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olor w:val="4472C4" w:themeColor="accent1"/>
          <w:sz w:val="24"/>
          <w:szCs w:val="24"/>
          <w:lang w:val="en-GB"/>
        </w:rPr>
        <w:id w:val="-1333983334"/>
        <w:docPartObj>
          <w:docPartGallery w:val="Cover Pages"/>
          <w:docPartUnique/>
        </w:docPartObj>
      </w:sdtPr>
      <w:sdtEndPr>
        <w:rPr>
          <w:color w:val="auto"/>
        </w:rPr>
      </w:sdtEndPr>
      <w:sdtContent>
        <w:p w14:paraId="0ACF8270" w14:textId="77777777" w:rsidR="00E154B5" w:rsidRPr="00E25B2C" w:rsidRDefault="00E154B5" w:rsidP="00E25B2C">
          <w:pPr>
            <w:pStyle w:val="NoSpacing"/>
            <w:spacing w:after="240" w:line="480" w:lineRule="auto"/>
            <w:jc w:val="center"/>
            <w:rPr>
              <w:color w:val="4472C4" w:themeColor="accent1"/>
              <w:sz w:val="24"/>
              <w:szCs w:val="24"/>
            </w:rPr>
          </w:pPr>
        </w:p>
        <w:p w14:paraId="028E4124" w14:textId="77777777" w:rsidR="00E154B5" w:rsidRPr="00E25B2C" w:rsidRDefault="00E154B5" w:rsidP="00E25B2C">
          <w:pPr>
            <w:pStyle w:val="NoSpacing"/>
            <w:spacing w:after="240" w:line="480" w:lineRule="auto"/>
            <w:jc w:val="center"/>
            <w:rPr>
              <w:color w:val="4472C4" w:themeColor="accent1"/>
              <w:sz w:val="24"/>
              <w:szCs w:val="24"/>
            </w:rPr>
          </w:pPr>
        </w:p>
        <w:p w14:paraId="27C790B1" w14:textId="77777777" w:rsidR="00E154B5" w:rsidRPr="00E25B2C" w:rsidRDefault="00E154B5" w:rsidP="00E25B2C">
          <w:pPr>
            <w:pStyle w:val="NoSpacing"/>
            <w:spacing w:after="240" w:line="480" w:lineRule="auto"/>
            <w:jc w:val="center"/>
            <w:rPr>
              <w:color w:val="4472C4" w:themeColor="accent1"/>
              <w:sz w:val="24"/>
              <w:szCs w:val="24"/>
            </w:rPr>
          </w:pPr>
        </w:p>
        <w:p w14:paraId="4F8C5EAD" w14:textId="77777777" w:rsidR="00E154B5" w:rsidRPr="00E25B2C" w:rsidRDefault="00E154B5" w:rsidP="00E25B2C">
          <w:pPr>
            <w:pStyle w:val="NoSpacing"/>
            <w:spacing w:after="240" w:line="480" w:lineRule="auto"/>
            <w:jc w:val="center"/>
            <w:rPr>
              <w:color w:val="4472C4" w:themeColor="accent1"/>
              <w:sz w:val="24"/>
              <w:szCs w:val="24"/>
            </w:rPr>
          </w:pPr>
        </w:p>
        <w:p w14:paraId="7170D6CA" w14:textId="77777777" w:rsidR="00E154B5" w:rsidRPr="00E25B2C" w:rsidRDefault="00E154B5" w:rsidP="00E25B2C">
          <w:pPr>
            <w:pStyle w:val="NoSpacing"/>
            <w:spacing w:after="240" w:line="480" w:lineRule="auto"/>
            <w:jc w:val="center"/>
            <w:rPr>
              <w:color w:val="4472C4" w:themeColor="accent1"/>
              <w:sz w:val="24"/>
              <w:szCs w:val="24"/>
            </w:rPr>
          </w:pPr>
        </w:p>
        <w:p w14:paraId="6D791CCA" w14:textId="77777777" w:rsidR="00E154B5" w:rsidRPr="00E25B2C" w:rsidRDefault="00E154B5" w:rsidP="00E25B2C">
          <w:pPr>
            <w:pStyle w:val="NoSpacing"/>
            <w:spacing w:after="240" w:line="480" w:lineRule="auto"/>
            <w:jc w:val="center"/>
            <w:rPr>
              <w:color w:val="4472C4" w:themeColor="accent1"/>
              <w:sz w:val="24"/>
              <w:szCs w:val="24"/>
            </w:rPr>
          </w:pPr>
        </w:p>
        <w:p w14:paraId="25109985" w14:textId="77777777" w:rsidR="00E154B5" w:rsidRPr="00E25B2C" w:rsidRDefault="00E154B5" w:rsidP="00E25B2C">
          <w:pPr>
            <w:pStyle w:val="NoSpacing"/>
            <w:spacing w:after="240" w:line="480" w:lineRule="auto"/>
            <w:jc w:val="center"/>
            <w:rPr>
              <w:color w:val="4472C4" w:themeColor="accent1"/>
              <w:sz w:val="24"/>
              <w:szCs w:val="24"/>
            </w:rPr>
          </w:pPr>
        </w:p>
        <w:p w14:paraId="25FF0646" w14:textId="2B3D89B0" w:rsidR="00E154B5" w:rsidRPr="00E25B2C" w:rsidRDefault="00E154B5" w:rsidP="00E25B2C">
          <w:pPr>
            <w:pStyle w:val="NoSpacing"/>
            <w:spacing w:after="240" w:line="480" w:lineRule="auto"/>
            <w:rPr>
              <w:rFonts w:ascii="Times New Roman" w:hAnsi="Times New Roman" w:cs="Times New Roman"/>
              <w:b/>
              <w:bCs/>
              <w:sz w:val="24"/>
              <w:szCs w:val="24"/>
            </w:rPr>
          </w:pPr>
          <w:r w:rsidRPr="00E25B2C">
            <w:rPr>
              <w:rFonts w:ascii="Times New Roman" w:hAnsi="Times New Roman" w:cs="Times New Roman"/>
              <w:b/>
              <w:bCs/>
              <w:sz w:val="24"/>
              <w:szCs w:val="24"/>
            </w:rPr>
            <w:t>Digital Skills and Research Methods</w:t>
          </w:r>
        </w:p>
        <w:p w14:paraId="544498C1" w14:textId="41BF966A" w:rsidR="00E154B5" w:rsidRPr="00E25B2C" w:rsidRDefault="00E154B5" w:rsidP="00E25B2C">
          <w:pPr>
            <w:pStyle w:val="NoSpacing"/>
            <w:spacing w:after="240" w:line="480" w:lineRule="auto"/>
            <w:rPr>
              <w:rFonts w:ascii="Times New Roman" w:hAnsi="Times New Roman" w:cs="Times New Roman"/>
              <w:b/>
              <w:bCs/>
              <w:sz w:val="24"/>
              <w:szCs w:val="24"/>
            </w:rPr>
          </w:pPr>
          <w:r w:rsidRPr="00E25B2C">
            <w:rPr>
              <w:rFonts w:ascii="Times New Roman" w:hAnsi="Times New Roman" w:cs="Times New Roman"/>
              <w:b/>
              <w:bCs/>
              <w:sz w:val="24"/>
              <w:szCs w:val="24"/>
            </w:rPr>
            <w:t xml:space="preserve">Student </w:t>
          </w:r>
          <w:r w:rsidR="00A40095" w:rsidRPr="00E25B2C">
            <w:rPr>
              <w:rFonts w:ascii="Times New Roman" w:hAnsi="Times New Roman" w:cs="Times New Roman"/>
              <w:b/>
              <w:bCs/>
              <w:sz w:val="24"/>
              <w:szCs w:val="24"/>
            </w:rPr>
            <w:t xml:space="preserve">name: Marcus </w:t>
          </w:r>
          <w:r w:rsidR="00E25B2C" w:rsidRPr="00E25B2C">
            <w:rPr>
              <w:rFonts w:ascii="Times New Roman" w:hAnsi="Times New Roman" w:cs="Times New Roman"/>
              <w:b/>
              <w:bCs/>
              <w:sz w:val="24"/>
              <w:szCs w:val="24"/>
            </w:rPr>
            <w:t xml:space="preserve">V </w:t>
          </w:r>
          <w:r w:rsidR="00A40095" w:rsidRPr="00E25B2C">
            <w:rPr>
              <w:rFonts w:ascii="Times New Roman" w:hAnsi="Times New Roman" w:cs="Times New Roman"/>
              <w:b/>
              <w:bCs/>
              <w:sz w:val="24"/>
              <w:szCs w:val="24"/>
            </w:rPr>
            <w:t>Daley</w:t>
          </w:r>
        </w:p>
        <w:p w14:paraId="04F965C5" w14:textId="01CE2A79" w:rsidR="00E154B5" w:rsidRPr="00E25B2C" w:rsidRDefault="00E25B2C" w:rsidP="00E25B2C">
          <w:pPr>
            <w:pStyle w:val="NoSpacing"/>
            <w:spacing w:after="240" w:line="480" w:lineRule="auto"/>
            <w:rPr>
              <w:rFonts w:ascii="Times New Roman" w:hAnsi="Times New Roman" w:cs="Times New Roman"/>
              <w:b/>
              <w:bCs/>
              <w:sz w:val="24"/>
              <w:szCs w:val="24"/>
            </w:rPr>
          </w:pPr>
          <w:r w:rsidRPr="00E25B2C">
            <w:rPr>
              <w:rFonts w:ascii="Times New Roman" w:hAnsi="Times New Roman" w:cs="Times New Roman"/>
              <w:b/>
              <w:bCs/>
              <w:sz w:val="24"/>
              <w:szCs w:val="24"/>
            </w:rPr>
            <w:t xml:space="preserve">User </w:t>
          </w:r>
          <w:r w:rsidR="00E154B5" w:rsidRPr="00E25B2C">
            <w:rPr>
              <w:rFonts w:ascii="Times New Roman" w:hAnsi="Times New Roman" w:cs="Times New Roman"/>
              <w:b/>
              <w:bCs/>
              <w:sz w:val="24"/>
              <w:szCs w:val="24"/>
            </w:rPr>
            <w:t>ID:</w:t>
          </w:r>
          <w:r w:rsidRPr="00E25B2C">
            <w:rPr>
              <w:rFonts w:ascii="Times New Roman" w:hAnsi="Times New Roman" w:cs="Times New Roman"/>
              <w:b/>
              <w:bCs/>
              <w:sz w:val="24"/>
              <w:szCs w:val="24"/>
            </w:rPr>
            <w:t>1919780</w:t>
          </w:r>
        </w:p>
        <w:p w14:paraId="5D400C31" w14:textId="341FD4D2" w:rsidR="00E25B2C" w:rsidRPr="00E25B2C" w:rsidRDefault="00E25B2C" w:rsidP="00E25B2C">
          <w:pPr>
            <w:pStyle w:val="NoSpacing"/>
            <w:spacing w:after="240" w:line="480" w:lineRule="auto"/>
            <w:rPr>
              <w:rFonts w:ascii="Times New Roman" w:hAnsi="Times New Roman" w:cs="Times New Roman"/>
              <w:b/>
              <w:bCs/>
              <w:sz w:val="24"/>
              <w:szCs w:val="24"/>
            </w:rPr>
          </w:pPr>
          <w:r w:rsidRPr="00E25B2C">
            <w:rPr>
              <w:rFonts w:ascii="Times New Roman" w:hAnsi="Times New Roman" w:cs="Times New Roman"/>
              <w:b/>
              <w:bCs/>
              <w:sz w:val="24"/>
              <w:szCs w:val="24"/>
            </w:rPr>
            <w:t>Moodle number:(BMSW4003-LON)</w:t>
          </w:r>
        </w:p>
        <w:p w14:paraId="43A07828" w14:textId="76DB2AEB" w:rsidR="00E154B5" w:rsidRPr="00E25B2C" w:rsidRDefault="00E154B5" w:rsidP="00E25B2C">
          <w:pPr>
            <w:pStyle w:val="NoSpacing"/>
            <w:spacing w:before="480" w:line="480" w:lineRule="auto"/>
            <w:jc w:val="center"/>
            <w:rPr>
              <w:color w:val="4472C4" w:themeColor="accent1"/>
              <w:sz w:val="24"/>
              <w:szCs w:val="24"/>
            </w:rPr>
          </w:pPr>
        </w:p>
        <w:p w14:paraId="269728B6" w14:textId="0F4F909B" w:rsidR="00E154B5" w:rsidRPr="00E25B2C" w:rsidRDefault="00E154B5" w:rsidP="00E25B2C">
          <w:pPr>
            <w:spacing w:line="480" w:lineRule="auto"/>
            <w:rPr>
              <w:rFonts w:asciiTheme="majorHAnsi" w:eastAsiaTheme="majorEastAsia" w:hAnsiTheme="majorHAnsi" w:cstheme="majorBidi"/>
              <w:color w:val="2F5496" w:themeColor="accent1" w:themeShade="BF"/>
              <w:szCs w:val="24"/>
              <w:lang w:val="en-US"/>
            </w:rPr>
          </w:pPr>
          <w:r w:rsidRPr="00E25B2C">
            <w:rPr>
              <w:szCs w:val="24"/>
            </w:rPr>
            <w:br w:type="page"/>
          </w:r>
        </w:p>
      </w:sdtContent>
    </w:sdt>
    <w:sdt>
      <w:sdtPr>
        <w:id w:val="-97213243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7BDD656C" w14:textId="05492B1D" w:rsidR="002C7CDF" w:rsidRDefault="002C7CDF">
          <w:pPr>
            <w:pStyle w:val="TOCHeading"/>
          </w:pPr>
          <w:r>
            <w:t>Contents</w:t>
          </w:r>
        </w:p>
        <w:p w14:paraId="625E2462" w14:textId="0CECF8D3" w:rsidR="002C7CDF" w:rsidRDefault="002C7CD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0954042" w:history="1">
            <w:r w:rsidRPr="00D96B70">
              <w:rPr>
                <w:rStyle w:val="Hyperlink"/>
                <w:noProof/>
              </w:rPr>
              <w:t>Introduction:</w:t>
            </w:r>
            <w:r>
              <w:rPr>
                <w:noProof/>
                <w:webHidden/>
              </w:rPr>
              <w:tab/>
            </w:r>
            <w:r>
              <w:rPr>
                <w:noProof/>
                <w:webHidden/>
              </w:rPr>
              <w:fldChar w:fldCharType="begin"/>
            </w:r>
            <w:r>
              <w:rPr>
                <w:noProof/>
                <w:webHidden/>
              </w:rPr>
              <w:instrText xml:space="preserve"> PAGEREF _Toc60954042 \h </w:instrText>
            </w:r>
            <w:r>
              <w:rPr>
                <w:noProof/>
                <w:webHidden/>
              </w:rPr>
            </w:r>
            <w:r>
              <w:rPr>
                <w:noProof/>
                <w:webHidden/>
              </w:rPr>
              <w:fldChar w:fldCharType="separate"/>
            </w:r>
            <w:r>
              <w:rPr>
                <w:noProof/>
                <w:webHidden/>
              </w:rPr>
              <w:t>0</w:t>
            </w:r>
            <w:r>
              <w:rPr>
                <w:noProof/>
                <w:webHidden/>
              </w:rPr>
              <w:fldChar w:fldCharType="end"/>
            </w:r>
          </w:hyperlink>
        </w:p>
        <w:p w14:paraId="50A6B844" w14:textId="3E35370C" w:rsidR="002C7CDF" w:rsidRDefault="002C7CDF">
          <w:pPr>
            <w:pStyle w:val="TOC1"/>
            <w:tabs>
              <w:tab w:val="right" w:leader="dot" w:pos="9350"/>
            </w:tabs>
            <w:rPr>
              <w:rFonts w:asciiTheme="minorHAnsi" w:eastAsiaTheme="minorEastAsia" w:hAnsiTheme="minorHAnsi"/>
              <w:noProof/>
              <w:sz w:val="22"/>
              <w:lang w:eastAsia="en-GB"/>
            </w:rPr>
          </w:pPr>
          <w:hyperlink w:anchor="_Toc60954043" w:history="1">
            <w:r w:rsidRPr="00D96B70">
              <w:rPr>
                <w:rStyle w:val="Hyperlink"/>
                <w:noProof/>
              </w:rPr>
              <w:t>Aim:</w:t>
            </w:r>
            <w:r>
              <w:rPr>
                <w:noProof/>
                <w:webHidden/>
              </w:rPr>
              <w:tab/>
            </w:r>
            <w:r>
              <w:rPr>
                <w:noProof/>
                <w:webHidden/>
              </w:rPr>
              <w:fldChar w:fldCharType="begin"/>
            </w:r>
            <w:r>
              <w:rPr>
                <w:noProof/>
                <w:webHidden/>
              </w:rPr>
              <w:instrText xml:space="preserve"> PAGEREF _Toc60954043 \h </w:instrText>
            </w:r>
            <w:r>
              <w:rPr>
                <w:noProof/>
                <w:webHidden/>
              </w:rPr>
            </w:r>
            <w:r>
              <w:rPr>
                <w:noProof/>
                <w:webHidden/>
              </w:rPr>
              <w:fldChar w:fldCharType="separate"/>
            </w:r>
            <w:r>
              <w:rPr>
                <w:noProof/>
                <w:webHidden/>
              </w:rPr>
              <w:t>0</w:t>
            </w:r>
            <w:r>
              <w:rPr>
                <w:noProof/>
                <w:webHidden/>
              </w:rPr>
              <w:fldChar w:fldCharType="end"/>
            </w:r>
          </w:hyperlink>
        </w:p>
        <w:p w14:paraId="26F7DB6D" w14:textId="467EC3A9" w:rsidR="002C7CDF" w:rsidRDefault="002C7CDF">
          <w:pPr>
            <w:pStyle w:val="TOC1"/>
            <w:tabs>
              <w:tab w:val="right" w:leader="dot" w:pos="9350"/>
            </w:tabs>
            <w:rPr>
              <w:rFonts w:asciiTheme="minorHAnsi" w:eastAsiaTheme="minorEastAsia" w:hAnsiTheme="minorHAnsi"/>
              <w:noProof/>
              <w:sz w:val="22"/>
              <w:lang w:eastAsia="en-GB"/>
            </w:rPr>
          </w:pPr>
          <w:hyperlink w:anchor="_Toc60954044" w:history="1">
            <w:r w:rsidRPr="00D96B70">
              <w:rPr>
                <w:rStyle w:val="Hyperlink"/>
                <w:noProof/>
              </w:rPr>
              <w:t>Title:</w:t>
            </w:r>
            <w:r>
              <w:rPr>
                <w:noProof/>
                <w:webHidden/>
              </w:rPr>
              <w:tab/>
            </w:r>
            <w:r>
              <w:rPr>
                <w:noProof/>
                <w:webHidden/>
              </w:rPr>
              <w:fldChar w:fldCharType="begin"/>
            </w:r>
            <w:r>
              <w:rPr>
                <w:noProof/>
                <w:webHidden/>
              </w:rPr>
              <w:instrText xml:space="preserve"> PAGEREF _Toc60954044 \h </w:instrText>
            </w:r>
            <w:r>
              <w:rPr>
                <w:noProof/>
                <w:webHidden/>
              </w:rPr>
            </w:r>
            <w:r>
              <w:rPr>
                <w:noProof/>
                <w:webHidden/>
              </w:rPr>
              <w:fldChar w:fldCharType="separate"/>
            </w:r>
            <w:r>
              <w:rPr>
                <w:noProof/>
                <w:webHidden/>
              </w:rPr>
              <w:t>0</w:t>
            </w:r>
            <w:r>
              <w:rPr>
                <w:noProof/>
                <w:webHidden/>
              </w:rPr>
              <w:fldChar w:fldCharType="end"/>
            </w:r>
          </w:hyperlink>
        </w:p>
        <w:p w14:paraId="0DA9AC75" w14:textId="496CA6DF" w:rsidR="002C7CDF" w:rsidRDefault="002C7CDF">
          <w:pPr>
            <w:pStyle w:val="TOC1"/>
            <w:tabs>
              <w:tab w:val="right" w:leader="dot" w:pos="9350"/>
            </w:tabs>
            <w:rPr>
              <w:rFonts w:asciiTheme="minorHAnsi" w:eastAsiaTheme="minorEastAsia" w:hAnsiTheme="minorHAnsi"/>
              <w:noProof/>
              <w:sz w:val="22"/>
              <w:lang w:eastAsia="en-GB"/>
            </w:rPr>
          </w:pPr>
          <w:hyperlink w:anchor="_Toc60954045" w:history="1">
            <w:r w:rsidRPr="00D96B70">
              <w:rPr>
                <w:rStyle w:val="Hyperlink"/>
                <w:noProof/>
              </w:rPr>
              <w:t>Objectives:</w:t>
            </w:r>
            <w:r>
              <w:rPr>
                <w:noProof/>
                <w:webHidden/>
              </w:rPr>
              <w:tab/>
            </w:r>
            <w:r>
              <w:rPr>
                <w:noProof/>
                <w:webHidden/>
              </w:rPr>
              <w:fldChar w:fldCharType="begin"/>
            </w:r>
            <w:r>
              <w:rPr>
                <w:noProof/>
                <w:webHidden/>
              </w:rPr>
              <w:instrText xml:space="preserve"> PAGEREF _Toc60954045 \h </w:instrText>
            </w:r>
            <w:r>
              <w:rPr>
                <w:noProof/>
                <w:webHidden/>
              </w:rPr>
            </w:r>
            <w:r>
              <w:rPr>
                <w:noProof/>
                <w:webHidden/>
              </w:rPr>
              <w:fldChar w:fldCharType="separate"/>
            </w:r>
            <w:r>
              <w:rPr>
                <w:noProof/>
                <w:webHidden/>
              </w:rPr>
              <w:t>0</w:t>
            </w:r>
            <w:r>
              <w:rPr>
                <w:noProof/>
                <w:webHidden/>
              </w:rPr>
              <w:fldChar w:fldCharType="end"/>
            </w:r>
          </w:hyperlink>
        </w:p>
        <w:p w14:paraId="4149BF66" w14:textId="22EE8EB2" w:rsidR="002C7CDF" w:rsidRDefault="002C7CDF">
          <w:pPr>
            <w:pStyle w:val="TOC1"/>
            <w:tabs>
              <w:tab w:val="right" w:leader="dot" w:pos="9350"/>
            </w:tabs>
            <w:rPr>
              <w:rFonts w:asciiTheme="minorHAnsi" w:eastAsiaTheme="minorEastAsia" w:hAnsiTheme="minorHAnsi"/>
              <w:noProof/>
              <w:sz w:val="22"/>
              <w:lang w:eastAsia="en-GB"/>
            </w:rPr>
          </w:pPr>
          <w:hyperlink w:anchor="_Toc60954046" w:history="1">
            <w:r w:rsidRPr="00D96B70">
              <w:rPr>
                <w:rStyle w:val="Hyperlink"/>
                <w:noProof/>
              </w:rPr>
              <w:t>Questions:</w:t>
            </w:r>
            <w:r>
              <w:rPr>
                <w:noProof/>
                <w:webHidden/>
              </w:rPr>
              <w:tab/>
            </w:r>
            <w:r>
              <w:rPr>
                <w:noProof/>
                <w:webHidden/>
              </w:rPr>
              <w:fldChar w:fldCharType="begin"/>
            </w:r>
            <w:r>
              <w:rPr>
                <w:noProof/>
                <w:webHidden/>
              </w:rPr>
              <w:instrText xml:space="preserve"> PAGEREF _Toc60954046 \h </w:instrText>
            </w:r>
            <w:r>
              <w:rPr>
                <w:noProof/>
                <w:webHidden/>
              </w:rPr>
            </w:r>
            <w:r>
              <w:rPr>
                <w:noProof/>
                <w:webHidden/>
              </w:rPr>
              <w:fldChar w:fldCharType="separate"/>
            </w:r>
            <w:r>
              <w:rPr>
                <w:noProof/>
                <w:webHidden/>
              </w:rPr>
              <w:t>0</w:t>
            </w:r>
            <w:r>
              <w:rPr>
                <w:noProof/>
                <w:webHidden/>
              </w:rPr>
              <w:fldChar w:fldCharType="end"/>
            </w:r>
          </w:hyperlink>
        </w:p>
        <w:p w14:paraId="45407D0D" w14:textId="0CEB2507" w:rsidR="002C7CDF" w:rsidRDefault="002C7CDF">
          <w:pPr>
            <w:pStyle w:val="TOC1"/>
            <w:tabs>
              <w:tab w:val="right" w:leader="dot" w:pos="9350"/>
            </w:tabs>
            <w:rPr>
              <w:rFonts w:asciiTheme="minorHAnsi" w:eastAsiaTheme="minorEastAsia" w:hAnsiTheme="minorHAnsi"/>
              <w:noProof/>
              <w:sz w:val="22"/>
              <w:lang w:eastAsia="en-GB"/>
            </w:rPr>
          </w:pPr>
          <w:hyperlink w:anchor="_Toc60954047" w:history="1">
            <w:r w:rsidRPr="00D96B70">
              <w:rPr>
                <w:rStyle w:val="Hyperlink"/>
                <w:noProof/>
              </w:rPr>
              <w:t>Background of the research:</w:t>
            </w:r>
            <w:r>
              <w:rPr>
                <w:noProof/>
                <w:webHidden/>
              </w:rPr>
              <w:tab/>
            </w:r>
            <w:r>
              <w:rPr>
                <w:noProof/>
                <w:webHidden/>
              </w:rPr>
              <w:fldChar w:fldCharType="begin"/>
            </w:r>
            <w:r>
              <w:rPr>
                <w:noProof/>
                <w:webHidden/>
              </w:rPr>
              <w:instrText xml:space="preserve"> PAGEREF _Toc60954047 \h </w:instrText>
            </w:r>
            <w:r>
              <w:rPr>
                <w:noProof/>
                <w:webHidden/>
              </w:rPr>
            </w:r>
            <w:r>
              <w:rPr>
                <w:noProof/>
                <w:webHidden/>
              </w:rPr>
              <w:fldChar w:fldCharType="separate"/>
            </w:r>
            <w:r>
              <w:rPr>
                <w:noProof/>
                <w:webHidden/>
              </w:rPr>
              <w:t>0</w:t>
            </w:r>
            <w:r>
              <w:rPr>
                <w:noProof/>
                <w:webHidden/>
              </w:rPr>
              <w:fldChar w:fldCharType="end"/>
            </w:r>
          </w:hyperlink>
        </w:p>
        <w:p w14:paraId="560A431F" w14:textId="55F6A7CB" w:rsidR="002C7CDF" w:rsidRDefault="002C7CDF">
          <w:pPr>
            <w:pStyle w:val="TOC1"/>
            <w:tabs>
              <w:tab w:val="right" w:leader="dot" w:pos="9350"/>
            </w:tabs>
            <w:rPr>
              <w:rFonts w:asciiTheme="minorHAnsi" w:eastAsiaTheme="minorEastAsia" w:hAnsiTheme="minorHAnsi"/>
              <w:noProof/>
              <w:sz w:val="22"/>
              <w:lang w:eastAsia="en-GB"/>
            </w:rPr>
          </w:pPr>
          <w:hyperlink w:anchor="_Toc60954048" w:history="1">
            <w:r w:rsidRPr="00D96B70">
              <w:rPr>
                <w:rStyle w:val="Hyperlink"/>
                <w:noProof/>
              </w:rPr>
              <w:t>Work-break down:</w:t>
            </w:r>
            <w:r>
              <w:rPr>
                <w:noProof/>
                <w:webHidden/>
              </w:rPr>
              <w:tab/>
            </w:r>
            <w:r>
              <w:rPr>
                <w:noProof/>
                <w:webHidden/>
              </w:rPr>
              <w:fldChar w:fldCharType="begin"/>
            </w:r>
            <w:r>
              <w:rPr>
                <w:noProof/>
                <w:webHidden/>
              </w:rPr>
              <w:instrText xml:space="preserve"> PAGEREF _Toc60954048 \h </w:instrText>
            </w:r>
            <w:r>
              <w:rPr>
                <w:noProof/>
                <w:webHidden/>
              </w:rPr>
            </w:r>
            <w:r>
              <w:rPr>
                <w:noProof/>
                <w:webHidden/>
              </w:rPr>
              <w:fldChar w:fldCharType="separate"/>
            </w:r>
            <w:r>
              <w:rPr>
                <w:noProof/>
                <w:webHidden/>
              </w:rPr>
              <w:t>0</w:t>
            </w:r>
            <w:r>
              <w:rPr>
                <w:noProof/>
                <w:webHidden/>
              </w:rPr>
              <w:fldChar w:fldCharType="end"/>
            </w:r>
          </w:hyperlink>
        </w:p>
        <w:p w14:paraId="62BDEF93" w14:textId="4C91515D" w:rsidR="002C7CDF" w:rsidRDefault="002C7CDF">
          <w:pPr>
            <w:pStyle w:val="TOC1"/>
            <w:tabs>
              <w:tab w:val="right" w:leader="dot" w:pos="9350"/>
            </w:tabs>
            <w:rPr>
              <w:rFonts w:asciiTheme="minorHAnsi" w:eastAsiaTheme="minorEastAsia" w:hAnsiTheme="minorHAnsi"/>
              <w:noProof/>
              <w:sz w:val="22"/>
              <w:lang w:eastAsia="en-GB"/>
            </w:rPr>
          </w:pPr>
          <w:hyperlink w:anchor="_Toc60954049" w:history="1">
            <w:r w:rsidRPr="00D96B70">
              <w:rPr>
                <w:rStyle w:val="Hyperlink"/>
                <w:noProof/>
              </w:rPr>
              <w:t>Gantt chart:</w:t>
            </w:r>
            <w:r>
              <w:rPr>
                <w:noProof/>
                <w:webHidden/>
              </w:rPr>
              <w:tab/>
            </w:r>
            <w:r>
              <w:rPr>
                <w:noProof/>
                <w:webHidden/>
              </w:rPr>
              <w:fldChar w:fldCharType="begin"/>
            </w:r>
            <w:r>
              <w:rPr>
                <w:noProof/>
                <w:webHidden/>
              </w:rPr>
              <w:instrText xml:space="preserve"> PAGEREF _Toc60954049 \h </w:instrText>
            </w:r>
            <w:r>
              <w:rPr>
                <w:noProof/>
                <w:webHidden/>
              </w:rPr>
            </w:r>
            <w:r>
              <w:rPr>
                <w:noProof/>
                <w:webHidden/>
              </w:rPr>
              <w:fldChar w:fldCharType="separate"/>
            </w:r>
            <w:r>
              <w:rPr>
                <w:noProof/>
                <w:webHidden/>
              </w:rPr>
              <w:t>0</w:t>
            </w:r>
            <w:r>
              <w:rPr>
                <w:noProof/>
                <w:webHidden/>
              </w:rPr>
              <w:fldChar w:fldCharType="end"/>
            </w:r>
          </w:hyperlink>
        </w:p>
        <w:p w14:paraId="2B9CC926" w14:textId="364B4CF3" w:rsidR="002C7CDF" w:rsidRDefault="002C7CDF">
          <w:pPr>
            <w:pStyle w:val="TOC1"/>
            <w:tabs>
              <w:tab w:val="right" w:leader="dot" w:pos="9350"/>
            </w:tabs>
            <w:rPr>
              <w:rFonts w:asciiTheme="minorHAnsi" w:eastAsiaTheme="minorEastAsia" w:hAnsiTheme="minorHAnsi"/>
              <w:noProof/>
              <w:sz w:val="22"/>
              <w:lang w:eastAsia="en-GB"/>
            </w:rPr>
          </w:pPr>
          <w:hyperlink w:anchor="_Toc60954050" w:history="1">
            <w:r w:rsidRPr="00D96B70">
              <w:rPr>
                <w:rStyle w:val="Hyperlink"/>
                <w:noProof/>
              </w:rPr>
              <w:t>Cost:</w:t>
            </w:r>
            <w:r>
              <w:rPr>
                <w:noProof/>
                <w:webHidden/>
              </w:rPr>
              <w:tab/>
            </w:r>
            <w:r>
              <w:rPr>
                <w:noProof/>
                <w:webHidden/>
              </w:rPr>
              <w:fldChar w:fldCharType="begin"/>
            </w:r>
            <w:r>
              <w:rPr>
                <w:noProof/>
                <w:webHidden/>
              </w:rPr>
              <w:instrText xml:space="preserve"> PAGEREF _Toc60954050 \h </w:instrText>
            </w:r>
            <w:r>
              <w:rPr>
                <w:noProof/>
                <w:webHidden/>
              </w:rPr>
            </w:r>
            <w:r>
              <w:rPr>
                <w:noProof/>
                <w:webHidden/>
              </w:rPr>
              <w:fldChar w:fldCharType="separate"/>
            </w:r>
            <w:r>
              <w:rPr>
                <w:noProof/>
                <w:webHidden/>
              </w:rPr>
              <w:t>0</w:t>
            </w:r>
            <w:r>
              <w:rPr>
                <w:noProof/>
                <w:webHidden/>
              </w:rPr>
              <w:fldChar w:fldCharType="end"/>
            </w:r>
          </w:hyperlink>
        </w:p>
        <w:p w14:paraId="38DD7C1D" w14:textId="05D14629" w:rsidR="002C7CDF" w:rsidRDefault="002C7CDF">
          <w:pPr>
            <w:pStyle w:val="TOC1"/>
            <w:tabs>
              <w:tab w:val="right" w:leader="dot" w:pos="9350"/>
            </w:tabs>
            <w:rPr>
              <w:rFonts w:asciiTheme="minorHAnsi" w:eastAsiaTheme="minorEastAsia" w:hAnsiTheme="minorHAnsi"/>
              <w:noProof/>
              <w:sz w:val="22"/>
              <w:lang w:eastAsia="en-GB"/>
            </w:rPr>
          </w:pPr>
          <w:hyperlink w:anchor="_Toc60954051" w:history="1">
            <w:r w:rsidRPr="00D96B70">
              <w:rPr>
                <w:rStyle w:val="Hyperlink"/>
                <w:noProof/>
              </w:rPr>
              <w:t>Literature review:</w:t>
            </w:r>
            <w:r>
              <w:rPr>
                <w:noProof/>
                <w:webHidden/>
              </w:rPr>
              <w:tab/>
            </w:r>
            <w:r>
              <w:rPr>
                <w:noProof/>
                <w:webHidden/>
              </w:rPr>
              <w:fldChar w:fldCharType="begin"/>
            </w:r>
            <w:r>
              <w:rPr>
                <w:noProof/>
                <w:webHidden/>
              </w:rPr>
              <w:instrText xml:space="preserve"> PAGEREF _Toc60954051 \h </w:instrText>
            </w:r>
            <w:r>
              <w:rPr>
                <w:noProof/>
                <w:webHidden/>
              </w:rPr>
            </w:r>
            <w:r>
              <w:rPr>
                <w:noProof/>
                <w:webHidden/>
              </w:rPr>
              <w:fldChar w:fldCharType="separate"/>
            </w:r>
            <w:r>
              <w:rPr>
                <w:noProof/>
                <w:webHidden/>
              </w:rPr>
              <w:t>0</w:t>
            </w:r>
            <w:r>
              <w:rPr>
                <w:noProof/>
                <w:webHidden/>
              </w:rPr>
              <w:fldChar w:fldCharType="end"/>
            </w:r>
          </w:hyperlink>
        </w:p>
        <w:p w14:paraId="23EF3F0D" w14:textId="7D993097" w:rsidR="002C7CDF" w:rsidRDefault="002C7CDF">
          <w:pPr>
            <w:pStyle w:val="TOC1"/>
            <w:tabs>
              <w:tab w:val="right" w:leader="dot" w:pos="9350"/>
            </w:tabs>
            <w:rPr>
              <w:rFonts w:asciiTheme="minorHAnsi" w:eastAsiaTheme="minorEastAsia" w:hAnsiTheme="minorHAnsi"/>
              <w:noProof/>
              <w:sz w:val="22"/>
              <w:lang w:eastAsia="en-GB"/>
            </w:rPr>
          </w:pPr>
          <w:hyperlink w:anchor="_Toc60954052" w:history="1">
            <w:r w:rsidRPr="00D96B70">
              <w:rPr>
                <w:rStyle w:val="Hyperlink"/>
                <w:noProof/>
              </w:rPr>
              <w:t>Methodology</w:t>
            </w:r>
            <w:r>
              <w:rPr>
                <w:noProof/>
                <w:webHidden/>
              </w:rPr>
              <w:tab/>
            </w:r>
            <w:r>
              <w:rPr>
                <w:noProof/>
                <w:webHidden/>
              </w:rPr>
              <w:fldChar w:fldCharType="begin"/>
            </w:r>
            <w:r>
              <w:rPr>
                <w:noProof/>
                <w:webHidden/>
              </w:rPr>
              <w:instrText xml:space="preserve"> PAGEREF _Toc60954052 \h </w:instrText>
            </w:r>
            <w:r>
              <w:rPr>
                <w:noProof/>
                <w:webHidden/>
              </w:rPr>
            </w:r>
            <w:r>
              <w:rPr>
                <w:noProof/>
                <w:webHidden/>
              </w:rPr>
              <w:fldChar w:fldCharType="separate"/>
            </w:r>
            <w:r>
              <w:rPr>
                <w:noProof/>
                <w:webHidden/>
              </w:rPr>
              <w:t>0</w:t>
            </w:r>
            <w:r>
              <w:rPr>
                <w:noProof/>
                <w:webHidden/>
              </w:rPr>
              <w:fldChar w:fldCharType="end"/>
            </w:r>
          </w:hyperlink>
        </w:p>
        <w:p w14:paraId="2C529962" w14:textId="34737570" w:rsidR="002C7CDF" w:rsidRDefault="002C7CDF">
          <w:pPr>
            <w:pStyle w:val="TOC2"/>
            <w:tabs>
              <w:tab w:val="right" w:leader="dot" w:pos="9350"/>
            </w:tabs>
            <w:rPr>
              <w:rFonts w:asciiTheme="minorHAnsi" w:eastAsiaTheme="minorEastAsia" w:hAnsiTheme="minorHAnsi"/>
              <w:noProof/>
              <w:sz w:val="22"/>
              <w:lang w:eastAsia="en-GB"/>
            </w:rPr>
          </w:pPr>
          <w:hyperlink w:anchor="_Toc60954053" w:history="1">
            <w:r w:rsidRPr="00D96B70">
              <w:rPr>
                <w:rStyle w:val="Hyperlink"/>
                <w:noProof/>
              </w:rPr>
              <w:t>Philosophy of the research</w:t>
            </w:r>
            <w:r>
              <w:rPr>
                <w:noProof/>
                <w:webHidden/>
              </w:rPr>
              <w:tab/>
            </w:r>
            <w:r>
              <w:rPr>
                <w:noProof/>
                <w:webHidden/>
              </w:rPr>
              <w:fldChar w:fldCharType="begin"/>
            </w:r>
            <w:r>
              <w:rPr>
                <w:noProof/>
                <w:webHidden/>
              </w:rPr>
              <w:instrText xml:space="preserve"> PAGEREF _Toc60954053 \h </w:instrText>
            </w:r>
            <w:r>
              <w:rPr>
                <w:noProof/>
                <w:webHidden/>
              </w:rPr>
            </w:r>
            <w:r>
              <w:rPr>
                <w:noProof/>
                <w:webHidden/>
              </w:rPr>
              <w:fldChar w:fldCharType="separate"/>
            </w:r>
            <w:r>
              <w:rPr>
                <w:noProof/>
                <w:webHidden/>
              </w:rPr>
              <w:t>0</w:t>
            </w:r>
            <w:r>
              <w:rPr>
                <w:noProof/>
                <w:webHidden/>
              </w:rPr>
              <w:fldChar w:fldCharType="end"/>
            </w:r>
          </w:hyperlink>
        </w:p>
        <w:p w14:paraId="77D31F43" w14:textId="57C68F3A" w:rsidR="002C7CDF" w:rsidRDefault="002C7CDF">
          <w:pPr>
            <w:pStyle w:val="TOC2"/>
            <w:tabs>
              <w:tab w:val="right" w:leader="dot" w:pos="9350"/>
            </w:tabs>
            <w:rPr>
              <w:rFonts w:asciiTheme="minorHAnsi" w:eastAsiaTheme="minorEastAsia" w:hAnsiTheme="minorHAnsi"/>
              <w:noProof/>
              <w:sz w:val="22"/>
              <w:lang w:eastAsia="en-GB"/>
            </w:rPr>
          </w:pPr>
          <w:hyperlink w:anchor="_Toc60954054" w:history="1">
            <w:r w:rsidRPr="00D96B70">
              <w:rPr>
                <w:rStyle w:val="Hyperlink"/>
                <w:noProof/>
              </w:rPr>
              <w:t>The approach of the research</w:t>
            </w:r>
            <w:r>
              <w:rPr>
                <w:noProof/>
                <w:webHidden/>
              </w:rPr>
              <w:tab/>
            </w:r>
            <w:r>
              <w:rPr>
                <w:noProof/>
                <w:webHidden/>
              </w:rPr>
              <w:fldChar w:fldCharType="begin"/>
            </w:r>
            <w:r>
              <w:rPr>
                <w:noProof/>
                <w:webHidden/>
              </w:rPr>
              <w:instrText xml:space="preserve"> PAGEREF _Toc60954054 \h </w:instrText>
            </w:r>
            <w:r>
              <w:rPr>
                <w:noProof/>
                <w:webHidden/>
              </w:rPr>
            </w:r>
            <w:r>
              <w:rPr>
                <w:noProof/>
                <w:webHidden/>
              </w:rPr>
              <w:fldChar w:fldCharType="separate"/>
            </w:r>
            <w:r>
              <w:rPr>
                <w:noProof/>
                <w:webHidden/>
              </w:rPr>
              <w:t>0</w:t>
            </w:r>
            <w:r>
              <w:rPr>
                <w:noProof/>
                <w:webHidden/>
              </w:rPr>
              <w:fldChar w:fldCharType="end"/>
            </w:r>
          </w:hyperlink>
        </w:p>
        <w:p w14:paraId="7963454C" w14:textId="4E0DA4FB" w:rsidR="002C7CDF" w:rsidRDefault="002C7CDF">
          <w:pPr>
            <w:pStyle w:val="TOC2"/>
            <w:tabs>
              <w:tab w:val="right" w:leader="dot" w:pos="9350"/>
            </w:tabs>
            <w:rPr>
              <w:rFonts w:asciiTheme="minorHAnsi" w:eastAsiaTheme="minorEastAsia" w:hAnsiTheme="minorHAnsi"/>
              <w:noProof/>
              <w:sz w:val="22"/>
              <w:lang w:eastAsia="en-GB"/>
            </w:rPr>
          </w:pPr>
          <w:hyperlink w:anchor="_Toc60954055" w:history="1">
            <w:r w:rsidRPr="00D96B70">
              <w:rPr>
                <w:rStyle w:val="Hyperlink"/>
                <w:noProof/>
              </w:rPr>
              <w:t>Methods of the research</w:t>
            </w:r>
            <w:r>
              <w:rPr>
                <w:noProof/>
                <w:webHidden/>
              </w:rPr>
              <w:tab/>
            </w:r>
            <w:r>
              <w:rPr>
                <w:noProof/>
                <w:webHidden/>
              </w:rPr>
              <w:fldChar w:fldCharType="begin"/>
            </w:r>
            <w:r>
              <w:rPr>
                <w:noProof/>
                <w:webHidden/>
              </w:rPr>
              <w:instrText xml:space="preserve"> PAGEREF _Toc60954055 \h </w:instrText>
            </w:r>
            <w:r>
              <w:rPr>
                <w:noProof/>
                <w:webHidden/>
              </w:rPr>
            </w:r>
            <w:r>
              <w:rPr>
                <w:noProof/>
                <w:webHidden/>
              </w:rPr>
              <w:fldChar w:fldCharType="separate"/>
            </w:r>
            <w:r>
              <w:rPr>
                <w:noProof/>
                <w:webHidden/>
              </w:rPr>
              <w:t>0</w:t>
            </w:r>
            <w:r>
              <w:rPr>
                <w:noProof/>
                <w:webHidden/>
              </w:rPr>
              <w:fldChar w:fldCharType="end"/>
            </w:r>
          </w:hyperlink>
        </w:p>
        <w:p w14:paraId="70666D77" w14:textId="605264FB" w:rsidR="002C7CDF" w:rsidRDefault="002C7CDF">
          <w:pPr>
            <w:pStyle w:val="TOC2"/>
            <w:tabs>
              <w:tab w:val="right" w:leader="dot" w:pos="9350"/>
            </w:tabs>
            <w:rPr>
              <w:rFonts w:asciiTheme="minorHAnsi" w:eastAsiaTheme="minorEastAsia" w:hAnsiTheme="minorHAnsi"/>
              <w:noProof/>
              <w:sz w:val="22"/>
              <w:lang w:eastAsia="en-GB"/>
            </w:rPr>
          </w:pPr>
          <w:hyperlink w:anchor="_Toc60954056" w:history="1">
            <w:r w:rsidRPr="00D96B70">
              <w:rPr>
                <w:rStyle w:val="Hyperlink"/>
                <w:noProof/>
              </w:rPr>
              <w:t>The strategy of the research</w:t>
            </w:r>
            <w:r>
              <w:rPr>
                <w:noProof/>
                <w:webHidden/>
              </w:rPr>
              <w:tab/>
            </w:r>
            <w:r>
              <w:rPr>
                <w:noProof/>
                <w:webHidden/>
              </w:rPr>
              <w:fldChar w:fldCharType="begin"/>
            </w:r>
            <w:r>
              <w:rPr>
                <w:noProof/>
                <w:webHidden/>
              </w:rPr>
              <w:instrText xml:space="preserve"> PAGEREF _Toc60954056 \h </w:instrText>
            </w:r>
            <w:r>
              <w:rPr>
                <w:noProof/>
                <w:webHidden/>
              </w:rPr>
            </w:r>
            <w:r>
              <w:rPr>
                <w:noProof/>
                <w:webHidden/>
              </w:rPr>
              <w:fldChar w:fldCharType="separate"/>
            </w:r>
            <w:r>
              <w:rPr>
                <w:noProof/>
                <w:webHidden/>
              </w:rPr>
              <w:t>0</w:t>
            </w:r>
            <w:r>
              <w:rPr>
                <w:noProof/>
                <w:webHidden/>
              </w:rPr>
              <w:fldChar w:fldCharType="end"/>
            </w:r>
          </w:hyperlink>
        </w:p>
        <w:p w14:paraId="24826DFC" w14:textId="5A84DE0D" w:rsidR="002C7CDF" w:rsidRDefault="002C7CDF">
          <w:pPr>
            <w:pStyle w:val="TOC2"/>
            <w:tabs>
              <w:tab w:val="right" w:leader="dot" w:pos="9350"/>
            </w:tabs>
            <w:rPr>
              <w:rFonts w:asciiTheme="minorHAnsi" w:eastAsiaTheme="minorEastAsia" w:hAnsiTheme="minorHAnsi"/>
              <w:noProof/>
              <w:sz w:val="22"/>
              <w:lang w:eastAsia="en-GB"/>
            </w:rPr>
          </w:pPr>
          <w:hyperlink w:anchor="_Toc60954057" w:history="1">
            <w:r w:rsidRPr="00D96B70">
              <w:rPr>
                <w:rStyle w:val="Hyperlink"/>
                <w:noProof/>
              </w:rPr>
              <w:t>Participants and sampling method</w:t>
            </w:r>
            <w:r>
              <w:rPr>
                <w:noProof/>
                <w:webHidden/>
              </w:rPr>
              <w:tab/>
            </w:r>
            <w:r>
              <w:rPr>
                <w:noProof/>
                <w:webHidden/>
              </w:rPr>
              <w:fldChar w:fldCharType="begin"/>
            </w:r>
            <w:r>
              <w:rPr>
                <w:noProof/>
                <w:webHidden/>
              </w:rPr>
              <w:instrText xml:space="preserve"> PAGEREF _Toc60954057 \h </w:instrText>
            </w:r>
            <w:r>
              <w:rPr>
                <w:noProof/>
                <w:webHidden/>
              </w:rPr>
            </w:r>
            <w:r>
              <w:rPr>
                <w:noProof/>
                <w:webHidden/>
              </w:rPr>
              <w:fldChar w:fldCharType="separate"/>
            </w:r>
            <w:r>
              <w:rPr>
                <w:noProof/>
                <w:webHidden/>
              </w:rPr>
              <w:t>0</w:t>
            </w:r>
            <w:r>
              <w:rPr>
                <w:noProof/>
                <w:webHidden/>
              </w:rPr>
              <w:fldChar w:fldCharType="end"/>
            </w:r>
          </w:hyperlink>
        </w:p>
        <w:p w14:paraId="3AC22AD9" w14:textId="77BB9E2E" w:rsidR="002C7CDF" w:rsidRDefault="002C7CDF">
          <w:pPr>
            <w:pStyle w:val="TOC2"/>
            <w:tabs>
              <w:tab w:val="right" w:leader="dot" w:pos="9350"/>
            </w:tabs>
            <w:rPr>
              <w:rFonts w:asciiTheme="minorHAnsi" w:eastAsiaTheme="minorEastAsia" w:hAnsiTheme="minorHAnsi"/>
              <w:noProof/>
              <w:sz w:val="22"/>
              <w:lang w:eastAsia="en-GB"/>
            </w:rPr>
          </w:pPr>
          <w:hyperlink w:anchor="_Toc60954058" w:history="1">
            <w:r w:rsidRPr="00D96B70">
              <w:rPr>
                <w:rStyle w:val="Hyperlink"/>
                <w:noProof/>
              </w:rPr>
              <w:t>Data analysis method</w:t>
            </w:r>
            <w:r>
              <w:rPr>
                <w:noProof/>
                <w:webHidden/>
              </w:rPr>
              <w:tab/>
            </w:r>
            <w:r>
              <w:rPr>
                <w:noProof/>
                <w:webHidden/>
              </w:rPr>
              <w:fldChar w:fldCharType="begin"/>
            </w:r>
            <w:r>
              <w:rPr>
                <w:noProof/>
                <w:webHidden/>
              </w:rPr>
              <w:instrText xml:space="preserve"> PAGEREF _Toc60954058 \h </w:instrText>
            </w:r>
            <w:r>
              <w:rPr>
                <w:noProof/>
                <w:webHidden/>
              </w:rPr>
            </w:r>
            <w:r>
              <w:rPr>
                <w:noProof/>
                <w:webHidden/>
              </w:rPr>
              <w:fldChar w:fldCharType="separate"/>
            </w:r>
            <w:r>
              <w:rPr>
                <w:noProof/>
                <w:webHidden/>
              </w:rPr>
              <w:t>0</w:t>
            </w:r>
            <w:r>
              <w:rPr>
                <w:noProof/>
                <w:webHidden/>
              </w:rPr>
              <w:fldChar w:fldCharType="end"/>
            </w:r>
          </w:hyperlink>
        </w:p>
        <w:p w14:paraId="45F2998E" w14:textId="46294325" w:rsidR="002C7CDF" w:rsidRDefault="002C7CDF">
          <w:pPr>
            <w:pStyle w:val="TOC1"/>
            <w:tabs>
              <w:tab w:val="right" w:leader="dot" w:pos="9350"/>
            </w:tabs>
            <w:rPr>
              <w:rFonts w:asciiTheme="minorHAnsi" w:eastAsiaTheme="minorEastAsia" w:hAnsiTheme="minorHAnsi"/>
              <w:noProof/>
              <w:sz w:val="22"/>
              <w:lang w:eastAsia="en-GB"/>
            </w:rPr>
          </w:pPr>
          <w:hyperlink w:anchor="_Toc60954059" w:history="1">
            <w:r w:rsidRPr="00D96B70">
              <w:rPr>
                <w:rStyle w:val="Hyperlink"/>
                <w:noProof/>
              </w:rPr>
              <w:t>Data analysis:</w:t>
            </w:r>
            <w:r>
              <w:rPr>
                <w:noProof/>
                <w:webHidden/>
              </w:rPr>
              <w:tab/>
            </w:r>
            <w:r>
              <w:rPr>
                <w:noProof/>
                <w:webHidden/>
              </w:rPr>
              <w:fldChar w:fldCharType="begin"/>
            </w:r>
            <w:r>
              <w:rPr>
                <w:noProof/>
                <w:webHidden/>
              </w:rPr>
              <w:instrText xml:space="preserve"> PAGEREF _Toc60954059 \h </w:instrText>
            </w:r>
            <w:r>
              <w:rPr>
                <w:noProof/>
                <w:webHidden/>
              </w:rPr>
            </w:r>
            <w:r>
              <w:rPr>
                <w:noProof/>
                <w:webHidden/>
              </w:rPr>
              <w:fldChar w:fldCharType="separate"/>
            </w:r>
            <w:r>
              <w:rPr>
                <w:noProof/>
                <w:webHidden/>
              </w:rPr>
              <w:t>0</w:t>
            </w:r>
            <w:r>
              <w:rPr>
                <w:noProof/>
                <w:webHidden/>
              </w:rPr>
              <w:fldChar w:fldCharType="end"/>
            </w:r>
          </w:hyperlink>
        </w:p>
        <w:p w14:paraId="06F9A472" w14:textId="11F356F8" w:rsidR="002C7CDF" w:rsidRDefault="002C7CDF">
          <w:pPr>
            <w:pStyle w:val="TOC1"/>
            <w:tabs>
              <w:tab w:val="right" w:leader="dot" w:pos="9350"/>
            </w:tabs>
            <w:rPr>
              <w:rFonts w:asciiTheme="minorHAnsi" w:eastAsiaTheme="minorEastAsia" w:hAnsiTheme="minorHAnsi"/>
              <w:noProof/>
              <w:sz w:val="22"/>
              <w:lang w:eastAsia="en-GB"/>
            </w:rPr>
          </w:pPr>
          <w:hyperlink w:anchor="_Toc60954060" w:history="1">
            <w:r w:rsidRPr="00D96B70">
              <w:rPr>
                <w:rStyle w:val="Hyperlink"/>
                <w:noProof/>
              </w:rPr>
              <w:t>Findings:</w:t>
            </w:r>
            <w:r>
              <w:rPr>
                <w:noProof/>
                <w:webHidden/>
              </w:rPr>
              <w:tab/>
            </w:r>
            <w:r>
              <w:rPr>
                <w:noProof/>
                <w:webHidden/>
              </w:rPr>
              <w:fldChar w:fldCharType="begin"/>
            </w:r>
            <w:r>
              <w:rPr>
                <w:noProof/>
                <w:webHidden/>
              </w:rPr>
              <w:instrText xml:space="preserve"> PAGEREF _Toc60954060 \h </w:instrText>
            </w:r>
            <w:r>
              <w:rPr>
                <w:noProof/>
                <w:webHidden/>
              </w:rPr>
            </w:r>
            <w:r>
              <w:rPr>
                <w:noProof/>
                <w:webHidden/>
              </w:rPr>
              <w:fldChar w:fldCharType="separate"/>
            </w:r>
            <w:r>
              <w:rPr>
                <w:noProof/>
                <w:webHidden/>
              </w:rPr>
              <w:t>0</w:t>
            </w:r>
            <w:r>
              <w:rPr>
                <w:noProof/>
                <w:webHidden/>
              </w:rPr>
              <w:fldChar w:fldCharType="end"/>
            </w:r>
          </w:hyperlink>
        </w:p>
        <w:p w14:paraId="3226644F" w14:textId="1C9962C5" w:rsidR="002C7CDF" w:rsidRDefault="002C7CDF">
          <w:pPr>
            <w:pStyle w:val="TOC1"/>
            <w:tabs>
              <w:tab w:val="right" w:leader="dot" w:pos="9350"/>
            </w:tabs>
            <w:rPr>
              <w:rFonts w:asciiTheme="minorHAnsi" w:eastAsiaTheme="minorEastAsia" w:hAnsiTheme="minorHAnsi"/>
              <w:noProof/>
              <w:sz w:val="22"/>
              <w:lang w:eastAsia="en-GB"/>
            </w:rPr>
          </w:pPr>
          <w:hyperlink w:anchor="_Toc60954061" w:history="1">
            <w:r w:rsidRPr="00D96B70">
              <w:rPr>
                <w:rStyle w:val="Hyperlink"/>
                <w:noProof/>
              </w:rPr>
              <w:t>Conclusion:</w:t>
            </w:r>
            <w:r>
              <w:rPr>
                <w:noProof/>
                <w:webHidden/>
              </w:rPr>
              <w:tab/>
            </w:r>
            <w:r>
              <w:rPr>
                <w:noProof/>
                <w:webHidden/>
              </w:rPr>
              <w:fldChar w:fldCharType="begin"/>
            </w:r>
            <w:r>
              <w:rPr>
                <w:noProof/>
                <w:webHidden/>
              </w:rPr>
              <w:instrText xml:space="preserve"> PAGEREF _Toc60954061 \h </w:instrText>
            </w:r>
            <w:r>
              <w:rPr>
                <w:noProof/>
                <w:webHidden/>
              </w:rPr>
            </w:r>
            <w:r>
              <w:rPr>
                <w:noProof/>
                <w:webHidden/>
              </w:rPr>
              <w:fldChar w:fldCharType="separate"/>
            </w:r>
            <w:r>
              <w:rPr>
                <w:noProof/>
                <w:webHidden/>
              </w:rPr>
              <w:t>0</w:t>
            </w:r>
            <w:r>
              <w:rPr>
                <w:noProof/>
                <w:webHidden/>
              </w:rPr>
              <w:fldChar w:fldCharType="end"/>
            </w:r>
          </w:hyperlink>
        </w:p>
        <w:p w14:paraId="05E2FBB3" w14:textId="2737EFBF" w:rsidR="002C7CDF" w:rsidRDefault="002C7CDF">
          <w:pPr>
            <w:pStyle w:val="TOC1"/>
            <w:tabs>
              <w:tab w:val="right" w:leader="dot" w:pos="9350"/>
            </w:tabs>
            <w:rPr>
              <w:rFonts w:asciiTheme="minorHAnsi" w:eastAsiaTheme="minorEastAsia" w:hAnsiTheme="minorHAnsi"/>
              <w:noProof/>
              <w:sz w:val="22"/>
              <w:lang w:eastAsia="en-GB"/>
            </w:rPr>
          </w:pPr>
          <w:hyperlink w:anchor="_Toc60954062" w:history="1">
            <w:r w:rsidRPr="00D96B70">
              <w:rPr>
                <w:rStyle w:val="Hyperlink"/>
                <w:noProof/>
              </w:rPr>
              <w:t>References:</w:t>
            </w:r>
            <w:r>
              <w:rPr>
                <w:noProof/>
                <w:webHidden/>
              </w:rPr>
              <w:tab/>
            </w:r>
            <w:r>
              <w:rPr>
                <w:noProof/>
                <w:webHidden/>
              </w:rPr>
              <w:fldChar w:fldCharType="begin"/>
            </w:r>
            <w:r>
              <w:rPr>
                <w:noProof/>
                <w:webHidden/>
              </w:rPr>
              <w:instrText xml:space="preserve"> PAGEREF _Toc60954062 \h </w:instrText>
            </w:r>
            <w:r>
              <w:rPr>
                <w:noProof/>
                <w:webHidden/>
              </w:rPr>
            </w:r>
            <w:r>
              <w:rPr>
                <w:noProof/>
                <w:webHidden/>
              </w:rPr>
              <w:fldChar w:fldCharType="separate"/>
            </w:r>
            <w:r>
              <w:rPr>
                <w:noProof/>
                <w:webHidden/>
              </w:rPr>
              <w:t>0</w:t>
            </w:r>
            <w:r>
              <w:rPr>
                <w:noProof/>
                <w:webHidden/>
              </w:rPr>
              <w:fldChar w:fldCharType="end"/>
            </w:r>
          </w:hyperlink>
        </w:p>
        <w:p w14:paraId="6FDEC310" w14:textId="2D23F73F" w:rsidR="002C7CDF" w:rsidRDefault="002C7CDF">
          <w:pPr>
            <w:pStyle w:val="TOC1"/>
            <w:tabs>
              <w:tab w:val="right" w:leader="dot" w:pos="9350"/>
            </w:tabs>
            <w:rPr>
              <w:rFonts w:asciiTheme="minorHAnsi" w:eastAsiaTheme="minorEastAsia" w:hAnsiTheme="minorHAnsi"/>
              <w:noProof/>
              <w:sz w:val="22"/>
              <w:lang w:eastAsia="en-GB"/>
            </w:rPr>
          </w:pPr>
          <w:hyperlink w:anchor="_Toc60954063" w:history="1">
            <w:r w:rsidRPr="00D96B70">
              <w:rPr>
                <w:rStyle w:val="Hyperlink"/>
                <w:noProof/>
                <w:shd w:val="clear" w:color="auto" w:fill="FFFFFF"/>
              </w:rPr>
              <w:t>Appendix:</w:t>
            </w:r>
            <w:r>
              <w:rPr>
                <w:noProof/>
                <w:webHidden/>
              </w:rPr>
              <w:tab/>
            </w:r>
            <w:r>
              <w:rPr>
                <w:noProof/>
                <w:webHidden/>
              </w:rPr>
              <w:fldChar w:fldCharType="begin"/>
            </w:r>
            <w:r>
              <w:rPr>
                <w:noProof/>
                <w:webHidden/>
              </w:rPr>
              <w:instrText xml:space="preserve"> PAGEREF _Toc60954063 \h </w:instrText>
            </w:r>
            <w:r>
              <w:rPr>
                <w:noProof/>
                <w:webHidden/>
              </w:rPr>
            </w:r>
            <w:r>
              <w:rPr>
                <w:noProof/>
                <w:webHidden/>
              </w:rPr>
              <w:fldChar w:fldCharType="separate"/>
            </w:r>
            <w:r>
              <w:rPr>
                <w:noProof/>
                <w:webHidden/>
              </w:rPr>
              <w:t>0</w:t>
            </w:r>
            <w:r>
              <w:rPr>
                <w:noProof/>
                <w:webHidden/>
              </w:rPr>
              <w:fldChar w:fldCharType="end"/>
            </w:r>
          </w:hyperlink>
        </w:p>
        <w:p w14:paraId="7788E5FA" w14:textId="57D0EE0C" w:rsidR="002C7CDF" w:rsidRDefault="002C7CDF">
          <w:r>
            <w:rPr>
              <w:b/>
              <w:bCs/>
              <w:noProof/>
            </w:rPr>
            <w:fldChar w:fldCharType="end"/>
          </w:r>
        </w:p>
      </w:sdtContent>
    </w:sdt>
    <w:p w14:paraId="5AFECA6E" w14:textId="77777777" w:rsidR="001E11D0" w:rsidRPr="00E25B2C" w:rsidRDefault="001E11D0" w:rsidP="00E25B2C">
      <w:pPr>
        <w:pStyle w:val="Heading1"/>
        <w:spacing w:line="480" w:lineRule="auto"/>
        <w:rPr>
          <w:sz w:val="24"/>
          <w:szCs w:val="24"/>
        </w:rPr>
        <w:sectPr w:rsidR="001E11D0" w:rsidRPr="00E25B2C" w:rsidSect="00E154B5">
          <w:footerReference w:type="default" r:id="rId8"/>
          <w:pgSz w:w="12240" w:h="15840" w:code="1"/>
          <w:pgMar w:top="1440" w:right="1440" w:bottom="1440" w:left="1440" w:header="720" w:footer="720" w:gutter="0"/>
          <w:pgNumType w:start="0"/>
          <w:cols w:space="720"/>
          <w:titlePg/>
          <w:docGrid w:linePitch="360"/>
        </w:sectPr>
      </w:pPr>
    </w:p>
    <w:p w14:paraId="0DFC4A14" w14:textId="3967B7B1" w:rsidR="00B15438" w:rsidRPr="00E25B2C" w:rsidRDefault="00B15438" w:rsidP="00E25B2C">
      <w:pPr>
        <w:pStyle w:val="Heading1"/>
        <w:spacing w:line="480" w:lineRule="auto"/>
        <w:rPr>
          <w:sz w:val="24"/>
          <w:szCs w:val="24"/>
        </w:rPr>
      </w:pPr>
      <w:bookmarkStart w:id="0" w:name="_Toc60953701"/>
      <w:bookmarkStart w:id="1" w:name="_Toc60953962"/>
      <w:bookmarkStart w:id="2" w:name="_Toc60954042"/>
      <w:r w:rsidRPr="00E25B2C">
        <w:rPr>
          <w:sz w:val="24"/>
          <w:szCs w:val="24"/>
        </w:rPr>
        <w:t>Introduction:</w:t>
      </w:r>
      <w:bookmarkEnd w:id="0"/>
      <w:bookmarkEnd w:id="1"/>
      <w:bookmarkEnd w:id="2"/>
    </w:p>
    <w:p w14:paraId="22B293EB" w14:textId="0DC07EA7" w:rsidR="00B15438" w:rsidRPr="00E25B2C" w:rsidRDefault="00B15438" w:rsidP="00E25B2C">
      <w:pPr>
        <w:spacing w:line="480" w:lineRule="auto"/>
        <w:jc w:val="both"/>
        <w:rPr>
          <w:szCs w:val="24"/>
        </w:rPr>
      </w:pPr>
      <w:r w:rsidRPr="00E25B2C">
        <w:rPr>
          <w:szCs w:val="24"/>
        </w:rPr>
        <w:t xml:space="preserve">A virtual learning environment refers to </w:t>
      </w:r>
      <w:r w:rsidR="00174844" w:rsidRPr="00E25B2C">
        <w:rPr>
          <w:szCs w:val="24"/>
        </w:rPr>
        <w:t>how</w:t>
      </w:r>
      <w:r w:rsidRPr="00E25B2C">
        <w:rPr>
          <w:szCs w:val="24"/>
        </w:rPr>
        <w:t xml:space="preserve"> stu</w:t>
      </w:r>
      <w:r w:rsidR="00952006" w:rsidRPr="00E25B2C">
        <w:rPr>
          <w:szCs w:val="24"/>
        </w:rPr>
        <w:t>dents can learn differently</w:t>
      </w:r>
      <w:r w:rsidRPr="00E25B2C">
        <w:rPr>
          <w:szCs w:val="24"/>
        </w:rPr>
        <w:t xml:space="preserve"> using the internet and virtual media</w:t>
      </w:r>
      <w:r w:rsidR="00627982" w:rsidRPr="00E25B2C">
        <w:rPr>
          <w:szCs w:val="24"/>
        </w:rPr>
        <w:t xml:space="preserve"> </w:t>
      </w:r>
      <w:r w:rsidR="00627982" w:rsidRPr="00E25B2C">
        <w:rPr>
          <w:rFonts w:cs="Times New Roman"/>
          <w:color w:val="222222"/>
          <w:szCs w:val="24"/>
          <w:shd w:val="clear" w:color="auto" w:fill="FFFFFF"/>
        </w:rPr>
        <w:t>(</w:t>
      </w:r>
      <w:proofErr w:type="spellStart"/>
      <w:r w:rsidR="00921D1D" w:rsidRPr="00E25B2C">
        <w:rPr>
          <w:rFonts w:cs="Times New Roman"/>
          <w:color w:val="222222"/>
          <w:szCs w:val="24"/>
          <w:shd w:val="clear" w:color="auto" w:fill="FFFFFF"/>
        </w:rPr>
        <w:t>Bogusevschi</w:t>
      </w:r>
      <w:proofErr w:type="spellEnd"/>
      <w:r w:rsidR="00921D1D" w:rsidRPr="00E25B2C">
        <w:rPr>
          <w:rFonts w:cs="Times New Roman"/>
          <w:color w:val="222222"/>
          <w:szCs w:val="24"/>
          <w:shd w:val="clear" w:color="auto" w:fill="FFFFFF"/>
        </w:rPr>
        <w:t xml:space="preserve"> et al.</w:t>
      </w:r>
      <w:r w:rsidR="00627982" w:rsidRPr="00E25B2C">
        <w:rPr>
          <w:rFonts w:cs="Times New Roman"/>
          <w:color w:val="222222"/>
          <w:szCs w:val="24"/>
          <w:shd w:val="clear" w:color="auto" w:fill="FFFFFF"/>
        </w:rPr>
        <w:t>, 2020)</w:t>
      </w:r>
      <w:r w:rsidRPr="00E25B2C">
        <w:rPr>
          <w:szCs w:val="24"/>
        </w:rPr>
        <w:t xml:space="preserve">. </w:t>
      </w:r>
      <w:r w:rsidR="00174844" w:rsidRPr="00E25B2C">
        <w:rPr>
          <w:szCs w:val="24"/>
        </w:rPr>
        <w:t xml:space="preserve">The educational system has been </w:t>
      </w:r>
      <w:r w:rsidRPr="00E25B2C">
        <w:rPr>
          <w:szCs w:val="24"/>
        </w:rPr>
        <w:t>changed from the past century</w:t>
      </w:r>
      <w:r w:rsidR="00174844" w:rsidRPr="00E25B2C">
        <w:rPr>
          <w:szCs w:val="24"/>
        </w:rPr>
        <w:t>,</w:t>
      </w:r>
      <w:r w:rsidRPr="00E25B2C">
        <w:rPr>
          <w:szCs w:val="24"/>
        </w:rPr>
        <w:t xml:space="preserve"> and most of the organisation apply virtual learning environment process for teaching the students. In this</w:t>
      </w:r>
      <w:r w:rsidR="00174844" w:rsidRPr="00E25B2C">
        <w:rPr>
          <w:szCs w:val="24"/>
        </w:rPr>
        <w:t xml:space="preserve"> rese</w:t>
      </w:r>
      <w:r w:rsidR="003C3D2D" w:rsidRPr="00E25B2C">
        <w:rPr>
          <w:szCs w:val="24"/>
        </w:rPr>
        <w:t>arch project, I</w:t>
      </w:r>
      <w:r w:rsidR="00952006" w:rsidRPr="00E25B2C">
        <w:rPr>
          <w:szCs w:val="24"/>
        </w:rPr>
        <w:t xml:space="preserve"> conducted </w:t>
      </w:r>
      <w:r w:rsidRPr="00E25B2C">
        <w:rPr>
          <w:szCs w:val="24"/>
        </w:rPr>
        <w:t xml:space="preserve">a research project based on the impacts of the virtual learning environment on the </w:t>
      </w:r>
      <w:r w:rsidR="00921D1D" w:rsidRPr="00E25B2C">
        <w:rPr>
          <w:szCs w:val="24"/>
        </w:rPr>
        <w:t>University of O</w:t>
      </w:r>
      <w:r w:rsidR="00174844" w:rsidRPr="00E25B2C">
        <w:rPr>
          <w:szCs w:val="24"/>
        </w:rPr>
        <w:t>xford Campus student</w:t>
      </w:r>
      <w:r w:rsidR="003C3D2D" w:rsidRPr="00E25B2C">
        <w:rPr>
          <w:szCs w:val="24"/>
        </w:rPr>
        <w:t>s. I have also</w:t>
      </w:r>
      <w:r w:rsidRPr="00E25B2C">
        <w:rPr>
          <w:szCs w:val="24"/>
        </w:rPr>
        <w:t xml:space="preserve"> provided a literature review and data analysis collected from the primary and secondary sources. Some recommendations for the </w:t>
      </w:r>
      <w:r w:rsidR="00174844" w:rsidRPr="00E25B2C">
        <w:rPr>
          <w:szCs w:val="24"/>
        </w:rPr>
        <w:t>U</w:t>
      </w:r>
      <w:r w:rsidRPr="00E25B2C">
        <w:rPr>
          <w:szCs w:val="24"/>
        </w:rPr>
        <w:t>niversity also have been provided by the researcher.</w:t>
      </w:r>
    </w:p>
    <w:p w14:paraId="5D5B944E" w14:textId="77777777" w:rsidR="00B15438" w:rsidRPr="00E25B2C" w:rsidRDefault="00B15438" w:rsidP="00E25B2C">
      <w:pPr>
        <w:pStyle w:val="Heading1"/>
        <w:spacing w:line="480" w:lineRule="auto"/>
        <w:rPr>
          <w:sz w:val="24"/>
          <w:szCs w:val="24"/>
        </w:rPr>
      </w:pPr>
      <w:bookmarkStart w:id="3" w:name="_Toc60953702"/>
      <w:bookmarkStart w:id="4" w:name="_Toc60953963"/>
      <w:bookmarkStart w:id="5" w:name="_Toc60954043"/>
      <w:r w:rsidRPr="00E25B2C">
        <w:rPr>
          <w:sz w:val="24"/>
          <w:szCs w:val="24"/>
        </w:rPr>
        <w:t>Aim:</w:t>
      </w:r>
      <w:bookmarkEnd w:id="3"/>
      <w:bookmarkEnd w:id="4"/>
      <w:bookmarkEnd w:id="5"/>
      <w:r w:rsidRPr="00E25B2C">
        <w:rPr>
          <w:sz w:val="24"/>
          <w:szCs w:val="24"/>
        </w:rPr>
        <w:t xml:space="preserve"> </w:t>
      </w:r>
    </w:p>
    <w:p w14:paraId="37E1701E" w14:textId="54077227" w:rsidR="00B15438" w:rsidRPr="00E25B2C" w:rsidRDefault="00174844" w:rsidP="00E25B2C">
      <w:pPr>
        <w:spacing w:line="480" w:lineRule="auto"/>
        <w:jc w:val="both"/>
        <w:rPr>
          <w:szCs w:val="24"/>
        </w:rPr>
      </w:pPr>
      <w:r w:rsidRPr="00E25B2C">
        <w:rPr>
          <w:szCs w:val="24"/>
        </w:rPr>
        <w:t>The research's primary goal</w:t>
      </w:r>
      <w:r w:rsidR="00B15438" w:rsidRPr="00E25B2C">
        <w:rPr>
          <w:szCs w:val="24"/>
        </w:rPr>
        <w:t xml:space="preserve"> is determining the impacts of the virtual learning environment on the </w:t>
      </w:r>
      <w:r w:rsidR="00921D1D" w:rsidRPr="00E25B2C">
        <w:rPr>
          <w:szCs w:val="24"/>
        </w:rPr>
        <w:t xml:space="preserve">University of </w:t>
      </w:r>
      <w:r w:rsidR="00E25B2C" w:rsidRPr="00E25B2C">
        <w:rPr>
          <w:szCs w:val="24"/>
        </w:rPr>
        <w:t>Wales Trinity Saint David</w:t>
      </w:r>
      <w:r w:rsidR="00B15438" w:rsidRPr="00E25B2C">
        <w:rPr>
          <w:szCs w:val="24"/>
        </w:rPr>
        <w:t xml:space="preserve">. </w:t>
      </w:r>
    </w:p>
    <w:p w14:paraId="5CC84A73" w14:textId="77777777" w:rsidR="00B15438" w:rsidRPr="00E25B2C" w:rsidRDefault="00B15438" w:rsidP="00E25B2C">
      <w:pPr>
        <w:pStyle w:val="Heading1"/>
        <w:spacing w:line="480" w:lineRule="auto"/>
        <w:rPr>
          <w:sz w:val="24"/>
          <w:szCs w:val="24"/>
        </w:rPr>
      </w:pPr>
      <w:bookmarkStart w:id="6" w:name="_Toc60953703"/>
      <w:bookmarkStart w:id="7" w:name="_Toc60953964"/>
      <w:bookmarkStart w:id="8" w:name="_Toc60954044"/>
      <w:r w:rsidRPr="00E25B2C">
        <w:rPr>
          <w:sz w:val="24"/>
          <w:szCs w:val="24"/>
        </w:rPr>
        <w:t>Title:</w:t>
      </w:r>
      <w:bookmarkEnd w:id="6"/>
      <w:bookmarkEnd w:id="7"/>
      <w:bookmarkEnd w:id="8"/>
      <w:r w:rsidRPr="00E25B2C">
        <w:rPr>
          <w:sz w:val="24"/>
          <w:szCs w:val="24"/>
        </w:rPr>
        <w:t xml:space="preserve"> </w:t>
      </w:r>
    </w:p>
    <w:p w14:paraId="5E970F41" w14:textId="3405A2D8" w:rsidR="00B15438" w:rsidRPr="00E25B2C" w:rsidRDefault="00B15438" w:rsidP="00E25B2C">
      <w:pPr>
        <w:spacing w:line="480" w:lineRule="auto"/>
        <w:rPr>
          <w:szCs w:val="24"/>
        </w:rPr>
      </w:pPr>
      <w:r w:rsidRPr="00E25B2C">
        <w:rPr>
          <w:szCs w:val="24"/>
        </w:rPr>
        <w:t xml:space="preserve">The </w:t>
      </w:r>
      <w:r w:rsidR="00174844" w:rsidRPr="00E25B2C">
        <w:rPr>
          <w:szCs w:val="24"/>
        </w:rPr>
        <w:t>research title</w:t>
      </w:r>
      <w:r w:rsidRPr="00E25B2C">
        <w:rPr>
          <w:szCs w:val="24"/>
        </w:rPr>
        <w:t xml:space="preserve"> is " The impacts of Virtual learning environment: A case study on the University of </w:t>
      </w:r>
      <w:r w:rsidR="009B7880" w:rsidRPr="00E25B2C">
        <w:rPr>
          <w:szCs w:val="24"/>
        </w:rPr>
        <w:t>Wales Trinity Saint David</w:t>
      </w:r>
      <w:r w:rsidRPr="00E25B2C">
        <w:rPr>
          <w:szCs w:val="24"/>
        </w:rPr>
        <w:t>.</w:t>
      </w:r>
    </w:p>
    <w:p w14:paraId="2FFBF7FC" w14:textId="70654F2B" w:rsidR="001F24A8" w:rsidRPr="00E25B2C" w:rsidRDefault="00B15438" w:rsidP="00E25B2C">
      <w:pPr>
        <w:pStyle w:val="Heading1"/>
        <w:spacing w:line="480" w:lineRule="auto"/>
        <w:rPr>
          <w:sz w:val="24"/>
          <w:szCs w:val="24"/>
        </w:rPr>
      </w:pPr>
      <w:bookmarkStart w:id="9" w:name="_Toc60953704"/>
      <w:bookmarkStart w:id="10" w:name="_Toc60953965"/>
      <w:bookmarkStart w:id="11" w:name="_Toc60954045"/>
      <w:r w:rsidRPr="00E25B2C">
        <w:rPr>
          <w:sz w:val="24"/>
          <w:szCs w:val="24"/>
        </w:rPr>
        <w:t>Objectives:</w:t>
      </w:r>
      <w:bookmarkEnd w:id="9"/>
      <w:bookmarkEnd w:id="10"/>
      <w:bookmarkEnd w:id="11"/>
    </w:p>
    <w:p w14:paraId="4BCEEEC1" w14:textId="5E2533D9" w:rsidR="00B15438" w:rsidRPr="00E25B2C" w:rsidRDefault="00174844" w:rsidP="00E25B2C">
      <w:pPr>
        <w:spacing w:line="480" w:lineRule="auto"/>
        <w:rPr>
          <w:szCs w:val="24"/>
        </w:rPr>
      </w:pPr>
      <w:r w:rsidRPr="00E25B2C">
        <w:rPr>
          <w:szCs w:val="24"/>
        </w:rPr>
        <w:t>To ensure the research project's efficiency</w:t>
      </w:r>
      <w:r w:rsidR="00B15438" w:rsidRPr="00E25B2C">
        <w:rPr>
          <w:szCs w:val="24"/>
        </w:rPr>
        <w:t xml:space="preserve">, the researcher </w:t>
      </w:r>
      <w:r w:rsidR="00952006" w:rsidRPr="00E25B2C">
        <w:rPr>
          <w:szCs w:val="24"/>
        </w:rPr>
        <w:t>must</w:t>
      </w:r>
      <w:r w:rsidR="00B15438" w:rsidRPr="00E25B2C">
        <w:rPr>
          <w:szCs w:val="24"/>
        </w:rPr>
        <w:t xml:space="preserve"> follow and fulfil some objectives throughout the research.</w:t>
      </w:r>
    </w:p>
    <w:p w14:paraId="5CAA50EE" w14:textId="77777777" w:rsidR="00B15438" w:rsidRPr="00E25B2C" w:rsidRDefault="00B15438" w:rsidP="00E25B2C">
      <w:pPr>
        <w:spacing w:line="480" w:lineRule="auto"/>
        <w:rPr>
          <w:szCs w:val="24"/>
        </w:rPr>
      </w:pPr>
      <w:r w:rsidRPr="00E25B2C">
        <w:rPr>
          <w:szCs w:val="24"/>
        </w:rPr>
        <w:t xml:space="preserve">1. To analyse the impacts of VLE on the student. </w:t>
      </w:r>
    </w:p>
    <w:p w14:paraId="0CEFAD1B" w14:textId="77777777" w:rsidR="00B15438" w:rsidRPr="00E25B2C" w:rsidRDefault="00B15438" w:rsidP="00E25B2C">
      <w:pPr>
        <w:spacing w:line="480" w:lineRule="auto"/>
        <w:rPr>
          <w:szCs w:val="24"/>
        </w:rPr>
      </w:pPr>
      <w:r w:rsidRPr="00E25B2C">
        <w:rPr>
          <w:szCs w:val="24"/>
        </w:rPr>
        <w:t>2. To determine the factors which have roles in the VLE process.</w:t>
      </w:r>
    </w:p>
    <w:p w14:paraId="61D094D6" w14:textId="77777777" w:rsidR="00B15438" w:rsidRPr="00E25B2C" w:rsidRDefault="00B15438" w:rsidP="00E25B2C">
      <w:pPr>
        <w:spacing w:line="480" w:lineRule="auto"/>
        <w:rPr>
          <w:szCs w:val="24"/>
        </w:rPr>
      </w:pPr>
      <w:r w:rsidRPr="00E25B2C">
        <w:rPr>
          <w:szCs w:val="24"/>
        </w:rPr>
        <w:t>3. To provide some recommendations for ensuring the proper VLE process.</w:t>
      </w:r>
    </w:p>
    <w:p w14:paraId="19EAC025" w14:textId="77777777" w:rsidR="00B15438" w:rsidRPr="00E25B2C" w:rsidRDefault="00B15438" w:rsidP="00E25B2C">
      <w:pPr>
        <w:pStyle w:val="Heading1"/>
        <w:spacing w:line="480" w:lineRule="auto"/>
        <w:rPr>
          <w:sz w:val="24"/>
          <w:szCs w:val="24"/>
        </w:rPr>
      </w:pPr>
      <w:bookmarkStart w:id="12" w:name="_Toc60953705"/>
      <w:bookmarkStart w:id="13" w:name="_Toc60953966"/>
      <w:bookmarkStart w:id="14" w:name="_Toc60954046"/>
      <w:r w:rsidRPr="00E25B2C">
        <w:rPr>
          <w:sz w:val="24"/>
          <w:szCs w:val="24"/>
        </w:rPr>
        <w:t>Questions:</w:t>
      </w:r>
      <w:bookmarkEnd w:id="12"/>
      <w:bookmarkEnd w:id="13"/>
      <w:bookmarkEnd w:id="14"/>
    </w:p>
    <w:p w14:paraId="5DD9FC38" w14:textId="77777777" w:rsidR="00B15438" w:rsidRPr="00E25B2C" w:rsidRDefault="00B15438" w:rsidP="00E25B2C">
      <w:pPr>
        <w:spacing w:line="480" w:lineRule="auto"/>
        <w:rPr>
          <w:szCs w:val="24"/>
        </w:rPr>
      </w:pPr>
      <w:r w:rsidRPr="00E25B2C">
        <w:rPr>
          <w:szCs w:val="24"/>
        </w:rPr>
        <w:t>1. What are the impacts of VLE on students?</w:t>
      </w:r>
    </w:p>
    <w:p w14:paraId="0EADD3B4" w14:textId="77777777" w:rsidR="00B15438" w:rsidRPr="00E25B2C" w:rsidRDefault="00B15438" w:rsidP="00E25B2C">
      <w:pPr>
        <w:spacing w:line="480" w:lineRule="auto"/>
        <w:rPr>
          <w:szCs w:val="24"/>
        </w:rPr>
      </w:pPr>
      <w:r w:rsidRPr="00E25B2C">
        <w:rPr>
          <w:szCs w:val="24"/>
        </w:rPr>
        <w:t>2. What are the factors which have roles in the VLE process?</w:t>
      </w:r>
    </w:p>
    <w:p w14:paraId="3D9F4E52" w14:textId="13508227" w:rsidR="00B15438" w:rsidRPr="00E25B2C" w:rsidRDefault="00B15438" w:rsidP="00E25B2C">
      <w:pPr>
        <w:spacing w:line="480" w:lineRule="auto"/>
        <w:rPr>
          <w:szCs w:val="24"/>
        </w:rPr>
      </w:pPr>
      <w:r w:rsidRPr="00E25B2C">
        <w:rPr>
          <w:szCs w:val="24"/>
        </w:rPr>
        <w:t>3. What are</w:t>
      </w:r>
      <w:r w:rsidR="00921D1D" w:rsidRPr="00E25B2C">
        <w:rPr>
          <w:szCs w:val="24"/>
        </w:rPr>
        <w:t xml:space="preserve"> the</w:t>
      </w:r>
      <w:r w:rsidRPr="00E25B2C">
        <w:rPr>
          <w:szCs w:val="24"/>
        </w:rPr>
        <w:t xml:space="preserve"> recommendations for ensuring the proper VLE process?</w:t>
      </w:r>
    </w:p>
    <w:p w14:paraId="238C86E4" w14:textId="77777777" w:rsidR="00B15438" w:rsidRPr="00E25B2C" w:rsidRDefault="00B15438" w:rsidP="00E25B2C">
      <w:pPr>
        <w:pStyle w:val="Heading1"/>
        <w:spacing w:line="480" w:lineRule="auto"/>
        <w:rPr>
          <w:sz w:val="24"/>
          <w:szCs w:val="24"/>
        </w:rPr>
      </w:pPr>
      <w:bookmarkStart w:id="15" w:name="_Toc60953706"/>
      <w:bookmarkStart w:id="16" w:name="_Toc60953967"/>
      <w:bookmarkStart w:id="17" w:name="_Toc60954047"/>
      <w:r w:rsidRPr="00E25B2C">
        <w:rPr>
          <w:sz w:val="24"/>
          <w:szCs w:val="24"/>
        </w:rPr>
        <w:t>Background of the research:</w:t>
      </w:r>
      <w:bookmarkEnd w:id="15"/>
      <w:bookmarkEnd w:id="16"/>
      <w:bookmarkEnd w:id="17"/>
    </w:p>
    <w:p w14:paraId="16888252" w14:textId="68BD14C7" w:rsidR="00B15438" w:rsidRPr="00E25B2C" w:rsidRDefault="00B15438" w:rsidP="00E25B2C">
      <w:pPr>
        <w:spacing w:line="480" w:lineRule="auto"/>
        <w:jc w:val="both"/>
        <w:rPr>
          <w:szCs w:val="24"/>
        </w:rPr>
      </w:pPr>
      <w:r w:rsidRPr="00E25B2C">
        <w:rPr>
          <w:szCs w:val="24"/>
        </w:rPr>
        <w:t xml:space="preserve">Virtual learning environment ensures the availability of learning materials at </w:t>
      </w:r>
      <w:proofErr w:type="spellStart"/>
      <w:r w:rsidRPr="00E25B2C">
        <w:rPr>
          <w:szCs w:val="24"/>
        </w:rPr>
        <w:t>any</w:t>
      </w:r>
      <w:r w:rsidR="00174844" w:rsidRPr="00E25B2C">
        <w:rPr>
          <w:szCs w:val="24"/>
        </w:rPr>
        <w:t xml:space="preserve"> </w:t>
      </w:r>
      <w:r w:rsidRPr="00E25B2C">
        <w:rPr>
          <w:szCs w:val="24"/>
        </w:rPr>
        <w:t>time</w:t>
      </w:r>
      <w:proofErr w:type="spellEnd"/>
      <w:r w:rsidRPr="00E25B2C">
        <w:rPr>
          <w:szCs w:val="24"/>
        </w:rPr>
        <w:t xml:space="preserve"> and a</w:t>
      </w:r>
      <w:r w:rsidR="00921D1D" w:rsidRPr="00E25B2C">
        <w:rPr>
          <w:szCs w:val="24"/>
        </w:rPr>
        <w:t>nywhere. Most of the Universities are</w:t>
      </w:r>
      <w:r w:rsidRPr="00E25B2C">
        <w:rPr>
          <w:szCs w:val="24"/>
        </w:rPr>
        <w:t xml:space="preserve"> following the VLE process to make its learning process more efficient. Students, </w:t>
      </w:r>
      <w:proofErr w:type="gramStart"/>
      <w:r w:rsidRPr="00E25B2C">
        <w:rPr>
          <w:szCs w:val="24"/>
        </w:rPr>
        <w:t>teachers</w:t>
      </w:r>
      <w:proofErr w:type="gramEnd"/>
      <w:r w:rsidRPr="00E25B2C">
        <w:rPr>
          <w:szCs w:val="24"/>
        </w:rPr>
        <w:t xml:space="preserve"> and administration of the </w:t>
      </w:r>
      <w:r w:rsidR="00174844" w:rsidRPr="00E25B2C">
        <w:rPr>
          <w:szCs w:val="24"/>
        </w:rPr>
        <w:t>U</w:t>
      </w:r>
      <w:r w:rsidR="00921D1D" w:rsidRPr="00E25B2C">
        <w:rPr>
          <w:szCs w:val="24"/>
        </w:rPr>
        <w:t>niversities</w:t>
      </w:r>
      <w:r w:rsidRPr="00E25B2C">
        <w:rPr>
          <w:szCs w:val="24"/>
        </w:rPr>
        <w:t xml:space="preserve"> will be the benefits of the VLE process. Some other factors may hinder the process of VLE</w:t>
      </w:r>
      <w:r w:rsidR="00174844" w:rsidRPr="00E25B2C">
        <w:rPr>
          <w:szCs w:val="24"/>
        </w:rPr>
        <w:t>,</w:t>
      </w:r>
      <w:r w:rsidRPr="00E25B2C">
        <w:rPr>
          <w:szCs w:val="24"/>
        </w:rPr>
        <w:t xml:space="preserve"> and often students do not get the VLE as beneficial. </w:t>
      </w:r>
      <w:proofErr w:type="gramStart"/>
      <w:r w:rsidRPr="00E25B2C">
        <w:rPr>
          <w:szCs w:val="24"/>
        </w:rPr>
        <w:t xml:space="preserve">As </w:t>
      </w:r>
      <w:r w:rsidR="009B7880" w:rsidRPr="00E25B2C">
        <w:rPr>
          <w:szCs w:val="24"/>
        </w:rPr>
        <w:t>a S</w:t>
      </w:r>
      <w:r w:rsidR="00174844" w:rsidRPr="00E25B2C">
        <w:rPr>
          <w:szCs w:val="24"/>
        </w:rPr>
        <w:t>tudent</w:t>
      </w:r>
      <w:r w:rsidR="009B7880" w:rsidRPr="00E25B2C">
        <w:rPr>
          <w:szCs w:val="24"/>
        </w:rPr>
        <w:t xml:space="preserve"> of Wales Trinity Saint David</w:t>
      </w:r>
      <w:r w:rsidRPr="00E25B2C">
        <w:rPr>
          <w:szCs w:val="24"/>
        </w:rPr>
        <w:t>, this research project</w:t>
      </w:r>
      <w:proofErr w:type="gramEnd"/>
      <w:r w:rsidRPr="00E25B2C">
        <w:rPr>
          <w:szCs w:val="24"/>
        </w:rPr>
        <w:t xml:space="preserve"> will enable me to know about the impact of VLE on students. </w:t>
      </w:r>
    </w:p>
    <w:p w14:paraId="33ECEE90" w14:textId="31CBF156" w:rsidR="00266E82" w:rsidRPr="00E25B2C" w:rsidRDefault="00266E82" w:rsidP="00E25B2C">
      <w:pPr>
        <w:pStyle w:val="Heading1"/>
        <w:spacing w:line="480" w:lineRule="auto"/>
        <w:rPr>
          <w:sz w:val="24"/>
          <w:szCs w:val="24"/>
        </w:rPr>
      </w:pPr>
      <w:bookmarkStart w:id="18" w:name="_Toc60953707"/>
      <w:bookmarkStart w:id="19" w:name="_Toc60953968"/>
      <w:bookmarkStart w:id="20" w:name="_Toc60954048"/>
      <w:r w:rsidRPr="00E25B2C">
        <w:rPr>
          <w:sz w:val="24"/>
          <w:szCs w:val="24"/>
        </w:rPr>
        <w:t>Work-break down:</w:t>
      </w:r>
      <w:bookmarkEnd w:id="18"/>
      <w:bookmarkEnd w:id="19"/>
      <w:bookmarkEnd w:id="20"/>
    </w:p>
    <w:p w14:paraId="77F63014" w14:textId="2294389A" w:rsidR="00DC5ECA" w:rsidRPr="00E25B2C" w:rsidRDefault="00243615" w:rsidP="00E25B2C">
      <w:pPr>
        <w:spacing w:line="480" w:lineRule="auto"/>
        <w:jc w:val="center"/>
        <w:rPr>
          <w:szCs w:val="24"/>
        </w:rPr>
      </w:pPr>
      <w:r w:rsidRPr="00E25B2C">
        <w:rPr>
          <w:noProof/>
          <w:szCs w:val="24"/>
          <w:lang w:eastAsia="en-GB"/>
        </w:rPr>
        <w:drawing>
          <wp:inline distT="0" distB="0" distL="0" distR="0" wp14:anchorId="692027AE" wp14:editId="5269197F">
            <wp:extent cx="5295900" cy="3460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5900" cy="3460750"/>
                    </a:xfrm>
                    <a:prstGeom prst="rect">
                      <a:avLst/>
                    </a:prstGeom>
                    <a:noFill/>
                    <a:ln>
                      <a:noFill/>
                    </a:ln>
                  </pic:spPr>
                </pic:pic>
              </a:graphicData>
            </a:graphic>
          </wp:inline>
        </w:drawing>
      </w:r>
    </w:p>
    <w:p w14:paraId="2B4C2079" w14:textId="16E804AF" w:rsidR="00243615" w:rsidRPr="00E25B2C" w:rsidRDefault="00243615" w:rsidP="00E25B2C">
      <w:pPr>
        <w:spacing w:line="480" w:lineRule="auto"/>
        <w:jc w:val="center"/>
        <w:rPr>
          <w:szCs w:val="24"/>
        </w:rPr>
      </w:pPr>
    </w:p>
    <w:p w14:paraId="5E085BF4" w14:textId="11FC5D66" w:rsidR="00663A69" w:rsidRPr="00E25B2C" w:rsidRDefault="00663A69" w:rsidP="00E25B2C">
      <w:pPr>
        <w:pStyle w:val="Heading1"/>
        <w:spacing w:line="480" w:lineRule="auto"/>
        <w:rPr>
          <w:sz w:val="24"/>
          <w:szCs w:val="24"/>
        </w:rPr>
      </w:pPr>
      <w:bookmarkStart w:id="21" w:name="_Toc60953708"/>
      <w:bookmarkStart w:id="22" w:name="_Toc60953969"/>
      <w:bookmarkStart w:id="23" w:name="_Toc60954049"/>
      <w:r w:rsidRPr="00E25B2C">
        <w:rPr>
          <w:sz w:val="24"/>
          <w:szCs w:val="24"/>
        </w:rPr>
        <w:t>Gantt chart:</w:t>
      </w:r>
      <w:bookmarkEnd w:id="21"/>
      <w:bookmarkEnd w:id="22"/>
      <w:bookmarkEnd w:id="23"/>
    </w:p>
    <w:p w14:paraId="1997DEDC" w14:textId="3E1CD59D" w:rsidR="00663A69" w:rsidRPr="00E25B2C" w:rsidRDefault="00663A69" w:rsidP="00E25B2C">
      <w:pPr>
        <w:spacing w:line="480" w:lineRule="auto"/>
        <w:jc w:val="center"/>
        <w:rPr>
          <w:szCs w:val="24"/>
        </w:rPr>
      </w:pPr>
      <w:r w:rsidRPr="00E25B2C">
        <w:rPr>
          <w:noProof/>
          <w:szCs w:val="24"/>
          <w:lang w:eastAsia="en-GB"/>
        </w:rPr>
        <w:drawing>
          <wp:inline distT="0" distB="0" distL="0" distR="0" wp14:anchorId="189CA8F2" wp14:editId="55ABE27E">
            <wp:extent cx="5555064" cy="20383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6348" cy="2042491"/>
                    </a:xfrm>
                    <a:prstGeom prst="rect">
                      <a:avLst/>
                    </a:prstGeom>
                    <a:noFill/>
                    <a:ln>
                      <a:noFill/>
                    </a:ln>
                  </pic:spPr>
                </pic:pic>
              </a:graphicData>
            </a:graphic>
          </wp:inline>
        </w:drawing>
      </w:r>
    </w:p>
    <w:p w14:paraId="74DEC225" w14:textId="77777777" w:rsidR="00644773" w:rsidRPr="00E25B2C" w:rsidRDefault="00644773" w:rsidP="00E25B2C">
      <w:pPr>
        <w:pStyle w:val="Heading1"/>
        <w:spacing w:line="480" w:lineRule="auto"/>
        <w:rPr>
          <w:sz w:val="24"/>
          <w:szCs w:val="24"/>
        </w:rPr>
      </w:pPr>
    </w:p>
    <w:p w14:paraId="733BB9B4" w14:textId="5AEDEE60" w:rsidR="00663A69" w:rsidRPr="00E25B2C" w:rsidRDefault="00644773" w:rsidP="00E25B2C">
      <w:pPr>
        <w:pStyle w:val="Heading1"/>
        <w:spacing w:line="480" w:lineRule="auto"/>
        <w:rPr>
          <w:sz w:val="24"/>
          <w:szCs w:val="24"/>
        </w:rPr>
      </w:pPr>
      <w:bookmarkStart w:id="24" w:name="_Toc60953709"/>
      <w:bookmarkStart w:id="25" w:name="_Toc60953970"/>
      <w:bookmarkStart w:id="26" w:name="_Toc60954050"/>
      <w:r w:rsidRPr="00E25B2C">
        <w:rPr>
          <w:sz w:val="24"/>
          <w:szCs w:val="24"/>
        </w:rPr>
        <w:t>Cost:</w:t>
      </w:r>
      <w:bookmarkEnd w:id="24"/>
      <w:bookmarkEnd w:id="25"/>
      <w:bookmarkEnd w:id="26"/>
    </w:p>
    <w:tbl>
      <w:tblPr>
        <w:tblStyle w:val="TableGrid"/>
        <w:tblW w:w="0" w:type="auto"/>
        <w:jc w:val="center"/>
        <w:tblLook w:val="04A0" w:firstRow="1" w:lastRow="0" w:firstColumn="1" w:lastColumn="0" w:noHBand="0" w:noVBand="1"/>
      </w:tblPr>
      <w:tblGrid>
        <w:gridCol w:w="2095"/>
        <w:gridCol w:w="2095"/>
      </w:tblGrid>
      <w:tr w:rsidR="00644773" w:rsidRPr="00E25B2C" w14:paraId="2D73B749" w14:textId="77777777" w:rsidTr="00644773">
        <w:trPr>
          <w:trHeight w:val="432"/>
          <w:jc w:val="center"/>
        </w:trPr>
        <w:tc>
          <w:tcPr>
            <w:tcW w:w="2095" w:type="dxa"/>
          </w:tcPr>
          <w:p w14:paraId="6999CEFC" w14:textId="21D4D931" w:rsidR="00644773" w:rsidRPr="00E25B2C" w:rsidRDefault="00644773" w:rsidP="00E25B2C">
            <w:pPr>
              <w:spacing w:line="480" w:lineRule="auto"/>
              <w:rPr>
                <w:szCs w:val="24"/>
              </w:rPr>
            </w:pPr>
            <w:r w:rsidRPr="00E25B2C">
              <w:rPr>
                <w:szCs w:val="24"/>
              </w:rPr>
              <w:t>Description</w:t>
            </w:r>
          </w:p>
        </w:tc>
        <w:tc>
          <w:tcPr>
            <w:tcW w:w="2095" w:type="dxa"/>
          </w:tcPr>
          <w:p w14:paraId="4CA69374" w14:textId="628F7F3D" w:rsidR="00644773" w:rsidRPr="00E25B2C" w:rsidRDefault="00644773" w:rsidP="00E25B2C">
            <w:pPr>
              <w:spacing w:line="480" w:lineRule="auto"/>
              <w:rPr>
                <w:szCs w:val="24"/>
              </w:rPr>
            </w:pPr>
            <w:r w:rsidRPr="00E25B2C">
              <w:rPr>
                <w:szCs w:val="24"/>
              </w:rPr>
              <w:t>Pounds</w:t>
            </w:r>
          </w:p>
        </w:tc>
      </w:tr>
      <w:tr w:rsidR="00644773" w:rsidRPr="00E25B2C" w14:paraId="276D6974" w14:textId="77777777" w:rsidTr="00644773">
        <w:trPr>
          <w:trHeight w:val="416"/>
          <w:jc w:val="center"/>
        </w:trPr>
        <w:tc>
          <w:tcPr>
            <w:tcW w:w="2095" w:type="dxa"/>
          </w:tcPr>
          <w:p w14:paraId="4B4B45CF" w14:textId="3DB5251D" w:rsidR="00644773" w:rsidRPr="00E25B2C" w:rsidRDefault="00644773" w:rsidP="00E25B2C">
            <w:pPr>
              <w:spacing w:line="480" w:lineRule="auto"/>
              <w:rPr>
                <w:szCs w:val="24"/>
              </w:rPr>
            </w:pPr>
            <w:r w:rsidRPr="00E25B2C">
              <w:rPr>
                <w:szCs w:val="24"/>
              </w:rPr>
              <w:t>Mobile bill</w:t>
            </w:r>
          </w:p>
        </w:tc>
        <w:tc>
          <w:tcPr>
            <w:tcW w:w="2095" w:type="dxa"/>
          </w:tcPr>
          <w:p w14:paraId="21C1EB52" w14:textId="5D68C4D1" w:rsidR="00644773" w:rsidRPr="00E25B2C" w:rsidRDefault="00644773" w:rsidP="00E25B2C">
            <w:pPr>
              <w:spacing w:line="480" w:lineRule="auto"/>
              <w:rPr>
                <w:szCs w:val="24"/>
              </w:rPr>
            </w:pPr>
            <w:r w:rsidRPr="00E25B2C">
              <w:rPr>
                <w:szCs w:val="24"/>
              </w:rPr>
              <w:t>30</w:t>
            </w:r>
          </w:p>
        </w:tc>
      </w:tr>
      <w:tr w:rsidR="00644773" w:rsidRPr="00E25B2C" w14:paraId="0BE84C9E" w14:textId="77777777" w:rsidTr="00644773">
        <w:trPr>
          <w:trHeight w:val="432"/>
          <w:jc w:val="center"/>
        </w:trPr>
        <w:tc>
          <w:tcPr>
            <w:tcW w:w="2095" w:type="dxa"/>
          </w:tcPr>
          <w:p w14:paraId="2B73579D" w14:textId="45D0773B" w:rsidR="00644773" w:rsidRPr="00E25B2C" w:rsidRDefault="00644773" w:rsidP="00E25B2C">
            <w:pPr>
              <w:spacing w:line="480" w:lineRule="auto"/>
              <w:rPr>
                <w:szCs w:val="24"/>
              </w:rPr>
            </w:pPr>
            <w:r w:rsidRPr="00E25B2C">
              <w:rPr>
                <w:szCs w:val="24"/>
              </w:rPr>
              <w:t>Internet bill</w:t>
            </w:r>
          </w:p>
        </w:tc>
        <w:tc>
          <w:tcPr>
            <w:tcW w:w="2095" w:type="dxa"/>
          </w:tcPr>
          <w:p w14:paraId="02F4FF06" w14:textId="73ECBB1D" w:rsidR="00644773" w:rsidRPr="00E25B2C" w:rsidRDefault="00644773" w:rsidP="00E25B2C">
            <w:pPr>
              <w:spacing w:line="480" w:lineRule="auto"/>
              <w:rPr>
                <w:szCs w:val="24"/>
              </w:rPr>
            </w:pPr>
            <w:r w:rsidRPr="00E25B2C">
              <w:rPr>
                <w:szCs w:val="24"/>
              </w:rPr>
              <w:t>45</w:t>
            </w:r>
          </w:p>
        </w:tc>
      </w:tr>
      <w:tr w:rsidR="00644773" w:rsidRPr="00E25B2C" w14:paraId="2182825C" w14:textId="77777777" w:rsidTr="00644773">
        <w:trPr>
          <w:trHeight w:val="416"/>
          <w:jc w:val="center"/>
        </w:trPr>
        <w:tc>
          <w:tcPr>
            <w:tcW w:w="2095" w:type="dxa"/>
          </w:tcPr>
          <w:p w14:paraId="69D00F28" w14:textId="5BC5C6CF" w:rsidR="00644773" w:rsidRPr="00E25B2C" w:rsidRDefault="00644773" w:rsidP="00E25B2C">
            <w:pPr>
              <w:spacing w:line="480" w:lineRule="auto"/>
              <w:rPr>
                <w:szCs w:val="24"/>
              </w:rPr>
            </w:pPr>
            <w:r w:rsidRPr="00E25B2C">
              <w:rPr>
                <w:szCs w:val="24"/>
              </w:rPr>
              <w:t>Total</w:t>
            </w:r>
          </w:p>
        </w:tc>
        <w:tc>
          <w:tcPr>
            <w:tcW w:w="2095" w:type="dxa"/>
          </w:tcPr>
          <w:p w14:paraId="6DE2667C" w14:textId="5379AF26" w:rsidR="00644773" w:rsidRPr="00E25B2C" w:rsidRDefault="00644773" w:rsidP="00E25B2C">
            <w:pPr>
              <w:spacing w:line="480" w:lineRule="auto"/>
              <w:rPr>
                <w:szCs w:val="24"/>
              </w:rPr>
            </w:pPr>
            <w:r w:rsidRPr="00E25B2C">
              <w:rPr>
                <w:szCs w:val="24"/>
              </w:rPr>
              <w:t>75</w:t>
            </w:r>
          </w:p>
        </w:tc>
      </w:tr>
    </w:tbl>
    <w:p w14:paraId="2712B488" w14:textId="77777777" w:rsidR="00644773" w:rsidRPr="00E25B2C" w:rsidRDefault="00644773" w:rsidP="00E25B2C">
      <w:pPr>
        <w:spacing w:line="480" w:lineRule="auto"/>
        <w:rPr>
          <w:szCs w:val="24"/>
        </w:rPr>
      </w:pPr>
    </w:p>
    <w:p w14:paraId="28E0BDDC" w14:textId="01FE5ED3" w:rsidR="00EC3748" w:rsidRPr="00E25B2C" w:rsidRDefault="00553E23" w:rsidP="00E25B2C">
      <w:pPr>
        <w:pStyle w:val="Heading1"/>
        <w:spacing w:line="480" w:lineRule="auto"/>
        <w:rPr>
          <w:sz w:val="24"/>
          <w:szCs w:val="24"/>
        </w:rPr>
      </w:pPr>
      <w:r w:rsidRPr="00E25B2C">
        <w:rPr>
          <w:sz w:val="24"/>
          <w:szCs w:val="24"/>
        </w:rPr>
        <w:t xml:space="preserve"> </w:t>
      </w:r>
      <w:bookmarkStart w:id="27" w:name="_Toc60953710"/>
      <w:bookmarkStart w:id="28" w:name="_Toc60953971"/>
      <w:bookmarkStart w:id="29" w:name="_Toc60954051"/>
      <w:r w:rsidR="00EC3748" w:rsidRPr="00E25B2C">
        <w:rPr>
          <w:sz w:val="24"/>
          <w:szCs w:val="24"/>
        </w:rPr>
        <w:t>Literature review:</w:t>
      </w:r>
      <w:bookmarkEnd w:id="27"/>
      <w:bookmarkEnd w:id="28"/>
      <w:bookmarkEnd w:id="29"/>
    </w:p>
    <w:p w14:paraId="50E07C7C" w14:textId="06C3A776" w:rsidR="00EC3748" w:rsidRPr="00E25B2C" w:rsidRDefault="00627982" w:rsidP="00E25B2C">
      <w:pPr>
        <w:spacing w:line="480" w:lineRule="auto"/>
        <w:jc w:val="both"/>
        <w:rPr>
          <w:szCs w:val="24"/>
        </w:rPr>
      </w:pPr>
      <w:r w:rsidRPr="00E25B2C">
        <w:rPr>
          <w:szCs w:val="24"/>
        </w:rPr>
        <w:t xml:space="preserve">According to </w:t>
      </w:r>
      <w:r w:rsidRPr="00E25B2C">
        <w:rPr>
          <w:rFonts w:cs="Times New Roman"/>
          <w:color w:val="222222"/>
          <w:szCs w:val="24"/>
          <w:shd w:val="clear" w:color="auto" w:fill="FFFFFF"/>
        </w:rPr>
        <w:t>Boulton, Kent and Williams</w:t>
      </w:r>
      <w:r w:rsidRPr="00E25B2C">
        <w:rPr>
          <w:szCs w:val="24"/>
        </w:rPr>
        <w:t xml:space="preserve"> (2018), a</w:t>
      </w:r>
      <w:r w:rsidR="00EC3748" w:rsidRPr="00E25B2C">
        <w:rPr>
          <w:szCs w:val="24"/>
        </w:rPr>
        <w:t xml:space="preserve"> virtual learning environment is a process that makes an artificial world for the students and teachers and ensures that the learning process can keep its continuity without the physical presence. </w:t>
      </w:r>
      <w:r w:rsidRPr="00E25B2C">
        <w:rPr>
          <w:szCs w:val="24"/>
        </w:rPr>
        <w:t>A</w:t>
      </w:r>
      <w:r w:rsidR="009B7880" w:rsidRPr="00E25B2C">
        <w:rPr>
          <w:szCs w:val="24"/>
        </w:rPr>
        <w:t>s stated by</w:t>
      </w:r>
      <w:r w:rsidRPr="00E25B2C">
        <w:rPr>
          <w:szCs w:val="24"/>
        </w:rPr>
        <w:t xml:space="preserve"> </w:t>
      </w:r>
      <w:r w:rsidRPr="00E25B2C">
        <w:rPr>
          <w:rFonts w:cs="Times New Roman"/>
          <w:color w:val="222222"/>
          <w:szCs w:val="24"/>
          <w:shd w:val="clear" w:color="auto" w:fill="FFFFFF"/>
        </w:rPr>
        <w:t>Chaim et al.</w:t>
      </w:r>
      <w:r w:rsidRPr="00E25B2C">
        <w:rPr>
          <w:szCs w:val="24"/>
        </w:rPr>
        <w:t xml:space="preserve"> (2018), f</w:t>
      </w:r>
      <w:r w:rsidR="00EC3748" w:rsidRPr="00E25B2C">
        <w:rPr>
          <w:szCs w:val="24"/>
        </w:rPr>
        <w:t xml:space="preserve">or completing the VLE in an institution, the institution </w:t>
      </w:r>
      <w:r w:rsidR="00174844" w:rsidRPr="00E25B2C">
        <w:rPr>
          <w:szCs w:val="24"/>
        </w:rPr>
        <w:t>must</w:t>
      </w:r>
      <w:r w:rsidR="00EC3748" w:rsidRPr="00E25B2C">
        <w:rPr>
          <w:szCs w:val="24"/>
        </w:rPr>
        <w:t xml:space="preserve"> ensure a technological-based environment and ensure that most students have access to technologies. </w:t>
      </w:r>
      <w:r w:rsidRPr="00E25B2C">
        <w:rPr>
          <w:szCs w:val="24"/>
        </w:rPr>
        <w:t xml:space="preserve">According to </w:t>
      </w:r>
      <w:r w:rsidRPr="00E25B2C">
        <w:rPr>
          <w:rFonts w:cs="Times New Roman"/>
          <w:color w:val="222222"/>
          <w:szCs w:val="24"/>
          <w:shd w:val="clear" w:color="auto" w:fill="FFFFFF"/>
        </w:rPr>
        <w:t>Huggins-Manley</w:t>
      </w:r>
      <w:r w:rsidRPr="00E25B2C">
        <w:rPr>
          <w:szCs w:val="24"/>
        </w:rPr>
        <w:t xml:space="preserve"> </w:t>
      </w:r>
      <w:r w:rsidR="00073490" w:rsidRPr="00E25B2C">
        <w:rPr>
          <w:szCs w:val="24"/>
        </w:rPr>
        <w:t>et al. (2019)</w:t>
      </w:r>
      <w:r w:rsidR="00174844" w:rsidRPr="00E25B2C">
        <w:rPr>
          <w:szCs w:val="24"/>
        </w:rPr>
        <w:t>,</w:t>
      </w:r>
      <w:r w:rsidR="00073490" w:rsidRPr="00E25B2C">
        <w:rPr>
          <w:szCs w:val="24"/>
        </w:rPr>
        <w:t xml:space="preserve"> </w:t>
      </w:r>
      <w:r w:rsidRPr="00E25B2C">
        <w:rPr>
          <w:szCs w:val="24"/>
        </w:rPr>
        <w:t>a</w:t>
      </w:r>
      <w:r w:rsidR="00EC3748" w:rsidRPr="00E25B2C">
        <w:rPr>
          <w:szCs w:val="24"/>
        </w:rPr>
        <w:t xml:space="preserve"> virtual learning environment helps t</w:t>
      </w:r>
      <w:r w:rsidR="00174844" w:rsidRPr="00E25B2C">
        <w:rPr>
          <w:szCs w:val="24"/>
        </w:rPr>
        <w:t>eachers make a study plan, providing information to students and making</w:t>
      </w:r>
      <w:r w:rsidR="00EC3748" w:rsidRPr="00E25B2C">
        <w:rPr>
          <w:szCs w:val="24"/>
        </w:rPr>
        <w:t xml:space="preserve"> the teaching process swifter with efficiency. University authorities can also use the mentioned process for doing their administrative works, keeping track of </w:t>
      </w:r>
      <w:proofErr w:type="gramStart"/>
      <w:r w:rsidR="00EC3748" w:rsidRPr="00E25B2C">
        <w:rPr>
          <w:szCs w:val="24"/>
        </w:rPr>
        <w:t>students</w:t>
      </w:r>
      <w:proofErr w:type="gramEnd"/>
      <w:r w:rsidR="00EC3748" w:rsidRPr="00E25B2C">
        <w:rPr>
          <w:szCs w:val="24"/>
        </w:rPr>
        <w:t xml:space="preserve"> and providing information to the relevant parties</w:t>
      </w:r>
      <w:r w:rsidR="00073490" w:rsidRPr="00E25B2C">
        <w:rPr>
          <w:szCs w:val="24"/>
        </w:rPr>
        <w:t xml:space="preserve"> stated by </w:t>
      </w:r>
      <w:proofErr w:type="spellStart"/>
      <w:r w:rsidR="00073490" w:rsidRPr="00E25B2C">
        <w:rPr>
          <w:rFonts w:cs="Times New Roman"/>
          <w:color w:val="222222"/>
          <w:szCs w:val="24"/>
          <w:shd w:val="clear" w:color="auto" w:fill="FFFFFF"/>
        </w:rPr>
        <w:t>Kiat</w:t>
      </w:r>
      <w:proofErr w:type="spellEnd"/>
      <w:r w:rsidR="00073490" w:rsidRPr="00E25B2C">
        <w:rPr>
          <w:rFonts w:cs="Times New Roman"/>
          <w:color w:val="222222"/>
          <w:szCs w:val="24"/>
          <w:shd w:val="clear" w:color="auto" w:fill="FFFFFF"/>
        </w:rPr>
        <w:t xml:space="preserve"> et al., (2016)</w:t>
      </w:r>
      <w:r w:rsidR="00EC3748" w:rsidRPr="00E25B2C">
        <w:rPr>
          <w:szCs w:val="24"/>
        </w:rPr>
        <w:t>.</w:t>
      </w:r>
      <w:r w:rsidR="009B7880" w:rsidRPr="00E25B2C">
        <w:rPr>
          <w:szCs w:val="24"/>
        </w:rPr>
        <w:t xml:space="preserve"> To quote from</w:t>
      </w:r>
      <w:r w:rsidR="00073490" w:rsidRPr="00E25B2C">
        <w:rPr>
          <w:szCs w:val="24"/>
        </w:rPr>
        <w:t xml:space="preserve"> </w:t>
      </w:r>
      <w:proofErr w:type="spellStart"/>
      <w:r w:rsidR="00073490" w:rsidRPr="00E25B2C">
        <w:rPr>
          <w:rFonts w:cs="Times New Roman"/>
          <w:color w:val="222222"/>
          <w:szCs w:val="24"/>
          <w:shd w:val="clear" w:color="auto" w:fill="FFFFFF"/>
        </w:rPr>
        <w:t>Ouherrou</w:t>
      </w:r>
      <w:proofErr w:type="spellEnd"/>
      <w:r w:rsidR="00073490" w:rsidRPr="00E25B2C">
        <w:rPr>
          <w:szCs w:val="24"/>
        </w:rPr>
        <w:t xml:space="preserve"> et al., (2019)</w:t>
      </w:r>
      <w:r w:rsidR="00174844" w:rsidRPr="00E25B2C">
        <w:rPr>
          <w:szCs w:val="24"/>
        </w:rPr>
        <w:t xml:space="preserve">, students </w:t>
      </w:r>
      <w:proofErr w:type="gramStart"/>
      <w:r w:rsidR="00174844" w:rsidRPr="00E25B2C">
        <w:rPr>
          <w:szCs w:val="24"/>
        </w:rPr>
        <w:t>of</w:t>
      </w:r>
      <w:proofErr w:type="gramEnd"/>
      <w:r w:rsidR="00174844" w:rsidRPr="00E25B2C">
        <w:rPr>
          <w:szCs w:val="24"/>
        </w:rPr>
        <w:t xml:space="preserve"> any university can get the required materials and be connected with the teachers all the time through using the virtual learning process. At this time</w:t>
      </w:r>
      <w:r w:rsidR="00EC3748" w:rsidRPr="00E25B2C">
        <w:rPr>
          <w:szCs w:val="24"/>
        </w:rPr>
        <w:t xml:space="preserve"> of the coronavirus</w:t>
      </w:r>
      <w:r w:rsidR="00174844" w:rsidRPr="00E25B2C">
        <w:rPr>
          <w:szCs w:val="24"/>
        </w:rPr>
        <w:t xml:space="preserve"> pandemic</w:t>
      </w:r>
      <w:r w:rsidR="00EC3748" w:rsidRPr="00E25B2C">
        <w:rPr>
          <w:szCs w:val="24"/>
        </w:rPr>
        <w:t xml:space="preserve">, social distance is </w:t>
      </w:r>
      <w:r w:rsidR="00174844" w:rsidRPr="00E25B2C">
        <w:rPr>
          <w:szCs w:val="24"/>
        </w:rPr>
        <w:t>an</w:t>
      </w:r>
      <w:r w:rsidR="00EC3748" w:rsidRPr="00E25B2C">
        <w:rPr>
          <w:szCs w:val="24"/>
        </w:rPr>
        <w:t xml:space="preserve"> </w:t>
      </w:r>
      <w:r w:rsidR="00174844" w:rsidRPr="00E25B2C">
        <w:rPr>
          <w:szCs w:val="24"/>
        </w:rPr>
        <w:t>essential requirement. T</w:t>
      </w:r>
      <w:r w:rsidR="00EC3748" w:rsidRPr="00E25B2C">
        <w:rPr>
          <w:szCs w:val="24"/>
        </w:rPr>
        <w:t xml:space="preserve">he VLE process can ensure the social distance without </w:t>
      </w:r>
      <w:r w:rsidR="00174844" w:rsidRPr="00E25B2C">
        <w:rPr>
          <w:szCs w:val="24"/>
        </w:rPr>
        <w:t>interrupting the educational process as most of the classes will be taken on</w:t>
      </w:r>
      <w:r w:rsidR="00EC3748" w:rsidRPr="00E25B2C">
        <w:rPr>
          <w:szCs w:val="24"/>
        </w:rPr>
        <w:t xml:space="preserve">line. </w:t>
      </w:r>
      <w:r w:rsidR="006E256F" w:rsidRPr="00E25B2C">
        <w:rPr>
          <w:szCs w:val="24"/>
        </w:rPr>
        <w:t xml:space="preserve">According to the </w:t>
      </w:r>
      <w:proofErr w:type="spellStart"/>
      <w:r w:rsidR="006E256F" w:rsidRPr="00E25B2C">
        <w:rPr>
          <w:rFonts w:cs="Times New Roman"/>
          <w:color w:val="222222"/>
          <w:szCs w:val="24"/>
          <w:shd w:val="clear" w:color="auto" w:fill="FFFFFF"/>
        </w:rPr>
        <w:t>Phungsuk</w:t>
      </w:r>
      <w:proofErr w:type="spellEnd"/>
      <w:r w:rsidR="006E256F" w:rsidRPr="00E25B2C">
        <w:rPr>
          <w:rFonts w:cs="Times New Roman"/>
          <w:color w:val="222222"/>
          <w:szCs w:val="24"/>
          <w:shd w:val="clear" w:color="auto" w:fill="FFFFFF"/>
        </w:rPr>
        <w:t xml:space="preserve">, </w:t>
      </w:r>
      <w:proofErr w:type="spellStart"/>
      <w:r w:rsidR="006E256F" w:rsidRPr="00E25B2C">
        <w:rPr>
          <w:rFonts w:cs="Times New Roman"/>
          <w:color w:val="222222"/>
          <w:szCs w:val="24"/>
          <w:shd w:val="clear" w:color="auto" w:fill="FFFFFF"/>
        </w:rPr>
        <w:t>Viriyavejakul</w:t>
      </w:r>
      <w:proofErr w:type="spellEnd"/>
      <w:r w:rsidR="006E256F" w:rsidRPr="00E25B2C">
        <w:rPr>
          <w:rFonts w:cs="Times New Roman"/>
          <w:color w:val="222222"/>
          <w:szCs w:val="24"/>
          <w:shd w:val="clear" w:color="auto" w:fill="FFFFFF"/>
        </w:rPr>
        <w:t xml:space="preserve"> and </w:t>
      </w:r>
      <w:proofErr w:type="spellStart"/>
      <w:r w:rsidR="006E256F" w:rsidRPr="00E25B2C">
        <w:rPr>
          <w:rFonts w:cs="Times New Roman"/>
          <w:color w:val="222222"/>
          <w:szCs w:val="24"/>
          <w:shd w:val="clear" w:color="auto" w:fill="FFFFFF"/>
        </w:rPr>
        <w:t>Ratanaolarn</w:t>
      </w:r>
      <w:proofErr w:type="spellEnd"/>
      <w:r w:rsidR="006E256F" w:rsidRPr="00E25B2C">
        <w:rPr>
          <w:szCs w:val="24"/>
        </w:rPr>
        <w:t xml:space="preserve"> (2017), t</w:t>
      </w:r>
      <w:r w:rsidR="00EC3748" w:rsidRPr="00E25B2C">
        <w:rPr>
          <w:szCs w:val="24"/>
        </w:rPr>
        <w:t xml:space="preserve">he virtual learning system is one of </w:t>
      </w:r>
      <w:r w:rsidR="00952006" w:rsidRPr="00E25B2C">
        <w:rPr>
          <w:szCs w:val="24"/>
        </w:rPr>
        <w:t>the learning processes</w:t>
      </w:r>
      <w:r w:rsidR="00174844" w:rsidRPr="00E25B2C">
        <w:rPr>
          <w:szCs w:val="24"/>
        </w:rPr>
        <w:t>. It should not be considered</w:t>
      </w:r>
      <w:r w:rsidR="00EC3748" w:rsidRPr="00E25B2C">
        <w:rPr>
          <w:szCs w:val="24"/>
        </w:rPr>
        <w:t xml:space="preserve"> </w:t>
      </w:r>
      <w:r w:rsidR="00174844" w:rsidRPr="00E25B2C">
        <w:rPr>
          <w:szCs w:val="24"/>
        </w:rPr>
        <w:t>a</w:t>
      </w:r>
      <w:r w:rsidR="00EC3748" w:rsidRPr="00E25B2C">
        <w:rPr>
          <w:szCs w:val="24"/>
        </w:rPr>
        <w:t xml:space="preserve"> substitute for the offline learning process because </w:t>
      </w:r>
      <w:r w:rsidR="00174844" w:rsidRPr="00E25B2C">
        <w:rPr>
          <w:szCs w:val="24"/>
        </w:rPr>
        <w:t>it</w:t>
      </w:r>
      <w:r w:rsidR="00EC3748" w:rsidRPr="00E25B2C">
        <w:rPr>
          <w:szCs w:val="24"/>
        </w:rPr>
        <w:t xml:space="preserve"> has a higher effectivity. </w:t>
      </w:r>
    </w:p>
    <w:p w14:paraId="0C0ED262" w14:textId="767E18A0" w:rsidR="00EC3748" w:rsidRPr="00E25B2C" w:rsidRDefault="00EC3748" w:rsidP="00E25B2C">
      <w:pPr>
        <w:spacing w:line="480" w:lineRule="auto"/>
        <w:jc w:val="both"/>
        <w:rPr>
          <w:szCs w:val="24"/>
        </w:rPr>
      </w:pPr>
    </w:p>
    <w:p w14:paraId="2D585D79" w14:textId="77777777" w:rsidR="00466E2A" w:rsidRPr="00E25B2C" w:rsidRDefault="00466E2A" w:rsidP="00E25B2C">
      <w:pPr>
        <w:pStyle w:val="Heading1"/>
        <w:spacing w:line="480" w:lineRule="auto"/>
        <w:rPr>
          <w:sz w:val="24"/>
          <w:szCs w:val="24"/>
        </w:rPr>
        <w:sectPr w:rsidR="00466E2A" w:rsidRPr="00E25B2C" w:rsidSect="00325BE6">
          <w:pgSz w:w="12240" w:h="15840" w:code="1"/>
          <w:pgMar w:top="1440" w:right="1440" w:bottom="1440" w:left="1440" w:header="720" w:footer="720" w:gutter="0"/>
          <w:cols w:space="720"/>
          <w:docGrid w:linePitch="360"/>
        </w:sectPr>
      </w:pPr>
    </w:p>
    <w:p w14:paraId="0683F713" w14:textId="1B5F2D45" w:rsidR="00466E2A" w:rsidRPr="00E25B2C" w:rsidRDefault="00466E2A" w:rsidP="00E25B2C">
      <w:pPr>
        <w:pStyle w:val="Heading1"/>
        <w:spacing w:line="480" w:lineRule="auto"/>
        <w:jc w:val="both"/>
        <w:rPr>
          <w:sz w:val="24"/>
          <w:szCs w:val="24"/>
        </w:rPr>
      </w:pPr>
      <w:bookmarkStart w:id="30" w:name="_Toc60953711"/>
      <w:bookmarkStart w:id="31" w:name="_Toc60953972"/>
      <w:bookmarkStart w:id="32" w:name="_Toc60954052"/>
      <w:r w:rsidRPr="00E25B2C">
        <w:rPr>
          <w:sz w:val="24"/>
          <w:szCs w:val="24"/>
        </w:rPr>
        <w:t>Methodology</w:t>
      </w:r>
      <w:bookmarkEnd w:id="30"/>
      <w:bookmarkEnd w:id="31"/>
      <w:bookmarkEnd w:id="32"/>
    </w:p>
    <w:p w14:paraId="0FAA38FF" w14:textId="77777777" w:rsidR="00466E2A" w:rsidRPr="00E25B2C" w:rsidRDefault="00466E2A" w:rsidP="00E25B2C">
      <w:pPr>
        <w:pStyle w:val="Heading2"/>
        <w:spacing w:line="480" w:lineRule="auto"/>
        <w:rPr>
          <w:sz w:val="24"/>
          <w:szCs w:val="24"/>
        </w:rPr>
      </w:pPr>
      <w:bookmarkStart w:id="33" w:name="_Toc60953712"/>
      <w:bookmarkStart w:id="34" w:name="_Toc60953973"/>
      <w:bookmarkStart w:id="35" w:name="_Toc60954053"/>
      <w:r w:rsidRPr="00E25B2C">
        <w:rPr>
          <w:sz w:val="24"/>
          <w:szCs w:val="24"/>
        </w:rPr>
        <w:t>Philosophy of the research</w:t>
      </w:r>
      <w:bookmarkEnd w:id="33"/>
      <w:bookmarkEnd w:id="34"/>
      <w:bookmarkEnd w:id="35"/>
    </w:p>
    <w:p w14:paraId="10593EBE" w14:textId="33878B83" w:rsidR="00466E2A" w:rsidRPr="00E25B2C" w:rsidRDefault="00466E2A" w:rsidP="00E25B2C">
      <w:pPr>
        <w:spacing w:line="480" w:lineRule="auto"/>
        <w:jc w:val="both"/>
        <w:rPr>
          <w:szCs w:val="24"/>
        </w:rPr>
      </w:pPr>
      <w:r w:rsidRPr="00E25B2C">
        <w:rPr>
          <w:szCs w:val="24"/>
        </w:rPr>
        <w:t>For th</w:t>
      </w:r>
      <w:r w:rsidR="00174844" w:rsidRPr="00E25B2C">
        <w:rPr>
          <w:szCs w:val="24"/>
        </w:rPr>
        <w:t xml:space="preserve">is </w:t>
      </w:r>
      <w:proofErr w:type="gramStart"/>
      <w:r w:rsidR="00174844" w:rsidRPr="00E25B2C">
        <w:rPr>
          <w:szCs w:val="24"/>
        </w:rPr>
        <w:t>particular research</w:t>
      </w:r>
      <w:proofErr w:type="gramEnd"/>
      <w:r w:rsidR="00174844" w:rsidRPr="00E25B2C">
        <w:rPr>
          <w:szCs w:val="24"/>
        </w:rPr>
        <w:t xml:space="preserve"> philosophy, the positivism philosophy was adopted, mainly because of its need for evidence </w:t>
      </w:r>
      <w:r w:rsidR="00952006" w:rsidRPr="00E25B2C">
        <w:rPr>
          <w:szCs w:val="24"/>
        </w:rPr>
        <w:t>to prove the facts in real terms or observed phenomena</w:t>
      </w:r>
      <w:r w:rsidRPr="00E25B2C">
        <w:rPr>
          <w:szCs w:val="24"/>
        </w:rPr>
        <w:t xml:space="preserve">. The impact of Virtual Learning Environment (VLE) on student's experience is an issue </w:t>
      </w:r>
      <w:r w:rsidR="00174844" w:rsidRPr="00E25B2C">
        <w:rPr>
          <w:szCs w:val="24"/>
        </w:rPr>
        <w:t>that cannot be considered or verified on its own for the research purpose. That is why the need for actual evidence or reliance on practical facts is crucial, so</w:t>
      </w:r>
      <w:r w:rsidRPr="00E25B2C">
        <w:rPr>
          <w:szCs w:val="24"/>
        </w:rPr>
        <w:t xml:space="preserve"> positivism philosophy was taken.</w:t>
      </w:r>
    </w:p>
    <w:p w14:paraId="4AC8CA07" w14:textId="77777777" w:rsidR="00466E2A" w:rsidRPr="00E25B2C" w:rsidRDefault="00466E2A" w:rsidP="00E25B2C">
      <w:pPr>
        <w:pStyle w:val="Heading2"/>
        <w:spacing w:line="480" w:lineRule="auto"/>
        <w:rPr>
          <w:sz w:val="24"/>
          <w:szCs w:val="24"/>
        </w:rPr>
      </w:pPr>
      <w:bookmarkStart w:id="36" w:name="_Toc60953713"/>
      <w:bookmarkStart w:id="37" w:name="_Toc60953974"/>
      <w:bookmarkStart w:id="38" w:name="_Toc60954054"/>
      <w:r w:rsidRPr="00E25B2C">
        <w:rPr>
          <w:sz w:val="24"/>
          <w:szCs w:val="24"/>
        </w:rPr>
        <w:t>The approach of the research</w:t>
      </w:r>
      <w:bookmarkEnd w:id="36"/>
      <w:bookmarkEnd w:id="37"/>
      <w:bookmarkEnd w:id="38"/>
      <w:r w:rsidRPr="00E25B2C">
        <w:rPr>
          <w:sz w:val="24"/>
          <w:szCs w:val="24"/>
        </w:rPr>
        <w:t xml:space="preserve"> </w:t>
      </w:r>
    </w:p>
    <w:p w14:paraId="13FB4191" w14:textId="0E9A4796" w:rsidR="00466E2A" w:rsidRPr="00E25B2C" w:rsidRDefault="00466E2A" w:rsidP="00E25B2C">
      <w:pPr>
        <w:spacing w:line="480" w:lineRule="auto"/>
        <w:jc w:val="both"/>
        <w:rPr>
          <w:szCs w:val="24"/>
        </w:rPr>
      </w:pPr>
      <w:r w:rsidRPr="00E25B2C">
        <w:rPr>
          <w:szCs w:val="24"/>
        </w:rPr>
        <w:t>As the application of</w:t>
      </w:r>
      <w:r w:rsidR="00952006" w:rsidRPr="00E25B2C">
        <w:rPr>
          <w:szCs w:val="24"/>
        </w:rPr>
        <w:t xml:space="preserve"> VLE is not entirely a new concept</w:t>
      </w:r>
      <w:r w:rsidRPr="00E25B2C">
        <w:rPr>
          <w:szCs w:val="24"/>
        </w:rPr>
        <w:t>, this is not a new issue for researchers</w:t>
      </w:r>
      <w:r w:rsidR="00174844" w:rsidRPr="00E25B2C">
        <w:rPr>
          <w:szCs w:val="24"/>
        </w:rPr>
        <w:t>. Numerous</w:t>
      </w:r>
      <w:r w:rsidRPr="00E25B2C">
        <w:rPr>
          <w:szCs w:val="24"/>
        </w:rPr>
        <w:t xml:space="preserve"> researchers have already resear</w:t>
      </w:r>
      <w:r w:rsidR="00174844" w:rsidRPr="00E25B2C">
        <w:rPr>
          <w:szCs w:val="24"/>
        </w:rPr>
        <w:t>ched this topic relating to various factors</w:t>
      </w:r>
      <w:r w:rsidR="00952006" w:rsidRPr="00E25B2C">
        <w:rPr>
          <w:szCs w:val="24"/>
        </w:rPr>
        <w:t>,</w:t>
      </w:r>
      <w:r w:rsidRPr="00E25B2C">
        <w:rPr>
          <w:szCs w:val="24"/>
        </w:rPr>
        <w:t xml:space="preserve"> and the impact on students is one of those topics. </w:t>
      </w:r>
      <w:r w:rsidR="002D416A" w:rsidRPr="00E25B2C">
        <w:rPr>
          <w:szCs w:val="24"/>
        </w:rPr>
        <w:t>Thus,</w:t>
      </w:r>
      <w:r w:rsidRPr="00E25B2C">
        <w:rPr>
          <w:szCs w:val="24"/>
        </w:rPr>
        <w:t xml:space="preserve"> this research will be based on those theories or findings that were founded from the</w:t>
      </w:r>
      <w:r w:rsidR="00174844" w:rsidRPr="00E25B2C">
        <w:rPr>
          <w:szCs w:val="24"/>
        </w:rPr>
        <w:t>se research projects or studies.</w:t>
      </w:r>
      <w:r w:rsidRPr="00E25B2C">
        <w:rPr>
          <w:szCs w:val="24"/>
        </w:rPr>
        <w:t xml:space="preserve"> </w:t>
      </w:r>
      <w:r w:rsidR="00174844" w:rsidRPr="00E25B2C">
        <w:rPr>
          <w:szCs w:val="24"/>
        </w:rPr>
        <w:t>T</w:t>
      </w:r>
      <w:r w:rsidR="00952006" w:rsidRPr="00E25B2C">
        <w:rPr>
          <w:szCs w:val="24"/>
        </w:rPr>
        <w:t>herefore,</w:t>
      </w:r>
      <w:r w:rsidRPr="00E25B2C">
        <w:rPr>
          <w:szCs w:val="24"/>
        </w:rPr>
        <w:t xml:space="preserve"> the deductive research approach was followed at the time of conducting this research project.</w:t>
      </w:r>
    </w:p>
    <w:p w14:paraId="290F150B" w14:textId="77777777" w:rsidR="00466E2A" w:rsidRPr="00E25B2C" w:rsidRDefault="00466E2A" w:rsidP="00E25B2C">
      <w:pPr>
        <w:pStyle w:val="Heading2"/>
        <w:spacing w:line="480" w:lineRule="auto"/>
        <w:rPr>
          <w:sz w:val="24"/>
          <w:szCs w:val="24"/>
        </w:rPr>
      </w:pPr>
      <w:bookmarkStart w:id="39" w:name="_Toc60953714"/>
      <w:bookmarkStart w:id="40" w:name="_Toc60953975"/>
      <w:bookmarkStart w:id="41" w:name="_Toc60954055"/>
      <w:r w:rsidRPr="00E25B2C">
        <w:rPr>
          <w:sz w:val="24"/>
          <w:szCs w:val="24"/>
        </w:rPr>
        <w:t>Methods of the research</w:t>
      </w:r>
      <w:bookmarkEnd w:id="39"/>
      <w:bookmarkEnd w:id="40"/>
      <w:bookmarkEnd w:id="41"/>
    </w:p>
    <w:p w14:paraId="42A717C5" w14:textId="5841B5AE" w:rsidR="00466E2A" w:rsidRPr="00E25B2C" w:rsidRDefault="00466E2A" w:rsidP="00E25B2C">
      <w:pPr>
        <w:spacing w:line="480" w:lineRule="auto"/>
        <w:jc w:val="both"/>
        <w:rPr>
          <w:szCs w:val="24"/>
        </w:rPr>
      </w:pPr>
      <w:r w:rsidRPr="00E25B2C">
        <w:rPr>
          <w:szCs w:val="24"/>
        </w:rPr>
        <w:t>Th</w:t>
      </w:r>
      <w:r w:rsidR="00174844" w:rsidRPr="00E25B2C">
        <w:rPr>
          <w:szCs w:val="24"/>
        </w:rPr>
        <w:t>is research project</w:t>
      </w:r>
      <w:r w:rsidRPr="00E25B2C">
        <w:rPr>
          <w:szCs w:val="24"/>
        </w:rPr>
        <w:t xml:space="preserve"> includes qualitative and quantitative data, </w:t>
      </w:r>
      <w:proofErr w:type="gramStart"/>
      <w:r w:rsidRPr="00E25B2C">
        <w:rPr>
          <w:szCs w:val="24"/>
        </w:rPr>
        <w:t>i.e.</w:t>
      </w:r>
      <w:proofErr w:type="gramEnd"/>
      <w:r w:rsidRPr="00E25B2C">
        <w:rPr>
          <w:szCs w:val="24"/>
        </w:rPr>
        <w:t xml:space="preserve"> when the researcher collects conceptual or theoretical information from various researchers, studies or journals, these kinds of information tend to be mostly qualitative. For the processing of these kinds of qualitative </w:t>
      </w:r>
      <w:r w:rsidR="00174844" w:rsidRPr="00E25B2C">
        <w:rPr>
          <w:szCs w:val="24"/>
        </w:rPr>
        <w:t>data</w:t>
      </w:r>
      <w:r w:rsidRPr="00E25B2C">
        <w:rPr>
          <w:szCs w:val="24"/>
        </w:rPr>
        <w:t>, the need for a quantitative approach is essential</w:t>
      </w:r>
      <w:r w:rsidR="00174844" w:rsidRPr="00E25B2C">
        <w:rPr>
          <w:szCs w:val="24"/>
        </w:rPr>
        <w:t>. L</w:t>
      </w:r>
      <w:r w:rsidRPr="00E25B2C">
        <w:rPr>
          <w:szCs w:val="24"/>
        </w:rPr>
        <w:t>ikewise</w:t>
      </w:r>
      <w:r w:rsidR="00174844" w:rsidRPr="00E25B2C">
        <w:rPr>
          <w:szCs w:val="24"/>
        </w:rPr>
        <w:t>,</w:t>
      </w:r>
      <w:r w:rsidRPr="00E25B2C">
        <w:rPr>
          <w:szCs w:val="24"/>
        </w:rPr>
        <w:t xml:space="preserve"> </w:t>
      </w:r>
      <w:r w:rsidR="00921D1D" w:rsidRPr="00E25B2C">
        <w:rPr>
          <w:szCs w:val="24"/>
        </w:rPr>
        <w:t>I collected much quantitative information</w:t>
      </w:r>
      <w:r w:rsidRPr="00E25B2C">
        <w:rPr>
          <w:szCs w:val="24"/>
        </w:rPr>
        <w:t xml:space="preserve"> from </w:t>
      </w:r>
      <w:r w:rsidR="00174844" w:rsidRPr="00E25B2C">
        <w:rPr>
          <w:szCs w:val="24"/>
        </w:rPr>
        <w:t>a</w:t>
      </w:r>
      <w:r w:rsidRPr="00E25B2C">
        <w:rPr>
          <w:szCs w:val="24"/>
        </w:rPr>
        <w:t xml:space="preserve"> sample of 40 participants, which can be processed by the quantitative approach.</w:t>
      </w:r>
    </w:p>
    <w:p w14:paraId="1F47B311" w14:textId="77777777" w:rsidR="00466E2A" w:rsidRPr="00E25B2C" w:rsidRDefault="00466E2A" w:rsidP="00E25B2C">
      <w:pPr>
        <w:pStyle w:val="Heading2"/>
        <w:spacing w:line="480" w:lineRule="auto"/>
        <w:rPr>
          <w:sz w:val="24"/>
          <w:szCs w:val="24"/>
        </w:rPr>
      </w:pPr>
      <w:bookmarkStart w:id="42" w:name="_Toc60953715"/>
      <w:bookmarkStart w:id="43" w:name="_Toc60953976"/>
      <w:bookmarkStart w:id="44" w:name="_Toc60954056"/>
      <w:r w:rsidRPr="00E25B2C">
        <w:rPr>
          <w:sz w:val="24"/>
          <w:szCs w:val="24"/>
        </w:rPr>
        <w:t>The strategy of the research</w:t>
      </w:r>
      <w:bookmarkEnd w:id="42"/>
      <w:bookmarkEnd w:id="43"/>
      <w:bookmarkEnd w:id="44"/>
      <w:r w:rsidRPr="00E25B2C">
        <w:rPr>
          <w:sz w:val="24"/>
          <w:szCs w:val="24"/>
        </w:rPr>
        <w:t xml:space="preserve"> </w:t>
      </w:r>
    </w:p>
    <w:p w14:paraId="1CAD4621" w14:textId="5038B94B" w:rsidR="00466E2A" w:rsidRPr="00E25B2C" w:rsidRDefault="00466E2A" w:rsidP="00E25B2C">
      <w:pPr>
        <w:spacing w:line="480" w:lineRule="auto"/>
        <w:jc w:val="both"/>
        <w:rPr>
          <w:szCs w:val="24"/>
        </w:rPr>
      </w:pPr>
      <w:r w:rsidRPr="00E25B2C">
        <w:rPr>
          <w:szCs w:val="24"/>
        </w:rPr>
        <w:t xml:space="preserve">After collecting data from the primary sources, </w:t>
      </w:r>
      <w:proofErr w:type="gramStart"/>
      <w:r w:rsidRPr="00E25B2C">
        <w:rPr>
          <w:szCs w:val="24"/>
        </w:rPr>
        <w:t>i.e.</w:t>
      </w:r>
      <w:proofErr w:type="gramEnd"/>
      <w:r w:rsidRPr="00E25B2C">
        <w:rPr>
          <w:szCs w:val="24"/>
        </w:rPr>
        <w:t xml:space="preserve"> from the selected 40 participants and acquiring the needed information from them, based on the prepared questionnaire, the researcher used a primary strategy for interpreting these data thoroughly and t</w:t>
      </w:r>
      <w:r w:rsidR="00174844" w:rsidRPr="00E25B2C">
        <w:rPr>
          <w:szCs w:val="24"/>
        </w:rPr>
        <w:t>ook</w:t>
      </w:r>
      <w:r w:rsidRPr="00E25B2C">
        <w:rPr>
          <w:szCs w:val="24"/>
        </w:rPr>
        <w:t xml:space="preserve"> the further decision, according to the findings of the data. Moreover, the </w:t>
      </w:r>
      <w:proofErr w:type="gramStart"/>
      <w:r w:rsidRPr="00E25B2C">
        <w:rPr>
          <w:szCs w:val="24"/>
        </w:rPr>
        <w:t xml:space="preserve">data </w:t>
      </w:r>
      <w:r w:rsidR="00921D1D" w:rsidRPr="00E25B2C">
        <w:rPr>
          <w:szCs w:val="24"/>
        </w:rPr>
        <w:t xml:space="preserve"> I</w:t>
      </w:r>
      <w:proofErr w:type="gramEnd"/>
      <w:r w:rsidR="00921D1D" w:rsidRPr="00E25B2C">
        <w:rPr>
          <w:szCs w:val="24"/>
        </w:rPr>
        <w:t xml:space="preserve"> </w:t>
      </w:r>
      <w:r w:rsidRPr="00E25B2C">
        <w:rPr>
          <w:szCs w:val="24"/>
        </w:rPr>
        <w:t>collected from various research projects</w:t>
      </w:r>
      <w:r w:rsidR="00952006" w:rsidRPr="00E25B2C">
        <w:rPr>
          <w:szCs w:val="24"/>
        </w:rPr>
        <w:t xml:space="preserve"> related to this research project's topic</w:t>
      </w:r>
      <w:r w:rsidR="003C3D2D" w:rsidRPr="00E25B2C">
        <w:rPr>
          <w:szCs w:val="24"/>
        </w:rPr>
        <w:t xml:space="preserve"> the second strategy used to collect these data were</w:t>
      </w:r>
      <w:r w:rsidRPr="00E25B2C">
        <w:rPr>
          <w:szCs w:val="24"/>
        </w:rPr>
        <w:t xml:space="preserve"> mainly from secondary sources. After selecting students randomly who ha</w:t>
      </w:r>
      <w:r w:rsidR="00174844" w:rsidRPr="00E25B2C">
        <w:rPr>
          <w:szCs w:val="24"/>
        </w:rPr>
        <w:t>ve the experience of using VLE for learning purposes, a l</w:t>
      </w:r>
      <w:r w:rsidR="00921D1D" w:rsidRPr="00E25B2C">
        <w:rPr>
          <w:szCs w:val="24"/>
        </w:rPr>
        <w:t xml:space="preserve">ot of </w:t>
      </w:r>
      <w:proofErr w:type="gramStart"/>
      <w:r w:rsidR="00921D1D" w:rsidRPr="00E25B2C">
        <w:rPr>
          <w:szCs w:val="24"/>
        </w:rPr>
        <w:t>factual information</w:t>
      </w:r>
      <w:proofErr w:type="gramEnd"/>
      <w:r w:rsidR="00921D1D" w:rsidRPr="00E25B2C">
        <w:rPr>
          <w:szCs w:val="24"/>
        </w:rPr>
        <w:t xml:space="preserve"> was</w:t>
      </w:r>
      <w:r w:rsidR="00174844" w:rsidRPr="00E25B2C">
        <w:rPr>
          <w:szCs w:val="24"/>
        </w:rPr>
        <w:t xml:space="preserve"> collected, which can come in great handy for successfully conducting the research</w:t>
      </w:r>
      <w:r w:rsidRPr="00E25B2C">
        <w:rPr>
          <w:szCs w:val="24"/>
        </w:rPr>
        <w:t>.</w:t>
      </w:r>
    </w:p>
    <w:p w14:paraId="3E68273F" w14:textId="77777777" w:rsidR="00466E2A" w:rsidRPr="00E25B2C" w:rsidRDefault="00466E2A" w:rsidP="00E25B2C">
      <w:pPr>
        <w:pStyle w:val="Heading2"/>
        <w:spacing w:line="480" w:lineRule="auto"/>
        <w:rPr>
          <w:sz w:val="24"/>
          <w:szCs w:val="24"/>
        </w:rPr>
      </w:pPr>
      <w:bookmarkStart w:id="45" w:name="_Toc60953716"/>
      <w:bookmarkStart w:id="46" w:name="_Toc60953977"/>
      <w:bookmarkStart w:id="47" w:name="_Toc60954057"/>
      <w:r w:rsidRPr="00E25B2C">
        <w:rPr>
          <w:sz w:val="24"/>
          <w:szCs w:val="24"/>
        </w:rPr>
        <w:t>Participants and sampling method</w:t>
      </w:r>
      <w:bookmarkEnd w:id="45"/>
      <w:bookmarkEnd w:id="46"/>
      <w:bookmarkEnd w:id="47"/>
    </w:p>
    <w:p w14:paraId="3CB66BC3" w14:textId="6A477A70" w:rsidR="00466E2A" w:rsidRPr="00E25B2C" w:rsidRDefault="00952006" w:rsidP="00E25B2C">
      <w:pPr>
        <w:spacing w:line="480" w:lineRule="auto"/>
        <w:jc w:val="both"/>
        <w:rPr>
          <w:szCs w:val="24"/>
        </w:rPr>
      </w:pPr>
      <w:r w:rsidRPr="00E25B2C">
        <w:rPr>
          <w:szCs w:val="24"/>
        </w:rPr>
        <w:t>For</w:t>
      </w:r>
      <w:r w:rsidR="00466E2A" w:rsidRPr="00E25B2C">
        <w:rPr>
          <w:szCs w:val="24"/>
        </w:rPr>
        <w:t xml:space="preserve"> </w:t>
      </w:r>
      <w:r w:rsidRPr="00E25B2C">
        <w:rPr>
          <w:szCs w:val="24"/>
        </w:rPr>
        <w:t>collecting accurate</w:t>
      </w:r>
      <w:r w:rsidR="00466E2A" w:rsidRPr="00E25B2C">
        <w:rPr>
          <w:szCs w:val="24"/>
        </w:rPr>
        <w:t xml:space="preserve"> da</w:t>
      </w:r>
      <w:r w:rsidR="00921D1D" w:rsidRPr="00E25B2C">
        <w:rPr>
          <w:szCs w:val="24"/>
        </w:rPr>
        <w:t>ta, a sample of 40 students w</w:t>
      </w:r>
      <w:r w:rsidR="003C3D2D" w:rsidRPr="00E25B2C">
        <w:rPr>
          <w:szCs w:val="24"/>
        </w:rPr>
        <w:t>as</w:t>
      </w:r>
      <w:r w:rsidR="00921D1D" w:rsidRPr="00E25B2C">
        <w:rPr>
          <w:szCs w:val="24"/>
        </w:rPr>
        <w:t xml:space="preserve"> </w:t>
      </w:r>
      <w:r w:rsidR="00466E2A" w:rsidRPr="00E25B2C">
        <w:rPr>
          <w:szCs w:val="24"/>
        </w:rPr>
        <w:t xml:space="preserve">taken from the University of Wales Trinity as the goal is to find out the impacts that VLE has on student's learning. The 40 students </w:t>
      </w:r>
      <w:r w:rsidR="002D416A" w:rsidRPr="00E25B2C">
        <w:rPr>
          <w:szCs w:val="24"/>
        </w:rPr>
        <w:t>were</w:t>
      </w:r>
      <w:r w:rsidR="00466E2A" w:rsidRPr="00E25B2C">
        <w:rPr>
          <w:szCs w:val="24"/>
        </w:rPr>
        <w:t xml:space="preserve"> chosen randomly, based on common criteria</w:t>
      </w:r>
      <w:r w:rsidR="002D416A" w:rsidRPr="00E25B2C">
        <w:rPr>
          <w:szCs w:val="24"/>
        </w:rPr>
        <w:t xml:space="preserve"> </w:t>
      </w:r>
      <w:r w:rsidRPr="00E25B2C">
        <w:rPr>
          <w:szCs w:val="24"/>
        </w:rPr>
        <w:t>they have experience</w:t>
      </w:r>
      <w:r w:rsidR="00466E2A" w:rsidRPr="00E25B2C">
        <w:rPr>
          <w:szCs w:val="24"/>
        </w:rPr>
        <w:t xml:space="preserve"> using VLE. Thus, the stratified sampling method was used for this purpose.</w:t>
      </w:r>
    </w:p>
    <w:p w14:paraId="3D50E371" w14:textId="77777777" w:rsidR="00466E2A" w:rsidRPr="00E25B2C" w:rsidRDefault="00466E2A" w:rsidP="00E25B2C">
      <w:pPr>
        <w:pStyle w:val="Heading2"/>
        <w:spacing w:line="480" w:lineRule="auto"/>
        <w:rPr>
          <w:sz w:val="24"/>
          <w:szCs w:val="24"/>
        </w:rPr>
      </w:pPr>
      <w:bookmarkStart w:id="48" w:name="_Toc60953717"/>
      <w:bookmarkStart w:id="49" w:name="_Toc60953978"/>
      <w:bookmarkStart w:id="50" w:name="_Toc60954058"/>
      <w:r w:rsidRPr="00E25B2C">
        <w:rPr>
          <w:sz w:val="24"/>
          <w:szCs w:val="24"/>
        </w:rPr>
        <w:t>Data analysis method</w:t>
      </w:r>
      <w:bookmarkEnd w:id="48"/>
      <w:bookmarkEnd w:id="49"/>
      <w:bookmarkEnd w:id="50"/>
    </w:p>
    <w:p w14:paraId="63324A74" w14:textId="649FE70F" w:rsidR="00466E2A" w:rsidRPr="00E25B2C" w:rsidRDefault="00921D1D" w:rsidP="00E25B2C">
      <w:pPr>
        <w:spacing w:line="480" w:lineRule="auto"/>
        <w:jc w:val="both"/>
        <w:rPr>
          <w:szCs w:val="24"/>
        </w:rPr>
      </w:pPr>
      <w:proofErr w:type="gramStart"/>
      <w:r w:rsidRPr="00E25B2C">
        <w:rPr>
          <w:szCs w:val="24"/>
        </w:rPr>
        <w:t>In order t</w:t>
      </w:r>
      <w:r w:rsidR="00952006" w:rsidRPr="00E25B2C">
        <w:rPr>
          <w:szCs w:val="24"/>
        </w:rPr>
        <w:t>o</w:t>
      </w:r>
      <w:proofErr w:type="gramEnd"/>
      <w:r w:rsidR="00952006" w:rsidRPr="00E25B2C">
        <w:rPr>
          <w:szCs w:val="24"/>
        </w:rPr>
        <w:t xml:space="preserve"> show the nature of the relation between VLE and the impact on stu</w:t>
      </w:r>
      <w:r w:rsidRPr="00E25B2C">
        <w:rPr>
          <w:szCs w:val="24"/>
        </w:rPr>
        <w:t>dents' learning experience, various</w:t>
      </w:r>
      <w:r w:rsidR="00952006" w:rsidRPr="00E25B2C">
        <w:rPr>
          <w:szCs w:val="24"/>
        </w:rPr>
        <w:t xml:space="preserve"> data have been used,</w:t>
      </w:r>
      <w:r w:rsidR="00466E2A" w:rsidRPr="00E25B2C">
        <w:rPr>
          <w:szCs w:val="24"/>
        </w:rPr>
        <w:t xml:space="preserve"> which needs </w:t>
      </w:r>
      <w:r w:rsidRPr="00E25B2C">
        <w:rPr>
          <w:szCs w:val="24"/>
        </w:rPr>
        <w:t>multiple</w:t>
      </w:r>
      <w:r w:rsidR="00466E2A" w:rsidRPr="00E25B2C">
        <w:rPr>
          <w:szCs w:val="24"/>
        </w:rPr>
        <w:t xml:space="preserve"> typ</w:t>
      </w:r>
      <w:r w:rsidR="00952006" w:rsidRPr="00E25B2C">
        <w:rPr>
          <w:szCs w:val="24"/>
        </w:rPr>
        <w:t>es of analysis and assessments. Consequently,</w:t>
      </w:r>
      <w:r w:rsidR="00466E2A" w:rsidRPr="00E25B2C">
        <w:rPr>
          <w:szCs w:val="24"/>
        </w:rPr>
        <w:t xml:space="preserve"> the quantitative method of data analysis was used in this research project.</w:t>
      </w:r>
    </w:p>
    <w:p w14:paraId="256831C8" w14:textId="77777777" w:rsidR="00E97A41" w:rsidRPr="00E25B2C" w:rsidRDefault="00E97A41" w:rsidP="00E25B2C">
      <w:pPr>
        <w:pStyle w:val="Heading1"/>
        <w:spacing w:line="480" w:lineRule="auto"/>
        <w:rPr>
          <w:sz w:val="24"/>
          <w:szCs w:val="24"/>
        </w:rPr>
        <w:sectPr w:rsidR="00E97A41" w:rsidRPr="00E25B2C" w:rsidSect="00325BE6">
          <w:pgSz w:w="12240" w:h="15840" w:code="1"/>
          <w:pgMar w:top="1440" w:right="1440" w:bottom="1440" w:left="1440" w:header="720" w:footer="720" w:gutter="0"/>
          <w:cols w:space="720"/>
          <w:docGrid w:linePitch="360"/>
        </w:sectPr>
      </w:pPr>
    </w:p>
    <w:p w14:paraId="5EAF0F5A" w14:textId="294A8C8A" w:rsidR="00A15839" w:rsidRPr="00E25B2C" w:rsidRDefault="00040C84" w:rsidP="00E25B2C">
      <w:pPr>
        <w:pStyle w:val="Heading1"/>
        <w:spacing w:line="480" w:lineRule="auto"/>
        <w:rPr>
          <w:sz w:val="24"/>
          <w:szCs w:val="24"/>
        </w:rPr>
      </w:pPr>
      <w:bookmarkStart w:id="51" w:name="_Toc60953718"/>
      <w:bookmarkStart w:id="52" w:name="_Toc60953979"/>
      <w:bookmarkStart w:id="53" w:name="_Toc60954059"/>
      <w:r w:rsidRPr="00E25B2C">
        <w:rPr>
          <w:sz w:val="24"/>
          <w:szCs w:val="24"/>
        </w:rPr>
        <w:t>Data analysis:</w:t>
      </w:r>
      <w:bookmarkEnd w:id="51"/>
      <w:bookmarkEnd w:id="52"/>
      <w:bookmarkEnd w:id="53"/>
    </w:p>
    <w:p w14:paraId="2BFE5D88" w14:textId="0939B65E" w:rsidR="00E97A41" w:rsidRPr="00E25B2C" w:rsidRDefault="00E97A41" w:rsidP="00E25B2C">
      <w:pPr>
        <w:spacing w:line="480" w:lineRule="auto"/>
        <w:rPr>
          <w:szCs w:val="24"/>
        </w:rPr>
      </w:pPr>
    </w:p>
    <w:tbl>
      <w:tblPr>
        <w:tblStyle w:val="GridTable6Colorful"/>
        <w:tblW w:w="0" w:type="auto"/>
        <w:tblLook w:val="04A0" w:firstRow="1" w:lastRow="0" w:firstColumn="1" w:lastColumn="0" w:noHBand="0" w:noVBand="1"/>
      </w:tblPr>
      <w:tblGrid>
        <w:gridCol w:w="1923"/>
        <w:gridCol w:w="1412"/>
        <w:gridCol w:w="1413"/>
        <w:gridCol w:w="1414"/>
        <w:gridCol w:w="1414"/>
        <w:gridCol w:w="1414"/>
      </w:tblGrid>
      <w:tr w:rsidR="00A17864" w:rsidRPr="00E25B2C" w14:paraId="339CA1B3" w14:textId="77777777" w:rsidTr="00A17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3" w:type="dxa"/>
          </w:tcPr>
          <w:p w14:paraId="100F1620" w14:textId="77777777" w:rsidR="00A17864" w:rsidRPr="00E25B2C" w:rsidRDefault="00A17864" w:rsidP="00E25B2C">
            <w:pPr>
              <w:spacing w:line="480" w:lineRule="auto"/>
              <w:rPr>
                <w:b w:val="0"/>
                <w:bCs w:val="0"/>
                <w:szCs w:val="24"/>
              </w:rPr>
            </w:pPr>
            <w:r w:rsidRPr="00E25B2C">
              <w:rPr>
                <w:b w:val="0"/>
                <w:bCs w:val="0"/>
                <w:szCs w:val="24"/>
              </w:rPr>
              <w:t>Questions</w:t>
            </w:r>
          </w:p>
        </w:tc>
        <w:tc>
          <w:tcPr>
            <w:tcW w:w="7067" w:type="dxa"/>
            <w:gridSpan w:val="5"/>
          </w:tcPr>
          <w:p w14:paraId="2DD08575" w14:textId="77777777" w:rsidR="00A17864" w:rsidRPr="00E25B2C" w:rsidRDefault="00A17864" w:rsidP="00E25B2C">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Cs w:val="24"/>
              </w:rPr>
            </w:pPr>
            <w:r w:rsidRPr="00E25B2C">
              <w:rPr>
                <w:b w:val="0"/>
                <w:bCs w:val="0"/>
                <w:szCs w:val="24"/>
              </w:rPr>
              <w:t>Responses (40)</w:t>
            </w:r>
          </w:p>
        </w:tc>
      </w:tr>
      <w:tr w:rsidR="00A17864" w:rsidRPr="00E25B2C" w14:paraId="74B2917A" w14:textId="77777777" w:rsidTr="00A17864">
        <w:trPr>
          <w:cnfStyle w:val="000000100000" w:firstRow="0" w:lastRow="0" w:firstColumn="0" w:lastColumn="0" w:oddVBand="0" w:evenVBand="0" w:oddHBand="1"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1AF41719" w14:textId="77777777" w:rsidR="00A17864" w:rsidRPr="00E25B2C" w:rsidRDefault="00A17864" w:rsidP="00E25B2C">
            <w:pPr>
              <w:spacing w:line="480" w:lineRule="auto"/>
              <w:rPr>
                <w:b w:val="0"/>
                <w:bCs w:val="0"/>
                <w:szCs w:val="24"/>
              </w:rPr>
            </w:pPr>
            <w:r w:rsidRPr="00E25B2C">
              <w:rPr>
                <w:b w:val="0"/>
                <w:bCs w:val="0"/>
                <w:szCs w:val="24"/>
              </w:rPr>
              <w:t>1. Do you aware of the VLE process?</w:t>
            </w:r>
          </w:p>
          <w:p w14:paraId="2126EBB8" w14:textId="77777777" w:rsidR="00A17864" w:rsidRPr="00E25B2C" w:rsidRDefault="00A17864" w:rsidP="00E25B2C">
            <w:pPr>
              <w:spacing w:line="480" w:lineRule="auto"/>
              <w:rPr>
                <w:b w:val="0"/>
                <w:bCs w:val="0"/>
                <w:szCs w:val="24"/>
              </w:rPr>
            </w:pPr>
          </w:p>
        </w:tc>
        <w:tc>
          <w:tcPr>
            <w:tcW w:w="1412" w:type="dxa"/>
          </w:tcPr>
          <w:p w14:paraId="6D2DB491"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likely</w:t>
            </w:r>
          </w:p>
        </w:tc>
        <w:tc>
          <w:tcPr>
            <w:tcW w:w="1413" w:type="dxa"/>
          </w:tcPr>
          <w:p w14:paraId="0D750226"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Likely</w:t>
            </w:r>
          </w:p>
        </w:tc>
        <w:tc>
          <w:tcPr>
            <w:tcW w:w="1414" w:type="dxa"/>
          </w:tcPr>
          <w:p w14:paraId="5CE0110B"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Not likely and not unlikely</w:t>
            </w:r>
          </w:p>
        </w:tc>
        <w:tc>
          <w:tcPr>
            <w:tcW w:w="1414" w:type="dxa"/>
          </w:tcPr>
          <w:p w14:paraId="1AFAB767"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Unlikely</w:t>
            </w:r>
          </w:p>
        </w:tc>
        <w:tc>
          <w:tcPr>
            <w:tcW w:w="1414" w:type="dxa"/>
          </w:tcPr>
          <w:p w14:paraId="1F5AAD2E"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Unlikely</w:t>
            </w:r>
          </w:p>
        </w:tc>
      </w:tr>
      <w:tr w:rsidR="00A17864" w:rsidRPr="00E25B2C" w14:paraId="65E79A47" w14:textId="77777777" w:rsidTr="00A17864">
        <w:trPr>
          <w:trHeight w:val="609"/>
        </w:trPr>
        <w:tc>
          <w:tcPr>
            <w:cnfStyle w:val="001000000000" w:firstRow="0" w:lastRow="0" w:firstColumn="1" w:lastColumn="0" w:oddVBand="0" w:evenVBand="0" w:oddHBand="0" w:evenHBand="0" w:firstRowFirstColumn="0" w:firstRowLastColumn="0" w:lastRowFirstColumn="0" w:lastRowLastColumn="0"/>
            <w:tcW w:w="1923" w:type="dxa"/>
            <w:vMerge/>
          </w:tcPr>
          <w:p w14:paraId="0183F860" w14:textId="77777777" w:rsidR="00A17864" w:rsidRPr="00E25B2C" w:rsidRDefault="00A17864" w:rsidP="00E25B2C">
            <w:pPr>
              <w:spacing w:line="480" w:lineRule="auto"/>
              <w:rPr>
                <w:b w:val="0"/>
                <w:bCs w:val="0"/>
                <w:szCs w:val="24"/>
              </w:rPr>
            </w:pPr>
          </w:p>
        </w:tc>
        <w:tc>
          <w:tcPr>
            <w:tcW w:w="1412" w:type="dxa"/>
          </w:tcPr>
          <w:p w14:paraId="3EDC2283"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17</w:t>
            </w:r>
          </w:p>
        </w:tc>
        <w:tc>
          <w:tcPr>
            <w:tcW w:w="1413" w:type="dxa"/>
          </w:tcPr>
          <w:p w14:paraId="1E24D8CE"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13</w:t>
            </w:r>
          </w:p>
        </w:tc>
        <w:tc>
          <w:tcPr>
            <w:tcW w:w="1414" w:type="dxa"/>
          </w:tcPr>
          <w:p w14:paraId="069E1448"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5</w:t>
            </w:r>
          </w:p>
        </w:tc>
        <w:tc>
          <w:tcPr>
            <w:tcW w:w="1414" w:type="dxa"/>
          </w:tcPr>
          <w:p w14:paraId="797CBF88"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2</w:t>
            </w:r>
          </w:p>
        </w:tc>
        <w:tc>
          <w:tcPr>
            <w:tcW w:w="1414" w:type="dxa"/>
          </w:tcPr>
          <w:p w14:paraId="41CCB925"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3</w:t>
            </w:r>
          </w:p>
        </w:tc>
      </w:tr>
      <w:tr w:rsidR="00A17864" w:rsidRPr="00E25B2C" w14:paraId="400E02E7" w14:textId="77777777" w:rsidTr="00A17864">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01168DD5" w14:textId="77777777" w:rsidR="00A17864" w:rsidRPr="00E25B2C" w:rsidRDefault="00A17864" w:rsidP="00E25B2C">
            <w:pPr>
              <w:spacing w:line="480" w:lineRule="auto"/>
              <w:rPr>
                <w:b w:val="0"/>
                <w:bCs w:val="0"/>
                <w:szCs w:val="24"/>
              </w:rPr>
            </w:pPr>
            <w:r w:rsidRPr="00E25B2C">
              <w:rPr>
                <w:b w:val="0"/>
                <w:bCs w:val="0"/>
                <w:szCs w:val="24"/>
              </w:rPr>
              <w:t>2. Do you think that the VLE process has an impact on your learning experience?</w:t>
            </w:r>
          </w:p>
          <w:p w14:paraId="594BD767" w14:textId="77777777" w:rsidR="00A17864" w:rsidRPr="00E25B2C" w:rsidRDefault="00A17864" w:rsidP="00E25B2C">
            <w:pPr>
              <w:spacing w:line="480" w:lineRule="auto"/>
              <w:rPr>
                <w:b w:val="0"/>
                <w:bCs w:val="0"/>
                <w:szCs w:val="24"/>
              </w:rPr>
            </w:pPr>
          </w:p>
        </w:tc>
        <w:tc>
          <w:tcPr>
            <w:tcW w:w="1412" w:type="dxa"/>
          </w:tcPr>
          <w:p w14:paraId="4D937F02"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likely</w:t>
            </w:r>
          </w:p>
        </w:tc>
        <w:tc>
          <w:tcPr>
            <w:tcW w:w="1413" w:type="dxa"/>
          </w:tcPr>
          <w:p w14:paraId="2E7C46F2"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Likely</w:t>
            </w:r>
          </w:p>
        </w:tc>
        <w:tc>
          <w:tcPr>
            <w:tcW w:w="1414" w:type="dxa"/>
          </w:tcPr>
          <w:p w14:paraId="70BA75DF"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Not likely and not unlikely</w:t>
            </w:r>
          </w:p>
        </w:tc>
        <w:tc>
          <w:tcPr>
            <w:tcW w:w="1414" w:type="dxa"/>
          </w:tcPr>
          <w:p w14:paraId="3C48E28D"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Unlikely</w:t>
            </w:r>
          </w:p>
        </w:tc>
        <w:tc>
          <w:tcPr>
            <w:tcW w:w="1414" w:type="dxa"/>
          </w:tcPr>
          <w:p w14:paraId="5327FC7C"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Unlikely</w:t>
            </w:r>
          </w:p>
        </w:tc>
      </w:tr>
      <w:tr w:rsidR="00A17864" w:rsidRPr="00E25B2C" w14:paraId="178F15CD" w14:textId="77777777" w:rsidTr="00A17864">
        <w:trPr>
          <w:trHeight w:val="764"/>
        </w:trPr>
        <w:tc>
          <w:tcPr>
            <w:cnfStyle w:val="001000000000" w:firstRow="0" w:lastRow="0" w:firstColumn="1" w:lastColumn="0" w:oddVBand="0" w:evenVBand="0" w:oddHBand="0" w:evenHBand="0" w:firstRowFirstColumn="0" w:firstRowLastColumn="0" w:lastRowFirstColumn="0" w:lastRowLastColumn="0"/>
            <w:tcW w:w="1923" w:type="dxa"/>
            <w:vMerge/>
          </w:tcPr>
          <w:p w14:paraId="74923A4C" w14:textId="77777777" w:rsidR="00A17864" w:rsidRPr="00E25B2C" w:rsidRDefault="00A17864" w:rsidP="00E25B2C">
            <w:pPr>
              <w:spacing w:line="480" w:lineRule="auto"/>
              <w:rPr>
                <w:b w:val="0"/>
                <w:bCs w:val="0"/>
                <w:szCs w:val="24"/>
              </w:rPr>
            </w:pPr>
          </w:p>
        </w:tc>
        <w:tc>
          <w:tcPr>
            <w:tcW w:w="1412" w:type="dxa"/>
          </w:tcPr>
          <w:p w14:paraId="28D36268"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10</w:t>
            </w:r>
          </w:p>
        </w:tc>
        <w:tc>
          <w:tcPr>
            <w:tcW w:w="1413" w:type="dxa"/>
          </w:tcPr>
          <w:p w14:paraId="5072FFBB"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18</w:t>
            </w:r>
          </w:p>
        </w:tc>
        <w:tc>
          <w:tcPr>
            <w:tcW w:w="1414" w:type="dxa"/>
          </w:tcPr>
          <w:p w14:paraId="66C97B81"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7</w:t>
            </w:r>
          </w:p>
        </w:tc>
        <w:tc>
          <w:tcPr>
            <w:tcW w:w="1414" w:type="dxa"/>
          </w:tcPr>
          <w:p w14:paraId="5A93E425"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3</w:t>
            </w:r>
          </w:p>
        </w:tc>
        <w:tc>
          <w:tcPr>
            <w:tcW w:w="1414" w:type="dxa"/>
          </w:tcPr>
          <w:p w14:paraId="76A448F0"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2</w:t>
            </w:r>
          </w:p>
        </w:tc>
      </w:tr>
      <w:tr w:rsidR="00A17864" w:rsidRPr="00E25B2C" w14:paraId="23EAA931" w14:textId="77777777" w:rsidTr="00A17864">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674421A0" w14:textId="77777777" w:rsidR="00A17864" w:rsidRPr="00E25B2C" w:rsidRDefault="00A17864" w:rsidP="00E25B2C">
            <w:pPr>
              <w:spacing w:line="480" w:lineRule="auto"/>
              <w:rPr>
                <w:b w:val="0"/>
                <w:bCs w:val="0"/>
                <w:szCs w:val="24"/>
              </w:rPr>
            </w:pPr>
            <w:r w:rsidRPr="00E25B2C">
              <w:rPr>
                <w:b w:val="0"/>
                <w:bCs w:val="0"/>
                <w:szCs w:val="24"/>
              </w:rPr>
              <w:t>3. Do you get some benefits from the VLE process?</w:t>
            </w:r>
          </w:p>
          <w:p w14:paraId="3BCAF441" w14:textId="77777777" w:rsidR="00A17864" w:rsidRPr="00E25B2C" w:rsidRDefault="00A17864" w:rsidP="00E25B2C">
            <w:pPr>
              <w:spacing w:line="480" w:lineRule="auto"/>
              <w:rPr>
                <w:b w:val="0"/>
                <w:bCs w:val="0"/>
                <w:szCs w:val="24"/>
              </w:rPr>
            </w:pPr>
          </w:p>
        </w:tc>
        <w:tc>
          <w:tcPr>
            <w:tcW w:w="1412" w:type="dxa"/>
          </w:tcPr>
          <w:p w14:paraId="7409487D"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likely</w:t>
            </w:r>
          </w:p>
        </w:tc>
        <w:tc>
          <w:tcPr>
            <w:tcW w:w="1413" w:type="dxa"/>
          </w:tcPr>
          <w:p w14:paraId="232ECC50"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Likely</w:t>
            </w:r>
          </w:p>
        </w:tc>
        <w:tc>
          <w:tcPr>
            <w:tcW w:w="1414" w:type="dxa"/>
          </w:tcPr>
          <w:p w14:paraId="5560D7ED"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Not likely and not unlikely</w:t>
            </w:r>
          </w:p>
        </w:tc>
        <w:tc>
          <w:tcPr>
            <w:tcW w:w="1414" w:type="dxa"/>
          </w:tcPr>
          <w:p w14:paraId="7F488825"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Unlikely</w:t>
            </w:r>
          </w:p>
        </w:tc>
        <w:tc>
          <w:tcPr>
            <w:tcW w:w="1414" w:type="dxa"/>
          </w:tcPr>
          <w:p w14:paraId="1C9BE69C"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Unlikely</w:t>
            </w:r>
          </w:p>
        </w:tc>
      </w:tr>
      <w:tr w:rsidR="00A17864" w:rsidRPr="00E25B2C" w14:paraId="652E44C1" w14:textId="77777777" w:rsidTr="00A17864">
        <w:trPr>
          <w:trHeight w:val="764"/>
        </w:trPr>
        <w:tc>
          <w:tcPr>
            <w:cnfStyle w:val="001000000000" w:firstRow="0" w:lastRow="0" w:firstColumn="1" w:lastColumn="0" w:oddVBand="0" w:evenVBand="0" w:oddHBand="0" w:evenHBand="0" w:firstRowFirstColumn="0" w:firstRowLastColumn="0" w:lastRowFirstColumn="0" w:lastRowLastColumn="0"/>
            <w:tcW w:w="1923" w:type="dxa"/>
            <w:vMerge/>
          </w:tcPr>
          <w:p w14:paraId="7C699151" w14:textId="77777777" w:rsidR="00A17864" w:rsidRPr="00E25B2C" w:rsidRDefault="00A17864" w:rsidP="00E25B2C">
            <w:pPr>
              <w:spacing w:line="480" w:lineRule="auto"/>
              <w:rPr>
                <w:b w:val="0"/>
                <w:bCs w:val="0"/>
                <w:szCs w:val="24"/>
              </w:rPr>
            </w:pPr>
          </w:p>
        </w:tc>
        <w:tc>
          <w:tcPr>
            <w:tcW w:w="1412" w:type="dxa"/>
          </w:tcPr>
          <w:p w14:paraId="78F8CC6E"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19</w:t>
            </w:r>
          </w:p>
        </w:tc>
        <w:tc>
          <w:tcPr>
            <w:tcW w:w="1413" w:type="dxa"/>
          </w:tcPr>
          <w:p w14:paraId="7BC78979"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11</w:t>
            </w:r>
          </w:p>
        </w:tc>
        <w:tc>
          <w:tcPr>
            <w:tcW w:w="1414" w:type="dxa"/>
          </w:tcPr>
          <w:p w14:paraId="30F1EE5B"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3</w:t>
            </w:r>
          </w:p>
        </w:tc>
        <w:tc>
          <w:tcPr>
            <w:tcW w:w="1414" w:type="dxa"/>
          </w:tcPr>
          <w:p w14:paraId="4C51D53A"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5</w:t>
            </w:r>
          </w:p>
        </w:tc>
        <w:tc>
          <w:tcPr>
            <w:tcW w:w="1414" w:type="dxa"/>
          </w:tcPr>
          <w:p w14:paraId="7A6DE670"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5</w:t>
            </w:r>
          </w:p>
        </w:tc>
      </w:tr>
      <w:tr w:rsidR="00A17864" w:rsidRPr="00E25B2C" w14:paraId="3E023BBD" w14:textId="77777777" w:rsidTr="00A17864">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3B1099DF" w14:textId="77777777" w:rsidR="00A17864" w:rsidRPr="00E25B2C" w:rsidRDefault="00A17864" w:rsidP="00E25B2C">
            <w:pPr>
              <w:spacing w:line="480" w:lineRule="auto"/>
              <w:jc w:val="both"/>
              <w:rPr>
                <w:b w:val="0"/>
                <w:bCs w:val="0"/>
                <w:szCs w:val="24"/>
              </w:rPr>
            </w:pPr>
            <w:r w:rsidRPr="00E25B2C">
              <w:rPr>
                <w:b w:val="0"/>
                <w:bCs w:val="0"/>
                <w:szCs w:val="24"/>
              </w:rPr>
              <w:t>4. Do you think external factors can impact the VLE process?</w:t>
            </w:r>
          </w:p>
          <w:p w14:paraId="06EBE039" w14:textId="77777777" w:rsidR="00A17864" w:rsidRPr="00E25B2C" w:rsidRDefault="00A17864" w:rsidP="00E25B2C">
            <w:pPr>
              <w:spacing w:line="480" w:lineRule="auto"/>
              <w:rPr>
                <w:b w:val="0"/>
                <w:bCs w:val="0"/>
                <w:szCs w:val="24"/>
              </w:rPr>
            </w:pPr>
          </w:p>
        </w:tc>
        <w:tc>
          <w:tcPr>
            <w:tcW w:w="1412" w:type="dxa"/>
          </w:tcPr>
          <w:p w14:paraId="2205A6E0"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likely</w:t>
            </w:r>
          </w:p>
        </w:tc>
        <w:tc>
          <w:tcPr>
            <w:tcW w:w="1413" w:type="dxa"/>
          </w:tcPr>
          <w:p w14:paraId="4DDFB3BE"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Likely</w:t>
            </w:r>
          </w:p>
        </w:tc>
        <w:tc>
          <w:tcPr>
            <w:tcW w:w="1414" w:type="dxa"/>
          </w:tcPr>
          <w:p w14:paraId="19FF6E19"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Not likely and not unlikely</w:t>
            </w:r>
          </w:p>
        </w:tc>
        <w:tc>
          <w:tcPr>
            <w:tcW w:w="1414" w:type="dxa"/>
          </w:tcPr>
          <w:p w14:paraId="772F6209"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Unlikely</w:t>
            </w:r>
          </w:p>
        </w:tc>
        <w:tc>
          <w:tcPr>
            <w:tcW w:w="1414" w:type="dxa"/>
          </w:tcPr>
          <w:p w14:paraId="6FD0F2DF"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Unlikely</w:t>
            </w:r>
          </w:p>
        </w:tc>
      </w:tr>
      <w:tr w:rsidR="00A17864" w:rsidRPr="00E25B2C" w14:paraId="6DBE3928" w14:textId="77777777" w:rsidTr="00A17864">
        <w:trPr>
          <w:trHeight w:val="764"/>
        </w:trPr>
        <w:tc>
          <w:tcPr>
            <w:cnfStyle w:val="001000000000" w:firstRow="0" w:lastRow="0" w:firstColumn="1" w:lastColumn="0" w:oddVBand="0" w:evenVBand="0" w:oddHBand="0" w:evenHBand="0" w:firstRowFirstColumn="0" w:firstRowLastColumn="0" w:lastRowFirstColumn="0" w:lastRowLastColumn="0"/>
            <w:tcW w:w="1923" w:type="dxa"/>
            <w:vMerge/>
          </w:tcPr>
          <w:p w14:paraId="76BA9CB2" w14:textId="77777777" w:rsidR="00A17864" w:rsidRPr="00E25B2C" w:rsidRDefault="00A17864" w:rsidP="00E25B2C">
            <w:pPr>
              <w:spacing w:line="480" w:lineRule="auto"/>
              <w:rPr>
                <w:b w:val="0"/>
                <w:bCs w:val="0"/>
                <w:szCs w:val="24"/>
              </w:rPr>
            </w:pPr>
          </w:p>
        </w:tc>
        <w:tc>
          <w:tcPr>
            <w:tcW w:w="1412" w:type="dxa"/>
          </w:tcPr>
          <w:p w14:paraId="701A4D1A"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20</w:t>
            </w:r>
          </w:p>
        </w:tc>
        <w:tc>
          <w:tcPr>
            <w:tcW w:w="1413" w:type="dxa"/>
          </w:tcPr>
          <w:p w14:paraId="3C0CC2C6"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15</w:t>
            </w:r>
          </w:p>
        </w:tc>
        <w:tc>
          <w:tcPr>
            <w:tcW w:w="1414" w:type="dxa"/>
          </w:tcPr>
          <w:p w14:paraId="50990829"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2</w:t>
            </w:r>
          </w:p>
        </w:tc>
        <w:tc>
          <w:tcPr>
            <w:tcW w:w="1414" w:type="dxa"/>
          </w:tcPr>
          <w:p w14:paraId="19DAEBC2"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w:t>
            </w:r>
          </w:p>
        </w:tc>
        <w:tc>
          <w:tcPr>
            <w:tcW w:w="1414" w:type="dxa"/>
          </w:tcPr>
          <w:p w14:paraId="7E93234D"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2</w:t>
            </w:r>
          </w:p>
        </w:tc>
      </w:tr>
      <w:tr w:rsidR="00A17864" w:rsidRPr="00E25B2C" w14:paraId="61956D83" w14:textId="77777777" w:rsidTr="00A17864">
        <w:trPr>
          <w:cnfStyle w:val="000000100000" w:firstRow="0" w:lastRow="0" w:firstColumn="0" w:lastColumn="0" w:oddVBand="0" w:evenVBand="0" w:oddHBand="1" w:evenHBand="0" w:firstRowFirstColumn="0" w:firstRowLastColumn="0" w:lastRowFirstColumn="0" w:lastRowLastColumn="0"/>
          <w:trHeight w:val="1069"/>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35A39ADC" w14:textId="3F0B366D" w:rsidR="00A17864" w:rsidRPr="00E25B2C" w:rsidRDefault="00A17864" w:rsidP="00E25B2C">
            <w:pPr>
              <w:spacing w:line="480" w:lineRule="auto"/>
              <w:rPr>
                <w:b w:val="0"/>
                <w:bCs w:val="0"/>
                <w:szCs w:val="24"/>
              </w:rPr>
            </w:pPr>
            <w:r w:rsidRPr="00E25B2C">
              <w:rPr>
                <w:b w:val="0"/>
                <w:bCs w:val="0"/>
                <w:szCs w:val="24"/>
              </w:rPr>
              <w:t xml:space="preserve">5. Do you think the </w:t>
            </w:r>
            <w:r w:rsidR="00921D1D" w:rsidRPr="00E25B2C">
              <w:rPr>
                <w:b w:val="0"/>
                <w:bCs w:val="0"/>
                <w:szCs w:val="24"/>
              </w:rPr>
              <w:t>school</w:t>
            </w:r>
            <w:r w:rsidRPr="00E25B2C">
              <w:rPr>
                <w:b w:val="0"/>
                <w:bCs w:val="0"/>
                <w:szCs w:val="24"/>
              </w:rPr>
              <w:t xml:space="preserve"> authorities are applying the VLE with the highest efficiency?</w:t>
            </w:r>
          </w:p>
          <w:p w14:paraId="6078AFFA" w14:textId="77777777" w:rsidR="00A17864" w:rsidRPr="00E25B2C" w:rsidRDefault="00A17864" w:rsidP="00E25B2C">
            <w:pPr>
              <w:spacing w:line="480" w:lineRule="auto"/>
              <w:rPr>
                <w:b w:val="0"/>
                <w:bCs w:val="0"/>
                <w:szCs w:val="24"/>
              </w:rPr>
            </w:pPr>
          </w:p>
        </w:tc>
        <w:tc>
          <w:tcPr>
            <w:tcW w:w="1412" w:type="dxa"/>
          </w:tcPr>
          <w:p w14:paraId="110403A8"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likely</w:t>
            </w:r>
          </w:p>
        </w:tc>
        <w:tc>
          <w:tcPr>
            <w:tcW w:w="1413" w:type="dxa"/>
          </w:tcPr>
          <w:p w14:paraId="620D04D8"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Likely</w:t>
            </w:r>
          </w:p>
        </w:tc>
        <w:tc>
          <w:tcPr>
            <w:tcW w:w="1414" w:type="dxa"/>
          </w:tcPr>
          <w:p w14:paraId="287FB0E1"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Not likely and not unlikely</w:t>
            </w:r>
          </w:p>
        </w:tc>
        <w:tc>
          <w:tcPr>
            <w:tcW w:w="1414" w:type="dxa"/>
          </w:tcPr>
          <w:p w14:paraId="45B17C7B"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Unlikely</w:t>
            </w:r>
          </w:p>
        </w:tc>
        <w:tc>
          <w:tcPr>
            <w:tcW w:w="1414" w:type="dxa"/>
          </w:tcPr>
          <w:p w14:paraId="4501653B" w14:textId="77777777" w:rsidR="00A17864" w:rsidRPr="00E25B2C" w:rsidRDefault="00A17864" w:rsidP="00E25B2C">
            <w:p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rPr>
              <w:t>Very Unlikely</w:t>
            </w:r>
          </w:p>
        </w:tc>
      </w:tr>
      <w:tr w:rsidR="00A17864" w:rsidRPr="00E25B2C" w14:paraId="48B4299D" w14:textId="77777777" w:rsidTr="00A17864">
        <w:trPr>
          <w:trHeight w:val="1069"/>
        </w:trPr>
        <w:tc>
          <w:tcPr>
            <w:cnfStyle w:val="001000000000" w:firstRow="0" w:lastRow="0" w:firstColumn="1" w:lastColumn="0" w:oddVBand="0" w:evenVBand="0" w:oddHBand="0" w:evenHBand="0" w:firstRowFirstColumn="0" w:firstRowLastColumn="0" w:lastRowFirstColumn="0" w:lastRowLastColumn="0"/>
            <w:tcW w:w="1923" w:type="dxa"/>
            <w:vMerge/>
          </w:tcPr>
          <w:p w14:paraId="3C9715B4" w14:textId="77777777" w:rsidR="00A17864" w:rsidRPr="00E25B2C" w:rsidRDefault="00A17864" w:rsidP="00E25B2C">
            <w:pPr>
              <w:spacing w:line="480" w:lineRule="auto"/>
              <w:rPr>
                <w:b w:val="0"/>
                <w:bCs w:val="0"/>
                <w:szCs w:val="24"/>
              </w:rPr>
            </w:pPr>
          </w:p>
        </w:tc>
        <w:tc>
          <w:tcPr>
            <w:tcW w:w="1412" w:type="dxa"/>
          </w:tcPr>
          <w:p w14:paraId="0B286F70"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11</w:t>
            </w:r>
          </w:p>
        </w:tc>
        <w:tc>
          <w:tcPr>
            <w:tcW w:w="1413" w:type="dxa"/>
          </w:tcPr>
          <w:p w14:paraId="2947D562"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24</w:t>
            </w:r>
          </w:p>
        </w:tc>
        <w:tc>
          <w:tcPr>
            <w:tcW w:w="1414" w:type="dxa"/>
          </w:tcPr>
          <w:p w14:paraId="43D1E532"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3</w:t>
            </w:r>
          </w:p>
        </w:tc>
        <w:tc>
          <w:tcPr>
            <w:tcW w:w="1414" w:type="dxa"/>
          </w:tcPr>
          <w:p w14:paraId="66528BC6"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r w:rsidRPr="00E25B2C">
              <w:rPr>
                <w:szCs w:val="24"/>
              </w:rPr>
              <w:t>2</w:t>
            </w:r>
          </w:p>
        </w:tc>
        <w:tc>
          <w:tcPr>
            <w:tcW w:w="1414" w:type="dxa"/>
          </w:tcPr>
          <w:p w14:paraId="07C91841" w14:textId="77777777" w:rsidR="00A17864" w:rsidRPr="00E25B2C" w:rsidRDefault="00A17864" w:rsidP="00E25B2C">
            <w:pPr>
              <w:spacing w:line="480" w:lineRule="auto"/>
              <w:cnfStyle w:val="000000000000" w:firstRow="0" w:lastRow="0" w:firstColumn="0" w:lastColumn="0" w:oddVBand="0" w:evenVBand="0" w:oddHBand="0" w:evenHBand="0" w:firstRowFirstColumn="0" w:firstRowLastColumn="0" w:lastRowFirstColumn="0" w:lastRowLastColumn="0"/>
              <w:rPr>
                <w:szCs w:val="24"/>
              </w:rPr>
            </w:pPr>
          </w:p>
        </w:tc>
      </w:tr>
      <w:tr w:rsidR="00A17864" w:rsidRPr="00E25B2C" w14:paraId="7CB7FF0E" w14:textId="77777777" w:rsidTr="00A17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3" w:type="dxa"/>
          </w:tcPr>
          <w:p w14:paraId="42AD481F" w14:textId="77777777" w:rsidR="00A17864" w:rsidRPr="00E25B2C" w:rsidRDefault="00A17864" w:rsidP="00E25B2C">
            <w:pPr>
              <w:spacing w:line="480" w:lineRule="auto"/>
              <w:jc w:val="both"/>
              <w:rPr>
                <w:b w:val="0"/>
                <w:bCs w:val="0"/>
                <w:szCs w:val="24"/>
              </w:rPr>
            </w:pPr>
            <w:r w:rsidRPr="00E25B2C">
              <w:rPr>
                <w:b w:val="0"/>
                <w:bCs w:val="0"/>
                <w:szCs w:val="24"/>
              </w:rPr>
              <w:t>6. What are the recommendations from you for ensuring a better VLE process?</w:t>
            </w:r>
          </w:p>
          <w:p w14:paraId="0CB4B02C" w14:textId="77777777" w:rsidR="00A17864" w:rsidRPr="00E25B2C" w:rsidRDefault="00A17864" w:rsidP="00E25B2C">
            <w:pPr>
              <w:spacing w:line="480" w:lineRule="auto"/>
              <w:rPr>
                <w:b w:val="0"/>
                <w:bCs w:val="0"/>
                <w:szCs w:val="24"/>
              </w:rPr>
            </w:pPr>
          </w:p>
        </w:tc>
        <w:tc>
          <w:tcPr>
            <w:tcW w:w="7067" w:type="dxa"/>
            <w:gridSpan w:val="5"/>
          </w:tcPr>
          <w:p w14:paraId="5184C35B" w14:textId="77777777" w:rsidR="00A17864" w:rsidRPr="00E25B2C" w:rsidRDefault="00D60D71" w:rsidP="00E25B2C">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rPr>
                <w:szCs w:val="24"/>
                <w:lang w:val="en-US"/>
              </w:rPr>
            </w:pPr>
            <w:r w:rsidRPr="00E25B2C">
              <w:rPr>
                <w:szCs w:val="24"/>
                <w:lang w:val="en-US"/>
              </w:rPr>
              <w:t>Increasing classes</w:t>
            </w:r>
          </w:p>
          <w:p w14:paraId="4FC68F19" w14:textId="77777777" w:rsidR="00D60D71" w:rsidRPr="00E25B2C" w:rsidRDefault="00D60D71" w:rsidP="00E25B2C">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rPr>
                <w:szCs w:val="24"/>
                <w:lang w:val="en-US"/>
              </w:rPr>
            </w:pPr>
            <w:r w:rsidRPr="00E25B2C">
              <w:rPr>
                <w:szCs w:val="24"/>
                <w:lang w:val="en-US"/>
              </w:rPr>
              <w:t>Arranging seminars</w:t>
            </w:r>
          </w:p>
          <w:p w14:paraId="0AD73279" w14:textId="0F6C9212" w:rsidR="00D60D71" w:rsidRPr="00E25B2C" w:rsidRDefault="00D60D71" w:rsidP="00E25B2C">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rPr>
                <w:szCs w:val="24"/>
              </w:rPr>
            </w:pPr>
            <w:r w:rsidRPr="00E25B2C">
              <w:rPr>
                <w:szCs w:val="24"/>
                <w:lang w:val="en-US"/>
              </w:rPr>
              <w:t>Department base work</w:t>
            </w:r>
          </w:p>
        </w:tc>
      </w:tr>
    </w:tbl>
    <w:p w14:paraId="3DA82F51" w14:textId="77777777" w:rsidR="00A17864" w:rsidRPr="00E25B2C" w:rsidRDefault="00A17864" w:rsidP="00E25B2C">
      <w:pPr>
        <w:spacing w:line="480" w:lineRule="auto"/>
        <w:rPr>
          <w:szCs w:val="24"/>
        </w:rPr>
      </w:pPr>
    </w:p>
    <w:p w14:paraId="782C06E5" w14:textId="77777777" w:rsidR="00A17864" w:rsidRPr="00E25B2C" w:rsidRDefault="00A17864" w:rsidP="00E25B2C">
      <w:pPr>
        <w:spacing w:line="480" w:lineRule="auto"/>
        <w:ind w:left="360"/>
        <w:rPr>
          <w:szCs w:val="24"/>
        </w:rPr>
      </w:pPr>
    </w:p>
    <w:p w14:paraId="178A6375" w14:textId="69719B17" w:rsidR="00A17864" w:rsidRPr="00E25B2C" w:rsidRDefault="00A17864" w:rsidP="00E25B2C">
      <w:pPr>
        <w:spacing w:after="0" w:line="480" w:lineRule="auto"/>
        <w:jc w:val="both"/>
        <w:rPr>
          <w:b/>
          <w:bCs/>
          <w:szCs w:val="24"/>
        </w:rPr>
      </w:pPr>
      <w:r w:rsidRPr="00E25B2C">
        <w:rPr>
          <w:b/>
          <w:bCs/>
          <w:szCs w:val="24"/>
        </w:rPr>
        <w:t>1. Do you aware of the VLE process?</w:t>
      </w:r>
    </w:p>
    <w:p w14:paraId="331632FB" w14:textId="4F21748E" w:rsidR="00A17864" w:rsidRPr="00E25B2C" w:rsidRDefault="00A17864" w:rsidP="00E25B2C">
      <w:pPr>
        <w:spacing w:line="480" w:lineRule="auto"/>
        <w:ind w:left="360"/>
        <w:jc w:val="center"/>
        <w:rPr>
          <w:szCs w:val="24"/>
        </w:rPr>
      </w:pPr>
      <w:r w:rsidRPr="00E25B2C">
        <w:rPr>
          <w:noProof/>
          <w:szCs w:val="24"/>
          <w:lang w:eastAsia="en-GB"/>
        </w:rPr>
        <w:drawing>
          <wp:inline distT="0" distB="0" distL="114300" distR="114300" wp14:anchorId="3D05C30A" wp14:editId="21181EDE">
            <wp:extent cx="4572000" cy="2743200"/>
            <wp:effectExtent l="0" t="0" r="0" b="0"/>
            <wp:docPr id="1027"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813829" w14:textId="253D3803" w:rsidR="005B6C0A" w:rsidRPr="00E25B2C" w:rsidRDefault="004656A4" w:rsidP="00E25B2C">
      <w:pPr>
        <w:pStyle w:val="Caption"/>
        <w:spacing w:line="480" w:lineRule="auto"/>
        <w:jc w:val="center"/>
        <w:rPr>
          <w:sz w:val="24"/>
          <w:szCs w:val="24"/>
        </w:rPr>
      </w:pPr>
      <w:r w:rsidRPr="00E25B2C">
        <w:rPr>
          <w:sz w:val="24"/>
          <w:szCs w:val="24"/>
        </w:rPr>
        <w:t xml:space="preserve">Figure </w:t>
      </w:r>
      <w:r w:rsidRPr="00E25B2C">
        <w:rPr>
          <w:sz w:val="24"/>
          <w:szCs w:val="24"/>
        </w:rPr>
        <w:fldChar w:fldCharType="begin"/>
      </w:r>
      <w:r w:rsidRPr="00E25B2C">
        <w:rPr>
          <w:sz w:val="24"/>
          <w:szCs w:val="24"/>
        </w:rPr>
        <w:instrText xml:space="preserve"> SEQ Figure \* ARABIC </w:instrText>
      </w:r>
      <w:r w:rsidRPr="00E25B2C">
        <w:rPr>
          <w:sz w:val="24"/>
          <w:szCs w:val="24"/>
        </w:rPr>
        <w:fldChar w:fldCharType="separate"/>
      </w:r>
      <w:r w:rsidR="00FE3D01" w:rsidRPr="00E25B2C">
        <w:rPr>
          <w:noProof/>
          <w:sz w:val="24"/>
          <w:szCs w:val="24"/>
        </w:rPr>
        <w:t>1</w:t>
      </w:r>
      <w:r w:rsidRPr="00E25B2C">
        <w:rPr>
          <w:sz w:val="24"/>
          <w:szCs w:val="24"/>
        </w:rPr>
        <w:fldChar w:fldCharType="end"/>
      </w:r>
      <w:r w:rsidRPr="00E25B2C">
        <w:rPr>
          <w:sz w:val="24"/>
          <w:szCs w:val="24"/>
          <w:lang w:val="en-US"/>
        </w:rPr>
        <w:t xml:space="preserve"> VLE Process (Source: Own)</w:t>
      </w:r>
    </w:p>
    <w:p w14:paraId="75AE98DA" w14:textId="551FD532" w:rsidR="00A17864" w:rsidRPr="00E25B2C" w:rsidRDefault="00A17864" w:rsidP="00E25B2C">
      <w:pPr>
        <w:spacing w:after="0" w:line="480" w:lineRule="auto"/>
        <w:jc w:val="both"/>
        <w:rPr>
          <w:szCs w:val="24"/>
        </w:rPr>
      </w:pPr>
      <w:r w:rsidRPr="00E25B2C">
        <w:rPr>
          <w:szCs w:val="24"/>
          <w:lang w:val="en-US"/>
        </w:rPr>
        <w:t xml:space="preserve"> A virtual learning environment means running the educational institutions and other related institutions by web-based or online segments. When the question</w:t>
      </w:r>
      <w:r w:rsidR="003C3D2D" w:rsidRPr="00E25B2C">
        <w:rPr>
          <w:szCs w:val="24"/>
          <w:lang w:val="en-US"/>
        </w:rPr>
        <w:t xml:space="preserve"> of </w:t>
      </w:r>
      <w:r w:rsidRPr="00E25B2C">
        <w:rPr>
          <w:szCs w:val="24"/>
          <w:lang w:val="en-US"/>
        </w:rPr>
        <w:t>awar</w:t>
      </w:r>
      <w:r w:rsidR="004656A4" w:rsidRPr="00E25B2C">
        <w:rPr>
          <w:szCs w:val="24"/>
          <w:lang w:val="en-US"/>
        </w:rPr>
        <w:t>eness</w:t>
      </w:r>
      <w:r w:rsidR="003C3D2D" w:rsidRPr="00E25B2C">
        <w:rPr>
          <w:szCs w:val="24"/>
          <w:lang w:val="en-US"/>
        </w:rPr>
        <w:t xml:space="preserve"> </w:t>
      </w:r>
      <w:proofErr w:type="gramStart"/>
      <w:r w:rsidR="003C3D2D" w:rsidRPr="00E25B2C">
        <w:rPr>
          <w:szCs w:val="24"/>
          <w:lang w:val="en-US"/>
        </w:rPr>
        <w:t xml:space="preserve">of </w:t>
      </w:r>
      <w:r w:rsidRPr="00E25B2C">
        <w:rPr>
          <w:szCs w:val="24"/>
          <w:lang w:val="en-US"/>
        </w:rPr>
        <w:t xml:space="preserve"> VLE</w:t>
      </w:r>
      <w:proofErr w:type="gramEnd"/>
      <w:r w:rsidRPr="00E25B2C">
        <w:rPr>
          <w:szCs w:val="24"/>
          <w:lang w:val="en-US"/>
        </w:rPr>
        <w:t xml:space="preserve"> has been mentioned among 40 stude</w:t>
      </w:r>
      <w:r w:rsidR="00921D1D" w:rsidRPr="00E25B2C">
        <w:rPr>
          <w:szCs w:val="24"/>
          <w:lang w:val="en-US"/>
        </w:rPr>
        <w:t>nts, only 3 students responded</w:t>
      </w:r>
      <w:r w:rsidRPr="00E25B2C">
        <w:rPr>
          <w:szCs w:val="24"/>
          <w:lang w:val="en-US"/>
        </w:rPr>
        <w:t xml:space="preserve"> that they are </w:t>
      </w:r>
      <w:r w:rsidR="00921D1D" w:rsidRPr="00E25B2C">
        <w:rPr>
          <w:szCs w:val="24"/>
          <w:lang w:val="en-US"/>
        </w:rPr>
        <w:t xml:space="preserve">very unlikely </w:t>
      </w:r>
      <w:r w:rsidRPr="00E25B2C">
        <w:rPr>
          <w:szCs w:val="24"/>
          <w:lang w:val="en-US"/>
        </w:rPr>
        <w:t xml:space="preserve">aware of the segments of VLE and only 2 students </w:t>
      </w:r>
      <w:r w:rsidR="00921D1D" w:rsidRPr="00E25B2C">
        <w:rPr>
          <w:szCs w:val="24"/>
          <w:lang w:val="en-US"/>
        </w:rPr>
        <w:t>answer</w:t>
      </w:r>
      <w:r w:rsidRPr="00E25B2C">
        <w:rPr>
          <w:szCs w:val="24"/>
          <w:lang w:val="en-US"/>
        </w:rPr>
        <w:t xml:space="preserve">ed that they are unlikely aware of the segments VLE. But 5 students </w:t>
      </w:r>
      <w:proofErr w:type="gramStart"/>
      <w:r w:rsidRPr="00E25B2C">
        <w:rPr>
          <w:szCs w:val="24"/>
          <w:lang w:val="en-US"/>
        </w:rPr>
        <w:t>of</w:t>
      </w:r>
      <w:proofErr w:type="gramEnd"/>
      <w:r w:rsidRPr="00E25B2C">
        <w:rPr>
          <w:szCs w:val="24"/>
          <w:lang w:val="en-US"/>
        </w:rPr>
        <w:t xml:space="preserve"> the </w:t>
      </w:r>
      <w:r w:rsidR="00174844" w:rsidRPr="00E25B2C">
        <w:rPr>
          <w:szCs w:val="24"/>
          <w:lang w:val="en-US"/>
        </w:rPr>
        <w:t>U</w:t>
      </w:r>
      <w:r w:rsidRPr="00E25B2C">
        <w:rPr>
          <w:szCs w:val="24"/>
          <w:lang w:val="en-US"/>
        </w:rPr>
        <w:t>niversity of wales are replied that they are not likely and not unlikely aware of VLE, so they have a mixed combination about the VLE. On the other hand, 13 students replied that they are likely aware of the Virtual educational environment</w:t>
      </w:r>
      <w:r w:rsidR="00174844" w:rsidRPr="00E25B2C">
        <w:rPr>
          <w:szCs w:val="24"/>
          <w:lang w:val="en-US"/>
        </w:rPr>
        <w:t>,</w:t>
      </w:r>
      <w:r w:rsidRPr="00E25B2C">
        <w:rPr>
          <w:szCs w:val="24"/>
          <w:lang w:val="en-US"/>
        </w:rPr>
        <w:t xml:space="preserve"> and 17 students re</w:t>
      </w:r>
      <w:r w:rsidR="00174844" w:rsidRPr="00E25B2C">
        <w:rPr>
          <w:szCs w:val="24"/>
          <w:lang w:val="en-US"/>
        </w:rPr>
        <w:t>spond</w:t>
      </w:r>
      <w:r w:rsidRPr="00E25B2C">
        <w:rPr>
          <w:szCs w:val="24"/>
          <w:lang w:val="en-US"/>
        </w:rPr>
        <w:t xml:space="preserve">ed that they </w:t>
      </w:r>
      <w:proofErr w:type="gramStart"/>
      <w:r w:rsidRPr="00E25B2C">
        <w:rPr>
          <w:szCs w:val="24"/>
          <w:lang w:val="en-US"/>
        </w:rPr>
        <w:t>aren't</w:t>
      </w:r>
      <w:proofErr w:type="gramEnd"/>
      <w:r w:rsidRPr="00E25B2C">
        <w:rPr>
          <w:szCs w:val="24"/>
          <w:lang w:val="en-US"/>
        </w:rPr>
        <w:t xml:space="preserve"> very </w:t>
      </w:r>
      <w:r w:rsidR="00174844" w:rsidRPr="00E25B2C">
        <w:rPr>
          <w:szCs w:val="24"/>
          <w:lang w:val="en-US"/>
        </w:rPr>
        <w:t>probab</w:t>
      </w:r>
      <w:r w:rsidRPr="00E25B2C">
        <w:rPr>
          <w:szCs w:val="24"/>
          <w:lang w:val="en-US"/>
        </w:rPr>
        <w:t>ly aware of VLE.</w:t>
      </w:r>
      <w:r w:rsidR="004656A4" w:rsidRPr="00E25B2C">
        <w:rPr>
          <w:szCs w:val="24"/>
          <w:lang w:val="en-US"/>
        </w:rPr>
        <w:t xml:space="preserve"> S</w:t>
      </w:r>
      <w:r w:rsidRPr="00E25B2C">
        <w:rPr>
          <w:szCs w:val="24"/>
          <w:lang w:val="en-US"/>
        </w:rPr>
        <w:t xml:space="preserve">o, most of the students </w:t>
      </w:r>
      <w:r w:rsidR="00952006" w:rsidRPr="00E25B2C">
        <w:rPr>
          <w:szCs w:val="24"/>
          <w:lang w:val="en-US"/>
        </w:rPr>
        <w:t>who mean 42.5% are likely aware of VLE, and only 7.5% are unlikely to be aware of the</w:t>
      </w:r>
      <w:r w:rsidRPr="00E25B2C">
        <w:rPr>
          <w:szCs w:val="24"/>
          <w:lang w:val="en-US"/>
        </w:rPr>
        <w:t xml:space="preserve"> VLE process.</w:t>
      </w:r>
    </w:p>
    <w:p w14:paraId="7DABE74F" w14:textId="77777777" w:rsidR="00DB14FA" w:rsidRPr="00E25B2C" w:rsidRDefault="00DB14FA" w:rsidP="00E25B2C">
      <w:pPr>
        <w:spacing w:after="0" w:line="480" w:lineRule="auto"/>
        <w:jc w:val="both"/>
        <w:rPr>
          <w:b/>
          <w:bCs/>
          <w:szCs w:val="24"/>
        </w:rPr>
      </w:pPr>
    </w:p>
    <w:p w14:paraId="0F1B2816" w14:textId="77777777" w:rsidR="00DB14FA" w:rsidRPr="00E25B2C" w:rsidRDefault="00DB14FA" w:rsidP="00E25B2C">
      <w:pPr>
        <w:spacing w:after="0" w:line="480" w:lineRule="auto"/>
        <w:jc w:val="both"/>
        <w:rPr>
          <w:b/>
          <w:bCs/>
          <w:szCs w:val="24"/>
        </w:rPr>
      </w:pPr>
    </w:p>
    <w:p w14:paraId="104F7C05" w14:textId="77777777" w:rsidR="00DB14FA" w:rsidRPr="00E25B2C" w:rsidRDefault="00DB14FA" w:rsidP="00E25B2C">
      <w:pPr>
        <w:spacing w:after="0" w:line="480" w:lineRule="auto"/>
        <w:jc w:val="both"/>
        <w:rPr>
          <w:b/>
          <w:bCs/>
          <w:szCs w:val="24"/>
        </w:rPr>
      </w:pPr>
    </w:p>
    <w:p w14:paraId="6F998B10" w14:textId="77777777" w:rsidR="00DB14FA" w:rsidRPr="00E25B2C" w:rsidRDefault="00DB14FA" w:rsidP="00E25B2C">
      <w:pPr>
        <w:spacing w:after="0" w:line="480" w:lineRule="auto"/>
        <w:jc w:val="both"/>
        <w:rPr>
          <w:b/>
          <w:bCs/>
          <w:szCs w:val="24"/>
        </w:rPr>
      </w:pPr>
    </w:p>
    <w:p w14:paraId="64E8EAF6" w14:textId="77777777" w:rsidR="00DB14FA" w:rsidRPr="00E25B2C" w:rsidRDefault="00DB14FA" w:rsidP="00E25B2C">
      <w:pPr>
        <w:spacing w:after="0" w:line="480" w:lineRule="auto"/>
        <w:jc w:val="both"/>
        <w:rPr>
          <w:b/>
          <w:bCs/>
          <w:szCs w:val="24"/>
        </w:rPr>
      </w:pPr>
    </w:p>
    <w:p w14:paraId="23B36F22" w14:textId="77777777" w:rsidR="00DB14FA" w:rsidRPr="00E25B2C" w:rsidRDefault="00DB14FA" w:rsidP="00E25B2C">
      <w:pPr>
        <w:spacing w:after="0" w:line="480" w:lineRule="auto"/>
        <w:jc w:val="both"/>
        <w:rPr>
          <w:b/>
          <w:bCs/>
          <w:szCs w:val="24"/>
        </w:rPr>
      </w:pPr>
    </w:p>
    <w:p w14:paraId="6A888F6C" w14:textId="77777777" w:rsidR="00DB14FA" w:rsidRPr="00E25B2C" w:rsidRDefault="00DB14FA" w:rsidP="00E25B2C">
      <w:pPr>
        <w:spacing w:after="0" w:line="480" w:lineRule="auto"/>
        <w:jc w:val="both"/>
        <w:rPr>
          <w:b/>
          <w:bCs/>
          <w:szCs w:val="24"/>
        </w:rPr>
      </w:pPr>
    </w:p>
    <w:p w14:paraId="6DFC1CB5" w14:textId="77777777" w:rsidR="00DB14FA" w:rsidRPr="00E25B2C" w:rsidRDefault="00DB14FA" w:rsidP="00E25B2C">
      <w:pPr>
        <w:spacing w:after="0" w:line="480" w:lineRule="auto"/>
        <w:jc w:val="both"/>
        <w:rPr>
          <w:b/>
          <w:bCs/>
          <w:szCs w:val="24"/>
        </w:rPr>
      </w:pPr>
    </w:p>
    <w:p w14:paraId="4A22A899" w14:textId="77777777" w:rsidR="00DB14FA" w:rsidRPr="00E25B2C" w:rsidRDefault="00DB14FA" w:rsidP="00E25B2C">
      <w:pPr>
        <w:spacing w:after="0" w:line="480" w:lineRule="auto"/>
        <w:jc w:val="both"/>
        <w:rPr>
          <w:b/>
          <w:bCs/>
          <w:szCs w:val="24"/>
        </w:rPr>
      </w:pPr>
    </w:p>
    <w:p w14:paraId="6C84D5A4" w14:textId="77777777" w:rsidR="00DB14FA" w:rsidRPr="00E25B2C" w:rsidRDefault="00DB14FA" w:rsidP="00E25B2C">
      <w:pPr>
        <w:spacing w:after="0" w:line="480" w:lineRule="auto"/>
        <w:jc w:val="both"/>
        <w:rPr>
          <w:b/>
          <w:bCs/>
          <w:szCs w:val="24"/>
        </w:rPr>
      </w:pPr>
    </w:p>
    <w:p w14:paraId="462AE2F3" w14:textId="2EAAE0F5" w:rsidR="00A17864" w:rsidRPr="00E25B2C" w:rsidRDefault="00A17864" w:rsidP="00E25B2C">
      <w:pPr>
        <w:spacing w:after="0" w:line="480" w:lineRule="auto"/>
        <w:jc w:val="both"/>
        <w:rPr>
          <w:b/>
          <w:bCs/>
          <w:szCs w:val="24"/>
        </w:rPr>
      </w:pPr>
      <w:r w:rsidRPr="00E25B2C">
        <w:rPr>
          <w:b/>
          <w:bCs/>
          <w:szCs w:val="24"/>
        </w:rPr>
        <w:t>2. Do you think that the VLE process has an impact on your study?</w:t>
      </w:r>
    </w:p>
    <w:p w14:paraId="76515293" w14:textId="77777777" w:rsidR="00A17864" w:rsidRPr="00E25B2C" w:rsidRDefault="00A17864" w:rsidP="00E25B2C">
      <w:pPr>
        <w:spacing w:line="480" w:lineRule="auto"/>
        <w:ind w:left="360"/>
        <w:jc w:val="both"/>
        <w:rPr>
          <w:szCs w:val="24"/>
        </w:rPr>
      </w:pPr>
    </w:p>
    <w:p w14:paraId="4639E544" w14:textId="0E52F88B" w:rsidR="00A17864" w:rsidRPr="00E25B2C" w:rsidRDefault="00A17864" w:rsidP="00E25B2C">
      <w:pPr>
        <w:spacing w:line="480" w:lineRule="auto"/>
        <w:ind w:left="360"/>
        <w:jc w:val="center"/>
        <w:rPr>
          <w:szCs w:val="24"/>
        </w:rPr>
      </w:pPr>
      <w:r w:rsidRPr="00E25B2C">
        <w:rPr>
          <w:noProof/>
          <w:szCs w:val="24"/>
          <w:lang w:eastAsia="en-GB"/>
        </w:rPr>
        <w:drawing>
          <wp:inline distT="0" distB="0" distL="114300" distR="114300" wp14:anchorId="3564E205" wp14:editId="7A3FBC92">
            <wp:extent cx="4572000" cy="2743200"/>
            <wp:effectExtent l="0" t="0" r="0" b="0"/>
            <wp:docPr id="1029"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015B27B" w14:textId="16FFB061" w:rsidR="00994541" w:rsidRPr="00E25B2C" w:rsidRDefault="00994541" w:rsidP="00E25B2C">
      <w:pPr>
        <w:pStyle w:val="Caption"/>
        <w:spacing w:line="480" w:lineRule="auto"/>
        <w:jc w:val="center"/>
        <w:rPr>
          <w:sz w:val="24"/>
          <w:szCs w:val="24"/>
        </w:rPr>
      </w:pPr>
      <w:r w:rsidRPr="00E25B2C">
        <w:rPr>
          <w:sz w:val="24"/>
          <w:szCs w:val="24"/>
        </w:rPr>
        <w:t xml:space="preserve">Figure </w:t>
      </w:r>
      <w:r w:rsidRPr="00E25B2C">
        <w:rPr>
          <w:sz w:val="24"/>
          <w:szCs w:val="24"/>
        </w:rPr>
        <w:fldChar w:fldCharType="begin"/>
      </w:r>
      <w:r w:rsidRPr="00E25B2C">
        <w:rPr>
          <w:sz w:val="24"/>
          <w:szCs w:val="24"/>
        </w:rPr>
        <w:instrText xml:space="preserve"> SEQ Figure \* ARABIC </w:instrText>
      </w:r>
      <w:r w:rsidRPr="00E25B2C">
        <w:rPr>
          <w:sz w:val="24"/>
          <w:szCs w:val="24"/>
        </w:rPr>
        <w:fldChar w:fldCharType="separate"/>
      </w:r>
      <w:r w:rsidR="00FE3D01" w:rsidRPr="00E25B2C">
        <w:rPr>
          <w:noProof/>
          <w:sz w:val="24"/>
          <w:szCs w:val="24"/>
        </w:rPr>
        <w:t>2</w:t>
      </w:r>
      <w:r w:rsidRPr="00E25B2C">
        <w:rPr>
          <w:sz w:val="24"/>
          <w:szCs w:val="24"/>
        </w:rPr>
        <w:fldChar w:fldCharType="end"/>
      </w:r>
      <w:r w:rsidRPr="00E25B2C">
        <w:rPr>
          <w:sz w:val="24"/>
          <w:szCs w:val="24"/>
          <w:lang w:val="en-US"/>
        </w:rPr>
        <w:t xml:space="preserve"> Impacts (Source: Own)</w:t>
      </w:r>
    </w:p>
    <w:p w14:paraId="19580164" w14:textId="2923E72E" w:rsidR="00A17864" w:rsidRPr="00E25B2C" w:rsidRDefault="00921D1D" w:rsidP="00E25B2C">
      <w:pPr>
        <w:spacing w:line="480" w:lineRule="auto"/>
        <w:jc w:val="both"/>
        <w:rPr>
          <w:szCs w:val="24"/>
        </w:rPr>
      </w:pPr>
      <w:r w:rsidRPr="00E25B2C">
        <w:rPr>
          <w:szCs w:val="24"/>
          <w:lang w:val="en-US"/>
        </w:rPr>
        <w:t>When the question</w:t>
      </w:r>
      <w:r w:rsidR="003C3D2D" w:rsidRPr="00E25B2C">
        <w:rPr>
          <w:szCs w:val="24"/>
          <w:lang w:val="en-US"/>
        </w:rPr>
        <w:t xml:space="preserve"> was asked</w:t>
      </w:r>
      <w:r w:rsidR="00174844" w:rsidRPr="00E25B2C">
        <w:rPr>
          <w:szCs w:val="24"/>
          <w:lang w:val="en-US"/>
        </w:rPr>
        <w:t>, the students think that the VLE process impacts their study</w:t>
      </w:r>
      <w:r w:rsidR="00952006" w:rsidRPr="00E25B2C">
        <w:rPr>
          <w:szCs w:val="24"/>
          <w:lang w:val="en-US"/>
        </w:rPr>
        <w:t>,</w:t>
      </w:r>
      <w:r w:rsidR="00174844" w:rsidRPr="00E25B2C">
        <w:rPr>
          <w:szCs w:val="24"/>
          <w:lang w:val="en-US"/>
        </w:rPr>
        <w:t xml:space="preserve"> and among 40 s</w:t>
      </w:r>
      <w:r w:rsidR="003C3D2D" w:rsidRPr="00E25B2C">
        <w:rPr>
          <w:szCs w:val="24"/>
          <w:lang w:val="en-US"/>
        </w:rPr>
        <w:t>tudents, only 2 students responded that they are</w:t>
      </w:r>
      <w:r w:rsidR="00A17864" w:rsidRPr="00E25B2C">
        <w:rPr>
          <w:szCs w:val="24"/>
          <w:lang w:val="en-US"/>
        </w:rPr>
        <w:t xml:space="preserve"> very unlikely to think about the impact. Only 3 students are unlikely to admit the impact of VLE processed on their </w:t>
      </w:r>
      <w:r w:rsidR="00D31157" w:rsidRPr="00E25B2C">
        <w:rPr>
          <w:szCs w:val="24"/>
          <w:lang w:val="en-US"/>
        </w:rPr>
        <w:t xml:space="preserve">learning experience </w:t>
      </w:r>
      <w:r w:rsidR="00A17864" w:rsidRPr="00E25B2C">
        <w:rPr>
          <w:szCs w:val="24"/>
          <w:lang w:val="en-US"/>
        </w:rPr>
        <w:t>an</w:t>
      </w:r>
      <w:r w:rsidR="00952006" w:rsidRPr="00E25B2C">
        <w:rPr>
          <w:szCs w:val="24"/>
          <w:lang w:val="en-US"/>
        </w:rPr>
        <w:t xml:space="preserve">d 7 students </w:t>
      </w:r>
      <w:r w:rsidR="00A17864" w:rsidRPr="00E25B2C">
        <w:rPr>
          <w:szCs w:val="24"/>
          <w:lang w:val="en-US"/>
        </w:rPr>
        <w:t xml:space="preserve">answered that they are not likely and not unlikely about the impact of the VLE process on their </w:t>
      </w:r>
      <w:r w:rsidR="00D31157" w:rsidRPr="00E25B2C">
        <w:rPr>
          <w:szCs w:val="24"/>
          <w:lang w:val="en-US"/>
        </w:rPr>
        <w:t>learning experience</w:t>
      </w:r>
      <w:r w:rsidR="00A17864" w:rsidRPr="00E25B2C">
        <w:rPr>
          <w:szCs w:val="24"/>
          <w:lang w:val="en-US"/>
        </w:rPr>
        <w:t xml:space="preserve">. But 18 students are likely admitted that the </w:t>
      </w:r>
      <w:r w:rsidR="00D31157" w:rsidRPr="00E25B2C">
        <w:rPr>
          <w:szCs w:val="24"/>
          <w:lang w:val="en-US"/>
        </w:rPr>
        <w:t>V</w:t>
      </w:r>
      <w:r w:rsidR="00A17864" w:rsidRPr="00E25B2C">
        <w:rPr>
          <w:szCs w:val="24"/>
          <w:lang w:val="en-US"/>
        </w:rPr>
        <w:t xml:space="preserve">LE processes </w:t>
      </w:r>
      <w:r w:rsidR="00174844" w:rsidRPr="00E25B2C">
        <w:rPr>
          <w:szCs w:val="24"/>
          <w:lang w:val="en-US"/>
        </w:rPr>
        <w:t>impact their learning experience</w:t>
      </w:r>
      <w:r w:rsidR="00952006" w:rsidRPr="00E25B2C">
        <w:rPr>
          <w:szCs w:val="24"/>
          <w:lang w:val="en-US"/>
        </w:rPr>
        <w:t>,</w:t>
      </w:r>
      <w:r w:rsidR="00174844" w:rsidRPr="00E25B2C">
        <w:rPr>
          <w:szCs w:val="24"/>
          <w:lang w:val="en-US"/>
        </w:rPr>
        <w:t xml:space="preserve"> and 10 students are admitted very likely</w:t>
      </w:r>
      <w:r w:rsidR="00A17864" w:rsidRPr="00E25B2C">
        <w:rPr>
          <w:szCs w:val="24"/>
          <w:lang w:val="en-US"/>
        </w:rPr>
        <w:t xml:space="preserve"> about the impact of VLE process in </w:t>
      </w:r>
      <w:r w:rsidR="00D31157" w:rsidRPr="00E25B2C">
        <w:rPr>
          <w:szCs w:val="24"/>
          <w:lang w:val="en-US"/>
        </w:rPr>
        <w:t>learning exp</w:t>
      </w:r>
      <w:r w:rsidR="00A17864" w:rsidRPr="00E25B2C">
        <w:rPr>
          <w:szCs w:val="24"/>
          <w:lang w:val="en-US"/>
        </w:rPr>
        <w:t>.</w:t>
      </w:r>
      <w:r w:rsidR="00D31157" w:rsidRPr="00E25B2C">
        <w:rPr>
          <w:szCs w:val="24"/>
          <w:lang w:val="en-US"/>
        </w:rPr>
        <w:t xml:space="preserve"> </w:t>
      </w:r>
      <w:r w:rsidR="00A17864" w:rsidRPr="00E25B2C">
        <w:rPr>
          <w:szCs w:val="24"/>
          <w:lang w:val="en-US"/>
        </w:rPr>
        <w:t>45% of students a</w:t>
      </w:r>
      <w:r w:rsidR="00174844" w:rsidRPr="00E25B2C">
        <w:rPr>
          <w:szCs w:val="24"/>
          <w:lang w:val="en-US"/>
        </w:rPr>
        <w:t>ccep</w:t>
      </w:r>
      <w:r w:rsidR="00A17864" w:rsidRPr="00E25B2C">
        <w:rPr>
          <w:szCs w:val="24"/>
          <w:lang w:val="en-US"/>
        </w:rPr>
        <w:t xml:space="preserve">ted the impact of VLE process in their </w:t>
      </w:r>
      <w:r w:rsidR="00D31157" w:rsidRPr="00E25B2C">
        <w:rPr>
          <w:szCs w:val="24"/>
          <w:lang w:val="en-US"/>
        </w:rPr>
        <w:t>learning experience</w:t>
      </w:r>
      <w:r w:rsidR="00174844" w:rsidRPr="00E25B2C">
        <w:rPr>
          <w:szCs w:val="24"/>
          <w:lang w:val="en-US"/>
        </w:rPr>
        <w:t>,</w:t>
      </w:r>
      <w:r w:rsidR="00A17864" w:rsidRPr="00E25B2C">
        <w:rPr>
          <w:szCs w:val="24"/>
          <w:lang w:val="en-US"/>
        </w:rPr>
        <w:t xml:space="preserve"> and only 5% </w:t>
      </w:r>
      <w:r w:rsidR="00174844" w:rsidRPr="00E25B2C">
        <w:rPr>
          <w:szCs w:val="24"/>
          <w:lang w:val="en-US"/>
        </w:rPr>
        <w:t>disagreed</w:t>
      </w:r>
      <w:r w:rsidR="00A17864" w:rsidRPr="00E25B2C">
        <w:rPr>
          <w:szCs w:val="24"/>
          <w:lang w:val="en-US"/>
        </w:rPr>
        <w:t>.</w:t>
      </w:r>
    </w:p>
    <w:p w14:paraId="46D22AE4" w14:textId="77777777" w:rsidR="00D31157" w:rsidRPr="00E25B2C" w:rsidRDefault="00D31157" w:rsidP="00E25B2C">
      <w:pPr>
        <w:spacing w:line="480" w:lineRule="auto"/>
        <w:jc w:val="both"/>
        <w:rPr>
          <w:b/>
          <w:bCs/>
          <w:szCs w:val="24"/>
        </w:rPr>
      </w:pPr>
    </w:p>
    <w:p w14:paraId="0E5990FF" w14:textId="77777777" w:rsidR="00D31157" w:rsidRPr="00E25B2C" w:rsidRDefault="00D31157" w:rsidP="00E25B2C">
      <w:pPr>
        <w:spacing w:line="480" w:lineRule="auto"/>
        <w:jc w:val="both"/>
        <w:rPr>
          <w:b/>
          <w:bCs/>
          <w:szCs w:val="24"/>
        </w:rPr>
      </w:pPr>
    </w:p>
    <w:p w14:paraId="608389F8" w14:textId="77777777" w:rsidR="00D31157" w:rsidRPr="00E25B2C" w:rsidRDefault="00D31157" w:rsidP="00E25B2C">
      <w:pPr>
        <w:spacing w:line="480" w:lineRule="auto"/>
        <w:jc w:val="both"/>
        <w:rPr>
          <w:b/>
          <w:bCs/>
          <w:szCs w:val="24"/>
        </w:rPr>
      </w:pPr>
    </w:p>
    <w:p w14:paraId="081032C3" w14:textId="77777777" w:rsidR="00D31157" w:rsidRPr="00E25B2C" w:rsidRDefault="00D31157" w:rsidP="00E25B2C">
      <w:pPr>
        <w:spacing w:line="480" w:lineRule="auto"/>
        <w:jc w:val="both"/>
        <w:rPr>
          <w:b/>
          <w:bCs/>
          <w:szCs w:val="24"/>
        </w:rPr>
      </w:pPr>
    </w:p>
    <w:p w14:paraId="4833E7A9" w14:textId="77777777" w:rsidR="00D31157" w:rsidRPr="00E25B2C" w:rsidRDefault="00D31157" w:rsidP="00E25B2C">
      <w:pPr>
        <w:spacing w:line="480" w:lineRule="auto"/>
        <w:jc w:val="both"/>
        <w:rPr>
          <w:b/>
          <w:bCs/>
          <w:szCs w:val="24"/>
        </w:rPr>
      </w:pPr>
    </w:p>
    <w:p w14:paraId="014C181D" w14:textId="7E5502CF" w:rsidR="00A17864" w:rsidRPr="00E25B2C" w:rsidRDefault="00A17864" w:rsidP="00E25B2C">
      <w:pPr>
        <w:spacing w:line="480" w:lineRule="auto"/>
        <w:jc w:val="both"/>
        <w:rPr>
          <w:b/>
          <w:bCs/>
          <w:szCs w:val="24"/>
        </w:rPr>
      </w:pPr>
      <w:r w:rsidRPr="00E25B2C">
        <w:rPr>
          <w:b/>
          <w:bCs/>
          <w:szCs w:val="24"/>
        </w:rPr>
        <w:t>3. Do you get some benefits from the VLE process?</w:t>
      </w:r>
    </w:p>
    <w:p w14:paraId="5F45D432" w14:textId="2C4C8AE9" w:rsidR="00A17864" w:rsidRPr="00E25B2C" w:rsidRDefault="00D5722F" w:rsidP="00E25B2C">
      <w:pPr>
        <w:spacing w:line="480" w:lineRule="auto"/>
        <w:ind w:left="360"/>
        <w:jc w:val="center"/>
        <w:rPr>
          <w:szCs w:val="24"/>
        </w:rPr>
      </w:pPr>
      <w:r w:rsidRPr="00E25B2C">
        <w:rPr>
          <w:noProof/>
          <w:szCs w:val="24"/>
          <w:lang w:eastAsia="en-GB"/>
        </w:rPr>
        <w:drawing>
          <wp:inline distT="0" distB="0" distL="0" distR="0" wp14:anchorId="15B277AE" wp14:editId="07142E9A">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7862CCC" w14:textId="171D94E0" w:rsidR="00F73612" w:rsidRPr="00E25B2C" w:rsidRDefault="00F73612" w:rsidP="00E25B2C">
      <w:pPr>
        <w:pStyle w:val="Caption"/>
        <w:spacing w:line="480" w:lineRule="auto"/>
        <w:jc w:val="center"/>
        <w:rPr>
          <w:sz w:val="24"/>
          <w:szCs w:val="24"/>
        </w:rPr>
      </w:pPr>
      <w:r w:rsidRPr="00E25B2C">
        <w:rPr>
          <w:sz w:val="24"/>
          <w:szCs w:val="24"/>
        </w:rPr>
        <w:t xml:space="preserve">Figure </w:t>
      </w:r>
      <w:r w:rsidRPr="00E25B2C">
        <w:rPr>
          <w:sz w:val="24"/>
          <w:szCs w:val="24"/>
        </w:rPr>
        <w:fldChar w:fldCharType="begin"/>
      </w:r>
      <w:r w:rsidRPr="00E25B2C">
        <w:rPr>
          <w:sz w:val="24"/>
          <w:szCs w:val="24"/>
        </w:rPr>
        <w:instrText xml:space="preserve"> SEQ Figure \* ARABIC </w:instrText>
      </w:r>
      <w:r w:rsidRPr="00E25B2C">
        <w:rPr>
          <w:sz w:val="24"/>
          <w:szCs w:val="24"/>
        </w:rPr>
        <w:fldChar w:fldCharType="separate"/>
      </w:r>
      <w:r w:rsidR="00FE3D01" w:rsidRPr="00E25B2C">
        <w:rPr>
          <w:noProof/>
          <w:sz w:val="24"/>
          <w:szCs w:val="24"/>
        </w:rPr>
        <w:t>3</w:t>
      </w:r>
      <w:r w:rsidRPr="00E25B2C">
        <w:rPr>
          <w:sz w:val="24"/>
          <w:szCs w:val="24"/>
        </w:rPr>
        <w:fldChar w:fldCharType="end"/>
      </w:r>
      <w:r w:rsidRPr="00E25B2C">
        <w:rPr>
          <w:sz w:val="24"/>
          <w:szCs w:val="24"/>
          <w:lang w:val="en-US"/>
        </w:rPr>
        <w:t xml:space="preserve"> Benefits (Source: Own)</w:t>
      </w:r>
    </w:p>
    <w:p w14:paraId="14EA5CD5" w14:textId="275995A3" w:rsidR="00A17864" w:rsidRPr="00E25B2C" w:rsidRDefault="00952006" w:rsidP="00E25B2C">
      <w:pPr>
        <w:spacing w:line="480" w:lineRule="auto"/>
        <w:jc w:val="both"/>
        <w:rPr>
          <w:szCs w:val="24"/>
        </w:rPr>
      </w:pPr>
      <w:r w:rsidRPr="00E25B2C">
        <w:rPr>
          <w:szCs w:val="24"/>
          <w:lang w:val="en-US"/>
        </w:rPr>
        <w:t>5 students</w:t>
      </w:r>
      <w:r w:rsidR="00A17864" w:rsidRPr="00E25B2C">
        <w:rPr>
          <w:szCs w:val="24"/>
          <w:lang w:val="en-US"/>
        </w:rPr>
        <w:t xml:space="preserve"> replied that they are very unlikely to get some benefits from the VLE process</w:t>
      </w:r>
      <w:r w:rsidRPr="00E25B2C">
        <w:rPr>
          <w:szCs w:val="24"/>
          <w:lang w:val="en-US"/>
        </w:rPr>
        <w:t xml:space="preserve">. Also, 5 students </w:t>
      </w:r>
      <w:r w:rsidR="00A17864" w:rsidRPr="00E25B2C">
        <w:rPr>
          <w:szCs w:val="24"/>
          <w:lang w:val="en-US"/>
        </w:rPr>
        <w:t>admitted that</w:t>
      </w:r>
      <w:r w:rsidR="00F73612" w:rsidRPr="00E25B2C">
        <w:rPr>
          <w:szCs w:val="24"/>
          <w:lang w:val="en-US"/>
        </w:rPr>
        <w:t xml:space="preserve"> </w:t>
      </w:r>
      <w:r w:rsidR="00A17864" w:rsidRPr="00E25B2C">
        <w:rPr>
          <w:szCs w:val="24"/>
          <w:lang w:val="en-US"/>
        </w:rPr>
        <w:t xml:space="preserve">they are unlikely to get some </w:t>
      </w:r>
      <w:r w:rsidRPr="00E25B2C">
        <w:rPr>
          <w:szCs w:val="24"/>
          <w:lang w:val="en-US"/>
        </w:rPr>
        <w:t>benefits</w:t>
      </w:r>
      <w:r w:rsidR="00A17864" w:rsidRPr="00E25B2C">
        <w:rPr>
          <w:szCs w:val="24"/>
          <w:lang w:val="en-US"/>
        </w:rPr>
        <w:t xml:space="preserve"> which means they </w:t>
      </w:r>
      <w:proofErr w:type="gramStart"/>
      <w:r w:rsidR="00A17864" w:rsidRPr="00E25B2C">
        <w:rPr>
          <w:szCs w:val="24"/>
          <w:lang w:val="en-US"/>
        </w:rPr>
        <w:t>aren't</w:t>
      </w:r>
      <w:proofErr w:type="gramEnd"/>
      <w:r w:rsidR="00A17864" w:rsidRPr="00E25B2C">
        <w:rPr>
          <w:szCs w:val="24"/>
          <w:lang w:val="en-US"/>
        </w:rPr>
        <w:t xml:space="preserve"> getting the minimum benefits from the VLE process. But 3 students are not likely and not unlikely to get the benefits from the VLE process. On the other hand,</w:t>
      </w:r>
      <w:r w:rsidR="00F73612" w:rsidRPr="00E25B2C">
        <w:rPr>
          <w:szCs w:val="24"/>
          <w:lang w:val="en-US"/>
        </w:rPr>
        <w:t xml:space="preserve"> </w:t>
      </w:r>
      <w:r w:rsidRPr="00E25B2C">
        <w:rPr>
          <w:szCs w:val="24"/>
          <w:lang w:val="en-US"/>
        </w:rPr>
        <w:t>11 students of wales</w:t>
      </w:r>
      <w:r w:rsidR="00A17864" w:rsidRPr="00E25B2C">
        <w:rPr>
          <w:szCs w:val="24"/>
          <w:lang w:val="en-US"/>
        </w:rPr>
        <w:t xml:space="preserve"> replied that they are likely </w:t>
      </w:r>
      <w:r w:rsidRPr="00E25B2C">
        <w:rPr>
          <w:szCs w:val="24"/>
          <w:lang w:val="en-US"/>
        </w:rPr>
        <w:t>benefiting</w:t>
      </w:r>
      <w:r w:rsidR="00A17864" w:rsidRPr="00E25B2C">
        <w:rPr>
          <w:szCs w:val="24"/>
          <w:lang w:val="en-US"/>
        </w:rPr>
        <w:t xml:space="preserve"> from the </w:t>
      </w:r>
      <w:r w:rsidRPr="00E25B2C">
        <w:rPr>
          <w:szCs w:val="24"/>
          <w:lang w:val="en-US"/>
        </w:rPr>
        <w:t>VLE process. And 16 students respond</w:t>
      </w:r>
      <w:r w:rsidR="00A17864" w:rsidRPr="00E25B2C">
        <w:rPr>
          <w:szCs w:val="24"/>
          <w:lang w:val="en-US"/>
        </w:rPr>
        <w:t xml:space="preserve">ed that they are very likely getting the benefits from the VLE process. </w:t>
      </w:r>
      <w:r w:rsidR="00F73612" w:rsidRPr="00E25B2C">
        <w:rPr>
          <w:szCs w:val="24"/>
          <w:lang w:val="en-US"/>
        </w:rPr>
        <w:t>S</w:t>
      </w:r>
      <w:r w:rsidR="00A17864" w:rsidRPr="00E25B2C">
        <w:rPr>
          <w:szCs w:val="24"/>
          <w:lang w:val="en-US"/>
        </w:rPr>
        <w:t>o,40% of students are very likely</w:t>
      </w:r>
      <w:r w:rsidRPr="00E25B2C">
        <w:rPr>
          <w:szCs w:val="24"/>
          <w:lang w:val="en-US"/>
        </w:rPr>
        <w:t>, and 12.5 are very unlikely to get the VLE process's benefit</w:t>
      </w:r>
      <w:r w:rsidR="00A17864" w:rsidRPr="00E25B2C">
        <w:rPr>
          <w:szCs w:val="24"/>
          <w:lang w:val="en-US"/>
        </w:rPr>
        <w:t>s.</w:t>
      </w:r>
    </w:p>
    <w:p w14:paraId="4F9236FD" w14:textId="77777777" w:rsidR="00D5722F" w:rsidRPr="00E25B2C" w:rsidRDefault="00D5722F" w:rsidP="00E25B2C">
      <w:pPr>
        <w:spacing w:line="480" w:lineRule="auto"/>
        <w:jc w:val="both"/>
        <w:rPr>
          <w:b/>
          <w:bCs/>
          <w:szCs w:val="24"/>
        </w:rPr>
      </w:pPr>
    </w:p>
    <w:p w14:paraId="3DD4964A" w14:textId="77777777" w:rsidR="00D5722F" w:rsidRPr="00E25B2C" w:rsidRDefault="00D5722F" w:rsidP="00E25B2C">
      <w:pPr>
        <w:spacing w:line="480" w:lineRule="auto"/>
        <w:jc w:val="both"/>
        <w:rPr>
          <w:b/>
          <w:bCs/>
          <w:szCs w:val="24"/>
        </w:rPr>
      </w:pPr>
    </w:p>
    <w:p w14:paraId="68E62398" w14:textId="77777777" w:rsidR="00D5722F" w:rsidRPr="00E25B2C" w:rsidRDefault="00D5722F" w:rsidP="00E25B2C">
      <w:pPr>
        <w:spacing w:line="480" w:lineRule="auto"/>
        <w:jc w:val="both"/>
        <w:rPr>
          <w:b/>
          <w:bCs/>
          <w:szCs w:val="24"/>
        </w:rPr>
      </w:pPr>
    </w:p>
    <w:p w14:paraId="23D658F5" w14:textId="77777777" w:rsidR="00D5722F" w:rsidRPr="00E25B2C" w:rsidRDefault="00D5722F" w:rsidP="00E25B2C">
      <w:pPr>
        <w:spacing w:line="480" w:lineRule="auto"/>
        <w:jc w:val="both"/>
        <w:rPr>
          <w:b/>
          <w:bCs/>
          <w:szCs w:val="24"/>
        </w:rPr>
      </w:pPr>
    </w:p>
    <w:p w14:paraId="5F4AD53D" w14:textId="77777777" w:rsidR="00D5722F" w:rsidRPr="00E25B2C" w:rsidRDefault="00D5722F" w:rsidP="00E25B2C">
      <w:pPr>
        <w:spacing w:line="480" w:lineRule="auto"/>
        <w:jc w:val="both"/>
        <w:rPr>
          <w:b/>
          <w:bCs/>
          <w:szCs w:val="24"/>
        </w:rPr>
      </w:pPr>
    </w:p>
    <w:p w14:paraId="32AC0A11" w14:textId="77777777" w:rsidR="00D5722F" w:rsidRPr="00E25B2C" w:rsidRDefault="00D5722F" w:rsidP="00E25B2C">
      <w:pPr>
        <w:spacing w:line="480" w:lineRule="auto"/>
        <w:jc w:val="both"/>
        <w:rPr>
          <w:b/>
          <w:bCs/>
          <w:szCs w:val="24"/>
        </w:rPr>
      </w:pPr>
    </w:p>
    <w:p w14:paraId="7C47C739" w14:textId="77777777" w:rsidR="00D5722F" w:rsidRPr="00E25B2C" w:rsidRDefault="00D5722F" w:rsidP="00E25B2C">
      <w:pPr>
        <w:spacing w:line="480" w:lineRule="auto"/>
        <w:jc w:val="both"/>
        <w:rPr>
          <w:b/>
          <w:bCs/>
          <w:szCs w:val="24"/>
        </w:rPr>
      </w:pPr>
    </w:p>
    <w:p w14:paraId="3040DFAC" w14:textId="68B2D9F4" w:rsidR="00A17864" w:rsidRPr="00E25B2C" w:rsidRDefault="00A17864" w:rsidP="00E25B2C">
      <w:pPr>
        <w:spacing w:line="480" w:lineRule="auto"/>
        <w:jc w:val="both"/>
        <w:rPr>
          <w:b/>
          <w:bCs/>
          <w:szCs w:val="24"/>
        </w:rPr>
      </w:pPr>
      <w:r w:rsidRPr="00E25B2C">
        <w:rPr>
          <w:b/>
          <w:bCs/>
          <w:szCs w:val="24"/>
        </w:rPr>
        <w:t>4. Do you think external factors can impact the VLE process?</w:t>
      </w:r>
    </w:p>
    <w:p w14:paraId="43D18B32" w14:textId="2294550A" w:rsidR="00A17864" w:rsidRPr="00E25B2C" w:rsidRDefault="00A17864" w:rsidP="00E25B2C">
      <w:pPr>
        <w:spacing w:after="0" w:line="480" w:lineRule="auto"/>
        <w:jc w:val="center"/>
        <w:rPr>
          <w:szCs w:val="24"/>
        </w:rPr>
      </w:pPr>
      <w:r w:rsidRPr="00E25B2C">
        <w:rPr>
          <w:noProof/>
          <w:szCs w:val="24"/>
          <w:lang w:eastAsia="en-GB"/>
        </w:rPr>
        <w:drawing>
          <wp:inline distT="0" distB="0" distL="114300" distR="114300" wp14:anchorId="79BB25F4" wp14:editId="1BABF99A">
            <wp:extent cx="4572000" cy="2743200"/>
            <wp:effectExtent l="0" t="0" r="0" b="0"/>
            <wp:docPr id="1033"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F8F2DCF" w14:textId="088D2C82" w:rsidR="00FE3D01" w:rsidRPr="00E25B2C" w:rsidRDefault="00FE3D01" w:rsidP="00E25B2C">
      <w:pPr>
        <w:pStyle w:val="Caption"/>
        <w:spacing w:line="480" w:lineRule="auto"/>
        <w:jc w:val="center"/>
        <w:rPr>
          <w:sz w:val="24"/>
          <w:szCs w:val="24"/>
        </w:rPr>
      </w:pPr>
      <w:r w:rsidRPr="00E25B2C">
        <w:rPr>
          <w:sz w:val="24"/>
          <w:szCs w:val="24"/>
        </w:rPr>
        <w:t xml:space="preserve">Figure </w:t>
      </w:r>
      <w:r w:rsidRPr="00E25B2C">
        <w:rPr>
          <w:sz w:val="24"/>
          <w:szCs w:val="24"/>
        </w:rPr>
        <w:fldChar w:fldCharType="begin"/>
      </w:r>
      <w:r w:rsidRPr="00E25B2C">
        <w:rPr>
          <w:sz w:val="24"/>
          <w:szCs w:val="24"/>
        </w:rPr>
        <w:instrText xml:space="preserve"> SEQ Figure \* ARABIC </w:instrText>
      </w:r>
      <w:r w:rsidRPr="00E25B2C">
        <w:rPr>
          <w:sz w:val="24"/>
          <w:szCs w:val="24"/>
        </w:rPr>
        <w:fldChar w:fldCharType="separate"/>
      </w:r>
      <w:r w:rsidRPr="00E25B2C">
        <w:rPr>
          <w:noProof/>
          <w:sz w:val="24"/>
          <w:szCs w:val="24"/>
        </w:rPr>
        <w:t>4</w:t>
      </w:r>
      <w:r w:rsidRPr="00E25B2C">
        <w:rPr>
          <w:sz w:val="24"/>
          <w:szCs w:val="24"/>
        </w:rPr>
        <w:fldChar w:fldCharType="end"/>
      </w:r>
      <w:r w:rsidRPr="00E25B2C">
        <w:rPr>
          <w:sz w:val="24"/>
          <w:szCs w:val="24"/>
          <w:lang w:val="en-US"/>
        </w:rPr>
        <w:t xml:space="preserve"> Impacts of external factors (Source: Own)</w:t>
      </w:r>
    </w:p>
    <w:p w14:paraId="58D5E277" w14:textId="10D56DEF" w:rsidR="00A17864" w:rsidRPr="00E25B2C" w:rsidRDefault="00A17864" w:rsidP="00E25B2C">
      <w:pPr>
        <w:spacing w:after="0" w:line="480" w:lineRule="auto"/>
        <w:jc w:val="both"/>
        <w:rPr>
          <w:szCs w:val="24"/>
          <w:lang w:val="en-US"/>
        </w:rPr>
      </w:pPr>
      <w:r w:rsidRPr="00E25B2C">
        <w:rPr>
          <w:szCs w:val="24"/>
          <w:lang w:val="en-US"/>
        </w:rPr>
        <w:t>Among 40 students, 2 students are very unlikely to reply about external factors impacting the VLE process</w:t>
      </w:r>
      <w:r w:rsidR="00952006" w:rsidRPr="00E25B2C">
        <w:rPr>
          <w:szCs w:val="24"/>
          <w:lang w:val="en-US"/>
        </w:rPr>
        <w:t>,</w:t>
      </w:r>
      <w:r w:rsidRPr="00E25B2C">
        <w:rPr>
          <w:szCs w:val="24"/>
          <w:lang w:val="en-US"/>
        </w:rPr>
        <w:t xml:space="preserve"> and only </w:t>
      </w:r>
      <w:r w:rsidR="00952006" w:rsidRPr="00E25B2C">
        <w:rPr>
          <w:szCs w:val="24"/>
          <w:lang w:val="en-US"/>
        </w:rPr>
        <w:t xml:space="preserve">1 student replied unlikely. However, </w:t>
      </w:r>
      <w:r w:rsidRPr="00E25B2C">
        <w:rPr>
          <w:szCs w:val="24"/>
          <w:lang w:val="en-US"/>
        </w:rPr>
        <w:t>2 students admitted that they are not likely and not unlikely t</w:t>
      </w:r>
      <w:r w:rsidR="00952006" w:rsidRPr="00E25B2C">
        <w:rPr>
          <w:szCs w:val="24"/>
          <w:lang w:val="en-US"/>
        </w:rPr>
        <w:t>o think about the external factors impacting the VLE process.  O</w:t>
      </w:r>
      <w:r w:rsidRPr="00E25B2C">
        <w:rPr>
          <w:szCs w:val="24"/>
          <w:lang w:val="en-US"/>
        </w:rPr>
        <w:t>n the other hand,</w:t>
      </w:r>
      <w:r w:rsidR="00952006" w:rsidRPr="00E25B2C">
        <w:rPr>
          <w:szCs w:val="24"/>
          <w:lang w:val="en-US"/>
        </w:rPr>
        <w:t xml:space="preserve"> </w:t>
      </w:r>
      <w:r w:rsidRPr="00E25B2C">
        <w:rPr>
          <w:szCs w:val="24"/>
          <w:lang w:val="en-US"/>
        </w:rPr>
        <w:t xml:space="preserve">15 students of wales are likely answered </w:t>
      </w:r>
      <w:r w:rsidR="00952006" w:rsidRPr="00E25B2C">
        <w:rPr>
          <w:szCs w:val="24"/>
          <w:lang w:val="en-US"/>
        </w:rPr>
        <w:t>that considering external factors can impact the VLE process, and 20 students replied that they are very likely to impact external factors in the</w:t>
      </w:r>
      <w:r w:rsidRPr="00E25B2C">
        <w:rPr>
          <w:szCs w:val="24"/>
          <w:lang w:val="en-US"/>
        </w:rPr>
        <w:t xml:space="preserve"> VLE process. </w:t>
      </w:r>
      <w:proofErr w:type="gramStart"/>
      <w:r w:rsidRPr="00E25B2C">
        <w:rPr>
          <w:szCs w:val="24"/>
          <w:lang w:val="en-US"/>
        </w:rPr>
        <w:t>That's</w:t>
      </w:r>
      <w:proofErr w:type="gramEnd"/>
      <w:r w:rsidRPr="00E25B2C">
        <w:rPr>
          <w:szCs w:val="24"/>
          <w:lang w:val="en-US"/>
        </w:rPr>
        <w:t xml:space="preserve"> means, 50% of the students are very likely thinking about the external factors which can impact the VLE process.</w:t>
      </w:r>
    </w:p>
    <w:p w14:paraId="0D4248E6" w14:textId="42F3684F" w:rsidR="00FE3D01" w:rsidRPr="00E25B2C" w:rsidRDefault="00FE3D01" w:rsidP="00E25B2C">
      <w:pPr>
        <w:spacing w:after="0" w:line="480" w:lineRule="auto"/>
        <w:jc w:val="both"/>
        <w:rPr>
          <w:szCs w:val="24"/>
          <w:lang w:val="en-US"/>
        </w:rPr>
      </w:pPr>
    </w:p>
    <w:p w14:paraId="0EF586DA" w14:textId="7C431F1A" w:rsidR="00FE3D01" w:rsidRPr="00E25B2C" w:rsidRDefault="00FE3D01" w:rsidP="00E25B2C">
      <w:pPr>
        <w:spacing w:after="0" w:line="480" w:lineRule="auto"/>
        <w:jc w:val="both"/>
        <w:rPr>
          <w:szCs w:val="24"/>
          <w:lang w:val="en-US"/>
        </w:rPr>
      </w:pPr>
    </w:p>
    <w:p w14:paraId="360D1458" w14:textId="2ED23D06" w:rsidR="00FE3D01" w:rsidRPr="00E25B2C" w:rsidRDefault="00FE3D01" w:rsidP="00E25B2C">
      <w:pPr>
        <w:spacing w:after="0" w:line="480" w:lineRule="auto"/>
        <w:jc w:val="both"/>
        <w:rPr>
          <w:szCs w:val="24"/>
          <w:lang w:val="en-US"/>
        </w:rPr>
      </w:pPr>
    </w:p>
    <w:p w14:paraId="527BECD7" w14:textId="7739CFE4" w:rsidR="00FE3D01" w:rsidRPr="00E25B2C" w:rsidRDefault="00FE3D01" w:rsidP="00E25B2C">
      <w:pPr>
        <w:spacing w:after="0" w:line="480" w:lineRule="auto"/>
        <w:jc w:val="both"/>
        <w:rPr>
          <w:szCs w:val="24"/>
          <w:lang w:val="en-US"/>
        </w:rPr>
      </w:pPr>
    </w:p>
    <w:p w14:paraId="7FE94B38" w14:textId="33F7AB0A" w:rsidR="00FE3D01" w:rsidRPr="00E25B2C" w:rsidRDefault="00FE3D01" w:rsidP="00E25B2C">
      <w:pPr>
        <w:spacing w:after="0" w:line="480" w:lineRule="auto"/>
        <w:jc w:val="both"/>
        <w:rPr>
          <w:szCs w:val="24"/>
          <w:lang w:val="en-US"/>
        </w:rPr>
      </w:pPr>
    </w:p>
    <w:p w14:paraId="3F6976AD" w14:textId="4BFA8EBB" w:rsidR="00FE3D01" w:rsidRPr="00E25B2C" w:rsidRDefault="00FE3D01" w:rsidP="00E25B2C">
      <w:pPr>
        <w:spacing w:after="0" w:line="480" w:lineRule="auto"/>
        <w:jc w:val="both"/>
        <w:rPr>
          <w:szCs w:val="24"/>
          <w:lang w:val="en-US"/>
        </w:rPr>
      </w:pPr>
    </w:p>
    <w:p w14:paraId="66428B80" w14:textId="21EE9919" w:rsidR="00FE3D01" w:rsidRPr="00E25B2C" w:rsidRDefault="00FE3D01" w:rsidP="00E25B2C">
      <w:pPr>
        <w:spacing w:after="0" w:line="480" w:lineRule="auto"/>
        <w:jc w:val="both"/>
        <w:rPr>
          <w:szCs w:val="24"/>
          <w:lang w:val="en-US"/>
        </w:rPr>
      </w:pPr>
    </w:p>
    <w:p w14:paraId="597427A0" w14:textId="58211345" w:rsidR="00FE3D01" w:rsidRPr="00E25B2C" w:rsidRDefault="00FE3D01" w:rsidP="00E25B2C">
      <w:pPr>
        <w:spacing w:after="0" w:line="480" w:lineRule="auto"/>
        <w:jc w:val="both"/>
        <w:rPr>
          <w:szCs w:val="24"/>
          <w:lang w:val="en-US"/>
        </w:rPr>
      </w:pPr>
    </w:p>
    <w:p w14:paraId="07ED185C" w14:textId="2DCC302E" w:rsidR="00FE3D01" w:rsidRPr="00E25B2C" w:rsidRDefault="00FE3D01" w:rsidP="00E25B2C">
      <w:pPr>
        <w:spacing w:after="0" w:line="480" w:lineRule="auto"/>
        <w:jc w:val="both"/>
        <w:rPr>
          <w:szCs w:val="24"/>
          <w:lang w:val="en-US"/>
        </w:rPr>
      </w:pPr>
    </w:p>
    <w:p w14:paraId="0D611561" w14:textId="607DD459" w:rsidR="00FE3D01" w:rsidRPr="00E25B2C" w:rsidRDefault="00FE3D01" w:rsidP="00E25B2C">
      <w:pPr>
        <w:spacing w:after="0" w:line="480" w:lineRule="auto"/>
        <w:jc w:val="both"/>
        <w:rPr>
          <w:szCs w:val="24"/>
          <w:lang w:val="en-US"/>
        </w:rPr>
      </w:pPr>
    </w:p>
    <w:p w14:paraId="56483751" w14:textId="77777777" w:rsidR="00FE3D01" w:rsidRPr="00E25B2C" w:rsidRDefault="00FE3D01" w:rsidP="00E25B2C">
      <w:pPr>
        <w:spacing w:after="0" w:line="480" w:lineRule="auto"/>
        <w:jc w:val="both"/>
        <w:rPr>
          <w:szCs w:val="24"/>
        </w:rPr>
      </w:pPr>
    </w:p>
    <w:p w14:paraId="205DDF40" w14:textId="748261DE" w:rsidR="00A17864" w:rsidRPr="00E25B2C" w:rsidRDefault="00921D1D" w:rsidP="00E25B2C">
      <w:pPr>
        <w:spacing w:after="0" w:line="480" w:lineRule="auto"/>
        <w:jc w:val="both"/>
        <w:rPr>
          <w:b/>
          <w:bCs/>
          <w:szCs w:val="24"/>
        </w:rPr>
      </w:pPr>
      <w:r w:rsidRPr="00E25B2C">
        <w:rPr>
          <w:b/>
          <w:bCs/>
          <w:szCs w:val="24"/>
        </w:rPr>
        <w:t>5. Do you think the school</w:t>
      </w:r>
      <w:r w:rsidR="00A17864" w:rsidRPr="00E25B2C">
        <w:rPr>
          <w:b/>
          <w:bCs/>
          <w:szCs w:val="24"/>
        </w:rPr>
        <w:t xml:space="preserve"> authorities are applying the VLE with the highest efficiency?</w:t>
      </w:r>
    </w:p>
    <w:p w14:paraId="4C4A62EE" w14:textId="77777777" w:rsidR="00A17864" w:rsidRPr="00E25B2C" w:rsidRDefault="00A17864" w:rsidP="00E25B2C">
      <w:pPr>
        <w:spacing w:line="480" w:lineRule="auto"/>
        <w:ind w:left="360"/>
        <w:jc w:val="both"/>
        <w:rPr>
          <w:noProof/>
          <w:szCs w:val="24"/>
        </w:rPr>
      </w:pPr>
    </w:p>
    <w:p w14:paraId="5CC225A4" w14:textId="23C73DEA" w:rsidR="00A17864" w:rsidRPr="00E25B2C" w:rsidRDefault="00414021" w:rsidP="00E25B2C">
      <w:pPr>
        <w:spacing w:line="480" w:lineRule="auto"/>
        <w:ind w:left="360"/>
        <w:jc w:val="center"/>
        <w:rPr>
          <w:szCs w:val="24"/>
        </w:rPr>
      </w:pPr>
      <w:r w:rsidRPr="00E25B2C">
        <w:rPr>
          <w:noProof/>
          <w:szCs w:val="24"/>
          <w:lang w:eastAsia="en-GB"/>
        </w:rPr>
        <w:drawing>
          <wp:inline distT="0" distB="0" distL="0" distR="0" wp14:anchorId="2D9EEEFC" wp14:editId="155F0BD6">
            <wp:extent cx="4572000" cy="2743200"/>
            <wp:effectExtent l="0" t="0" r="0" b="0"/>
            <wp:docPr id="4" name="Chart 4">
              <a:extLst xmlns:a="http://schemas.openxmlformats.org/drawingml/2006/main">
                <a:ext uri="{FF2B5EF4-FFF2-40B4-BE49-F238E27FC236}">
                  <a16:creationId xmlns:a16="http://schemas.microsoft.com/office/drawing/2014/main" id="{65E07673-C95D-4D5C-9DA9-ECAF758C21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6B5ED4" w14:textId="32BCB35E" w:rsidR="00FE3D01" w:rsidRPr="00E25B2C" w:rsidRDefault="00FE3D01" w:rsidP="00E25B2C">
      <w:pPr>
        <w:pStyle w:val="Caption"/>
        <w:spacing w:line="480" w:lineRule="auto"/>
        <w:jc w:val="center"/>
        <w:rPr>
          <w:sz w:val="24"/>
          <w:szCs w:val="24"/>
        </w:rPr>
      </w:pPr>
      <w:r w:rsidRPr="00E25B2C">
        <w:rPr>
          <w:sz w:val="24"/>
          <w:szCs w:val="24"/>
        </w:rPr>
        <w:t xml:space="preserve">Figure </w:t>
      </w:r>
      <w:r w:rsidRPr="00E25B2C">
        <w:rPr>
          <w:sz w:val="24"/>
          <w:szCs w:val="24"/>
        </w:rPr>
        <w:fldChar w:fldCharType="begin"/>
      </w:r>
      <w:r w:rsidRPr="00E25B2C">
        <w:rPr>
          <w:sz w:val="24"/>
          <w:szCs w:val="24"/>
        </w:rPr>
        <w:instrText xml:space="preserve"> SEQ Figure \* ARABIC </w:instrText>
      </w:r>
      <w:r w:rsidRPr="00E25B2C">
        <w:rPr>
          <w:sz w:val="24"/>
          <w:szCs w:val="24"/>
        </w:rPr>
        <w:fldChar w:fldCharType="separate"/>
      </w:r>
      <w:r w:rsidRPr="00E25B2C">
        <w:rPr>
          <w:noProof/>
          <w:sz w:val="24"/>
          <w:szCs w:val="24"/>
        </w:rPr>
        <w:t>5</w:t>
      </w:r>
      <w:r w:rsidRPr="00E25B2C">
        <w:rPr>
          <w:sz w:val="24"/>
          <w:szCs w:val="24"/>
        </w:rPr>
        <w:fldChar w:fldCharType="end"/>
      </w:r>
      <w:r w:rsidRPr="00E25B2C">
        <w:rPr>
          <w:sz w:val="24"/>
          <w:szCs w:val="24"/>
          <w:lang w:val="en-US"/>
        </w:rPr>
        <w:t xml:space="preserve"> </w:t>
      </w:r>
      <w:r w:rsidR="00414021" w:rsidRPr="00E25B2C">
        <w:rPr>
          <w:sz w:val="24"/>
          <w:szCs w:val="24"/>
          <w:lang w:val="en-US"/>
        </w:rPr>
        <w:t>Efficiency</w:t>
      </w:r>
      <w:r w:rsidRPr="00E25B2C">
        <w:rPr>
          <w:sz w:val="24"/>
          <w:szCs w:val="24"/>
          <w:lang w:val="en-US"/>
        </w:rPr>
        <w:t xml:space="preserve"> (Source: own)</w:t>
      </w:r>
    </w:p>
    <w:p w14:paraId="1F2AF4F9" w14:textId="05043181" w:rsidR="00A17864" w:rsidRPr="00E25B2C" w:rsidRDefault="00921D1D" w:rsidP="00E25B2C">
      <w:pPr>
        <w:spacing w:after="0" w:line="480" w:lineRule="auto"/>
        <w:jc w:val="both"/>
        <w:rPr>
          <w:szCs w:val="24"/>
        </w:rPr>
      </w:pPr>
      <w:r w:rsidRPr="00E25B2C">
        <w:rPr>
          <w:szCs w:val="24"/>
          <w:lang w:val="en-US"/>
        </w:rPr>
        <w:t>When</w:t>
      </w:r>
      <w:r w:rsidR="00A17864" w:rsidRPr="00E25B2C">
        <w:rPr>
          <w:szCs w:val="24"/>
          <w:lang w:val="en-US"/>
        </w:rPr>
        <w:t xml:space="preserve"> questions</w:t>
      </w:r>
      <w:r w:rsidRPr="00E25B2C">
        <w:rPr>
          <w:szCs w:val="24"/>
          <w:lang w:val="en-US"/>
        </w:rPr>
        <w:t xml:space="preserve"> were asked if the school </w:t>
      </w:r>
      <w:r w:rsidR="00A17864" w:rsidRPr="00E25B2C">
        <w:rPr>
          <w:szCs w:val="24"/>
          <w:lang w:val="en-US"/>
        </w:rPr>
        <w:t>authorities</w:t>
      </w:r>
      <w:r w:rsidRPr="00E25B2C">
        <w:rPr>
          <w:szCs w:val="24"/>
          <w:lang w:val="en-US"/>
        </w:rPr>
        <w:t xml:space="preserve"> are</w:t>
      </w:r>
      <w:r w:rsidR="00A17864" w:rsidRPr="00E25B2C">
        <w:rPr>
          <w:szCs w:val="24"/>
          <w:lang w:val="en-US"/>
        </w:rPr>
        <w:t xml:space="preserve"> a</w:t>
      </w:r>
      <w:r w:rsidRPr="00E25B2C">
        <w:rPr>
          <w:szCs w:val="24"/>
          <w:lang w:val="en-US"/>
        </w:rPr>
        <w:t>pplying</w:t>
      </w:r>
      <w:r w:rsidR="00A17864" w:rsidRPr="00E25B2C">
        <w:rPr>
          <w:szCs w:val="24"/>
          <w:lang w:val="en-US"/>
        </w:rPr>
        <w:t xml:space="preserve"> the </w:t>
      </w:r>
      <w:proofErr w:type="gramStart"/>
      <w:r w:rsidR="00A17864" w:rsidRPr="00E25B2C">
        <w:rPr>
          <w:szCs w:val="24"/>
          <w:lang w:val="en-US"/>
        </w:rPr>
        <w:t xml:space="preserve">VLE </w:t>
      </w:r>
      <w:r w:rsidRPr="00E25B2C">
        <w:rPr>
          <w:szCs w:val="24"/>
          <w:lang w:val="en-US"/>
        </w:rPr>
        <w:t xml:space="preserve"> with</w:t>
      </w:r>
      <w:proofErr w:type="gramEnd"/>
      <w:r w:rsidRPr="00E25B2C">
        <w:rPr>
          <w:szCs w:val="24"/>
          <w:lang w:val="en-US"/>
        </w:rPr>
        <w:t xml:space="preserve"> </w:t>
      </w:r>
      <w:r w:rsidR="00A17864" w:rsidRPr="00E25B2C">
        <w:rPr>
          <w:szCs w:val="24"/>
          <w:lang w:val="en-US"/>
        </w:rPr>
        <w:t>the highest efficiency</w:t>
      </w:r>
      <w:r w:rsidRPr="00E25B2C">
        <w:rPr>
          <w:szCs w:val="24"/>
          <w:lang w:val="en-US"/>
        </w:rPr>
        <w:t>. 0 student replied very unlikely, and 2 students are unlikely to answer the questions 3 students are not likely and not unlikely admitted that</w:t>
      </w:r>
      <w:r w:rsidR="00A17864" w:rsidRPr="00E25B2C">
        <w:rPr>
          <w:szCs w:val="24"/>
          <w:lang w:val="en-US"/>
        </w:rPr>
        <w:t xml:space="preserve"> university authorities are applying the VLE </w:t>
      </w:r>
      <w:r w:rsidR="003C3D2D" w:rsidRPr="00E25B2C">
        <w:rPr>
          <w:szCs w:val="24"/>
          <w:lang w:val="en-US"/>
        </w:rPr>
        <w:t xml:space="preserve">in </w:t>
      </w:r>
      <w:r w:rsidR="00A17864" w:rsidRPr="00E25B2C">
        <w:rPr>
          <w:szCs w:val="24"/>
          <w:lang w:val="en-US"/>
        </w:rPr>
        <w:t xml:space="preserve">the highest efficiency. But 24 students among 40 students are likely admitted that the university authorities are </w:t>
      </w:r>
      <w:r w:rsidR="00952006" w:rsidRPr="00E25B2C">
        <w:rPr>
          <w:szCs w:val="24"/>
          <w:lang w:val="en-US"/>
        </w:rPr>
        <w:t>us</w:t>
      </w:r>
      <w:r w:rsidR="00A17864" w:rsidRPr="00E25B2C">
        <w:rPr>
          <w:szCs w:val="24"/>
          <w:lang w:val="en-US"/>
        </w:rPr>
        <w:t xml:space="preserve">ing the VLE the highest efficiency and 11 students </w:t>
      </w:r>
      <w:r w:rsidR="00952006" w:rsidRPr="00E25B2C">
        <w:rPr>
          <w:szCs w:val="24"/>
          <w:lang w:val="en-US"/>
        </w:rPr>
        <w:t>are very likely to answer those questions positively</w:t>
      </w:r>
      <w:r w:rsidR="00A17864" w:rsidRPr="00E25B2C">
        <w:rPr>
          <w:szCs w:val="24"/>
          <w:lang w:val="en-US"/>
        </w:rPr>
        <w:t xml:space="preserve">. </w:t>
      </w:r>
      <w:r w:rsidR="00414021" w:rsidRPr="00E25B2C">
        <w:rPr>
          <w:szCs w:val="24"/>
          <w:lang w:val="en-US"/>
        </w:rPr>
        <w:t>So, 60</w:t>
      </w:r>
      <w:r w:rsidR="00A17864" w:rsidRPr="00E25B2C">
        <w:rPr>
          <w:szCs w:val="24"/>
          <w:lang w:val="en-US"/>
        </w:rPr>
        <w:t>% of students are likely answered that the university authorities should apply VLE as the highest efficiency.</w:t>
      </w:r>
    </w:p>
    <w:p w14:paraId="4E04B99E" w14:textId="77777777" w:rsidR="00A17864" w:rsidRPr="00E25B2C" w:rsidRDefault="00A17864" w:rsidP="00E25B2C">
      <w:pPr>
        <w:spacing w:after="0" w:line="480" w:lineRule="auto"/>
        <w:jc w:val="both"/>
        <w:rPr>
          <w:szCs w:val="24"/>
        </w:rPr>
      </w:pPr>
    </w:p>
    <w:p w14:paraId="2651AEFA" w14:textId="77777777" w:rsidR="00A17864" w:rsidRPr="00E25B2C" w:rsidRDefault="00A17864" w:rsidP="00E25B2C">
      <w:pPr>
        <w:spacing w:after="0" w:line="480" w:lineRule="auto"/>
        <w:jc w:val="both"/>
        <w:rPr>
          <w:b/>
          <w:bCs/>
          <w:szCs w:val="24"/>
        </w:rPr>
      </w:pPr>
      <w:r w:rsidRPr="00E25B2C">
        <w:rPr>
          <w:b/>
          <w:bCs/>
          <w:szCs w:val="24"/>
        </w:rPr>
        <w:t>6. What are the recommendations from you for ensuring a better VLE process?</w:t>
      </w:r>
    </w:p>
    <w:p w14:paraId="26B278B9" w14:textId="3217E4A0" w:rsidR="00A17864" w:rsidRPr="00E25B2C" w:rsidRDefault="00A17864" w:rsidP="00E25B2C">
      <w:pPr>
        <w:spacing w:line="480" w:lineRule="auto"/>
        <w:jc w:val="both"/>
        <w:rPr>
          <w:szCs w:val="24"/>
          <w:lang w:val="en-US"/>
        </w:rPr>
      </w:pPr>
      <w:r w:rsidRPr="00E25B2C">
        <w:rPr>
          <w:szCs w:val="24"/>
          <w:lang w:val="en-US"/>
        </w:rPr>
        <w:t xml:space="preserve">For ensuring and establishing a better VLE process, the </w:t>
      </w:r>
      <w:r w:rsidR="00952006" w:rsidRPr="00E25B2C">
        <w:rPr>
          <w:szCs w:val="24"/>
          <w:lang w:val="en-US"/>
        </w:rPr>
        <w:t>U</w:t>
      </w:r>
      <w:r w:rsidRPr="00E25B2C">
        <w:rPr>
          <w:szCs w:val="24"/>
          <w:lang w:val="en-US"/>
        </w:rPr>
        <w:t>n</w:t>
      </w:r>
      <w:r w:rsidR="00952006" w:rsidRPr="00E25B2C">
        <w:rPr>
          <w:szCs w:val="24"/>
          <w:lang w:val="en-US"/>
        </w:rPr>
        <w:t>iversity</w:t>
      </w:r>
      <w:r w:rsidRPr="00E25B2C">
        <w:rPr>
          <w:szCs w:val="24"/>
          <w:lang w:val="en-US"/>
        </w:rPr>
        <w:t xml:space="preserve"> should go through several </w:t>
      </w:r>
      <w:r w:rsidR="00921D1D" w:rsidRPr="00E25B2C">
        <w:rPr>
          <w:szCs w:val="24"/>
          <w:lang w:val="en-US"/>
        </w:rPr>
        <w:t>function</w:t>
      </w:r>
      <w:r w:rsidRPr="00E25B2C">
        <w:rPr>
          <w:szCs w:val="24"/>
          <w:lang w:val="en-US"/>
        </w:rPr>
        <w:t>s and terms. Such as:</w:t>
      </w:r>
    </w:p>
    <w:p w14:paraId="27CE2B1F" w14:textId="53CB8EFF" w:rsidR="00A17864" w:rsidRPr="00E25B2C" w:rsidRDefault="00A17864" w:rsidP="00E25B2C">
      <w:pPr>
        <w:spacing w:line="480" w:lineRule="auto"/>
        <w:jc w:val="both"/>
        <w:rPr>
          <w:szCs w:val="24"/>
          <w:lang w:val="en-US"/>
        </w:rPr>
      </w:pPr>
      <w:r w:rsidRPr="00E25B2C">
        <w:rPr>
          <w:b/>
          <w:bCs/>
          <w:szCs w:val="24"/>
          <w:lang w:val="en-US"/>
        </w:rPr>
        <w:t>1)</w:t>
      </w:r>
      <w:r w:rsidR="00414021" w:rsidRPr="00E25B2C">
        <w:rPr>
          <w:b/>
          <w:bCs/>
          <w:szCs w:val="24"/>
          <w:lang w:val="en-US"/>
        </w:rPr>
        <w:t xml:space="preserve"> I</w:t>
      </w:r>
      <w:r w:rsidRPr="00E25B2C">
        <w:rPr>
          <w:b/>
          <w:bCs/>
          <w:szCs w:val="24"/>
          <w:lang w:val="en-US"/>
        </w:rPr>
        <w:t>ncreasing classes:</w:t>
      </w:r>
      <w:r w:rsidRPr="00E25B2C">
        <w:rPr>
          <w:szCs w:val="24"/>
          <w:lang w:val="en-US"/>
        </w:rPr>
        <w:t xml:space="preserve"> University of wales should increase its theoretical and practical classes of VLE Process among the students. The students </w:t>
      </w:r>
      <w:proofErr w:type="gramStart"/>
      <w:r w:rsidRPr="00E25B2C">
        <w:rPr>
          <w:szCs w:val="24"/>
          <w:lang w:val="en-US"/>
        </w:rPr>
        <w:t>have to</w:t>
      </w:r>
      <w:proofErr w:type="gramEnd"/>
      <w:r w:rsidRPr="00E25B2C">
        <w:rPr>
          <w:szCs w:val="24"/>
          <w:lang w:val="en-US"/>
        </w:rPr>
        <w:t xml:space="preserve"> gain proper knowledge about the process of starting, running, and ending.</w:t>
      </w:r>
    </w:p>
    <w:p w14:paraId="2B591CE7" w14:textId="003F4C2A" w:rsidR="00A17864" w:rsidRPr="00E25B2C" w:rsidRDefault="00A17864" w:rsidP="00E25B2C">
      <w:pPr>
        <w:spacing w:line="480" w:lineRule="auto"/>
        <w:jc w:val="both"/>
        <w:rPr>
          <w:szCs w:val="24"/>
          <w:lang w:val="en-US"/>
        </w:rPr>
      </w:pPr>
      <w:r w:rsidRPr="00E25B2C">
        <w:rPr>
          <w:b/>
          <w:bCs/>
          <w:szCs w:val="24"/>
          <w:lang w:val="en-US"/>
        </w:rPr>
        <w:t>2)</w:t>
      </w:r>
      <w:r w:rsidR="00C54936" w:rsidRPr="00E25B2C">
        <w:rPr>
          <w:b/>
          <w:bCs/>
          <w:szCs w:val="24"/>
          <w:lang w:val="en-US"/>
        </w:rPr>
        <w:t xml:space="preserve"> </w:t>
      </w:r>
      <w:r w:rsidRPr="00E25B2C">
        <w:rPr>
          <w:b/>
          <w:bCs/>
          <w:szCs w:val="24"/>
          <w:lang w:val="en-US"/>
        </w:rPr>
        <w:t>Arranging seminars:</w:t>
      </w:r>
      <w:r w:rsidRPr="00E25B2C">
        <w:rPr>
          <w:szCs w:val="24"/>
          <w:lang w:val="en-US"/>
        </w:rPr>
        <w:t xml:space="preserve"> University should arrange at least monthly </w:t>
      </w:r>
      <w:r w:rsidR="00952006" w:rsidRPr="00E25B2C">
        <w:rPr>
          <w:szCs w:val="24"/>
          <w:lang w:val="en-US"/>
        </w:rPr>
        <w:t>workshop</w:t>
      </w:r>
      <w:r w:rsidRPr="00E25B2C">
        <w:rPr>
          <w:szCs w:val="24"/>
          <w:lang w:val="en-US"/>
        </w:rPr>
        <w:t xml:space="preserve">s among the students and teachers </w:t>
      </w:r>
      <w:r w:rsidR="00952006" w:rsidRPr="00E25B2C">
        <w:rPr>
          <w:szCs w:val="24"/>
          <w:lang w:val="en-US"/>
        </w:rPr>
        <w:t>to get beneficial information about the VLE process and understand</w:t>
      </w:r>
      <w:r w:rsidRPr="00E25B2C">
        <w:rPr>
          <w:szCs w:val="24"/>
          <w:lang w:val="en-US"/>
        </w:rPr>
        <w:t xml:space="preserve"> its process importance.</w:t>
      </w:r>
    </w:p>
    <w:p w14:paraId="14B69F30" w14:textId="0DD444BB" w:rsidR="00A17864" w:rsidRPr="00E25B2C" w:rsidRDefault="00A17864" w:rsidP="00E25B2C">
      <w:pPr>
        <w:spacing w:line="480" w:lineRule="auto"/>
        <w:jc w:val="both"/>
        <w:rPr>
          <w:szCs w:val="24"/>
        </w:rPr>
      </w:pPr>
      <w:r w:rsidRPr="00E25B2C">
        <w:rPr>
          <w:b/>
          <w:bCs/>
          <w:szCs w:val="24"/>
          <w:lang w:val="en-US"/>
        </w:rPr>
        <w:t>3)</w:t>
      </w:r>
      <w:r w:rsidR="00C54936" w:rsidRPr="00E25B2C">
        <w:rPr>
          <w:b/>
          <w:bCs/>
          <w:szCs w:val="24"/>
          <w:lang w:val="en-US"/>
        </w:rPr>
        <w:t xml:space="preserve"> </w:t>
      </w:r>
      <w:r w:rsidRPr="00E25B2C">
        <w:rPr>
          <w:b/>
          <w:bCs/>
          <w:szCs w:val="24"/>
          <w:lang w:val="en-US"/>
        </w:rPr>
        <w:t>Department base work:</w:t>
      </w:r>
      <w:r w:rsidRPr="00E25B2C">
        <w:rPr>
          <w:szCs w:val="24"/>
          <w:lang w:val="en-US"/>
        </w:rPr>
        <w:t xml:space="preserve"> If the </w:t>
      </w:r>
      <w:r w:rsidR="00174844" w:rsidRPr="00E25B2C">
        <w:rPr>
          <w:szCs w:val="24"/>
          <w:lang w:val="en-US"/>
        </w:rPr>
        <w:t>U</w:t>
      </w:r>
      <w:r w:rsidRPr="00E25B2C">
        <w:rPr>
          <w:szCs w:val="24"/>
          <w:lang w:val="en-US"/>
        </w:rPr>
        <w:t xml:space="preserve">niversity is </w:t>
      </w:r>
      <w:proofErr w:type="spellStart"/>
      <w:r w:rsidRPr="00E25B2C">
        <w:rPr>
          <w:szCs w:val="24"/>
          <w:lang w:val="en-US"/>
        </w:rPr>
        <w:t>organi</w:t>
      </w:r>
      <w:r w:rsidR="00C54936" w:rsidRPr="00E25B2C">
        <w:rPr>
          <w:szCs w:val="24"/>
          <w:lang w:val="en-US"/>
        </w:rPr>
        <w:t>s</w:t>
      </w:r>
      <w:r w:rsidRPr="00E25B2C">
        <w:rPr>
          <w:szCs w:val="24"/>
          <w:lang w:val="en-US"/>
        </w:rPr>
        <w:t>ed</w:t>
      </w:r>
      <w:proofErr w:type="spellEnd"/>
      <w:r w:rsidRPr="00E25B2C">
        <w:rPr>
          <w:szCs w:val="24"/>
          <w:lang w:val="en-US"/>
        </w:rPr>
        <w:t xml:space="preserve"> </w:t>
      </w:r>
      <w:r w:rsidR="00C54936" w:rsidRPr="00E25B2C">
        <w:rPr>
          <w:szCs w:val="24"/>
          <w:lang w:val="en-US"/>
        </w:rPr>
        <w:t>department-based</w:t>
      </w:r>
      <w:r w:rsidRPr="00E25B2C">
        <w:rPr>
          <w:szCs w:val="24"/>
          <w:lang w:val="en-US"/>
        </w:rPr>
        <w:t xml:space="preserve"> work by VLE processed, then it will be easier for the students and teachers, to understand the process, benefits, and efficiency of it.</w:t>
      </w:r>
    </w:p>
    <w:p w14:paraId="54D3B65D" w14:textId="77777777" w:rsidR="00A17864" w:rsidRPr="00E25B2C" w:rsidRDefault="00A17864" w:rsidP="00E25B2C">
      <w:pPr>
        <w:spacing w:line="480" w:lineRule="auto"/>
        <w:rPr>
          <w:szCs w:val="24"/>
        </w:rPr>
      </w:pPr>
    </w:p>
    <w:p w14:paraId="3D280D2D" w14:textId="04A44E6E" w:rsidR="00F65A8F" w:rsidRPr="00E25B2C" w:rsidRDefault="00F65A8F" w:rsidP="00E25B2C">
      <w:pPr>
        <w:pStyle w:val="Heading1"/>
        <w:spacing w:line="480" w:lineRule="auto"/>
        <w:rPr>
          <w:sz w:val="24"/>
          <w:szCs w:val="24"/>
        </w:rPr>
      </w:pPr>
      <w:bookmarkStart w:id="54" w:name="_Toc60953719"/>
      <w:bookmarkStart w:id="55" w:name="_Toc60953980"/>
      <w:bookmarkStart w:id="56" w:name="_Toc60954060"/>
      <w:r w:rsidRPr="00E25B2C">
        <w:rPr>
          <w:sz w:val="24"/>
          <w:szCs w:val="24"/>
        </w:rPr>
        <w:t>Findings:</w:t>
      </w:r>
      <w:bookmarkEnd w:id="54"/>
      <w:bookmarkEnd w:id="55"/>
      <w:bookmarkEnd w:id="56"/>
    </w:p>
    <w:p w14:paraId="2E6177A7" w14:textId="59AAAF02" w:rsidR="00F65A8F" w:rsidRPr="00E25B2C" w:rsidRDefault="00BF1DBF" w:rsidP="00E25B2C">
      <w:pPr>
        <w:spacing w:line="480" w:lineRule="auto"/>
        <w:jc w:val="both"/>
        <w:rPr>
          <w:szCs w:val="24"/>
        </w:rPr>
      </w:pPr>
      <w:r w:rsidRPr="00E25B2C">
        <w:rPr>
          <w:szCs w:val="24"/>
        </w:rPr>
        <w:t xml:space="preserve">According to </w:t>
      </w:r>
      <w:proofErr w:type="spellStart"/>
      <w:r w:rsidRPr="00E25B2C">
        <w:rPr>
          <w:rFonts w:cs="Times New Roman"/>
          <w:color w:val="222222"/>
          <w:szCs w:val="24"/>
          <w:shd w:val="clear" w:color="auto" w:fill="FFFFFF"/>
        </w:rPr>
        <w:t>Phungsuk</w:t>
      </w:r>
      <w:proofErr w:type="spellEnd"/>
      <w:r w:rsidRPr="00E25B2C">
        <w:rPr>
          <w:rFonts w:cs="Times New Roman"/>
          <w:color w:val="222222"/>
          <w:szCs w:val="24"/>
          <w:shd w:val="clear" w:color="auto" w:fill="FFFFFF"/>
        </w:rPr>
        <w:t xml:space="preserve">, </w:t>
      </w:r>
      <w:proofErr w:type="spellStart"/>
      <w:r w:rsidRPr="00E25B2C">
        <w:rPr>
          <w:rFonts w:cs="Times New Roman"/>
          <w:color w:val="222222"/>
          <w:szCs w:val="24"/>
          <w:shd w:val="clear" w:color="auto" w:fill="FFFFFF"/>
        </w:rPr>
        <w:t>Viriyavejakul</w:t>
      </w:r>
      <w:proofErr w:type="spellEnd"/>
      <w:r w:rsidRPr="00E25B2C">
        <w:rPr>
          <w:rFonts w:cs="Times New Roman"/>
          <w:color w:val="222222"/>
          <w:szCs w:val="24"/>
          <w:shd w:val="clear" w:color="auto" w:fill="FFFFFF"/>
        </w:rPr>
        <w:t xml:space="preserve"> and </w:t>
      </w:r>
      <w:proofErr w:type="spellStart"/>
      <w:r w:rsidRPr="00E25B2C">
        <w:rPr>
          <w:rFonts w:cs="Times New Roman"/>
          <w:color w:val="222222"/>
          <w:szCs w:val="24"/>
          <w:shd w:val="clear" w:color="auto" w:fill="FFFFFF"/>
        </w:rPr>
        <w:t>Ratanaolarn</w:t>
      </w:r>
      <w:proofErr w:type="spellEnd"/>
      <w:r w:rsidRPr="00E25B2C">
        <w:rPr>
          <w:szCs w:val="24"/>
        </w:rPr>
        <w:t xml:space="preserve"> (2017), </w:t>
      </w:r>
      <w:r w:rsidR="00952006" w:rsidRPr="00E25B2C">
        <w:rPr>
          <w:szCs w:val="24"/>
        </w:rPr>
        <w:t>most people are aware of the VLE process in the recent technological development era. I</w:t>
      </w:r>
      <w:r w:rsidR="00152AB6" w:rsidRPr="00E25B2C">
        <w:rPr>
          <w:szCs w:val="24"/>
        </w:rPr>
        <w:t xml:space="preserve">n </w:t>
      </w:r>
      <w:r w:rsidR="00952006" w:rsidRPr="00E25B2C">
        <w:rPr>
          <w:szCs w:val="24"/>
        </w:rPr>
        <w:t>developed countries,</w:t>
      </w:r>
      <w:r w:rsidR="00152AB6" w:rsidRPr="00E25B2C">
        <w:rPr>
          <w:szCs w:val="24"/>
        </w:rPr>
        <w:t xml:space="preserve"> there </w:t>
      </w:r>
      <w:r w:rsidR="008E59FE" w:rsidRPr="00E25B2C">
        <w:rPr>
          <w:szCs w:val="24"/>
        </w:rPr>
        <w:t>is</w:t>
      </w:r>
      <w:r w:rsidR="00152AB6" w:rsidRPr="00E25B2C">
        <w:rPr>
          <w:szCs w:val="24"/>
        </w:rPr>
        <w:t xml:space="preserve"> </w:t>
      </w:r>
      <w:r w:rsidR="008E59FE" w:rsidRPr="00E25B2C">
        <w:rPr>
          <w:szCs w:val="24"/>
        </w:rPr>
        <w:t xml:space="preserve">a </w:t>
      </w:r>
      <w:r w:rsidR="00152AB6" w:rsidRPr="00E25B2C">
        <w:rPr>
          <w:szCs w:val="24"/>
        </w:rPr>
        <w:t xml:space="preserve">lower number of people who do not hear or use the VLE. </w:t>
      </w:r>
      <w:r w:rsidR="00283742" w:rsidRPr="00E25B2C">
        <w:rPr>
          <w:szCs w:val="24"/>
        </w:rPr>
        <w:t xml:space="preserve">According to </w:t>
      </w:r>
      <w:proofErr w:type="spellStart"/>
      <w:r w:rsidR="00283742" w:rsidRPr="00E25B2C">
        <w:rPr>
          <w:rFonts w:cs="Times New Roman"/>
          <w:color w:val="222222"/>
          <w:szCs w:val="24"/>
          <w:shd w:val="clear" w:color="auto" w:fill="FFFFFF"/>
        </w:rPr>
        <w:t>Ouherrou</w:t>
      </w:r>
      <w:proofErr w:type="spellEnd"/>
      <w:r w:rsidR="00283742" w:rsidRPr="00E25B2C">
        <w:rPr>
          <w:szCs w:val="24"/>
        </w:rPr>
        <w:t xml:space="preserve"> et al., (2019)</w:t>
      </w:r>
      <w:r w:rsidR="00952006" w:rsidRPr="00E25B2C">
        <w:rPr>
          <w:szCs w:val="24"/>
        </w:rPr>
        <w:t>,</w:t>
      </w:r>
      <w:r w:rsidR="00283742" w:rsidRPr="00E25B2C">
        <w:rPr>
          <w:szCs w:val="24"/>
        </w:rPr>
        <w:t xml:space="preserve"> t</w:t>
      </w:r>
      <w:r w:rsidR="00152AB6" w:rsidRPr="00E25B2C">
        <w:rPr>
          <w:szCs w:val="24"/>
        </w:rPr>
        <w:t>he researcher also get</w:t>
      </w:r>
      <w:r w:rsidR="008E59FE" w:rsidRPr="00E25B2C">
        <w:rPr>
          <w:szCs w:val="24"/>
        </w:rPr>
        <w:t>s</w:t>
      </w:r>
      <w:r w:rsidR="00152AB6" w:rsidRPr="00E25B2C">
        <w:rPr>
          <w:szCs w:val="24"/>
        </w:rPr>
        <w:t xml:space="preserve"> those kinds of information from the questionnaire as most p</w:t>
      </w:r>
      <w:r w:rsidR="008E59FE" w:rsidRPr="00E25B2C">
        <w:rPr>
          <w:szCs w:val="24"/>
        </w:rPr>
        <w:t>e</w:t>
      </w:r>
      <w:r w:rsidR="00152AB6" w:rsidRPr="00E25B2C">
        <w:rPr>
          <w:szCs w:val="24"/>
        </w:rPr>
        <w:t xml:space="preserve">ople or students are aware </w:t>
      </w:r>
      <w:r w:rsidR="008E59FE" w:rsidRPr="00E25B2C">
        <w:rPr>
          <w:szCs w:val="24"/>
        </w:rPr>
        <w:t>of</w:t>
      </w:r>
      <w:r w:rsidR="00152AB6" w:rsidRPr="00E25B2C">
        <w:rPr>
          <w:szCs w:val="24"/>
        </w:rPr>
        <w:t xml:space="preserve"> the process. </w:t>
      </w:r>
      <w:r w:rsidR="00606294" w:rsidRPr="00E25B2C">
        <w:rPr>
          <w:szCs w:val="24"/>
        </w:rPr>
        <w:t xml:space="preserve">According to </w:t>
      </w:r>
      <w:r w:rsidR="00606294" w:rsidRPr="00E25B2C">
        <w:rPr>
          <w:rFonts w:cs="Times New Roman"/>
          <w:color w:val="222222"/>
          <w:szCs w:val="24"/>
          <w:shd w:val="clear" w:color="auto" w:fill="FFFFFF"/>
        </w:rPr>
        <w:t>Huggins-Manley</w:t>
      </w:r>
      <w:r w:rsidR="00606294" w:rsidRPr="00E25B2C">
        <w:rPr>
          <w:szCs w:val="24"/>
        </w:rPr>
        <w:t xml:space="preserve"> et al.</w:t>
      </w:r>
      <w:r w:rsidR="001106D1" w:rsidRPr="00E25B2C">
        <w:rPr>
          <w:szCs w:val="24"/>
        </w:rPr>
        <w:t>,</w:t>
      </w:r>
      <w:r w:rsidR="00606294" w:rsidRPr="00E25B2C">
        <w:rPr>
          <w:szCs w:val="24"/>
        </w:rPr>
        <w:t xml:space="preserve"> (2019)</w:t>
      </w:r>
      <w:r w:rsidR="00952006" w:rsidRPr="00E25B2C">
        <w:rPr>
          <w:szCs w:val="24"/>
        </w:rPr>
        <w:t>, the VLE process increases Education's efficiency level by at least 30%. S</w:t>
      </w:r>
      <w:r w:rsidR="00152AB6" w:rsidRPr="00E25B2C">
        <w:rPr>
          <w:szCs w:val="24"/>
        </w:rPr>
        <w:t xml:space="preserve">tudents are more diverted to the VLE process to get </w:t>
      </w:r>
      <w:r w:rsidR="008E59FE" w:rsidRPr="00E25B2C">
        <w:rPr>
          <w:szCs w:val="24"/>
        </w:rPr>
        <w:t>a</w:t>
      </w:r>
      <w:r w:rsidR="00152AB6" w:rsidRPr="00E25B2C">
        <w:rPr>
          <w:szCs w:val="24"/>
        </w:rPr>
        <w:t xml:space="preserve"> higher level of learning benefits. Factors like technology, educational background, </w:t>
      </w:r>
      <w:r w:rsidR="00952006" w:rsidRPr="00E25B2C">
        <w:rPr>
          <w:szCs w:val="24"/>
        </w:rPr>
        <w:t>and internet speed can impact the process and</w:t>
      </w:r>
      <w:r w:rsidR="00152AB6" w:rsidRPr="00E25B2C">
        <w:rPr>
          <w:szCs w:val="24"/>
        </w:rPr>
        <w:t xml:space="preserve"> </w:t>
      </w:r>
      <w:r w:rsidR="00952006" w:rsidRPr="00E25B2C">
        <w:rPr>
          <w:szCs w:val="24"/>
        </w:rPr>
        <w:t>influence</w:t>
      </w:r>
      <w:r w:rsidR="00152AB6" w:rsidRPr="00E25B2C">
        <w:rPr>
          <w:szCs w:val="24"/>
        </w:rPr>
        <w:t xml:space="preserve"> the learning experience</w:t>
      </w:r>
      <w:r w:rsidR="00952006" w:rsidRPr="00E25B2C">
        <w:rPr>
          <w:szCs w:val="24"/>
        </w:rPr>
        <w:t>. T</w:t>
      </w:r>
      <w:r w:rsidR="00152AB6" w:rsidRPr="00E25B2C">
        <w:rPr>
          <w:szCs w:val="24"/>
        </w:rPr>
        <w:t xml:space="preserve">he authority should </w:t>
      </w:r>
      <w:r w:rsidR="00952006" w:rsidRPr="00E25B2C">
        <w:rPr>
          <w:szCs w:val="24"/>
        </w:rPr>
        <w:t>reduce</w:t>
      </w:r>
      <w:r w:rsidR="00152AB6" w:rsidRPr="00E25B2C">
        <w:rPr>
          <w:szCs w:val="24"/>
        </w:rPr>
        <w:t xml:space="preserve"> those external factors</w:t>
      </w:r>
      <w:r w:rsidR="000165F3" w:rsidRPr="00E25B2C">
        <w:rPr>
          <w:szCs w:val="24"/>
        </w:rPr>
        <w:t xml:space="preserve"> stated by </w:t>
      </w:r>
      <w:r w:rsidR="000165F3" w:rsidRPr="00E25B2C">
        <w:rPr>
          <w:rFonts w:cs="Times New Roman"/>
          <w:color w:val="222222"/>
          <w:szCs w:val="24"/>
          <w:shd w:val="clear" w:color="auto" w:fill="FFFFFF"/>
        </w:rPr>
        <w:t>Yang et al., (2019)</w:t>
      </w:r>
      <w:r w:rsidR="00152AB6" w:rsidRPr="00E25B2C">
        <w:rPr>
          <w:szCs w:val="24"/>
        </w:rPr>
        <w:t xml:space="preserve">. </w:t>
      </w:r>
      <w:r w:rsidR="00FD32DA" w:rsidRPr="00E25B2C">
        <w:rPr>
          <w:szCs w:val="24"/>
        </w:rPr>
        <w:t xml:space="preserve">According to </w:t>
      </w:r>
      <w:r w:rsidR="00FD32DA" w:rsidRPr="00E25B2C">
        <w:rPr>
          <w:rFonts w:cs="Times New Roman"/>
          <w:color w:val="222222"/>
          <w:szCs w:val="24"/>
          <w:shd w:val="clear" w:color="auto" w:fill="FFFFFF"/>
        </w:rPr>
        <w:t>Huggins-Manley</w:t>
      </w:r>
      <w:r w:rsidR="00FD32DA" w:rsidRPr="00E25B2C">
        <w:rPr>
          <w:szCs w:val="24"/>
        </w:rPr>
        <w:t xml:space="preserve"> et al.</w:t>
      </w:r>
      <w:r w:rsidR="001106D1" w:rsidRPr="00E25B2C">
        <w:rPr>
          <w:szCs w:val="24"/>
        </w:rPr>
        <w:t>,</w:t>
      </w:r>
      <w:r w:rsidR="00FD32DA" w:rsidRPr="00E25B2C">
        <w:rPr>
          <w:szCs w:val="24"/>
        </w:rPr>
        <w:t xml:space="preserve"> (2019) t</w:t>
      </w:r>
      <w:r w:rsidR="00152AB6" w:rsidRPr="00E25B2C">
        <w:rPr>
          <w:szCs w:val="24"/>
        </w:rPr>
        <w:t xml:space="preserve">o get the highest result or learning experience for the </w:t>
      </w:r>
      <w:r w:rsidR="00AB71A8" w:rsidRPr="00E25B2C">
        <w:rPr>
          <w:szCs w:val="24"/>
        </w:rPr>
        <w:t>VLE, the</w:t>
      </w:r>
      <w:r w:rsidR="00152AB6" w:rsidRPr="00E25B2C">
        <w:rPr>
          <w:szCs w:val="24"/>
        </w:rPr>
        <w:t xml:space="preserve"> working authority should apply the process at the time of learning with </w:t>
      </w:r>
      <w:r w:rsidR="008E59FE" w:rsidRPr="00E25B2C">
        <w:rPr>
          <w:szCs w:val="24"/>
        </w:rPr>
        <w:t xml:space="preserve">the </w:t>
      </w:r>
      <w:r w:rsidR="00152AB6" w:rsidRPr="00E25B2C">
        <w:rPr>
          <w:szCs w:val="24"/>
        </w:rPr>
        <w:t xml:space="preserve">highest </w:t>
      </w:r>
      <w:r w:rsidR="00952006" w:rsidRPr="00E25B2C">
        <w:rPr>
          <w:szCs w:val="24"/>
        </w:rPr>
        <w:t>efficiency level</w:t>
      </w:r>
      <w:r w:rsidR="00152AB6" w:rsidRPr="00E25B2C">
        <w:rPr>
          <w:szCs w:val="24"/>
        </w:rPr>
        <w:t xml:space="preserve">. </w:t>
      </w:r>
    </w:p>
    <w:p w14:paraId="77441BCB" w14:textId="61E93738" w:rsidR="00152AB6" w:rsidRPr="00E25B2C" w:rsidRDefault="00152AB6" w:rsidP="00E25B2C">
      <w:pPr>
        <w:spacing w:line="480" w:lineRule="auto"/>
        <w:jc w:val="both"/>
        <w:rPr>
          <w:szCs w:val="24"/>
        </w:rPr>
      </w:pPr>
      <w:r w:rsidRPr="00E25B2C">
        <w:rPr>
          <w:szCs w:val="24"/>
        </w:rPr>
        <w:t xml:space="preserve">By analysing the primary and secondary data, it can be concluded that </w:t>
      </w:r>
      <w:r w:rsidR="008E59FE" w:rsidRPr="00E25B2C">
        <w:rPr>
          <w:szCs w:val="24"/>
        </w:rPr>
        <w:t xml:space="preserve">the </w:t>
      </w:r>
      <w:r w:rsidRPr="00E25B2C">
        <w:rPr>
          <w:szCs w:val="24"/>
        </w:rPr>
        <w:t>VLE process has increase</w:t>
      </w:r>
      <w:r w:rsidR="008E59FE" w:rsidRPr="00E25B2C">
        <w:rPr>
          <w:szCs w:val="24"/>
        </w:rPr>
        <w:t>d</w:t>
      </w:r>
      <w:r w:rsidRPr="00E25B2C">
        <w:rPr>
          <w:szCs w:val="24"/>
        </w:rPr>
        <w:t xml:space="preserve"> the learning experience of the students. </w:t>
      </w:r>
    </w:p>
    <w:p w14:paraId="5E83B566" w14:textId="77777777" w:rsidR="00803B0E" w:rsidRPr="00E25B2C" w:rsidRDefault="00803B0E" w:rsidP="00E25B2C">
      <w:pPr>
        <w:spacing w:line="480" w:lineRule="auto"/>
        <w:jc w:val="both"/>
        <w:rPr>
          <w:szCs w:val="24"/>
        </w:rPr>
      </w:pPr>
    </w:p>
    <w:p w14:paraId="50A6C502" w14:textId="4F147989" w:rsidR="00EC3748" w:rsidRPr="00E25B2C" w:rsidRDefault="00EC3748" w:rsidP="00E25B2C">
      <w:pPr>
        <w:pStyle w:val="Heading1"/>
        <w:spacing w:line="480" w:lineRule="auto"/>
        <w:rPr>
          <w:sz w:val="24"/>
          <w:szCs w:val="24"/>
        </w:rPr>
      </w:pPr>
    </w:p>
    <w:p w14:paraId="690C2E12" w14:textId="77777777" w:rsidR="00EC3748" w:rsidRPr="00E25B2C" w:rsidRDefault="00EC3748" w:rsidP="00E25B2C">
      <w:pPr>
        <w:pStyle w:val="Heading1"/>
        <w:spacing w:line="480" w:lineRule="auto"/>
        <w:rPr>
          <w:sz w:val="24"/>
          <w:szCs w:val="24"/>
        </w:rPr>
        <w:sectPr w:rsidR="00EC3748" w:rsidRPr="00E25B2C" w:rsidSect="00325BE6">
          <w:pgSz w:w="12240" w:h="15840" w:code="1"/>
          <w:pgMar w:top="1440" w:right="1440" w:bottom="1440" w:left="1440" w:header="720" w:footer="720" w:gutter="0"/>
          <w:cols w:space="720"/>
          <w:docGrid w:linePitch="360"/>
        </w:sectPr>
      </w:pPr>
    </w:p>
    <w:p w14:paraId="53DB8002" w14:textId="5F876A77" w:rsidR="003F7682" w:rsidRPr="00E25B2C" w:rsidRDefault="00CD63F7" w:rsidP="00E25B2C">
      <w:pPr>
        <w:pStyle w:val="Heading1"/>
        <w:spacing w:line="480" w:lineRule="auto"/>
        <w:rPr>
          <w:sz w:val="24"/>
          <w:szCs w:val="24"/>
        </w:rPr>
      </w:pPr>
      <w:bookmarkStart w:id="57" w:name="_Toc60953720"/>
      <w:bookmarkStart w:id="58" w:name="_Toc60953981"/>
      <w:bookmarkStart w:id="59" w:name="_Toc60954061"/>
      <w:r w:rsidRPr="00E25B2C">
        <w:rPr>
          <w:sz w:val="24"/>
          <w:szCs w:val="24"/>
        </w:rPr>
        <w:t>Conclusion:</w:t>
      </w:r>
      <w:bookmarkEnd w:id="57"/>
      <w:bookmarkEnd w:id="58"/>
      <w:bookmarkEnd w:id="59"/>
    </w:p>
    <w:p w14:paraId="50697B12" w14:textId="264A2BEE" w:rsidR="00CD63F7" w:rsidRPr="00E25B2C" w:rsidRDefault="00CD63F7" w:rsidP="00E25B2C">
      <w:pPr>
        <w:spacing w:line="480" w:lineRule="auto"/>
        <w:jc w:val="both"/>
        <w:rPr>
          <w:szCs w:val="24"/>
        </w:rPr>
      </w:pPr>
      <w:r w:rsidRPr="00E25B2C">
        <w:rPr>
          <w:szCs w:val="24"/>
        </w:rPr>
        <w:t>The researcher tried and achieved the objectives of the research through which us</w:t>
      </w:r>
      <w:r w:rsidR="00952006" w:rsidRPr="00E25B2C">
        <w:rPr>
          <w:szCs w:val="24"/>
        </w:rPr>
        <w:t xml:space="preserve">ing primary and secondary data. Forty students were </w:t>
      </w:r>
      <w:r w:rsidRPr="00E25B2C">
        <w:rPr>
          <w:szCs w:val="24"/>
        </w:rPr>
        <w:t xml:space="preserve">selected for the </w:t>
      </w:r>
      <w:r w:rsidR="00952006" w:rsidRPr="00E25B2C">
        <w:rPr>
          <w:szCs w:val="24"/>
        </w:rPr>
        <w:t>study, and data were</w:t>
      </w:r>
      <w:r w:rsidRPr="00E25B2C">
        <w:rPr>
          <w:szCs w:val="24"/>
        </w:rPr>
        <w:t xml:space="preserve"> collected through the questionnaire.</w:t>
      </w:r>
      <w:r w:rsidR="00CC4857" w:rsidRPr="00E25B2C">
        <w:rPr>
          <w:szCs w:val="24"/>
        </w:rPr>
        <w:t xml:space="preserve"> The researcher </w:t>
      </w:r>
      <w:r w:rsidR="00F81C47" w:rsidRPr="00E25B2C">
        <w:rPr>
          <w:szCs w:val="24"/>
        </w:rPr>
        <w:t>follows</w:t>
      </w:r>
      <w:r w:rsidR="00CC4857" w:rsidRPr="00E25B2C">
        <w:rPr>
          <w:szCs w:val="24"/>
        </w:rPr>
        <w:t xml:space="preserve"> time and cost management with mixed data collection </w:t>
      </w:r>
      <w:r w:rsidR="00F81C47" w:rsidRPr="00E25B2C">
        <w:rPr>
          <w:szCs w:val="24"/>
        </w:rPr>
        <w:t>approaches.</w:t>
      </w:r>
      <w:r w:rsidR="00553E23" w:rsidRPr="00E25B2C">
        <w:rPr>
          <w:szCs w:val="24"/>
        </w:rPr>
        <w:t xml:space="preserve"> </w:t>
      </w:r>
      <w:r w:rsidRPr="00E25B2C">
        <w:rPr>
          <w:szCs w:val="24"/>
        </w:rPr>
        <w:t>The collected data have been analysed and communicate</w:t>
      </w:r>
      <w:r w:rsidR="00952006" w:rsidRPr="00E25B2C">
        <w:rPr>
          <w:szCs w:val="24"/>
        </w:rPr>
        <w:t>d</w:t>
      </w:r>
      <w:r w:rsidRPr="00E25B2C">
        <w:rPr>
          <w:szCs w:val="24"/>
        </w:rPr>
        <w:t xml:space="preserve"> by the researcher</w:t>
      </w:r>
      <w:r w:rsidR="00952006" w:rsidRPr="00E25B2C">
        <w:rPr>
          <w:szCs w:val="24"/>
        </w:rPr>
        <w:t>. I</w:t>
      </w:r>
      <w:r w:rsidRPr="00E25B2C">
        <w:rPr>
          <w:szCs w:val="24"/>
        </w:rPr>
        <w:t xml:space="preserve">t has been found that VLE has </w:t>
      </w:r>
      <w:r w:rsidR="00E81F30" w:rsidRPr="00E25B2C">
        <w:rPr>
          <w:szCs w:val="24"/>
        </w:rPr>
        <w:t xml:space="preserve">an </w:t>
      </w:r>
      <w:r w:rsidRPr="00E25B2C">
        <w:rPr>
          <w:szCs w:val="24"/>
        </w:rPr>
        <w:t xml:space="preserve">impact on the university of wales students. </w:t>
      </w:r>
      <w:r w:rsidR="00890D6A" w:rsidRPr="00E25B2C">
        <w:rPr>
          <w:szCs w:val="24"/>
        </w:rPr>
        <w:t xml:space="preserve">The researcher has provided some recommendations for ensuring </w:t>
      </w:r>
      <w:r w:rsidR="00E81F30" w:rsidRPr="00E25B2C">
        <w:rPr>
          <w:szCs w:val="24"/>
        </w:rPr>
        <w:t xml:space="preserve">a </w:t>
      </w:r>
      <w:r w:rsidR="00890D6A" w:rsidRPr="00E25B2C">
        <w:rPr>
          <w:szCs w:val="24"/>
        </w:rPr>
        <w:t xml:space="preserve">better VLE process. </w:t>
      </w:r>
      <w:r w:rsidR="00952006" w:rsidRPr="00E25B2C">
        <w:rPr>
          <w:szCs w:val="24"/>
        </w:rPr>
        <w:t>S</w:t>
      </w:r>
      <w:r w:rsidR="00890D6A" w:rsidRPr="00E25B2C">
        <w:rPr>
          <w:szCs w:val="24"/>
        </w:rPr>
        <w:t>uch as</w:t>
      </w:r>
      <w:r w:rsidR="00952006" w:rsidRPr="00E25B2C">
        <w:rPr>
          <w:szCs w:val="24"/>
        </w:rPr>
        <w:t>:</w:t>
      </w:r>
    </w:p>
    <w:p w14:paraId="3B7FB68E" w14:textId="0E2BE0C4" w:rsidR="00890D6A" w:rsidRPr="00E25B2C" w:rsidRDefault="00BE5402" w:rsidP="00E25B2C">
      <w:pPr>
        <w:pStyle w:val="ListParagraph"/>
        <w:numPr>
          <w:ilvl w:val="0"/>
          <w:numId w:val="1"/>
        </w:numPr>
        <w:spacing w:line="480" w:lineRule="auto"/>
        <w:jc w:val="both"/>
        <w:rPr>
          <w:szCs w:val="24"/>
        </w:rPr>
      </w:pPr>
      <w:r w:rsidRPr="00E25B2C">
        <w:rPr>
          <w:szCs w:val="24"/>
        </w:rPr>
        <w:t>The whole learning process should be breaking into short-process</w:t>
      </w:r>
      <w:r w:rsidR="00676412" w:rsidRPr="00E25B2C">
        <w:rPr>
          <w:szCs w:val="24"/>
        </w:rPr>
        <w:t xml:space="preserve"> as long process cannot keep </w:t>
      </w:r>
      <w:r w:rsidR="00E81F30" w:rsidRPr="00E25B2C">
        <w:rPr>
          <w:szCs w:val="24"/>
        </w:rPr>
        <w:t xml:space="preserve">the </w:t>
      </w:r>
      <w:r w:rsidR="00952006" w:rsidRPr="00E25B2C">
        <w:rPr>
          <w:szCs w:val="24"/>
        </w:rPr>
        <w:t>students' attention,</w:t>
      </w:r>
      <w:r w:rsidR="00676412" w:rsidRPr="00E25B2C">
        <w:rPr>
          <w:szCs w:val="24"/>
        </w:rPr>
        <w:t xml:space="preserve"> and the expected results cannot be gained. </w:t>
      </w:r>
    </w:p>
    <w:p w14:paraId="35358A4D" w14:textId="60429889" w:rsidR="00BE5402" w:rsidRPr="00E25B2C" w:rsidRDefault="00BE5402" w:rsidP="00E25B2C">
      <w:pPr>
        <w:pStyle w:val="ListParagraph"/>
        <w:numPr>
          <w:ilvl w:val="0"/>
          <w:numId w:val="1"/>
        </w:numPr>
        <w:spacing w:line="480" w:lineRule="auto"/>
        <w:jc w:val="both"/>
        <w:rPr>
          <w:szCs w:val="24"/>
        </w:rPr>
      </w:pPr>
      <w:r w:rsidRPr="00E25B2C">
        <w:rPr>
          <w:szCs w:val="24"/>
        </w:rPr>
        <w:t>Ensure the students and teacher</w:t>
      </w:r>
      <w:r w:rsidR="00952006" w:rsidRPr="00E25B2C">
        <w:rPr>
          <w:szCs w:val="24"/>
        </w:rPr>
        <w:t>s</w:t>
      </w:r>
      <w:r w:rsidRPr="00E25B2C">
        <w:rPr>
          <w:szCs w:val="24"/>
        </w:rPr>
        <w:t xml:space="preserve"> collaboration.</w:t>
      </w:r>
    </w:p>
    <w:p w14:paraId="3923AF3B" w14:textId="14D7BD0F" w:rsidR="00BE5402" w:rsidRPr="00E25B2C" w:rsidRDefault="00BE5402" w:rsidP="00E25B2C">
      <w:pPr>
        <w:pStyle w:val="ListParagraph"/>
        <w:numPr>
          <w:ilvl w:val="0"/>
          <w:numId w:val="1"/>
        </w:numPr>
        <w:spacing w:line="480" w:lineRule="auto"/>
        <w:jc w:val="both"/>
        <w:rPr>
          <w:szCs w:val="24"/>
        </w:rPr>
      </w:pPr>
      <w:r w:rsidRPr="00E25B2C">
        <w:rPr>
          <w:szCs w:val="24"/>
        </w:rPr>
        <w:t>Ensure the proper environment for the VLE process</w:t>
      </w:r>
      <w:r w:rsidR="00AF0388" w:rsidRPr="00E25B2C">
        <w:rPr>
          <w:szCs w:val="24"/>
        </w:rPr>
        <w:t xml:space="preserve"> because </w:t>
      </w:r>
      <w:r w:rsidR="00E81F30" w:rsidRPr="00E25B2C">
        <w:rPr>
          <w:szCs w:val="24"/>
        </w:rPr>
        <w:t xml:space="preserve">a </w:t>
      </w:r>
      <w:r w:rsidR="00952006" w:rsidRPr="00E25B2C">
        <w:rPr>
          <w:szCs w:val="24"/>
        </w:rPr>
        <w:t>suitable</w:t>
      </w:r>
      <w:r w:rsidR="00AF0388" w:rsidRPr="00E25B2C">
        <w:rPr>
          <w:szCs w:val="24"/>
        </w:rPr>
        <w:t xml:space="preserve"> environment fa</w:t>
      </w:r>
      <w:r w:rsidR="00E81F30" w:rsidRPr="00E25B2C">
        <w:rPr>
          <w:szCs w:val="24"/>
        </w:rPr>
        <w:t>cilit</w:t>
      </w:r>
      <w:r w:rsidR="00AF0388" w:rsidRPr="00E25B2C">
        <w:rPr>
          <w:szCs w:val="24"/>
        </w:rPr>
        <w:t>ate</w:t>
      </w:r>
      <w:r w:rsidR="00E81F30" w:rsidRPr="00E25B2C">
        <w:rPr>
          <w:szCs w:val="24"/>
        </w:rPr>
        <w:t>s</w:t>
      </w:r>
      <w:r w:rsidR="00AF0388" w:rsidRPr="00E25B2C">
        <w:rPr>
          <w:szCs w:val="24"/>
        </w:rPr>
        <w:t xml:space="preserve"> the learning process.</w:t>
      </w:r>
    </w:p>
    <w:p w14:paraId="2874387F" w14:textId="115AFE9D" w:rsidR="00BE5402" w:rsidRPr="00E25B2C" w:rsidRDefault="00B92A06" w:rsidP="00E25B2C">
      <w:pPr>
        <w:pStyle w:val="ListParagraph"/>
        <w:numPr>
          <w:ilvl w:val="0"/>
          <w:numId w:val="1"/>
        </w:numPr>
        <w:spacing w:line="480" w:lineRule="auto"/>
        <w:jc w:val="both"/>
        <w:rPr>
          <w:szCs w:val="24"/>
        </w:rPr>
      </w:pPr>
      <w:r w:rsidRPr="00E25B2C">
        <w:rPr>
          <w:szCs w:val="24"/>
        </w:rPr>
        <w:t>T</w:t>
      </w:r>
      <w:r w:rsidR="00952006" w:rsidRPr="00E25B2C">
        <w:rPr>
          <w:szCs w:val="24"/>
        </w:rPr>
        <w:t>he university authority should arrange training and seminars</w:t>
      </w:r>
      <w:r w:rsidR="00BE5402" w:rsidRPr="00E25B2C">
        <w:rPr>
          <w:szCs w:val="24"/>
        </w:rPr>
        <w:t xml:space="preserve"> for giving knowledge of VLE.</w:t>
      </w:r>
    </w:p>
    <w:p w14:paraId="0455AFF7" w14:textId="77777777" w:rsidR="00E67078" w:rsidRDefault="00E67078" w:rsidP="00E67078">
      <w:pPr>
        <w:spacing w:line="360" w:lineRule="auto"/>
        <w:jc w:val="both"/>
        <w:sectPr w:rsidR="00E67078" w:rsidSect="00325BE6">
          <w:pgSz w:w="12240" w:h="15840" w:code="1"/>
          <w:pgMar w:top="1440" w:right="1440" w:bottom="1440" w:left="1440" w:header="720" w:footer="720" w:gutter="0"/>
          <w:cols w:space="720"/>
          <w:docGrid w:linePitch="360"/>
        </w:sectPr>
      </w:pPr>
    </w:p>
    <w:p w14:paraId="68FAE2A4" w14:textId="2570FD13" w:rsidR="00E67078" w:rsidRDefault="00E67078" w:rsidP="00E67078">
      <w:pPr>
        <w:pStyle w:val="Heading1"/>
      </w:pPr>
      <w:bookmarkStart w:id="60" w:name="_Toc60953721"/>
      <w:bookmarkStart w:id="61" w:name="_Toc60953982"/>
      <w:bookmarkStart w:id="62" w:name="_Toc60954062"/>
      <w:r>
        <w:t>References:</w:t>
      </w:r>
      <w:bookmarkEnd w:id="60"/>
      <w:bookmarkEnd w:id="61"/>
      <w:bookmarkEnd w:id="62"/>
    </w:p>
    <w:p w14:paraId="70AB7D12" w14:textId="77777777" w:rsidR="00094CA3" w:rsidRPr="007247D9" w:rsidRDefault="00094CA3" w:rsidP="00094CA3">
      <w:pPr>
        <w:spacing w:line="360" w:lineRule="auto"/>
        <w:ind w:left="720" w:hanging="720"/>
        <w:jc w:val="both"/>
        <w:rPr>
          <w:rFonts w:cs="Times New Roman"/>
          <w:color w:val="222222"/>
          <w:szCs w:val="24"/>
          <w:shd w:val="clear" w:color="auto" w:fill="FFFFFF"/>
        </w:rPr>
      </w:pPr>
      <w:proofErr w:type="spellStart"/>
      <w:r w:rsidRPr="007247D9">
        <w:rPr>
          <w:rFonts w:cs="Times New Roman"/>
          <w:color w:val="222222"/>
          <w:szCs w:val="24"/>
          <w:shd w:val="clear" w:color="auto" w:fill="FFFFFF"/>
        </w:rPr>
        <w:t>Bogusevschi</w:t>
      </w:r>
      <w:proofErr w:type="spellEnd"/>
      <w:r w:rsidRPr="007247D9">
        <w:rPr>
          <w:rFonts w:cs="Times New Roman"/>
          <w:color w:val="222222"/>
          <w:szCs w:val="24"/>
          <w:shd w:val="clear" w:color="auto" w:fill="FFFFFF"/>
        </w:rPr>
        <w:t xml:space="preserve">, D., </w:t>
      </w:r>
      <w:proofErr w:type="spellStart"/>
      <w:r w:rsidRPr="007247D9">
        <w:rPr>
          <w:rFonts w:cs="Times New Roman"/>
          <w:color w:val="222222"/>
          <w:szCs w:val="24"/>
          <w:shd w:val="clear" w:color="auto" w:fill="FFFFFF"/>
        </w:rPr>
        <w:t>Muntean</w:t>
      </w:r>
      <w:proofErr w:type="spellEnd"/>
      <w:r w:rsidRPr="007247D9">
        <w:rPr>
          <w:rFonts w:cs="Times New Roman"/>
          <w:color w:val="222222"/>
          <w:szCs w:val="24"/>
          <w:shd w:val="clear" w:color="auto" w:fill="FFFFFF"/>
        </w:rPr>
        <w:t xml:space="preserve">, C. and </w:t>
      </w:r>
      <w:proofErr w:type="spellStart"/>
      <w:r w:rsidRPr="007247D9">
        <w:rPr>
          <w:rFonts w:cs="Times New Roman"/>
          <w:color w:val="222222"/>
          <w:szCs w:val="24"/>
          <w:shd w:val="clear" w:color="auto" w:fill="FFFFFF"/>
        </w:rPr>
        <w:t>Muntean</w:t>
      </w:r>
      <w:proofErr w:type="spellEnd"/>
      <w:r w:rsidRPr="007247D9">
        <w:rPr>
          <w:rFonts w:cs="Times New Roman"/>
          <w:color w:val="222222"/>
          <w:szCs w:val="24"/>
          <w:shd w:val="clear" w:color="auto" w:fill="FFFFFF"/>
        </w:rPr>
        <w:t xml:space="preserve">, G.M., </w:t>
      </w:r>
      <w:r>
        <w:rPr>
          <w:rFonts w:cs="Times New Roman"/>
          <w:color w:val="222222"/>
          <w:szCs w:val="24"/>
          <w:shd w:val="clear" w:color="auto" w:fill="FFFFFF"/>
        </w:rPr>
        <w:t>(</w:t>
      </w:r>
      <w:r w:rsidRPr="007247D9">
        <w:rPr>
          <w:rFonts w:cs="Times New Roman"/>
          <w:color w:val="222222"/>
          <w:szCs w:val="24"/>
          <w:shd w:val="clear" w:color="auto" w:fill="FFFFFF"/>
        </w:rPr>
        <w:t>2020</w:t>
      </w:r>
      <w:r>
        <w:rPr>
          <w:rFonts w:cs="Times New Roman"/>
          <w:color w:val="222222"/>
          <w:szCs w:val="24"/>
          <w:shd w:val="clear" w:color="auto" w:fill="FFFFFF"/>
        </w:rPr>
        <w:t>)</w:t>
      </w:r>
      <w:r w:rsidRPr="007247D9">
        <w:rPr>
          <w:rFonts w:cs="Times New Roman"/>
          <w:color w:val="222222"/>
          <w:szCs w:val="24"/>
          <w:shd w:val="clear" w:color="auto" w:fill="FFFFFF"/>
        </w:rPr>
        <w:t xml:space="preserve"> Teaching and Learning Physics using 3D Virtual Learning Environment: A Case Study of Combined Virtual Reality and Virtual Laboratory in Secondary School. </w:t>
      </w:r>
      <w:r w:rsidRPr="007247D9">
        <w:rPr>
          <w:rFonts w:cs="Times New Roman"/>
          <w:i/>
          <w:iCs/>
          <w:color w:val="222222"/>
          <w:szCs w:val="24"/>
          <w:shd w:val="clear" w:color="auto" w:fill="FFFFFF"/>
        </w:rPr>
        <w:t>Journal of Computers in Mathematics and Science Teaching</w:t>
      </w:r>
      <w:r w:rsidRPr="007247D9">
        <w:rPr>
          <w:rFonts w:cs="Times New Roman"/>
          <w:color w:val="222222"/>
          <w:szCs w:val="24"/>
          <w:shd w:val="clear" w:color="auto" w:fill="FFFFFF"/>
        </w:rPr>
        <w:t>, </w:t>
      </w:r>
      <w:r w:rsidRPr="007247D9">
        <w:rPr>
          <w:rFonts w:cs="Times New Roman"/>
          <w:i/>
          <w:iCs/>
          <w:color w:val="222222"/>
          <w:szCs w:val="24"/>
          <w:shd w:val="clear" w:color="auto" w:fill="FFFFFF"/>
        </w:rPr>
        <w:t>39</w:t>
      </w:r>
      <w:r w:rsidRPr="007247D9">
        <w:rPr>
          <w:rFonts w:cs="Times New Roman"/>
          <w:color w:val="222222"/>
          <w:szCs w:val="24"/>
          <w:shd w:val="clear" w:color="auto" w:fill="FFFFFF"/>
        </w:rPr>
        <w:t>(1), pp.5-18.</w:t>
      </w:r>
    </w:p>
    <w:p w14:paraId="7DEA0556" w14:textId="0029DBE8" w:rsidR="00094CA3" w:rsidRPr="007247D9" w:rsidRDefault="00094CA3" w:rsidP="00094CA3">
      <w:pPr>
        <w:spacing w:line="360" w:lineRule="auto"/>
        <w:ind w:left="720" w:hanging="720"/>
        <w:jc w:val="both"/>
        <w:rPr>
          <w:rFonts w:cs="Times New Roman"/>
          <w:color w:val="222222"/>
          <w:szCs w:val="24"/>
          <w:shd w:val="clear" w:color="auto" w:fill="FFFFFF"/>
        </w:rPr>
      </w:pPr>
      <w:r w:rsidRPr="007247D9">
        <w:rPr>
          <w:rFonts w:cs="Times New Roman"/>
          <w:color w:val="222222"/>
          <w:szCs w:val="24"/>
          <w:shd w:val="clear" w:color="auto" w:fill="FFFFFF"/>
        </w:rPr>
        <w:t xml:space="preserve">Boulton, C.A., Kent, C. and Williams, H.T., </w:t>
      </w:r>
      <w:r>
        <w:rPr>
          <w:rFonts w:cs="Times New Roman"/>
          <w:color w:val="222222"/>
          <w:szCs w:val="24"/>
          <w:shd w:val="clear" w:color="auto" w:fill="FFFFFF"/>
        </w:rPr>
        <w:t>(</w:t>
      </w:r>
      <w:r w:rsidRPr="007247D9">
        <w:rPr>
          <w:rFonts w:cs="Times New Roman"/>
          <w:color w:val="222222"/>
          <w:szCs w:val="24"/>
          <w:shd w:val="clear" w:color="auto" w:fill="FFFFFF"/>
        </w:rPr>
        <w:t>2018</w:t>
      </w:r>
      <w:r w:rsidR="00627982">
        <w:rPr>
          <w:rFonts w:cs="Times New Roman"/>
          <w:color w:val="222222"/>
          <w:szCs w:val="24"/>
          <w:shd w:val="clear" w:color="auto" w:fill="FFFFFF"/>
        </w:rPr>
        <w:t xml:space="preserve">) </w:t>
      </w:r>
      <w:r w:rsidR="00627982" w:rsidRPr="007247D9">
        <w:rPr>
          <w:rFonts w:cs="Times New Roman"/>
          <w:color w:val="222222"/>
          <w:szCs w:val="24"/>
          <w:shd w:val="clear" w:color="auto" w:fill="FFFFFF"/>
        </w:rPr>
        <w:t>Virtual</w:t>
      </w:r>
      <w:r w:rsidRPr="007247D9">
        <w:rPr>
          <w:rFonts w:cs="Times New Roman"/>
          <w:color w:val="222222"/>
          <w:szCs w:val="24"/>
          <w:shd w:val="clear" w:color="auto" w:fill="FFFFFF"/>
        </w:rPr>
        <w:t xml:space="preserve"> learning environment engagement and learning outcomes at a </w:t>
      </w:r>
      <w:r w:rsidR="00174844">
        <w:rPr>
          <w:rFonts w:cs="Times New Roman"/>
          <w:color w:val="222222"/>
          <w:szCs w:val="24"/>
          <w:shd w:val="clear" w:color="auto" w:fill="FFFFFF"/>
        </w:rPr>
        <w:t>'</w:t>
      </w:r>
      <w:r w:rsidRPr="007247D9">
        <w:rPr>
          <w:rFonts w:cs="Times New Roman"/>
          <w:color w:val="222222"/>
          <w:szCs w:val="24"/>
          <w:shd w:val="clear" w:color="auto" w:fill="FFFFFF"/>
        </w:rPr>
        <w:t>bricks-and-</w:t>
      </w:r>
      <w:proofErr w:type="spellStart"/>
      <w:r w:rsidRPr="007247D9">
        <w:rPr>
          <w:rFonts w:cs="Times New Roman"/>
          <w:color w:val="222222"/>
          <w:szCs w:val="24"/>
          <w:shd w:val="clear" w:color="auto" w:fill="FFFFFF"/>
        </w:rPr>
        <w:t>mortar</w:t>
      </w:r>
      <w:r w:rsidR="00174844">
        <w:rPr>
          <w:rFonts w:cs="Times New Roman"/>
          <w:color w:val="222222"/>
          <w:szCs w:val="24"/>
          <w:shd w:val="clear" w:color="auto" w:fill="FFFFFF"/>
        </w:rPr>
        <w:t>'</w:t>
      </w:r>
      <w:r w:rsidRPr="007247D9">
        <w:rPr>
          <w:rFonts w:cs="Times New Roman"/>
          <w:color w:val="222222"/>
          <w:szCs w:val="24"/>
          <w:shd w:val="clear" w:color="auto" w:fill="FFFFFF"/>
        </w:rPr>
        <w:t>university</w:t>
      </w:r>
      <w:proofErr w:type="spellEnd"/>
      <w:r w:rsidRPr="007247D9">
        <w:rPr>
          <w:rFonts w:cs="Times New Roman"/>
          <w:color w:val="222222"/>
          <w:szCs w:val="24"/>
          <w:shd w:val="clear" w:color="auto" w:fill="FFFFFF"/>
        </w:rPr>
        <w:t>. </w:t>
      </w:r>
      <w:r w:rsidRPr="007247D9">
        <w:rPr>
          <w:rFonts w:cs="Times New Roman"/>
          <w:i/>
          <w:iCs/>
          <w:color w:val="222222"/>
          <w:szCs w:val="24"/>
          <w:shd w:val="clear" w:color="auto" w:fill="FFFFFF"/>
        </w:rPr>
        <w:t>Computers &amp; Education</w:t>
      </w:r>
      <w:r w:rsidRPr="007247D9">
        <w:rPr>
          <w:rFonts w:cs="Times New Roman"/>
          <w:color w:val="222222"/>
          <w:szCs w:val="24"/>
          <w:shd w:val="clear" w:color="auto" w:fill="FFFFFF"/>
        </w:rPr>
        <w:t>, </w:t>
      </w:r>
      <w:r w:rsidRPr="007247D9">
        <w:rPr>
          <w:rFonts w:cs="Times New Roman"/>
          <w:i/>
          <w:iCs/>
          <w:color w:val="222222"/>
          <w:szCs w:val="24"/>
          <w:shd w:val="clear" w:color="auto" w:fill="FFFFFF"/>
        </w:rPr>
        <w:t>126</w:t>
      </w:r>
      <w:r w:rsidRPr="007247D9">
        <w:rPr>
          <w:rFonts w:cs="Times New Roman"/>
          <w:color w:val="222222"/>
          <w:szCs w:val="24"/>
          <w:shd w:val="clear" w:color="auto" w:fill="FFFFFF"/>
        </w:rPr>
        <w:t>, pp.129-142.</w:t>
      </w:r>
    </w:p>
    <w:p w14:paraId="15DBA05E" w14:textId="77777777" w:rsidR="00094CA3" w:rsidRPr="007247D9" w:rsidRDefault="00094CA3" w:rsidP="00094CA3">
      <w:pPr>
        <w:spacing w:line="360" w:lineRule="auto"/>
        <w:ind w:left="720" w:hanging="720"/>
        <w:jc w:val="both"/>
        <w:rPr>
          <w:rFonts w:cs="Times New Roman"/>
          <w:szCs w:val="24"/>
        </w:rPr>
      </w:pPr>
      <w:r w:rsidRPr="007247D9">
        <w:rPr>
          <w:rFonts w:cs="Times New Roman"/>
          <w:color w:val="222222"/>
          <w:szCs w:val="24"/>
          <w:shd w:val="clear" w:color="auto" w:fill="FFFFFF"/>
        </w:rPr>
        <w:t xml:space="preserve">Chaim, O., </w:t>
      </w:r>
      <w:proofErr w:type="spellStart"/>
      <w:r w:rsidRPr="007247D9">
        <w:rPr>
          <w:rFonts w:cs="Times New Roman"/>
          <w:color w:val="222222"/>
          <w:szCs w:val="24"/>
          <w:shd w:val="clear" w:color="auto" w:fill="FFFFFF"/>
        </w:rPr>
        <w:t>Muschard</w:t>
      </w:r>
      <w:proofErr w:type="spellEnd"/>
      <w:r w:rsidRPr="007247D9">
        <w:rPr>
          <w:rFonts w:cs="Times New Roman"/>
          <w:color w:val="222222"/>
          <w:szCs w:val="24"/>
          <w:shd w:val="clear" w:color="auto" w:fill="FFFFFF"/>
        </w:rPr>
        <w:t xml:space="preserve">, B., </w:t>
      </w:r>
      <w:proofErr w:type="spellStart"/>
      <w:r w:rsidRPr="007247D9">
        <w:rPr>
          <w:rFonts w:cs="Times New Roman"/>
          <w:color w:val="222222"/>
          <w:szCs w:val="24"/>
          <w:shd w:val="clear" w:color="auto" w:fill="FFFFFF"/>
        </w:rPr>
        <w:t>Cazarini</w:t>
      </w:r>
      <w:proofErr w:type="spellEnd"/>
      <w:r w:rsidRPr="007247D9">
        <w:rPr>
          <w:rFonts w:cs="Times New Roman"/>
          <w:color w:val="222222"/>
          <w:szCs w:val="24"/>
          <w:shd w:val="clear" w:color="auto" w:fill="FFFFFF"/>
        </w:rPr>
        <w:t xml:space="preserve">, E. and </w:t>
      </w:r>
      <w:proofErr w:type="spellStart"/>
      <w:r w:rsidRPr="007247D9">
        <w:rPr>
          <w:rFonts w:cs="Times New Roman"/>
          <w:color w:val="222222"/>
          <w:szCs w:val="24"/>
          <w:shd w:val="clear" w:color="auto" w:fill="FFFFFF"/>
        </w:rPr>
        <w:t>Rozenfeld</w:t>
      </w:r>
      <w:proofErr w:type="spellEnd"/>
      <w:r w:rsidRPr="007247D9">
        <w:rPr>
          <w:rFonts w:cs="Times New Roman"/>
          <w:color w:val="222222"/>
          <w:szCs w:val="24"/>
          <w:shd w:val="clear" w:color="auto" w:fill="FFFFFF"/>
        </w:rPr>
        <w:t xml:space="preserve">, H., </w:t>
      </w:r>
      <w:r>
        <w:rPr>
          <w:rFonts w:cs="Times New Roman"/>
          <w:color w:val="222222"/>
          <w:szCs w:val="24"/>
          <w:shd w:val="clear" w:color="auto" w:fill="FFFFFF"/>
        </w:rPr>
        <w:t>(</w:t>
      </w:r>
      <w:r w:rsidRPr="007247D9">
        <w:rPr>
          <w:rFonts w:cs="Times New Roman"/>
          <w:color w:val="222222"/>
          <w:szCs w:val="24"/>
          <w:shd w:val="clear" w:color="auto" w:fill="FFFFFF"/>
        </w:rPr>
        <w:t>2018</w:t>
      </w:r>
      <w:r>
        <w:rPr>
          <w:rFonts w:cs="Times New Roman"/>
          <w:color w:val="222222"/>
          <w:szCs w:val="24"/>
          <w:shd w:val="clear" w:color="auto" w:fill="FFFFFF"/>
        </w:rPr>
        <w:t>)</w:t>
      </w:r>
      <w:r w:rsidRPr="007247D9">
        <w:rPr>
          <w:rFonts w:cs="Times New Roman"/>
          <w:color w:val="222222"/>
          <w:szCs w:val="24"/>
          <w:shd w:val="clear" w:color="auto" w:fill="FFFFFF"/>
        </w:rPr>
        <w:t xml:space="preserve"> Insertion of sustainability performance indicators in an industry 4.0 virtual learning environment. </w:t>
      </w:r>
      <w:r w:rsidRPr="007247D9">
        <w:rPr>
          <w:rFonts w:cs="Times New Roman"/>
          <w:i/>
          <w:iCs/>
          <w:color w:val="222222"/>
          <w:szCs w:val="24"/>
          <w:shd w:val="clear" w:color="auto" w:fill="FFFFFF"/>
        </w:rPr>
        <w:t>Procedia Manufacturing</w:t>
      </w:r>
      <w:r w:rsidRPr="007247D9">
        <w:rPr>
          <w:rFonts w:cs="Times New Roman"/>
          <w:color w:val="222222"/>
          <w:szCs w:val="24"/>
          <w:shd w:val="clear" w:color="auto" w:fill="FFFFFF"/>
        </w:rPr>
        <w:t>, </w:t>
      </w:r>
      <w:r w:rsidRPr="007247D9">
        <w:rPr>
          <w:rFonts w:cs="Times New Roman"/>
          <w:i/>
          <w:iCs/>
          <w:color w:val="222222"/>
          <w:szCs w:val="24"/>
          <w:shd w:val="clear" w:color="auto" w:fill="FFFFFF"/>
        </w:rPr>
        <w:t>21</w:t>
      </w:r>
      <w:r w:rsidRPr="007247D9">
        <w:rPr>
          <w:rFonts w:cs="Times New Roman"/>
          <w:color w:val="222222"/>
          <w:szCs w:val="24"/>
          <w:shd w:val="clear" w:color="auto" w:fill="FFFFFF"/>
        </w:rPr>
        <w:t>, pp.446-453.</w:t>
      </w:r>
    </w:p>
    <w:p w14:paraId="25A3EDD2" w14:textId="704B386D" w:rsidR="00094CA3" w:rsidRPr="007247D9" w:rsidRDefault="00094CA3" w:rsidP="00094CA3">
      <w:pPr>
        <w:spacing w:line="360" w:lineRule="auto"/>
        <w:ind w:left="720" w:hanging="720"/>
        <w:jc w:val="both"/>
        <w:rPr>
          <w:rFonts w:cs="Times New Roman"/>
          <w:color w:val="222222"/>
          <w:szCs w:val="24"/>
          <w:shd w:val="clear" w:color="auto" w:fill="FFFFFF"/>
        </w:rPr>
      </w:pPr>
      <w:r w:rsidRPr="007247D9">
        <w:rPr>
          <w:rFonts w:cs="Times New Roman"/>
          <w:color w:val="222222"/>
          <w:szCs w:val="24"/>
          <w:shd w:val="clear" w:color="auto" w:fill="FFFFFF"/>
        </w:rPr>
        <w:t xml:space="preserve">Huggins-Manley, A.C., Beal, C.R., </w:t>
      </w:r>
      <w:proofErr w:type="spellStart"/>
      <w:r w:rsidRPr="007247D9">
        <w:rPr>
          <w:rFonts w:cs="Times New Roman"/>
          <w:color w:val="222222"/>
          <w:szCs w:val="24"/>
          <w:shd w:val="clear" w:color="auto" w:fill="FFFFFF"/>
        </w:rPr>
        <w:t>D</w:t>
      </w:r>
      <w:r w:rsidR="00174844">
        <w:rPr>
          <w:rFonts w:cs="Times New Roman"/>
          <w:color w:val="222222"/>
          <w:szCs w:val="24"/>
          <w:shd w:val="clear" w:color="auto" w:fill="FFFFFF"/>
        </w:rPr>
        <w:t>'</w:t>
      </w:r>
      <w:r w:rsidRPr="007247D9">
        <w:rPr>
          <w:rFonts w:cs="Times New Roman"/>
          <w:color w:val="222222"/>
          <w:szCs w:val="24"/>
          <w:shd w:val="clear" w:color="auto" w:fill="FFFFFF"/>
        </w:rPr>
        <w:t>Mello</w:t>
      </w:r>
      <w:proofErr w:type="spellEnd"/>
      <w:r w:rsidRPr="007247D9">
        <w:rPr>
          <w:rFonts w:cs="Times New Roman"/>
          <w:color w:val="222222"/>
          <w:szCs w:val="24"/>
          <w:shd w:val="clear" w:color="auto" w:fill="FFFFFF"/>
        </w:rPr>
        <w:t xml:space="preserve">, S.K., </w:t>
      </w:r>
      <w:proofErr w:type="spellStart"/>
      <w:r w:rsidRPr="007247D9">
        <w:rPr>
          <w:rFonts w:cs="Times New Roman"/>
          <w:color w:val="222222"/>
          <w:szCs w:val="24"/>
          <w:shd w:val="clear" w:color="auto" w:fill="FFFFFF"/>
        </w:rPr>
        <w:t>Leite</w:t>
      </w:r>
      <w:proofErr w:type="spellEnd"/>
      <w:r w:rsidRPr="007247D9">
        <w:rPr>
          <w:rFonts w:cs="Times New Roman"/>
          <w:color w:val="222222"/>
          <w:szCs w:val="24"/>
          <w:shd w:val="clear" w:color="auto" w:fill="FFFFFF"/>
        </w:rPr>
        <w:t xml:space="preserve">, W.L., Cetin-Berber, D.D., Kim, D. and McNamara, D.S., </w:t>
      </w:r>
      <w:r>
        <w:rPr>
          <w:rFonts w:cs="Times New Roman"/>
          <w:color w:val="222222"/>
          <w:szCs w:val="24"/>
          <w:shd w:val="clear" w:color="auto" w:fill="FFFFFF"/>
        </w:rPr>
        <w:t>(</w:t>
      </w:r>
      <w:r w:rsidRPr="007247D9">
        <w:rPr>
          <w:rFonts w:cs="Times New Roman"/>
          <w:color w:val="222222"/>
          <w:szCs w:val="24"/>
          <w:shd w:val="clear" w:color="auto" w:fill="FFFFFF"/>
        </w:rPr>
        <w:t>2019</w:t>
      </w:r>
      <w:r>
        <w:rPr>
          <w:rFonts w:cs="Times New Roman"/>
          <w:color w:val="222222"/>
          <w:szCs w:val="24"/>
          <w:shd w:val="clear" w:color="auto" w:fill="FFFFFF"/>
        </w:rPr>
        <w:t>)</w:t>
      </w:r>
      <w:r w:rsidRPr="007247D9">
        <w:rPr>
          <w:rFonts w:cs="Times New Roman"/>
          <w:color w:val="222222"/>
          <w:szCs w:val="24"/>
          <w:shd w:val="clear" w:color="auto" w:fill="FFFFFF"/>
        </w:rPr>
        <w:t xml:space="preserve"> A commentary on construct validity when using operational virtual learning environment data in effectiveness studies. </w:t>
      </w:r>
      <w:r w:rsidRPr="007247D9">
        <w:rPr>
          <w:rFonts w:cs="Times New Roman"/>
          <w:i/>
          <w:iCs/>
          <w:color w:val="222222"/>
          <w:szCs w:val="24"/>
          <w:shd w:val="clear" w:color="auto" w:fill="FFFFFF"/>
        </w:rPr>
        <w:t>Journal of Research on Educational Effectiveness</w:t>
      </w:r>
      <w:r w:rsidRPr="007247D9">
        <w:rPr>
          <w:rFonts w:cs="Times New Roman"/>
          <w:color w:val="222222"/>
          <w:szCs w:val="24"/>
          <w:shd w:val="clear" w:color="auto" w:fill="FFFFFF"/>
        </w:rPr>
        <w:t>, </w:t>
      </w:r>
      <w:r w:rsidRPr="007247D9">
        <w:rPr>
          <w:rFonts w:cs="Times New Roman"/>
          <w:i/>
          <w:iCs/>
          <w:color w:val="222222"/>
          <w:szCs w:val="24"/>
          <w:shd w:val="clear" w:color="auto" w:fill="FFFFFF"/>
        </w:rPr>
        <w:t>12</w:t>
      </w:r>
      <w:r w:rsidRPr="007247D9">
        <w:rPr>
          <w:rFonts w:cs="Times New Roman"/>
          <w:color w:val="222222"/>
          <w:szCs w:val="24"/>
          <w:shd w:val="clear" w:color="auto" w:fill="FFFFFF"/>
        </w:rPr>
        <w:t>(4), pp.750-759.</w:t>
      </w:r>
    </w:p>
    <w:p w14:paraId="1CE7698F" w14:textId="092D3EB0" w:rsidR="00094CA3" w:rsidRPr="007247D9" w:rsidRDefault="00094CA3" w:rsidP="00094CA3">
      <w:pPr>
        <w:spacing w:line="360" w:lineRule="auto"/>
        <w:ind w:left="720" w:hanging="720"/>
        <w:jc w:val="both"/>
        <w:rPr>
          <w:rFonts w:cs="Times New Roman"/>
          <w:color w:val="222222"/>
          <w:szCs w:val="24"/>
          <w:shd w:val="clear" w:color="auto" w:fill="FFFFFF"/>
        </w:rPr>
      </w:pPr>
      <w:proofErr w:type="spellStart"/>
      <w:r w:rsidRPr="007247D9">
        <w:rPr>
          <w:rFonts w:cs="Times New Roman"/>
          <w:color w:val="222222"/>
          <w:szCs w:val="24"/>
          <w:shd w:val="clear" w:color="auto" w:fill="FFFFFF"/>
        </w:rPr>
        <w:t>Kiat</w:t>
      </w:r>
      <w:proofErr w:type="spellEnd"/>
      <w:r w:rsidRPr="007247D9">
        <w:rPr>
          <w:rFonts w:cs="Times New Roman"/>
          <w:color w:val="222222"/>
          <w:szCs w:val="24"/>
          <w:shd w:val="clear" w:color="auto" w:fill="FFFFFF"/>
        </w:rPr>
        <w:t xml:space="preserve">, L.B., Ali, M.B., Abd Halim, N.D. and Ibrahim, H.B., </w:t>
      </w:r>
      <w:r>
        <w:rPr>
          <w:rFonts w:cs="Times New Roman"/>
          <w:color w:val="222222"/>
          <w:szCs w:val="24"/>
          <w:shd w:val="clear" w:color="auto" w:fill="FFFFFF"/>
        </w:rPr>
        <w:t>(</w:t>
      </w:r>
      <w:r w:rsidRPr="007247D9">
        <w:rPr>
          <w:rFonts w:cs="Times New Roman"/>
          <w:color w:val="222222"/>
          <w:szCs w:val="24"/>
          <w:shd w:val="clear" w:color="auto" w:fill="FFFFFF"/>
        </w:rPr>
        <w:t>2016</w:t>
      </w:r>
      <w:r>
        <w:rPr>
          <w:rFonts w:cs="Times New Roman"/>
          <w:color w:val="222222"/>
          <w:szCs w:val="24"/>
          <w:shd w:val="clear" w:color="auto" w:fill="FFFFFF"/>
        </w:rPr>
        <w:t>)</w:t>
      </w:r>
      <w:r w:rsidRPr="007247D9">
        <w:rPr>
          <w:rFonts w:cs="Times New Roman"/>
          <w:color w:val="222222"/>
          <w:szCs w:val="24"/>
          <w:shd w:val="clear" w:color="auto" w:fill="FFFFFF"/>
        </w:rPr>
        <w:t xml:space="preserve"> Augmented reality, virtual learning environment and mobile learning in </w:t>
      </w:r>
      <w:r w:rsidR="00952006">
        <w:rPr>
          <w:rFonts w:cs="Times New Roman"/>
          <w:color w:val="222222"/>
          <w:szCs w:val="24"/>
          <w:shd w:val="clear" w:color="auto" w:fill="FFFFFF"/>
        </w:rPr>
        <w:t>E</w:t>
      </w:r>
      <w:r w:rsidRPr="007247D9">
        <w:rPr>
          <w:rFonts w:cs="Times New Roman"/>
          <w:color w:val="222222"/>
          <w:szCs w:val="24"/>
          <w:shd w:val="clear" w:color="auto" w:fill="FFFFFF"/>
        </w:rPr>
        <w:t>ducation: a comparison. In </w:t>
      </w:r>
      <w:r w:rsidRPr="007247D9">
        <w:rPr>
          <w:rFonts w:cs="Times New Roman"/>
          <w:i/>
          <w:iCs/>
          <w:color w:val="222222"/>
          <w:szCs w:val="24"/>
          <w:shd w:val="clear" w:color="auto" w:fill="FFFFFF"/>
        </w:rPr>
        <w:t>2016 IEEE Conference on e-Learning, e-Management and e-Services (IC3e)</w:t>
      </w:r>
      <w:r w:rsidRPr="007247D9">
        <w:rPr>
          <w:rFonts w:cs="Times New Roman"/>
          <w:color w:val="222222"/>
          <w:szCs w:val="24"/>
          <w:shd w:val="clear" w:color="auto" w:fill="FFFFFF"/>
        </w:rPr>
        <w:t> (pp. 23-28). IEEE.</w:t>
      </w:r>
    </w:p>
    <w:p w14:paraId="74C94560" w14:textId="77777777" w:rsidR="00094CA3" w:rsidRPr="007247D9" w:rsidRDefault="00094CA3" w:rsidP="00094CA3">
      <w:pPr>
        <w:spacing w:line="360" w:lineRule="auto"/>
        <w:ind w:left="720" w:hanging="720"/>
        <w:jc w:val="both"/>
        <w:rPr>
          <w:rFonts w:cs="Times New Roman"/>
          <w:color w:val="222222"/>
          <w:szCs w:val="24"/>
          <w:shd w:val="clear" w:color="auto" w:fill="FFFFFF"/>
        </w:rPr>
      </w:pPr>
      <w:proofErr w:type="spellStart"/>
      <w:r w:rsidRPr="007247D9">
        <w:rPr>
          <w:rFonts w:cs="Times New Roman"/>
          <w:color w:val="222222"/>
          <w:szCs w:val="24"/>
          <w:shd w:val="clear" w:color="auto" w:fill="FFFFFF"/>
        </w:rPr>
        <w:t>Ouherrou</w:t>
      </w:r>
      <w:proofErr w:type="spellEnd"/>
      <w:r w:rsidRPr="007247D9">
        <w:rPr>
          <w:rFonts w:cs="Times New Roman"/>
          <w:color w:val="222222"/>
          <w:szCs w:val="24"/>
          <w:shd w:val="clear" w:color="auto" w:fill="FFFFFF"/>
        </w:rPr>
        <w:t xml:space="preserve">, N., </w:t>
      </w:r>
      <w:proofErr w:type="spellStart"/>
      <w:r w:rsidRPr="007247D9">
        <w:rPr>
          <w:rFonts w:cs="Times New Roman"/>
          <w:color w:val="222222"/>
          <w:szCs w:val="24"/>
          <w:shd w:val="clear" w:color="auto" w:fill="FFFFFF"/>
        </w:rPr>
        <w:t>Elhammoumi</w:t>
      </w:r>
      <w:proofErr w:type="spellEnd"/>
      <w:r w:rsidRPr="007247D9">
        <w:rPr>
          <w:rFonts w:cs="Times New Roman"/>
          <w:color w:val="222222"/>
          <w:szCs w:val="24"/>
          <w:shd w:val="clear" w:color="auto" w:fill="FFFFFF"/>
        </w:rPr>
        <w:t xml:space="preserve">, O., </w:t>
      </w:r>
      <w:proofErr w:type="spellStart"/>
      <w:r w:rsidRPr="007247D9">
        <w:rPr>
          <w:rFonts w:cs="Times New Roman"/>
          <w:color w:val="222222"/>
          <w:szCs w:val="24"/>
          <w:shd w:val="clear" w:color="auto" w:fill="FFFFFF"/>
        </w:rPr>
        <w:t>Benmarrakchi</w:t>
      </w:r>
      <w:proofErr w:type="spellEnd"/>
      <w:r w:rsidRPr="007247D9">
        <w:rPr>
          <w:rFonts w:cs="Times New Roman"/>
          <w:color w:val="222222"/>
          <w:szCs w:val="24"/>
          <w:shd w:val="clear" w:color="auto" w:fill="FFFFFF"/>
        </w:rPr>
        <w:t xml:space="preserve">, F. and El </w:t>
      </w:r>
      <w:proofErr w:type="spellStart"/>
      <w:r w:rsidRPr="007247D9">
        <w:rPr>
          <w:rFonts w:cs="Times New Roman"/>
          <w:color w:val="222222"/>
          <w:szCs w:val="24"/>
          <w:shd w:val="clear" w:color="auto" w:fill="FFFFFF"/>
        </w:rPr>
        <w:t>Kafi</w:t>
      </w:r>
      <w:proofErr w:type="spellEnd"/>
      <w:r w:rsidRPr="007247D9">
        <w:rPr>
          <w:rFonts w:cs="Times New Roman"/>
          <w:color w:val="222222"/>
          <w:szCs w:val="24"/>
          <w:shd w:val="clear" w:color="auto" w:fill="FFFFFF"/>
        </w:rPr>
        <w:t xml:space="preserve">, J., </w:t>
      </w:r>
      <w:r>
        <w:rPr>
          <w:rFonts w:cs="Times New Roman"/>
          <w:color w:val="222222"/>
          <w:szCs w:val="24"/>
          <w:shd w:val="clear" w:color="auto" w:fill="FFFFFF"/>
        </w:rPr>
        <w:t>(</w:t>
      </w:r>
      <w:r w:rsidRPr="007247D9">
        <w:rPr>
          <w:rFonts w:cs="Times New Roman"/>
          <w:color w:val="222222"/>
          <w:szCs w:val="24"/>
          <w:shd w:val="clear" w:color="auto" w:fill="FFFFFF"/>
        </w:rPr>
        <w:t>2019</w:t>
      </w:r>
      <w:r>
        <w:rPr>
          <w:rFonts w:cs="Times New Roman"/>
          <w:color w:val="222222"/>
          <w:szCs w:val="24"/>
          <w:shd w:val="clear" w:color="auto" w:fill="FFFFFF"/>
        </w:rPr>
        <w:t>)</w:t>
      </w:r>
      <w:r w:rsidRPr="007247D9">
        <w:rPr>
          <w:rFonts w:cs="Times New Roman"/>
          <w:color w:val="222222"/>
          <w:szCs w:val="24"/>
          <w:shd w:val="clear" w:color="auto" w:fill="FFFFFF"/>
        </w:rPr>
        <w:t xml:space="preserve"> Comparative study on emotions analysis from facial expressions in children with and without learning disabilities in virtual learning environment. </w:t>
      </w:r>
      <w:r w:rsidRPr="007247D9">
        <w:rPr>
          <w:rFonts w:cs="Times New Roman"/>
          <w:i/>
          <w:iCs/>
          <w:color w:val="222222"/>
          <w:szCs w:val="24"/>
          <w:shd w:val="clear" w:color="auto" w:fill="FFFFFF"/>
        </w:rPr>
        <w:t>Education and Information Technologies</w:t>
      </w:r>
      <w:r w:rsidRPr="007247D9">
        <w:rPr>
          <w:rFonts w:cs="Times New Roman"/>
          <w:color w:val="222222"/>
          <w:szCs w:val="24"/>
          <w:shd w:val="clear" w:color="auto" w:fill="FFFFFF"/>
        </w:rPr>
        <w:t>, </w:t>
      </w:r>
      <w:r w:rsidRPr="007247D9">
        <w:rPr>
          <w:rFonts w:cs="Times New Roman"/>
          <w:i/>
          <w:iCs/>
          <w:color w:val="222222"/>
          <w:szCs w:val="24"/>
          <w:shd w:val="clear" w:color="auto" w:fill="FFFFFF"/>
        </w:rPr>
        <w:t>24</w:t>
      </w:r>
      <w:r w:rsidRPr="007247D9">
        <w:rPr>
          <w:rFonts w:cs="Times New Roman"/>
          <w:color w:val="222222"/>
          <w:szCs w:val="24"/>
          <w:shd w:val="clear" w:color="auto" w:fill="FFFFFF"/>
        </w:rPr>
        <w:t>(2), pp.1777-1792.</w:t>
      </w:r>
    </w:p>
    <w:p w14:paraId="68775714" w14:textId="77777777" w:rsidR="00094CA3" w:rsidRPr="007247D9" w:rsidRDefault="00094CA3" w:rsidP="00094CA3">
      <w:pPr>
        <w:spacing w:line="360" w:lineRule="auto"/>
        <w:ind w:left="720" w:hanging="720"/>
        <w:jc w:val="both"/>
        <w:rPr>
          <w:rFonts w:cs="Times New Roman"/>
          <w:color w:val="222222"/>
          <w:szCs w:val="24"/>
          <w:shd w:val="clear" w:color="auto" w:fill="FFFFFF"/>
        </w:rPr>
      </w:pPr>
      <w:proofErr w:type="spellStart"/>
      <w:r w:rsidRPr="007247D9">
        <w:rPr>
          <w:rFonts w:cs="Times New Roman"/>
          <w:color w:val="222222"/>
          <w:szCs w:val="24"/>
          <w:shd w:val="clear" w:color="auto" w:fill="FFFFFF"/>
        </w:rPr>
        <w:t>Phungsuk</w:t>
      </w:r>
      <w:proofErr w:type="spellEnd"/>
      <w:r w:rsidRPr="007247D9">
        <w:rPr>
          <w:rFonts w:cs="Times New Roman"/>
          <w:color w:val="222222"/>
          <w:szCs w:val="24"/>
          <w:shd w:val="clear" w:color="auto" w:fill="FFFFFF"/>
        </w:rPr>
        <w:t xml:space="preserve">, R., </w:t>
      </w:r>
      <w:proofErr w:type="spellStart"/>
      <w:r w:rsidRPr="007247D9">
        <w:rPr>
          <w:rFonts w:cs="Times New Roman"/>
          <w:color w:val="222222"/>
          <w:szCs w:val="24"/>
          <w:shd w:val="clear" w:color="auto" w:fill="FFFFFF"/>
        </w:rPr>
        <w:t>Viriyavejakul</w:t>
      </w:r>
      <w:proofErr w:type="spellEnd"/>
      <w:r w:rsidRPr="007247D9">
        <w:rPr>
          <w:rFonts w:cs="Times New Roman"/>
          <w:color w:val="222222"/>
          <w:szCs w:val="24"/>
          <w:shd w:val="clear" w:color="auto" w:fill="FFFFFF"/>
        </w:rPr>
        <w:t xml:space="preserve">, C. and </w:t>
      </w:r>
      <w:proofErr w:type="spellStart"/>
      <w:r w:rsidRPr="007247D9">
        <w:rPr>
          <w:rFonts w:cs="Times New Roman"/>
          <w:color w:val="222222"/>
          <w:szCs w:val="24"/>
          <w:shd w:val="clear" w:color="auto" w:fill="FFFFFF"/>
        </w:rPr>
        <w:t>Ratanaolarn</w:t>
      </w:r>
      <w:proofErr w:type="spellEnd"/>
      <w:r w:rsidRPr="007247D9">
        <w:rPr>
          <w:rFonts w:cs="Times New Roman"/>
          <w:color w:val="222222"/>
          <w:szCs w:val="24"/>
          <w:shd w:val="clear" w:color="auto" w:fill="FFFFFF"/>
        </w:rPr>
        <w:t xml:space="preserve">, T., </w:t>
      </w:r>
      <w:r>
        <w:rPr>
          <w:rFonts w:cs="Times New Roman"/>
          <w:color w:val="222222"/>
          <w:szCs w:val="24"/>
          <w:shd w:val="clear" w:color="auto" w:fill="FFFFFF"/>
        </w:rPr>
        <w:t>(</w:t>
      </w:r>
      <w:r w:rsidRPr="007247D9">
        <w:rPr>
          <w:rFonts w:cs="Times New Roman"/>
          <w:color w:val="222222"/>
          <w:szCs w:val="24"/>
          <w:shd w:val="clear" w:color="auto" w:fill="FFFFFF"/>
        </w:rPr>
        <w:t>2017</w:t>
      </w:r>
      <w:r>
        <w:rPr>
          <w:rFonts w:cs="Times New Roman"/>
          <w:color w:val="222222"/>
          <w:szCs w:val="24"/>
          <w:shd w:val="clear" w:color="auto" w:fill="FFFFFF"/>
        </w:rPr>
        <w:t>)</w:t>
      </w:r>
      <w:r w:rsidRPr="007247D9">
        <w:rPr>
          <w:rFonts w:cs="Times New Roman"/>
          <w:color w:val="222222"/>
          <w:szCs w:val="24"/>
          <w:shd w:val="clear" w:color="auto" w:fill="FFFFFF"/>
        </w:rPr>
        <w:t xml:space="preserve"> Development of a problem-based learning model via a virtual learning environment. </w:t>
      </w:r>
      <w:proofErr w:type="spellStart"/>
      <w:r w:rsidRPr="007247D9">
        <w:rPr>
          <w:rFonts w:cs="Times New Roman"/>
          <w:i/>
          <w:iCs/>
          <w:color w:val="222222"/>
          <w:szCs w:val="24"/>
          <w:shd w:val="clear" w:color="auto" w:fill="FFFFFF"/>
        </w:rPr>
        <w:t>Kasetsart</w:t>
      </w:r>
      <w:proofErr w:type="spellEnd"/>
      <w:r w:rsidRPr="007247D9">
        <w:rPr>
          <w:rFonts w:cs="Times New Roman"/>
          <w:i/>
          <w:iCs/>
          <w:color w:val="222222"/>
          <w:szCs w:val="24"/>
          <w:shd w:val="clear" w:color="auto" w:fill="FFFFFF"/>
        </w:rPr>
        <w:t xml:space="preserve"> Journal of Social Sciences</w:t>
      </w:r>
      <w:r w:rsidRPr="007247D9">
        <w:rPr>
          <w:rFonts w:cs="Times New Roman"/>
          <w:color w:val="222222"/>
          <w:szCs w:val="24"/>
          <w:shd w:val="clear" w:color="auto" w:fill="FFFFFF"/>
        </w:rPr>
        <w:t>, </w:t>
      </w:r>
      <w:r w:rsidRPr="007247D9">
        <w:rPr>
          <w:rFonts w:cs="Times New Roman"/>
          <w:i/>
          <w:iCs/>
          <w:color w:val="222222"/>
          <w:szCs w:val="24"/>
          <w:shd w:val="clear" w:color="auto" w:fill="FFFFFF"/>
        </w:rPr>
        <w:t>38</w:t>
      </w:r>
      <w:r w:rsidRPr="007247D9">
        <w:rPr>
          <w:rFonts w:cs="Times New Roman"/>
          <w:color w:val="222222"/>
          <w:szCs w:val="24"/>
          <w:shd w:val="clear" w:color="auto" w:fill="FFFFFF"/>
        </w:rPr>
        <w:t>(3), pp.297-306.</w:t>
      </w:r>
    </w:p>
    <w:p w14:paraId="455486FD" w14:textId="43089C5A" w:rsidR="00094CA3" w:rsidRDefault="00094CA3" w:rsidP="00094CA3">
      <w:pPr>
        <w:spacing w:line="360" w:lineRule="auto"/>
        <w:ind w:left="720" w:hanging="720"/>
        <w:jc w:val="both"/>
        <w:rPr>
          <w:rFonts w:cs="Times New Roman"/>
          <w:color w:val="222222"/>
          <w:szCs w:val="24"/>
          <w:shd w:val="clear" w:color="auto" w:fill="FFFFFF"/>
        </w:rPr>
      </w:pPr>
      <w:r w:rsidRPr="007247D9">
        <w:rPr>
          <w:rFonts w:cs="Times New Roman"/>
          <w:color w:val="222222"/>
          <w:szCs w:val="24"/>
          <w:shd w:val="clear" w:color="auto" w:fill="FFFFFF"/>
        </w:rPr>
        <w:t xml:space="preserve">Yang, D., </w:t>
      </w:r>
      <w:proofErr w:type="spellStart"/>
      <w:r w:rsidRPr="007247D9">
        <w:rPr>
          <w:rFonts w:cs="Times New Roman"/>
          <w:color w:val="222222"/>
          <w:szCs w:val="24"/>
          <w:shd w:val="clear" w:color="auto" w:fill="FFFFFF"/>
        </w:rPr>
        <w:t>Alsadoon</w:t>
      </w:r>
      <w:proofErr w:type="spellEnd"/>
      <w:r w:rsidRPr="007247D9">
        <w:rPr>
          <w:rFonts w:cs="Times New Roman"/>
          <w:color w:val="222222"/>
          <w:szCs w:val="24"/>
          <w:shd w:val="clear" w:color="auto" w:fill="FFFFFF"/>
        </w:rPr>
        <w:t xml:space="preserve">, A., Prasad, P.C., Singh, A.K. and </w:t>
      </w:r>
      <w:proofErr w:type="spellStart"/>
      <w:r w:rsidRPr="007247D9">
        <w:rPr>
          <w:rFonts w:cs="Times New Roman"/>
          <w:color w:val="222222"/>
          <w:szCs w:val="24"/>
          <w:shd w:val="clear" w:color="auto" w:fill="FFFFFF"/>
        </w:rPr>
        <w:t>Elchouemi</w:t>
      </w:r>
      <w:proofErr w:type="spellEnd"/>
      <w:r w:rsidRPr="007247D9">
        <w:rPr>
          <w:rFonts w:cs="Times New Roman"/>
          <w:color w:val="222222"/>
          <w:szCs w:val="24"/>
          <w:shd w:val="clear" w:color="auto" w:fill="FFFFFF"/>
        </w:rPr>
        <w:t xml:space="preserve">, A., </w:t>
      </w:r>
      <w:r>
        <w:rPr>
          <w:rFonts w:cs="Times New Roman"/>
          <w:color w:val="222222"/>
          <w:szCs w:val="24"/>
          <w:shd w:val="clear" w:color="auto" w:fill="FFFFFF"/>
        </w:rPr>
        <w:t>(</w:t>
      </w:r>
      <w:r w:rsidRPr="007247D9">
        <w:rPr>
          <w:rFonts w:cs="Times New Roman"/>
          <w:color w:val="222222"/>
          <w:szCs w:val="24"/>
          <w:shd w:val="clear" w:color="auto" w:fill="FFFFFF"/>
        </w:rPr>
        <w:t>2018</w:t>
      </w:r>
      <w:r>
        <w:rPr>
          <w:rFonts w:cs="Times New Roman"/>
          <w:color w:val="222222"/>
          <w:szCs w:val="24"/>
          <w:shd w:val="clear" w:color="auto" w:fill="FFFFFF"/>
        </w:rPr>
        <w:t>)</w:t>
      </w:r>
      <w:r w:rsidRPr="007247D9">
        <w:rPr>
          <w:rFonts w:cs="Times New Roman"/>
          <w:color w:val="222222"/>
          <w:szCs w:val="24"/>
          <w:shd w:val="clear" w:color="auto" w:fill="FFFFFF"/>
        </w:rPr>
        <w:t xml:space="preserve"> An emotion recognition model based on facial recognition in virtual learning environment. </w:t>
      </w:r>
      <w:r w:rsidRPr="007247D9">
        <w:rPr>
          <w:rFonts w:cs="Times New Roman"/>
          <w:i/>
          <w:iCs/>
          <w:color w:val="222222"/>
          <w:szCs w:val="24"/>
          <w:shd w:val="clear" w:color="auto" w:fill="FFFFFF"/>
        </w:rPr>
        <w:t>Procedia Computer Science</w:t>
      </w:r>
      <w:r w:rsidRPr="007247D9">
        <w:rPr>
          <w:rFonts w:cs="Times New Roman"/>
          <w:color w:val="222222"/>
          <w:szCs w:val="24"/>
          <w:shd w:val="clear" w:color="auto" w:fill="FFFFFF"/>
        </w:rPr>
        <w:t>, </w:t>
      </w:r>
      <w:r w:rsidRPr="007247D9">
        <w:rPr>
          <w:rFonts w:cs="Times New Roman"/>
          <w:i/>
          <w:iCs/>
          <w:color w:val="222222"/>
          <w:szCs w:val="24"/>
          <w:shd w:val="clear" w:color="auto" w:fill="FFFFFF"/>
        </w:rPr>
        <w:t>125</w:t>
      </w:r>
      <w:r w:rsidRPr="007247D9">
        <w:rPr>
          <w:rFonts w:cs="Times New Roman"/>
          <w:color w:val="222222"/>
          <w:szCs w:val="24"/>
          <w:shd w:val="clear" w:color="auto" w:fill="FFFFFF"/>
        </w:rPr>
        <w:t>, pp.2-10.</w:t>
      </w:r>
    </w:p>
    <w:p w14:paraId="3C6313C5" w14:textId="3B4AD7C0" w:rsidR="0097765E" w:rsidRDefault="0097765E" w:rsidP="0097765E">
      <w:pPr>
        <w:pStyle w:val="Heading1"/>
        <w:rPr>
          <w:shd w:val="clear" w:color="auto" w:fill="FFFFFF"/>
        </w:rPr>
      </w:pPr>
      <w:bookmarkStart w:id="63" w:name="_Toc60953722"/>
      <w:bookmarkStart w:id="64" w:name="_Toc60953983"/>
      <w:bookmarkStart w:id="65" w:name="_Toc60954063"/>
      <w:r>
        <w:rPr>
          <w:shd w:val="clear" w:color="auto" w:fill="FFFFFF"/>
        </w:rPr>
        <w:t>Appendix:</w:t>
      </w:r>
      <w:bookmarkEnd w:id="63"/>
      <w:bookmarkEnd w:id="64"/>
      <w:bookmarkEnd w:id="65"/>
    </w:p>
    <w:tbl>
      <w:tblPr>
        <w:tblStyle w:val="GridTable6Colorful"/>
        <w:tblW w:w="0" w:type="auto"/>
        <w:tblLook w:val="04A0" w:firstRow="1" w:lastRow="0" w:firstColumn="1" w:lastColumn="0" w:noHBand="0" w:noVBand="1"/>
      </w:tblPr>
      <w:tblGrid>
        <w:gridCol w:w="1923"/>
        <w:gridCol w:w="1412"/>
        <w:gridCol w:w="1413"/>
        <w:gridCol w:w="1414"/>
        <w:gridCol w:w="1414"/>
        <w:gridCol w:w="1414"/>
      </w:tblGrid>
      <w:tr w:rsidR="00921F39" w:rsidRPr="001226EF" w14:paraId="6EC14D60" w14:textId="77777777" w:rsidTr="007B2E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3" w:type="dxa"/>
          </w:tcPr>
          <w:p w14:paraId="5CA2E37A" w14:textId="77777777" w:rsidR="00921F39" w:rsidRPr="001226EF" w:rsidRDefault="00921F39" w:rsidP="007B2E7A">
            <w:pPr>
              <w:rPr>
                <w:b w:val="0"/>
                <w:bCs w:val="0"/>
              </w:rPr>
            </w:pPr>
            <w:r w:rsidRPr="001226EF">
              <w:rPr>
                <w:b w:val="0"/>
                <w:bCs w:val="0"/>
              </w:rPr>
              <w:t>Questions</w:t>
            </w:r>
          </w:p>
        </w:tc>
        <w:tc>
          <w:tcPr>
            <w:tcW w:w="7067" w:type="dxa"/>
            <w:gridSpan w:val="5"/>
          </w:tcPr>
          <w:p w14:paraId="6FFD981C" w14:textId="77777777" w:rsidR="00921F39" w:rsidRPr="001226EF" w:rsidRDefault="00921F39" w:rsidP="007B2E7A">
            <w:pPr>
              <w:jc w:val="center"/>
              <w:cnfStyle w:val="100000000000" w:firstRow="1" w:lastRow="0" w:firstColumn="0" w:lastColumn="0" w:oddVBand="0" w:evenVBand="0" w:oddHBand="0" w:evenHBand="0" w:firstRowFirstColumn="0" w:firstRowLastColumn="0" w:lastRowFirstColumn="0" w:lastRowLastColumn="0"/>
              <w:rPr>
                <w:b w:val="0"/>
                <w:bCs w:val="0"/>
              </w:rPr>
            </w:pPr>
            <w:r w:rsidRPr="001226EF">
              <w:rPr>
                <w:b w:val="0"/>
                <w:bCs w:val="0"/>
              </w:rPr>
              <w:t>Responses (40)</w:t>
            </w:r>
          </w:p>
        </w:tc>
      </w:tr>
      <w:tr w:rsidR="00921F39" w:rsidRPr="001226EF" w14:paraId="09750733" w14:textId="77777777" w:rsidTr="007B2E7A">
        <w:trPr>
          <w:cnfStyle w:val="000000100000" w:firstRow="0" w:lastRow="0" w:firstColumn="0" w:lastColumn="0" w:oddVBand="0" w:evenVBand="0" w:oddHBand="1"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08C2489A" w14:textId="77777777" w:rsidR="00921F39" w:rsidRPr="001226EF" w:rsidRDefault="00921F39" w:rsidP="007B2E7A">
            <w:pPr>
              <w:rPr>
                <w:b w:val="0"/>
                <w:bCs w:val="0"/>
              </w:rPr>
            </w:pPr>
            <w:r w:rsidRPr="001226EF">
              <w:rPr>
                <w:b w:val="0"/>
                <w:bCs w:val="0"/>
              </w:rPr>
              <w:t>1. Do you aware of the VLE process?</w:t>
            </w:r>
          </w:p>
          <w:p w14:paraId="2067DEA4" w14:textId="77777777" w:rsidR="00921F39" w:rsidRPr="001226EF" w:rsidRDefault="00921F39" w:rsidP="007B2E7A">
            <w:pPr>
              <w:rPr>
                <w:b w:val="0"/>
                <w:bCs w:val="0"/>
              </w:rPr>
            </w:pPr>
          </w:p>
        </w:tc>
        <w:tc>
          <w:tcPr>
            <w:tcW w:w="1412" w:type="dxa"/>
          </w:tcPr>
          <w:p w14:paraId="4BD4F0E0"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likely</w:t>
            </w:r>
          </w:p>
        </w:tc>
        <w:tc>
          <w:tcPr>
            <w:tcW w:w="1413" w:type="dxa"/>
          </w:tcPr>
          <w:p w14:paraId="43299D2A"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Likely</w:t>
            </w:r>
          </w:p>
        </w:tc>
        <w:tc>
          <w:tcPr>
            <w:tcW w:w="1414" w:type="dxa"/>
          </w:tcPr>
          <w:p w14:paraId="2E7F1B4B"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Not likely and not unlikely</w:t>
            </w:r>
          </w:p>
        </w:tc>
        <w:tc>
          <w:tcPr>
            <w:tcW w:w="1414" w:type="dxa"/>
          </w:tcPr>
          <w:p w14:paraId="5D46C737"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Unlikely</w:t>
            </w:r>
          </w:p>
        </w:tc>
        <w:tc>
          <w:tcPr>
            <w:tcW w:w="1414" w:type="dxa"/>
          </w:tcPr>
          <w:p w14:paraId="7F5560F1"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Unlikely</w:t>
            </w:r>
          </w:p>
        </w:tc>
      </w:tr>
      <w:tr w:rsidR="00921F39" w:rsidRPr="001226EF" w14:paraId="105D57DC" w14:textId="77777777" w:rsidTr="007B2E7A">
        <w:trPr>
          <w:trHeight w:val="609"/>
        </w:trPr>
        <w:tc>
          <w:tcPr>
            <w:cnfStyle w:val="001000000000" w:firstRow="0" w:lastRow="0" w:firstColumn="1" w:lastColumn="0" w:oddVBand="0" w:evenVBand="0" w:oddHBand="0" w:evenHBand="0" w:firstRowFirstColumn="0" w:firstRowLastColumn="0" w:lastRowFirstColumn="0" w:lastRowLastColumn="0"/>
            <w:tcW w:w="1923" w:type="dxa"/>
            <w:vMerge/>
          </w:tcPr>
          <w:p w14:paraId="69A1D690" w14:textId="77777777" w:rsidR="00921F39" w:rsidRPr="001226EF" w:rsidRDefault="00921F39" w:rsidP="007B2E7A">
            <w:pPr>
              <w:rPr>
                <w:b w:val="0"/>
                <w:bCs w:val="0"/>
              </w:rPr>
            </w:pPr>
          </w:p>
        </w:tc>
        <w:tc>
          <w:tcPr>
            <w:tcW w:w="1412" w:type="dxa"/>
          </w:tcPr>
          <w:p w14:paraId="00B14482" w14:textId="6CF2CE7B"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3" w:type="dxa"/>
          </w:tcPr>
          <w:p w14:paraId="2B9DDBCF" w14:textId="1B9F6D22"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620670F6" w14:textId="4E2A6B7F"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2C286DC4" w14:textId="4C6ABF2D"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2607B2A6" w14:textId="36350B99"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r>
      <w:tr w:rsidR="00921F39" w:rsidRPr="001226EF" w14:paraId="359FC0DA" w14:textId="77777777" w:rsidTr="007B2E7A">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68004652" w14:textId="77777777" w:rsidR="00921F39" w:rsidRPr="001226EF" w:rsidRDefault="00921F39" w:rsidP="007B2E7A">
            <w:pPr>
              <w:rPr>
                <w:b w:val="0"/>
                <w:bCs w:val="0"/>
              </w:rPr>
            </w:pPr>
            <w:r w:rsidRPr="001226EF">
              <w:rPr>
                <w:b w:val="0"/>
                <w:bCs w:val="0"/>
              </w:rPr>
              <w:t xml:space="preserve">2. Do you think that the VLE process has an impact on your </w:t>
            </w:r>
            <w:r>
              <w:rPr>
                <w:b w:val="0"/>
                <w:bCs w:val="0"/>
              </w:rPr>
              <w:t>learning experience</w:t>
            </w:r>
            <w:r w:rsidRPr="001226EF">
              <w:rPr>
                <w:b w:val="0"/>
                <w:bCs w:val="0"/>
              </w:rPr>
              <w:t>?</w:t>
            </w:r>
          </w:p>
          <w:p w14:paraId="6D96A8DA" w14:textId="77777777" w:rsidR="00921F39" w:rsidRPr="001226EF" w:rsidRDefault="00921F39" w:rsidP="007B2E7A">
            <w:pPr>
              <w:rPr>
                <w:b w:val="0"/>
                <w:bCs w:val="0"/>
              </w:rPr>
            </w:pPr>
          </w:p>
        </w:tc>
        <w:tc>
          <w:tcPr>
            <w:tcW w:w="1412" w:type="dxa"/>
          </w:tcPr>
          <w:p w14:paraId="47D8B712"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likely</w:t>
            </w:r>
          </w:p>
        </w:tc>
        <w:tc>
          <w:tcPr>
            <w:tcW w:w="1413" w:type="dxa"/>
          </w:tcPr>
          <w:p w14:paraId="5FF3FB63"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Likely</w:t>
            </w:r>
          </w:p>
        </w:tc>
        <w:tc>
          <w:tcPr>
            <w:tcW w:w="1414" w:type="dxa"/>
          </w:tcPr>
          <w:p w14:paraId="2DFFFA9B"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Not likely and not unlikely</w:t>
            </w:r>
          </w:p>
        </w:tc>
        <w:tc>
          <w:tcPr>
            <w:tcW w:w="1414" w:type="dxa"/>
          </w:tcPr>
          <w:p w14:paraId="503DC687"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Unlikely</w:t>
            </w:r>
          </w:p>
        </w:tc>
        <w:tc>
          <w:tcPr>
            <w:tcW w:w="1414" w:type="dxa"/>
          </w:tcPr>
          <w:p w14:paraId="6CF6080D"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Unlikely</w:t>
            </w:r>
          </w:p>
        </w:tc>
      </w:tr>
      <w:tr w:rsidR="00921F39" w:rsidRPr="001226EF" w14:paraId="71E1F4E9" w14:textId="77777777" w:rsidTr="007B2E7A">
        <w:trPr>
          <w:trHeight w:val="764"/>
        </w:trPr>
        <w:tc>
          <w:tcPr>
            <w:cnfStyle w:val="001000000000" w:firstRow="0" w:lastRow="0" w:firstColumn="1" w:lastColumn="0" w:oddVBand="0" w:evenVBand="0" w:oddHBand="0" w:evenHBand="0" w:firstRowFirstColumn="0" w:firstRowLastColumn="0" w:lastRowFirstColumn="0" w:lastRowLastColumn="0"/>
            <w:tcW w:w="1923" w:type="dxa"/>
            <w:vMerge/>
          </w:tcPr>
          <w:p w14:paraId="4CB634D9" w14:textId="77777777" w:rsidR="00921F39" w:rsidRPr="001226EF" w:rsidRDefault="00921F39" w:rsidP="007B2E7A">
            <w:pPr>
              <w:rPr>
                <w:b w:val="0"/>
                <w:bCs w:val="0"/>
              </w:rPr>
            </w:pPr>
          </w:p>
        </w:tc>
        <w:tc>
          <w:tcPr>
            <w:tcW w:w="1412" w:type="dxa"/>
          </w:tcPr>
          <w:p w14:paraId="051657E1" w14:textId="31ECCB9E"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3" w:type="dxa"/>
          </w:tcPr>
          <w:p w14:paraId="45360D8F" w14:textId="5C3DEEB2"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45B2F0FA" w14:textId="4EFAFCF4"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7CD39257" w14:textId="0DC6F1C3"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5BA2068B" w14:textId="24358681"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r>
      <w:tr w:rsidR="00921F39" w:rsidRPr="001226EF" w14:paraId="5014D482" w14:textId="77777777" w:rsidTr="007B2E7A">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047D7680" w14:textId="77777777" w:rsidR="00921F39" w:rsidRPr="001226EF" w:rsidRDefault="00921F39" w:rsidP="007B2E7A">
            <w:pPr>
              <w:rPr>
                <w:b w:val="0"/>
                <w:bCs w:val="0"/>
              </w:rPr>
            </w:pPr>
            <w:r w:rsidRPr="001226EF">
              <w:rPr>
                <w:b w:val="0"/>
                <w:bCs w:val="0"/>
              </w:rPr>
              <w:t>3. Do you get some benefits from the VLE process?</w:t>
            </w:r>
          </w:p>
          <w:p w14:paraId="5C37B6AF" w14:textId="77777777" w:rsidR="00921F39" w:rsidRPr="001226EF" w:rsidRDefault="00921F39" w:rsidP="007B2E7A">
            <w:pPr>
              <w:rPr>
                <w:b w:val="0"/>
                <w:bCs w:val="0"/>
              </w:rPr>
            </w:pPr>
          </w:p>
        </w:tc>
        <w:tc>
          <w:tcPr>
            <w:tcW w:w="1412" w:type="dxa"/>
          </w:tcPr>
          <w:p w14:paraId="60683B87"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likely</w:t>
            </w:r>
          </w:p>
        </w:tc>
        <w:tc>
          <w:tcPr>
            <w:tcW w:w="1413" w:type="dxa"/>
          </w:tcPr>
          <w:p w14:paraId="19C08FB9"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Likely</w:t>
            </w:r>
          </w:p>
        </w:tc>
        <w:tc>
          <w:tcPr>
            <w:tcW w:w="1414" w:type="dxa"/>
          </w:tcPr>
          <w:p w14:paraId="0B567258"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Not likely and not unlikely</w:t>
            </w:r>
          </w:p>
        </w:tc>
        <w:tc>
          <w:tcPr>
            <w:tcW w:w="1414" w:type="dxa"/>
          </w:tcPr>
          <w:p w14:paraId="0E6D4E0C"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Unlikely</w:t>
            </w:r>
          </w:p>
        </w:tc>
        <w:tc>
          <w:tcPr>
            <w:tcW w:w="1414" w:type="dxa"/>
          </w:tcPr>
          <w:p w14:paraId="1257DF0E"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Unlikely</w:t>
            </w:r>
          </w:p>
        </w:tc>
      </w:tr>
      <w:tr w:rsidR="00921F39" w:rsidRPr="001226EF" w14:paraId="09BD3926" w14:textId="77777777" w:rsidTr="007B2E7A">
        <w:trPr>
          <w:trHeight w:val="764"/>
        </w:trPr>
        <w:tc>
          <w:tcPr>
            <w:cnfStyle w:val="001000000000" w:firstRow="0" w:lastRow="0" w:firstColumn="1" w:lastColumn="0" w:oddVBand="0" w:evenVBand="0" w:oddHBand="0" w:evenHBand="0" w:firstRowFirstColumn="0" w:firstRowLastColumn="0" w:lastRowFirstColumn="0" w:lastRowLastColumn="0"/>
            <w:tcW w:w="1923" w:type="dxa"/>
            <w:vMerge/>
          </w:tcPr>
          <w:p w14:paraId="4A295073" w14:textId="77777777" w:rsidR="00921F39" w:rsidRPr="001226EF" w:rsidRDefault="00921F39" w:rsidP="007B2E7A">
            <w:pPr>
              <w:rPr>
                <w:b w:val="0"/>
                <w:bCs w:val="0"/>
              </w:rPr>
            </w:pPr>
          </w:p>
        </w:tc>
        <w:tc>
          <w:tcPr>
            <w:tcW w:w="1412" w:type="dxa"/>
          </w:tcPr>
          <w:p w14:paraId="2E0021B9" w14:textId="2739673B"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3" w:type="dxa"/>
          </w:tcPr>
          <w:p w14:paraId="561A76CB" w14:textId="2D0001C5"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504C399D" w14:textId="7450C086"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174B1D25" w14:textId="58F6CC57"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37A9D781" w14:textId="0F0A0298"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r>
      <w:tr w:rsidR="00921F39" w:rsidRPr="001226EF" w14:paraId="15EE0733" w14:textId="77777777" w:rsidTr="007B2E7A">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3B460CA5" w14:textId="77777777" w:rsidR="00921F39" w:rsidRPr="001226EF" w:rsidRDefault="00921F39" w:rsidP="007B2E7A">
            <w:pPr>
              <w:jc w:val="both"/>
              <w:rPr>
                <w:b w:val="0"/>
                <w:bCs w:val="0"/>
              </w:rPr>
            </w:pPr>
            <w:r w:rsidRPr="001226EF">
              <w:rPr>
                <w:b w:val="0"/>
                <w:bCs w:val="0"/>
              </w:rPr>
              <w:t>4. Do you think external factors can impact the VLE process?</w:t>
            </w:r>
          </w:p>
          <w:p w14:paraId="095FE55E" w14:textId="77777777" w:rsidR="00921F39" w:rsidRPr="001226EF" w:rsidRDefault="00921F39" w:rsidP="007B2E7A">
            <w:pPr>
              <w:rPr>
                <w:b w:val="0"/>
                <w:bCs w:val="0"/>
              </w:rPr>
            </w:pPr>
          </w:p>
        </w:tc>
        <w:tc>
          <w:tcPr>
            <w:tcW w:w="1412" w:type="dxa"/>
          </w:tcPr>
          <w:p w14:paraId="3EEF0F4E"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likely</w:t>
            </w:r>
          </w:p>
        </w:tc>
        <w:tc>
          <w:tcPr>
            <w:tcW w:w="1413" w:type="dxa"/>
          </w:tcPr>
          <w:p w14:paraId="742AFA1A"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Likely</w:t>
            </w:r>
          </w:p>
        </w:tc>
        <w:tc>
          <w:tcPr>
            <w:tcW w:w="1414" w:type="dxa"/>
          </w:tcPr>
          <w:p w14:paraId="2FC99E53"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Not likely and not unlikely</w:t>
            </w:r>
          </w:p>
        </w:tc>
        <w:tc>
          <w:tcPr>
            <w:tcW w:w="1414" w:type="dxa"/>
          </w:tcPr>
          <w:p w14:paraId="64CB98C3"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Unlikely</w:t>
            </w:r>
          </w:p>
        </w:tc>
        <w:tc>
          <w:tcPr>
            <w:tcW w:w="1414" w:type="dxa"/>
          </w:tcPr>
          <w:p w14:paraId="71B05D09"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Unlikely</w:t>
            </w:r>
          </w:p>
        </w:tc>
      </w:tr>
      <w:tr w:rsidR="00921F39" w:rsidRPr="001226EF" w14:paraId="0167387B" w14:textId="77777777" w:rsidTr="007B2E7A">
        <w:trPr>
          <w:trHeight w:val="764"/>
        </w:trPr>
        <w:tc>
          <w:tcPr>
            <w:cnfStyle w:val="001000000000" w:firstRow="0" w:lastRow="0" w:firstColumn="1" w:lastColumn="0" w:oddVBand="0" w:evenVBand="0" w:oddHBand="0" w:evenHBand="0" w:firstRowFirstColumn="0" w:firstRowLastColumn="0" w:lastRowFirstColumn="0" w:lastRowLastColumn="0"/>
            <w:tcW w:w="1923" w:type="dxa"/>
            <w:vMerge/>
          </w:tcPr>
          <w:p w14:paraId="6796FCC7" w14:textId="77777777" w:rsidR="00921F39" w:rsidRPr="001226EF" w:rsidRDefault="00921F39" w:rsidP="007B2E7A">
            <w:pPr>
              <w:rPr>
                <w:b w:val="0"/>
                <w:bCs w:val="0"/>
              </w:rPr>
            </w:pPr>
          </w:p>
        </w:tc>
        <w:tc>
          <w:tcPr>
            <w:tcW w:w="1412" w:type="dxa"/>
          </w:tcPr>
          <w:p w14:paraId="266C428D" w14:textId="6DE0A6C9"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3" w:type="dxa"/>
          </w:tcPr>
          <w:p w14:paraId="2241D00D" w14:textId="5AE80E6A"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51D7385F" w14:textId="137DE35C"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489A7073" w14:textId="5F87F4A5"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67D8C0BE" w14:textId="7DC14EEE"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r>
      <w:tr w:rsidR="00921F39" w:rsidRPr="001226EF" w14:paraId="35B23A6C" w14:textId="77777777" w:rsidTr="007B2E7A">
        <w:trPr>
          <w:cnfStyle w:val="000000100000" w:firstRow="0" w:lastRow="0" w:firstColumn="0" w:lastColumn="0" w:oddVBand="0" w:evenVBand="0" w:oddHBand="1" w:evenHBand="0" w:firstRowFirstColumn="0" w:firstRowLastColumn="0" w:lastRowFirstColumn="0" w:lastRowLastColumn="0"/>
          <w:trHeight w:val="1069"/>
        </w:trPr>
        <w:tc>
          <w:tcPr>
            <w:cnfStyle w:val="001000000000" w:firstRow="0" w:lastRow="0" w:firstColumn="1" w:lastColumn="0" w:oddVBand="0" w:evenVBand="0" w:oddHBand="0" w:evenHBand="0" w:firstRowFirstColumn="0" w:firstRowLastColumn="0" w:lastRowFirstColumn="0" w:lastRowLastColumn="0"/>
            <w:tcW w:w="1923" w:type="dxa"/>
            <w:vMerge w:val="restart"/>
          </w:tcPr>
          <w:p w14:paraId="6FEE7908" w14:textId="77777777" w:rsidR="00921F39" w:rsidRPr="001226EF" w:rsidRDefault="00921F39" w:rsidP="007B2E7A">
            <w:pPr>
              <w:rPr>
                <w:b w:val="0"/>
                <w:bCs w:val="0"/>
              </w:rPr>
            </w:pPr>
            <w:r w:rsidRPr="001226EF">
              <w:rPr>
                <w:b w:val="0"/>
                <w:bCs w:val="0"/>
              </w:rPr>
              <w:t xml:space="preserve">5. Do you think the </w:t>
            </w:r>
            <w:r>
              <w:rPr>
                <w:b w:val="0"/>
                <w:bCs w:val="0"/>
              </w:rPr>
              <w:t xml:space="preserve">working </w:t>
            </w:r>
            <w:r w:rsidRPr="001226EF">
              <w:rPr>
                <w:b w:val="0"/>
                <w:bCs w:val="0"/>
              </w:rPr>
              <w:t>authorities are applying the VLE with the highest efficiency?</w:t>
            </w:r>
          </w:p>
          <w:p w14:paraId="2AA62A82" w14:textId="77777777" w:rsidR="00921F39" w:rsidRPr="001226EF" w:rsidRDefault="00921F39" w:rsidP="007B2E7A">
            <w:pPr>
              <w:rPr>
                <w:b w:val="0"/>
                <w:bCs w:val="0"/>
              </w:rPr>
            </w:pPr>
          </w:p>
        </w:tc>
        <w:tc>
          <w:tcPr>
            <w:tcW w:w="1412" w:type="dxa"/>
          </w:tcPr>
          <w:p w14:paraId="43B99352"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likely</w:t>
            </w:r>
          </w:p>
        </w:tc>
        <w:tc>
          <w:tcPr>
            <w:tcW w:w="1413" w:type="dxa"/>
          </w:tcPr>
          <w:p w14:paraId="41557F50"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Likely</w:t>
            </w:r>
          </w:p>
        </w:tc>
        <w:tc>
          <w:tcPr>
            <w:tcW w:w="1414" w:type="dxa"/>
          </w:tcPr>
          <w:p w14:paraId="080207B1"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Not likely and not unlikely</w:t>
            </w:r>
          </w:p>
        </w:tc>
        <w:tc>
          <w:tcPr>
            <w:tcW w:w="1414" w:type="dxa"/>
          </w:tcPr>
          <w:p w14:paraId="50EDCCCB"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Unlikely</w:t>
            </w:r>
          </w:p>
        </w:tc>
        <w:tc>
          <w:tcPr>
            <w:tcW w:w="1414" w:type="dxa"/>
          </w:tcPr>
          <w:p w14:paraId="4DD66A20" w14:textId="77777777" w:rsidR="00921F39" w:rsidRPr="001226EF" w:rsidRDefault="00921F39" w:rsidP="007B2E7A">
            <w:pPr>
              <w:cnfStyle w:val="000000100000" w:firstRow="0" w:lastRow="0" w:firstColumn="0" w:lastColumn="0" w:oddVBand="0" w:evenVBand="0" w:oddHBand="1" w:evenHBand="0" w:firstRowFirstColumn="0" w:firstRowLastColumn="0" w:lastRowFirstColumn="0" w:lastRowLastColumn="0"/>
            </w:pPr>
            <w:r w:rsidRPr="001226EF">
              <w:t>Very Unlikely</w:t>
            </w:r>
          </w:p>
        </w:tc>
      </w:tr>
      <w:tr w:rsidR="00921F39" w:rsidRPr="001226EF" w14:paraId="34B908DD" w14:textId="77777777" w:rsidTr="007B2E7A">
        <w:trPr>
          <w:trHeight w:val="1069"/>
        </w:trPr>
        <w:tc>
          <w:tcPr>
            <w:cnfStyle w:val="001000000000" w:firstRow="0" w:lastRow="0" w:firstColumn="1" w:lastColumn="0" w:oddVBand="0" w:evenVBand="0" w:oddHBand="0" w:evenHBand="0" w:firstRowFirstColumn="0" w:firstRowLastColumn="0" w:lastRowFirstColumn="0" w:lastRowLastColumn="0"/>
            <w:tcW w:w="1923" w:type="dxa"/>
            <w:vMerge/>
          </w:tcPr>
          <w:p w14:paraId="11781130" w14:textId="77777777" w:rsidR="00921F39" w:rsidRPr="001226EF" w:rsidRDefault="00921F39" w:rsidP="007B2E7A">
            <w:pPr>
              <w:rPr>
                <w:b w:val="0"/>
                <w:bCs w:val="0"/>
              </w:rPr>
            </w:pPr>
          </w:p>
        </w:tc>
        <w:tc>
          <w:tcPr>
            <w:tcW w:w="1412" w:type="dxa"/>
          </w:tcPr>
          <w:p w14:paraId="46380AA5" w14:textId="59EDD132"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3" w:type="dxa"/>
          </w:tcPr>
          <w:p w14:paraId="6EFD3C39" w14:textId="13F18FC3"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03FC4036" w14:textId="3524F558"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7F380180" w14:textId="65E51213"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c>
          <w:tcPr>
            <w:tcW w:w="1414" w:type="dxa"/>
          </w:tcPr>
          <w:p w14:paraId="229E79F2" w14:textId="77777777" w:rsidR="00921F39" w:rsidRPr="001226EF" w:rsidRDefault="00921F39" w:rsidP="007B2E7A">
            <w:pPr>
              <w:cnfStyle w:val="000000000000" w:firstRow="0" w:lastRow="0" w:firstColumn="0" w:lastColumn="0" w:oddVBand="0" w:evenVBand="0" w:oddHBand="0" w:evenHBand="0" w:firstRowFirstColumn="0" w:firstRowLastColumn="0" w:lastRowFirstColumn="0" w:lastRowLastColumn="0"/>
            </w:pPr>
          </w:p>
        </w:tc>
      </w:tr>
      <w:tr w:rsidR="00921F39" w:rsidRPr="001226EF" w14:paraId="44B498B4" w14:textId="77777777" w:rsidTr="007B2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3" w:type="dxa"/>
          </w:tcPr>
          <w:p w14:paraId="3995D8DB" w14:textId="77777777" w:rsidR="00921F39" w:rsidRPr="001226EF" w:rsidRDefault="00921F39" w:rsidP="007B2E7A">
            <w:pPr>
              <w:jc w:val="both"/>
              <w:rPr>
                <w:b w:val="0"/>
                <w:bCs w:val="0"/>
              </w:rPr>
            </w:pPr>
            <w:r w:rsidRPr="001226EF">
              <w:rPr>
                <w:b w:val="0"/>
                <w:bCs w:val="0"/>
              </w:rPr>
              <w:t>6. What are the recommendations from you for ensuring a better VLE process?</w:t>
            </w:r>
          </w:p>
          <w:p w14:paraId="44AD29D7" w14:textId="77777777" w:rsidR="00921F39" w:rsidRPr="001226EF" w:rsidRDefault="00921F39" w:rsidP="007B2E7A">
            <w:pPr>
              <w:rPr>
                <w:b w:val="0"/>
                <w:bCs w:val="0"/>
              </w:rPr>
            </w:pPr>
          </w:p>
        </w:tc>
        <w:tc>
          <w:tcPr>
            <w:tcW w:w="7067" w:type="dxa"/>
            <w:gridSpan w:val="5"/>
          </w:tcPr>
          <w:p w14:paraId="01EB8E09" w14:textId="1FF34C54" w:rsidR="00921F39" w:rsidRPr="00921F39" w:rsidRDefault="00921F39" w:rsidP="00921F39">
            <w:pPr>
              <w:cnfStyle w:val="000000100000" w:firstRow="0" w:lastRow="0" w:firstColumn="0" w:lastColumn="0" w:oddVBand="0" w:evenVBand="0" w:oddHBand="1" w:evenHBand="0" w:firstRowFirstColumn="0" w:firstRowLastColumn="0" w:lastRowFirstColumn="0" w:lastRowLastColumn="0"/>
            </w:pPr>
          </w:p>
        </w:tc>
      </w:tr>
    </w:tbl>
    <w:p w14:paraId="4143B4F8" w14:textId="77777777" w:rsidR="0097765E" w:rsidRPr="0097765E" w:rsidRDefault="0097765E" w:rsidP="0097765E"/>
    <w:sectPr w:rsidR="0097765E" w:rsidRPr="0097765E" w:rsidSect="00325BE6">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32378D" w14:textId="77777777" w:rsidR="00515BC1" w:rsidRDefault="00515BC1" w:rsidP="000D5648">
      <w:pPr>
        <w:spacing w:after="0" w:line="240" w:lineRule="auto"/>
      </w:pPr>
      <w:r>
        <w:separator/>
      </w:r>
    </w:p>
  </w:endnote>
  <w:endnote w:type="continuationSeparator" w:id="0">
    <w:p w14:paraId="3A2C81E2" w14:textId="77777777" w:rsidR="00515BC1" w:rsidRDefault="00515BC1" w:rsidP="000D5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9695776"/>
      <w:docPartObj>
        <w:docPartGallery w:val="Page Numbers (Bottom of Page)"/>
        <w:docPartUnique/>
      </w:docPartObj>
    </w:sdtPr>
    <w:sdtEndPr>
      <w:rPr>
        <w:noProof/>
      </w:rPr>
    </w:sdtEndPr>
    <w:sdtContent>
      <w:p w14:paraId="061CC1FE" w14:textId="095571AE" w:rsidR="00A17864" w:rsidRDefault="00A17864">
        <w:pPr>
          <w:pStyle w:val="Footer"/>
          <w:jc w:val="right"/>
        </w:pPr>
        <w:r>
          <w:fldChar w:fldCharType="begin"/>
        </w:r>
        <w:r>
          <w:instrText xml:space="preserve"> PAGE   \* MERGEFORMAT </w:instrText>
        </w:r>
        <w:r>
          <w:fldChar w:fldCharType="separate"/>
        </w:r>
        <w:r w:rsidR="003C3D2D">
          <w:rPr>
            <w:noProof/>
          </w:rPr>
          <w:t>10</w:t>
        </w:r>
        <w:r>
          <w:rPr>
            <w:noProof/>
          </w:rPr>
          <w:fldChar w:fldCharType="end"/>
        </w:r>
      </w:p>
    </w:sdtContent>
  </w:sdt>
  <w:p w14:paraId="3BD80E67" w14:textId="77777777" w:rsidR="00A17864" w:rsidRDefault="00A17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DC5456" w14:textId="77777777" w:rsidR="00515BC1" w:rsidRDefault="00515BC1" w:rsidP="000D5648">
      <w:pPr>
        <w:spacing w:after="0" w:line="240" w:lineRule="auto"/>
      </w:pPr>
      <w:r>
        <w:separator/>
      </w:r>
    </w:p>
  </w:footnote>
  <w:footnote w:type="continuationSeparator" w:id="0">
    <w:p w14:paraId="189F49A4" w14:textId="77777777" w:rsidR="00515BC1" w:rsidRDefault="00515BC1" w:rsidP="000D56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C64AE7"/>
    <w:multiLevelType w:val="hybridMultilevel"/>
    <w:tmpl w:val="C5222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2B68FC"/>
    <w:multiLevelType w:val="hybridMultilevel"/>
    <w:tmpl w:val="C5222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47238B"/>
    <w:multiLevelType w:val="hybridMultilevel"/>
    <w:tmpl w:val="A7585F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Tc3NzIyMzc1NDJU0lEKTi0uzszPAymwqAUAejJ8vSwAAAA="/>
  </w:docVars>
  <w:rsids>
    <w:rsidRoot w:val="00CA489A"/>
    <w:rsid w:val="000165F3"/>
    <w:rsid w:val="00017137"/>
    <w:rsid w:val="00040C84"/>
    <w:rsid w:val="00047CC5"/>
    <w:rsid w:val="00064DFC"/>
    <w:rsid w:val="00073490"/>
    <w:rsid w:val="00094CA3"/>
    <w:rsid w:val="000D5648"/>
    <w:rsid w:val="001106D1"/>
    <w:rsid w:val="0013441E"/>
    <w:rsid w:val="00152AB6"/>
    <w:rsid w:val="00174844"/>
    <w:rsid w:val="001E11D0"/>
    <w:rsid w:val="001F24A8"/>
    <w:rsid w:val="001F3568"/>
    <w:rsid w:val="00243615"/>
    <w:rsid w:val="00247654"/>
    <w:rsid w:val="00261EBB"/>
    <w:rsid w:val="00266E82"/>
    <w:rsid w:val="00270483"/>
    <w:rsid w:val="00283742"/>
    <w:rsid w:val="002C7CDF"/>
    <w:rsid w:val="002D416A"/>
    <w:rsid w:val="002D5FC5"/>
    <w:rsid w:val="00325BE6"/>
    <w:rsid w:val="003A609A"/>
    <w:rsid w:val="003C217A"/>
    <w:rsid w:val="003C3D2D"/>
    <w:rsid w:val="003E636E"/>
    <w:rsid w:val="003F7682"/>
    <w:rsid w:val="00400D00"/>
    <w:rsid w:val="00414021"/>
    <w:rsid w:val="00422D1F"/>
    <w:rsid w:val="004656A4"/>
    <w:rsid w:val="00466E2A"/>
    <w:rsid w:val="004959EF"/>
    <w:rsid w:val="004C6954"/>
    <w:rsid w:val="00515BC1"/>
    <w:rsid w:val="00536807"/>
    <w:rsid w:val="00550C34"/>
    <w:rsid w:val="005521BF"/>
    <w:rsid w:val="00553E23"/>
    <w:rsid w:val="005541AF"/>
    <w:rsid w:val="005A5A71"/>
    <w:rsid w:val="005B6C0A"/>
    <w:rsid w:val="005B7841"/>
    <w:rsid w:val="00606294"/>
    <w:rsid w:val="00627982"/>
    <w:rsid w:val="00644773"/>
    <w:rsid w:val="006522DC"/>
    <w:rsid w:val="00663A69"/>
    <w:rsid w:val="00676412"/>
    <w:rsid w:val="006E256F"/>
    <w:rsid w:val="007247D9"/>
    <w:rsid w:val="00733DEE"/>
    <w:rsid w:val="0074368D"/>
    <w:rsid w:val="00785F0A"/>
    <w:rsid w:val="007A1599"/>
    <w:rsid w:val="007C58B0"/>
    <w:rsid w:val="00803B0E"/>
    <w:rsid w:val="00817774"/>
    <w:rsid w:val="008211F0"/>
    <w:rsid w:val="00850457"/>
    <w:rsid w:val="00865362"/>
    <w:rsid w:val="00890D6A"/>
    <w:rsid w:val="00891330"/>
    <w:rsid w:val="008B4032"/>
    <w:rsid w:val="008D07E5"/>
    <w:rsid w:val="008E59FE"/>
    <w:rsid w:val="009031CD"/>
    <w:rsid w:val="00907286"/>
    <w:rsid w:val="00915564"/>
    <w:rsid w:val="00921D1D"/>
    <w:rsid w:val="00921F39"/>
    <w:rsid w:val="00941633"/>
    <w:rsid w:val="00952006"/>
    <w:rsid w:val="00976500"/>
    <w:rsid w:val="0097765E"/>
    <w:rsid w:val="0098442A"/>
    <w:rsid w:val="00994541"/>
    <w:rsid w:val="009A1F63"/>
    <w:rsid w:val="009B7880"/>
    <w:rsid w:val="009C3FB4"/>
    <w:rsid w:val="009D0F25"/>
    <w:rsid w:val="00A10BF0"/>
    <w:rsid w:val="00A15839"/>
    <w:rsid w:val="00A17864"/>
    <w:rsid w:val="00A40095"/>
    <w:rsid w:val="00AA0170"/>
    <w:rsid w:val="00AA148E"/>
    <w:rsid w:val="00AB71A8"/>
    <w:rsid w:val="00AF0388"/>
    <w:rsid w:val="00B15438"/>
    <w:rsid w:val="00B64053"/>
    <w:rsid w:val="00B927B8"/>
    <w:rsid w:val="00B92A06"/>
    <w:rsid w:val="00BA71E9"/>
    <w:rsid w:val="00BE5402"/>
    <w:rsid w:val="00BF1DBF"/>
    <w:rsid w:val="00C54936"/>
    <w:rsid w:val="00C86A35"/>
    <w:rsid w:val="00CA489A"/>
    <w:rsid w:val="00CC4857"/>
    <w:rsid w:val="00CD63F7"/>
    <w:rsid w:val="00D31157"/>
    <w:rsid w:val="00D5722F"/>
    <w:rsid w:val="00D60D71"/>
    <w:rsid w:val="00DA57D5"/>
    <w:rsid w:val="00DB14FA"/>
    <w:rsid w:val="00DC5ECA"/>
    <w:rsid w:val="00E154B5"/>
    <w:rsid w:val="00E25B2C"/>
    <w:rsid w:val="00E41B8D"/>
    <w:rsid w:val="00E67078"/>
    <w:rsid w:val="00E81F30"/>
    <w:rsid w:val="00E97A41"/>
    <w:rsid w:val="00EC3748"/>
    <w:rsid w:val="00ED5596"/>
    <w:rsid w:val="00F354A0"/>
    <w:rsid w:val="00F65A8F"/>
    <w:rsid w:val="00F73612"/>
    <w:rsid w:val="00F81C47"/>
    <w:rsid w:val="00F94F4A"/>
    <w:rsid w:val="00FD32DA"/>
    <w:rsid w:val="00FE3D0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1C169"/>
  <w15:chartTrackingRefBased/>
  <w15:docId w15:val="{87AAA85A-B932-40AD-B24A-5C7DBB7CE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F7"/>
    <w:rPr>
      <w:rFonts w:ascii="Times New Roman" w:hAnsi="Times New Roman"/>
      <w:sz w:val="24"/>
      <w:lang w:val="en-GB"/>
    </w:rPr>
  </w:style>
  <w:style w:type="paragraph" w:styleId="Heading1">
    <w:name w:val="heading 1"/>
    <w:basedOn w:val="Normal"/>
    <w:next w:val="Normal"/>
    <w:link w:val="Heading1Char"/>
    <w:uiPriority w:val="9"/>
    <w:qFormat/>
    <w:rsid w:val="00B6405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05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5402"/>
    <w:pPr>
      <w:ind w:left="720"/>
      <w:contextualSpacing/>
    </w:pPr>
  </w:style>
  <w:style w:type="character" w:customStyle="1" w:styleId="Heading1Char">
    <w:name w:val="Heading 1 Char"/>
    <w:basedOn w:val="DefaultParagraphFont"/>
    <w:link w:val="Heading1"/>
    <w:uiPriority w:val="9"/>
    <w:rsid w:val="00B64053"/>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64053"/>
    <w:rPr>
      <w:rFonts w:ascii="Times New Roman" w:eastAsiaTheme="majorEastAsia" w:hAnsi="Times New Roman" w:cstheme="majorBidi"/>
      <w:color w:val="2F5496" w:themeColor="accent1" w:themeShade="BF"/>
      <w:sz w:val="28"/>
      <w:szCs w:val="26"/>
      <w:lang w:val="en-GB"/>
    </w:rPr>
  </w:style>
  <w:style w:type="table" w:styleId="TableGrid">
    <w:name w:val="Table Grid"/>
    <w:basedOn w:val="TableNormal"/>
    <w:uiPriority w:val="39"/>
    <w:rsid w:val="006447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56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5648"/>
    <w:rPr>
      <w:rFonts w:ascii="Times New Roman" w:hAnsi="Times New Roman"/>
      <w:sz w:val="24"/>
      <w:lang w:val="en-GB"/>
    </w:rPr>
  </w:style>
  <w:style w:type="paragraph" w:styleId="Footer">
    <w:name w:val="footer"/>
    <w:basedOn w:val="Normal"/>
    <w:link w:val="FooterChar"/>
    <w:uiPriority w:val="99"/>
    <w:unhideWhenUsed/>
    <w:rsid w:val="000D56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5648"/>
    <w:rPr>
      <w:rFonts w:ascii="Times New Roman" w:hAnsi="Times New Roman"/>
      <w:sz w:val="24"/>
      <w:lang w:val="en-GB"/>
    </w:rPr>
  </w:style>
  <w:style w:type="paragraph" w:styleId="TOCHeading">
    <w:name w:val="TOC Heading"/>
    <w:basedOn w:val="Heading1"/>
    <w:next w:val="Normal"/>
    <w:uiPriority w:val="39"/>
    <w:unhideWhenUsed/>
    <w:qFormat/>
    <w:rsid w:val="001E11D0"/>
    <w:pPr>
      <w:outlineLvl w:val="9"/>
    </w:pPr>
    <w:rPr>
      <w:rFonts w:asciiTheme="majorHAnsi" w:hAnsiTheme="majorHAnsi"/>
      <w:lang w:val="en-US"/>
    </w:rPr>
  </w:style>
  <w:style w:type="paragraph" w:styleId="TOC1">
    <w:name w:val="toc 1"/>
    <w:basedOn w:val="Normal"/>
    <w:next w:val="Normal"/>
    <w:autoRedefine/>
    <w:uiPriority w:val="39"/>
    <w:unhideWhenUsed/>
    <w:rsid w:val="001E11D0"/>
    <w:pPr>
      <w:spacing w:after="100"/>
    </w:pPr>
  </w:style>
  <w:style w:type="character" w:styleId="Hyperlink">
    <w:name w:val="Hyperlink"/>
    <w:basedOn w:val="DefaultParagraphFont"/>
    <w:uiPriority w:val="99"/>
    <w:unhideWhenUsed/>
    <w:rsid w:val="001E11D0"/>
    <w:rPr>
      <w:color w:val="0563C1" w:themeColor="hyperlink"/>
      <w:u w:val="single"/>
    </w:rPr>
  </w:style>
  <w:style w:type="paragraph" w:styleId="TOC2">
    <w:name w:val="toc 2"/>
    <w:basedOn w:val="Normal"/>
    <w:next w:val="Normal"/>
    <w:autoRedefine/>
    <w:uiPriority w:val="39"/>
    <w:unhideWhenUsed/>
    <w:rsid w:val="001E11D0"/>
    <w:pPr>
      <w:spacing w:after="100"/>
      <w:ind w:left="240"/>
    </w:pPr>
  </w:style>
  <w:style w:type="table" w:styleId="GridTable6Colorful">
    <w:name w:val="Grid Table 6 Colorful"/>
    <w:basedOn w:val="TableNormal"/>
    <w:uiPriority w:val="51"/>
    <w:rsid w:val="00A1786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4656A4"/>
    <w:pPr>
      <w:spacing w:after="200" w:line="240" w:lineRule="auto"/>
    </w:pPr>
    <w:rPr>
      <w:i/>
      <w:iCs/>
      <w:color w:val="44546A" w:themeColor="text2"/>
      <w:sz w:val="18"/>
      <w:szCs w:val="18"/>
    </w:rPr>
  </w:style>
  <w:style w:type="paragraph" w:styleId="NoSpacing">
    <w:name w:val="No Spacing"/>
    <w:link w:val="NoSpacingChar"/>
    <w:uiPriority w:val="1"/>
    <w:qFormat/>
    <w:rsid w:val="00E154B5"/>
    <w:pPr>
      <w:spacing w:after="0" w:line="240" w:lineRule="auto"/>
    </w:pPr>
    <w:rPr>
      <w:rFonts w:eastAsiaTheme="minorEastAsia"/>
    </w:rPr>
  </w:style>
  <w:style w:type="character" w:customStyle="1" w:styleId="NoSpacingChar">
    <w:name w:val="No Spacing Char"/>
    <w:basedOn w:val="DefaultParagraphFont"/>
    <w:link w:val="NoSpacing"/>
    <w:uiPriority w:val="1"/>
    <w:rsid w:val="00E154B5"/>
    <w:rPr>
      <w:rFonts w:eastAsiaTheme="minorEastAsia"/>
    </w:rPr>
  </w:style>
  <w:style w:type="paragraph" w:styleId="TOC3">
    <w:name w:val="toc 3"/>
    <w:basedOn w:val="Normal"/>
    <w:next w:val="Normal"/>
    <w:autoRedefine/>
    <w:uiPriority w:val="39"/>
    <w:unhideWhenUsed/>
    <w:rsid w:val="002C7CDF"/>
    <w:pPr>
      <w:spacing w:after="100"/>
      <w:ind w:left="440"/>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1351734">
      <w:bodyDiv w:val="1"/>
      <w:marLeft w:val="0"/>
      <w:marRight w:val="0"/>
      <w:marTop w:val="0"/>
      <w:marBottom w:val="0"/>
      <w:divBdr>
        <w:top w:val="none" w:sz="0" w:space="0" w:color="auto"/>
        <w:left w:val="none" w:sz="0" w:space="0" w:color="auto"/>
        <w:bottom w:val="none" w:sz="0" w:space="0" w:color="auto"/>
        <w:right w:val="none" w:sz="0" w:space="0" w:color="auto"/>
      </w:divBdr>
      <w:divsChild>
        <w:div w:id="1669673438">
          <w:marLeft w:val="0"/>
          <w:marRight w:val="0"/>
          <w:marTop w:val="0"/>
          <w:marBottom w:val="0"/>
          <w:divBdr>
            <w:top w:val="none" w:sz="0" w:space="0" w:color="auto"/>
            <w:left w:val="none" w:sz="0" w:space="0" w:color="auto"/>
            <w:bottom w:val="none" w:sz="0" w:space="0" w:color="auto"/>
            <w:right w:val="none" w:sz="0" w:space="0" w:color="auto"/>
          </w:divBdr>
        </w:div>
        <w:div w:id="614480137">
          <w:marLeft w:val="0"/>
          <w:marRight w:val="0"/>
          <w:marTop w:val="0"/>
          <w:marBottom w:val="0"/>
          <w:divBdr>
            <w:top w:val="none" w:sz="0" w:space="0" w:color="auto"/>
            <w:left w:val="none" w:sz="0" w:space="0" w:color="auto"/>
            <w:bottom w:val="none" w:sz="0" w:space="0" w:color="auto"/>
            <w:right w:val="none" w:sz="0" w:space="0" w:color="auto"/>
          </w:divBdr>
        </w:div>
        <w:div w:id="954874015">
          <w:marLeft w:val="0"/>
          <w:marRight w:val="0"/>
          <w:marTop w:val="0"/>
          <w:marBottom w:val="0"/>
          <w:divBdr>
            <w:top w:val="none" w:sz="0" w:space="0" w:color="auto"/>
            <w:left w:val="none" w:sz="0" w:space="0" w:color="auto"/>
            <w:bottom w:val="none" w:sz="0" w:space="0" w:color="auto"/>
            <w:right w:val="none" w:sz="0" w:space="0" w:color="auto"/>
          </w:divBdr>
        </w:div>
        <w:div w:id="994797917">
          <w:marLeft w:val="0"/>
          <w:marRight w:val="0"/>
          <w:marTop w:val="0"/>
          <w:marBottom w:val="0"/>
          <w:divBdr>
            <w:top w:val="none" w:sz="0" w:space="0" w:color="auto"/>
            <w:left w:val="none" w:sz="0" w:space="0" w:color="auto"/>
            <w:bottom w:val="none" w:sz="0" w:space="0" w:color="auto"/>
            <w:right w:val="none" w:sz="0" w:space="0" w:color="auto"/>
          </w:divBdr>
        </w:div>
        <w:div w:id="1069810501">
          <w:marLeft w:val="0"/>
          <w:marRight w:val="0"/>
          <w:marTop w:val="0"/>
          <w:marBottom w:val="0"/>
          <w:divBdr>
            <w:top w:val="none" w:sz="0" w:space="0" w:color="auto"/>
            <w:left w:val="none" w:sz="0" w:space="0" w:color="auto"/>
            <w:bottom w:val="none" w:sz="0" w:space="0" w:color="auto"/>
            <w:right w:val="none" w:sz="0" w:space="0" w:color="auto"/>
          </w:divBdr>
        </w:div>
        <w:div w:id="1926261089">
          <w:marLeft w:val="0"/>
          <w:marRight w:val="0"/>
          <w:marTop w:val="0"/>
          <w:marBottom w:val="0"/>
          <w:divBdr>
            <w:top w:val="none" w:sz="0" w:space="0" w:color="auto"/>
            <w:left w:val="none" w:sz="0" w:space="0" w:color="auto"/>
            <w:bottom w:val="none" w:sz="0" w:space="0" w:color="auto"/>
            <w:right w:val="none" w:sz="0" w:space="0" w:color="auto"/>
          </w:divBdr>
        </w:div>
        <w:div w:id="1465849161">
          <w:marLeft w:val="0"/>
          <w:marRight w:val="0"/>
          <w:marTop w:val="0"/>
          <w:marBottom w:val="0"/>
          <w:divBdr>
            <w:top w:val="none" w:sz="0" w:space="0" w:color="auto"/>
            <w:left w:val="none" w:sz="0" w:space="0" w:color="auto"/>
            <w:bottom w:val="none" w:sz="0" w:space="0" w:color="auto"/>
            <w:right w:val="none" w:sz="0" w:space="0" w:color="auto"/>
          </w:divBdr>
        </w:div>
        <w:div w:id="804083493">
          <w:marLeft w:val="0"/>
          <w:marRight w:val="0"/>
          <w:marTop w:val="0"/>
          <w:marBottom w:val="0"/>
          <w:divBdr>
            <w:top w:val="none" w:sz="0" w:space="0" w:color="auto"/>
            <w:left w:val="none" w:sz="0" w:space="0" w:color="auto"/>
            <w:bottom w:val="none" w:sz="0" w:space="0" w:color="auto"/>
            <w:right w:val="none" w:sz="0" w:space="0" w:color="auto"/>
          </w:divBdr>
        </w:div>
        <w:div w:id="1303653280">
          <w:marLeft w:val="0"/>
          <w:marRight w:val="0"/>
          <w:marTop w:val="0"/>
          <w:marBottom w:val="0"/>
          <w:divBdr>
            <w:top w:val="none" w:sz="0" w:space="0" w:color="auto"/>
            <w:left w:val="none" w:sz="0" w:space="0" w:color="auto"/>
            <w:bottom w:val="none" w:sz="0" w:space="0" w:color="auto"/>
            <w:right w:val="none" w:sz="0" w:space="0" w:color="auto"/>
          </w:divBdr>
        </w:div>
        <w:div w:id="581571980">
          <w:marLeft w:val="0"/>
          <w:marRight w:val="0"/>
          <w:marTop w:val="0"/>
          <w:marBottom w:val="0"/>
          <w:divBdr>
            <w:top w:val="none" w:sz="0" w:space="0" w:color="auto"/>
            <w:left w:val="none" w:sz="0" w:space="0" w:color="auto"/>
            <w:bottom w:val="none" w:sz="0" w:space="0" w:color="auto"/>
            <w:right w:val="none" w:sz="0" w:space="0" w:color="auto"/>
          </w:divBdr>
        </w:div>
        <w:div w:id="925727723">
          <w:marLeft w:val="0"/>
          <w:marRight w:val="0"/>
          <w:marTop w:val="0"/>
          <w:marBottom w:val="0"/>
          <w:divBdr>
            <w:top w:val="none" w:sz="0" w:space="0" w:color="auto"/>
            <w:left w:val="none" w:sz="0" w:space="0" w:color="auto"/>
            <w:bottom w:val="none" w:sz="0" w:space="0" w:color="auto"/>
            <w:right w:val="none" w:sz="0" w:space="0" w:color="auto"/>
          </w:divBdr>
        </w:div>
        <w:div w:id="485392167">
          <w:marLeft w:val="0"/>
          <w:marRight w:val="0"/>
          <w:marTop w:val="0"/>
          <w:marBottom w:val="0"/>
          <w:divBdr>
            <w:top w:val="none" w:sz="0" w:space="0" w:color="auto"/>
            <w:left w:val="none" w:sz="0" w:space="0" w:color="auto"/>
            <w:bottom w:val="none" w:sz="0" w:space="0" w:color="auto"/>
            <w:right w:val="none" w:sz="0" w:space="0" w:color="auto"/>
          </w:divBdr>
        </w:div>
        <w:div w:id="720521089">
          <w:marLeft w:val="0"/>
          <w:marRight w:val="0"/>
          <w:marTop w:val="0"/>
          <w:marBottom w:val="0"/>
          <w:divBdr>
            <w:top w:val="none" w:sz="0" w:space="0" w:color="auto"/>
            <w:left w:val="none" w:sz="0" w:space="0" w:color="auto"/>
            <w:bottom w:val="none" w:sz="0" w:space="0" w:color="auto"/>
            <w:right w:val="none" w:sz="0" w:space="0" w:color="auto"/>
          </w:divBdr>
        </w:div>
        <w:div w:id="906919602">
          <w:marLeft w:val="0"/>
          <w:marRight w:val="0"/>
          <w:marTop w:val="0"/>
          <w:marBottom w:val="0"/>
          <w:divBdr>
            <w:top w:val="none" w:sz="0" w:space="0" w:color="auto"/>
            <w:left w:val="none" w:sz="0" w:space="0" w:color="auto"/>
            <w:bottom w:val="none" w:sz="0" w:space="0" w:color="auto"/>
            <w:right w:val="none" w:sz="0" w:space="0" w:color="auto"/>
          </w:divBdr>
        </w:div>
        <w:div w:id="469052497">
          <w:marLeft w:val="0"/>
          <w:marRight w:val="0"/>
          <w:marTop w:val="0"/>
          <w:marBottom w:val="0"/>
          <w:divBdr>
            <w:top w:val="none" w:sz="0" w:space="0" w:color="auto"/>
            <w:left w:val="none" w:sz="0" w:space="0" w:color="auto"/>
            <w:bottom w:val="none" w:sz="0" w:space="0" w:color="auto"/>
            <w:right w:val="none" w:sz="0" w:space="0" w:color="auto"/>
          </w:divBdr>
        </w:div>
        <w:div w:id="660740410">
          <w:marLeft w:val="0"/>
          <w:marRight w:val="0"/>
          <w:marTop w:val="0"/>
          <w:marBottom w:val="0"/>
          <w:divBdr>
            <w:top w:val="none" w:sz="0" w:space="0" w:color="auto"/>
            <w:left w:val="none" w:sz="0" w:space="0" w:color="auto"/>
            <w:bottom w:val="none" w:sz="0" w:space="0" w:color="auto"/>
            <w:right w:val="none" w:sz="0" w:space="0" w:color="auto"/>
          </w:divBdr>
        </w:div>
        <w:div w:id="1502239283">
          <w:marLeft w:val="0"/>
          <w:marRight w:val="0"/>
          <w:marTop w:val="0"/>
          <w:marBottom w:val="0"/>
          <w:divBdr>
            <w:top w:val="none" w:sz="0" w:space="0" w:color="auto"/>
            <w:left w:val="none" w:sz="0" w:space="0" w:color="auto"/>
            <w:bottom w:val="none" w:sz="0" w:space="0" w:color="auto"/>
            <w:right w:val="none" w:sz="0" w:space="0" w:color="auto"/>
          </w:divBdr>
        </w:div>
        <w:div w:id="1869833216">
          <w:marLeft w:val="0"/>
          <w:marRight w:val="0"/>
          <w:marTop w:val="0"/>
          <w:marBottom w:val="0"/>
          <w:divBdr>
            <w:top w:val="none" w:sz="0" w:space="0" w:color="auto"/>
            <w:left w:val="none" w:sz="0" w:space="0" w:color="auto"/>
            <w:bottom w:val="none" w:sz="0" w:space="0" w:color="auto"/>
            <w:right w:val="none" w:sz="0" w:space="0" w:color="auto"/>
          </w:divBdr>
        </w:div>
        <w:div w:id="2048483246">
          <w:marLeft w:val="0"/>
          <w:marRight w:val="0"/>
          <w:marTop w:val="0"/>
          <w:marBottom w:val="0"/>
          <w:divBdr>
            <w:top w:val="none" w:sz="0" w:space="0" w:color="auto"/>
            <w:left w:val="none" w:sz="0" w:space="0" w:color="auto"/>
            <w:bottom w:val="none" w:sz="0" w:space="0" w:color="auto"/>
            <w:right w:val="none" w:sz="0" w:space="0" w:color="auto"/>
          </w:divBdr>
        </w:div>
        <w:div w:id="1102460986">
          <w:marLeft w:val="0"/>
          <w:marRight w:val="0"/>
          <w:marTop w:val="0"/>
          <w:marBottom w:val="0"/>
          <w:divBdr>
            <w:top w:val="none" w:sz="0" w:space="0" w:color="auto"/>
            <w:left w:val="none" w:sz="0" w:space="0" w:color="auto"/>
            <w:bottom w:val="none" w:sz="0" w:space="0" w:color="auto"/>
            <w:right w:val="none" w:sz="0" w:space="0" w:color="auto"/>
          </w:divBdr>
        </w:div>
        <w:div w:id="499470872">
          <w:marLeft w:val="0"/>
          <w:marRight w:val="0"/>
          <w:marTop w:val="0"/>
          <w:marBottom w:val="0"/>
          <w:divBdr>
            <w:top w:val="none" w:sz="0" w:space="0" w:color="auto"/>
            <w:left w:val="none" w:sz="0" w:space="0" w:color="auto"/>
            <w:bottom w:val="none" w:sz="0" w:space="0" w:color="auto"/>
            <w:right w:val="none" w:sz="0" w:space="0" w:color="auto"/>
          </w:divBdr>
        </w:div>
        <w:div w:id="2116554210">
          <w:marLeft w:val="0"/>
          <w:marRight w:val="0"/>
          <w:marTop w:val="0"/>
          <w:marBottom w:val="0"/>
          <w:divBdr>
            <w:top w:val="none" w:sz="0" w:space="0" w:color="auto"/>
            <w:left w:val="none" w:sz="0" w:space="0" w:color="auto"/>
            <w:bottom w:val="none" w:sz="0" w:space="0" w:color="auto"/>
            <w:right w:val="none" w:sz="0" w:space="0" w:color="auto"/>
          </w:divBdr>
        </w:div>
        <w:div w:id="298388573">
          <w:marLeft w:val="0"/>
          <w:marRight w:val="0"/>
          <w:marTop w:val="0"/>
          <w:marBottom w:val="0"/>
          <w:divBdr>
            <w:top w:val="none" w:sz="0" w:space="0" w:color="auto"/>
            <w:left w:val="none" w:sz="0" w:space="0" w:color="auto"/>
            <w:bottom w:val="none" w:sz="0" w:space="0" w:color="auto"/>
            <w:right w:val="none" w:sz="0" w:space="0" w:color="auto"/>
          </w:divBdr>
        </w:div>
        <w:div w:id="1424256770">
          <w:marLeft w:val="0"/>
          <w:marRight w:val="0"/>
          <w:marTop w:val="0"/>
          <w:marBottom w:val="0"/>
          <w:divBdr>
            <w:top w:val="none" w:sz="0" w:space="0" w:color="auto"/>
            <w:left w:val="none" w:sz="0" w:space="0" w:color="auto"/>
            <w:bottom w:val="none" w:sz="0" w:space="0" w:color="auto"/>
            <w:right w:val="none" w:sz="0" w:space="0" w:color="auto"/>
          </w:divBdr>
        </w:div>
      </w:divsChild>
    </w:div>
    <w:div w:id="1378510554">
      <w:bodyDiv w:val="1"/>
      <w:marLeft w:val="0"/>
      <w:marRight w:val="0"/>
      <w:marTop w:val="0"/>
      <w:marBottom w:val="0"/>
      <w:divBdr>
        <w:top w:val="none" w:sz="0" w:space="0" w:color="auto"/>
        <w:left w:val="none" w:sz="0" w:space="0" w:color="auto"/>
        <w:bottom w:val="none" w:sz="0" w:space="0" w:color="auto"/>
        <w:right w:val="none" w:sz="0" w:space="0" w:color="auto"/>
      </w:divBdr>
      <w:divsChild>
        <w:div w:id="29038615">
          <w:marLeft w:val="0"/>
          <w:marRight w:val="0"/>
          <w:marTop w:val="0"/>
          <w:marBottom w:val="0"/>
          <w:divBdr>
            <w:top w:val="none" w:sz="0" w:space="0" w:color="auto"/>
            <w:left w:val="none" w:sz="0" w:space="0" w:color="auto"/>
            <w:bottom w:val="none" w:sz="0" w:space="0" w:color="auto"/>
            <w:right w:val="none" w:sz="0" w:space="0" w:color="auto"/>
          </w:divBdr>
        </w:div>
        <w:div w:id="1153180737">
          <w:marLeft w:val="0"/>
          <w:marRight w:val="0"/>
          <w:marTop w:val="0"/>
          <w:marBottom w:val="0"/>
          <w:divBdr>
            <w:top w:val="none" w:sz="0" w:space="0" w:color="auto"/>
            <w:left w:val="none" w:sz="0" w:space="0" w:color="auto"/>
            <w:bottom w:val="none" w:sz="0" w:space="0" w:color="auto"/>
            <w:right w:val="none" w:sz="0" w:space="0" w:color="auto"/>
          </w:divBdr>
        </w:div>
        <w:div w:id="1571114879">
          <w:marLeft w:val="0"/>
          <w:marRight w:val="0"/>
          <w:marTop w:val="0"/>
          <w:marBottom w:val="0"/>
          <w:divBdr>
            <w:top w:val="none" w:sz="0" w:space="0" w:color="auto"/>
            <w:left w:val="none" w:sz="0" w:space="0" w:color="auto"/>
            <w:bottom w:val="none" w:sz="0" w:space="0" w:color="auto"/>
            <w:right w:val="none" w:sz="0" w:space="0" w:color="auto"/>
          </w:divBdr>
        </w:div>
        <w:div w:id="1824081744">
          <w:marLeft w:val="0"/>
          <w:marRight w:val="0"/>
          <w:marTop w:val="0"/>
          <w:marBottom w:val="0"/>
          <w:divBdr>
            <w:top w:val="none" w:sz="0" w:space="0" w:color="auto"/>
            <w:left w:val="none" w:sz="0" w:space="0" w:color="auto"/>
            <w:bottom w:val="none" w:sz="0" w:space="0" w:color="auto"/>
            <w:right w:val="none" w:sz="0" w:space="0" w:color="auto"/>
          </w:divBdr>
        </w:div>
        <w:div w:id="1900238292">
          <w:marLeft w:val="0"/>
          <w:marRight w:val="0"/>
          <w:marTop w:val="0"/>
          <w:marBottom w:val="0"/>
          <w:divBdr>
            <w:top w:val="none" w:sz="0" w:space="0" w:color="auto"/>
            <w:left w:val="none" w:sz="0" w:space="0" w:color="auto"/>
            <w:bottom w:val="none" w:sz="0" w:space="0" w:color="auto"/>
            <w:right w:val="none" w:sz="0" w:space="0" w:color="auto"/>
          </w:divBdr>
        </w:div>
        <w:div w:id="1389841291">
          <w:marLeft w:val="0"/>
          <w:marRight w:val="0"/>
          <w:marTop w:val="0"/>
          <w:marBottom w:val="0"/>
          <w:divBdr>
            <w:top w:val="none" w:sz="0" w:space="0" w:color="auto"/>
            <w:left w:val="none" w:sz="0" w:space="0" w:color="auto"/>
            <w:bottom w:val="none" w:sz="0" w:space="0" w:color="auto"/>
            <w:right w:val="none" w:sz="0" w:space="0" w:color="auto"/>
          </w:divBdr>
        </w:div>
        <w:div w:id="618223992">
          <w:marLeft w:val="0"/>
          <w:marRight w:val="0"/>
          <w:marTop w:val="0"/>
          <w:marBottom w:val="0"/>
          <w:divBdr>
            <w:top w:val="none" w:sz="0" w:space="0" w:color="auto"/>
            <w:left w:val="none" w:sz="0" w:space="0" w:color="auto"/>
            <w:bottom w:val="none" w:sz="0" w:space="0" w:color="auto"/>
            <w:right w:val="none" w:sz="0" w:space="0" w:color="auto"/>
          </w:divBdr>
        </w:div>
        <w:div w:id="1688944658">
          <w:marLeft w:val="0"/>
          <w:marRight w:val="0"/>
          <w:marTop w:val="0"/>
          <w:marBottom w:val="0"/>
          <w:divBdr>
            <w:top w:val="none" w:sz="0" w:space="0" w:color="auto"/>
            <w:left w:val="none" w:sz="0" w:space="0" w:color="auto"/>
            <w:bottom w:val="none" w:sz="0" w:space="0" w:color="auto"/>
            <w:right w:val="none" w:sz="0" w:space="0" w:color="auto"/>
          </w:divBdr>
        </w:div>
        <w:div w:id="254091155">
          <w:marLeft w:val="0"/>
          <w:marRight w:val="0"/>
          <w:marTop w:val="0"/>
          <w:marBottom w:val="0"/>
          <w:divBdr>
            <w:top w:val="none" w:sz="0" w:space="0" w:color="auto"/>
            <w:left w:val="none" w:sz="0" w:space="0" w:color="auto"/>
            <w:bottom w:val="none" w:sz="0" w:space="0" w:color="auto"/>
            <w:right w:val="none" w:sz="0" w:space="0" w:color="auto"/>
          </w:divBdr>
        </w:div>
        <w:div w:id="1794132134">
          <w:marLeft w:val="0"/>
          <w:marRight w:val="0"/>
          <w:marTop w:val="0"/>
          <w:marBottom w:val="0"/>
          <w:divBdr>
            <w:top w:val="none" w:sz="0" w:space="0" w:color="auto"/>
            <w:left w:val="none" w:sz="0" w:space="0" w:color="auto"/>
            <w:bottom w:val="none" w:sz="0" w:space="0" w:color="auto"/>
            <w:right w:val="none" w:sz="0" w:space="0" w:color="auto"/>
          </w:divBdr>
        </w:div>
        <w:div w:id="887498578">
          <w:marLeft w:val="0"/>
          <w:marRight w:val="0"/>
          <w:marTop w:val="0"/>
          <w:marBottom w:val="0"/>
          <w:divBdr>
            <w:top w:val="none" w:sz="0" w:space="0" w:color="auto"/>
            <w:left w:val="none" w:sz="0" w:space="0" w:color="auto"/>
            <w:bottom w:val="none" w:sz="0" w:space="0" w:color="auto"/>
            <w:right w:val="none" w:sz="0" w:space="0" w:color="auto"/>
          </w:divBdr>
        </w:div>
        <w:div w:id="250430506">
          <w:marLeft w:val="0"/>
          <w:marRight w:val="0"/>
          <w:marTop w:val="0"/>
          <w:marBottom w:val="0"/>
          <w:divBdr>
            <w:top w:val="none" w:sz="0" w:space="0" w:color="auto"/>
            <w:left w:val="none" w:sz="0" w:space="0" w:color="auto"/>
            <w:bottom w:val="none" w:sz="0" w:space="0" w:color="auto"/>
            <w:right w:val="none" w:sz="0" w:space="0" w:color="auto"/>
          </w:divBdr>
        </w:div>
        <w:div w:id="164789974">
          <w:marLeft w:val="0"/>
          <w:marRight w:val="0"/>
          <w:marTop w:val="0"/>
          <w:marBottom w:val="0"/>
          <w:divBdr>
            <w:top w:val="none" w:sz="0" w:space="0" w:color="auto"/>
            <w:left w:val="none" w:sz="0" w:space="0" w:color="auto"/>
            <w:bottom w:val="none" w:sz="0" w:space="0" w:color="auto"/>
            <w:right w:val="none" w:sz="0" w:space="0" w:color="auto"/>
          </w:divBdr>
        </w:div>
        <w:div w:id="297805610">
          <w:marLeft w:val="0"/>
          <w:marRight w:val="0"/>
          <w:marTop w:val="0"/>
          <w:marBottom w:val="0"/>
          <w:divBdr>
            <w:top w:val="none" w:sz="0" w:space="0" w:color="auto"/>
            <w:left w:val="none" w:sz="0" w:space="0" w:color="auto"/>
            <w:bottom w:val="none" w:sz="0" w:space="0" w:color="auto"/>
            <w:right w:val="none" w:sz="0" w:space="0" w:color="auto"/>
          </w:divBdr>
        </w:div>
        <w:div w:id="424964432">
          <w:marLeft w:val="0"/>
          <w:marRight w:val="0"/>
          <w:marTop w:val="0"/>
          <w:marBottom w:val="0"/>
          <w:divBdr>
            <w:top w:val="none" w:sz="0" w:space="0" w:color="auto"/>
            <w:left w:val="none" w:sz="0" w:space="0" w:color="auto"/>
            <w:bottom w:val="none" w:sz="0" w:space="0" w:color="auto"/>
            <w:right w:val="none" w:sz="0" w:space="0" w:color="auto"/>
          </w:divBdr>
        </w:div>
        <w:div w:id="1006395759">
          <w:marLeft w:val="0"/>
          <w:marRight w:val="0"/>
          <w:marTop w:val="0"/>
          <w:marBottom w:val="0"/>
          <w:divBdr>
            <w:top w:val="none" w:sz="0" w:space="0" w:color="auto"/>
            <w:left w:val="none" w:sz="0" w:space="0" w:color="auto"/>
            <w:bottom w:val="none" w:sz="0" w:space="0" w:color="auto"/>
            <w:right w:val="none" w:sz="0" w:space="0" w:color="auto"/>
          </w:divBdr>
        </w:div>
        <w:div w:id="2145348767">
          <w:marLeft w:val="0"/>
          <w:marRight w:val="0"/>
          <w:marTop w:val="0"/>
          <w:marBottom w:val="0"/>
          <w:divBdr>
            <w:top w:val="none" w:sz="0" w:space="0" w:color="auto"/>
            <w:left w:val="none" w:sz="0" w:space="0" w:color="auto"/>
            <w:bottom w:val="none" w:sz="0" w:space="0" w:color="auto"/>
            <w:right w:val="none" w:sz="0" w:space="0" w:color="auto"/>
          </w:divBdr>
        </w:div>
        <w:div w:id="1183473297">
          <w:marLeft w:val="0"/>
          <w:marRight w:val="0"/>
          <w:marTop w:val="0"/>
          <w:marBottom w:val="0"/>
          <w:divBdr>
            <w:top w:val="none" w:sz="0" w:space="0" w:color="auto"/>
            <w:left w:val="none" w:sz="0" w:space="0" w:color="auto"/>
            <w:bottom w:val="none" w:sz="0" w:space="0" w:color="auto"/>
            <w:right w:val="none" w:sz="0" w:space="0" w:color="auto"/>
          </w:divBdr>
        </w:div>
        <w:div w:id="2060594929">
          <w:marLeft w:val="0"/>
          <w:marRight w:val="0"/>
          <w:marTop w:val="0"/>
          <w:marBottom w:val="0"/>
          <w:divBdr>
            <w:top w:val="none" w:sz="0" w:space="0" w:color="auto"/>
            <w:left w:val="none" w:sz="0" w:space="0" w:color="auto"/>
            <w:bottom w:val="none" w:sz="0" w:space="0" w:color="auto"/>
            <w:right w:val="none" w:sz="0" w:space="0" w:color="auto"/>
          </w:divBdr>
        </w:div>
        <w:div w:id="1924608940">
          <w:marLeft w:val="0"/>
          <w:marRight w:val="0"/>
          <w:marTop w:val="0"/>
          <w:marBottom w:val="0"/>
          <w:divBdr>
            <w:top w:val="none" w:sz="0" w:space="0" w:color="auto"/>
            <w:left w:val="none" w:sz="0" w:space="0" w:color="auto"/>
            <w:bottom w:val="none" w:sz="0" w:space="0" w:color="auto"/>
            <w:right w:val="none" w:sz="0" w:space="0" w:color="auto"/>
          </w:divBdr>
        </w:div>
        <w:div w:id="1859347843">
          <w:marLeft w:val="0"/>
          <w:marRight w:val="0"/>
          <w:marTop w:val="0"/>
          <w:marBottom w:val="0"/>
          <w:divBdr>
            <w:top w:val="none" w:sz="0" w:space="0" w:color="auto"/>
            <w:left w:val="none" w:sz="0" w:space="0" w:color="auto"/>
            <w:bottom w:val="none" w:sz="0" w:space="0" w:color="auto"/>
            <w:right w:val="none" w:sz="0" w:space="0" w:color="auto"/>
          </w:divBdr>
        </w:div>
        <w:div w:id="1736125335">
          <w:marLeft w:val="0"/>
          <w:marRight w:val="0"/>
          <w:marTop w:val="0"/>
          <w:marBottom w:val="0"/>
          <w:divBdr>
            <w:top w:val="none" w:sz="0" w:space="0" w:color="auto"/>
            <w:left w:val="none" w:sz="0" w:space="0" w:color="auto"/>
            <w:bottom w:val="none" w:sz="0" w:space="0" w:color="auto"/>
            <w:right w:val="none" w:sz="0" w:space="0" w:color="auto"/>
          </w:divBdr>
        </w:div>
        <w:div w:id="1550530293">
          <w:marLeft w:val="0"/>
          <w:marRight w:val="0"/>
          <w:marTop w:val="0"/>
          <w:marBottom w:val="0"/>
          <w:divBdr>
            <w:top w:val="none" w:sz="0" w:space="0" w:color="auto"/>
            <w:left w:val="none" w:sz="0" w:space="0" w:color="auto"/>
            <w:bottom w:val="none" w:sz="0" w:space="0" w:color="auto"/>
            <w:right w:val="none" w:sz="0" w:space="0" w:color="auto"/>
          </w:divBdr>
        </w:div>
        <w:div w:id="1652372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C:/Users/Hp/Documents/My%20assignment%20work/010%20BMSW400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Users/Hp/Documents/My%20assignment%20work/010%20BMSW400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Users/Hp/Documents/My%20assignment%20work/010%20BMSW400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p\Documents\My%20assignment%20work\010%20BMSW4003.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aware of the VLE process?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Sheet1!$A$3:$A$7</c:f>
              <c:strCache>
                <c:ptCount val="5"/>
                <c:pt idx="0">
                  <c:v>Very likely</c:v>
                </c:pt>
                <c:pt idx="1">
                  <c:v>Likely</c:v>
                </c:pt>
                <c:pt idx="2">
                  <c:v>Not likely and not unlikely</c:v>
                </c:pt>
                <c:pt idx="3">
                  <c:v>Unlikely</c:v>
                </c:pt>
                <c:pt idx="4">
                  <c:v>Very Unlikely</c:v>
                </c:pt>
              </c:strCache>
            </c:strRef>
          </c:cat>
          <c:val>
            <c:numRef>
              <c:f>Sheet1!$B$3:$B$7</c:f>
              <c:numCache>
                <c:formatCode>General</c:formatCode>
                <c:ptCount val="5"/>
                <c:pt idx="0">
                  <c:v>17</c:v>
                </c:pt>
                <c:pt idx="1">
                  <c:v>13</c:v>
                </c:pt>
                <c:pt idx="2">
                  <c:v>5</c:v>
                </c:pt>
                <c:pt idx="3">
                  <c:v>2</c:v>
                </c:pt>
                <c:pt idx="4">
                  <c:v>3</c:v>
                </c:pt>
              </c:numCache>
            </c:numRef>
          </c:val>
          <c:extLst>
            <c:ext xmlns:c16="http://schemas.microsoft.com/office/drawing/2014/chart" uri="{C3380CC4-5D6E-409C-BE32-E72D297353CC}">
              <c16:uniqueId val="{00000000-1F2D-4BBB-806C-AA1478279B45}"/>
            </c:ext>
          </c:extLst>
        </c:ser>
        <c:dLbls>
          <c:showLegendKey val="0"/>
          <c:showVal val="0"/>
          <c:showCatName val="0"/>
          <c:showSerName val="0"/>
          <c:showPercent val="0"/>
          <c:showBubbleSize val="0"/>
        </c:dLbls>
        <c:gapWidth val="182"/>
        <c:axId val="624355944"/>
        <c:axId val="624354376"/>
      </c:barChart>
      <c:catAx>
        <c:axId val="6243559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354376"/>
        <c:crosses val="autoZero"/>
        <c:auto val="1"/>
        <c:lblAlgn val="ctr"/>
        <c:lblOffset val="100"/>
        <c:noMultiLvlLbl val="0"/>
      </c:catAx>
      <c:valAx>
        <c:axId val="6243543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355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that the VLE process has an impact on your study?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Sheet1!$A$12:$A$16</c:f>
              <c:strCache>
                <c:ptCount val="5"/>
                <c:pt idx="0">
                  <c:v>Very likely</c:v>
                </c:pt>
                <c:pt idx="1">
                  <c:v>Likely</c:v>
                </c:pt>
                <c:pt idx="2">
                  <c:v>Not likely and not unlikely</c:v>
                </c:pt>
                <c:pt idx="3">
                  <c:v>Unlikely</c:v>
                </c:pt>
                <c:pt idx="4">
                  <c:v>Very Unlikely</c:v>
                </c:pt>
              </c:strCache>
            </c:strRef>
          </c:cat>
          <c:val>
            <c:numRef>
              <c:f>Sheet1!$B$12:$B$16</c:f>
              <c:numCache>
                <c:formatCode>General</c:formatCode>
                <c:ptCount val="5"/>
                <c:pt idx="0">
                  <c:v>10</c:v>
                </c:pt>
                <c:pt idx="1">
                  <c:v>18</c:v>
                </c:pt>
                <c:pt idx="2">
                  <c:v>7</c:v>
                </c:pt>
                <c:pt idx="3">
                  <c:v>3</c:v>
                </c:pt>
                <c:pt idx="4">
                  <c:v>2</c:v>
                </c:pt>
              </c:numCache>
            </c:numRef>
          </c:val>
          <c:extLst>
            <c:ext xmlns:c16="http://schemas.microsoft.com/office/drawing/2014/chart" uri="{C3380CC4-5D6E-409C-BE32-E72D297353CC}">
              <c16:uniqueId val="{00000000-8B39-4675-BBC7-B15C33F7CCF6}"/>
            </c:ext>
          </c:extLst>
        </c:ser>
        <c:dLbls>
          <c:showLegendKey val="0"/>
          <c:showVal val="0"/>
          <c:showCatName val="0"/>
          <c:showSerName val="0"/>
          <c:showPercent val="0"/>
          <c:showBubbleSize val="0"/>
        </c:dLbls>
        <c:gapWidth val="182"/>
        <c:axId val="393736008"/>
        <c:axId val="393733656"/>
      </c:barChart>
      <c:catAx>
        <c:axId val="3937360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33656"/>
        <c:crosses val="autoZero"/>
        <c:auto val="1"/>
        <c:lblAlgn val="ctr"/>
        <c:lblOffset val="100"/>
        <c:noMultiLvlLbl val="0"/>
      </c:catAx>
      <c:valAx>
        <c:axId val="393733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36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external factors can impact the VLE process?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Sheet1!$A$26:$A$30</c:f>
              <c:strCache>
                <c:ptCount val="5"/>
                <c:pt idx="0">
                  <c:v>Very likely</c:v>
                </c:pt>
                <c:pt idx="1">
                  <c:v>Likely</c:v>
                </c:pt>
                <c:pt idx="2">
                  <c:v>Not likely and not unlikely</c:v>
                </c:pt>
                <c:pt idx="3">
                  <c:v>Unlikely</c:v>
                </c:pt>
                <c:pt idx="4">
                  <c:v>Very Unlikely</c:v>
                </c:pt>
              </c:strCache>
            </c:strRef>
          </c:cat>
          <c:val>
            <c:numRef>
              <c:f>Sheet1!$B$26:$B$30</c:f>
              <c:numCache>
                <c:formatCode>General</c:formatCode>
                <c:ptCount val="5"/>
                <c:pt idx="0">
                  <c:v>20</c:v>
                </c:pt>
                <c:pt idx="1">
                  <c:v>15</c:v>
                </c:pt>
                <c:pt idx="2">
                  <c:v>2</c:v>
                </c:pt>
                <c:pt idx="3">
                  <c:v>1</c:v>
                </c:pt>
                <c:pt idx="4">
                  <c:v>2</c:v>
                </c:pt>
              </c:numCache>
            </c:numRef>
          </c:val>
          <c:extLst>
            <c:ext xmlns:c16="http://schemas.microsoft.com/office/drawing/2014/chart" uri="{C3380CC4-5D6E-409C-BE32-E72D297353CC}">
              <c16:uniqueId val="{00000000-616F-4290-8A69-E0A71AB1FDBE}"/>
            </c:ext>
          </c:extLst>
        </c:ser>
        <c:dLbls>
          <c:showLegendKey val="0"/>
          <c:showVal val="0"/>
          <c:showCatName val="0"/>
          <c:showSerName val="0"/>
          <c:showPercent val="0"/>
          <c:showBubbleSize val="0"/>
        </c:dLbls>
        <c:gapWidth val="182"/>
        <c:axId val="626155616"/>
        <c:axId val="626156008"/>
      </c:barChart>
      <c:catAx>
        <c:axId val="6261556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156008"/>
        <c:crosses val="autoZero"/>
        <c:auto val="1"/>
        <c:lblAlgn val="ctr"/>
        <c:lblOffset val="100"/>
        <c:noMultiLvlLbl val="0"/>
      </c:catAx>
      <c:valAx>
        <c:axId val="6261560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155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a:effectLst/>
              </a:rPr>
              <a:t>Do you think the school authorities are applying the VLE with highest efficiency?</a:t>
            </a:r>
            <a:endParaRPr lang="en-US"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Sheet1!$A$33:$A$37</c:f>
              <c:strCache>
                <c:ptCount val="5"/>
                <c:pt idx="0">
                  <c:v>Very likely</c:v>
                </c:pt>
                <c:pt idx="1">
                  <c:v>Likely</c:v>
                </c:pt>
                <c:pt idx="2">
                  <c:v>Not likely and not unlikely</c:v>
                </c:pt>
                <c:pt idx="3">
                  <c:v>Unlikely</c:v>
                </c:pt>
                <c:pt idx="4">
                  <c:v>Very Unlikely</c:v>
                </c:pt>
              </c:strCache>
            </c:strRef>
          </c:cat>
          <c:val>
            <c:numRef>
              <c:f>Sheet1!$B$33:$B$37</c:f>
              <c:numCache>
                <c:formatCode>General</c:formatCode>
                <c:ptCount val="5"/>
                <c:pt idx="0">
                  <c:v>11</c:v>
                </c:pt>
                <c:pt idx="1">
                  <c:v>24</c:v>
                </c:pt>
                <c:pt idx="2">
                  <c:v>3</c:v>
                </c:pt>
                <c:pt idx="3">
                  <c:v>2</c:v>
                </c:pt>
                <c:pt idx="4">
                  <c:v>0</c:v>
                </c:pt>
              </c:numCache>
            </c:numRef>
          </c:val>
          <c:extLst>
            <c:ext xmlns:c16="http://schemas.microsoft.com/office/drawing/2014/chart" uri="{C3380CC4-5D6E-409C-BE32-E72D297353CC}">
              <c16:uniqueId val="{00000000-D410-4A92-B674-46BC0FC9CD07}"/>
            </c:ext>
          </c:extLst>
        </c:ser>
        <c:dLbls>
          <c:showLegendKey val="0"/>
          <c:showVal val="0"/>
          <c:showCatName val="0"/>
          <c:showSerName val="0"/>
          <c:showPercent val="0"/>
          <c:showBubbleSize val="0"/>
        </c:dLbls>
        <c:gapWidth val="182"/>
        <c:axId val="626157184"/>
        <c:axId val="626155224"/>
      </c:barChart>
      <c:catAx>
        <c:axId val="6261571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155224"/>
        <c:crosses val="autoZero"/>
        <c:auto val="1"/>
        <c:lblAlgn val="ctr"/>
        <c:lblOffset val="100"/>
        <c:noMultiLvlLbl val="0"/>
      </c:catAx>
      <c:valAx>
        <c:axId val="626155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157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1C656F-B861-42B6-B815-FA7B7797B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2871</Words>
  <Characters>16368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daley</dc:creator>
  <cp:keywords/>
  <dc:description/>
  <cp:lastModifiedBy>marcus daley</cp:lastModifiedBy>
  <cp:revision>2</cp:revision>
  <dcterms:created xsi:type="dcterms:W3CDTF">2021-01-07T23:20:00Z</dcterms:created>
  <dcterms:modified xsi:type="dcterms:W3CDTF">2021-01-07T23:20:00Z</dcterms:modified>
</cp:coreProperties>
</file>