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AB182" w14:textId="77777777" w:rsidR="00B3179D" w:rsidRPr="00B3179D" w:rsidRDefault="00B3179D" w:rsidP="00B3179D">
      <w:pPr>
        <w:widowControl w:val="0"/>
        <w:jc w:val="center"/>
        <w:rPr>
          <w:rFonts w:ascii="Comic Sans MS" w:hAnsi="Comic Sans MS"/>
          <w:sz w:val="48"/>
          <w:szCs w:val="48"/>
        </w:rPr>
      </w:pPr>
      <w:r w:rsidRPr="00B3179D">
        <w:rPr>
          <w:rFonts w:ascii="Comic Sans MS" w:hAnsi="Comic Sans MS"/>
          <w:sz w:val="48"/>
          <w:szCs w:val="48"/>
        </w:rPr>
        <w:t>How to tell stories</w:t>
      </w:r>
    </w:p>
    <w:p w14:paraId="6C587B40" w14:textId="77777777" w:rsidR="00B3179D" w:rsidRPr="00B3179D" w:rsidRDefault="00B3179D" w:rsidP="00B3179D">
      <w:pPr>
        <w:widowControl w:val="0"/>
        <w:jc w:val="center"/>
        <w:rPr>
          <w:rFonts w:ascii="Comic Sans MS" w:hAnsi="Comic Sans MS"/>
          <w:sz w:val="20"/>
          <w:szCs w:val="20"/>
        </w:rPr>
      </w:pPr>
      <w:r w:rsidRPr="00B3179D">
        <w:rPr>
          <w:rFonts w:ascii="Comic Sans MS" w:hAnsi="Comic Sans MS"/>
        </w:rPr>
        <w:t> </w:t>
      </w:r>
    </w:p>
    <w:p w14:paraId="197D3AD8"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sz w:val="24"/>
          <w:szCs w:val="24"/>
        </w:rPr>
        <w:t>Here is an extensive list, but if you work on a few of these areas your story telling will become far more effective.</w:t>
      </w:r>
    </w:p>
    <w:p w14:paraId="74472CEF"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Personalization: </w:t>
      </w:r>
      <w:r w:rsidRPr="00B3179D">
        <w:rPr>
          <w:rFonts w:ascii="Comic Sans MS" w:hAnsi="Comic Sans MS"/>
          <w:sz w:val="24"/>
          <w:szCs w:val="24"/>
        </w:rPr>
        <w:t>Tell the pupils how you feel about the story.</w:t>
      </w:r>
    </w:p>
    <w:p w14:paraId="6993BD11"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Sharing enjoyment: </w:t>
      </w:r>
      <w:r w:rsidRPr="00B3179D">
        <w:rPr>
          <w:rFonts w:ascii="Comic Sans MS" w:hAnsi="Comic Sans MS"/>
          <w:sz w:val="24"/>
          <w:szCs w:val="24"/>
        </w:rPr>
        <w:t>Tell the pupils why you enjoy the story and show them that you enjoy the story.</w:t>
      </w:r>
    </w:p>
    <w:p w14:paraId="63C912E9"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Scene setting: </w:t>
      </w:r>
      <w:r w:rsidRPr="00B3179D">
        <w:rPr>
          <w:rFonts w:ascii="Comic Sans MS" w:hAnsi="Comic Sans MS"/>
          <w:sz w:val="24"/>
          <w:szCs w:val="24"/>
        </w:rPr>
        <w:t>Talk about what might have happened before the story begins, or the place, or the people.</w:t>
      </w:r>
    </w:p>
    <w:p w14:paraId="33E75767"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Body language: </w:t>
      </w:r>
      <w:r w:rsidRPr="00B3179D">
        <w:rPr>
          <w:rFonts w:ascii="Comic Sans MS" w:hAnsi="Comic Sans MS"/>
          <w:sz w:val="24"/>
          <w:szCs w:val="24"/>
        </w:rPr>
        <w:t xml:space="preserve">Use your body to help you tell the story by explaining the meaning of words through </w:t>
      </w:r>
      <w:proofErr w:type="gramStart"/>
      <w:r w:rsidRPr="00B3179D">
        <w:rPr>
          <w:rFonts w:ascii="Comic Sans MS" w:hAnsi="Comic Sans MS"/>
          <w:sz w:val="24"/>
          <w:szCs w:val="24"/>
        </w:rPr>
        <w:t>gesture</w:t>
      </w:r>
      <w:proofErr w:type="gramEnd"/>
      <w:r w:rsidRPr="00B3179D">
        <w:rPr>
          <w:rFonts w:ascii="Comic Sans MS" w:hAnsi="Comic Sans MS"/>
          <w:sz w:val="24"/>
          <w:szCs w:val="24"/>
        </w:rPr>
        <w:t xml:space="preserve">, showing characters’ feelings by changing </w:t>
      </w:r>
      <w:proofErr w:type="gramStart"/>
      <w:r w:rsidRPr="00B3179D">
        <w:rPr>
          <w:rFonts w:ascii="Comic Sans MS" w:hAnsi="Comic Sans MS"/>
          <w:sz w:val="24"/>
          <w:szCs w:val="24"/>
        </w:rPr>
        <w:t>you</w:t>
      </w:r>
      <w:proofErr w:type="gramEnd"/>
      <w:r w:rsidRPr="00B3179D">
        <w:rPr>
          <w:rFonts w:ascii="Comic Sans MS" w:hAnsi="Comic Sans MS"/>
          <w:sz w:val="24"/>
          <w:szCs w:val="24"/>
        </w:rPr>
        <w:t xml:space="preserve"> posture, and so on.</w:t>
      </w:r>
    </w:p>
    <w:p w14:paraId="4D10CD54"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Facial expression: </w:t>
      </w:r>
      <w:r w:rsidRPr="00B3179D">
        <w:rPr>
          <w:rFonts w:ascii="Comic Sans MS" w:hAnsi="Comic Sans MS"/>
          <w:sz w:val="24"/>
          <w:szCs w:val="24"/>
        </w:rPr>
        <w:t>Look scared, happy, sad in accordance with the story, or express a character’s feelings through expression.</w:t>
      </w:r>
    </w:p>
    <w:p w14:paraId="18A1F13A"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Voice tone and volume: </w:t>
      </w:r>
      <w:r w:rsidRPr="00B3179D">
        <w:rPr>
          <w:rFonts w:ascii="Comic Sans MS" w:hAnsi="Comic Sans MS"/>
          <w:sz w:val="24"/>
          <w:szCs w:val="24"/>
        </w:rPr>
        <w:t>Use an angry voice, or a happy voice and so on: varying the volume to gain attention and add expression and interest.</w:t>
      </w:r>
    </w:p>
    <w:p w14:paraId="17AFEC27"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Changes of pace: </w:t>
      </w:r>
      <w:r w:rsidRPr="00B3179D">
        <w:rPr>
          <w:rFonts w:ascii="Comic Sans MS" w:hAnsi="Comic Sans MS"/>
          <w:sz w:val="24"/>
          <w:szCs w:val="24"/>
        </w:rPr>
        <w:t>The story will dictate this to some extent; if it moves quickly, for instance, you can increase the pace at which you are telling the story.</w:t>
      </w:r>
    </w:p>
    <w:p w14:paraId="530362D8"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Vocal expression: </w:t>
      </w:r>
      <w:r w:rsidRPr="00B3179D">
        <w:rPr>
          <w:rFonts w:ascii="Comic Sans MS" w:hAnsi="Comic Sans MS"/>
          <w:sz w:val="24"/>
          <w:szCs w:val="24"/>
        </w:rPr>
        <w:t>This can make a huge difference to children’s understanding of the text, and their enjoyment too. Think about the meaning of each word, or phrase, and how you can convey that meaning.</w:t>
      </w:r>
    </w:p>
    <w:p w14:paraId="43F3C7AB"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Anticipation:</w:t>
      </w:r>
      <w:r w:rsidRPr="00B3179D">
        <w:rPr>
          <w:rFonts w:ascii="Comic Sans MS" w:hAnsi="Comic Sans MS"/>
          <w:sz w:val="24"/>
          <w:szCs w:val="24"/>
        </w:rPr>
        <w:t xml:space="preserve"> Make it exciting, think about the way you turn the pages over.</w:t>
      </w:r>
    </w:p>
    <w:p w14:paraId="7A3FC4BB"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Prediction: </w:t>
      </w:r>
      <w:r w:rsidRPr="00B3179D">
        <w:rPr>
          <w:rFonts w:ascii="Comic Sans MS" w:hAnsi="Comic Sans MS"/>
          <w:sz w:val="24"/>
          <w:szCs w:val="24"/>
        </w:rPr>
        <w:t xml:space="preserve">Get the pupils to think about what might happen during the next </w:t>
      </w:r>
      <w:r w:rsidRPr="00B3179D">
        <w:rPr>
          <w:rFonts w:ascii="Comic Sans MS" w:hAnsi="Comic Sans MS"/>
          <w:sz w:val="24"/>
          <w:szCs w:val="24"/>
        </w:rPr>
        <w:lastRenderedPageBreak/>
        <w:t>part of the story.</w:t>
      </w:r>
    </w:p>
    <w:p w14:paraId="7B6B436C"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Props: </w:t>
      </w:r>
      <w:r w:rsidRPr="00B3179D">
        <w:rPr>
          <w:rFonts w:ascii="Comic Sans MS" w:hAnsi="Comic Sans MS"/>
          <w:sz w:val="24"/>
          <w:szCs w:val="24"/>
        </w:rPr>
        <w:t xml:space="preserve">If a particular object is mentioned in a </w:t>
      </w:r>
      <w:proofErr w:type="gramStart"/>
      <w:r w:rsidRPr="00B3179D">
        <w:rPr>
          <w:rFonts w:ascii="Comic Sans MS" w:hAnsi="Comic Sans MS"/>
          <w:sz w:val="24"/>
          <w:szCs w:val="24"/>
        </w:rPr>
        <w:t>story</w:t>
      </w:r>
      <w:proofErr w:type="gramEnd"/>
      <w:r w:rsidRPr="00B3179D">
        <w:rPr>
          <w:rFonts w:ascii="Comic Sans MS" w:hAnsi="Comic Sans MS"/>
          <w:sz w:val="24"/>
          <w:szCs w:val="24"/>
        </w:rPr>
        <w:t xml:space="preserve"> it may be worth getting hold of a similar object to use as you tell the story.  </w:t>
      </w:r>
    </w:p>
    <w:p w14:paraId="5D06926C"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Familiarity with the story:</w:t>
      </w:r>
      <w:r w:rsidRPr="00B3179D">
        <w:rPr>
          <w:rFonts w:ascii="Comic Sans MS" w:hAnsi="Comic Sans MS"/>
          <w:sz w:val="24"/>
          <w:szCs w:val="24"/>
        </w:rPr>
        <w:t xml:space="preserve"> You need to have gone through the story before you start reading.</w:t>
      </w:r>
    </w:p>
    <w:p w14:paraId="602C33BE"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Using illustrations: </w:t>
      </w:r>
      <w:r w:rsidRPr="00B3179D">
        <w:rPr>
          <w:rFonts w:ascii="Comic Sans MS" w:hAnsi="Comic Sans MS"/>
          <w:sz w:val="24"/>
          <w:szCs w:val="24"/>
        </w:rPr>
        <w:t>Good quality children’s books usually have excellent illustrations which help tell the story. Draw pupils’ attention to this because it will help them understand, make the words more memorable and increase their enjoyment of the story.</w:t>
      </w:r>
    </w:p>
    <w:p w14:paraId="1AC9D931"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Sound effects: </w:t>
      </w:r>
      <w:r w:rsidRPr="00B3179D">
        <w:rPr>
          <w:rFonts w:ascii="Comic Sans MS" w:hAnsi="Comic Sans MS"/>
          <w:sz w:val="24"/>
          <w:szCs w:val="24"/>
        </w:rPr>
        <w:t>You can make these yourself and get the children to join in.</w:t>
      </w:r>
    </w:p>
    <w:p w14:paraId="4C9DE61F"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Actions: </w:t>
      </w:r>
      <w:r w:rsidRPr="00B3179D">
        <w:rPr>
          <w:rFonts w:ascii="Comic Sans MS" w:hAnsi="Comic Sans MS"/>
          <w:sz w:val="24"/>
          <w:szCs w:val="24"/>
        </w:rPr>
        <w:t>This makes the story more memorable for the children and reinforces the meaning of words.</w:t>
      </w:r>
    </w:p>
    <w:p w14:paraId="60920B60"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Ad-libbing: </w:t>
      </w:r>
      <w:r w:rsidRPr="00B3179D">
        <w:rPr>
          <w:rFonts w:ascii="Comic Sans MS" w:hAnsi="Comic Sans MS"/>
          <w:sz w:val="24"/>
          <w:szCs w:val="24"/>
        </w:rPr>
        <w:t>You can add bits to the story, if you wish. Don’t be afraid to change the words either if you think your pupils will find the vocabulary too hard.</w:t>
      </w:r>
    </w:p>
    <w:p w14:paraId="5DCB5317" w14:textId="77777777" w:rsidR="00B3179D" w:rsidRPr="00B3179D" w:rsidRDefault="00B3179D" w:rsidP="00B3179D">
      <w:pPr>
        <w:widowControl w:val="0"/>
        <w:spacing w:line="360" w:lineRule="auto"/>
        <w:rPr>
          <w:rFonts w:ascii="Comic Sans MS" w:hAnsi="Comic Sans MS"/>
          <w:sz w:val="24"/>
          <w:szCs w:val="24"/>
        </w:rPr>
      </w:pPr>
      <w:r w:rsidRPr="00B3179D">
        <w:rPr>
          <w:rFonts w:ascii="Comic Sans MS" w:hAnsi="Comic Sans MS"/>
          <w:b/>
          <w:bCs/>
          <w:sz w:val="24"/>
          <w:szCs w:val="24"/>
        </w:rPr>
        <w:t xml:space="preserve">Character development: </w:t>
      </w:r>
      <w:r w:rsidRPr="00B3179D">
        <w:rPr>
          <w:rFonts w:ascii="Comic Sans MS" w:hAnsi="Comic Sans MS"/>
          <w:sz w:val="24"/>
          <w:szCs w:val="24"/>
        </w:rPr>
        <w:t>This is worth doing because it’s important that pupils can identify how characters are different and how they develop during a story. The easiest way to develop characters is by using a different voice when the characters are talking.</w:t>
      </w:r>
    </w:p>
    <w:p w14:paraId="5C3F84CD" w14:textId="77777777" w:rsidR="00B3179D" w:rsidRPr="002F350C" w:rsidRDefault="00B3179D" w:rsidP="00B3179D">
      <w:pPr>
        <w:widowControl w:val="0"/>
        <w:jc w:val="center"/>
        <w:rPr>
          <w:rFonts w:asciiTheme="majorHAnsi" w:hAnsiTheme="majorHAnsi"/>
          <w:sz w:val="48"/>
          <w:szCs w:val="48"/>
        </w:rPr>
      </w:pPr>
    </w:p>
    <w:p w14:paraId="0BD69873" w14:textId="77777777" w:rsidR="00B3179D" w:rsidRPr="002F350C" w:rsidRDefault="00B3179D" w:rsidP="00B3179D">
      <w:pPr>
        <w:widowControl w:val="0"/>
        <w:jc w:val="center"/>
        <w:rPr>
          <w:rFonts w:asciiTheme="majorHAnsi" w:hAnsiTheme="majorHAnsi"/>
          <w:sz w:val="48"/>
          <w:szCs w:val="48"/>
        </w:rPr>
      </w:pPr>
    </w:p>
    <w:p w14:paraId="42A31D70" w14:textId="77777777" w:rsidR="00B3179D" w:rsidRPr="002F350C" w:rsidRDefault="00B3179D" w:rsidP="00B3179D">
      <w:pPr>
        <w:widowControl w:val="0"/>
        <w:jc w:val="center"/>
        <w:rPr>
          <w:rFonts w:asciiTheme="majorHAnsi" w:hAnsiTheme="majorHAnsi"/>
          <w:sz w:val="48"/>
          <w:szCs w:val="48"/>
        </w:rPr>
      </w:pPr>
    </w:p>
    <w:p w14:paraId="60F717D8" w14:textId="77777777" w:rsidR="00B3179D" w:rsidRDefault="00B3179D"/>
    <w:sectPr w:rsidR="00B317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79D"/>
    <w:rsid w:val="00025523"/>
    <w:rsid w:val="00154020"/>
    <w:rsid w:val="001A3181"/>
    <w:rsid w:val="001C0F5B"/>
    <w:rsid w:val="004167C8"/>
    <w:rsid w:val="0064004D"/>
    <w:rsid w:val="00644AAC"/>
    <w:rsid w:val="007552D3"/>
    <w:rsid w:val="007A2F9B"/>
    <w:rsid w:val="00960559"/>
    <w:rsid w:val="00A02F05"/>
    <w:rsid w:val="00AD0C90"/>
    <w:rsid w:val="00B3179D"/>
    <w:rsid w:val="00E532FC"/>
    <w:rsid w:val="00F35A18"/>
    <w:rsid w:val="00F4060C"/>
    <w:rsid w:val="00F40A31"/>
    <w:rsid w:val="00F52A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4979F"/>
  <w15:chartTrackingRefBased/>
  <w15:docId w15:val="{F74CA83C-FC81-4C73-A0C9-42EE6266D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79D"/>
    <w:pPr>
      <w:spacing w:line="259" w:lineRule="auto"/>
    </w:pPr>
    <w:rPr>
      <w:rFonts w:asciiTheme="minorHAnsi" w:eastAsiaTheme="minorHAnsi" w:hAnsiTheme="minorHAnsi" w:cstheme="minorBidi"/>
      <w:kern w:val="0"/>
      <w:sz w:val="22"/>
      <w:szCs w:val="22"/>
      <w:lang w:val="en-US" w:eastAsia="en-US"/>
      <w14:ligatures w14:val="none"/>
    </w:rPr>
  </w:style>
  <w:style w:type="paragraph" w:styleId="Heading1">
    <w:name w:val="heading 1"/>
    <w:basedOn w:val="Normal"/>
    <w:next w:val="Normal"/>
    <w:link w:val="Heading1Char"/>
    <w:uiPriority w:val="9"/>
    <w:qFormat/>
    <w:rsid w:val="00B3179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B3179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B3179D"/>
    <w:pPr>
      <w:keepNext/>
      <w:keepLines/>
      <w:spacing w:before="160" w:after="80" w:line="278" w:lineRule="auto"/>
      <w:outlineLvl w:val="2"/>
    </w:pPr>
    <w:rPr>
      <w:rFonts w:eastAsiaTheme="majorEastAsia"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B3179D"/>
    <w:pPr>
      <w:keepNext/>
      <w:keepLines/>
      <w:spacing w:before="80" w:after="40" w:line="278" w:lineRule="auto"/>
      <w:outlineLvl w:val="3"/>
    </w:pPr>
    <w:rPr>
      <w:rFonts w:eastAsiaTheme="majorEastAsia"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B3179D"/>
    <w:pPr>
      <w:keepNext/>
      <w:keepLines/>
      <w:spacing w:before="80" w:after="40" w:line="278" w:lineRule="auto"/>
      <w:outlineLvl w:val="4"/>
    </w:pPr>
    <w:rPr>
      <w:rFonts w:eastAsiaTheme="majorEastAsia"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B3179D"/>
    <w:pPr>
      <w:keepNext/>
      <w:keepLines/>
      <w:spacing w:before="40" w:after="0" w:line="278" w:lineRule="auto"/>
      <w:outlineLvl w:val="5"/>
    </w:pPr>
    <w:rPr>
      <w:rFonts w:eastAsiaTheme="majorEastAsia"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B3179D"/>
    <w:pPr>
      <w:keepNext/>
      <w:keepLines/>
      <w:spacing w:before="40" w:after="0" w:line="278" w:lineRule="auto"/>
      <w:outlineLvl w:val="6"/>
    </w:pPr>
    <w:rPr>
      <w:rFonts w:eastAsiaTheme="majorEastAsia"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B3179D"/>
    <w:pPr>
      <w:keepNext/>
      <w:keepLines/>
      <w:spacing w:after="0" w:line="278" w:lineRule="auto"/>
      <w:outlineLvl w:val="7"/>
    </w:pPr>
    <w:rPr>
      <w:rFonts w:eastAsiaTheme="majorEastAsia"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B3179D"/>
    <w:pPr>
      <w:keepNext/>
      <w:keepLines/>
      <w:spacing w:after="0" w:line="278" w:lineRule="auto"/>
      <w:outlineLvl w:val="8"/>
    </w:pPr>
    <w:rPr>
      <w:rFonts w:eastAsiaTheme="majorEastAsia"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79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79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3179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3179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3179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3179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3179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3179D"/>
    <w:pPr>
      <w:spacing w:after="80" w:line="240" w:lineRule="auto"/>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B31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79D"/>
    <w:pPr>
      <w:numPr>
        <w:ilvl w:val="1"/>
      </w:numPr>
      <w:spacing w:line="278" w:lineRule="auto"/>
    </w:pPr>
    <w:rPr>
      <w:rFonts w:eastAsiaTheme="majorEastAsia"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B3179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3179D"/>
    <w:pPr>
      <w:spacing w:before="160" w:line="278" w:lineRule="auto"/>
      <w:jc w:val="center"/>
    </w:pPr>
    <w:rPr>
      <w:rFonts w:ascii="Calibri" w:eastAsiaTheme="minorEastAsia" w:hAnsi="Calibri" w:cs="Calibr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B3179D"/>
    <w:rPr>
      <w:i/>
      <w:iCs/>
      <w:color w:val="404040" w:themeColor="text1" w:themeTint="BF"/>
    </w:rPr>
  </w:style>
  <w:style w:type="paragraph" w:styleId="ListParagraph">
    <w:name w:val="List Paragraph"/>
    <w:basedOn w:val="Normal"/>
    <w:uiPriority w:val="34"/>
    <w:qFormat/>
    <w:rsid w:val="00B3179D"/>
    <w:pPr>
      <w:spacing w:line="278" w:lineRule="auto"/>
      <w:ind w:left="720"/>
      <w:contextualSpacing/>
    </w:pPr>
    <w:rPr>
      <w:rFonts w:ascii="Calibri" w:eastAsiaTheme="minorEastAsia" w:hAnsi="Calibri" w:cs="Calibri"/>
      <w:kern w:val="2"/>
      <w:sz w:val="24"/>
      <w:szCs w:val="24"/>
      <w:lang w:val="en-GB" w:eastAsia="zh-CN"/>
      <w14:ligatures w14:val="standardContextual"/>
    </w:rPr>
  </w:style>
  <w:style w:type="character" w:styleId="IntenseEmphasis">
    <w:name w:val="Intense Emphasis"/>
    <w:basedOn w:val="DefaultParagraphFont"/>
    <w:uiPriority w:val="21"/>
    <w:qFormat/>
    <w:rsid w:val="00B3179D"/>
    <w:rPr>
      <w:i/>
      <w:iCs/>
      <w:color w:val="0F4761" w:themeColor="accent1" w:themeShade="BF"/>
    </w:rPr>
  </w:style>
  <w:style w:type="paragraph" w:styleId="IntenseQuote">
    <w:name w:val="Intense Quote"/>
    <w:basedOn w:val="Normal"/>
    <w:next w:val="Normal"/>
    <w:link w:val="IntenseQuoteChar"/>
    <w:uiPriority w:val="30"/>
    <w:qFormat/>
    <w:rsid w:val="00B3179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Calibri" w:eastAsiaTheme="minorEastAsia" w:hAnsi="Calibri" w:cs="Calibr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B3179D"/>
    <w:rPr>
      <w:i/>
      <w:iCs/>
      <w:color w:val="0F4761" w:themeColor="accent1" w:themeShade="BF"/>
    </w:rPr>
  </w:style>
  <w:style w:type="character" w:styleId="IntenseReference">
    <w:name w:val="Intense Reference"/>
    <w:basedOn w:val="DefaultParagraphFont"/>
    <w:uiPriority w:val="32"/>
    <w:qFormat/>
    <w:rsid w:val="00B317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367</Words>
  <Characters>2095</Characters>
  <Application>Microsoft Office Word</Application>
  <DocSecurity>0</DocSecurity>
  <Lines>17</Lines>
  <Paragraphs>4</Paragraphs>
  <ScaleCrop>false</ScaleCrop>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2025-09-17T10:14:00Z</dcterms:created>
  <dcterms:modified xsi:type="dcterms:W3CDTF">2025-09-17T10:16:00Z</dcterms:modified>
</cp:coreProperties>
</file>