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76ECC" w14:textId="77777777" w:rsidR="00207791" w:rsidRDefault="00400B62" w:rsidP="00207791">
      <w:pPr>
        <w:jc w:val="center"/>
        <w:rPr>
          <w:i/>
          <w:iCs/>
          <w:sz w:val="48"/>
          <w:szCs w:val="48"/>
        </w:rPr>
      </w:pPr>
      <w:r w:rsidRPr="00207791">
        <w:rPr>
          <w:i/>
          <w:iCs/>
          <w:sz w:val="48"/>
          <w:szCs w:val="48"/>
        </w:rPr>
        <w:t xml:space="preserve">Steel frame </w:t>
      </w:r>
      <w:r>
        <w:rPr>
          <w:i/>
          <w:iCs/>
          <w:sz w:val="48"/>
          <w:szCs w:val="48"/>
        </w:rPr>
        <w:t>v</w:t>
      </w:r>
      <w:r w:rsidRPr="00207791">
        <w:rPr>
          <w:i/>
          <w:iCs/>
          <w:sz w:val="48"/>
          <w:szCs w:val="48"/>
        </w:rPr>
        <w:t xml:space="preserve">s </w:t>
      </w:r>
    </w:p>
    <w:p w14:paraId="27423F09" w14:textId="77777777" w:rsidR="000960D1" w:rsidRDefault="00400B62" w:rsidP="00207791">
      <w:pPr>
        <w:jc w:val="center"/>
        <w:rPr>
          <w:i/>
          <w:iCs/>
          <w:sz w:val="48"/>
          <w:szCs w:val="48"/>
        </w:rPr>
      </w:pPr>
      <w:r>
        <w:rPr>
          <w:i/>
          <w:iCs/>
          <w:sz w:val="48"/>
          <w:szCs w:val="48"/>
        </w:rPr>
        <w:t>C</w:t>
      </w:r>
      <w:r w:rsidRPr="00207791">
        <w:rPr>
          <w:i/>
          <w:iCs/>
          <w:sz w:val="48"/>
          <w:szCs w:val="48"/>
        </w:rPr>
        <w:t xml:space="preserve">oncrete core construction </w:t>
      </w:r>
    </w:p>
    <w:p w14:paraId="3378F537" w14:textId="77777777" w:rsidR="00207791" w:rsidRDefault="00400B62" w:rsidP="00207791">
      <w:pPr>
        <w:jc w:val="center"/>
        <w:rPr>
          <w:i/>
          <w:iCs/>
          <w:sz w:val="48"/>
          <w:szCs w:val="48"/>
        </w:rPr>
      </w:pPr>
      <w:r>
        <w:rPr>
          <w:i/>
          <w:iCs/>
          <w:sz w:val="48"/>
          <w:szCs w:val="48"/>
        </w:rPr>
        <w:t>(Empire State Building (New York) Vs Aqua building(Chicago))</w:t>
      </w:r>
    </w:p>
    <w:p w14:paraId="42641A9E" w14:textId="77777777" w:rsidR="00207791" w:rsidRDefault="00400B62" w:rsidP="00207791">
      <w:pPr>
        <w:jc w:val="center"/>
        <w:rPr>
          <w:i/>
          <w:iCs/>
          <w:sz w:val="48"/>
          <w:szCs w:val="48"/>
        </w:rPr>
      </w:pPr>
      <w:r>
        <w:rPr>
          <w:i/>
          <w:iCs/>
          <w:sz w:val="48"/>
          <w:szCs w:val="48"/>
        </w:rPr>
        <w:t xml:space="preserve">By Al David Ikete </w:t>
      </w:r>
    </w:p>
    <w:p w14:paraId="155DFEDC" w14:textId="77777777" w:rsidR="00207791" w:rsidRDefault="00400B62" w:rsidP="00207791">
      <w:pPr>
        <w:jc w:val="center"/>
        <w:rPr>
          <w:i/>
          <w:iCs/>
          <w:sz w:val="48"/>
          <w:szCs w:val="48"/>
        </w:rPr>
      </w:pPr>
      <w:r>
        <w:rPr>
          <w:i/>
          <w:iCs/>
          <w:sz w:val="48"/>
          <w:szCs w:val="48"/>
        </w:rPr>
        <w:t>Student number: 1902411</w:t>
      </w:r>
    </w:p>
    <w:p w14:paraId="52070122" w14:textId="77777777" w:rsidR="00207791" w:rsidRDefault="00400B62" w:rsidP="00207791">
      <w:pPr>
        <w:jc w:val="center"/>
        <w:rPr>
          <w:i/>
          <w:iCs/>
          <w:sz w:val="48"/>
          <w:szCs w:val="48"/>
        </w:rPr>
      </w:pPr>
      <w:r>
        <w:rPr>
          <w:i/>
          <w:iCs/>
          <w:sz w:val="48"/>
          <w:szCs w:val="48"/>
        </w:rPr>
        <w:t xml:space="preserve">Material Science and Building Services </w:t>
      </w:r>
    </w:p>
    <w:p w14:paraId="71C34C91" w14:textId="77777777" w:rsidR="00207791" w:rsidRDefault="00207791" w:rsidP="00207791">
      <w:pPr>
        <w:jc w:val="center"/>
        <w:rPr>
          <w:i/>
          <w:iCs/>
          <w:sz w:val="48"/>
          <w:szCs w:val="48"/>
        </w:rPr>
      </w:pPr>
    </w:p>
    <w:p w14:paraId="6C5D40FF" w14:textId="77777777" w:rsidR="00207791" w:rsidRDefault="00207791" w:rsidP="00207791">
      <w:pPr>
        <w:jc w:val="center"/>
        <w:rPr>
          <w:i/>
          <w:iCs/>
          <w:sz w:val="48"/>
          <w:szCs w:val="48"/>
        </w:rPr>
      </w:pPr>
    </w:p>
    <w:p w14:paraId="50936D3F" w14:textId="77777777" w:rsidR="00207791" w:rsidRDefault="00207791" w:rsidP="00207791">
      <w:pPr>
        <w:jc w:val="center"/>
        <w:rPr>
          <w:i/>
          <w:iCs/>
          <w:sz w:val="48"/>
          <w:szCs w:val="48"/>
        </w:rPr>
      </w:pPr>
    </w:p>
    <w:p w14:paraId="42D2F868" w14:textId="77777777" w:rsidR="00207791" w:rsidRDefault="00207791" w:rsidP="00207791">
      <w:pPr>
        <w:jc w:val="center"/>
        <w:rPr>
          <w:i/>
          <w:iCs/>
          <w:sz w:val="48"/>
          <w:szCs w:val="48"/>
        </w:rPr>
      </w:pPr>
    </w:p>
    <w:p w14:paraId="3290848D" w14:textId="77777777" w:rsidR="00207791" w:rsidRDefault="00207791" w:rsidP="00207791">
      <w:pPr>
        <w:jc w:val="center"/>
        <w:rPr>
          <w:i/>
          <w:iCs/>
          <w:sz w:val="48"/>
          <w:szCs w:val="48"/>
        </w:rPr>
      </w:pPr>
    </w:p>
    <w:p w14:paraId="6D39D5BC" w14:textId="77777777" w:rsidR="00207791" w:rsidRDefault="00207791" w:rsidP="00207791">
      <w:pPr>
        <w:jc w:val="center"/>
        <w:rPr>
          <w:i/>
          <w:iCs/>
          <w:sz w:val="48"/>
          <w:szCs w:val="48"/>
        </w:rPr>
      </w:pPr>
    </w:p>
    <w:p w14:paraId="5EC97632" w14:textId="77777777" w:rsidR="00207791" w:rsidRDefault="00207791" w:rsidP="00207791">
      <w:pPr>
        <w:jc w:val="center"/>
        <w:rPr>
          <w:i/>
          <w:iCs/>
          <w:sz w:val="48"/>
          <w:szCs w:val="48"/>
        </w:rPr>
      </w:pPr>
    </w:p>
    <w:p w14:paraId="71C84164" w14:textId="77777777" w:rsidR="00207791" w:rsidRDefault="00207791" w:rsidP="00207791">
      <w:pPr>
        <w:jc w:val="center"/>
        <w:rPr>
          <w:i/>
          <w:iCs/>
          <w:sz w:val="48"/>
          <w:szCs w:val="48"/>
        </w:rPr>
      </w:pPr>
    </w:p>
    <w:p w14:paraId="2A818261" w14:textId="77777777" w:rsidR="00207791" w:rsidRDefault="00207791" w:rsidP="00AB65A4">
      <w:pPr>
        <w:rPr>
          <w:i/>
          <w:iCs/>
          <w:sz w:val="48"/>
          <w:szCs w:val="48"/>
        </w:rPr>
      </w:pPr>
    </w:p>
    <w:p w14:paraId="45739031" w14:textId="77777777" w:rsidR="00207791" w:rsidRDefault="00207791" w:rsidP="00207791">
      <w:pPr>
        <w:jc w:val="center"/>
        <w:rPr>
          <w:i/>
          <w:iCs/>
          <w:sz w:val="48"/>
          <w:szCs w:val="48"/>
        </w:rPr>
      </w:pPr>
    </w:p>
    <w:p w14:paraId="7D6F702E" w14:textId="77777777" w:rsidR="00207791" w:rsidRDefault="00207791" w:rsidP="00207791">
      <w:pPr>
        <w:jc w:val="center"/>
        <w:rPr>
          <w:i/>
          <w:iCs/>
          <w:sz w:val="48"/>
          <w:szCs w:val="48"/>
        </w:rPr>
      </w:pPr>
    </w:p>
    <w:p w14:paraId="372F8062" w14:textId="77777777" w:rsidR="00207791" w:rsidRDefault="00207791" w:rsidP="00207791">
      <w:pPr>
        <w:jc w:val="center"/>
        <w:rPr>
          <w:i/>
          <w:iCs/>
          <w:sz w:val="48"/>
          <w:szCs w:val="48"/>
        </w:rPr>
      </w:pPr>
    </w:p>
    <w:sdt>
      <w:sdtPr>
        <w:rPr>
          <w:smallCaps w:val="0"/>
          <w:spacing w:val="0"/>
          <w:sz w:val="22"/>
          <w:szCs w:val="22"/>
        </w:rPr>
        <w:id w:val="1111471595"/>
        <w:docPartObj>
          <w:docPartGallery w:val="Table of Contents"/>
          <w:docPartUnique/>
        </w:docPartObj>
      </w:sdtPr>
      <w:sdtEndPr>
        <w:rPr>
          <w:sz w:val="20"/>
          <w:szCs w:val="20"/>
        </w:rPr>
      </w:sdtEndPr>
      <w:sdtContent>
        <w:p w14:paraId="345D0A31" w14:textId="77777777" w:rsidR="009135FB" w:rsidRPr="00515859" w:rsidRDefault="00400B62" w:rsidP="009135FB">
          <w:pPr>
            <w:pStyle w:val="TOCHeading"/>
            <w:rPr>
              <w:sz w:val="48"/>
              <w:szCs w:val="48"/>
            </w:rPr>
          </w:pPr>
          <w:r w:rsidRPr="00515859">
            <w:rPr>
              <w:sz w:val="48"/>
              <w:szCs w:val="48"/>
            </w:rPr>
            <w:t>Table of Contents</w:t>
          </w:r>
        </w:p>
        <w:p w14:paraId="705CC46D" w14:textId="77777777" w:rsidR="007A0C14" w:rsidRPr="00515859" w:rsidRDefault="00400B62" w:rsidP="00B2005B">
          <w:pPr>
            <w:rPr>
              <w:i/>
              <w:iCs/>
              <w:sz w:val="48"/>
              <w:szCs w:val="48"/>
            </w:rPr>
          </w:pPr>
          <w:r w:rsidRPr="00515859">
            <w:rPr>
              <w:i/>
              <w:iCs/>
              <w:sz w:val="48"/>
              <w:szCs w:val="48"/>
            </w:rPr>
            <w:t>Introduction………</w:t>
          </w:r>
          <w:r w:rsidR="001E191E">
            <w:rPr>
              <w:i/>
              <w:iCs/>
              <w:sz w:val="48"/>
              <w:szCs w:val="48"/>
            </w:rPr>
            <w:t>Pg</w:t>
          </w:r>
          <w:r w:rsidRPr="00515859">
            <w:rPr>
              <w:i/>
              <w:iCs/>
              <w:sz w:val="48"/>
              <w:szCs w:val="48"/>
            </w:rPr>
            <w:t>3</w:t>
          </w:r>
        </w:p>
        <w:p w14:paraId="31E88681" w14:textId="77777777" w:rsidR="002C7566" w:rsidRDefault="00400B62" w:rsidP="00B2005B">
          <w:pPr>
            <w:rPr>
              <w:i/>
              <w:iCs/>
              <w:sz w:val="48"/>
              <w:szCs w:val="48"/>
            </w:rPr>
          </w:pPr>
          <w:r w:rsidRPr="00515859">
            <w:rPr>
              <w:i/>
              <w:iCs/>
              <w:sz w:val="48"/>
              <w:szCs w:val="48"/>
            </w:rPr>
            <w:t xml:space="preserve">The Empire </w:t>
          </w:r>
          <w:r w:rsidRPr="00515859">
            <w:rPr>
              <w:i/>
              <w:iCs/>
              <w:sz w:val="48"/>
              <w:szCs w:val="48"/>
            </w:rPr>
            <w:t>State (steel frame)………</w:t>
          </w:r>
          <w:r w:rsidR="001E191E">
            <w:rPr>
              <w:i/>
              <w:iCs/>
              <w:sz w:val="48"/>
              <w:szCs w:val="48"/>
            </w:rPr>
            <w:t>Pg</w:t>
          </w:r>
          <w:r w:rsidRPr="00515859">
            <w:rPr>
              <w:i/>
              <w:iCs/>
              <w:sz w:val="48"/>
              <w:szCs w:val="48"/>
            </w:rPr>
            <w:t>6,7,9</w:t>
          </w:r>
        </w:p>
        <w:p w14:paraId="407CD4E9" w14:textId="77777777" w:rsidR="001E191E" w:rsidRPr="00515859" w:rsidRDefault="00400B62" w:rsidP="00B2005B">
          <w:pPr>
            <w:rPr>
              <w:i/>
              <w:iCs/>
              <w:sz w:val="48"/>
              <w:szCs w:val="48"/>
            </w:rPr>
          </w:pPr>
          <w:r>
            <w:rPr>
              <w:i/>
              <w:iCs/>
              <w:sz w:val="48"/>
              <w:szCs w:val="48"/>
            </w:rPr>
            <w:t xml:space="preserve">The Aqua tower </w:t>
          </w:r>
          <w:r w:rsidR="00993E03">
            <w:rPr>
              <w:i/>
              <w:iCs/>
              <w:sz w:val="48"/>
              <w:szCs w:val="48"/>
            </w:rPr>
            <w:t>……Pg10,11,12,13,14</w:t>
          </w:r>
        </w:p>
        <w:p w14:paraId="1000C484" w14:textId="77777777" w:rsidR="00013F89" w:rsidRPr="00515859" w:rsidRDefault="00400B62" w:rsidP="00B2005B">
          <w:pPr>
            <w:rPr>
              <w:i/>
              <w:iCs/>
              <w:sz w:val="48"/>
              <w:szCs w:val="48"/>
            </w:rPr>
          </w:pPr>
          <w:r w:rsidRPr="00515859">
            <w:rPr>
              <w:i/>
              <w:iCs/>
              <w:sz w:val="48"/>
              <w:szCs w:val="48"/>
            </w:rPr>
            <w:t>Bibliography</w:t>
          </w:r>
          <w:r w:rsidR="00AA5E8F" w:rsidRPr="00515859">
            <w:rPr>
              <w:i/>
              <w:iCs/>
              <w:sz w:val="48"/>
              <w:szCs w:val="48"/>
            </w:rPr>
            <w:t xml:space="preserve"> and </w:t>
          </w:r>
          <w:r w:rsidR="00AB253F" w:rsidRPr="00515859">
            <w:rPr>
              <w:i/>
              <w:iCs/>
              <w:sz w:val="48"/>
              <w:szCs w:val="48"/>
            </w:rPr>
            <w:t>referencing</w:t>
          </w:r>
          <w:r w:rsidR="00AA5E8F" w:rsidRPr="00515859">
            <w:rPr>
              <w:i/>
              <w:iCs/>
              <w:sz w:val="48"/>
              <w:szCs w:val="48"/>
            </w:rPr>
            <w:t xml:space="preserve"> </w:t>
          </w:r>
          <w:r w:rsidR="003F6751" w:rsidRPr="00515859">
            <w:rPr>
              <w:i/>
              <w:iCs/>
              <w:sz w:val="48"/>
              <w:szCs w:val="48"/>
            </w:rPr>
            <w:t>……</w:t>
          </w:r>
          <w:r w:rsidR="001D667E" w:rsidRPr="00515859">
            <w:rPr>
              <w:i/>
              <w:iCs/>
              <w:sz w:val="48"/>
              <w:szCs w:val="48"/>
            </w:rPr>
            <w:t>15</w:t>
          </w:r>
          <w:r w:rsidR="00B30EF2" w:rsidRPr="00515859">
            <w:rPr>
              <w:i/>
              <w:iCs/>
              <w:sz w:val="48"/>
              <w:szCs w:val="48"/>
            </w:rPr>
            <w:t xml:space="preserve"> </w:t>
          </w:r>
          <w:r w:rsidR="00AB65A4" w:rsidRPr="00515859">
            <w:rPr>
              <w:i/>
              <w:iCs/>
              <w:sz w:val="48"/>
              <w:szCs w:val="48"/>
            </w:rPr>
            <w:t xml:space="preserve"> </w:t>
          </w:r>
        </w:p>
        <w:p w14:paraId="087FB594" w14:textId="77777777" w:rsidR="005957A5" w:rsidRDefault="005957A5" w:rsidP="00B2005B">
          <w:pPr>
            <w:rPr>
              <w:i/>
              <w:iCs/>
              <w:sz w:val="48"/>
              <w:szCs w:val="48"/>
            </w:rPr>
          </w:pPr>
        </w:p>
        <w:p w14:paraId="26659608" w14:textId="77777777" w:rsidR="008C400B" w:rsidRPr="005F266F" w:rsidRDefault="008C400B" w:rsidP="00B2005B">
          <w:pPr>
            <w:rPr>
              <w:b/>
              <w:bCs/>
              <w:i/>
              <w:iCs/>
              <w:sz w:val="32"/>
              <w:szCs w:val="32"/>
              <w:u w:val="single"/>
            </w:rPr>
          </w:pPr>
        </w:p>
        <w:p w14:paraId="22396B47" w14:textId="77777777" w:rsidR="00B2005B" w:rsidRDefault="00B2005B" w:rsidP="00B2005B">
          <w:pPr>
            <w:rPr>
              <w:i/>
              <w:iCs/>
              <w:sz w:val="48"/>
              <w:szCs w:val="48"/>
            </w:rPr>
          </w:pPr>
        </w:p>
        <w:p w14:paraId="0FD54961" w14:textId="77777777" w:rsidR="00B2005B" w:rsidRDefault="00B2005B" w:rsidP="009135FB">
          <w:pPr>
            <w:rPr>
              <w:lang w:val="en-US"/>
            </w:rPr>
          </w:pPr>
        </w:p>
        <w:p w14:paraId="046CC5C4" w14:textId="77777777" w:rsidR="009135FB" w:rsidRPr="009135FB" w:rsidRDefault="00400B62" w:rsidP="009135FB">
          <w:pPr>
            <w:rPr>
              <w:lang w:val="en-US"/>
            </w:rPr>
          </w:pPr>
        </w:p>
      </w:sdtContent>
    </w:sdt>
    <w:p w14:paraId="5BEB942B" w14:textId="77777777" w:rsidR="00207791" w:rsidRDefault="00207791" w:rsidP="00207791">
      <w:pPr>
        <w:rPr>
          <w:i/>
          <w:iCs/>
          <w:sz w:val="48"/>
          <w:szCs w:val="48"/>
        </w:rPr>
      </w:pPr>
    </w:p>
    <w:p w14:paraId="77A016A6" w14:textId="77777777" w:rsidR="00207791" w:rsidRDefault="00207791" w:rsidP="00207791">
      <w:pPr>
        <w:rPr>
          <w:i/>
          <w:iCs/>
          <w:sz w:val="48"/>
          <w:szCs w:val="48"/>
        </w:rPr>
      </w:pPr>
    </w:p>
    <w:p w14:paraId="5391E71F" w14:textId="77777777" w:rsidR="0017088C" w:rsidRDefault="0017088C" w:rsidP="00207791">
      <w:pPr>
        <w:rPr>
          <w:i/>
          <w:iCs/>
          <w:sz w:val="48"/>
          <w:szCs w:val="48"/>
        </w:rPr>
      </w:pPr>
    </w:p>
    <w:p w14:paraId="1F5C842E" w14:textId="77777777" w:rsidR="0017088C" w:rsidRDefault="0017088C" w:rsidP="00207791">
      <w:pPr>
        <w:rPr>
          <w:i/>
          <w:iCs/>
          <w:sz w:val="48"/>
          <w:szCs w:val="48"/>
        </w:rPr>
      </w:pPr>
    </w:p>
    <w:p w14:paraId="3B478C1D" w14:textId="77777777" w:rsidR="0017088C" w:rsidRDefault="0017088C" w:rsidP="00207791">
      <w:pPr>
        <w:rPr>
          <w:i/>
          <w:iCs/>
          <w:sz w:val="48"/>
          <w:szCs w:val="48"/>
        </w:rPr>
      </w:pPr>
    </w:p>
    <w:p w14:paraId="42D6FF3D" w14:textId="77777777" w:rsidR="0017088C" w:rsidRDefault="0017088C" w:rsidP="00207791">
      <w:pPr>
        <w:rPr>
          <w:i/>
          <w:iCs/>
          <w:sz w:val="48"/>
          <w:szCs w:val="48"/>
        </w:rPr>
      </w:pPr>
    </w:p>
    <w:p w14:paraId="4D0AA4AC" w14:textId="77777777" w:rsidR="0017088C" w:rsidRDefault="0017088C" w:rsidP="00207791">
      <w:pPr>
        <w:rPr>
          <w:i/>
          <w:iCs/>
          <w:sz w:val="48"/>
          <w:szCs w:val="48"/>
        </w:rPr>
      </w:pPr>
    </w:p>
    <w:p w14:paraId="2C5C2856" w14:textId="77777777" w:rsidR="0017088C" w:rsidRDefault="0017088C" w:rsidP="00207791">
      <w:pPr>
        <w:rPr>
          <w:i/>
          <w:iCs/>
          <w:sz w:val="48"/>
          <w:szCs w:val="48"/>
        </w:rPr>
      </w:pPr>
    </w:p>
    <w:p w14:paraId="66843A84" w14:textId="77777777" w:rsidR="00207791" w:rsidRDefault="00400B62" w:rsidP="00207791">
      <w:pPr>
        <w:rPr>
          <w:i/>
          <w:iCs/>
          <w:sz w:val="48"/>
          <w:szCs w:val="48"/>
        </w:rPr>
      </w:pPr>
      <w:r>
        <w:rPr>
          <w:i/>
          <w:iCs/>
          <w:sz w:val="48"/>
          <w:szCs w:val="48"/>
        </w:rPr>
        <w:t>Introduction:</w:t>
      </w:r>
    </w:p>
    <w:p w14:paraId="79C5BA88" w14:textId="77777777" w:rsidR="00207791" w:rsidRDefault="00207791" w:rsidP="00207791">
      <w:pPr>
        <w:rPr>
          <w:rFonts w:ascii="Arial" w:hAnsi="Arial" w:cs="Arial"/>
          <w:i/>
          <w:iCs/>
          <w:sz w:val="21"/>
          <w:szCs w:val="21"/>
        </w:rPr>
      </w:pPr>
    </w:p>
    <w:p w14:paraId="3191F8C8" w14:textId="77777777" w:rsidR="00207791" w:rsidRDefault="00207791" w:rsidP="00207791">
      <w:pPr>
        <w:rPr>
          <w:rFonts w:ascii="Arial" w:hAnsi="Arial" w:cs="Arial"/>
          <w:i/>
          <w:iCs/>
          <w:sz w:val="21"/>
          <w:szCs w:val="21"/>
        </w:rPr>
      </w:pPr>
    </w:p>
    <w:p w14:paraId="4801D06C" w14:textId="77777777" w:rsidR="00207791" w:rsidRDefault="00207791" w:rsidP="00207791">
      <w:pPr>
        <w:rPr>
          <w:rFonts w:ascii="Arial" w:hAnsi="Arial" w:cs="Arial"/>
          <w:i/>
          <w:iCs/>
          <w:sz w:val="21"/>
          <w:szCs w:val="21"/>
        </w:rPr>
      </w:pPr>
    </w:p>
    <w:p w14:paraId="08A588D1" w14:textId="77777777" w:rsidR="00207791" w:rsidRPr="00207791" w:rsidRDefault="00400B62" w:rsidP="00207791">
      <w:pPr>
        <w:rPr>
          <w:rFonts w:ascii="Arial" w:hAnsi="Arial" w:cs="Arial"/>
          <w:i/>
          <w:iCs/>
          <w:sz w:val="21"/>
          <w:szCs w:val="21"/>
        </w:rPr>
      </w:pPr>
      <w:r>
        <w:rPr>
          <w:rFonts w:ascii="Arial" w:hAnsi="Arial" w:cs="Arial"/>
          <w:i/>
          <w:iCs/>
          <w:sz w:val="21"/>
          <w:szCs w:val="21"/>
        </w:rPr>
        <w:t xml:space="preserve">In a </w:t>
      </w:r>
      <w:r w:rsidR="00D8344A">
        <w:rPr>
          <w:rFonts w:ascii="Arial" w:hAnsi="Arial" w:cs="Arial"/>
          <w:i/>
          <w:iCs/>
          <w:sz w:val="21"/>
          <w:szCs w:val="21"/>
        </w:rPr>
        <w:t>modern</w:t>
      </w:r>
      <w:r>
        <w:rPr>
          <w:rFonts w:ascii="Arial" w:hAnsi="Arial" w:cs="Arial"/>
          <w:i/>
          <w:iCs/>
          <w:sz w:val="21"/>
          <w:szCs w:val="21"/>
        </w:rPr>
        <w:t xml:space="preserve"> age where faster construction is always on</w:t>
      </w:r>
      <w:r w:rsidR="00427F68">
        <w:rPr>
          <w:rFonts w:ascii="Arial" w:hAnsi="Arial" w:cs="Arial"/>
          <w:i/>
          <w:iCs/>
          <w:sz w:val="21"/>
          <w:szCs w:val="21"/>
        </w:rPr>
        <w:t>-</w:t>
      </w:r>
      <w:r>
        <w:rPr>
          <w:rFonts w:ascii="Arial" w:hAnsi="Arial" w:cs="Arial"/>
          <w:i/>
          <w:iCs/>
          <w:sz w:val="21"/>
          <w:szCs w:val="21"/>
        </w:rPr>
        <w:t xml:space="preserve">demand, as well as the need to build taller more </w:t>
      </w:r>
      <w:r>
        <w:rPr>
          <w:rFonts w:ascii="Arial" w:hAnsi="Arial" w:cs="Arial"/>
          <w:i/>
          <w:iCs/>
          <w:sz w:val="21"/>
          <w:szCs w:val="21"/>
        </w:rPr>
        <w:t>structurally stable buildings in the world’s cities and the ever-growing demand for them to adapt with climatic changes and booming city populations and every day practical uses. Engineers and architects alike have two different methods of constructing sky</w:t>
      </w:r>
      <w:r>
        <w:rPr>
          <w:rFonts w:ascii="Arial" w:hAnsi="Arial" w:cs="Arial"/>
          <w:i/>
          <w:iCs/>
          <w:sz w:val="21"/>
          <w:szCs w:val="21"/>
        </w:rPr>
        <w:t>scrapers, and those two methods are steel framing and concrete core. These are the methods report will</w:t>
      </w:r>
      <w:r w:rsidR="00BF5811">
        <w:rPr>
          <w:rFonts w:ascii="Arial" w:hAnsi="Arial" w:cs="Arial"/>
          <w:i/>
          <w:iCs/>
          <w:sz w:val="21"/>
          <w:szCs w:val="21"/>
        </w:rPr>
        <w:t xml:space="preserve"> </w:t>
      </w:r>
      <w:r>
        <w:rPr>
          <w:rFonts w:ascii="Arial" w:hAnsi="Arial" w:cs="Arial"/>
          <w:i/>
          <w:iCs/>
          <w:sz w:val="21"/>
          <w:szCs w:val="21"/>
        </w:rPr>
        <w:t>carefully explor</w:t>
      </w:r>
      <w:r w:rsidR="007107D7">
        <w:rPr>
          <w:rFonts w:ascii="Arial" w:hAnsi="Arial" w:cs="Arial"/>
          <w:i/>
          <w:iCs/>
          <w:sz w:val="21"/>
          <w:szCs w:val="21"/>
        </w:rPr>
        <w:t>e</w:t>
      </w:r>
      <w:r>
        <w:rPr>
          <w:rFonts w:ascii="Arial" w:hAnsi="Arial" w:cs="Arial"/>
          <w:i/>
          <w:iCs/>
          <w:sz w:val="21"/>
          <w:szCs w:val="21"/>
        </w:rPr>
        <w:t>; however, it will be taking a look at two buildings that have used these methods in their construction. The report will analyse; the ti</w:t>
      </w:r>
      <w:r>
        <w:rPr>
          <w:rFonts w:ascii="Arial" w:hAnsi="Arial" w:cs="Arial"/>
          <w:i/>
          <w:iCs/>
          <w:sz w:val="21"/>
          <w:szCs w:val="21"/>
        </w:rPr>
        <w:t>me frame in which the two buildings where put up, whether they are deemed structural stable and any issue they design team may have faced during and after their construction.</w:t>
      </w:r>
    </w:p>
    <w:p w14:paraId="517E7BA3" w14:textId="77777777" w:rsidR="00207791" w:rsidRDefault="00207791" w:rsidP="00207791">
      <w:pPr>
        <w:rPr>
          <w:i/>
          <w:iCs/>
          <w:sz w:val="48"/>
          <w:szCs w:val="48"/>
        </w:rPr>
      </w:pPr>
    </w:p>
    <w:p w14:paraId="7C5A0184" w14:textId="77777777" w:rsidR="0017088C" w:rsidRDefault="0017088C" w:rsidP="00207791">
      <w:pPr>
        <w:rPr>
          <w:i/>
          <w:iCs/>
          <w:sz w:val="48"/>
          <w:szCs w:val="48"/>
        </w:rPr>
      </w:pPr>
    </w:p>
    <w:p w14:paraId="23F914F9" w14:textId="77777777" w:rsidR="006F57D9" w:rsidRDefault="006F57D9" w:rsidP="00207791">
      <w:pPr>
        <w:rPr>
          <w:i/>
          <w:iCs/>
          <w:color w:val="FF0000"/>
          <w:sz w:val="21"/>
          <w:szCs w:val="21"/>
        </w:rPr>
      </w:pPr>
    </w:p>
    <w:p w14:paraId="25A65D37" w14:textId="77777777" w:rsidR="006F57D9" w:rsidRDefault="006F57D9" w:rsidP="00207791">
      <w:pPr>
        <w:rPr>
          <w:i/>
          <w:iCs/>
          <w:color w:val="FF0000"/>
          <w:sz w:val="21"/>
          <w:szCs w:val="21"/>
        </w:rPr>
      </w:pPr>
    </w:p>
    <w:p w14:paraId="7A52C8C4" w14:textId="77777777" w:rsidR="006F57D9" w:rsidRDefault="006F57D9" w:rsidP="00207791">
      <w:pPr>
        <w:rPr>
          <w:i/>
          <w:iCs/>
          <w:color w:val="FF0000"/>
          <w:sz w:val="21"/>
          <w:szCs w:val="21"/>
        </w:rPr>
      </w:pPr>
    </w:p>
    <w:p w14:paraId="54ECF379" w14:textId="77777777" w:rsidR="006F57D9" w:rsidRDefault="006F57D9" w:rsidP="00207791">
      <w:pPr>
        <w:rPr>
          <w:i/>
          <w:iCs/>
          <w:color w:val="FF0000"/>
          <w:sz w:val="21"/>
          <w:szCs w:val="21"/>
        </w:rPr>
      </w:pPr>
    </w:p>
    <w:p w14:paraId="214554EE" w14:textId="77777777" w:rsidR="006F57D9" w:rsidRDefault="006F57D9" w:rsidP="00207791">
      <w:pPr>
        <w:rPr>
          <w:i/>
          <w:iCs/>
          <w:color w:val="FF0000"/>
          <w:sz w:val="21"/>
          <w:szCs w:val="21"/>
        </w:rPr>
      </w:pPr>
    </w:p>
    <w:p w14:paraId="7BD7FE7B" w14:textId="77777777" w:rsidR="006F57D9" w:rsidRDefault="006F57D9" w:rsidP="00207791">
      <w:pPr>
        <w:rPr>
          <w:i/>
          <w:iCs/>
          <w:color w:val="FF0000"/>
          <w:sz w:val="21"/>
          <w:szCs w:val="21"/>
        </w:rPr>
      </w:pPr>
    </w:p>
    <w:p w14:paraId="284AB497" w14:textId="77777777" w:rsidR="006F57D9" w:rsidRDefault="006F57D9" w:rsidP="00207791">
      <w:pPr>
        <w:rPr>
          <w:i/>
          <w:iCs/>
          <w:color w:val="FF0000"/>
          <w:sz w:val="21"/>
          <w:szCs w:val="21"/>
        </w:rPr>
      </w:pPr>
    </w:p>
    <w:p w14:paraId="54FEBABA" w14:textId="77777777" w:rsidR="006F57D9" w:rsidRDefault="006F57D9" w:rsidP="00207791">
      <w:pPr>
        <w:rPr>
          <w:i/>
          <w:iCs/>
          <w:color w:val="FF0000"/>
          <w:sz w:val="21"/>
          <w:szCs w:val="21"/>
        </w:rPr>
      </w:pPr>
    </w:p>
    <w:p w14:paraId="4B4E6269" w14:textId="77777777" w:rsidR="006F57D9" w:rsidRDefault="006F57D9" w:rsidP="00207791">
      <w:pPr>
        <w:rPr>
          <w:i/>
          <w:iCs/>
          <w:color w:val="FF0000"/>
          <w:sz w:val="21"/>
          <w:szCs w:val="21"/>
        </w:rPr>
      </w:pPr>
    </w:p>
    <w:p w14:paraId="1922451E" w14:textId="77777777" w:rsidR="006F57D9" w:rsidRDefault="006F57D9" w:rsidP="00207791">
      <w:pPr>
        <w:rPr>
          <w:i/>
          <w:iCs/>
          <w:color w:val="FF0000"/>
          <w:sz w:val="21"/>
          <w:szCs w:val="21"/>
        </w:rPr>
      </w:pPr>
    </w:p>
    <w:p w14:paraId="52C243BF" w14:textId="77777777" w:rsidR="006F57D9" w:rsidRDefault="006F57D9" w:rsidP="00207791">
      <w:pPr>
        <w:rPr>
          <w:i/>
          <w:iCs/>
          <w:color w:val="FF0000"/>
          <w:sz w:val="21"/>
          <w:szCs w:val="21"/>
        </w:rPr>
      </w:pPr>
    </w:p>
    <w:p w14:paraId="01ADEAE8" w14:textId="77777777" w:rsidR="006F57D9" w:rsidRDefault="006F57D9" w:rsidP="00207791">
      <w:pPr>
        <w:rPr>
          <w:i/>
          <w:iCs/>
          <w:color w:val="FF0000"/>
          <w:sz w:val="21"/>
          <w:szCs w:val="21"/>
        </w:rPr>
      </w:pPr>
    </w:p>
    <w:p w14:paraId="081964B5" w14:textId="77777777" w:rsidR="006F57D9" w:rsidRDefault="006F57D9" w:rsidP="00207791">
      <w:pPr>
        <w:rPr>
          <w:i/>
          <w:iCs/>
          <w:color w:val="FF0000"/>
          <w:sz w:val="21"/>
          <w:szCs w:val="21"/>
        </w:rPr>
      </w:pPr>
    </w:p>
    <w:p w14:paraId="51391D7E" w14:textId="77777777" w:rsidR="006F57D9" w:rsidRDefault="006F57D9" w:rsidP="00207791">
      <w:pPr>
        <w:rPr>
          <w:i/>
          <w:iCs/>
          <w:color w:val="FF0000"/>
          <w:sz w:val="21"/>
          <w:szCs w:val="21"/>
        </w:rPr>
      </w:pPr>
    </w:p>
    <w:p w14:paraId="172D3BEA" w14:textId="77777777" w:rsidR="006F57D9" w:rsidRDefault="006F57D9" w:rsidP="00207791">
      <w:pPr>
        <w:rPr>
          <w:i/>
          <w:iCs/>
          <w:color w:val="FF0000"/>
          <w:sz w:val="21"/>
          <w:szCs w:val="21"/>
        </w:rPr>
      </w:pPr>
    </w:p>
    <w:p w14:paraId="3D603FB3" w14:textId="77777777" w:rsidR="006F57D9" w:rsidRDefault="006F57D9" w:rsidP="00207791">
      <w:pPr>
        <w:rPr>
          <w:i/>
          <w:iCs/>
          <w:color w:val="FF0000"/>
          <w:sz w:val="21"/>
          <w:szCs w:val="21"/>
        </w:rPr>
      </w:pPr>
    </w:p>
    <w:p w14:paraId="307878A4" w14:textId="77777777" w:rsidR="00D61659" w:rsidRDefault="00D61659" w:rsidP="00207791">
      <w:pPr>
        <w:rPr>
          <w:i/>
          <w:iCs/>
          <w:sz w:val="21"/>
          <w:szCs w:val="21"/>
        </w:rPr>
      </w:pPr>
    </w:p>
    <w:p w14:paraId="18B8F16A" w14:textId="77777777" w:rsidR="00AD6B4D" w:rsidRDefault="00AD6B4D" w:rsidP="00207791">
      <w:pPr>
        <w:rPr>
          <w:i/>
          <w:iCs/>
          <w:sz w:val="21"/>
          <w:szCs w:val="21"/>
        </w:rPr>
      </w:pPr>
    </w:p>
    <w:p w14:paraId="0A122E14" w14:textId="77777777" w:rsidR="00D61659" w:rsidRDefault="00D61659" w:rsidP="00207791">
      <w:pPr>
        <w:rPr>
          <w:i/>
          <w:iCs/>
          <w:sz w:val="21"/>
          <w:szCs w:val="21"/>
        </w:rPr>
      </w:pPr>
    </w:p>
    <w:p w14:paraId="767E5C13" w14:textId="77777777" w:rsidR="00D61659" w:rsidRDefault="00D61659" w:rsidP="00207791">
      <w:pPr>
        <w:rPr>
          <w:i/>
          <w:iCs/>
          <w:sz w:val="21"/>
          <w:szCs w:val="21"/>
        </w:rPr>
      </w:pPr>
    </w:p>
    <w:p w14:paraId="689F488D" w14:textId="77777777" w:rsidR="00D61659" w:rsidRDefault="00D61659" w:rsidP="00207791">
      <w:pPr>
        <w:rPr>
          <w:i/>
          <w:iCs/>
          <w:sz w:val="21"/>
          <w:szCs w:val="21"/>
        </w:rPr>
      </w:pPr>
    </w:p>
    <w:p w14:paraId="41AF289B" w14:textId="77777777" w:rsidR="00D61659" w:rsidRDefault="00D61659" w:rsidP="00207791">
      <w:pPr>
        <w:rPr>
          <w:i/>
          <w:iCs/>
          <w:sz w:val="21"/>
          <w:szCs w:val="21"/>
        </w:rPr>
      </w:pPr>
    </w:p>
    <w:p w14:paraId="77B5A4E9" w14:textId="77777777" w:rsidR="00D61659" w:rsidRDefault="00D61659" w:rsidP="00207791">
      <w:pPr>
        <w:rPr>
          <w:i/>
          <w:iCs/>
          <w:sz w:val="21"/>
          <w:szCs w:val="21"/>
        </w:rPr>
      </w:pPr>
    </w:p>
    <w:p w14:paraId="0E848059" w14:textId="77777777" w:rsidR="00D61659" w:rsidRDefault="00D61659" w:rsidP="00207791">
      <w:pPr>
        <w:rPr>
          <w:i/>
          <w:iCs/>
          <w:sz w:val="21"/>
          <w:szCs w:val="21"/>
        </w:rPr>
      </w:pPr>
    </w:p>
    <w:p w14:paraId="0C3C99FF" w14:textId="77777777" w:rsidR="00D61659" w:rsidRDefault="00D61659" w:rsidP="00207791">
      <w:pPr>
        <w:rPr>
          <w:i/>
          <w:iCs/>
          <w:sz w:val="21"/>
          <w:szCs w:val="21"/>
        </w:rPr>
      </w:pPr>
    </w:p>
    <w:p w14:paraId="0BEC7FF1" w14:textId="77777777" w:rsidR="00D61659" w:rsidRDefault="00D61659" w:rsidP="00207791">
      <w:pPr>
        <w:rPr>
          <w:i/>
          <w:iCs/>
          <w:sz w:val="21"/>
          <w:szCs w:val="21"/>
        </w:rPr>
      </w:pPr>
    </w:p>
    <w:p w14:paraId="0AF4EBCA" w14:textId="77777777" w:rsidR="006F57D9" w:rsidRDefault="006F57D9" w:rsidP="00207791">
      <w:pPr>
        <w:rPr>
          <w:i/>
          <w:iCs/>
          <w:sz w:val="21"/>
          <w:szCs w:val="21"/>
        </w:rPr>
      </w:pPr>
    </w:p>
    <w:p w14:paraId="71065070" w14:textId="77777777" w:rsidR="006F57D9" w:rsidRDefault="006F57D9" w:rsidP="00207791">
      <w:pPr>
        <w:rPr>
          <w:i/>
          <w:iCs/>
          <w:sz w:val="21"/>
          <w:szCs w:val="21"/>
        </w:rPr>
      </w:pPr>
    </w:p>
    <w:p w14:paraId="1A48D166" w14:textId="77777777" w:rsidR="006F57D9" w:rsidRDefault="006F57D9" w:rsidP="00207791">
      <w:pPr>
        <w:rPr>
          <w:i/>
          <w:iCs/>
          <w:sz w:val="21"/>
          <w:szCs w:val="21"/>
        </w:rPr>
      </w:pPr>
    </w:p>
    <w:p w14:paraId="76960181" w14:textId="77777777" w:rsidR="00DC4368" w:rsidRDefault="00DC4368" w:rsidP="00207791">
      <w:pPr>
        <w:rPr>
          <w:i/>
          <w:iCs/>
          <w:sz w:val="21"/>
          <w:szCs w:val="21"/>
        </w:rPr>
      </w:pPr>
    </w:p>
    <w:p w14:paraId="73C4AEB1" w14:textId="77777777" w:rsidR="00DC4368" w:rsidRDefault="00DC4368" w:rsidP="00207791">
      <w:pPr>
        <w:rPr>
          <w:i/>
          <w:iCs/>
          <w:sz w:val="21"/>
          <w:szCs w:val="21"/>
        </w:rPr>
      </w:pPr>
    </w:p>
    <w:p w14:paraId="5B6EADD1" w14:textId="77777777" w:rsidR="00DC4368" w:rsidRDefault="00DC4368" w:rsidP="00207791">
      <w:pPr>
        <w:rPr>
          <w:i/>
          <w:iCs/>
          <w:sz w:val="21"/>
          <w:szCs w:val="21"/>
        </w:rPr>
      </w:pPr>
    </w:p>
    <w:p w14:paraId="400F0BF5" w14:textId="77777777" w:rsidR="00D61659" w:rsidRDefault="00D61659" w:rsidP="00207791">
      <w:pPr>
        <w:rPr>
          <w:i/>
          <w:iCs/>
          <w:sz w:val="21"/>
          <w:szCs w:val="21"/>
        </w:rPr>
      </w:pPr>
    </w:p>
    <w:p w14:paraId="1C4A9876" w14:textId="77777777" w:rsidR="00D61659" w:rsidRDefault="00D61659" w:rsidP="00207791">
      <w:pPr>
        <w:rPr>
          <w:i/>
          <w:iCs/>
          <w:sz w:val="21"/>
          <w:szCs w:val="21"/>
        </w:rPr>
      </w:pPr>
    </w:p>
    <w:p w14:paraId="74C7B444" w14:textId="77777777" w:rsidR="00D61659" w:rsidRDefault="00D61659" w:rsidP="00207791">
      <w:pPr>
        <w:rPr>
          <w:i/>
          <w:iCs/>
          <w:sz w:val="21"/>
          <w:szCs w:val="21"/>
        </w:rPr>
      </w:pPr>
    </w:p>
    <w:p w14:paraId="2C5B86E5" w14:textId="77777777" w:rsidR="00D61659" w:rsidRDefault="00400B62" w:rsidP="00D61659">
      <w:pPr>
        <w:jc w:val="center"/>
        <w:rPr>
          <w:b/>
          <w:bCs/>
          <w:i/>
          <w:iCs/>
          <w:sz w:val="32"/>
          <w:szCs w:val="32"/>
        </w:rPr>
      </w:pPr>
      <w:r w:rsidRPr="005F266F">
        <w:rPr>
          <w:b/>
          <w:bCs/>
          <w:i/>
          <w:iCs/>
          <w:sz w:val="32"/>
          <w:szCs w:val="32"/>
        </w:rPr>
        <w:lastRenderedPageBreak/>
        <w:t>Empire state</w:t>
      </w:r>
    </w:p>
    <w:p w14:paraId="4E52D223" w14:textId="77777777" w:rsidR="00D61659" w:rsidRPr="00DC4368" w:rsidRDefault="00400B62" w:rsidP="00DC4368">
      <w:pPr>
        <w:jc w:val="center"/>
        <w:rPr>
          <w:b/>
          <w:bCs/>
          <w:i/>
          <w:iCs/>
          <w:sz w:val="32"/>
          <w:szCs w:val="32"/>
        </w:rPr>
      </w:pPr>
      <w:r>
        <w:rPr>
          <w:b/>
          <w:bCs/>
          <w:i/>
          <w:iCs/>
          <w:sz w:val="32"/>
          <w:szCs w:val="32"/>
        </w:rPr>
        <w:t>(</w:t>
      </w:r>
      <w:r w:rsidR="005F266F">
        <w:rPr>
          <w:b/>
          <w:bCs/>
          <w:i/>
          <w:iCs/>
          <w:sz w:val="32"/>
          <w:szCs w:val="32"/>
        </w:rPr>
        <w:t>Steel frame</w:t>
      </w:r>
      <w:r>
        <w:rPr>
          <w:b/>
          <w:bCs/>
          <w:i/>
          <w:iCs/>
          <w:sz w:val="32"/>
          <w:szCs w:val="32"/>
        </w:rPr>
        <w:t>)</w:t>
      </w:r>
    </w:p>
    <w:p w14:paraId="5A54657A" w14:textId="77777777" w:rsidR="00D61659" w:rsidRDefault="00D61659" w:rsidP="00D61659">
      <w:pPr>
        <w:jc w:val="center"/>
        <w:rPr>
          <w:i/>
          <w:iCs/>
          <w:sz w:val="21"/>
          <w:szCs w:val="21"/>
        </w:rPr>
      </w:pPr>
    </w:p>
    <w:p w14:paraId="72C5CE36" w14:textId="77777777" w:rsidR="00D61659" w:rsidRDefault="00D61659" w:rsidP="00207791">
      <w:pPr>
        <w:rPr>
          <w:i/>
          <w:iCs/>
          <w:sz w:val="21"/>
          <w:szCs w:val="21"/>
        </w:rPr>
      </w:pPr>
    </w:p>
    <w:p w14:paraId="2984E61B" w14:textId="77777777" w:rsidR="00F02D00" w:rsidRPr="00F02D00" w:rsidRDefault="00F02D00" w:rsidP="00F02D00">
      <w:pPr>
        <w:rPr>
          <w:rFonts w:ascii="Times New Roman" w:eastAsia="Times New Roman" w:hAnsi="Times New Roman" w:cs="Times New Roman"/>
          <w:lang w:eastAsia="en-GB"/>
        </w:rPr>
      </w:pPr>
    </w:p>
    <w:p w14:paraId="6A7C5047" w14:textId="77777777" w:rsidR="00064547" w:rsidRPr="00C149EF" w:rsidRDefault="00400B62" w:rsidP="00207791">
      <w:pPr>
        <w:rPr>
          <w:rFonts w:ascii="Times New Roman" w:eastAsia="Times New Roman" w:hAnsi="Times New Roman" w:cs="Times New Roman"/>
          <w:color w:val="FF0000"/>
          <w:lang w:eastAsia="en-GB"/>
        </w:rPr>
      </w:pPr>
      <w:r w:rsidRPr="00C149EF">
        <w:rPr>
          <w:rFonts w:ascii="Times New Roman" w:eastAsia="Times New Roman" w:hAnsi="Times New Roman" w:cs="Times New Roman"/>
          <w:noProof/>
          <w:color w:val="FF0000"/>
          <w:lang w:eastAsia="en-GB"/>
        </w:rPr>
        <w:drawing>
          <wp:inline distT="0" distB="0" distL="0" distR="0" wp14:anchorId="16C805A5" wp14:editId="128D46F6">
            <wp:extent cx="5974369" cy="3632200"/>
            <wp:effectExtent l="0" t="0" r="0" b="0"/>
            <wp:docPr id="1" name="Picture 1" descr="empire state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52669" name="Picture 1" descr="empire state building"/>
                    <pic:cNvPicPr>
                      <a:picLocks noChangeAspect="1" noChangeArrowheads="1"/>
                    </pic:cNvPicPr>
                  </pic:nvPicPr>
                  <pic:blipFill>
                    <a:blip r:embed="rId6" r:link="rId7">
                      <a:extLst>
                        <a:ext uri="{28A0092B-C50C-407E-A947-70E740481C1C}">
                          <a14:useLocalDpi xmlns:a14="http://schemas.microsoft.com/office/drawing/2010/main" val="0"/>
                        </a:ext>
                      </a:extLst>
                    </a:blip>
                    <a:stretch>
                      <a:fillRect/>
                    </a:stretch>
                  </pic:blipFill>
                  <pic:spPr bwMode="auto">
                    <a:xfrm>
                      <a:off x="0" y="0"/>
                      <a:ext cx="6000559" cy="3648123"/>
                    </a:xfrm>
                    <a:prstGeom prst="rect">
                      <a:avLst/>
                    </a:prstGeom>
                    <a:noFill/>
                    <a:ln>
                      <a:noFill/>
                    </a:ln>
                  </pic:spPr>
                </pic:pic>
              </a:graphicData>
            </a:graphic>
          </wp:inline>
        </w:drawing>
      </w:r>
    </w:p>
    <w:p w14:paraId="3E20B605" w14:textId="77777777" w:rsidR="00064547" w:rsidRPr="00C149EF" w:rsidRDefault="00400B62" w:rsidP="00207791">
      <w:pPr>
        <w:rPr>
          <w:rFonts w:ascii="Times New Roman" w:eastAsia="Times New Roman" w:hAnsi="Times New Roman" w:cs="Times New Roman"/>
          <w:color w:val="FF0000"/>
          <w:lang w:eastAsia="en-GB"/>
        </w:rPr>
      </w:pPr>
      <w:r w:rsidRPr="00C149EF">
        <w:rPr>
          <w:rFonts w:ascii="Times New Roman" w:eastAsia="Times New Roman" w:hAnsi="Times New Roman" w:cs="Times New Roman"/>
          <w:color w:val="FF0000"/>
          <w:lang w:eastAsia="en-GB"/>
        </w:rPr>
        <w:t>Figure 2</w:t>
      </w:r>
      <w:r w:rsidR="00C149EF" w:rsidRPr="00C149EF">
        <w:rPr>
          <w:rFonts w:ascii="Times New Roman" w:eastAsia="Times New Roman" w:hAnsi="Times New Roman" w:cs="Times New Roman"/>
          <w:color w:val="FF0000"/>
          <w:lang w:eastAsia="en-GB"/>
        </w:rPr>
        <w:t xml:space="preserve"> The Empire state </w:t>
      </w:r>
    </w:p>
    <w:p w14:paraId="07F3ABD2" w14:textId="77777777" w:rsidR="0039758B" w:rsidRPr="0039758B" w:rsidRDefault="0039758B" w:rsidP="0039758B">
      <w:pPr>
        <w:rPr>
          <w:rFonts w:ascii="Arial" w:eastAsia="Times New Roman" w:hAnsi="Arial" w:cs="Arial"/>
          <w:b/>
          <w:bCs/>
          <w:sz w:val="28"/>
          <w:szCs w:val="28"/>
          <w:u w:val="single"/>
          <w:lang w:eastAsia="en-GB"/>
        </w:rPr>
      </w:pPr>
    </w:p>
    <w:p w14:paraId="2A134E23" w14:textId="77777777" w:rsidR="001C1D3A" w:rsidRPr="007517AB" w:rsidRDefault="00400B62" w:rsidP="00207791">
      <w:pPr>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 xml:space="preserve">Development and Planning </w:t>
      </w:r>
    </w:p>
    <w:p w14:paraId="41A96D0E" w14:textId="77777777" w:rsidR="007517AB" w:rsidRDefault="007517AB" w:rsidP="00207791">
      <w:pPr>
        <w:rPr>
          <w:rFonts w:ascii="Times New Roman" w:eastAsia="Times New Roman" w:hAnsi="Times New Roman" w:cs="Times New Roman"/>
          <w:lang w:eastAsia="en-GB"/>
        </w:rPr>
      </w:pPr>
    </w:p>
    <w:p w14:paraId="1BC991D9" w14:textId="77777777" w:rsidR="00002866" w:rsidRPr="007517AB" w:rsidRDefault="00400B62" w:rsidP="007517AB">
      <w:pPr>
        <w:pStyle w:val="ListParagraph"/>
        <w:numPr>
          <w:ilvl w:val="0"/>
          <w:numId w:val="1"/>
        </w:numPr>
        <w:rPr>
          <w:rFonts w:ascii="Arial" w:eastAsia="Times New Roman" w:hAnsi="Arial" w:cs="Arial"/>
          <w:sz w:val="21"/>
          <w:szCs w:val="21"/>
          <w:lang w:eastAsia="en-GB"/>
        </w:rPr>
      </w:pPr>
      <w:r w:rsidRPr="007517AB">
        <w:rPr>
          <w:rFonts w:ascii="Arial" w:eastAsia="Times New Roman" w:hAnsi="Arial" w:cs="Arial"/>
          <w:sz w:val="21"/>
          <w:szCs w:val="21"/>
          <w:lang w:eastAsia="en-GB"/>
        </w:rPr>
        <w:t>The empire state b</w:t>
      </w:r>
      <w:r w:rsidR="004A2C76" w:rsidRPr="007517AB">
        <w:rPr>
          <w:rFonts w:ascii="Arial" w:eastAsia="Times New Roman" w:hAnsi="Arial" w:cs="Arial"/>
          <w:sz w:val="21"/>
          <w:szCs w:val="21"/>
          <w:lang w:eastAsia="en-GB"/>
        </w:rPr>
        <w:t>ui</w:t>
      </w:r>
      <w:r w:rsidRPr="007517AB">
        <w:rPr>
          <w:rFonts w:ascii="Arial" w:eastAsia="Times New Roman" w:hAnsi="Arial" w:cs="Arial"/>
          <w:sz w:val="21"/>
          <w:szCs w:val="21"/>
          <w:lang w:eastAsia="en-GB"/>
        </w:rPr>
        <w:t>lding was</w:t>
      </w:r>
      <w:r w:rsidR="004A2C76" w:rsidRPr="007517AB">
        <w:rPr>
          <w:rFonts w:ascii="Arial" w:eastAsia="Times New Roman" w:hAnsi="Arial" w:cs="Arial"/>
          <w:sz w:val="21"/>
          <w:szCs w:val="21"/>
          <w:lang w:eastAsia="en-GB"/>
        </w:rPr>
        <w:t xml:space="preserve"> built </w:t>
      </w:r>
      <w:r w:rsidR="002432A5" w:rsidRPr="007517AB">
        <w:rPr>
          <w:rFonts w:ascii="Arial" w:eastAsia="Times New Roman" w:hAnsi="Arial" w:cs="Arial"/>
          <w:sz w:val="21"/>
          <w:szCs w:val="21"/>
          <w:lang w:eastAsia="en-GB"/>
        </w:rPr>
        <w:t>during a</w:t>
      </w:r>
      <w:r w:rsidR="00284DE4" w:rsidRPr="007517AB">
        <w:rPr>
          <w:rFonts w:ascii="Arial" w:eastAsia="Times New Roman" w:hAnsi="Arial" w:cs="Arial"/>
          <w:sz w:val="21"/>
          <w:szCs w:val="21"/>
          <w:lang w:eastAsia="en-GB"/>
        </w:rPr>
        <w:t xml:space="preserve"> </w:t>
      </w:r>
      <w:r w:rsidR="00A362D5" w:rsidRPr="007517AB">
        <w:rPr>
          <w:rFonts w:ascii="Arial" w:eastAsia="Times New Roman" w:hAnsi="Arial" w:cs="Arial"/>
          <w:sz w:val="21"/>
          <w:szCs w:val="21"/>
          <w:lang w:eastAsia="en-GB"/>
        </w:rPr>
        <w:t>period where there was an urge to make the worlds tallest building</w:t>
      </w:r>
      <w:r w:rsidR="006F7300" w:rsidRPr="007517AB">
        <w:rPr>
          <w:rFonts w:ascii="Arial" w:eastAsia="Times New Roman" w:hAnsi="Arial" w:cs="Arial"/>
          <w:sz w:val="21"/>
          <w:szCs w:val="21"/>
          <w:lang w:eastAsia="en-GB"/>
        </w:rPr>
        <w:t xml:space="preserve">. </w:t>
      </w:r>
      <w:r w:rsidR="00076769" w:rsidRPr="007517AB">
        <w:rPr>
          <w:rFonts w:ascii="Arial" w:eastAsia="Times New Roman" w:hAnsi="Arial" w:cs="Arial"/>
          <w:sz w:val="21"/>
          <w:szCs w:val="21"/>
          <w:lang w:eastAsia="en-GB"/>
        </w:rPr>
        <w:t xml:space="preserve"> As </w:t>
      </w:r>
      <w:r w:rsidR="003E7270" w:rsidRPr="007517AB">
        <w:rPr>
          <w:rFonts w:ascii="Arial" w:eastAsia="Times New Roman" w:hAnsi="Arial" w:cs="Arial"/>
          <w:sz w:val="21"/>
          <w:szCs w:val="21"/>
          <w:lang w:eastAsia="en-GB"/>
        </w:rPr>
        <w:t>New York saw an economi</w:t>
      </w:r>
      <w:r w:rsidR="00284DE4" w:rsidRPr="007517AB">
        <w:rPr>
          <w:rFonts w:ascii="Arial" w:eastAsia="Times New Roman" w:hAnsi="Arial" w:cs="Arial"/>
          <w:sz w:val="21"/>
          <w:szCs w:val="21"/>
          <w:lang w:eastAsia="en-GB"/>
        </w:rPr>
        <w:t>c</w:t>
      </w:r>
      <w:r w:rsidR="003E7270" w:rsidRPr="007517AB">
        <w:rPr>
          <w:rFonts w:ascii="Arial" w:eastAsia="Times New Roman" w:hAnsi="Arial" w:cs="Arial"/>
          <w:sz w:val="21"/>
          <w:szCs w:val="21"/>
          <w:lang w:eastAsia="en-GB"/>
        </w:rPr>
        <w:t xml:space="preserve"> boom </w:t>
      </w:r>
      <w:r w:rsidR="00491FB6" w:rsidRPr="007517AB">
        <w:rPr>
          <w:rFonts w:ascii="Arial" w:eastAsia="Times New Roman" w:hAnsi="Arial" w:cs="Arial"/>
          <w:sz w:val="21"/>
          <w:szCs w:val="21"/>
          <w:lang w:eastAsia="en-GB"/>
        </w:rPr>
        <w:t xml:space="preserve">like never </w:t>
      </w:r>
      <w:r w:rsidR="00491FB6" w:rsidRPr="00074343">
        <w:rPr>
          <w:rFonts w:ascii="Arial" w:eastAsia="Times New Roman" w:hAnsi="Arial" w:cs="Arial"/>
          <w:sz w:val="21"/>
          <w:szCs w:val="21"/>
          <w:lang w:eastAsia="en-GB"/>
        </w:rPr>
        <w:t>before</w:t>
      </w:r>
      <w:r w:rsidR="00914DBB" w:rsidRPr="007517AB">
        <w:rPr>
          <w:rFonts w:ascii="Arial" w:eastAsia="Times New Roman" w:hAnsi="Arial" w:cs="Arial"/>
          <w:sz w:val="21"/>
          <w:szCs w:val="21"/>
          <w:lang w:eastAsia="en-GB"/>
        </w:rPr>
        <w:t xml:space="preserve"> and the main competition for the building was the 40 </w:t>
      </w:r>
      <w:r w:rsidR="00046FD6" w:rsidRPr="007517AB">
        <w:rPr>
          <w:rFonts w:ascii="Arial" w:eastAsia="Times New Roman" w:hAnsi="Arial" w:cs="Arial"/>
          <w:sz w:val="21"/>
          <w:szCs w:val="21"/>
          <w:lang w:eastAsia="en-GB"/>
        </w:rPr>
        <w:t>W</w:t>
      </w:r>
      <w:r w:rsidR="00EB7CB3" w:rsidRPr="007517AB">
        <w:rPr>
          <w:rFonts w:ascii="Arial" w:eastAsia="Times New Roman" w:hAnsi="Arial" w:cs="Arial"/>
          <w:sz w:val="21"/>
          <w:szCs w:val="21"/>
          <w:lang w:eastAsia="en-GB"/>
        </w:rPr>
        <w:t xml:space="preserve">all street bank of </w:t>
      </w:r>
      <w:r w:rsidR="00046FD6" w:rsidRPr="007517AB">
        <w:rPr>
          <w:rFonts w:ascii="Arial" w:eastAsia="Times New Roman" w:hAnsi="Arial" w:cs="Arial"/>
          <w:sz w:val="21"/>
          <w:szCs w:val="21"/>
          <w:lang w:eastAsia="en-GB"/>
        </w:rPr>
        <w:t>M</w:t>
      </w:r>
      <w:r w:rsidR="00EB7CB3" w:rsidRPr="007517AB">
        <w:rPr>
          <w:rFonts w:ascii="Arial" w:eastAsia="Times New Roman" w:hAnsi="Arial" w:cs="Arial"/>
          <w:sz w:val="21"/>
          <w:szCs w:val="21"/>
          <w:lang w:eastAsia="en-GB"/>
        </w:rPr>
        <w:t xml:space="preserve">anhattan building and the </w:t>
      </w:r>
      <w:r w:rsidR="00046FD6" w:rsidRPr="007517AB">
        <w:rPr>
          <w:rFonts w:ascii="Arial" w:eastAsia="Times New Roman" w:hAnsi="Arial" w:cs="Arial"/>
          <w:sz w:val="21"/>
          <w:szCs w:val="21"/>
          <w:lang w:eastAsia="en-GB"/>
        </w:rPr>
        <w:t>Chrysler Building</w:t>
      </w:r>
      <w:r w:rsidR="002B51EC" w:rsidRPr="007517AB">
        <w:rPr>
          <w:rFonts w:ascii="Arial" w:eastAsia="Times New Roman" w:hAnsi="Arial" w:cs="Arial"/>
          <w:sz w:val="21"/>
          <w:szCs w:val="21"/>
          <w:lang w:eastAsia="en-GB"/>
        </w:rPr>
        <w:t xml:space="preserve">, therefore </w:t>
      </w:r>
      <w:r w:rsidR="00B707C1" w:rsidRPr="007517AB">
        <w:rPr>
          <w:rFonts w:ascii="Arial" w:eastAsia="Times New Roman" w:hAnsi="Arial" w:cs="Arial"/>
          <w:sz w:val="21"/>
          <w:szCs w:val="21"/>
          <w:lang w:eastAsia="en-GB"/>
        </w:rPr>
        <w:t>General Motors exec</w:t>
      </w:r>
      <w:r w:rsidR="00A336DB" w:rsidRPr="007517AB">
        <w:rPr>
          <w:rFonts w:ascii="Arial" w:eastAsia="Times New Roman" w:hAnsi="Arial" w:cs="Arial"/>
          <w:sz w:val="21"/>
          <w:szCs w:val="21"/>
          <w:lang w:eastAsia="en-GB"/>
        </w:rPr>
        <w:t xml:space="preserve">utive John j. Raskob and former New York Governor Al Smith announced plans </w:t>
      </w:r>
      <w:r w:rsidRPr="007517AB">
        <w:rPr>
          <w:rFonts w:ascii="Arial" w:eastAsia="Times New Roman" w:hAnsi="Arial" w:cs="Arial"/>
          <w:sz w:val="21"/>
          <w:szCs w:val="21"/>
          <w:lang w:eastAsia="en-GB"/>
        </w:rPr>
        <w:t xml:space="preserve">for the empire state </w:t>
      </w:r>
      <w:r w:rsidRPr="007517AB">
        <w:rPr>
          <w:rFonts w:ascii="Arial" w:eastAsia="Times New Roman" w:hAnsi="Arial" w:cs="Arial"/>
          <w:sz w:val="21"/>
          <w:szCs w:val="21"/>
          <w:lang w:eastAsia="en-GB"/>
        </w:rPr>
        <w:t>building.</w:t>
      </w:r>
    </w:p>
    <w:p w14:paraId="1EECEA8E" w14:textId="77777777" w:rsidR="00691525" w:rsidRDefault="00691525" w:rsidP="00207791">
      <w:pPr>
        <w:rPr>
          <w:rFonts w:ascii="Arial" w:eastAsia="Times New Roman" w:hAnsi="Arial" w:cs="Arial"/>
          <w:sz w:val="21"/>
          <w:szCs w:val="21"/>
          <w:lang w:eastAsia="en-GB"/>
        </w:rPr>
      </w:pPr>
    </w:p>
    <w:p w14:paraId="01EF1053" w14:textId="77777777" w:rsidR="009342A7" w:rsidRDefault="00400B62" w:rsidP="00207791">
      <w:pPr>
        <w:pStyle w:val="ListParagraph"/>
        <w:numPr>
          <w:ilvl w:val="0"/>
          <w:numId w:val="1"/>
        </w:numPr>
        <w:rPr>
          <w:rFonts w:ascii="Arial" w:eastAsia="Times New Roman" w:hAnsi="Arial" w:cs="Arial"/>
          <w:sz w:val="21"/>
          <w:szCs w:val="21"/>
          <w:lang w:eastAsia="en-GB"/>
        </w:rPr>
      </w:pPr>
      <w:r w:rsidRPr="007517AB">
        <w:rPr>
          <w:rFonts w:ascii="Arial" w:eastAsia="Times New Roman" w:hAnsi="Arial" w:cs="Arial"/>
          <w:sz w:val="21"/>
          <w:szCs w:val="21"/>
          <w:lang w:eastAsia="en-GB"/>
        </w:rPr>
        <w:t xml:space="preserve">In 1929 </w:t>
      </w:r>
      <w:r w:rsidR="008631A1" w:rsidRPr="007517AB">
        <w:rPr>
          <w:rFonts w:ascii="Arial" w:eastAsia="Times New Roman" w:hAnsi="Arial" w:cs="Arial"/>
          <w:sz w:val="21"/>
          <w:szCs w:val="21"/>
          <w:lang w:eastAsia="en-GB"/>
        </w:rPr>
        <w:t>plans were final</w:t>
      </w:r>
      <w:r w:rsidR="00BE125B">
        <w:rPr>
          <w:rFonts w:ascii="Arial" w:eastAsia="Times New Roman" w:hAnsi="Arial" w:cs="Arial"/>
          <w:sz w:val="21"/>
          <w:szCs w:val="21"/>
          <w:lang w:eastAsia="en-GB"/>
        </w:rPr>
        <w:t>ly</w:t>
      </w:r>
      <w:r w:rsidR="008631A1" w:rsidRPr="007517AB">
        <w:rPr>
          <w:rFonts w:ascii="Arial" w:eastAsia="Times New Roman" w:hAnsi="Arial" w:cs="Arial"/>
          <w:sz w:val="21"/>
          <w:szCs w:val="21"/>
          <w:lang w:eastAsia="en-GB"/>
        </w:rPr>
        <w:t xml:space="preserve"> draw</w:t>
      </w:r>
      <w:r w:rsidR="001F317B" w:rsidRPr="007517AB">
        <w:rPr>
          <w:rFonts w:ascii="Arial" w:eastAsia="Times New Roman" w:hAnsi="Arial" w:cs="Arial"/>
          <w:sz w:val="21"/>
          <w:szCs w:val="21"/>
          <w:lang w:eastAsia="en-GB"/>
        </w:rPr>
        <w:t>n</w:t>
      </w:r>
      <w:r w:rsidR="008631A1" w:rsidRPr="007517AB">
        <w:rPr>
          <w:rFonts w:ascii="Arial" w:eastAsia="Times New Roman" w:hAnsi="Arial" w:cs="Arial"/>
          <w:sz w:val="21"/>
          <w:szCs w:val="21"/>
          <w:lang w:eastAsia="en-GB"/>
        </w:rPr>
        <w:t xml:space="preserve"> for the building</w:t>
      </w:r>
      <w:r w:rsidR="003419A5">
        <w:rPr>
          <w:rFonts w:ascii="Arial" w:eastAsia="Times New Roman" w:hAnsi="Arial" w:cs="Arial"/>
          <w:sz w:val="21"/>
          <w:szCs w:val="21"/>
          <w:lang w:eastAsia="en-GB"/>
        </w:rPr>
        <w:t>.</w:t>
      </w:r>
      <w:r w:rsidR="00B17123">
        <w:rPr>
          <w:rFonts w:ascii="Arial" w:eastAsia="Times New Roman" w:hAnsi="Arial" w:cs="Arial"/>
          <w:sz w:val="21"/>
          <w:szCs w:val="21"/>
          <w:lang w:eastAsia="en-GB"/>
        </w:rPr>
        <w:t xml:space="preserve"> </w:t>
      </w:r>
      <w:r w:rsidR="003419A5">
        <w:rPr>
          <w:rFonts w:ascii="Arial" w:eastAsia="Times New Roman" w:hAnsi="Arial" w:cs="Arial"/>
          <w:sz w:val="21"/>
          <w:szCs w:val="21"/>
          <w:lang w:eastAsia="en-GB"/>
        </w:rPr>
        <w:t>H</w:t>
      </w:r>
      <w:r w:rsidR="001F317B" w:rsidRPr="007517AB">
        <w:rPr>
          <w:rFonts w:ascii="Arial" w:eastAsia="Times New Roman" w:hAnsi="Arial" w:cs="Arial"/>
          <w:sz w:val="21"/>
          <w:szCs w:val="21"/>
          <w:lang w:eastAsia="en-GB"/>
        </w:rPr>
        <w:t>owever</w:t>
      </w:r>
      <w:r w:rsidR="00B17123">
        <w:rPr>
          <w:rFonts w:ascii="Arial" w:eastAsia="Times New Roman" w:hAnsi="Arial" w:cs="Arial"/>
          <w:sz w:val="21"/>
          <w:szCs w:val="21"/>
          <w:lang w:eastAsia="en-GB"/>
        </w:rPr>
        <w:t>,</w:t>
      </w:r>
      <w:r w:rsidR="00352098">
        <w:rPr>
          <w:rFonts w:ascii="Arial" w:eastAsia="Times New Roman" w:hAnsi="Arial" w:cs="Arial"/>
          <w:sz w:val="21"/>
          <w:szCs w:val="21"/>
          <w:lang w:eastAsia="en-GB"/>
        </w:rPr>
        <w:t xml:space="preserve"> </w:t>
      </w:r>
      <w:r w:rsidR="001F317B" w:rsidRPr="007517AB">
        <w:rPr>
          <w:rFonts w:ascii="Arial" w:eastAsia="Times New Roman" w:hAnsi="Arial" w:cs="Arial"/>
          <w:sz w:val="21"/>
          <w:szCs w:val="21"/>
          <w:lang w:eastAsia="en-GB"/>
        </w:rPr>
        <w:t xml:space="preserve">Chrysler changed </w:t>
      </w:r>
      <w:r w:rsidR="00043124" w:rsidRPr="007517AB">
        <w:rPr>
          <w:rFonts w:ascii="Arial" w:eastAsia="Times New Roman" w:hAnsi="Arial" w:cs="Arial"/>
          <w:sz w:val="21"/>
          <w:szCs w:val="21"/>
          <w:lang w:eastAsia="en-GB"/>
        </w:rPr>
        <w:t>his plans one final time and fixed a stainless</w:t>
      </w:r>
      <w:r w:rsidR="001766E6" w:rsidRPr="007517AB">
        <w:rPr>
          <w:rFonts w:ascii="Arial" w:eastAsia="Times New Roman" w:hAnsi="Arial" w:cs="Arial"/>
          <w:sz w:val="21"/>
          <w:szCs w:val="21"/>
          <w:lang w:eastAsia="en-GB"/>
        </w:rPr>
        <w:t>-</w:t>
      </w:r>
      <w:r w:rsidR="00043124" w:rsidRPr="007517AB">
        <w:rPr>
          <w:rFonts w:ascii="Arial" w:eastAsia="Times New Roman" w:hAnsi="Arial" w:cs="Arial"/>
          <w:sz w:val="21"/>
          <w:szCs w:val="21"/>
          <w:lang w:eastAsia="en-GB"/>
        </w:rPr>
        <w:t xml:space="preserve">steel </w:t>
      </w:r>
      <w:r w:rsidR="00F7057F" w:rsidRPr="007517AB">
        <w:rPr>
          <w:rFonts w:ascii="Arial" w:eastAsia="Times New Roman" w:hAnsi="Arial" w:cs="Arial"/>
          <w:sz w:val="21"/>
          <w:szCs w:val="21"/>
          <w:lang w:eastAsia="en-GB"/>
        </w:rPr>
        <w:t xml:space="preserve">spire to </w:t>
      </w:r>
      <w:r w:rsidR="00EC49D4" w:rsidRPr="007517AB">
        <w:rPr>
          <w:rFonts w:ascii="Arial" w:eastAsia="Times New Roman" w:hAnsi="Arial" w:cs="Arial"/>
          <w:sz w:val="21"/>
          <w:szCs w:val="21"/>
          <w:lang w:eastAsia="en-GB"/>
        </w:rPr>
        <w:t xml:space="preserve">his structure </w:t>
      </w:r>
      <w:r w:rsidR="004A6825" w:rsidRPr="007517AB">
        <w:rPr>
          <w:rFonts w:ascii="Arial" w:eastAsia="Times New Roman" w:hAnsi="Arial" w:cs="Arial"/>
          <w:sz w:val="21"/>
          <w:szCs w:val="21"/>
          <w:lang w:eastAsia="en-GB"/>
        </w:rPr>
        <w:t>at a s</w:t>
      </w:r>
      <w:r w:rsidR="00CA45FD" w:rsidRPr="007517AB">
        <w:rPr>
          <w:rFonts w:ascii="Arial" w:eastAsia="Times New Roman" w:hAnsi="Arial" w:cs="Arial"/>
          <w:sz w:val="21"/>
          <w:szCs w:val="21"/>
          <w:lang w:eastAsia="en-GB"/>
        </w:rPr>
        <w:t>oaring 1049 feet</w:t>
      </w:r>
      <w:r w:rsidR="00E62B8E" w:rsidRPr="007517AB">
        <w:rPr>
          <w:rFonts w:ascii="Arial" w:eastAsia="Times New Roman" w:hAnsi="Arial" w:cs="Arial"/>
          <w:sz w:val="21"/>
          <w:szCs w:val="21"/>
          <w:lang w:eastAsia="en-GB"/>
        </w:rPr>
        <w:t xml:space="preserve"> upon finding out that the Empire </w:t>
      </w:r>
      <w:r w:rsidR="00DE0FC5">
        <w:rPr>
          <w:rFonts w:ascii="Arial" w:eastAsia="Times New Roman" w:hAnsi="Arial" w:cs="Arial"/>
          <w:sz w:val="21"/>
          <w:szCs w:val="21"/>
          <w:lang w:eastAsia="en-GB"/>
        </w:rPr>
        <w:t>S</w:t>
      </w:r>
      <w:r w:rsidR="00E62B8E" w:rsidRPr="007517AB">
        <w:rPr>
          <w:rFonts w:ascii="Arial" w:eastAsia="Times New Roman" w:hAnsi="Arial" w:cs="Arial"/>
          <w:sz w:val="21"/>
          <w:szCs w:val="21"/>
          <w:lang w:eastAsia="en-GB"/>
        </w:rPr>
        <w:t>tate would be 1000 feet high</w:t>
      </w:r>
      <w:r w:rsidR="00714070" w:rsidRPr="007517AB">
        <w:rPr>
          <w:rFonts w:ascii="Arial" w:eastAsia="Times New Roman" w:hAnsi="Arial" w:cs="Arial"/>
          <w:sz w:val="21"/>
          <w:szCs w:val="21"/>
          <w:lang w:eastAsia="en-GB"/>
        </w:rPr>
        <w:t>.</w:t>
      </w:r>
      <w:r w:rsidR="001766E6" w:rsidRPr="007517AB">
        <w:rPr>
          <w:rFonts w:ascii="Arial" w:eastAsia="Times New Roman" w:hAnsi="Arial" w:cs="Arial"/>
          <w:sz w:val="21"/>
          <w:szCs w:val="21"/>
          <w:lang w:eastAsia="en-GB"/>
        </w:rPr>
        <w:t xml:space="preserve"> However,</w:t>
      </w:r>
      <w:r w:rsidR="006435C0" w:rsidRPr="007517AB">
        <w:rPr>
          <w:rFonts w:ascii="Arial" w:eastAsia="Times New Roman" w:hAnsi="Arial" w:cs="Arial"/>
          <w:sz w:val="21"/>
          <w:szCs w:val="21"/>
          <w:lang w:eastAsia="en-GB"/>
        </w:rPr>
        <w:t xml:space="preserve"> </w:t>
      </w:r>
      <w:r w:rsidR="0072104C" w:rsidRPr="007517AB">
        <w:rPr>
          <w:rFonts w:ascii="Arial" w:eastAsia="Times New Roman" w:hAnsi="Arial" w:cs="Arial"/>
          <w:sz w:val="21"/>
          <w:szCs w:val="21"/>
          <w:lang w:eastAsia="en-GB"/>
        </w:rPr>
        <w:t>Ra</w:t>
      </w:r>
      <w:r w:rsidR="006435C0" w:rsidRPr="007517AB">
        <w:rPr>
          <w:rFonts w:ascii="Arial" w:eastAsia="Times New Roman" w:hAnsi="Arial" w:cs="Arial"/>
          <w:sz w:val="21"/>
          <w:szCs w:val="21"/>
          <w:lang w:eastAsia="en-GB"/>
        </w:rPr>
        <w:t>skob</w:t>
      </w:r>
      <w:r w:rsidR="0072104C" w:rsidRPr="007517AB">
        <w:rPr>
          <w:rFonts w:ascii="Arial" w:eastAsia="Times New Roman" w:hAnsi="Arial" w:cs="Arial"/>
          <w:sz w:val="21"/>
          <w:szCs w:val="21"/>
          <w:lang w:eastAsia="en-GB"/>
        </w:rPr>
        <w:t xml:space="preserve"> and Smith</w:t>
      </w:r>
      <w:r w:rsidR="004657A6">
        <w:rPr>
          <w:rFonts w:ascii="Arial" w:eastAsia="Times New Roman" w:hAnsi="Arial" w:cs="Arial"/>
          <w:sz w:val="21"/>
          <w:szCs w:val="21"/>
          <w:lang w:eastAsia="en-GB"/>
        </w:rPr>
        <w:t xml:space="preserve"> </w:t>
      </w:r>
      <w:r w:rsidR="0072104C" w:rsidRPr="007517AB">
        <w:rPr>
          <w:rFonts w:ascii="Arial" w:eastAsia="Times New Roman" w:hAnsi="Arial" w:cs="Arial"/>
          <w:sz w:val="21"/>
          <w:szCs w:val="21"/>
          <w:lang w:eastAsia="en-GB"/>
        </w:rPr>
        <w:t>went back to the drawing</w:t>
      </w:r>
      <w:r w:rsidR="00257333" w:rsidRPr="007517AB">
        <w:rPr>
          <w:rFonts w:ascii="Arial" w:eastAsia="Times New Roman" w:hAnsi="Arial" w:cs="Arial"/>
          <w:sz w:val="21"/>
          <w:szCs w:val="21"/>
          <w:lang w:eastAsia="en-GB"/>
        </w:rPr>
        <w:t xml:space="preserve"> broad </w:t>
      </w:r>
      <w:r w:rsidR="00856EDB" w:rsidRPr="007517AB">
        <w:rPr>
          <w:rFonts w:ascii="Arial" w:eastAsia="Times New Roman" w:hAnsi="Arial" w:cs="Arial"/>
          <w:sz w:val="21"/>
          <w:szCs w:val="21"/>
          <w:lang w:eastAsia="en-GB"/>
        </w:rPr>
        <w:t>and returned</w:t>
      </w:r>
      <w:r w:rsidR="00151378">
        <w:rPr>
          <w:rFonts w:ascii="Arial" w:eastAsia="Times New Roman" w:hAnsi="Arial" w:cs="Arial"/>
          <w:sz w:val="21"/>
          <w:szCs w:val="21"/>
          <w:lang w:eastAsia="en-GB"/>
        </w:rPr>
        <w:t>,</w:t>
      </w:r>
      <w:r w:rsidR="00856EDB" w:rsidRPr="007517AB">
        <w:rPr>
          <w:rFonts w:ascii="Arial" w:eastAsia="Times New Roman" w:hAnsi="Arial" w:cs="Arial"/>
          <w:sz w:val="21"/>
          <w:szCs w:val="21"/>
          <w:lang w:eastAsia="en-GB"/>
        </w:rPr>
        <w:t xml:space="preserve"> presenting a taller empire state.</w:t>
      </w:r>
    </w:p>
    <w:p w14:paraId="4B51DF3F" w14:textId="77777777" w:rsidR="00CC5111" w:rsidRPr="00CC5111" w:rsidRDefault="00CC5111" w:rsidP="00CC5111">
      <w:pPr>
        <w:pStyle w:val="ListParagraph"/>
        <w:rPr>
          <w:rFonts w:ascii="Arial" w:eastAsia="Times New Roman" w:hAnsi="Arial" w:cs="Arial"/>
          <w:sz w:val="21"/>
          <w:szCs w:val="21"/>
          <w:lang w:eastAsia="en-GB"/>
        </w:rPr>
      </w:pPr>
    </w:p>
    <w:p w14:paraId="1EEE5C57" w14:textId="77777777" w:rsidR="00CC5111" w:rsidRPr="00CC5111" w:rsidRDefault="00CC5111" w:rsidP="00CC5111">
      <w:pPr>
        <w:pStyle w:val="ListParagraph"/>
        <w:rPr>
          <w:rFonts w:ascii="Arial" w:eastAsia="Times New Roman" w:hAnsi="Arial" w:cs="Arial"/>
          <w:sz w:val="21"/>
          <w:szCs w:val="21"/>
          <w:lang w:eastAsia="en-GB"/>
        </w:rPr>
      </w:pPr>
    </w:p>
    <w:p w14:paraId="39594807" w14:textId="77777777" w:rsidR="009342A7" w:rsidRDefault="00400B62" w:rsidP="007517AB">
      <w:pPr>
        <w:pStyle w:val="ListParagraph"/>
        <w:numPr>
          <w:ilvl w:val="0"/>
          <w:numId w:val="1"/>
        </w:numPr>
        <w:rPr>
          <w:rFonts w:ascii="Arial" w:eastAsia="Times New Roman" w:hAnsi="Arial" w:cs="Arial"/>
          <w:sz w:val="21"/>
          <w:szCs w:val="21"/>
          <w:lang w:eastAsia="en-GB"/>
        </w:rPr>
      </w:pPr>
      <w:r w:rsidRPr="007517AB">
        <w:rPr>
          <w:rFonts w:ascii="Arial" w:eastAsia="Times New Roman" w:hAnsi="Arial" w:cs="Arial"/>
          <w:sz w:val="21"/>
          <w:szCs w:val="21"/>
          <w:lang w:eastAsia="en-GB"/>
        </w:rPr>
        <w:t>Upon its completion</w:t>
      </w:r>
      <w:r w:rsidR="002B1C86">
        <w:rPr>
          <w:rFonts w:ascii="Arial" w:eastAsia="Times New Roman" w:hAnsi="Arial" w:cs="Arial"/>
          <w:sz w:val="21"/>
          <w:szCs w:val="21"/>
          <w:lang w:eastAsia="en-GB"/>
        </w:rPr>
        <w:t>,</w:t>
      </w:r>
      <w:r w:rsidRPr="007517AB">
        <w:rPr>
          <w:rFonts w:ascii="Arial" w:eastAsia="Times New Roman" w:hAnsi="Arial" w:cs="Arial"/>
          <w:sz w:val="21"/>
          <w:szCs w:val="21"/>
          <w:lang w:eastAsia="en-GB"/>
        </w:rPr>
        <w:t xml:space="preserve"> the empire state building stood at</w:t>
      </w:r>
      <w:r w:rsidR="00DC042B" w:rsidRPr="007517AB">
        <w:rPr>
          <w:rFonts w:ascii="Arial" w:eastAsia="Times New Roman" w:hAnsi="Arial" w:cs="Arial"/>
          <w:sz w:val="21"/>
          <w:szCs w:val="21"/>
          <w:lang w:eastAsia="en-GB"/>
        </w:rPr>
        <w:t xml:space="preserve"> soaring 1250 feet tall </w:t>
      </w:r>
      <w:r w:rsidR="00D305B0" w:rsidRPr="007517AB">
        <w:rPr>
          <w:rFonts w:ascii="Arial" w:eastAsia="Times New Roman" w:hAnsi="Arial" w:cs="Arial"/>
          <w:sz w:val="21"/>
          <w:szCs w:val="21"/>
          <w:lang w:eastAsia="en-GB"/>
        </w:rPr>
        <w:t>claiming the title of worlds tallest bui</w:t>
      </w:r>
      <w:r w:rsidR="00961E07" w:rsidRPr="007517AB">
        <w:rPr>
          <w:rFonts w:ascii="Arial" w:eastAsia="Times New Roman" w:hAnsi="Arial" w:cs="Arial"/>
          <w:sz w:val="21"/>
          <w:szCs w:val="21"/>
          <w:lang w:eastAsia="en-GB"/>
        </w:rPr>
        <w:t xml:space="preserve">lding </w:t>
      </w:r>
      <w:r w:rsidR="00F469E8">
        <w:rPr>
          <w:rFonts w:ascii="Arial" w:eastAsia="Times New Roman" w:hAnsi="Arial" w:cs="Arial"/>
          <w:sz w:val="21"/>
          <w:szCs w:val="21"/>
          <w:lang w:eastAsia="en-GB"/>
        </w:rPr>
        <w:t xml:space="preserve">and held the title for 40 years until the construction of the </w:t>
      </w:r>
      <w:r w:rsidR="00B21D5B">
        <w:rPr>
          <w:rFonts w:ascii="Arial" w:eastAsia="Times New Roman" w:hAnsi="Arial" w:cs="Arial"/>
          <w:sz w:val="21"/>
          <w:szCs w:val="21"/>
          <w:lang w:eastAsia="en-GB"/>
        </w:rPr>
        <w:t>twin towers in 1970.</w:t>
      </w:r>
    </w:p>
    <w:p w14:paraId="312D06E4" w14:textId="77777777" w:rsidR="00B21D5B" w:rsidRPr="00B21D5B" w:rsidRDefault="00B21D5B" w:rsidP="00B21D5B">
      <w:pPr>
        <w:pStyle w:val="ListParagraph"/>
        <w:rPr>
          <w:rFonts w:ascii="Arial" w:eastAsia="Times New Roman" w:hAnsi="Arial" w:cs="Arial"/>
          <w:sz w:val="21"/>
          <w:szCs w:val="21"/>
          <w:lang w:eastAsia="en-GB"/>
        </w:rPr>
      </w:pPr>
    </w:p>
    <w:p w14:paraId="276E2435" w14:textId="77777777" w:rsidR="00B21D5B" w:rsidRDefault="00B21D5B" w:rsidP="00B21D5B">
      <w:pPr>
        <w:rPr>
          <w:rFonts w:ascii="Arial" w:eastAsia="Times New Roman" w:hAnsi="Arial" w:cs="Arial"/>
          <w:sz w:val="21"/>
          <w:szCs w:val="21"/>
          <w:lang w:eastAsia="en-GB"/>
        </w:rPr>
      </w:pPr>
    </w:p>
    <w:p w14:paraId="476FD4C1" w14:textId="77777777" w:rsidR="00B21D5B" w:rsidRDefault="00B21D5B" w:rsidP="007428B3">
      <w:pPr>
        <w:ind w:left="360"/>
        <w:rPr>
          <w:rFonts w:ascii="Arial" w:eastAsia="Times New Roman" w:hAnsi="Arial" w:cs="Arial"/>
          <w:sz w:val="21"/>
          <w:szCs w:val="21"/>
          <w:lang w:eastAsia="en-GB"/>
        </w:rPr>
      </w:pPr>
    </w:p>
    <w:p w14:paraId="2841BF3D" w14:textId="77777777" w:rsidR="00B21D5B" w:rsidRDefault="00B21D5B" w:rsidP="00B21D5B">
      <w:pPr>
        <w:rPr>
          <w:rFonts w:ascii="Arial" w:eastAsia="Times New Roman" w:hAnsi="Arial" w:cs="Arial"/>
          <w:sz w:val="21"/>
          <w:szCs w:val="21"/>
          <w:lang w:eastAsia="en-GB"/>
        </w:rPr>
      </w:pPr>
    </w:p>
    <w:p w14:paraId="7D5259CD" w14:textId="77777777" w:rsidR="00B21D5B" w:rsidRDefault="00B21D5B" w:rsidP="00B21D5B">
      <w:pPr>
        <w:rPr>
          <w:rFonts w:ascii="Arial" w:eastAsia="Times New Roman" w:hAnsi="Arial" w:cs="Arial"/>
          <w:sz w:val="21"/>
          <w:szCs w:val="21"/>
          <w:lang w:eastAsia="en-GB"/>
        </w:rPr>
      </w:pPr>
    </w:p>
    <w:p w14:paraId="5B4C1B16" w14:textId="77777777" w:rsidR="00401736" w:rsidRDefault="00400B62" w:rsidP="00B21D5B">
      <w:pPr>
        <w:rPr>
          <w:rFonts w:ascii="Arial" w:eastAsia="Times New Roman" w:hAnsi="Arial" w:cs="Arial"/>
          <w:b/>
          <w:bCs/>
          <w:sz w:val="21"/>
          <w:szCs w:val="21"/>
          <w:u w:val="single"/>
          <w:lang w:eastAsia="en-GB"/>
        </w:rPr>
      </w:pPr>
      <w:r w:rsidRPr="00401736">
        <w:rPr>
          <w:rFonts w:ascii="Arial" w:eastAsia="Times New Roman" w:hAnsi="Arial" w:cs="Arial"/>
          <w:b/>
          <w:bCs/>
          <w:sz w:val="21"/>
          <w:szCs w:val="21"/>
          <w:u w:val="single"/>
          <w:lang w:eastAsia="en-GB"/>
        </w:rPr>
        <w:t xml:space="preserve">Construction </w:t>
      </w:r>
      <w:r w:rsidR="00607757">
        <w:rPr>
          <w:rFonts w:ascii="Arial" w:eastAsia="Times New Roman" w:hAnsi="Arial" w:cs="Arial"/>
          <w:b/>
          <w:bCs/>
          <w:sz w:val="21"/>
          <w:szCs w:val="21"/>
          <w:u w:val="single"/>
          <w:lang w:eastAsia="en-GB"/>
        </w:rPr>
        <w:t xml:space="preserve">of the building </w:t>
      </w:r>
    </w:p>
    <w:p w14:paraId="11B80086" w14:textId="77777777" w:rsidR="0000406F" w:rsidRPr="0000406F" w:rsidRDefault="00400B62" w:rsidP="0000406F">
      <w:pPr>
        <w:spacing w:after="0" w:line="240" w:lineRule="auto"/>
        <w:rPr>
          <w:rFonts w:ascii="Arial" w:eastAsia="Times New Roman" w:hAnsi="Arial" w:cs="Arial"/>
          <w:color w:val="660099"/>
          <w:sz w:val="24"/>
          <w:szCs w:val="24"/>
          <w:bdr w:val="none" w:sz="0" w:space="0" w:color="auto" w:frame="1"/>
          <w:lang w:eastAsia="en-GB"/>
        </w:rPr>
      </w:pPr>
      <w:r w:rsidRPr="0000406F">
        <w:rPr>
          <w:rFonts w:ascii="Times New Roman" w:eastAsia="Times New Roman" w:hAnsi="Times New Roman" w:cs="Times New Roman"/>
          <w:sz w:val="24"/>
          <w:szCs w:val="24"/>
          <w:lang w:eastAsia="en-GB"/>
        </w:rPr>
        <w:fldChar w:fldCharType="begin"/>
      </w:r>
      <w:r w:rsidRPr="0000406F">
        <w:rPr>
          <w:rFonts w:ascii="Times New Roman" w:eastAsia="Times New Roman" w:hAnsi="Times New Roman" w:cs="Times New Roman"/>
          <w:sz w:val="24"/>
          <w:szCs w:val="24"/>
          <w:lang w:eastAsia="en-GB"/>
        </w:rPr>
        <w:instrText xml:space="preserve"> HYPERLINK "https://www.google.com/url?sa=i&amp;rct=j&amp;q=&amp;esrc=s&amp;source=images&amp;cd=&amp;ved=2ahUKEwjZwrPMuoPnAhUBz4UKHX09APcQjRx6BAgBEAQ&amp;url=https%3A%2F%2Fwww.history.com%2Fnews%2F10-surprising-facts-about-the-empire-state-building&amp;psig=AOvVaw20J-l3eyTWCledSsEGAHe0&amp;</w:instrText>
      </w:r>
      <w:r w:rsidRPr="0000406F">
        <w:rPr>
          <w:rFonts w:ascii="Times New Roman" w:eastAsia="Times New Roman" w:hAnsi="Times New Roman" w:cs="Times New Roman"/>
          <w:sz w:val="24"/>
          <w:szCs w:val="24"/>
          <w:lang w:eastAsia="en-GB"/>
        </w:rPr>
        <w:instrText xml:space="preserve">ust=1579103894669705" \t "_blank" </w:instrText>
      </w:r>
      <w:r w:rsidRPr="0000406F">
        <w:rPr>
          <w:rFonts w:ascii="Times New Roman" w:eastAsia="Times New Roman" w:hAnsi="Times New Roman" w:cs="Times New Roman"/>
          <w:sz w:val="24"/>
          <w:szCs w:val="24"/>
          <w:lang w:eastAsia="en-GB"/>
        </w:rPr>
        <w:fldChar w:fldCharType="separate"/>
      </w:r>
    </w:p>
    <w:p w14:paraId="5AF8CCE0" w14:textId="77777777" w:rsidR="0000406F" w:rsidRPr="0000406F" w:rsidRDefault="00400B62" w:rsidP="0000406F">
      <w:pPr>
        <w:spacing w:line="240" w:lineRule="auto"/>
        <w:rPr>
          <w:rFonts w:ascii="Times New Roman" w:eastAsia="Times New Roman" w:hAnsi="Times New Roman" w:cs="Times New Roman"/>
          <w:sz w:val="24"/>
          <w:szCs w:val="24"/>
          <w:lang w:eastAsia="en-GB"/>
        </w:rPr>
      </w:pPr>
      <w:r w:rsidRPr="0000406F">
        <w:rPr>
          <w:rFonts w:ascii="Arial" w:eastAsia="Times New Roman" w:hAnsi="Arial" w:cs="Arial"/>
          <w:noProof/>
          <w:color w:val="660099"/>
          <w:sz w:val="24"/>
          <w:szCs w:val="24"/>
          <w:bdr w:val="none" w:sz="0" w:space="0" w:color="auto" w:frame="1"/>
          <w:lang w:eastAsia="en-GB"/>
        </w:rPr>
        <w:drawing>
          <wp:inline distT="0" distB="0" distL="0" distR="0" wp14:anchorId="50E811CD" wp14:editId="71FFB56B">
            <wp:extent cx="5080000" cy="2844800"/>
            <wp:effectExtent l="0" t="0" r="0" b="0"/>
            <wp:docPr id="27" name="Picture 27" descr="Image result for building empire state buildin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25434" name="Picture 91" descr="Image result for building empire state building">
                      <a:hlinkClick r:id="rId8" tgtFrame="&quot;_blank&quot;"/>
                    </pic:cNvPr>
                    <pic:cNvPicPr>
                      <a:picLocks noChangeAspect="1" noChangeArrowheads="1"/>
                    </pic:cNvPicPr>
                  </pic:nvPicPr>
                  <pic:blipFill>
                    <a:blip r:embed="rId9" r:link="rId10">
                      <a:extLst>
                        <a:ext uri="{28A0092B-C50C-407E-A947-70E740481C1C}">
                          <a14:useLocalDpi xmlns:a14="http://schemas.microsoft.com/office/drawing/2010/main" val="0"/>
                        </a:ext>
                      </a:extLst>
                    </a:blip>
                    <a:stretch>
                      <a:fillRect/>
                    </a:stretch>
                  </pic:blipFill>
                  <pic:spPr bwMode="auto">
                    <a:xfrm>
                      <a:off x="0" y="0"/>
                      <a:ext cx="5080000" cy="2844800"/>
                    </a:xfrm>
                    <a:prstGeom prst="rect">
                      <a:avLst/>
                    </a:prstGeom>
                    <a:noFill/>
                    <a:ln>
                      <a:noFill/>
                    </a:ln>
                  </pic:spPr>
                </pic:pic>
              </a:graphicData>
            </a:graphic>
          </wp:inline>
        </w:drawing>
      </w:r>
    </w:p>
    <w:p w14:paraId="15D8900F" w14:textId="77777777" w:rsidR="0000406F" w:rsidRPr="0000406F" w:rsidRDefault="00400B62" w:rsidP="0000406F">
      <w:pPr>
        <w:spacing w:after="0" w:line="240" w:lineRule="auto"/>
        <w:rPr>
          <w:rFonts w:ascii="Times New Roman" w:eastAsia="Times New Roman" w:hAnsi="Times New Roman" w:cs="Times New Roman"/>
          <w:b/>
          <w:bCs/>
          <w:color w:val="FF0000"/>
          <w:sz w:val="24"/>
          <w:szCs w:val="24"/>
          <w:lang w:eastAsia="en-GB"/>
        </w:rPr>
      </w:pPr>
      <w:r w:rsidRPr="0000406F">
        <w:rPr>
          <w:rFonts w:ascii="Times New Roman" w:eastAsia="Times New Roman" w:hAnsi="Times New Roman" w:cs="Times New Roman"/>
          <w:sz w:val="24"/>
          <w:szCs w:val="24"/>
          <w:lang w:eastAsia="en-GB"/>
        </w:rPr>
        <w:fldChar w:fldCharType="end"/>
      </w:r>
    </w:p>
    <w:p w14:paraId="301B4B65" w14:textId="77777777" w:rsidR="0000406F" w:rsidRPr="002C14E8" w:rsidRDefault="00400B62" w:rsidP="00B21D5B">
      <w:pPr>
        <w:rPr>
          <w:rFonts w:ascii="Arial" w:eastAsia="Times New Roman" w:hAnsi="Arial" w:cs="Arial"/>
          <w:b/>
          <w:bCs/>
          <w:color w:val="FF0000"/>
          <w:sz w:val="21"/>
          <w:szCs w:val="21"/>
          <w:lang w:eastAsia="en-GB"/>
        </w:rPr>
      </w:pPr>
      <w:r w:rsidRPr="002C14E8">
        <w:rPr>
          <w:rFonts w:ascii="Arial" w:eastAsia="Times New Roman" w:hAnsi="Arial" w:cs="Arial"/>
          <w:b/>
          <w:bCs/>
          <w:color w:val="FF0000"/>
          <w:sz w:val="21"/>
          <w:szCs w:val="21"/>
          <w:lang w:eastAsia="en-GB"/>
        </w:rPr>
        <w:t xml:space="preserve">Figure(shows the construction </w:t>
      </w:r>
      <w:r w:rsidR="002C14E8" w:rsidRPr="002C14E8">
        <w:rPr>
          <w:rFonts w:ascii="Arial" w:eastAsia="Times New Roman" w:hAnsi="Arial" w:cs="Arial"/>
          <w:b/>
          <w:bCs/>
          <w:color w:val="FF0000"/>
          <w:sz w:val="21"/>
          <w:szCs w:val="21"/>
          <w:lang w:eastAsia="en-GB"/>
        </w:rPr>
        <w:t xml:space="preserve">of </w:t>
      </w:r>
      <w:r w:rsidR="00C9026A">
        <w:rPr>
          <w:rFonts w:ascii="Arial" w:eastAsia="Times New Roman" w:hAnsi="Arial" w:cs="Arial"/>
          <w:b/>
          <w:bCs/>
          <w:color w:val="FF0000"/>
          <w:sz w:val="21"/>
          <w:szCs w:val="21"/>
          <w:lang w:eastAsia="en-GB"/>
        </w:rPr>
        <w:t xml:space="preserve">the </w:t>
      </w:r>
      <w:r w:rsidR="002C14E8" w:rsidRPr="002C14E8">
        <w:rPr>
          <w:rFonts w:ascii="Arial" w:eastAsia="Times New Roman" w:hAnsi="Arial" w:cs="Arial"/>
          <w:b/>
          <w:bCs/>
          <w:color w:val="FF0000"/>
          <w:sz w:val="21"/>
          <w:szCs w:val="21"/>
          <w:lang w:eastAsia="en-GB"/>
        </w:rPr>
        <w:t>building)</w:t>
      </w:r>
    </w:p>
    <w:p w14:paraId="22282128" w14:textId="77777777" w:rsidR="00607757" w:rsidRDefault="00607757" w:rsidP="00B21D5B">
      <w:pPr>
        <w:rPr>
          <w:rFonts w:ascii="Arial" w:eastAsia="Times New Roman" w:hAnsi="Arial" w:cs="Arial"/>
          <w:b/>
          <w:bCs/>
          <w:sz w:val="21"/>
          <w:szCs w:val="21"/>
          <w:u w:val="single"/>
          <w:lang w:eastAsia="en-GB"/>
        </w:rPr>
      </w:pPr>
    </w:p>
    <w:p w14:paraId="788CCF99" w14:textId="77777777" w:rsidR="00607757" w:rsidRDefault="00607757" w:rsidP="00B21D5B">
      <w:pPr>
        <w:rPr>
          <w:rFonts w:ascii="Arial" w:eastAsia="Times New Roman" w:hAnsi="Arial" w:cs="Arial"/>
          <w:b/>
          <w:bCs/>
          <w:sz w:val="21"/>
          <w:szCs w:val="21"/>
          <w:lang w:eastAsia="en-GB"/>
        </w:rPr>
      </w:pPr>
    </w:p>
    <w:p w14:paraId="4D051924" w14:textId="77777777" w:rsidR="00A6535A"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t>The building was constructed using a s</w:t>
      </w:r>
      <w:r w:rsidR="00716B33">
        <w:rPr>
          <w:rFonts w:ascii="Arial" w:eastAsia="Times New Roman" w:hAnsi="Arial" w:cs="Arial"/>
          <w:sz w:val="21"/>
          <w:szCs w:val="21"/>
          <w:lang w:eastAsia="en-GB"/>
        </w:rPr>
        <w:t>teel frame</w:t>
      </w:r>
      <w:r w:rsidR="001C35FA">
        <w:rPr>
          <w:rFonts w:ascii="Arial" w:eastAsia="Times New Roman" w:hAnsi="Arial" w:cs="Arial"/>
          <w:sz w:val="21"/>
          <w:szCs w:val="21"/>
          <w:lang w:eastAsia="en-GB"/>
        </w:rPr>
        <w:t xml:space="preserve"> inner skeleton</w:t>
      </w:r>
      <w:r w:rsidR="00A10A26">
        <w:rPr>
          <w:rFonts w:ascii="Arial" w:eastAsia="Times New Roman" w:hAnsi="Arial" w:cs="Arial"/>
          <w:sz w:val="21"/>
          <w:szCs w:val="21"/>
          <w:lang w:eastAsia="en-GB"/>
        </w:rPr>
        <w:t>, that has been encased by brick</w:t>
      </w:r>
      <w:r w:rsidR="006A4CE1">
        <w:rPr>
          <w:rFonts w:ascii="Arial" w:eastAsia="Times New Roman" w:hAnsi="Arial" w:cs="Arial"/>
          <w:sz w:val="21"/>
          <w:szCs w:val="21"/>
          <w:lang w:eastAsia="en-GB"/>
        </w:rPr>
        <w:t xml:space="preserve">work </w:t>
      </w:r>
      <w:r w:rsidR="00170873">
        <w:rPr>
          <w:rFonts w:ascii="Arial" w:eastAsia="Times New Roman" w:hAnsi="Arial" w:cs="Arial"/>
          <w:sz w:val="21"/>
          <w:szCs w:val="21"/>
          <w:lang w:eastAsia="en-GB"/>
        </w:rPr>
        <w:t>as well as a</w:t>
      </w:r>
      <w:r w:rsidR="00CB08EE">
        <w:rPr>
          <w:rFonts w:ascii="Arial" w:eastAsia="Times New Roman" w:hAnsi="Arial" w:cs="Arial"/>
          <w:sz w:val="21"/>
          <w:szCs w:val="21"/>
          <w:lang w:eastAsia="en-GB"/>
        </w:rPr>
        <w:t xml:space="preserve"> granite</w:t>
      </w:r>
      <w:r w:rsidR="00241B44">
        <w:rPr>
          <w:rFonts w:ascii="Arial" w:eastAsia="Times New Roman" w:hAnsi="Arial" w:cs="Arial"/>
          <w:sz w:val="21"/>
          <w:szCs w:val="21"/>
          <w:lang w:eastAsia="en-GB"/>
        </w:rPr>
        <w:t xml:space="preserve"> </w:t>
      </w:r>
      <w:r w:rsidR="00ED5A5F">
        <w:rPr>
          <w:rFonts w:ascii="Arial" w:eastAsia="Times New Roman" w:hAnsi="Arial" w:cs="Arial"/>
          <w:sz w:val="21"/>
          <w:szCs w:val="21"/>
          <w:lang w:eastAsia="en-GB"/>
        </w:rPr>
        <w:t xml:space="preserve">cladding giving it exceptional resistance </w:t>
      </w:r>
      <w:r w:rsidR="00C9189D">
        <w:rPr>
          <w:rFonts w:ascii="Arial" w:eastAsia="Times New Roman" w:hAnsi="Arial" w:cs="Arial"/>
          <w:sz w:val="21"/>
          <w:szCs w:val="21"/>
          <w:lang w:eastAsia="en-GB"/>
        </w:rPr>
        <w:t>to weatherin</w:t>
      </w:r>
      <w:r w:rsidR="00974962">
        <w:rPr>
          <w:rFonts w:ascii="Arial" w:eastAsia="Times New Roman" w:hAnsi="Arial" w:cs="Arial"/>
          <w:sz w:val="21"/>
          <w:szCs w:val="21"/>
          <w:lang w:eastAsia="en-GB"/>
        </w:rPr>
        <w:t xml:space="preserve">g </w:t>
      </w:r>
      <w:r w:rsidR="00512214">
        <w:rPr>
          <w:rFonts w:ascii="Arial" w:eastAsia="Times New Roman" w:hAnsi="Arial" w:cs="Arial"/>
          <w:sz w:val="21"/>
          <w:szCs w:val="21"/>
          <w:lang w:eastAsia="en-GB"/>
        </w:rPr>
        <w:t>and also giving the building a great exterior finish</w:t>
      </w:r>
      <w:r w:rsidR="00035EF3">
        <w:rPr>
          <w:rFonts w:ascii="Arial" w:eastAsia="Times New Roman" w:hAnsi="Arial" w:cs="Arial"/>
          <w:sz w:val="21"/>
          <w:szCs w:val="21"/>
          <w:lang w:eastAsia="en-GB"/>
        </w:rPr>
        <w:t>.</w:t>
      </w:r>
      <w:r w:rsidR="00D94147">
        <w:rPr>
          <w:rFonts w:ascii="Arial" w:eastAsia="Times New Roman" w:hAnsi="Arial" w:cs="Arial"/>
          <w:sz w:val="21"/>
          <w:szCs w:val="21"/>
          <w:lang w:eastAsia="en-GB"/>
        </w:rPr>
        <w:t xml:space="preserve"> </w:t>
      </w:r>
    </w:p>
    <w:p w14:paraId="57A25DF5" w14:textId="77777777" w:rsidR="00A6535A" w:rsidRDefault="00A6535A" w:rsidP="00B21D5B">
      <w:pPr>
        <w:rPr>
          <w:rFonts w:ascii="Arial" w:eastAsia="Times New Roman" w:hAnsi="Arial" w:cs="Arial"/>
          <w:sz w:val="21"/>
          <w:szCs w:val="21"/>
          <w:lang w:eastAsia="en-GB"/>
        </w:rPr>
      </w:pPr>
    </w:p>
    <w:p w14:paraId="0AFB5EB8" w14:textId="77777777" w:rsidR="00762331"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t xml:space="preserve">The construction of the building </w:t>
      </w:r>
      <w:r w:rsidR="00B20F28">
        <w:rPr>
          <w:rFonts w:ascii="Arial" w:eastAsia="Times New Roman" w:hAnsi="Arial" w:cs="Arial"/>
          <w:sz w:val="21"/>
          <w:szCs w:val="21"/>
          <w:lang w:eastAsia="en-GB"/>
        </w:rPr>
        <w:t xml:space="preserve">took a year and 45 days to </w:t>
      </w:r>
      <w:r w:rsidR="0026380A">
        <w:rPr>
          <w:rFonts w:ascii="Arial" w:eastAsia="Times New Roman" w:hAnsi="Arial" w:cs="Arial"/>
          <w:sz w:val="21"/>
          <w:szCs w:val="21"/>
          <w:lang w:eastAsia="en-GB"/>
        </w:rPr>
        <w:t xml:space="preserve">complete </w:t>
      </w:r>
      <w:r w:rsidR="007F3294">
        <w:rPr>
          <w:rFonts w:ascii="Arial" w:eastAsia="Times New Roman" w:hAnsi="Arial" w:cs="Arial"/>
          <w:sz w:val="21"/>
          <w:szCs w:val="21"/>
          <w:lang w:eastAsia="en-GB"/>
        </w:rPr>
        <w:t xml:space="preserve">this included </w:t>
      </w:r>
      <w:r w:rsidR="00B87C01">
        <w:rPr>
          <w:rFonts w:ascii="Arial" w:eastAsia="Times New Roman" w:hAnsi="Arial" w:cs="Arial"/>
          <w:sz w:val="21"/>
          <w:szCs w:val="21"/>
          <w:lang w:eastAsia="en-GB"/>
        </w:rPr>
        <w:t>Sundays and holidays</w:t>
      </w:r>
      <w:r w:rsidR="00A5664D">
        <w:rPr>
          <w:rFonts w:ascii="Arial" w:eastAsia="Times New Roman" w:hAnsi="Arial" w:cs="Arial"/>
          <w:sz w:val="21"/>
          <w:szCs w:val="21"/>
          <w:lang w:eastAsia="en-GB"/>
        </w:rPr>
        <w:t>,</w:t>
      </w:r>
      <w:r w:rsidR="008E3D28">
        <w:rPr>
          <w:rFonts w:ascii="Arial" w:eastAsia="Times New Roman" w:hAnsi="Arial" w:cs="Arial"/>
          <w:sz w:val="21"/>
          <w:szCs w:val="21"/>
          <w:lang w:eastAsia="en-GB"/>
        </w:rPr>
        <w:t xml:space="preserve"> </w:t>
      </w:r>
      <w:r w:rsidR="00A41BA5">
        <w:rPr>
          <w:rFonts w:ascii="Arial" w:eastAsia="Times New Roman" w:hAnsi="Arial" w:cs="Arial"/>
          <w:sz w:val="21"/>
          <w:szCs w:val="21"/>
          <w:lang w:eastAsia="en-GB"/>
        </w:rPr>
        <w:t xml:space="preserve">and </w:t>
      </w:r>
      <w:r w:rsidR="00724731">
        <w:rPr>
          <w:rFonts w:ascii="Arial" w:eastAsia="Times New Roman" w:hAnsi="Arial" w:cs="Arial"/>
          <w:sz w:val="21"/>
          <w:szCs w:val="21"/>
          <w:lang w:eastAsia="en-GB"/>
        </w:rPr>
        <w:t>this was record time during 1930 as building a skyscraper of such nature would usually take longer</w:t>
      </w:r>
      <w:r w:rsidR="00692982">
        <w:rPr>
          <w:rFonts w:ascii="Arial" w:eastAsia="Times New Roman" w:hAnsi="Arial" w:cs="Arial"/>
          <w:sz w:val="21"/>
          <w:szCs w:val="21"/>
          <w:lang w:eastAsia="en-GB"/>
        </w:rPr>
        <w:t xml:space="preserve">. </w:t>
      </w:r>
    </w:p>
    <w:p w14:paraId="686D5CBB" w14:textId="77777777" w:rsidR="00762331" w:rsidRDefault="00762331" w:rsidP="00B21D5B">
      <w:pPr>
        <w:rPr>
          <w:rFonts w:ascii="Arial" w:eastAsia="Times New Roman" w:hAnsi="Arial" w:cs="Arial"/>
          <w:sz w:val="21"/>
          <w:szCs w:val="21"/>
          <w:lang w:eastAsia="en-GB"/>
        </w:rPr>
      </w:pPr>
    </w:p>
    <w:p w14:paraId="468B725C" w14:textId="77777777" w:rsidR="00D94147"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lastRenderedPageBreak/>
        <w:t xml:space="preserve">The fast construction of the empire state was </w:t>
      </w:r>
      <w:r w:rsidR="00947A0C">
        <w:rPr>
          <w:rFonts w:ascii="Arial" w:eastAsia="Times New Roman" w:hAnsi="Arial" w:cs="Arial"/>
          <w:sz w:val="21"/>
          <w:szCs w:val="21"/>
          <w:lang w:eastAsia="en-GB"/>
        </w:rPr>
        <w:t>due to i</w:t>
      </w:r>
      <w:r w:rsidR="007E51F2">
        <w:rPr>
          <w:rFonts w:ascii="Arial" w:eastAsia="Times New Roman" w:hAnsi="Arial" w:cs="Arial"/>
          <w:sz w:val="21"/>
          <w:szCs w:val="21"/>
          <w:lang w:eastAsia="en-GB"/>
        </w:rPr>
        <w:t xml:space="preserve">t </w:t>
      </w:r>
      <w:r w:rsidR="00947A0C">
        <w:rPr>
          <w:rFonts w:ascii="Arial" w:eastAsia="Times New Roman" w:hAnsi="Arial" w:cs="Arial"/>
          <w:sz w:val="21"/>
          <w:szCs w:val="21"/>
          <w:lang w:eastAsia="en-GB"/>
        </w:rPr>
        <w:t>being</w:t>
      </w:r>
      <w:r w:rsidR="007E51F2">
        <w:rPr>
          <w:rFonts w:ascii="Arial" w:eastAsia="Times New Roman" w:hAnsi="Arial" w:cs="Arial"/>
          <w:sz w:val="21"/>
          <w:szCs w:val="21"/>
          <w:lang w:eastAsia="en-GB"/>
        </w:rPr>
        <w:t xml:space="preserve"> a </w:t>
      </w:r>
      <w:r w:rsidR="005946A9">
        <w:rPr>
          <w:rFonts w:ascii="Arial" w:eastAsia="Times New Roman" w:hAnsi="Arial" w:cs="Arial"/>
          <w:sz w:val="21"/>
          <w:szCs w:val="21"/>
          <w:lang w:eastAsia="en-GB"/>
        </w:rPr>
        <w:t>s</w:t>
      </w:r>
      <w:r w:rsidR="007E51F2">
        <w:rPr>
          <w:rFonts w:ascii="Arial" w:eastAsia="Times New Roman" w:hAnsi="Arial" w:cs="Arial"/>
          <w:sz w:val="21"/>
          <w:szCs w:val="21"/>
          <w:lang w:eastAsia="en-GB"/>
        </w:rPr>
        <w:t>teel</w:t>
      </w:r>
      <w:r w:rsidR="005946A9">
        <w:rPr>
          <w:rFonts w:ascii="Arial" w:eastAsia="Times New Roman" w:hAnsi="Arial" w:cs="Arial"/>
          <w:sz w:val="21"/>
          <w:szCs w:val="21"/>
          <w:lang w:eastAsia="en-GB"/>
        </w:rPr>
        <w:t>-</w:t>
      </w:r>
      <w:r w:rsidR="007E51F2">
        <w:rPr>
          <w:rFonts w:ascii="Arial" w:eastAsia="Times New Roman" w:hAnsi="Arial" w:cs="Arial"/>
          <w:sz w:val="21"/>
          <w:szCs w:val="21"/>
          <w:lang w:eastAsia="en-GB"/>
        </w:rPr>
        <w:t>framed building</w:t>
      </w:r>
      <w:r w:rsidR="00451FBE">
        <w:rPr>
          <w:rFonts w:ascii="Arial" w:eastAsia="Times New Roman" w:hAnsi="Arial" w:cs="Arial"/>
          <w:sz w:val="21"/>
          <w:szCs w:val="21"/>
          <w:lang w:eastAsia="en-GB"/>
        </w:rPr>
        <w:t>,</w:t>
      </w:r>
      <w:r w:rsidR="005440CE">
        <w:rPr>
          <w:rFonts w:ascii="Arial" w:eastAsia="Times New Roman" w:hAnsi="Arial" w:cs="Arial"/>
          <w:sz w:val="21"/>
          <w:szCs w:val="21"/>
          <w:lang w:eastAsia="en-GB"/>
        </w:rPr>
        <w:t xml:space="preserve"> and steel frame constructions are quicker to put together as the majority of the </w:t>
      </w:r>
      <w:r w:rsidR="00264C19">
        <w:rPr>
          <w:rFonts w:ascii="Arial" w:eastAsia="Times New Roman" w:hAnsi="Arial" w:cs="Arial"/>
          <w:sz w:val="21"/>
          <w:szCs w:val="21"/>
          <w:lang w:eastAsia="en-GB"/>
        </w:rPr>
        <w:t>sections and components can be prefabricated</w:t>
      </w:r>
      <w:r w:rsidR="003F3CA6">
        <w:rPr>
          <w:rFonts w:ascii="Arial" w:eastAsia="Times New Roman" w:hAnsi="Arial" w:cs="Arial"/>
          <w:sz w:val="21"/>
          <w:szCs w:val="21"/>
          <w:lang w:eastAsia="en-GB"/>
        </w:rPr>
        <w:t xml:space="preserve"> and assembled on</w:t>
      </w:r>
      <w:r w:rsidR="00E140BC">
        <w:rPr>
          <w:rFonts w:ascii="Arial" w:eastAsia="Times New Roman" w:hAnsi="Arial" w:cs="Arial"/>
          <w:sz w:val="21"/>
          <w:szCs w:val="21"/>
          <w:lang w:eastAsia="en-GB"/>
        </w:rPr>
        <w:t>-</w:t>
      </w:r>
      <w:r w:rsidR="003F3CA6">
        <w:rPr>
          <w:rFonts w:ascii="Arial" w:eastAsia="Times New Roman" w:hAnsi="Arial" w:cs="Arial"/>
          <w:sz w:val="21"/>
          <w:szCs w:val="21"/>
          <w:lang w:eastAsia="en-GB"/>
        </w:rPr>
        <w:t>site</w:t>
      </w:r>
      <w:r w:rsidR="007F4770">
        <w:rPr>
          <w:rFonts w:ascii="Arial" w:eastAsia="Times New Roman" w:hAnsi="Arial" w:cs="Arial"/>
          <w:sz w:val="21"/>
          <w:szCs w:val="21"/>
          <w:lang w:eastAsia="en-GB"/>
        </w:rPr>
        <w:t>. I</w:t>
      </w:r>
      <w:r w:rsidR="00A11D87">
        <w:rPr>
          <w:rFonts w:ascii="Arial" w:eastAsia="Times New Roman" w:hAnsi="Arial" w:cs="Arial"/>
          <w:sz w:val="21"/>
          <w:szCs w:val="21"/>
          <w:lang w:eastAsia="en-GB"/>
        </w:rPr>
        <w:t xml:space="preserve">n </w:t>
      </w:r>
      <w:r w:rsidR="007F4770">
        <w:rPr>
          <w:rFonts w:ascii="Arial" w:eastAsia="Times New Roman" w:hAnsi="Arial" w:cs="Arial"/>
          <w:sz w:val="21"/>
          <w:szCs w:val="21"/>
          <w:lang w:eastAsia="en-GB"/>
        </w:rPr>
        <w:t>con</w:t>
      </w:r>
      <w:r w:rsidR="00A11D87">
        <w:rPr>
          <w:rFonts w:ascii="Arial" w:eastAsia="Times New Roman" w:hAnsi="Arial" w:cs="Arial"/>
          <w:sz w:val="21"/>
          <w:szCs w:val="21"/>
          <w:lang w:eastAsia="en-GB"/>
        </w:rPr>
        <w:t xml:space="preserve">trast, </w:t>
      </w:r>
      <w:r w:rsidR="00E34A3B">
        <w:rPr>
          <w:rFonts w:ascii="Arial" w:eastAsia="Times New Roman" w:hAnsi="Arial" w:cs="Arial"/>
          <w:sz w:val="21"/>
          <w:szCs w:val="21"/>
          <w:lang w:eastAsia="en-GB"/>
        </w:rPr>
        <w:t>concrete core</w:t>
      </w:r>
      <w:r w:rsidR="00BC3943">
        <w:rPr>
          <w:rFonts w:ascii="Arial" w:eastAsia="Times New Roman" w:hAnsi="Arial" w:cs="Arial"/>
          <w:sz w:val="21"/>
          <w:szCs w:val="21"/>
          <w:lang w:eastAsia="en-GB"/>
        </w:rPr>
        <w:t>-</w:t>
      </w:r>
      <w:r w:rsidR="00E34A3B">
        <w:rPr>
          <w:rFonts w:ascii="Arial" w:eastAsia="Times New Roman" w:hAnsi="Arial" w:cs="Arial"/>
          <w:sz w:val="21"/>
          <w:szCs w:val="21"/>
          <w:lang w:eastAsia="en-GB"/>
        </w:rPr>
        <w:t>based skyscrapers re</w:t>
      </w:r>
      <w:r w:rsidR="002813F5">
        <w:rPr>
          <w:rFonts w:ascii="Arial" w:eastAsia="Times New Roman" w:hAnsi="Arial" w:cs="Arial"/>
          <w:sz w:val="21"/>
          <w:szCs w:val="21"/>
          <w:lang w:eastAsia="en-GB"/>
        </w:rPr>
        <w:t>quire for the concrete to be mixed off</w:t>
      </w:r>
      <w:r w:rsidR="00711634">
        <w:rPr>
          <w:rFonts w:ascii="Arial" w:eastAsia="Times New Roman" w:hAnsi="Arial" w:cs="Arial"/>
          <w:sz w:val="21"/>
          <w:szCs w:val="21"/>
          <w:lang w:eastAsia="en-GB"/>
        </w:rPr>
        <w:t>-</w:t>
      </w:r>
      <w:r w:rsidR="002813F5">
        <w:rPr>
          <w:rFonts w:ascii="Arial" w:eastAsia="Times New Roman" w:hAnsi="Arial" w:cs="Arial"/>
          <w:sz w:val="21"/>
          <w:szCs w:val="21"/>
          <w:lang w:eastAsia="en-GB"/>
        </w:rPr>
        <w:t xml:space="preserve">site </w:t>
      </w:r>
      <w:r w:rsidR="00651142">
        <w:rPr>
          <w:rFonts w:ascii="Arial" w:eastAsia="Times New Roman" w:hAnsi="Arial" w:cs="Arial"/>
          <w:sz w:val="21"/>
          <w:szCs w:val="21"/>
          <w:lang w:eastAsia="en-GB"/>
        </w:rPr>
        <w:t>and then it would have to be poured on</w:t>
      </w:r>
      <w:r w:rsidR="00A622AF">
        <w:rPr>
          <w:rFonts w:ascii="Arial" w:eastAsia="Times New Roman" w:hAnsi="Arial" w:cs="Arial"/>
          <w:sz w:val="21"/>
          <w:szCs w:val="21"/>
          <w:lang w:eastAsia="en-GB"/>
        </w:rPr>
        <w:t>-</w:t>
      </w:r>
      <w:r w:rsidR="00651142">
        <w:rPr>
          <w:rFonts w:ascii="Arial" w:eastAsia="Times New Roman" w:hAnsi="Arial" w:cs="Arial"/>
          <w:sz w:val="21"/>
          <w:szCs w:val="21"/>
          <w:lang w:eastAsia="en-GB"/>
        </w:rPr>
        <w:t>site</w:t>
      </w:r>
      <w:r w:rsidR="00A6535A">
        <w:rPr>
          <w:rFonts w:ascii="Arial" w:eastAsia="Times New Roman" w:hAnsi="Arial" w:cs="Arial"/>
          <w:sz w:val="21"/>
          <w:szCs w:val="21"/>
          <w:lang w:eastAsia="en-GB"/>
        </w:rPr>
        <w:t>.</w:t>
      </w:r>
      <w:r w:rsidR="009F5C06">
        <w:rPr>
          <w:rFonts w:ascii="Arial" w:eastAsia="Times New Roman" w:hAnsi="Arial" w:cs="Arial"/>
          <w:sz w:val="21"/>
          <w:szCs w:val="21"/>
          <w:lang w:eastAsia="en-GB"/>
        </w:rPr>
        <w:t xml:space="preserve"> Whereas</w:t>
      </w:r>
      <w:r w:rsidR="00903FE7">
        <w:rPr>
          <w:rFonts w:ascii="Arial" w:eastAsia="Times New Roman" w:hAnsi="Arial" w:cs="Arial"/>
          <w:sz w:val="21"/>
          <w:szCs w:val="21"/>
          <w:lang w:eastAsia="en-GB"/>
        </w:rPr>
        <w:t>,</w:t>
      </w:r>
      <w:r w:rsidR="009F5C06">
        <w:rPr>
          <w:rFonts w:ascii="Arial" w:eastAsia="Times New Roman" w:hAnsi="Arial" w:cs="Arial"/>
          <w:sz w:val="21"/>
          <w:szCs w:val="21"/>
          <w:lang w:eastAsia="en-GB"/>
        </w:rPr>
        <w:t xml:space="preserve"> concrete core buildings </w:t>
      </w:r>
      <w:r w:rsidR="00014C9F">
        <w:rPr>
          <w:rFonts w:ascii="Arial" w:eastAsia="Times New Roman" w:hAnsi="Arial" w:cs="Arial"/>
          <w:sz w:val="21"/>
          <w:szCs w:val="21"/>
          <w:lang w:eastAsia="en-GB"/>
        </w:rPr>
        <w:t>in 21</w:t>
      </w:r>
      <w:r w:rsidR="00014C9F" w:rsidRPr="00014C9F">
        <w:rPr>
          <w:rFonts w:ascii="Arial" w:eastAsia="Times New Roman" w:hAnsi="Arial" w:cs="Arial"/>
          <w:sz w:val="21"/>
          <w:szCs w:val="21"/>
          <w:vertAlign w:val="superscript"/>
          <w:lang w:eastAsia="en-GB"/>
        </w:rPr>
        <w:t>st</w:t>
      </w:r>
      <w:r w:rsidR="00014C9F">
        <w:rPr>
          <w:rFonts w:ascii="Arial" w:eastAsia="Times New Roman" w:hAnsi="Arial" w:cs="Arial"/>
          <w:sz w:val="21"/>
          <w:szCs w:val="21"/>
          <w:lang w:eastAsia="en-GB"/>
        </w:rPr>
        <w:t xml:space="preserve"> century </w:t>
      </w:r>
      <w:r w:rsidR="004D4692">
        <w:rPr>
          <w:rFonts w:ascii="Arial" w:eastAsia="Times New Roman" w:hAnsi="Arial" w:cs="Arial"/>
          <w:sz w:val="21"/>
          <w:szCs w:val="21"/>
          <w:lang w:eastAsia="en-GB"/>
        </w:rPr>
        <w:t>‘</w:t>
      </w:r>
      <w:r w:rsidR="009F5C06">
        <w:rPr>
          <w:rFonts w:ascii="Arial" w:eastAsia="Times New Roman" w:hAnsi="Arial" w:cs="Arial"/>
          <w:sz w:val="21"/>
          <w:szCs w:val="21"/>
          <w:lang w:eastAsia="en-GB"/>
        </w:rPr>
        <w:t xml:space="preserve">take on </w:t>
      </w:r>
      <w:r w:rsidR="00072B57">
        <w:rPr>
          <w:rFonts w:ascii="Arial" w:eastAsia="Times New Roman" w:hAnsi="Arial" w:cs="Arial"/>
          <w:sz w:val="21"/>
          <w:szCs w:val="21"/>
          <w:lang w:eastAsia="en-GB"/>
        </w:rPr>
        <w:t>average two years</w:t>
      </w:r>
      <w:r w:rsidR="004D4692">
        <w:rPr>
          <w:rFonts w:ascii="Arial" w:eastAsia="Times New Roman" w:hAnsi="Arial" w:cs="Arial"/>
          <w:sz w:val="21"/>
          <w:szCs w:val="21"/>
          <w:lang w:eastAsia="en-GB"/>
        </w:rPr>
        <w:t xml:space="preserve"> </w:t>
      </w:r>
      <w:r w:rsidR="00072B57">
        <w:rPr>
          <w:rFonts w:ascii="Arial" w:eastAsia="Times New Roman" w:hAnsi="Arial" w:cs="Arial"/>
          <w:sz w:val="21"/>
          <w:szCs w:val="21"/>
          <w:lang w:eastAsia="en-GB"/>
        </w:rPr>
        <w:t>to complete</w:t>
      </w:r>
      <w:r w:rsidR="004D4692">
        <w:rPr>
          <w:rFonts w:ascii="Arial" w:eastAsia="Times New Roman" w:hAnsi="Arial" w:cs="Arial"/>
          <w:sz w:val="21"/>
          <w:szCs w:val="21"/>
          <w:lang w:eastAsia="en-GB"/>
        </w:rPr>
        <w:t xml:space="preserve">” </w:t>
      </w:r>
      <w:r w:rsidR="00014C9F">
        <w:rPr>
          <w:rFonts w:ascii="Arial" w:eastAsia="Times New Roman" w:hAnsi="Arial" w:cs="Arial"/>
          <w:sz w:val="21"/>
          <w:szCs w:val="21"/>
          <w:lang w:eastAsia="en-GB"/>
        </w:rPr>
        <w:t xml:space="preserve">according to the </w:t>
      </w:r>
      <w:r w:rsidR="004D4692">
        <w:rPr>
          <w:rFonts w:ascii="Arial" w:eastAsia="Times New Roman" w:hAnsi="Arial" w:cs="Arial"/>
          <w:sz w:val="21"/>
          <w:szCs w:val="21"/>
          <w:lang w:eastAsia="en-GB"/>
        </w:rPr>
        <w:t xml:space="preserve">journal </w:t>
      </w:r>
      <w:r w:rsidR="002E27C5">
        <w:rPr>
          <w:rFonts w:ascii="Arial" w:eastAsia="Times New Roman" w:hAnsi="Arial" w:cs="Arial"/>
          <w:sz w:val="21"/>
          <w:szCs w:val="21"/>
          <w:lang w:eastAsia="en-GB"/>
        </w:rPr>
        <w:t>(</w:t>
      </w:r>
      <w:r w:rsidR="004D4692">
        <w:rPr>
          <w:rFonts w:ascii="Arial" w:eastAsia="Times New Roman" w:hAnsi="Arial" w:cs="Arial"/>
          <w:sz w:val="21"/>
          <w:szCs w:val="21"/>
          <w:lang w:eastAsia="en-GB"/>
        </w:rPr>
        <w:t>concre</w:t>
      </w:r>
      <w:r w:rsidR="00903FE7">
        <w:rPr>
          <w:rFonts w:ascii="Arial" w:eastAsia="Times New Roman" w:hAnsi="Arial" w:cs="Arial"/>
          <w:sz w:val="21"/>
          <w:szCs w:val="21"/>
          <w:lang w:eastAsia="en-GB"/>
        </w:rPr>
        <w:t>te quarterly</w:t>
      </w:r>
      <w:r w:rsidR="00DB151F">
        <w:rPr>
          <w:rFonts w:ascii="Arial" w:eastAsia="Times New Roman" w:hAnsi="Arial" w:cs="Arial"/>
          <w:sz w:val="21"/>
          <w:szCs w:val="21"/>
          <w:lang w:eastAsia="en-GB"/>
        </w:rPr>
        <w:t>)</w:t>
      </w:r>
      <w:r w:rsidR="00903FE7">
        <w:rPr>
          <w:rFonts w:ascii="Arial" w:eastAsia="Times New Roman" w:hAnsi="Arial" w:cs="Arial"/>
          <w:sz w:val="21"/>
          <w:szCs w:val="21"/>
          <w:lang w:eastAsia="en-GB"/>
        </w:rPr>
        <w:t>, so</w:t>
      </w:r>
      <w:r w:rsidR="00F139F7">
        <w:rPr>
          <w:rFonts w:ascii="Arial" w:eastAsia="Times New Roman" w:hAnsi="Arial" w:cs="Arial"/>
          <w:sz w:val="21"/>
          <w:szCs w:val="21"/>
          <w:lang w:eastAsia="en-GB"/>
        </w:rPr>
        <w:t xml:space="preserve">, </w:t>
      </w:r>
      <w:r w:rsidR="00903FE7">
        <w:rPr>
          <w:rFonts w:ascii="Arial" w:eastAsia="Times New Roman" w:hAnsi="Arial" w:cs="Arial"/>
          <w:sz w:val="21"/>
          <w:szCs w:val="21"/>
          <w:lang w:eastAsia="en-GB"/>
        </w:rPr>
        <w:t>therefore</w:t>
      </w:r>
      <w:r w:rsidR="00F139F7">
        <w:rPr>
          <w:rFonts w:ascii="Arial" w:eastAsia="Times New Roman" w:hAnsi="Arial" w:cs="Arial"/>
          <w:sz w:val="21"/>
          <w:szCs w:val="21"/>
          <w:lang w:eastAsia="en-GB"/>
        </w:rPr>
        <w:t xml:space="preserve">, </w:t>
      </w:r>
      <w:r w:rsidR="00903FE7">
        <w:rPr>
          <w:rFonts w:ascii="Arial" w:eastAsia="Times New Roman" w:hAnsi="Arial" w:cs="Arial"/>
          <w:sz w:val="21"/>
          <w:szCs w:val="21"/>
          <w:lang w:eastAsia="en-GB"/>
        </w:rPr>
        <w:t xml:space="preserve"> proving that steel framing is a faster mode of construction</w:t>
      </w:r>
      <w:r w:rsidR="00EB241C">
        <w:rPr>
          <w:rFonts w:ascii="Arial" w:eastAsia="Times New Roman" w:hAnsi="Arial" w:cs="Arial"/>
          <w:sz w:val="21"/>
          <w:szCs w:val="21"/>
          <w:lang w:eastAsia="en-GB"/>
        </w:rPr>
        <w:t>.</w:t>
      </w:r>
    </w:p>
    <w:p w14:paraId="6EAF19FF" w14:textId="77777777" w:rsidR="003060E7" w:rsidRDefault="003060E7" w:rsidP="00B21D5B">
      <w:pPr>
        <w:rPr>
          <w:rFonts w:ascii="Arial" w:eastAsia="Times New Roman" w:hAnsi="Arial" w:cs="Arial"/>
          <w:sz w:val="21"/>
          <w:szCs w:val="21"/>
          <w:lang w:eastAsia="en-GB"/>
        </w:rPr>
      </w:pPr>
    </w:p>
    <w:p w14:paraId="4E853F07" w14:textId="77777777" w:rsidR="003060E7"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t xml:space="preserve">Due to the period in which the construction took place, the </w:t>
      </w:r>
      <w:r w:rsidR="0066745F">
        <w:rPr>
          <w:rFonts w:ascii="Arial" w:eastAsia="Times New Roman" w:hAnsi="Arial" w:cs="Arial"/>
          <w:sz w:val="21"/>
          <w:szCs w:val="21"/>
          <w:lang w:eastAsia="en-GB"/>
        </w:rPr>
        <w:t xml:space="preserve">building was completed using a workforce of </w:t>
      </w:r>
      <w:r w:rsidR="005538A6">
        <w:rPr>
          <w:rFonts w:ascii="Arial" w:eastAsia="Times New Roman" w:hAnsi="Arial" w:cs="Arial"/>
          <w:sz w:val="21"/>
          <w:szCs w:val="21"/>
          <w:lang w:eastAsia="en-GB"/>
        </w:rPr>
        <w:t xml:space="preserve">3000 </w:t>
      </w:r>
      <w:r w:rsidR="000C21BC">
        <w:rPr>
          <w:rFonts w:ascii="Arial" w:eastAsia="Times New Roman" w:hAnsi="Arial" w:cs="Arial"/>
          <w:sz w:val="21"/>
          <w:szCs w:val="21"/>
          <w:lang w:eastAsia="en-GB"/>
        </w:rPr>
        <w:t>people</w:t>
      </w:r>
      <w:r w:rsidR="004331A0">
        <w:rPr>
          <w:rFonts w:ascii="Arial" w:eastAsia="Times New Roman" w:hAnsi="Arial" w:cs="Arial"/>
          <w:sz w:val="21"/>
          <w:szCs w:val="21"/>
          <w:lang w:eastAsia="en-GB"/>
        </w:rPr>
        <w:t xml:space="preserve"> according to (</w:t>
      </w:r>
      <w:r w:rsidR="00B36D61">
        <w:rPr>
          <w:rFonts w:ascii="Arial" w:eastAsia="Times New Roman" w:hAnsi="Arial" w:cs="Arial"/>
          <w:sz w:val="21"/>
          <w:szCs w:val="21"/>
          <w:lang w:eastAsia="en-GB"/>
        </w:rPr>
        <w:t>CNN Info)</w:t>
      </w:r>
      <w:r w:rsidR="000C21BC">
        <w:rPr>
          <w:rFonts w:ascii="Arial" w:eastAsia="Times New Roman" w:hAnsi="Arial" w:cs="Arial"/>
          <w:sz w:val="21"/>
          <w:szCs w:val="21"/>
          <w:lang w:eastAsia="en-GB"/>
        </w:rPr>
        <w:t>. However</w:t>
      </w:r>
      <w:r w:rsidR="005A78E5">
        <w:rPr>
          <w:rFonts w:ascii="Arial" w:eastAsia="Times New Roman" w:hAnsi="Arial" w:cs="Arial"/>
          <w:sz w:val="21"/>
          <w:szCs w:val="21"/>
          <w:lang w:eastAsia="en-GB"/>
        </w:rPr>
        <w:t>,</w:t>
      </w:r>
      <w:r w:rsidR="000C21BC">
        <w:rPr>
          <w:rFonts w:ascii="Arial" w:eastAsia="Times New Roman" w:hAnsi="Arial" w:cs="Arial"/>
          <w:sz w:val="21"/>
          <w:szCs w:val="21"/>
          <w:lang w:eastAsia="en-GB"/>
        </w:rPr>
        <w:t xml:space="preserve"> this en</w:t>
      </w:r>
      <w:r w:rsidR="00746D50">
        <w:rPr>
          <w:rFonts w:ascii="Arial" w:eastAsia="Times New Roman" w:hAnsi="Arial" w:cs="Arial"/>
          <w:sz w:val="21"/>
          <w:szCs w:val="21"/>
          <w:lang w:eastAsia="en-GB"/>
        </w:rPr>
        <w:t>a</w:t>
      </w:r>
      <w:r w:rsidR="000C21BC">
        <w:rPr>
          <w:rFonts w:ascii="Arial" w:eastAsia="Times New Roman" w:hAnsi="Arial" w:cs="Arial"/>
          <w:sz w:val="21"/>
          <w:szCs w:val="21"/>
          <w:lang w:eastAsia="en-GB"/>
        </w:rPr>
        <w:t xml:space="preserve">bled the building to be completed </w:t>
      </w:r>
      <w:r w:rsidR="001B102E">
        <w:rPr>
          <w:rFonts w:ascii="Arial" w:eastAsia="Times New Roman" w:hAnsi="Arial" w:cs="Arial"/>
          <w:sz w:val="21"/>
          <w:szCs w:val="21"/>
          <w:lang w:eastAsia="en-GB"/>
        </w:rPr>
        <w:t>in the time frame in which i</w:t>
      </w:r>
      <w:r w:rsidR="00746D50">
        <w:rPr>
          <w:rFonts w:ascii="Arial" w:eastAsia="Times New Roman" w:hAnsi="Arial" w:cs="Arial"/>
          <w:sz w:val="21"/>
          <w:szCs w:val="21"/>
          <w:lang w:eastAsia="en-GB"/>
        </w:rPr>
        <w:t>t built in.</w:t>
      </w:r>
      <w:r w:rsidR="00762331">
        <w:rPr>
          <w:rFonts w:ascii="Arial" w:eastAsia="Times New Roman" w:hAnsi="Arial" w:cs="Arial"/>
          <w:sz w:val="21"/>
          <w:szCs w:val="21"/>
          <w:lang w:eastAsia="en-GB"/>
        </w:rPr>
        <w:t xml:space="preserve"> </w:t>
      </w:r>
    </w:p>
    <w:p w14:paraId="68CFBEE4" w14:textId="77777777" w:rsidR="00EB241C" w:rsidRDefault="00EB241C" w:rsidP="00B21D5B">
      <w:pPr>
        <w:rPr>
          <w:rFonts w:ascii="Arial" w:eastAsia="Times New Roman" w:hAnsi="Arial" w:cs="Arial"/>
          <w:sz w:val="21"/>
          <w:szCs w:val="21"/>
          <w:lang w:eastAsia="en-GB"/>
        </w:rPr>
      </w:pPr>
    </w:p>
    <w:p w14:paraId="04DB1862" w14:textId="77777777" w:rsidR="00EB241C"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t>However</w:t>
      </w:r>
      <w:r w:rsidR="00B82414">
        <w:rPr>
          <w:rFonts w:ascii="Arial" w:eastAsia="Times New Roman" w:hAnsi="Arial" w:cs="Arial"/>
          <w:sz w:val="21"/>
          <w:szCs w:val="21"/>
          <w:lang w:eastAsia="en-GB"/>
        </w:rPr>
        <w:t>,</w:t>
      </w:r>
      <w:r>
        <w:rPr>
          <w:rFonts w:ascii="Arial" w:eastAsia="Times New Roman" w:hAnsi="Arial" w:cs="Arial"/>
          <w:sz w:val="21"/>
          <w:szCs w:val="21"/>
          <w:lang w:eastAsia="en-GB"/>
        </w:rPr>
        <w:t xml:space="preserve"> steel framing is </w:t>
      </w:r>
      <w:r w:rsidR="00534FF1">
        <w:rPr>
          <w:rFonts w:ascii="Arial" w:eastAsia="Times New Roman" w:hAnsi="Arial" w:cs="Arial"/>
          <w:sz w:val="21"/>
          <w:szCs w:val="21"/>
          <w:lang w:eastAsia="en-GB"/>
        </w:rPr>
        <w:t>costly an</w:t>
      </w:r>
      <w:r w:rsidR="00C80681">
        <w:rPr>
          <w:rFonts w:ascii="Arial" w:eastAsia="Times New Roman" w:hAnsi="Arial" w:cs="Arial"/>
          <w:sz w:val="21"/>
          <w:szCs w:val="21"/>
          <w:lang w:eastAsia="en-GB"/>
        </w:rPr>
        <w:t xml:space="preserve">d has a high carbon footprint as a result of the transportation </w:t>
      </w:r>
      <w:r w:rsidR="00382597">
        <w:rPr>
          <w:rFonts w:ascii="Arial" w:eastAsia="Times New Roman" w:hAnsi="Arial" w:cs="Arial"/>
          <w:sz w:val="21"/>
          <w:szCs w:val="21"/>
          <w:lang w:eastAsia="en-GB"/>
        </w:rPr>
        <w:t>and production methods. The empire state</w:t>
      </w:r>
      <w:r w:rsidR="00561698">
        <w:rPr>
          <w:rFonts w:ascii="Arial" w:eastAsia="Times New Roman" w:hAnsi="Arial" w:cs="Arial"/>
          <w:sz w:val="21"/>
          <w:szCs w:val="21"/>
          <w:lang w:eastAsia="en-GB"/>
        </w:rPr>
        <w:t xml:space="preserve"> was completed at </w:t>
      </w:r>
      <w:r w:rsidR="00696892">
        <w:rPr>
          <w:rFonts w:ascii="Arial" w:eastAsia="Times New Roman" w:hAnsi="Arial" w:cs="Arial"/>
          <w:sz w:val="21"/>
          <w:szCs w:val="21"/>
          <w:lang w:eastAsia="en-GB"/>
        </w:rPr>
        <w:t>the</w:t>
      </w:r>
      <w:r w:rsidR="00561698">
        <w:rPr>
          <w:rFonts w:ascii="Arial" w:eastAsia="Times New Roman" w:hAnsi="Arial" w:cs="Arial"/>
          <w:sz w:val="21"/>
          <w:szCs w:val="21"/>
          <w:lang w:eastAsia="en-GB"/>
        </w:rPr>
        <w:t xml:space="preserve"> cost of 41 million</w:t>
      </w:r>
      <w:r w:rsidR="00975745">
        <w:rPr>
          <w:rFonts w:ascii="Arial" w:eastAsia="Times New Roman" w:hAnsi="Arial" w:cs="Arial"/>
          <w:sz w:val="21"/>
          <w:szCs w:val="21"/>
          <w:lang w:eastAsia="en-GB"/>
        </w:rPr>
        <w:t xml:space="preserve"> US</w:t>
      </w:r>
      <w:r w:rsidR="00561698">
        <w:rPr>
          <w:rFonts w:ascii="Arial" w:eastAsia="Times New Roman" w:hAnsi="Arial" w:cs="Arial"/>
          <w:sz w:val="21"/>
          <w:szCs w:val="21"/>
          <w:lang w:eastAsia="en-GB"/>
        </w:rPr>
        <w:t xml:space="preserve"> dollars</w:t>
      </w:r>
      <w:r w:rsidR="001132C0">
        <w:rPr>
          <w:rFonts w:ascii="Arial" w:eastAsia="Times New Roman" w:hAnsi="Arial" w:cs="Arial"/>
          <w:sz w:val="21"/>
          <w:szCs w:val="21"/>
          <w:lang w:eastAsia="en-GB"/>
        </w:rPr>
        <w:t>,</w:t>
      </w:r>
      <w:r w:rsidR="00244E05">
        <w:rPr>
          <w:rFonts w:ascii="Arial" w:eastAsia="Times New Roman" w:hAnsi="Arial" w:cs="Arial"/>
          <w:sz w:val="21"/>
          <w:szCs w:val="21"/>
          <w:lang w:eastAsia="en-GB"/>
        </w:rPr>
        <w:t xml:space="preserve"> however</w:t>
      </w:r>
      <w:r w:rsidR="00E31B21">
        <w:rPr>
          <w:rFonts w:ascii="Arial" w:eastAsia="Times New Roman" w:hAnsi="Arial" w:cs="Arial"/>
          <w:sz w:val="21"/>
          <w:szCs w:val="21"/>
          <w:lang w:eastAsia="en-GB"/>
        </w:rPr>
        <w:t>,</w:t>
      </w:r>
      <w:r w:rsidR="00244E05">
        <w:rPr>
          <w:rFonts w:ascii="Arial" w:eastAsia="Times New Roman" w:hAnsi="Arial" w:cs="Arial"/>
          <w:sz w:val="21"/>
          <w:szCs w:val="21"/>
          <w:lang w:eastAsia="en-GB"/>
        </w:rPr>
        <w:t xml:space="preserve"> </w:t>
      </w:r>
      <w:r w:rsidR="00ED3D1C">
        <w:rPr>
          <w:rFonts w:ascii="Arial" w:eastAsia="Times New Roman" w:hAnsi="Arial" w:cs="Arial"/>
          <w:sz w:val="21"/>
          <w:szCs w:val="21"/>
          <w:lang w:eastAsia="en-GB"/>
        </w:rPr>
        <w:t>the</w:t>
      </w:r>
      <w:r w:rsidR="00244E05">
        <w:rPr>
          <w:rFonts w:ascii="Arial" w:eastAsia="Times New Roman" w:hAnsi="Arial" w:cs="Arial"/>
          <w:sz w:val="21"/>
          <w:szCs w:val="21"/>
          <w:lang w:eastAsia="en-GB"/>
        </w:rPr>
        <w:t xml:space="preserve"> concrete</w:t>
      </w:r>
      <w:r w:rsidR="00020324">
        <w:rPr>
          <w:rFonts w:ascii="Arial" w:eastAsia="Times New Roman" w:hAnsi="Arial" w:cs="Arial"/>
          <w:sz w:val="21"/>
          <w:szCs w:val="21"/>
          <w:lang w:eastAsia="en-GB"/>
        </w:rPr>
        <w:t xml:space="preserve"> quarterly states that concrete core framing is “economically </w:t>
      </w:r>
      <w:r w:rsidR="00CA22E8">
        <w:rPr>
          <w:rFonts w:ascii="Arial" w:eastAsia="Times New Roman" w:hAnsi="Arial" w:cs="Arial"/>
          <w:sz w:val="21"/>
          <w:szCs w:val="21"/>
          <w:lang w:eastAsia="en-GB"/>
        </w:rPr>
        <w:t>advantageous</w:t>
      </w:r>
      <w:r w:rsidR="00F660FC">
        <w:rPr>
          <w:rFonts w:ascii="Arial" w:eastAsia="Times New Roman" w:hAnsi="Arial" w:cs="Arial"/>
          <w:sz w:val="21"/>
          <w:szCs w:val="21"/>
          <w:lang w:eastAsia="en-GB"/>
        </w:rPr>
        <w:t xml:space="preserve">” in </w:t>
      </w:r>
      <w:r w:rsidR="00965E39">
        <w:rPr>
          <w:rFonts w:ascii="Arial" w:eastAsia="Times New Roman" w:hAnsi="Arial" w:cs="Arial"/>
          <w:sz w:val="21"/>
          <w:szCs w:val="21"/>
          <w:lang w:eastAsia="en-GB"/>
        </w:rPr>
        <w:t>comparison</w:t>
      </w:r>
      <w:r w:rsidR="00F660FC">
        <w:rPr>
          <w:rFonts w:ascii="Arial" w:eastAsia="Times New Roman" w:hAnsi="Arial" w:cs="Arial"/>
          <w:sz w:val="21"/>
          <w:szCs w:val="21"/>
          <w:lang w:eastAsia="en-GB"/>
        </w:rPr>
        <w:t xml:space="preserve"> to the steel framing method</w:t>
      </w:r>
      <w:r w:rsidR="00D35DA1">
        <w:rPr>
          <w:rFonts w:ascii="Arial" w:eastAsia="Times New Roman" w:hAnsi="Arial" w:cs="Arial"/>
          <w:sz w:val="21"/>
          <w:szCs w:val="21"/>
          <w:lang w:eastAsia="en-GB"/>
        </w:rPr>
        <w:t xml:space="preserve">, especially in </w:t>
      </w:r>
      <w:r w:rsidR="00345681">
        <w:rPr>
          <w:rFonts w:ascii="Arial" w:eastAsia="Times New Roman" w:hAnsi="Arial" w:cs="Arial"/>
          <w:sz w:val="21"/>
          <w:szCs w:val="21"/>
          <w:lang w:eastAsia="en-GB"/>
        </w:rPr>
        <w:t>today’s</w:t>
      </w:r>
      <w:r w:rsidR="00D35DA1">
        <w:rPr>
          <w:rFonts w:ascii="Arial" w:eastAsia="Times New Roman" w:hAnsi="Arial" w:cs="Arial"/>
          <w:sz w:val="21"/>
          <w:szCs w:val="21"/>
          <w:lang w:eastAsia="en-GB"/>
        </w:rPr>
        <w:t xml:space="preserve"> </w:t>
      </w:r>
      <w:r w:rsidR="002E5592">
        <w:rPr>
          <w:rFonts w:ascii="Arial" w:eastAsia="Times New Roman" w:hAnsi="Arial" w:cs="Arial"/>
          <w:sz w:val="21"/>
          <w:szCs w:val="21"/>
          <w:lang w:eastAsia="en-GB"/>
        </w:rPr>
        <w:t>economic</w:t>
      </w:r>
      <w:r w:rsidR="00D35DA1">
        <w:rPr>
          <w:rFonts w:ascii="Arial" w:eastAsia="Times New Roman" w:hAnsi="Arial" w:cs="Arial"/>
          <w:sz w:val="21"/>
          <w:szCs w:val="21"/>
          <w:lang w:eastAsia="en-GB"/>
        </w:rPr>
        <w:t xml:space="preserve"> climate.</w:t>
      </w:r>
      <w:r w:rsidR="00561698">
        <w:rPr>
          <w:rFonts w:ascii="Arial" w:eastAsia="Times New Roman" w:hAnsi="Arial" w:cs="Arial"/>
          <w:sz w:val="21"/>
          <w:szCs w:val="21"/>
          <w:lang w:eastAsia="en-GB"/>
        </w:rPr>
        <w:t xml:space="preserve"> </w:t>
      </w:r>
      <w:r w:rsidR="00105F4B">
        <w:rPr>
          <w:rFonts w:ascii="Arial" w:eastAsia="Times New Roman" w:hAnsi="Arial" w:cs="Arial"/>
          <w:sz w:val="21"/>
          <w:szCs w:val="21"/>
          <w:lang w:eastAsia="en-GB"/>
        </w:rPr>
        <w:t xml:space="preserve">Even during the period of its </w:t>
      </w:r>
      <w:r w:rsidR="0044678C">
        <w:rPr>
          <w:rFonts w:ascii="Arial" w:eastAsia="Times New Roman" w:hAnsi="Arial" w:cs="Arial"/>
          <w:sz w:val="21"/>
          <w:szCs w:val="21"/>
          <w:lang w:eastAsia="en-GB"/>
        </w:rPr>
        <w:t>construction,</w:t>
      </w:r>
      <w:r w:rsidR="00105F4B">
        <w:rPr>
          <w:rFonts w:ascii="Arial" w:eastAsia="Times New Roman" w:hAnsi="Arial" w:cs="Arial"/>
          <w:sz w:val="21"/>
          <w:szCs w:val="21"/>
          <w:lang w:eastAsia="en-GB"/>
        </w:rPr>
        <w:t xml:space="preserve"> </w:t>
      </w:r>
      <w:r w:rsidR="00E21561">
        <w:rPr>
          <w:rFonts w:ascii="Arial" w:eastAsia="Times New Roman" w:hAnsi="Arial" w:cs="Arial"/>
          <w:sz w:val="21"/>
          <w:szCs w:val="21"/>
          <w:lang w:eastAsia="en-GB"/>
        </w:rPr>
        <w:t>the empire state was still expensive as it was constructed during the period of the great depression</w:t>
      </w:r>
      <w:r w:rsidR="0004550F">
        <w:rPr>
          <w:rFonts w:ascii="Arial" w:eastAsia="Times New Roman" w:hAnsi="Arial" w:cs="Arial"/>
          <w:sz w:val="21"/>
          <w:szCs w:val="21"/>
          <w:lang w:eastAsia="en-GB"/>
        </w:rPr>
        <w:t>.</w:t>
      </w:r>
    </w:p>
    <w:p w14:paraId="64431C20" w14:textId="77777777" w:rsidR="00703363" w:rsidRDefault="00703363" w:rsidP="00B21D5B">
      <w:pPr>
        <w:rPr>
          <w:rFonts w:ascii="Arial" w:eastAsia="Times New Roman" w:hAnsi="Arial" w:cs="Arial"/>
          <w:sz w:val="21"/>
          <w:szCs w:val="21"/>
          <w:lang w:eastAsia="en-GB"/>
        </w:rPr>
      </w:pPr>
    </w:p>
    <w:p w14:paraId="7D9ADE20" w14:textId="77777777" w:rsidR="00703363" w:rsidRDefault="00400B62" w:rsidP="00B21D5B">
      <w:pPr>
        <w:rPr>
          <w:rFonts w:ascii="Arial" w:eastAsia="Times New Roman" w:hAnsi="Arial" w:cs="Arial"/>
          <w:b/>
          <w:bCs/>
          <w:sz w:val="21"/>
          <w:szCs w:val="21"/>
          <w:u w:val="single"/>
          <w:lang w:eastAsia="en-GB"/>
        </w:rPr>
      </w:pPr>
      <w:r w:rsidRPr="00703363">
        <w:rPr>
          <w:rFonts w:ascii="Arial" w:eastAsia="Times New Roman" w:hAnsi="Arial" w:cs="Arial"/>
          <w:b/>
          <w:bCs/>
          <w:sz w:val="21"/>
          <w:szCs w:val="21"/>
          <w:u w:val="single"/>
          <w:lang w:eastAsia="en-GB"/>
        </w:rPr>
        <w:t xml:space="preserve">Framing of a building </w:t>
      </w:r>
    </w:p>
    <w:p w14:paraId="39485E0C" w14:textId="77777777" w:rsidR="008C6296" w:rsidRDefault="008C6296" w:rsidP="00B21D5B">
      <w:pPr>
        <w:rPr>
          <w:rFonts w:ascii="Arial" w:eastAsia="Times New Roman" w:hAnsi="Arial" w:cs="Arial"/>
          <w:b/>
          <w:bCs/>
          <w:sz w:val="21"/>
          <w:szCs w:val="21"/>
          <w:u w:val="single"/>
          <w:lang w:eastAsia="en-GB"/>
        </w:rPr>
      </w:pPr>
    </w:p>
    <w:p w14:paraId="284CC5E8" w14:textId="77777777" w:rsidR="00392B5F"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t>Steel</w:t>
      </w:r>
      <w:r w:rsidR="00157E45">
        <w:rPr>
          <w:rFonts w:ascii="Arial" w:eastAsia="Times New Roman" w:hAnsi="Arial" w:cs="Arial"/>
          <w:sz w:val="21"/>
          <w:szCs w:val="21"/>
          <w:lang w:eastAsia="en-GB"/>
        </w:rPr>
        <w:t xml:space="preserve"> frame construction</w:t>
      </w:r>
      <w:r w:rsidR="006263E6">
        <w:rPr>
          <w:rFonts w:ascii="Arial" w:eastAsia="Times New Roman" w:hAnsi="Arial" w:cs="Arial"/>
          <w:sz w:val="21"/>
          <w:szCs w:val="21"/>
          <w:lang w:eastAsia="en-GB"/>
        </w:rPr>
        <w:t xml:space="preserve">s are used </w:t>
      </w:r>
      <w:r w:rsidR="00B552D3">
        <w:rPr>
          <w:rFonts w:ascii="Arial" w:eastAsia="Times New Roman" w:hAnsi="Arial" w:cs="Arial"/>
          <w:sz w:val="21"/>
          <w:szCs w:val="21"/>
          <w:lang w:eastAsia="en-GB"/>
        </w:rPr>
        <w:t>mainly</w:t>
      </w:r>
      <w:r w:rsidR="006263E6">
        <w:rPr>
          <w:rFonts w:ascii="Arial" w:eastAsia="Times New Roman" w:hAnsi="Arial" w:cs="Arial"/>
          <w:sz w:val="21"/>
          <w:szCs w:val="21"/>
          <w:lang w:eastAsia="en-GB"/>
        </w:rPr>
        <w:t xml:space="preserve"> used for large simple </w:t>
      </w:r>
      <w:r w:rsidR="00B552D3">
        <w:rPr>
          <w:rFonts w:ascii="Arial" w:eastAsia="Times New Roman" w:hAnsi="Arial" w:cs="Arial"/>
          <w:sz w:val="21"/>
          <w:szCs w:val="21"/>
          <w:lang w:eastAsia="en-GB"/>
        </w:rPr>
        <w:t>structures, such as garages,</w:t>
      </w:r>
      <w:r w:rsidR="00226684">
        <w:rPr>
          <w:rFonts w:ascii="Arial" w:eastAsia="Times New Roman" w:hAnsi="Arial" w:cs="Arial"/>
          <w:sz w:val="21"/>
          <w:szCs w:val="21"/>
          <w:lang w:eastAsia="en-GB"/>
        </w:rPr>
        <w:t xml:space="preserve"> large </w:t>
      </w:r>
      <w:r w:rsidR="00987F91">
        <w:rPr>
          <w:rFonts w:ascii="Arial" w:eastAsia="Times New Roman" w:hAnsi="Arial" w:cs="Arial"/>
          <w:sz w:val="21"/>
          <w:szCs w:val="21"/>
          <w:lang w:eastAsia="en-GB"/>
        </w:rPr>
        <w:t>a</w:t>
      </w:r>
      <w:r w:rsidR="003670D7">
        <w:rPr>
          <w:rFonts w:ascii="Arial" w:eastAsia="Times New Roman" w:hAnsi="Arial" w:cs="Arial"/>
          <w:sz w:val="21"/>
          <w:szCs w:val="21"/>
          <w:lang w:eastAsia="en-GB"/>
        </w:rPr>
        <w:t>gricultural</w:t>
      </w:r>
      <w:r w:rsidR="00226684">
        <w:rPr>
          <w:rFonts w:ascii="Arial" w:eastAsia="Times New Roman" w:hAnsi="Arial" w:cs="Arial"/>
          <w:sz w:val="21"/>
          <w:szCs w:val="21"/>
          <w:lang w:eastAsia="en-GB"/>
        </w:rPr>
        <w:t xml:space="preserve"> buildings</w:t>
      </w:r>
      <w:r w:rsidR="003F210C">
        <w:rPr>
          <w:rFonts w:ascii="Arial" w:eastAsia="Times New Roman" w:hAnsi="Arial" w:cs="Arial"/>
          <w:sz w:val="21"/>
          <w:szCs w:val="21"/>
          <w:lang w:eastAsia="en-GB"/>
        </w:rPr>
        <w:t xml:space="preserve"> and warehouses</w:t>
      </w:r>
      <w:r w:rsidR="00A45EA8">
        <w:rPr>
          <w:rFonts w:ascii="Arial" w:eastAsia="Times New Roman" w:hAnsi="Arial" w:cs="Arial"/>
          <w:sz w:val="21"/>
          <w:szCs w:val="21"/>
          <w:lang w:eastAsia="en-GB"/>
        </w:rPr>
        <w:t>, as well as high-rise buildings</w:t>
      </w:r>
      <w:r w:rsidR="005A0DE1">
        <w:rPr>
          <w:rFonts w:ascii="Arial" w:eastAsia="Times New Roman" w:hAnsi="Arial" w:cs="Arial"/>
          <w:sz w:val="21"/>
          <w:szCs w:val="21"/>
          <w:lang w:eastAsia="en-GB"/>
        </w:rPr>
        <w:t xml:space="preserve">. </w:t>
      </w:r>
    </w:p>
    <w:p w14:paraId="24511D11" w14:textId="77777777" w:rsidR="004A086B"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t xml:space="preserve">Steel framing offered the designers of the </w:t>
      </w:r>
      <w:r w:rsidR="00C176D7">
        <w:rPr>
          <w:rFonts w:ascii="Arial" w:eastAsia="Times New Roman" w:hAnsi="Arial" w:cs="Arial"/>
          <w:sz w:val="21"/>
          <w:szCs w:val="21"/>
          <w:lang w:eastAsia="en-GB"/>
        </w:rPr>
        <w:t>E</w:t>
      </w:r>
      <w:r>
        <w:rPr>
          <w:rFonts w:ascii="Arial" w:eastAsia="Times New Roman" w:hAnsi="Arial" w:cs="Arial"/>
          <w:sz w:val="21"/>
          <w:szCs w:val="21"/>
          <w:lang w:eastAsia="en-GB"/>
        </w:rPr>
        <w:t xml:space="preserve">mpire </w:t>
      </w:r>
      <w:r w:rsidR="00CC055E">
        <w:rPr>
          <w:rFonts w:ascii="Arial" w:eastAsia="Times New Roman" w:hAnsi="Arial" w:cs="Arial"/>
          <w:sz w:val="21"/>
          <w:szCs w:val="21"/>
          <w:lang w:eastAsia="en-GB"/>
        </w:rPr>
        <w:t>three main adva</w:t>
      </w:r>
      <w:r w:rsidR="003D1161">
        <w:rPr>
          <w:rFonts w:ascii="Arial" w:eastAsia="Times New Roman" w:hAnsi="Arial" w:cs="Arial"/>
          <w:sz w:val="21"/>
          <w:szCs w:val="21"/>
          <w:lang w:eastAsia="en-GB"/>
        </w:rPr>
        <w:t>ntages  which were, dur</w:t>
      </w:r>
      <w:r w:rsidR="00B43A68">
        <w:rPr>
          <w:rFonts w:ascii="Arial" w:eastAsia="Times New Roman" w:hAnsi="Arial" w:cs="Arial"/>
          <w:sz w:val="21"/>
          <w:szCs w:val="21"/>
          <w:lang w:eastAsia="en-GB"/>
        </w:rPr>
        <w:t>ability, affordability and sustainability</w:t>
      </w:r>
      <w:r w:rsidR="00AA2B8F">
        <w:rPr>
          <w:rFonts w:ascii="Arial" w:eastAsia="Times New Roman" w:hAnsi="Arial" w:cs="Arial"/>
          <w:sz w:val="21"/>
          <w:szCs w:val="21"/>
          <w:lang w:eastAsia="en-GB"/>
        </w:rPr>
        <w:t>:</w:t>
      </w:r>
    </w:p>
    <w:p w14:paraId="56D4C91A" w14:textId="77777777" w:rsidR="003E5CCB" w:rsidRDefault="00400B62" w:rsidP="00B21D5B">
      <w:pPr>
        <w:rPr>
          <w:rFonts w:ascii="Arial" w:eastAsia="Times New Roman" w:hAnsi="Arial" w:cs="Arial"/>
          <w:b/>
          <w:bCs/>
          <w:sz w:val="21"/>
          <w:szCs w:val="21"/>
          <w:lang w:eastAsia="en-GB"/>
        </w:rPr>
      </w:pPr>
      <w:r w:rsidRPr="00AB688F">
        <w:rPr>
          <w:rFonts w:ascii="Arial" w:eastAsia="Times New Roman" w:hAnsi="Arial" w:cs="Arial"/>
          <w:b/>
          <w:bCs/>
          <w:sz w:val="21"/>
          <w:szCs w:val="21"/>
          <w:lang w:eastAsia="en-GB"/>
        </w:rPr>
        <w:t>Durability</w:t>
      </w:r>
      <w:r w:rsidR="00E858CE">
        <w:rPr>
          <w:rFonts w:ascii="Arial" w:eastAsia="Times New Roman" w:hAnsi="Arial" w:cs="Arial"/>
          <w:b/>
          <w:bCs/>
          <w:sz w:val="21"/>
          <w:szCs w:val="21"/>
          <w:lang w:eastAsia="en-GB"/>
        </w:rPr>
        <w:t xml:space="preserve">- </w:t>
      </w:r>
    </w:p>
    <w:p w14:paraId="3C33BF90" w14:textId="77777777" w:rsidR="00500BEE" w:rsidRDefault="00400B62" w:rsidP="00B21D5B">
      <w:pPr>
        <w:rPr>
          <w:rFonts w:ascii="Arial" w:eastAsia="Times New Roman" w:hAnsi="Arial" w:cs="Arial"/>
          <w:sz w:val="21"/>
          <w:szCs w:val="21"/>
          <w:lang w:eastAsia="en-GB"/>
        </w:rPr>
      </w:pPr>
      <w:r>
        <w:rPr>
          <w:rFonts w:ascii="Arial" w:eastAsia="Times New Roman" w:hAnsi="Arial" w:cs="Arial"/>
          <w:b/>
          <w:bCs/>
          <w:sz w:val="21"/>
          <w:szCs w:val="21"/>
          <w:lang w:eastAsia="en-GB"/>
        </w:rPr>
        <w:t xml:space="preserve"> </w:t>
      </w:r>
      <w:r w:rsidR="004619A0">
        <w:rPr>
          <w:rFonts w:ascii="Arial" w:eastAsia="Times New Roman" w:hAnsi="Arial" w:cs="Arial"/>
          <w:sz w:val="21"/>
          <w:szCs w:val="21"/>
          <w:lang w:eastAsia="en-GB"/>
        </w:rPr>
        <w:t>S</w:t>
      </w:r>
      <w:r>
        <w:rPr>
          <w:rFonts w:ascii="Arial" w:eastAsia="Times New Roman" w:hAnsi="Arial" w:cs="Arial"/>
          <w:sz w:val="21"/>
          <w:szCs w:val="21"/>
          <w:lang w:eastAsia="en-GB"/>
        </w:rPr>
        <w:t>truc</w:t>
      </w:r>
      <w:r w:rsidR="00DF1560">
        <w:rPr>
          <w:rFonts w:ascii="Arial" w:eastAsia="Times New Roman" w:hAnsi="Arial" w:cs="Arial"/>
          <w:sz w:val="21"/>
          <w:szCs w:val="21"/>
          <w:lang w:eastAsia="en-GB"/>
        </w:rPr>
        <w:t>tural steel</w:t>
      </w:r>
      <w:r w:rsidR="004619A0">
        <w:rPr>
          <w:rFonts w:ascii="Arial" w:eastAsia="Times New Roman" w:hAnsi="Arial" w:cs="Arial"/>
          <w:sz w:val="21"/>
          <w:szCs w:val="21"/>
          <w:lang w:eastAsia="en-GB"/>
        </w:rPr>
        <w:t xml:space="preserve"> </w:t>
      </w:r>
      <w:r w:rsidR="00137C95">
        <w:rPr>
          <w:rFonts w:ascii="Arial" w:eastAsia="Times New Roman" w:hAnsi="Arial" w:cs="Arial"/>
          <w:sz w:val="21"/>
          <w:szCs w:val="21"/>
          <w:lang w:eastAsia="en-GB"/>
        </w:rPr>
        <w:t xml:space="preserve">sections are lighter </w:t>
      </w:r>
      <w:r w:rsidR="005C022B">
        <w:rPr>
          <w:rFonts w:ascii="Arial" w:eastAsia="Times New Roman" w:hAnsi="Arial" w:cs="Arial"/>
          <w:sz w:val="21"/>
          <w:szCs w:val="21"/>
          <w:lang w:eastAsia="en-GB"/>
        </w:rPr>
        <w:t xml:space="preserve">and stronger than </w:t>
      </w:r>
      <w:r w:rsidR="00377983">
        <w:rPr>
          <w:rFonts w:ascii="Arial" w:eastAsia="Times New Roman" w:hAnsi="Arial" w:cs="Arial"/>
          <w:sz w:val="21"/>
          <w:szCs w:val="21"/>
          <w:lang w:eastAsia="en-GB"/>
        </w:rPr>
        <w:t xml:space="preserve">weight-bearing </w:t>
      </w:r>
      <w:r w:rsidR="00F4576F">
        <w:rPr>
          <w:rFonts w:ascii="Arial" w:eastAsia="Times New Roman" w:hAnsi="Arial" w:cs="Arial"/>
          <w:sz w:val="21"/>
          <w:szCs w:val="21"/>
          <w:lang w:eastAsia="en-GB"/>
        </w:rPr>
        <w:t>concrete</w:t>
      </w:r>
      <w:r w:rsidR="00215692">
        <w:rPr>
          <w:rFonts w:ascii="Arial" w:eastAsia="Times New Roman" w:hAnsi="Arial" w:cs="Arial"/>
          <w:sz w:val="21"/>
          <w:szCs w:val="21"/>
          <w:lang w:eastAsia="en-GB"/>
        </w:rPr>
        <w:t xml:space="preserve">. </w:t>
      </w:r>
      <w:r w:rsidR="00885413">
        <w:rPr>
          <w:rFonts w:ascii="Arial" w:eastAsia="Times New Roman" w:hAnsi="Arial" w:cs="Arial"/>
          <w:sz w:val="21"/>
          <w:szCs w:val="21"/>
          <w:lang w:eastAsia="en-GB"/>
        </w:rPr>
        <w:t xml:space="preserve">Weight-bearing </w:t>
      </w:r>
      <w:r w:rsidR="008E2DDE">
        <w:rPr>
          <w:rFonts w:ascii="Arial" w:eastAsia="Times New Roman" w:hAnsi="Arial" w:cs="Arial"/>
          <w:sz w:val="21"/>
          <w:szCs w:val="21"/>
          <w:lang w:eastAsia="en-GB"/>
        </w:rPr>
        <w:t xml:space="preserve">steel </w:t>
      </w:r>
      <w:r w:rsidR="00836E2B">
        <w:rPr>
          <w:rFonts w:ascii="Arial" w:eastAsia="Times New Roman" w:hAnsi="Arial" w:cs="Arial"/>
          <w:sz w:val="21"/>
          <w:szCs w:val="21"/>
          <w:lang w:eastAsia="en-GB"/>
        </w:rPr>
        <w:t xml:space="preserve">fabrication </w:t>
      </w:r>
      <w:r w:rsidR="00A14DE9">
        <w:rPr>
          <w:rFonts w:ascii="Arial" w:eastAsia="Times New Roman" w:hAnsi="Arial" w:cs="Arial"/>
          <w:sz w:val="21"/>
          <w:szCs w:val="21"/>
          <w:lang w:eastAsia="en-GB"/>
        </w:rPr>
        <w:t>is 30%</w:t>
      </w:r>
      <w:r w:rsidR="00D62DF9">
        <w:rPr>
          <w:rFonts w:ascii="Arial" w:eastAsia="Times New Roman" w:hAnsi="Arial" w:cs="Arial"/>
          <w:sz w:val="21"/>
          <w:szCs w:val="21"/>
          <w:lang w:eastAsia="en-GB"/>
        </w:rPr>
        <w:t xml:space="preserve"> to 50% lighter than </w:t>
      </w:r>
      <w:r w:rsidR="00BB40D0">
        <w:rPr>
          <w:rFonts w:ascii="Arial" w:eastAsia="Times New Roman" w:hAnsi="Arial" w:cs="Arial"/>
          <w:sz w:val="21"/>
          <w:szCs w:val="21"/>
          <w:lang w:eastAsia="en-GB"/>
        </w:rPr>
        <w:t xml:space="preserve">a </w:t>
      </w:r>
      <w:r w:rsidR="00836E2B">
        <w:rPr>
          <w:rFonts w:ascii="Arial" w:eastAsia="Times New Roman" w:hAnsi="Arial" w:cs="Arial"/>
          <w:sz w:val="21"/>
          <w:szCs w:val="21"/>
          <w:lang w:eastAsia="en-GB"/>
        </w:rPr>
        <w:t xml:space="preserve">concrete </w:t>
      </w:r>
      <w:r w:rsidR="00CE539F">
        <w:rPr>
          <w:rFonts w:ascii="Arial" w:eastAsia="Times New Roman" w:hAnsi="Arial" w:cs="Arial"/>
          <w:sz w:val="21"/>
          <w:szCs w:val="21"/>
          <w:lang w:eastAsia="en-GB"/>
        </w:rPr>
        <w:t>equivalent</w:t>
      </w:r>
      <w:r w:rsidR="009F77F1">
        <w:rPr>
          <w:rFonts w:ascii="Arial" w:eastAsia="Times New Roman" w:hAnsi="Arial" w:cs="Arial"/>
          <w:sz w:val="21"/>
          <w:szCs w:val="21"/>
          <w:lang w:eastAsia="en-GB"/>
        </w:rPr>
        <w:t xml:space="preserve">; </w:t>
      </w:r>
      <w:r w:rsidR="00CB7DFE">
        <w:rPr>
          <w:rFonts w:ascii="Arial" w:eastAsia="Times New Roman" w:hAnsi="Arial" w:cs="Arial"/>
          <w:sz w:val="21"/>
          <w:szCs w:val="21"/>
          <w:lang w:eastAsia="en-GB"/>
        </w:rPr>
        <w:t xml:space="preserve">this is </w:t>
      </w:r>
      <w:r w:rsidR="00044A2B">
        <w:rPr>
          <w:rFonts w:ascii="Arial" w:eastAsia="Times New Roman" w:hAnsi="Arial" w:cs="Arial"/>
          <w:sz w:val="21"/>
          <w:szCs w:val="21"/>
          <w:lang w:eastAsia="en-GB"/>
        </w:rPr>
        <w:t xml:space="preserve">because </w:t>
      </w:r>
      <w:r w:rsidR="005C6F42">
        <w:rPr>
          <w:rFonts w:ascii="Arial" w:eastAsia="Times New Roman" w:hAnsi="Arial" w:cs="Arial"/>
          <w:sz w:val="21"/>
          <w:szCs w:val="21"/>
          <w:lang w:eastAsia="en-GB"/>
        </w:rPr>
        <w:t>s</w:t>
      </w:r>
      <w:r>
        <w:rPr>
          <w:rFonts w:ascii="Arial" w:eastAsia="Times New Roman" w:hAnsi="Arial" w:cs="Arial"/>
          <w:sz w:val="21"/>
          <w:szCs w:val="21"/>
          <w:lang w:eastAsia="en-GB"/>
        </w:rPr>
        <w:t>teel is tensile</w:t>
      </w:r>
      <w:r w:rsidR="00B86A5F">
        <w:rPr>
          <w:rFonts w:ascii="Arial" w:eastAsia="Times New Roman" w:hAnsi="Arial" w:cs="Arial"/>
          <w:sz w:val="21"/>
          <w:szCs w:val="21"/>
          <w:lang w:eastAsia="en-GB"/>
        </w:rPr>
        <w:t>.</w:t>
      </w:r>
      <w:r>
        <w:rPr>
          <w:rFonts w:ascii="Arial" w:eastAsia="Times New Roman" w:hAnsi="Arial" w:cs="Arial"/>
          <w:sz w:val="21"/>
          <w:szCs w:val="21"/>
          <w:lang w:eastAsia="en-GB"/>
        </w:rPr>
        <w:t xml:space="preserve"> </w:t>
      </w:r>
    </w:p>
    <w:p w14:paraId="2848DE57" w14:textId="77777777" w:rsidR="007E2DFF" w:rsidRPr="000334FB" w:rsidRDefault="00400B62" w:rsidP="00B21D5B">
      <w:pPr>
        <w:rPr>
          <w:rStyle w:val="IntenseEmphasis"/>
          <w:rFonts w:ascii="Arial" w:hAnsi="Arial" w:cs="Arial"/>
          <w:b w:val="0"/>
          <w:i w:val="0"/>
          <w:color w:val="auto"/>
          <w:spacing w:val="0"/>
          <w:sz w:val="21"/>
          <w:szCs w:val="21"/>
        </w:rPr>
      </w:pPr>
      <w:r>
        <w:rPr>
          <w:rFonts w:ascii="Arial" w:eastAsia="Times New Roman" w:hAnsi="Arial" w:cs="Arial"/>
          <w:sz w:val="21"/>
          <w:szCs w:val="21"/>
          <w:lang w:eastAsia="en-GB"/>
        </w:rPr>
        <w:t xml:space="preserve">This </w:t>
      </w:r>
      <w:r w:rsidR="004421AE">
        <w:rPr>
          <w:rFonts w:ascii="Arial" w:eastAsia="Times New Roman" w:hAnsi="Arial" w:cs="Arial"/>
          <w:sz w:val="21"/>
          <w:szCs w:val="21"/>
          <w:lang w:eastAsia="en-GB"/>
        </w:rPr>
        <w:t xml:space="preserve">makes </w:t>
      </w:r>
      <w:r w:rsidR="0058289F">
        <w:rPr>
          <w:rFonts w:ascii="Arial" w:eastAsia="Times New Roman" w:hAnsi="Arial" w:cs="Arial"/>
          <w:sz w:val="21"/>
          <w:szCs w:val="21"/>
          <w:lang w:eastAsia="en-GB"/>
        </w:rPr>
        <w:t>steel</w:t>
      </w:r>
      <w:r w:rsidR="00480560">
        <w:rPr>
          <w:rFonts w:ascii="Arial" w:eastAsia="Times New Roman" w:hAnsi="Arial" w:cs="Arial"/>
          <w:sz w:val="21"/>
          <w:szCs w:val="21"/>
          <w:lang w:eastAsia="en-GB"/>
        </w:rPr>
        <w:t>-</w:t>
      </w:r>
      <w:r w:rsidR="0058289F">
        <w:rPr>
          <w:rFonts w:ascii="Arial" w:eastAsia="Times New Roman" w:hAnsi="Arial" w:cs="Arial"/>
          <w:sz w:val="21"/>
          <w:szCs w:val="21"/>
          <w:lang w:eastAsia="en-GB"/>
        </w:rPr>
        <w:t xml:space="preserve">framed constructions </w:t>
      </w:r>
      <w:r w:rsidR="0068464B">
        <w:rPr>
          <w:rFonts w:ascii="Arial" w:eastAsia="Times New Roman" w:hAnsi="Arial" w:cs="Arial"/>
          <w:sz w:val="21"/>
          <w:szCs w:val="21"/>
          <w:lang w:eastAsia="en-GB"/>
        </w:rPr>
        <w:t xml:space="preserve">stronger </w:t>
      </w:r>
      <w:r w:rsidR="009E6E26">
        <w:rPr>
          <w:rFonts w:ascii="Arial" w:eastAsia="Times New Roman" w:hAnsi="Arial" w:cs="Arial"/>
          <w:sz w:val="21"/>
          <w:szCs w:val="21"/>
          <w:lang w:eastAsia="en-GB"/>
        </w:rPr>
        <w:t xml:space="preserve">and increasingly more durable </w:t>
      </w:r>
      <w:r w:rsidR="00C52CC1">
        <w:rPr>
          <w:rFonts w:ascii="Arial" w:eastAsia="Times New Roman" w:hAnsi="Arial" w:cs="Arial"/>
          <w:sz w:val="21"/>
          <w:szCs w:val="21"/>
          <w:lang w:eastAsia="en-GB"/>
        </w:rPr>
        <w:t>than of a concrete frame alternative.</w:t>
      </w:r>
      <w:r w:rsidR="009F2033">
        <w:rPr>
          <w:rFonts w:ascii="Arial" w:eastAsia="Times New Roman" w:hAnsi="Arial" w:cs="Arial"/>
          <w:b/>
          <w:bCs/>
          <w:sz w:val="21"/>
          <w:szCs w:val="21"/>
          <w:lang w:eastAsia="en-GB"/>
        </w:rPr>
        <w:t xml:space="preserve"> </w:t>
      </w:r>
      <w:r w:rsidR="00E22588">
        <w:rPr>
          <w:rFonts w:ascii="Arial" w:eastAsia="Times New Roman" w:hAnsi="Arial" w:cs="Arial"/>
          <w:sz w:val="21"/>
          <w:szCs w:val="21"/>
          <w:lang w:eastAsia="en-GB"/>
        </w:rPr>
        <w:t xml:space="preserve">Additions of </w:t>
      </w:r>
      <w:r w:rsidR="00C13ADA">
        <w:rPr>
          <w:rFonts w:ascii="Arial" w:eastAsia="Times New Roman" w:hAnsi="Arial" w:cs="Arial"/>
          <w:sz w:val="21"/>
          <w:szCs w:val="21"/>
          <w:lang w:eastAsia="en-GB"/>
        </w:rPr>
        <w:t xml:space="preserve">bracings to the steel frame </w:t>
      </w:r>
      <w:r w:rsidR="00583D41">
        <w:rPr>
          <w:rFonts w:ascii="Arial" w:eastAsia="Times New Roman" w:hAnsi="Arial" w:cs="Arial"/>
          <w:sz w:val="21"/>
          <w:szCs w:val="21"/>
          <w:lang w:eastAsia="en-GB"/>
        </w:rPr>
        <w:t xml:space="preserve">increases its </w:t>
      </w:r>
      <w:r w:rsidR="00A17B0D">
        <w:rPr>
          <w:rFonts w:ascii="Arial" w:eastAsia="Times New Roman" w:hAnsi="Arial" w:cs="Arial"/>
          <w:sz w:val="21"/>
          <w:szCs w:val="21"/>
          <w:lang w:eastAsia="en-GB"/>
        </w:rPr>
        <w:t xml:space="preserve">stability against </w:t>
      </w:r>
      <w:r w:rsidR="00C16BF4">
        <w:rPr>
          <w:rFonts w:ascii="Arial" w:eastAsia="Times New Roman" w:hAnsi="Arial" w:cs="Arial"/>
          <w:sz w:val="21"/>
          <w:szCs w:val="21"/>
          <w:lang w:eastAsia="en-GB"/>
        </w:rPr>
        <w:t xml:space="preserve">loads such as </w:t>
      </w:r>
      <w:r w:rsidR="006A20D2">
        <w:rPr>
          <w:rFonts w:ascii="Arial" w:eastAsia="Times New Roman" w:hAnsi="Arial" w:cs="Arial"/>
          <w:sz w:val="21"/>
          <w:szCs w:val="21"/>
          <w:lang w:eastAsia="en-GB"/>
        </w:rPr>
        <w:t>seismic pressure and wind</w:t>
      </w:r>
      <w:r w:rsidR="00426209">
        <w:rPr>
          <w:rFonts w:ascii="Arial" w:eastAsia="Times New Roman" w:hAnsi="Arial" w:cs="Arial"/>
          <w:sz w:val="21"/>
          <w:szCs w:val="21"/>
          <w:lang w:eastAsia="en-GB"/>
        </w:rPr>
        <w:t xml:space="preserve"> loadings</w:t>
      </w:r>
      <w:r w:rsidR="00DC6B54">
        <w:rPr>
          <w:rFonts w:ascii="Arial" w:eastAsia="Times New Roman" w:hAnsi="Arial" w:cs="Arial"/>
          <w:sz w:val="21"/>
          <w:szCs w:val="21"/>
          <w:lang w:eastAsia="en-GB"/>
        </w:rPr>
        <w:t>.</w:t>
      </w:r>
    </w:p>
    <w:p w14:paraId="0E868015" w14:textId="77777777" w:rsidR="007E2DFF" w:rsidRPr="000334FB" w:rsidRDefault="00400B62" w:rsidP="00B21D5B">
      <w:pPr>
        <w:rPr>
          <w:rFonts w:ascii="Arial" w:hAnsi="Arial" w:cs="Arial"/>
          <w:sz w:val="21"/>
          <w:szCs w:val="21"/>
        </w:rPr>
      </w:pPr>
      <w:r>
        <w:rPr>
          <w:rFonts w:ascii="Arial" w:eastAsia="Times New Roman" w:hAnsi="Arial" w:cs="Arial"/>
          <w:sz w:val="21"/>
          <w:szCs w:val="21"/>
          <w:lang w:eastAsia="en-GB"/>
        </w:rPr>
        <w:t xml:space="preserve">This offered the designers of the empire state a </w:t>
      </w:r>
      <w:r w:rsidR="006637F1">
        <w:rPr>
          <w:rFonts w:ascii="Arial" w:eastAsia="Times New Roman" w:hAnsi="Arial" w:cs="Arial"/>
          <w:sz w:val="21"/>
          <w:szCs w:val="21"/>
          <w:lang w:eastAsia="en-GB"/>
        </w:rPr>
        <w:t xml:space="preserve">material </w:t>
      </w:r>
      <w:r w:rsidR="0033752A">
        <w:rPr>
          <w:rFonts w:ascii="Arial" w:eastAsia="Times New Roman" w:hAnsi="Arial" w:cs="Arial"/>
          <w:sz w:val="21"/>
          <w:szCs w:val="21"/>
          <w:lang w:eastAsia="en-GB"/>
        </w:rPr>
        <w:t>w</w:t>
      </w:r>
      <w:r w:rsidR="001928F2">
        <w:rPr>
          <w:rFonts w:ascii="Arial" w:eastAsia="Times New Roman" w:hAnsi="Arial" w:cs="Arial"/>
          <w:sz w:val="21"/>
          <w:szCs w:val="21"/>
          <w:lang w:eastAsia="en-GB"/>
        </w:rPr>
        <w:t>hich</w:t>
      </w:r>
      <w:r w:rsidR="00B94E29">
        <w:rPr>
          <w:rFonts w:ascii="Arial" w:eastAsia="Times New Roman" w:hAnsi="Arial" w:cs="Arial"/>
          <w:sz w:val="21"/>
          <w:szCs w:val="21"/>
          <w:lang w:eastAsia="en-GB"/>
        </w:rPr>
        <w:t xml:space="preserve"> durable </w:t>
      </w:r>
      <w:r w:rsidR="006637F1">
        <w:rPr>
          <w:rFonts w:ascii="Arial" w:eastAsia="Times New Roman" w:hAnsi="Arial" w:cs="Arial"/>
          <w:sz w:val="21"/>
          <w:szCs w:val="21"/>
          <w:lang w:eastAsia="en-GB"/>
        </w:rPr>
        <w:t>and cheap</w:t>
      </w:r>
      <w:r w:rsidR="009D30A0">
        <w:rPr>
          <w:rFonts w:ascii="Arial" w:eastAsia="Times New Roman" w:hAnsi="Arial" w:cs="Arial"/>
          <w:sz w:val="21"/>
          <w:szCs w:val="21"/>
          <w:lang w:eastAsia="en-GB"/>
        </w:rPr>
        <w:t>. T</w:t>
      </w:r>
      <w:r w:rsidR="004A2DD5">
        <w:rPr>
          <w:rFonts w:ascii="Arial" w:eastAsia="Times New Roman" w:hAnsi="Arial" w:cs="Arial"/>
          <w:sz w:val="21"/>
          <w:szCs w:val="21"/>
          <w:lang w:eastAsia="en-GB"/>
        </w:rPr>
        <w:t xml:space="preserve">his made </w:t>
      </w:r>
      <w:r w:rsidR="006C2199">
        <w:rPr>
          <w:rFonts w:ascii="Arial" w:eastAsia="Times New Roman" w:hAnsi="Arial" w:cs="Arial"/>
          <w:sz w:val="21"/>
          <w:szCs w:val="21"/>
          <w:lang w:eastAsia="en-GB"/>
        </w:rPr>
        <w:t>s</w:t>
      </w:r>
      <w:r w:rsidR="00A03A75">
        <w:rPr>
          <w:rFonts w:ascii="Arial" w:eastAsia="Times New Roman" w:hAnsi="Arial" w:cs="Arial"/>
          <w:sz w:val="21"/>
          <w:szCs w:val="21"/>
          <w:lang w:eastAsia="en-GB"/>
        </w:rPr>
        <w:t>ense because</w:t>
      </w:r>
      <w:r w:rsidR="00622DB7">
        <w:rPr>
          <w:rFonts w:ascii="Arial" w:eastAsia="Times New Roman" w:hAnsi="Arial" w:cs="Arial"/>
          <w:sz w:val="21"/>
          <w:szCs w:val="21"/>
          <w:lang w:eastAsia="en-GB"/>
        </w:rPr>
        <w:t xml:space="preserve">, </w:t>
      </w:r>
      <w:r w:rsidR="00A03A75">
        <w:rPr>
          <w:rFonts w:ascii="Arial" w:eastAsia="Times New Roman" w:hAnsi="Arial" w:cs="Arial"/>
          <w:sz w:val="21"/>
          <w:szCs w:val="21"/>
          <w:lang w:eastAsia="en-GB"/>
        </w:rPr>
        <w:t>during the great depression</w:t>
      </w:r>
      <w:r w:rsidR="00F163AC">
        <w:rPr>
          <w:rFonts w:ascii="Arial" w:eastAsia="Times New Roman" w:hAnsi="Arial" w:cs="Arial"/>
          <w:sz w:val="21"/>
          <w:szCs w:val="21"/>
          <w:lang w:eastAsia="en-GB"/>
        </w:rPr>
        <w:t>,</w:t>
      </w:r>
      <w:r w:rsidR="00E84510">
        <w:rPr>
          <w:rFonts w:ascii="Arial" w:eastAsia="Times New Roman" w:hAnsi="Arial" w:cs="Arial"/>
          <w:sz w:val="21"/>
          <w:szCs w:val="21"/>
          <w:lang w:eastAsia="en-GB"/>
        </w:rPr>
        <w:t xml:space="preserve"> the New York and American fin</w:t>
      </w:r>
      <w:r w:rsidR="00500BEE">
        <w:rPr>
          <w:rFonts w:ascii="Arial" w:eastAsia="Times New Roman" w:hAnsi="Arial" w:cs="Arial"/>
          <w:sz w:val="21"/>
          <w:szCs w:val="21"/>
          <w:lang w:eastAsia="en-GB"/>
        </w:rPr>
        <w:t>an</w:t>
      </w:r>
      <w:r w:rsidR="00E84510">
        <w:rPr>
          <w:rFonts w:ascii="Arial" w:eastAsia="Times New Roman" w:hAnsi="Arial" w:cs="Arial"/>
          <w:sz w:val="21"/>
          <w:szCs w:val="21"/>
          <w:lang w:eastAsia="en-GB"/>
        </w:rPr>
        <w:t>cial sec</w:t>
      </w:r>
      <w:r w:rsidR="00500BEE">
        <w:rPr>
          <w:rFonts w:ascii="Arial" w:eastAsia="Times New Roman" w:hAnsi="Arial" w:cs="Arial"/>
          <w:sz w:val="21"/>
          <w:szCs w:val="21"/>
          <w:lang w:eastAsia="en-GB"/>
        </w:rPr>
        <w:t>tor had been affected</w:t>
      </w:r>
      <w:r w:rsidR="00B9407A">
        <w:rPr>
          <w:rFonts w:ascii="Arial" w:eastAsia="Times New Roman" w:hAnsi="Arial" w:cs="Arial"/>
          <w:sz w:val="21"/>
          <w:szCs w:val="21"/>
          <w:lang w:eastAsia="en-GB"/>
        </w:rPr>
        <w:t>.</w:t>
      </w:r>
    </w:p>
    <w:p w14:paraId="58EC5C40" w14:textId="77777777" w:rsidR="00F206EA"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t xml:space="preserve">Steel frame </w:t>
      </w:r>
      <w:r w:rsidR="0080691E">
        <w:rPr>
          <w:rFonts w:ascii="Arial" w:eastAsia="Times New Roman" w:hAnsi="Arial" w:cs="Arial"/>
          <w:sz w:val="21"/>
          <w:szCs w:val="21"/>
          <w:lang w:eastAsia="en-GB"/>
        </w:rPr>
        <w:t>constructions are</w:t>
      </w:r>
      <w:r w:rsidR="00307578">
        <w:rPr>
          <w:rFonts w:ascii="Arial" w:eastAsia="Times New Roman" w:hAnsi="Arial" w:cs="Arial"/>
          <w:sz w:val="21"/>
          <w:szCs w:val="21"/>
          <w:lang w:eastAsia="en-GB"/>
        </w:rPr>
        <w:t xml:space="preserve"> highly </w:t>
      </w:r>
      <w:r w:rsidR="003B01F7">
        <w:rPr>
          <w:rFonts w:ascii="Arial" w:eastAsia="Times New Roman" w:hAnsi="Arial" w:cs="Arial"/>
          <w:sz w:val="21"/>
          <w:szCs w:val="21"/>
          <w:lang w:eastAsia="en-GB"/>
        </w:rPr>
        <w:t>resistant to fire</w:t>
      </w:r>
      <w:r w:rsidR="00A96291">
        <w:rPr>
          <w:rFonts w:ascii="Arial" w:eastAsia="Times New Roman" w:hAnsi="Arial" w:cs="Arial"/>
          <w:sz w:val="21"/>
          <w:szCs w:val="21"/>
          <w:lang w:eastAsia="en-GB"/>
        </w:rPr>
        <w:t>. H</w:t>
      </w:r>
      <w:r w:rsidR="00701444">
        <w:rPr>
          <w:rFonts w:ascii="Arial" w:eastAsia="Times New Roman" w:hAnsi="Arial" w:cs="Arial"/>
          <w:sz w:val="21"/>
          <w:szCs w:val="21"/>
          <w:lang w:eastAsia="en-GB"/>
        </w:rPr>
        <w:t>owever</w:t>
      </w:r>
      <w:r w:rsidR="004657A6">
        <w:rPr>
          <w:rFonts w:ascii="Arial" w:eastAsia="Times New Roman" w:hAnsi="Arial" w:cs="Arial"/>
          <w:sz w:val="21"/>
          <w:szCs w:val="21"/>
          <w:lang w:eastAsia="en-GB"/>
        </w:rPr>
        <w:t xml:space="preserve">, </w:t>
      </w:r>
      <w:r w:rsidR="00701444">
        <w:rPr>
          <w:rFonts w:ascii="Arial" w:eastAsia="Times New Roman" w:hAnsi="Arial" w:cs="Arial"/>
          <w:sz w:val="21"/>
          <w:szCs w:val="21"/>
          <w:lang w:eastAsia="en-GB"/>
        </w:rPr>
        <w:t xml:space="preserve">this can only be achieved if </w:t>
      </w:r>
      <w:r w:rsidR="00C174F2">
        <w:rPr>
          <w:rFonts w:ascii="Arial" w:eastAsia="Times New Roman" w:hAnsi="Arial" w:cs="Arial"/>
          <w:sz w:val="21"/>
          <w:szCs w:val="21"/>
          <w:lang w:eastAsia="en-GB"/>
        </w:rPr>
        <w:t xml:space="preserve">a flame </w:t>
      </w:r>
      <w:r w:rsidR="00386456">
        <w:rPr>
          <w:rFonts w:ascii="Arial" w:eastAsia="Times New Roman" w:hAnsi="Arial" w:cs="Arial"/>
          <w:sz w:val="21"/>
          <w:szCs w:val="21"/>
          <w:lang w:eastAsia="en-GB"/>
        </w:rPr>
        <w:t xml:space="preserve">retardant </w:t>
      </w:r>
      <w:r w:rsidR="00C174F2">
        <w:rPr>
          <w:rFonts w:ascii="Arial" w:eastAsia="Times New Roman" w:hAnsi="Arial" w:cs="Arial"/>
          <w:sz w:val="21"/>
          <w:szCs w:val="21"/>
          <w:lang w:eastAsia="en-GB"/>
        </w:rPr>
        <w:t>is sprayed on to the building</w:t>
      </w:r>
      <w:r w:rsidR="004277DF">
        <w:rPr>
          <w:rFonts w:ascii="Arial" w:eastAsia="Times New Roman" w:hAnsi="Arial" w:cs="Arial"/>
          <w:sz w:val="21"/>
          <w:szCs w:val="21"/>
          <w:lang w:eastAsia="en-GB"/>
        </w:rPr>
        <w:t xml:space="preserve"> as steel </w:t>
      </w:r>
      <w:r w:rsidR="00FC4D9E">
        <w:rPr>
          <w:rFonts w:ascii="Arial" w:eastAsia="Times New Roman" w:hAnsi="Arial" w:cs="Arial"/>
          <w:sz w:val="21"/>
          <w:szCs w:val="21"/>
          <w:lang w:eastAsia="en-GB"/>
        </w:rPr>
        <w:t xml:space="preserve">has a melting point of </w:t>
      </w:r>
      <w:r w:rsidR="004F4DB4">
        <w:rPr>
          <w:rFonts w:ascii="Arial" w:eastAsia="Times New Roman" w:hAnsi="Arial" w:cs="Arial"/>
          <w:sz w:val="21"/>
          <w:szCs w:val="21"/>
          <w:lang w:eastAsia="en-GB"/>
        </w:rPr>
        <w:t>500</w:t>
      </w:r>
      <w:r w:rsidR="00CF6C60">
        <w:rPr>
          <w:rFonts w:ascii="Arial" w:eastAsia="Times New Roman" w:hAnsi="Arial" w:cs="Arial"/>
          <w:sz w:val="21"/>
          <w:szCs w:val="21"/>
          <w:lang w:eastAsia="en-GB"/>
        </w:rPr>
        <w:t xml:space="preserve"> degrees </w:t>
      </w:r>
      <w:r w:rsidR="00A537FF">
        <w:rPr>
          <w:rFonts w:ascii="Arial" w:eastAsia="Times New Roman" w:hAnsi="Arial" w:cs="Arial"/>
          <w:sz w:val="21"/>
          <w:szCs w:val="21"/>
          <w:lang w:eastAsia="en-GB"/>
        </w:rPr>
        <w:t>Celsius</w:t>
      </w:r>
      <w:r w:rsidR="00C174F2">
        <w:rPr>
          <w:rFonts w:ascii="Arial" w:eastAsia="Times New Roman" w:hAnsi="Arial" w:cs="Arial"/>
          <w:sz w:val="21"/>
          <w:szCs w:val="21"/>
          <w:lang w:eastAsia="en-GB"/>
        </w:rPr>
        <w:t xml:space="preserve"> </w:t>
      </w:r>
      <w:r w:rsidR="00171486">
        <w:rPr>
          <w:rFonts w:ascii="Arial" w:eastAsia="Times New Roman" w:hAnsi="Arial" w:cs="Arial"/>
          <w:sz w:val="21"/>
          <w:szCs w:val="21"/>
          <w:lang w:eastAsia="en-GB"/>
        </w:rPr>
        <w:t xml:space="preserve"> (</w:t>
      </w:r>
      <w:r w:rsidR="00690968">
        <w:rPr>
          <w:rFonts w:ascii="Arial" w:eastAsia="Times New Roman" w:hAnsi="Arial" w:cs="Arial"/>
          <w:sz w:val="21"/>
          <w:szCs w:val="21"/>
          <w:lang w:eastAsia="en-GB"/>
        </w:rPr>
        <w:t>930 de</w:t>
      </w:r>
      <w:r w:rsidR="006424D7">
        <w:rPr>
          <w:rFonts w:ascii="Arial" w:eastAsia="Times New Roman" w:hAnsi="Arial" w:cs="Arial"/>
          <w:sz w:val="21"/>
          <w:szCs w:val="21"/>
          <w:lang w:eastAsia="en-GB"/>
        </w:rPr>
        <w:t>grees F)</w:t>
      </w:r>
      <w:r w:rsidR="00561FBE">
        <w:rPr>
          <w:rFonts w:ascii="Arial" w:eastAsia="Times New Roman" w:hAnsi="Arial" w:cs="Arial"/>
          <w:sz w:val="21"/>
          <w:szCs w:val="21"/>
          <w:lang w:eastAsia="en-GB"/>
        </w:rPr>
        <w:t xml:space="preserve">. </w:t>
      </w:r>
      <w:r w:rsidR="00164CBC">
        <w:rPr>
          <w:rFonts w:ascii="Arial" w:eastAsia="Times New Roman" w:hAnsi="Arial" w:cs="Arial"/>
          <w:sz w:val="21"/>
          <w:szCs w:val="21"/>
          <w:lang w:eastAsia="en-GB"/>
        </w:rPr>
        <w:t>I</w:t>
      </w:r>
      <w:r w:rsidR="00917A37">
        <w:rPr>
          <w:rFonts w:ascii="Arial" w:eastAsia="Times New Roman" w:hAnsi="Arial" w:cs="Arial"/>
          <w:sz w:val="21"/>
          <w:szCs w:val="21"/>
          <w:lang w:eastAsia="en-GB"/>
        </w:rPr>
        <w:t xml:space="preserve">n the case of mild steel which is used in a majority </w:t>
      </w:r>
      <w:r w:rsidR="009A1721">
        <w:rPr>
          <w:rFonts w:ascii="Arial" w:eastAsia="Times New Roman" w:hAnsi="Arial" w:cs="Arial"/>
          <w:sz w:val="21"/>
          <w:szCs w:val="21"/>
          <w:lang w:eastAsia="en-GB"/>
        </w:rPr>
        <w:t>of constructions</w:t>
      </w:r>
      <w:r w:rsidR="007054BA">
        <w:rPr>
          <w:rFonts w:ascii="Arial" w:eastAsia="Times New Roman" w:hAnsi="Arial" w:cs="Arial"/>
          <w:sz w:val="21"/>
          <w:szCs w:val="21"/>
          <w:lang w:eastAsia="en-GB"/>
        </w:rPr>
        <w:t>, it can lose almost half it</w:t>
      </w:r>
      <w:r w:rsidR="00F52E89">
        <w:rPr>
          <w:rFonts w:ascii="Arial" w:eastAsia="Times New Roman" w:hAnsi="Arial" w:cs="Arial"/>
          <w:sz w:val="21"/>
          <w:szCs w:val="21"/>
          <w:lang w:eastAsia="en-GB"/>
        </w:rPr>
        <w:t>s</w:t>
      </w:r>
      <w:r w:rsidR="007054BA">
        <w:rPr>
          <w:rFonts w:ascii="Arial" w:eastAsia="Times New Roman" w:hAnsi="Arial" w:cs="Arial"/>
          <w:sz w:val="21"/>
          <w:szCs w:val="21"/>
          <w:lang w:eastAsia="en-GB"/>
        </w:rPr>
        <w:t xml:space="preserve"> strength</w:t>
      </w:r>
      <w:r w:rsidR="00F07AB7">
        <w:rPr>
          <w:rFonts w:ascii="Arial" w:eastAsia="Times New Roman" w:hAnsi="Arial" w:cs="Arial"/>
          <w:sz w:val="21"/>
          <w:szCs w:val="21"/>
          <w:lang w:eastAsia="en-GB"/>
        </w:rPr>
        <w:t xml:space="preserve">, just like in the </w:t>
      </w:r>
      <w:r w:rsidR="00061338">
        <w:rPr>
          <w:rFonts w:ascii="Arial" w:eastAsia="Times New Roman" w:hAnsi="Arial" w:cs="Arial"/>
          <w:sz w:val="21"/>
          <w:szCs w:val="21"/>
          <w:lang w:eastAsia="en-GB"/>
        </w:rPr>
        <w:t xml:space="preserve">collapse </w:t>
      </w:r>
      <w:r w:rsidR="008061B9">
        <w:rPr>
          <w:rFonts w:ascii="Arial" w:eastAsia="Times New Roman" w:hAnsi="Arial" w:cs="Arial"/>
          <w:sz w:val="21"/>
          <w:szCs w:val="21"/>
          <w:lang w:eastAsia="en-GB"/>
        </w:rPr>
        <w:t xml:space="preserve">of the world trade </w:t>
      </w:r>
      <w:r w:rsidR="00C70C9D">
        <w:rPr>
          <w:rFonts w:ascii="Arial" w:eastAsia="Times New Roman" w:hAnsi="Arial" w:cs="Arial"/>
          <w:sz w:val="21"/>
          <w:szCs w:val="21"/>
          <w:lang w:eastAsia="en-GB"/>
        </w:rPr>
        <w:t>centres</w:t>
      </w:r>
      <w:r w:rsidR="008061B9">
        <w:rPr>
          <w:rFonts w:ascii="Arial" w:eastAsia="Times New Roman" w:hAnsi="Arial" w:cs="Arial"/>
          <w:sz w:val="21"/>
          <w:szCs w:val="21"/>
          <w:lang w:eastAsia="en-GB"/>
        </w:rPr>
        <w:t xml:space="preserve"> in 2001</w:t>
      </w:r>
      <w:r w:rsidR="004671A8">
        <w:rPr>
          <w:rFonts w:ascii="Arial" w:eastAsia="Times New Roman" w:hAnsi="Arial" w:cs="Arial"/>
          <w:sz w:val="21"/>
          <w:szCs w:val="21"/>
          <w:lang w:eastAsia="en-GB"/>
        </w:rPr>
        <w:t xml:space="preserve">. The </w:t>
      </w:r>
      <w:r w:rsidR="003A6FD0">
        <w:rPr>
          <w:rFonts w:ascii="Arial" w:eastAsia="Times New Roman" w:hAnsi="Arial" w:cs="Arial"/>
          <w:sz w:val="21"/>
          <w:szCs w:val="21"/>
          <w:lang w:eastAsia="en-GB"/>
        </w:rPr>
        <w:t>fire-retardant</w:t>
      </w:r>
      <w:r w:rsidR="004671A8">
        <w:rPr>
          <w:rFonts w:ascii="Arial" w:eastAsia="Times New Roman" w:hAnsi="Arial" w:cs="Arial"/>
          <w:sz w:val="21"/>
          <w:szCs w:val="21"/>
          <w:lang w:eastAsia="en-GB"/>
        </w:rPr>
        <w:t xml:space="preserve"> coating helps in</w:t>
      </w:r>
      <w:r w:rsidR="00C0018E">
        <w:rPr>
          <w:rFonts w:ascii="Arial" w:eastAsia="Times New Roman" w:hAnsi="Arial" w:cs="Arial"/>
          <w:sz w:val="21"/>
          <w:szCs w:val="21"/>
          <w:lang w:eastAsia="en-GB"/>
        </w:rPr>
        <w:t>crease the str</w:t>
      </w:r>
      <w:r w:rsidR="0054680D">
        <w:rPr>
          <w:rFonts w:ascii="Arial" w:eastAsia="Times New Roman" w:hAnsi="Arial" w:cs="Arial"/>
          <w:sz w:val="21"/>
          <w:szCs w:val="21"/>
          <w:lang w:eastAsia="en-GB"/>
        </w:rPr>
        <w:t xml:space="preserve">uctural </w:t>
      </w:r>
      <w:r w:rsidR="00B645DC">
        <w:rPr>
          <w:rFonts w:ascii="Arial" w:eastAsia="Times New Roman" w:hAnsi="Arial" w:cs="Arial"/>
          <w:sz w:val="21"/>
          <w:szCs w:val="21"/>
          <w:lang w:eastAsia="en-GB"/>
        </w:rPr>
        <w:t>integrity</w:t>
      </w:r>
      <w:r w:rsidR="0054680D">
        <w:rPr>
          <w:rFonts w:ascii="Arial" w:eastAsia="Times New Roman" w:hAnsi="Arial" w:cs="Arial"/>
          <w:sz w:val="21"/>
          <w:szCs w:val="21"/>
          <w:lang w:eastAsia="en-GB"/>
        </w:rPr>
        <w:t xml:space="preserve"> of the steel, </w:t>
      </w:r>
      <w:r w:rsidR="0034007B">
        <w:rPr>
          <w:rFonts w:ascii="Arial" w:eastAsia="Times New Roman" w:hAnsi="Arial" w:cs="Arial"/>
          <w:sz w:val="21"/>
          <w:szCs w:val="21"/>
          <w:lang w:eastAsia="en-GB"/>
        </w:rPr>
        <w:t>whereas</w:t>
      </w:r>
      <w:r w:rsidR="0054680D">
        <w:rPr>
          <w:rFonts w:ascii="Arial" w:eastAsia="Times New Roman" w:hAnsi="Arial" w:cs="Arial"/>
          <w:sz w:val="21"/>
          <w:szCs w:val="21"/>
          <w:lang w:eastAsia="en-GB"/>
        </w:rPr>
        <w:t xml:space="preserve"> concrete buildings do not require a </w:t>
      </w:r>
      <w:r w:rsidR="00460F8D">
        <w:rPr>
          <w:rFonts w:ascii="Arial" w:eastAsia="Times New Roman" w:hAnsi="Arial" w:cs="Arial"/>
          <w:sz w:val="21"/>
          <w:szCs w:val="21"/>
          <w:lang w:eastAsia="en-GB"/>
        </w:rPr>
        <w:t>fire-retardant</w:t>
      </w:r>
      <w:r w:rsidR="0054680D">
        <w:rPr>
          <w:rFonts w:ascii="Arial" w:eastAsia="Times New Roman" w:hAnsi="Arial" w:cs="Arial"/>
          <w:sz w:val="21"/>
          <w:szCs w:val="21"/>
          <w:lang w:eastAsia="en-GB"/>
        </w:rPr>
        <w:t xml:space="preserve"> </w:t>
      </w:r>
      <w:r w:rsidR="00570AB7">
        <w:rPr>
          <w:rFonts w:ascii="Arial" w:eastAsia="Times New Roman" w:hAnsi="Arial" w:cs="Arial"/>
          <w:sz w:val="21"/>
          <w:szCs w:val="21"/>
          <w:lang w:eastAsia="en-GB"/>
        </w:rPr>
        <w:t>coat due</w:t>
      </w:r>
      <w:r w:rsidR="00FF62E1">
        <w:rPr>
          <w:rFonts w:ascii="Arial" w:eastAsia="Times New Roman" w:hAnsi="Arial" w:cs="Arial"/>
          <w:sz w:val="21"/>
          <w:szCs w:val="21"/>
          <w:lang w:eastAsia="en-GB"/>
        </w:rPr>
        <w:t xml:space="preserve"> to</w:t>
      </w:r>
      <w:r w:rsidR="00570AB7">
        <w:rPr>
          <w:rFonts w:ascii="Arial" w:eastAsia="Times New Roman" w:hAnsi="Arial" w:cs="Arial"/>
          <w:sz w:val="21"/>
          <w:szCs w:val="21"/>
          <w:lang w:eastAsia="en-GB"/>
        </w:rPr>
        <w:t xml:space="preserve"> the </w:t>
      </w:r>
      <w:r w:rsidR="00C5345F">
        <w:rPr>
          <w:rFonts w:ascii="Arial" w:eastAsia="Times New Roman" w:hAnsi="Arial" w:cs="Arial"/>
          <w:sz w:val="21"/>
          <w:szCs w:val="21"/>
          <w:lang w:eastAsia="en-GB"/>
        </w:rPr>
        <w:t>chemical p</w:t>
      </w:r>
      <w:r w:rsidR="00B00E5A">
        <w:rPr>
          <w:rFonts w:ascii="Arial" w:eastAsia="Times New Roman" w:hAnsi="Arial" w:cs="Arial"/>
          <w:sz w:val="21"/>
          <w:szCs w:val="21"/>
          <w:lang w:eastAsia="en-GB"/>
        </w:rPr>
        <w:t>roperties of the concrete.</w:t>
      </w:r>
    </w:p>
    <w:p w14:paraId="7E9BED0C" w14:textId="77777777" w:rsidR="009D056E" w:rsidRPr="009D056E" w:rsidRDefault="00400B62" w:rsidP="009D056E">
      <w:pPr>
        <w:spacing w:after="0" w:line="240" w:lineRule="auto"/>
        <w:rPr>
          <w:rFonts w:ascii="Arial" w:eastAsia="Times New Roman" w:hAnsi="Arial" w:cs="Arial"/>
          <w:color w:val="660099"/>
          <w:sz w:val="24"/>
          <w:szCs w:val="24"/>
          <w:bdr w:val="none" w:sz="0" w:space="0" w:color="auto" w:frame="1"/>
          <w:lang w:eastAsia="en-GB"/>
        </w:rPr>
      </w:pPr>
      <w:r w:rsidRPr="009D056E">
        <w:rPr>
          <w:rFonts w:ascii="Times New Roman" w:eastAsia="Times New Roman" w:hAnsi="Times New Roman" w:cs="Times New Roman"/>
          <w:sz w:val="24"/>
          <w:szCs w:val="24"/>
          <w:lang w:eastAsia="en-GB"/>
        </w:rPr>
        <w:lastRenderedPageBreak/>
        <w:fldChar w:fldCharType="begin"/>
      </w:r>
      <w:r w:rsidRPr="009D056E">
        <w:rPr>
          <w:rFonts w:ascii="Times New Roman" w:eastAsia="Times New Roman" w:hAnsi="Times New Roman" w:cs="Times New Roman"/>
          <w:sz w:val="24"/>
          <w:szCs w:val="24"/>
          <w:lang w:eastAsia="en-GB"/>
        </w:rPr>
        <w:instrText xml:space="preserve"> HYPERLINK "https://www.google.com/url?sa=i&amp;rct=j&amp;q=&amp;esrc=s&amp;source=images&amp;cd=&amp;ved=2ahUKEwixqs6rsoPnAhVM-YUKHdKtDmEQjRx6BAgBEAQ&amp;url=https%3A%2F%2Fwww.thebalancesmb.com%2Ffireproofing-method-structural-members-845033&amp;psig</w:instrText>
      </w:r>
      <w:r w:rsidRPr="009D056E">
        <w:rPr>
          <w:rFonts w:ascii="Times New Roman" w:eastAsia="Times New Roman" w:hAnsi="Times New Roman" w:cs="Times New Roman"/>
          <w:sz w:val="24"/>
          <w:szCs w:val="24"/>
          <w:lang w:eastAsia="en-GB"/>
        </w:rPr>
        <w:instrText xml:space="preserve">=AOvVaw0KNAuReaWDoShPz4MIpVZp&amp;ust=1579101687108120" \t "_blank" </w:instrText>
      </w:r>
      <w:r w:rsidRPr="009D056E">
        <w:rPr>
          <w:rFonts w:ascii="Times New Roman" w:eastAsia="Times New Roman" w:hAnsi="Times New Roman" w:cs="Times New Roman"/>
          <w:sz w:val="24"/>
          <w:szCs w:val="24"/>
          <w:lang w:eastAsia="en-GB"/>
        </w:rPr>
        <w:fldChar w:fldCharType="separate"/>
      </w:r>
    </w:p>
    <w:p w14:paraId="3EE1D17B" w14:textId="77777777" w:rsidR="009D056E" w:rsidRPr="009D056E" w:rsidRDefault="00400B62" w:rsidP="009D056E">
      <w:pPr>
        <w:spacing w:line="240" w:lineRule="auto"/>
        <w:rPr>
          <w:rFonts w:ascii="Times New Roman" w:eastAsia="Times New Roman" w:hAnsi="Times New Roman" w:cs="Times New Roman"/>
          <w:sz w:val="24"/>
          <w:szCs w:val="24"/>
          <w:lang w:eastAsia="en-GB"/>
        </w:rPr>
      </w:pPr>
      <w:r w:rsidRPr="009D056E">
        <w:rPr>
          <w:rFonts w:ascii="Arial" w:eastAsia="Times New Roman" w:hAnsi="Arial" w:cs="Arial"/>
          <w:noProof/>
          <w:color w:val="660099"/>
          <w:sz w:val="24"/>
          <w:szCs w:val="24"/>
          <w:bdr w:val="none" w:sz="0" w:space="0" w:color="auto" w:frame="1"/>
          <w:lang w:eastAsia="en-GB"/>
        </w:rPr>
        <w:drawing>
          <wp:inline distT="0" distB="0" distL="0" distR="0" wp14:anchorId="79DFC2CD" wp14:editId="18413945">
            <wp:extent cx="5080000" cy="3810000"/>
            <wp:effectExtent l="0" t="0" r="0" b="0"/>
            <wp:docPr id="26" name="Picture 26" descr="Image result for fire retardant steel beams">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644927" name="Picture 89" descr="Image result for fire retardant steel beams">
                      <a:hlinkClick r:id="rId11" tgtFrame="&quot;_blank&quot;"/>
                    </pic:cNvPr>
                    <pic:cNvPicPr>
                      <a:picLocks noChangeAspect="1" noChangeArrowheads="1"/>
                    </pic:cNvPicPr>
                  </pic:nvPicPr>
                  <pic:blipFill>
                    <a:blip r:embed="rId12" r:link="rId13">
                      <a:extLst>
                        <a:ext uri="{28A0092B-C50C-407E-A947-70E740481C1C}">
                          <a14:useLocalDpi xmlns:a14="http://schemas.microsoft.com/office/drawing/2010/main" val="0"/>
                        </a:ext>
                      </a:extLst>
                    </a:blip>
                    <a:stretch>
                      <a:fillRect/>
                    </a:stretch>
                  </pic:blipFill>
                  <pic:spPr bwMode="auto">
                    <a:xfrm>
                      <a:off x="0" y="0"/>
                      <a:ext cx="5080000" cy="3810000"/>
                    </a:xfrm>
                    <a:prstGeom prst="rect">
                      <a:avLst/>
                    </a:prstGeom>
                    <a:noFill/>
                    <a:ln>
                      <a:noFill/>
                    </a:ln>
                  </pic:spPr>
                </pic:pic>
              </a:graphicData>
            </a:graphic>
          </wp:inline>
        </w:drawing>
      </w:r>
    </w:p>
    <w:p w14:paraId="782E39B7" w14:textId="77777777" w:rsidR="000334FB" w:rsidRPr="003E5CCB" w:rsidRDefault="00400B62" w:rsidP="003E5CCB">
      <w:pPr>
        <w:spacing w:after="0" w:line="240" w:lineRule="auto"/>
        <w:rPr>
          <w:rFonts w:ascii="Times New Roman" w:eastAsia="Times New Roman" w:hAnsi="Times New Roman" w:cs="Times New Roman"/>
          <w:color w:val="FF0000"/>
          <w:sz w:val="24"/>
          <w:szCs w:val="24"/>
          <w:lang w:eastAsia="en-GB"/>
        </w:rPr>
      </w:pPr>
      <w:r w:rsidRPr="009D056E">
        <w:rPr>
          <w:rFonts w:ascii="Times New Roman" w:eastAsia="Times New Roman" w:hAnsi="Times New Roman" w:cs="Times New Roman"/>
          <w:sz w:val="24"/>
          <w:szCs w:val="24"/>
          <w:lang w:eastAsia="en-GB"/>
        </w:rPr>
        <w:fldChar w:fldCharType="end"/>
      </w:r>
      <w:r w:rsidR="003E5CCB" w:rsidRPr="003E5CCB">
        <w:rPr>
          <w:rFonts w:ascii="Times New Roman" w:eastAsia="Times New Roman" w:hAnsi="Times New Roman" w:cs="Times New Roman"/>
          <w:color w:val="FF0000"/>
          <w:sz w:val="24"/>
          <w:szCs w:val="24"/>
          <w:lang w:eastAsia="en-GB"/>
        </w:rPr>
        <w:t xml:space="preserve">Figure 2 </w:t>
      </w:r>
      <w:proofErr w:type="gramStart"/>
      <w:r w:rsidR="003E5CCB" w:rsidRPr="003E5CCB">
        <w:rPr>
          <w:rFonts w:ascii="Times New Roman" w:eastAsia="Times New Roman" w:hAnsi="Times New Roman" w:cs="Times New Roman"/>
          <w:color w:val="FF0000"/>
          <w:sz w:val="24"/>
          <w:szCs w:val="24"/>
          <w:lang w:eastAsia="en-GB"/>
        </w:rPr>
        <w:t>( shows</w:t>
      </w:r>
      <w:proofErr w:type="gramEnd"/>
      <w:r w:rsidR="003E5CCB" w:rsidRPr="003E5CCB">
        <w:rPr>
          <w:rFonts w:ascii="Times New Roman" w:eastAsia="Times New Roman" w:hAnsi="Times New Roman" w:cs="Times New Roman"/>
          <w:color w:val="FF0000"/>
          <w:sz w:val="24"/>
          <w:szCs w:val="24"/>
          <w:lang w:eastAsia="en-GB"/>
        </w:rPr>
        <w:t xml:space="preserve"> how in this instance concrete spray has been used as a fire retardant.)</w:t>
      </w:r>
    </w:p>
    <w:p w14:paraId="2069201D" w14:textId="77777777" w:rsidR="0012789C" w:rsidRDefault="0012789C" w:rsidP="00B21D5B">
      <w:pPr>
        <w:rPr>
          <w:rFonts w:ascii="Arial" w:eastAsia="Times New Roman" w:hAnsi="Arial" w:cs="Arial"/>
          <w:b/>
          <w:bCs/>
          <w:sz w:val="21"/>
          <w:szCs w:val="21"/>
          <w:lang w:eastAsia="en-GB"/>
        </w:rPr>
      </w:pPr>
    </w:p>
    <w:p w14:paraId="7C01AB1C" w14:textId="77777777" w:rsidR="00CF67AE" w:rsidRPr="00CF67AE" w:rsidRDefault="00400B62" w:rsidP="00B21D5B">
      <w:pPr>
        <w:rPr>
          <w:rFonts w:ascii="Arial" w:eastAsia="Times New Roman" w:hAnsi="Arial" w:cs="Arial"/>
          <w:b/>
          <w:bCs/>
          <w:sz w:val="21"/>
          <w:szCs w:val="21"/>
          <w:u w:val="single"/>
          <w:lang w:eastAsia="en-GB"/>
        </w:rPr>
      </w:pPr>
      <w:r w:rsidRPr="00CF67AE">
        <w:rPr>
          <w:rFonts w:ascii="Arial" w:eastAsia="Times New Roman" w:hAnsi="Arial" w:cs="Arial"/>
          <w:b/>
          <w:bCs/>
          <w:sz w:val="21"/>
          <w:szCs w:val="21"/>
          <w:u w:val="single"/>
          <w:lang w:eastAsia="en-GB"/>
        </w:rPr>
        <w:t xml:space="preserve">Climatic resistance- </w:t>
      </w:r>
    </w:p>
    <w:p w14:paraId="670E4250" w14:textId="77777777" w:rsidR="0033354B"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t>Structural steel has higher moisture resistant properties comp</w:t>
      </w:r>
      <w:r w:rsidR="005B601F">
        <w:rPr>
          <w:rFonts w:ascii="Arial" w:eastAsia="Times New Roman" w:hAnsi="Arial" w:cs="Arial"/>
          <w:sz w:val="21"/>
          <w:szCs w:val="21"/>
          <w:lang w:eastAsia="en-GB"/>
        </w:rPr>
        <w:t>a</w:t>
      </w:r>
      <w:r>
        <w:rPr>
          <w:rFonts w:ascii="Arial" w:eastAsia="Times New Roman" w:hAnsi="Arial" w:cs="Arial"/>
          <w:sz w:val="21"/>
          <w:szCs w:val="21"/>
          <w:lang w:eastAsia="en-GB"/>
        </w:rPr>
        <w:t xml:space="preserve">red to </w:t>
      </w:r>
      <w:r>
        <w:rPr>
          <w:rFonts w:ascii="Arial" w:eastAsia="Times New Roman" w:hAnsi="Arial" w:cs="Arial"/>
          <w:sz w:val="21"/>
          <w:szCs w:val="21"/>
          <w:lang w:eastAsia="en-GB"/>
        </w:rPr>
        <w:t>concrete; however, this depends on its carbon content. A hot zinc coating and powder treatment can enhance the steels rust</w:t>
      </w:r>
      <w:r w:rsidR="00274436">
        <w:rPr>
          <w:rFonts w:ascii="Arial" w:eastAsia="Times New Roman" w:hAnsi="Arial" w:cs="Arial"/>
          <w:sz w:val="21"/>
          <w:szCs w:val="21"/>
          <w:lang w:eastAsia="en-GB"/>
        </w:rPr>
        <w:t>-</w:t>
      </w:r>
      <w:r>
        <w:rPr>
          <w:rFonts w:ascii="Arial" w:eastAsia="Times New Roman" w:hAnsi="Arial" w:cs="Arial"/>
          <w:sz w:val="21"/>
          <w:szCs w:val="21"/>
          <w:lang w:eastAsia="en-GB"/>
        </w:rPr>
        <w:t>resistant and</w:t>
      </w:r>
      <w:r w:rsidR="00EA42E0">
        <w:rPr>
          <w:rFonts w:ascii="Arial" w:eastAsia="Times New Roman" w:hAnsi="Arial" w:cs="Arial"/>
          <w:sz w:val="21"/>
          <w:szCs w:val="21"/>
          <w:lang w:eastAsia="en-GB"/>
        </w:rPr>
        <w:t xml:space="preserve"> make it</w:t>
      </w:r>
      <w:r>
        <w:rPr>
          <w:rFonts w:ascii="Arial" w:eastAsia="Times New Roman" w:hAnsi="Arial" w:cs="Arial"/>
          <w:sz w:val="21"/>
          <w:szCs w:val="21"/>
          <w:lang w:eastAsia="en-GB"/>
        </w:rPr>
        <w:t xml:space="preserve"> immune to the effects of acid rain. </w:t>
      </w:r>
    </w:p>
    <w:p w14:paraId="2912DBB1" w14:textId="77777777" w:rsidR="009F2033" w:rsidRPr="00323E9F"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t xml:space="preserve">Due to </w:t>
      </w:r>
      <w:r w:rsidR="0038131C">
        <w:rPr>
          <w:rFonts w:ascii="Arial" w:eastAsia="Times New Roman" w:hAnsi="Arial" w:cs="Arial"/>
          <w:sz w:val="21"/>
          <w:szCs w:val="21"/>
          <w:lang w:eastAsia="en-GB"/>
        </w:rPr>
        <w:t xml:space="preserve">steels molecular properties making </w:t>
      </w:r>
      <w:r w:rsidR="00E706AE">
        <w:rPr>
          <w:rFonts w:ascii="Arial" w:eastAsia="Times New Roman" w:hAnsi="Arial" w:cs="Arial"/>
          <w:sz w:val="21"/>
          <w:szCs w:val="21"/>
          <w:lang w:eastAsia="en-GB"/>
        </w:rPr>
        <w:t>it tensile and flexible</w:t>
      </w:r>
      <w:r w:rsidR="0043576F">
        <w:rPr>
          <w:rFonts w:ascii="Arial" w:eastAsia="Times New Roman" w:hAnsi="Arial" w:cs="Arial"/>
          <w:sz w:val="21"/>
          <w:szCs w:val="21"/>
          <w:lang w:eastAsia="en-GB"/>
        </w:rPr>
        <w:t xml:space="preserve">, steel can withstand seismic forces and </w:t>
      </w:r>
      <w:r w:rsidR="000B33D5">
        <w:rPr>
          <w:rFonts w:ascii="Arial" w:eastAsia="Times New Roman" w:hAnsi="Arial" w:cs="Arial"/>
          <w:sz w:val="21"/>
          <w:szCs w:val="21"/>
          <w:lang w:eastAsia="en-GB"/>
        </w:rPr>
        <w:t>withstand gale</w:t>
      </w:r>
      <w:r w:rsidR="00E0618E">
        <w:rPr>
          <w:rFonts w:ascii="Arial" w:eastAsia="Times New Roman" w:hAnsi="Arial" w:cs="Arial"/>
          <w:sz w:val="21"/>
          <w:szCs w:val="21"/>
          <w:lang w:eastAsia="en-GB"/>
        </w:rPr>
        <w:t>-</w:t>
      </w:r>
      <w:r w:rsidR="000B33D5">
        <w:rPr>
          <w:rFonts w:ascii="Arial" w:eastAsia="Times New Roman" w:hAnsi="Arial" w:cs="Arial"/>
          <w:sz w:val="21"/>
          <w:szCs w:val="21"/>
          <w:lang w:eastAsia="en-GB"/>
        </w:rPr>
        <w:t>force winds. This allowed the designers of the empire state to build high than ever</w:t>
      </w:r>
      <w:r w:rsidR="00EA42E0">
        <w:rPr>
          <w:rFonts w:ascii="Arial" w:eastAsia="Times New Roman" w:hAnsi="Arial" w:cs="Arial"/>
          <w:sz w:val="21"/>
          <w:szCs w:val="21"/>
          <w:lang w:eastAsia="en-GB"/>
        </w:rPr>
        <w:t xml:space="preserve"> at the time of construction, </w:t>
      </w:r>
      <w:r w:rsidR="00F1345A">
        <w:rPr>
          <w:rFonts w:ascii="Arial" w:eastAsia="Times New Roman" w:hAnsi="Arial" w:cs="Arial"/>
          <w:sz w:val="21"/>
          <w:szCs w:val="21"/>
          <w:lang w:eastAsia="en-GB"/>
        </w:rPr>
        <w:t>whereas</w:t>
      </w:r>
      <w:r w:rsidR="00EA42E0">
        <w:rPr>
          <w:rFonts w:ascii="Arial" w:eastAsia="Times New Roman" w:hAnsi="Arial" w:cs="Arial"/>
          <w:sz w:val="21"/>
          <w:szCs w:val="21"/>
          <w:lang w:eastAsia="en-GB"/>
        </w:rPr>
        <w:t xml:space="preserve"> if </w:t>
      </w:r>
      <w:r w:rsidR="00F2189B">
        <w:rPr>
          <w:rFonts w:ascii="Arial" w:eastAsia="Times New Roman" w:hAnsi="Arial" w:cs="Arial"/>
          <w:sz w:val="21"/>
          <w:szCs w:val="21"/>
          <w:lang w:eastAsia="en-GB"/>
        </w:rPr>
        <w:t>it</w:t>
      </w:r>
      <w:r w:rsidR="00EA42E0">
        <w:rPr>
          <w:rFonts w:ascii="Arial" w:eastAsia="Times New Roman" w:hAnsi="Arial" w:cs="Arial"/>
          <w:sz w:val="21"/>
          <w:szCs w:val="21"/>
          <w:lang w:eastAsia="en-GB"/>
        </w:rPr>
        <w:t xml:space="preserve"> were a concrete building </w:t>
      </w:r>
      <w:r w:rsidR="00C7572C">
        <w:rPr>
          <w:rFonts w:ascii="Arial" w:eastAsia="Times New Roman" w:hAnsi="Arial" w:cs="Arial"/>
          <w:sz w:val="21"/>
          <w:szCs w:val="21"/>
          <w:lang w:eastAsia="en-GB"/>
        </w:rPr>
        <w:t>the wi</w:t>
      </w:r>
      <w:r w:rsidR="00762D4A">
        <w:rPr>
          <w:rFonts w:ascii="Arial" w:eastAsia="Times New Roman" w:hAnsi="Arial" w:cs="Arial"/>
          <w:sz w:val="21"/>
          <w:szCs w:val="21"/>
          <w:lang w:eastAsia="en-GB"/>
        </w:rPr>
        <w:t xml:space="preserve">nds would </w:t>
      </w:r>
      <w:r w:rsidR="004F6A3A">
        <w:rPr>
          <w:rFonts w:ascii="Arial" w:eastAsia="Times New Roman" w:hAnsi="Arial" w:cs="Arial"/>
          <w:sz w:val="21"/>
          <w:szCs w:val="21"/>
          <w:lang w:eastAsia="en-GB"/>
        </w:rPr>
        <w:t>sway the building</w:t>
      </w:r>
      <w:r w:rsidR="003F2FAC">
        <w:rPr>
          <w:rFonts w:ascii="Arial" w:eastAsia="Times New Roman" w:hAnsi="Arial" w:cs="Arial"/>
          <w:sz w:val="21"/>
          <w:szCs w:val="21"/>
          <w:lang w:eastAsia="en-GB"/>
        </w:rPr>
        <w:t xml:space="preserve"> and </w:t>
      </w:r>
      <w:r w:rsidR="00A85A25">
        <w:rPr>
          <w:rFonts w:ascii="Arial" w:eastAsia="Times New Roman" w:hAnsi="Arial" w:cs="Arial"/>
          <w:sz w:val="21"/>
          <w:szCs w:val="21"/>
          <w:lang w:eastAsia="en-GB"/>
        </w:rPr>
        <w:t xml:space="preserve">slowly reduce the structural </w:t>
      </w:r>
      <w:r w:rsidR="003B3957">
        <w:rPr>
          <w:rFonts w:ascii="Arial" w:eastAsia="Times New Roman" w:hAnsi="Arial" w:cs="Arial"/>
          <w:sz w:val="21"/>
          <w:szCs w:val="21"/>
          <w:lang w:eastAsia="en-GB"/>
        </w:rPr>
        <w:t>integrity</w:t>
      </w:r>
      <w:r w:rsidR="00A85A25">
        <w:rPr>
          <w:rFonts w:ascii="Arial" w:eastAsia="Times New Roman" w:hAnsi="Arial" w:cs="Arial"/>
          <w:sz w:val="21"/>
          <w:szCs w:val="21"/>
          <w:lang w:eastAsia="en-GB"/>
        </w:rPr>
        <w:t xml:space="preserve"> of the building</w:t>
      </w:r>
      <w:r w:rsidR="0033354B">
        <w:rPr>
          <w:rFonts w:ascii="Arial" w:eastAsia="Times New Roman" w:hAnsi="Arial" w:cs="Arial"/>
          <w:sz w:val="21"/>
          <w:szCs w:val="21"/>
          <w:lang w:eastAsia="en-GB"/>
        </w:rPr>
        <w:t>.</w:t>
      </w:r>
      <w:r>
        <w:rPr>
          <w:rFonts w:ascii="Arial" w:eastAsia="Times New Roman" w:hAnsi="Arial" w:cs="Arial"/>
          <w:sz w:val="21"/>
          <w:szCs w:val="21"/>
          <w:lang w:eastAsia="en-GB"/>
        </w:rPr>
        <w:t xml:space="preserve"> </w:t>
      </w:r>
    </w:p>
    <w:p w14:paraId="5382ECF7" w14:textId="77777777" w:rsidR="001846CE" w:rsidRPr="00323E9F" w:rsidRDefault="001846CE" w:rsidP="00B21D5B">
      <w:pPr>
        <w:rPr>
          <w:rFonts w:ascii="Arial" w:eastAsia="Times New Roman" w:hAnsi="Arial" w:cs="Arial"/>
          <w:sz w:val="21"/>
          <w:szCs w:val="21"/>
          <w:lang w:eastAsia="en-GB"/>
        </w:rPr>
      </w:pPr>
    </w:p>
    <w:p w14:paraId="60C9AD80" w14:textId="77777777" w:rsidR="00CF67AE" w:rsidRDefault="00400B62" w:rsidP="00B21D5B">
      <w:pPr>
        <w:rPr>
          <w:rFonts w:ascii="Arial" w:eastAsia="Times New Roman" w:hAnsi="Arial" w:cs="Arial"/>
          <w:sz w:val="21"/>
          <w:szCs w:val="21"/>
          <w:lang w:eastAsia="en-GB"/>
        </w:rPr>
      </w:pPr>
      <w:r w:rsidRPr="009F2033">
        <w:rPr>
          <w:rFonts w:ascii="Arial" w:eastAsia="Times New Roman" w:hAnsi="Arial" w:cs="Arial"/>
          <w:b/>
          <w:bCs/>
          <w:sz w:val="21"/>
          <w:szCs w:val="21"/>
          <w:lang w:eastAsia="en-GB"/>
        </w:rPr>
        <w:t>Sustainability</w:t>
      </w:r>
      <w:r w:rsidR="00F206EA">
        <w:rPr>
          <w:rFonts w:ascii="Arial" w:eastAsia="Times New Roman" w:hAnsi="Arial" w:cs="Arial"/>
          <w:b/>
          <w:bCs/>
          <w:sz w:val="21"/>
          <w:szCs w:val="21"/>
          <w:lang w:eastAsia="en-GB"/>
        </w:rPr>
        <w:t xml:space="preserve"> </w:t>
      </w:r>
      <w:r w:rsidR="00643B1E">
        <w:rPr>
          <w:rFonts w:ascii="Arial" w:eastAsia="Times New Roman" w:hAnsi="Arial" w:cs="Arial"/>
          <w:b/>
          <w:bCs/>
          <w:sz w:val="21"/>
          <w:szCs w:val="21"/>
          <w:lang w:eastAsia="en-GB"/>
        </w:rPr>
        <w:t>(</w:t>
      </w:r>
      <w:r w:rsidR="0055487E">
        <w:rPr>
          <w:rFonts w:ascii="Arial" w:eastAsia="Times New Roman" w:hAnsi="Arial" w:cs="Arial"/>
          <w:b/>
          <w:bCs/>
          <w:sz w:val="21"/>
          <w:szCs w:val="21"/>
          <w:lang w:eastAsia="en-GB"/>
        </w:rPr>
        <w:t>env</w:t>
      </w:r>
      <w:r w:rsidR="00F206EA">
        <w:rPr>
          <w:rFonts w:ascii="Arial" w:eastAsia="Times New Roman" w:hAnsi="Arial" w:cs="Arial"/>
          <w:b/>
          <w:bCs/>
          <w:sz w:val="21"/>
          <w:szCs w:val="21"/>
          <w:lang w:eastAsia="en-GB"/>
        </w:rPr>
        <w:t>ironmental impact)</w:t>
      </w:r>
      <w:r w:rsidRPr="009F2033">
        <w:rPr>
          <w:rFonts w:ascii="Arial" w:eastAsia="Times New Roman" w:hAnsi="Arial" w:cs="Arial"/>
          <w:b/>
          <w:bCs/>
          <w:sz w:val="21"/>
          <w:szCs w:val="21"/>
          <w:lang w:eastAsia="en-GB"/>
        </w:rPr>
        <w:t>-</w:t>
      </w:r>
      <w:r>
        <w:rPr>
          <w:rFonts w:ascii="Arial" w:eastAsia="Times New Roman" w:hAnsi="Arial" w:cs="Arial"/>
          <w:sz w:val="21"/>
          <w:szCs w:val="21"/>
          <w:lang w:eastAsia="en-GB"/>
        </w:rPr>
        <w:t xml:space="preserve"> </w:t>
      </w:r>
    </w:p>
    <w:p w14:paraId="3411E550" w14:textId="77777777" w:rsidR="007E2DFF" w:rsidRPr="000334FB" w:rsidRDefault="00400B62" w:rsidP="00B21D5B">
      <w:pPr>
        <w:rPr>
          <w:rFonts w:ascii="Arial" w:hAnsi="Arial" w:cs="Arial"/>
          <w:sz w:val="21"/>
          <w:szCs w:val="21"/>
        </w:rPr>
      </w:pPr>
      <w:r>
        <w:rPr>
          <w:rFonts w:ascii="Arial" w:eastAsia="Times New Roman" w:hAnsi="Arial" w:cs="Arial"/>
          <w:sz w:val="21"/>
          <w:szCs w:val="21"/>
          <w:lang w:eastAsia="en-GB"/>
        </w:rPr>
        <w:t xml:space="preserve">As a result, of the </w:t>
      </w:r>
      <w:r w:rsidR="00056E13">
        <w:rPr>
          <w:rFonts w:ascii="Arial" w:eastAsia="Times New Roman" w:hAnsi="Arial" w:cs="Arial"/>
          <w:sz w:val="21"/>
          <w:szCs w:val="21"/>
          <w:lang w:eastAsia="en-GB"/>
        </w:rPr>
        <w:t>E</w:t>
      </w:r>
      <w:r>
        <w:rPr>
          <w:rFonts w:ascii="Arial" w:eastAsia="Times New Roman" w:hAnsi="Arial" w:cs="Arial"/>
          <w:sz w:val="21"/>
          <w:szCs w:val="21"/>
          <w:lang w:eastAsia="en-GB"/>
        </w:rPr>
        <w:t>mpire state being</w:t>
      </w:r>
      <w:r w:rsidR="00307519">
        <w:rPr>
          <w:rFonts w:ascii="Arial" w:eastAsia="Times New Roman" w:hAnsi="Arial" w:cs="Arial"/>
          <w:sz w:val="21"/>
          <w:szCs w:val="21"/>
          <w:lang w:eastAsia="en-GB"/>
        </w:rPr>
        <w:t xml:space="preserve"> a steel </w:t>
      </w:r>
      <w:r w:rsidR="00E72707">
        <w:rPr>
          <w:rFonts w:ascii="Arial" w:eastAsia="Times New Roman" w:hAnsi="Arial" w:cs="Arial"/>
          <w:sz w:val="21"/>
          <w:szCs w:val="21"/>
          <w:lang w:eastAsia="en-GB"/>
        </w:rPr>
        <w:t>core structur</w:t>
      </w:r>
      <w:r w:rsidR="00B2394B">
        <w:rPr>
          <w:rFonts w:ascii="Arial" w:eastAsia="Times New Roman" w:hAnsi="Arial" w:cs="Arial"/>
          <w:sz w:val="21"/>
          <w:szCs w:val="21"/>
          <w:lang w:eastAsia="en-GB"/>
        </w:rPr>
        <w:t>e,</w:t>
      </w:r>
      <w:r w:rsidR="00056E13">
        <w:rPr>
          <w:rFonts w:ascii="Arial" w:eastAsia="Times New Roman" w:hAnsi="Arial" w:cs="Arial"/>
          <w:sz w:val="21"/>
          <w:szCs w:val="21"/>
          <w:lang w:eastAsia="en-GB"/>
        </w:rPr>
        <w:t xml:space="preserve"> this</w:t>
      </w:r>
      <w:r w:rsidR="00B2394B">
        <w:rPr>
          <w:rFonts w:ascii="Arial" w:eastAsia="Times New Roman" w:hAnsi="Arial" w:cs="Arial"/>
          <w:sz w:val="21"/>
          <w:szCs w:val="21"/>
          <w:lang w:eastAsia="en-GB"/>
        </w:rPr>
        <w:t xml:space="preserve"> allows the possibility</w:t>
      </w:r>
      <w:r w:rsidR="00CD1E20">
        <w:rPr>
          <w:rFonts w:ascii="Arial" w:eastAsia="Times New Roman" w:hAnsi="Arial" w:cs="Arial"/>
          <w:sz w:val="21"/>
          <w:szCs w:val="21"/>
          <w:lang w:eastAsia="en-GB"/>
        </w:rPr>
        <w:t xml:space="preserve"> for the building to be adapted</w:t>
      </w:r>
      <w:r w:rsidR="00056E13">
        <w:rPr>
          <w:rFonts w:ascii="Arial" w:eastAsia="Times New Roman" w:hAnsi="Arial" w:cs="Arial"/>
          <w:sz w:val="21"/>
          <w:szCs w:val="21"/>
          <w:lang w:eastAsia="en-GB"/>
        </w:rPr>
        <w:t xml:space="preserve"> to</w:t>
      </w:r>
      <w:r w:rsidR="002F1A29">
        <w:rPr>
          <w:rFonts w:ascii="Arial" w:eastAsia="Times New Roman" w:hAnsi="Arial" w:cs="Arial"/>
          <w:sz w:val="21"/>
          <w:szCs w:val="21"/>
          <w:lang w:eastAsia="en-GB"/>
        </w:rPr>
        <w:t>, therefore increasing the life span of the buildin</w:t>
      </w:r>
      <w:r w:rsidR="00C43E62">
        <w:rPr>
          <w:rFonts w:ascii="Arial" w:eastAsia="Times New Roman" w:hAnsi="Arial" w:cs="Arial"/>
          <w:sz w:val="21"/>
          <w:szCs w:val="21"/>
          <w:lang w:eastAsia="en-GB"/>
        </w:rPr>
        <w:t xml:space="preserve">g. In the case of the </w:t>
      </w:r>
      <w:r w:rsidR="00934B87">
        <w:rPr>
          <w:rFonts w:ascii="Arial" w:eastAsia="Times New Roman" w:hAnsi="Arial" w:cs="Arial"/>
          <w:sz w:val="21"/>
          <w:szCs w:val="21"/>
          <w:lang w:eastAsia="en-GB"/>
        </w:rPr>
        <w:t>E</w:t>
      </w:r>
      <w:r w:rsidR="00C43E62">
        <w:rPr>
          <w:rFonts w:ascii="Arial" w:eastAsia="Times New Roman" w:hAnsi="Arial" w:cs="Arial"/>
          <w:sz w:val="21"/>
          <w:szCs w:val="21"/>
          <w:lang w:eastAsia="en-GB"/>
        </w:rPr>
        <w:t>mpire stat</w:t>
      </w:r>
      <w:r w:rsidR="00934B87">
        <w:rPr>
          <w:rFonts w:ascii="Arial" w:eastAsia="Times New Roman" w:hAnsi="Arial" w:cs="Arial"/>
          <w:sz w:val="21"/>
          <w:szCs w:val="21"/>
          <w:lang w:eastAsia="en-GB"/>
        </w:rPr>
        <w:t>e building</w:t>
      </w:r>
      <w:r w:rsidR="00B65F1A">
        <w:rPr>
          <w:rFonts w:ascii="Arial" w:eastAsia="Times New Roman" w:hAnsi="Arial" w:cs="Arial"/>
          <w:sz w:val="21"/>
          <w:szCs w:val="21"/>
          <w:lang w:eastAsia="en-GB"/>
        </w:rPr>
        <w:t>, there were planned propo</w:t>
      </w:r>
      <w:r w:rsidR="00DF775E">
        <w:rPr>
          <w:rFonts w:ascii="Arial" w:eastAsia="Times New Roman" w:hAnsi="Arial" w:cs="Arial"/>
          <w:sz w:val="21"/>
          <w:szCs w:val="21"/>
          <w:lang w:eastAsia="en-GB"/>
        </w:rPr>
        <w:t xml:space="preserve">sals </w:t>
      </w:r>
      <w:r w:rsidR="00276598">
        <w:rPr>
          <w:rFonts w:ascii="Arial" w:eastAsia="Times New Roman" w:hAnsi="Arial" w:cs="Arial"/>
          <w:sz w:val="21"/>
          <w:szCs w:val="21"/>
          <w:lang w:eastAsia="en-GB"/>
        </w:rPr>
        <w:t xml:space="preserve">in the early 70s </w:t>
      </w:r>
      <w:r w:rsidR="000C3795">
        <w:rPr>
          <w:rFonts w:ascii="Arial" w:eastAsia="Times New Roman" w:hAnsi="Arial" w:cs="Arial"/>
          <w:sz w:val="21"/>
          <w:szCs w:val="21"/>
          <w:lang w:eastAsia="en-GB"/>
        </w:rPr>
        <w:t>to add an 11</w:t>
      </w:r>
      <w:r w:rsidR="000C3795" w:rsidRPr="000C3795">
        <w:rPr>
          <w:rFonts w:ascii="Arial" w:eastAsia="Times New Roman" w:hAnsi="Arial" w:cs="Arial"/>
          <w:sz w:val="21"/>
          <w:szCs w:val="21"/>
          <w:vertAlign w:val="superscript"/>
          <w:lang w:eastAsia="en-GB"/>
        </w:rPr>
        <w:t>th</w:t>
      </w:r>
      <w:r w:rsidR="000C3795">
        <w:rPr>
          <w:rFonts w:ascii="Arial" w:eastAsia="Times New Roman" w:hAnsi="Arial" w:cs="Arial"/>
          <w:sz w:val="21"/>
          <w:szCs w:val="21"/>
          <w:lang w:eastAsia="en-GB"/>
        </w:rPr>
        <w:t xml:space="preserve"> floor </w:t>
      </w:r>
      <w:r w:rsidR="009428EA">
        <w:rPr>
          <w:rFonts w:ascii="Arial" w:eastAsia="Times New Roman" w:hAnsi="Arial" w:cs="Arial"/>
          <w:sz w:val="21"/>
          <w:szCs w:val="21"/>
          <w:lang w:eastAsia="en-GB"/>
        </w:rPr>
        <w:t xml:space="preserve">to the building. However, it required the </w:t>
      </w:r>
      <w:r w:rsidR="00E671C9">
        <w:rPr>
          <w:rFonts w:ascii="Arial" w:eastAsia="Times New Roman" w:hAnsi="Arial" w:cs="Arial"/>
          <w:sz w:val="21"/>
          <w:szCs w:val="21"/>
          <w:lang w:eastAsia="en-GB"/>
        </w:rPr>
        <w:t>demolition of the building</w:t>
      </w:r>
      <w:r w:rsidR="002638E9">
        <w:rPr>
          <w:rFonts w:ascii="Arial" w:eastAsia="Times New Roman" w:hAnsi="Arial" w:cs="Arial"/>
          <w:sz w:val="21"/>
          <w:szCs w:val="21"/>
          <w:lang w:eastAsia="en-GB"/>
        </w:rPr>
        <w:t>’</w:t>
      </w:r>
      <w:r w:rsidR="00E671C9">
        <w:rPr>
          <w:rFonts w:ascii="Arial" w:eastAsia="Times New Roman" w:hAnsi="Arial" w:cs="Arial"/>
          <w:sz w:val="21"/>
          <w:szCs w:val="21"/>
          <w:lang w:eastAsia="en-GB"/>
        </w:rPr>
        <w:t xml:space="preserve">s </w:t>
      </w:r>
      <w:r w:rsidR="002638E9">
        <w:rPr>
          <w:rFonts w:ascii="Arial" w:eastAsia="Times New Roman" w:hAnsi="Arial" w:cs="Arial"/>
          <w:sz w:val="21"/>
          <w:szCs w:val="21"/>
          <w:lang w:eastAsia="en-GB"/>
        </w:rPr>
        <w:t xml:space="preserve">16 story tower </w:t>
      </w:r>
      <w:r w:rsidR="00A35D71">
        <w:rPr>
          <w:rFonts w:ascii="Arial" w:eastAsia="Times New Roman" w:hAnsi="Arial" w:cs="Arial"/>
          <w:sz w:val="21"/>
          <w:szCs w:val="21"/>
          <w:lang w:eastAsia="en-GB"/>
        </w:rPr>
        <w:t>to be conducted</w:t>
      </w:r>
      <w:r w:rsidR="002638E9">
        <w:rPr>
          <w:rFonts w:ascii="Arial" w:eastAsia="Times New Roman" w:hAnsi="Arial" w:cs="Arial"/>
          <w:sz w:val="21"/>
          <w:szCs w:val="21"/>
          <w:lang w:eastAsia="en-GB"/>
        </w:rPr>
        <w:t xml:space="preserve"> </w:t>
      </w:r>
      <w:r w:rsidR="00884FDA">
        <w:rPr>
          <w:rFonts w:ascii="Arial" w:eastAsia="Times New Roman" w:hAnsi="Arial" w:cs="Arial"/>
          <w:sz w:val="21"/>
          <w:szCs w:val="21"/>
          <w:lang w:eastAsia="en-GB"/>
        </w:rPr>
        <w:t>and be replaced by a new top</w:t>
      </w:r>
      <w:r w:rsidR="00DB14FD">
        <w:rPr>
          <w:rFonts w:ascii="Arial" w:eastAsia="Times New Roman" w:hAnsi="Arial" w:cs="Arial"/>
          <w:sz w:val="21"/>
          <w:szCs w:val="21"/>
          <w:lang w:eastAsia="en-GB"/>
        </w:rPr>
        <w:t>;</w:t>
      </w:r>
      <w:r w:rsidR="00884FDA">
        <w:rPr>
          <w:rFonts w:ascii="Arial" w:eastAsia="Times New Roman" w:hAnsi="Arial" w:cs="Arial"/>
          <w:sz w:val="21"/>
          <w:szCs w:val="21"/>
          <w:lang w:eastAsia="en-GB"/>
        </w:rPr>
        <w:t xml:space="preserve"> however</w:t>
      </w:r>
      <w:r w:rsidR="003458B5">
        <w:rPr>
          <w:rFonts w:ascii="Arial" w:eastAsia="Times New Roman" w:hAnsi="Arial" w:cs="Arial"/>
          <w:sz w:val="21"/>
          <w:szCs w:val="21"/>
          <w:lang w:eastAsia="en-GB"/>
        </w:rPr>
        <w:t>,</w:t>
      </w:r>
      <w:r w:rsidR="00884FDA">
        <w:rPr>
          <w:rFonts w:ascii="Arial" w:eastAsia="Times New Roman" w:hAnsi="Arial" w:cs="Arial"/>
          <w:sz w:val="21"/>
          <w:szCs w:val="21"/>
          <w:lang w:eastAsia="en-GB"/>
        </w:rPr>
        <w:t xml:space="preserve"> plans </w:t>
      </w:r>
      <w:r w:rsidR="00214955">
        <w:rPr>
          <w:rFonts w:ascii="Arial" w:eastAsia="Times New Roman" w:hAnsi="Arial" w:cs="Arial"/>
          <w:sz w:val="21"/>
          <w:szCs w:val="21"/>
          <w:lang w:eastAsia="en-GB"/>
        </w:rPr>
        <w:t xml:space="preserve">were promptly dropped </w:t>
      </w:r>
      <w:r w:rsidR="00D93FD7">
        <w:rPr>
          <w:rFonts w:ascii="Arial" w:eastAsia="Times New Roman" w:hAnsi="Arial" w:cs="Arial"/>
          <w:sz w:val="21"/>
          <w:szCs w:val="21"/>
          <w:lang w:eastAsia="en-GB"/>
        </w:rPr>
        <w:t>due to cost concerns</w:t>
      </w:r>
      <w:r w:rsidR="00345D17">
        <w:rPr>
          <w:rFonts w:ascii="Arial" w:eastAsia="Times New Roman" w:hAnsi="Arial" w:cs="Arial"/>
          <w:sz w:val="21"/>
          <w:szCs w:val="21"/>
          <w:lang w:eastAsia="en-GB"/>
        </w:rPr>
        <w:t xml:space="preserve">. </w:t>
      </w:r>
    </w:p>
    <w:p w14:paraId="2D96F16D" w14:textId="77777777" w:rsidR="006E3472" w:rsidRDefault="00400B62" w:rsidP="00B21D5B">
      <w:pPr>
        <w:rPr>
          <w:rFonts w:ascii="Arial" w:eastAsia="Times New Roman" w:hAnsi="Arial" w:cs="Arial"/>
          <w:sz w:val="21"/>
          <w:szCs w:val="21"/>
          <w:lang w:eastAsia="en-GB"/>
        </w:rPr>
      </w:pPr>
      <w:r>
        <w:rPr>
          <w:rFonts w:ascii="Arial" w:eastAsia="Times New Roman" w:hAnsi="Arial" w:cs="Arial"/>
          <w:sz w:val="21"/>
          <w:szCs w:val="21"/>
          <w:lang w:eastAsia="en-GB"/>
        </w:rPr>
        <w:t>Due to</w:t>
      </w:r>
      <w:r w:rsidR="00466306">
        <w:rPr>
          <w:rFonts w:ascii="Arial" w:eastAsia="Times New Roman" w:hAnsi="Arial" w:cs="Arial"/>
          <w:sz w:val="21"/>
          <w:szCs w:val="21"/>
          <w:lang w:eastAsia="en-GB"/>
        </w:rPr>
        <w:t xml:space="preserve"> a high carbon footprint during the buildings active use the owners ma</w:t>
      </w:r>
      <w:r w:rsidR="006E0BDF">
        <w:rPr>
          <w:rFonts w:ascii="Arial" w:eastAsia="Times New Roman" w:hAnsi="Arial" w:cs="Arial"/>
          <w:sz w:val="21"/>
          <w:szCs w:val="21"/>
          <w:lang w:eastAsia="en-GB"/>
        </w:rPr>
        <w:t xml:space="preserve">de </w:t>
      </w:r>
      <w:r w:rsidR="00284802">
        <w:rPr>
          <w:rFonts w:ascii="Arial" w:eastAsia="Times New Roman" w:hAnsi="Arial" w:cs="Arial"/>
          <w:sz w:val="21"/>
          <w:szCs w:val="21"/>
          <w:lang w:eastAsia="en-GB"/>
        </w:rPr>
        <w:t xml:space="preserve">the decision to </w:t>
      </w:r>
      <w:r w:rsidR="008B3CF0">
        <w:rPr>
          <w:rFonts w:ascii="Arial" w:eastAsia="Times New Roman" w:hAnsi="Arial" w:cs="Arial"/>
          <w:sz w:val="21"/>
          <w:szCs w:val="21"/>
          <w:lang w:eastAsia="en-GB"/>
        </w:rPr>
        <w:t>renovate the building to reduce</w:t>
      </w:r>
      <w:r w:rsidR="009F196A">
        <w:rPr>
          <w:rFonts w:ascii="Arial" w:eastAsia="Times New Roman" w:hAnsi="Arial" w:cs="Arial"/>
          <w:sz w:val="21"/>
          <w:szCs w:val="21"/>
          <w:lang w:eastAsia="en-GB"/>
        </w:rPr>
        <w:t xml:space="preserve"> the use of energy by </w:t>
      </w:r>
      <w:r w:rsidR="007106A8">
        <w:rPr>
          <w:rFonts w:ascii="Arial" w:eastAsia="Times New Roman" w:hAnsi="Arial" w:cs="Arial"/>
          <w:sz w:val="21"/>
          <w:szCs w:val="21"/>
          <w:lang w:eastAsia="en-GB"/>
        </w:rPr>
        <w:t>“</w:t>
      </w:r>
      <w:r w:rsidR="009F196A">
        <w:rPr>
          <w:rFonts w:ascii="Arial" w:eastAsia="Times New Roman" w:hAnsi="Arial" w:cs="Arial"/>
          <w:sz w:val="21"/>
          <w:szCs w:val="21"/>
          <w:lang w:eastAsia="en-GB"/>
        </w:rPr>
        <w:t>40%</w:t>
      </w:r>
      <w:r w:rsidR="002153DC">
        <w:rPr>
          <w:rFonts w:ascii="Arial" w:eastAsia="Times New Roman" w:hAnsi="Arial" w:cs="Arial"/>
          <w:sz w:val="21"/>
          <w:szCs w:val="21"/>
          <w:lang w:eastAsia="en-GB"/>
        </w:rPr>
        <w:t xml:space="preserve"> reducing its em</w:t>
      </w:r>
      <w:r w:rsidR="003E6C41">
        <w:rPr>
          <w:rFonts w:ascii="Arial" w:eastAsia="Times New Roman" w:hAnsi="Arial" w:cs="Arial"/>
          <w:sz w:val="21"/>
          <w:szCs w:val="21"/>
          <w:lang w:eastAsia="en-GB"/>
        </w:rPr>
        <w:t>is</w:t>
      </w:r>
      <w:r w:rsidR="002153DC">
        <w:rPr>
          <w:rFonts w:ascii="Arial" w:eastAsia="Times New Roman" w:hAnsi="Arial" w:cs="Arial"/>
          <w:sz w:val="21"/>
          <w:szCs w:val="21"/>
          <w:lang w:eastAsia="en-GB"/>
        </w:rPr>
        <w:t xml:space="preserve">sions to 105000 metric </w:t>
      </w:r>
      <w:r w:rsidR="001F124E">
        <w:rPr>
          <w:rFonts w:ascii="Arial" w:eastAsia="Times New Roman" w:hAnsi="Arial" w:cs="Arial"/>
          <w:sz w:val="21"/>
          <w:szCs w:val="21"/>
          <w:lang w:eastAsia="en-GB"/>
        </w:rPr>
        <w:t>tonnes a year</w:t>
      </w:r>
      <w:r w:rsidR="007106A8">
        <w:rPr>
          <w:rFonts w:ascii="Arial" w:eastAsia="Times New Roman" w:hAnsi="Arial" w:cs="Arial"/>
          <w:sz w:val="21"/>
          <w:szCs w:val="21"/>
          <w:lang w:eastAsia="en-GB"/>
        </w:rPr>
        <w:t>”</w:t>
      </w:r>
      <w:r w:rsidR="00F73DC7">
        <w:rPr>
          <w:rFonts w:ascii="Arial" w:eastAsia="Times New Roman" w:hAnsi="Arial" w:cs="Arial"/>
          <w:sz w:val="21"/>
          <w:szCs w:val="21"/>
          <w:lang w:eastAsia="en-GB"/>
        </w:rPr>
        <w:t xml:space="preserve"> </w:t>
      </w:r>
      <w:r w:rsidR="006E4A30">
        <w:rPr>
          <w:rFonts w:ascii="Arial" w:eastAsia="Times New Roman" w:hAnsi="Arial" w:cs="Arial"/>
          <w:sz w:val="21"/>
          <w:szCs w:val="21"/>
          <w:lang w:eastAsia="en-GB"/>
        </w:rPr>
        <w:t>(P</w:t>
      </w:r>
      <w:r w:rsidR="005E20EF">
        <w:rPr>
          <w:rFonts w:ascii="Arial" w:eastAsia="Times New Roman" w:hAnsi="Arial" w:cs="Arial"/>
          <w:sz w:val="21"/>
          <w:szCs w:val="21"/>
          <w:lang w:eastAsia="en-GB"/>
        </w:rPr>
        <w:t>ilkington</w:t>
      </w:r>
      <w:r w:rsidR="00B46F38">
        <w:rPr>
          <w:rFonts w:ascii="Arial" w:eastAsia="Times New Roman" w:hAnsi="Arial" w:cs="Arial"/>
          <w:sz w:val="21"/>
          <w:szCs w:val="21"/>
          <w:lang w:eastAsia="en-GB"/>
        </w:rPr>
        <w:t>, T</w:t>
      </w:r>
      <w:r w:rsidR="005E20EF">
        <w:rPr>
          <w:rFonts w:ascii="Arial" w:eastAsia="Times New Roman" w:hAnsi="Arial" w:cs="Arial"/>
          <w:sz w:val="21"/>
          <w:szCs w:val="21"/>
          <w:lang w:eastAsia="en-GB"/>
        </w:rPr>
        <w:t>he</w:t>
      </w:r>
      <w:r w:rsidR="00B46F38">
        <w:rPr>
          <w:rFonts w:ascii="Arial" w:eastAsia="Times New Roman" w:hAnsi="Arial" w:cs="Arial"/>
          <w:sz w:val="21"/>
          <w:szCs w:val="21"/>
          <w:lang w:eastAsia="en-GB"/>
        </w:rPr>
        <w:t xml:space="preserve"> G</w:t>
      </w:r>
      <w:r w:rsidR="005E20EF">
        <w:rPr>
          <w:rFonts w:ascii="Arial" w:eastAsia="Times New Roman" w:hAnsi="Arial" w:cs="Arial"/>
          <w:sz w:val="21"/>
          <w:szCs w:val="21"/>
          <w:lang w:eastAsia="en-GB"/>
        </w:rPr>
        <w:t>u</w:t>
      </w:r>
      <w:r w:rsidR="00B46F38">
        <w:rPr>
          <w:rFonts w:ascii="Arial" w:eastAsia="Times New Roman" w:hAnsi="Arial" w:cs="Arial"/>
          <w:sz w:val="21"/>
          <w:szCs w:val="21"/>
          <w:lang w:eastAsia="en-GB"/>
        </w:rPr>
        <w:t>ard</w:t>
      </w:r>
      <w:r w:rsidR="005E20EF">
        <w:rPr>
          <w:rFonts w:ascii="Arial" w:eastAsia="Times New Roman" w:hAnsi="Arial" w:cs="Arial"/>
          <w:sz w:val="21"/>
          <w:szCs w:val="21"/>
          <w:lang w:eastAsia="en-GB"/>
        </w:rPr>
        <w:t>ia</w:t>
      </w:r>
      <w:r w:rsidR="00B46F38">
        <w:rPr>
          <w:rFonts w:ascii="Arial" w:eastAsia="Times New Roman" w:hAnsi="Arial" w:cs="Arial"/>
          <w:sz w:val="21"/>
          <w:szCs w:val="21"/>
          <w:lang w:eastAsia="en-GB"/>
        </w:rPr>
        <w:t>n)</w:t>
      </w:r>
      <w:r w:rsidR="001F124E">
        <w:rPr>
          <w:rFonts w:ascii="Arial" w:eastAsia="Times New Roman" w:hAnsi="Arial" w:cs="Arial"/>
          <w:sz w:val="21"/>
          <w:szCs w:val="21"/>
          <w:lang w:eastAsia="en-GB"/>
        </w:rPr>
        <w:t>.</w:t>
      </w:r>
      <w:r w:rsidR="002E7E75">
        <w:rPr>
          <w:rFonts w:ascii="Arial" w:eastAsia="Times New Roman" w:hAnsi="Arial" w:cs="Arial"/>
          <w:sz w:val="21"/>
          <w:szCs w:val="21"/>
          <w:lang w:eastAsia="en-GB"/>
        </w:rPr>
        <w:t xml:space="preserve"> By </w:t>
      </w:r>
      <w:r w:rsidR="002A6589">
        <w:rPr>
          <w:rFonts w:ascii="Arial" w:eastAsia="Times New Roman" w:hAnsi="Arial" w:cs="Arial"/>
          <w:sz w:val="21"/>
          <w:szCs w:val="21"/>
          <w:lang w:eastAsia="en-GB"/>
        </w:rPr>
        <w:t>add</w:t>
      </w:r>
      <w:r w:rsidR="002E7E75">
        <w:rPr>
          <w:rFonts w:ascii="Arial" w:eastAsia="Times New Roman" w:hAnsi="Arial" w:cs="Arial"/>
          <w:sz w:val="21"/>
          <w:szCs w:val="21"/>
          <w:lang w:eastAsia="en-GB"/>
        </w:rPr>
        <w:t>ing an</w:t>
      </w:r>
      <w:r w:rsidR="002A6589">
        <w:rPr>
          <w:rFonts w:ascii="Arial" w:eastAsia="Times New Roman" w:hAnsi="Arial" w:cs="Arial"/>
          <w:sz w:val="21"/>
          <w:szCs w:val="21"/>
          <w:lang w:eastAsia="en-GB"/>
        </w:rPr>
        <w:t xml:space="preserve"> extra layer </w:t>
      </w:r>
      <w:r w:rsidR="00AB0C37">
        <w:rPr>
          <w:rFonts w:ascii="Arial" w:eastAsia="Times New Roman" w:hAnsi="Arial" w:cs="Arial"/>
          <w:sz w:val="21"/>
          <w:szCs w:val="21"/>
          <w:lang w:eastAsia="en-GB"/>
        </w:rPr>
        <w:t xml:space="preserve">of insulation </w:t>
      </w:r>
      <w:r w:rsidR="00801748">
        <w:rPr>
          <w:rFonts w:ascii="Arial" w:eastAsia="Times New Roman" w:hAnsi="Arial" w:cs="Arial"/>
          <w:sz w:val="21"/>
          <w:szCs w:val="21"/>
          <w:lang w:eastAsia="en-GB"/>
        </w:rPr>
        <w:t>by secr</w:t>
      </w:r>
      <w:r w:rsidR="00D61661">
        <w:rPr>
          <w:rFonts w:ascii="Arial" w:eastAsia="Times New Roman" w:hAnsi="Arial" w:cs="Arial"/>
          <w:sz w:val="21"/>
          <w:szCs w:val="21"/>
          <w:lang w:eastAsia="en-GB"/>
        </w:rPr>
        <w:t>eting a layer co</w:t>
      </w:r>
      <w:r w:rsidR="00E33506">
        <w:rPr>
          <w:rFonts w:ascii="Arial" w:eastAsia="Times New Roman" w:hAnsi="Arial" w:cs="Arial"/>
          <w:sz w:val="21"/>
          <w:szCs w:val="21"/>
          <w:lang w:eastAsia="en-GB"/>
        </w:rPr>
        <w:t xml:space="preserve">ated film in between the two </w:t>
      </w:r>
      <w:r w:rsidR="0066362B">
        <w:rPr>
          <w:rFonts w:ascii="Arial" w:eastAsia="Times New Roman" w:hAnsi="Arial" w:cs="Arial"/>
          <w:sz w:val="21"/>
          <w:szCs w:val="21"/>
          <w:lang w:eastAsia="en-GB"/>
        </w:rPr>
        <w:t>windowpanes</w:t>
      </w:r>
      <w:r w:rsidR="00996B23">
        <w:rPr>
          <w:rFonts w:ascii="Arial" w:eastAsia="Times New Roman" w:hAnsi="Arial" w:cs="Arial"/>
          <w:sz w:val="21"/>
          <w:szCs w:val="21"/>
          <w:lang w:eastAsia="en-GB"/>
        </w:rPr>
        <w:t>.</w:t>
      </w:r>
      <w:r w:rsidR="00D75010">
        <w:rPr>
          <w:rFonts w:ascii="Arial" w:eastAsia="Times New Roman" w:hAnsi="Arial" w:cs="Arial"/>
          <w:sz w:val="21"/>
          <w:szCs w:val="21"/>
          <w:lang w:eastAsia="en-GB"/>
        </w:rPr>
        <w:t xml:space="preserve"> This increases the building's capacity to retain </w:t>
      </w:r>
      <w:r w:rsidR="00D75010">
        <w:rPr>
          <w:rFonts w:ascii="Arial" w:eastAsia="Times New Roman" w:hAnsi="Arial" w:cs="Arial"/>
          <w:sz w:val="21"/>
          <w:szCs w:val="21"/>
          <w:lang w:eastAsia="en-GB"/>
        </w:rPr>
        <w:lastRenderedPageBreak/>
        <w:t xml:space="preserve">heat, therefore, </w:t>
      </w:r>
      <w:r w:rsidR="00FF187A">
        <w:rPr>
          <w:rFonts w:ascii="Arial" w:eastAsia="Times New Roman" w:hAnsi="Arial" w:cs="Arial"/>
          <w:sz w:val="21"/>
          <w:szCs w:val="21"/>
          <w:lang w:eastAsia="en-GB"/>
        </w:rPr>
        <w:t xml:space="preserve">lower its carbon </w:t>
      </w:r>
      <w:r w:rsidR="00954A31">
        <w:rPr>
          <w:rFonts w:ascii="Arial" w:eastAsia="Times New Roman" w:hAnsi="Arial" w:cs="Arial"/>
          <w:sz w:val="21"/>
          <w:szCs w:val="21"/>
          <w:lang w:eastAsia="en-GB"/>
        </w:rPr>
        <w:t>footprint</w:t>
      </w:r>
      <w:r w:rsidR="00DB151F">
        <w:rPr>
          <w:rFonts w:ascii="Arial" w:eastAsia="Times New Roman" w:hAnsi="Arial" w:cs="Arial"/>
          <w:sz w:val="21"/>
          <w:szCs w:val="21"/>
          <w:lang w:eastAsia="en-GB"/>
        </w:rPr>
        <w:t>.</w:t>
      </w:r>
      <w:r w:rsidR="00A96790">
        <w:rPr>
          <w:rFonts w:ascii="Arial" w:eastAsia="Times New Roman" w:hAnsi="Arial" w:cs="Arial"/>
          <w:sz w:val="21"/>
          <w:szCs w:val="21"/>
          <w:lang w:eastAsia="en-GB"/>
        </w:rPr>
        <w:t xml:space="preserve"> A </w:t>
      </w:r>
      <w:r w:rsidR="00271D4A">
        <w:rPr>
          <w:rFonts w:ascii="Arial" w:eastAsia="Times New Roman" w:hAnsi="Arial" w:cs="Arial"/>
          <w:sz w:val="21"/>
          <w:szCs w:val="21"/>
          <w:lang w:eastAsia="en-GB"/>
        </w:rPr>
        <w:t>well-maintained</w:t>
      </w:r>
      <w:r w:rsidR="00A96790">
        <w:rPr>
          <w:rFonts w:ascii="Arial" w:eastAsia="Times New Roman" w:hAnsi="Arial" w:cs="Arial"/>
          <w:sz w:val="21"/>
          <w:szCs w:val="21"/>
          <w:lang w:eastAsia="en-GB"/>
        </w:rPr>
        <w:t xml:space="preserve"> </w:t>
      </w:r>
      <w:r w:rsidR="00054077">
        <w:rPr>
          <w:rFonts w:ascii="Arial" w:eastAsia="Times New Roman" w:hAnsi="Arial" w:cs="Arial"/>
          <w:sz w:val="21"/>
          <w:szCs w:val="21"/>
          <w:lang w:eastAsia="en-GB"/>
        </w:rPr>
        <w:t xml:space="preserve">steel </w:t>
      </w:r>
      <w:r w:rsidR="00A96790">
        <w:rPr>
          <w:rFonts w:ascii="Arial" w:eastAsia="Times New Roman" w:hAnsi="Arial" w:cs="Arial"/>
          <w:sz w:val="21"/>
          <w:szCs w:val="21"/>
          <w:lang w:eastAsia="en-GB"/>
        </w:rPr>
        <w:t>building</w:t>
      </w:r>
      <w:r w:rsidR="00054077">
        <w:rPr>
          <w:rFonts w:ascii="Arial" w:eastAsia="Times New Roman" w:hAnsi="Arial" w:cs="Arial"/>
          <w:sz w:val="21"/>
          <w:szCs w:val="21"/>
          <w:lang w:eastAsia="en-GB"/>
        </w:rPr>
        <w:t xml:space="preserve"> </w:t>
      </w:r>
      <w:r w:rsidR="004E0DCF">
        <w:rPr>
          <w:rFonts w:ascii="Arial" w:eastAsia="Times New Roman" w:hAnsi="Arial" w:cs="Arial"/>
          <w:sz w:val="21"/>
          <w:szCs w:val="21"/>
          <w:lang w:eastAsia="en-GB"/>
        </w:rPr>
        <w:t>has a life span of 30yr plus.</w:t>
      </w:r>
    </w:p>
    <w:p w14:paraId="12B8A164" w14:textId="77777777" w:rsidR="00DB151F" w:rsidRDefault="00DB151F" w:rsidP="00B21D5B">
      <w:pPr>
        <w:rPr>
          <w:rFonts w:ascii="Arial" w:eastAsia="Times New Roman" w:hAnsi="Arial" w:cs="Arial"/>
          <w:sz w:val="21"/>
          <w:szCs w:val="21"/>
          <w:lang w:eastAsia="en-GB"/>
        </w:rPr>
      </w:pPr>
    </w:p>
    <w:p w14:paraId="5014350C" w14:textId="77777777" w:rsidR="00446F63" w:rsidRPr="00446F63" w:rsidRDefault="00400B62" w:rsidP="00446F63">
      <w:pPr>
        <w:spacing w:after="0" w:line="240" w:lineRule="auto"/>
        <w:rPr>
          <w:rFonts w:ascii="Times New Roman" w:eastAsia="Times New Roman" w:hAnsi="Times New Roman" w:cs="Times New Roman"/>
          <w:sz w:val="24"/>
          <w:szCs w:val="24"/>
          <w:lang w:eastAsia="en-GB"/>
        </w:rPr>
      </w:pPr>
      <w:r w:rsidRPr="00446F63">
        <w:rPr>
          <w:rFonts w:ascii="Times New Roman" w:eastAsia="Times New Roman" w:hAnsi="Times New Roman" w:cs="Times New Roman"/>
          <w:noProof/>
          <w:sz w:val="24"/>
          <w:szCs w:val="24"/>
          <w:lang w:eastAsia="en-GB"/>
        </w:rPr>
        <w:drawing>
          <wp:inline distT="0" distB="0" distL="0" distR="0" wp14:anchorId="193EDD37" wp14:editId="1BB955F5">
            <wp:extent cx="5651500" cy="3390900"/>
            <wp:effectExtent l="0" t="0" r="0" b="0"/>
            <wp:docPr id="4" name="Picture 4" descr="Empire State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879832" name="Picture 1" descr="Empire State Building"/>
                    <pic:cNvPicPr>
                      <a:picLocks noChangeAspect="1" noChangeArrowheads="1"/>
                    </pic:cNvPicPr>
                  </pic:nvPicPr>
                  <pic:blipFill>
                    <a:blip r:embed="rId14" r:link="rId15">
                      <a:extLst>
                        <a:ext uri="{28A0092B-C50C-407E-A947-70E740481C1C}">
                          <a14:useLocalDpi xmlns:a14="http://schemas.microsoft.com/office/drawing/2010/main" val="0"/>
                        </a:ext>
                      </a:extLst>
                    </a:blip>
                    <a:stretch>
                      <a:fillRect/>
                    </a:stretch>
                  </pic:blipFill>
                  <pic:spPr bwMode="auto">
                    <a:xfrm>
                      <a:off x="0" y="0"/>
                      <a:ext cx="5651500" cy="3390900"/>
                    </a:xfrm>
                    <a:prstGeom prst="rect">
                      <a:avLst/>
                    </a:prstGeom>
                    <a:noFill/>
                    <a:ln>
                      <a:noFill/>
                    </a:ln>
                  </pic:spPr>
                </pic:pic>
              </a:graphicData>
            </a:graphic>
          </wp:inline>
        </w:drawing>
      </w:r>
    </w:p>
    <w:p w14:paraId="3243DE48" w14:textId="77777777" w:rsidR="00F86142" w:rsidRPr="00F86142" w:rsidRDefault="00400B62" w:rsidP="00F86142">
      <w:pPr>
        <w:spacing w:after="0" w:line="240" w:lineRule="auto"/>
        <w:rPr>
          <w:rFonts w:ascii="Times New Roman" w:eastAsia="Times New Roman" w:hAnsi="Times New Roman" w:cs="Times New Roman"/>
          <w:color w:val="FF0000"/>
          <w:sz w:val="24"/>
          <w:szCs w:val="24"/>
          <w:lang w:eastAsia="en-GB"/>
        </w:rPr>
      </w:pPr>
      <w:r w:rsidRPr="00F86142">
        <w:rPr>
          <w:rFonts w:ascii="Helvetica Neue" w:eastAsia="Times New Roman" w:hAnsi="Helvetica Neue" w:cs="Times New Roman"/>
          <w:color w:val="FF0000"/>
          <w:sz w:val="18"/>
          <w:szCs w:val="18"/>
          <w:bdr w:val="none" w:sz="0" w:space="0" w:color="auto" w:frame="1"/>
          <w:lang w:eastAsia="en-GB"/>
        </w:rPr>
        <w:t>The Empire State Building in New York is getting a $20m environmental makeover Photograph: Murdo Macleod/Murdo Macleod</w:t>
      </w:r>
      <w:r w:rsidRPr="00F86142">
        <w:rPr>
          <w:rFonts w:ascii="Helvetica Neue" w:eastAsia="Times New Roman" w:hAnsi="Helvetica Neue" w:cs="Times New Roman"/>
          <w:color w:val="FF0000"/>
          <w:sz w:val="18"/>
          <w:szCs w:val="18"/>
          <w:shd w:val="clear" w:color="auto" w:fill="FFFFFF"/>
          <w:lang w:eastAsia="en-GB"/>
        </w:rPr>
        <w:t xml:space="preserve">Photograph: Murdo Macleod. </w:t>
      </w:r>
    </w:p>
    <w:p w14:paraId="70B35096" w14:textId="77777777" w:rsidR="00D57340" w:rsidRDefault="00D57340" w:rsidP="00B21D5B">
      <w:pPr>
        <w:rPr>
          <w:rFonts w:ascii="Arial" w:eastAsia="Times New Roman" w:hAnsi="Arial" w:cs="Arial"/>
          <w:sz w:val="21"/>
          <w:szCs w:val="21"/>
          <w:lang w:eastAsia="en-GB"/>
        </w:rPr>
      </w:pPr>
    </w:p>
    <w:p w14:paraId="2A2781EE" w14:textId="77777777" w:rsidR="00D57340" w:rsidRDefault="00D57340" w:rsidP="00B21D5B">
      <w:pPr>
        <w:rPr>
          <w:rFonts w:ascii="Arial" w:eastAsia="Times New Roman" w:hAnsi="Arial" w:cs="Arial"/>
          <w:sz w:val="21"/>
          <w:szCs w:val="21"/>
          <w:lang w:eastAsia="en-GB"/>
        </w:rPr>
      </w:pPr>
    </w:p>
    <w:p w14:paraId="48B04F9E" w14:textId="77777777" w:rsidR="00B12537" w:rsidRPr="00F771CC" w:rsidRDefault="00B12537" w:rsidP="00B21D5B">
      <w:pPr>
        <w:rPr>
          <w:rFonts w:ascii="Arial" w:eastAsia="Times New Roman" w:hAnsi="Arial" w:cs="Arial"/>
          <w:sz w:val="21"/>
          <w:szCs w:val="21"/>
          <w:lang w:eastAsia="en-GB"/>
        </w:rPr>
      </w:pPr>
    </w:p>
    <w:p w14:paraId="2EEB372B" w14:textId="77777777" w:rsidR="00401736" w:rsidRDefault="00401736" w:rsidP="00B21D5B">
      <w:pPr>
        <w:rPr>
          <w:rFonts w:ascii="Arial" w:eastAsia="Times New Roman" w:hAnsi="Arial" w:cs="Arial"/>
          <w:b/>
          <w:bCs/>
          <w:sz w:val="21"/>
          <w:szCs w:val="21"/>
          <w:u w:val="single"/>
          <w:lang w:eastAsia="en-GB"/>
        </w:rPr>
      </w:pPr>
    </w:p>
    <w:p w14:paraId="10B02D23" w14:textId="77777777" w:rsidR="00B21D5B" w:rsidRPr="00401736" w:rsidRDefault="00400B62" w:rsidP="00B21D5B">
      <w:pPr>
        <w:rPr>
          <w:rFonts w:ascii="Arial" w:eastAsia="Times New Roman" w:hAnsi="Arial" w:cs="Arial"/>
          <w:b/>
          <w:bCs/>
          <w:sz w:val="21"/>
          <w:szCs w:val="21"/>
          <w:u w:val="single"/>
          <w:lang w:eastAsia="en-GB"/>
        </w:rPr>
      </w:pPr>
      <w:r w:rsidRPr="00401736">
        <w:rPr>
          <w:rFonts w:ascii="Arial" w:eastAsia="Times New Roman" w:hAnsi="Arial" w:cs="Arial"/>
          <w:b/>
          <w:bCs/>
          <w:sz w:val="21"/>
          <w:szCs w:val="21"/>
          <w:u w:val="single"/>
          <w:lang w:eastAsia="en-GB"/>
        </w:rPr>
        <w:t xml:space="preserve"> </w:t>
      </w:r>
    </w:p>
    <w:p w14:paraId="51C05A40" w14:textId="77777777" w:rsidR="00DE7771" w:rsidRDefault="00DE7771" w:rsidP="00207791">
      <w:pPr>
        <w:rPr>
          <w:rFonts w:ascii="Times New Roman" w:eastAsia="Times New Roman" w:hAnsi="Times New Roman" w:cs="Times New Roman"/>
          <w:sz w:val="48"/>
          <w:szCs w:val="48"/>
          <w:lang w:eastAsia="en-GB"/>
        </w:rPr>
      </w:pPr>
    </w:p>
    <w:p w14:paraId="5B532E7A" w14:textId="77777777" w:rsidR="002C7566" w:rsidRDefault="002C7566" w:rsidP="00207791">
      <w:pPr>
        <w:rPr>
          <w:rFonts w:ascii="Times New Roman" w:eastAsia="Times New Roman" w:hAnsi="Times New Roman" w:cs="Times New Roman"/>
          <w:sz w:val="48"/>
          <w:szCs w:val="48"/>
          <w:lang w:eastAsia="en-GB"/>
        </w:rPr>
      </w:pPr>
    </w:p>
    <w:p w14:paraId="212AE75F" w14:textId="77777777" w:rsidR="002C7566" w:rsidRDefault="002C7566" w:rsidP="00207791">
      <w:pPr>
        <w:rPr>
          <w:rFonts w:ascii="Times New Roman" w:eastAsia="Times New Roman" w:hAnsi="Times New Roman" w:cs="Times New Roman"/>
          <w:sz w:val="48"/>
          <w:szCs w:val="48"/>
          <w:lang w:eastAsia="en-GB"/>
        </w:rPr>
      </w:pPr>
    </w:p>
    <w:p w14:paraId="05FAF451" w14:textId="77777777" w:rsidR="002C7566" w:rsidRDefault="002C7566" w:rsidP="00207791">
      <w:pPr>
        <w:rPr>
          <w:rFonts w:ascii="Times New Roman" w:eastAsia="Times New Roman" w:hAnsi="Times New Roman" w:cs="Times New Roman"/>
          <w:sz w:val="48"/>
          <w:szCs w:val="48"/>
          <w:lang w:eastAsia="en-GB"/>
        </w:rPr>
      </w:pPr>
    </w:p>
    <w:p w14:paraId="077B81E0" w14:textId="77777777" w:rsidR="002C7566" w:rsidRDefault="002C7566" w:rsidP="00207791">
      <w:pPr>
        <w:rPr>
          <w:rFonts w:ascii="Times New Roman" w:eastAsia="Times New Roman" w:hAnsi="Times New Roman" w:cs="Times New Roman"/>
          <w:sz w:val="48"/>
          <w:szCs w:val="48"/>
          <w:lang w:eastAsia="en-GB"/>
        </w:rPr>
      </w:pPr>
    </w:p>
    <w:p w14:paraId="28321590" w14:textId="77777777" w:rsidR="002C7566" w:rsidRDefault="002C7566" w:rsidP="00207791">
      <w:pPr>
        <w:rPr>
          <w:rFonts w:ascii="Times New Roman" w:eastAsia="Times New Roman" w:hAnsi="Times New Roman" w:cs="Times New Roman"/>
          <w:sz w:val="48"/>
          <w:szCs w:val="48"/>
          <w:lang w:eastAsia="en-GB"/>
        </w:rPr>
      </w:pPr>
    </w:p>
    <w:p w14:paraId="24720F14" w14:textId="77777777" w:rsidR="002C7566" w:rsidRPr="00F0224A" w:rsidRDefault="002C7566" w:rsidP="00207791">
      <w:pPr>
        <w:rPr>
          <w:rFonts w:ascii="Times New Roman" w:eastAsia="Times New Roman" w:hAnsi="Times New Roman" w:cs="Times New Roman"/>
          <w:sz w:val="48"/>
          <w:szCs w:val="48"/>
          <w:lang w:eastAsia="en-GB"/>
        </w:rPr>
      </w:pPr>
    </w:p>
    <w:p w14:paraId="46B93CF8" w14:textId="77777777" w:rsidR="00134381" w:rsidRDefault="00400B62" w:rsidP="00074343">
      <w:pPr>
        <w:jc w:val="center"/>
        <w:rPr>
          <w:rFonts w:ascii="Arial" w:hAnsi="Arial" w:cs="Arial"/>
          <w:i/>
          <w:iCs/>
          <w:sz w:val="48"/>
          <w:szCs w:val="48"/>
        </w:rPr>
      </w:pPr>
      <w:r w:rsidRPr="00F0224A">
        <w:rPr>
          <w:rFonts w:ascii="Arial" w:hAnsi="Arial" w:cs="Arial"/>
          <w:i/>
          <w:iCs/>
          <w:sz w:val="48"/>
          <w:szCs w:val="48"/>
        </w:rPr>
        <w:t xml:space="preserve">The </w:t>
      </w:r>
      <w:r w:rsidR="00F0224A" w:rsidRPr="00F0224A">
        <w:rPr>
          <w:rFonts w:ascii="Arial" w:hAnsi="Arial" w:cs="Arial"/>
          <w:i/>
          <w:iCs/>
          <w:sz w:val="48"/>
          <w:szCs w:val="48"/>
        </w:rPr>
        <w:t>A</w:t>
      </w:r>
      <w:r w:rsidRPr="00F0224A">
        <w:rPr>
          <w:rFonts w:ascii="Arial" w:hAnsi="Arial" w:cs="Arial"/>
          <w:i/>
          <w:iCs/>
          <w:sz w:val="48"/>
          <w:szCs w:val="48"/>
        </w:rPr>
        <w:t xml:space="preserve">qua </w:t>
      </w:r>
      <w:r w:rsidR="00F0224A" w:rsidRPr="00F0224A">
        <w:rPr>
          <w:rFonts w:ascii="Arial" w:hAnsi="Arial" w:cs="Arial"/>
          <w:i/>
          <w:iCs/>
          <w:sz w:val="48"/>
          <w:szCs w:val="48"/>
        </w:rPr>
        <w:t>B</w:t>
      </w:r>
      <w:r w:rsidRPr="00F0224A">
        <w:rPr>
          <w:rFonts w:ascii="Arial" w:hAnsi="Arial" w:cs="Arial"/>
          <w:i/>
          <w:iCs/>
          <w:sz w:val="48"/>
          <w:szCs w:val="48"/>
        </w:rPr>
        <w:t xml:space="preserve">uilding </w:t>
      </w:r>
    </w:p>
    <w:p w14:paraId="4B64D39B" w14:textId="77777777" w:rsidR="00DE7771" w:rsidRDefault="00400B62" w:rsidP="00074343">
      <w:pPr>
        <w:jc w:val="center"/>
        <w:rPr>
          <w:rFonts w:ascii="Arial" w:hAnsi="Arial" w:cs="Arial"/>
          <w:i/>
          <w:iCs/>
          <w:sz w:val="48"/>
          <w:szCs w:val="48"/>
        </w:rPr>
      </w:pPr>
      <w:r w:rsidRPr="00F0224A">
        <w:rPr>
          <w:rFonts w:ascii="Arial" w:hAnsi="Arial" w:cs="Arial"/>
          <w:i/>
          <w:iCs/>
          <w:sz w:val="48"/>
          <w:szCs w:val="48"/>
        </w:rPr>
        <w:t>(C</w:t>
      </w:r>
      <w:r w:rsidR="005F266F">
        <w:rPr>
          <w:rFonts w:ascii="Arial" w:hAnsi="Arial" w:cs="Arial"/>
          <w:i/>
          <w:iCs/>
          <w:sz w:val="48"/>
          <w:szCs w:val="48"/>
        </w:rPr>
        <w:t>oncrete</w:t>
      </w:r>
      <w:r w:rsidRPr="00F0224A">
        <w:rPr>
          <w:rFonts w:ascii="Arial" w:hAnsi="Arial" w:cs="Arial"/>
          <w:i/>
          <w:iCs/>
          <w:sz w:val="48"/>
          <w:szCs w:val="48"/>
        </w:rPr>
        <w:t>)</w:t>
      </w:r>
    </w:p>
    <w:p w14:paraId="7616AF28" w14:textId="77777777" w:rsidR="00134381" w:rsidRDefault="00134381" w:rsidP="00074343">
      <w:pPr>
        <w:jc w:val="center"/>
        <w:rPr>
          <w:rFonts w:ascii="Arial" w:hAnsi="Arial" w:cs="Arial"/>
          <w:i/>
          <w:iCs/>
          <w:sz w:val="48"/>
          <w:szCs w:val="48"/>
        </w:rPr>
      </w:pPr>
    </w:p>
    <w:p w14:paraId="5F4A872B" w14:textId="77777777" w:rsidR="00134381" w:rsidRDefault="00134381" w:rsidP="00074343">
      <w:pPr>
        <w:jc w:val="center"/>
        <w:rPr>
          <w:rFonts w:ascii="Arial" w:hAnsi="Arial" w:cs="Arial"/>
          <w:i/>
          <w:iCs/>
          <w:sz w:val="48"/>
          <w:szCs w:val="48"/>
        </w:rPr>
      </w:pPr>
    </w:p>
    <w:p w14:paraId="49305D5A" w14:textId="77777777" w:rsidR="00134381" w:rsidRDefault="00134381" w:rsidP="00074343">
      <w:pPr>
        <w:jc w:val="center"/>
        <w:rPr>
          <w:rFonts w:ascii="Arial" w:hAnsi="Arial" w:cs="Arial"/>
          <w:i/>
          <w:iCs/>
          <w:sz w:val="48"/>
          <w:szCs w:val="48"/>
        </w:rPr>
      </w:pPr>
    </w:p>
    <w:p w14:paraId="5F7A32A4" w14:textId="77777777" w:rsidR="0006526B" w:rsidRDefault="00400B62" w:rsidP="0006526B">
      <w:pPr>
        <w:rPr>
          <w:rFonts w:ascii="Times New Roman" w:eastAsia="Times New Roman" w:hAnsi="Times New Roman" w:cs="Times New Roman"/>
          <w:lang w:eastAsia="en-GB"/>
        </w:rPr>
      </w:pPr>
      <w:r w:rsidRPr="0006526B">
        <w:rPr>
          <w:rFonts w:ascii="Times New Roman" w:eastAsia="Times New Roman" w:hAnsi="Times New Roman" w:cs="Times New Roman"/>
          <w:noProof/>
          <w:lang w:eastAsia="en-GB"/>
        </w:rPr>
        <w:lastRenderedPageBreak/>
        <w:drawing>
          <wp:inline distT="0" distB="0" distL="0" distR="0" wp14:anchorId="30235CB7" wp14:editId="57A8A19C">
            <wp:extent cx="5943600" cy="5511663"/>
            <wp:effectExtent l="0" t="0" r="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514057" name="Picture 243"/>
                    <pic:cNvPicPr>
                      <a:picLocks noChangeAspect="1" noChangeArrowheads="1"/>
                    </pic:cNvPicPr>
                  </pic:nvPicPr>
                  <pic:blipFill>
                    <a:blip r:embed="rId16" r:link="rId17" cstate="print">
                      <a:extLst>
                        <a:ext uri="{28A0092B-C50C-407E-A947-70E740481C1C}">
                          <a14:useLocalDpi xmlns:a14="http://schemas.microsoft.com/office/drawing/2010/main" val="0"/>
                        </a:ext>
                      </a:extLst>
                    </a:blip>
                    <a:stretch>
                      <a:fillRect/>
                    </a:stretch>
                  </pic:blipFill>
                  <pic:spPr bwMode="auto">
                    <a:xfrm>
                      <a:off x="0" y="0"/>
                      <a:ext cx="5956622" cy="5523739"/>
                    </a:xfrm>
                    <a:prstGeom prst="rect">
                      <a:avLst/>
                    </a:prstGeom>
                    <a:noFill/>
                    <a:ln>
                      <a:noFill/>
                    </a:ln>
                  </pic:spPr>
                </pic:pic>
              </a:graphicData>
            </a:graphic>
          </wp:inline>
        </w:drawing>
      </w:r>
    </w:p>
    <w:p w14:paraId="6DF59B76" w14:textId="77777777" w:rsidR="003442D2" w:rsidRPr="00064547" w:rsidRDefault="00400B62" w:rsidP="0006526B">
      <w:pPr>
        <w:rPr>
          <w:rFonts w:ascii="Times New Roman" w:eastAsia="Times New Roman" w:hAnsi="Times New Roman" w:cs="Times New Roman"/>
          <w:color w:val="FF0000"/>
          <w:lang w:eastAsia="en-GB"/>
        </w:rPr>
      </w:pPr>
      <w:r w:rsidRPr="00064547">
        <w:rPr>
          <w:rFonts w:ascii="Times New Roman" w:eastAsia="Times New Roman" w:hAnsi="Times New Roman" w:cs="Times New Roman"/>
          <w:color w:val="FF0000"/>
          <w:lang w:eastAsia="en-GB"/>
        </w:rPr>
        <w:t xml:space="preserve">Figure 3 </w:t>
      </w:r>
      <w:r w:rsidR="00064547" w:rsidRPr="00064547">
        <w:rPr>
          <w:rFonts w:ascii="Times New Roman" w:eastAsia="Times New Roman" w:hAnsi="Times New Roman" w:cs="Times New Roman"/>
          <w:color w:val="FF0000"/>
          <w:lang w:eastAsia="en-GB"/>
        </w:rPr>
        <w:t>The Aqua tower</w:t>
      </w:r>
    </w:p>
    <w:p w14:paraId="0259EE90" w14:textId="77777777" w:rsidR="00DD2CEB" w:rsidRDefault="00DD2CEB" w:rsidP="00074343">
      <w:pPr>
        <w:jc w:val="center"/>
        <w:rPr>
          <w:rFonts w:ascii="Arial" w:hAnsi="Arial" w:cs="Arial"/>
          <w:i/>
          <w:iCs/>
          <w:sz w:val="48"/>
          <w:szCs w:val="48"/>
        </w:rPr>
      </w:pPr>
    </w:p>
    <w:p w14:paraId="4F21C4FB" w14:textId="77777777" w:rsidR="00357CF7" w:rsidRDefault="00357CF7" w:rsidP="00357CF7">
      <w:pPr>
        <w:rPr>
          <w:rFonts w:ascii="Arial" w:hAnsi="Arial" w:cs="Arial"/>
          <w:i/>
          <w:iCs/>
          <w:sz w:val="48"/>
          <w:szCs w:val="48"/>
        </w:rPr>
      </w:pPr>
    </w:p>
    <w:p w14:paraId="5D8EB3A4" w14:textId="77777777" w:rsidR="009A373A" w:rsidRDefault="00400B62" w:rsidP="00357CF7">
      <w:pPr>
        <w:rPr>
          <w:rFonts w:ascii="Arial" w:hAnsi="Arial" w:cs="Arial"/>
          <w:b/>
          <w:bCs/>
          <w:i/>
          <w:iCs/>
          <w:sz w:val="48"/>
          <w:szCs w:val="48"/>
          <w:u w:val="single"/>
        </w:rPr>
      </w:pPr>
      <w:r w:rsidRPr="000C5D40">
        <w:rPr>
          <w:rFonts w:ascii="Arial" w:hAnsi="Arial" w:cs="Arial"/>
          <w:b/>
          <w:bCs/>
          <w:i/>
          <w:iCs/>
          <w:sz w:val="21"/>
          <w:szCs w:val="21"/>
          <w:u w:val="single"/>
        </w:rPr>
        <w:t>Why was it built</w:t>
      </w:r>
      <w:r w:rsidR="000C5D40" w:rsidRPr="000C5D40">
        <w:rPr>
          <w:rFonts w:ascii="Arial" w:hAnsi="Arial" w:cs="Arial"/>
          <w:b/>
          <w:bCs/>
          <w:i/>
          <w:iCs/>
          <w:sz w:val="21"/>
          <w:szCs w:val="21"/>
          <w:u w:val="single"/>
        </w:rPr>
        <w:t>?</w:t>
      </w:r>
      <w:r w:rsidRPr="000C5D40">
        <w:rPr>
          <w:rFonts w:ascii="Arial" w:hAnsi="Arial" w:cs="Arial"/>
          <w:b/>
          <w:bCs/>
          <w:i/>
          <w:iCs/>
          <w:sz w:val="48"/>
          <w:szCs w:val="48"/>
          <w:u w:val="single"/>
        </w:rPr>
        <w:t xml:space="preserve"> </w:t>
      </w:r>
    </w:p>
    <w:p w14:paraId="468E7EFB" w14:textId="77777777" w:rsidR="00087F09" w:rsidRDefault="00400B62" w:rsidP="00357CF7">
      <w:pPr>
        <w:rPr>
          <w:rFonts w:ascii="Arial" w:hAnsi="Arial" w:cs="Arial"/>
          <w:i/>
          <w:iCs/>
          <w:sz w:val="21"/>
          <w:szCs w:val="21"/>
        </w:rPr>
      </w:pPr>
      <w:r>
        <w:rPr>
          <w:rFonts w:ascii="Arial" w:hAnsi="Arial" w:cs="Arial"/>
          <w:i/>
          <w:iCs/>
          <w:sz w:val="21"/>
          <w:szCs w:val="21"/>
        </w:rPr>
        <w:t xml:space="preserve">The Aqua Tower is </w:t>
      </w:r>
      <w:r w:rsidR="00DF761D">
        <w:rPr>
          <w:rFonts w:ascii="Arial" w:hAnsi="Arial" w:cs="Arial"/>
          <w:i/>
          <w:iCs/>
          <w:sz w:val="21"/>
          <w:szCs w:val="21"/>
        </w:rPr>
        <w:t>an 8</w:t>
      </w:r>
      <w:r w:rsidR="00420157">
        <w:rPr>
          <w:rFonts w:ascii="Arial" w:hAnsi="Arial" w:cs="Arial"/>
          <w:i/>
          <w:iCs/>
          <w:sz w:val="21"/>
          <w:szCs w:val="21"/>
        </w:rPr>
        <w:t>7</w:t>
      </w:r>
      <w:r w:rsidR="00DF761D">
        <w:rPr>
          <w:rFonts w:ascii="Arial" w:hAnsi="Arial" w:cs="Arial"/>
          <w:i/>
          <w:iCs/>
          <w:sz w:val="21"/>
          <w:szCs w:val="21"/>
        </w:rPr>
        <w:t xml:space="preserve">storey skyscraper that combines both </w:t>
      </w:r>
      <w:r w:rsidR="001254B5">
        <w:rPr>
          <w:rFonts w:ascii="Arial" w:hAnsi="Arial" w:cs="Arial"/>
          <w:i/>
          <w:iCs/>
          <w:sz w:val="21"/>
          <w:szCs w:val="21"/>
        </w:rPr>
        <w:t xml:space="preserve">domestic and leisure use in one. </w:t>
      </w:r>
      <w:r w:rsidR="00C278FC">
        <w:rPr>
          <w:rFonts w:ascii="Arial" w:hAnsi="Arial" w:cs="Arial"/>
          <w:i/>
          <w:iCs/>
          <w:sz w:val="21"/>
          <w:szCs w:val="21"/>
        </w:rPr>
        <w:t xml:space="preserve">A </w:t>
      </w:r>
      <w:r w:rsidR="00F834DB">
        <w:rPr>
          <w:rFonts w:ascii="Arial" w:hAnsi="Arial" w:cs="Arial"/>
          <w:i/>
          <w:iCs/>
          <w:sz w:val="21"/>
          <w:szCs w:val="21"/>
        </w:rPr>
        <w:t>Building</w:t>
      </w:r>
      <w:r w:rsidR="001254B5">
        <w:rPr>
          <w:rFonts w:ascii="Arial" w:hAnsi="Arial" w:cs="Arial"/>
          <w:i/>
          <w:iCs/>
          <w:sz w:val="21"/>
          <w:szCs w:val="21"/>
        </w:rPr>
        <w:t xml:space="preserve"> erect </w:t>
      </w:r>
      <w:r w:rsidR="0013270E">
        <w:rPr>
          <w:rFonts w:ascii="Arial" w:hAnsi="Arial" w:cs="Arial"/>
          <w:i/>
          <w:iCs/>
          <w:sz w:val="21"/>
          <w:szCs w:val="21"/>
        </w:rPr>
        <w:t>i</w:t>
      </w:r>
      <w:r w:rsidR="001254B5">
        <w:rPr>
          <w:rFonts w:ascii="Arial" w:hAnsi="Arial" w:cs="Arial"/>
          <w:i/>
          <w:iCs/>
          <w:sz w:val="21"/>
          <w:szCs w:val="21"/>
        </w:rPr>
        <w:t>n 2009</w:t>
      </w:r>
      <w:r w:rsidR="00512664">
        <w:rPr>
          <w:rFonts w:ascii="Arial" w:hAnsi="Arial" w:cs="Arial"/>
          <w:i/>
          <w:iCs/>
          <w:sz w:val="21"/>
          <w:szCs w:val="21"/>
        </w:rPr>
        <w:t xml:space="preserve">, its futuristic design </w:t>
      </w:r>
      <w:r w:rsidR="003C077B">
        <w:rPr>
          <w:rFonts w:ascii="Arial" w:hAnsi="Arial" w:cs="Arial"/>
          <w:i/>
          <w:iCs/>
          <w:sz w:val="21"/>
          <w:szCs w:val="21"/>
        </w:rPr>
        <w:t>was thought of and brought to life by architect</w:t>
      </w:r>
      <w:r w:rsidR="00B91795">
        <w:rPr>
          <w:rFonts w:ascii="Arial" w:hAnsi="Arial" w:cs="Arial"/>
          <w:i/>
          <w:iCs/>
          <w:sz w:val="21"/>
          <w:szCs w:val="21"/>
        </w:rPr>
        <w:t xml:space="preserve"> Jeanne Gang. It contains</w:t>
      </w:r>
      <w:r w:rsidR="00420157">
        <w:rPr>
          <w:rFonts w:ascii="Arial" w:hAnsi="Arial" w:cs="Arial"/>
          <w:i/>
          <w:iCs/>
          <w:sz w:val="21"/>
          <w:szCs w:val="21"/>
        </w:rPr>
        <w:t xml:space="preserve"> </w:t>
      </w:r>
      <w:r w:rsidR="005129C2">
        <w:rPr>
          <w:rFonts w:ascii="Arial" w:hAnsi="Arial" w:cs="Arial"/>
          <w:i/>
          <w:iCs/>
          <w:sz w:val="21"/>
          <w:szCs w:val="21"/>
        </w:rPr>
        <w:t xml:space="preserve">750 </w:t>
      </w:r>
      <w:r w:rsidR="00514C8B">
        <w:rPr>
          <w:rFonts w:ascii="Arial" w:hAnsi="Arial" w:cs="Arial"/>
          <w:i/>
          <w:iCs/>
          <w:sz w:val="21"/>
          <w:szCs w:val="21"/>
        </w:rPr>
        <w:t>residential</w:t>
      </w:r>
      <w:r w:rsidR="005129C2">
        <w:rPr>
          <w:rFonts w:ascii="Arial" w:hAnsi="Arial" w:cs="Arial"/>
          <w:i/>
          <w:iCs/>
          <w:sz w:val="21"/>
          <w:szCs w:val="21"/>
        </w:rPr>
        <w:t xml:space="preserve"> units</w:t>
      </w:r>
      <w:r w:rsidR="00B42C63">
        <w:rPr>
          <w:rFonts w:ascii="Arial" w:hAnsi="Arial" w:cs="Arial"/>
          <w:i/>
          <w:iCs/>
          <w:sz w:val="21"/>
          <w:szCs w:val="21"/>
        </w:rPr>
        <w:t>;</w:t>
      </w:r>
      <w:r w:rsidR="007C2109">
        <w:rPr>
          <w:rFonts w:ascii="Arial" w:hAnsi="Arial" w:cs="Arial"/>
          <w:i/>
          <w:iCs/>
          <w:sz w:val="21"/>
          <w:szCs w:val="21"/>
        </w:rPr>
        <w:t xml:space="preserve"> t</w:t>
      </w:r>
      <w:r w:rsidR="00520438">
        <w:rPr>
          <w:rFonts w:ascii="Arial" w:hAnsi="Arial" w:cs="Arial"/>
          <w:i/>
          <w:iCs/>
          <w:sz w:val="21"/>
          <w:szCs w:val="21"/>
        </w:rPr>
        <w:t xml:space="preserve">he </w:t>
      </w:r>
      <w:r w:rsidR="007A1A06">
        <w:rPr>
          <w:rFonts w:ascii="Arial" w:hAnsi="Arial" w:cs="Arial"/>
          <w:i/>
          <w:iCs/>
          <w:sz w:val="21"/>
          <w:szCs w:val="21"/>
        </w:rPr>
        <w:t>Aqua</w:t>
      </w:r>
      <w:r w:rsidR="007C2109">
        <w:rPr>
          <w:rFonts w:ascii="Arial" w:hAnsi="Arial" w:cs="Arial"/>
          <w:i/>
          <w:iCs/>
          <w:sz w:val="21"/>
          <w:szCs w:val="21"/>
        </w:rPr>
        <w:t xml:space="preserve"> Tower</w:t>
      </w:r>
      <w:r w:rsidR="007A1A06">
        <w:rPr>
          <w:rFonts w:ascii="Arial" w:hAnsi="Arial" w:cs="Arial"/>
          <w:i/>
          <w:iCs/>
          <w:sz w:val="21"/>
          <w:szCs w:val="21"/>
        </w:rPr>
        <w:t xml:space="preserve"> </w:t>
      </w:r>
      <w:r w:rsidR="00843C0B">
        <w:rPr>
          <w:rFonts w:ascii="Arial" w:hAnsi="Arial" w:cs="Arial"/>
          <w:i/>
          <w:iCs/>
          <w:sz w:val="21"/>
          <w:szCs w:val="21"/>
        </w:rPr>
        <w:t>serves as a multi</w:t>
      </w:r>
      <w:r w:rsidR="00F108A0">
        <w:rPr>
          <w:rFonts w:ascii="Arial" w:hAnsi="Arial" w:cs="Arial"/>
          <w:i/>
          <w:iCs/>
          <w:sz w:val="21"/>
          <w:szCs w:val="21"/>
        </w:rPr>
        <w:t xml:space="preserve">purpose </w:t>
      </w:r>
      <w:r w:rsidR="00B609C5">
        <w:rPr>
          <w:rFonts w:ascii="Arial" w:hAnsi="Arial" w:cs="Arial"/>
          <w:i/>
          <w:iCs/>
          <w:sz w:val="21"/>
          <w:szCs w:val="21"/>
        </w:rPr>
        <w:t xml:space="preserve">building </w:t>
      </w:r>
      <w:r w:rsidR="007368BC">
        <w:rPr>
          <w:rFonts w:ascii="Arial" w:hAnsi="Arial" w:cs="Arial"/>
          <w:i/>
          <w:iCs/>
          <w:sz w:val="21"/>
          <w:szCs w:val="21"/>
        </w:rPr>
        <w:t>that serves the local Chicago population.</w:t>
      </w:r>
      <w:r w:rsidR="003017E7">
        <w:rPr>
          <w:rFonts w:ascii="Arial" w:hAnsi="Arial" w:cs="Arial"/>
          <w:i/>
          <w:iCs/>
          <w:sz w:val="21"/>
          <w:szCs w:val="21"/>
        </w:rPr>
        <w:t xml:space="preserve"> Costing at $3</w:t>
      </w:r>
      <w:r w:rsidR="00AF02DE">
        <w:rPr>
          <w:rFonts w:ascii="Arial" w:hAnsi="Arial" w:cs="Arial"/>
          <w:i/>
          <w:iCs/>
          <w:sz w:val="21"/>
          <w:szCs w:val="21"/>
        </w:rPr>
        <w:t>08m (£188m</w:t>
      </w:r>
      <w:r w:rsidR="003F42B7">
        <w:rPr>
          <w:rFonts w:ascii="Arial" w:hAnsi="Arial" w:cs="Arial"/>
          <w:i/>
          <w:iCs/>
          <w:sz w:val="21"/>
          <w:szCs w:val="21"/>
        </w:rPr>
        <w:t>)</w:t>
      </w:r>
      <w:r w:rsidR="00F1195D">
        <w:rPr>
          <w:rFonts w:ascii="Arial" w:hAnsi="Arial" w:cs="Arial"/>
          <w:i/>
          <w:iCs/>
          <w:sz w:val="21"/>
          <w:szCs w:val="21"/>
        </w:rPr>
        <w:t xml:space="preserve"> </w:t>
      </w:r>
      <w:r w:rsidR="005A2285">
        <w:rPr>
          <w:rFonts w:ascii="Arial" w:hAnsi="Arial" w:cs="Arial"/>
          <w:i/>
          <w:iCs/>
          <w:sz w:val="21"/>
          <w:szCs w:val="21"/>
        </w:rPr>
        <w:t>i</w:t>
      </w:r>
      <w:r w:rsidR="00F1195D">
        <w:rPr>
          <w:rFonts w:ascii="Arial" w:hAnsi="Arial" w:cs="Arial"/>
          <w:i/>
          <w:iCs/>
          <w:sz w:val="21"/>
          <w:szCs w:val="21"/>
        </w:rPr>
        <w:t xml:space="preserve">s </w:t>
      </w:r>
      <w:r w:rsidR="00A15042">
        <w:rPr>
          <w:rFonts w:ascii="Arial" w:hAnsi="Arial" w:cs="Arial"/>
          <w:i/>
          <w:iCs/>
          <w:sz w:val="21"/>
          <w:szCs w:val="21"/>
        </w:rPr>
        <w:t>proven to be an addition</w:t>
      </w:r>
      <w:r w:rsidR="008B7064">
        <w:rPr>
          <w:rFonts w:ascii="Arial" w:hAnsi="Arial" w:cs="Arial"/>
          <w:i/>
          <w:iCs/>
          <w:sz w:val="21"/>
          <w:szCs w:val="21"/>
        </w:rPr>
        <w:t xml:space="preserve"> to Chicago’s</w:t>
      </w:r>
      <w:r w:rsidR="00DF5318">
        <w:rPr>
          <w:rFonts w:ascii="Arial" w:hAnsi="Arial" w:cs="Arial"/>
          <w:i/>
          <w:iCs/>
          <w:sz w:val="21"/>
          <w:szCs w:val="21"/>
        </w:rPr>
        <w:t xml:space="preserve"> skyline</w:t>
      </w:r>
      <w:r w:rsidR="00FC0305">
        <w:rPr>
          <w:rFonts w:ascii="Arial" w:hAnsi="Arial" w:cs="Arial"/>
          <w:i/>
          <w:iCs/>
          <w:sz w:val="21"/>
          <w:szCs w:val="21"/>
        </w:rPr>
        <w:t>.</w:t>
      </w:r>
      <w:r w:rsidR="008B7064">
        <w:rPr>
          <w:rFonts w:ascii="Arial" w:hAnsi="Arial" w:cs="Arial"/>
          <w:i/>
          <w:iCs/>
          <w:sz w:val="21"/>
          <w:szCs w:val="21"/>
        </w:rPr>
        <w:t xml:space="preserve"> </w:t>
      </w:r>
      <w:r w:rsidR="00D35426">
        <w:rPr>
          <w:rFonts w:ascii="Arial" w:hAnsi="Arial" w:cs="Arial"/>
          <w:i/>
          <w:iCs/>
          <w:sz w:val="21"/>
          <w:szCs w:val="21"/>
        </w:rPr>
        <w:t xml:space="preserve">The aqua </w:t>
      </w:r>
      <w:r w:rsidR="0050683B">
        <w:rPr>
          <w:rFonts w:ascii="Arial" w:hAnsi="Arial" w:cs="Arial"/>
          <w:i/>
          <w:iCs/>
          <w:sz w:val="21"/>
          <w:szCs w:val="21"/>
        </w:rPr>
        <w:t>tower took two years to build is a</w:t>
      </w:r>
      <w:r w:rsidR="009924E1">
        <w:rPr>
          <w:rFonts w:ascii="Arial" w:hAnsi="Arial" w:cs="Arial"/>
          <w:i/>
          <w:iCs/>
          <w:sz w:val="21"/>
          <w:szCs w:val="21"/>
        </w:rPr>
        <w:t xml:space="preserve"> concrete structure </w:t>
      </w:r>
      <w:r w:rsidR="00DC0ED1">
        <w:rPr>
          <w:rFonts w:ascii="Arial" w:hAnsi="Arial" w:cs="Arial"/>
          <w:i/>
          <w:iCs/>
          <w:sz w:val="21"/>
          <w:szCs w:val="21"/>
        </w:rPr>
        <w:t xml:space="preserve">whereas the empire state took one year 45 days </w:t>
      </w:r>
      <w:r w:rsidR="002F672B">
        <w:rPr>
          <w:rFonts w:ascii="Arial" w:hAnsi="Arial" w:cs="Arial"/>
          <w:i/>
          <w:iCs/>
          <w:sz w:val="21"/>
          <w:szCs w:val="21"/>
        </w:rPr>
        <w:t>and is taller in height.</w:t>
      </w:r>
    </w:p>
    <w:p w14:paraId="63AA4C4E" w14:textId="77777777" w:rsidR="008E76DF" w:rsidRDefault="00400B62" w:rsidP="00357CF7">
      <w:pPr>
        <w:rPr>
          <w:rFonts w:ascii="Arial" w:hAnsi="Arial" w:cs="Arial"/>
          <w:i/>
          <w:iCs/>
          <w:sz w:val="21"/>
          <w:szCs w:val="21"/>
        </w:rPr>
      </w:pPr>
      <w:r>
        <w:rPr>
          <w:rFonts w:ascii="Arial" w:hAnsi="Arial" w:cs="Arial"/>
          <w:i/>
          <w:iCs/>
          <w:sz w:val="21"/>
          <w:szCs w:val="21"/>
        </w:rPr>
        <w:t xml:space="preserve">The project became effective in </w:t>
      </w:r>
      <w:r w:rsidR="009E060B">
        <w:rPr>
          <w:rFonts w:ascii="Arial" w:hAnsi="Arial" w:cs="Arial"/>
          <w:i/>
          <w:iCs/>
          <w:sz w:val="21"/>
          <w:szCs w:val="21"/>
        </w:rPr>
        <w:t xml:space="preserve">2006 and </w:t>
      </w:r>
      <w:r w:rsidR="00471655">
        <w:rPr>
          <w:rFonts w:ascii="Arial" w:hAnsi="Arial" w:cs="Arial"/>
          <w:i/>
          <w:iCs/>
          <w:sz w:val="21"/>
          <w:szCs w:val="21"/>
        </w:rPr>
        <w:t xml:space="preserve">work </w:t>
      </w:r>
      <w:r w:rsidR="009065AB">
        <w:rPr>
          <w:rFonts w:ascii="Arial" w:hAnsi="Arial" w:cs="Arial"/>
          <w:i/>
          <w:iCs/>
          <w:sz w:val="21"/>
          <w:szCs w:val="21"/>
        </w:rPr>
        <w:t xml:space="preserve">began </w:t>
      </w:r>
      <w:r w:rsidR="00FF1C56">
        <w:rPr>
          <w:rFonts w:ascii="Arial" w:hAnsi="Arial" w:cs="Arial"/>
          <w:i/>
          <w:iCs/>
          <w:sz w:val="21"/>
          <w:szCs w:val="21"/>
        </w:rPr>
        <w:t xml:space="preserve">on </w:t>
      </w:r>
      <w:r w:rsidR="00515E2B">
        <w:rPr>
          <w:rFonts w:ascii="Arial" w:hAnsi="Arial" w:cs="Arial"/>
          <w:i/>
          <w:iCs/>
          <w:sz w:val="21"/>
          <w:szCs w:val="21"/>
        </w:rPr>
        <w:t>M</w:t>
      </w:r>
      <w:r w:rsidR="00FF1C56">
        <w:rPr>
          <w:rFonts w:ascii="Arial" w:hAnsi="Arial" w:cs="Arial"/>
          <w:i/>
          <w:iCs/>
          <w:sz w:val="21"/>
          <w:szCs w:val="21"/>
        </w:rPr>
        <w:t>arch 12, 2007.</w:t>
      </w:r>
      <w:r w:rsidR="009924E1">
        <w:rPr>
          <w:rFonts w:ascii="Arial" w:hAnsi="Arial" w:cs="Arial"/>
          <w:i/>
          <w:iCs/>
          <w:sz w:val="21"/>
          <w:szCs w:val="21"/>
        </w:rPr>
        <w:t xml:space="preserve"> </w:t>
      </w:r>
    </w:p>
    <w:p w14:paraId="173E4679" w14:textId="77777777" w:rsidR="00563C0C" w:rsidRDefault="00563C0C" w:rsidP="00357CF7">
      <w:pPr>
        <w:rPr>
          <w:rFonts w:ascii="Arial" w:hAnsi="Arial" w:cs="Arial"/>
          <w:i/>
          <w:iCs/>
          <w:sz w:val="21"/>
          <w:szCs w:val="21"/>
        </w:rPr>
      </w:pPr>
    </w:p>
    <w:p w14:paraId="4B224648" w14:textId="77777777" w:rsidR="00DF4E5E" w:rsidRDefault="00400B62" w:rsidP="00357CF7">
      <w:pPr>
        <w:rPr>
          <w:rFonts w:ascii="Arial" w:hAnsi="Arial" w:cs="Arial"/>
          <w:i/>
          <w:iCs/>
          <w:sz w:val="21"/>
          <w:szCs w:val="21"/>
        </w:rPr>
      </w:pPr>
      <w:r>
        <w:rPr>
          <w:rFonts w:ascii="Arial" w:hAnsi="Arial" w:cs="Arial"/>
          <w:i/>
          <w:iCs/>
          <w:sz w:val="21"/>
          <w:szCs w:val="21"/>
        </w:rPr>
        <w:t xml:space="preserve">Built </w:t>
      </w:r>
      <w:r w:rsidR="00636A26">
        <w:rPr>
          <w:rFonts w:ascii="Arial" w:hAnsi="Arial" w:cs="Arial"/>
          <w:i/>
          <w:iCs/>
          <w:sz w:val="21"/>
          <w:szCs w:val="21"/>
        </w:rPr>
        <w:t xml:space="preserve">by concrete works company </w:t>
      </w:r>
      <w:r w:rsidR="001361B8">
        <w:rPr>
          <w:rFonts w:ascii="Arial" w:hAnsi="Arial" w:cs="Arial"/>
          <w:i/>
          <w:iCs/>
          <w:sz w:val="21"/>
          <w:szCs w:val="21"/>
        </w:rPr>
        <w:t>McH</w:t>
      </w:r>
      <w:r w:rsidR="004B100A">
        <w:rPr>
          <w:rFonts w:ascii="Arial" w:hAnsi="Arial" w:cs="Arial"/>
          <w:i/>
          <w:iCs/>
          <w:sz w:val="21"/>
          <w:szCs w:val="21"/>
        </w:rPr>
        <w:t>ugh</w:t>
      </w:r>
      <w:r w:rsidR="003B3319">
        <w:rPr>
          <w:rFonts w:ascii="Arial" w:hAnsi="Arial" w:cs="Arial"/>
          <w:i/>
          <w:iCs/>
          <w:sz w:val="21"/>
          <w:szCs w:val="21"/>
        </w:rPr>
        <w:t xml:space="preserve">, the construction of the Aqua was faced with </w:t>
      </w:r>
      <w:r w:rsidR="00EF0AA9">
        <w:rPr>
          <w:rFonts w:ascii="Arial" w:hAnsi="Arial" w:cs="Arial"/>
          <w:i/>
          <w:iCs/>
          <w:sz w:val="21"/>
          <w:szCs w:val="21"/>
        </w:rPr>
        <w:t>challenges such as</w:t>
      </w:r>
      <w:r w:rsidR="000043F1">
        <w:rPr>
          <w:rFonts w:ascii="Arial" w:hAnsi="Arial" w:cs="Arial"/>
          <w:i/>
          <w:iCs/>
          <w:sz w:val="21"/>
          <w:szCs w:val="21"/>
        </w:rPr>
        <w:t xml:space="preserve"> the use of five types of different </w:t>
      </w:r>
      <w:r w:rsidR="00DE5958">
        <w:rPr>
          <w:rFonts w:ascii="Arial" w:hAnsi="Arial" w:cs="Arial"/>
          <w:i/>
          <w:iCs/>
          <w:sz w:val="21"/>
          <w:szCs w:val="21"/>
        </w:rPr>
        <w:t xml:space="preserve">glass in its windows, its size </w:t>
      </w:r>
      <w:r w:rsidR="00782887">
        <w:rPr>
          <w:rFonts w:ascii="Arial" w:hAnsi="Arial" w:cs="Arial"/>
          <w:i/>
          <w:iCs/>
          <w:sz w:val="21"/>
          <w:szCs w:val="21"/>
        </w:rPr>
        <w:t>and pedestal, to</w:t>
      </w:r>
      <w:r w:rsidR="00C93E3F">
        <w:rPr>
          <w:rFonts w:ascii="Arial" w:hAnsi="Arial" w:cs="Arial"/>
          <w:i/>
          <w:iCs/>
          <w:sz w:val="21"/>
          <w:szCs w:val="21"/>
        </w:rPr>
        <w:t xml:space="preserve"> multiple site issues</w:t>
      </w:r>
      <w:r w:rsidR="00FC0305">
        <w:rPr>
          <w:rFonts w:ascii="Arial" w:hAnsi="Arial" w:cs="Arial"/>
          <w:i/>
          <w:iCs/>
          <w:sz w:val="21"/>
          <w:szCs w:val="21"/>
        </w:rPr>
        <w:t>.</w:t>
      </w:r>
    </w:p>
    <w:tbl>
      <w:tblPr>
        <w:tblStyle w:val="TableGrid"/>
        <w:tblW w:w="0" w:type="auto"/>
        <w:tblLook w:val="04A0" w:firstRow="1" w:lastRow="0" w:firstColumn="1" w:lastColumn="0" w:noHBand="0" w:noVBand="1"/>
      </w:tblPr>
      <w:tblGrid>
        <w:gridCol w:w="4736"/>
        <w:gridCol w:w="4257"/>
      </w:tblGrid>
      <w:tr w:rsidR="00C12E8C" w14:paraId="58582C8C" w14:textId="77777777" w:rsidTr="00AD10C1">
        <w:tc>
          <w:tcPr>
            <w:tcW w:w="2252" w:type="dxa"/>
          </w:tcPr>
          <w:p w14:paraId="7CEF0614" w14:textId="77777777" w:rsidR="00AD10C1" w:rsidRDefault="00400B62" w:rsidP="00357CF7">
            <w:pPr>
              <w:rPr>
                <w:rFonts w:ascii="Arial" w:hAnsi="Arial" w:cs="Arial"/>
                <w:i/>
                <w:iCs/>
                <w:sz w:val="21"/>
                <w:szCs w:val="21"/>
              </w:rPr>
            </w:pPr>
            <w:r>
              <w:rPr>
                <w:rFonts w:ascii="Arial" w:hAnsi="Arial" w:cs="Arial"/>
                <w:i/>
                <w:iCs/>
                <w:sz w:val="21"/>
                <w:szCs w:val="21"/>
              </w:rPr>
              <w:t xml:space="preserve">Description </w:t>
            </w:r>
          </w:p>
        </w:tc>
        <w:tc>
          <w:tcPr>
            <w:tcW w:w="4257" w:type="dxa"/>
          </w:tcPr>
          <w:p w14:paraId="78C929DE" w14:textId="77777777" w:rsidR="00AD10C1" w:rsidRDefault="00400B62" w:rsidP="00357CF7">
            <w:pPr>
              <w:rPr>
                <w:rFonts w:ascii="Arial" w:hAnsi="Arial" w:cs="Arial"/>
                <w:i/>
                <w:iCs/>
                <w:sz w:val="21"/>
                <w:szCs w:val="21"/>
              </w:rPr>
            </w:pPr>
            <w:r>
              <w:rPr>
                <w:rFonts w:ascii="Arial" w:hAnsi="Arial" w:cs="Arial"/>
                <w:i/>
                <w:iCs/>
                <w:sz w:val="21"/>
                <w:szCs w:val="21"/>
              </w:rPr>
              <w:t xml:space="preserve">Technical data </w:t>
            </w:r>
          </w:p>
        </w:tc>
      </w:tr>
      <w:tr w:rsidR="00C12E8C" w14:paraId="7F2BF2CD" w14:textId="77777777" w:rsidTr="00AD10C1">
        <w:tc>
          <w:tcPr>
            <w:tcW w:w="2252" w:type="dxa"/>
          </w:tcPr>
          <w:p w14:paraId="49B1DD49" w14:textId="77777777" w:rsidR="00917F91" w:rsidRDefault="00400B62" w:rsidP="00917F91">
            <w:pPr>
              <w:pStyle w:val="NormalWeb"/>
              <w:shd w:val="clear" w:color="auto" w:fill="FFFFFF"/>
              <w:spacing w:line="372" w:lineRule="atLeast"/>
              <w:rPr>
                <w:rFonts w:ascii="Arial" w:hAnsi="Arial" w:cs="Arial"/>
                <w:color w:val="4A4A4A"/>
                <w:sz w:val="23"/>
                <w:szCs w:val="23"/>
              </w:rPr>
            </w:pPr>
            <w:r>
              <w:rPr>
                <w:rFonts w:ascii="Arial" w:hAnsi="Arial" w:cs="Arial"/>
                <w:color w:val="4A4A4A"/>
                <w:sz w:val="23"/>
                <w:szCs w:val="23"/>
              </w:rPr>
              <w:t xml:space="preserve">The tower has a podium of 13,000 m2 on three </w:t>
            </w:r>
            <w:r>
              <w:rPr>
                <w:rFonts w:ascii="Arial" w:hAnsi="Arial" w:cs="Arial"/>
                <w:color w:val="4A4A4A"/>
                <w:sz w:val="23"/>
                <w:szCs w:val="23"/>
              </w:rPr>
              <w:t>floors, structurally separate from the tower. The facade, with its irregular curves and opaque glass designed to prevent bird collisions.</w:t>
            </w:r>
          </w:p>
          <w:p w14:paraId="47831EF9" w14:textId="77777777" w:rsidR="00917F91" w:rsidRDefault="00400B62" w:rsidP="00917F91">
            <w:pPr>
              <w:pStyle w:val="NormalWeb"/>
              <w:shd w:val="clear" w:color="auto" w:fill="F5F5F5"/>
              <w:spacing w:before="0" w:beforeAutospacing="0" w:after="0" w:afterAutospacing="0" w:line="240" w:lineRule="atLeast"/>
              <w:rPr>
                <w:rFonts w:ascii="Arial" w:hAnsi="Arial" w:cs="Arial"/>
                <w:color w:val="4A4A4A"/>
                <w:sz w:val="23"/>
                <w:szCs w:val="23"/>
              </w:rPr>
            </w:pPr>
            <w:r>
              <w:rPr>
                <w:rFonts w:ascii="Arial" w:hAnsi="Arial" w:cs="Arial"/>
                <w:noProof/>
                <w:color w:val="4A4A4A"/>
                <w:sz w:val="23"/>
                <w:szCs w:val="23"/>
              </w:rPr>
              <w:drawing>
                <wp:inline distT="0" distB="0" distL="0" distR="0" wp14:anchorId="7B4CC24C" wp14:editId="4AC6DBA3">
                  <wp:extent cx="2869908" cy="217534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14995" name="Picture 1"/>
                          <pic:cNvPicPr>
                            <a:picLocks noChangeAspect="1" noChangeArrowheads="1"/>
                          </pic:cNvPicPr>
                        </pic:nvPicPr>
                        <pic:blipFill>
                          <a:blip r:embed="rId18" r:link="rId19">
                            <a:extLst>
                              <a:ext uri="{28A0092B-C50C-407E-A947-70E740481C1C}">
                                <a14:useLocalDpi xmlns:a14="http://schemas.microsoft.com/office/drawing/2010/main" val="0"/>
                              </a:ext>
                            </a:extLst>
                          </a:blip>
                          <a:stretch>
                            <a:fillRect/>
                          </a:stretch>
                        </pic:blipFill>
                        <pic:spPr bwMode="auto">
                          <a:xfrm>
                            <a:off x="0" y="0"/>
                            <a:ext cx="2905126" cy="2202035"/>
                          </a:xfrm>
                          <a:prstGeom prst="rect">
                            <a:avLst/>
                          </a:prstGeom>
                          <a:noFill/>
                          <a:ln>
                            <a:noFill/>
                          </a:ln>
                        </pic:spPr>
                      </pic:pic>
                    </a:graphicData>
                  </a:graphic>
                </wp:inline>
              </w:drawing>
            </w:r>
          </w:p>
          <w:p w14:paraId="0C480E0D" w14:textId="77777777" w:rsidR="00917F91" w:rsidRDefault="00400B62" w:rsidP="00917F91">
            <w:pPr>
              <w:pStyle w:val="NormalWeb"/>
              <w:shd w:val="clear" w:color="auto" w:fill="FFFFFF"/>
              <w:spacing w:line="372" w:lineRule="atLeast"/>
              <w:rPr>
                <w:rFonts w:ascii="Arial" w:hAnsi="Arial" w:cs="Arial"/>
                <w:color w:val="4A4A4A"/>
                <w:sz w:val="23"/>
                <w:szCs w:val="23"/>
              </w:rPr>
            </w:pPr>
            <w:r>
              <w:rPr>
                <w:rFonts w:ascii="Arial" w:hAnsi="Arial" w:cs="Arial"/>
                <w:color w:val="4A4A4A"/>
                <w:sz w:val="23"/>
                <w:szCs w:val="23"/>
              </w:rPr>
              <w:t xml:space="preserve">The balconies are rippled, slightly varying forms in each plant and creating a surface similar to a curtain. Its </w:t>
            </w:r>
            <w:r>
              <w:rPr>
                <w:rFonts w:ascii="Arial" w:hAnsi="Arial" w:cs="Arial"/>
                <w:color w:val="4A4A4A"/>
                <w:sz w:val="23"/>
                <w:szCs w:val="23"/>
              </w:rPr>
              <w:t>depth has been calculated to maximise the sun protection and the views beyond the perimeter of the building. In the bedroom area fly approximately 3.7 meters, reducing or varying their surface as they travel along the glass, thus allowing them to have a ch</w:t>
            </w:r>
            <w:r>
              <w:rPr>
                <w:rFonts w:ascii="Arial" w:hAnsi="Arial" w:cs="Arial"/>
                <w:color w:val="4A4A4A"/>
                <w:sz w:val="23"/>
                <w:szCs w:val="23"/>
              </w:rPr>
              <w:t>anging facade on all four sides of the building.</w:t>
            </w:r>
          </w:p>
          <w:p w14:paraId="434FC929" w14:textId="77777777" w:rsidR="00AD10C1" w:rsidRDefault="00AD10C1" w:rsidP="00357CF7">
            <w:pPr>
              <w:rPr>
                <w:rFonts w:ascii="Arial" w:hAnsi="Arial" w:cs="Arial"/>
                <w:i/>
                <w:iCs/>
                <w:sz w:val="21"/>
                <w:szCs w:val="21"/>
              </w:rPr>
            </w:pPr>
          </w:p>
        </w:tc>
        <w:tc>
          <w:tcPr>
            <w:tcW w:w="4257" w:type="dxa"/>
          </w:tcPr>
          <w:p w14:paraId="66E50BD3" w14:textId="77777777" w:rsidR="00AD10C1" w:rsidRDefault="00400B62" w:rsidP="00AD10C1">
            <w:pPr>
              <w:numPr>
                <w:ilvl w:val="0"/>
                <w:numId w:val="2"/>
              </w:numPr>
              <w:shd w:val="clear" w:color="auto" w:fill="FFFFFF"/>
              <w:spacing w:before="100" w:beforeAutospacing="1" w:after="100" w:afterAutospacing="1" w:line="372" w:lineRule="atLeast"/>
              <w:rPr>
                <w:rFonts w:ascii="Arial" w:hAnsi="Arial" w:cs="Arial"/>
                <w:color w:val="4A4A4A"/>
                <w:sz w:val="23"/>
                <w:szCs w:val="23"/>
              </w:rPr>
            </w:pPr>
            <w:r>
              <w:rPr>
                <w:rFonts w:ascii="Arial" w:hAnsi="Arial" w:cs="Arial"/>
                <w:color w:val="4A4A4A"/>
                <w:sz w:val="23"/>
                <w:szCs w:val="23"/>
              </w:rPr>
              <w:t>Height 249.74 m</w:t>
            </w:r>
          </w:p>
          <w:p w14:paraId="7C038700" w14:textId="77777777" w:rsidR="00AD10C1" w:rsidRDefault="00400B62" w:rsidP="00AD10C1">
            <w:pPr>
              <w:numPr>
                <w:ilvl w:val="0"/>
                <w:numId w:val="2"/>
              </w:numPr>
              <w:shd w:val="clear" w:color="auto" w:fill="FFFFFF"/>
              <w:spacing w:before="100" w:beforeAutospacing="1" w:after="100" w:afterAutospacing="1" w:line="372" w:lineRule="atLeast"/>
              <w:rPr>
                <w:rFonts w:ascii="Arial" w:hAnsi="Arial" w:cs="Arial"/>
                <w:color w:val="4A4A4A"/>
                <w:sz w:val="23"/>
                <w:szCs w:val="23"/>
              </w:rPr>
            </w:pPr>
            <w:r>
              <w:rPr>
                <w:rFonts w:ascii="Arial" w:hAnsi="Arial" w:cs="Arial"/>
                <w:color w:val="4A4A4A"/>
                <w:sz w:val="23"/>
                <w:szCs w:val="23"/>
              </w:rPr>
              <w:t>82 apartments on surface</w:t>
            </w:r>
          </w:p>
          <w:p w14:paraId="2E5EF3AD" w14:textId="77777777" w:rsidR="00AD10C1" w:rsidRDefault="00400B62" w:rsidP="00AD10C1">
            <w:pPr>
              <w:numPr>
                <w:ilvl w:val="0"/>
                <w:numId w:val="2"/>
              </w:numPr>
              <w:shd w:val="clear" w:color="auto" w:fill="FFFFFF"/>
              <w:spacing w:before="100" w:beforeAutospacing="1" w:after="100" w:afterAutospacing="1" w:line="372" w:lineRule="atLeast"/>
              <w:rPr>
                <w:rFonts w:ascii="Arial" w:hAnsi="Arial" w:cs="Arial"/>
                <w:color w:val="4A4A4A"/>
                <w:sz w:val="23"/>
                <w:szCs w:val="23"/>
              </w:rPr>
            </w:pPr>
            <w:r>
              <w:rPr>
                <w:rFonts w:ascii="Arial" w:hAnsi="Arial" w:cs="Arial"/>
                <w:color w:val="4A4A4A"/>
                <w:sz w:val="23"/>
                <w:szCs w:val="23"/>
              </w:rPr>
              <w:t>Floor area 1.9 million meters square</w:t>
            </w:r>
          </w:p>
          <w:p w14:paraId="0BB70440" w14:textId="77777777" w:rsidR="00AD10C1" w:rsidRDefault="00400B62" w:rsidP="00AD10C1">
            <w:pPr>
              <w:numPr>
                <w:ilvl w:val="0"/>
                <w:numId w:val="2"/>
              </w:numPr>
              <w:shd w:val="clear" w:color="auto" w:fill="FFFFFF"/>
              <w:spacing w:before="100" w:beforeAutospacing="1" w:after="100" w:afterAutospacing="1" w:line="372" w:lineRule="atLeast"/>
              <w:rPr>
                <w:rFonts w:ascii="Arial" w:hAnsi="Arial" w:cs="Arial"/>
                <w:color w:val="4A4A4A"/>
                <w:sz w:val="23"/>
                <w:szCs w:val="23"/>
              </w:rPr>
            </w:pPr>
            <w:r>
              <w:rPr>
                <w:rFonts w:ascii="Arial" w:hAnsi="Arial" w:cs="Arial"/>
                <w:color w:val="4A4A4A"/>
                <w:sz w:val="23"/>
                <w:szCs w:val="23"/>
              </w:rPr>
              <w:t>Structural Concrete Materials</w:t>
            </w:r>
          </w:p>
          <w:p w14:paraId="072ABAE8" w14:textId="77777777" w:rsidR="00AD10C1" w:rsidRDefault="00400B62" w:rsidP="00AD10C1">
            <w:pPr>
              <w:numPr>
                <w:ilvl w:val="0"/>
                <w:numId w:val="2"/>
              </w:numPr>
              <w:shd w:val="clear" w:color="auto" w:fill="FFFFFF"/>
              <w:spacing w:before="100" w:beforeAutospacing="1" w:after="100" w:afterAutospacing="1" w:line="372" w:lineRule="atLeast"/>
              <w:rPr>
                <w:rFonts w:ascii="Arial" w:hAnsi="Arial" w:cs="Arial"/>
                <w:color w:val="4A4A4A"/>
                <w:sz w:val="23"/>
                <w:szCs w:val="23"/>
              </w:rPr>
            </w:pPr>
            <w:r>
              <w:rPr>
                <w:rFonts w:ascii="Arial" w:hAnsi="Arial" w:cs="Arial"/>
                <w:color w:val="4A4A4A"/>
                <w:sz w:val="23"/>
                <w:szCs w:val="23"/>
              </w:rPr>
              <w:t>Material concrete facade</w:t>
            </w:r>
          </w:p>
          <w:p w14:paraId="0D511DD7" w14:textId="77777777" w:rsidR="00AD10C1" w:rsidRDefault="00400B62" w:rsidP="00AD10C1">
            <w:pPr>
              <w:numPr>
                <w:ilvl w:val="0"/>
                <w:numId w:val="2"/>
              </w:numPr>
              <w:shd w:val="clear" w:color="auto" w:fill="FFFFFF"/>
              <w:spacing w:before="100" w:beforeAutospacing="1" w:after="100" w:afterAutospacing="1" w:line="372" w:lineRule="atLeast"/>
              <w:rPr>
                <w:rFonts w:ascii="Arial" w:hAnsi="Arial" w:cs="Arial"/>
                <w:color w:val="4A4A4A"/>
                <w:sz w:val="23"/>
                <w:szCs w:val="23"/>
              </w:rPr>
            </w:pPr>
            <w:r>
              <w:rPr>
                <w:rFonts w:ascii="Arial" w:hAnsi="Arial" w:cs="Arial"/>
                <w:color w:val="4A4A4A"/>
                <w:sz w:val="23"/>
                <w:szCs w:val="23"/>
              </w:rPr>
              <w:t>System structure exposed façade</w:t>
            </w:r>
          </w:p>
          <w:p w14:paraId="7BF2867C" w14:textId="77777777" w:rsidR="00AD10C1" w:rsidRDefault="00400B62" w:rsidP="00AD10C1">
            <w:pPr>
              <w:numPr>
                <w:ilvl w:val="0"/>
                <w:numId w:val="2"/>
              </w:numPr>
              <w:shd w:val="clear" w:color="auto" w:fill="FFFFFF"/>
              <w:spacing w:before="100" w:beforeAutospacing="1" w:after="100" w:afterAutospacing="1" w:line="372" w:lineRule="atLeast"/>
              <w:rPr>
                <w:rFonts w:ascii="Arial" w:hAnsi="Arial" w:cs="Arial"/>
                <w:color w:val="4A4A4A"/>
                <w:sz w:val="23"/>
                <w:szCs w:val="23"/>
              </w:rPr>
            </w:pPr>
            <w:r>
              <w:rPr>
                <w:rFonts w:ascii="Arial" w:hAnsi="Arial" w:cs="Arial"/>
                <w:color w:val="4A4A4A"/>
                <w:sz w:val="23"/>
                <w:szCs w:val="23"/>
              </w:rPr>
              <w:t>Colo</w:t>
            </w:r>
            <w:r w:rsidR="00917F91">
              <w:rPr>
                <w:rFonts w:ascii="Arial" w:hAnsi="Arial" w:cs="Arial"/>
                <w:color w:val="4A4A4A"/>
                <w:sz w:val="23"/>
                <w:szCs w:val="23"/>
              </w:rPr>
              <w:t>u</w:t>
            </w:r>
            <w:r>
              <w:rPr>
                <w:rFonts w:ascii="Arial" w:hAnsi="Arial" w:cs="Arial"/>
                <w:color w:val="4A4A4A"/>
                <w:sz w:val="23"/>
                <w:szCs w:val="23"/>
              </w:rPr>
              <w:t>r White facade</w:t>
            </w:r>
          </w:p>
          <w:p w14:paraId="221E4AE5" w14:textId="77777777" w:rsidR="00AD10C1" w:rsidRDefault="00AD10C1" w:rsidP="00357CF7">
            <w:pPr>
              <w:rPr>
                <w:rFonts w:ascii="Arial" w:hAnsi="Arial" w:cs="Arial"/>
                <w:i/>
                <w:iCs/>
                <w:sz w:val="21"/>
                <w:szCs w:val="21"/>
              </w:rPr>
            </w:pPr>
          </w:p>
        </w:tc>
      </w:tr>
    </w:tbl>
    <w:p w14:paraId="540EAAD7" w14:textId="77777777" w:rsidR="00FC0305" w:rsidRDefault="00FC0305" w:rsidP="00357CF7">
      <w:pPr>
        <w:rPr>
          <w:rFonts w:ascii="Arial" w:hAnsi="Arial" w:cs="Arial"/>
          <w:i/>
          <w:iCs/>
          <w:sz w:val="21"/>
          <w:szCs w:val="21"/>
        </w:rPr>
      </w:pPr>
    </w:p>
    <w:p w14:paraId="51BCEA6C" w14:textId="77777777" w:rsidR="00FC0305" w:rsidRDefault="00FC0305" w:rsidP="00357CF7">
      <w:pPr>
        <w:rPr>
          <w:rFonts w:ascii="Arial" w:hAnsi="Arial" w:cs="Arial"/>
          <w:i/>
          <w:iCs/>
          <w:sz w:val="21"/>
          <w:szCs w:val="21"/>
        </w:rPr>
      </w:pPr>
    </w:p>
    <w:p w14:paraId="577A15C9" w14:textId="77777777" w:rsidR="00FC0305" w:rsidRDefault="00400B62" w:rsidP="00357CF7">
      <w:pPr>
        <w:rPr>
          <w:rFonts w:ascii="Arial" w:hAnsi="Arial" w:cs="Arial"/>
          <w:b/>
          <w:bCs/>
          <w:i/>
          <w:iCs/>
          <w:sz w:val="21"/>
          <w:szCs w:val="21"/>
          <w:u w:val="single"/>
        </w:rPr>
      </w:pPr>
      <w:r w:rsidRPr="006F5421">
        <w:rPr>
          <w:rFonts w:ascii="Arial" w:hAnsi="Arial" w:cs="Arial"/>
          <w:b/>
          <w:bCs/>
          <w:i/>
          <w:iCs/>
          <w:sz w:val="21"/>
          <w:szCs w:val="21"/>
          <w:u w:val="single"/>
        </w:rPr>
        <w:t xml:space="preserve">Framing of the </w:t>
      </w:r>
      <w:r w:rsidRPr="006F5421">
        <w:rPr>
          <w:rFonts w:ascii="Arial" w:hAnsi="Arial" w:cs="Arial"/>
          <w:b/>
          <w:bCs/>
          <w:i/>
          <w:iCs/>
          <w:sz w:val="21"/>
          <w:szCs w:val="21"/>
          <w:u w:val="single"/>
        </w:rPr>
        <w:t>building</w:t>
      </w:r>
    </w:p>
    <w:p w14:paraId="01A2B716" w14:textId="77777777" w:rsidR="00E43123" w:rsidRDefault="00400B62" w:rsidP="00357CF7">
      <w:pPr>
        <w:rPr>
          <w:rFonts w:ascii="Arial" w:hAnsi="Arial" w:cs="Arial"/>
          <w:i/>
          <w:iCs/>
          <w:sz w:val="21"/>
          <w:szCs w:val="21"/>
        </w:rPr>
      </w:pPr>
      <w:r>
        <w:rPr>
          <w:rFonts w:ascii="Arial" w:hAnsi="Arial" w:cs="Arial"/>
          <w:i/>
          <w:iCs/>
          <w:sz w:val="21"/>
          <w:szCs w:val="21"/>
        </w:rPr>
        <w:t>The Aqua</w:t>
      </w:r>
      <w:r w:rsidR="006D3877">
        <w:rPr>
          <w:rFonts w:ascii="Arial" w:hAnsi="Arial" w:cs="Arial"/>
          <w:i/>
          <w:iCs/>
          <w:sz w:val="21"/>
          <w:szCs w:val="21"/>
        </w:rPr>
        <w:t xml:space="preserve"> </w:t>
      </w:r>
      <w:r w:rsidR="005E12C9">
        <w:rPr>
          <w:rFonts w:ascii="Arial" w:hAnsi="Arial" w:cs="Arial"/>
          <w:i/>
          <w:iCs/>
          <w:sz w:val="21"/>
          <w:szCs w:val="21"/>
        </w:rPr>
        <w:t>towe</w:t>
      </w:r>
      <w:r w:rsidR="009C4D92">
        <w:rPr>
          <w:rFonts w:ascii="Arial" w:hAnsi="Arial" w:cs="Arial"/>
          <w:i/>
          <w:iCs/>
          <w:sz w:val="21"/>
          <w:szCs w:val="21"/>
        </w:rPr>
        <w:t>r designers have</w:t>
      </w:r>
      <w:r w:rsidR="00CF71D9">
        <w:rPr>
          <w:rFonts w:ascii="Arial" w:hAnsi="Arial" w:cs="Arial"/>
          <w:i/>
          <w:iCs/>
          <w:sz w:val="21"/>
          <w:szCs w:val="21"/>
        </w:rPr>
        <w:t xml:space="preserve"> </w:t>
      </w:r>
      <w:r w:rsidR="00456F97">
        <w:rPr>
          <w:rFonts w:ascii="Arial" w:hAnsi="Arial" w:cs="Arial"/>
          <w:i/>
          <w:iCs/>
          <w:sz w:val="21"/>
          <w:szCs w:val="21"/>
        </w:rPr>
        <w:t>used a</w:t>
      </w:r>
      <w:r w:rsidR="00DE5A31">
        <w:rPr>
          <w:rFonts w:ascii="Arial" w:hAnsi="Arial" w:cs="Arial"/>
          <w:i/>
          <w:iCs/>
          <w:sz w:val="21"/>
          <w:szCs w:val="21"/>
        </w:rPr>
        <w:t xml:space="preserve"> concrete frame</w:t>
      </w:r>
      <w:r w:rsidR="00562E00">
        <w:rPr>
          <w:rFonts w:ascii="Arial" w:hAnsi="Arial" w:cs="Arial"/>
          <w:i/>
          <w:iCs/>
          <w:sz w:val="21"/>
          <w:szCs w:val="21"/>
        </w:rPr>
        <w:t>; this is a form of structure</w:t>
      </w:r>
      <w:r w:rsidR="00B01E8E">
        <w:rPr>
          <w:rFonts w:ascii="Arial" w:hAnsi="Arial" w:cs="Arial"/>
          <w:i/>
          <w:iCs/>
          <w:sz w:val="21"/>
          <w:szCs w:val="21"/>
        </w:rPr>
        <w:t>, com</w:t>
      </w:r>
      <w:r w:rsidR="00507259">
        <w:rPr>
          <w:rFonts w:ascii="Arial" w:hAnsi="Arial" w:cs="Arial"/>
          <w:i/>
          <w:iCs/>
          <w:sz w:val="21"/>
          <w:szCs w:val="21"/>
        </w:rPr>
        <w:t xml:space="preserve">prising a network </w:t>
      </w:r>
      <w:r w:rsidR="00DF6C4F">
        <w:rPr>
          <w:rFonts w:ascii="Arial" w:hAnsi="Arial" w:cs="Arial"/>
          <w:i/>
          <w:iCs/>
          <w:sz w:val="21"/>
          <w:szCs w:val="21"/>
        </w:rPr>
        <w:t xml:space="preserve">of columns </w:t>
      </w:r>
      <w:r w:rsidR="00CA54D0">
        <w:rPr>
          <w:rFonts w:ascii="Arial" w:hAnsi="Arial" w:cs="Arial"/>
          <w:i/>
          <w:iCs/>
          <w:sz w:val="21"/>
          <w:szCs w:val="21"/>
        </w:rPr>
        <w:t xml:space="preserve">and connecting beams </w:t>
      </w:r>
      <w:r w:rsidR="002D4A05">
        <w:rPr>
          <w:rFonts w:ascii="Arial" w:hAnsi="Arial" w:cs="Arial"/>
          <w:i/>
          <w:iCs/>
          <w:sz w:val="21"/>
          <w:szCs w:val="21"/>
        </w:rPr>
        <w:t>that</w:t>
      </w:r>
      <w:r w:rsidR="00667828">
        <w:rPr>
          <w:rFonts w:ascii="Arial" w:hAnsi="Arial" w:cs="Arial"/>
          <w:i/>
          <w:iCs/>
          <w:sz w:val="21"/>
          <w:szCs w:val="21"/>
        </w:rPr>
        <w:t xml:space="preserve"> form the structural skeleton </w:t>
      </w:r>
      <w:r w:rsidR="00895E3D">
        <w:rPr>
          <w:rFonts w:ascii="Arial" w:hAnsi="Arial" w:cs="Arial"/>
          <w:i/>
          <w:iCs/>
          <w:sz w:val="21"/>
          <w:szCs w:val="21"/>
        </w:rPr>
        <w:t>of a building.</w:t>
      </w:r>
      <w:r w:rsidR="008331B5">
        <w:rPr>
          <w:rFonts w:ascii="Arial" w:hAnsi="Arial" w:cs="Arial"/>
          <w:i/>
          <w:iCs/>
          <w:sz w:val="21"/>
          <w:szCs w:val="21"/>
        </w:rPr>
        <w:t xml:space="preserve"> This g</w:t>
      </w:r>
      <w:r w:rsidR="00AD5892">
        <w:rPr>
          <w:rFonts w:ascii="Arial" w:hAnsi="Arial" w:cs="Arial"/>
          <w:i/>
          <w:iCs/>
          <w:sz w:val="21"/>
          <w:szCs w:val="21"/>
        </w:rPr>
        <w:t xml:space="preserve">rid </w:t>
      </w:r>
      <w:r w:rsidR="00AD5892">
        <w:rPr>
          <w:rFonts w:ascii="Arial" w:hAnsi="Arial" w:cs="Arial"/>
          <w:i/>
          <w:iCs/>
          <w:sz w:val="21"/>
          <w:szCs w:val="21"/>
        </w:rPr>
        <w:lastRenderedPageBreak/>
        <w:t xml:space="preserve">of beams and </w:t>
      </w:r>
      <w:r w:rsidR="00A9269A">
        <w:rPr>
          <w:rFonts w:ascii="Arial" w:hAnsi="Arial" w:cs="Arial"/>
          <w:i/>
          <w:iCs/>
          <w:sz w:val="21"/>
          <w:szCs w:val="21"/>
        </w:rPr>
        <w:t>c</w:t>
      </w:r>
      <w:r w:rsidR="00134918">
        <w:rPr>
          <w:rFonts w:ascii="Arial" w:hAnsi="Arial" w:cs="Arial"/>
          <w:i/>
          <w:iCs/>
          <w:sz w:val="21"/>
          <w:szCs w:val="21"/>
        </w:rPr>
        <w:t>olumns is usually constructed onto a</w:t>
      </w:r>
      <w:r w:rsidR="0021334E">
        <w:rPr>
          <w:rFonts w:ascii="Arial" w:hAnsi="Arial" w:cs="Arial"/>
          <w:i/>
          <w:iCs/>
          <w:sz w:val="21"/>
          <w:szCs w:val="21"/>
        </w:rPr>
        <w:t xml:space="preserve"> concrete foundation </w:t>
      </w:r>
      <w:r w:rsidR="0001698C">
        <w:rPr>
          <w:rFonts w:ascii="Arial" w:hAnsi="Arial" w:cs="Arial"/>
          <w:i/>
          <w:iCs/>
          <w:sz w:val="21"/>
          <w:szCs w:val="21"/>
        </w:rPr>
        <w:t>and is use</w:t>
      </w:r>
      <w:r w:rsidR="00497629">
        <w:rPr>
          <w:rFonts w:ascii="Arial" w:hAnsi="Arial" w:cs="Arial"/>
          <w:i/>
          <w:iCs/>
          <w:sz w:val="21"/>
          <w:szCs w:val="21"/>
        </w:rPr>
        <w:t xml:space="preserve"> the floor</w:t>
      </w:r>
      <w:r w:rsidR="00917F91">
        <w:rPr>
          <w:rFonts w:ascii="Arial" w:hAnsi="Arial" w:cs="Arial"/>
          <w:i/>
          <w:iCs/>
          <w:sz w:val="21"/>
          <w:szCs w:val="21"/>
        </w:rPr>
        <w:t xml:space="preserve"> </w:t>
      </w:r>
      <w:r w:rsidR="00497629">
        <w:rPr>
          <w:rFonts w:ascii="Arial" w:hAnsi="Arial" w:cs="Arial"/>
          <w:i/>
          <w:iCs/>
          <w:sz w:val="21"/>
          <w:szCs w:val="21"/>
        </w:rPr>
        <w:t>above</w:t>
      </w:r>
      <w:r w:rsidR="006C4B00">
        <w:rPr>
          <w:rFonts w:ascii="Arial" w:hAnsi="Arial" w:cs="Arial"/>
          <w:i/>
          <w:iCs/>
          <w:sz w:val="21"/>
          <w:szCs w:val="21"/>
        </w:rPr>
        <w:t xml:space="preserve">. In the case of the </w:t>
      </w:r>
      <w:r w:rsidR="00835790">
        <w:rPr>
          <w:rFonts w:ascii="Arial" w:hAnsi="Arial" w:cs="Arial"/>
          <w:i/>
          <w:iCs/>
          <w:sz w:val="21"/>
          <w:szCs w:val="21"/>
        </w:rPr>
        <w:t xml:space="preserve">Aqua tower, the </w:t>
      </w:r>
      <w:r w:rsidR="001701A5">
        <w:rPr>
          <w:rFonts w:ascii="Arial" w:hAnsi="Arial" w:cs="Arial"/>
          <w:i/>
          <w:iCs/>
          <w:sz w:val="21"/>
          <w:szCs w:val="21"/>
        </w:rPr>
        <w:t xml:space="preserve">engineers used </w:t>
      </w:r>
      <w:r w:rsidR="004537DC">
        <w:rPr>
          <w:rFonts w:ascii="Arial" w:hAnsi="Arial" w:cs="Arial"/>
          <w:i/>
          <w:iCs/>
          <w:sz w:val="21"/>
          <w:szCs w:val="21"/>
        </w:rPr>
        <w:t xml:space="preserve">a </w:t>
      </w:r>
      <w:r w:rsidR="00FD1BC7">
        <w:rPr>
          <w:rFonts w:ascii="Arial" w:hAnsi="Arial" w:cs="Arial"/>
          <w:i/>
          <w:iCs/>
          <w:sz w:val="21"/>
          <w:szCs w:val="21"/>
        </w:rPr>
        <w:t xml:space="preserve">concrete core with </w:t>
      </w:r>
      <w:r w:rsidR="00A26E73">
        <w:rPr>
          <w:rFonts w:ascii="Arial" w:hAnsi="Arial" w:cs="Arial"/>
          <w:i/>
          <w:iCs/>
          <w:sz w:val="21"/>
          <w:szCs w:val="21"/>
        </w:rPr>
        <w:t>every</w:t>
      </w:r>
      <w:r w:rsidR="0017580B">
        <w:rPr>
          <w:rFonts w:ascii="Arial" w:hAnsi="Arial" w:cs="Arial"/>
          <w:i/>
          <w:iCs/>
          <w:sz w:val="21"/>
          <w:szCs w:val="21"/>
        </w:rPr>
        <w:t xml:space="preserve"> floor taking a unique shape.</w:t>
      </w:r>
    </w:p>
    <w:p w14:paraId="5A566C28" w14:textId="77777777" w:rsidR="00CE7459" w:rsidRDefault="00400B62" w:rsidP="00357CF7">
      <w:pPr>
        <w:rPr>
          <w:rFonts w:ascii="Arial" w:hAnsi="Arial" w:cs="Arial"/>
          <w:i/>
          <w:iCs/>
          <w:sz w:val="21"/>
          <w:szCs w:val="21"/>
        </w:rPr>
      </w:pPr>
      <w:r w:rsidRPr="0017580B">
        <w:rPr>
          <w:rFonts w:ascii="Arial" w:hAnsi="Arial" w:cs="Arial"/>
          <w:b/>
          <w:bCs/>
          <w:i/>
          <w:iCs/>
          <w:sz w:val="21"/>
          <w:szCs w:val="21"/>
        </w:rPr>
        <w:t>Durability-</w:t>
      </w:r>
      <w:r>
        <w:rPr>
          <w:rFonts w:ascii="Arial" w:hAnsi="Arial" w:cs="Arial"/>
          <w:b/>
          <w:bCs/>
          <w:i/>
          <w:iCs/>
          <w:sz w:val="21"/>
          <w:szCs w:val="21"/>
        </w:rPr>
        <w:t xml:space="preserve"> </w:t>
      </w:r>
      <w:r>
        <w:rPr>
          <w:rFonts w:ascii="Arial" w:hAnsi="Arial" w:cs="Arial"/>
          <w:i/>
          <w:iCs/>
          <w:sz w:val="21"/>
          <w:szCs w:val="21"/>
        </w:rPr>
        <w:t xml:space="preserve">Concretes durability allows for concrete structures to achieve a long life and maximise </w:t>
      </w:r>
      <w:r w:rsidR="0093773E">
        <w:rPr>
          <w:rFonts w:ascii="Arial" w:hAnsi="Arial" w:cs="Arial"/>
          <w:i/>
          <w:iCs/>
          <w:sz w:val="21"/>
          <w:szCs w:val="21"/>
        </w:rPr>
        <w:t>their</w:t>
      </w:r>
      <w:r>
        <w:rPr>
          <w:rFonts w:ascii="Arial" w:hAnsi="Arial" w:cs="Arial"/>
          <w:i/>
          <w:iCs/>
          <w:sz w:val="21"/>
          <w:szCs w:val="21"/>
        </w:rPr>
        <w:t xml:space="preserve"> performance, keeping their whole-life </w:t>
      </w:r>
      <w:r w:rsidR="0015135D">
        <w:rPr>
          <w:rFonts w:ascii="Arial" w:hAnsi="Arial" w:cs="Arial"/>
          <w:i/>
          <w:iCs/>
          <w:sz w:val="21"/>
          <w:szCs w:val="21"/>
        </w:rPr>
        <w:t>environmental impact</w:t>
      </w:r>
      <w:r w:rsidR="000403EE">
        <w:rPr>
          <w:rFonts w:ascii="Arial" w:hAnsi="Arial" w:cs="Arial"/>
          <w:i/>
          <w:iCs/>
          <w:sz w:val="21"/>
          <w:szCs w:val="21"/>
        </w:rPr>
        <w:t xml:space="preserve"> to a minimum, therefore reducing the life-time carbon footprint of the </w:t>
      </w:r>
      <w:r w:rsidR="00377EFB">
        <w:rPr>
          <w:rFonts w:ascii="Arial" w:hAnsi="Arial" w:cs="Arial"/>
          <w:i/>
          <w:iCs/>
          <w:sz w:val="21"/>
          <w:szCs w:val="21"/>
        </w:rPr>
        <w:t>building</w:t>
      </w:r>
      <w:r w:rsidR="005D7547">
        <w:rPr>
          <w:rFonts w:ascii="Arial" w:hAnsi="Arial" w:cs="Arial"/>
          <w:i/>
          <w:iCs/>
          <w:sz w:val="21"/>
          <w:szCs w:val="21"/>
        </w:rPr>
        <w:t xml:space="preserve">, this appealed to the designers of the Aqua Tower </w:t>
      </w:r>
      <w:r w:rsidR="00E53035">
        <w:rPr>
          <w:rFonts w:ascii="Arial" w:hAnsi="Arial" w:cs="Arial"/>
          <w:i/>
          <w:iCs/>
          <w:sz w:val="21"/>
          <w:szCs w:val="21"/>
        </w:rPr>
        <w:t>as i</w:t>
      </w:r>
      <w:r w:rsidR="009A7B19">
        <w:rPr>
          <w:rFonts w:ascii="Arial" w:hAnsi="Arial" w:cs="Arial"/>
          <w:i/>
          <w:iCs/>
          <w:sz w:val="21"/>
          <w:szCs w:val="21"/>
        </w:rPr>
        <w:t xml:space="preserve">t </w:t>
      </w:r>
      <w:r w:rsidR="00FC5C08">
        <w:rPr>
          <w:rFonts w:ascii="Arial" w:hAnsi="Arial" w:cs="Arial"/>
          <w:i/>
          <w:iCs/>
          <w:sz w:val="21"/>
          <w:szCs w:val="21"/>
        </w:rPr>
        <w:t>takes into consideration</w:t>
      </w:r>
      <w:r w:rsidR="008119EC">
        <w:rPr>
          <w:rFonts w:ascii="Arial" w:hAnsi="Arial" w:cs="Arial"/>
          <w:i/>
          <w:iCs/>
          <w:sz w:val="21"/>
          <w:szCs w:val="21"/>
        </w:rPr>
        <w:t xml:space="preserve"> </w:t>
      </w:r>
      <w:r w:rsidR="00800C4A">
        <w:rPr>
          <w:rFonts w:ascii="Arial" w:hAnsi="Arial" w:cs="Arial"/>
          <w:i/>
          <w:iCs/>
          <w:sz w:val="21"/>
          <w:szCs w:val="21"/>
        </w:rPr>
        <w:t>biophilic</w:t>
      </w:r>
      <w:r w:rsidR="00861099">
        <w:rPr>
          <w:rFonts w:ascii="Arial" w:hAnsi="Arial" w:cs="Arial"/>
          <w:i/>
          <w:iCs/>
          <w:sz w:val="21"/>
          <w:szCs w:val="21"/>
        </w:rPr>
        <w:t xml:space="preserve"> design</w:t>
      </w:r>
      <w:r w:rsidR="000A4802">
        <w:rPr>
          <w:rFonts w:ascii="Arial" w:hAnsi="Arial" w:cs="Arial"/>
          <w:i/>
          <w:iCs/>
          <w:sz w:val="21"/>
          <w:szCs w:val="21"/>
        </w:rPr>
        <w:t xml:space="preserve"> and the</w:t>
      </w:r>
      <w:r w:rsidR="00B01500">
        <w:rPr>
          <w:rFonts w:ascii="Arial" w:hAnsi="Arial" w:cs="Arial"/>
          <w:i/>
          <w:iCs/>
          <w:sz w:val="21"/>
          <w:szCs w:val="21"/>
        </w:rPr>
        <w:t xml:space="preserve"> liquid form of the concrete allowed Gang the </w:t>
      </w:r>
      <w:r w:rsidR="00403F5D">
        <w:rPr>
          <w:rFonts w:ascii="Arial" w:hAnsi="Arial" w:cs="Arial"/>
          <w:i/>
          <w:iCs/>
          <w:sz w:val="21"/>
          <w:szCs w:val="21"/>
        </w:rPr>
        <w:t>architect</w:t>
      </w:r>
      <w:r w:rsidR="00B01500">
        <w:rPr>
          <w:rFonts w:ascii="Arial" w:hAnsi="Arial" w:cs="Arial"/>
          <w:i/>
          <w:iCs/>
          <w:sz w:val="21"/>
          <w:szCs w:val="21"/>
        </w:rPr>
        <w:t xml:space="preserve"> to sculpture each floor of the building shape of waves, </w:t>
      </w:r>
      <w:r w:rsidR="00A50F8D">
        <w:rPr>
          <w:rFonts w:ascii="Arial" w:hAnsi="Arial" w:cs="Arial"/>
          <w:i/>
          <w:iCs/>
          <w:sz w:val="21"/>
          <w:szCs w:val="21"/>
        </w:rPr>
        <w:t>therefore, giving the building a free-flowing look and this is something you cannot do with a steel fr</w:t>
      </w:r>
      <w:r w:rsidR="00D03EB1">
        <w:rPr>
          <w:rFonts w:ascii="Arial" w:hAnsi="Arial" w:cs="Arial"/>
          <w:i/>
          <w:iCs/>
          <w:sz w:val="21"/>
          <w:szCs w:val="21"/>
        </w:rPr>
        <w:t>ame building</w:t>
      </w:r>
      <w:r w:rsidR="00920373">
        <w:rPr>
          <w:rFonts w:ascii="Arial" w:hAnsi="Arial" w:cs="Arial"/>
          <w:i/>
          <w:iCs/>
          <w:sz w:val="21"/>
          <w:szCs w:val="21"/>
        </w:rPr>
        <w:t>.</w:t>
      </w:r>
      <w:r w:rsidR="003A3D86">
        <w:rPr>
          <w:rFonts w:ascii="Arial" w:hAnsi="Arial" w:cs="Arial"/>
          <w:i/>
          <w:iCs/>
          <w:sz w:val="21"/>
          <w:szCs w:val="21"/>
        </w:rPr>
        <w:t xml:space="preserve"> With </w:t>
      </w:r>
      <w:r w:rsidR="00BF3884">
        <w:rPr>
          <w:rFonts w:ascii="Arial" w:hAnsi="Arial" w:cs="Arial"/>
          <w:i/>
          <w:iCs/>
          <w:sz w:val="21"/>
          <w:szCs w:val="21"/>
        </w:rPr>
        <w:t>the majority of buildings in Chicago being of a concrete fram</w:t>
      </w:r>
      <w:r w:rsidR="004C239F">
        <w:rPr>
          <w:rFonts w:ascii="Arial" w:hAnsi="Arial" w:cs="Arial"/>
          <w:i/>
          <w:iCs/>
          <w:sz w:val="21"/>
          <w:szCs w:val="21"/>
        </w:rPr>
        <w:t>e</w:t>
      </w:r>
      <w:r w:rsidR="00973423">
        <w:rPr>
          <w:rFonts w:ascii="Arial" w:hAnsi="Arial" w:cs="Arial"/>
          <w:i/>
          <w:iCs/>
          <w:sz w:val="21"/>
          <w:szCs w:val="21"/>
        </w:rPr>
        <w:t xml:space="preserve">; therefore, this impacted the </w:t>
      </w:r>
      <w:r w:rsidR="00F261E3">
        <w:rPr>
          <w:rFonts w:ascii="Arial" w:hAnsi="Arial" w:cs="Arial"/>
          <w:i/>
          <w:iCs/>
          <w:sz w:val="21"/>
          <w:szCs w:val="21"/>
        </w:rPr>
        <w:t>material choice of the aqua building</w:t>
      </w:r>
      <w:r w:rsidR="0098085B">
        <w:rPr>
          <w:rFonts w:ascii="Arial" w:hAnsi="Arial" w:cs="Arial"/>
          <w:i/>
          <w:iCs/>
          <w:sz w:val="21"/>
          <w:szCs w:val="21"/>
        </w:rPr>
        <w:t>.</w:t>
      </w:r>
    </w:p>
    <w:p w14:paraId="408017F8" w14:textId="77777777" w:rsidR="00397F8F" w:rsidRDefault="00400B62" w:rsidP="00357CF7">
      <w:pPr>
        <w:rPr>
          <w:rFonts w:ascii="Arial" w:hAnsi="Arial" w:cs="Arial"/>
          <w:i/>
          <w:iCs/>
          <w:sz w:val="21"/>
          <w:szCs w:val="21"/>
        </w:rPr>
      </w:pPr>
      <w:r>
        <w:rPr>
          <w:rFonts w:ascii="Arial" w:hAnsi="Arial" w:cs="Arial"/>
          <w:i/>
          <w:iCs/>
          <w:sz w:val="21"/>
          <w:szCs w:val="21"/>
        </w:rPr>
        <w:t xml:space="preserve">The </w:t>
      </w:r>
      <w:r w:rsidR="001A15A2">
        <w:rPr>
          <w:rFonts w:ascii="Arial" w:hAnsi="Arial" w:cs="Arial"/>
          <w:i/>
          <w:iCs/>
          <w:sz w:val="21"/>
          <w:szCs w:val="21"/>
        </w:rPr>
        <w:t>dur</w:t>
      </w:r>
      <w:r w:rsidR="00C64955">
        <w:rPr>
          <w:rFonts w:ascii="Arial" w:hAnsi="Arial" w:cs="Arial"/>
          <w:i/>
          <w:iCs/>
          <w:sz w:val="21"/>
          <w:szCs w:val="21"/>
        </w:rPr>
        <w:t xml:space="preserve">ability of concrete </w:t>
      </w:r>
      <w:r w:rsidR="00321AF4">
        <w:rPr>
          <w:rFonts w:ascii="Arial" w:hAnsi="Arial" w:cs="Arial"/>
          <w:i/>
          <w:iCs/>
          <w:sz w:val="21"/>
          <w:szCs w:val="21"/>
        </w:rPr>
        <w:t>structure</w:t>
      </w:r>
      <w:r w:rsidR="00B70870">
        <w:rPr>
          <w:rFonts w:ascii="Arial" w:hAnsi="Arial" w:cs="Arial"/>
          <w:i/>
          <w:iCs/>
          <w:sz w:val="21"/>
          <w:szCs w:val="21"/>
        </w:rPr>
        <w:t xml:space="preserve">s </w:t>
      </w:r>
      <w:r w:rsidR="006D1011">
        <w:rPr>
          <w:rFonts w:ascii="Arial" w:hAnsi="Arial" w:cs="Arial"/>
          <w:i/>
          <w:iCs/>
          <w:sz w:val="21"/>
          <w:szCs w:val="21"/>
        </w:rPr>
        <w:t xml:space="preserve">means that </w:t>
      </w:r>
      <w:r w:rsidR="009B61CB">
        <w:rPr>
          <w:rFonts w:ascii="Arial" w:hAnsi="Arial" w:cs="Arial"/>
          <w:i/>
          <w:iCs/>
          <w:sz w:val="21"/>
          <w:szCs w:val="21"/>
        </w:rPr>
        <w:t xml:space="preserve">once built. They are rarely out of </w:t>
      </w:r>
      <w:r w:rsidR="005C1B9A">
        <w:rPr>
          <w:rFonts w:ascii="Arial" w:hAnsi="Arial" w:cs="Arial"/>
          <w:i/>
          <w:iCs/>
          <w:sz w:val="21"/>
          <w:szCs w:val="21"/>
        </w:rPr>
        <w:t>use</w:t>
      </w:r>
      <w:r w:rsidR="000D1238">
        <w:rPr>
          <w:rFonts w:ascii="Arial" w:hAnsi="Arial" w:cs="Arial"/>
          <w:i/>
          <w:iCs/>
          <w:sz w:val="21"/>
          <w:szCs w:val="21"/>
        </w:rPr>
        <w:t xml:space="preserve"> for </w:t>
      </w:r>
      <w:r w:rsidR="00EB27DF">
        <w:rPr>
          <w:rFonts w:ascii="Arial" w:hAnsi="Arial" w:cs="Arial"/>
          <w:i/>
          <w:iCs/>
          <w:sz w:val="21"/>
          <w:szCs w:val="21"/>
        </w:rPr>
        <w:t>mainten</w:t>
      </w:r>
      <w:r w:rsidR="004872F4">
        <w:rPr>
          <w:rFonts w:ascii="Arial" w:hAnsi="Arial" w:cs="Arial"/>
          <w:i/>
          <w:iCs/>
          <w:sz w:val="21"/>
          <w:szCs w:val="21"/>
        </w:rPr>
        <w:t>an</w:t>
      </w:r>
      <w:r w:rsidR="00EB27DF">
        <w:rPr>
          <w:rFonts w:ascii="Arial" w:hAnsi="Arial" w:cs="Arial"/>
          <w:i/>
          <w:iCs/>
          <w:sz w:val="21"/>
          <w:szCs w:val="21"/>
        </w:rPr>
        <w:t xml:space="preserve">ce </w:t>
      </w:r>
      <w:r w:rsidR="004872F4">
        <w:rPr>
          <w:rFonts w:ascii="Arial" w:hAnsi="Arial" w:cs="Arial"/>
          <w:i/>
          <w:iCs/>
          <w:sz w:val="21"/>
          <w:szCs w:val="21"/>
        </w:rPr>
        <w:t>wher</w:t>
      </w:r>
      <w:r w:rsidR="00C82B4F">
        <w:rPr>
          <w:rFonts w:ascii="Arial" w:hAnsi="Arial" w:cs="Arial"/>
          <w:i/>
          <w:iCs/>
          <w:sz w:val="21"/>
          <w:szCs w:val="21"/>
        </w:rPr>
        <w:t>e</w:t>
      </w:r>
      <w:r w:rsidR="004872F4">
        <w:rPr>
          <w:rFonts w:ascii="Arial" w:hAnsi="Arial" w:cs="Arial"/>
          <w:i/>
          <w:iCs/>
          <w:sz w:val="21"/>
          <w:szCs w:val="21"/>
        </w:rPr>
        <w:t xml:space="preserve">as </w:t>
      </w:r>
      <w:r w:rsidR="00781C81">
        <w:rPr>
          <w:rFonts w:ascii="Arial" w:hAnsi="Arial" w:cs="Arial"/>
          <w:i/>
          <w:iCs/>
          <w:sz w:val="21"/>
          <w:szCs w:val="21"/>
        </w:rPr>
        <w:t xml:space="preserve">with </w:t>
      </w:r>
      <w:r w:rsidR="004872F4">
        <w:rPr>
          <w:rFonts w:ascii="Arial" w:hAnsi="Arial" w:cs="Arial"/>
          <w:i/>
          <w:iCs/>
          <w:sz w:val="21"/>
          <w:szCs w:val="21"/>
        </w:rPr>
        <w:t>a steel-framed building</w:t>
      </w:r>
      <w:r w:rsidR="00781C81">
        <w:rPr>
          <w:rFonts w:ascii="Arial" w:hAnsi="Arial" w:cs="Arial"/>
          <w:i/>
          <w:iCs/>
          <w:sz w:val="21"/>
          <w:szCs w:val="21"/>
        </w:rPr>
        <w:t xml:space="preserve"> such as the empire </w:t>
      </w:r>
      <w:r w:rsidR="00354AAD">
        <w:rPr>
          <w:rFonts w:ascii="Arial" w:hAnsi="Arial" w:cs="Arial"/>
          <w:i/>
          <w:iCs/>
          <w:sz w:val="21"/>
          <w:szCs w:val="21"/>
        </w:rPr>
        <w:t>state building they</w:t>
      </w:r>
      <w:r w:rsidR="004872F4">
        <w:rPr>
          <w:rFonts w:ascii="Arial" w:hAnsi="Arial" w:cs="Arial"/>
          <w:i/>
          <w:iCs/>
          <w:sz w:val="21"/>
          <w:szCs w:val="21"/>
        </w:rPr>
        <w:t xml:space="preserve"> </w:t>
      </w:r>
      <w:r w:rsidR="009762E8">
        <w:rPr>
          <w:rFonts w:ascii="Arial" w:hAnsi="Arial" w:cs="Arial"/>
          <w:i/>
          <w:iCs/>
          <w:sz w:val="21"/>
          <w:szCs w:val="21"/>
        </w:rPr>
        <w:t>may</w:t>
      </w:r>
      <w:r w:rsidR="00354AAD">
        <w:rPr>
          <w:rFonts w:ascii="Arial" w:hAnsi="Arial" w:cs="Arial"/>
          <w:i/>
          <w:iCs/>
          <w:sz w:val="21"/>
          <w:szCs w:val="21"/>
        </w:rPr>
        <w:t xml:space="preserve"> be </w:t>
      </w:r>
      <w:r w:rsidR="002A0D23">
        <w:rPr>
          <w:rFonts w:ascii="Arial" w:hAnsi="Arial" w:cs="Arial"/>
          <w:i/>
          <w:iCs/>
          <w:sz w:val="21"/>
          <w:szCs w:val="21"/>
        </w:rPr>
        <w:t>the</w:t>
      </w:r>
      <w:r w:rsidR="009762E8">
        <w:rPr>
          <w:rFonts w:ascii="Arial" w:hAnsi="Arial" w:cs="Arial"/>
          <w:i/>
          <w:iCs/>
          <w:sz w:val="21"/>
          <w:szCs w:val="21"/>
        </w:rPr>
        <w:t xml:space="preserve"> need </w:t>
      </w:r>
      <w:r w:rsidR="002A0D23">
        <w:rPr>
          <w:rFonts w:ascii="Arial" w:hAnsi="Arial" w:cs="Arial"/>
          <w:i/>
          <w:iCs/>
          <w:sz w:val="21"/>
          <w:szCs w:val="21"/>
        </w:rPr>
        <w:t>to</w:t>
      </w:r>
      <w:r w:rsidR="00F23B1D">
        <w:rPr>
          <w:rFonts w:ascii="Arial" w:hAnsi="Arial" w:cs="Arial"/>
          <w:i/>
          <w:iCs/>
          <w:sz w:val="21"/>
          <w:szCs w:val="21"/>
        </w:rPr>
        <w:t xml:space="preserve"> </w:t>
      </w:r>
      <w:r w:rsidR="009762E8">
        <w:rPr>
          <w:rFonts w:ascii="Arial" w:hAnsi="Arial" w:cs="Arial"/>
          <w:i/>
          <w:iCs/>
          <w:sz w:val="21"/>
          <w:szCs w:val="21"/>
        </w:rPr>
        <w:t xml:space="preserve">replace </w:t>
      </w:r>
      <w:r w:rsidR="002A0D23">
        <w:rPr>
          <w:rFonts w:ascii="Arial" w:hAnsi="Arial" w:cs="Arial"/>
          <w:i/>
          <w:iCs/>
          <w:sz w:val="21"/>
          <w:szCs w:val="21"/>
        </w:rPr>
        <w:t>a</w:t>
      </w:r>
      <w:r w:rsidR="009D6B5A">
        <w:rPr>
          <w:rFonts w:ascii="Arial" w:hAnsi="Arial" w:cs="Arial"/>
          <w:i/>
          <w:iCs/>
          <w:sz w:val="21"/>
          <w:szCs w:val="21"/>
        </w:rPr>
        <w:t xml:space="preserve"> structural </w:t>
      </w:r>
      <w:r w:rsidR="0007419C">
        <w:rPr>
          <w:rFonts w:ascii="Arial" w:hAnsi="Arial" w:cs="Arial"/>
          <w:i/>
          <w:iCs/>
          <w:sz w:val="21"/>
          <w:szCs w:val="21"/>
        </w:rPr>
        <w:t>beam</w:t>
      </w:r>
      <w:r w:rsidR="004C2D1A">
        <w:rPr>
          <w:rFonts w:ascii="Arial" w:hAnsi="Arial" w:cs="Arial"/>
          <w:i/>
          <w:iCs/>
          <w:sz w:val="21"/>
          <w:szCs w:val="21"/>
        </w:rPr>
        <w:t xml:space="preserve"> and this may cause social disruption</w:t>
      </w:r>
      <w:r w:rsidR="00F23B1D">
        <w:rPr>
          <w:rFonts w:ascii="Arial" w:hAnsi="Arial" w:cs="Arial"/>
          <w:i/>
          <w:iCs/>
          <w:sz w:val="21"/>
          <w:szCs w:val="21"/>
        </w:rPr>
        <w:t>, affecting the everyday use of the building.</w:t>
      </w:r>
      <w:r w:rsidR="00781C81">
        <w:rPr>
          <w:rFonts w:ascii="Arial" w:hAnsi="Arial" w:cs="Arial"/>
          <w:i/>
          <w:iCs/>
          <w:sz w:val="21"/>
          <w:szCs w:val="21"/>
        </w:rPr>
        <w:t xml:space="preserve"> </w:t>
      </w:r>
    </w:p>
    <w:p w14:paraId="0D245772" w14:textId="77777777" w:rsidR="007D4C56" w:rsidRDefault="00400B62" w:rsidP="00357CF7">
      <w:pPr>
        <w:rPr>
          <w:rFonts w:ascii="Arial" w:hAnsi="Arial" w:cs="Arial"/>
          <w:i/>
          <w:iCs/>
          <w:sz w:val="21"/>
          <w:szCs w:val="21"/>
        </w:rPr>
      </w:pPr>
      <w:r>
        <w:rPr>
          <w:rFonts w:ascii="Arial" w:hAnsi="Arial" w:cs="Arial"/>
          <w:i/>
          <w:iCs/>
          <w:sz w:val="21"/>
          <w:szCs w:val="21"/>
        </w:rPr>
        <w:t xml:space="preserve">Concrete is a very durable </w:t>
      </w:r>
      <w:r w:rsidR="00766808">
        <w:rPr>
          <w:rFonts w:ascii="Arial" w:hAnsi="Arial" w:cs="Arial"/>
          <w:i/>
          <w:iCs/>
          <w:sz w:val="21"/>
          <w:szCs w:val="21"/>
        </w:rPr>
        <w:t xml:space="preserve">and stable material </w:t>
      </w:r>
      <w:r w:rsidR="00037BD9">
        <w:rPr>
          <w:rFonts w:ascii="Arial" w:hAnsi="Arial" w:cs="Arial"/>
          <w:i/>
          <w:iCs/>
          <w:sz w:val="21"/>
          <w:szCs w:val="21"/>
        </w:rPr>
        <w:t>with a long life span</w:t>
      </w:r>
      <w:r w:rsidR="00CC7162">
        <w:rPr>
          <w:rFonts w:ascii="Arial" w:hAnsi="Arial" w:cs="Arial"/>
          <w:i/>
          <w:iCs/>
          <w:sz w:val="21"/>
          <w:szCs w:val="21"/>
        </w:rPr>
        <w:t>. As a result of this</w:t>
      </w:r>
      <w:r w:rsidR="00256F3E">
        <w:rPr>
          <w:rFonts w:ascii="Arial" w:hAnsi="Arial" w:cs="Arial"/>
          <w:i/>
          <w:iCs/>
          <w:sz w:val="21"/>
          <w:szCs w:val="21"/>
        </w:rPr>
        <w:t>, the building maint</w:t>
      </w:r>
      <w:r w:rsidR="005F3CD9">
        <w:rPr>
          <w:rFonts w:ascii="Arial" w:hAnsi="Arial" w:cs="Arial"/>
          <w:i/>
          <w:iCs/>
          <w:sz w:val="21"/>
          <w:szCs w:val="21"/>
        </w:rPr>
        <w:t>en</w:t>
      </w:r>
      <w:r w:rsidR="00256F3E">
        <w:rPr>
          <w:rFonts w:ascii="Arial" w:hAnsi="Arial" w:cs="Arial"/>
          <w:i/>
          <w:iCs/>
          <w:sz w:val="21"/>
          <w:szCs w:val="21"/>
        </w:rPr>
        <w:t>ance cost is low</w:t>
      </w:r>
      <w:r w:rsidR="005F3CD9">
        <w:rPr>
          <w:rFonts w:ascii="Arial" w:hAnsi="Arial" w:cs="Arial"/>
          <w:i/>
          <w:iCs/>
          <w:sz w:val="21"/>
          <w:szCs w:val="21"/>
        </w:rPr>
        <w:t>.</w:t>
      </w:r>
    </w:p>
    <w:tbl>
      <w:tblPr>
        <w:tblStyle w:val="TableGrid"/>
        <w:tblW w:w="0" w:type="auto"/>
        <w:tblLook w:val="04A0" w:firstRow="1" w:lastRow="0" w:firstColumn="1" w:lastColumn="0" w:noHBand="0" w:noVBand="1"/>
      </w:tblPr>
      <w:tblGrid>
        <w:gridCol w:w="9010"/>
      </w:tblGrid>
      <w:tr w:rsidR="00C12E8C" w14:paraId="6D492C75" w14:textId="77777777" w:rsidTr="00665FC0">
        <w:tc>
          <w:tcPr>
            <w:tcW w:w="9010" w:type="dxa"/>
          </w:tcPr>
          <w:p w14:paraId="463B556E" w14:textId="77777777" w:rsidR="00665FC0" w:rsidRDefault="00400B62" w:rsidP="00357CF7">
            <w:pPr>
              <w:rPr>
                <w:rFonts w:ascii="Arial" w:hAnsi="Arial" w:cs="Arial"/>
                <w:i/>
                <w:iCs/>
                <w:sz w:val="21"/>
                <w:szCs w:val="21"/>
              </w:rPr>
            </w:pPr>
            <w:r>
              <w:rPr>
                <w:rFonts w:ascii="Arial" w:hAnsi="Arial" w:cs="Arial"/>
                <w:i/>
                <w:iCs/>
                <w:sz w:val="21"/>
                <w:szCs w:val="21"/>
              </w:rPr>
              <w:t xml:space="preserve">Construction </w:t>
            </w:r>
          </w:p>
        </w:tc>
      </w:tr>
      <w:tr w:rsidR="00C12E8C" w14:paraId="4FD15CF3" w14:textId="77777777" w:rsidTr="00665FC0">
        <w:tc>
          <w:tcPr>
            <w:tcW w:w="9010" w:type="dxa"/>
          </w:tcPr>
          <w:p w14:paraId="2B3B79FE" w14:textId="77777777" w:rsidR="00BA066C" w:rsidRDefault="00400B62" w:rsidP="00BA066C">
            <w:r>
              <w:rPr>
                <w:rFonts w:ascii="Arial" w:hAnsi="Arial" w:cs="Arial"/>
                <w:color w:val="4A4A4A"/>
                <w:sz w:val="23"/>
                <w:szCs w:val="23"/>
                <w:shd w:val="clear" w:color="auto" w:fill="FFFFFF"/>
              </w:rPr>
              <w:t>The reinforced concrete structure is supported by 31 drawers drilled into the rock 110 meters below ground and placed six meters in a layer of dolomite. These are supplemented with 274 bells of compressed air, smaller and sunken clay.</w:t>
            </w:r>
          </w:p>
          <w:p w14:paraId="23C3D7EC" w14:textId="77777777" w:rsidR="00BA066C" w:rsidRDefault="00400B62" w:rsidP="00BA066C">
            <w:pPr>
              <w:pStyle w:val="NormalWeb"/>
              <w:shd w:val="clear" w:color="auto" w:fill="FFFFFF"/>
              <w:spacing w:line="372" w:lineRule="atLeast"/>
              <w:rPr>
                <w:rFonts w:ascii="Arial" w:hAnsi="Arial" w:cs="Arial"/>
                <w:color w:val="4A4A4A"/>
                <w:sz w:val="23"/>
                <w:szCs w:val="23"/>
              </w:rPr>
            </w:pPr>
            <w:r>
              <w:rPr>
                <w:rFonts w:ascii="Arial" w:hAnsi="Arial" w:cs="Arial"/>
                <w:color w:val="4A4A4A"/>
                <w:sz w:val="23"/>
                <w:szCs w:val="23"/>
              </w:rPr>
              <w:t>Althou</w:t>
            </w:r>
            <w:r>
              <w:rPr>
                <w:rFonts w:ascii="Arial" w:hAnsi="Arial" w:cs="Arial"/>
                <w:color w:val="4A4A4A"/>
                <w:sz w:val="23"/>
                <w:szCs w:val="23"/>
              </w:rPr>
              <w:t>gh the Aqua Tower is a building whose structure is concrete, levels 1, 2 and 3 were constructed of steel, creating a metal tray on which to spread the concrete.</w:t>
            </w:r>
          </w:p>
          <w:p w14:paraId="2B3F39A0" w14:textId="77777777" w:rsidR="00BA066C" w:rsidRDefault="00400B62" w:rsidP="00BA066C">
            <w:pPr>
              <w:pStyle w:val="NormalWeb"/>
              <w:shd w:val="clear" w:color="auto" w:fill="FFFFFF"/>
              <w:spacing w:line="372" w:lineRule="atLeast"/>
              <w:rPr>
                <w:rFonts w:ascii="Arial" w:hAnsi="Arial" w:cs="Arial"/>
                <w:color w:val="4A4A4A"/>
                <w:sz w:val="23"/>
                <w:szCs w:val="23"/>
              </w:rPr>
            </w:pPr>
            <w:r>
              <w:rPr>
                <w:rFonts w:ascii="Arial" w:hAnsi="Arial" w:cs="Arial"/>
                <w:color w:val="4A4A4A"/>
                <w:sz w:val="23"/>
                <w:szCs w:val="23"/>
              </w:rPr>
              <w:t>The steep walls tower used to transfer loads of the columns, instead of downloading on the flag</w:t>
            </w:r>
            <w:r>
              <w:rPr>
                <w:rFonts w:ascii="Arial" w:hAnsi="Arial" w:cs="Arial"/>
                <w:color w:val="4A4A4A"/>
                <w:sz w:val="23"/>
                <w:szCs w:val="23"/>
              </w:rPr>
              <w:t>stones of the floor slabs.</w:t>
            </w:r>
          </w:p>
          <w:p w14:paraId="33926E24" w14:textId="77777777" w:rsidR="00BA066C" w:rsidRDefault="00400B62" w:rsidP="00BA066C">
            <w:pPr>
              <w:pStyle w:val="NormalWeb"/>
              <w:shd w:val="clear" w:color="auto" w:fill="FFFFFF"/>
              <w:spacing w:line="372" w:lineRule="atLeast"/>
              <w:rPr>
                <w:rFonts w:ascii="Arial" w:hAnsi="Arial" w:cs="Arial"/>
                <w:color w:val="4A4A4A"/>
                <w:sz w:val="23"/>
                <w:szCs w:val="23"/>
              </w:rPr>
            </w:pPr>
            <w:r>
              <w:rPr>
                <w:rFonts w:ascii="Arial" w:hAnsi="Arial" w:cs="Arial"/>
                <w:color w:val="4A4A4A"/>
                <w:sz w:val="23"/>
                <w:szCs w:val="23"/>
              </w:rPr>
              <w:t>A global positioning system guided the construction of curved shuttering at the edges of the balconies. Each floor plate has a unique curve on the side of the slab and had to be created individually.</w:t>
            </w:r>
          </w:p>
          <w:p w14:paraId="13982BB4" w14:textId="77777777" w:rsidR="00665FC0" w:rsidRDefault="00665FC0" w:rsidP="00357CF7">
            <w:pPr>
              <w:rPr>
                <w:rFonts w:ascii="Arial" w:hAnsi="Arial" w:cs="Arial"/>
                <w:i/>
                <w:iCs/>
                <w:sz w:val="21"/>
                <w:szCs w:val="21"/>
              </w:rPr>
            </w:pPr>
          </w:p>
        </w:tc>
      </w:tr>
    </w:tbl>
    <w:p w14:paraId="2DE7B7D6" w14:textId="77777777" w:rsidR="008856B1" w:rsidRDefault="008856B1" w:rsidP="00357CF7">
      <w:pPr>
        <w:rPr>
          <w:rFonts w:ascii="Arial" w:hAnsi="Arial" w:cs="Arial"/>
          <w:i/>
          <w:iCs/>
          <w:sz w:val="21"/>
          <w:szCs w:val="21"/>
        </w:rPr>
      </w:pPr>
    </w:p>
    <w:p w14:paraId="2D845340" w14:textId="77777777" w:rsidR="008856B1" w:rsidRDefault="00400B62" w:rsidP="00357CF7">
      <w:pPr>
        <w:rPr>
          <w:rFonts w:ascii="Arial" w:hAnsi="Arial" w:cs="Arial"/>
          <w:i/>
          <w:iCs/>
          <w:sz w:val="21"/>
          <w:szCs w:val="21"/>
        </w:rPr>
      </w:pPr>
      <w:r w:rsidRPr="008856B1">
        <w:rPr>
          <w:rFonts w:ascii="Arial" w:hAnsi="Arial" w:cs="Arial"/>
          <w:b/>
          <w:bCs/>
          <w:i/>
          <w:iCs/>
          <w:sz w:val="21"/>
          <w:szCs w:val="21"/>
        </w:rPr>
        <w:t xml:space="preserve">Climatic </w:t>
      </w:r>
      <w:r>
        <w:rPr>
          <w:rFonts w:ascii="Arial" w:hAnsi="Arial" w:cs="Arial"/>
          <w:b/>
          <w:bCs/>
          <w:i/>
          <w:iCs/>
          <w:sz w:val="21"/>
          <w:szCs w:val="21"/>
        </w:rPr>
        <w:t>R</w:t>
      </w:r>
      <w:r w:rsidRPr="008856B1">
        <w:rPr>
          <w:rFonts w:ascii="Arial" w:hAnsi="Arial" w:cs="Arial"/>
          <w:b/>
          <w:bCs/>
          <w:i/>
          <w:iCs/>
          <w:sz w:val="21"/>
          <w:szCs w:val="21"/>
        </w:rPr>
        <w:t>esistance</w:t>
      </w:r>
      <w:r>
        <w:rPr>
          <w:rFonts w:ascii="Arial" w:hAnsi="Arial" w:cs="Arial"/>
          <w:b/>
          <w:bCs/>
          <w:i/>
          <w:iCs/>
          <w:sz w:val="21"/>
          <w:szCs w:val="21"/>
        </w:rPr>
        <w:t>-</w:t>
      </w:r>
      <w:r w:rsidR="00442ED5">
        <w:rPr>
          <w:rFonts w:ascii="Arial" w:hAnsi="Arial" w:cs="Arial"/>
          <w:i/>
          <w:iCs/>
          <w:sz w:val="21"/>
          <w:szCs w:val="21"/>
        </w:rPr>
        <w:t xml:space="preserve"> </w:t>
      </w:r>
      <w:r w:rsidR="002327EE">
        <w:rPr>
          <w:rFonts w:ascii="Arial" w:hAnsi="Arial" w:cs="Arial"/>
          <w:i/>
          <w:iCs/>
          <w:sz w:val="21"/>
          <w:szCs w:val="21"/>
        </w:rPr>
        <w:t>Concrete is re</w:t>
      </w:r>
      <w:r w:rsidR="00DE5951">
        <w:rPr>
          <w:rFonts w:ascii="Arial" w:hAnsi="Arial" w:cs="Arial"/>
          <w:i/>
          <w:iCs/>
          <w:sz w:val="21"/>
          <w:szCs w:val="21"/>
        </w:rPr>
        <w:t>sista</w:t>
      </w:r>
      <w:r w:rsidR="00555614">
        <w:rPr>
          <w:rFonts w:ascii="Arial" w:hAnsi="Arial" w:cs="Arial"/>
          <w:i/>
          <w:iCs/>
          <w:sz w:val="21"/>
          <w:szCs w:val="21"/>
        </w:rPr>
        <w:t>nt to humidity</w:t>
      </w:r>
      <w:r w:rsidR="00B42960">
        <w:rPr>
          <w:rFonts w:ascii="Arial" w:hAnsi="Arial" w:cs="Arial"/>
          <w:i/>
          <w:iCs/>
          <w:sz w:val="21"/>
          <w:szCs w:val="21"/>
        </w:rPr>
        <w:t>,</w:t>
      </w:r>
      <w:r w:rsidR="001E4C1B">
        <w:rPr>
          <w:rFonts w:ascii="Arial" w:hAnsi="Arial" w:cs="Arial"/>
          <w:i/>
          <w:iCs/>
          <w:sz w:val="21"/>
          <w:szCs w:val="21"/>
        </w:rPr>
        <w:t xml:space="preserve"> one of the main </w:t>
      </w:r>
      <w:r w:rsidR="004C263C">
        <w:rPr>
          <w:rFonts w:ascii="Arial" w:hAnsi="Arial" w:cs="Arial"/>
          <w:i/>
          <w:iCs/>
          <w:sz w:val="21"/>
          <w:szCs w:val="21"/>
        </w:rPr>
        <w:t>factors</w:t>
      </w:r>
      <w:r w:rsidR="00B42960">
        <w:rPr>
          <w:rFonts w:ascii="Arial" w:hAnsi="Arial" w:cs="Arial"/>
          <w:i/>
          <w:iCs/>
          <w:sz w:val="21"/>
          <w:szCs w:val="21"/>
        </w:rPr>
        <w:t xml:space="preserve"> </w:t>
      </w:r>
      <w:r w:rsidR="001C0960">
        <w:rPr>
          <w:rFonts w:ascii="Arial" w:hAnsi="Arial" w:cs="Arial"/>
          <w:i/>
          <w:iCs/>
          <w:sz w:val="21"/>
          <w:szCs w:val="21"/>
        </w:rPr>
        <w:t xml:space="preserve">that concrete last so long in humid </w:t>
      </w:r>
      <w:r w:rsidR="00473816">
        <w:rPr>
          <w:rFonts w:ascii="Arial" w:hAnsi="Arial" w:cs="Arial"/>
          <w:i/>
          <w:iCs/>
          <w:sz w:val="21"/>
          <w:szCs w:val="21"/>
        </w:rPr>
        <w:t>conditions is its lack of organic compound</w:t>
      </w:r>
      <w:r w:rsidR="00E745D9">
        <w:rPr>
          <w:rFonts w:ascii="Arial" w:hAnsi="Arial" w:cs="Arial"/>
          <w:i/>
          <w:iCs/>
          <w:sz w:val="21"/>
          <w:szCs w:val="21"/>
        </w:rPr>
        <w:t>,</w:t>
      </w:r>
      <w:r w:rsidR="00260277">
        <w:rPr>
          <w:rFonts w:ascii="Arial" w:hAnsi="Arial" w:cs="Arial"/>
          <w:i/>
          <w:iCs/>
          <w:sz w:val="21"/>
          <w:szCs w:val="21"/>
        </w:rPr>
        <w:t xml:space="preserve"> </w:t>
      </w:r>
      <w:r w:rsidR="00625615">
        <w:rPr>
          <w:rFonts w:ascii="Arial" w:hAnsi="Arial" w:cs="Arial"/>
          <w:i/>
          <w:iCs/>
          <w:sz w:val="21"/>
          <w:szCs w:val="21"/>
        </w:rPr>
        <w:t>as none of the elements</w:t>
      </w:r>
      <w:r w:rsidR="00EB1200">
        <w:rPr>
          <w:rFonts w:ascii="Arial" w:hAnsi="Arial" w:cs="Arial"/>
          <w:i/>
          <w:iCs/>
          <w:sz w:val="21"/>
          <w:szCs w:val="21"/>
        </w:rPr>
        <w:t xml:space="preserve"> used to make concrete do not decompose</w:t>
      </w:r>
      <w:r w:rsidR="00D330A0">
        <w:rPr>
          <w:rFonts w:ascii="Arial" w:hAnsi="Arial" w:cs="Arial"/>
          <w:i/>
          <w:iCs/>
          <w:sz w:val="21"/>
          <w:szCs w:val="21"/>
        </w:rPr>
        <w:t>.</w:t>
      </w:r>
      <w:r w:rsidR="00191EBB">
        <w:rPr>
          <w:rFonts w:ascii="Arial" w:hAnsi="Arial" w:cs="Arial"/>
          <w:i/>
          <w:iCs/>
          <w:sz w:val="21"/>
          <w:szCs w:val="21"/>
        </w:rPr>
        <w:t xml:space="preserve"> Unlike </w:t>
      </w:r>
      <w:r w:rsidR="00D36586">
        <w:rPr>
          <w:rFonts w:ascii="Arial" w:hAnsi="Arial" w:cs="Arial"/>
          <w:i/>
          <w:iCs/>
          <w:sz w:val="21"/>
          <w:szCs w:val="21"/>
        </w:rPr>
        <w:t xml:space="preserve">materials like steel, concrete can breathe; </w:t>
      </w:r>
      <w:r w:rsidR="009E3055">
        <w:rPr>
          <w:rFonts w:ascii="Arial" w:hAnsi="Arial" w:cs="Arial"/>
          <w:i/>
          <w:iCs/>
          <w:sz w:val="21"/>
          <w:szCs w:val="21"/>
        </w:rPr>
        <w:t xml:space="preserve">therefore, moisture </w:t>
      </w:r>
      <w:r w:rsidR="00DC6394">
        <w:rPr>
          <w:rFonts w:ascii="Arial" w:hAnsi="Arial" w:cs="Arial"/>
          <w:i/>
          <w:iCs/>
          <w:sz w:val="21"/>
          <w:szCs w:val="21"/>
        </w:rPr>
        <w:t>can easily escape</w:t>
      </w:r>
      <w:r w:rsidR="0049510F">
        <w:rPr>
          <w:rFonts w:ascii="Arial" w:hAnsi="Arial" w:cs="Arial"/>
          <w:i/>
          <w:iCs/>
          <w:sz w:val="21"/>
          <w:szCs w:val="21"/>
        </w:rPr>
        <w:t xml:space="preserve">, which prevents water </w:t>
      </w:r>
      <w:r w:rsidR="00CE7EC2">
        <w:rPr>
          <w:rFonts w:ascii="Arial" w:hAnsi="Arial" w:cs="Arial"/>
          <w:i/>
          <w:iCs/>
          <w:sz w:val="21"/>
          <w:szCs w:val="21"/>
        </w:rPr>
        <w:t xml:space="preserve">from causing long term damage to the structural </w:t>
      </w:r>
      <w:r w:rsidR="002F6A6D">
        <w:rPr>
          <w:rFonts w:ascii="Arial" w:hAnsi="Arial" w:cs="Arial"/>
          <w:i/>
          <w:iCs/>
          <w:sz w:val="21"/>
          <w:szCs w:val="21"/>
        </w:rPr>
        <w:t>integrity</w:t>
      </w:r>
      <w:r w:rsidR="00CE7EC2">
        <w:rPr>
          <w:rFonts w:ascii="Arial" w:hAnsi="Arial" w:cs="Arial"/>
          <w:i/>
          <w:iCs/>
          <w:sz w:val="21"/>
          <w:szCs w:val="21"/>
        </w:rPr>
        <w:t xml:space="preserve"> of the concrete</w:t>
      </w:r>
      <w:r w:rsidR="002F6A6D">
        <w:rPr>
          <w:rFonts w:ascii="Arial" w:hAnsi="Arial" w:cs="Arial"/>
          <w:i/>
          <w:iCs/>
          <w:sz w:val="21"/>
          <w:szCs w:val="21"/>
        </w:rPr>
        <w:t>.</w:t>
      </w:r>
    </w:p>
    <w:p w14:paraId="487A952B" w14:textId="77777777" w:rsidR="007E7F06" w:rsidRDefault="00400B62" w:rsidP="00357CF7">
      <w:pPr>
        <w:rPr>
          <w:rFonts w:ascii="Arial" w:hAnsi="Arial" w:cs="Arial"/>
          <w:i/>
          <w:iCs/>
          <w:sz w:val="21"/>
          <w:szCs w:val="21"/>
        </w:rPr>
      </w:pPr>
      <w:r>
        <w:rPr>
          <w:rFonts w:ascii="Arial" w:hAnsi="Arial" w:cs="Arial"/>
          <w:i/>
          <w:iCs/>
          <w:sz w:val="21"/>
          <w:szCs w:val="21"/>
        </w:rPr>
        <w:t>Although being immune to almost every weather condition</w:t>
      </w:r>
      <w:r w:rsidR="0081645E">
        <w:rPr>
          <w:rFonts w:ascii="Arial" w:hAnsi="Arial" w:cs="Arial"/>
          <w:i/>
          <w:iCs/>
          <w:sz w:val="21"/>
          <w:szCs w:val="21"/>
        </w:rPr>
        <w:t xml:space="preserve">, the cold still poses as a threat to </w:t>
      </w:r>
      <w:r w:rsidR="00985E6B">
        <w:rPr>
          <w:rFonts w:ascii="Arial" w:hAnsi="Arial" w:cs="Arial"/>
          <w:i/>
          <w:iCs/>
          <w:sz w:val="21"/>
          <w:szCs w:val="21"/>
        </w:rPr>
        <w:t>concrete</w:t>
      </w:r>
      <w:r w:rsidR="00BE5C4D">
        <w:rPr>
          <w:rFonts w:ascii="Arial" w:hAnsi="Arial" w:cs="Arial"/>
          <w:i/>
          <w:iCs/>
          <w:sz w:val="21"/>
          <w:szCs w:val="21"/>
        </w:rPr>
        <w:t xml:space="preserve"> as the exp</w:t>
      </w:r>
      <w:r w:rsidR="0018709A">
        <w:rPr>
          <w:rFonts w:ascii="Arial" w:hAnsi="Arial" w:cs="Arial"/>
          <w:i/>
          <w:iCs/>
          <w:sz w:val="21"/>
          <w:szCs w:val="21"/>
        </w:rPr>
        <w:t xml:space="preserve">osure of fresh concrete to the cold </w:t>
      </w:r>
      <w:r w:rsidR="005E6852">
        <w:rPr>
          <w:rFonts w:ascii="Arial" w:hAnsi="Arial" w:cs="Arial"/>
          <w:i/>
          <w:iCs/>
          <w:sz w:val="21"/>
          <w:szCs w:val="21"/>
        </w:rPr>
        <w:t xml:space="preserve">will not just only affect its physical properties but also its mechanical </w:t>
      </w:r>
      <w:r w:rsidR="00C27555">
        <w:rPr>
          <w:rFonts w:ascii="Arial" w:hAnsi="Arial" w:cs="Arial"/>
          <w:i/>
          <w:iCs/>
          <w:sz w:val="21"/>
          <w:szCs w:val="21"/>
        </w:rPr>
        <w:t xml:space="preserve">properties. </w:t>
      </w:r>
      <w:r w:rsidR="00BA6116">
        <w:rPr>
          <w:rFonts w:ascii="Arial" w:hAnsi="Arial" w:cs="Arial"/>
          <w:i/>
          <w:iCs/>
          <w:sz w:val="21"/>
          <w:szCs w:val="21"/>
        </w:rPr>
        <w:t xml:space="preserve">A </w:t>
      </w:r>
      <w:r w:rsidR="00267A07">
        <w:rPr>
          <w:rFonts w:ascii="Arial" w:hAnsi="Arial" w:cs="Arial"/>
          <w:i/>
          <w:iCs/>
          <w:sz w:val="21"/>
          <w:szCs w:val="21"/>
        </w:rPr>
        <w:t>decrease</w:t>
      </w:r>
      <w:r w:rsidR="00AB160A">
        <w:rPr>
          <w:rFonts w:ascii="Arial" w:hAnsi="Arial" w:cs="Arial"/>
          <w:i/>
          <w:iCs/>
          <w:sz w:val="21"/>
          <w:szCs w:val="21"/>
        </w:rPr>
        <w:t xml:space="preserve"> in</w:t>
      </w:r>
      <w:r w:rsidR="00267A07">
        <w:rPr>
          <w:rFonts w:ascii="Arial" w:hAnsi="Arial" w:cs="Arial"/>
          <w:i/>
          <w:iCs/>
          <w:sz w:val="21"/>
          <w:szCs w:val="21"/>
        </w:rPr>
        <w:t xml:space="preserve"> the temperature </w:t>
      </w:r>
      <w:r w:rsidR="00AB160A">
        <w:rPr>
          <w:rFonts w:ascii="Arial" w:hAnsi="Arial" w:cs="Arial"/>
          <w:i/>
          <w:iCs/>
          <w:sz w:val="21"/>
          <w:szCs w:val="21"/>
        </w:rPr>
        <w:t>in which the concrete is exposed too</w:t>
      </w:r>
      <w:r w:rsidR="00465954">
        <w:rPr>
          <w:rFonts w:ascii="Arial" w:hAnsi="Arial" w:cs="Arial"/>
          <w:i/>
          <w:iCs/>
          <w:sz w:val="21"/>
          <w:szCs w:val="21"/>
        </w:rPr>
        <w:t xml:space="preserve">, the compressive and tensile strength </w:t>
      </w:r>
      <w:r w:rsidR="0037399E">
        <w:rPr>
          <w:rFonts w:ascii="Arial" w:hAnsi="Arial" w:cs="Arial"/>
          <w:i/>
          <w:iCs/>
          <w:sz w:val="21"/>
          <w:szCs w:val="21"/>
        </w:rPr>
        <w:t>values, stat</w:t>
      </w:r>
      <w:r w:rsidR="00F21E17">
        <w:rPr>
          <w:rFonts w:ascii="Arial" w:hAnsi="Arial" w:cs="Arial"/>
          <w:i/>
          <w:iCs/>
          <w:sz w:val="21"/>
          <w:szCs w:val="21"/>
        </w:rPr>
        <w:t xml:space="preserve">ic modulus of elasticity values are also </w:t>
      </w:r>
      <w:r w:rsidR="009D2C86">
        <w:rPr>
          <w:rFonts w:ascii="Arial" w:hAnsi="Arial" w:cs="Arial"/>
          <w:i/>
          <w:iCs/>
          <w:sz w:val="21"/>
          <w:szCs w:val="21"/>
        </w:rPr>
        <w:lastRenderedPageBreak/>
        <w:t>decreased</w:t>
      </w:r>
      <w:r w:rsidR="00FB1ADF">
        <w:rPr>
          <w:rFonts w:ascii="Arial" w:hAnsi="Arial" w:cs="Arial"/>
          <w:i/>
          <w:iCs/>
          <w:sz w:val="21"/>
          <w:szCs w:val="21"/>
        </w:rPr>
        <w:t xml:space="preserve"> whereas </w:t>
      </w:r>
      <w:r w:rsidR="00AA0235">
        <w:rPr>
          <w:rFonts w:ascii="Arial" w:hAnsi="Arial" w:cs="Arial"/>
          <w:i/>
          <w:iCs/>
          <w:sz w:val="21"/>
          <w:szCs w:val="21"/>
        </w:rPr>
        <w:t>the compressive and tensile strength of the structural steel is not affected by</w:t>
      </w:r>
      <w:r w:rsidR="009960D1">
        <w:rPr>
          <w:rFonts w:ascii="Arial" w:hAnsi="Arial" w:cs="Arial"/>
          <w:i/>
          <w:iCs/>
          <w:sz w:val="21"/>
          <w:szCs w:val="21"/>
        </w:rPr>
        <w:t xml:space="preserve"> the cold</w:t>
      </w:r>
      <w:r w:rsidR="003063B7">
        <w:rPr>
          <w:rFonts w:ascii="Arial" w:hAnsi="Arial" w:cs="Arial"/>
          <w:i/>
          <w:iCs/>
          <w:sz w:val="21"/>
          <w:szCs w:val="21"/>
        </w:rPr>
        <w:t>, however, by extremely high temperatures</w:t>
      </w:r>
      <w:r w:rsidR="006F3672" w:rsidRPr="006F3672">
        <w:rPr>
          <w:rFonts w:ascii="Arial" w:hAnsi="Arial" w:cs="Arial"/>
          <w:i/>
          <w:iCs/>
          <w:sz w:val="21"/>
          <w:szCs w:val="21"/>
        </w:rPr>
        <w:t xml:space="preserve"> </w:t>
      </w:r>
      <w:sdt>
        <w:sdtPr>
          <w:rPr>
            <w:rFonts w:ascii="Arial" w:hAnsi="Arial" w:cs="Arial"/>
            <w:i/>
            <w:iCs/>
            <w:sz w:val="21"/>
            <w:szCs w:val="21"/>
          </w:rPr>
          <w:id w:val="112489473"/>
          <w:citation/>
        </w:sdtPr>
        <w:sdtEndPr/>
        <w:sdtContent>
          <w:r w:rsidR="006F3672">
            <w:rPr>
              <w:rFonts w:ascii="Arial" w:hAnsi="Arial" w:cs="Arial"/>
              <w:i/>
              <w:iCs/>
              <w:sz w:val="21"/>
              <w:szCs w:val="21"/>
            </w:rPr>
            <w:fldChar w:fldCharType="begin"/>
          </w:r>
          <w:r w:rsidR="006F3672">
            <w:rPr>
              <w:rFonts w:ascii="Arial" w:hAnsi="Arial" w:cs="Arial"/>
              <w:i/>
              <w:iCs/>
              <w:sz w:val="21"/>
              <w:szCs w:val="21"/>
            </w:rPr>
            <w:instrText xml:space="preserve"> CITATION Yan15 \l 2057 </w:instrText>
          </w:r>
          <w:r w:rsidR="006F3672">
            <w:rPr>
              <w:rFonts w:ascii="Arial" w:hAnsi="Arial" w:cs="Arial"/>
              <w:i/>
              <w:iCs/>
              <w:sz w:val="21"/>
              <w:szCs w:val="21"/>
            </w:rPr>
            <w:fldChar w:fldCharType="separate"/>
          </w:r>
          <w:r w:rsidR="004657A6">
            <w:rPr>
              <w:rFonts w:ascii="Arial" w:hAnsi="Arial" w:cs="Arial"/>
              <w:noProof/>
              <w:sz w:val="21"/>
              <w:szCs w:val="21"/>
            </w:rPr>
            <w:t>(Yan Yao, 2015)</w:t>
          </w:r>
          <w:r w:rsidR="006F3672">
            <w:rPr>
              <w:rFonts w:ascii="Arial" w:hAnsi="Arial" w:cs="Arial"/>
              <w:i/>
              <w:iCs/>
              <w:sz w:val="21"/>
              <w:szCs w:val="21"/>
            </w:rPr>
            <w:fldChar w:fldCharType="end"/>
          </w:r>
        </w:sdtContent>
      </w:sdt>
      <w:r w:rsidR="003063B7">
        <w:rPr>
          <w:rFonts w:ascii="Arial" w:hAnsi="Arial" w:cs="Arial"/>
          <w:i/>
          <w:iCs/>
          <w:sz w:val="21"/>
          <w:szCs w:val="21"/>
        </w:rPr>
        <w:t>.</w:t>
      </w:r>
      <w:r w:rsidR="006F3672">
        <w:rPr>
          <w:rFonts w:ascii="Arial" w:hAnsi="Arial" w:cs="Arial"/>
          <w:i/>
          <w:iCs/>
          <w:sz w:val="21"/>
          <w:szCs w:val="21"/>
        </w:rPr>
        <w:t xml:space="preserve"> </w:t>
      </w:r>
    </w:p>
    <w:p w14:paraId="21B96113" w14:textId="77777777" w:rsidR="00222744" w:rsidRDefault="00222744" w:rsidP="00357CF7">
      <w:pPr>
        <w:rPr>
          <w:rFonts w:ascii="Arial" w:hAnsi="Arial" w:cs="Arial"/>
          <w:i/>
          <w:iCs/>
          <w:sz w:val="21"/>
          <w:szCs w:val="21"/>
        </w:rPr>
      </w:pPr>
    </w:p>
    <w:p w14:paraId="5FCDD032" w14:textId="77777777" w:rsidR="000F26A0" w:rsidRDefault="00400B62" w:rsidP="00357CF7">
      <w:pPr>
        <w:rPr>
          <w:rFonts w:ascii="Arial" w:hAnsi="Arial" w:cs="Arial"/>
          <w:i/>
          <w:iCs/>
          <w:sz w:val="21"/>
          <w:szCs w:val="21"/>
        </w:rPr>
      </w:pPr>
      <w:r w:rsidRPr="00DC534F">
        <w:rPr>
          <w:rFonts w:ascii="Arial" w:hAnsi="Arial" w:cs="Arial"/>
          <w:b/>
          <w:bCs/>
          <w:i/>
          <w:iCs/>
          <w:sz w:val="21"/>
          <w:szCs w:val="21"/>
        </w:rPr>
        <w:t>Sustainability</w:t>
      </w:r>
      <w:r w:rsidR="007F3008">
        <w:rPr>
          <w:rFonts w:ascii="Arial" w:hAnsi="Arial" w:cs="Arial"/>
          <w:b/>
          <w:bCs/>
          <w:i/>
          <w:iCs/>
          <w:sz w:val="21"/>
          <w:szCs w:val="21"/>
        </w:rPr>
        <w:t xml:space="preserve"> </w:t>
      </w:r>
      <w:r w:rsidR="007F3008">
        <w:rPr>
          <w:rFonts w:ascii="Arial" w:eastAsia="Times New Roman" w:hAnsi="Arial" w:cs="Arial"/>
          <w:b/>
          <w:bCs/>
          <w:sz w:val="21"/>
          <w:szCs w:val="21"/>
          <w:lang w:eastAsia="en-GB"/>
        </w:rPr>
        <w:t>(environmental impact)</w:t>
      </w:r>
      <w:r w:rsidRPr="00DC534F">
        <w:rPr>
          <w:rFonts w:ascii="Arial" w:hAnsi="Arial" w:cs="Arial"/>
          <w:b/>
          <w:bCs/>
          <w:i/>
          <w:iCs/>
          <w:sz w:val="21"/>
          <w:szCs w:val="21"/>
        </w:rPr>
        <w:t>-</w:t>
      </w:r>
      <w:r w:rsidR="00B909D7">
        <w:rPr>
          <w:rFonts w:ascii="Arial" w:hAnsi="Arial" w:cs="Arial"/>
          <w:b/>
          <w:bCs/>
          <w:i/>
          <w:iCs/>
          <w:sz w:val="21"/>
          <w:szCs w:val="21"/>
        </w:rPr>
        <w:t xml:space="preserve"> </w:t>
      </w:r>
      <w:r w:rsidR="00BF019A">
        <w:rPr>
          <w:rFonts w:ascii="Arial" w:hAnsi="Arial" w:cs="Arial"/>
          <w:i/>
          <w:iCs/>
          <w:sz w:val="21"/>
          <w:szCs w:val="21"/>
        </w:rPr>
        <w:t xml:space="preserve">Concrete </w:t>
      </w:r>
      <w:r w:rsidR="0029766B">
        <w:rPr>
          <w:rFonts w:ascii="Arial" w:hAnsi="Arial" w:cs="Arial"/>
          <w:i/>
          <w:iCs/>
          <w:sz w:val="21"/>
          <w:szCs w:val="21"/>
        </w:rPr>
        <w:t xml:space="preserve">sustainability does not come </w:t>
      </w:r>
      <w:r w:rsidR="008976B6">
        <w:rPr>
          <w:rFonts w:ascii="Arial" w:hAnsi="Arial" w:cs="Arial"/>
          <w:i/>
          <w:iCs/>
          <w:sz w:val="21"/>
          <w:szCs w:val="21"/>
        </w:rPr>
        <w:t>in the direction of it is a reusable</w:t>
      </w:r>
      <w:r w:rsidR="001C1EC6">
        <w:rPr>
          <w:rFonts w:ascii="Arial" w:hAnsi="Arial" w:cs="Arial"/>
          <w:i/>
          <w:iCs/>
          <w:sz w:val="21"/>
          <w:szCs w:val="21"/>
        </w:rPr>
        <w:t xml:space="preserve"> m</w:t>
      </w:r>
      <w:r w:rsidR="002451F0">
        <w:rPr>
          <w:rFonts w:ascii="Arial" w:hAnsi="Arial" w:cs="Arial"/>
          <w:i/>
          <w:iCs/>
          <w:sz w:val="21"/>
          <w:szCs w:val="21"/>
        </w:rPr>
        <w:t>ate</w:t>
      </w:r>
      <w:r w:rsidR="001C1EC6">
        <w:rPr>
          <w:rFonts w:ascii="Arial" w:hAnsi="Arial" w:cs="Arial"/>
          <w:i/>
          <w:iCs/>
          <w:sz w:val="21"/>
          <w:szCs w:val="21"/>
        </w:rPr>
        <w:t>rial. However</w:t>
      </w:r>
      <w:r w:rsidR="002451F0">
        <w:rPr>
          <w:rFonts w:ascii="Arial" w:hAnsi="Arial" w:cs="Arial"/>
          <w:i/>
          <w:iCs/>
          <w:sz w:val="21"/>
          <w:szCs w:val="21"/>
        </w:rPr>
        <w:t>, that i</w:t>
      </w:r>
      <w:r w:rsidR="00C92B42">
        <w:rPr>
          <w:rFonts w:ascii="Arial" w:hAnsi="Arial" w:cs="Arial"/>
          <w:i/>
          <w:iCs/>
          <w:sz w:val="21"/>
          <w:szCs w:val="21"/>
        </w:rPr>
        <w:t xml:space="preserve">t has </w:t>
      </w:r>
      <w:r w:rsidR="007761A4">
        <w:rPr>
          <w:rFonts w:ascii="Arial" w:hAnsi="Arial" w:cs="Arial"/>
          <w:i/>
          <w:iCs/>
          <w:sz w:val="21"/>
          <w:szCs w:val="21"/>
        </w:rPr>
        <w:t>a long life span</w:t>
      </w:r>
      <w:r w:rsidR="009123A8">
        <w:rPr>
          <w:rFonts w:ascii="Arial" w:hAnsi="Arial" w:cs="Arial"/>
          <w:i/>
          <w:iCs/>
          <w:sz w:val="21"/>
          <w:szCs w:val="21"/>
        </w:rPr>
        <w:t xml:space="preserve"> and </w:t>
      </w:r>
      <w:r w:rsidR="0052423C">
        <w:rPr>
          <w:rFonts w:ascii="Arial" w:hAnsi="Arial" w:cs="Arial"/>
          <w:i/>
          <w:iCs/>
          <w:sz w:val="21"/>
          <w:szCs w:val="21"/>
        </w:rPr>
        <w:t xml:space="preserve">the building can </w:t>
      </w:r>
      <w:r w:rsidR="004F70C5">
        <w:rPr>
          <w:rFonts w:ascii="Arial" w:hAnsi="Arial" w:cs="Arial"/>
          <w:i/>
          <w:iCs/>
          <w:sz w:val="21"/>
          <w:szCs w:val="21"/>
        </w:rPr>
        <w:t xml:space="preserve">serve a different purpose </w:t>
      </w:r>
      <w:r w:rsidR="0070021B">
        <w:rPr>
          <w:rFonts w:ascii="Arial" w:hAnsi="Arial" w:cs="Arial"/>
          <w:i/>
          <w:iCs/>
          <w:sz w:val="21"/>
          <w:szCs w:val="21"/>
        </w:rPr>
        <w:t xml:space="preserve">just by changing the interior </w:t>
      </w:r>
      <w:r w:rsidR="00FD0C5C">
        <w:rPr>
          <w:rFonts w:ascii="Arial" w:hAnsi="Arial" w:cs="Arial"/>
          <w:i/>
          <w:iCs/>
          <w:sz w:val="21"/>
          <w:szCs w:val="21"/>
        </w:rPr>
        <w:t xml:space="preserve">décor yet </w:t>
      </w:r>
      <w:r w:rsidR="0059267E">
        <w:rPr>
          <w:rFonts w:ascii="Arial" w:hAnsi="Arial" w:cs="Arial"/>
          <w:i/>
          <w:iCs/>
          <w:sz w:val="21"/>
          <w:szCs w:val="21"/>
        </w:rPr>
        <w:t xml:space="preserve">the change in MEP </w:t>
      </w:r>
      <w:r w:rsidR="009F61C0">
        <w:rPr>
          <w:rFonts w:ascii="Arial" w:hAnsi="Arial" w:cs="Arial"/>
          <w:i/>
          <w:iCs/>
          <w:sz w:val="21"/>
          <w:szCs w:val="21"/>
        </w:rPr>
        <w:t xml:space="preserve">and building services </w:t>
      </w:r>
      <w:r w:rsidR="00A65421">
        <w:rPr>
          <w:rFonts w:ascii="Arial" w:hAnsi="Arial" w:cs="Arial"/>
          <w:i/>
          <w:iCs/>
          <w:sz w:val="21"/>
          <w:szCs w:val="21"/>
        </w:rPr>
        <w:t xml:space="preserve">would demand </w:t>
      </w:r>
      <w:r w:rsidR="000B2CC6">
        <w:rPr>
          <w:rFonts w:ascii="Arial" w:hAnsi="Arial" w:cs="Arial"/>
          <w:i/>
          <w:iCs/>
          <w:sz w:val="21"/>
          <w:szCs w:val="21"/>
        </w:rPr>
        <w:t>the floorb</w:t>
      </w:r>
      <w:r w:rsidR="00F42539">
        <w:rPr>
          <w:rFonts w:ascii="Arial" w:hAnsi="Arial" w:cs="Arial"/>
          <w:i/>
          <w:iCs/>
          <w:sz w:val="21"/>
          <w:szCs w:val="21"/>
        </w:rPr>
        <w:t xml:space="preserve">oard </w:t>
      </w:r>
      <w:r w:rsidR="00A66AE9">
        <w:rPr>
          <w:rFonts w:ascii="Arial" w:hAnsi="Arial" w:cs="Arial"/>
          <w:i/>
          <w:iCs/>
          <w:sz w:val="21"/>
          <w:szCs w:val="21"/>
        </w:rPr>
        <w:t xml:space="preserve">and </w:t>
      </w:r>
      <w:r w:rsidR="001A2072">
        <w:rPr>
          <w:rFonts w:ascii="Arial" w:hAnsi="Arial" w:cs="Arial"/>
          <w:i/>
          <w:iCs/>
          <w:sz w:val="21"/>
          <w:szCs w:val="21"/>
        </w:rPr>
        <w:t>disrupt</w:t>
      </w:r>
      <w:r w:rsidR="00A66AE9">
        <w:rPr>
          <w:rFonts w:ascii="Arial" w:hAnsi="Arial" w:cs="Arial"/>
          <w:i/>
          <w:iCs/>
          <w:sz w:val="21"/>
          <w:szCs w:val="21"/>
        </w:rPr>
        <w:t xml:space="preserve"> the social use of the building.</w:t>
      </w:r>
    </w:p>
    <w:p w14:paraId="75B8F423" w14:textId="77777777" w:rsidR="000C130F" w:rsidRDefault="000C130F" w:rsidP="00357CF7">
      <w:pPr>
        <w:rPr>
          <w:rFonts w:ascii="Arial" w:hAnsi="Arial" w:cs="Arial"/>
          <w:i/>
          <w:iCs/>
          <w:sz w:val="21"/>
          <w:szCs w:val="21"/>
        </w:rPr>
      </w:pPr>
    </w:p>
    <w:p w14:paraId="537AEB15" w14:textId="77777777" w:rsidR="002B0901" w:rsidRDefault="00400B62" w:rsidP="00357CF7">
      <w:pPr>
        <w:rPr>
          <w:rFonts w:ascii="Arial" w:hAnsi="Arial" w:cs="Arial"/>
          <w:i/>
          <w:iCs/>
          <w:sz w:val="21"/>
          <w:szCs w:val="21"/>
        </w:rPr>
      </w:pPr>
      <w:r>
        <w:rPr>
          <w:rFonts w:ascii="Arial" w:hAnsi="Arial" w:cs="Arial"/>
          <w:i/>
          <w:iCs/>
          <w:sz w:val="21"/>
          <w:szCs w:val="21"/>
        </w:rPr>
        <w:t xml:space="preserve">The Co2 </w:t>
      </w:r>
      <w:r w:rsidR="00113441">
        <w:rPr>
          <w:rFonts w:ascii="Arial" w:hAnsi="Arial" w:cs="Arial"/>
          <w:i/>
          <w:iCs/>
          <w:sz w:val="21"/>
          <w:szCs w:val="21"/>
        </w:rPr>
        <w:t>emission for the construction of the</w:t>
      </w:r>
      <w:r w:rsidR="008C15CD">
        <w:rPr>
          <w:rFonts w:ascii="Arial" w:hAnsi="Arial" w:cs="Arial"/>
          <w:i/>
          <w:iCs/>
          <w:sz w:val="21"/>
          <w:szCs w:val="21"/>
        </w:rPr>
        <w:t xml:space="preserve"> Aqua tower </w:t>
      </w:r>
      <w:r w:rsidR="00CA6B8C">
        <w:rPr>
          <w:rFonts w:ascii="Arial" w:hAnsi="Arial" w:cs="Arial"/>
          <w:i/>
          <w:iCs/>
          <w:sz w:val="21"/>
          <w:szCs w:val="21"/>
        </w:rPr>
        <w:t xml:space="preserve">was </w:t>
      </w:r>
      <w:r w:rsidR="00023CAE">
        <w:rPr>
          <w:rFonts w:ascii="Arial" w:hAnsi="Arial" w:cs="Arial"/>
          <w:i/>
          <w:iCs/>
          <w:sz w:val="21"/>
          <w:szCs w:val="21"/>
        </w:rPr>
        <w:t>104</w:t>
      </w:r>
      <w:r w:rsidR="002B7090">
        <w:rPr>
          <w:rFonts w:ascii="Arial" w:hAnsi="Arial" w:cs="Arial"/>
          <w:i/>
          <w:iCs/>
          <w:sz w:val="21"/>
          <w:szCs w:val="21"/>
        </w:rPr>
        <w:t>,000</w:t>
      </w:r>
      <w:r w:rsidR="002B6838">
        <w:rPr>
          <w:rFonts w:ascii="Arial" w:hAnsi="Arial" w:cs="Arial"/>
          <w:i/>
          <w:iCs/>
          <w:sz w:val="21"/>
          <w:szCs w:val="21"/>
        </w:rPr>
        <w:t xml:space="preserve">m3 of concrete used </w:t>
      </w:r>
      <w:r w:rsidR="007023D9">
        <w:rPr>
          <w:rFonts w:ascii="Arial" w:hAnsi="Arial" w:cs="Arial"/>
          <w:i/>
          <w:iCs/>
          <w:sz w:val="21"/>
          <w:szCs w:val="21"/>
        </w:rPr>
        <w:t xml:space="preserve">x </w:t>
      </w:r>
      <w:r w:rsidR="00380099">
        <w:rPr>
          <w:rFonts w:ascii="Arial" w:hAnsi="Arial" w:cs="Arial"/>
          <w:i/>
          <w:iCs/>
          <w:sz w:val="21"/>
          <w:szCs w:val="21"/>
        </w:rPr>
        <w:t>1.8</w:t>
      </w:r>
      <w:r w:rsidR="00AF66D2">
        <w:rPr>
          <w:rFonts w:ascii="Arial" w:hAnsi="Arial" w:cs="Arial"/>
          <w:i/>
          <w:iCs/>
          <w:sz w:val="21"/>
          <w:szCs w:val="21"/>
        </w:rPr>
        <w:t>40, which equal 191</w:t>
      </w:r>
      <w:r w:rsidR="003D5BD6">
        <w:rPr>
          <w:rFonts w:ascii="Arial" w:hAnsi="Arial" w:cs="Arial"/>
          <w:i/>
          <w:iCs/>
          <w:sz w:val="21"/>
          <w:szCs w:val="21"/>
        </w:rPr>
        <w:t>,</w:t>
      </w:r>
      <w:r w:rsidR="00AF66D2">
        <w:rPr>
          <w:rFonts w:ascii="Arial" w:hAnsi="Arial" w:cs="Arial"/>
          <w:i/>
          <w:iCs/>
          <w:sz w:val="21"/>
          <w:szCs w:val="21"/>
        </w:rPr>
        <w:t>360</w:t>
      </w:r>
      <w:r w:rsidR="003D5BD6">
        <w:rPr>
          <w:rFonts w:ascii="Arial" w:hAnsi="Arial" w:cs="Arial"/>
          <w:i/>
          <w:iCs/>
          <w:sz w:val="21"/>
          <w:szCs w:val="21"/>
        </w:rPr>
        <w:t>ton</w:t>
      </w:r>
      <w:r w:rsidR="00187C02">
        <w:rPr>
          <w:rFonts w:ascii="Arial" w:hAnsi="Arial" w:cs="Arial"/>
          <w:i/>
          <w:iCs/>
          <w:sz w:val="21"/>
          <w:szCs w:val="21"/>
        </w:rPr>
        <w:t xml:space="preserve">nes </w:t>
      </w:r>
      <w:r w:rsidR="00CF354D">
        <w:rPr>
          <w:rFonts w:ascii="Arial" w:hAnsi="Arial" w:cs="Arial"/>
          <w:i/>
          <w:iCs/>
          <w:sz w:val="21"/>
          <w:szCs w:val="21"/>
        </w:rPr>
        <w:t xml:space="preserve">x 780, </w:t>
      </w:r>
      <w:r w:rsidR="009B47A7">
        <w:rPr>
          <w:rFonts w:ascii="Arial" w:hAnsi="Arial" w:cs="Arial"/>
          <w:i/>
          <w:iCs/>
          <w:sz w:val="21"/>
          <w:szCs w:val="21"/>
        </w:rPr>
        <w:t>which equalled 149</w:t>
      </w:r>
      <w:r w:rsidR="00487EA4">
        <w:rPr>
          <w:rFonts w:ascii="Arial" w:hAnsi="Arial" w:cs="Arial"/>
          <w:i/>
          <w:iCs/>
          <w:sz w:val="21"/>
          <w:szCs w:val="21"/>
        </w:rPr>
        <w:t>,</w:t>
      </w:r>
      <w:r w:rsidR="009B47A7">
        <w:rPr>
          <w:rFonts w:ascii="Arial" w:hAnsi="Arial" w:cs="Arial"/>
          <w:i/>
          <w:iCs/>
          <w:sz w:val="21"/>
          <w:szCs w:val="21"/>
        </w:rPr>
        <w:t>260</w:t>
      </w:r>
      <w:r w:rsidR="00487EA4">
        <w:rPr>
          <w:rFonts w:ascii="Arial" w:hAnsi="Arial" w:cs="Arial"/>
          <w:i/>
          <w:iCs/>
          <w:sz w:val="21"/>
          <w:szCs w:val="21"/>
        </w:rPr>
        <w:t>,</w:t>
      </w:r>
      <w:r w:rsidR="009B47A7">
        <w:rPr>
          <w:rFonts w:ascii="Arial" w:hAnsi="Arial" w:cs="Arial"/>
          <w:i/>
          <w:iCs/>
          <w:sz w:val="21"/>
          <w:szCs w:val="21"/>
        </w:rPr>
        <w:t>800</w:t>
      </w:r>
      <w:r w:rsidR="00487EA4">
        <w:rPr>
          <w:rFonts w:ascii="Arial" w:hAnsi="Arial" w:cs="Arial"/>
          <w:i/>
          <w:iCs/>
          <w:sz w:val="21"/>
          <w:szCs w:val="21"/>
        </w:rPr>
        <w:t>,</w:t>
      </w:r>
      <w:r w:rsidR="009B47A7">
        <w:rPr>
          <w:rFonts w:ascii="Arial" w:hAnsi="Arial" w:cs="Arial"/>
          <w:i/>
          <w:iCs/>
          <w:sz w:val="21"/>
          <w:szCs w:val="21"/>
        </w:rPr>
        <w:t>0</w:t>
      </w:r>
      <w:r w:rsidR="00827D08">
        <w:rPr>
          <w:rFonts w:ascii="Arial" w:hAnsi="Arial" w:cs="Arial"/>
          <w:i/>
          <w:iCs/>
          <w:sz w:val="21"/>
          <w:szCs w:val="21"/>
        </w:rPr>
        <w:t xml:space="preserve"> cubic tons of co2 </w:t>
      </w:r>
      <w:r w:rsidR="00DB65A0">
        <w:rPr>
          <w:rFonts w:ascii="Arial" w:hAnsi="Arial" w:cs="Arial"/>
          <w:i/>
          <w:iCs/>
          <w:sz w:val="21"/>
          <w:szCs w:val="21"/>
        </w:rPr>
        <w:t xml:space="preserve">emitted </w:t>
      </w:r>
      <w:r w:rsidR="00A96278">
        <w:rPr>
          <w:rFonts w:ascii="Arial" w:hAnsi="Arial" w:cs="Arial"/>
          <w:i/>
          <w:iCs/>
          <w:sz w:val="21"/>
          <w:szCs w:val="21"/>
        </w:rPr>
        <w:t>d</w:t>
      </w:r>
      <w:r w:rsidR="00DB65A0">
        <w:rPr>
          <w:rFonts w:ascii="Arial" w:hAnsi="Arial" w:cs="Arial"/>
          <w:i/>
          <w:iCs/>
          <w:sz w:val="21"/>
          <w:szCs w:val="21"/>
        </w:rPr>
        <w:t xml:space="preserve">uring the </w:t>
      </w:r>
      <w:r w:rsidR="00D94F44">
        <w:rPr>
          <w:rFonts w:ascii="Arial" w:hAnsi="Arial" w:cs="Arial"/>
          <w:i/>
          <w:iCs/>
          <w:sz w:val="21"/>
          <w:szCs w:val="21"/>
        </w:rPr>
        <w:t>construction process.</w:t>
      </w:r>
    </w:p>
    <w:p w14:paraId="2D9974F3" w14:textId="77777777" w:rsidR="00E34F8D" w:rsidRDefault="00400B62" w:rsidP="00357CF7">
      <w:pPr>
        <w:rPr>
          <w:rFonts w:ascii="Arial" w:hAnsi="Arial" w:cs="Arial"/>
          <w:i/>
          <w:iCs/>
          <w:sz w:val="21"/>
          <w:szCs w:val="21"/>
        </w:rPr>
      </w:pPr>
      <w:r>
        <w:rPr>
          <w:rFonts w:ascii="Arial" w:hAnsi="Arial" w:cs="Arial"/>
          <w:i/>
          <w:iCs/>
          <w:sz w:val="21"/>
          <w:szCs w:val="21"/>
        </w:rPr>
        <w:t xml:space="preserve">Calculations show that the embodied </w:t>
      </w:r>
      <w:r w:rsidR="00AD505C">
        <w:rPr>
          <w:rFonts w:ascii="Arial" w:hAnsi="Arial" w:cs="Arial"/>
          <w:i/>
          <w:iCs/>
          <w:sz w:val="21"/>
          <w:szCs w:val="21"/>
        </w:rPr>
        <w:t xml:space="preserve">carbon content of a concrete structure </w:t>
      </w:r>
      <w:r w:rsidR="005A4F0B">
        <w:rPr>
          <w:rFonts w:ascii="Arial" w:hAnsi="Arial" w:cs="Arial"/>
          <w:i/>
          <w:iCs/>
          <w:sz w:val="21"/>
          <w:szCs w:val="21"/>
        </w:rPr>
        <w:t xml:space="preserve">is lass than that of a steel structure, </w:t>
      </w:r>
      <w:r w:rsidR="005A0464">
        <w:rPr>
          <w:rFonts w:ascii="Arial" w:hAnsi="Arial" w:cs="Arial"/>
          <w:i/>
          <w:iCs/>
          <w:sz w:val="21"/>
          <w:szCs w:val="21"/>
        </w:rPr>
        <w:t>accor</w:t>
      </w:r>
      <w:r w:rsidR="00B94F6B">
        <w:rPr>
          <w:rFonts w:ascii="Arial" w:hAnsi="Arial" w:cs="Arial"/>
          <w:i/>
          <w:iCs/>
          <w:sz w:val="21"/>
          <w:szCs w:val="21"/>
        </w:rPr>
        <w:t>ding to David Bennett</w:t>
      </w:r>
      <w:r w:rsidR="00FC6C24">
        <w:rPr>
          <w:rFonts w:ascii="Arial" w:hAnsi="Arial" w:cs="Arial"/>
          <w:i/>
          <w:iCs/>
          <w:sz w:val="21"/>
          <w:szCs w:val="21"/>
        </w:rPr>
        <w:t>’s</w:t>
      </w:r>
      <w:r w:rsidR="00B94F6B">
        <w:rPr>
          <w:rFonts w:ascii="Arial" w:hAnsi="Arial" w:cs="Arial"/>
          <w:i/>
          <w:iCs/>
          <w:sz w:val="21"/>
          <w:szCs w:val="21"/>
        </w:rPr>
        <w:t xml:space="preserve">, </w:t>
      </w:r>
      <w:r w:rsidR="007701B1">
        <w:rPr>
          <w:rFonts w:ascii="Arial" w:hAnsi="Arial" w:cs="Arial"/>
          <w:i/>
          <w:iCs/>
          <w:sz w:val="21"/>
          <w:szCs w:val="21"/>
        </w:rPr>
        <w:t>RIBA p</w:t>
      </w:r>
      <w:r w:rsidR="002001C3">
        <w:rPr>
          <w:rFonts w:ascii="Arial" w:hAnsi="Arial" w:cs="Arial"/>
          <w:i/>
          <w:iCs/>
          <w:sz w:val="21"/>
          <w:szCs w:val="21"/>
        </w:rPr>
        <w:t>ublishing</w:t>
      </w:r>
      <w:r w:rsidR="00FC6C24">
        <w:rPr>
          <w:rFonts w:ascii="Arial" w:hAnsi="Arial" w:cs="Arial"/>
          <w:i/>
          <w:iCs/>
          <w:sz w:val="21"/>
          <w:szCs w:val="21"/>
        </w:rPr>
        <w:t xml:space="preserve"> </w:t>
      </w:r>
      <w:r w:rsidR="00350583">
        <w:rPr>
          <w:rFonts w:ascii="Arial" w:hAnsi="Arial" w:cs="Arial"/>
          <w:i/>
          <w:iCs/>
          <w:sz w:val="21"/>
          <w:szCs w:val="21"/>
        </w:rPr>
        <w:t>2010</w:t>
      </w:r>
      <w:r w:rsidR="00A54888">
        <w:rPr>
          <w:rFonts w:ascii="Arial" w:hAnsi="Arial" w:cs="Arial"/>
          <w:i/>
          <w:iCs/>
          <w:sz w:val="21"/>
          <w:szCs w:val="21"/>
        </w:rPr>
        <w:t xml:space="preserve">. The </w:t>
      </w:r>
      <w:r w:rsidR="00181D3E">
        <w:rPr>
          <w:rFonts w:ascii="Arial" w:hAnsi="Arial" w:cs="Arial"/>
          <w:i/>
          <w:iCs/>
          <w:sz w:val="21"/>
          <w:szCs w:val="21"/>
        </w:rPr>
        <w:t xml:space="preserve">publishing </w:t>
      </w:r>
      <w:r w:rsidR="001E38DC">
        <w:rPr>
          <w:rFonts w:ascii="Arial" w:hAnsi="Arial" w:cs="Arial"/>
          <w:i/>
          <w:iCs/>
          <w:sz w:val="21"/>
          <w:szCs w:val="21"/>
        </w:rPr>
        <w:t>states that “</w:t>
      </w:r>
      <w:r w:rsidR="00CD71E8">
        <w:rPr>
          <w:rFonts w:ascii="Arial" w:hAnsi="Arial" w:cs="Arial"/>
          <w:i/>
          <w:iCs/>
          <w:sz w:val="21"/>
          <w:szCs w:val="21"/>
        </w:rPr>
        <w:t xml:space="preserve">steel-framed buildings </w:t>
      </w:r>
      <w:r w:rsidR="00CE4101">
        <w:rPr>
          <w:rFonts w:ascii="Arial" w:hAnsi="Arial" w:cs="Arial"/>
          <w:i/>
          <w:iCs/>
          <w:sz w:val="21"/>
          <w:szCs w:val="21"/>
        </w:rPr>
        <w:t xml:space="preserve">have </w:t>
      </w:r>
      <w:r w:rsidR="00293E73">
        <w:rPr>
          <w:rFonts w:ascii="Arial" w:hAnsi="Arial" w:cs="Arial"/>
          <w:i/>
          <w:iCs/>
          <w:sz w:val="21"/>
          <w:szCs w:val="21"/>
        </w:rPr>
        <w:t xml:space="preserve">three times </w:t>
      </w:r>
      <w:r w:rsidR="00F622DF">
        <w:rPr>
          <w:rFonts w:ascii="Arial" w:hAnsi="Arial" w:cs="Arial"/>
          <w:i/>
          <w:iCs/>
          <w:sz w:val="21"/>
          <w:szCs w:val="21"/>
        </w:rPr>
        <w:t>the embo</w:t>
      </w:r>
      <w:r w:rsidR="00B87E40">
        <w:rPr>
          <w:rFonts w:ascii="Arial" w:hAnsi="Arial" w:cs="Arial"/>
          <w:i/>
          <w:iCs/>
          <w:sz w:val="21"/>
          <w:szCs w:val="21"/>
        </w:rPr>
        <w:t>died carb</w:t>
      </w:r>
      <w:r w:rsidR="000D1507">
        <w:rPr>
          <w:rFonts w:ascii="Arial" w:hAnsi="Arial" w:cs="Arial"/>
          <w:i/>
          <w:iCs/>
          <w:sz w:val="21"/>
          <w:szCs w:val="21"/>
        </w:rPr>
        <w:t xml:space="preserve">on of </w:t>
      </w:r>
      <w:r w:rsidR="00A52967">
        <w:rPr>
          <w:rFonts w:ascii="Arial" w:hAnsi="Arial" w:cs="Arial"/>
          <w:i/>
          <w:iCs/>
          <w:sz w:val="21"/>
          <w:szCs w:val="21"/>
        </w:rPr>
        <w:t>a concrete frame</w:t>
      </w:r>
      <w:r w:rsidR="00E54722">
        <w:rPr>
          <w:rFonts w:ascii="Arial" w:hAnsi="Arial" w:cs="Arial"/>
          <w:i/>
          <w:iCs/>
          <w:sz w:val="21"/>
          <w:szCs w:val="21"/>
        </w:rPr>
        <w:t>d</w:t>
      </w:r>
      <w:r w:rsidR="00A52967">
        <w:rPr>
          <w:rFonts w:ascii="Arial" w:hAnsi="Arial" w:cs="Arial"/>
          <w:i/>
          <w:iCs/>
          <w:sz w:val="21"/>
          <w:szCs w:val="21"/>
        </w:rPr>
        <w:t xml:space="preserve"> building</w:t>
      </w:r>
      <w:r w:rsidR="00E54722">
        <w:rPr>
          <w:rFonts w:ascii="Arial" w:hAnsi="Arial" w:cs="Arial"/>
          <w:i/>
          <w:iCs/>
          <w:sz w:val="21"/>
          <w:szCs w:val="21"/>
        </w:rPr>
        <w:t>.</w:t>
      </w:r>
      <w:r w:rsidR="002411A3">
        <w:rPr>
          <w:rFonts w:ascii="Arial" w:hAnsi="Arial" w:cs="Arial"/>
          <w:i/>
          <w:iCs/>
          <w:sz w:val="21"/>
          <w:szCs w:val="21"/>
        </w:rPr>
        <w:t xml:space="preserve">” </w:t>
      </w:r>
      <w:r w:rsidR="00A52967">
        <w:rPr>
          <w:rFonts w:ascii="Arial" w:hAnsi="Arial" w:cs="Arial"/>
          <w:i/>
          <w:iCs/>
          <w:sz w:val="21"/>
          <w:szCs w:val="21"/>
        </w:rPr>
        <w:t xml:space="preserve"> </w:t>
      </w:r>
      <w:r w:rsidR="002001C3">
        <w:rPr>
          <w:rFonts w:ascii="Arial" w:hAnsi="Arial" w:cs="Arial"/>
          <w:i/>
          <w:iCs/>
          <w:sz w:val="21"/>
          <w:szCs w:val="21"/>
        </w:rPr>
        <w:t xml:space="preserve"> </w:t>
      </w:r>
    </w:p>
    <w:p w14:paraId="73284C77" w14:textId="77777777" w:rsidR="002B0901" w:rsidRDefault="002B0901" w:rsidP="00357CF7">
      <w:pPr>
        <w:rPr>
          <w:rFonts w:ascii="Arial" w:hAnsi="Arial" w:cs="Arial"/>
          <w:i/>
          <w:iCs/>
          <w:sz w:val="21"/>
          <w:szCs w:val="21"/>
        </w:rPr>
      </w:pPr>
    </w:p>
    <w:tbl>
      <w:tblPr>
        <w:tblW w:w="0" w:type="auto"/>
        <w:tblCellMar>
          <w:top w:w="15" w:type="dxa"/>
          <w:left w:w="15" w:type="dxa"/>
          <w:bottom w:w="15" w:type="dxa"/>
          <w:right w:w="15" w:type="dxa"/>
        </w:tblCellMar>
        <w:tblLook w:val="04A0" w:firstRow="1" w:lastRow="0" w:firstColumn="1" w:lastColumn="0" w:noHBand="0" w:noVBand="1"/>
      </w:tblPr>
      <w:tblGrid>
        <w:gridCol w:w="1171"/>
        <w:gridCol w:w="781"/>
        <w:gridCol w:w="1531"/>
        <w:gridCol w:w="1608"/>
        <w:gridCol w:w="3289"/>
      </w:tblGrid>
      <w:tr w:rsidR="00C12E8C" w14:paraId="5FF7C1C0" w14:textId="77777777" w:rsidTr="005A4247">
        <w:tc>
          <w:tcPr>
            <w:tcW w:w="0" w:type="auto"/>
            <w:tcBorders>
              <w:top w:val="single" w:sz="2" w:space="0" w:color="000000"/>
              <w:left w:val="single" w:sz="2" w:space="0" w:color="000000"/>
              <w:bottom w:val="single" w:sz="12" w:space="0" w:color="FFFFFF"/>
              <w:right w:val="single" w:sz="12" w:space="0" w:color="FFFFFF"/>
            </w:tcBorders>
            <w:shd w:val="clear" w:color="auto" w:fill="63636B"/>
            <w:vAlign w:val="center"/>
            <w:hideMark/>
          </w:tcPr>
          <w:p w14:paraId="6C0A684A" w14:textId="77777777" w:rsidR="005A4247" w:rsidRDefault="005A4247"/>
        </w:tc>
        <w:tc>
          <w:tcPr>
            <w:tcW w:w="0" w:type="auto"/>
            <w:tcBorders>
              <w:top w:val="single" w:sz="2" w:space="0" w:color="000000"/>
              <w:left w:val="single" w:sz="12" w:space="0" w:color="FFFFFF"/>
              <w:bottom w:val="single" w:sz="12" w:space="0" w:color="FFFFFF"/>
              <w:right w:val="single" w:sz="12" w:space="0" w:color="FFFFFF"/>
            </w:tcBorders>
            <w:shd w:val="clear" w:color="auto" w:fill="63636B"/>
            <w:vAlign w:val="center"/>
            <w:hideMark/>
          </w:tcPr>
          <w:p w14:paraId="664FD0D9" w14:textId="77777777" w:rsidR="005A4247" w:rsidRDefault="00400B62" w:rsidP="005A4247">
            <w:pPr>
              <w:pStyle w:val="NormalWeb"/>
            </w:pPr>
            <w:r>
              <w:rPr>
                <w:rFonts w:ascii="MyriadPro" w:hAnsi="MyriadPro"/>
                <w:color w:val="FFFFFF"/>
                <w:sz w:val="18"/>
                <w:szCs w:val="18"/>
              </w:rPr>
              <w:t xml:space="preserve">Unit </w:t>
            </w:r>
          </w:p>
        </w:tc>
        <w:tc>
          <w:tcPr>
            <w:tcW w:w="0" w:type="auto"/>
            <w:tcBorders>
              <w:top w:val="single" w:sz="2" w:space="0" w:color="000000"/>
              <w:left w:val="single" w:sz="12" w:space="0" w:color="FFFFFF"/>
              <w:bottom w:val="single" w:sz="12" w:space="0" w:color="FFFFFF"/>
              <w:right w:val="single" w:sz="12" w:space="0" w:color="FFFFFF"/>
            </w:tcBorders>
            <w:shd w:val="clear" w:color="auto" w:fill="63636B"/>
            <w:vAlign w:val="center"/>
            <w:hideMark/>
          </w:tcPr>
          <w:p w14:paraId="1F0BF950" w14:textId="77777777" w:rsidR="005A4247" w:rsidRDefault="00400B62" w:rsidP="005A4247">
            <w:pPr>
              <w:pStyle w:val="NormalWeb"/>
            </w:pPr>
            <w:r>
              <w:rPr>
                <w:rFonts w:ascii="MyriadPro" w:hAnsi="MyriadPro"/>
                <w:color w:val="FFFFFF"/>
                <w:sz w:val="18"/>
                <w:szCs w:val="18"/>
              </w:rPr>
              <w:t>Bennett ECO</w:t>
            </w:r>
            <w:r>
              <w:rPr>
                <w:rFonts w:ascii="MyriadPro" w:hAnsi="MyriadPro"/>
                <w:color w:val="FFFFFF"/>
                <w:sz w:val="10"/>
                <w:szCs w:val="10"/>
              </w:rPr>
              <w:t xml:space="preserve">2 </w:t>
            </w:r>
            <w:r>
              <w:rPr>
                <w:rFonts w:ascii="MyriadPro" w:hAnsi="MyriadPro"/>
                <w:color w:val="FFFFFF"/>
                <w:sz w:val="18"/>
                <w:szCs w:val="18"/>
              </w:rPr>
              <w:t xml:space="preserve">factor </w:t>
            </w:r>
          </w:p>
        </w:tc>
        <w:tc>
          <w:tcPr>
            <w:tcW w:w="0" w:type="auto"/>
            <w:tcBorders>
              <w:top w:val="single" w:sz="2" w:space="0" w:color="000000"/>
              <w:left w:val="single" w:sz="12" w:space="0" w:color="FFFFFF"/>
              <w:bottom w:val="single" w:sz="12" w:space="0" w:color="FFFFFF"/>
              <w:right w:val="single" w:sz="12" w:space="0" w:color="FFFFFF"/>
            </w:tcBorders>
            <w:shd w:val="clear" w:color="auto" w:fill="63636B"/>
            <w:vAlign w:val="center"/>
            <w:hideMark/>
          </w:tcPr>
          <w:p w14:paraId="29683BCB" w14:textId="77777777" w:rsidR="005A4247" w:rsidRDefault="00400B62" w:rsidP="005A4247">
            <w:pPr>
              <w:pStyle w:val="NormalWeb"/>
            </w:pPr>
            <w:r>
              <w:rPr>
                <w:rFonts w:ascii="MyriadPro" w:hAnsi="MyriadPro"/>
                <w:color w:val="FFFFFF"/>
                <w:sz w:val="18"/>
                <w:szCs w:val="18"/>
              </w:rPr>
              <w:t>Adjusted ECO</w:t>
            </w:r>
            <w:r>
              <w:rPr>
                <w:rFonts w:ascii="MyriadPro" w:hAnsi="MyriadPro"/>
                <w:color w:val="FFFFFF"/>
                <w:sz w:val="10"/>
                <w:szCs w:val="10"/>
              </w:rPr>
              <w:t xml:space="preserve">2 </w:t>
            </w:r>
            <w:r>
              <w:rPr>
                <w:rFonts w:ascii="MyriadPro" w:hAnsi="MyriadPro"/>
                <w:color w:val="FFFFFF"/>
                <w:sz w:val="18"/>
                <w:szCs w:val="18"/>
              </w:rPr>
              <w:t xml:space="preserve">factor </w:t>
            </w:r>
          </w:p>
        </w:tc>
        <w:tc>
          <w:tcPr>
            <w:tcW w:w="0" w:type="auto"/>
            <w:tcBorders>
              <w:top w:val="single" w:sz="2" w:space="0" w:color="000000"/>
              <w:left w:val="single" w:sz="12" w:space="0" w:color="FFFFFF"/>
              <w:bottom w:val="single" w:sz="12" w:space="0" w:color="FFFFFF"/>
              <w:right w:val="single" w:sz="2" w:space="0" w:color="000000"/>
            </w:tcBorders>
            <w:shd w:val="clear" w:color="auto" w:fill="63636B"/>
            <w:vAlign w:val="center"/>
            <w:hideMark/>
          </w:tcPr>
          <w:p w14:paraId="1ECAAA66" w14:textId="77777777" w:rsidR="005A4247" w:rsidRDefault="00400B62" w:rsidP="005A4247">
            <w:pPr>
              <w:pStyle w:val="NormalWeb"/>
            </w:pPr>
            <w:r>
              <w:rPr>
                <w:rFonts w:ascii="MyriadPro" w:hAnsi="MyriadPro"/>
                <w:color w:val="FFFFFF"/>
                <w:sz w:val="18"/>
                <w:szCs w:val="18"/>
              </w:rPr>
              <w:t xml:space="preserve">Comment on adjusted factor (from ICE v2) </w:t>
            </w:r>
          </w:p>
        </w:tc>
      </w:tr>
      <w:tr w:rsidR="00C12E8C" w14:paraId="4D3DD40F" w14:textId="77777777" w:rsidTr="005A4247">
        <w:tc>
          <w:tcPr>
            <w:tcW w:w="0" w:type="auto"/>
            <w:tcBorders>
              <w:top w:val="single" w:sz="12" w:space="0" w:color="FFFFFF"/>
              <w:left w:val="single" w:sz="2" w:space="0" w:color="000000"/>
              <w:bottom w:val="single" w:sz="12" w:space="0" w:color="FFFFFF"/>
              <w:right w:val="single" w:sz="12" w:space="0" w:color="FFFFFF"/>
            </w:tcBorders>
            <w:shd w:val="clear" w:color="auto" w:fill="CCEAF9"/>
            <w:vAlign w:val="center"/>
            <w:hideMark/>
          </w:tcPr>
          <w:p w14:paraId="3ED0D384" w14:textId="77777777" w:rsidR="005A4247" w:rsidRDefault="00400B62" w:rsidP="005A4247">
            <w:pPr>
              <w:pStyle w:val="NormalWeb"/>
            </w:pPr>
            <w:r>
              <w:rPr>
                <w:rFonts w:ascii="MyriadPro" w:hAnsi="MyriadPro"/>
                <w:sz w:val="18"/>
                <w:szCs w:val="18"/>
              </w:rPr>
              <w:t xml:space="preserve">Concrete </w:t>
            </w:r>
          </w:p>
        </w:tc>
        <w:tc>
          <w:tcPr>
            <w:tcW w:w="0" w:type="auto"/>
            <w:tcBorders>
              <w:top w:val="single" w:sz="12" w:space="0" w:color="FFFFFF"/>
              <w:left w:val="single" w:sz="12" w:space="0" w:color="FFFFFF"/>
              <w:bottom w:val="single" w:sz="12" w:space="0" w:color="FFFFFF"/>
              <w:right w:val="single" w:sz="12" w:space="0" w:color="FFFFFF"/>
            </w:tcBorders>
            <w:shd w:val="clear" w:color="auto" w:fill="CCEAF9"/>
            <w:vAlign w:val="center"/>
            <w:hideMark/>
          </w:tcPr>
          <w:p w14:paraId="6C4F56F4" w14:textId="77777777" w:rsidR="005A4247" w:rsidRDefault="00400B62" w:rsidP="005A4247">
            <w:pPr>
              <w:pStyle w:val="NormalWeb"/>
            </w:pPr>
            <w:r>
              <w:rPr>
                <w:rFonts w:ascii="MyriadPro" w:hAnsi="MyriadPro"/>
                <w:sz w:val="18"/>
                <w:szCs w:val="18"/>
              </w:rPr>
              <w:t>kgCO</w:t>
            </w:r>
            <w:r>
              <w:rPr>
                <w:rFonts w:ascii="MyriadPro" w:hAnsi="MyriadPro"/>
                <w:sz w:val="10"/>
                <w:szCs w:val="10"/>
              </w:rPr>
              <w:t>2</w:t>
            </w:r>
            <w:r>
              <w:rPr>
                <w:rFonts w:ascii="MyriadPro" w:hAnsi="MyriadPro"/>
                <w:sz w:val="18"/>
                <w:szCs w:val="18"/>
              </w:rPr>
              <w:t>/m</w:t>
            </w:r>
            <w:r>
              <w:rPr>
                <w:rFonts w:ascii="MyriadPro" w:hAnsi="MyriadPro"/>
                <w:position w:val="6"/>
                <w:sz w:val="10"/>
                <w:szCs w:val="10"/>
              </w:rPr>
              <w:t xml:space="preserve">3 </w:t>
            </w:r>
          </w:p>
        </w:tc>
        <w:tc>
          <w:tcPr>
            <w:tcW w:w="0" w:type="auto"/>
            <w:tcBorders>
              <w:top w:val="single" w:sz="12" w:space="0" w:color="FFFFFF"/>
              <w:left w:val="single" w:sz="12" w:space="0" w:color="FFFFFF"/>
              <w:bottom w:val="single" w:sz="12" w:space="0" w:color="FFFFFF"/>
              <w:right w:val="single" w:sz="12" w:space="0" w:color="FFFFFF"/>
            </w:tcBorders>
            <w:shd w:val="clear" w:color="auto" w:fill="CCEAF9"/>
            <w:vAlign w:val="center"/>
            <w:hideMark/>
          </w:tcPr>
          <w:p w14:paraId="3AC7ACFA" w14:textId="77777777" w:rsidR="005A4247" w:rsidRDefault="00400B62" w:rsidP="005A4247">
            <w:pPr>
              <w:pStyle w:val="NormalWeb"/>
            </w:pPr>
            <w:r>
              <w:rPr>
                <w:rFonts w:ascii="MyriadPro" w:hAnsi="MyriadPro"/>
                <w:sz w:val="18"/>
                <w:szCs w:val="18"/>
              </w:rPr>
              <w:t xml:space="preserve">156.4 </w:t>
            </w:r>
          </w:p>
        </w:tc>
        <w:tc>
          <w:tcPr>
            <w:tcW w:w="0" w:type="auto"/>
            <w:tcBorders>
              <w:top w:val="single" w:sz="12" w:space="0" w:color="FFFFFF"/>
              <w:left w:val="single" w:sz="12" w:space="0" w:color="FFFFFF"/>
              <w:bottom w:val="single" w:sz="12" w:space="0" w:color="FFFFFF"/>
              <w:right w:val="single" w:sz="12" w:space="0" w:color="FFFFFF"/>
            </w:tcBorders>
            <w:shd w:val="clear" w:color="auto" w:fill="CCEAF9"/>
            <w:vAlign w:val="center"/>
            <w:hideMark/>
          </w:tcPr>
          <w:p w14:paraId="1943C0AC" w14:textId="77777777" w:rsidR="005A4247" w:rsidRDefault="00400B62" w:rsidP="005A4247">
            <w:pPr>
              <w:pStyle w:val="NormalWeb"/>
            </w:pPr>
            <w:r>
              <w:rPr>
                <w:rFonts w:ascii="MyriadPro" w:hAnsi="MyriadPro"/>
                <w:sz w:val="18"/>
                <w:szCs w:val="18"/>
              </w:rPr>
              <w:t xml:space="preserve">326 </w:t>
            </w:r>
          </w:p>
        </w:tc>
        <w:tc>
          <w:tcPr>
            <w:tcW w:w="0" w:type="auto"/>
            <w:tcBorders>
              <w:top w:val="single" w:sz="12" w:space="0" w:color="FFFFFF"/>
              <w:left w:val="single" w:sz="12" w:space="0" w:color="FFFFFF"/>
              <w:bottom w:val="single" w:sz="12" w:space="0" w:color="FFFFFF"/>
              <w:right w:val="single" w:sz="2" w:space="0" w:color="000000"/>
            </w:tcBorders>
            <w:shd w:val="clear" w:color="auto" w:fill="CCEAF9"/>
            <w:vAlign w:val="center"/>
            <w:hideMark/>
          </w:tcPr>
          <w:p w14:paraId="574355C2" w14:textId="77777777" w:rsidR="005A4247" w:rsidRDefault="00400B62" w:rsidP="005A4247">
            <w:pPr>
              <w:pStyle w:val="NormalWeb"/>
            </w:pPr>
            <w:r>
              <w:rPr>
                <w:rFonts w:ascii="MyriadPro" w:hAnsi="MyriadPro"/>
                <w:sz w:val="18"/>
                <w:szCs w:val="18"/>
              </w:rPr>
              <w:t xml:space="preserve">C32/40 with 25% </w:t>
            </w:r>
            <w:r w:rsidR="008239EA">
              <w:rPr>
                <w:rFonts w:ascii="MyriadPro" w:hAnsi="MyriadPro"/>
                <w:sz w:val="18"/>
                <w:szCs w:val="18"/>
              </w:rPr>
              <w:t>GBB</w:t>
            </w:r>
            <w:r>
              <w:rPr>
                <w:rFonts w:ascii="MyriadPro" w:hAnsi="MyriadPro"/>
                <w:sz w:val="18"/>
                <w:szCs w:val="18"/>
              </w:rPr>
              <w:t>s ( 133kgCO</w:t>
            </w:r>
            <w:r>
              <w:rPr>
                <w:rFonts w:ascii="MyriadPro" w:hAnsi="MyriadPro"/>
                <w:sz w:val="10"/>
                <w:szCs w:val="10"/>
              </w:rPr>
              <w:t>2</w:t>
            </w:r>
            <w:r>
              <w:rPr>
                <w:rFonts w:ascii="MyriadPro" w:hAnsi="MyriadPro"/>
                <w:sz w:val="18"/>
                <w:szCs w:val="18"/>
              </w:rPr>
              <w:t xml:space="preserve">/t) * </w:t>
            </w:r>
          </w:p>
        </w:tc>
      </w:tr>
      <w:tr w:rsidR="00C12E8C" w14:paraId="6A0E730E" w14:textId="77777777" w:rsidTr="005A4247">
        <w:tc>
          <w:tcPr>
            <w:tcW w:w="0" w:type="auto"/>
            <w:tcBorders>
              <w:top w:val="single" w:sz="12" w:space="0" w:color="FFFFFF"/>
              <w:left w:val="single" w:sz="2" w:space="0" w:color="000000"/>
              <w:bottom w:val="single" w:sz="12" w:space="0" w:color="FFFFFF"/>
              <w:right w:val="single" w:sz="12" w:space="0" w:color="FFFFFF"/>
            </w:tcBorders>
            <w:shd w:val="clear" w:color="auto" w:fill="CCEAF9"/>
            <w:vAlign w:val="center"/>
            <w:hideMark/>
          </w:tcPr>
          <w:p w14:paraId="57FD2275" w14:textId="77777777" w:rsidR="005A4247" w:rsidRDefault="00400B62" w:rsidP="005A4247">
            <w:pPr>
              <w:pStyle w:val="NormalWeb"/>
            </w:pPr>
            <w:r>
              <w:rPr>
                <w:rFonts w:ascii="MyriadPro" w:hAnsi="MyriadPro"/>
                <w:sz w:val="18"/>
                <w:szCs w:val="18"/>
              </w:rPr>
              <w:t xml:space="preserve">Steel </w:t>
            </w:r>
          </w:p>
        </w:tc>
        <w:tc>
          <w:tcPr>
            <w:tcW w:w="0" w:type="auto"/>
            <w:tcBorders>
              <w:top w:val="single" w:sz="12" w:space="0" w:color="FFFFFF"/>
              <w:left w:val="single" w:sz="12" w:space="0" w:color="FFFFFF"/>
              <w:bottom w:val="single" w:sz="12" w:space="0" w:color="FFFFFF"/>
              <w:right w:val="single" w:sz="12" w:space="0" w:color="FFFFFF"/>
            </w:tcBorders>
            <w:shd w:val="clear" w:color="auto" w:fill="CCEAF9"/>
            <w:vAlign w:val="center"/>
            <w:hideMark/>
          </w:tcPr>
          <w:p w14:paraId="251FC8A2" w14:textId="77777777" w:rsidR="005A4247" w:rsidRDefault="00400B62" w:rsidP="005A4247">
            <w:pPr>
              <w:pStyle w:val="NormalWeb"/>
            </w:pPr>
            <w:r>
              <w:rPr>
                <w:rFonts w:ascii="MyriadPro" w:hAnsi="MyriadPro"/>
                <w:sz w:val="18"/>
                <w:szCs w:val="18"/>
              </w:rPr>
              <w:t>kgCO</w:t>
            </w:r>
            <w:r>
              <w:rPr>
                <w:rFonts w:ascii="MyriadPro" w:hAnsi="MyriadPro"/>
                <w:sz w:val="10"/>
                <w:szCs w:val="10"/>
              </w:rPr>
              <w:t>2</w:t>
            </w:r>
            <w:r>
              <w:rPr>
                <w:rFonts w:ascii="MyriadPro" w:hAnsi="MyriadPro"/>
                <w:sz w:val="18"/>
                <w:szCs w:val="18"/>
              </w:rPr>
              <w:t xml:space="preserve">/t </w:t>
            </w:r>
          </w:p>
        </w:tc>
        <w:tc>
          <w:tcPr>
            <w:tcW w:w="0" w:type="auto"/>
            <w:tcBorders>
              <w:top w:val="single" w:sz="12" w:space="0" w:color="FFFFFF"/>
              <w:left w:val="single" w:sz="12" w:space="0" w:color="FFFFFF"/>
              <w:bottom w:val="single" w:sz="12" w:space="0" w:color="FFFFFF"/>
              <w:right w:val="single" w:sz="12" w:space="0" w:color="FFFFFF"/>
            </w:tcBorders>
            <w:shd w:val="clear" w:color="auto" w:fill="CCEAF9"/>
            <w:vAlign w:val="center"/>
            <w:hideMark/>
          </w:tcPr>
          <w:p w14:paraId="4F60B86E" w14:textId="77777777" w:rsidR="005A4247" w:rsidRDefault="00400B62" w:rsidP="005A4247">
            <w:pPr>
              <w:pStyle w:val="NormalWeb"/>
            </w:pPr>
            <w:r>
              <w:rPr>
                <w:rFonts w:ascii="MyriadPro" w:hAnsi="MyriadPro"/>
                <w:sz w:val="18"/>
                <w:szCs w:val="18"/>
              </w:rPr>
              <w:t xml:space="preserve">5,216 </w:t>
            </w:r>
          </w:p>
        </w:tc>
        <w:tc>
          <w:tcPr>
            <w:tcW w:w="0" w:type="auto"/>
            <w:tcBorders>
              <w:top w:val="single" w:sz="12" w:space="0" w:color="FFFFFF"/>
              <w:left w:val="single" w:sz="12" w:space="0" w:color="FFFFFF"/>
              <w:bottom w:val="single" w:sz="12" w:space="0" w:color="FFFFFF"/>
              <w:right w:val="single" w:sz="12" w:space="0" w:color="FFFFFF"/>
            </w:tcBorders>
            <w:shd w:val="clear" w:color="auto" w:fill="CCEAF9"/>
            <w:vAlign w:val="center"/>
            <w:hideMark/>
          </w:tcPr>
          <w:p w14:paraId="4C903C09" w14:textId="77777777" w:rsidR="005A4247" w:rsidRDefault="00400B62" w:rsidP="005A4247">
            <w:pPr>
              <w:pStyle w:val="NormalWeb"/>
            </w:pPr>
            <w:r>
              <w:rPr>
                <w:rFonts w:ascii="MyriadPro" w:hAnsi="MyriadPro"/>
                <w:sz w:val="18"/>
                <w:szCs w:val="18"/>
              </w:rPr>
              <w:t xml:space="preserve">1,530 </w:t>
            </w:r>
          </w:p>
        </w:tc>
        <w:tc>
          <w:tcPr>
            <w:tcW w:w="0" w:type="auto"/>
            <w:tcBorders>
              <w:top w:val="single" w:sz="12" w:space="0" w:color="FFFFFF"/>
              <w:left w:val="single" w:sz="12" w:space="0" w:color="FFFFFF"/>
              <w:bottom w:val="single" w:sz="12" w:space="0" w:color="FFFFFF"/>
              <w:right w:val="single" w:sz="2" w:space="0" w:color="000000"/>
            </w:tcBorders>
            <w:shd w:val="clear" w:color="auto" w:fill="CCEAF9"/>
            <w:vAlign w:val="center"/>
            <w:hideMark/>
          </w:tcPr>
          <w:p w14:paraId="545C0A92" w14:textId="77777777" w:rsidR="005A4247" w:rsidRDefault="00400B62" w:rsidP="005A4247">
            <w:pPr>
              <w:pStyle w:val="NormalWeb"/>
            </w:pPr>
            <w:r>
              <w:rPr>
                <w:rFonts w:ascii="MyriadPro" w:hAnsi="MyriadPro"/>
                <w:sz w:val="18"/>
                <w:szCs w:val="18"/>
              </w:rPr>
              <w:t xml:space="preserve">UK average </w:t>
            </w:r>
          </w:p>
        </w:tc>
      </w:tr>
      <w:tr w:rsidR="00C12E8C" w14:paraId="0F9417F1" w14:textId="77777777" w:rsidTr="005A4247">
        <w:tc>
          <w:tcPr>
            <w:tcW w:w="0" w:type="auto"/>
            <w:tcBorders>
              <w:top w:val="single" w:sz="12" w:space="0" w:color="FFFFFF"/>
              <w:left w:val="single" w:sz="2" w:space="0" w:color="000000"/>
              <w:bottom w:val="single" w:sz="12" w:space="0" w:color="FFFFFF"/>
              <w:right w:val="single" w:sz="12" w:space="0" w:color="FFFFFF"/>
            </w:tcBorders>
            <w:shd w:val="clear" w:color="auto" w:fill="CCEAF9"/>
            <w:vAlign w:val="center"/>
            <w:hideMark/>
          </w:tcPr>
          <w:p w14:paraId="4760CF21" w14:textId="77777777" w:rsidR="005A4247" w:rsidRDefault="00400B62" w:rsidP="005A4247">
            <w:pPr>
              <w:pStyle w:val="NormalWeb"/>
            </w:pPr>
            <w:r>
              <w:rPr>
                <w:rFonts w:ascii="MyriadPro" w:hAnsi="MyriadPro"/>
                <w:sz w:val="18"/>
                <w:szCs w:val="18"/>
              </w:rPr>
              <w:t xml:space="preserve">Reinforcement </w:t>
            </w:r>
          </w:p>
        </w:tc>
        <w:tc>
          <w:tcPr>
            <w:tcW w:w="0" w:type="auto"/>
            <w:tcBorders>
              <w:top w:val="single" w:sz="12" w:space="0" w:color="FFFFFF"/>
              <w:left w:val="single" w:sz="12" w:space="0" w:color="FFFFFF"/>
              <w:bottom w:val="single" w:sz="12" w:space="0" w:color="FFFFFF"/>
              <w:right w:val="single" w:sz="12" w:space="0" w:color="FFFFFF"/>
            </w:tcBorders>
            <w:shd w:val="clear" w:color="auto" w:fill="CCEAF9"/>
            <w:vAlign w:val="center"/>
            <w:hideMark/>
          </w:tcPr>
          <w:p w14:paraId="67F7062B" w14:textId="77777777" w:rsidR="005A4247" w:rsidRDefault="00400B62" w:rsidP="005A4247">
            <w:pPr>
              <w:pStyle w:val="NormalWeb"/>
            </w:pPr>
            <w:r>
              <w:rPr>
                <w:rFonts w:ascii="MyriadPro" w:hAnsi="MyriadPro"/>
                <w:sz w:val="18"/>
                <w:szCs w:val="18"/>
              </w:rPr>
              <w:t>kgCO</w:t>
            </w:r>
            <w:r>
              <w:rPr>
                <w:rFonts w:ascii="MyriadPro" w:hAnsi="MyriadPro"/>
                <w:sz w:val="10"/>
                <w:szCs w:val="10"/>
              </w:rPr>
              <w:t>2</w:t>
            </w:r>
            <w:r>
              <w:rPr>
                <w:rFonts w:ascii="MyriadPro" w:hAnsi="MyriadPro"/>
                <w:sz w:val="18"/>
                <w:szCs w:val="18"/>
              </w:rPr>
              <w:t xml:space="preserve">/t </w:t>
            </w:r>
          </w:p>
        </w:tc>
        <w:tc>
          <w:tcPr>
            <w:tcW w:w="0" w:type="auto"/>
            <w:tcBorders>
              <w:top w:val="single" w:sz="12" w:space="0" w:color="FFFFFF"/>
              <w:left w:val="single" w:sz="12" w:space="0" w:color="FFFFFF"/>
              <w:bottom w:val="single" w:sz="12" w:space="0" w:color="FFFFFF"/>
              <w:right w:val="single" w:sz="12" w:space="0" w:color="FFFFFF"/>
            </w:tcBorders>
            <w:shd w:val="clear" w:color="auto" w:fill="CCEAF9"/>
            <w:vAlign w:val="center"/>
            <w:hideMark/>
          </w:tcPr>
          <w:p w14:paraId="0AB49004" w14:textId="77777777" w:rsidR="005A4247" w:rsidRDefault="00400B62" w:rsidP="005A4247">
            <w:pPr>
              <w:pStyle w:val="NormalWeb"/>
            </w:pPr>
            <w:r>
              <w:rPr>
                <w:rFonts w:ascii="MyriadPro" w:hAnsi="MyriadPro"/>
                <w:sz w:val="18"/>
                <w:szCs w:val="18"/>
              </w:rPr>
              <w:t xml:space="preserve">485 </w:t>
            </w:r>
          </w:p>
        </w:tc>
        <w:tc>
          <w:tcPr>
            <w:tcW w:w="0" w:type="auto"/>
            <w:tcBorders>
              <w:top w:val="single" w:sz="12" w:space="0" w:color="FFFFFF"/>
              <w:left w:val="single" w:sz="12" w:space="0" w:color="FFFFFF"/>
              <w:bottom w:val="single" w:sz="12" w:space="0" w:color="FFFFFF"/>
              <w:right w:val="single" w:sz="12" w:space="0" w:color="FFFFFF"/>
            </w:tcBorders>
            <w:shd w:val="clear" w:color="auto" w:fill="CCEAF9"/>
            <w:vAlign w:val="center"/>
            <w:hideMark/>
          </w:tcPr>
          <w:p w14:paraId="4C05AE9D" w14:textId="77777777" w:rsidR="005A4247" w:rsidRDefault="00400B62" w:rsidP="005A4247">
            <w:pPr>
              <w:pStyle w:val="NormalWeb"/>
            </w:pPr>
            <w:r>
              <w:rPr>
                <w:rFonts w:ascii="MyriadPro" w:hAnsi="MyriadPro"/>
                <w:sz w:val="18"/>
                <w:szCs w:val="18"/>
              </w:rPr>
              <w:t xml:space="preserve">770 </w:t>
            </w:r>
          </w:p>
        </w:tc>
        <w:tc>
          <w:tcPr>
            <w:tcW w:w="0" w:type="auto"/>
            <w:tcBorders>
              <w:top w:val="single" w:sz="12" w:space="0" w:color="FFFFFF"/>
              <w:left w:val="single" w:sz="12" w:space="0" w:color="FFFFFF"/>
              <w:bottom w:val="single" w:sz="12" w:space="0" w:color="FFFFFF"/>
              <w:right w:val="single" w:sz="2" w:space="0" w:color="000000"/>
            </w:tcBorders>
            <w:shd w:val="clear" w:color="auto" w:fill="CCEAF9"/>
            <w:vAlign w:val="center"/>
            <w:hideMark/>
          </w:tcPr>
          <w:p w14:paraId="1108899D" w14:textId="77777777" w:rsidR="005A4247" w:rsidRDefault="005A4247"/>
        </w:tc>
      </w:tr>
      <w:tr w:rsidR="00C12E8C" w14:paraId="2CE9F22D" w14:textId="77777777" w:rsidTr="005A4247">
        <w:tc>
          <w:tcPr>
            <w:tcW w:w="0" w:type="auto"/>
            <w:tcBorders>
              <w:top w:val="single" w:sz="12" w:space="0" w:color="FFFFFF"/>
              <w:left w:val="single" w:sz="2" w:space="0" w:color="000000"/>
              <w:bottom w:val="single" w:sz="2" w:space="0" w:color="000000"/>
              <w:right w:val="single" w:sz="12" w:space="0" w:color="FFFFFF"/>
            </w:tcBorders>
            <w:shd w:val="clear" w:color="auto" w:fill="CCEAF9"/>
            <w:vAlign w:val="center"/>
            <w:hideMark/>
          </w:tcPr>
          <w:p w14:paraId="3F672C1A" w14:textId="77777777" w:rsidR="005A4247" w:rsidRDefault="00400B62" w:rsidP="005A4247">
            <w:pPr>
              <w:pStyle w:val="NormalWeb"/>
            </w:pPr>
            <w:r>
              <w:rPr>
                <w:rFonts w:ascii="MyriadPro" w:hAnsi="MyriadPro"/>
                <w:sz w:val="18"/>
                <w:szCs w:val="18"/>
              </w:rPr>
              <w:t xml:space="preserve">Steel decking </w:t>
            </w:r>
          </w:p>
        </w:tc>
        <w:tc>
          <w:tcPr>
            <w:tcW w:w="0" w:type="auto"/>
            <w:tcBorders>
              <w:top w:val="single" w:sz="12" w:space="0" w:color="FFFFFF"/>
              <w:left w:val="single" w:sz="12" w:space="0" w:color="FFFFFF"/>
              <w:bottom w:val="single" w:sz="2" w:space="0" w:color="000000"/>
              <w:right w:val="single" w:sz="12" w:space="0" w:color="FFFFFF"/>
            </w:tcBorders>
            <w:shd w:val="clear" w:color="auto" w:fill="CCEAF9"/>
            <w:vAlign w:val="center"/>
            <w:hideMark/>
          </w:tcPr>
          <w:p w14:paraId="7413BA15" w14:textId="77777777" w:rsidR="005A4247" w:rsidRDefault="00400B62" w:rsidP="005A4247">
            <w:pPr>
              <w:pStyle w:val="NormalWeb"/>
            </w:pPr>
            <w:r>
              <w:rPr>
                <w:rFonts w:ascii="MyriadPro" w:hAnsi="MyriadPro"/>
                <w:sz w:val="18"/>
                <w:szCs w:val="18"/>
              </w:rPr>
              <w:t>kgCO</w:t>
            </w:r>
            <w:r>
              <w:rPr>
                <w:rFonts w:ascii="MyriadPro" w:hAnsi="MyriadPro"/>
                <w:sz w:val="10"/>
                <w:szCs w:val="10"/>
              </w:rPr>
              <w:t>2</w:t>
            </w:r>
            <w:r>
              <w:rPr>
                <w:rFonts w:ascii="MyriadPro" w:hAnsi="MyriadPro"/>
                <w:sz w:val="18"/>
                <w:szCs w:val="18"/>
              </w:rPr>
              <w:t>/m</w:t>
            </w:r>
            <w:r>
              <w:rPr>
                <w:rFonts w:ascii="MyriadPro" w:hAnsi="MyriadPro"/>
                <w:position w:val="6"/>
                <w:sz w:val="10"/>
                <w:szCs w:val="10"/>
              </w:rPr>
              <w:t xml:space="preserve">2 </w:t>
            </w:r>
          </w:p>
        </w:tc>
        <w:tc>
          <w:tcPr>
            <w:tcW w:w="0" w:type="auto"/>
            <w:tcBorders>
              <w:top w:val="single" w:sz="12" w:space="0" w:color="FFFFFF"/>
              <w:left w:val="single" w:sz="12" w:space="0" w:color="FFFFFF"/>
              <w:bottom w:val="single" w:sz="2" w:space="0" w:color="000000"/>
              <w:right w:val="single" w:sz="12" w:space="0" w:color="FFFFFF"/>
            </w:tcBorders>
            <w:shd w:val="clear" w:color="auto" w:fill="CCEAF9"/>
            <w:vAlign w:val="center"/>
            <w:hideMark/>
          </w:tcPr>
          <w:p w14:paraId="33D6B343" w14:textId="77777777" w:rsidR="005A4247" w:rsidRDefault="00400B62" w:rsidP="005A4247">
            <w:pPr>
              <w:pStyle w:val="NormalWeb"/>
            </w:pPr>
            <w:r>
              <w:rPr>
                <w:rFonts w:ascii="MyriadPro" w:hAnsi="MyriadPro"/>
                <w:sz w:val="18"/>
                <w:szCs w:val="18"/>
              </w:rPr>
              <w:t xml:space="preserve">29.1 </w:t>
            </w:r>
          </w:p>
        </w:tc>
        <w:tc>
          <w:tcPr>
            <w:tcW w:w="0" w:type="auto"/>
            <w:tcBorders>
              <w:top w:val="single" w:sz="12" w:space="0" w:color="FFFFFF"/>
              <w:left w:val="single" w:sz="12" w:space="0" w:color="FFFFFF"/>
              <w:bottom w:val="single" w:sz="2" w:space="0" w:color="000000"/>
              <w:right w:val="single" w:sz="12" w:space="0" w:color="FFFFFF"/>
            </w:tcBorders>
            <w:shd w:val="clear" w:color="auto" w:fill="CCEAF9"/>
            <w:vAlign w:val="center"/>
            <w:hideMark/>
          </w:tcPr>
          <w:p w14:paraId="4EA7E017" w14:textId="77777777" w:rsidR="005A4247" w:rsidRDefault="00400B62" w:rsidP="005A4247">
            <w:pPr>
              <w:pStyle w:val="NormalWeb"/>
            </w:pPr>
            <w:r>
              <w:rPr>
                <w:rFonts w:ascii="MyriadPro" w:hAnsi="MyriadPro"/>
                <w:sz w:val="18"/>
                <w:szCs w:val="18"/>
              </w:rPr>
              <w:t xml:space="preserve">21.5 </w:t>
            </w:r>
          </w:p>
        </w:tc>
        <w:tc>
          <w:tcPr>
            <w:tcW w:w="0" w:type="auto"/>
            <w:tcBorders>
              <w:top w:val="single" w:sz="12" w:space="0" w:color="FFFFFF"/>
              <w:left w:val="single" w:sz="12" w:space="0" w:color="FFFFFF"/>
              <w:bottom w:val="single" w:sz="2" w:space="0" w:color="000000"/>
              <w:right w:val="single" w:sz="2" w:space="0" w:color="000000"/>
            </w:tcBorders>
            <w:shd w:val="clear" w:color="auto" w:fill="CCEAF9"/>
            <w:vAlign w:val="center"/>
            <w:hideMark/>
          </w:tcPr>
          <w:p w14:paraId="194CA887" w14:textId="77777777" w:rsidR="005A4247" w:rsidRDefault="00400B62" w:rsidP="005A4247">
            <w:pPr>
              <w:pStyle w:val="NormalWeb"/>
            </w:pPr>
            <w:r>
              <w:rPr>
                <w:rFonts w:ascii="MyriadPro" w:hAnsi="MyriadPro"/>
                <w:sz w:val="18"/>
                <w:szCs w:val="18"/>
              </w:rPr>
              <w:t xml:space="preserve">Based on UK ave steel </w:t>
            </w:r>
          </w:p>
        </w:tc>
      </w:tr>
    </w:tbl>
    <w:p w14:paraId="25FC657E" w14:textId="77777777" w:rsidR="005A4247" w:rsidRPr="00503C72" w:rsidRDefault="00400B62" w:rsidP="005A4247">
      <w:pPr>
        <w:pStyle w:val="NormalWeb"/>
        <w:rPr>
          <w:color w:val="FF0000"/>
        </w:rPr>
      </w:pPr>
      <w:r w:rsidRPr="00503C72">
        <w:rPr>
          <w:rFonts w:ascii="MyriadPro" w:hAnsi="MyriadPro"/>
          <w:color w:val="FF0000"/>
          <w:sz w:val="18"/>
          <w:szCs w:val="18"/>
        </w:rPr>
        <w:t xml:space="preserve">* 50% </w:t>
      </w:r>
      <w:r w:rsidR="00F60189">
        <w:rPr>
          <w:rFonts w:ascii="MyriadPro" w:hAnsi="MyriadPro"/>
          <w:color w:val="FF0000"/>
          <w:sz w:val="18"/>
          <w:szCs w:val="18"/>
        </w:rPr>
        <w:t>GGB</w:t>
      </w:r>
      <w:r w:rsidRPr="00503C72">
        <w:rPr>
          <w:rFonts w:ascii="MyriadPro" w:hAnsi="MyriadPro"/>
          <w:color w:val="FF0000"/>
          <w:sz w:val="18"/>
          <w:szCs w:val="18"/>
        </w:rPr>
        <w:t xml:space="preserve">s is not typically used in concrete mixes in buildings due to the extended time to gain strength. For a fairer comparison of the steel and concrete buildings, a 25% </w:t>
      </w:r>
      <w:r w:rsidR="00F60189">
        <w:rPr>
          <w:rFonts w:ascii="MyriadPro" w:hAnsi="MyriadPro"/>
          <w:color w:val="FF0000"/>
          <w:sz w:val="18"/>
          <w:szCs w:val="18"/>
        </w:rPr>
        <w:t>GGB</w:t>
      </w:r>
      <w:r w:rsidRPr="00503C72">
        <w:rPr>
          <w:rFonts w:ascii="MyriadPro" w:hAnsi="MyriadPro"/>
          <w:color w:val="FF0000"/>
          <w:sz w:val="18"/>
          <w:szCs w:val="18"/>
        </w:rPr>
        <w:t xml:space="preserve">s mix was assumed for the adjusted calculation. </w:t>
      </w:r>
    </w:p>
    <w:p w14:paraId="5ECE4EA4" w14:textId="77777777" w:rsidR="000C3EBB" w:rsidRDefault="000C3EBB" w:rsidP="00357CF7">
      <w:pPr>
        <w:rPr>
          <w:rFonts w:ascii="Arial" w:hAnsi="Arial" w:cs="Arial"/>
          <w:i/>
          <w:iCs/>
          <w:sz w:val="21"/>
          <w:szCs w:val="21"/>
        </w:rPr>
      </w:pPr>
    </w:p>
    <w:p w14:paraId="2BABC870" w14:textId="77777777" w:rsidR="00AB41DD" w:rsidRDefault="00AB41DD" w:rsidP="00357CF7">
      <w:pPr>
        <w:rPr>
          <w:rFonts w:ascii="Arial" w:hAnsi="Arial" w:cs="Arial"/>
          <w:i/>
          <w:iCs/>
          <w:sz w:val="21"/>
          <w:szCs w:val="21"/>
        </w:rPr>
      </w:pPr>
    </w:p>
    <w:p w14:paraId="783548E0" w14:textId="77777777" w:rsidR="005C6D4B" w:rsidRDefault="005C6D4B" w:rsidP="00357CF7">
      <w:pPr>
        <w:rPr>
          <w:rFonts w:ascii="Arial" w:hAnsi="Arial" w:cs="Arial"/>
          <w:i/>
          <w:iCs/>
          <w:sz w:val="21"/>
          <w:szCs w:val="21"/>
        </w:rPr>
      </w:pPr>
    </w:p>
    <w:p w14:paraId="2F39B190" w14:textId="77777777" w:rsidR="005C6D4B" w:rsidRDefault="005C6D4B" w:rsidP="00357CF7">
      <w:pPr>
        <w:rPr>
          <w:rFonts w:ascii="Arial" w:hAnsi="Arial" w:cs="Arial"/>
          <w:i/>
          <w:iCs/>
          <w:sz w:val="21"/>
          <w:szCs w:val="21"/>
        </w:rPr>
      </w:pPr>
    </w:p>
    <w:p w14:paraId="535DA246" w14:textId="77777777" w:rsidR="005C6D4B" w:rsidRDefault="005C6D4B" w:rsidP="00357CF7">
      <w:pPr>
        <w:rPr>
          <w:rFonts w:ascii="Arial" w:hAnsi="Arial" w:cs="Arial"/>
          <w:i/>
          <w:iCs/>
          <w:sz w:val="21"/>
          <w:szCs w:val="21"/>
        </w:rPr>
      </w:pPr>
    </w:p>
    <w:p w14:paraId="4A2743C7" w14:textId="77777777" w:rsidR="005C6D4B" w:rsidRDefault="005C6D4B" w:rsidP="00357CF7">
      <w:pPr>
        <w:rPr>
          <w:rFonts w:ascii="Arial" w:hAnsi="Arial" w:cs="Arial"/>
          <w:i/>
          <w:iCs/>
          <w:sz w:val="21"/>
          <w:szCs w:val="21"/>
        </w:rPr>
      </w:pPr>
    </w:p>
    <w:p w14:paraId="5F5FF5CB" w14:textId="77777777" w:rsidR="00731053" w:rsidRDefault="00731053" w:rsidP="00357CF7">
      <w:pPr>
        <w:rPr>
          <w:rFonts w:ascii="Arial" w:hAnsi="Arial" w:cs="Arial"/>
          <w:i/>
          <w:iCs/>
          <w:sz w:val="21"/>
          <w:szCs w:val="21"/>
        </w:rPr>
      </w:pPr>
    </w:p>
    <w:p w14:paraId="7F65580A" w14:textId="77777777" w:rsidR="00731053" w:rsidRDefault="00731053" w:rsidP="00357CF7">
      <w:pPr>
        <w:rPr>
          <w:rFonts w:ascii="Arial" w:hAnsi="Arial" w:cs="Arial"/>
          <w:i/>
          <w:iCs/>
          <w:sz w:val="21"/>
          <w:szCs w:val="21"/>
        </w:rPr>
      </w:pPr>
    </w:p>
    <w:p w14:paraId="6DEF7C07" w14:textId="77777777" w:rsidR="000A4802" w:rsidRDefault="000A4802" w:rsidP="00357CF7">
      <w:pPr>
        <w:rPr>
          <w:rFonts w:ascii="Arial" w:hAnsi="Arial" w:cs="Arial"/>
          <w:i/>
          <w:iCs/>
          <w:sz w:val="21"/>
          <w:szCs w:val="21"/>
        </w:rPr>
      </w:pPr>
    </w:p>
    <w:p w14:paraId="17761740" w14:textId="77777777" w:rsidR="000A4802" w:rsidRDefault="000A4802" w:rsidP="00357CF7">
      <w:pPr>
        <w:rPr>
          <w:rFonts w:ascii="Arial" w:hAnsi="Arial" w:cs="Arial"/>
          <w:i/>
          <w:iCs/>
          <w:sz w:val="21"/>
          <w:szCs w:val="21"/>
        </w:rPr>
      </w:pPr>
    </w:p>
    <w:p w14:paraId="2866ABB9" w14:textId="77777777" w:rsidR="000A4802" w:rsidRDefault="000A4802" w:rsidP="00357CF7">
      <w:pPr>
        <w:rPr>
          <w:rFonts w:ascii="Arial" w:hAnsi="Arial" w:cs="Arial"/>
          <w:i/>
          <w:iCs/>
          <w:sz w:val="21"/>
          <w:szCs w:val="21"/>
        </w:rPr>
      </w:pPr>
    </w:p>
    <w:p w14:paraId="05D697E6" w14:textId="77777777" w:rsidR="000A4802" w:rsidRDefault="000A4802" w:rsidP="00357CF7">
      <w:pPr>
        <w:rPr>
          <w:rFonts w:ascii="Arial" w:hAnsi="Arial" w:cs="Arial"/>
          <w:i/>
          <w:iCs/>
          <w:sz w:val="21"/>
          <w:szCs w:val="21"/>
        </w:rPr>
      </w:pPr>
    </w:p>
    <w:p w14:paraId="148E152B" w14:textId="77777777" w:rsidR="000A4802" w:rsidRDefault="000A4802" w:rsidP="00357CF7">
      <w:pPr>
        <w:rPr>
          <w:rFonts w:ascii="Arial" w:hAnsi="Arial" w:cs="Arial"/>
          <w:i/>
          <w:iCs/>
          <w:sz w:val="21"/>
          <w:szCs w:val="21"/>
        </w:rPr>
      </w:pPr>
    </w:p>
    <w:p w14:paraId="29CED875" w14:textId="77777777" w:rsidR="00731053" w:rsidRDefault="00731053" w:rsidP="00357CF7">
      <w:pPr>
        <w:rPr>
          <w:rFonts w:ascii="Arial" w:hAnsi="Arial" w:cs="Arial"/>
          <w:i/>
          <w:iCs/>
          <w:sz w:val="21"/>
          <w:szCs w:val="21"/>
        </w:rPr>
      </w:pPr>
    </w:p>
    <w:p w14:paraId="7F52BF11" w14:textId="77777777" w:rsidR="00731053" w:rsidRDefault="00731053" w:rsidP="00357CF7">
      <w:pPr>
        <w:rPr>
          <w:rFonts w:ascii="Arial" w:hAnsi="Arial" w:cs="Arial"/>
          <w:i/>
          <w:iCs/>
          <w:sz w:val="21"/>
          <w:szCs w:val="21"/>
        </w:rPr>
      </w:pPr>
    </w:p>
    <w:p w14:paraId="2478E2B8" w14:textId="77777777" w:rsidR="00731053" w:rsidRDefault="00400B62" w:rsidP="00357CF7">
      <w:pPr>
        <w:rPr>
          <w:rFonts w:ascii="Arial" w:hAnsi="Arial" w:cs="Arial"/>
          <w:i/>
          <w:iCs/>
          <w:sz w:val="21"/>
          <w:szCs w:val="21"/>
        </w:rPr>
      </w:pPr>
      <w:r>
        <w:rPr>
          <w:rFonts w:ascii="Arial" w:hAnsi="Arial" w:cs="Arial"/>
          <w:i/>
          <w:iCs/>
          <w:sz w:val="21"/>
          <w:szCs w:val="21"/>
        </w:rPr>
        <w:t>Referencing</w:t>
      </w:r>
    </w:p>
    <w:p w14:paraId="4C9E63EA" w14:textId="77777777" w:rsidR="005C6D4B" w:rsidRDefault="005C6D4B" w:rsidP="00357CF7">
      <w:pPr>
        <w:rPr>
          <w:rFonts w:ascii="Arial" w:hAnsi="Arial" w:cs="Arial"/>
          <w:i/>
          <w:iCs/>
          <w:sz w:val="21"/>
          <w:szCs w:val="21"/>
        </w:rPr>
      </w:pPr>
    </w:p>
    <w:p w14:paraId="736BF540" w14:textId="77777777" w:rsidR="005C6D4B" w:rsidRDefault="005C6D4B" w:rsidP="00357CF7">
      <w:pPr>
        <w:rPr>
          <w:rFonts w:ascii="Arial" w:hAnsi="Arial" w:cs="Arial"/>
          <w:i/>
          <w:iCs/>
          <w:sz w:val="21"/>
          <w:szCs w:val="21"/>
        </w:rPr>
      </w:pPr>
    </w:p>
    <w:p w14:paraId="0FAC9203" w14:textId="77777777" w:rsidR="00731053" w:rsidRDefault="00400B62" w:rsidP="00357CF7">
      <w:pPr>
        <w:rPr>
          <w:rFonts w:ascii="Arial" w:hAnsi="Arial" w:cs="Arial"/>
          <w:i/>
          <w:iCs/>
          <w:sz w:val="21"/>
          <w:szCs w:val="21"/>
        </w:rPr>
      </w:pPr>
      <w:sdt>
        <w:sdtPr>
          <w:rPr>
            <w:rFonts w:ascii="Arial" w:hAnsi="Arial" w:cs="Arial"/>
            <w:i/>
            <w:iCs/>
            <w:sz w:val="21"/>
            <w:szCs w:val="21"/>
          </w:rPr>
          <w:id w:val="1433396629"/>
          <w:citation/>
        </w:sdtPr>
        <w:sdtEndPr/>
        <w:sdtContent>
          <w:r>
            <w:rPr>
              <w:rFonts w:ascii="Arial" w:hAnsi="Arial" w:cs="Arial"/>
              <w:i/>
              <w:iCs/>
              <w:sz w:val="21"/>
              <w:szCs w:val="21"/>
            </w:rPr>
            <w:fldChar w:fldCharType="begin"/>
          </w:r>
          <w:r>
            <w:rPr>
              <w:rFonts w:ascii="Arial" w:hAnsi="Arial" w:cs="Arial"/>
              <w:i/>
              <w:iCs/>
              <w:sz w:val="21"/>
              <w:szCs w:val="21"/>
            </w:rPr>
            <w:instrText xml:space="preserve"> CITATION Dav13 \l 2057 </w:instrText>
          </w:r>
          <w:r>
            <w:rPr>
              <w:rFonts w:ascii="Arial" w:hAnsi="Arial" w:cs="Arial"/>
              <w:i/>
              <w:iCs/>
              <w:sz w:val="21"/>
              <w:szCs w:val="21"/>
            </w:rPr>
            <w:fldChar w:fldCharType="separate"/>
          </w:r>
          <w:r w:rsidR="004657A6">
            <w:rPr>
              <w:rFonts w:ascii="Arial" w:hAnsi="Arial" w:cs="Arial"/>
              <w:noProof/>
              <w:sz w:val="21"/>
              <w:szCs w:val="21"/>
            </w:rPr>
            <w:t>(Bradley, 2013 )</w:t>
          </w:r>
          <w:r>
            <w:rPr>
              <w:rFonts w:ascii="Arial" w:hAnsi="Arial" w:cs="Arial"/>
              <w:i/>
              <w:iCs/>
              <w:sz w:val="21"/>
              <w:szCs w:val="21"/>
            </w:rPr>
            <w:fldChar w:fldCharType="end"/>
          </w:r>
        </w:sdtContent>
      </w:sdt>
      <w:sdt>
        <w:sdtPr>
          <w:rPr>
            <w:rFonts w:ascii="Arial" w:hAnsi="Arial" w:cs="Arial"/>
            <w:i/>
            <w:iCs/>
            <w:sz w:val="21"/>
            <w:szCs w:val="21"/>
          </w:rPr>
          <w:id w:val="1589496565"/>
          <w:citation/>
        </w:sdtPr>
        <w:sdtEndPr/>
        <w:sdtContent>
          <w:r>
            <w:rPr>
              <w:rFonts w:ascii="Arial" w:hAnsi="Arial" w:cs="Arial"/>
              <w:i/>
              <w:iCs/>
              <w:sz w:val="21"/>
              <w:szCs w:val="21"/>
            </w:rPr>
            <w:fldChar w:fldCharType="begin"/>
          </w:r>
          <w:r>
            <w:rPr>
              <w:rFonts w:ascii="Arial" w:hAnsi="Arial" w:cs="Arial"/>
              <w:i/>
              <w:iCs/>
              <w:sz w:val="21"/>
              <w:szCs w:val="21"/>
            </w:rPr>
            <w:instrText xml:space="preserve"> CITATION Aqu20 \l 2057 </w:instrText>
          </w:r>
          <w:r>
            <w:rPr>
              <w:rFonts w:ascii="Arial" w:hAnsi="Arial" w:cs="Arial"/>
              <w:i/>
              <w:iCs/>
              <w:sz w:val="21"/>
              <w:szCs w:val="21"/>
            </w:rPr>
            <w:fldChar w:fldCharType="separate"/>
          </w:r>
          <w:r w:rsidR="004657A6">
            <w:rPr>
              <w:rFonts w:ascii="Arial" w:hAnsi="Arial" w:cs="Arial"/>
              <w:i/>
              <w:iCs/>
              <w:noProof/>
              <w:sz w:val="21"/>
              <w:szCs w:val="21"/>
            </w:rPr>
            <w:t xml:space="preserve"> </w:t>
          </w:r>
          <w:r w:rsidR="004657A6">
            <w:rPr>
              <w:rFonts w:ascii="Arial" w:hAnsi="Arial" w:cs="Arial"/>
              <w:noProof/>
              <w:sz w:val="21"/>
              <w:szCs w:val="21"/>
            </w:rPr>
            <w:t>(Anon., n.d.)</w:t>
          </w:r>
          <w:r>
            <w:rPr>
              <w:rFonts w:ascii="Arial" w:hAnsi="Arial" w:cs="Arial"/>
              <w:i/>
              <w:iCs/>
              <w:sz w:val="21"/>
              <w:szCs w:val="21"/>
            </w:rPr>
            <w:fldChar w:fldCharType="end"/>
          </w:r>
        </w:sdtContent>
      </w:sdt>
      <w:sdt>
        <w:sdtPr>
          <w:rPr>
            <w:rFonts w:ascii="Arial" w:hAnsi="Arial" w:cs="Arial"/>
            <w:i/>
            <w:iCs/>
            <w:sz w:val="21"/>
            <w:szCs w:val="21"/>
          </w:rPr>
          <w:id w:val="-907687013"/>
          <w:citation/>
        </w:sdtPr>
        <w:sdtEndPr/>
        <w:sdtContent>
          <w:r w:rsidR="0000406F">
            <w:rPr>
              <w:rFonts w:ascii="Arial" w:hAnsi="Arial" w:cs="Arial"/>
              <w:i/>
              <w:iCs/>
              <w:sz w:val="21"/>
              <w:szCs w:val="21"/>
            </w:rPr>
            <w:fldChar w:fldCharType="begin"/>
          </w:r>
          <w:r w:rsidR="0000406F">
            <w:rPr>
              <w:rFonts w:ascii="Arial" w:hAnsi="Arial" w:cs="Arial"/>
              <w:i/>
              <w:iCs/>
              <w:sz w:val="21"/>
              <w:szCs w:val="21"/>
            </w:rPr>
            <w:instrText xml:space="preserve">CITATION Eli \l 2057 </w:instrText>
          </w:r>
          <w:r w:rsidR="0000406F">
            <w:rPr>
              <w:rFonts w:ascii="Arial" w:hAnsi="Arial" w:cs="Arial"/>
              <w:i/>
              <w:iCs/>
              <w:sz w:val="21"/>
              <w:szCs w:val="21"/>
            </w:rPr>
            <w:fldChar w:fldCharType="separate"/>
          </w:r>
          <w:r w:rsidR="004657A6">
            <w:rPr>
              <w:rFonts w:ascii="Arial" w:hAnsi="Arial" w:cs="Arial"/>
              <w:i/>
              <w:iCs/>
              <w:noProof/>
              <w:sz w:val="21"/>
              <w:szCs w:val="21"/>
            </w:rPr>
            <w:t xml:space="preserve"> </w:t>
          </w:r>
          <w:r w:rsidR="004657A6">
            <w:rPr>
              <w:rFonts w:ascii="Arial" w:hAnsi="Arial" w:cs="Arial"/>
              <w:noProof/>
              <w:sz w:val="21"/>
              <w:szCs w:val="21"/>
            </w:rPr>
            <w:t>(Razzi, 2013)</w:t>
          </w:r>
          <w:r w:rsidR="0000406F">
            <w:rPr>
              <w:rFonts w:ascii="Arial" w:hAnsi="Arial" w:cs="Arial"/>
              <w:i/>
              <w:iCs/>
              <w:sz w:val="21"/>
              <w:szCs w:val="21"/>
            </w:rPr>
            <w:fldChar w:fldCharType="end"/>
          </w:r>
        </w:sdtContent>
      </w:sdt>
      <w:sdt>
        <w:sdtPr>
          <w:rPr>
            <w:rFonts w:ascii="Arial" w:hAnsi="Arial" w:cs="Arial"/>
            <w:i/>
            <w:iCs/>
            <w:sz w:val="21"/>
            <w:szCs w:val="21"/>
          </w:rPr>
          <w:id w:val="980807726"/>
          <w:citation/>
        </w:sdtPr>
        <w:sdtEndPr/>
        <w:sdtContent>
          <w:r w:rsidR="009722E3">
            <w:rPr>
              <w:rFonts w:ascii="Arial" w:hAnsi="Arial" w:cs="Arial"/>
              <w:i/>
              <w:iCs/>
              <w:sz w:val="21"/>
              <w:szCs w:val="21"/>
            </w:rPr>
            <w:fldChar w:fldCharType="begin"/>
          </w:r>
          <w:r w:rsidR="009722E3">
            <w:rPr>
              <w:rFonts w:ascii="Arial" w:hAnsi="Arial" w:cs="Arial"/>
              <w:i/>
              <w:iCs/>
              <w:sz w:val="21"/>
              <w:szCs w:val="21"/>
            </w:rPr>
            <w:instrText xml:space="preserve"> CITATION GEO17 \l 2057 </w:instrText>
          </w:r>
          <w:r w:rsidR="009722E3">
            <w:rPr>
              <w:rFonts w:ascii="Arial" w:hAnsi="Arial" w:cs="Arial"/>
              <w:i/>
              <w:iCs/>
              <w:sz w:val="21"/>
              <w:szCs w:val="21"/>
            </w:rPr>
            <w:fldChar w:fldCharType="separate"/>
          </w:r>
          <w:r w:rsidR="004657A6">
            <w:rPr>
              <w:rFonts w:ascii="Arial" w:hAnsi="Arial" w:cs="Arial"/>
              <w:i/>
              <w:iCs/>
              <w:noProof/>
              <w:sz w:val="21"/>
              <w:szCs w:val="21"/>
            </w:rPr>
            <w:t xml:space="preserve"> </w:t>
          </w:r>
          <w:r w:rsidR="004657A6">
            <w:rPr>
              <w:rFonts w:ascii="Arial" w:hAnsi="Arial" w:cs="Arial"/>
              <w:noProof/>
              <w:sz w:val="21"/>
              <w:szCs w:val="21"/>
            </w:rPr>
            <w:t>(WHITE, 2017)</w:t>
          </w:r>
          <w:r w:rsidR="009722E3">
            <w:rPr>
              <w:rFonts w:ascii="Arial" w:hAnsi="Arial" w:cs="Arial"/>
              <w:i/>
              <w:iCs/>
              <w:sz w:val="21"/>
              <w:szCs w:val="21"/>
            </w:rPr>
            <w:fldChar w:fldCharType="end"/>
          </w:r>
        </w:sdtContent>
      </w:sdt>
      <w:sdt>
        <w:sdtPr>
          <w:rPr>
            <w:rFonts w:ascii="Arial" w:hAnsi="Arial" w:cs="Arial"/>
            <w:i/>
            <w:iCs/>
            <w:sz w:val="21"/>
            <w:szCs w:val="21"/>
          </w:rPr>
          <w:id w:val="1191026530"/>
          <w:citation/>
        </w:sdtPr>
        <w:sdtEndPr/>
        <w:sdtContent>
          <w:r w:rsidR="009722E3">
            <w:rPr>
              <w:rFonts w:ascii="Arial" w:hAnsi="Arial" w:cs="Arial"/>
              <w:i/>
              <w:iCs/>
              <w:sz w:val="21"/>
              <w:szCs w:val="21"/>
            </w:rPr>
            <w:fldChar w:fldCharType="begin"/>
          </w:r>
          <w:r w:rsidR="009722E3">
            <w:rPr>
              <w:rFonts w:ascii="Arial" w:hAnsi="Arial" w:cs="Arial"/>
              <w:i/>
              <w:iCs/>
              <w:sz w:val="21"/>
              <w:szCs w:val="21"/>
            </w:rPr>
            <w:instrText xml:space="preserve"> CITATION Ste19 \l 2057 </w:instrText>
          </w:r>
          <w:r w:rsidR="009722E3">
            <w:rPr>
              <w:rFonts w:ascii="Arial" w:hAnsi="Arial" w:cs="Arial"/>
              <w:i/>
              <w:iCs/>
              <w:sz w:val="21"/>
              <w:szCs w:val="21"/>
            </w:rPr>
            <w:fldChar w:fldCharType="separate"/>
          </w:r>
          <w:r w:rsidR="004657A6">
            <w:rPr>
              <w:rFonts w:ascii="Arial" w:hAnsi="Arial" w:cs="Arial"/>
              <w:i/>
              <w:iCs/>
              <w:noProof/>
              <w:sz w:val="21"/>
              <w:szCs w:val="21"/>
            </w:rPr>
            <w:t xml:space="preserve"> </w:t>
          </w:r>
          <w:r w:rsidR="004657A6">
            <w:rPr>
              <w:rFonts w:ascii="Arial" w:hAnsi="Arial" w:cs="Arial"/>
              <w:noProof/>
              <w:sz w:val="21"/>
              <w:szCs w:val="21"/>
            </w:rPr>
            <w:t>(Anon., 2019)</w:t>
          </w:r>
          <w:r w:rsidR="009722E3">
            <w:rPr>
              <w:rFonts w:ascii="Arial" w:hAnsi="Arial" w:cs="Arial"/>
              <w:i/>
              <w:iCs/>
              <w:sz w:val="21"/>
              <w:szCs w:val="21"/>
            </w:rPr>
            <w:fldChar w:fldCharType="end"/>
          </w:r>
        </w:sdtContent>
      </w:sdt>
    </w:p>
    <w:p w14:paraId="6A6A3702" w14:textId="77777777" w:rsidR="009722E3" w:rsidRDefault="00400B62" w:rsidP="00357CF7">
      <w:pPr>
        <w:rPr>
          <w:rFonts w:ascii="Arial" w:hAnsi="Arial" w:cs="Arial"/>
          <w:i/>
          <w:iCs/>
          <w:sz w:val="21"/>
          <w:szCs w:val="21"/>
        </w:rPr>
      </w:pPr>
      <w:r>
        <w:rPr>
          <w:rFonts w:ascii="Arial" w:hAnsi="Arial" w:cs="Arial"/>
          <w:i/>
          <w:iCs/>
          <w:sz w:val="21"/>
          <w:szCs w:val="21"/>
        </w:rPr>
        <w:t>(</w:t>
      </w:r>
      <w:hyperlink r:id="rId20" w:history="1">
        <w:r w:rsidR="000960D1" w:rsidRPr="006A3F1A">
          <w:rPr>
            <w:rStyle w:val="Hyperlink"/>
            <w:rFonts w:ascii="Arial" w:hAnsi="Arial" w:cs="Arial"/>
            <w:i/>
            <w:iCs/>
            <w:sz w:val="21"/>
            <w:szCs w:val="21"/>
          </w:rPr>
          <w:t>http://www.understandconstruction.com/steel-frame-structures.html</w:t>
        </w:r>
      </w:hyperlink>
      <w:r>
        <w:rPr>
          <w:rFonts w:ascii="Arial" w:hAnsi="Arial" w:cs="Arial"/>
          <w:i/>
          <w:iCs/>
          <w:sz w:val="21"/>
          <w:szCs w:val="21"/>
        </w:rPr>
        <w:t>)</w:t>
      </w:r>
    </w:p>
    <w:p w14:paraId="07CD313B" w14:textId="77777777" w:rsidR="000960D1" w:rsidRDefault="00400B62" w:rsidP="00357CF7">
      <w:pPr>
        <w:rPr>
          <w:rFonts w:ascii="Arial" w:hAnsi="Arial" w:cs="Arial"/>
          <w:i/>
          <w:iCs/>
          <w:sz w:val="21"/>
          <w:szCs w:val="21"/>
        </w:rPr>
      </w:pPr>
      <w:sdt>
        <w:sdtPr>
          <w:rPr>
            <w:rFonts w:ascii="Arial" w:hAnsi="Arial" w:cs="Arial"/>
            <w:i/>
            <w:iCs/>
            <w:sz w:val="21"/>
            <w:szCs w:val="21"/>
          </w:rPr>
          <w:id w:val="1883212066"/>
          <w:citation/>
        </w:sdtPr>
        <w:sdtEndPr/>
        <w:sdtContent>
          <w:r>
            <w:rPr>
              <w:rFonts w:ascii="Arial" w:hAnsi="Arial" w:cs="Arial"/>
              <w:i/>
              <w:iCs/>
              <w:sz w:val="21"/>
              <w:szCs w:val="21"/>
            </w:rPr>
            <w:fldChar w:fldCharType="begin"/>
          </w:r>
          <w:r>
            <w:rPr>
              <w:rFonts w:ascii="Arial" w:hAnsi="Arial" w:cs="Arial"/>
              <w:i/>
              <w:iCs/>
              <w:sz w:val="21"/>
              <w:szCs w:val="21"/>
            </w:rPr>
            <w:instrText xml:space="preserve"> CITATION Dav10 \l 2057 </w:instrText>
          </w:r>
          <w:r>
            <w:rPr>
              <w:rFonts w:ascii="Arial" w:hAnsi="Arial" w:cs="Arial"/>
              <w:i/>
              <w:iCs/>
              <w:sz w:val="21"/>
              <w:szCs w:val="21"/>
            </w:rPr>
            <w:fldChar w:fldCharType="separate"/>
          </w:r>
          <w:r w:rsidR="004657A6">
            <w:rPr>
              <w:rFonts w:ascii="Arial" w:hAnsi="Arial" w:cs="Arial"/>
              <w:noProof/>
              <w:sz w:val="21"/>
              <w:szCs w:val="21"/>
            </w:rPr>
            <w:t>(Bennett, 2010)</w:t>
          </w:r>
          <w:r>
            <w:rPr>
              <w:rFonts w:ascii="Arial" w:hAnsi="Arial" w:cs="Arial"/>
              <w:i/>
              <w:iCs/>
              <w:sz w:val="21"/>
              <w:szCs w:val="21"/>
            </w:rPr>
            <w:fldChar w:fldCharType="end"/>
          </w:r>
        </w:sdtContent>
      </w:sdt>
      <w:sdt>
        <w:sdtPr>
          <w:rPr>
            <w:rFonts w:ascii="Arial" w:hAnsi="Arial" w:cs="Arial"/>
            <w:i/>
            <w:iCs/>
            <w:sz w:val="21"/>
            <w:szCs w:val="21"/>
          </w:rPr>
          <w:id w:val="351456032"/>
          <w:citation/>
        </w:sdtPr>
        <w:sdtEndPr/>
        <w:sdtContent>
          <w:r w:rsidR="006935BD">
            <w:rPr>
              <w:rFonts w:ascii="Arial" w:hAnsi="Arial" w:cs="Arial"/>
              <w:i/>
              <w:iCs/>
              <w:sz w:val="21"/>
              <w:szCs w:val="21"/>
            </w:rPr>
            <w:fldChar w:fldCharType="begin"/>
          </w:r>
          <w:r w:rsidR="006935BD">
            <w:rPr>
              <w:rFonts w:ascii="Arial" w:hAnsi="Arial" w:cs="Arial"/>
              <w:i/>
              <w:iCs/>
              <w:sz w:val="21"/>
              <w:szCs w:val="21"/>
            </w:rPr>
            <w:instrText xml:space="preserve">CITATION EdP \l 2057 </w:instrText>
          </w:r>
          <w:r w:rsidR="006935BD">
            <w:rPr>
              <w:rFonts w:ascii="Arial" w:hAnsi="Arial" w:cs="Arial"/>
              <w:i/>
              <w:iCs/>
              <w:sz w:val="21"/>
              <w:szCs w:val="21"/>
            </w:rPr>
            <w:fldChar w:fldCharType="separate"/>
          </w:r>
          <w:r w:rsidR="004657A6">
            <w:rPr>
              <w:rFonts w:ascii="Arial" w:hAnsi="Arial" w:cs="Arial"/>
              <w:i/>
              <w:iCs/>
              <w:noProof/>
              <w:sz w:val="21"/>
              <w:szCs w:val="21"/>
            </w:rPr>
            <w:t xml:space="preserve"> </w:t>
          </w:r>
          <w:r w:rsidR="004657A6">
            <w:rPr>
              <w:rFonts w:ascii="Arial" w:hAnsi="Arial" w:cs="Arial"/>
              <w:noProof/>
              <w:sz w:val="21"/>
              <w:szCs w:val="21"/>
            </w:rPr>
            <w:t>(York, 2009)</w:t>
          </w:r>
          <w:r w:rsidR="006935BD">
            <w:rPr>
              <w:rFonts w:ascii="Arial" w:hAnsi="Arial" w:cs="Arial"/>
              <w:i/>
              <w:iCs/>
              <w:sz w:val="21"/>
              <w:szCs w:val="21"/>
            </w:rPr>
            <w:fldChar w:fldCharType="end"/>
          </w:r>
        </w:sdtContent>
      </w:sdt>
      <w:sdt>
        <w:sdtPr>
          <w:rPr>
            <w:rFonts w:ascii="Arial" w:hAnsi="Arial" w:cs="Arial"/>
            <w:i/>
            <w:iCs/>
            <w:sz w:val="21"/>
            <w:szCs w:val="21"/>
          </w:rPr>
          <w:id w:val="-1497559218"/>
          <w:citation/>
        </w:sdtPr>
        <w:sdtEndPr/>
        <w:sdtContent>
          <w:r w:rsidR="005D247B">
            <w:rPr>
              <w:rFonts w:ascii="Arial" w:hAnsi="Arial" w:cs="Arial"/>
              <w:i/>
              <w:iCs/>
              <w:sz w:val="21"/>
              <w:szCs w:val="21"/>
            </w:rPr>
            <w:fldChar w:fldCharType="begin"/>
          </w:r>
          <w:r w:rsidR="005D247B">
            <w:rPr>
              <w:rFonts w:ascii="Arial" w:hAnsi="Arial" w:cs="Arial"/>
              <w:i/>
              <w:iCs/>
              <w:sz w:val="21"/>
              <w:szCs w:val="21"/>
            </w:rPr>
            <w:instrText xml:space="preserve">CITATION STU \l 2057 </w:instrText>
          </w:r>
          <w:r w:rsidR="005D247B">
            <w:rPr>
              <w:rFonts w:ascii="Arial" w:hAnsi="Arial" w:cs="Arial"/>
              <w:i/>
              <w:iCs/>
              <w:sz w:val="21"/>
              <w:szCs w:val="21"/>
            </w:rPr>
            <w:fldChar w:fldCharType="separate"/>
          </w:r>
          <w:r w:rsidR="004657A6">
            <w:rPr>
              <w:rFonts w:ascii="Arial" w:hAnsi="Arial" w:cs="Arial"/>
              <w:i/>
              <w:iCs/>
              <w:noProof/>
              <w:sz w:val="21"/>
              <w:szCs w:val="21"/>
            </w:rPr>
            <w:t xml:space="preserve"> </w:t>
          </w:r>
          <w:r w:rsidR="004657A6">
            <w:rPr>
              <w:rFonts w:ascii="Arial" w:hAnsi="Arial" w:cs="Arial"/>
              <w:noProof/>
              <w:sz w:val="21"/>
              <w:szCs w:val="21"/>
            </w:rPr>
            <w:t>(GANG, 2013)</w:t>
          </w:r>
          <w:r w:rsidR="005D247B">
            <w:rPr>
              <w:rFonts w:ascii="Arial" w:hAnsi="Arial" w:cs="Arial"/>
              <w:i/>
              <w:iCs/>
              <w:sz w:val="21"/>
              <w:szCs w:val="21"/>
            </w:rPr>
            <w:fldChar w:fldCharType="end"/>
          </w:r>
        </w:sdtContent>
      </w:sdt>
    </w:p>
    <w:p w14:paraId="65E64E51" w14:textId="77777777" w:rsidR="00690E91" w:rsidRDefault="00400B62" w:rsidP="00357CF7">
      <w:pPr>
        <w:rPr>
          <w:rFonts w:ascii="Arial" w:hAnsi="Arial" w:cs="Arial"/>
          <w:i/>
          <w:iCs/>
          <w:sz w:val="21"/>
          <w:szCs w:val="21"/>
        </w:rPr>
      </w:pPr>
      <w:r>
        <w:rPr>
          <w:rFonts w:ascii="Arial" w:hAnsi="Arial" w:cs="Arial"/>
          <w:i/>
          <w:iCs/>
          <w:sz w:val="21"/>
          <w:szCs w:val="21"/>
        </w:rPr>
        <w:t>(</w:t>
      </w:r>
      <w:hyperlink r:id="rId21" w:history="1">
        <w:r w:rsidR="00A41777" w:rsidRPr="001234C9">
          <w:rPr>
            <w:rStyle w:val="Hyperlink"/>
            <w:rFonts w:ascii="Arial" w:hAnsi="Arial" w:cs="Arial"/>
            <w:i/>
            <w:iCs/>
            <w:sz w:val="21"/>
            <w:szCs w:val="21"/>
          </w:rPr>
          <w:t>https://edition.cnn.com/2013/07/11/us/empire-state-building-fast-facts/index.html</w:t>
        </w:r>
      </w:hyperlink>
      <w:r w:rsidR="00A41777">
        <w:rPr>
          <w:rFonts w:ascii="Arial" w:hAnsi="Arial" w:cs="Arial"/>
          <w:i/>
          <w:iCs/>
          <w:sz w:val="21"/>
          <w:szCs w:val="21"/>
        </w:rPr>
        <w:t>)</w:t>
      </w:r>
    </w:p>
    <w:p w14:paraId="4F5767DF" w14:textId="77777777" w:rsidR="00A41777" w:rsidRDefault="00400B62" w:rsidP="00357CF7">
      <w:pPr>
        <w:rPr>
          <w:rFonts w:ascii="Arial" w:hAnsi="Arial" w:cs="Arial"/>
          <w:i/>
          <w:iCs/>
          <w:sz w:val="21"/>
          <w:szCs w:val="21"/>
        </w:rPr>
      </w:pPr>
      <w:r>
        <w:rPr>
          <w:rFonts w:ascii="Arial" w:hAnsi="Arial" w:cs="Arial"/>
          <w:i/>
          <w:iCs/>
          <w:sz w:val="21"/>
          <w:szCs w:val="21"/>
        </w:rPr>
        <w:t>(</w:t>
      </w:r>
      <w:hyperlink r:id="rId22" w:history="1">
        <w:r w:rsidRPr="001234C9">
          <w:rPr>
            <w:rStyle w:val="Hyperlink"/>
            <w:rFonts w:ascii="Arial" w:hAnsi="Arial" w:cs="Arial"/>
            <w:i/>
            <w:iCs/>
            <w:sz w:val="21"/>
            <w:szCs w:val="21"/>
          </w:rPr>
          <w:t>https://edition.cnn.com/2013/07/11/us/empire-state-building-fast-facts/ind</w:t>
        </w:r>
        <w:r w:rsidRPr="001234C9">
          <w:rPr>
            <w:rStyle w:val="Hyperlink"/>
            <w:rFonts w:ascii="Arial" w:hAnsi="Arial" w:cs="Arial"/>
            <w:i/>
            <w:iCs/>
            <w:sz w:val="21"/>
            <w:szCs w:val="21"/>
          </w:rPr>
          <w:t>ex.html</w:t>
        </w:r>
      </w:hyperlink>
      <w:r>
        <w:rPr>
          <w:rFonts w:ascii="Arial" w:hAnsi="Arial" w:cs="Arial"/>
          <w:i/>
          <w:iCs/>
          <w:sz w:val="21"/>
          <w:szCs w:val="21"/>
        </w:rPr>
        <w:t>)</w:t>
      </w:r>
    </w:p>
    <w:p w14:paraId="6738A5CF" w14:textId="77777777" w:rsidR="0027472C" w:rsidRDefault="00400B62" w:rsidP="00357CF7">
      <w:pPr>
        <w:rPr>
          <w:rFonts w:ascii="Arial" w:hAnsi="Arial" w:cs="Arial"/>
          <w:i/>
          <w:iCs/>
          <w:sz w:val="21"/>
          <w:szCs w:val="21"/>
        </w:rPr>
      </w:pPr>
      <w:sdt>
        <w:sdtPr>
          <w:rPr>
            <w:rFonts w:ascii="Arial" w:hAnsi="Arial" w:cs="Arial"/>
            <w:i/>
            <w:iCs/>
            <w:sz w:val="21"/>
            <w:szCs w:val="21"/>
          </w:rPr>
          <w:id w:val="-1084063309"/>
          <w:citation/>
        </w:sdtPr>
        <w:sdtEndPr/>
        <w:sdtContent>
          <w:r w:rsidR="006E2D1D">
            <w:rPr>
              <w:rFonts w:ascii="Arial" w:hAnsi="Arial" w:cs="Arial"/>
              <w:i/>
              <w:iCs/>
              <w:sz w:val="21"/>
              <w:szCs w:val="21"/>
            </w:rPr>
            <w:fldChar w:fldCharType="begin"/>
          </w:r>
          <w:r w:rsidR="006E2D1D">
            <w:rPr>
              <w:rFonts w:ascii="Arial" w:hAnsi="Arial" w:cs="Arial"/>
              <w:i/>
              <w:iCs/>
              <w:sz w:val="21"/>
              <w:szCs w:val="21"/>
            </w:rPr>
            <w:instrText xml:space="preserve"> CITATION Min16 \l 2057 </w:instrText>
          </w:r>
          <w:r w:rsidR="006E2D1D">
            <w:rPr>
              <w:rFonts w:ascii="Arial" w:hAnsi="Arial" w:cs="Arial"/>
              <w:i/>
              <w:iCs/>
              <w:sz w:val="21"/>
              <w:szCs w:val="21"/>
            </w:rPr>
            <w:fldChar w:fldCharType="separate"/>
          </w:r>
          <w:r>
            <w:rPr>
              <w:rFonts w:ascii="Arial" w:hAnsi="Arial" w:cs="Arial"/>
              <w:noProof/>
              <w:sz w:val="21"/>
              <w:szCs w:val="21"/>
            </w:rPr>
            <w:t>(Minson, 2016)</w:t>
          </w:r>
          <w:r w:rsidR="006E2D1D">
            <w:rPr>
              <w:rFonts w:ascii="Arial" w:hAnsi="Arial" w:cs="Arial"/>
              <w:i/>
              <w:iCs/>
              <w:sz w:val="21"/>
              <w:szCs w:val="21"/>
            </w:rPr>
            <w:fldChar w:fldCharType="end"/>
          </w:r>
        </w:sdtContent>
      </w:sdt>
    </w:p>
    <w:p w14:paraId="033DE133" w14:textId="77777777" w:rsidR="006E2D1D" w:rsidRDefault="00400B62" w:rsidP="00357CF7">
      <w:pPr>
        <w:rPr>
          <w:rFonts w:ascii="Arial" w:hAnsi="Arial" w:cs="Arial"/>
          <w:i/>
          <w:iCs/>
          <w:sz w:val="21"/>
          <w:szCs w:val="21"/>
        </w:rPr>
      </w:pPr>
      <w:r>
        <w:rPr>
          <w:rFonts w:ascii="Arial" w:hAnsi="Arial" w:cs="Arial"/>
          <w:i/>
          <w:iCs/>
          <w:sz w:val="21"/>
          <w:szCs w:val="21"/>
        </w:rPr>
        <w:t>(</w:t>
      </w:r>
      <w:hyperlink r:id="rId23" w:history="1">
        <w:r w:rsidRPr="001234C9">
          <w:rPr>
            <w:rStyle w:val="Hyperlink"/>
            <w:rFonts w:ascii="Arial" w:hAnsi="Arial" w:cs="Arial"/>
            <w:i/>
            <w:iCs/>
            <w:sz w:val="21"/>
            <w:szCs w:val="21"/>
          </w:rPr>
          <w:t>https://www.sciencedirect.com/science/article/pii/S0008884615001581</w:t>
        </w:r>
      </w:hyperlink>
      <w:r>
        <w:rPr>
          <w:rFonts w:ascii="Arial" w:hAnsi="Arial" w:cs="Arial"/>
          <w:i/>
          <w:iCs/>
          <w:sz w:val="21"/>
          <w:szCs w:val="21"/>
        </w:rPr>
        <w:t xml:space="preserve">) </w:t>
      </w:r>
    </w:p>
    <w:p w14:paraId="77F523B0" w14:textId="77777777" w:rsidR="00F34869" w:rsidRDefault="00400B62" w:rsidP="00357CF7">
      <w:pPr>
        <w:rPr>
          <w:rFonts w:ascii="Arial" w:hAnsi="Arial" w:cs="Arial"/>
          <w:i/>
          <w:iCs/>
          <w:sz w:val="21"/>
          <w:szCs w:val="21"/>
        </w:rPr>
      </w:pPr>
      <w:sdt>
        <w:sdtPr>
          <w:rPr>
            <w:rFonts w:ascii="Arial" w:hAnsi="Arial" w:cs="Arial"/>
            <w:i/>
            <w:iCs/>
            <w:sz w:val="21"/>
            <w:szCs w:val="21"/>
          </w:rPr>
          <w:id w:val="-1136265648"/>
          <w:citation/>
        </w:sdtPr>
        <w:sdtEndPr/>
        <w:sdtContent>
          <w:r w:rsidR="001466D5">
            <w:rPr>
              <w:rFonts w:ascii="Arial" w:hAnsi="Arial" w:cs="Arial"/>
              <w:i/>
              <w:iCs/>
              <w:sz w:val="21"/>
              <w:szCs w:val="21"/>
            </w:rPr>
            <w:fldChar w:fldCharType="begin"/>
          </w:r>
          <w:r w:rsidR="001466D5">
            <w:rPr>
              <w:rFonts w:ascii="Arial" w:hAnsi="Arial" w:cs="Arial"/>
              <w:i/>
              <w:iCs/>
              <w:sz w:val="21"/>
              <w:szCs w:val="21"/>
            </w:rPr>
            <w:instrText xml:space="preserve"> CITATION Yan15 \l 2057 </w:instrText>
          </w:r>
          <w:r w:rsidR="001466D5">
            <w:rPr>
              <w:rFonts w:ascii="Arial" w:hAnsi="Arial" w:cs="Arial"/>
              <w:i/>
              <w:iCs/>
              <w:sz w:val="21"/>
              <w:szCs w:val="21"/>
            </w:rPr>
            <w:fldChar w:fldCharType="separate"/>
          </w:r>
          <w:r>
            <w:rPr>
              <w:rFonts w:ascii="Arial" w:hAnsi="Arial" w:cs="Arial"/>
              <w:noProof/>
              <w:sz w:val="21"/>
              <w:szCs w:val="21"/>
            </w:rPr>
            <w:t>(Yan Yao, 2015)</w:t>
          </w:r>
          <w:r w:rsidR="001466D5">
            <w:rPr>
              <w:rFonts w:ascii="Arial" w:hAnsi="Arial" w:cs="Arial"/>
              <w:i/>
              <w:iCs/>
              <w:sz w:val="21"/>
              <w:szCs w:val="21"/>
            </w:rPr>
            <w:fldChar w:fldCharType="end"/>
          </w:r>
        </w:sdtContent>
      </w:sdt>
    </w:p>
    <w:p w14:paraId="1266FFB1" w14:textId="77777777" w:rsidR="007E7F06" w:rsidRDefault="007E7F06" w:rsidP="00357CF7">
      <w:pPr>
        <w:rPr>
          <w:rFonts w:ascii="Arial" w:hAnsi="Arial" w:cs="Arial"/>
          <w:i/>
          <w:iCs/>
          <w:sz w:val="21"/>
          <w:szCs w:val="21"/>
        </w:rPr>
      </w:pPr>
    </w:p>
    <w:p w14:paraId="146BF14F" w14:textId="77777777" w:rsidR="001466D5" w:rsidRDefault="001466D5" w:rsidP="00357CF7">
      <w:pPr>
        <w:rPr>
          <w:rFonts w:ascii="Arial" w:hAnsi="Arial" w:cs="Arial"/>
          <w:i/>
          <w:iCs/>
          <w:sz w:val="21"/>
          <w:szCs w:val="21"/>
        </w:rPr>
      </w:pPr>
    </w:p>
    <w:sdt>
      <w:sdtPr>
        <w:id w:val="-1638790240"/>
        <w:docPartObj>
          <w:docPartGallery w:val="Bibliographies"/>
          <w:docPartUnique/>
        </w:docPartObj>
      </w:sdtPr>
      <w:sdtEndPr>
        <w:rPr>
          <w:smallCaps w:val="0"/>
          <w:spacing w:val="0"/>
          <w:sz w:val="20"/>
          <w:szCs w:val="20"/>
        </w:rPr>
      </w:sdtEndPr>
      <w:sdtContent>
        <w:p w14:paraId="0C152C88" w14:textId="77777777" w:rsidR="00971281" w:rsidRDefault="00971281">
          <w:pPr>
            <w:pStyle w:val="Heading1"/>
          </w:pPr>
          <w:r>
            <w:t>Bibliography</w:t>
          </w:r>
        </w:p>
        <w:sdt>
          <w:sdtPr>
            <w:id w:val="111145805"/>
            <w:bibliography/>
          </w:sdtPr>
          <w:sdtContent>
            <w:p w14:paraId="235A262A" w14:textId="77777777" w:rsidR="00971281" w:rsidRDefault="00971281" w:rsidP="00971281">
              <w:pPr>
                <w:pStyle w:val="Bibliography"/>
                <w:rPr>
                  <w:noProof/>
                  <w:sz w:val="24"/>
                  <w:szCs w:val="24"/>
                </w:rPr>
              </w:pPr>
              <w:r>
                <w:fldChar w:fldCharType="begin"/>
              </w:r>
              <w:r>
                <w:instrText xml:space="preserve"> BIBLIOGRAPHY </w:instrText>
              </w:r>
              <w:r>
                <w:fldChar w:fldCharType="separate"/>
              </w:r>
              <w:r>
                <w:rPr>
                  <w:noProof/>
                </w:rPr>
                <w:t xml:space="preserve">Anon., 2019. Steel frame. </w:t>
              </w:r>
              <w:r>
                <w:rPr>
                  <w:i/>
                  <w:iCs/>
                  <w:noProof/>
                </w:rPr>
                <w:t>Designing Buildings Wiki.</w:t>
              </w:r>
            </w:p>
            <w:p w14:paraId="5476DB0B" w14:textId="77777777" w:rsidR="00971281" w:rsidRDefault="00971281" w:rsidP="00971281">
              <w:pPr>
                <w:pStyle w:val="Bibliography"/>
                <w:rPr>
                  <w:noProof/>
                </w:rPr>
              </w:pPr>
              <w:r>
                <w:rPr>
                  <w:noProof/>
                </w:rPr>
                <w:t xml:space="preserve">Anon., n.d. </w:t>
              </w:r>
              <w:r>
                <w:rPr>
                  <w:i/>
                  <w:iCs/>
                  <w:noProof/>
                </w:rPr>
                <w:t xml:space="preserve">Aqua tower. </w:t>
              </w:r>
              <w:r>
                <w:rPr>
                  <w:noProof/>
                </w:rPr>
                <w:t xml:space="preserve">[Online] </w:t>
              </w:r>
              <w:r>
                <w:rPr>
                  <w:noProof/>
                </w:rPr>
                <w:br/>
                <w:t xml:space="preserve">Available at: </w:t>
              </w:r>
              <w:r>
                <w:rPr>
                  <w:noProof/>
                  <w:u w:val="single"/>
                </w:rPr>
                <w:t>https://en.wikiarquitectura.com/building/aqua-tower/#</w:t>
              </w:r>
              <w:r>
                <w:rPr>
                  <w:noProof/>
                </w:rPr>
                <w:br/>
                <w:t>[Accessed 5 1 2020].</w:t>
              </w:r>
            </w:p>
            <w:p w14:paraId="6EBE2144" w14:textId="77777777" w:rsidR="00971281" w:rsidRDefault="00971281" w:rsidP="00971281">
              <w:pPr>
                <w:pStyle w:val="Bibliography"/>
                <w:rPr>
                  <w:noProof/>
                </w:rPr>
              </w:pPr>
              <w:r>
                <w:rPr>
                  <w:noProof/>
                </w:rPr>
                <w:t xml:space="preserve">Anon., n.d. </w:t>
              </w:r>
              <w:r>
                <w:rPr>
                  <w:i/>
                  <w:iCs/>
                  <w:noProof/>
                </w:rPr>
                <w:t xml:space="preserve">st. </w:t>
              </w:r>
              <w:r>
                <w:rPr>
                  <w:noProof/>
                </w:rPr>
                <w:t>[Online].</w:t>
              </w:r>
            </w:p>
            <w:p w14:paraId="0F0F199A" w14:textId="77777777" w:rsidR="00971281" w:rsidRDefault="00971281" w:rsidP="00971281">
              <w:pPr>
                <w:pStyle w:val="Bibliography"/>
                <w:rPr>
                  <w:noProof/>
                </w:rPr>
              </w:pPr>
              <w:r>
                <w:rPr>
                  <w:noProof/>
                </w:rPr>
                <w:t xml:space="preserve">Bennett, D., 2010. </w:t>
              </w:r>
              <w:r>
                <w:rPr>
                  <w:i/>
                  <w:iCs/>
                  <w:noProof/>
                </w:rPr>
                <w:t xml:space="preserve">sustainable concrete Architecture. </w:t>
              </w:r>
              <w:r>
                <w:rPr>
                  <w:noProof/>
                </w:rPr>
                <w:t>s.l.:Riba publishings .</w:t>
              </w:r>
            </w:p>
            <w:p w14:paraId="5155F200" w14:textId="77777777" w:rsidR="00971281" w:rsidRDefault="00971281" w:rsidP="00971281">
              <w:pPr>
                <w:pStyle w:val="Bibliography"/>
                <w:rPr>
                  <w:noProof/>
                </w:rPr>
              </w:pPr>
              <w:r>
                <w:rPr>
                  <w:noProof/>
                </w:rPr>
                <w:t xml:space="preserve">Bradley, D. C. &amp;. D., 2013 . Embodied carbon of steel versus concrete buildings. </w:t>
              </w:r>
              <w:r>
                <w:rPr>
                  <w:i/>
                  <w:iCs/>
                  <w:noProof/>
                </w:rPr>
                <w:t xml:space="preserve">cundall, </w:t>
              </w:r>
              <w:r>
                <w:rPr>
                  <w:noProof/>
                </w:rPr>
                <w:t>Issue 1.0, pp. 3,4,5.</w:t>
              </w:r>
            </w:p>
            <w:p w14:paraId="6931C7A8" w14:textId="77777777" w:rsidR="00971281" w:rsidRDefault="00971281" w:rsidP="00971281">
              <w:pPr>
                <w:pStyle w:val="Bibliography"/>
                <w:rPr>
                  <w:noProof/>
                </w:rPr>
              </w:pPr>
              <w:r>
                <w:rPr>
                  <w:noProof/>
                </w:rPr>
                <w:t xml:space="preserve">GANG, S., 2013. </w:t>
              </w:r>
              <w:r>
                <w:rPr>
                  <w:i/>
                  <w:iCs/>
                  <w:noProof/>
                </w:rPr>
                <w:t xml:space="preserve">STUDIO GANG ARCHITECTUAL REVEALS. </w:t>
              </w:r>
              <w:r>
                <w:rPr>
                  <w:noProof/>
                </w:rPr>
                <w:t>NEW YORK : PRISTON ARCHITECTAL PRESS NEW YORK.</w:t>
              </w:r>
            </w:p>
            <w:p w14:paraId="35C57A2F" w14:textId="77777777" w:rsidR="00971281" w:rsidRDefault="00971281" w:rsidP="00971281">
              <w:pPr>
                <w:pStyle w:val="Bibliography"/>
                <w:rPr>
                  <w:noProof/>
                </w:rPr>
              </w:pPr>
              <w:r>
                <w:rPr>
                  <w:noProof/>
                </w:rPr>
                <w:t xml:space="preserve">Minson, A., 2016. </w:t>
              </w:r>
              <w:r>
                <w:rPr>
                  <w:i/>
                  <w:iCs/>
                  <w:noProof/>
                </w:rPr>
                <w:t xml:space="preserve">Secrets of a long life, </w:t>
              </w:r>
              <w:r>
                <w:rPr>
                  <w:noProof/>
                </w:rPr>
                <w:t>london: mpa The concrete centre .</w:t>
              </w:r>
            </w:p>
            <w:p w14:paraId="73ED241A" w14:textId="77777777" w:rsidR="00971281" w:rsidRDefault="00971281" w:rsidP="00971281">
              <w:pPr>
                <w:pStyle w:val="Bibliography"/>
                <w:rPr>
                  <w:noProof/>
                </w:rPr>
              </w:pPr>
              <w:r>
                <w:rPr>
                  <w:noProof/>
                </w:rPr>
                <w:t xml:space="preserve">Razzi, E., 2013. Water and Concrete: Looking at Chicago’s Aqua Tower. </w:t>
              </w:r>
              <w:r>
                <w:rPr>
                  <w:i/>
                  <w:iCs/>
                  <w:noProof/>
                </w:rPr>
                <w:t>Urbanland.</w:t>
              </w:r>
            </w:p>
            <w:p w14:paraId="6B8F0123" w14:textId="77777777" w:rsidR="00971281" w:rsidRDefault="00971281" w:rsidP="00971281">
              <w:pPr>
                <w:pStyle w:val="Bibliography"/>
                <w:rPr>
                  <w:noProof/>
                </w:rPr>
              </w:pPr>
              <w:r>
                <w:rPr>
                  <w:noProof/>
                </w:rPr>
                <w:t xml:space="preserve">WHITE, G., 2017. The Advantages &amp; Disadvantages Of Steel Frame Construction. </w:t>
              </w:r>
              <w:r>
                <w:rPr>
                  <w:i/>
                  <w:iCs/>
                  <w:noProof/>
                </w:rPr>
                <w:t>GLW Engineering &amp; cConstruction Ltd.</w:t>
              </w:r>
            </w:p>
            <w:p w14:paraId="682B9A1E" w14:textId="77777777" w:rsidR="00971281" w:rsidRDefault="00971281" w:rsidP="00971281">
              <w:pPr>
                <w:pStyle w:val="Bibliography"/>
                <w:rPr>
                  <w:noProof/>
                </w:rPr>
              </w:pPr>
              <w:r>
                <w:rPr>
                  <w:noProof/>
                </w:rPr>
                <w:t xml:space="preserve">Yan Yao, C. S. ed., 2015. Recent durability studies on concrete structure. In: </w:t>
              </w:r>
              <w:r>
                <w:rPr>
                  <w:i/>
                  <w:iCs/>
                  <w:noProof/>
                </w:rPr>
                <w:t xml:space="preserve">cement and concrete research . </w:t>
              </w:r>
              <w:r>
                <w:rPr>
                  <w:noProof/>
                </w:rPr>
                <w:t>s.l.:Keynote papers from 14th International Congress on the Chemistry of Cement (ICCC 2015) , pp. 143-154.</w:t>
              </w:r>
            </w:p>
            <w:p w14:paraId="6BC45B38" w14:textId="77777777" w:rsidR="00971281" w:rsidRDefault="00971281" w:rsidP="00971281">
              <w:pPr>
                <w:pStyle w:val="Bibliography"/>
                <w:rPr>
                  <w:noProof/>
                </w:rPr>
              </w:pPr>
              <w:r>
                <w:rPr>
                  <w:noProof/>
                </w:rPr>
                <w:t xml:space="preserve">York, E. P. i. N., 2009. This article is more than 10 ye. </w:t>
              </w:r>
              <w:r>
                <w:rPr>
                  <w:i/>
                  <w:iCs/>
                  <w:noProof/>
                </w:rPr>
                <w:t>Green buildng.</w:t>
              </w:r>
            </w:p>
            <w:p w14:paraId="66EC69E1" w14:textId="77777777" w:rsidR="00971281" w:rsidRDefault="00971281" w:rsidP="00971281">
              <w:r>
                <w:rPr>
                  <w:b/>
                  <w:bCs/>
                  <w:noProof/>
                </w:rPr>
                <w:lastRenderedPageBreak/>
                <w:fldChar w:fldCharType="end"/>
              </w:r>
            </w:p>
          </w:sdtContent>
        </w:sdt>
      </w:sdtContent>
    </w:sdt>
    <w:p w14:paraId="16A6C45E" w14:textId="77777777" w:rsidR="000960D1" w:rsidRPr="0029766B" w:rsidRDefault="000960D1" w:rsidP="00357CF7">
      <w:pPr>
        <w:rPr>
          <w:rFonts w:ascii="Arial" w:hAnsi="Arial" w:cs="Arial"/>
          <w:i/>
          <w:iCs/>
          <w:sz w:val="21"/>
          <w:szCs w:val="21"/>
        </w:rPr>
      </w:pPr>
      <w:bookmarkStart w:id="0" w:name="_GoBack"/>
      <w:bookmarkEnd w:id="0"/>
    </w:p>
    <w:sectPr w:rsidR="000960D1" w:rsidRPr="0029766B" w:rsidSect="00BC10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MyriadPro">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754C3"/>
    <w:multiLevelType w:val="hybridMultilevel"/>
    <w:tmpl w:val="146E04B0"/>
    <w:lvl w:ilvl="0" w:tplc="3210EDFA">
      <w:start w:val="1"/>
      <w:numFmt w:val="bullet"/>
      <w:lvlText w:val=""/>
      <w:lvlJc w:val="left"/>
      <w:pPr>
        <w:ind w:left="720" w:hanging="360"/>
      </w:pPr>
      <w:rPr>
        <w:rFonts w:ascii="Symbol" w:hAnsi="Symbol" w:hint="default"/>
      </w:rPr>
    </w:lvl>
    <w:lvl w:ilvl="1" w:tplc="16AC3F0A" w:tentative="1">
      <w:start w:val="1"/>
      <w:numFmt w:val="bullet"/>
      <w:lvlText w:val="o"/>
      <w:lvlJc w:val="left"/>
      <w:pPr>
        <w:ind w:left="1440" w:hanging="360"/>
      </w:pPr>
      <w:rPr>
        <w:rFonts w:ascii="Courier New" w:hAnsi="Courier New" w:cs="Courier New" w:hint="default"/>
      </w:rPr>
    </w:lvl>
    <w:lvl w:ilvl="2" w:tplc="D6F061A0" w:tentative="1">
      <w:start w:val="1"/>
      <w:numFmt w:val="bullet"/>
      <w:lvlText w:val=""/>
      <w:lvlJc w:val="left"/>
      <w:pPr>
        <w:ind w:left="2160" w:hanging="360"/>
      </w:pPr>
      <w:rPr>
        <w:rFonts w:ascii="Wingdings" w:hAnsi="Wingdings" w:hint="default"/>
      </w:rPr>
    </w:lvl>
    <w:lvl w:ilvl="3" w:tplc="A30206B6" w:tentative="1">
      <w:start w:val="1"/>
      <w:numFmt w:val="bullet"/>
      <w:lvlText w:val=""/>
      <w:lvlJc w:val="left"/>
      <w:pPr>
        <w:ind w:left="2880" w:hanging="360"/>
      </w:pPr>
      <w:rPr>
        <w:rFonts w:ascii="Symbol" w:hAnsi="Symbol" w:hint="default"/>
      </w:rPr>
    </w:lvl>
    <w:lvl w:ilvl="4" w:tplc="EDD8F630" w:tentative="1">
      <w:start w:val="1"/>
      <w:numFmt w:val="bullet"/>
      <w:lvlText w:val="o"/>
      <w:lvlJc w:val="left"/>
      <w:pPr>
        <w:ind w:left="3600" w:hanging="360"/>
      </w:pPr>
      <w:rPr>
        <w:rFonts w:ascii="Courier New" w:hAnsi="Courier New" w:cs="Courier New" w:hint="default"/>
      </w:rPr>
    </w:lvl>
    <w:lvl w:ilvl="5" w:tplc="267E06F0" w:tentative="1">
      <w:start w:val="1"/>
      <w:numFmt w:val="bullet"/>
      <w:lvlText w:val=""/>
      <w:lvlJc w:val="left"/>
      <w:pPr>
        <w:ind w:left="4320" w:hanging="360"/>
      </w:pPr>
      <w:rPr>
        <w:rFonts w:ascii="Wingdings" w:hAnsi="Wingdings" w:hint="default"/>
      </w:rPr>
    </w:lvl>
    <w:lvl w:ilvl="6" w:tplc="6FCEC6FE" w:tentative="1">
      <w:start w:val="1"/>
      <w:numFmt w:val="bullet"/>
      <w:lvlText w:val=""/>
      <w:lvlJc w:val="left"/>
      <w:pPr>
        <w:ind w:left="5040" w:hanging="360"/>
      </w:pPr>
      <w:rPr>
        <w:rFonts w:ascii="Symbol" w:hAnsi="Symbol" w:hint="default"/>
      </w:rPr>
    </w:lvl>
    <w:lvl w:ilvl="7" w:tplc="8B826762" w:tentative="1">
      <w:start w:val="1"/>
      <w:numFmt w:val="bullet"/>
      <w:lvlText w:val="o"/>
      <w:lvlJc w:val="left"/>
      <w:pPr>
        <w:ind w:left="5760" w:hanging="360"/>
      </w:pPr>
      <w:rPr>
        <w:rFonts w:ascii="Courier New" w:hAnsi="Courier New" w:cs="Courier New" w:hint="default"/>
      </w:rPr>
    </w:lvl>
    <w:lvl w:ilvl="8" w:tplc="AE906CC4" w:tentative="1">
      <w:start w:val="1"/>
      <w:numFmt w:val="bullet"/>
      <w:lvlText w:val=""/>
      <w:lvlJc w:val="left"/>
      <w:pPr>
        <w:ind w:left="6480" w:hanging="360"/>
      </w:pPr>
      <w:rPr>
        <w:rFonts w:ascii="Wingdings" w:hAnsi="Wingdings" w:hint="default"/>
      </w:rPr>
    </w:lvl>
  </w:abstractNum>
  <w:abstractNum w:abstractNumId="1" w15:restartNumberingAfterBreak="0">
    <w:nsid w:val="45C12D70"/>
    <w:multiLevelType w:val="multilevel"/>
    <w:tmpl w:val="A8F2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791"/>
    <w:rsid w:val="00002866"/>
    <w:rsid w:val="0000406F"/>
    <w:rsid w:val="000043F1"/>
    <w:rsid w:val="0001118F"/>
    <w:rsid w:val="00012845"/>
    <w:rsid w:val="00012927"/>
    <w:rsid w:val="00013F89"/>
    <w:rsid w:val="00014C9F"/>
    <w:rsid w:val="0001698C"/>
    <w:rsid w:val="00020324"/>
    <w:rsid w:val="00021737"/>
    <w:rsid w:val="00023CAE"/>
    <w:rsid w:val="00024A10"/>
    <w:rsid w:val="000334FB"/>
    <w:rsid w:val="000349FC"/>
    <w:rsid w:val="000359D8"/>
    <w:rsid w:val="00035EF3"/>
    <w:rsid w:val="00037BD9"/>
    <w:rsid w:val="000403EE"/>
    <w:rsid w:val="00043124"/>
    <w:rsid w:val="00044A2B"/>
    <w:rsid w:val="0004550F"/>
    <w:rsid w:val="00046A37"/>
    <w:rsid w:val="00046FD6"/>
    <w:rsid w:val="00052899"/>
    <w:rsid w:val="00053362"/>
    <w:rsid w:val="0005394A"/>
    <w:rsid w:val="00054077"/>
    <w:rsid w:val="00055F38"/>
    <w:rsid w:val="00056E13"/>
    <w:rsid w:val="00061338"/>
    <w:rsid w:val="00061AE4"/>
    <w:rsid w:val="00063684"/>
    <w:rsid w:val="000638E7"/>
    <w:rsid w:val="00064547"/>
    <w:rsid w:val="0006526B"/>
    <w:rsid w:val="00072B57"/>
    <w:rsid w:val="0007419C"/>
    <w:rsid w:val="00074343"/>
    <w:rsid w:val="000757F6"/>
    <w:rsid w:val="00076769"/>
    <w:rsid w:val="00077CA4"/>
    <w:rsid w:val="00080B76"/>
    <w:rsid w:val="00082E5E"/>
    <w:rsid w:val="00085BD2"/>
    <w:rsid w:val="00087F09"/>
    <w:rsid w:val="000936EA"/>
    <w:rsid w:val="000960D1"/>
    <w:rsid w:val="000A3CF5"/>
    <w:rsid w:val="000A4802"/>
    <w:rsid w:val="000B2CC6"/>
    <w:rsid w:val="000B33D5"/>
    <w:rsid w:val="000B4061"/>
    <w:rsid w:val="000C05D9"/>
    <w:rsid w:val="000C130F"/>
    <w:rsid w:val="000C21BC"/>
    <w:rsid w:val="000C3795"/>
    <w:rsid w:val="000C3EBB"/>
    <w:rsid w:val="000C5D40"/>
    <w:rsid w:val="000D1238"/>
    <w:rsid w:val="000D1507"/>
    <w:rsid w:val="000D301F"/>
    <w:rsid w:val="000D6462"/>
    <w:rsid w:val="000D7927"/>
    <w:rsid w:val="000F1801"/>
    <w:rsid w:val="000F213C"/>
    <w:rsid w:val="000F26A0"/>
    <w:rsid w:val="000F6288"/>
    <w:rsid w:val="000F7E8C"/>
    <w:rsid w:val="001014F0"/>
    <w:rsid w:val="001039DC"/>
    <w:rsid w:val="00105F4B"/>
    <w:rsid w:val="001075A1"/>
    <w:rsid w:val="001132C0"/>
    <w:rsid w:val="00113441"/>
    <w:rsid w:val="00115B51"/>
    <w:rsid w:val="0011606F"/>
    <w:rsid w:val="0011730D"/>
    <w:rsid w:val="0012142E"/>
    <w:rsid w:val="001234C9"/>
    <w:rsid w:val="001254B5"/>
    <w:rsid w:val="0012789C"/>
    <w:rsid w:val="00127BD2"/>
    <w:rsid w:val="0013171B"/>
    <w:rsid w:val="0013270E"/>
    <w:rsid w:val="00134381"/>
    <w:rsid w:val="00134918"/>
    <w:rsid w:val="00135239"/>
    <w:rsid w:val="001361B8"/>
    <w:rsid w:val="00137C95"/>
    <w:rsid w:val="00143B7E"/>
    <w:rsid w:val="001466D5"/>
    <w:rsid w:val="00150A99"/>
    <w:rsid w:val="0015135D"/>
    <w:rsid w:val="00151378"/>
    <w:rsid w:val="001529C1"/>
    <w:rsid w:val="00157E45"/>
    <w:rsid w:val="00163DB2"/>
    <w:rsid w:val="00164CBC"/>
    <w:rsid w:val="001701A5"/>
    <w:rsid w:val="00170873"/>
    <w:rsid w:val="0017088C"/>
    <w:rsid w:val="00171486"/>
    <w:rsid w:val="00172E4C"/>
    <w:rsid w:val="001755E9"/>
    <w:rsid w:val="0017580B"/>
    <w:rsid w:val="001766E6"/>
    <w:rsid w:val="00177069"/>
    <w:rsid w:val="00177854"/>
    <w:rsid w:val="00180451"/>
    <w:rsid w:val="0018142D"/>
    <w:rsid w:val="0018170F"/>
    <w:rsid w:val="00181D3E"/>
    <w:rsid w:val="001846CE"/>
    <w:rsid w:val="0018709A"/>
    <w:rsid w:val="00187C02"/>
    <w:rsid w:val="00190CD9"/>
    <w:rsid w:val="00191EBB"/>
    <w:rsid w:val="001928F2"/>
    <w:rsid w:val="001965B2"/>
    <w:rsid w:val="001A01A2"/>
    <w:rsid w:val="001A0582"/>
    <w:rsid w:val="001A15A2"/>
    <w:rsid w:val="001A2072"/>
    <w:rsid w:val="001A352F"/>
    <w:rsid w:val="001B102E"/>
    <w:rsid w:val="001C0960"/>
    <w:rsid w:val="001C09AE"/>
    <w:rsid w:val="001C1D3A"/>
    <w:rsid w:val="001C1EC6"/>
    <w:rsid w:val="001C2446"/>
    <w:rsid w:val="001C35FA"/>
    <w:rsid w:val="001C70AB"/>
    <w:rsid w:val="001C7E11"/>
    <w:rsid w:val="001D2E35"/>
    <w:rsid w:val="001D4229"/>
    <w:rsid w:val="001D667E"/>
    <w:rsid w:val="001E191E"/>
    <w:rsid w:val="001E263E"/>
    <w:rsid w:val="001E38DC"/>
    <w:rsid w:val="001E4C1B"/>
    <w:rsid w:val="001F124E"/>
    <w:rsid w:val="001F317B"/>
    <w:rsid w:val="001F5D90"/>
    <w:rsid w:val="001F60C6"/>
    <w:rsid w:val="002001C3"/>
    <w:rsid w:val="00200682"/>
    <w:rsid w:val="00206B1B"/>
    <w:rsid w:val="00207791"/>
    <w:rsid w:val="0021334E"/>
    <w:rsid w:val="00214955"/>
    <w:rsid w:val="002150F7"/>
    <w:rsid w:val="002153DC"/>
    <w:rsid w:val="00215692"/>
    <w:rsid w:val="0021765B"/>
    <w:rsid w:val="00222201"/>
    <w:rsid w:val="00222744"/>
    <w:rsid w:val="002232DD"/>
    <w:rsid w:val="00223802"/>
    <w:rsid w:val="00224D55"/>
    <w:rsid w:val="0022569A"/>
    <w:rsid w:val="00225FF4"/>
    <w:rsid w:val="00226684"/>
    <w:rsid w:val="00226715"/>
    <w:rsid w:val="002327EE"/>
    <w:rsid w:val="002411A3"/>
    <w:rsid w:val="00241B44"/>
    <w:rsid w:val="00243030"/>
    <w:rsid w:val="002432A5"/>
    <w:rsid w:val="00244E05"/>
    <w:rsid w:val="002451F0"/>
    <w:rsid w:val="00254EBD"/>
    <w:rsid w:val="00256551"/>
    <w:rsid w:val="00256F3E"/>
    <w:rsid w:val="00257333"/>
    <w:rsid w:val="00260277"/>
    <w:rsid w:val="0026380A"/>
    <w:rsid w:val="002638E9"/>
    <w:rsid w:val="00263C01"/>
    <w:rsid w:val="00264C19"/>
    <w:rsid w:val="00267A07"/>
    <w:rsid w:val="00271D4A"/>
    <w:rsid w:val="00272E85"/>
    <w:rsid w:val="00274436"/>
    <w:rsid w:val="0027472C"/>
    <w:rsid w:val="00276598"/>
    <w:rsid w:val="00280199"/>
    <w:rsid w:val="0028096F"/>
    <w:rsid w:val="002813F5"/>
    <w:rsid w:val="002837CE"/>
    <w:rsid w:val="00284802"/>
    <w:rsid w:val="00284DE4"/>
    <w:rsid w:val="00293E73"/>
    <w:rsid w:val="0029766B"/>
    <w:rsid w:val="002A0D23"/>
    <w:rsid w:val="002A22C2"/>
    <w:rsid w:val="002A46B5"/>
    <w:rsid w:val="002A6589"/>
    <w:rsid w:val="002B0901"/>
    <w:rsid w:val="002B1C86"/>
    <w:rsid w:val="002B40D5"/>
    <w:rsid w:val="002B470B"/>
    <w:rsid w:val="002B51EC"/>
    <w:rsid w:val="002B6838"/>
    <w:rsid w:val="002B7090"/>
    <w:rsid w:val="002C14E8"/>
    <w:rsid w:val="002C7566"/>
    <w:rsid w:val="002C7B79"/>
    <w:rsid w:val="002D1638"/>
    <w:rsid w:val="002D4A05"/>
    <w:rsid w:val="002D4D57"/>
    <w:rsid w:val="002E27C5"/>
    <w:rsid w:val="002E379B"/>
    <w:rsid w:val="002E399B"/>
    <w:rsid w:val="002E5592"/>
    <w:rsid w:val="002E55B2"/>
    <w:rsid w:val="002E7E75"/>
    <w:rsid w:val="002F0E0A"/>
    <w:rsid w:val="002F167E"/>
    <w:rsid w:val="002F1A29"/>
    <w:rsid w:val="002F300C"/>
    <w:rsid w:val="002F672B"/>
    <w:rsid w:val="002F6A6D"/>
    <w:rsid w:val="003001E3"/>
    <w:rsid w:val="003017E7"/>
    <w:rsid w:val="0030306B"/>
    <w:rsid w:val="003046E3"/>
    <w:rsid w:val="003060E7"/>
    <w:rsid w:val="003063B7"/>
    <w:rsid w:val="00307519"/>
    <w:rsid w:val="00307578"/>
    <w:rsid w:val="003113C1"/>
    <w:rsid w:val="00321AF4"/>
    <w:rsid w:val="00321E00"/>
    <w:rsid w:val="00323E9F"/>
    <w:rsid w:val="0033354B"/>
    <w:rsid w:val="003356D1"/>
    <w:rsid w:val="0033752A"/>
    <w:rsid w:val="0034007B"/>
    <w:rsid w:val="003419A5"/>
    <w:rsid w:val="003442D2"/>
    <w:rsid w:val="00344F44"/>
    <w:rsid w:val="00345681"/>
    <w:rsid w:val="003458B5"/>
    <w:rsid w:val="00345D17"/>
    <w:rsid w:val="00346014"/>
    <w:rsid w:val="00350583"/>
    <w:rsid w:val="00351A82"/>
    <w:rsid w:val="00351CA5"/>
    <w:rsid w:val="00352098"/>
    <w:rsid w:val="003532CE"/>
    <w:rsid w:val="00354AAD"/>
    <w:rsid w:val="00357CF7"/>
    <w:rsid w:val="003670D7"/>
    <w:rsid w:val="00367588"/>
    <w:rsid w:val="0037399E"/>
    <w:rsid w:val="0037563D"/>
    <w:rsid w:val="00377983"/>
    <w:rsid w:val="00377EFB"/>
    <w:rsid w:val="00380099"/>
    <w:rsid w:val="0038131C"/>
    <w:rsid w:val="00382597"/>
    <w:rsid w:val="003830E5"/>
    <w:rsid w:val="00386456"/>
    <w:rsid w:val="003873FF"/>
    <w:rsid w:val="00387B01"/>
    <w:rsid w:val="00387BEE"/>
    <w:rsid w:val="00392B5F"/>
    <w:rsid w:val="0039758B"/>
    <w:rsid w:val="00397F8F"/>
    <w:rsid w:val="003A0516"/>
    <w:rsid w:val="003A3D86"/>
    <w:rsid w:val="003A3F59"/>
    <w:rsid w:val="003A6FD0"/>
    <w:rsid w:val="003B01F7"/>
    <w:rsid w:val="003B1317"/>
    <w:rsid w:val="003B3319"/>
    <w:rsid w:val="003B3957"/>
    <w:rsid w:val="003B6273"/>
    <w:rsid w:val="003B677A"/>
    <w:rsid w:val="003B7DEF"/>
    <w:rsid w:val="003C0739"/>
    <w:rsid w:val="003C077B"/>
    <w:rsid w:val="003C09C0"/>
    <w:rsid w:val="003C1A41"/>
    <w:rsid w:val="003C4704"/>
    <w:rsid w:val="003D0F46"/>
    <w:rsid w:val="003D1161"/>
    <w:rsid w:val="003D5BD6"/>
    <w:rsid w:val="003E5CCB"/>
    <w:rsid w:val="003E5FA1"/>
    <w:rsid w:val="003E6C41"/>
    <w:rsid w:val="003E7270"/>
    <w:rsid w:val="003F210C"/>
    <w:rsid w:val="003F2FAC"/>
    <w:rsid w:val="003F3CA6"/>
    <w:rsid w:val="003F3D9C"/>
    <w:rsid w:val="003F42B7"/>
    <w:rsid w:val="003F6751"/>
    <w:rsid w:val="00400036"/>
    <w:rsid w:val="00400B62"/>
    <w:rsid w:val="00401736"/>
    <w:rsid w:val="00403F5D"/>
    <w:rsid w:val="0040678E"/>
    <w:rsid w:val="00410DB7"/>
    <w:rsid w:val="00416CD3"/>
    <w:rsid w:val="00420157"/>
    <w:rsid w:val="00420435"/>
    <w:rsid w:val="004223FB"/>
    <w:rsid w:val="00424D3C"/>
    <w:rsid w:val="004258E4"/>
    <w:rsid w:val="00426209"/>
    <w:rsid w:val="004277DF"/>
    <w:rsid w:val="00427F68"/>
    <w:rsid w:val="004331A0"/>
    <w:rsid w:val="0043576F"/>
    <w:rsid w:val="00435BFF"/>
    <w:rsid w:val="00440403"/>
    <w:rsid w:val="004421AE"/>
    <w:rsid w:val="004424A8"/>
    <w:rsid w:val="00442D2C"/>
    <w:rsid w:val="00442ED5"/>
    <w:rsid w:val="00444330"/>
    <w:rsid w:val="0044678C"/>
    <w:rsid w:val="00446F63"/>
    <w:rsid w:val="004470AC"/>
    <w:rsid w:val="004501A9"/>
    <w:rsid w:val="00451FBE"/>
    <w:rsid w:val="004537DC"/>
    <w:rsid w:val="00453BE4"/>
    <w:rsid w:val="004565AA"/>
    <w:rsid w:val="00456F97"/>
    <w:rsid w:val="00460F8D"/>
    <w:rsid w:val="004619A0"/>
    <w:rsid w:val="004657A6"/>
    <w:rsid w:val="00465954"/>
    <w:rsid w:val="00466306"/>
    <w:rsid w:val="004671A8"/>
    <w:rsid w:val="0046762B"/>
    <w:rsid w:val="00471655"/>
    <w:rsid w:val="004737C0"/>
    <w:rsid w:val="00473816"/>
    <w:rsid w:val="0047728D"/>
    <w:rsid w:val="00480560"/>
    <w:rsid w:val="00481B41"/>
    <w:rsid w:val="004822B8"/>
    <w:rsid w:val="004872F4"/>
    <w:rsid w:val="00487EA4"/>
    <w:rsid w:val="00491FB6"/>
    <w:rsid w:val="0049510F"/>
    <w:rsid w:val="00497629"/>
    <w:rsid w:val="004978AE"/>
    <w:rsid w:val="004A086B"/>
    <w:rsid w:val="004A2C76"/>
    <w:rsid w:val="004A2DD5"/>
    <w:rsid w:val="004A6825"/>
    <w:rsid w:val="004A69E0"/>
    <w:rsid w:val="004A7113"/>
    <w:rsid w:val="004B100A"/>
    <w:rsid w:val="004B17B0"/>
    <w:rsid w:val="004B2487"/>
    <w:rsid w:val="004B3F5F"/>
    <w:rsid w:val="004B6BA6"/>
    <w:rsid w:val="004C239F"/>
    <w:rsid w:val="004C263C"/>
    <w:rsid w:val="004C2D1A"/>
    <w:rsid w:val="004C35D3"/>
    <w:rsid w:val="004C692C"/>
    <w:rsid w:val="004D3FE2"/>
    <w:rsid w:val="004D4692"/>
    <w:rsid w:val="004D7A9F"/>
    <w:rsid w:val="004E0DCF"/>
    <w:rsid w:val="004E2378"/>
    <w:rsid w:val="004E2AEB"/>
    <w:rsid w:val="004E4200"/>
    <w:rsid w:val="004E4835"/>
    <w:rsid w:val="004F24A7"/>
    <w:rsid w:val="004F2740"/>
    <w:rsid w:val="004F4DB4"/>
    <w:rsid w:val="004F6A3A"/>
    <w:rsid w:val="004F70C5"/>
    <w:rsid w:val="00500BEE"/>
    <w:rsid w:val="005011F6"/>
    <w:rsid w:val="00501AE1"/>
    <w:rsid w:val="00502D9C"/>
    <w:rsid w:val="00503C72"/>
    <w:rsid w:val="005042F9"/>
    <w:rsid w:val="0050683B"/>
    <w:rsid w:val="00507259"/>
    <w:rsid w:val="00512214"/>
    <w:rsid w:val="00512664"/>
    <w:rsid w:val="005129C2"/>
    <w:rsid w:val="00514C8B"/>
    <w:rsid w:val="00515859"/>
    <w:rsid w:val="00515E2B"/>
    <w:rsid w:val="00516B08"/>
    <w:rsid w:val="00517257"/>
    <w:rsid w:val="0051735A"/>
    <w:rsid w:val="00520438"/>
    <w:rsid w:val="00522C99"/>
    <w:rsid w:val="0052423C"/>
    <w:rsid w:val="00534275"/>
    <w:rsid w:val="00534FF1"/>
    <w:rsid w:val="00541520"/>
    <w:rsid w:val="00541CDB"/>
    <w:rsid w:val="00543AF4"/>
    <w:rsid w:val="005440CE"/>
    <w:rsid w:val="0054680D"/>
    <w:rsid w:val="005538A6"/>
    <w:rsid w:val="0055487E"/>
    <w:rsid w:val="00555614"/>
    <w:rsid w:val="0055599E"/>
    <w:rsid w:val="0055762C"/>
    <w:rsid w:val="0056103B"/>
    <w:rsid w:val="00561698"/>
    <w:rsid w:val="00561FBE"/>
    <w:rsid w:val="00562E00"/>
    <w:rsid w:val="005639B6"/>
    <w:rsid w:val="00563C0C"/>
    <w:rsid w:val="00563E6F"/>
    <w:rsid w:val="00570AB7"/>
    <w:rsid w:val="00572604"/>
    <w:rsid w:val="005763AE"/>
    <w:rsid w:val="0058289F"/>
    <w:rsid w:val="00583A9C"/>
    <w:rsid w:val="00583D41"/>
    <w:rsid w:val="005848A3"/>
    <w:rsid w:val="0059267E"/>
    <w:rsid w:val="005946A9"/>
    <w:rsid w:val="005957A5"/>
    <w:rsid w:val="005969FC"/>
    <w:rsid w:val="005A0464"/>
    <w:rsid w:val="005A08CB"/>
    <w:rsid w:val="005A0DE1"/>
    <w:rsid w:val="005A11A5"/>
    <w:rsid w:val="005A2285"/>
    <w:rsid w:val="005A4247"/>
    <w:rsid w:val="005A4F0B"/>
    <w:rsid w:val="005A78E5"/>
    <w:rsid w:val="005B601F"/>
    <w:rsid w:val="005B7D74"/>
    <w:rsid w:val="005C022B"/>
    <w:rsid w:val="005C185A"/>
    <w:rsid w:val="005C1B9A"/>
    <w:rsid w:val="005C5AEA"/>
    <w:rsid w:val="005C6D4B"/>
    <w:rsid w:val="005C6F42"/>
    <w:rsid w:val="005D15F7"/>
    <w:rsid w:val="005D247B"/>
    <w:rsid w:val="005D7547"/>
    <w:rsid w:val="005E12C9"/>
    <w:rsid w:val="005E1CCA"/>
    <w:rsid w:val="005E20EF"/>
    <w:rsid w:val="005E27F9"/>
    <w:rsid w:val="005E64DF"/>
    <w:rsid w:val="005E6852"/>
    <w:rsid w:val="005F266F"/>
    <w:rsid w:val="005F33AF"/>
    <w:rsid w:val="005F3CD9"/>
    <w:rsid w:val="005F6D36"/>
    <w:rsid w:val="00600D26"/>
    <w:rsid w:val="006051BE"/>
    <w:rsid w:val="00607757"/>
    <w:rsid w:val="006152DD"/>
    <w:rsid w:val="00622DB7"/>
    <w:rsid w:val="0062369A"/>
    <w:rsid w:val="00625615"/>
    <w:rsid w:val="006263E6"/>
    <w:rsid w:val="006355D1"/>
    <w:rsid w:val="00636A26"/>
    <w:rsid w:val="006424D7"/>
    <w:rsid w:val="006426CC"/>
    <w:rsid w:val="006435C0"/>
    <w:rsid w:val="00643B1E"/>
    <w:rsid w:val="00644C3C"/>
    <w:rsid w:val="00645632"/>
    <w:rsid w:val="00651142"/>
    <w:rsid w:val="00653725"/>
    <w:rsid w:val="00657C33"/>
    <w:rsid w:val="0066362B"/>
    <w:rsid w:val="006637F1"/>
    <w:rsid w:val="00664B56"/>
    <w:rsid w:val="00665787"/>
    <w:rsid w:val="00665FC0"/>
    <w:rsid w:val="0066745F"/>
    <w:rsid w:val="00667828"/>
    <w:rsid w:val="00681F30"/>
    <w:rsid w:val="00683C43"/>
    <w:rsid w:val="0068464B"/>
    <w:rsid w:val="0068713E"/>
    <w:rsid w:val="00690968"/>
    <w:rsid w:val="00690E91"/>
    <w:rsid w:val="00691525"/>
    <w:rsid w:val="00691AA3"/>
    <w:rsid w:val="00692982"/>
    <w:rsid w:val="006935BD"/>
    <w:rsid w:val="00693C6A"/>
    <w:rsid w:val="00696892"/>
    <w:rsid w:val="006969D2"/>
    <w:rsid w:val="006A1F44"/>
    <w:rsid w:val="006A20D2"/>
    <w:rsid w:val="006A21E8"/>
    <w:rsid w:val="006A3F1A"/>
    <w:rsid w:val="006A4CE1"/>
    <w:rsid w:val="006B59CA"/>
    <w:rsid w:val="006C18F4"/>
    <w:rsid w:val="006C2199"/>
    <w:rsid w:val="006C4B00"/>
    <w:rsid w:val="006C639A"/>
    <w:rsid w:val="006C6E4C"/>
    <w:rsid w:val="006D0511"/>
    <w:rsid w:val="006D1011"/>
    <w:rsid w:val="006D103C"/>
    <w:rsid w:val="006D2BBB"/>
    <w:rsid w:val="006D3877"/>
    <w:rsid w:val="006E037E"/>
    <w:rsid w:val="006E0BDF"/>
    <w:rsid w:val="006E2CF3"/>
    <w:rsid w:val="006E2D1D"/>
    <w:rsid w:val="006E3472"/>
    <w:rsid w:val="006E45AB"/>
    <w:rsid w:val="006E4A30"/>
    <w:rsid w:val="006E5F2C"/>
    <w:rsid w:val="006F12D5"/>
    <w:rsid w:val="006F3672"/>
    <w:rsid w:val="006F5421"/>
    <w:rsid w:val="006F57D9"/>
    <w:rsid w:val="006F7300"/>
    <w:rsid w:val="006F7491"/>
    <w:rsid w:val="0070021B"/>
    <w:rsid w:val="00701444"/>
    <w:rsid w:val="007023D9"/>
    <w:rsid w:val="00703363"/>
    <w:rsid w:val="007054BA"/>
    <w:rsid w:val="007106A8"/>
    <w:rsid w:val="007107D7"/>
    <w:rsid w:val="00711634"/>
    <w:rsid w:val="00714070"/>
    <w:rsid w:val="00716B33"/>
    <w:rsid w:val="0072104C"/>
    <w:rsid w:val="00722CED"/>
    <w:rsid w:val="00724731"/>
    <w:rsid w:val="00731053"/>
    <w:rsid w:val="00735328"/>
    <w:rsid w:val="00735BDF"/>
    <w:rsid w:val="007368BC"/>
    <w:rsid w:val="00737732"/>
    <w:rsid w:val="007428B3"/>
    <w:rsid w:val="007443FD"/>
    <w:rsid w:val="00746D50"/>
    <w:rsid w:val="007517AB"/>
    <w:rsid w:val="00756F15"/>
    <w:rsid w:val="0076183C"/>
    <w:rsid w:val="00762331"/>
    <w:rsid w:val="00762D4A"/>
    <w:rsid w:val="00766808"/>
    <w:rsid w:val="00767F7F"/>
    <w:rsid w:val="007701B1"/>
    <w:rsid w:val="00773335"/>
    <w:rsid w:val="007761A4"/>
    <w:rsid w:val="0077755D"/>
    <w:rsid w:val="00780790"/>
    <w:rsid w:val="00781C81"/>
    <w:rsid w:val="00782887"/>
    <w:rsid w:val="007843C1"/>
    <w:rsid w:val="007851F8"/>
    <w:rsid w:val="007901A7"/>
    <w:rsid w:val="00791322"/>
    <w:rsid w:val="0079201F"/>
    <w:rsid w:val="007950DD"/>
    <w:rsid w:val="00796313"/>
    <w:rsid w:val="00797E55"/>
    <w:rsid w:val="007A0C14"/>
    <w:rsid w:val="007A1680"/>
    <w:rsid w:val="007A1A06"/>
    <w:rsid w:val="007A2FCE"/>
    <w:rsid w:val="007C03EF"/>
    <w:rsid w:val="007C2109"/>
    <w:rsid w:val="007D37EA"/>
    <w:rsid w:val="007D4C56"/>
    <w:rsid w:val="007D56F3"/>
    <w:rsid w:val="007E2CC8"/>
    <w:rsid w:val="007E2DFF"/>
    <w:rsid w:val="007E36FA"/>
    <w:rsid w:val="007E4130"/>
    <w:rsid w:val="007E46F4"/>
    <w:rsid w:val="007E4D80"/>
    <w:rsid w:val="007E51F2"/>
    <w:rsid w:val="007E620B"/>
    <w:rsid w:val="007E6992"/>
    <w:rsid w:val="007E6F70"/>
    <w:rsid w:val="007E72F2"/>
    <w:rsid w:val="007E7F06"/>
    <w:rsid w:val="007F02F2"/>
    <w:rsid w:val="007F154F"/>
    <w:rsid w:val="007F3008"/>
    <w:rsid w:val="007F3294"/>
    <w:rsid w:val="007F3E79"/>
    <w:rsid w:val="007F4770"/>
    <w:rsid w:val="00800C4A"/>
    <w:rsid w:val="00801748"/>
    <w:rsid w:val="00802514"/>
    <w:rsid w:val="0080442D"/>
    <w:rsid w:val="00804A20"/>
    <w:rsid w:val="008061B9"/>
    <w:rsid w:val="0080691E"/>
    <w:rsid w:val="0080701C"/>
    <w:rsid w:val="008119EC"/>
    <w:rsid w:val="008126E8"/>
    <w:rsid w:val="0081645E"/>
    <w:rsid w:val="008175B0"/>
    <w:rsid w:val="008211E6"/>
    <w:rsid w:val="008235D3"/>
    <w:rsid w:val="008239EA"/>
    <w:rsid w:val="008273C6"/>
    <w:rsid w:val="00827D08"/>
    <w:rsid w:val="00830B17"/>
    <w:rsid w:val="008331B5"/>
    <w:rsid w:val="0083507D"/>
    <w:rsid w:val="00835790"/>
    <w:rsid w:val="00836E2B"/>
    <w:rsid w:val="00840214"/>
    <w:rsid w:val="00841670"/>
    <w:rsid w:val="00842038"/>
    <w:rsid w:val="00843C0B"/>
    <w:rsid w:val="0084750A"/>
    <w:rsid w:val="00851CFB"/>
    <w:rsid w:val="00856EDB"/>
    <w:rsid w:val="00861099"/>
    <w:rsid w:val="008631A1"/>
    <w:rsid w:val="00863CF0"/>
    <w:rsid w:val="00870DE9"/>
    <w:rsid w:val="008744CE"/>
    <w:rsid w:val="008815D6"/>
    <w:rsid w:val="00882ED7"/>
    <w:rsid w:val="008833BC"/>
    <w:rsid w:val="00883D31"/>
    <w:rsid w:val="00884FDA"/>
    <w:rsid w:val="00885413"/>
    <w:rsid w:val="008856B1"/>
    <w:rsid w:val="00892BC3"/>
    <w:rsid w:val="0089574D"/>
    <w:rsid w:val="00895D31"/>
    <w:rsid w:val="00895DD9"/>
    <w:rsid w:val="00895E3D"/>
    <w:rsid w:val="00896500"/>
    <w:rsid w:val="008976B6"/>
    <w:rsid w:val="008A61A8"/>
    <w:rsid w:val="008B0593"/>
    <w:rsid w:val="008B3988"/>
    <w:rsid w:val="008B3CF0"/>
    <w:rsid w:val="008B7064"/>
    <w:rsid w:val="008B782A"/>
    <w:rsid w:val="008B7EF4"/>
    <w:rsid w:val="008C07D6"/>
    <w:rsid w:val="008C15CD"/>
    <w:rsid w:val="008C1CE2"/>
    <w:rsid w:val="008C400B"/>
    <w:rsid w:val="008C6296"/>
    <w:rsid w:val="008D0202"/>
    <w:rsid w:val="008D1CAB"/>
    <w:rsid w:val="008D7C30"/>
    <w:rsid w:val="008E03EC"/>
    <w:rsid w:val="008E21FC"/>
    <w:rsid w:val="008E2DDE"/>
    <w:rsid w:val="008E3D28"/>
    <w:rsid w:val="008E5406"/>
    <w:rsid w:val="008E55BC"/>
    <w:rsid w:val="008E63E3"/>
    <w:rsid w:val="008E76DF"/>
    <w:rsid w:val="008F09E7"/>
    <w:rsid w:val="008F755A"/>
    <w:rsid w:val="00903762"/>
    <w:rsid w:val="00903FE7"/>
    <w:rsid w:val="009065AB"/>
    <w:rsid w:val="009123A8"/>
    <w:rsid w:val="009135FB"/>
    <w:rsid w:val="00914DBB"/>
    <w:rsid w:val="0091526D"/>
    <w:rsid w:val="00915571"/>
    <w:rsid w:val="00917A37"/>
    <w:rsid w:val="00917F91"/>
    <w:rsid w:val="00920373"/>
    <w:rsid w:val="009308AB"/>
    <w:rsid w:val="00933475"/>
    <w:rsid w:val="009342A7"/>
    <w:rsid w:val="00934B87"/>
    <w:rsid w:val="009369CE"/>
    <w:rsid w:val="009373B6"/>
    <w:rsid w:val="0093773E"/>
    <w:rsid w:val="00941AD3"/>
    <w:rsid w:val="009428EA"/>
    <w:rsid w:val="00944226"/>
    <w:rsid w:val="00947A0C"/>
    <w:rsid w:val="00951E18"/>
    <w:rsid w:val="00953287"/>
    <w:rsid w:val="00954A31"/>
    <w:rsid w:val="00957CE1"/>
    <w:rsid w:val="00961E07"/>
    <w:rsid w:val="00962DFD"/>
    <w:rsid w:val="00965E39"/>
    <w:rsid w:val="0096715E"/>
    <w:rsid w:val="009708C7"/>
    <w:rsid w:val="00971281"/>
    <w:rsid w:val="009722E3"/>
    <w:rsid w:val="00973423"/>
    <w:rsid w:val="00974962"/>
    <w:rsid w:val="00975745"/>
    <w:rsid w:val="009762E8"/>
    <w:rsid w:val="0098085B"/>
    <w:rsid w:val="009842C4"/>
    <w:rsid w:val="009846C6"/>
    <w:rsid w:val="00985CE7"/>
    <w:rsid w:val="00985E6B"/>
    <w:rsid w:val="00987F91"/>
    <w:rsid w:val="009924E1"/>
    <w:rsid w:val="00992656"/>
    <w:rsid w:val="00993E03"/>
    <w:rsid w:val="00995960"/>
    <w:rsid w:val="009960D1"/>
    <w:rsid w:val="00996B23"/>
    <w:rsid w:val="00996E3E"/>
    <w:rsid w:val="009A1721"/>
    <w:rsid w:val="009A373A"/>
    <w:rsid w:val="009A7537"/>
    <w:rsid w:val="009A7B19"/>
    <w:rsid w:val="009B35B1"/>
    <w:rsid w:val="009B47A7"/>
    <w:rsid w:val="009B61CB"/>
    <w:rsid w:val="009C054E"/>
    <w:rsid w:val="009C4D92"/>
    <w:rsid w:val="009C5ECE"/>
    <w:rsid w:val="009C797C"/>
    <w:rsid w:val="009D056E"/>
    <w:rsid w:val="009D2C86"/>
    <w:rsid w:val="009D30A0"/>
    <w:rsid w:val="009D506F"/>
    <w:rsid w:val="009D6589"/>
    <w:rsid w:val="009D6B5A"/>
    <w:rsid w:val="009E060B"/>
    <w:rsid w:val="009E1732"/>
    <w:rsid w:val="009E2203"/>
    <w:rsid w:val="009E2B23"/>
    <w:rsid w:val="009E3055"/>
    <w:rsid w:val="009E6E26"/>
    <w:rsid w:val="009F196A"/>
    <w:rsid w:val="009F2033"/>
    <w:rsid w:val="009F5914"/>
    <w:rsid w:val="009F5C06"/>
    <w:rsid w:val="009F61C0"/>
    <w:rsid w:val="009F684F"/>
    <w:rsid w:val="009F77F1"/>
    <w:rsid w:val="00A003A8"/>
    <w:rsid w:val="00A03A75"/>
    <w:rsid w:val="00A05BE4"/>
    <w:rsid w:val="00A108AA"/>
    <w:rsid w:val="00A10A26"/>
    <w:rsid w:val="00A11D87"/>
    <w:rsid w:val="00A13297"/>
    <w:rsid w:val="00A14DE9"/>
    <w:rsid w:val="00A15042"/>
    <w:rsid w:val="00A16F21"/>
    <w:rsid w:val="00A177EA"/>
    <w:rsid w:val="00A17B0D"/>
    <w:rsid w:val="00A21086"/>
    <w:rsid w:val="00A2355D"/>
    <w:rsid w:val="00A269FB"/>
    <w:rsid w:val="00A26E73"/>
    <w:rsid w:val="00A336DB"/>
    <w:rsid w:val="00A35D71"/>
    <w:rsid w:val="00A362D5"/>
    <w:rsid w:val="00A40230"/>
    <w:rsid w:val="00A41777"/>
    <w:rsid w:val="00A41BA5"/>
    <w:rsid w:val="00A45EA8"/>
    <w:rsid w:val="00A470FD"/>
    <w:rsid w:val="00A5095E"/>
    <w:rsid w:val="00A50C46"/>
    <w:rsid w:val="00A50F8D"/>
    <w:rsid w:val="00A52967"/>
    <w:rsid w:val="00A537FF"/>
    <w:rsid w:val="00A54888"/>
    <w:rsid w:val="00A558EF"/>
    <w:rsid w:val="00A5664D"/>
    <w:rsid w:val="00A57433"/>
    <w:rsid w:val="00A61361"/>
    <w:rsid w:val="00A622AF"/>
    <w:rsid w:val="00A6535A"/>
    <w:rsid w:val="00A65421"/>
    <w:rsid w:val="00A65909"/>
    <w:rsid w:val="00A66AE9"/>
    <w:rsid w:val="00A67B67"/>
    <w:rsid w:val="00A7301C"/>
    <w:rsid w:val="00A75DC5"/>
    <w:rsid w:val="00A76766"/>
    <w:rsid w:val="00A84D66"/>
    <w:rsid w:val="00A85A25"/>
    <w:rsid w:val="00A86D4E"/>
    <w:rsid w:val="00A919E6"/>
    <w:rsid w:val="00A9269A"/>
    <w:rsid w:val="00A94A9C"/>
    <w:rsid w:val="00A96278"/>
    <w:rsid w:val="00A96291"/>
    <w:rsid w:val="00A96790"/>
    <w:rsid w:val="00AA0235"/>
    <w:rsid w:val="00AA1EB0"/>
    <w:rsid w:val="00AA2B8F"/>
    <w:rsid w:val="00AA5E8F"/>
    <w:rsid w:val="00AA7CF7"/>
    <w:rsid w:val="00AB0C37"/>
    <w:rsid w:val="00AB160A"/>
    <w:rsid w:val="00AB253F"/>
    <w:rsid w:val="00AB41DD"/>
    <w:rsid w:val="00AB65A4"/>
    <w:rsid w:val="00AB688F"/>
    <w:rsid w:val="00AC1342"/>
    <w:rsid w:val="00AC1F33"/>
    <w:rsid w:val="00AC43D9"/>
    <w:rsid w:val="00AC6640"/>
    <w:rsid w:val="00AD10C1"/>
    <w:rsid w:val="00AD21D0"/>
    <w:rsid w:val="00AD505C"/>
    <w:rsid w:val="00AD5892"/>
    <w:rsid w:val="00AD5BE7"/>
    <w:rsid w:val="00AD6B4D"/>
    <w:rsid w:val="00AE1E0A"/>
    <w:rsid w:val="00AE7A6A"/>
    <w:rsid w:val="00AF02DE"/>
    <w:rsid w:val="00AF4A98"/>
    <w:rsid w:val="00AF4BF3"/>
    <w:rsid w:val="00AF66D2"/>
    <w:rsid w:val="00B00E5A"/>
    <w:rsid w:val="00B01500"/>
    <w:rsid w:val="00B01E8E"/>
    <w:rsid w:val="00B05030"/>
    <w:rsid w:val="00B0763B"/>
    <w:rsid w:val="00B12537"/>
    <w:rsid w:val="00B13CE2"/>
    <w:rsid w:val="00B17123"/>
    <w:rsid w:val="00B2005B"/>
    <w:rsid w:val="00B20F28"/>
    <w:rsid w:val="00B21D5B"/>
    <w:rsid w:val="00B223A4"/>
    <w:rsid w:val="00B2394B"/>
    <w:rsid w:val="00B30EF2"/>
    <w:rsid w:val="00B33ACA"/>
    <w:rsid w:val="00B347FB"/>
    <w:rsid w:val="00B36D61"/>
    <w:rsid w:val="00B37159"/>
    <w:rsid w:val="00B42960"/>
    <w:rsid w:val="00B42C63"/>
    <w:rsid w:val="00B43A68"/>
    <w:rsid w:val="00B43B4A"/>
    <w:rsid w:val="00B45AC6"/>
    <w:rsid w:val="00B46F38"/>
    <w:rsid w:val="00B534FE"/>
    <w:rsid w:val="00B552D3"/>
    <w:rsid w:val="00B609C5"/>
    <w:rsid w:val="00B60D35"/>
    <w:rsid w:val="00B62649"/>
    <w:rsid w:val="00B645DC"/>
    <w:rsid w:val="00B65F1A"/>
    <w:rsid w:val="00B707C1"/>
    <w:rsid w:val="00B70870"/>
    <w:rsid w:val="00B70EF3"/>
    <w:rsid w:val="00B74BA7"/>
    <w:rsid w:val="00B74D5F"/>
    <w:rsid w:val="00B82414"/>
    <w:rsid w:val="00B83134"/>
    <w:rsid w:val="00B86380"/>
    <w:rsid w:val="00B86A5F"/>
    <w:rsid w:val="00B86DC5"/>
    <w:rsid w:val="00B8727B"/>
    <w:rsid w:val="00B87C01"/>
    <w:rsid w:val="00B87E40"/>
    <w:rsid w:val="00B909D7"/>
    <w:rsid w:val="00B91795"/>
    <w:rsid w:val="00B9407A"/>
    <w:rsid w:val="00B94E29"/>
    <w:rsid w:val="00B94F6B"/>
    <w:rsid w:val="00BA066C"/>
    <w:rsid w:val="00BA2E4E"/>
    <w:rsid w:val="00BA3E73"/>
    <w:rsid w:val="00BA6116"/>
    <w:rsid w:val="00BB0B45"/>
    <w:rsid w:val="00BB40D0"/>
    <w:rsid w:val="00BB5B18"/>
    <w:rsid w:val="00BB5CFB"/>
    <w:rsid w:val="00BC100E"/>
    <w:rsid w:val="00BC3943"/>
    <w:rsid w:val="00BC3B89"/>
    <w:rsid w:val="00BC5123"/>
    <w:rsid w:val="00BC7B04"/>
    <w:rsid w:val="00BE125B"/>
    <w:rsid w:val="00BE5328"/>
    <w:rsid w:val="00BE5C4D"/>
    <w:rsid w:val="00BF0066"/>
    <w:rsid w:val="00BF019A"/>
    <w:rsid w:val="00BF17E6"/>
    <w:rsid w:val="00BF3884"/>
    <w:rsid w:val="00BF5811"/>
    <w:rsid w:val="00BF76BE"/>
    <w:rsid w:val="00C0018E"/>
    <w:rsid w:val="00C07BE5"/>
    <w:rsid w:val="00C12E8C"/>
    <w:rsid w:val="00C13ADA"/>
    <w:rsid w:val="00C13E8A"/>
    <w:rsid w:val="00C149EF"/>
    <w:rsid w:val="00C16BF4"/>
    <w:rsid w:val="00C174F2"/>
    <w:rsid w:val="00C176D7"/>
    <w:rsid w:val="00C27555"/>
    <w:rsid w:val="00C278FC"/>
    <w:rsid w:val="00C338F2"/>
    <w:rsid w:val="00C417CC"/>
    <w:rsid w:val="00C42E47"/>
    <w:rsid w:val="00C43E62"/>
    <w:rsid w:val="00C51F7E"/>
    <w:rsid w:val="00C52CC1"/>
    <w:rsid w:val="00C5345F"/>
    <w:rsid w:val="00C60EF0"/>
    <w:rsid w:val="00C6393C"/>
    <w:rsid w:val="00C64955"/>
    <w:rsid w:val="00C70C9D"/>
    <w:rsid w:val="00C71F50"/>
    <w:rsid w:val="00C7572C"/>
    <w:rsid w:val="00C80681"/>
    <w:rsid w:val="00C82B4F"/>
    <w:rsid w:val="00C9026A"/>
    <w:rsid w:val="00C9189D"/>
    <w:rsid w:val="00C92B42"/>
    <w:rsid w:val="00C93E3F"/>
    <w:rsid w:val="00C96371"/>
    <w:rsid w:val="00C974EA"/>
    <w:rsid w:val="00CA22E8"/>
    <w:rsid w:val="00CA45FD"/>
    <w:rsid w:val="00CA54D0"/>
    <w:rsid w:val="00CA6B8C"/>
    <w:rsid w:val="00CB0528"/>
    <w:rsid w:val="00CB08EE"/>
    <w:rsid w:val="00CB21E2"/>
    <w:rsid w:val="00CB7DFE"/>
    <w:rsid w:val="00CC055E"/>
    <w:rsid w:val="00CC2EC4"/>
    <w:rsid w:val="00CC4530"/>
    <w:rsid w:val="00CC4913"/>
    <w:rsid w:val="00CC5111"/>
    <w:rsid w:val="00CC7162"/>
    <w:rsid w:val="00CD1E20"/>
    <w:rsid w:val="00CD71E8"/>
    <w:rsid w:val="00CE4101"/>
    <w:rsid w:val="00CE539F"/>
    <w:rsid w:val="00CE7459"/>
    <w:rsid w:val="00CE7EC2"/>
    <w:rsid w:val="00CF354D"/>
    <w:rsid w:val="00CF3780"/>
    <w:rsid w:val="00CF4813"/>
    <w:rsid w:val="00CF4FC0"/>
    <w:rsid w:val="00CF6175"/>
    <w:rsid w:val="00CF67AE"/>
    <w:rsid w:val="00CF6C60"/>
    <w:rsid w:val="00CF71D9"/>
    <w:rsid w:val="00D005D0"/>
    <w:rsid w:val="00D00931"/>
    <w:rsid w:val="00D039CB"/>
    <w:rsid w:val="00D03EB1"/>
    <w:rsid w:val="00D2210B"/>
    <w:rsid w:val="00D242DC"/>
    <w:rsid w:val="00D263C4"/>
    <w:rsid w:val="00D27937"/>
    <w:rsid w:val="00D305B0"/>
    <w:rsid w:val="00D330A0"/>
    <w:rsid w:val="00D35426"/>
    <w:rsid w:val="00D35DA1"/>
    <w:rsid w:val="00D36586"/>
    <w:rsid w:val="00D41B50"/>
    <w:rsid w:val="00D44D5E"/>
    <w:rsid w:val="00D528BC"/>
    <w:rsid w:val="00D55E12"/>
    <w:rsid w:val="00D57340"/>
    <w:rsid w:val="00D61659"/>
    <w:rsid w:val="00D61661"/>
    <w:rsid w:val="00D6265F"/>
    <w:rsid w:val="00D62DF9"/>
    <w:rsid w:val="00D62ECC"/>
    <w:rsid w:val="00D6757D"/>
    <w:rsid w:val="00D73D60"/>
    <w:rsid w:val="00D75010"/>
    <w:rsid w:val="00D77175"/>
    <w:rsid w:val="00D81494"/>
    <w:rsid w:val="00D8344A"/>
    <w:rsid w:val="00D900C1"/>
    <w:rsid w:val="00D92F7B"/>
    <w:rsid w:val="00D93FD7"/>
    <w:rsid w:val="00D94147"/>
    <w:rsid w:val="00D94F44"/>
    <w:rsid w:val="00D9612A"/>
    <w:rsid w:val="00DA3048"/>
    <w:rsid w:val="00DA42EC"/>
    <w:rsid w:val="00DA5E0F"/>
    <w:rsid w:val="00DB14FD"/>
    <w:rsid w:val="00DB151F"/>
    <w:rsid w:val="00DB1B7B"/>
    <w:rsid w:val="00DB30E0"/>
    <w:rsid w:val="00DB65A0"/>
    <w:rsid w:val="00DB74F1"/>
    <w:rsid w:val="00DC042B"/>
    <w:rsid w:val="00DC0ED1"/>
    <w:rsid w:val="00DC4368"/>
    <w:rsid w:val="00DC534F"/>
    <w:rsid w:val="00DC5884"/>
    <w:rsid w:val="00DC6394"/>
    <w:rsid w:val="00DC6B54"/>
    <w:rsid w:val="00DD0C30"/>
    <w:rsid w:val="00DD2389"/>
    <w:rsid w:val="00DD2CEB"/>
    <w:rsid w:val="00DD3F9D"/>
    <w:rsid w:val="00DD4FEC"/>
    <w:rsid w:val="00DE0FC5"/>
    <w:rsid w:val="00DE20B0"/>
    <w:rsid w:val="00DE5675"/>
    <w:rsid w:val="00DE5951"/>
    <w:rsid w:val="00DE5958"/>
    <w:rsid w:val="00DE5A31"/>
    <w:rsid w:val="00DE7771"/>
    <w:rsid w:val="00DF1560"/>
    <w:rsid w:val="00DF1F73"/>
    <w:rsid w:val="00DF4AFE"/>
    <w:rsid w:val="00DF4E5E"/>
    <w:rsid w:val="00DF5318"/>
    <w:rsid w:val="00DF6800"/>
    <w:rsid w:val="00DF6C4F"/>
    <w:rsid w:val="00DF6DFE"/>
    <w:rsid w:val="00DF761D"/>
    <w:rsid w:val="00DF775E"/>
    <w:rsid w:val="00E000FE"/>
    <w:rsid w:val="00E02492"/>
    <w:rsid w:val="00E0358E"/>
    <w:rsid w:val="00E03EB4"/>
    <w:rsid w:val="00E0430F"/>
    <w:rsid w:val="00E0618E"/>
    <w:rsid w:val="00E10795"/>
    <w:rsid w:val="00E1131C"/>
    <w:rsid w:val="00E140BC"/>
    <w:rsid w:val="00E14D18"/>
    <w:rsid w:val="00E21561"/>
    <w:rsid w:val="00E22588"/>
    <w:rsid w:val="00E23C57"/>
    <w:rsid w:val="00E30E19"/>
    <w:rsid w:val="00E31539"/>
    <w:rsid w:val="00E31B21"/>
    <w:rsid w:val="00E33506"/>
    <w:rsid w:val="00E34A3B"/>
    <w:rsid w:val="00E34F8D"/>
    <w:rsid w:val="00E4264A"/>
    <w:rsid w:val="00E43123"/>
    <w:rsid w:val="00E4504F"/>
    <w:rsid w:val="00E53035"/>
    <w:rsid w:val="00E54722"/>
    <w:rsid w:val="00E54FE1"/>
    <w:rsid w:val="00E62B8E"/>
    <w:rsid w:val="00E671C9"/>
    <w:rsid w:val="00E67F41"/>
    <w:rsid w:val="00E706AE"/>
    <w:rsid w:val="00E72707"/>
    <w:rsid w:val="00E745D9"/>
    <w:rsid w:val="00E7620E"/>
    <w:rsid w:val="00E763BB"/>
    <w:rsid w:val="00E84510"/>
    <w:rsid w:val="00E858CE"/>
    <w:rsid w:val="00E93ECE"/>
    <w:rsid w:val="00E97A37"/>
    <w:rsid w:val="00EA42E0"/>
    <w:rsid w:val="00EA43DC"/>
    <w:rsid w:val="00EB1200"/>
    <w:rsid w:val="00EB241C"/>
    <w:rsid w:val="00EB27DF"/>
    <w:rsid w:val="00EB57D3"/>
    <w:rsid w:val="00EB7CB3"/>
    <w:rsid w:val="00EC29D3"/>
    <w:rsid w:val="00EC49D4"/>
    <w:rsid w:val="00EC6759"/>
    <w:rsid w:val="00ED1061"/>
    <w:rsid w:val="00ED3A58"/>
    <w:rsid w:val="00ED3D1C"/>
    <w:rsid w:val="00ED5A5F"/>
    <w:rsid w:val="00EE2B7F"/>
    <w:rsid w:val="00EF0AA9"/>
    <w:rsid w:val="00EF33D2"/>
    <w:rsid w:val="00EF7CF1"/>
    <w:rsid w:val="00F0224A"/>
    <w:rsid w:val="00F02D00"/>
    <w:rsid w:val="00F04F21"/>
    <w:rsid w:val="00F06E1E"/>
    <w:rsid w:val="00F07AB7"/>
    <w:rsid w:val="00F108A0"/>
    <w:rsid w:val="00F10B83"/>
    <w:rsid w:val="00F1195D"/>
    <w:rsid w:val="00F1345A"/>
    <w:rsid w:val="00F139F7"/>
    <w:rsid w:val="00F13AB0"/>
    <w:rsid w:val="00F163AC"/>
    <w:rsid w:val="00F206EA"/>
    <w:rsid w:val="00F21609"/>
    <w:rsid w:val="00F2189B"/>
    <w:rsid w:val="00F21E17"/>
    <w:rsid w:val="00F23360"/>
    <w:rsid w:val="00F23B1D"/>
    <w:rsid w:val="00F241A1"/>
    <w:rsid w:val="00F261E3"/>
    <w:rsid w:val="00F27A0E"/>
    <w:rsid w:val="00F344C3"/>
    <w:rsid w:val="00F34869"/>
    <w:rsid w:val="00F36F47"/>
    <w:rsid w:val="00F3712C"/>
    <w:rsid w:val="00F37EAD"/>
    <w:rsid w:val="00F405CE"/>
    <w:rsid w:val="00F42539"/>
    <w:rsid w:val="00F452EA"/>
    <w:rsid w:val="00F45715"/>
    <w:rsid w:val="00F4576F"/>
    <w:rsid w:val="00F469E8"/>
    <w:rsid w:val="00F52E89"/>
    <w:rsid w:val="00F60189"/>
    <w:rsid w:val="00F622DF"/>
    <w:rsid w:val="00F660FC"/>
    <w:rsid w:val="00F7057F"/>
    <w:rsid w:val="00F70689"/>
    <w:rsid w:val="00F73DC7"/>
    <w:rsid w:val="00F771CC"/>
    <w:rsid w:val="00F81494"/>
    <w:rsid w:val="00F834DB"/>
    <w:rsid w:val="00F85301"/>
    <w:rsid w:val="00F86142"/>
    <w:rsid w:val="00F87753"/>
    <w:rsid w:val="00FA1302"/>
    <w:rsid w:val="00FA1987"/>
    <w:rsid w:val="00FA3C57"/>
    <w:rsid w:val="00FB1ADF"/>
    <w:rsid w:val="00FB5BF8"/>
    <w:rsid w:val="00FC0305"/>
    <w:rsid w:val="00FC4D9E"/>
    <w:rsid w:val="00FC53AE"/>
    <w:rsid w:val="00FC5C08"/>
    <w:rsid w:val="00FC6C24"/>
    <w:rsid w:val="00FD0C5C"/>
    <w:rsid w:val="00FD1BC7"/>
    <w:rsid w:val="00FD2E71"/>
    <w:rsid w:val="00FD34BC"/>
    <w:rsid w:val="00FE1071"/>
    <w:rsid w:val="00FE2E56"/>
    <w:rsid w:val="00FE55E8"/>
    <w:rsid w:val="00FF187A"/>
    <w:rsid w:val="00FF1C56"/>
    <w:rsid w:val="00FF2968"/>
    <w:rsid w:val="00FF6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B1CE91"/>
  <w15:chartTrackingRefBased/>
  <w15:docId w15:val="{654706E8-638E-4DB1-B2CE-70B5C01F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Error" w:semiHidden="1" w:unhideWhenUsed="1"/>
  </w:latentStyles>
  <w:style w:type="paragraph" w:default="1" w:styleId="Normal">
    <w:name w:val="Normal"/>
    <w:qFormat/>
    <w:rsid w:val="007E2DFF"/>
  </w:style>
  <w:style w:type="paragraph" w:styleId="Heading1">
    <w:name w:val="heading 1"/>
    <w:basedOn w:val="Normal"/>
    <w:next w:val="Normal"/>
    <w:link w:val="Heading1Char"/>
    <w:uiPriority w:val="9"/>
    <w:qFormat/>
    <w:rsid w:val="007E2DFF"/>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7E2DFF"/>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7E2DFF"/>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7E2DFF"/>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7E2DFF"/>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7E2DFF"/>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7E2DFF"/>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7E2DFF"/>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7E2DFF"/>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DFF"/>
    <w:pPr>
      <w:ind w:left="720"/>
      <w:contextualSpacing/>
    </w:pPr>
  </w:style>
  <w:style w:type="paragraph" w:customStyle="1" w:styleId="picture">
    <w:name w:val="picture"/>
    <w:basedOn w:val="Normal"/>
    <w:rsid w:val="00063684"/>
    <w:pPr>
      <w:spacing w:before="100" w:beforeAutospacing="1" w:after="100" w:afterAutospacing="1"/>
    </w:pPr>
    <w:rPr>
      <w:rFonts w:ascii="Times New Roman" w:eastAsia="Times New Roman" w:hAnsi="Times New Roman" w:cs="Times New Roman"/>
      <w:lang w:eastAsia="en-GB"/>
    </w:rPr>
  </w:style>
  <w:style w:type="paragraph" w:customStyle="1" w:styleId="inlinecaption">
    <w:name w:val="inline_caption"/>
    <w:basedOn w:val="Normal"/>
    <w:rsid w:val="0006368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6526B"/>
  </w:style>
  <w:style w:type="character" w:customStyle="1" w:styleId="Heading1Char">
    <w:name w:val="Heading 1 Char"/>
    <w:basedOn w:val="DefaultParagraphFont"/>
    <w:link w:val="Heading1"/>
    <w:uiPriority w:val="9"/>
    <w:rsid w:val="007E2DFF"/>
    <w:rPr>
      <w:smallCaps/>
      <w:spacing w:val="5"/>
      <w:sz w:val="32"/>
      <w:szCs w:val="32"/>
    </w:rPr>
  </w:style>
  <w:style w:type="paragraph" w:styleId="TOCHeading">
    <w:name w:val="TOC Heading"/>
    <w:basedOn w:val="Heading1"/>
    <w:next w:val="Normal"/>
    <w:uiPriority w:val="39"/>
    <w:unhideWhenUsed/>
    <w:qFormat/>
    <w:rsid w:val="007E2DFF"/>
    <w:pPr>
      <w:outlineLvl w:val="9"/>
    </w:pPr>
  </w:style>
  <w:style w:type="paragraph" w:styleId="TOC1">
    <w:name w:val="toc 1"/>
    <w:basedOn w:val="Normal"/>
    <w:next w:val="Normal"/>
    <w:autoRedefine/>
    <w:uiPriority w:val="39"/>
    <w:semiHidden/>
    <w:unhideWhenUsed/>
    <w:rsid w:val="009135FB"/>
    <w:pPr>
      <w:spacing w:before="120" w:after="120"/>
    </w:pPr>
    <w:rPr>
      <w:rFonts w:cstheme="minorHAnsi"/>
      <w:b/>
      <w:bCs/>
      <w:caps/>
    </w:rPr>
  </w:style>
  <w:style w:type="paragraph" w:styleId="TOC2">
    <w:name w:val="toc 2"/>
    <w:basedOn w:val="Normal"/>
    <w:next w:val="Normal"/>
    <w:autoRedefine/>
    <w:uiPriority w:val="39"/>
    <w:semiHidden/>
    <w:unhideWhenUsed/>
    <w:rsid w:val="009135FB"/>
    <w:pPr>
      <w:ind w:left="240"/>
    </w:pPr>
    <w:rPr>
      <w:rFonts w:cstheme="minorHAnsi"/>
      <w:smallCaps/>
    </w:rPr>
  </w:style>
  <w:style w:type="paragraph" w:styleId="TOC3">
    <w:name w:val="toc 3"/>
    <w:basedOn w:val="Normal"/>
    <w:next w:val="Normal"/>
    <w:autoRedefine/>
    <w:uiPriority w:val="39"/>
    <w:semiHidden/>
    <w:unhideWhenUsed/>
    <w:rsid w:val="009135FB"/>
    <w:pPr>
      <w:ind w:left="480"/>
    </w:pPr>
    <w:rPr>
      <w:rFonts w:cstheme="minorHAnsi"/>
      <w:i/>
      <w:iCs/>
    </w:rPr>
  </w:style>
  <w:style w:type="paragraph" w:styleId="TOC4">
    <w:name w:val="toc 4"/>
    <w:basedOn w:val="Normal"/>
    <w:next w:val="Normal"/>
    <w:autoRedefine/>
    <w:uiPriority w:val="39"/>
    <w:semiHidden/>
    <w:unhideWhenUsed/>
    <w:rsid w:val="009135FB"/>
    <w:pPr>
      <w:ind w:left="720"/>
    </w:pPr>
    <w:rPr>
      <w:rFonts w:cstheme="minorHAnsi"/>
      <w:sz w:val="18"/>
      <w:szCs w:val="18"/>
    </w:rPr>
  </w:style>
  <w:style w:type="paragraph" w:styleId="TOC5">
    <w:name w:val="toc 5"/>
    <w:basedOn w:val="Normal"/>
    <w:next w:val="Normal"/>
    <w:autoRedefine/>
    <w:uiPriority w:val="39"/>
    <w:semiHidden/>
    <w:unhideWhenUsed/>
    <w:rsid w:val="009135FB"/>
    <w:pPr>
      <w:ind w:left="960"/>
    </w:pPr>
    <w:rPr>
      <w:rFonts w:cstheme="minorHAnsi"/>
      <w:sz w:val="18"/>
      <w:szCs w:val="18"/>
    </w:rPr>
  </w:style>
  <w:style w:type="paragraph" w:styleId="TOC6">
    <w:name w:val="toc 6"/>
    <w:basedOn w:val="Normal"/>
    <w:next w:val="Normal"/>
    <w:autoRedefine/>
    <w:uiPriority w:val="39"/>
    <w:semiHidden/>
    <w:unhideWhenUsed/>
    <w:rsid w:val="009135FB"/>
    <w:pPr>
      <w:ind w:left="1200"/>
    </w:pPr>
    <w:rPr>
      <w:rFonts w:cstheme="minorHAnsi"/>
      <w:sz w:val="18"/>
      <w:szCs w:val="18"/>
    </w:rPr>
  </w:style>
  <w:style w:type="paragraph" w:styleId="TOC7">
    <w:name w:val="toc 7"/>
    <w:basedOn w:val="Normal"/>
    <w:next w:val="Normal"/>
    <w:autoRedefine/>
    <w:uiPriority w:val="39"/>
    <w:semiHidden/>
    <w:unhideWhenUsed/>
    <w:rsid w:val="009135FB"/>
    <w:pPr>
      <w:ind w:left="1440"/>
    </w:pPr>
    <w:rPr>
      <w:rFonts w:cstheme="minorHAnsi"/>
      <w:sz w:val="18"/>
      <w:szCs w:val="18"/>
    </w:rPr>
  </w:style>
  <w:style w:type="paragraph" w:styleId="TOC8">
    <w:name w:val="toc 8"/>
    <w:basedOn w:val="Normal"/>
    <w:next w:val="Normal"/>
    <w:autoRedefine/>
    <w:uiPriority w:val="39"/>
    <w:semiHidden/>
    <w:unhideWhenUsed/>
    <w:rsid w:val="009135FB"/>
    <w:pPr>
      <w:ind w:left="1680"/>
    </w:pPr>
    <w:rPr>
      <w:rFonts w:cstheme="minorHAnsi"/>
      <w:sz w:val="18"/>
      <w:szCs w:val="18"/>
    </w:rPr>
  </w:style>
  <w:style w:type="paragraph" w:styleId="TOC9">
    <w:name w:val="toc 9"/>
    <w:basedOn w:val="Normal"/>
    <w:next w:val="Normal"/>
    <w:autoRedefine/>
    <w:uiPriority w:val="39"/>
    <w:semiHidden/>
    <w:unhideWhenUsed/>
    <w:rsid w:val="009135FB"/>
    <w:pPr>
      <w:ind w:left="1920"/>
    </w:pPr>
    <w:rPr>
      <w:rFonts w:cstheme="minorHAnsi"/>
      <w:sz w:val="18"/>
      <w:szCs w:val="18"/>
    </w:rPr>
  </w:style>
  <w:style w:type="character" w:styleId="LineNumber">
    <w:name w:val="line number"/>
    <w:basedOn w:val="DefaultParagraphFont"/>
    <w:uiPriority w:val="99"/>
    <w:semiHidden/>
    <w:unhideWhenUsed/>
    <w:rsid w:val="00B45AC6"/>
  </w:style>
  <w:style w:type="character" w:customStyle="1" w:styleId="Heading2Char">
    <w:name w:val="Heading 2 Char"/>
    <w:basedOn w:val="DefaultParagraphFont"/>
    <w:link w:val="Heading2"/>
    <w:uiPriority w:val="9"/>
    <w:semiHidden/>
    <w:rsid w:val="007E2DFF"/>
    <w:rPr>
      <w:smallCaps/>
      <w:spacing w:val="5"/>
      <w:sz w:val="28"/>
      <w:szCs w:val="28"/>
    </w:rPr>
  </w:style>
  <w:style w:type="character" w:customStyle="1" w:styleId="Heading3Char">
    <w:name w:val="Heading 3 Char"/>
    <w:basedOn w:val="DefaultParagraphFont"/>
    <w:link w:val="Heading3"/>
    <w:uiPriority w:val="9"/>
    <w:semiHidden/>
    <w:rsid w:val="007E2DFF"/>
    <w:rPr>
      <w:smallCaps/>
      <w:spacing w:val="5"/>
      <w:sz w:val="24"/>
      <w:szCs w:val="24"/>
    </w:rPr>
  </w:style>
  <w:style w:type="character" w:customStyle="1" w:styleId="Heading4Char">
    <w:name w:val="Heading 4 Char"/>
    <w:basedOn w:val="DefaultParagraphFont"/>
    <w:link w:val="Heading4"/>
    <w:uiPriority w:val="9"/>
    <w:semiHidden/>
    <w:rsid w:val="007E2DFF"/>
    <w:rPr>
      <w:smallCaps/>
      <w:spacing w:val="10"/>
      <w:sz w:val="22"/>
      <w:szCs w:val="22"/>
    </w:rPr>
  </w:style>
  <w:style w:type="character" w:customStyle="1" w:styleId="Heading5Char">
    <w:name w:val="Heading 5 Char"/>
    <w:basedOn w:val="DefaultParagraphFont"/>
    <w:link w:val="Heading5"/>
    <w:uiPriority w:val="9"/>
    <w:semiHidden/>
    <w:rsid w:val="007E2DFF"/>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7E2DFF"/>
    <w:rPr>
      <w:smallCaps/>
      <w:color w:val="ED7D31" w:themeColor="accent2"/>
      <w:spacing w:val="5"/>
      <w:sz w:val="22"/>
    </w:rPr>
  </w:style>
  <w:style w:type="character" w:customStyle="1" w:styleId="Heading7Char">
    <w:name w:val="Heading 7 Char"/>
    <w:basedOn w:val="DefaultParagraphFont"/>
    <w:link w:val="Heading7"/>
    <w:uiPriority w:val="9"/>
    <w:semiHidden/>
    <w:rsid w:val="007E2DFF"/>
    <w:rPr>
      <w:b/>
      <w:smallCaps/>
      <w:color w:val="ED7D31" w:themeColor="accent2"/>
      <w:spacing w:val="10"/>
    </w:rPr>
  </w:style>
  <w:style w:type="character" w:customStyle="1" w:styleId="Heading8Char">
    <w:name w:val="Heading 8 Char"/>
    <w:basedOn w:val="DefaultParagraphFont"/>
    <w:link w:val="Heading8"/>
    <w:uiPriority w:val="9"/>
    <w:semiHidden/>
    <w:rsid w:val="007E2DFF"/>
    <w:rPr>
      <w:b/>
      <w:i/>
      <w:smallCaps/>
      <w:color w:val="C45911" w:themeColor="accent2" w:themeShade="BF"/>
    </w:rPr>
  </w:style>
  <w:style w:type="character" w:customStyle="1" w:styleId="Heading9Char">
    <w:name w:val="Heading 9 Char"/>
    <w:basedOn w:val="DefaultParagraphFont"/>
    <w:link w:val="Heading9"/>
    <w:uiPriority w:val="9"/>
    <w:semiHidden/>
    <w:rsid w:val="007E2DFF"/>
    <w:rPr>
      <w:b/>
      <w:i/>
      <w:smallCaps/>
      <w:color w:val="823B0B" w:themeColor="accent2" w:themeShade="7F"/>
    </w:rPr>
  </w:style>
  <w:style w:type="paragraph" w:styleId="Caption">
    <w:name w:val="caption"/>
    <w:basedOn w:val="Normal"/>
    <w:next w:val="Normal"/>
    <w:uiPriority w:val="35"/>
    <w:semiHidden/>
    <w:unhideWhenUsed/>
    <w:qFormat/>
    <w:rsid w:val="007E2DFF"/>
    <w:rPr>
      <w:b/>
      <w:bCs/>
      <w:caps/>
      <w:sz w:val="16"/>
      <w:szCs w:val="18"/>
    </w:rPr>
  </w:style>
  <w:style w:type="paragraph" w:styleId="Title">
    <w:name w:val="Title"/>
    <w:basedOn w:val="Normal"/>
    <w:next w:val="Normal"/>
    <w:link w:val="TitleChar"/>
    <w:uiPriority w:val="10"/>
    <w:qFormat/>
    <w:rsid w:val="007E2DFF"/>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7E2DFF"/>
    <w:rPr>
      <w:smallCaps/>
      <w:sz w:val="48"/>
      <w:szCs w:val="48"/>
    </w:rPr>
  </w:style>
  <w:style w:type="paragraph" w:styleId="Subtitle">
    <w:name w:val="Subtitle"/>
    <w:basedOn w:val="Normal"/>
    <w:next w:val="Normal"/>
    <w:link w:val="SubtitleChar"/>
    <w:uiPriority w:val="11"/>
    <w:qFormat/>
    <w:rsid w:val="007E2DFF"/>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7E2DFF"/>
    <w:rPr>
      <w:rFonts w:asciiTheme="majorHAnsi" w:eastAsiaTheme="majorEastAsia" w:hAnsiTheme="majorHAnsi" w:cstheme="majorBidi"/>
      <w:szCs w:val="22"/>
    </w:rPr>
  </w:style>
  <w:style w:type="character" w:styleId="Strong">
    <w:name w:val="Strong"/>
    <w:uiPriority w:val="22"/>
    <w:qFormat/>
    <w:rsid w:val="007E2DFF"/>
    <w:rPr>
      <w:b/>
      <w:color w:val="ED7D31" w:themeColor="accent2"/>
    </w:rPr>
  </w:style>
  <w:style w:type="character" w:styleId="Emphasis">
    <w:name w:val="Emphasis"/>
    <w:uiPriority w:val="20"/>
    <w:qFormat/>
    <w:rsid w:val="007E2DFF"/>
    <w:rPr>
      <w:b/>
      <w:i/>
      <w:spacing w:val="10"/>
    </w:rPr>
  </w:style>
  <w:style w:type="paragraph" w:styleId="NoSpacing">
    <w:name w:val="No Spacing"/>
    <w:basedOn w:val="Normal"/>
    <w:link w:val="NoSpacingChar"/>
    <w:uiPriority w:val="1"/>
    <w:qFormat/>
    <w:rsid w:val="007E2DFF"/>
    <w:pPr>
      <w:spacing w:after="0" w:line="240" w:lineRule="auto"/>
    </w:pPr>
  </w:style>
  <w:style w:type="paragraph" w:styleId="Quote">
    <w:name w:val="Quote"/>
    <w:basedOn w:val="Normal"/>
    <w:next w:val="Normal"/>
    <w:link w:val="QuoteChar"/>
    <w:uiPriority w:val="29"/>
    <w:qFormat/>
    <w:rsid w:val="007E2DFF"/>
    <w:rPr>
      <w:i/>
    </w:rPr>
  </w:style>
  <w:style w:type="character" w:customStyle="1" w:styleId="QuoteChar">
    <w:name w:val="Quote Char"/>
    <w:basedOn w:val="DefaultParagraphFont"/>
    <w:link w:val="Quote"/>
    <w:uiPriority w:val="29"/>
    <w:rsid w:val="007E2DFF"/>
    <w:rPr>
      <w:i/>
    </w:rPr>
  </w:style>
  <w:style w:type="paragraph" w:styleId="IntenseQuote">
    <w:name w:val="Intense Quote"/>
    <w:basedOn w:val="Normal"/>
    <w:next w:val="Normal"/>
    <w:link w:val="IntenseQuoteChar"/>
    <w:uiPriority w:val="30"/>
    <w:qFormat/>
    <w:rsid w:val="007E2DFF"/>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7E2DFF"/>
    <w:rPr>
      <w:b/>
      <w:i/>
      <w:color w:val="FFFFFF" w:themeColor="background1"/>
      <w:shd w:val="clear" w:color="auto" w:fill="ED7D31" w:themeFill="accent2"/>
    </w:rPr>
  </w:style>
  <w:style w:type="character" w:styleId="SubtleEmphasis">
    <w:name w:val="Subtle Emphasis"/>
    <w:uiPriority w:val="19"/>
    <w:qFormat/>
    <w:rsid w:val="007E2DFF"/>
    <w:rPr>
      <w:i/>
    </w:rPr>
  </w:style>
  <w:style w:type="character" w:styleId="IntenseEmphasis">
    <w:name w:val="Intense Emphasis"/>
    <w:uiPriority w:val="21"/>
    <w:qFormat/>
    <w:rsid w:val="007E2DFF"/>
    <w:rPr>
      <w:b/>
      <w:i/>
      <w:color w:val="ED7D31" w:themeColor="accent2"/>
      <w:spacing w:val="10"/>
    </w:rPr>
  </w:style>
  <w:style w:type="character" w:styleId="SubtleReference">
    <w:name w:val="Subtle Reference"/>
    <w:uiPriority w:val="31"/>
    <w:qFormat/>
    <w:rsid w:val="007E2DFF"/>
    <w:rPr>
      <w:b/>
    </w:rPr>
  </w:style>
  <w:style w:type="character" w:styleId="IntenseReference">
    <w:name w:val="Intense Reference"/>
    <w:uiPriority w:val="32"/>
    <w:qFormat/>
    <w:rsid w:val="007E2DFF"/>
    <w:rPr>
      <w:b/>
      <w:bCs/>
      <w:smallCaps/>
      <w:spacing w:val="5"/>
      <w:sz w:val="22"/>
      <w:szCs w:val="22"/>
      <w:u w:val="single"/>
    </w:rPr>
  </w:style>
  <w:style w:type="character" w:styleId="BookTitle">
    <w:name w:val="Book Title"/>
    <w:uiPriority w:val="33"/>
    <w:qFormat/>
    <w:rsid w:val="007E2DFF"/>
    <w:rPr>
      <w:rFonts w:asciiTheme="majorHAnsi" w:eastAsiaTheme="majorEastAsia" w:hAnsiTheme="majorHAnsi" w:cstheme="majorBidi"/>
      <w:i/>
      <w:iCs/>
      <w:sz w:val="20"/>
      <w:szCs w:val="20"/>
    </w:rPr>
  </w:style>
  <w:style w:type="table" w:styleId="TableGrid">
    <w:name w:val="Table Grid"/>
    <w:basedOn w:val="TableNormal"/>
    <w:uiPriority w:val="39"/>
    <w:rsid w:val="007A1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17F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7E2DFF"/>
  </w:style>
  <w:style w:type="character" w:styleId="Hyperlink">
    <w:name w:val="Hyperlink"/>
    <w:basedOn w:val="DefaultParagraphFont"/>
    <w:uiPriority w:val="99"/>
    <w:unhideWhenUsed/>
    <w:rsid w:val="009D056E"/>
    <w:rPr>
      <w:color w:val="0000FF"/>
      <w:u w:val="single"/>
    </w:rPr>
  </w:style>
  <w:style w:type="character" w:customStyle="1" w:styleId="UnresolvedMention1">
    <w:name w:val="Unresolved Mention1"/>
    <w:basedOn w:val="DefaultParagraphFont"/>
    <w:uiPriority w:val="99"/>
    <w:semiHidden/>
    <w:unhideWhenUsed/>
    <w:rsid w:val="000960D1"/>
    <w:rPr>
      <w:color w:val="605E5C"/>
      <w:shd w:val="clear" w:color="auto" w:fill="E1DFDD"/>
    </w:rPr>
  </w:style>
  <w:style w:type="character" w:customStyle="1" w:styleId="css-19x4pdv">
    <w:name w:val="css-19x4pdv"/>
    <w:basedOn w:val="DefaultParagraphFont"/>
    <w:rsid w:val="00E4264A"/>
  </w:style>
  <w:style w:type="paragraph" w:styleId="Bibliography">
    <w:name w:val="Bibliography"/>
    <w:basedOn w:val="Normal"/>
    <w:next w:val="Normal"/>
    <w:uiPriority w:val="37"/>
    <w:unhideWhenUsed/>
    <w:rsid w:val="009712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15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source=images&amp;cd=&amp;ved=2ahUKEwjZwrPMuoPnAhUBz4UKHX09APcQjRx6BAgBEAQ&amp;url=https%3A%2F%2Fwww.history.com%2Fnews%2F10-surprising-facts-about-the-empire-state-building&amp;psig=AOvVaw20J-l3eyTWCledSsEGAHe0&amp;ust=1579103894669705" TargetMode="External"/><Relationship Id="rId13" Type="http://schemas.openxmlformats.org/officeDocument/2006/relationships/image" Target="file:////var/folders/q7/6jz5v2l139984jhk1jj9r7qc0000gn/T/com.microsoft.Word/WebArchiveCopyPasteTempFiles/steel-fireproofing-57a55a1e5f9b58974acc063f.jpg" TargetMode="Externa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s://edition.cnn.com/2013/07/11/us/empire-state-building-fast-facts/index.html" TargetMode="External"/><Relationship Id="rId7" Type="http://schemas.openxmlformats.org/officeDocument/2006/relationships/image" Target="https://www.history.com/.image/t_share/MTU3ODc4NjA0ODYzOTA3NTUx/image-placeholder-title.jpg" TargetMode="External"/><Relationship Id="rId12" Type="http://schemas.openxmlformats.org/officeDocument/2006/relationships/image" Target="media/image3.jpeg"/><Relationship Id="rId17" Type="http://schemas.openxmlformats.org/officeDocument/2006/relationships/image" Target="file:////var/folders/fk/djhs1w211f9fbwc4wvkxnpnw0000gp/T/com.microsoft.Word/WebArchiveCopyPasteTempFiles/aqua-chicago_2500.jp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www.understandconstruction.com/steel-frame-structures.html"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oogle.com/url?sa=i&amp;rct=j&amp;q=&amp;esrc=s&amp;source=images&amp;cd=&amp;ved=2ahUKEwixqs6rsoPnAhVM-YUKHdKtDmEQjRx6BAgBEAQ&amp;url=https%3A%2F%2Fwww.thebalancesmb.com%2Ffireproofing-method-structural-members-845033&amp;psig=AOvVaw0KNAuReaWDoShPz4MIpVZp&amp;ust=157910168710812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https://i.guim.co.uk/img/static/sys-images/Guardian/Pix/pictures/2009/4/7/1239065308642/Empire-State-Building-001.jpg?width=445&amp;quality=85&amp;auto=format&amp;fit=max&amp;s=0c1062788f6d51286836e47beaf4460e" TargetMode="External"/><Relationship Id="rId23" Type="http://schemas.openxmlformats.org/officeDocument/2006/relationships/hyperlink" Target="https://www.sciencedirect.com/science/article/pii/S0008884615001581" TargetMode="External"/><Relationship Id="rId10" Type="http://schemas.openxmlformats.org/officeDocument/2006/relationships/image" Target="file:////var/folders/q7/6jz5v2l139984jhk1jj9r7qc0000gn/T/com.microsoft.Word/WebArchiveCopyPasteTempFiles/image-placeholder-title.jpg" TargetMode="External"/><Relationship Id="rId19" Type="http://schemas.openxmlformats.org/officeDocument/2006/relationships/image" Target="file:////var/folders/q7/6jz5v2l139984jhk1jj9r7qc0000gn/T/com.microsoft.Word/WebArchiveCopyPasteTempFiles/Aqua_tower_10-500x379.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hyperlink" Target="https://edition.cnn.com/2013/07/11/us/empire-state-building-fast-fact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Dav13</b:Tag>
    <b:SourceType>JournalArticle</b:SourceType>
    <b:Guid>{4B23D3AE-D789-C84A-929B-4002DCD4B4DB}</b:Guid>
    <b:Title>Embodied carbon of steel versus concrete buildings</b:Title>
    <b:Year>2013 </b:Year>
    <b:Author>
      <b:Author>
        <b:NameList>
          <b:Person>
            <b:Last>Bradley</b:Last>
            <b:First>David</b:First>
            <b:Middle>Clark &amp; Dan</b:Middle>
          </b:Person>
        </b:NameList>
      </b:Author>
    </b:Author>
    <b:JournalName>cundall</b:JournalName>
    <b:Issue>1.0</b:Issue>
    <b:Pages>3,4,5</b:Pages>
    <b:RefOrder>2</b:RefOrder>
  </b:Source>
  <b:Source>
    <b:Tag>Aqu20</b:Tag>
    <b:SourceType>InternetSite</b:SourceType>
    <b:Guid>{AE2CB6CE-20B7-9F48-8681-58FB036C4B36}</b:Guid>
    <b:Title>Aqua tower </b:Title>
    <b:URL>https://en.wikiarquitectura.com/building/aqua-tower/#</b:URL>
    <b:YearAccessed>2020</b:YearAccessed>
    <b:MonthAccessed>1</b:MonthAccessed>
    <b:DayAccessed>5</b:DayAccessed>
    <b:RefOrder>3</b:RefOrder>
  </b:Source>
  <b:Source>
    <b:Tag>Eli</b:Tag>
    <b:SourceType>JournalArticle</b:SourceType>
    <b:Guid>{6EA1E48A-DEC0-E942-A997-92B0D539D1C9}</b:Guid>
    <b:Title>Water and Concrete: Looking at Chicago’s Aqua Tower</b:Title>
    <b:JournalName>Urbanland</b:JournalName>
    <b:Author>
      <b:Author>
        <b:NameList>
          <b:Person>
            <b:Last>Razzi</b:Last>
            <b:First>Elizabeth</b:First>
          </b:Person>
        </b:NameList>
      </b:Author>
    </b:Author>
    <b:Year>2013</b:Year>
    <b:RefOrder>4</b:RefOrder>
  </b:Source>
  <b:Source>
    <b:Tag>GEO17</b:Tag>
    <b:SourceType>JournalArticle</b:SourceType>
    <b:Guid>{2431F47F-05D0-834D-ADF0-169229ED2D6F}</b:Guid>
    <b:Author>
      <b:Author>
        <b:NameList>
          <b:Person>
            <b:Last>WHITE</b:Last>
            <b:First>GEOFFREY</b:First>
          </b:Person>
        </b:NameList>
      </b:Author>
    </b:Author>
    <b:Title>The Advantages &amp; Disadvantages Of Steel Frame Construction</b:Title>
    <b:JournalName>GLW Engineering &amp; cConstruction Ltd</b:JournalName>
    <b:Year>2017</b:Year>
    <b:RefOrder>5</b:RefOrder>
  </b:Source>
  <b:Source>
    <b:Tag>Ste19</b:Tag>
    <b:SourceType>JournalArticle</b:SourceType>
    <b:Guid>{2A2D02DA-ADEE-7647-BEF8-BD4FE5C8D6D6}</b:Guid>
    <b:Title> Steel frame</b:Title>
    <b:JournalName>Designing Buildings Wiki</b:JournalName>
    <b:Year>2019</b:Year>
    <b:RefOrder>6</b:RefOrder>
  </b:Source>
  <b:Source>
    <b:Tag>Dav10</b:Tag>
    <b:SourceType>Book</b:SourceType>
    <b:Guid>{684FAE27-0829-BF43-9D6A-0DEA5D187D68}</b:Guid>
    <b:Title>sustainable concrete Architecture </b:Title>
    <b:Year>2010</b:Year>
    <b:Author>
      <b:Author>
        <b:NameList>
          <b:Person>
            <b:Last>Bennett</b:Last>
            <b:First>David</b:First>
          </b:Person>
        </b:NameList>
      </b:Author>
    </b:Author>
    <b:Publisher>Riba publishings </b:Publisher>
    <b:RefOrder>7</b:RefOrder>
  </b:Source>
  <b:Source>
    <b:Tag>EdP</b:Tag>
    <b:SourceType>JournalArticle</b:SourceType>
    <b:Guid>{DDCEB807-4C15-6748-8FE2-E8B5E70D904D}</b:Guid>
    <b:Title>This article is more than 10 ye</b:Title>
    <b:Author>
      <b:Author>
        <b:NameList>
          <b:Person>
            <b:Last>York</b:Last>
            <b:First>Ed</b:First>
            <b:Middle>Pilkington in New</b:Middle>
          </b:Person>
        </b:NameList>
      </b:Author>
    </b:Author>
    <b:JournalName>Green buildng</b:JournalName>
    <b:Year>2009</b:Year>
    <b:RefOrder>8</b:RefOrder>
  </b:Source>
  <b:Source>
    <b:Tag>st</b:Tag>
    <b:SourceType>InternetSite</b:SourceType>
    <b:Guid>{A2CA3A7E-220C-A949-ACE2-8D215CAB39AB}</b:Guid>
    <b:Title>st</b:Title>
    <b:RefOrder>11</b:RefOrder>
  </b:Source>
  <b:Source>
    <b:Tag>STU</b:Tag>
    <b:SourceType>Book</b:SourceType>
    <b:Guid>{98D318E9-FFF6-2647-8140-231E59892AD8}</b:Guid>
    <b:Title>STUDIO GANG ARCHITECTUAL REVEALS</b:Title>
    <b:URL>https://studiogang.com/files/pdfs/2664/reveal-aqua-tower-lr.pdf</b:URL>
    <b:Year>2013</b:Year>
    <b:Author>
      <b:Author>
        <b:NameList>
          <b:Person>
            <b:Last>GANG</b:Last>
            <b:First>STUDIO</b:First>
          </b:Person>
        </b:NameList>
      </b:Author>
    </b:Author>
    <b:City>NEW YORK </b:City>
    <b:Publisher>PRISTON ARCHITECTAL PRESS NEW YORK</b:Publisher>
    <b:RefOrder>9</b:RefOrder>
  </b:Source>
  <b:Source>
    <b:Tag>Min16</b:Tag>
    <b:SourceType>Report</b:SourceType>
    <b:Guid>{3A66772E-CDB6-D849-B885-49109D193008}</b:Guid>
    <b:Title>Secrets of a long life</b:Title>
    <b:City>london</b:City>
    <b:Publisher>mpa The concrete centre </b:Publisher>
    <b:Year>2016</b:Year>
    <b:Author>
      <b:Author>
        <b:NameList>
          <b:Person>
            <b:Last>Minson</b:Last>
            <b:First>Andrew</b:First>
          </b:Person>
        </b:NameList>
      </b:Author>
    </b:Author>
    <b:RefOrder>10</b:RefOrder>
  </b:Source>
  <b:Source>
    <b:Tag>Yan15</b:Tag>
    <b:SourceType>BookSection</b:SourceType>
    <b:Guid>{2E38CC92-8218-1D4E-B0E6-6A9FB38BEE5E}</b:Guid>
    <b:Title>Recent durability studies on concrete structure</b:Title>
    <b:Publisher>Keynote papers from 14th International Congress on the Chemistry of Cement (ICCC 2015) </b:Publisher>
    <b:Year>2015</b:Year>
    <b:Author>
      <b:Editor>
        <b:NameList>
          <b:Person>
            <b:Last>Yan Yao</b:Last>
            <b:First>Caijun</b:First>
            <b:Middle>Shi</b:Middle>
          </b:Person>
        </b:NameList>
      </b:Editor>
    </b:Author>
    <b:BookTitle>cement and concrete research </b:BookTitle>
    <b:Pages>143-154</b:Pages>
    <b:RefOrder>1</b:RefOrder>
  </b:Source>
</b:Sources>
</file>

<file path=customXml/itemProps1.xml><?xml version="1.0" encoding="utf-8"?>
<ds:datastoreItem xmlns:ds="http://schemas.openxmlformats.org/officeDocument/2006/customXml" ds:itemID="{7705ED93-7F95-C240-9244-3E65FC3FF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2512</Words>
  <Characters>14323</Characters>
  <Application>Microsoft Office Word</Application>
  <DocSecurity>0</DocSecurity>
  <Lines>119</Lines>
  <Paragraphs>33</Paragraphs>
  <ScaleCrop>false</ScaleCrop>
  <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 Ikete (1902411)</dc:creator>
  <cp:lastModifiedBy>Al Ikete (1902411)</cp:lastModifiedBy>
  <cp:revision>3</cp:revision>
  <dcterms:created xsi:type="dcterms:W3CDTF">2020-01-14T17:47:00Z</dcterms:created>
  <dcterms:modified xsi:type="dcterms:W3CDTF">2020-01-14T17:47:00Z</dcterms:modified>
</cp:coreProperties>
</file>