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9350A6">
            <w:pPr>
              <w:rPr>
                <w:rFonts w:asciiTheme="minorHAnsi" w:hAnsiTheme="minorHAnsi" w:cstheme="minorHAnsi"/>
                <w:b/>
                <w:color w:val="000000" w:themeColor="text1"/>
              </w:rPr>
            </w:pPr>
            <w:r>
              <w:rPr>
                <w:rFonts w:asciiTheme="minorHAnsi" w:hAnsiTheme="minorHAnsi" w:cstheme="minorHAnsi"/>
                <w:b/>
                <w:color w:val="000000" w:themeColor="text1"/>
              </w:rPr>
              <w:t>Shannon Cranfield</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0B08CD" w:rsidP="005E4B6F">
            <w:pPr>
              <w:rPr>
                <w:rFonts w:asciiTheme="minorHAnsi" w:hAnsiTheme="minorHAnsi" w:cstheme="minorHAnsi"/>
                <w:b/>
                <w:color w:val="000000" w:themeColor="text1"/>
              </w:rPr>
            </w:pPr>
            <w:r>
              <w:rPr>
                <w:rFonts w:asciiTheme="minorHAnsi" w:hAnsiTheme="minorHAnsi" w:cstheme="minorHAnsi"/>
                <w:b/>
                <w:color w:val="000000" w:themeColor="text1"/>
              </w:rPr>
              <w:t xml:space="preserve">A Study on Web Usability to </w:t>
            </w:r>
            <w:r w:rsidR="005E4B6F">
              <w:rPr>
                <w:rFonts w:asciiTheme="minorHAnsi" w:hAnsiTheme="minorHAnsi" w:cstheme="minorHAnsi"/>
                <w:b/>
                <w:color w:val="000000" w:themeColor="text1"/>
              </w:rPr>
              <w:t>Enhance the</w:t>
            </w:r>
            <w:r>
              <w:rPr>
                <w:rFonts w:asciiTheme="minorHAnsi" w:hAnsiTheme="minorHAnsi" w:cstheme="minorHAnsi"/>
                <w:b/>
                <w:color w:val="000000" w:themeColor="text1"/>
              </w:rPr>
              <w:t xml:space="preserve"> User Experience</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9350A6">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9350A6">
            <w:pPr>
              <w:rPr>
                <w:rFonts w:asciiTheme="minorHAnsi" w:hAnsiTheme="minorHAnsi" w:cstheme="minorHAnsi"/>
                <w:b/>
                <w:color w:val="000000" w:themeColor="text1"/>
              </w:rPr>
            </w:pPr>
            <w:r>
              <w:rPr>
                <w:rFonts w:asciiTheme="minorHAnsi" w:hAnsiTheme="minorHAnsi" w:cstheme="minorHAnsi"/>
                <w:b/>
                <w:color w:val="000000" w:themeColor="text1"/>
              </w:rPr>
              <w:t>Kemi Ademoye</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784D37" w:rsidP="00576B2C">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784D37">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t>
            </w:r>
            <w:r w:rsidRPr="00A777E8">
              <w:rPr>
                <w:rFonts w:asciiTheme="minorHAnsi" w:hAnsiTheme="minorHAnsi" w:cstheme="minorHAnsi"/>
                <w:b/>
                <w:color w:val="000000" w:themeColor="text1"/>
                <w:highlight w:val="yellow"/>
                <w:u w:val="single"/>
              </w:rPr>
              <w:t>Web</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sidR="00784D37">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A777E8">
              <w:rPr>
                <w:rFonts w:asciiTheme="minorHAnsi" w:hAnsiTheme="minorHAnsi" w:cstheme="minorHAnsi"/>
                <w:b/>
                <w:color w:val="000000" w:themeColor="text1"/>
                <w:highlight w:val="yellow"/>
                <w:u w:val="single"/>
              </w:rPr>
              <w:t>Development</w:t>
            </w:r>
            <w:r>
              <w:rPr>
                <w:rFonts w:asciiTheme="minorHAnsi" w:hAnsiTheme="minorHAnsi" w:cstheme="minorHAnsi"/>
                <w:b/>
                <w:color w:val="000000" w:themeColor="text1"/>
              </w:rPr>
              <w:t xml:space="preserve"> </w:t>
            </w:r>
            <w:r w:rsidR="00784D37">
              <w:rPr>
                <w:rFonts w:asciiTheme="minorHAnsi" w:hAnsiTheme="minorHAnsi" w:cstheme="minorHAnsi"/>
                <w:b/>
                <w:color w:val="000000" w:themeColor="text1"/>
              </w:rPr>
              <w:t xml:space="preserve">       (please underline</w:t>
            </w:r>
            <w:r>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1911F3" w:rsidP="00711A55">
            <w:pPr>
              <w:snapToGrid w:val="0"/>
              <w:rPr>
                <w:rFonts w:asciiTheme="minorHAnsi" w:hAnsiTheme="minorHAnsi"/>
                <w:color w:val="000000" w:themeColor="text1"/>
              </w:rPr>
            </w:pPr>
            <w:r>
              <w:rPr>
                <w:rFonts w:asciiTheme="minorHAnsi" w:hAnsiTheme="minorHAnsi"/>
                <w:color w:val="000000" w:themeColor="text1"/>
              </w:rPr>
              <w:t>64%</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050B26" w:rsidRDefault="004779D1" w:rsidP="00711A55">
            <w:pPr>
              <w:snapToGrid w:val="0"/>
              <w:rPr>
                <w:rFonts w:asciiTheme="minorHAnsi" w:hAnsiTheme="minorHAnsi"/>
                <w:color w:val="000000" w:themeColor="text1"/>
              </w:rPr>
            </w:pPr>
          </w:p>
          <w:p w:rsidR="004779D1" w:rsidRPr="00050B26" w:rsidRDefault="002535E3" w:rsidP="00711A55">
            <w:pPr>
              <w:rPr>
                <w:rFonts w:asciiTheme="minorHAnsi" w:hAnsiTheme="minorHAnsi"/>
                <w:color w:val="000000" w:themeColor="text1"/>
              </w:rPr>
            </w:pPr>
            <w:r>
              <w:rPr>
                <w:rFonts w:asciiTheme="minorHAnsi" w:hAnsiTheme="minorHAnsi"/>
                <w:color w:val="000000" w:themeColor="text1"/>
              </w:rPr>
              <w:t>Overall, a</w:t>
            </w:r>
            <w:r w:rsidR="00050B26" w:rsidRPr="00050B26">
              <w:rPr>
                <w:rFonts w:asciiTheme="minorHAnsi" w:hAnsiTheme="minorHAnsi"/>
                <w:color w:val="000000" w:themeColor="text1"/>
              </w:rPr>
              <w:t xml:space="preserve"> very g</w:t>
            </w:r>
            <w:r w:rsidR="00050B26">
              <w:rPr>
                <w:rFonts w:asciiTheme="minorHAnsi" w:hAnsiTheme="minorHAnsi"/>
                <w:color w:val="000000" w:themeColor="text1"/>
              </w:rPr>
              <w:t>ood project that uses usability testing to improve the user ex</w:t>
            </w:r>
            <w:r w:rsidR="0006158E">
              <w:rPr>
                <w:rFonts w:asciiTheme="minorHAnsi" w:hAnsiTheme="minorHAnsi"/>
                <w:color w:val="000000" w:themeColor="text1"/>
              </w:rPr>
              <w:t>perience of an academic website.</w:t>
            </w:r>
          </w:p>
          <w:p w:rsidR="004779D1" w:rsidRPr="00050B26" w:rsidRDefault="004779D1" w:rsidP="00711A55">
            <w:pPr>
              <w:rPr>
                <w:rFonts w:asciiTheme="minorHAnsi" w:hAnsiTheme="minorHAnsi"/>
                <w:color w:val="000000" w:themeColor="text1"/>
              </w:rPr>
            </w:pPr>
          </w:p>
          <w:p w:rsidR="004779D1" w:rsidRPr="00050B26"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3E23FE" w:rsidRDefault="003E23FE" w:rsidP="00711A55">
            <w:pPr>
              <w:snapToGrid w:val="0"/>
              <w:rPr>
                <w:rFonts w:asciiTheme="minorHAnsi" w:hAnsiTheme="minorHAnsi"/>
                <w:color w:val="000000" w:themeColor="text1"/>
              </w:rPr>
            </w:pPr>
          </w:p>
          <w:p w:rsidR="003E23FE" w:rsidRPr="00C2152E" w:rsidRDefault="003E23FE" w:rsidP="00711A55">
            <w:pPr>
              <w:snapToGrid w:val="0"/>
              <w:rPr>
                <w:rFonts w:asciiTheme="minorHAnsi" w:hAnsiTheme="minorHAnsi"/>
                <w:color w:val="000000" w:themeColor="text1"/>
              </w:rPr>
            </w:pPr>
            <w:r>
              <w:rPr>
                <w:rFonts w:asciiTheme="minorHAnsi" w:hAnsiTheme="minorHAnsi"/>
                <w:color w:val="000000" w:themeColor="text1"/>
              </w:rPr>
              <w:t>60%</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1911F3" w:rsidP="00711A55">
            <w:pPr>
              <w:snapToGrid w:val="0"/>
              <w:rPr>
                <w:rFonts w:asciiTheme="minorHAnsi" w:hAnsiTheme="minorHAnsi"/>
                <w:color w:val="000000" w:themeColor="text1"/>
              </w:rPr>
            </w:pPr>
            <w:r>
              <w:rPr>
                <w:rFonts w:asciiTheme="minorHAnsi" w:hAnsiTheme="minorHAnsi"/>
                <w:color w:val="000000" w:themeColor="text1"/>
              </w:rPr>
              <w:t>62%</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A777E8">
        <w:rPr>
          <w:rFonts w:asciiTheme="minorHAnsi" w:hAnsiTheme="minorHAnsi"/>
          <w:color w:val="000000" w:themeColor="text1"/>
        </w:rPr>
        <w:t>K Ademoye</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A777E8">
        <w:rPr>
          <w:rFonts w:asciiTheme="minorHAnsi" w:hAnsiTheme="minorHAnsi"/>
          <w:color w:val="000000" w:themeColor="text1"/>
        </w:rPr>
        <w:t>09/05/2019</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34039B">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34039B">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34039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F342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rsidTr="0034039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F342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rsidTr="0034039B">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757515" w:rsidRDefault="00757515" w:rsidP="002A767A">
            <w:pPr>
              <w:rPr>
                <w:rFonts w:asciiTheme="minorHAnsi" w:hAnsiTheme="minorHAnsi"/>
                <w:color w:val="000000" w:themeColor="text1"/>
                <w:lang w:eastAsia="en-GB"/>
              </w:rPr>
            </w:pPr>
            <w:r>
              <w:rPr>
                <w:rFonts w:asciiTheme="minorHAnsi" w:hAnsiTheme="minorHAnsi"/>
                <w:color w:val="000000" w:themeColor="text1"/>
                <w:lang w:eastAsia="en-GB"/>
              </w:rPr>
              <w:t xml:space="preserve">A brief introduction with SMART aims and objectives. Generally, the introduction could do with more background context. </w:t>
            </w:r>
            <w:r w:rsidRPr="006A1EE7">
              <w:rPr>
                <w:rFonts w:asciiTheme="minorHAnsi" w:hAnsiTheme="minorHAnsi"/>
                <w:color w:val="000000" w:themeColor="text1"/>
                <w:lang w:eastAsia="en-GB"/>
              </w:rPr>
              <w:t xml:space="preserve">Demonstrates </w:t>
            </w:r>
            <w:r>
              <w:rPr>
                <w:rFonts w:asciiTheme="minorHAnsi" w:hAnsiTheme="minorHAnsi"/>
                <w:color w:val="000000" w:themeColor="text1"/>
                <w:lang w:eastAsia="en-GB"/>
              </w:rPr>
              <w:t>a good</w:t>
            </w:r>
            <w:r w:rsidRPr="006A1EE7">
              <w:rPr>
                <w:rFonts w:asciiTheme="minorHAnsi" w:hAnsiTheme="minorHAnsi"/>
                <w:color w:val="000000" w:themeColor="text1"/>
                <w:lang w:eastAsia="en-GB"/>
              </w:rPr>
              <w:t xml:space="preserve"> awareness of the concepts behind the project topic </w:t>
            </w:r>
            <w:r>
              <w:rPr>
                <w:rFonts w:asciiTheme="minorHAnsi" w:hAnsiTheme="minorHAnsi"/>
                <w:color w:val="000000" w:themeColor="text1"/>
                <w:lang w:eastAsia="en-GB"/>
              </w:rPr>
              <w:t>in the literature review</w:t>
            </w:r>
            <w:r w:rsidR="002A767A">
              <w:rPr>
                <w:rFonts w:asciiTheme="minorHAnsi" w:hAnsiTheme="minorHAnsi"/>
                <w:color w:val="000000" w:themeColor="text1"/>
                <w:lang w:eastAsia="en-GB"/>
              </w:rPr>
              <w:t>. P</w:t>
            </w:r>
            <w:r w:rsidRPr="006A1EE7">
              <w:rPr>
                <w:rFonts w:asciiTheme="minorHAnsi" w:hAnsiTheme="minorHAnsi"/>
                <w:color w:val="000000" w:themeColor="text1"/>
                <w:lang w:eastAsia="en-GB"/>
              </w:rPr>
              <w:t xml:space="preserve">rovides a good overview of </w:t>
            </w:r>
            <w:r w:rsidR="002A767A" w:rsidRPr="002A767A">
              <w:rPr>
                <w:rFonts w:asciiTheme="minorHAnsi" w:hAnsiTheme="minorHAnsi"/>
                <w:color w:val="000000" w:themeColor="text1"/>
                <w:lang w:eastAsia="en-GB"/>
              </w:rPr>
              <w:t>usability, identifying the distinction between user experience and usability, with a good overview of some common web usability issues.</w:t>
            </w:r>
            <w:r w:rsidR="002A767A">
              <w:rPr>
                <w:rFonts w:asciiTheme="minorHAnsi" w:hAnsiTheme="minorHAnsi"/>
                <w:color w:val="000000" w:themeColor="text1"/>
                <w:lang w:eastAsia="en-GB"/>
              </w:rPr>
              <w:t xml:space="preserve"> </w:t>
            </w:r>
            <w:r w:rsidR="002A767A" w:rsidRPr="002A767A">
              <w:rPr>
                <w:rFonts w:asciiTheme="minorHAnsi" w:hAnsiTheme="minorHAnsi"/>
                <w:color w:val="000000" w:themeColor="text1"/>
                <w:lang w:eastAsia="en-GB"/>
              </w:rPr>
              <w:t xml:space="preserve">Although you identify different types of usability testing methods, you </w:t>
            </w:r>
            <w:r w:rsidR="00982D1B">
              <w:rPr>
                <w:rFonts w:asciiTheme="minorHAnsi" w:hAnsiTheme="minorHAnsi"/>
                <w:color w:val="000000" w:themeColor="text1"/>
                <w:lang w:eastAsia="en-GB"/>
              </w:rPr>
              <w:t>need to describe</w:t>
            </w:r>
            <w:r w:rsidR="002A767A" w:rsidRPr="002A767A">
              <w:rPr>
                <w:rFonts w:asciiTheme="minorHAnsi" w:hAnsiTheme="minorHAnsi"/>
                <w:color w:val="000000" w:themeColor="text1"/>
                <w:lang w:eastAsia="en-GB"/>
              </w:rPr>
              <w:t xml:space="preserve"> these tests or at least the ones relevant to your project</w:t>
            </w:r>
            <w:r w:rsidR="00770EDF">
              <w:rPr>
                <w:rFonts w:asciiTheme="minorHAnsi" w:hAnsiTheme="minorHAnsi"/>
                <w:color w:val="000000" w:themeColor="text1"/>
                <w:lang w:eastAsia="en-GB"/>
              </w:rPr>
              <w:t xml:space="preserve"> in detail</w:t>
            </w:r>
            <w:r w:rsidR="002A767A" w:rsidRPr="002A767A">
              <w:rPr>
                <w:rFonts w:asciiTheme="minorHAnsi" w:hAnsiTheme="minorHAnsi"/>
                <w:color w:val="000000" w:themeColor="text1"/>
                <w:lang w:eastAsia="en-GB"/>
              </w:rPr>
              <w:t>.</w:t>
            </w:r>
            <w:r w:rsidR="002A767A">
              <w:rPr>
                <w:rFonts w:asciiTheme="minorHAnsi" w:hAnsiTheme="minorHAnsi"/>
                <w:color w:val="000000" w:themeColor="text1"/>
                <w:lang w:eastAsia="en-GB"/>
              </w:rPr>
              <w:t xml:space="preserve"> </w:t>
            </w:r>
            <w:r w:rsidR="002A767A" w:rsidRPr="002A767A">
              <w:rPr>
                <w:rFonts w:asciiTheme="minorHAnsi" w:hAnsiTheme="minorHAnsi"/>
                <w:color w:val="000000" w:themeColor="text1"/>
                <w:lang w:eastAsia="en-GB"/>
              </w:rPr>
              <w:t xml:space="preserve">Similarly, the section on </w:t>
            </w:r>
            <w:r w:rsidR="00982D1B">
              <w:rPr>
                <w:rFonts w:asciiTheme="minorHAnsi" w:hAnsiTheme="minorHAnsi"/>
                <w:color w:val="000000" w:themeColor="text1"/>
                <w:lang w:eastAsia="en-GB"/>
              </w:rPr>
              <w:t xml:space="preserve">other </w:t>
            </w:r>
            <w:r w:rsidR="002A767A" w:rsidRPr="002A767A">
              <w:rPr>
                <w:rFonts w:asciiTheme="minorHAnsi" w:hAnsiTheme="minorHAnsi"/>
                <w:color w:val="000000" w:themeColor="text1"/>
                <w:lang w:eastAsia="en-GB"/>
              </w:rPr>
              <w:t xml:space="preserve">research studies is too brief and does not really explore </w:t>
            </w:r>
            <w:r w:rsidR="0094593D">
              <w:rPr>
                <w:rFonts w:asciiTheme="minorHAnsi" w:hAnsiTheme="minorHAnsi"/>
                <w:color w:val="000000" w:themeColor="text1"/>
                <w:lang w:eastAsia="en-GB"/>
              </w:rPr>
              <w:t xml:space="preserve">existing </w:t>
            </w:r>
            <w:r w:rsidR="002A767A" w:rsidRPr="002A767A">
              <w:rPr>
                <w:rFonts w:asciiTheme="minorHAnsi" w:hAnsiTheme="minorHAnsi"/>
                <w:color w:val="000000" w:themeColor="text1"/>
                <w:lang w:eastAsia="en-GB"/>
              </w:rPr>
              <w:t>usability studies beyond listing a few common books in the field.</w:t>
            </w:r>
            <w:r w:rsidR="002A767A">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To improve the quality of research work, </w:t>
            </w:r>
            <w:r w:rsidR="0094593D">
              <w:rPr>
                <w:rFonts w:asciiTheme="minorHAnsi" w:hAnsiTheme="minorHAnsi"/>
                <w:color w:val="000000" w:themeColor="text1"/>
                <w:lang w:eastAsia="en-GB"/>
              </w:rPr>
              <w:t xml:space="preserve">expand </w:t>
            </w:r>
            <w:r>
              <w:rPr>
                <w:rFonts w:asciiTheme="minorHAnsi" w:hAnsiTheme="minorHAnsi"/>
                <w:color w:val="000000" w:themeColor="text1"/>
                <w:lang w:eastAsia="en-GB"/>
              </w:rPr>
              <w:t>the scope of reference sources consulted to include more academic and peer-reviewed sources.</w:t>
            </w:r>
          </w:p>
          <w:p w:rsidR="00757515" w:rsidRDefault="00757515">
            <w:pPr>
              <w:rPr>
                <w:rFonts w:asciiTheme="minorHAnsi" w:hAnsiTheme="minorHAnsi"/>
                <w:color w:val="000000" w:themeColor="text1"/>
                <w:lang w:eastAsia="en-GB"/>
              </w:rPr>
            </w:pPr>
          </w:p>
        </w:tc>
      </w:tr>
      <w:tr w:rsidR="00782CF2" w:rsidRPr="00C2152E" w:rsidTr="0034039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34039B">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34039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F342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3.75</w:t>
            </w:r>
            <w:r w:rsidR="00811371" w:rsidRPr="00811371">
              <w:rPr>
                <w:rFonts w:asciiTheme="minorHAnsi" w:hAnsiTheme="minorHAnsi"/>
                <w:color w:val="000000" w:themeColor="text1"/>
                <w:lang w:eastAsia="en-GB"/>
              </w:rPr>
              <w:t>/5</w:t>
            </w:r>
          </w:p>
        </w:tc>
      </w:tr>
      <w:tr w:rsidR="004779D1" w:rsidRPr="00C2152E" w:rsidTr="0034039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34039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F342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34039B">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B5FD2" w:rsidRDefault="00FB5FD2">
            <w:pPr>
              <w:rPr>
                <w:rFonts w:asciiTheme="minorHAnsi" w:hAnsiTheme="minorHAnsi"/>
                <w:color w:val="000000" w:themeColor="text1"/>
                <w:lang w:eastAsia="en-GB"/>
              </w:rPr>
            </w:pPr>
          </w:p>
          <w:p w:rsidR="00542836" w:rsidRDefault="00040C7E" w:rsidP="00542836">
            <w:pPr>
              <w:rPr>
                <w:rFonts w:asciiTheme="minorHAnsi" w:hAnsiTheme="minorHAnsi"/>
                <w:color w:val="000000" w:themeColor="text1"/>
                <w:lang w:eastAsia="en-GB"/>
              </w:rPr>
            </w:pPr>
            <w:r>
              <w:rPr>
                <w:rFonts w:asciiTheme="minorHAnsi" w:hAnsiTheme="minorHAnsi"/>
                <w:color w:val="000000" w:themeColor="text1"/>
                <w:lang w:eastAsia="en-GB"/>
              </w:rPr>
              <w:t>Very good discussion of the research methods applied to the project</w:t>
            </w:r>
            <w:r w:rsidR="00542836">
              <w:rPr>
                <w:rFonts w:asciiTheme="minorHAnsi" w:hAnsiTheme="minorHAnsi"/>
                <w:color w:val="000000" w:themeColor="text1"/>
                <w:lang w:eastAsia="en-GB"/>
              </w:rPr>
              <w:t>, while t</w:t>
            </w:r>
            <w:r>
              <w:rPr>
                <w:rFonts w:asciiTheme="minorHAnsi" w:hAnsiTheme="minorHAnsi"/>
                <w:color w:val="000000" w:themeColor="text1"/>
                <w:lang w:eastAsia="en-GB"/>
              </w:rPr>
              <w:t xml:space="preserve">he development methodology </w:t>
            </w:r>
            <w:r w:rsidR="00697DE5">
              <w:rPr>
                <w:rFonts w:asciiTheme="minorHAnsi" w:hAnsiTheme="minorHAnsi"/>
                <w:color w:val="000000" w:themeColor="text1"/>
                <w:lang w:eastAsia="en-GB"/>
              </w:rPr>
              <w:t>requires</w:t>
            </w:r>
            <w:r w:rsidR="00304D6A">
              <w:rPr>
                <w:rFonts w:asciiTheme="minorHAnsi" w:hAnsiTheme="minorHAnsi"/>
                <w:color w:val="000000" w:themeColor="text1"/>
                <w:lang w:eastAsia="en-GB"/>
              </w:rPr>
              <w:t xml:space="preserve"> some</w:t>
            </w:r>
            <w:r w:rsidR="00697DE5">
              <w:rPr>
                <w:rFonts w:asciiTheme="minorHAnsi" w:hAnsiTheme="minorHAnsi"/>
                <w:color w:val="000000" w:themeColor="text1"/>
                <w:lang w:eastAsia="en-GB"/>
              </w:rPr>
              <w:t xml:space="preserve"> improvements</w:t>
            </w:r>
            <w:r w:rsidR="00542836">
              <w:rPr>
                <w:rFonts w:asciiTheme="minorHAnsi" w:hAnsiTheme="minorHAnsi"/>
                <w:color w:val="000000" w:themeColor="text1"/>
                <w:lang w:eastAsia="en-GB"/>
              </w:rPr>
              <w:t>.</w:t>
            </w:r>
            <w:r w:rsidR="00716C1B">
              <w:rPr>
                <w:rFonts w:asciiTheme="minorHAnsi" w:hAnsiTheme="minorHAnsi"/>
                <w:color w:val="000000" w:themeColor="text1"/>
                <w:lang w:eastAsia="en-GB"/>
              </w:rPr>
              <w:t xml:space="preserve"> </w:t>
            </w:r>
            <w:r w:rsidR="001C3E37">
              <w:rPr>
                <w:rFonts w:asciiTheme="minorHAnsi" w:hAnsiTheme="minorHAnsi"/>
                <w:color w:val="000000" w:themeColor="text1"/>
                <w:lang w:eastAsia="en-GB"/>
              </w:rPr>
              <w:t xml:space="preserve">A good approach of using </w:t>
            </w:r>
            <w:r w:rsidR="00716C1B">
              <w:rPr>
                <w:rFonts w:asciiTheme="minorHAnsi" w:hAnsiTheme="minorHAnsi"/>
                <w:color w:val="000000" w:themeColor="text1"/>
                <w:lang w:eastAsia="en-GB"/>
              </w:rPr>
              <w:t>an initial usability study to determine the requirements/design of the final implementation is also good</w:t>
            </w:r>
            <w:r w:rsidR="00234878">
              <w:rPr>
                <w:rFonts w:asciiTheme="minorHAnsi" w:hAnsiTheme="minorHAnsi"/>
                <w:color w:val="000000" w:themeColor="text1"/>
                <w:lang w:eastAsia="en-GB"/>
              </w:rPr>
              <w:t>.</w:t>
            </w:r>
          </w:p>
          <w:p w:rsidR="00542836" w:rsidRDefault="00542836" w:rsidP="00542836">
            <w:pPr>
              <w:rPr>
                <w:rFonts w:asciiTheme="minorHAnsi" w:hAnsiTheme="minorHAnsi"/>
                <w:color w:val="000000" w:themeColor="text1"/>
                <w:lang w:eastAsia="en-GB"/>
              </w:rPr>
            </w:pPr>
          </w:p>
          <w:p w:rsidR="00FB5FD2" w:rsidRDefault="00FB5FD2" w:rsidP="00542836">
            <w:pPr>
              <w:rPr>
                <w:rFonts w:asciiTheme="minorHAnsi" w:hAnsiTheme="minorHAnsi"/>
                <w:color w:val="000000" w:themeColor="text1"/>
                <w:lang w:eastAsia="en-GB"/>
              </w:rPr>
            </w:pPr>
          </w:p>
        </w:tc>
      </w:tr>
      <w:tr w:rsidR="00782CF2" w:rsidRPr="00C2152E" w:rsidTr="0034039B">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4039B">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4039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F342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16</w:t>
            </w:r>
            <w:r w:rsidR="00811371" w:rsidRPr="00811371">
              <w:rPr>
                <w:rFonts w:asciiTheme="minorHAnsi" w:hAnsiTheme="minorHAnsi"/>
                <w:color w:val="000000" w:themeColor="text1"/>
                <w:lang w:eastAsia="en-GB"/>
              </w:rPr>
              <w:t>/25</w:t>
            </w:r>
          </w:p>
        </w:tc>
      </w:tr>
      <w:tr w:rsidR="00782CF2" w:rsidRPr="00C2152E" w:rsidTr="0034039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F342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811371" w:rsidRPr="00811371">
              <w:rPr>
                <w:rFonts w:asciiTheme="minorHAnsi" w:hAnsiTheme="minorHAnsi"/>
                <w:color w:val="000000" w:themeColor="text1"/>
                <w:lang w:eastAsia="en-GB"/>
              </w:rPr>
              <w:t>/10</w:t>
            </w:r>
          </w:p>
        </w:tc>
      </w:tr>
      <w:tr w:rsidR="00782CF2" w:rsidRPr="00C2152E" w:rsidTr="0034039B">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C03A9" w:rsidRDefault="009C03A9">
            <w:pPr>
              <w:rPr>
                <w:rFonts w:asciiTheme="minorHAnsi" w:hAnsiTheme="minorHAnsi"/>
                <w:color w:val="000000" w:themeColor="text1"/>
                <w:lang w:eastAsia="en-GB"/>
              </w:rPr>
            </w:pPr>
          </w:p>
          <w:p w:rsidR="00A177F2" w:rsidRPr="00383D77" w:rsidRDefault="009C03A9" w:rsidP="0034039B">
            <w:pPr>
              <w:rPr>
                <w:rFonts w:ascii="Calibri" w:hAnsi="Calibri" w:cs="Calibri"/>
                <w:color w:val="000000"/>
              </w:rPr>
            </w:pPr>
            <w:r>
              <w:rPr>
                <w:rFonts w:asciiTheme="minorHAnsi" w:hAnsiTheme="minorHAnsi"/>
                <w:color w:val="000000" w:themeColor="text1"/>
                <w:lang w:eastAsia="en-GB"/>
              </w:rPr>
              <w:t>Good discussion of</w:t>
            </w:r>
            <w:r w:rsidRPr="00044184">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the </w:t>
            </w:r>
            <w:r w:rsidRPr="00044184">
              <w:rPr>
                <w:rFonts w:asciiTheme="minorHAnsi" w:hAnsiTheme="minorHAnsi"/>
                <w:color w:val="000000" w:themeColor="text1"/>
                <w:lang w:eastAsia="en-GB"/>
              </w:rPr>
              <w:t>results</w:t>
            </w:r>
            <w:r>
              <w:rPr>
                <w:rFonts w:asciiTheme="minorHAnsi" w:hAnsiTheme="minorHAnsi"/>
                <w:color w:val="000000" w:themeColor="text1"/>
                <w:lang w:eastAsia="en-GB"/>
              </w:rPr>
              <w:t xml:space="preserve"> obtained in the initial pre-study usability tests, but it would have been nice if the results of the final study were also presented in the same level of detail as the results of the pre-study. </w:t>
            </w:r>
            <w:r w:rsidR="000302FC">
              <w:rPr>
                <w:rFonts w:asciiTheme="minorHAnsi" w:hAnsiTheme="minorHAnsi"/>
                <w:color w:val="000000" w:themeColor="text1"/>
                <w:lang w:eastAsia="en-GB"/>
              </w:rPr>
              <w:t xml:space="preserve">Also, consider using screenshots to aid the discussion of your results. </w:t>
            </w:r>
            <w:r w:rsidRPr="000302FC">
              <w:rPr>
                <w:rFonts w:asciiTheme="minorHAnsi" w:hAnsiTheme="minorHAnsi"/>
                <w:color w:val="000000" w:themeColor="text1"/>
                <w:lang w:eastAsia="en-GB"/>
              </w:rPr>
              <w:t>Generally, you had a good set of usability tasks for the usability tests but they n</w:t>
            </w:r>
            <w:r w:rsidR="00383D77" w:rsidRPr="000302FC">
              <w:rPr>
                <w:rFonts w:asciiTheme="minorHAnsi" w:hAnsiTheme="minorHAnsi"/>
                <w:color w:val="000000" w:themeColor="text1"/>
                <w:lang w:eastAsia="en-GB"/>
              </w:rPr>
              <w:t>eed to be a bit more specific, e</w:t>
            </w:r>
            <w:r w:rsidRPr="000302FC">
              <w:rPr>
                <w:rFonts w:asciiTheme="minorHAnsi" w:hAnsiTheme="minorHAnsi"/>
                <w:color w:val="000000" w:themeColor="text1"/>
                <w:lang w:eastAsia="en-GB"/>
              </w:rPr>
              <w:t>.g. find the virtual reality tour showing the facilities at UAT.</w:t>
            </w:r>
            <w:r w:rsidR="0034039B">
              <w:rPr>
                <w:rFonts w:asciiTheme="minorHAnsi" w:hAnsiTheme="minorHAnsi"/>
                <w:color w:val="000000" w:themeColor="text1"/>
                <w:lang w:eastAsia="en-GB"/>
              </w:rPr>
              <w:t xml:space="preserve"> </w:t>
            </w:r>
            <w:r w:rsidR="000454A6">
              <w:rPr>
                <w:rFonts w:asciiTheme="minorHAnsi" w:hAnsiTheme="minorHAnsi"/>
                <w:color w:val="000000" w:themeColor="text1"/>
                <w:lang w:eastAsia="en-GB"/>
              </w:rPr>
              <w:t>The conclusion section is generally</w:t>
            </w:r>
            <w:r w:rsidR="00A177F2">
              <w:rPr>
                <w:rFonts w:asciiTheme="minorHAnsi" w:hAnsiTheme="minorHAnsi"/>
                <w:color w:val="000000" w:themeColor="text1"/>
                <w:lang w:eastAsia="en-GB"/>
              </w:rPr>
              <w:t xml:space="preserve"> too brief.</w:t>
            </w:r>
          </w:p>
        </w:tc>
      </w:tr>
      <w:tr w:rsidR="00C2152E" w:rsidRPr="00C2152E" w:rsidTr="0034039B">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4039B">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4039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F342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rsidTr="0034039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34039B">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Pr="00C2152E" w:rsidRDefault="00DB2551" w:rsidP="00DB2551">
            <w:pPr>
              <w:rPr>
                <w:rFonts w:asciiTheme="minorHAnsi" w:hAnsiTheme="minorHAnsi"/>
                <w:color w:val="000000" w:themeColor="text1"/>
                <w:lang w:eastAsia="en-GB"/>
              </w:rPr>
            </w:pPr>
            <w:r w:rsidRPr="001D57B0">
              <w:rPr>
                <w:rFonts w:asciiTheme="minorHAnsi" w:hAnsiTheme="minorHAnsi"/>
                <w:color w:val="000000" w:themeColor="text1"/>
                <w:lang w:eastAsia="en-GB"/>
              </w:rPr>
              <w:t xml:space="preserve">A </w:t>
            </w:r>
            <w:r w:rsidR="00533FAA">
              <w:rPr>
                <w:rFonts w:asciiTheme="minorHAnsi" w:hAnsiTheme="minorHAnsi"/>
                <w:color w:val="000000" w:themeColor="text1"/>
                <w:lang w:eastAsia="en-GB"/>
              </w:rPr>
              <w:t>simple</w:t>
            </w:r>
            <w:r w:rsidRPr="001D57B0">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static website has been </w:t>
            </w:r>
            <w:r w:rsidR="00857EDF">
              <w:rPr>
                <w:rFonts w:asciiTheme="minorHAnsi" w:hAnsiTheme="minorHAnsi"/>
                <w:color w:val="000000" w:themeColor="text1"/>
                <w:lang w:eastAsia="en-GB"/>
              </w:rPr>
              <w:t>developed</w:t>
            </w:r>
            <w:r>
              <w:rPr>
                <w:rFonts w:asciiTheme="minorHAnsi" w:hAnsiTheme="minorHAnsi"/>
                <w:color w:val="000000" w:themeColor="text1"/>
                <w:lang w:eastAsia="en-GB"/>
              </w:rPr>
              <w:t xml:space="preserve"> using HTML and CSS to show how some of the usability issues identified in the pre-study can be addressed.</w:t>
            </w:r>
            <w:r w:rsidR="00857EDF">
              <w:rPr>
                <w:rFonts w:asciiTheme="minorHAnsi" w:hAnsiTheme="minorHAnsi"/>
                <w:color w:val="000000" w:themeColor="text1"/>
                <w:lang w:eastAsia="en-GB"/>
              </w:rPr>
              <w:t xml:space="preserve"> For accessibility reasons, avoid having media content play automatically.</w:t>
            </w:r>
            <w:r w:rsidR="00B461FC">
              <w:rPr>
                <w:rFonts w:asciiTheme="minorHAnsi" w:hAnsiTheme="minorHAnsi"/>
                <w:color w:val="000000" w:themeColor="text1"/>
                <w:lang w:eastAsia="en-GB"/>
              </w:rPr>
              <w:t xml:space="preserve"> Although there were some minor issues with some features, overall it is a good implementation.</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34039B">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4039B">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4039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F342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6.25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34039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F342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34039B">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Pr="00561B1D" w:rsidRDefault="007C2CCC" w:rsidP="00BB7547">
            <w:pPr>
              <w:rPr>
                <w:rFonts w:asciiTheme="minorHAnsi" w:hAnsiTheme="minorHAnsi"/>
                <w:color w:val="000000" w:themeColor="text1"/>
                <w:lang w:eastAsia="en-GB"/>
              </w:rPr>
            </w:pPr>
          </w:p>
          <w:p w:rsidR="00BB7547" w:rsidRDefault="00561B1D" w:rsidP="007109E4">
            <w:pPr>
              <w:rPr>
                <w:rFonts w:asciiTheme="minorHAnsi" w:hAnsiTheme="minorHAnsi"/>
                <w:b/>
                <w:color w:val="000000" w:themeColor="text1"/>
                <w:lang w:eastAsia="en-GB"/>
              </w:rPr>
            </w:pPr>
            <w:r w:rsidRPr="00753759">
              <w:rPr>
                <w:rFonts w:asciiTheme="minorHAnsi" w:hAnsiTheme="minorHAnsi"/>
                <w:color w:val="000000" w:themeColor="text1"/>
                <w:lang w:eastAsia="en-GB"/>
              </w:rPr>
              <w:t>The re</w:t>
            </w:r>
            <w:r>
              <w:rPr>
                <w:rFonts w:asciiTheme="minorHAnsi" w:hAnsiTheme="minorHAnsi"/>
                <w:color w:val="000000" w:themeColor="text1"/>
                <w:lang w:eastAsia="en-GB"/>
              </w:rPr>
              <w:t>port is of a good standard, but improvements can be made to the overall structure of the report</w:t>
            </w:r>
            <w:r w:rsidR="00625DF2">
              <w:rPr>
                <w:rFonts w:asciiTheme="minorHAnsi" w:hAnsiTheme="minorHAnsi"/>
                <w:color w:val="000000" w:themeColor="text1"/>
                <w:lang w:eastAsia="en-GB"/>
              </w:rPr>
              <w:t xml:space="preserve"> and there were some formatting issues with your headings in particular</w:t>
            </w:r>
            <w:r>
              <w:rPr>
                <w:rFonts w:asciiTheme="minorHAnsi" w:hAnsiTheme="minorHAnsi"/>
                <w:color w:val="000000" w:themeColor="text1"/>
                <w:lang w:eastAsia="en-GB"/>
              </w:rPr>
              <w:t>. A very good reflection of the experience has been provided.</w:t>
            </w:r>
          </w:p>
        </w:tc>
      </w:tr>
      <w:tr w:rsidR="00C2152E" w:rsidRPr="00C2152E" w:rsidTr="0034039B">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34039B">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F342B6"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61</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2"/>
  <w:proofState w:spelling="clean" w:grammar="clean"/>
  <w:defaultTabStop w:val="720"/>
  <w:characterSpacingControl w:val="doNotCompress"/>
  <w:compat>
    <w:compatSetting w:name="compatibilityMode" w:uri="http://schemas.microsoft.com/office/word" w:val="12"/>
  </w:compat>
  <w:rsids>
    <w:rsidRoot w:val="006363DD"/>
    <w:rsid w:val="000302FC"/>
    <w:rsid w:val="00040C7E"/>
    <w:rsid w:val="000454A6"/>
    <w:rsid w:val="00050B26"/>
    <w:rsid w:val="0006158E"/>
    <w:rsid w:val="0006611F"/>
    <w:rsid w:val="000B08CD"/>
    <w:rsid w:val="000F7A4A"/>
    <w:rsid w:val="00113178"/>
    <w:rsid w:val="00125730"/>
    <w:rsid w:val="001911F3"/>
    <w:rsid w:val="001C3E37"/>
    <w:rsid w:val="001D0DDD"/>
    <w:rsid w:val="00234878"/>
    <w:rsid w:val="00242112"/>
    <w:rsid w:val="00253402"/>
    <w:rsid w:val="002535E3"/>
    <w:rsid w:val="002A767A"/>
    <w:rsid w:val="002C0B8D"/>
    <w:rsid w:val="002F0380"/>
    <w:rsid w:val="00304D6A"/>
    <w:rsid w:val="0034039B"/>
    <w:rsid w:val="00383D77"/>
    <w:rsid w:val="003E23FE"/>
    <w:rsid w:val="003E5437"/>
    <w:rsid w:val="003F049D"/>
    <w:rsid w:val="00422627"/>
    <w:rsid w:val="00476E57"/>
    <w:rsid w:val="004779D1"/>
    <w:rsid w:val="00533FAA"/>
    <w:rsid w:val="00542836"/>
    <w:rsid w:val="00561B1D"/>
    <w:rsid w:val="00576B2C"/>
    <w:rsid w:val="005C79DB"/>
    <w:rsid w:val="005E4B6F"/>
    <w:rsid w:val="00612B46"/>
    <w:rsid w:val="00625DF2"/>
    <w:rsid w:val="006363DD"/>
    <w:rsid w:val="006530D2"/>
    <w:rsid w:val="006645F5"/>
    <w:rsid w:val="00691B4F"/>
    <w:rsid w:val="00697DE5"/>
    <w:rsid w:val="006A6C1A"/>
    <w:rsid w:val="007109E4"/>
    <w:rsid w:val="00716C1B"/>
    <w:rsid w:val="00735327"/>
    <w:rsid w:val="00757515"/>
    <w:rsid w:val="00770EDF"/>
    <w:rsid w:val="00782CF2"/>
    <w:rsid w:val="00784D37"/>
    <w:rsid w:val="007C2CCC"/>
    <w:rsid w:val="00811371"/>
    <w:rsid w:val="00857EDF"/>
    <w:rsid w:val="00866E85"/>
    <w:rsid w:val="008B05C1"/>
    <w:rsid w:val="008B67FF"/>
    <w:rsid w:val="008D4A65"/>
    <w:rsid w:val="00922421"/>
    <w:rsid w:val="009350A6"/>
    <w:rsid w:val="0094593D"/>
    <w:rsid w:val="00982D1B"/>
    <w:rsid w:val="009C03A9"/>
    <w:rsid w:val="009D4E14"/>
    <w:rsid w:val="009F37CB"/>
    <w:rsid w:val="00A151E5"/>
    <w:rsid w:val="00A16A6A"/>
    <w:rsid w:val="00A177F2"/>
    <w:rsid w:val="00A736BA"/>
    <w:rsid w:val="00A777E8"/>
    <w:rsid w:val="00AB34FE"/>
    <w:rsid w:val="00AD4AEC"/>
    <w:rsid w:val="00B27A16"/>
    <w:rsid w:val="00B461FC"/>
    <w:rsid w:val="00BA4EEA"/>
    <w:rsid w:val="00BB7547"/>
    <w:rsid w:val="00BE7C1E"/>
    <w:rsid w:val="00C2152E"/>
    <w:rsid w:val="00C60A27"/>
    <w:rsid w:val="00C636A8"/>
    <w:rsid w:val="00C70AFE"/>
    <w:rsid w:val="00CC4C41"/>
    <w:rsid w:val="00CD2262"/>
    <w:rsid w:val="00CF3983"/>
    <w:rsid w:val="00D87BAB"/>
    <w:rsid w:val="00DB2551"/>
    <w:rsid w:val="00EA4241"/>
    <w:rsid w:val="00EE0FE1"/>
    <w:rsid w:val="00F14758"/>
    <w:rsid w:val="00F342B6"/>
    <w:rsid w:val="00FB2280"/>
    <w:rsid w:val="00FB5F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631F2"/>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4234875">
      <w:bodyDiv w:val="1"/>
      <w:marLeft w:val="0"/>
      <w:marRight w:val="0"/>
      <w:marTop w:val="0"/>
      <w:marBottom w:val="0"/>
      <w:divBdr>
        <w:top w:val="none" w:sz="0" w:space="0" w:color="auto"/>
        <w:left w:val="none" w:sz="0" w:space="0" w:color="auto"/>
        <w:bottom w:val="none" w:sz="0" w:space="0" w:color="auto"/>
        <w:right w:val="none" w:sz="0" w:space="0" w:color="auto"/>
      </w:divBdr>
    </w:div>
    <w:div w:id="566843734">
      <w:bodyDiv w:val="1"/>
      <w:marLeft w:val="0"/>
      <w:marRight w:val="0"/>
      <w:marTop w:val="0"/>
      <w:marBottom w:val="0"/>
      <w:divBdr>
        <w:top w:val="none" w:sz="0" w:space="0" w:color="auto"/>
        <w:left w:val="none" w:sz="0" w:space="0" w:color="auto"/>
        <w:bottom w:val="none" w:sz="0" w:space="0" w:color="auto"/>
        <w:right w:val="none" w:sz="0" w:space="0" w:color="auto"/>
      </w:divBdr>
    </w:div>
    <w:div w:id="162222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1271</TotalTime>
  <Pages>4</Pages>
  <Words>586</Words>
  <Characters>3345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Kemi Ademoye</cp:lastModifiedBy>
  <cp:revision>67</cp:revision>
  <cp:lastPrinted>2013-09-25T13:22:00Z</cp:lastPrinted>
  <dcterms:created xsi:type="dcterms:W3CDTF">2013-07-16T15:41:00Z</dcterms:created>
  <dcterms:modified xsi:type="dcterms:W3CDTF">2019-05-13T10:00:00Z</dcterms:modified>
</cp:coreProperties>
</file>