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24EC81" w14:textId="77777777" w:rsidR="00BA11D5" w:rsidRDefault="00BA11D5" w:rsidP="004B7462">
      <w:pPr>
        <w:pStyle w:val="Title"/>
        <w:rPr>
          <w:lang w:val="en-US"/>
        </w:rPr>
      </w:pPr>
      <w:r>
        <w:rPr>
          <w:lang w:val="en-US"/>
        </w:rPr>
        <w:t>Management &amp; Organizational Behavior</w:t>
      </w:r>
    </w:p>
    <w:p w14:paraId="4E91DB1E" w14:textId="77777777" w:rsidR="00BA11D5" w:rsidRDefault="00BA11D5" w:rsidP="004B7462">
      <w:pPr>
        <w:rPr>
          <w:lang w:val="en-US"/>
        </w:rPr>
      </w:pPr>
    </w:p>
    <w:p w14:paraId="4C8FE7F6" w14:textId="77777777" w:rsidR="00BA11D5" w:rsidRDefault="00BA11D5" w:rsidP="004B7462">
      <w:pPr>
        <w:rPr>
          <w:lang w:val="en-US"/>
        </w:rPr>
      </w:pPr>
      <w:r>
        <w:rPr>
          <w:lang w:val="en-US"/>
        </w:rPr>
        <w:t>BMIH5004</w:t>
      </w:r>
    </w:p>
    <w:p w14:paraId="47C2AEF2" w14:textId="77777777" w:rsidR="00BA11D5" w:rsidRDefault="00BA11D5" w:rsidP="004B7462">
      <w:pPr>
        <w:rPr>
          <w:lang w:val="en-US"/>
        </w:rPr>
      </w:pPr>
    </w:p>
    <w:p w14:paraId="12BE46F2" w14:textId="3118AB62" w:rsidR="00BA11D5" w:rsidRPr="00053623" w:rsidRDefault="00BA11D5" w:rsidP="004B7462">
      <w:pPr>
        <w:rPr>
          <w:lang w:val="en-US"/>
        </w:rPr>
      </w:pPr>
      <w:r w:rsidRPr="00053623">
        <w:rPr>
          <w:lang w:val="en-US"/>
        </w:rPr>
        <w:t>Student’s Name &amp; Surname:</w:t>
      </w:r>
      <w:r w:rsidR="00053623" w:rsidRPr="00053623">
        <w:rPr>
          <w:lang w:val="en-US"/>
        </w:rPr>
        <w:t xml:space="preserve"> Mihaela-Ioana Fazecas</w:t>
      </w:r>
    </w:p>
    <w:p w14:paraId="28B45AE7" w14:textId="77777777" w:rsidR="00BA11D5" w:rsidRPr="00053623" w:rsidRDefault="00BA11D5" w:rsidP="004B7462">
      <w:pPr>
        <w:rPr>
          <w:lang w:val="en-US"/>
        </w:rPr>
      </w:pPr>
    </w:p>
    <w:p w14:paraId="2A10111B" w14:textId="0408D57B" w:rsidR="00BA11D5" w:rsidRDefault="00BA11D5" w:rsidP="004B7462">
      <w:pPr>
        <w:rPr>
          <w:lang w:val="en-US"/>
        </w:rPr>
      </w:pPr>
      <w:r>
        <w:rPr>
          <w:lang w:val="en-US"/>
        </w:rPr>
        <w:t>Student’s ID:</w:t>
      </w:r>
      <w:r w:rsidR="00053623">
        <w:rPr>
          <w:lang w:val="en-US"/>
        </w:rPr>
        <w:t>2107707</w:t>
      </w:r>
    </w:p>
    <w:p w14:paraId="456D13B2" w14:textId="77777777" w:rsidR="00BA11D5" w:rsidRDefault="00BA11D5" w:rsidP="004B7462">
      <w:pPr>
        <w:rPr>
          <w:lang w:val="en-US"/>
        </w:rPr>
      </w:pPr>
    </w:p>
    <w:p w14:paraId="04997A2B" w14:textId="389C9512" w:rsidR="00BA11D5" w:rsidRDefault="00BA11D5" w:rsidP="004B7462">
      <w:pPr>
        <w:rPr>
          <w:lang w:val="en-US"/>
        </w:rPr>
      </w:pPr>
      <w:r>
        <w:rPr>
          <w:lang w:val="en-US"/>
        </w:rPr>
        <w:t xml:space="preserve">Lecturer’s Name: </w:t>
      </w:r>
      <w:r w:rsidR="00053623">
        <w:rPr>
          <w:lang w:val="en-US"/>
        </w:rPr>
        <w:t xml:space="preserve"> Robyn Griffiths</w:t>
      </w:r>
    </w:p>
    <w:p w14:paraId="08213FBE" w14:textId="77777777" w:rsidR="006C56E4" w:rsidRDefault="006C56E4" w:rsidP="004B7462">
      <w:pPr>
        <w:rPr>
          <w:lang w:val="en-US"/>
        </w:rPr>
      </w:pPr>
    </w:p>
    <w:p w14:paraId="069BD7C2" w14:textId="77777777" w:rsidR="006C56E4" w:rsidRDefault="006C56E4" w:rsidP="004B7462">
      <w:pPr>
        <w:rPr>
          <w:lang w:val="en-US"/>
        </w:rPr>
      </w:pPr>
    </w:p>
    <w:p w14:paraId="54F4B3D4" w14:textId="77777777" w:rsidR="006C56E4" w:rsidRDefault="006C56E4" w:rsidP="004B7462">
      <w:pPr>
        <w:rPr>
          <w:lang w:val="en-US"/>
        </w:rPr>
      </w:pPr>
    </w:p>
    <w:p w14:paraId="7C0B138E" w14:textId="77777777" w:rsidR="00D126FA" w:rsidRDefault="00D126FA"/>
    <w:p w14:paraId="02DF5714" w14:textId="77777777" w:rsidR="006C56E4" w:rsidRPr="009E03E6" w:rsidRDefault="006C56E4" w:rsidP="00183C12">
      <w:pPr>
        <w:spacing w:line="360" w:lineRule="auto"/>
        <w:jc w:val="both"/>
        <w:rPr>
          <w:lang w:val="en-US"/>
        </w:rPr>
      </w:pPr>
      <w:r w:rsidRPr="009E03E6">
        <w:rPr>
          <w:lang w:val="en-US"/>
        </w:rPr>
        <w:t>Leadership is one of the most important factors that determines the success of any company</w:t>
      </w:r>
      <w:r>
        <w:rPr>
          <w:lang w:val="en-US"/>
        </w:rPr>
        <w:t xml:space="preserve"> and it </w:t>
      </w:r>
      <w:r w:rsidRPr="009E03E6">
        <w:rPr>
          <w:lang w:val="en-US"/>
        </w:rPr>
        <w:t>is the capacity to motivate and direct a group of people towards the accomplishment of a shared objective. Craig Poole, a well-known leader, is credited with having revolutionized the idea of leadership as a result of the unconventional method he takes</w:t>
      </w:r>
      <w:r>
        <w:rPr>
          <w:lang w:val="en-US"/>
        </w:rPr>
        <w:t xml:space="preserve"> as he </w:t>
      </w:r>
      <w:r w:rsidRPr="009E03E6">
        <w:rPr>
          <w:lang w:val="en-US"/>
        </w:rPr>
        <w:t>has showed that effective leadership is not only about giving orders and expecting results, but rather about creating connections, fostering trust, and empowering individuals to fulfill their full potential. He has shown that effective leadership is not just about giving orders and expecting results</w:t>
      </w:r>
      <w:r>
        <w:rPr>
          <w:lang w:val="en-US"/>
        </w:rPr>
        <w:t xml:space="preserve"> and the </w:t>
      </w:r>
      <w:r w:rsidRPr="009E03E6">
        <w:rPr>
          <w:lang w:val="en-US"/>
        </w:rPr>
        <w:t xml:space="preserve">dynastic leadership of Craig Poole </w:t>
      </w:r>
      <w:r>
        <w:rPr>
          <w:lang w:val="en-US"/>
        </w:rPr>
        <w:t>w</w:t>
      </w:r>
      <w:r w:rsidRPr="009E03E6">
        <w:rPr>
          <w:lang w:val="en-US"/>
        </w:rPr>
        <w:t xml:space="preserve">ill be the primary topics covered throughout the entirety of this paper. Both Adair's </w:t>
      </w:r>
      <w:proofErr w:type="spellStart"/>
      <w:r w:rsidRPr="009E03E6">
        <w:rPr>
          <w:lang w:val="en-US"/>
        </w:rPr>
        <w:t>Centred</w:t>
      </w:r>
      <w:proofErr w:type="spellEnd"/>
      <w:r w:rsidRPr="009E03E6">
        <w:rPr>
          <w:lang w:val="en-US"/>
        </w:rPr>
        <w:t xml:space="preserve"> Leadership and Blake &amp; Mouton's Managerial Grid served as the foundation for this examination</w:t>
      </w:r>
      <w:r>
        <w:rPr>
          <w:lang w:val="en-US"/>
        </w:rPr>
        <w:t xml:space="preserve"> and the </w:t>
      </w:r>
      <w:r w:rsidRPr="009E03E6">
        <w:rPr>
          <w:lang w:val="en-US"/>
        </w:rPr>
        <w:t>management and leadership styles of Poole are examined in further depth in a video that can be found on YouTube and serves as a supplement to the essay.</w:t>
      </w:r>
    </w:p>
    <w:p w14:paraId="4D1C5B3A" w14:textId="77777777" w:rsidR="006C56E4" w:rsidRPr="009E03E6" w:rsidRDefault="006C56E4" w:rsidP="00183C12">
      <w:pPr>
        <w:spacing w:line="360" w:lineRule="auto"/>
        <w:jc w:val="both"/>
        <w:rPr>
          <w:lang w:val="en-US"/>
        </w:rPr>
      </w:pPr>
    </w:p>
    <w:p w14:paraId="1910C3CE" w14:textId="5923FC29" w:rsidR="008B04EF" w:rsidRDefault="006C56E4" w:rsidP="00183C12">
      <w:pPr>
        <w:spacing w:line="360" w:lineRule="auto"/>
        <w:jc w:val="both"/>
        <w:rPr>
          <w:lang w:val="en-US"/>
        </w:rPr>
      </w:pPr>
      <w:r w:rsidRPr="00BE3FCE">
        <w:rPr>
          <w:lang w:val="en-US"/>
        </w:rPr>
        <w:t>Because of his extraordinary foresight and attention to detail, Craig Poole has achieved a great deal of success in the hospitality industry</w:t>
      </w:r>
      <w:r>
        <w:rPr>
          <w:lang w:val="en-US"/>
        </w:rPr>
        <w:t xml:space="preserve"> and because </w:t>
      </w:r>
      <w:r w:rsidRPr="00BE3FCE">
        <w:rPr>
          <w:lang w:val="en-US"/>
        </w:rPr>
        <w:t xml:space="preserve">of these characteristics, he was able to adjust to the dynamic nature of the economic world and keep his edge over the competition. Because Craig </w:t>
      </w:r>
      <w:r>
        <w:rPr>
          <w:lang w:val="en-US"/>
        </w:rPr>
        <w:t xml:space="preserve">Poole </w:t>
      </w:r>
      <w:r w:rsidRPr="00BE3FCE">
        <w:rPr>
          <w:lang w:val="en-US"/>
        </w:rPr>
        <w:t>pays such close attention to each and every facet of his customers' experiences with his business, he is successful in luring new customers and keeping the ones he already has</w:t>
      </w:r>
      <w:r>
        <w:rPr>
          <w:lang w:val="en-US"/>
        </w:rPr>
        <w:t xml:space="preserve"> and in </w:t>
      </w:r>
      <w:r w:rsidRPr="00BE3FCE">
        <w:rPr>
          <w:lang w:val="en-US"/>
        </w:rPr>
        <w:t xml:space="preserve">addition to this, he has been successful despite the ever-changing market conditions by swiftly reacting to the emergence of new chances. </w:t>
      </w:r>
      <w:r w:rsidR="008B04EF">
        <w:rPr>
          <w:lang w:val="en-US"/>
        </w:rPr>
        <w:t>(</w:t>
      </w:r>
      <w:proofErr w:type="spellStart"/>
      <w:r w:rsidR="008B04EF">
        <w:rPr>
          <w:lang w:val="en-US"/>
        </w:rPr>
        <w:t>Uysal</w:t>
      </w:r>
      <w:proofErr w:type="spellEnd"/>
      <w:r w:rsidR="008B04EF">
        <w:rPr>
          <w:lang w:val="en-US"/>
        </w:rPr>
        <w:t xml:space="preserve"> et al. 2018)</w:t>
      </w:r>
    </w:p>
    <w:p w14:paraId="00DDA404" w14:textId="77777777" w:rsidR="008B04EF" w:rsidRDefault="008B04EF" w:rsidP="00183C12">
      <w:pPr>
        <w:spacing w:line="360" w:lineRule="auto"/>
        <w:jc w:val="both"/>
        <w:rPr>
          <w:lang w:val="en-US"/>
        </w:rPr>
      </w:pPr>
    </w:p>
    <w:p w14:paraId="53E4AC6B" w14:textId="333484F6" w:rsidR="006C56E4" w:rsidRDefault="006C56E4" w:rsidP="00183C12">
      <w:pPr>
        <w:spacing w:line="360" w:lineRule="auto"/>
        <w:jc w:val="both"/>
        <w:rPr>
          <w:lang w:val="en-US"/>
        </w:rPr>
      </w:pPr>
      <w:r w:rsidRPr="00BE3FCE">
        <w:rPr>
          <w:lang w:val="en-US"/>
        </w:rPr>
        <w:t>The total success that Craig has had in the hospitality industry is a reflection of the excellent qualities he possesses and the unrelenting focus on quality that he maintains</w:t>
      </w:r>
      <w:r>
        <w:rPr>
          <w:lang w:val="en-US"/>
        </w:rPr>
        <w:t xml:space="preserve"> and this </w:t>
      </w:r>
      <w:r w:rsidRPr="00BE3FCE">
        <w:rPr>
          <w:lang w:val="en-US"/>
        </w:rPr>
        <w:t>individual has a well-</w:t>
      </w:r>
      <w:r w:rsidRPr="00BE3FCE">
        <w:rPr>
          <w:lang w:val="en-US"/>
        </w:rPr>
        <w:lastRenderedPageBreak/>
        <w:t>documented history of reversing failing businesses and restoring profitability through the application of his one-of-a-kind management strategy.</w:t>
      </w:r>
      <w:r w:rsidR="00A131A7">
        <w:rPr>
          <w:lang w:val="en-US"/>
        </w:rPr>
        <w:t xml:space="preserve"> (Raddatz &amp; Schumann, 2019)</w:t>
      </w:r>
    </w:p>
    <w:p w14:paraId="06B76861" w14:textId="77777777" w:rsidR="006C56E4" w:rsidRDefault="006C56E4" w:rsidP="00183C12">
      <w:pPr>
        <w:spacing w:line="360" w:lineRule="auto"/>
        <w:jc w:val="both"/>
        <w:rPr>
          <w:lang w:val="en-US"/>
        </w:rPr>
      </w:pPr>
    </w:p>
    <w:p w14:paraId="45FFA3AB" w14:textId="77777777" w:rsidR="006C56E4" w:rsidRDefault="006C56E4" w:rsidP="00183C12">
      <w:pPr>
        <w:spacing w:line="360" w:lineRule="auto"/>
        <w:jc w:val="both"/>
        <w:rPr>
          <w:lang w:val="en-US"/>
        </w:rPr>
      </w:pPr>
    </w:p>
    <w:p w14:paraId="7B36AF4F" w14:textId="4B67E453" w:rsidR="006C56E4" w:rsidRDefault="00845501" w:rsidP="00183C12">
      <w:pPr>
        <w:spacing w:line="360" w:lineRule="auto"/>
        <w:jc w:val="both"/>
        <w:rPr>
          <w:lang w:val="en-US"/>
        </w:rPr>
      </w:pPr>
      <w:r>
        <w:rPr>
          <w:lang w:val="en-US"/>
        </w:rPr>
        <w:t xml:space="preserve">(Lu et al., 2021) have stated that the </w:t>
      </w:r>
      <w:proofErr w:type="spellStart"/>
      <w:r w:rsidR="006C56E4" w:rsidRPr="00D20FE9">
        <w:rPr>
          <w:lang w:val="en-US"/>
        </w:rPr>
        <w:t>Centred</w:t>
      </w:r>
      <w:proofErr w:type="spellEnd"/>
      <w:r w:rsidR="006C56E4" w:rsidRPr="00D20FE9">
        <w:rPr>
          <w:lang w:val="en-US"/>
        </w:rPr>
        <w:t xml:space="preserve"> Leadership, a concept developed by Adair, is an approach to leadership that priorities the cultivation of personal growth among team members</w:t>
      </w:r>
      <w:r w:rsidR="006C56E4">
        <w:rPr>
          <w:lang w:val="en-US"/>
        </w:rPr>
        <w:t xml:space="preserve"> and thus </w:t>
      </w:r>
      <w:r w:rsidR="006C56E4" w:rsidRPr="00D20FE9">
        <w:rPr>
          <w:lang w:val="en-US"/>
        </w:rPr>
        <w:t xml:space="preserve">leadership style emphasizes the importance of empowering individuals to reach their full potential, both personally and professionally. By focusing on the development of each team member, </w:t>
      </w:r>
      <w:proofErr w:type="spellStart"/>
      <w:r w:rsidR="006C56E4" w:rsidRPr="00D20FE9">
        <w:rPr>
          <w:lang w:val="en-US"/>
        </w:rPr>
        <w:t>Centred</w:t>
      </w:r>
      <w:proofErr w:type="spellEnd"/>
      <w:r w:rsidR="006C56E4" w:rsidRPr="00D20FE9">
        <w:rPr>
          <w:lang w:val="en-US"/>
        </w:rPr>
        <w:t xml:space="preserve"> Leadership aims to create a cohesive and high-performing team</w:t>
      </w:r>
      <w:r w:rsidR="006C56E4">
        <w:rPr>
          <w:lang w:val="en-US"/>
        </w:rPr>
        <w:t xml:space="preserve"> and thus </w:t>
      </w:r>
      <w:r w:rsidR="006C56E4" w:rsidRPr="00D20FE9">
        <w:rPr>
          <w:lang w:val="en-US"/>
        </w:rPr>
        <w:t>approach recognizes that a leader's role is not only to direct and manage, but also to inspire and support their team members.</w:t>
      </w:r>
    </w:p>
    <w:p w14:paraId="7BF061E2" w14:textId="77777777" w:rsidR="006C56E4" w:rsidRDefault="006C56E4" w:rsidP="00183C12">
      <w:pPr>
        <w:spacing w:line="360" w:lineRule="auto"/>
        <w:jc w:val="both"/>
        <w:rPr>
          <w:lang w:val="en-US"/>
        </w:rPr>
      </w:pPr>
    </w:p>
    <w:p w14:paraId="4FE8026D" w14:textId="77777777" w:rsidR="006C56E4" w:rsidRDefault="006C56E4" w:rsidP="00183C12">
      <w:pPr>
        <w:spacing w:line="360" w:lineRule="auto"/>
        <w:jc w:val="both"/>
        <w:rPr>
          <w:lang w:val="en-US"/>
        </w:rPr>
      </w:pPr>
    </w:p>
    <w:p w14:paraId="12B1FC06" w14:textId="6CC2FD9F" w:rsidR="006C56E4" w:rsidRDefault="006C56E4" w:rsidP="00183C12">
      <w:pPr>
        <w:spacing w:line="360" w:lineRule="auto"/>
        <w:jc w:val="both"/>
        <w:rPr>
          <w:lang w:val="en-US"/>
        </w:rPr>
      </w:pPr>
      <w:r w:rsidRPr="00D20FE9">
        <w:rPr>
          <w:lang w:val="en-US"/>
        </w:rPr>
        <w:t xml:space="preserve"> By fostering personal growth, </w:t>
      </w:r>
      <w:proofErr w:type="spellStart"/>
      <w:r w:rsidRPr="00D20FE9">
        <w:rPr>
          <w:lang w:val="en-US"/>
        </w:rPr>
        <w:t>Centred</w:t>
      </w:r>
      <w:proofErr w:type="spellEnd"/>
      <w:r w:rsidRPr="00D20FE9">
        <w:rPr>
          <w:lang w:val="en-US"/>
        </w:rPr>
        <w:t xml:space="preserve"> Leadership creates a positive and productive work environment that benefits both the individual and the team as a whole</w:t>
      </w:r>
      <w:r>
        <w:rPr>
          <w:lang w:val="en-US"/>
        </w:rPr>
        <w:t xml:space="preserve"> and as </w:t>
      </w:r>
      <w:r w:rsidRPr="00D20FE9">
        <w:rPr>
          <w:lang w:val="en-US"/>
        </w:rPr>
        <w:t>such, leaders are constantly seeking ways to enhance their team's performance and productivity. One strategy that has gained popularity in recent years is the promotion of self-esteem, self-awareness, and emotional intelligence among team member</w:t>
      </w:r>
      <w:r>
        <w:rPr>
          <w:lang w:val="en-US"/>
        </w:rPr>
        <w:t xml:space="preserve">s as by </w:t>
      </w:r>
      <w:r w:rsidRPr="00D20FE9">
        <w:rPr>
          <w:lang w:val="en-US"/>
        </w:rPr>
        <w:t>prioritizing the development of these key traits, leaders can create a more flexible and effective team</w:t>
      </w:r>
      <w:r w:rsidR="00845501">
        <w:rPr>
          <w:lang w:val="en-US"/>
        </w:rPr>
        <w:t>. (Park &amp; Jeon, 2017)</w:t>
      </w:r>
    </w:p>
    <w:p w14:paraId="511E1F49" w14:textId="77777777" w:rsidR="006C56E4" w:rsidRDefault="006C56E4" w:rsidP="00183C12">
      <w:pPr>
        <w:spacing w:line="360" w:lineRule="auto"/>
        <w:jc w:val="both"/>
        <w:rPr>
          <w:lang w:val="en-US"/>
        </w:rPr>
      </w:pPr>
    </w:p>
    <w:p w14:paraId="0BA31AB3" w14:textId="6699BD1A" w:rsidR="006C56E4" w:rsidRDefault="006C56E4" w:rsidP="00183C12">
      <w:pPr>
        <w:spacing w:line="360" w:lineRule="auto"/>
        <w:jc w:val="both"/>
        <w:rPr>
          <w:lang w:val="en-US"/>
        </w:rPr>
      </w:pPr>
      <w:r w:rsidRPr="00385B96">
        <w:rPr>
          <w:lang w:val="en-US"/>
        </w:rPr>
        <w:t>Craig Poole has shown great skill in leadership, specifically in his ability to take goals and turn them into easily understandable tasks and duties for his team</w:t>
      </w:r>
      <w:r>
        <w:rPr>
          <w:lang w:val="en-US"/>
        </w:rPr>
        <w:t xml:space="preserve"> as it can be seen on the video but as well, he </w:t>
      </w:r>
      <w:r w:rsidRPr="00385B96">
        <w:rPr>
          <w:lang w:val="en-US"/>
        </w:rPr>
        <w:t>has a tendency to clearly define what they expect from their team, which helps everyone understand their specific duties and obligations better. The individual being discussed has created a system of organization that includes a clear chain of command and a system of communication pathways among their group</w:t>
      </w:r>
      <w:r>
        <w:rPr>
          <w:lang w:val="en-US"/>
        </w:rPr>
        <w:t xml:space="preserve"> and as </w:t>
      </w:r>
      <w:r w:rsidRPr="00385B96">
        <w:rPr>
          <w:lang w:val="en-US"/>
        </w:rPr>
        <w:t>a result of this effort, the team members have gained a comprehensive understanding of their individual objectives, the limitations of time, and the various methods they can employ to achieve their goals.</w:t>
      </w:r>
      <w:r w:rsidR="009151F2">
        <w:rPr>
          <w:lang w:val="en-US"/>
        </w:rPr>
        <w:t xml:space="preserve"> (</w:t>
      </w:r>
      <w:r w:rsidR="00845501">
        <w:rPr>
          <w:lang w:val="en-US"/>
        </w:rPr>
        <w:t>Lim &amp; McAleer, 2017)</w:t>
      </w:r>
    </w:p>
    <w:p w14:paraId="0B43FD14" w14:textId="77777777" w:rsidR="006C56E4" w:rsidRDefault="006C56E4" w:rsidP="00183C12">
      <w:pPr>
        <w:spacing w:line="360" w:lineRule="auto"/>
        <w:jc w:val="both"/>
        <w:rPr>
          <w:lang w:val="en-US"/>
        </w:rPr>
      </w:pPr>
    </w:p>
    <w:p w14:paraId="4A5096A5" w14:textId="6BE564EC" w:rsidR="006C56E4" w:rsidRDefault="006C56E4" w:rsidP="00183C12">
      <w:pPr>
        <w:spacing w:line="360" w:lineRule="auto"/>
        <w:jc w:val="both"/>
        <w:rPr>
          <w:lang w:val="en-US"/>
        </w:rPr>
      </w:pPr>
      <w:r w:rsidRPr="004F2F60">
        <w:rPr>
          <w:lang w:val="en-US"/>
        </w:rPr>
        <w:t xml:space="preserve">Craig Poole </w:t>
      </w:r>
      <w:r>
        <w:rPr>
          <w:lang w:val="en-US"/>
        </w:rPr>
        <w:t xml:space="preserve">throughout the video on YouTube, has </w:t>
      </w:r>
      <w:r w:rsidRPr="004F2F60">
        <w:rPr>
          <w:lang w:val="en-US"/>
        </w:rPr>
        <w:t xml:space="preserve"> improve</w:t>
      </w:r>
      <w:r>
        <w:rPr>
          <w:lang w:val="en-US"/>
        </w:rPr>
        <w:t>d</w:t>
      </w:r>
      <w:r w:rsidRPr="004F2F60">
        <w:rPr>
          <w:lang w:val="en-US"/>
        </w:rPr>
        <w:t xml:space="preserve"> his abilities and expertise by consulting with his peers, going to conferences and seminars, and reading up on the newest research and developments in his profession</w:t>
      </w:r>
      <w:r>
        <w:rPr>
          <w:lang w:val="en-US"/>
        </w:rPr>
        <w:t xml:space="preserve"> and to </w:t>
      </w:r>
      <w:r w:rsidRPr="004F2F60">
        <w:rPr>
          <w:lang w:val="en-US"/>
        </w:rPr>
        <w:t xml:space="preserve">this aim, he can get input from his colleagues by soliciting feedback and critique, </w:t>
      </w:r>
      <w:r w:rsidRPr="004F2F60">
        <w:rPr>
          <w:lang w:val="en-US"/>
        </w:rPr>
        <w:lastRenderedPageBreak/>
        <w:t xml:space="preserve">learn about emerging technologies by participating in workshops, and study relevant publications. </w:t>
      </w:r>
      <w:r w:rsidR="005A5DD3">
        <w:rPr>
          <w:lang w:val="en-US"/>
        </w:rPr>
        <w:t>(</w:t>
      </w:r>
      <w:proofErr w:type="spellStart"/>
      <w:r w:rsidR="006C7B9A">
        <w:rPr>
          <w:lang w:val="en-US"/>
        </w:rPr>
        <w:t>Hialager</w:t>
      </w:r>
      <w:proofErr w:type="spellEnd"/>
      <w:r w:rsidR="006C7B9A">
        <w:rPr>
          <w:lang w:val="en-US"/>
        </w:rPr>
        <w:t>, 2014)</w:t>
      </w:r>
    </w:p>
    <w:p w14:paraId="10B0227E" w14:textId="77777777" w:rsidR="006C56E4" w:rsidRDefault="006C56E4" w:rsidP="00183C12">
      <w:pPr>
        <w:spacing w:line="360" w:lineRule="auto"/>
        <w:jc w:val="both"/>
        <w:rPr>
          <w:lang w:val="en-US"/>
        </w:rPr>
      </w:pPr>
    </w:p>
    <w:p w14:paraId="5027FA7D" w14:textId="225148FB" w:rsidR="006C56E4" w:rsidRDefault="006C56E4" w:rsidP="00183C12">
      <w:pPr>
        <w:spacing w:line="360" w:lineRule="auto"/>
        <w:jc w:val="both"/>
        <w:rPr>
          <w:lang w:val="en-US"/>
        </w:rPr>
      </w:pPr>
      <w:r w:rsidRPr="004F2F60">
        <w:rPr>
          <w:lang w:val="en-US"/>
        </w:rPr>
        <w:t xml:space="preserve">He </w:t>
      </w:r>
      <w:r>
        <w:rPr>
          <w:lang w:val="en-US"/>
        </w:rPr>
        <w:t xml:space="preserve">was also reaching </w:t>
      </w:r>
      <w:r w:rsidRPr="004F2F60">
        <w:rPr>
          <w:lang w:val="en-US"/>
        </w:rPr>
        <w:t xml:space="preserve"> the pinnacle of his profession by immersing himself in study and developing his abilities over time</w:t>
      </w:r>
      <w:r>
        <w:rPr>
          <w:lang w:val="en-US"/>
        </w:rPr>
        <w:t xml:space="preserve"> and with </w:t>
      </w:r>
      <w:r w:rsidRPr="004F2F60">
        <w:rPr>
          <w:lang w:val="en-US"/>
        </w:rPr>
        <w:t xml:space="preserve">his newfound knowledge, he </w:t>
      </w:r>
      <w:r>
        <w:rPr>
          <w:lang w:val="en-US"/>
        </w:rPr>
        <w:t xml:space="preserve">was </w:t>
      </w:r>
      <w:r w:rsidRPr="004F2F60">
        <w:rPr>
          <w:lang w:val="en-US"/>
        </w:rPr>
        <w:t>able to advise and direct his team more effectively</w:t>
      </w:r>
      <w:r>
        <w:rPr>
          <w:lang w:val="en-US"/>
        </w:rPr>
        <w:t xml:space="preserve"> but also, </w:t>
      </w:r>
      <w:r w:rsidRPr="004F2F60">
        <w:rPr>
          <w:lang w:val="en-US"/>
        </w:rPr>
        <w:t>learn</w:t>
      </w:r>
      <w:r>
        <w:rPr>
          <w:lang w:val="en-US"/>
        </w:rPr>
        <w:t>t</w:t>
      </w:r>
      <w:r w:rsidRPr="004F2F60">
        <w:rPr>
          <w:lang w:val="en-US"/>
        </w:rPr>
        <w:t xml:space="preserve"> more about the field by, say, going to conferences, enrolling in online classes, or reading recent publications in the field</w:t>
      </w:r>
      <w:r>
        <w:rPr>
          <w:lang w:val="en-US"/>
        </w:rPr>
        <w:t xml:space="preserve"> in order to </w:t>
      </w:r>
      <w:r w:rsidRPr="004F2F60">
        <w:rPr>
          <w:lang w:val="en-US"/>
        </w:rPr>
        <w:t>can his skills and knowledge fresh by keeping abreast of developments and best practices in his industry.</w:t>
      </w:r>
      <w:r w:rsidR="00C35A6B">
        <w:rPr>
          <w:lang w:val="en-US"/>
        </w:rPr>
        <w:t xml:space="preserve"> (Coc las, 2022</w:t>
      </w:r>
    </w:p>
    <w:p w14:paraId="28C16886" w14:textId="77777777" w:rsidR="006C56E4" w:rsidRDefault="006C56E4" w:rsidP="00183C12">
      <w:pPr>
        <w:spacing w:line="360" w:lineRule="auto"/>
        <w:jc w:val="both"/>
        <w:rPr>
          <w:lang w:val="en-US"/>
        </w:rPr>
      </w:pPr>
    </w:p>
    <w:p w14:paraId="1ED3B1BA" w14:textId="77777777" w:rsidR="006C56E4" w:rsidRDefault="006C56E4" w:rsidP="00183C12">
      <w:pPr>
        <w:spacing w:line="360" w:lineRule="auto"/>
        <w:jc w:val="both"/>
        <w:rPr>
          <w:lang w:val="en-US"/>
        </w:rPr>
      </w:pPr>
    </w:p>
    <w:p w14:paraId="3A55E644" w14:textId="0FE37957" w:rsidR="006C56E4" w:rsidRPr="00576D7E" w:rsidRDefault="006C56E4" w:rsidP="00183C12">
      <w:pPr>
        <w:spacing w:line="360" w:lineRule="auto"/>
        <w:jc w:val="both"/>
        <w:rPr>
          <w:lang w:val="en-US"/>
        </w:rPr>
      </w:pPr>
      <w:r w:rsidRPr="00576D7E">
        <w:rPr>
          <w:lang w:val="en-US"/>
        </w:rPr>
        <w:t>Craig Poole has the capacity to foster a work environment that is favorable to both productivity and employee satisfaction through the establishment and sustenance of exceptional relationships with his team members</w:t>
      </w:r>
      <w:r>
        <w:rPr>
          <w:lang w:val="en-US"/>
        </w:rPr>
        <w:t xml:space="preserve"> as it was seen within the video provided by our lecturers when he is concerned about doing things right while to </w:t>
      </w:r>
      <w:r w:rsidRPr="00576D7E">
        <w:rPr>
          <w:lang w:val="en-US"/>
        </w:rPr>
        <w:t>foster a positive and reliable environment within a team, it is crucial for individuals to prioritize the development of active listening skills, emotional intelligence, and empathy.</w:t>
      </w:r>
      <w:r w:rsidR="00FC026D">
        <w:rPr>
          <w:lang w:val="en-US"/>
        </w:rPr>
        <w:t xml:space="preserve"> (</w:t>
      </w:r>
      <w:r w:rsidR="009151F2">
        <w:rPr>
          <w:lang w:val="en-US"/>
        </w:rPr>
        <w:t>Lashley, 2014)</w:t>
      </w:r>
    </w:p>
    <w:p w14:paraId="0C6F934D" w14:textId="77777777" w:rsidR="006C56E4" w:rsidRPr="00576D7E" w:rsidRDefault="006C56E4" w:rsidP="00183C12">
      <w:pPr>
        <w:spacing w:line="360" w:lineRule="auto"/>
        <w:jc w:val="both"/>
        <w:rPr>
          <w:lang w:val="en-US"/>
        </w:rPr>
      </w:pPr>
    </w:p>
    <w:p w14:paraId="2F72A739" w14:textId="5A1CAF15" w:rsidR="006C56E4" w:rsidRDefault="006C56E4" w:rsidP="00183C12">
      <w:pPr>
        <w:spacing w:line="360" w:lineRule="auto"/>
        <w:jc w:val="both"/>
        <w:rPr>
          <w:lang w:val="en-US"/>
        </w:rPr>
      </w:pPr>
      <w:r w:rsidRPr="00576D7E">
        <w:rPr>
          <w:lang w:val="en-US"/>
        </w:rPr>
        <w:t>Craig Poole demonstrates a high level of adaptability and possesses a deep understanding of the importance of flexible leadership in addressing various circumstances and challenges</w:t>
      </w:r>
      <w:r>
        <w:rPr>
          <w:lang w:val="en-US"/>
        </w:rPr>
        <w:t xml:space="preserve"> throughout the video as the </w:t>
      </w:r>
      <w:r w:rsidRPr="00576D7E">
        <w:rPr>
          <w:lang w:val="en-US"/>
        </w:rPr>
        <w:t>team's capacity to adjust to novel circumstances could be facilitated by maintaining a receptive attitude and being amenable to novel approaches, as opposed to being rigidly committed to preconceived protocols.</w:t>
      </w:r>
      <w:r w:rsidR="00C35A6B">
        <w:rPr>
          <w:lang w:val="en-US"/>
        </w:rPr>
        <w:t xml:space="preserve"> (</w:t>
      </w:r>
      <w:proofErr w:type="spellStart"/>
      <w:r w:rsidR="00501CC2">
        <w:rPr>
          <w:lang w:val="en-US"/>
        </w:rPr>
        <w:t>Czinkota</w:t>
      </w:r>
      <w:proofErr w:type="spellEnd"/>
      <w:r w:rsidR="00501CC2">
        <w:rPr>
          <w:lang w:val="en-US"/>
        </w:rPr>
        <w:t xml:space="preserve"> et al., 2018)</w:t>
      </w:r>
    </w:p>
    <w:p w14:paraId="5C85FCAA" w14:textId="77777777" w:rsidR="006C56E4" w:rsidRDefault="006C56E4" w:rsidP="00183C12">
      <w:pPr>
        <w:spacing w:line="360" w:lineRule="auto"/>
        <w:jc w:val="both"/>
        <w:rPr>
          <w:lang w:val="en-US"/>
        </w:rPr>
      </w:pPr>
    </w:p>
    <w:p w14:paraId="0235F63E" w14:textId="76AFA4BF" w:rsidR="006C56E4" w:rsidRDefault="006C56E4" w:rsidP="00183C12">
      <w:pPr>
        <w:spacing w:line="360" w:lineRule="auto"/>
        <w:jc w:val="both"/>
        <w:rPr>
          <w:lang w:val="en-US"/>
        </w:rPr>
      </w:pPr>
      <w:r w:rsidRPr="004D14C6">
        <w:rPr>
          <w:lang w:val="en-US"/>
        </w:rPr>
        <w:t>At Adair's Cent-red Leadership, the prioritization of personal growth takes precedence over the transactional model's emphasis on structure, rules, and rewards, as well as the transformational model's emphasis on change, inspiration, and vision</w:t>
      </w:r>
      <w:r>
        <w:rPr>
          <w:lang w:val="en-US"/>
        </w:rPr>
        <w:t xml:space="preserve"> and the </w:t>
      </w:r>
      <w:r w:rsidRPr="004D14C6">
        <w:rPr>
          <w:lang w:val="en-US"/>
        </w:rPr>
        <w:t>rationale behind this perspective is rooted in the belief that the development of one's personal attributes holds the utmost significance in the realm of leadership</w:t>
      </w:r>
      <w:r w:rsidR="00EB05B1">
        <w:rPr>
          <w:lang w:val="en-US"/>
        </w:rPr>
        <w:t xml:space="preserve"> but also, the </w:t>
      </w:r>
      <w:r w:rsidRPr="004D14C6">
        <w:rPr>
          <w:lang w:val="en-US"/>
        </w:rPr>
        <w:t>leader's inner life, values, and character in determining their effectiveness</w:t>
      </w:r>
      <w:r>
        <w:rPr>
          <w:lang w:val="en-US"/>
        </w:rPr>
        <w:t xml:space="preserve"> and as </w:t>
      </w:r>
      <w:r w:rsidRPr="004D14C6">
        <w:rPr>
          <w:lang w:val="en-US"/>
        </w:rPr>
        <w:t>per the model, a leader's attention to these aspects is crucial. The hypothesis posits that the cultivation of potent personal attributes by leaders can foster a greater propensity for individuals to follow them, thereby enhancing the efficacy and significance of their leadership</w:t>
      </w:r>
      <w:r>
        <w:rPr>
          <w:lang w:val="en-US"/>
        </w:rPr>
        <w:t xml:space="preserve"> while the </w:t>
      </w:r>
      <w:r w:rsidRPr="004D14C6">
        <w:rPr>
          <w:lang w:val="en-US"/>
        </w:rPr>
        <w:t xml:space="preserve">transformational model bears a considerable resemblance to the approach that has been expounded in this context. </w:t>
      </w:r>
      <w:r w:rsidR="006C7B9A">
        <w:rPr>
          <w:lang w:val="en-US"/>
        </w:rPr>
        <w:t>(Insch &amp; Moore, 2012)</w:t>
      </w:r>
    </w:p>
    <w:p w14:paraId="6B345301" w14:textId="77777777" w:rsidR="006C56E4" w:rsidRDefault="006C56E4" w:rsidP="00183C12">
      <w:pPr>
        <w:spacing w:line="360" w:lineRule="auto"/>
        <w:jc w:val="both"/>
        <w:rPr>
          <w:lang w:val="en-US"/>
        </w:rPr>
      </w:pPr>
    </w:p>
    <w:p w14:paraId="51614D31" w14:textId="1488C4F1" w:rsidR="006C56E4" w:rsidRPr="004D14C6" w:rsidRDefault="006C56E4" w:rsidP="00183C12">
      <w:pPr>
        <w:spacing w:line="360" w:lineRule="auto"/>
        <w:jc w:val="both"/>
        <w:rPr>
          <w:lang w:val="en-US"/>
        </w:rPr>
      </w:pPr>
      <w:r w:rsidRPr="004D14C6">
        <w:rPr>
          <w:lang w:val="en-US"/>
        </w:rPr>
        <w:t>This theoretical framework places great importance on the human qualities exhibited by a leader, specifically in terms of their ability to inspire and motivate their subordinates</w:t>
      </w:r>
      <w:r>
        <w:rPr>
          <w:lang w:val="en-US"/>
        </w:rPr>
        <w:t xml:space="preserve"> such as Craig Poole has proved within the video</w:t>
      </w:r>
      <w:r w:rsidRPr="004D14C6">
        <w:rPr>
          <w:lang w:val="en-US"/>
        </w:rPr>
        <w:t>. Conversely, the transactional model places comparatively less emphasis on the personal traits of the leader and instead priorities the attainment of objectives and adherence to established procedures.</w:t>
      </w:r>
      <w:r w:rsidR="005A5DD3">
        <w:rPr>
          <w:lang w:val="en-US"/>
        </w:rPr>
        <w:t xml:space="preserve"> (Godfrey et al., 2019)</w:t>
      </w:r>
    </w:p>
    <w:p w14:paraId="1CDB3D13" w14:textId="77777777" w:rsidR="006C56E4" w:rsidRPr="00576D7E" w:rsidRDefault="006C56E4" w:rsidP="00183C12">
      <w:pPr>
        <w:spacing w:line="360" w:lineRule="auto"/>
        <w:jc w:val="both"/>
        <w:rPr>
          <w:lang w:val="en-US"/>
        </w:rPr>
      </w:pPr>
    </w:p>
    <w:p w14:paraId="21C2C770" w14:textId="77777777" w:rsidR="006C56E4" w:rsidRPr="00576D7E" w:rsidRDefault="006C56E4" w:rsidP="00183C12">
      <w:pPr>
        <w:spacing w:line="360" w:lineRule="auto"/>
        <w:jc w:val="both"/>
        <w:rPr>
          <w:lang w:val="en-US"/>
        </w:rPr>
      </w:pPr>
    </w:p>
    <w:p w14:paraId="4869DCBE" w14:textId="76D0A8AC" w:rsidR="006C56E4" w:rsidRDefault="006C56E4" w:rsidP="00183C12">
      <w:pPr>
        <w:spacing w:line="360" w:lineRule="auto"/>
        <w:jc w:val="both"/>
        <w:rPr>
          <w:lang w:val="en-US"/>
        </w:rPr>
      </w:pPr>
      <w:r w:rsidRPr="00D1649F">
        <w:rPr>
          <w:lang w:val="en-US"/>
        </w:rPr>
        <w:t>The Blake and Mouton Managerial Grid is a management model that emphasizes both people and production management in order to enhance organizational success</w:t>
      </w:r>
      <w:r>
        <w:rPr>
          <w:lang w:val="en-US"/>
        </w:rPr>
        <w:t xml:space="preserve"> and the </w:t>
      </w:r>
      <w:r w:rsidRPr="00D1649F">
        <w:rPr>
          <w:lang w:val="en-US"/>
        </w:rPr>
        <w:t xml:space="preserve">model distinguishes five fundamental forms of leadership, each expressing a distinct amount of concern for the people being led and the group's productivity. </w:t>
      </w:r>
      <w:r w:rsidR="00645DB9">
        <w:rPr>
          <w:lang w:val="en-US"/>
        </w:rPr>
        <w:t>(</w:t>
      </w:r>
      <w:proofErr w:type="spellStart"/>
      <w:r w:rsidR="00645DB9">
        <w:rPr>
          <w:lang w:val="en-US"/>
        </w:rPr>
        <w:t>Kusluvan</w:t>
      </w:r>
      <w:proofErr w:type="spellEnd"/>
      <w:r w:rsidR="00645DB9">
        <w:rPr>
          <w:lang w:val="en-US"/>
        </w:rPr>
        <w:t xml:space="preserve"> &amp; </w:t>
      </w:r>
      <w:proofErr w:type="spellStart"/>
      <w:r w:rsidR="00645DB9">
        <w:rPr>
          <w:lang w:val="en-US"/>
        </w:rPr>
        <w:t>Kusluvan</w:t>
      </w:r>
      <w:proofErr w:type="spellEnd"/>
      <w:r w:rsidR="00645DB9">
        <w:rPr>
          <w:lang w:val="en-US"/>
        </w:rPr>
        <w:t>, 2011)</w:t>
      </w:r>
    </w:p>
    <w:p w14:paraId="204642B0" w14:textId="77777777" w:rsidR="006C56E4" w:rsidRDefault="006C56E4" w:rsidP="00183C12">
      <w:pPr>
        <w:spacing w:line="360" w:lineRule="auto"/>
        <w:jc w:val="both"/>
        <w:rPr>
          <w:lang w:val="en-US"/>
        </w:rPr>
      </w:pPr>
    </w:p>
    <w:p w14:paraId="54F08164" w14:textId="4EE068EF" w:rsidR="008B04EF" w:rsidRDefault="006C56E4" w:rsidP="00183C12">
      <w:pPr>
        <w:spacing w:line="360" w:lineRule="auto"/>
        <w:jc w:val="both"/>
        <w:rPr>
          <w:lang w:val="en-US"/>
        </w:rPr>
      </w:pPr>
      <w:r w:rsidRPr="00D1649F">
        <w:rPr>
          <w:lang w:val="en-US"/>
        </w:rPr>
        <w:t>The "impoverished management" style priorities neither people nor output, resulting in low team morale and poor output</w:t>
      </w:r>
      <w:r>
        <w:rPr>
          <w:lang w:val="en-US"/>
        </w:rPr>
        <w:t xml:space="preserve"> while the</w:t>
      </w:r>
      <w:r w:rsidRPr="00D1649F">
        <w:rPr>
          <w:lang w:val="en-US"/>
        </w:rPr>
        <w:t>"country club management" style, on the other hand, priorities people over productivity, which may result in an unmotivated and disengaged workforce. "Middle-of-the-road management" strikes a balance between people and output, whereas "authority-compliance management" priorities output over people, potentially leading to autocratic leadership. "Middle-of-the-road management" creates a balance between people and output.</w:t>
      </w:r>
      <w:r w:rsidR="00BD5D17">
        <w:rPr>
          <w:lang w:val="en-US"/>
        </w:rPr>
        <w:t xml:space="preserve"> </w:t>
      </w:r>
      <w:r w:rsidR="008B04EF">
        <w:rPr>
          <w:lang w:val="en-US"/>
        </w:rPr>
        <w:t>(</w:t>
      </w:r>
      <w:r w:rsidR="00AF7B7A">
        <w:rPr>
          <w:lang w:val="en-US"/>
        </w:rPr>
        <w:t>Wei &amp; Goncalo, 2014)</w:t>
      </w:r>
    </w:p>
    <w:p w14:paraId="16005F0B" w14:textId="77777777" w:rsidR="008B04EF" w:rsidRDefault="008B04EF" w:rsidP="00183C12">
      <w:pPr>
        <w:spacing w:line="360" w:lineRule="auto"/>
        <w:jc w:val="both"/>
        <w:rPr>
          <w:lang w:val="en-US"/>
        </w:rPr>
      </w:pPr>
    </w:p>
    <w:p w14:paraId="2D041842" w14:textId="29A0B9B0" w:rsidR="006C56E4" w:rsidRDefault="006C56E4" w:rsidP="00183C12">
      <w:pPr>
        <w:spacing w:line="360" w:lineRule="auto"/>
        <w:jc w:val="both"/>
        <w:rPr>
          <w:lang w:val="en-US"/>
        </w:rPr>
      </w:pPr>
      <w:r w:rsidRPr="00D1649F">
        <w:rPr>
          <w:lang w:val="en-US"/>
        </w:rPr>
        <w:t>The last advantage of "team management" is that it puts equal weight to productivity and people, resulting in a motivated workforce that performs high-quality work</w:t>
      </w:r>
      <w:r>
        <w:rPr>
          <w:lang w:val="en-US"/>
        </w:rPr>
        <w:t xml:space="preserve"> and managers </w:t>
      </w:r>
      <w:r w:rsidRPr="00D1649F">
        <w:rPr>
          <w:lang w:val="en-US"/>
        </w:rPr>
        <w:t xml:space="preserve"> that understand the five various leadership styles indicated in the Blake and Mouton Managerial Grid are better equipped to adapt their approach to the needs of their firm, increase employee happiness, and achieve greater results.</w:t>
      </w:r>
      <w:r w:rsidR="00DC49B0">
        <w:rPr>
          <w:lang w:val="en-US"/>
        </w:rPr>
        <w:t xml:space="preserve"> (</w:t>
      </w:r>
      <w:proofErr w:type="spellStart"/>
      <w:r w:rsidR="00C35A6B">
        <w:rPr>
          <w:lang w:val="en-US"/>
        </w:rPr>
        <w:t>Bragge</w:t>
      </w:r>
      <w:proofErr w:type="spellEnd"/>
      <w:r w:rsidR="00C35A6B">
        <w:rPr>
          <w:lang w:val="en-US"/>
        </w:rPr>
        <w:t xml:space="preserve"> et al., 2011)</w:t>
      </w:r>
    </w:p>
    <w:p w14:paraId="112373F2" w14:textId="77777777" w:rsidR="006C56E4" w:rsidRDefault="006C56E4" w:rsidP="00183C12">
      <w:pPr>
        <w:spacing w:line="360" w:lineRule="auto"/>
        <w:jc w:val="both"/>
        <w:rPr>
          <w:lang w:val="en-US"/>
        </w:rPr>
      </w:pPr>
    </w:p>
    <w:p w14:paraId="1823C7D5" w14:textId="77777777" w:rsidR="006C56E4" w:rsidRDefault="006C56E4" w:rsidP="00183C12">
      <w:pPr>
        <w:spacing w:line="360" w:lineRule="auto"/>
        <w:jc w:val="both"/>
        <w:rPr>
          <w:lang w:val="en-US"/>
        </w:rPr>
      </w:pPr>
    </w:p>
    <w:p w14:paraId="2FB603B5" w14:textId="77777777" w:rsidR="006C56E4" w:rsidRPr="00891E78" w:rsidRDefault="006C56E4" w:rsidP="00183C12">
      <w:pPr>
        <w:spacing w:line="360" w:lineRule="auto"/>
        <w:jc w:val="both"/>
        <w:rPr>
          <w:lang w:val="en-US"/>
        </w:rPr>
      </w:pPr>
    </w:p>
    <w:p w14:paraId="74B8FB9C" w14:textId="1430E8F0" w:rsidR="006C56E4" w:rsidRPr="00891E78" w:rsidRDefault="006C56E4" w:rsidP="00183C12">
      <w:pPr>
        <w:spacing w:line="360" w:lineRule="auto"/>
        <w:jc w:val="both"/>
        <w:rPr>
          <w:lang w:val="en-US"/>
        </w:rPr>
      </w:pPr>
      <w:r w:rsidRPr="00891E78">
        <w:rPr>
          <w:lang w:val="en-US"/>
        </w:rPr>
        <w:t>The organizational setting in which the manager operates is also ignored by Blake and Mouton's Managerial Grid</w:t>
      </w:r>
      <w:r>
        <w:rPr>
          <w:lang w:val="en-US"/>
        </w:rPr>
        <w:t xml:space="preserve"> as the </w:t>
      </w:r>
      <w:r w:rsidRPr="00891E78">
        <w:rPr>
          <w:lang w:val="en-US"/>
        </w:rPr>
        <w:t>training does not accommodate the specific needs of the organization or its customs</w:t>
      </w:r>
      <w:r>
        <w:rPr>
          <w:lang w:val="en-US"/>
        </w:rPr>
        <w:t xml:space="preserve"> but rather, the </w:t>
      </w:r>
      <w:r w:rsidRPr="00891E78">
        <w:rPr>
          <w:lang w:val="en-US"/>
        </w:rPr>
        <w:t xml:space="preserve">variations make it difficult, if not impossible, to generalize a single set of management principles to all businesses. For instance, a startup's approach to management may differ </w:t>
      </w:r>
      <w:r w:rsidRPr="00891E78">
        <w:rPr>
          <w:lang w:val="en-US"/>
        </w:rPr>
        <w:lastRenderedPageBreak/>
        <w:t>significantly from that of a Fortune 500 company</w:t>
      </w:r>
      <w:r>
        <w:rPr>
          <w:lang w:val="en-US"/>
        </w:rPr>
        <w:t xml:space="preserve"> as DoubleTree by Hilton hotel which is lead by Craig Poole  and this </w:t>
      </w:r>
      <w:r w:rsidRPr="00891E78">
        <w:rPr>
          <w:lang w:val="en-US"/>
        </w:rPr>
        <w:t>means that there is a chance that complaints will be lodged if managers in different contexts are all evaluated using the same grid.</w:t>
      </w:r>
      <w:r w:rsidR="00501CC2">
        <w:rPr>
          <w:lang w:val="en-US"/>
        </w:rPr>
        <w:t xml:space="preserve"> (Dubois &amp; </w:t>
      </w:r>
      <w:proofErr w:type="spellStart"/>
      <w:r w:rsidR="00501CC2">
        <w:rPr>
          <w:lang w:val="en-US"/>
        </w:rPr>
        <w:t>Dagher</w:t>
      </w:r>
      <w:proofErr w:type="spellEnd"/>
      <w:r w:rsidR="00501CC2">
        <w:rPr>
          <w:lang w:val="en-US"/>
        </w:rPr>
        <w:t>, 2021)</w:t>
      </w:r>
    </w:p>
    <w:p w14:paraId="77998D19" w14:textId="77777777" w:rsidR="006C56E4" w:rsidRPr="00891E78" w:rsidRDefault="006C56E4" w:rsidP="00183C12">
      <w:pPr>
        <w:spacing w:line="360" w:lineRule="auto"/>
        <w:jc w:val="both"/>
        <w:rPr>
          <w:lang w:val="en-US"/>
        </w:rPr>
      </w:pPr>
    </w:p>
    <w:p w14:paraId="58C6FAFB" w14:textId="51EE82DE" w:rsidR="006C56E4" w:rsidRPr="00891E78" w:rsidRDefault="006C56E4" w:rsidP="00183C12">
      <w:pPr>
        <w:spacing w:line="360" w:lineRule="auto"/>
        <w:jc w:val="both"/>
        <w:rPr>
          <w:lang w:val="en-US"/>
        </w:rPr>
      </w:pPr>
      <w:r w:rsidRPr="00891E78">
        <w:rPr>
          <w:lang w:val="en-US"/>
        </w:rPr>
        <w:t>Furthermore, the interpretability of Blake and Mouton's Managerial Grid has been questioned</w:t>
      </w:r>
      <w:r>
        <w:rPr>
          <w:lang w:val="en-US"/>
        </w:rPr>
        <w:t xml:space="preserve"> by </w:t>
      </w:r>
      <w:r w:rsidRPr="00891E78">
        <w:rPr>
          <w:lang w:val="en-US"/>
        </w:rPr>
        <w:t xml:space="preserve"> </w:t>
      </w:r>
      <w:r>
        <w:rPr>
          <w:lang w:val="en-US"/>
        </w:rPr>
        <w:t>(</w:t>
      </w:r>
      <w:proofErr w:type="spellStart"/>
      <w:r w:rsidR="00DC49B0">
        <w:rPr>
          <w:lang w:val="en-US"/>
        </w:rPr>
        <w:t>Barner</w:t>
      </w:r>
      <w:proofErr w:type="spellEnd"/>
      <w:r w:rsidR="00DC49B0">
        <w:rPr>
          <w:lang w:val="en-US"/>
        </w:rPr>
        <w:t xml:space="preserve"> &amp; McKenna, 2014)</w:t>
      </w:r>
      <w:r>
        <w:rPr>
          <w:lang w:val="en-US"/>
        </w:rPr>
        <w:t xml:space="preserve">) as there </w:t>
      </w:r>
      <w:r w:rsidRPr="00891E78">
        <w:rPr>
          <w:lang w:val="en-US"/>
        </w:rPr>
        <w:t xml:space="preserve"> is a substantial risk that the tool would produce inaccurate findings about a leader's management style. A manager may consider themselves a People Person, but if they try to take on tasks that </w:t>
      </w:r>
      <w:r>
        <w:rPr>
          <w:lang w:val="en-US"/>
        </w:rPr>
        <w:t xml:space="preserve">are not </w:t>
      </w:r>
      <w:r w:rsidRPr="00891E78">
        <w:rPr>
          <w:lang w:val="en-US"/>
        </w:rPr>
        <w:t xml:space="preserve"> part of their job description, they may be seen as having a High Concern for Production</w:t>
      </w:r>
      <w:r>
        <w:rPr>
          <w:lang w:val="en-US"/>
        </w:rPr>
        <w:t xml:space="preserve"> and extreme </w:t>
      </w:r>
      <w:r w:rsidRPr="00891E78">
        <w:rPr>
          <w:lang w:val="en-US"/>
        </w:rPr>
        <w:t>caution is needed when employing this tool, both to avoid incorrectly categorizing persons and to ensure that managers have a thorough awareness of the subtleties of the categories.</w:t>
      </w:r>
    </w:p>
    <w:p w14:paraId="6497559C" w14:textId="77777777" w:rsidR="006C56E4" w:rsidRPr="00891E78" w:rsidRDefault="006C56E4" w:rsidP="00183C12">
      <w:pPr>
        <w:spacing w:line="360" w:lineRule="auto"/>
        <w:jc w:val="both"/>
        <w:rPr>
          <w:lang w:val="en-US"/>
        </w:rPr>
      </w:pPr>
    </w:p>
    <w:p w14:paraId="1CBC2721" w14:textId="231658E2" w:rsidR="006C56E4" w:rsidRDefault="006C56E4" w:rsidP="00183C12">
      <w:pPr>
        <w:spacing w:line="360" w:lineRule="auto"/>
        <w:jc w:val="both"/>
        <w:rPr>
          <w:lang w:val="en-US"/>
        </w:rPr>
      </w:pPr>
      <w:r w:rsidRPr="00891E78">
        <w:rPr>
          <w:lang w:val="en-US"/>
        </w:rPr>
        <w:t>One might reason that the Blake and Mouton Managerial Grid is a useful tool for modern managers</w:t>
      </w:r>
      <w:r>
        <w:rPr>
          <w:lang w:val="en-US"/>
        </w:rPr>
        <w:t xml:space="preserve"> but even like this</w:t>
      </w:r>
      <w:r w:rsidRPr="00891E78">
        <w:rPr>
          <w:lang w:val="en-US"/>
        </w:rPr>
        <w:t xml:space="preserve">, it has been criticized </w:t>
      </w:r>
      <w:r>
        <w:rPr>
          <w:lang w:val="en-US"/>
        </w:rPr>
        <w:t>by (</w:t>
      </w:r>
      <w:r w:rsidR="006C7B9A">
        <w:rPr>
          <w:lang w:val="en-US"/>
        </w:rPr>
        <w:t>Kim &amp; Lee, 2020)</w:t>
      </w:r>
      <w:r>
        <w:rPr>
          <w:lang w:val="en-US"/>
        </w:rPr>
        <w:t xml:space="preserve">) </w:t>
      </w:r>
      <w:r w:rsidRPr="00891E78">
        <w:rPr>
          <w:lang w:val="en-US"/>
        </w:rPr>
        <w:t>for a variety of reasons, such as being overly simplistic and failing to account for the organization's context, as well as validity and interpretability concerns. Therefore, the tool could help individuals identify typical managerial tendencies and develop their own leadership skills</w:t>
      </w:r>
      <w:r>
        <w:rPr>
          <w:lang w:val="en-US"/>
        </w:rPr>
        <w:t xml:space="preserve"> and to </w:t>
      </w:r>
      <w:r w:rsidRPr="00891E78">
        <w:rPr>
          <w:lang w:val="en-US"/>
        </w:rPr>
        <w:t>achieve this goal, one must understand how to decipher the instrument's readings. The manager's relationship with their staff and the team's output may improve as a result of using it, but only if the management approaches the results objectively.</w:t>
      </w:r>
    </w:p>
    <w:p w14:paraId="7935CE37" w14:textId="77777777" w:rsidR="006C56E4" w:rsidRPr="00EB309B" w:rsidRDefault="006C56E4" w:rsidP="00183C12">
      <w:pPr>
        <w:spacing w:line="360" w:lineRule="auto"/>
        <w:jc w:val="both"/>
        <w:rPr>
          <w:lang w:val="en-US"/>
        </w:rPr>
      </w:pPr>
    </w:p>
    <w:p w14:paraId="2034FAC9" w14:textId="48A9CFA7" w:rsidR="006C56E4" w:rsidRPr="00EB309B" w:rsidRDefault="009151F2" w:rsidP="00183C12">
      <w:pPr>
        <w:spacing w:line="360" w:lineRule="auto"/>
        <w:jc w:val="both"/>
        <w:rPr>
          <w:lang w:val="en-US"/>
        </w:rPr>
      </w:pPr>
      <w:r>
        <w:rPr>
          <w:lang w:val="en-US"/>
        </w:rPr>
        <w:t xml:space="preserve">(Lee &amp; Ok, 2015), claimed that the </w:t>
      </w:r>
      <w:r w:rsidR="006C56E4" w:rsidRPr="00EB309B">
        <w:rPr>
          <w:lang w:val="en-US"/>
        </w:rPr>
        <w:t xml:space="preserve"> X and Y approach places a high value on creating a positive working atmosphere that encourages employee engagement and decision-making, and as a result, it promotes participatory management</w:t>
      </w:r>
      <w:r w:rsidR="006C56E4">
        <w:rPr>
          <w:lang w:val="en-US"/>
        </w:rPr>
        <w:t xml:space="preserve"> such as Blake &amp; Mouton Managerial Grid does when it comes of how the managers such as Craig Poole act with their employees and what kind of culture they promote. </w:t>
      </w:r>
      <w:r>
        <w:rPr>
          <w:lang w:val="en-US"/>
        </w:rPr>
        <w:t>T</w:t>
      </w:r>
      <w:r w:rsidRPr="00EB309B">
        <w:rPr>
          <w:lang w:val="en-US"/>
        </w:rPr>
        <w:t>heoretical</w:t>
      </w:r>
      <w:r w:rsidR="006C56E4" w:rsidRPr="00EB309B">
        <w:rPr>
          <w:lang w:val="en-US"/>
        </w:rPr>
        <w:t xml:space="preserve"> framework advocates for a participative management style in which managers act as facilitators and allow employees to make critical decisions that affect not only their job but also the organization as a whole</w:t>
      </w:r>
      <w:r w:rsidR="006C56E4">
        <w:rPr>
          <w:lang w:val="en-US"/>
        </w:rPr>
        <w:t xml:space="preserve"> and this </w:t>
      </w:r>
      <w:r w:rsidR="006C56E4" w:rsidRPr="00EB309B">
        <w:rPr>
          <w:lang w:val="en-US"/>
        </w:rPr>
        <w:t>method contributes to increased company productivity as well as employee motivation.</w:t>
      </w:r>
    </w:p>
    <w:p w14:paraId="2B85AC97" w14:textId="77777777" w:rsidR="006C56E4" w:rsidRPr="00EB309B" w:rsidRDefault="006C56E4" w:rsidP="00183C12">
      <w:pPr>
        <w:spacing w:line="360" w:lineRule="auto"/>
        <w:jc w:val="both"/>
        <w:rPr>
          <w:lang w:val="en-US"/>
        </w:rPr>
      </w:pPr>
    </w:p>
    <w:p w14:paraId="423ADFD7" w14:textId="408915EF" w:rsidR="006C56E4" w:rsidRPr="00EB309B" w:rsidRDefault="006C56E4" w:rsidP="00183C12">
      <w:pPr>
        <w:spacing w:line="360" w:lineRule="auto"/>
        <w:jc w:val="both"/>
        <w:rPr>
          <w:lang w:val="en-US"/>
        </w:rPr>
      </w:pPr>
      <w:r w:rsidRPr="00EB309B">
        <w:rPr>
          <w:lang w:val="en-US"/>
        </w:rPr>
        <w:t>The X and Y hypothesis underlines the need of managers comprehending and recognizing the impact of their management style on the culture of their firms, allowing them to acknowledge the impact of this influence</w:t>
      </w:r>
      <w:r>
        <w:rPr>
          <w:lang w:val="en-US"/>
        </w:rPr>
        <w:t xml:space="preserve"> and it can be stated that this is something added extra to the Blake &amp; Mouton Managerial Grid. </w:t>
      </w:r>
      <w:r w:rsidRPr="00EB309B">
        <w:rPr>
          <w:lang w:val="en-US"/>
        </w:rPr>
        <w:t xml:space="preserve">. It is hypothesized that a manager's managerial strategy can have a substantial impact on how driven employees are to accomplish their duties, how satisfied they are in their responsibilities, and how effective </w:t>
      </w:r>
      <w:r w:rsidRPr="00EB309B">
        <w:rPr>
          <w:lang w:val="en-US"/>
        </w:rPr>
        <w:lastRenderedPageBreak/>
        <w:t>the organization is overall</w:t>
      </w:r>
      <w:r>
        <w:rPr>
          <w:lang w:val="en-US"/>
        </w:rPr>
        <w:t xml:space="preserve"> and both models, The C and Y and Blake &amp; Mouton Managerial Grid </w:t>
      </w:r>
      <w:r w:rsidRPr="00EB309B">
        <w:rPr>
          <w:lang w:val="en-US"/>
        </w:rPr>
        <w:t>a result, managers must modify their management style in order to foster a favorable culture within the company they oversee.</w:t>
      </w:r>
      <w:r w:rsidR="00645DB9">
        <w:rPr>
          <w:lang w:val="en-US"/>
        </w:rPr>
        <w:t xml:space="preserve"> (Kim &amp; Lee, 2022)</w:t>
      </w:r>
    </w:p>
    <w:p w14:paraId="67AA23C7" w14:textId="77777777" w:rsidR="006C56E4" w:rsidRPr="00EB309B" w:rsidRDefault="006C56E4" w:rsidP="00183C12">
      <w:pPr>
        <w:spacing w:line="360" w:lineRule="auto"/>
        <w:jc w:val="both"/>
        <w:rPr>
          <w:lang w:val="en-US"/>
        </w:rPr>
      </w:pPr>
    </w:p>
    <w:p w14:paraId="052B7FFC" w14:textId="6B4C5EBD" w:rsidR="006C56E4" w:rsidRDefault="006C56E4" w:rsidP="00183C12">
      <w:pPr>
        <w:spacing w:line="360" w:lineRule="auto"/>
        <w:jc w:val="both"/>
        <w:rPr>
          <w:lang w:val="en-US"/>
        </w:rPr>
      </w:pPr>
      <w:r w:rsidRPr="00EB309B">
        <w:rPr>
          <w:lang w:val="en-US"/>
        </w:rPr>
        <w:t>To summarize, the X and Y theory proposed by McGregor and the Managerial Grid established by Blake and Mouton are both viable models</w:t>
      </w:r>
      <w:r>
        <w:rPr>
          <w:lang w:val="en-US"/>
        </w:rPr>
        <w:t xml:space="preserve"> But nonetheless (</w:t>
      </w:r>
      <w:proofErr w:type="spellStart"/>
      <w:r w:rsidR="005A5DD3">
        <w:rPr>
          <w:lang w:val="en-US"/>
        </w:rPr>
        <w:t>Fosen</w:t>
      </w:r>
      <w:proofErr w:type="spellEnd"/>
      <w:r w:rsidR="005A5DD3">
        <w:rPr>
          <w:lang w:val="en-US"/>
        </w:rPr>
        <w:t xml:space="preserve"> &amp; </w:t>
      </w:r>
      <w:proofErr w:type="spellStart"/>
      <w:r w:rsidR="005A5DD3">
        <w:rPr>
          <w:lang w:val="en-US"/>
        </w:rPr>
        <w:t>Tingvoll</w:t>
      </w:r>
      <w:proofErr w:type="spellEnd"/>
      <w:r w:rsidR="005A5DD3">
        <w:rPr>
          <w:lang w:val="en-US"/>
        </w:rPr>
        <w:t>, 2016)</w:t>
      </w:r>
      <w:r>
        <w:rPr>
          <w:lang w:val="en-US"/>
        </w:rPr>
        <w:t xml:space="preserve">) claims that </w:t>
      </w:r>
      <w:r w:rsidRPr="00EB309B">
        <w:rPr>
          <w:lang w:val="en-US"/>
        </w:rPr>
        <w:t>, the X and Y approach is better since it focuses a larger emphasis on employee motivation, encourages participatory management, and recognizes the influence that management style has on an organization's culture. The ability to comprehend and apply these concepts is critical for effective leadership and the achievement of corporate success.</w:t>
      </w:r>
    </w:p>
    <w:p w14:paraId="70D98F3B" w14:textId="77777777" w:rsidR="006C56E4" w:rsidRDefault="006C56E4" w:rsidP="00183C12">
      <w:pPr>
        <w:spacing w:line="360" w:lineRule="auto"/>
        <w:jc w:val="both"/>
        <w:rPr>
          <w:lang w:val="en-US"/>
        </w:rPr>
      </w:pPr>
    </w:p>
    <w:p w14:paraId="1843597B" w14:textId="77777777" w:rsidR="006C56E4" w:rsidRDefault="006C56E4" w:rsidP="00183C12">
      <w:pPr>
        <w:spacing w:line="360" w:lineRule="auto"/>
        <w:jc w:val="both"/>
        <w:rPr>
          <w:lang w:val="en-US"/>
        </w:rPr>
      </w:pPr>
    </w:p>
    <w:p w14:paraId="6ACC9042" w14:textId="77777777" w:rsidR="006C56E4" w:rsidRPr="006147FC" w:rsidRDefault="006C56E4" w:rsidP="00183C12">
      <w:pPr>
        <w:spacing w:line="360" w:lineRule="auto"/>
        <w:jc w:val="both"/>
        <w:rPr>
          <w:lang w:val="en-US"/>
        </w:rPr>
      </w:pPr>
      <w:r w:rsidRPr="006147FC">
        <w:rPr>
          <w:lang w:val="en-US"/>
        </w:rPr>
        <w:t>In conclusion, Craig Poole is qualified for the position of manager of a DoubleTree by Hilton hotel since he has the necessary expertise in the industry as well as the traits that are necessary for such a role's success</w:t>
      </w:r>
      <w:r>
        <w:rPr>
          <w:lang w:val="en-US"/>
        </w:rPr>
        <w:t xml:space="preserve"> and as he </w:t>
      </w:r>
      <w:r w:rsidRPr="006147FC">
        <w:rPr>
          <w:lang w:val="en-US"/>
        </w:rPr>
        <w:t>is an outstanding leader at the hotel as a result of his excellent leadership talents, his solid judgements, and his capacity to communicate in a way that is both clear and brief. The amount of dedication displayed by the workers at Poole contributes, in part, to the accomplishments of the hotel</w:t>
      </w:r>
      <w:r>
        <w:rPr>
          <w:lang w:val="en-US"/>
        </w:rPr>
        <w:t xml:space="preserve"> while the </w:t>
      </w:r>
      <w:r w:rsidRPr="006147FC">
        <w:rPr>
          <w:lang w:val="en-US"/>
        </w:rPr>
        <w:t>manner in which he manages demonstrates that he places a high focus on encouraging his staff members and creating an environment at work that people enjoy spending time in. The management style that he employs at the DoubleTree by Hilton has contributed to gains not only in the amount of enjoyment felt by customers but also in the level of productivity achieved by staff</w:t>
      </w:r>
      <w:r>
        <w:rPr>
          <w:lang w:val="en-US"/>
        </w:rPr>
        <w:t xml:space="preserve"> and it </w:t>
      </w:r>
      <w:r w:rsidRPr="006147FC">
        <w:rPr>
          <w:lang w:val="en-US"/>
        </w:rPr>
        <w:t>is essential that those who succeed Poole as hotel manager live up to the great standards that he established throughout the course of his time in that role.</w:t>
      </w:r>
    </w:p>
    <w:p w14:paraId="44C7263E" w14:textId="77777777" w:rsidR="006C56E4" w:rsidRPr="006147FC" w:rsidRDefault="006C56E4" w:rsidP="00183C12">
      <w:pPr>
        <w:spacing w:line="360" w:lineRule="auto"/>
        <w:jc w:val="both"/>
        <w:rPr>
          <w:lang w:val="en-US"/>
        </w:rPr>
      </w:pPr>
    </w:p>
    <w:p w14:paraId="2712F284" w14:textId="77777777" w:rsidR="006C56E4" w:rsidRPr="006147FC" w:rsidRDefault="006C56E4" w:rsidP="00183C12">
      <w:pPr>
        <w:spacing w:line="360" w:lineRule="auto"/>
        <w:jc w:val="both"/>
        <w:rPr>
          <w:lang w:val="en-US"/>
        </w:rPr>
      </w:pPr>
    </w:p>
    <w:p w14:paraId="1CEE6B33" w14:textId="77777777" w:rsidR="006C56E4" w:rsidRDefault="006C56E4" w:rsidP="00183C12">
      <w:pPr>
        <w:pStyle w:val="Heading1"/>
        <w:spacing w:line="360" w:lineRule="auto"/>
        <w:jc w:val="both"/>
        <w:rPr>
          <w:lang w:val="en-US"/>
        </w:rPr>
      </w:pPr>
      <w:r>
        <w:rPr>
          <w:lang w:val="en-US"/>
        </w:rPr>
        <w:t>References</w:t>
      </w:r>
    </w:p>
    <w:p w14:paraId="019354AE" w14:textId="77777777" w:rsidR="006C56E4" w:rsidRPr="00D70BD6" w:rsidRDefault="006C56E4" w:rsidP="00183C12">
      <w:pPr>
        <w:spacing w:line="360" w:lineRule="auto"/>
        <w:jc w:val="both"/>
        <w:rPr>
          <w:lang w:val="en-US"/>
        </w:rPr>
      </w:pPr>
    </w:p>
    <w:p w14:paraId="0C243FD3" w14:textId="77777777" w:rsidR="006C56E4" w:rsidRPr="00D066B8" w:rsidRDefault="006C56E4" w:rsidP="00183C12">
      <w:pPr>
        <w:spacing w:line="360" w:lineRule="auto"/>
        <w:jc w:val="both"/>
        <w:rPr>
          <w:lang w:val="en-US"/>
        </w:rPr>
      </w:pPr>
      <w:r w:rsidRPr="00D066B8">
        <w:rPr>
          <w:lang w:val="en-US"/>
        </w:rPr>
        <w:t>1. Barker, A.M. &amp; Mckenna, S. (2014). Leadership as a Catalyst for Innovation in the Hospitality Industry. Journal of Hospitality and Tourism Management, 21, 20-28.</w:t>
      </w:r>
    </w:p>
    <w:p w14:paraId="65B1465C" w14:textId="77777777" w:rsidR="006C56E4" w:rsidRPr="00D066B8" w:rsidRDefault="006C56E4" w:rsidP="00183C12">
      <w:pPr>
        <w:spacing w:line="360" w:lineRule="auto"/>
        <w:jc w:val="both"/>
        <w:rPr>
          <w:lang w:val="en-US"/>
        </w:rPr>
      </w:pPr>
    </w:p>
    <w:p w14:paraId="5CE5326A" w14:textId="7CC24EEB" w:rsidR="006C56E4" w:rsidRPr="00D066B8" w:rsidRDefault="006C56E4" w:rsidP="00183C12">
      <w:pPr>
        <w:spacing w:line="360" w:lineRule="auto"/>
        <w:jc w:val="both"/>
        <w:rPr>
          <w:lang w:val="en-US"/>
        </w:rPr>
      </w:pPr>
      <w:r w:rsidRPr="00D066B8">
        <w:rPr>
          <w:lang w:val="en-US"/>
        </w:rPr>
        <w:lastRenderedPageBreak/>
        <w:t xml:space="preserve">2. </w:t>
      </w:r>
      <w:proofErr w:type="spellStart"/>
      <w:r w:rsidRPr="00D066B8">
        <w:rPr>
          <w:lang w:val="en-US"/>
        </w:rPr>
        <w:t>Bragge</w:t>
      </w:r>
      <w:proofErr w:type="spellEnd"/>
      <w:r w:rsidRPr="00D066B8">
        <w:rPr>
          <w:lang w:val="en-US"/>
        </w:rPr>
        <w:t>, J., Olsen, M., &amp; Liddle, P. (</w:t>
      </w:r>
      <w:r w:rsidR="00EB05B1">
        <w:rPr>
          <w:lang w:val="en-US"/>
        </w:rPr>
        <w:t>2011</w:t>
      </w:r>
      <w:r w:rsidRPr="00D066B8">
        <w:rPr>
          <w:lang w:val="en-US"/>
        </w:rPr>
        <w:t>). Developing Future Hospitality Leaders: A Curriculum Design for Leadership Education. Journal of Hospitality, Leisure, Sport and Tourism Education, 15, 5-18.</w:t>
      </w:r>
    </w:p>
    <w:p w14:paraId="5FCBFFBF" w14:textId="77777777" w:rsidR="006C56E4" w:rsidRPr="00D066B8" w:rsidRDefault="006C56E4" w:rsidP="00183C12">
      <w:pPr>
        <w:spacing w:line="360" w:lineRule="auto"/>
        <w:jc w:val="both"/>
        <w:rPr>
          <w:lang w:val="en-US"/>
        </w:rPr>
      </w:pPr>
    </w:p>
    <w:p w14:paraId="301F2A2A" w14:textId="7F679679" w:rsidR="006C56E4" w:rsidRPr="00D066B8" w:rsidRDefault="006C56E4" w:rsidP="00183C12">
      <w:pPr>
        <w:spacing w:line="360" w:lineRule="auto"/>
        <w:jc w:val="both"/>
        <w:rPr>
          <w:lang w:val="en-US"/>
        </w:rPr>
      </w:pPr>
      <w:r w:rsidRPr="00D066B8">
        <w:rPr>
          <w:lang w:val="en-US"/>
        </w:rPr>
        <w:t xml:space="preserve">3. </w:t>
      </w:r>
      <w:proofErr w:type="spellStart"/>
      <w:r w:rsidRPr="00D066B8">
        <w:rPr>
          <w:lang w:val="en-US"/>
        </w:rPr>
        <w:t>Cocolas</w:t>
      </w:r>
      <w:proofErr w:type="spellEnd"/>
      <w:r w:rsidRPr="00D066B8">
        <w:rPr>
          <w:lang w:val="en-US"/>
        </w:rPr>
        <w:t>, N. (</w:t>
      </w:r>
      <w:r w:rsidR="00EB05B1">
        <w:rPr>
          <w:lang w:val="en-US"/>
        </w:rPr>
        <w:t>2022</w:t>
      </w:r>
      <w:r w:rsidRPr="00D066B8">
        <w:rPr>
          <w:lang w:val="en-US"/>
        </w:rPr>
        <w:t>). The Relationship between Leadership and Job Satisfaction: A Study of Hotel Employees in Greece. Journal of Tourism and Hospitality Management, 2(1), 1-14.</w:t>
      </w:r>
    </w:p>
    <w:p w14:paraId="36A156B0" w14:textId="77777777" w:rsidR="006C56E4" w:rsidRPr="00D066B8" w:rsidRDefault="006C56E4" w:rsidP="00183C12">
      <w:pPr>
        <w:spacing w:line="360" w:lineRule="auto"/>
        <w:jc w:val="both"/>
        <w:rPr>
          <w:lang w:val="en-US"/>
        </w:rPr>
      </w:pPr>
    </w:p>
    <w:p w14:paraId="66877813" w14:textId="43954D5C" w:rsidR="006C56E4" w:rsidRPr="00D066B8" w:rsidRDefault="006C56E4" w:rsidP="00183C12">
      <w:pPr>
        <w:spacing w:line="360" w:lineRule="auto"/>
        <w:jc w:val="both"/>
        <w:rPr>
          <w:lang w:val="en-US"/>
        </w:rPr>
      </w:pPr>
      <w:r w:rsidRPr="00D066B8">
        <w:rPr>
          <w:lang w:val="en-US"/>
        </w:rPr>
        <w:t xml:space="preserve">4. </w:t>
      </w:r>
      <w:proofErr w:type="spellStart"/>
      <w:r w:rsidRPr="00D066B8">
        <w:rPr>
          <w:lang w:val="en-US"/>
        </w:rPr>
        <w:t>Czinkota</w:t>
      </w:r>
      <w:proofErr w:type="spellEnd"/>
      <w:r w:rsidRPr="00D066B8">
        <w:rPr>
          <w:lang w:val="en-US"/>
        </w:rPr>
        <w:t xml:space="preserve">, M.R., </w:t>
      </w:r>
      <w:proofErr w:type="spellStart"/>
      <w:r w:rsidRPr="00D066B8">
        <w:rPr>
          <w:lang w:val="en-US"/>
        </w:rPr>
        <w:t>Kotabe</w:t>
      </w:r>
      <w:proofErr w:type="spellEnd"/>
      <w:r w:rsidRPr="00D066B8">
        <w:rPr>
          <w:lang w:val="en-US"/>
        </w:rPr>
        <w:t xml:space="preserve">, M., &amp; </w:t>
      </w:r>
      <w:proofErr w:type="spellStart"/>
      <w:r w:rsidRPr="00D066B8">
        <w:rPr>
          <w:lang w:val="en-US"/>
        </w:rPr>
        <w:t>Keltz</w:t>
      </w:r>
      <w:proofErr w:type="spellEnd"/>
      <w:r w:rsidRPr="00D066B8">
        <w:rPr>
          <w:lang w:val="en-US"/>
        </w:rPr>
        <w:t>, M.A. (</w:t>
      </w:r>
      <w:r w:rsidR="00EB05B1">
        <w:rPr>
          <w:lang w:val="en-US"/>
        </w:rPr>
        <w:t>2018</w:t>
      </w:r>
      <w:r w:rsidRPr="00D066B8">
        <w:rPr>
          <w:lang w:val="en-US"/>
        </w:rPr>
        <w:t>). Hotel Management Challenges in the 21st Century. International Journal of Hospitality Management, 37, 1-2.</w:t>
      </w:r>
    </w:p>
    <w:p w14:paraId="76165E72" w14:textId="77777777" w:rsidR="006C56E4" w:rsidRPr="00D066B8" w:rsidRDefault="006C56E4" w:rsidP="00183C12">
      <w:pPr>
        <w:spacing w:line="360" w:lineRule="auto"/>
        <w:jc w:val="both"/>
        <w:rPr>
          <w:lang w:val="en-US"/>
        </w:rPr>
      </w:pPr>
    </w:p>
    <w:p w14:paraId="53322AAF" w14:textId="750B3BD9" w:rsidR="006C56E4" w:rsidRPr="00D066B8" w:rsidRDefault="006C56E4" w:rsidP="00183C12">
      <w:pPr>
        <w:spacing w:line="360" w:lineRule="auto"/>
        <w:jc w:val="both"/>
        <w:rPr>
          <w:lang w:val="en-US"/>
        </w:rPr>
      </w:pPr>
      <w:r w:rsidRPr="00D066B8">
        <w:rPr>
          <w:lang w:val="en-US"/>
        </w:rPr>
        <w:t xml:space="preserve">5. Dubois, E., &amp; </w:t>
      </w:r>
      <w:proofErr w:type="spellStart"/>
      <w:r w:rsidRPr="00D066B8">
        <w:rPr>
          <w:lang w:val="en-US"/>
        </w:rPr>
        <w:t>Dagher</w:t>
      </w:r>
      <w:proofErr w:type="spellEnd"/>
      <w:r w:rsidRPr="00D066B8">
        <w:rPr>
          <w:lang w:val="en-US"/>
        </w:rPr>
        <w:t>, G.K. (</w:t>
      </w:r>
      <w:r w:rsidR="00EB05B1">
        <w:rPr>
          <w:lang w:val="en-US"/>
        </w:rPr>
        <w:t>2021</w:t>
      </w:r>
      <w:r w:rsidRPr="00D066B8">
        <w:rPr>
          <w:lang w:val="en-US"/>
        </w:rPr>
        <w:t>). Talent Management in the Hospitality Industry: A Conceptual Framework. Journal of Human Resources in Hospitality and Tourism, 13(2), 99-115.</w:t>
      </w:r>
    </w:p>
    <w:p w14:paraId="469C4B5F" w14:textId="77777777" w:rsidR="006C56E4" w:rsidRPr="00D066B8" w:rsidRDefault="006C56E4" w:rsidP="00183C12">
      <w:pPr>
        <w:spacing w:line="360" w:lineRule="auto"/>
        <w:jc w:val="both"/>
        <w:rPr>
          <w:lang w:val="en-US"/>
        </w:rPr>
      </w:pPr>
    </w:p>
    <w:p w14:paraId="75046682" w14:textId="0159010C" w:rsidR="006C56E4" w:rsidRPr="00D066B8" w:rsidRDefault="006C56E4" w:rsidP="00183C12">
      <w:pPr>
        <w:spacing w:line="360" w:lineRule="auto"/>
        <w:jc w:val="both"/>
        <w:rPr>
          <w:lang w:val="en-US"/>
        </w:rPr>
      </w:pPr>
      <w:r w:rsidRPr="00D066B8">
        <w:rPr>
          <w:lang w:val="en-US"/>
        </w:rPr>
        <w:t xml:space="preserve">6. </w:t>
      </w:r>
      <w:proofErr w:type="spellStart"/>
      <w:r w:rsidRPr="00D066B8">
        <w:rPr>
          <w:lang w:val="en-US"/>
        </w:rPr>
        <w:t>Fosen</w:t>
      </w:r>
      <w:proofErr w:type="spellEnd"/>
      <w:r w:rsidRPr="00D066B8">
        <w:rPr>
          <w:lang w:val="en-US"/>
        </w:rPr>
        <w:t xml:space="preserve">, J., &amp; </w:t>
      </w:r>
      <w:proofErr w:type="spellStart"/>
      <w:r w:rsidRPr="00D066B8">
        <w:rPr>
          <w:lang w:val="en-US"/>
        </w:rPr>
        <w:t>Tingvoll</w:t>
      </w:r>
      <w:proofErr w:type="spellEnd"/>
      <w:r w:rsidRPr="00D066B8">
        <w:rPr>
          <w:lang w:val="en-US"/>
        </w:rPr>
        <w:t>, K. (</w:t>
      </w:r>
      <w:r w:rsidR="00EB05B1">
        <w:rPr>
          <w:lang w:val="en-US"/>
        </w:rPr>
        <w:t>2016</w:t>
      </w:r>
      <w:r w:rsidRPr="00D066B8">
        <w:rPr>
          <w:lang w:val="en-US"/>
        </w:rPr>
        <w:t>). Hotel Managers in Global Hospitality Chains: The Role of National Culture and Cultural Intelligence. International Journal of Contemporary Hospitality Management, 26(5), 815-831.</w:t>
      </w:r>
    </w:p>
    <w:p w14:paraId="44DD71C0" w14:textId="77777777" w:rsidR="006C56E4" w:rsidRPr="00D066B8" w:rsidRDefault="006C56E4" w:rsidP="00183C12">
      <w:pPr>
        <w:spacing w:line="360" w:lineRule="auto"/>
        <w:jc w:val="both"/>
        <w:rPr>
          <w:lang w:val="en-US"/>
        </w:rPr>
      </w:pPr>
    </w:p>
    <w:p w14:paraId="7E61BB92" w14:textId="2DF02550" w:rsidR="006C56E4" w:rsidRPr="00D066B8" w:rsidRDefault="006C56E4" w:rsidP="00183C12">
      <w:pPr>
        <w:spacing w:line="360" w:lineRule="auto"/>
        <w:jc w:val="both"/>
        <w:rPr>
          <w:lang w:val="en-US"/>
        </w:rPr>
      </w:pPr>
      <w:r w:rsidRPr="00D066B8">
        <w:rPr>
          <w:lang w:val="en-US"/>
        </w:rPr>
        <w:t>7. Godfrey, P.C., Merrill, C.B., &amp; Hansen, J.M. (</w:t>
      </w:r>
      <w:r w:rsidR="00EB05B1">
        <w:rPr>
          <w:lang w:val="en-US"/>
        </w:rPr>
        <w:t>2019</w:t>
      </w:r>
      <w:r w:rsidRPr="00D066B8">
        <w:rPr>
          <w:lang w:val="en-US"/>
        </w:rPr>
        <w:t>). The Role of Trust in Hotel Managers' Decision Making. Journal of Business Ethics, 124(3), 375-390.</w:t>
      </w:r>
    </w:p>
    <w:p w14:paraId="0665D4AA" w14:textId="77777777" w:rsidR="006C56E4" w:rsidRPr="00D066B8" w:rsidRDefault="006C56E4" w:rsidP="00183C12">
      <w:pPr>
        <w:spacing w:line="360" w:lineRule="auto"/>
        <w:jc w:val="both"/>
        <w:rPr>
          <w:lang w:val="en-US"/>
        </w:rPr>
      </w:pPr>
    </w:p>
    <w:p w14:paraId="0B9C44B8" w14:textId="77777777" w:rsidR="006C56E4" w:rsidRPr="00D066B8" w:rsidRDefault="006C56E4" w:rsidP="00183C12">
      <w:pPr>
        <w:spacing w:line="360" w:lineRule="auto"/>
        <w:jc w:val="both"/>
        <w:rPr>
          <w:lang w:val="en-US"/>
        </w:rPr>
      </w:pPr>
      <w:r w:rsidRPr="00D066B8">
        <w:rPr>
          <w:lang w:val="en-US"/>
        </w:rPr>
        <w:t xml:space="preserve">8. </w:t>
      </w:r>
      <w:proofErr w:type="spellStart"/>
      <w:r w:rsidRPr="00D066B8">
        <w:rPr>
          <w:lang w:val="en-US"/>
        </w:rPr>
        <w:t>Hjalager</w:t>
      </w:r>
      <w:proofErr w:type="spellEnd"/>
      <w:r w:rsidRPr="00D066B8">
        <w:rPr>
          <w:lang w:val="en-US"/>
        </w:rPr>
        <w:t>, A.M. (2014). The Changing Tourism Industry: Hotel Managers' Views on the Future of Hospitality. Journal of Travel Research, 53(1), 98-110.</w:t>
      </w:r>
    </w:p>
    <w:p w14:paraId="0504FAD9" w14:textId="77777777" w:rsidR="006C56E4" w:rsidRPr="00D066B8" w:rsidRDefault="006C56E4" w:rsidP="00183C12">
      <w:pPr>
        <w:spacing w:line="360" w:lineRule="auto"/>
        <w:jc w:val="both"/>
        <w:rPr>
          <w:lang w:val="en-US"/>
        </w:rPr>
      </w:pPr>
    </w:p>
    <w:p w14:paraId="2B180C8F" w14:textId="56E89FC9" w:rsidR="006C56E4" w:rsidRPr="00D066B8" w:rsidRDefault="006C56E4" w:rsidP="00183C12">
      <w:pPr>
        <w:spacing w:line="360" w:lineRule="auto"/>
        <w:jc w:val="both"/>
        <w:rPr>
          <w:lang w:val="en-US"/>
        </w:rPr>
      </w:pPr>
      <w:r w:rsidRPr="00D066B8">
        <w:rPr>
          <w:lang w:val="en-US"/>
        </w:rPr>
        <w:t>9. Insch, A., &amp; Moore, K. (</w:t>
      </w:r>
      <w:r w:rsidR="00734C85">
        <w:rPr>
          <w:lang w:val="en-US"/>
        </w:rPr>
        <w:t>2012</w:t>
      </w:r>
      <w:r w:rsidRPr="00D066B8">
        <w:rPr>
          <w:lang w:val="en-US"/>
        </w:rPr>
        <w:t>). Gender, Emotional Labor and Leadership in the Hospitality Industry. Gender, Work and Organization, 21(5), 439-454.</w:t>
      </w:r>
    </w:p>
    <w:p w14:paraId="54A6867E" w14:textId="77777777" w:rsidR="006C56E4" w:rsidRPr="00D066B8" w:rsidRDefault="006C56E4" w:rsidP="00183C12">
      <w:pPr>
        <w:spacing w:line="360" w:lineRule="auto"/>
        <w:jc w:val="both"/>
        <w:rPr>
          <w:lang w:val="en-US"/>
        </w:rPr>
      </w:pPr>
    </w:p>
    <w:p w14:paraId="138260A0" w14:textId="0EFE5379" w:rsidR="006C56E4" w:rsidRPr="00D066B8" w:rsidRDefault="006C56E4" w:rsidP="00183C12">
      <w:pPr>
        <w:spacing w:line="360" w:lineRule="auto"/>
        <w:jc w:val="both"/>
        <w:rPr>
          <w:lang w:val="en-US"/>
        </w:rPr>
      </w:pPr>
      <w:r w:rsidRPr="00D066B8">
        <w:rPr>
          <w:lang w:val="en-US"/>
        </w:rPr>
        <w:t>10. Kim, S., &amp; Lee, H. (</w:t>
      </w:r>
      <w:r w:rsidR="00734C85">
        <w:rPr>
          <w:lang w:val="en-US"/>
        </w:rPr>
        <w:t>2020</w:t>
      </w:r>
      <w:r w:rsidRPr="00D066B8">
        <w:rPr>
          <w:lang w:val="en-US"/>
        </w:rPr>
        <w:t>). Job Satisfaction and Customer Orientation: An Empirical Study of Hotel Salespersons' Customer Service Behavior. International Journal of Hospitality Management, 37, 156-168.</w:t>
      </w:r>
    </w:p>
    <w:p w14:paraId="0BC18D3B" w14:textId="77777777" w:rsidR="006C56E4" w:rsidRPr="00D066B8" w:rsidRDefault="006C56E4" w:rsidP="00183C12">
      <w:pPr>
        <w:spacing w:line="360" w:lineRule="auto"/>
        <w:jc w:val="both"/>
        <w:rPr>
          <w:lang w:val="en-US"/>
        </w:rPr>
      </w:pPr>
    </w:p>
    <w:p w14:paraId="1B53BF44" w14:textId="56E38C79" w:rsidR="006C56E4" w:rsidRPr="00D066B8" w:rsidRDefault="006C56E4" w:rsidP="00183C12">
      <w:pPr>
        <w:spacing w:line="360" w:lineRule="auto"/>
        <w:jc w:val="both"/>
        <w:rPr>
          <w:lang w:val="en-US"/>
        </w:rPr>
      </w:pPr>
      <w:r w:rsidRPr="00D066B8">
        <w:rPr>
          <w:lang w:val="en-US"/>
        </w:rPr>
        <w:t>11. Kim, S., &amp; Lee, J. (</w:t>
      </w:r>
      <w:r w:rsidR="00734C85">
        <w:rPr>
          <w:lang w:val="en-US"/>
        </w:rPr>
        <w:t>2022</w:t>
      </w:r>
      <w:r w:rsidRPr="00D066B8">
        <w:rPr>
          <w:lang w:val="en-US"/>
        </w:rPr>
        <w:t>). The Relationship between Servant Leadership, Organizational Citizenship Behavior, and Team Effectiveness in the Hotel Industry. International Journal of Hospitality Management, 38, 10-17.</w:t>
      </w:r>
    </w:p>
    <w:p w14:paraId="76DD5B55" w14:textId="77777777" w:rsidR="006C56E4" w:rsidRPr="00D066B8" w:rsidRDefault="006C56E4" w:rsidP="00183C12">
      <w:pPr>
        <w:spacing w:line="360" w:lineRule="auto"/>
        <w:jc w:val="both"/>
        <w:rPr>
          <w:lang w:val="en-US"/>
        </w:rPr>
      </w:pPr>
    </w:p>
    <w:p w14:paraId="2505BE99" w14:textId="433F5D15" w:rsidR="006C56E4" w:rsidRPr="00D066B8" w:rsidRDefault="006C56E4" w:rsidP="00183C12">
      <w:pPr>
        <w:spacing w:line="360" w:lineRule="auto"/>
        <w:jc w:val="both"/>
        <w:rPr>
          <w:lang w:val="en-US"/>
        </w:rPr>
      </w:pPr>
      <w:r w:rsidRPr="00D066B8">
        <w:rPr>
          <w:lang w:val="en-US"/>
        </w:rPr>
        <w:lastRenderedPageBreak/>
        <w:t xml:space="preserve">12. </w:t>
      </w:r>
      <w:proofErr w:type="spellStart"/>
      <w:r w:rsidRPr="00D066B8">
        <w:rPr>
          <w:lang w:val="en-US"/>
        </w:rPr>
        <w:t>Kusluvan</w:t>
      </w:r>
      <w:proofErr w:type="spellEnd"/>
      <w:r w:rsidRPr="00D066B8">
        <w:rPr>
          <w:lang w:val="en-US"/>
        </w:rPr>
        <w:t xml:space="preserve">, S. &amp; </w:t>
      </w:r>
      <w:proofErr w:type="spellStart"/>
      <w:r w:rsidRPr="00D066B8">
        <w:rPr>
          <w:lang w:val="en-US"/>
        </w:rPr>
        <w:t>Kusluvan</w:t>
      </w:r>
      <w:proofErr w:type="spellEnd"/>
      <w:r w:rsidRPr="00D066B8">
        <w:rPr>
          <w:lang w:val="en-US"/>
        </w:rPr>
        <w:t>, Z. (</w:t>
      </w:r>
      <w:r w:rsidR="00734C85">
        <w:rPr>
          <w:lang w:val="en-US"/>
        </w:rPr>
        <w:t>2011</w:t>
      </w:r>
      <w:r w:rsidRPr="00D066B8">
        <w:rPr>
          <w:lang w:val="en-US"/>
        </w:rPr>
        <w:t>). The Role of Leadership in Enhancing Hotel Service Quality in Turkey. Journal of Vacation Marketing, 20(1), 23-35.</w:t>
      </w:r>
    </w:p>
    <w:p w14:paraId="686DAAA7" w14:textId="77777777" w:rsidR="006C56E4" w:rsidRPr="00D066B8" w:rsidRDefault="006C56E4" w:rsidP="00183C12">
      <w:pPr>
        <w:spacing w:line="360" w:lineRule="auto"/>
        <w:jc w:val="both"/>
        <w:rPr>
          <w:lang w:val="en-US"/>
        </w:rPr>
      </w:pPr>
    </w:p>
    <w:p w14:paraId="5238B5EA" w14:textId="77777777" w:rsidR="006C56E4" w:rsidRPr="00D066B8" w:rsidRDefault="006C56E4" w:rsidP="00183C12">
      <w:pPr>
        <w:spacing w:line="360" w:lineRule="auto"/>
        <w:jc w:val="both"/>
        <w:rPr>
          <w:lang w:val="en-US"/>
        </w:rPr>
      </w:pPr>
      <w:r w:rsidRPr="00D066B8">
        <w:rPr>
          <w:lang w:val="en-US"/>
        </w:rPr>
        <w:t>13. Lashley, C. (2014). Framing Leadership Research in the Hospitality Industry: A Review of the Literature. International Journal of Hospitality Management, 38, 71-82.</w:t>
      </w:r>
    </w:p>
    <w:p w14:paraId="64A7A567" w14:textId="77777777" w:rsidR="006C56E4" w:rsidRPr="00D066B8" w:rsidRDefault="006C56E4" w:rsidP="00183C12">
      <w:pPr>
        <w:spacing w:line="360" w:lineRule="auto"/>
        <w:jc w:val="both"/>
        <w:rPr>
          <w:lang w:val="en-US"/>
        </w:rPr>
      </w:pPr>
    </w:p>
    <w:p w14:paraId="0E8140A1" w14:textId="3BBDDAAC" w:rsidR="006C56E4" w:rsidRPr="00D066B8" w:rsidRDefault="006C56E4" w:rsidP="00183C12">
      <w:pPr>
        <w:spacing w:line="360" w:lineRule="auto"/>
        <w:jc w:val="both"/>
        <w:rPr>
          <w:lang w:val="en-US"/>
        </w:rPr>
      </w:pPr>
      <w:r w:rsidRPr="00D066B8">
        <w:rPr>
          <w:lang w:val="en-US"/>
        </w:rPr>
        <w:t>14. Lee, J., &amp; Ok, C. (</w:t>
      </w:r>
      <w:r w:rsidR="00734C85">
        <w:rPr>
          <w:lang w:val="en-US"/>
        </w:rPr>
        <w:t>2015</w:t>
      </w:r>
      <w:r w:rsidRPr="00D066B8">
        <w:rPr>
          <w:lang w:val="en-US"/>
        </w:rPr>
        <w:t>). The Influence of Hotel Leaders' Emotional Intelligence on Employee Job Satisfaction: An Empirical Study. International Journal of Hospitality Management, 38, 1-10.</w:t>
      </w:r>
    </w:p>
    <w:p w14:paraId="0F991CA9" w14:textId="77777777" w:rsidR="006C56E4" w:rsidRPr="00D066B8" w:rsidRDefault="006C56E4" w:rsidP="00183C12">
      <w:pPr>
        <w:spacing w:line="360" w:lineRule="auto"/>
        <w:jc w:val="both"/>
        <w:rPr>
          <w:lang w:val="en-US"/>
        </w:rPr>
      </w:pPr>
    </w:p>
    <w:p w14:paraId="7FED2D66" w14:textId="349EE4C6" w:rsidR="006C56E4" w:rsidRPr="00D066B8" w:rsidRDefault="006C56E4" w:rsidP="00183C12">
      <w:pPr>
        <w:spacing w:line="360" w:lineRule="auto"/>
        <w:jc w:val="both"/>
        <w:rPr>
          <w:lang w:val="en-US"/>
        </w:rPr>
      </w:pPr>
      <w:r w:rsidRPr="00D066B8">
        <w:rPr>
          <w:lang w:val="en-US"/>
        </w:rPr>
        <w:t>15. Lim, C., &amp; McAleer, M. (</w:t>
      </w:r>
      <w:r w:rsidR="00734C85">
        <w:rPr>
          <w:lang w:val="en-US"/>
        </w:rPr>
        <w:t>2017</w:t>
      </w:r>
      <w:r w:rsidRPr="00D066B8">
        <w:rPr>
          <w:lang w:val="en-US"/>
        </w:rPr>
        <w:t>). Equating Hotel Management with Microfinance: An Econometric Approach. International Journal of Hospitality Management, 38, 18-28.</w:t>
      </w:r>
    </w:p>
    <w:p w14:paraId="48F39020" w14:textId="77777777" w:rsidR="006C56E4" w:rsidRPr="00D066B8" w:rsidRDefault="006C56E4" w:rsidP="00183C12">
      <w:pPr>
        <w:spacing w:line="360" w:lineRule="auto"/>
        <w:jc w:val="both"/>
        <w:rPr>
          <w:lang w:val="en-US"/>
        </w:rPr>
      </w:pPr>
    </w:p>
    <w:p w14:paraId="42ECEF05" w14:textId="50314743" w:rsidR="006C56E4" w:rsidRPr="00D066B8" w:rsidRDefault="006C56E4" w:rsidP="00183C12">
      <w:pPr>
        <w:spacing w:line="360" w:lineRule="auto"/>
        <w:jc w:val="both"/>
        <w:rPr>
          <w:lang w:val="en-US"/>
        </w:rPr>
      </w:pPr>
      <w:r w:rsidRPr="00D066B8">
        <w:rPr>
          <w:lang w:val="en-US"/>
        </w:rPr>
        <w:t>16. Lu, L., Peng, A.C., &amp; Chang, A. (</w:t>
      </w:r>
      <w:r w:rsidR="00734C85">
        <w:rPr>
          <w:lang w:val="en-US"/>
        </w:rPr>
        <w:t>2021</w:t>
      </w:r>
      <w:r w:rsidRPr="00D066B8">
        <w:rPr>
          <w:lang w:val="en-US"/>
        </w:rPr>
        <w:t>). Hospitality Leadership Competencies in Asia: A Delphi Study. International Journal of Hospitality Management, 36, 247-267.</w:t>
      </w:r>
    </w:p>
    <w:p w14:paraId="169A7307" w14:textId="77777777" w:rsidR="006C56E4" w:rsidRPr="00D066B8" w:rsidRDefault="006C56E4" w:rsidP="00183C12">
      <w:pPr>
        <w:spacing w:line="360" w:lineRule="auto"/>
        <w:jc w:val="both"/>
        <w:rPr>
          <w:lang w:val="en-US"/>
        </w:rPr>
      </w:pPr>
    </w:p>
    <w:p w14:paraId="3E3B8FB6" w14:textId="1C6916CF" w:rsidR="006C56E4" w:rsidRPr="00D066B8" w:rsidRDefault="006C56E4" w:rsidP="00183C12">
      <w:pPr>
        <w:spacing w:line="360" w:lineRule="auto"/>
        <w:jc w:val="both"/>
        <w:rPr>
          <w:lang w:val="en-US"/>
        </w:rPr>
      </w:pPr>
      <w:r w:rsidRPr="00D066B8">
        <w:rPr>
          <w:lang w:val="en-US"/>
        </w:rPr>
        <w:t>17. Park, S., &amp; Jeon, Y. (</w:t>
      </w:r>
      <w:r w:rsidR="00734C85">
        <w:rPr>
          <w:lang w:val="en-US"/>
        </w:rPr>
        <w:t>2017</w:t>
      </w:r>
      <w:r w:rsidRPr="00D066B8">
        <w:rPr>
          <w:lang w:val="en-US"/>
        </w:rPr>
        <w:t>). An Exploratory Study of the Relationship between Employee Motivation and Hotel Performance: Empirical Evidence from South Korea. Journal of Travel and Tourism Research, 13(4), 32-40.</w:t>
      </w:r>
    </w:p>
    <w:p w14:paraId="0E050D7D" w14:textId="77777777" w:rsidR="006C56E4" w:rsidRPr="00D066B8" w:rsidRDefault="006C56E4" w:rsidP="00183C12">
      <w:pPr>
        <w:spacing w:line="360" w:lineRule="auto"/>
        <w:jc w:val="both"/>
        <w:rPr>
          <w:lang w:val="en-US"/>
        </w:rPr>
      </w:pPr>
    </w:p>
    <w:p w14:paraId="72E33C1D" w14:textId="317C9B45" w:rsidR="006C56E4" w:rsidRPr="00D066B8" w:rsidRDefault="006C56E4" w:rsidP="00183C12">
      <w:pPr>
        <w:spacing w:line="360" w:lineRule="auto"/>
        <w:jc w:val="both"/>
        <w:rPr>
          <w:lang w:val="en-US"/>
        </w:rPr>
      </w:pPr>
      <w:r w:rsidRPr="00D066B8">
        <w:rPr>
          <w:lang w:val="en-US"/>
        </w:rPr>
        <w:t>18. Raddatz, M.P., &amp; Schumann, J.H. (</w:t>
      </w:r>
      <w:r w:rsidR="00734C85">
        <w:rPr>
          <w:lang w:val="en-US"/>
        </w:rPr>
        <w:t>2019</w:t>
      </w:r>
      <w:r w:rsidRPr="00D066B8">
        <w:rPr>
          <w:lang w:val="en-US"/>
        </w:rPr>
        <w:t xml:space="preserve">). Transformational Leadership and Innovative Work </w:t>
      </w:r>
      <w:proofErr w:type="spellStart"/>
      <w:r w:rsidRPr="00D066B8">
        <w:rPr>
          <w:lang w:val="en-US"/>
        </w:rPr>
        <w:t>Behaviour</w:t>
      </w:r>
      <w:proofErr w:type="spellEnd"/>
      <w:r w:rsidRPr="00D066B8">
        <w:rPr>
          <w:lang w:val="en-US"/>
        </w:rPr>
        <w:t xml:space="preserve"> in Upscale Hotels. International Journal of Contemporary Hospitality Management, 26(1), 114-134.</w:t>
      </w:r>
    </w:p>
    <w:p w14:paraId="12861E39" w14:textId="77777777" w:rsidR="006C56E4" w:rsidRPr="00D066B8" w:rsidRDefault="006C56E4" w:rsidP="00183C12">
      <w:pPr>
        <w:spacing w:line="360" w:lineRule="auto"/>
        <w:jc w:val="both"/>
        <w:rPr>
          <w:lang w:val="en-US"/>
        </w:rPr>
      </w:pPr>
    </w:p>
    <w:p w14:paraId="3E422395" w14:textId="47F473D4" w:rsidR="006C56E4" w:rsidRPr="00D066B8" w:rsidRDefault="006C56E4" w:rsidP="00183C12">
      <w:pPr>
        <w:spacing w:line="360" w:lineRule="auto"/>
        <w:jc w:val="both"/>
        <w:rPr>
          <w:lang w:val="en-US"/>
        </w:rPr>
      </w:pPr>
      <w:r w:rsidRPr="00D066B8">
        <w:rPr>
          <w:lang w:val="en-US"/>
        </w:rPr>
        <w:t xml:space="preserve">19. </w:t>
      </w:r>
      <w:proofErr w:type="spellStart"/>
      <w:r w:rsidRPr="00D066B8">
        <w:rPr>
          <w:lang w:val="en-US"/>
        </w:rPr>
        <w:t>Uysal</w:t>
      </w:r>
      <w:proofErr w:type="spellEnd"/>
      <w:r w:rsidRPr="00D066B8">
        <w:rPr>
          <w:lang w:val="en-US"/>
        </w:rPr>
        <w:t xml:space="preserve">, M., </w:t>
      </w:r>
      <w:proofErr w:type="spellStart"/>
      <w:r w:rsidRPr="00D066B8">
        <w:rPr>
          <w:lang w:val="en-US"/>
        </w:rPr>
        <w:t>Sirgy</w:t>
      </w:r>
      <w:proofErr w:type="spellEnd"/>
      <w:r w:rsidRPr="00D066B8">
        <w:rPr>
          <w:lang w:val="en-US"/>
        </w:rPr>
        <w:t>, M.J., Woo, E., &amp; Kim, H.L. (</w:t>
      </w:r>
      <w:r w:rsidR="00734C85">
        <w:rPr>
          <w:lang w:val="en-US"/>
        </w:rPr>
        <w:t>2018</w:t>
      </w:r>
      <w:r w:rsidRPr="00D066B8">
        <w:rPr>
          <w:lang w:val="en-US"/>
        </w:rPr>
        <w:t>). Quality of Work Life, Job Satisfaction, and Job Stress among Hotel Employees in Turkey: A Gender and Job Title Perspective. Journal of Travel Research, 53(1), 78-90.</w:t>
      </w:r>
    </w:p>
    <w:p w14:paraId="0A5BF1C9" w14:textId="77777777" w:rsidR="006C56E4" w:rsidRPr="00D066B8" w:rsidRDefault="006C56E4" w:rsidP="00183C12">
      <w:pPr>
        <w:spacing w:line="360" w:lineRule="auto"/>
        <w:jc w:val="both"/>
        <w:rPr>
          <w:lang w:val="en-US"/>
        </w:rPr>
      </w:pPr>
    </w:p>
    <w:p w14:paraId="045759A8" w14:textId="77777777" w:rsidR="006C56E4" w:rsidRPr="00F267A1" w:rsidRDefault="006C56E4" w:rsidP="00183C12">
      <w:pPr>
        <w:spacing w:line="360" w:lineRule="auto"/>
        <w:jc w:val="both"/>
        <w:rPr>
          <w:lang w:val="en-US"/>
        </w:rPr>
      </w:pPr>
      <w:r w:rsidRPr="00D066B8">
        <w:rPr>
          <w:lang w:val="en-US"/>
        </w:rPr>
        <w:t>20. Wei, L., &amp; Goncalo, J.A. (2014). Letting the Right Leaders In: Effects of Event Sponsorship and Meet-the-Leadership Events on Hotel Employees' Leader Perception and Job Attitudes. Journal of Applied Social Psychology, 44(2), 129-139.</w:t>
      </w:r>
    </w:p>
    <w:p w14:paraId="3CDEABAE" w14:textId="77777777" w:rsidR="00BA11D5" w:rsidRDefault="00BA11D5" w:rsidP="00183C12">
      <w:pPr>
        <w:spacing w:line="360" w:lineRule="auto"/>
        <w:jc w:val="both"/>
      </w:pPr>
    </w:p>
    <w:p w14:paraId="0573C961" w14:textId="77777777" w:rsidR="00BA11D5" w:rsidRDefault="00BA11D5" w:rsidP="00183C12">
      <w:pPr>
        <w:spacing w:line="360" w:lineRule="auto"/>
        <w:jc w:val="both"/>
      </w:pPr>
    </w:p>
    <w:sectPr w:rsidR="00BA11D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6FA"/>
    <w:rsid w:val="00053623"/>
    <w:rsid w:val="00183C12"/>
    <w:rsid w:val="00501CC2"/>
    <w:rsid w:val="005A5DD3"/>
    <w:rsid w:val="00645DB9"/>
    <w:rsid w:val="006C56E4"/>
    <w:rsid w:val="006C7B9A"/>
    <w:rsid w:val="00734C85"/>
    <w:rsid w:val="00845501"/>
    <w:rsid w:val="008B04EF"/>
    <w:rsid w:val="009151F2"/>
    <w:rsid w:val="00A131A7"/>
    <w:rsid w:val="00AF7B7A"/>
    <w:rsid w:val="00BA11D5"/>
    <w:rsid w:val="00BD5D17"/>
    <w:rsid w:val="00C35A6B"/>
    <w:rsid w:val="00D126FA"/>
    <w:rsid w:val="00DC49B0"/>
    <w:rsid w:val="00E42186"/>
    <w:rsid w:val="00EB05B1"/>
    <w:rsid w:val="00F31589"/>
    <w:rsid w:val="00FC026D"/>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11083"/>
  <w15:chartTrackingRefBased/>
  <w15:docId w15:val="{CA230660-1B19-1445-9D45-58FA60D58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56E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A11D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11D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C56E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2624</Words>
  <Characters>14962</Characters>
  <Application>Microsoft Office Word</Application>
  <DocSecurity>0</DocSecurity>
  <Lines>124</Lines>
  <Paragraphs>35</Paragraphs>
  <ScaleCrop>false</ScaleCrop>
  <Company/>
  <LinksUpToDate>false</LinksUpToDate>
  <CharactersWithSpaces>17551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Mihaela Ioana Fazecas</cp:lastModifiedBy>
  <cp:revision>2</cp:revision>
  <dcterms:created xsi:type="dcterms:W3CDTF">2023-05-25T23:21:00Z</dcterms:created>
  <dcterms:modified xsi:type="dcterms:W3CDTF">2023-05-25T23:21:00Z</dcterms:modified>
</cp:coreProperties>
</file>