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227E" w:rsidRPr="001B49B6" w:rsidRDefault="001B49B6">
      <w:pPr>
        <w:rPr>
          <w:b/>
        </w:rPr>
      </w:pPr>
      <w:r w:rsidRPr="001B49B6">
        <w:rPr>
          <w:b/>
        </w:rPr>
        <w:t>HOW DO WE REMEMBER? USING AT LEAST THREE EXAMPLES, DISCUSS THE SOCIAL, POLITICAL AND HISTORICAL ASPECTS OF COMMEMORATION</w:t>
      </w:r>
    </w:p>
    <w:p w:rsidR="00ED2181" w:rsidRDefault="00352787">
      <w:r>
        <w:t>As an artist</w:t>
      </w:r>
      <w:r w:rsidR="00815C3C">
        <w:t xml:space="preserve"> I perceive memory as an aspect</w:t>
      </w:r>
      <w:r w:rsidR="0082082D">
        <w:t xml:space="preserve"> of my work</w:t>
      </w:r>
      <w:r w:rsidR="00815C3C">
        <w:t xml:space="preserve">, I produce </w:t>
      </w:r>
      <w:r w:rsidR="008B7ACD">
        <w:t>paintings following my instinct and mind. Each mark of paint is an expression of memory from a site, a time or a feeling. My interest is of the form of memory and how it evolves and become. Sigmund Freud’s ‘Remembering and repeating and working through</w:t>
      </w:r>
      <w:r w:rsidR="003A268D">
        <w:t xml:space="preserve"> (</w:t>
      </w:r>
      <w:r w:rsidR="00153435">
        <w:t>1</w:t>
      </w:r>
      <w:r w:rsidR="003A268D">
        <w:t xml:space="preserve">) became a starting point to understanding memory and remembering and continues to question the matter of ‘How do we remember?’ </w:t>
      </w:r>
      <w:r w:rsidR="002825E3">
        <w:t>But how do we remember in a memorial sense? In this essay I will be exploring the social, political and historic aspects of</w:t>
      </w:r>
      <w:r w:rsidR="0082082D">
        <w:t xml:space="preserve"> remembrance. </w:t>
      </w:r>
    </w:p>
    <w:p w:rsidR="00153435" w:rsidRDefault="00153435">
      <w:r>
        <w:t>A remembrance is a memory or recollection. It is the act of remembering the dead and celebrating what has been lost. On the 10</w:t>
      </w:r>
      <w:r w:rsidRPr="00153435">
        <w:rPr>
          <w:vertAlign w:val="superscript"/>
        </w:rPr>
        <w:t>th</w:t>
      </w:r>
      <w:r>
        <w:t xml:space="preserve"> January 2016, </w:t>
      </w:r>
      <w:r w:rsidRPr="00153435">
        <w:t>English singer, songwriter and actor</w:t>
      </w:r>
      <w:r>
        <w:t xml:space="preserve"> David Bowie died. </w:t>
      </w:r>
      <w:r w:rsidR="00434C50">
        <w:t xml:space="preserve">(2) </w:t>
      </w:r>
      <w:r w:rsidR="0084553B">
        <w:t>This event became worldwide, and with such news it widely devastated the nation.</w:t>
      </w:r>
      <w:r w:rsidR="006E5FBB">
        <w:t xml:space="preserve"> (3) </w:t>
      </w:r>
      <w:r w:rsidR="0084553B">
        <w:t xml:space="preserve"> From that day on, with Bowie in memory, people created shrines in remembrance and mourned. </w:t>
      </w:r>
      <w:r w:rsidR="00D00D48">
        <w:t xml:space="preserve">(4) </w:t>
      </w:r>
      <w:r w:rsidR="0084553B">
        <w:t xml:space="preserve">The motive to celebrate a lost life, is though emotion. One has to feel a love for something, to want to remember it, when ‘it’ leaves. As a nation, people gathered to show support </w:t>
      </w:r>
      <w:r w:rsidR="00E07F86">
        <w:t xml:space="preserve">for a </w:t>
      </w:r>
      <w:r w:rsidR="0084553B">
        <w:t xml:space="preserve">common interest </w:t>
      </w:r>
      <w:r w:rsidR="00E07F86">
        <w:t xml:space="preserve">and to show their appreciation. </w:t>
      </w:r>
      <w:r w:rsidR="006E5FBB">
        <w:t xml:space="preserve"> ‘</w:t>
      </w:r>
      <w:r w:rsidR="006E5FBB" w:rsidRPr="006E5FBB">
        <w:t>As night fell, the mourning turned into a celebration of Bowie’s life in a massive party in front of the Ritzy cinema. It’s one of humanity’s best instincts; turning sadness into a joyful knees-up, as people reflected on what Bowie meant to them and danced</w:t>
      </w:r>
      <w:r w:rsidR="006E5FBB">
        <w:t xml:space="preserve"> in the street.’ </w:t>
      </w:r>
      <w:r w:rsidR="00D00D48">
        <w:t xml:space="preserve">(4) </w:t>
      </w:r>
      <w:r w:rsidR="00E07F86">
        <w:t>The world expressed th</w:t>
      </w:r>
      <w:r w:rsidR="00D00D48">
        <w:t>eir grief</w:t>
      </w:r>
      <w:r w:rsidR="00E07F86">
        <w:t xml:space="preserve"> in many ways, such as social media, happenings, and </w:t>
      </w:r>
      <w:r w:rsidR="00D00D48">
        <w:t xml:space="preserve">artistically. </w:t>
      </w:r>
    </w:p>
    <w:p w:rsidR="00BA72DD" w:rsidRDefault="00BA72DD">
      <w:r>
        <w:rPr>
          <w:noProof/>
          <w:lang w:eastAsia="en-GB"/>
        </w:rPr>
        <w:drawing>
          <wp:anchor distT="0" distB="0" distL="114300" distR="114300" simplePos="0" relativeHeight="251658240" behindDoc="1" locked="0" layoutInCell="1" allowOverlap="1">
            <wp:simplePos x="0" y="0"/>
            <wp:positionH relativeFrom="margin">
              <wp:posOffset>-57150</wp:posOffset>
            </wp:positionH>
            <wp:positionV relativeFrom="paragraph">
              <wp:posOffset>601980</wp:posOffset>
            </wp:positionV>
            <wp:extent cx="2950802" cy="2047875"/>
            <wp:effectExtent l="0" t="0" r="2540" b="0"/>
            <wp:wrapTight wrapText="bothSides">
              <wp:wrapPolygon edited="0">
                <wp:start x="0" y="0"/>
                <wp:lineTo x="0" y="21299"/>
                <wp:lineTo x="21479" y="21299"/>
                <wp:lineTo x="21479" y="0"/>
                <wp:lineTo x="0" y="0"/>
              </wp:wrapPolygon>
            </wp:wrapTight>
            <wp:docPr id="5" name="Picture 5" descr="Thousands of mourning fans have laid flowers at a mural of David Bowie in his hometown of Brixton,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ousands of mourning fans have laid flowers at a mural of David Bowie in his hometown of Brixton,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50802" cy="2047875"/>
                    </a:xfrm>
                    <a:prstGeom prst="rect">
                      <a:avLst/>
                    </a:prstGeom>
                    <a:noFill/>
                    <a:ln>
                      <a:noFill/>
                    </a:ln>
                  </pic:spPr>
                </pic:pic>
              </a:graphicData>
            </a:graphic>
          </wp:anchor>
        </w:drawing>
      </w:r>
      <w:r w:rsidR="00D00D48" w:rsidRPr="00D00D48">
        <w:t>An Australian street artist</w:t>
      </w:r>
      <w:r w:rsidR="00D00D48">
        <w:t xml:space="preserve">, </w:t>
      </w:r>
      <w:r w:rsidR="00D00D48" w:rsidRPr="00D00D48">
        <w:t>James Cochran</w:t>
      </w:r>
      <w:r w:rsidR="00D00D48">
        <w:t xml:space="preserve"> painted a portrait of Bowie in 2013 in Brixton. Hometown to David Bowie, but since Bowie’s death. This mural has become a shrine and celebrated to be remembered</w:t>
      </w:r>
      <w:r>
        <w:t xml:space="preserve">, not only does the artwork represents the site of where but of who. </w:t>
      </w:r>
      <w:r w:rsidRPr="00BA72DD">
        <w:t>Placing flowers around those who have died</w:t>
      </w:r>
      <w:r>
        <w:t xml:space="preserve"> is one of the </w:t>
      </w:r>
      <w:r w:rsidRPr="00BA72DD">
        <w:t>oldest tribute to the dead</w:t>
      </w:r>
      <w:r w:rsidR="00862001">
        <w:t xml:space="preserve">, the history behind the laying of flowers was </w:t>
      </w:r>
      <w:r w:rsidR="00862001" w:rsidRPr="00862001">
        <w:t>documented by Dr. Ralph Solecki</w:t>
      </w:r>
      <w:r w:rsidR="00862001">
        <w:t xml:space="preserve"> who scooped</w:t>
      </w:r>
      <w:r w:rsidR="00862001" w:rsidRPr="00862001">
        <w:t xml:space="preserve"> the Shanidar Cave in Shanider CaveNorthern Iraq in 1951 and discovered several burial sites</w:t>
      </w:r>
      <w:r w:rsidR="00862001">
        <w:t xml:space="preserve">. Samples of Soils referred that funeral flowers were placed on this burial site. The local people would scatter in the hillsides, collecting wildflowers and place them on graves 62,000 years ago. Apparently these were the first flowers for a funeral and this exploration was noted in the Guinness Book of World record as the world’s oldest form of human ritual. </w:t>
      </w:r>
      <w:r w:rsidR="00CA521D">
        <w:t>People, worldwide tend to stick will traditions, however some scientists believe that the first flower for funerals served two purposes. Firstly, flowers are to be thought as the symbol of the life cycle. Birth to Death. Secondly they were used to mask the smell of decomposition at a time before mummification. Current days, flowers are used at services for many reason. A community can find it hard to put sympathetic feelings into words. Flowers can tend to say it for you. It is understood and appreciated. Sympathy flowers have a way to share the concern of loss and grief and are also a pattern for a community support for a life well lived.  (5)</w:t>
      </w:r>
      <w:r w:rsidR="0067019F">
        <w:t xml:space="preserve"> </w:t>
      </w:r>
    </w:p>
    <w:p w:rsidR="00DA60F0" w:rsidRDefault="00DA60F0"/>
    <w:p w:rsidR="008B282B" w:rsidRDefault="00DA60F0">
      <w:r>
        <w:t>Another example of a worldwide remembrance is placed on the 31</w:t>
      </w:r>
      <w:r w:rsidRPr="00DA60F0">
        <w:rPr>
          <w:vertAlign w:val="superscript"/>
        </w:rPr>
        <w:t>st</w:t>
      </w:r>
      <w:r>
        <w:t xml:space="preserve"> August 1997, where Princess Diana died after a car crash in Paris. ‘</w:t>
      </w:r>
      <w:r w:rsidRPr="00DA60F0">
        <w:t xml:space="preserve">Hundreds of mourners have gathered at the princess' London </w:t>
      </w:r>
      <w:r w:rsidRPr="00DA60F0">
        <w:lastRenderedPageBreak/>
        <w:t>home, Kensington Palace and many have laid flowers at the gates.</w:t>
      </w:r>
      <w:r>
        <w:t xml:space="preserve">’ (6) </w:t>
      </w:r>
      <w:r w:rsidR="00C9227E">
        <w:t xml:space="preserve">Not only do people follow the traditions of laying flowers, they can create anything to become a place of remembrance. As a large amount of time goes past, and a day becomes an anniversary. And on that day is a </w:t>
      </w:r>
      <w:r w:rsidR="00825AAC">
        <w:t>sacred time spent devoted to a memory. In this case, the memory is of Princess Diana, and because of her impact on the world (same as Bowie), the community feels they want to give something back in a sense. There are many memorials arranged to pay respect and tribute to Princess Diana. Instead of</w:t>
      </w:r>
      <w:r w:rsidR="001B5F49">
        <w:t xml:space="preserve"> temporary place for that time and moment, and when a community becomes involved. That time and place becomes </w:t>
      </w:r>
      <w:r w:rsidR="00E97F24">
        <w:t xml:space="preserve">permanent. </w:t>
      </w:r>
      <w:r w:rsidR="009E4A18">
        <w:t>For example</w:t>
      </w:r>
      <w:r w:rsidR="008B282B">
        <w:t>,</w:t>
      </w:r>
      <w:r w:rsidR="009E4A18">
        <w:t xml:space="preserve"> </w:t>
      </w:r>
      <w:r w:rsidR="008B282B">
        <w:t xml:space="preserve">in June 2000, </w:t>
      </w:r>
      <w:r w:rsidR="009E4A18">
        <w:t xml:space="preserve">a memorial playground was opened in Kensington Palace, her home </w:t>
      </w:r>
      <w:r w:rsidR="008B282B">
        <w:t>place. It</w:t>
      </w:r>
      <w:r w:rsidR="009E4A18">
        <w:t xml:space="preserve"> </w:t>
      </w:r>
      <w:r w:rsidR="008B282B">
        <w:t xml:space="preserve">is inspired by Princess </w:t>
      </w:r>
      <w:r w:rsidR="009E4A18">
        <w:t>Diana’s life and style. Her sons Prince William and Harry commissioned a statue</w:t>
      </w:r>
      <w:r w:rsidR="008B282B">
        <w:t xml:space="preserve"> (created by</w:t>
      </w:r>
      <w:r w:rsidR="008B282B" w:rsidRPr="008B282B">
        <w:t xml:space="preserve"> British sculptor Ian Rank-Broadley</w:t>
      </w:r>
      <w:r w:rsidR="008B282B">
        <w:t xml:space="preserve">) </w:t>
      </w:r>
      <w:r w:rsidR="009E4A18">
        <w:t>to be featured in the playground as well as a pirate ship.</w:t>
      </w:r>
      <w:r w:rsidR="008B282B">
        <w:t xml:space="preserve"> </w:t>
      </w:r>
      <w:r w:rsidR="009E4A18">
        <w:t xml:space="preserve"> (7) ‘</w:t>
      </w:r>
      <w:r w:rsidR="009E4A18" w:rsidRPr="009E4A18">
        <w:t xml:space="preserve">.In a joint statement, they said: “We hope the statue will help all those who visit Kensington Palace to reflect on her life and her </w:t>
      </w:r>
      <w:r w:rsidR="008B282B" w:rsidRPr="009E4A18">
        <w:t>legacy. “The</w:t>
      </w:r>
      <w:r w:rsidR="009E4A18" w:rsidRPr="009E4A18">
        <w:t xml:space="preserve"> White Garden, at Kensington Palace, has been planted to mark the 20 year anniversary of her death.</w:t>
      </w:r>
      <w:r w:rsidR="009E4A18">
        <w:t xml:space="preserve">’ (7) This is the </w:t>
      </w:r>
      <w:r w:rsidR="008B282B">
        <w:rPr>
          <w:noProof/>
          <w:lang w:eastAsia="en-GB"/>
        </w:rPr>
        <w:drawing>
          <wp:anchor distT="0" distB="0" distL="114300" distR="114300" simplePos="0" relativeHeight="251659264" behindDoc="1" locked="0" layoutInCell="1" allowOverlap="1">
            <wp:simplePos x="0" y="0"/>
            <wp:positionH relativeFrom="margin">
              <wp:posOffset>37465</wp:posOffset>
            </wp:positionH>
            <wp:positionV relativeFrom="paragraph">
              <wp:posOffset>2488565</wp:posOffset>
            </wp:positionV>
            <wp:extent cx="5743575" cy="3446145"/>
            <wp:effectExtent l="0" t="0" r="9525" b="1905"/>
            <wp:wrapTight wrapText="bothSides">
              <wp:wrapPolygon edited="0">
                <wp:start x="0" y="0"/>
                <wp:lineTo x="0" y="21493"/>
                <wp:lineTo x="21564" y="21493"/>
                <wp:lineTo x="2156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eatured_5_3.jpg"/>
                    <pic:cNvPicPr/>
                  </pic:nvPicPr>
                  <pic:blipFill>
                    <a:blip r:embed="rId9">
                      <a:extLst>
                        <a:ext uri="{28A0092B-C50C-407E-A947-70E740481C1C}">
                          <a14:useLocalDpi xmlns:a14="http://schemas.microsoft.com/office/drawing/2010/main" val="0"/>
                        </a:ext>
                      </a:extLst>
                    </a:blip>
                    <a:stretch>
                      <a:fillRect/>
                    </a:stretch>
                  </pic:blipFill>
                  <pic:spPr>
                    <a:xfrm>
                      <a:off x="0" y="0"/>
                      <a:ext cx="5743575" cy="3446145"/>
                    </a:xfrm>
                    <a:prstGeom prst="rect">
                      <a:avLst/>
                    </a:prstGeom>
                  </pic:spPr>
                </pic:pic>
              </a:graphicData>
            </a:graphic>
            <wp14:sizeRelH relativeFrom="margin">
              <wp14:pctWidth>0</wp14:pctWidth>
            </wp14:sizeRelH>
            <wp14:sizeRelV relativeFrom="margin">
              <wp14:pctHeight>0</wp14:pctHeight>
            </wp14:sizeRelV>
          </wp:anchor>
        </w:drawing>
      </w:r>
      <w:r w:rsidR="009E4A18">
        <w:t>fourth London memorial created in t</w:t>
      </w:r>
      <w:r w:rsidR="008B282B">
        <w:t xml:space="preserve">ribute to Diana. </w:t>
      </w:r>
    </w:p>
    <w:p w:rsidR="003D725B" w:rsidRDefault="00AA13E2" w:rsidP="00AA13E2">
      <w:r>
        <w:t>The concept for a memorial garden is to honour and pay respects</w:t>
      </w:r>
      <w:r w:rsidR="002603A4">
        <w:t xml:space="preserve"> to a loved one. This would entail the area to be quiet to show reflection and meditation. Additionally memorial makers would add wind chimes, memorial stones and special remembrances. To many people a garden memorial is a condolence gift, which expressed a deep fulfilling sympathy. (8)</w:t>
      </w:r>
      <w:r w:rsidR="00C549CE">
        <w:t xml:space="preserve"> There is a belief that statues are more than a large representation. They can be symbol</w:t>
      </w:r>
      <w:r w:rsidR="003D725B">
        <w:t>s of power. We greet a statue with superstition and curiosity, not so much as a work of art but as an icon or honour and for the general public’s memory. A statue is an object that becomes a living ‘stone’ stuck in time</w:t>
      </w:r>
      <w:r w:rsidR="00176422">
        <w:t xml:space="preserve"> for all to see, worship and look upon. (9) </w:t>
      </w:r>
    </w:p>
    <w:p w:rsidR="00740E28" w:rsidRDefault="00740E28" w:rsidP="00AA13E2"/>
    <w:p w:rsidR="00176422" w:rsidRDefault="00176422" w:rsidP="00AA13E2"/>
    <w:p w:rsidR="00C549CE" w:rsidRDefault="00C549CE"/>
    <w:p w:rsidR="00C549CE" w:rsidRDefault="00C549CE"/>
    <w:p w:rsidR="00807F45" w:rsidRDefault="00A30712" w:rsidP="00E45696">
      <w:r>
        <w:lastRenderedPageBreak/>
        <w:t>Looking into the historic aspects of memory, World War II became a yearly anniversary to remember t</w:t>
      </w:r>
      <w:r w:rsidR="00E45696">
        <w:t>hose who served and fell. 7</w:t>
      </w:r>
      <w:r w:rsidR="00E45696" w:rsidRPr="00E45696">
        <w:rPr>
          <w:vertAlign w:val="superscript"/>
        </w:rPr>
        <w:t>th</w:t>
      </w:r>
      <w:r w:rsidR="00E45696">
        <w:t xml:space="preserve"> July</w:t>
      </w:r>
      <w:r>
        <w:t>, 1937 ‘’the beginning of World War II’’</w:t>
      </w:r>
      <w:r w:rsidR="00E45696">
        <w:t xml:space="preserve"> (10</w:t>
      </w:r>
      <w:r w:rsidR="00C348A5">
        <w:t>) Hitler</w:t>
      </w:r>
      <w:r w:rsidR="00E45696">
        <w:t xml:space="preserve"> invaded Poland in September 1939,</w:t>
      </w:r>
      <w:r w:rsidR="00175132">
        <w:t xml:space="preserve"> </w:t>
      </w:r>
      <w:r w:rsidR="00C348A5">
        <w:t>then France and Britain stated war on Germany, after dominating Poland. Germany invaded France, which then France fell in June 1940 and soon after the Nazis occupied most of Europe and North Africa. United States of America became involved in World War II on December 7</w:t>
      </w:r>
      <w:r w:rsidR="00C348A5" w:rsidRPr="00C348A5">
        <w:rPr>
          <w:vertAlign w:val="superscript"/>
        </w:rPr>
        <w:t>th</w:t>
      </w:r>
      <w:r w:rsidR="00C348A5">
        <w:t xml:space="preserve"> 1941 when Japan chose to activate a surprise attack on the U.S naval Base at Pearl Harbor. Both Europe and the Pacific were also involved at this time. For Europe, World War II began 3</w:t>
      </w:r>
      <w:r w:rsidR="00C348A5" w:rsidRPr="00C348A5">
        <w:rPr>
          <w:vertAlign w:val="superscript"/>
        </w:rPr>
        <w:t>rd</w:t>
      </w:r>
      <w:r w:rsidR="00C348A5">
        <w:t xml:space="preserve"> September 1939, when the Prime Minister of Britain, Neville Chamberlain, </w:t>
      </w:r>
      <w:r w:rsidR="00807F45">
        <w:t>announced war on Germany. The Second World War began by Germany when an unprovoked attack on Poland happened.</w:t>
      </w:r>
      <w:r w:rsidR="00807F45">
        <w:tab/>
      </w:r>
      <w:r w:rsidR="00807F45">
        <w:tab/>
      </w:r>
      <w:r w:rsidR="00807F45">
        <w:tab/>
      </w:r>
      <w:r w:rsidR="00807F45">
        <w:tab/>
      </w:r>
      <w:r w:rsidR="00807F45">
        <w:tab/>
      </w:r>
      <w:r w:rsidR="00807F45">
        <w:tab/>
      </w:r>
      <w:r w:rsidR="00807F45">
        <w:tab/>
      </w:r>
      <w:r w:rsidR="00807F45">
        <w:tab/>
      </w:r>
      <w:r w:rsidR="00807F45">
        <w:tab/>
      </w:r>
      <w:r w:rsidR="00807F45">
        <w:tab/>
      </w:r>
      <w:r w:rsidR="00807F45">
        <w:tab/>
        <w:t xml:space="preserve">    </w:t>
      </w:r>
      <w:r w:rsidR="00ED7B95">
        <w:t>‘</w:t>
      </w:r>
      <w:r w:rsidR="00807F45">
        <w:t>World War II, or the Second World War preceded conflict from 1939 to 1945, which was fought between the Allied power of the United States, United Kingdom and Soviet Union against the Axis powers of Germany, Italy, and Japan, with their respective allies.</w:t>
      </w:r>
      <w:r w:rsidR="00ED7B95">
        <w:t>’</w:t>
      </w:r>
      <w:r w:rsidR="00807F45">
        <w:t xml:space="preserve"> (11)   </w:t>
      </w:r>
      <w:r w:rsidR="00807F45">
        <w:tab/>
      </w:r>
    </w:p>
    <w:p w:rsidR="00807F45" w:rsidRDefault="00807F45"/>
    <w:p w:rsidR="00A30712" w:rsidRDefault="00807F45" w:rsidP="00A30712">
      <w:r>
        <w:rPr>
          <w:noProof/>
          <w:lang w:eastAsia="en-GB"/>
        </w:rPr>
        <w:drawing>
          <wp:anchor distT="0" distB="0" distL="114300" distR="114300" simplePos="0" relativeHeight="251660288" behindDoc="1" locked="0" layoutInCell="1" allowOverlap="1">
            <wp:simplePos x="0" y="0"/>
            <wp:positionH relativeFrom="margin">
              <wp:posOffset>2781300</wp:posOffset>
            </wp:positionH>
            <wp:positionV relativeFrom="paragraph">
              <wp:posOffset>12700</wp:posOffset>
            </wp:positionV>
            <wp:extent cx="3002280" cy="4133850"/>
            <wp:effectExtent l="0" t="0" r="7620" b="0"/>
            <wp:wrapTight wrapText="bothSides">
              <wp:wrapPolygon edited="0">
                <wp:start x="0" y="0"/>
                <wp:lineTo x="0" y="21500"/>
                <wp:lineTo x="21518" y="21500"/>
                <wp:lineTo x="2151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41a87d01d0bf77dc2614438c33f5bfe--brave-women-war-memorials.jpg"/>
                    <pic:cNvPicPr/>
                  </pic:nvPicPr>
                  <pic:blipFill>
                    <a:blip r:embed="rId10">
                      <a:extLst>
                        <a:ext uri="{28A0092B-C50C-407E-A947-70E740481C1C}">
                          <a14:useLocalDpi xmlns:a14="http://schemas.microsoft.com/office/drawing/2010/main" val="0"/>
                        </a:ext>
                      </a:extLst>
                    </a:blip>
                    <a:stretch>
                      <a:fillRect/>
                    </a:stretch>
                  </pic:blipFill>
                  <pic:spPr>
                    <a:xfrm>
                      <a:off x="0" y="0"/>
                      <a:ext cx="3002280" cy="4133850"/>
                    </a:xfrm>
                    <a:prstGeom prst="rect">
                      <a:avLst/>
                    </a:prstGeom>
                  </pic:spPr>
                </pic:pic>
              </a:graphicData>
            </a:graphic>
            <wp14:sizeRelH relativeFrom="margin">
              <wp14:pctWidth>0</wp14:pctWidth>
            </wp14:sizeRelH>
            <wp14:sizeRelV relativeFrom="margin">
              <wp14:pctHeight>0</wp14:pctHeight>
            </wp14:sizeRelV>
          </wp:anchor>
        </w:drawing>
      </w:r>
      <w:r>
        <w:t>Memorials and Monuments are world widely viewed and</w:t>
      </w:r>
      <w:r w:rsidR="00ED7B95">
        <w:t xml:space="preserve"> publicised. The Monument to the Women of World War II is a British national war memorial located on Whitehall in London. The sculpture was designed by John w. Mills and was open to view for the public by Queen Elizabeth II when she unveiled it and dedicated by Baroness Boothroyd in July 2015. The concept for a memorial was</w:t>
      </w:r>
      <w:r w:rsidR="00043198">
        <w:t xml:space="preserve"> made aware by retired Major David McNally Robertson in 1997, he understood that other countries had a national monument to respect the work that women began during the Second World War, </w:t>
      </w:r>
      <w:r w:rsidR="00CF6015">
        <w:t>and however</w:t>
      </w:r>
      <w:r w:rsidR="00043198">
        <w:t xml:space="preserve"> the U.K didn’t. The </w:t>
      </w:r>
      <w:r w:rsidR="00CF6015">
        <w:t>first design involved a female Air Raid Warden who sheltered children, this was interpreted until it became the final design. ‘</w:t>
      </w:r>
      <w:r w:rsidR="00CF6015" w:rsidRPr="00CF6015">
        <w:t>The bronze monument stands 22 feet (6.7 m) high,[4] 16 feet (4.9 m) long and 6 feet (1.8 m) wide.[3] The lettering on the sides replicates the typeface used on war time ration books. There are 17 individual sets of clothing and uniforms around the sides, symbolising the hundreds of different jobs women undertook in World War II and then gave back for the homecoming men at the end of the war</w:t>
      </w:r>
      <w:r w:rsidR="00CF6015">
        <w:t>.</w:t>
      </w:r>
      <w:r w:rsidR="00CF6015" w:rsidRPr="00CF6015">
        <w:t xml:space="preserve"> These outfits include uniforms as worn by the Women's Land Army, Women's Royal Naval Service, a nursing cape, a police overall and a welding mask</w:t>
      </w:r>
      <w:r w:rsidR="00CF6015">
        <w:t xml:space="preserve"> ’ (12)</w:t>
      </w:r>
      <w:r w:rsidR="001B49B6">
        <w:t xml:space="preserve"> Baroness Boothroyd, patron of the Women of World War II trust and used to speak for the House of Commons, he dedicated the memorial mentioning the women who served and for freedom. He hoped that the future generations will ask themselves ‘what sort of woman were they?’. However in May 2015, after the Conservative Party won the general election, the memorial became vandalised with red graffiti</w:t>
      </w:r>
      <w:r w:rsidR="00A50CE7">
        <w:t xml:space="preserve"> in Whitehall. </w:t>
      </w:r>
      <w:r w:rsidR="008172CF">
        <w:t xml:space="preserve"> </w:t>
      </w:r>
      <w:r w:rsidR="00A50CE7">
        <w:t xml:space="preserve">A memorial is paid by the community and donators. Celebrity Tom Hanks, starred in the World War II classic film Saving Private Ryan, which was directed </w:t>
      </w:r>
      <w:r w:rsidR="00F348CF">
        <w:t xml:space="preserve">by </w:t>
      </w:r>
      <w:r w:rsidR="00A50CE7">
        <w:t>Steven Spielberg. Hank</w:t>
      </w:r>
      <w:r w:rsidR="00F348CF">
        <w:t>s</w:t>
      </w:r>
      <w:r w:rsidR="00A50CE7">
        <w:t xml:space="preserve"> won The People’s Choice a</w:t>
      </w:r>
      <w:r w:rsidR="00F348CF">
        <w:t xml:space="preserve">ward for his role in the movie in the January 1999. He did a speech for the </w:t>
      </w:r>
      <w:r w:rsidR="00F348CF">
        <w:lastRenderedPageBreak/>
        <w:t>awards ceremony and apparently left everyone floored- especially those involved with the memorial. Tom Hanks used his award acceptance speech to make awareness to the fundraising campaign for a World War II memorial. (13) This shows a mo</w:t>
      </w:r>
      <w:r w:rsidR="00982A66">
        <w:t>vie can also become a monument too. This is a visual story of Captain John Miller (Tom Hanks) leads his men behind enemy lines to find Private James Ryan, whose three brothers have been killed in the war (WW2)</w:t>
      </w:r>
      <w:r w:rsidR="00141914">
        <w:t xml:space="preserve"> The story revolves around the brutal realties of war, while searching for Private Ryan. Each man discovers upon their personal journey and embarks on their strength to victory over an uncertain future with honour, decency, and courage. With this story told through the voice of film, this is an experience that can be equally as touching as viewing a statue, or being in a place of memorial</w:t>
      </w:r>
      <w:r w:rsidR="008172CF">
        <w:t xml:space="preserve">, this helps the community remember. They remember by re watching and they learn, not only about the history but emotions and inside thoughts that a statue or memorial park cannot do. </w:t>
      </w:r>
    </w:p>
    <w:p w:rsidR="008172CF" w:rsidRDefault="008172CF" w:rsidP="00A30712"/>
    <w:p w:rsidR="0035043E" w:rsidRDefault="008172CF" w:rsidP="004B7A1B">
      <w:r>
        <w:t xml:space="preserve">As a whole, </w:t>
      </w:r>
      <w:r w:rsidR="004B7A1B">
        <w:t xml:space="preserve">The world remembers the dead by coming together with support, and present their condolences, either just as simple as the act of lighting a candle, laying flowers, (Bowie, Princess Diana and World War II) to something more complexed like a commissioned statue. (Princess Diana and World War II) Or even an entire site is dedicated for one person’s memory.  </w:t>
      </w:r>
      <w:r w:rsidR="004B7A1B" w:rsidRPr="004B7A1B">
        <w:t>(Princess Diana and World War II)</w:t>
      </w:r>
      <w:r w:rsidR="004B7A1B">
        <w:t xml:space="preserve"> These aspects are fundamental to the human nation, we are used to seeing memorials in our surroundings, the act of sympathy becomes natural and instant respect is given without question.</w:t>
      </w:r>
      <w:r w:rsidR="0035043E">
        <w:t xml:space="preserve"> The reason I think people want a place of memorials, so they have a location for their memories, something that’s not inside your head. It would be a place to</w:t>
      </w:r>
      <w:r w:rsidR="008D4CBE">
        <w:t xml:space="preserve"> think about what is lost. If enough beings cared about the same thing enough, this would become a happening and create a movement with a common purpose. It’s the wanting to keep the memory alive and slightly physical if shown as an object. </w:t>
      </w:r>
    </w:p>
    <w:p w:rsidR="0035043E" w:rsidRDefault="0035043E" w:rsidP="004B7A1B"/>
    <w:p w:rsidR="0035043E" w:rsidRDefault="0035043E" w:rsidP="004B7A1B"/>
    <w:p w:rsidR="00982A66" w:rsidRDefault="00982A66" w:rsidP="00A30712"/>
    <w:p w:rsidR="00982A66" w:rsidRDefault="00FD3ABA" w:rsidP="00A30712">
      <w:r>
        <w:rPr>
          <w:noProof/>
          <w:lang w:eastAsia="en-GB"/>
        </w:rPr>
        <w:drawing>
          <wp:anchor distT="0" distB="0" distL="114300" distR="114300" simplePos="0" relativeHeight="251661312" behindDoc="1" locked="0" layoutInCell="1" allowOverlap="1">
            <wp:simplePos x="0" y="0"/>
            <wp:positionH relativeFrom="margin">
              <wp:align>right</wp:align>
            </wp:positionH>
            <wp:positionV relativeFrom="paragraph">
              <wp:posOffset>234950</wp:posOffset>
            </wp:positionV>
            <wp:extent cx="5731510" cy="3223895"/>
            <wp:effectExtent l="0" t="0" r="2540" b="0"/>
            <wp:wrapTight wrapText="bothSides">
              <wp:wrapPolygon edited="0">
                <wp:start x="0" y="0"/>
                <wp:lineTo x="0" y="21443"/>
                <wp:lineTo x="21538" y="21443"/>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nchester Memorials Lot of Flowers St Anns Square_22006061_ver1.0_640_360.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rsidR="00982A66" w:rsidRPr="00195889" w:rsidRDefault="00195889" w:rsidP="00A30712">
      <w:pPr>
        <w:rPr>
          <w:b/>
          <w:sz w:val="48"/>
          <w:szCs w:val="48"/>
        </w:rPr>
      </w:pPr>
      <w:r w:rsidRPr="00195889">
        <w:rPr>
          <w:b/>
          <w:sz w:val="48"/>
          <w:szCs w:val="48"/>
        </w:rPr>
        <w:lastRenderedPageBreak/>
        <w:t xml:space="preserve">Bibliography </w:t>
      </w:r>
      <w:bookmarkStart w:id="0" w:name="_GoBack"/>
      <w:bookmarkEnd w:id="0"/>
    </w:p>
    <w:p w:rsidR="00982A66" w:rsidRDefault="00982A66" w:rsidP="00A30712"/>
    <w:p w:rsidR="00153435" w:rsidRDefault="00153435"/>
    <w:p w:rsidR="00FD3ABA" w:rsidRDefault="00FD3ABA" w:rsidP="00FD3ABA"/>
    <w:p w:rsidR="00FD3ABA" w:rsidRDefault="00FD3ABA" w:rsidP="00FD3ABA">
      <w:pPr>
        <w:pStyle w:val="ListParagraph"/>
        <w:numPr>
          <w:ilvl w:val="0"/>
          <w:numId w:val="4"/>
        </w:numPr>
      </w:pPr>
      <w:r>
        <w:t xml:space="preserve">Freud, Sigmund ‘Remembering and repeating and working through’ </w:t>
      </w:r>
      <w:r w:rsidRPr="00E21579">
        <w:rPr>
          <w:i/>
        </w:rPr>
        <w:t xml:space="preserve">No Subject, Online Article </w:t>
      </w:r>
      <w:r>
        <w:t>(Accessed 12.12.17)</w:t>
      </w:r>
    </w:p>
    <w:p w:rsidR="00FD3ABA" w:rsidRDefault="00FD3ABA" w:rsidP="00FD3ABA">
      <w:hyperlink r:id="rId12" w:history="1">
        <w:r w:rsidRPr="00BD2790">
          <w:rPr>
            <w:rStyle w:val="Hyperlink"/>
          </w:rPr>
          <w:t>http://nosubject.com/Remembering,_Repeating_and_Working-Through</w:t>
        </w:r>
      </w:hyperlink>
    </w:p>
    <w:p w:rsidR="00FD3ABA" w:rsidRDefault="00FD3ABA" w:rsidP="00FD3ABA"/>
    <w:p w:rsidR="00FD3ABA" w:rsidRDefault="00FD3ABA" w:rsidP="00FD3ABA">
      <w:pPr>
        <w:pStyle w:val="ListParagraph"/>
        <w:numPr>
          <w:ilvl w:val="0"/>
          <w:numId w:val="4"/>
        </w:numPr>
      </w:pPr>
      <w:r>
        <w:t xml:space="preserve">Bowie, David, ‘David Bowie dies of cancer aged 69’ </w:t>
      </w:r>
      <w:r w:rsidRPr="00E21579">
        <w:rPr>
          <w:i/>
        </w:rPr>
        <w:t>BBC NEWS, Online Article</w:t>
      </w:r>
      <w:r>
        <w:t xml:space="preserve"> (Accessed 12.12.17)</w:t>
      </w:r>
    </w:p>
    <w:p w:rsidR="00FD3ABA" w:rsidRDefault="00FD3ABA" w:rsidP="00FD3ABA">
      <w:hyperlink r:id="rId13" w:history="1">
        <w:r w:rsidRPr="00BD2790">
          <w:rPr>
            <w:rStyle w:val="Hyperlink"/>
          </w:rPr>
          <w:t>http://www.bbc.co.uk/news/entertainment-arts-35278872</w:t>
        </w:r>
      </w:hyperlink>
    </w:p>
    <w:p w:rsidR="00FD3ABA" w:rsidRDefault="00FD3ABA" w:rsidP="00FD3ABA"/>
    <w:p w:rsidR="00FD3ABA" w:rsidRDefault="00FD3ABA" w:rsidP="00FD3ABA">
      <w:pPr>
        <w:pStyle w:val="ListParagraph"/>
        <w:numPr>
          <w:ilvl w:val="0"/>
          <w:numId w:val="4"/>
        </w:numPr>
      </w:pPr>
      <w:r>
        <w:t>Bowie, David, ‘</w:t>
      </w:r>
      <w:r w:rsidRPr="000F60A9">
        <w:t>The World Loses It Live on Twitter Over David Bowie’s Passing</w:t>
      </w:r>
      <w:r>
        <w:t xml:space="preserve">’ </w:t>
      </w:r>
      <w:r w:rsidRPr="00E21579">
        <w:rPr>
          <w:i/>
        </w:rPr>
        <w:t>Uproxx, Online Article (</w:t>
      </w:r>
      <w:r>
        <w:t>Accessed 12.12.17)</w:t>
      </w:r>
    </w:p>
    <w:p w:rsidR="00FD3ABA" w:rsidRDefault="00FD3ABA" w:rsidP="00FD3ABA">
      <w:hyperlink r:id="rId14" w:history="1">
        <w:r w:rsidRPr="00BD2790">
          <w:rPr>
            <w:rStyle w:val="Hyperlink"/>
          </w:rPr>
          <w:t>http://uproxx.com/hitfix/the-world-loses-it-over-david-bowies-passing-live-on-twitter/</w:t>
        </w:r>
      </w:hyperlink>
    </w:p>
    <w:p w:rsidR="00FD3ABA" w:rsidRDefault="00FD3ABA" w:rsidP="00FD3ABA"/>
    <w:p w:rsidR="00FD3ABA" w:rsidRDefault="00FD3ABA" w:rsidP="00FD3ABA">
      <w:pPr>
        <w:pStyle w:val="ListParagraph"/>
        <w:numPr>
          <w:ilvl w:val="0"/>
          <w:numId w:val="4"/>
        </w:numPr>
      </w:pPr>
      <w:r w:rsidRPr="00E21579">
        <w:rPr>
          <w:i/>
        </w:rPr>
        <w:t>‘As night fell, the mourning turned into a celebration of Bowie’s life in a massive party in front of the Ritzy cinema. It’s one of humanity’s best instincts; turning sadness into a joyful knees-up, as people reflected on what Bowie meant to them and danced in the street.’</w:t>
      </w:r>
      <w:r>
        <w:t xml:space="preserve">, Bowie, David, The Lost Shrines of David Bowie, </w:t>
      </w:r>
      <w:r w:rsidRPr="00E21579">
        <w:rPr>
          <w:i/>
        </w:rPr>
        <w:t>Deserter, Online Article (</w:t>
      </w:r>
      <w:r>
        <w:t>Accessed 12.12.17)</w:t>
      </w:r>
    </w:p>
    <w:p w:rsidR="00FD3ABA" w:rsidRDefault="00FD3ABA" w:rsidP="00FD3ABA">
      <w:hyperlink r:id="rId15" w:history="1">
        <w:r w:rsidRPr="00BD2790">
          <w:rPr>
            <w:rStyle w:val="Hyperlink"/>
          </w:rPr>
          <w:t>https://deserter.co.uk/2017/01/the-lost-shrines-of-david-bowie/</w:t>
        </w:r>
      </w:hyperlink>
    </w:p>
    <w:p w:rsidR="00FD3ABA" w:rsidRDefault="00FD3ABA" w:rsidP="00FD3ABA"/>
    <w:p w:rsidR="00FD3ABA" w:rsidRDefault="00FD3ABA" w:rsidP="00FD3ABA">
      <w:pPr>
        <w:pStyle w:val="ListParagraph"/>
        <w:numPr>
          <w:ilvl w:val="0"/>
          <w:numId w:val="4"/>
        </w:numPr>
      </w:pPr>
      <w:r>
        <w:t>Solecki, Ralph Dr, ‘</w:t>
      </w:r>
      <w:r w:rsidRPr="006F6727">
        <w:t>Funeral etiquette</w:t>
      </w:r>
      <w:r>
        <w:t>’,</w:t>
      </w:r>
      <w:r w:rsidRPr="00E21579">
        <w:rPr>
          <w:i/>
        </w:rPr>
        <w:t xml:space="preserve"> Growerdirect, Online website </w:t>
      </w:r>
      <w:r>
        <w:t>(Accessed 12.12.17)</w:t>
      </w:r>
    </w:p>
    <w:p w:rsidR="00FD3ABA" w:rsidRDefault="00FD3ABA" w:rsidP="00FD3ABA">
      <w:hyperlink r:id="rId16" w:anchor="FuneralFlowerHistory" w:history="1">
        <w:r w:rsidRPr="00BD2790">
          <w:rPr>
            <w:rStyle w:val="Hyperlink"/>
          </w:rPr>
          <w:t>https://www.growerdirect.com/sympathy-funeral-flowers-faqs#FuneralFlowerHistory</w:t>
        </w:r>
      </w:hyperlink>
    </w:p>
    <w:p w:rsidR="00FD3ABA" w:rsidRDefault="00FD3ABA" w:rsidP="00FD3ABA">
      <w:pPr>
        <w:pStyle w:val="ListParagraph"/>
      </w:pPr>
    </w:p>
    <w:p w:rsidR="00FD3ABA" w:rsidRDefault="00FD3ABA" w:rsidP="00FD3ABA">
      <w:pPr>
        <w:pStyle w:val="ListParagraph"/>
        <w:numPr>
          <w:ilvl w:val="0"/>
          <w:numId w:val="4"/>
        </w:numPr>
      </w:pPr>
      <w:r>
        <w:t>‘</w:t>
      </w:r>
      <w:r w:rsidRPr="00ED304C">
        <w:t xml:space="preserve">Hundreds of mourners have gathered at the princess' London home, Kensington Palace and many have laid flowers at the gates.’ </w:t>
      </w:r>
      <w:r>
        <w:t xml:space="preserve">Diana, Princess, </w:t>
      </w:r>
      <w:r w:rsidRPr="00ED304C">
        <w:rPr>
          <w:i/>
        </w:rPr>
        <w:t>NEWS BBC</w:t>
      </w:r>
      <w:r>
        <w:rPr>
          <w:i/>
        </w:rPr>
        <w:t xml:space="preserve">, Online Article, </w:t>
      </w:r>
      <w:r>
        <w:t xml:space="preserve">(Accessed 12.12.17) </w:t>
      </w:r>
    </w:p>
    <w:p w:rsidR="00FD3ABA" w:rsidRDefault="00FD3ABA" w:rsidP="00FD3ABA">
      <w:pPr>
        <w:pStyle w:val="ListParagraph"/>
      </w:pPr>
    </w:p>
    <w:p w:rsidR="00FD3ABA" w:rsidRDefault="00FD3ABA" w:rsidP="00FD3ABA">
      <w:pPr>
        <w:pStyle w:val="ListParagraph"/>
      </w:pPr>
      <w:hyperlink r:id="rId17" w:history="1">
        <w:r w:rsidRPr="00BD2790">
          <w:rPr>
            <w:rStyle w:val="Hyperlink"/>
          </w:rPr>
          <w:t>http://news.bbc.co.uk/onthisday/hi/dates/stories/august/31/newsid_2510000/2510615.stm</w:t>
        </w:r>
      </w:hyperlink>
    </w:p>
    <w:p w:rsidR="00FD3ABA" w:rsidRDefault="00FD3ABA" w:rsidP="00FD3ABA">
      <w:pPr>
        <w:pStyle w:val="ListParagraph"/>
      </w:pPr>
    </w:p>
    <w:p w:rsidR="00FD3ABA" w:rsidRDefault="00FD3ABA" w:rsidP="00FD3ABA">
      <w:pPr>
        <w:pStyle w:val="ListParagraph"/>
        <w:numPr>
          <w:ilvl w:val="0"/>
          <w:numId w:val="4"/>
        </w:numPr>
      </w:pPr>
      <w:r>
        <w:t>Diana, Princess, ‘</w:t>
      </w:r>
      <w:r w:rsidRPr="009B6614">
        <w:t>LASTING LEGACY Princess Diana memorials – Kensington Palace’s Playground and White Garden, Hyde Park’s Fountain and Memorial Walk at St James’s Park</w:t>
      </w:r>
      <w:r>
        <w:t xml:space="preserve">’, </w:t>
      </w:r>
      <w:r>
        <w:rPr>
          <w:i/>
        </w:rPr>
        <w:t xml:space="preserve">The Sun, Online Article </w:t>
      </w:r>
      <w:r>
        <w:t>(Accessed 12.12.17)</w:t>
      </w:r>
    </w:p>
    <w:p w:rsidR="00FD3ABA" w:rsidRDefault="00FD3ABA" w:rsidP="00FD3ABA">
      <w:pPr>
        <w:pStyle w:val="ListParagraph"/>
      </w:pPr>
      <w:r>
        <w:lastRenderedPageBreak/>
        <w:t>‘I</w:t>
      </w:r>
      <w:r w:rsidRPr="009B6614">
        <w:t>n a joint statement, they said: “We hope the statue will help all those who visit Kensington Palace to reflect on her life and her legacy. “The White Garden, at Kensington Palace, has been planted to mark the 20 year anniversary of her death.</w:t>
      </w:r>
      <w:r>
        <w:t>’</w:t>
      </w:r>
    </w:p>
    <w:p w:rsidR="00FD3ABA" w:rsidRDefault="00FD3ABA" w:rsidP="00FD3ABA">
      <w:pPr>
        <w:pStyle w:val="ListParagraph"/>
      </w:pPr>
    </w:p>
    <w:p w:rsidR="00FD3ABA" w:rsidRDefault="00FD3ABA" w:rsidP="00FD3ABA">
      <w:pPr>
        <w:pStyle w:val="ListParagraph"/>
      </w:pPr>
      <w:hyperlink r:id="rId18" w:history="1">
        <w:r w:rsidRPr="00BD2790">
          <w:rPr>
            <w:rStyle w:val="Hyperlink"/>
          </w:rPr>
          <w:t>https://www.thesun.co.uk/news/4351373/princess-diana-death-memorials-kensington-palace/</w:t>
        </w:r>
      </w:hyperlink>
    </w:p>
    <w:p w:rsidR="00FD3ABA" w:rsidRDefault="00FD3ABA" w:rsidP="00FD3ABA">
      <w:pPr>
        <w:pStyle w:val="ListParagraph"/>
      </w:pPr>
    </w:p>
    <w:p w:rsidR="00FD3ABA" w:rsidRDefault="00FD3ABA" w:rsidP="00FD3ABA">
      <w:pPr>
        <w:pStyle w:val="ListParagraph"/>
      </w:pPr>
    </w:p>
    <w:p w:rsidR="00FD3ABA" w:rsidRDefault="00FD3ABA" w:rsidP="00FD3ABA">
      <w:pPr>
        <w:pStyle w:val="ListParagraph"/>
        <w:numPr>
          <w:ilvl w:val="0"/>
          <w:numId w:val="4"/>
        </w:numPr>
      </w:pPr>
      <w:r>
        <w:t xml:space="preserve">Context, </w:t>
      </w:r>
      <w:r w:rsidRPr="00DB7CAA">
        <w:rPr>
          <w:i/>
        </w:rPr>
        <w:t>Heart to Heart Sympathy Gifts</w:t>
      </w:r>
      <w:r>
        <w:t xml:space="preserve">, </w:t>
      </w:r>
      <w:r>
        <w:rPr>
          <w:i/>
        </w:rPr>
        <w:t xml:space="preserve">Website, </w:t>
      </w:r>
      <w:r>
        <w:t>(Accessed 12.12.17)</w:t>
      </w:r>
    </w:p>
    <w:p w:rsidR="00FD3ABA" w:rsidRDefault="00FD3ABA" w:rsidP="00FD3ABA">
      <w:pPr>
        <w:pStyle w:val="ListParagraph"/>
      </w:pPr>
      <w:hyperlink r:id="rId19" w:history="1">
        <w:r w:rsidRPr="00BD2790">
          <w:rPr>
            <w:rStyle w:val="Hyperlink"/>
          </w:rPr>
          <w:t>https://www.hearttoheartsympathygifts.com/memorial-garden-accents.html</w:t>
        </w:r>
      </w:hyperlink>
    </w:p>
    <w:p w:rsidR="00FD3ABA" w:rsidRDefault="00FD3ABA" w:rsidP="00FD3ABA">
      <w:pPr>
        <w:pStyle w:val="ListParagraph"/>
      </w:pPr>
    </w:p>
    <w:p w:rsidR="00FD3ABA" w:rsidRDefault="00FD3ABA" w:rsidP="00FD3ABA">
      <w:pPr>
        <w:pStyle w:val="ListParagraph"/>
        <w:numPr>
          <w:ilvl w:val="0"/>
          <w:numId w:val="4"/>
        </w:numPr>
      </w:pPr>
      <w:r>
        <w:t>Context ‘</w:t>
      </w:r>
      <w:r w:rsidRPr="008751C5">
        <w:t>Wanted, dead or alive: do statues always leave our hearts stone cold?</w:t>
      </w:r>
      <w:r>
        <w:t xml:space="preserve">’ </w:t>
      </w:r>
      <w:r>
        <w:rPr>
          <w:i/>
        </w:rPr>
        <w:t xml:space="preserve">The Guardian, Online Article, </w:t>
      </w:r>
      <w:r>
        <w:t>(Accessed 12.12.17)</w:t>
      </w:r>
    </w:p>
    <w:p w:rsidR="00FD3ABA" w:rsidRPr="008751C5" w:rsidRDefault="00FD3ABA" w:rsidP="00FD3ABA">
      <w:pPr>
        <w:pStyle w:val="ListParagraph"/>
      </w:pPr>
      <w:r>
        <w:rPr>
          <w:i/>
        </w:rPr>
        <w:t xml:space="preserve"> </w:t>
      </w:r>
      <w:hyperlink r:id="rId20" w:history="1">
        <w:r w:rsidRPr="008751C5">
          <w:rPr>
            <w:rStyle w:val="Hyperlink"/>
          </w:rPr>
          <w:t>https://www.theguardian.com/artanddesign/jonathanjonesblog/2016/mar/09/wanted-dead-or-alive-statues-superstition-cecil-rhodes-oxford</w:t>
        </w:r>
      </w:hyperlink>
    </w:p>
    <w:p w:rsidR="00FD3ABA" w:rsidRDefault="00FD3ABA" w:rsidP="00FD3ABA">
      <w:pPr>
        <w:pStyle w:val="ListParagraph"/>
        <w:rPr>
          <w:i/>
        </w:rPr>
      </w:pPr>
    </w:p>
    <w:p w:rsidR="00FD3ABA" w:rsidRDefault="00FD3ABA" w:rsidP="00FD3ABA">
      <w:pPr>
        <w:pStyle w:val="ListParagraph"/>
        <w:numPr>
          <w:ilvl w:val="0"/>
          <w:numId w:val="4"/>
        </w:numPr>
      </w:pPr>
      <w:r w:rsidRPr="00A06B71">
        <w:t>the beginning of World War II”</w:t>
      </w:r>
      <w:r>
        <w:t xml:space="preserve">, </w:t>
      </w:r>
      <w:r>
        <w:rPr>
          <w:i/>
        </w:rPr>
        <w:t>HistoryNet, Website, (</w:t>
      </w:r>
      <w:r>
        <w:t>Accessed 13.12.17)</w:t>
      </w:r>
    </w:p>
    <w:p w:rsidR="00FD3ABA" w:rsidRDefault="00FD3ABA" w:rsidP="00FD3ABA">
      <w:pPr>
        <w:pStyle w:val="ListParagraph"/>
      </w:pPr>
      <w:hyperlink r:id="rId21" w:history="1">
        <w:r w:rsidRPr="00F23662">
          <w:rPr>
            <w:rStyle w:val="Hyperlink"/>
          </w:rPr>
          <w:t>http://www.historynet.com/world-war-ii</w:t>
        </w:r>
      </w:hyperlink>
    </w:p>
    <w:p w:rsidR="00FD3ABA" w:rsidRDefault="00FD3ABA" w:rsidP="00FD3ABA">
      <w:pPr>
        <w:pStyle w:val="ListParagraph"/>
      </w:pPr>
    </w:p>
    <w:p w:rsidR="00FD3ABA" w:rsidRDefault="00FD3ABA" w:rsidP="00FD3ABA">
      <w:pPr>
        <w:pStyle w:val="ListParagraph"/>
        <w:numPr>
          <w:ilvl w:val="0"/>
          <w:numId w:val="4"/>
        </w:numPr>
      </w:pPr>
      <w:r>
        <w:t>World War II, B</w:t>
      </w:r>
      <w:r w:rsidRPr="00E705F7">
        <w:t>ritannica</w:t>
      </w:r>
      <w:r>
        <w:t xml:space="preserve">, </w:t>
      </w:r>
      <w:r>
        <w:rPr>
          <w:i/>
        </w:rPr>
        <w:t xml:space="preserve">Website, </w:t>
      </w:r>
      <w:r>
        <w:t>(Accessed 13.12.17)</w:t>
      </w:r>
    </w:p>
    <w:p w:rsidR="00FD3ABA" w:rsidRDefault="00FD3ABA" w:rsidP="00FD3ABA">
      <w:pPr>
        <w:pStyle w:val="ListParagraph"/>
      </w:pPr>
      <w:hyperlink r:id="rId22" w:history="1">
        <w:r w:rsidRPr="00F23662">
          <w:rPr>
            <w:rStyle w:val="Hyperlink"/>
          </w:rPr>
          <w:t>https://www.britannica.com/event/World-War-II</w:t>
        </w:r>
      </w:hyperlink>
    </w:p>
    <w:p w:rsidR="00FD3ABA" w:rsidRDefault="00FD3ABA" w:rsidP="00FD3ABA">
      <w:pPr>
        <w:pStyle w:val="ListParagraph"/>
      </w:pPr>
    </w:p>
    <w:p w:rsidR="00FD3ABA" w:rsidRDefault="00FD3ABA" w:rsidP="00FD3ABA">
      <w:pPr>
        <w:pStyle w:val="ListParagraph"/>
        <w:numPr>
          <w:ilvl w:val="0"/>
          <w:numId w:val="4"/>
        </w:numPr>
      </w:pPr>
      <w:r w:rsidRPr="00C478AD">
        <w:t>War Memorials</w:t>
      </w:r>
      <w:r>
        <w:t xml:space="preserve">, </w:t>
      </w:r>
      <w:r w:rsidRPr="00C478AD">
        <w:rPr>
          <w:i/>
        </w:rPr>
        <w:t>c20society</w:t>
      </w:r>
      <w:r>
        <w:rPr>
          <w:i/>
        </w:rPr>
        <w:t xml:space="preserve">, Website, </w:t>
      </w:r>
      <w:r>
        <w:t>(Accessed 13.12.17)</w:t>
      </w:r>
    </w:p>
    <w:p w:rsidR="00FD3ABA" w:rsidRDefault="00FD3ABA" w:rsidP="00FD3ABA">
      <w:pPr>
        <w:pStyle w:val="ListParagraph"/>
      </w:pPr>
      <w:hyperlink r:id="rId23" w:history="1">
        <w:r w:rsidRPr="00F23662">
          <w:rPr>
            <w:rStyle w:val="Hyperlink"/>
          </w:rPr>
          <w:t>https://c20society.org.uk/war-memorials/london-women-of-world-war-ii/</w:t>
        </w:r>
      </w:hyperlink>
    </w:p>
    <w:p w:rsidR="00FD3ABA" w:rsidRDefault="00FD3ABA" w:rsidP="00FD3ABA">
      <w:pPr>
        <w:pStyle w:val="ListParagraph"/>
      </w:pPr>
    </w:p>
    <w:p w:rsidR="00FD3ABA" w:rsidRDefault="00FD3ABA" w:rsidP="00FD3ABA">
      <w:pPr>
        <w:pStyle w:val="ListParagraph"/>
        <w:numPr>
          <w:ilvl w:val="0"/>
          <w:numId w:val="4"/>
        </w:numPr>
      </w:pPr>
      <w:r w:rsidRPr="00583427">
        <w:t>How the World War II Memorial Came to Be</w:t>
      </w:r>
      <w:r>
        <w:t>, Hanks, Tom,</w:t>
      </w:r>
      <w:r w:rsidRPr="001E2E50">
        <w:rPr>
          <w:i/>
        </w:rPr>
        <w:t xml:space="preserve"> neatorama</w:t>
      </w:r>
      <w:r>
        <w:rPr>
          <w:i/>
        </w:rPr>
        <w:t xml:space="preserve">, Online Article, </w:t>
      </w:r>
      <w:r>
        <w:t>(Accessed 13.12.17)</w:t>
      </w:r>
    </w:p>
    <w:p w:rsidR="00FD3ABA" w:rsidRDefault="00FD3ABA" w:rsidP="00FD3ABA">
      <w:pPr>
        <w:pStyle w:val="ListParagraph"/>
      </w:pPr>
      <w:hyperlink r:id="rId24" w:history="1">
        <w:r w:rsidRPr="00F23662">
          <w:rPr>
            <w:rStyle w:val="Hyperlink"/>
          </w:rPr>
          <w:t>http://www.neatorama.com/2015/11/11/How-the-World-War-II-Memorial-Came-to-Be/</w:t>
        </w:r>
      </w:hyperlink>
    </w:p>
    <w:p w:rsidR="00FD3ABA" w:rsidRDefault="00FD3ABA" w:rsidP="00FD3ABA">
      <w:pPr>
        <w:pStyle w:val="ListParagraph"/>
      </w:pPr>
    </w:p>
    <w:p w:rsidR="00FD3ABA" w:rsidRDefault="00FD3ABA" w:rsidP="00FD3ABA">
      <w:pPr>
        <w:pStyle w:val="ListParagraph"/>
        <w:numPr>
          <w:ilvl w:val="0"/>
          <w:numId w:val="4"/>
        </w:numPr>
      </w:pPr>
      <w:r>
        <w:t xml:space="preserve">Ryan, Private, Saving, Film, </w:t>
      </w:r>
      <w:r>
        <w:rPr>
          <w:i/>
        </w:rPr>
        <w:t xml:space="preserve">Tom Hanks, imdb, Website, </w:t>
      </w:r>
      <w:r>
        <w:t>(Accessed 13.12.12)</w:t>
      </w:r>
    </w:p>
    <w:p w:rsidR="00FD3ABA" w:rsidRDefault="00FD3ABA" w:rsidP="00FD3ABA">
      <w:pPr>
        <w:pStyle w:val="ListParagraph"/>
      </w:pPr>
      <w:hyperlink r:id="rId25" w:history="1">
        <w:r w:rsidRPr="00F23662">
          <w:rPr>
            <w:rStyle w:val="Hyperlink"/>
          </w:rPr>
          <w:t>http://www.imdb.com/title/tt0120815/</w:t>
        </w:r>
      </w:hyperlink>
    </w:p>
    <w:p w:rsidR="00FD3ABA" w:rsidRDefault="00FD3ABA" w:rsidP="00FD3ABA">
      <w:pPr>
        <w:pStyle w:val="ListParagraph"/>
      </w:pPr>
    </w:p>
    <w:p w:rsidR="00153435" w:rsidRDefault="00153435"/>
    <w:p w:rsidR="00153435" w:rsidRDefault="00153435"/>
    <w:p w:rsidR="00153435" w:rsidRDefault="00153435"/>
    <w:p w:rsidR="00153435" w:rsidRDefault="00153435"/>
    <w:p w:rsidR="00153435" w:rsidRDefault="00153435"/>
    <w:p w:rsidR="00153435" w:rsidRDefault="00153435"/>
    <w:p w:rsidR="00153435" w:rsidRDefault="00153435"/>
    <w:p w:rsidR="00434C50" w:rsidRDefault="00434C50" w:rsidP="00434C50">
      <w:pPr>
        <w:pStyle w:val="ListParagraph"/>
        <w:ind w:left="1080"/>
      </w:pPr>
    </w:p>
    <w:p w:rsidR="00434C50" w:rsidRDefault="00434C50" w:rsidP="00434C50">
      <w:pPr>
        <w:pStyle w:val="ListParagraph"/>
        <w:ind w:left="1080"/>
      </w:pPr>
    </w:p>
    <w:p w:rsidR="00434C50" w:rsidRDefault="00434C50" w:rsidP="00434C50">
      <w:pPr>
        <w:pStyle w:val="ListParagraph"/>
        <w:ind w:left="1080"/>
      </w:pPr>
    </w:p>
    <w:p w:rsidR="00434C50" w:rsidRDefault="00434C50" w:rsidP="00434C50">
      <w:pPr>
        <w:ind w:left="720"/>
      </w:pPr>
    </w:p>
    <w:p w:rsidR="00153435" w:rsidRDefault="00153435"/>
    <w:p w:rsidR="00153435" w:rsidRDefault="00153435"/>
    <w:p w:rsidR="00153435" w:rsidRDefault="00153435"/>
    <w:p w:rsidR="00153435" w:rsidRDefault="00153435"/>
    <w:p w:rsidR="00153435" w:rsidRDefault="00153435"/>
    <w:p w:rsidR="00153435" w:rsidRDefault="00153435"/>
    <w:p w:rsidR="00153435" w:rsidRDefault="00153435"/>
    <w:p w:rsidR="00153435" w:rsidRDefault="00153435"/>
    <w:p w:rsidR="00153435" w:rsidRDefault="00153435"/>
    <w:p w:rsidR="00153435" w:rsidRDefault="00153435"/>
    <w:p w:rsidR="00153435" w:rsidRDefault="00153435"/>
    <w:p w:rsidR="00153435" w:rsidRDefault="00153435"/>
    <w:p w:rsidR="00153435" w:rsidRDefault="00153435"/>
    <w:sectPr w:rsidR="00153435">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3F11" w:rsidRDefault="00133F11" w:rsidP="001B49B6">
      <w:pPr>
        <w:spacing w:after="0" w:line="240" w:lineRule="auto"/>
      </w:pPr>
      <w:r>
        <w:separator/>
      </w:r>
    </w:p>
  </w:endnote>
  <w:endnote w:type="continuationSeparator" w:id="0">
    <w:p w:rsidR="00133F11" w:rsidRDefault="00133F11" w:rsidP="001B4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3F11" w:rsidRDefault="00133F11" w:rsidP="001B49B6">
      <w:pPr>
        <w:spacing w:after="0" w:line="240" w:lineRule="auto"/>
      </w:pPr>
      <w:r>
        <w:separator/>
      </w:r>
    </w:p>
  </w:footnote>
  <w:footnote w:type="continuationSeparator" w:id="0">
    <w:p w:rsidR="00133F11" w:rsidRDefault="00133F11" w:rsidP="001B49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49B6" w:rsidRDefault="001B49B6">
    <w:pPr>
      <w:pStyle w:val="Header"/>
    </w:pPr>
    <w:r>
      <w:t xml:space="preserve">Kena Brown             P150495              Sarah Tombs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640C07"/>
    <w:multiLevelType w:val="hybridMultilevel"/>
    <w:tmpl w:val="059A5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F93378"/>
    <w:multiLevelType w:val="hybridMultilevel"/>
    <w:tmpl w:val="F2E002C2"/>
    <w:lvl w:ilvl="0" w:tplc="8402D6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71165A7"/>
    <w:multiLevelType w:val="hybridMultilevel"/>
    <w:tmpl w:val="0ADE6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70553D"/>
    <w:multiLevelType w:val="hybridMultilevel"/>
    <w:tmpl w:val="8EEA08A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2787"/>
    <w:rsid w:val="00043198"/>
    <w:rsid w:val="00113FB3"/>
    <w:rsid w:val="00133F11"/>
    <w:rsid w:val="00141914"/>
    <w:rsid w:val="00153435"/>
    <w:rsid w:val="00175132"/>
    <w:rsid w:val="00176422"/>
    <w:rsid w:val="00195889"/>
    <w:rsid w:val="001B49B6"/>
    <w:rsid w:val="001B5F49"/>
    <w:rsid w:val="002603A4"/>
    <w:rsid w:val="002825E3"/>
    <w:rsid w:val="002E28E3"/>
    <w:rsid w:val="0035043E"/>
    <w:rsid w:val="00352787"/>
    <w:rsid w:val="003A268D"/>
    <w:rsid w:val="003D725B"/>
    <w:rsid w:val="00434C50"/>
    <w:rsid w:val="004B7A1B"/>
    <w:rsid w:val="0067019F"/>
    <w:rsid w:val="006E5FBB"/>
    <w:rsid w:val="00740E28"/>
    <w:rsid w:val="007D406B"/>
    <w:rsid w:val="00807F45"/>
    <w:rsid w:val="00815C3C"/>
    <w:rsid w:val="008172CF"/>
    <w:rsid w:val="0082082D"/>
    <w:rsid w:val="00825AAC"/>
    <w:rsid w:val="0084553B"/>
    <w:rsid w:val="00862001"/>
    <w:rsid w:val="008B282B"/>
    <w:rsid w:val="008B7ACD"/>
    <w:rsid w:val="008D4CBE"/>
    <w:rsid w:val="00952269"/>
    <w:rsid w:val="00982A66"/>
    <w:rsid w:val="009E4A18"/>
    <w:rsid w:val="00A30712"/>
    <w:rsid w:val="00A50CE7"/>
    <w:rsid w:val="00AA13E2"/>
    <w:rsid w:val="00BA72DD"/>
    <w:rsid w:val="00C348A5"/>
    <w:rsid w:val="00C549CE"/>
    <w:rsid w:val="00C9227E"/>
    <w:rsid w:val="00CA521D"/>
    <w:rsid w:val="00CB1DBF"/>
    <w:rsid w:val="00CF6015"/>
    <w:rsid w:val="00D00D48"/>
    <w:rsid w:val="00DA60F0"/>
    <w:rsid w:val="00E07F86"/>
    <w:rsid w:val="00E45696"/>
    <w:rsid w:val="00E97F24"/>
    <w:rsid w:val="00ED7B95"/>
    <w:rsid w:val="00F348CF"/>
    <w:rsid w:val="00FD3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97018"/>
  <w15:chartTrackingRefBased/>
  <w15:docId w15:val="{BCCD6476-FAC1-4882-841F-F6BEF262C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3435"/>
    <w:pPr>
      <w:ind w:left="720"/>
      <w:contextualSpacing/>
    </w:pPr>
  </w:style>
  <w:style w:type="character" w:styleId="Hyperlink">
    <w:name w:val="Hyperlink"/>
    <w:basedOn w:val="DefaultParagraphFont"/>
    <w:uiPriority w:val="99"/>
    <w:unhideWhenUsed/>
    <w:rsid w:val="00153435"/>
    <w:rPr>
      <w:color w:val="0563C1" w:themeColor="hyperlink"/>
      <w:u w:val="single"/>
    </w:rPr>
  </w:style>
  <w:style w:type="paragraph" w:styleId="Header">
    <w:name w:val="header"/>
    <w:basedOn w:val="Normal"/>
    <w:link w:val="HeaderChar"/>
    <w:uiPriority w:val="99"/>
    <w:unhideWhenUsed/>
    <w:rsid w:val="001B4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9B6"/>
  </w:style>
  <w:style w:type="paragraph" w:styleId="Footer">
    <w:name w:val="footer"/>
    <w:basedOn w:val="Normal"/>
    <w:link w:val="FooterChar"/>
    <w:uiPriority w:val="99"/>
    <w:unhideWhenUsed/>
    <w:rsid w:val="001B4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9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bbc.co.uk/news/entertainment-arts-35278872" TargetMode="External"/><Relationship Id="rId18" Type="http://schemas.openxmlformats.org/officeDocument/2006/relationships/hyperlink" Target="https://www.thesun.co.uk/news/4351373/princess-diana-death-memorials-kensington-palace/"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www.historynet.com/world-war-ii" TargetMode="External"/><Relationship Id="rId7" Type="http://schemas.openxmlformats.org/officeDocument/2006/relationships/endnotes" Target="endnotes.xml"/><Relationship Id="rId12" Type="http://schemas.openxmlformats.org/officeDocument/2006/relationships/hyperlink" Target="http://nosubject.com/Remembering,_Repeating_and_Working-Through" TargetMode="External"/><Relationship Id="rId17" Type="http://schemas.openxmlformats.org/officeDocument/2006/relationships/hyperlink" Target="http://news.bbc.co.uk/onthisday/hi/dates/stories/august/31/newsid_2510000/2510615.stm" TargetMode="External"/><Relationship Id="rId25" Type="http://schemas.openxmlformats.org/officeDocument/2006/relationships/hyperlink" Target="http://www.imdb.com/title/tt0120815/" TargetMode="External"/><Relationship Id="rId2" Type="http://schemas.openxmlformats.org/officeDocument/2006/relationships/numbering" Target="numbering.xml"/><Relationship Id="rId16" Type="http://schemas.openxmlformats.org/officeDocument/2006/relationships/hyperlink" Target="https://www.growerdirect.com/sympathy-funeral-flowers-faqs" TargetMode="External"/><Relationship Id="rId20" Type="http://schemas.openxmlformats.org/officeDocument/2006/relationships/hyperlink" Target="https://www.theguardian.com/artanddesign/jonathanjonesblog/2016/mar/09/wanted-dead-or-alive-statues-superstition-cecil-rhodes-oxfor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www.neatorama.com/2015/11/11/How-the-World-War-II-Memorial-Came-to-Be/" TargetMode="External"/><Relationship Id="rId5" Type="http://schemas.openxmlformats.org/officeDocument/2006/relationships/webSettings" Target="webSettings.xml"/><Relationship Id="rId15" Type="http://schemas.openxmlformats.org/officeDocument/2006/relationships/hyperlink" Target="https://deserter.co.uk/2017/01/the-lost-shrines-of-david-bowie/" TargetMode="External"/><Relationship Id="rId23" Type="http://schemas.openxmlformats.org/officeDocument/2006/relationships/hyperlink" Target="https://c20society.org.uk/war-memorials/london-women-of-world-war-ii/" TargetMode="Externa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hearttoheartsympathygifts.com/memorial-garden-accents.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uproxx.com/hitfix/the-world-loses-it-over-david-bowies-passing-live-on-twitter/" TargetMode="External"/><Relationship Id="rId22" Type="http://schemas.openxmlformats.org/officeDocument/2006/relationships/hyperlink" Target="https://www.britannica.com/event/World-War-II"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41AECC-D5F4-41FA-9EE0-DE766BFAF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7</Pages>
  <Words>2221</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Kena Brown (P150495)</dc:creator>
  <cp:keywords/>
  <dc:description/>
  <cp:lastModifiedBy>Kena Brown (P150495)</cp:lastModifiedBy>
  <cp:revision>6</cp:revision>
  <dcterms:created xsi:type="dcterms:W3CDTF">2017-12-12T12:09:00Z</dcterms:created>
  <dcterms:modified xsi:type="dcterms:W3CDTF">2017-12-13T14:10:00Z</dcterms:modified>
</cp:coreProperties>
</file>