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3257B6" w14:textId="6684B07A" w:rsidR="007F5941" w:rsidRPr="009E5883" w:rsidRDefault="0058106E" w:rsidP="00180738">
      <w:pPr>
        <w:jc w:val="center"/>
        <w:rPr>
          <w:rFonts w:ascii="Arial" w:hAnsi="Arial" w:cs="Arial"/>
          <w:b/>
          <w:szCs w:val="24"/>
          <w:shd w:val="clear" w:color="auto" w:fill="FFFFFF"/>
        </w:rPr>
      </w:pPr>
      <w:r w:rsidRPr="009E5883">
        <w:rPr>
          <w:rFonts w:ascii="Arial" w:hAnsi="Arial" w:cs="Arial"/>
          <w:b/>
          <w:szCs w:val="24"/>
          <w:shd w:val="clear" w:color="auto" w:fill="FFFFFF"/>
        </w:rPr>
        <w:t>Find</w:t>
      </w:r>
      <w:r w:rsidR="007F5941" w:rsidRPr="009E5883">
        <w:rPr>
          <w:rFonts w:ascii="Arial" w:hAnsi="Arial" w:cs="Arial"/>
          <w:b/>
          <w:szCs w:val="24"/>
          <w:shd w:val="clear" w:color="auto" w:fill="FFFFFF"/>
        </w:rPr>
        <w:t xml:space="preserve"> Harmonious Mixture of Confucian Buddhism Daoism from Master Tao Hongjing </w:t>
      </w:r>
      <w:r w:rsidR="003026E6" w:rsidRPr="009E5883">
        <w:rPr>
          <w:rFonts w:ascii="Arial" w:hAnsi="Arial" w:cs="Arial"/>
          <w:b/>
          <w:szCs w:val="24"/>
          <w:shd w:val="clear" w:color="auto" w:fill="FFFFFF"/>
        </w:rPr>
        <w:t>(</w:t>
      </w:r>
      <w:r w:rsidR="000A758A" w:rsidRPr="009E5883">
        <w:rPr>
          <w:rFonts w:ascii="Arial" w:hAnsi="Arial" w:cs="Arial"/>
          <w:bCs/>
          <w:szCs w:val="24"/>
          <w:shd w:val="clear" w:color="auto" w:fill="FFFFFF"/>
          <w:lang w:val="en-GB"/>
        </w:rPr>
        <w:t>456-536</w:t>
      </w:r>
      <w:r w:rsidR="00453742" w:rsidRPr="009E5883">
        <w:rPr>
          <w:rFonts w:ascii="Arial" w:hAnsi="Arial" w:cs="Arial"/>
          <w:bCs/>
          <w:szCs w:val="24"/>
          <w:shd w:val="clear" w:color="auto" w:fill="FFFFFF"/>
          <w:lang w:val="en-GB"/>
        </w:rPr>
        <w:t xml:space="preserve"> CE</w:t>
      </w:r>
      <w:r w:rsidR="003026E6" w:rsidRPr="009E5883">
        <w:rPr>
          <w:rFonts w:ascii="Arial" w:hAnsi="Arial" w:cs="Arial"/>
          <w:b/>
          <w:szCs w:val="24"/>
          <w:shd w:val="clear" w:color="auto" w:fill="FFFFFF"/>
        </w:rPr>
        <w:t xml:space="preserve">) </w:t>
      </w:r>
      <w:r w:rsidR="007F5941" w:rsidRPr="009E5883">
        <w:rPr>
          <w:rFonts w:ascii="Arial" w:hAnsi="Arial" w:cs="Arial"/>
          <w:b/>
          <w:szCs w:val="24"/>
          <w:shd w:val="clear" w:color="auto" w:fill="FFFFFF"/>
        </w:rPr>
        <w:t>and Master Tanluan</w:t>
      </w:r>
      <w:r w:rsidR="003026E6" w:rsidRPr="009E5883">
        <w:rPr>
          <w:rFonts w:ascii="Arial" w:hAnsi="Arial" w:cs="Arial"/>
          <w:b/>
          <w:szCs w:val="24"/>
          <w:shd w:val="clear" w:color="auto" w:fill="FFFFFF"/>
        </w:rPr>
        <w:t xml:space="preserve"> (</w:t>
      </w:r>
      <w:r w:rsidR="000A758A" w:rsidRPr="009E5883">
        <w:rPr>
          <w:rFonts w:ascii="Arial" w:hAnsi="Arial" w:cs="Arial"/>
          <w:bCs/>
          <w:szCs w:val="24"/>
          <w:shd w:val="clear" w:color="auto" w:fill="FFFFFF"/>
          <w:lang w:val="en-GB"/>
        </w:rPr>
        <w:t>475-542</w:t>
      </w:r>
      <w:r w:rsidR="00453742" w:rsidRPr="009E5883">
        <w:rPr>
          <w:rFonts w:ascii="Arial" w:hAnsi="Arial" w:cs="Arial"/>
          <w:bCs/>
          <w:szCs w:val="24"/>
          <w:shd w:val="clear" w:color="auto" w:fill="FFFFFF"/>
          <w:lang w:val="en-GB"/>
        </w:rPr>
        <w:t xml:space="preserve"> CE</w:t>
      </w:r>
      <w:r w:rsidR="003026E6" w:rsidRPr="009E5883">
        <w:rPr>
          <w:rFonts w:ascii="Arial" w:hAnsi="Arial" w:cs="Arial"/>
          <w:b/>
          <w:szCs w:val="24"/>
          <w:shd w:val="clear" w:color="auto" w:fill="FFFFFF"/>
        </w:rPr>
        <w:t>)</w:t>
      </w:r>
    </w:p>
    <w:p w14:paraId="01788754" w14:textId="77777777" w:rsidR="007D2F1D" w:rsidRPr="009E5883" w:rsidRDefault="007D2F1D" w:rsidP="002C0F6E">
      <w:pPr>
        <w:rPr>
          <w:rFonts w:ascii="Arial" w:hAnsi="Arial" w:cs="Arial"/>
          <w:b/>
          <w:szCs w:val="24"/>
          <w:shd w:val="clear" w:color="auto" w:fill="FFFFFF"/>
        </w:rPr>
      </w:pPr>
    </w:p>
    <w:p w14:paraId="20215A61" w14:textId="24D2C8BB" w:rsidR="00F402BC" w:rsidRPr="009E5883" w:rsidRDefault="007D2F1D" w:rsidP="002C0F6E">
      <w:pPr>
        <w:rPr>
          <w:rFonts w:ascii="Arial" w:hAnsi="Arial" w:cs="Arial"/>
          <w:b/>
          <w:szCs w:val="24"/>
          <w:shd w:val="clear" w:color="auto" w:fill="FFFFFF"/>
        </w:rPr>
      </w:pPr>
      <w:r w:rsidRPr="009E5883">
        <w:rPr>
          <w:rFonts w:ascii="Arial" w:hAnsi="Arial" w:cs="Arial"/>
          <w:b/>
          <w:szCs w:val="24"/>
          <w:shd w:val="clear" w:color="auto" w:fill="FFFFFF"/>
        </w:rPr>
        <w:t>Introduction</w:t>
      </w:r>
      <w:r w:rsidR="00252ACA" w:rsidRPr="009E5883">
        <w:rPr>
          <w:rFonts w:ascii="Arial" w:hAnsi="Arial" w:cs="Arial" w:hint="eastAsia"/>
          <w:b/>
          <w:szCs w:val="24"/>
          <w:shd w:val="clear" w:color="auto" w:fill="FFFFFF"/>
        </w:rPr>
        <w:t xml:space="preserve">　　　　　</w:t>
      </w:r>
    </w:p>
    <w:p w14:paraId="355BD389" w14:textId="296844BA" w:rsidR="007F5941" w:rsidRPr="009E5883" w:rsidRDefault="007F5941" w:rsidP="002C0F6E">
      <w:pPr>
        <w:rPr>
          <w:rFonts w:ascii="Arial" w:hAnsi="Arial" w:cs="Arial"/>
          <w:szCs w:val="24"/>
          <w:shd w:val="clear" w:color="auto" w:fill="FFFFFF"/>
        </w:rPr>
      </w:pPr>
    </w:p>
    <w:p w14:paraId="07122863" w14:textId="53A96D92" w:rsidR="00A55788" w:rsidRPr="009E5883" w:rsidRDefault="0045125C" w:rsidP="002C0F6E">
      <w:pPr>
        <w:rPr>
          <w:rFonts w:ascii="Arial" w:hAnsi="Arial" w:cs="Arial"/>
          <w:szCs w:val="24"/>
          <w:shd w:val="clear" w:color="auto" w:fill="FFFFFF"/>
        </w:rPr>
      </w:pPr>
      <w:r w:rsidRPr="009E5883">
        <w:rPr>
          <w:rFonts w:ascii="Arial" w:hAnsi="Arial" w:cs="Arial"/>
          <w:szCs w:val="24"/>
          <w:shd w:val="clear" w:color="auto" w:fill="FFFFFF"/>
        </w:rPr>
        <w:t xml:space="preserve">After more than two thousand years of mutual exchange and study, the three cultures of Confucianism, Buddhism and </w:t>
      </w:r>
      <w:r w:rsidR="003026E6" w:rsidRPr="009E5883">
        <w:rPr>
          <w:rFonts w:ascii="Arial" w:hAnsi="Arial" w:cs="Arial"/>
          <w:szCs w:val="24"/>
          <w:shd w:val="clear" w:color="auto" w:fill="FFFFFF"/>
        </w:rPr>
        <w:t xml:space="preserve">Daoism </w:t>
      </w:r>
      <w:r w:rsidRPr="009E5883">
        <w:rPr>
          <w:rFonts w:ascii="Arial" w:hAnsi="Arial" w:cs="Arial"/>
          <w:szCs w:val="24"/>
          <w:shd w:val="clear" w:color="auto" w:fill="FFFFFF"/>
        </w:rPr>
        <w:t>have become the main components of Chinese traditional culture. These three traditions are considered as three teachings</w:t>
      </w:r>
      <w:r w:rsidR="000532C1" w:rsidRPr="009E5883">
        <w:rPr>
          <w:rFonts w:ascii="Arial" w:hAnsi="Arial" w:cs="Arial"/>
          <w:szCs w:val="24"/>
          <w:shd w:val="clear" w:color="auto" w:fill="FFFFFF"/>
        </w:rPr>
        <w:t xml:space="preserve"> rather</w:t>
      </w:r>
      <w:r w:rsidRPr="009E5883">
        <w:rPr>
          <w:rFonts w:ascii="Arial" w:hAnsi="Arial" w:cs="Arial"/>
          <w:szCs w:val="24"/>
          <w:shd w:val="clear" w:color="auto" w:fill="FFFFFF"/>
        </w:rPr>
        <w:t xml:space="preserve"> than religions in their original nature. Bai Juyi</w:t>
      </w:r>
      <w:r w:rsidR="00D625F7" w:rsidRPr="009E5883">
        <w:rPr>
          <w:rFonts w:ascii="Arial" w:hAnsi="Arial" w:cs="Arial"/>
          <w:szCs w:val="24"/>
          <w:shd w:val="clear" w:color="auto" w:fill="FFFFFF"/>
        </w:rPr>
        <w:t xml:space="preserve"> </w:t>
      </w:r>
      <w:r w:rsidR="00D625F7" w:rsidRPr="009E5883">
        <w:rPr>
          <w:rFonts w:ascii="Arial" w:hAnsi="Arial" w:cs="Arial"/>
          <w:szCs w:val="24"/>
          <w:shd w:val="clear" w:color="auto" w:fill="FFFFFF"/>
        </w:rPr>
        <w:t>白居易</w:t>
      </w:r>
      <w:r w:rsidR="003026E6" w:rsidRPr="009E5883">
        <w:rPr>
          <w:rFonts w:ascii="Arial" w:eastAsia="SimSun" w:hAnsi="Arial" w:cs="Arial"/>
          <w:szCs w:val="24"/>
          <w:shd w:val="clear" w:color="auto" w:fill="FFFFFF"/>
          <w:lang w:eastAsia="zh-CN"/>
        </w:rPr>
        <w:t xml:space="preserve"> (</w:t>
      </w:r>
      <w:r w:rsidR="000A758A" w:rsidRPr="009E5883">
        <w:rPr>
          <w:rFonts w:ascii="Arial" w:hAnsi="Arial" w:cs="Arial"/>
          <w:szCs w:val="24"/>
          <w:shd w:val="clear" w:color="auto" w:fill="FFFFFF"/>
        </w:rPr>
        <w:t>772-846</w:t>
      </w:r>
      <w:r w:rsidR="001E76AB" w:rsidRPr="009E5883">
        <w:rPr>
          <w:rFonts w:ascii="Arial" w:hAnsi="Arial" w:cs="Arial" w:hint="eastAsia"/>
          <w:szCs w:val="24"/>
          <w:shd w:val="clear" w:color="auto" w:fill="FFFFFF"/>
        </w:rPr>
        <w:t xml:space="preserve"> CE</w:t>
      </w:r>
      <w:r w:rsidR="003026E6" w:rsidRPr="009E5883">
        <w:rPr>
          <w:rFonts w:ascii="Arial" w:eastAsia="SimSun" w:hAnsi="Arial" w:cs="Arial"/>
          <w:szCs w:val="24"/>
          <w:shd w:val="clear" w:color="auto" w:fill="FFFFFF"/>
          <w:lang w:eastAsia="zh-CN"/>
        </w:rPr>
        <w:t>)</w:t>
      </w:r>
      <w:r w:rsidRPr="009E5883">
        <w:rPr>
          <w:rFonts w:ascii="Arial" w:hAnsi="Arial" w:cs="Arial"/>
          <w:szCs w:val="24"/>
          <w:shd w:val="clear" w:color="auto" w:fill="FFFFFF"/>
        </w:rPr>
        <w:t>, a famous scholar and poet in Tang dynasty</w:t>
      </w:r>
      <w:r w:rsidR="003026E6" w:rsidRPr="009E5883">
        <w:rPr>
          <w:rFonts w:ascii="Arial" w:hAnsi="Arial" w:cs="Arial"/>
          <w:szCs w:val="24"/>
          <w:shd w:val="clear" w:color="auto" w:fill="FFFFFF"/>
        </w:rPr>
        <w:t xml:space="preserve"> (</w:t>
      </w:r>
      <w:r w:rsidR="000A758A" w:rsidRPr="009E5883">
        <w:rPr>
          <w:rFonts w:ascii="Arial" w:hAnsi="Arial" w:cs="Arial"/>
          <w:szCs w:val="24"/>
          <w:shd w:val="clear" w:color="auto" w:fill="FFFFFF"/>
        </w:rPr>
        <w:t>618-907</w:t>
      </w:r>
      <w:r w:rsidR="003026E6" w:rsidRPr="009E5883">
        <w:rPr>
          <w:rFonts w:ascii="Arial" w:hAnsi="Arial" w:cs="Arial"/>
          <w:szCs w:val="24"/>
          <w:shd w:val="clear" w:color="auto" w:fill="FFFFFF"/>
        </w:rPr>
        <w:t>)</w:t>
      </w:r>
      <w:r w:rsidRPr="009E5883">
        <w:rPr>
          <w:rFonts w:ascii="Arial" w:hAnsi="Arial" w:cs="Arial"/>
          <w:szCs w:val="24"/>
          <w:shd w:val="clear" w:color="auto" w:fill="FFFFFF"/>
        </w:rPr>
        <w:t xml:space="preserve">, concluded that the three teachings of Confucianism, Buddhism and </w:t>
      </w:r>
      <w:r w:rsidR="003026E6" w:rsidRPr="009E5883">
        <w:rPr>
          <w:rFonts w:ascii="Arial" w:hAnsi="Arial" w:cs="Arial"/>
          <w:szCs w:val="24"/>
          <w:shd w:val="clear" w:color="auto" w:fill="FFFFFF"/>
        </w:rPr>
        <w:t>D</w:t>
      </w:r>
      <w:r w:rsidRPr="009E5883">
        <w:rPr>
          <w:rFonts w:ascii="Arial" w:hAnsi="Arial" w:cs="Arial"/>
          <w:szCs w:val="24"/>
          <w:shd w:val="clear" w:color="auto" w:fill="FFFFFF"/>
        </w:rPr>
        <w:t>aoism</w:t>
      </w:r>
      <w:r w:rsidR="003026E6" w:rsidRPr="009E5883">
        <w:rPr>
          <w:rFonts w:ascii="Arial" w:hAnsi="Arial" w:cs="Arial"/>
          <w:szCs w:val="24"/>
          <w:shd w:val="clear" w:color="auto" w:fill="FFFFFF"/>
        </w:rPr>
        <w:t xml:space="preserve"> </w:t>
      </w:r>
      <w:r w:rsidRPr="009E5883">
        <w:rPr>
          <w:rFonts w:ascii="Arial" w:hAnsi="Arial" w:cs="Arial"/>
          <w:szCs w:val="24"/>
          <w:shd w:val="clear" w:color="auto" w:fill="FFFFFF"/>
        </w:rPr>
        <w:t>are equal.</w:t>
      </w:r>
      <w:r w:rsidR="008C6EF4" w:rsidRPr="009E5883">
        <w:rPr>
          <w:rStyle w:val="af8"/>
          <w:rFonts w:ascii="Arial" w:hAnsi="Arial" w:cs="Arial"/>
          <w:szCs w:val="24"/>
          <w:shd w:val="clear" w:color="auto" w:fill="FFFFFF"/>
        </w:rPr>
        <w:footnoteReference w:id="1"/>
      </w:r>
      <w:r w:rsidRPr="009E5883">
        <w:rPr>
          <w:rFonts w:ascii="Arial" w:hAnsi="Arial" w:cs="Arial"/>
          <w:szCs w:val="24"/>
          <w:shd w:val="clear" w:color="auto" w:fill="FFFFFF"/>
        </w:rPr>
        <w:t xml:space="preserve"> </w:t>
      </w:r>
      <w:r w:rsidR="003026E6" w:rsidRPr="009E5883">
        <w:rPr>
          <w:rFonts w:ascii="Arial" w:hAnsi="Arial" w:cs="Arial"/>
          <w:szCs w:val="24"/>
          <w:shd w:val="clear" w:color="auto" w:fill="FFFFFF"/>
        </w:rPr>
        <w:t>D</w:t>
      </w:r>
      <w:r w:rsidRPr="009E5883">
        <w:rPr>
          <w:rFonts w:ascii="Arial" w:hAnsi="Arial" w:cs="Arial"/>
          <w:szCs w:val="24"/>
          <w:shd w:val="clear" w:color="auto" w:fill="FFFFFF"/>
        </w:rPr>
        <w:t xml:space="preserve">aoist patriarch, </w:t>
      </w:r>
      <w:r w:rsidRPr="009E5883">
        <w:rPr>
          <w:rFonts w:ascii="Arial" w:hAnsi="Arial" w:cs="Arial"/>
          <w:bCs/>
          <w:szCs w:val="24"/>
          <w:shd w:val="clear" w:color="auto" w:fill="FFFFFF"/>
        </w:rPr>
        <w:t xml:space="preserve">Wang Chong Yang </w:t>
      </w:r>
      <w:r w:rsidRPr="009E5883">
        <w:rPr>
          <w:rFonts w:ascii="Arial" w:hAnsi="Arial" w:cs="Arial"/>
          <w:bCs/>
          <w:szCs w:val="24"/>
          <w:shd w:val="clear" w:color="auto" w:fill="FFFFFF"/>
        </w:rPr>
        <w:t>王重陽</w:t>
      </w:r>
      <w:r w:rsidRPr="009E5883">
        <w:rPr>
          <w:rFonts w:ascii="Arial" w:hAnsi="Arial" w:cs="Arial"/>
          <w:bCs/>
          <w:szCs w:val="24"/>
          <w:shd w:val="clear" w:color="auto" w:fill="FFFFFF"/>
        </w:rPr>
        <w:t xml:space="preserve"> (</w:t>
      </w:r>
      <w:r w:rsidRPr="009E5883">
        <w:rPr>
          <w:rFonts w:ascii="Arial" w:hAnsi="Arial" w:cs="Arial"/>
          <w:szCs w:val="24"/>
          <w:shd w:val="clear" w:color="auto" w:fill="FFFFFF"/>
          <w:lang w:val="en-GB"/>
        </w:rPr>
        <w:t>1113 –1170</w:t>
      </w:r>
      <w:r w:rsidR="001E76AB" w:rsidRPr="009E5883">
        <w:rPr>
          <w:rFonts w:ascii="Arial" w:hAnsi="Arial" w:cs="Arial" w:hint="eastAsia"/>
          <w:szCs w:val="24"/>
          <w:shd w:val="clear" w:color="auto" w:fill="FFFFFF"/>
          <w:lang w:val="en-GB"/>
        </w:rPr>
        <w:t xml:space="preserve"> CE</w:t>
      </w:r>
      <w:r w:rsidRPr="009E5883">
        <w:rPr>
          <w:rFonts w:ascii="Arial" w:hAnsi="Arial" w:cs="Arial"/>
          <w:szCs w:val="24"/>
          <w:shd w:val="clear" w:color="auto" w:fill="FFFFFF"/>
          <w:lang w:val="en-GB"/>
        </w:rPr>
        <w:t xml:space="preserve">) said that </w:t>
      </w:r>
      <w:r w:rsidR="000532C1" w:rsidRPr="009E5883">
        <w:rPr>
          <w:rFonts w:ascii="Arial" w:hAnsi="Arial" w:cs="Arial"/>
          <w:szCs w:val="24"/>
          <w:shd w:val="clear" w:color="auto" w:fill="FFFFFF"/>
        </w:rPr>
        <w:t xml:space="preserve">the </w:t>
      </w:r>
      <w:r w:rsidRPr="009E5883">
        <w:rPr>
          <w:rFonts w:ascii="Arial" w:hAnsi="Arial" w:cs="Arial"/>
          <w:szCs w:val="24"/>
          <w:shd w:val="clear" w:color="auto" w:fill="FFFFFF"/>
        </w:rPr>
        <w:t xml:space="preserve">three teachings </w:t>
      </w:r>
      <w:r w:rsidR="00ED2589" w:rsidRPr="009E5883">
        <w:rPr>
          <w:rFonts w:ascii="Arial" w:hAnsi="Arial" w:cs="Arial"/>
          <w:szCs w:val="24"/>
          <w:shd w:val="clear" w:color="auto" w:fill="FFFFFF"/>
        </w:rPr>
        <w:t>were</w:t>
      </w:r>
      <w:r w:rsidRPr="009E5883">
        <w:rPr>
          <w:rFonts w:ascii="Arial" w:hAnsi="Arial" w:cs="Arial"/>
          <w:szCs w:val="24"/>
          <w:shd w:val="clear" w:color="auto" w:fill="FFFFFF"/>
        </w:rPr>
        <w:t xml:space="preserve"> originally a family</w:t>
      </w:r>
      <w:r w:rsidR="00A55788" w:rsidRPr="009E5883">
        <w:rPr>
          <w:rFonts w:ascii="Arial" w:hAnsi="Arial" w:cs="Arial"/>
          <w:szCs w:val="24"/>
          <w:shd w:val="clear" w:color="auto" w:fill="FFFFFF"/>
        </w:rPr>
        <w:t>.</w:t>
      </w:r>
      <w:r w:rsidR="00A55788" w:rsidRPr="009E5883">
        <w:rPr>
          <w:rStyle w:val="af8"/>
          <w:rFonts w:ascii="Arial" w:hAnsi="Arial" w:cs="Arial"/>
          <w:szCs w:val="24"/>
          <w:shd w:val="clear" w:color="auto" w:fill="FFFFFF"/>
        </w:rPr>
        <w:footnoteReference w:id="2"/>
      </w:r>
    </w:p>
    <w:p w14:paraId="4B52CCF9" w14:textId="7D57A6FB" w:rsidR="00A55788" w:rsidRPr="009E5883" w:rsidRDefault="00A55788" w:rsidP="002C0F6E">
      <w:pPr>
        <w:rPr>
          <w:rFonts w:ascii="Arial" w:hAnsi="Arial" w:cs="Arial"/>
          <w:szCs w:val="24"/>
          <w:shd w:val="clear" w:color="auto" w:fill="FFFFFF"/>
        </w:rPr>
        <w:sectPr w:rsidR="00A55788" w:rsidRPr="009E5883" w:rsidSect="00D83F15">
          <w:footerReference w:type="default" r:id="rId8"/>
          <w:pgSz w:w="11906" w:h="16838" w:code="9"/>
          <w:pgMar w:top="1134" w:right="1361" w:bottom="1021" w:left="1361" w:header="510" w:footer="510" w:gutter="0"/>
          <w:cols w:space="425"/>
          <w:docGrid w:type="lines" w:linePitch="360"/>
        </w:sectPr>
      </w:pPr>
    </w:p>
    <w:p w14:paraId="03E3E461" w14:textId="1C3807CC" w:rsidR="0045125C" w:rsidRPr="009E5883" w:rsidRDefault="0045125C" w:rsidP="002C0F6E">
      <w:pPr>
        <w:rPr>
          <w:rFonts w:ascii="Arial" w:hAnsi="Arial" w:cs="Arial"/>
          <w:szCs w:val="24"/>
        </w:rPr>
      </w:pPr>
      <w:r w:rsidRPr="009E5883">
        <w:rPr>
          <w:rFonts w:ascii="Arial" w:hAnsi="Arial" w:cs="Arial"/>
          <w:szCs w:val="24"/>
          <w:shd w:val="clear" w:color="auto" w:fill="FFFFFF"/>
          <w:lang w:val="en-GB"/>
        </w:rPr>
        <w:t>The</w:t>
      </w:r>
      <w:r w:rsidRPr="009E5883">
        <w:rPr>
          <w:rFonts w:ascii="Arial" w:hAnsi="Arial" w:cs="Arial"/>
          <w:szCs w:val="24"/>
          <w:shd w:val="clear" w:color="auto" w:fill="FFFFFF"/>
        </w:rPr>
        <w:t xml:space="preserve"> Distinguished scholar </w:t>
      </w:r>
      <w:r w:rsidRPr="009E5883">
        <w:rPr>
          <w:rFonts w:ascii="Arial" w:hAnsi="Arial" w:cs="Arial"/>
          <w:szCs w:val="24"/>
        </w:rPr>
        <w:t>Liu Mi</w:t>
      </w:r>
      <w:r w:rsidR="00ED2589" w:rsidRPr="009E5883">
        <w:rPr>
          <w:rFonts w:ascii="Arial" w:hAnsi="Arial" w:cs="Arial"/>
          <w:szCs w:val="24"/>
        </w:rPr>
        <w:t xml:space="preserve"> </w:t>
      </w:r>
      <w:r w:rsidR="00ED2589" w:rsidRPr="009E5883">
        <w:rPr>
          <w:rFonts w:ascii="Arial" w:hAnsi="Arial" w:cs="Arial"/>
          <w:szCs w:val="24"/>
        </w:rPr>
        <w:t>劉謐</w:t>
      </w:r>
      <w:r w:rsidRPr="009E5883">
        <w:rPr>
          <w:rFonts w:ascii="Arial" w:hAnsi="Arial" w:cs="Arial"/>
          <w:szCs w:val="24"/>
        </w:rPr>
        <w:t>, in early Yuan dynasty (</w:t>
      </w:r>
      <w:r w:rsidRPr="009E5883">
        <w:rPr>
          <w:rFonts w:ascii="Arial" w:hAnsi="Arial" w:cs="Arial"/>
          <w:szCs w:val="24"/>
          <w:shd w:val="clear" w:color="auto" w:fill="FFFFFF"/>
        </w:rPr>
        <w:t>1271</w:t>
      </w:r>
      <w:r w:rsidRPr="009E5883">
        <w:rPr>
          <w:rFonts w:ascii="Arial" w:hAnsi="Arial" w:cs="Arial"/>
          <w:szCs w:val="24"/>
          <w:shd w:val="clear" w:color="auto" w:fill="FFFFFF"/>
        </w:rPr>
        <w:t>－</w:t>
      </w:r>
      <w:r w:rsidRPr="009E5883">
        <w:rPr>
          <w:rFonts w:ascii="Arial" w:hAnsi="Arial" w:cs="Arial"/>
          <w:szCs w:val="24"/>
          <w:shd w:val="clear" w:color="auto" w:fill="FFFFFF"/>
        </w:rPr>
        <w:t>1368 CE</w:t>
      </w:r>
      <w:r w:rsidRPr="009E5883">
        <w:rPr>
          <w:rFonts w:ascii="Arial" w:hAnsi="Arial" w:cs="Arial"/>
          <w:szCs w:val="24"/>
        </w:rPr>
        <w:t xml:space="preserve">), said in his treatise </w:t>
      </w:r>
      <w:r w:rsidRPr="009E5883">
        <w:rPr>
          <w:rFonts w:ascii="Arial" w:hAnsi="Arial" w:cs="Arial"/>
          <w:i/>
          <w:iCs/>
          <w:szCs w:val="24"/>
        </w:rPr>
        <w:t>Sanjiao Pingxin Lun</w:t>
      </w:r>
      <w:r w:rsidRPr="009E5883">
        <w:rPr>
          <w:rFonts w:ascii="Arial" w:hAnsi="Arial" w:cs="Arial"/>
          <w:szCs w:val="24"/>
        </w:rPr>
        <w:t xml:space="preserve"> </w:t>
      </w:r>
      <w:r w:rsidRPr="009E5883">
        <w:rPr>
          <w:rFonts w:ascii="Arial" w:hAnsi="Arial" w:cs="Arial"/>
          <w:szCs w:val="24"/>
        </w:rPr>
        <w:t>三教平心論</w:t>
      </w:r>
      <w:r w:rsidRPr="009E5883">
        <w:rPr>
          <w:rFonts w:ascii="Arial" w:hAnsi="Arial" w:cs="Arial"/>
          <w:szCs w:val="24"/>
        </w:rPr>
        <w:t xml:space="preserve"> (</w:t>
      </w:r>
      <w:r w:rsidRPr="009E5883">
        <w:rPr>
          <w:rFonts w:ascii="Arial" w:hAnsi="Arial" w:cs="Arial"/>
          <w:i/>
          <w:szCs w:val="24"/>
        </w:rPr>
        <w:t>Exploring Three Teachings in Impartial Mind</w:t>
      </w:r>
      <w:r w:rsidRPr="009E5883">
        <w:rPr>
          <w:rFonts w:ascii="Arial" w:hAnsi="Arial" w:cs="Arial"/>
          <w:szCs w:val="24"/>
        </w:rPr>
        <w:t>)</w:t>
      </w:r>
      <w:r w:rsidR="000532C1" w:rsidRPr="009E5883">
        <w:rPr>
          <w:rFonts w:ascii="Arial" w:hAnsi="Arial" w:cs="Arial"/>
          <w:szCs w:val="24"/>
        </w:rPr>
        <w:t xml:space="preserve">: </w:t>
      </w:r>
      <w:r w:rsidR="00A55788" w:rsidRPr="009E5883">
        <w:rPr>
          <w:rFonts w:ascii="Arial" w:hAnsi="Arial" w:cs="Arial"/>
          <w:szCs w:val="24"/>
        </w:rPr>
        <w:t>‘</w:t>
      </w:r>
      <w:r w:rsidRPr="009E5883">
        <w:rPr>
          <w:rFonts w:ascii="Arial" w:hAnsi="Arial" w:cs="Arial"/>
          <w:szCs w:val="24"/>
        </w:rPr>
        <w:t xml:space="preserve">The purpose of three teachings [of Buddhism, Confucianism, and </w:t>
      </w:r>
      <w:r w:rsidR="000A758A" w:rsidRPr="009E5883">
        <w:rPr>
          <w:rFonts w:ascii="Arial" w:hAnsi="Arial" w:cs="Arial"/>
          <w:szCs w:val="24"/>
        </w:rPr>
        <w:t>D</w:t>
      </w:r>
      <w:r w:rsidRPr="009E5883">
        <w:rPr>
          <w:rFonts w:ascii="Arial" w:hAnsi="Arial" w:cs="Arial"/>
          <w:szCs w:val="24"/>
        </w:rPr>
        <w:t>aoism] is nothing but to lead people to be good</w:t>
      </w:r>
      <w:r w:rsidR="00A55788" w:rsidRPr="009E5883">
        <w:rPr>
          <w:rFonts w:ascii="Arial" w:hAnsi="Arial" w:cs="Arial"/>
          <w:szCs w:val="24"/>
        </w:rPr>
        <w:t>’</w:t>
      </w:r>
      <w:r w:rsidRPr="009E5883">
        <w:rPr>
          <w:rFonts w:ascii="Arial" w:hAnsi="Arial" w:cs="Arial"/>
          <w:szCs w:val="24"/>
        </w:rPr>
        <w:t>.</w:t>
      </w:r>
      <w:r w:rsidR="00A55788" w:rsidRPr="009E5883">
        <w:rPr>
          <w:rStyle w:val="af8"/>
          <w:rFonts w:ascii="Arial" w:hAnsi="Arial" w:cs="Arial"/>
          <w:szCs w:val="24"/>
        </w:rPr>
        <w:footnoteReference w:id="3"/>
      </w:r>
      <w:r w:rsidRPr="009E5883">
        <w:rPr>
          <w:rFonts w:ascii="Arial" w:hAnsi="Arial" w:cs="Arial"/>
          <w:szCs w:val="24"/>
        </w:rPr>
        <w:t xml:space="preserve"> Also he said that each teaching has its major function: </w:t>
      </w:r>
      <w:r w:rsidR="00A55788" w:rsidRPr="009E5883">
        <w:rPr>
          <w:rFonts w:ascii="Arial" w:hAnsi="Arial" w:cs="Arial"/>
          <w:szCs w:val="24"/>
        </w:rPr>
        <w:t>‘</w:t>
      </w:r>
      <w:r w:rsidRPr="009E5883">
        <w:rPr>
          <w:rFonts w:ascii="Arial" w:hAnsi="Arial" w:cs="Arial"/>
          <w:szCs w:val="24"/>
        </w:rPr>
        <w:t>Buddhism is for the cultivation of mind, Daoism is for the training of the physical body and Confucianism is for the governance of the world</w:t>
      </w:r>
      <w:r w:rsidR="00A55788" w:rsidRPr="009E5883">
        <w:rPr>
          <w:rFonts w:ascii="Arial" w:hAnsi="Arial" w:cs="Arial"/>
          <w:szCs w:val="24"/>
        </w:rPr>
        <w:t>’</w:t>
      </w:r>
      <w:r w:rsidRPr="009E5883">
        <w:rPr>
          <w:rFonts w:ascii="Arial" w:hAnsi="Arial" w:cs="Arial"/>
          <w:szCs w:val="24"/>
        </w:rPr>
        <w:t>.</w:t>
      </w:r>
      <w:r w:rsidR="00A55788" w:rsidRPr="009E5883">
        <w:rPr>
          <w:rStyle w:val="af8"/>
          <w:rFonts w:ascii="Arial" w:hAnsi="Arial" w:cs="Arial"/>
          <w:szCs w:val="24"/>
        </w:rPr>
        <w:footnoteReference w:id="4"/>
      </w:r>
      <w:r w:rsidR="00A55788" w:rsidRPr="009E5883">
        <w:rPr>
          <w:rFonts w:ascii="Arial" w:hAnsi="Arial" w:cs="Arial"/>
          <w:szCs w:val="24"/>
        </w:rPr>
        <w:t xml:space="preserve"> </w:t>
      </w:r>
      <w:r w:rsidRPr="009E5883">
        <w:rPr>
          <w:rFonts w:ascii="Arial" w:hAnsi="Arial" w:cs="Arial"/>
          <w:szCs w:val="24"/>
          <w:shd w:val="clear" w:color="auto" w:fill="FFFFFF"/>
        </w:rPr>
        <w:t>Emperor Yongzheng’s</w:t>
      </w:r>
      <w:r w:rsidR="00A55788" w:rsidRPr="009E5883">
        <w:rPr>
          <w:rFonts w:ascii="Arial" w:hAnsi="Arial" w:cs="Arial"/>
          <w:szCs w:val="24"/>
          <w:shd w:val="clear" w:color="auto" w:fill="FFFFFF"/>
        </w:rPr>
        <w:t xml:space="preserve"> (</w:t>
      </w:r>
      <w:r w:rsidR="003E5C52" w:rsidRPr="009E5883">
        <w:rPr>
          <w:rFonts w:ascii="Arial" w:hAnsi="Arial" w:cs="Arial"/>
          <w:szCs w:val="24"/>
          <w:shd w:val="clear" w:color="auto" w:fill="FFFFFF"/>
        </w:rPr>
        <w:t>1678-1735</w:t>
      </w:r>
      <w:r w:rsidR="001E76AB" w:rsidRPr="009E5883">
        <w:rPr>
          <w:rFonts w:ascii="Arial" w:hAnsi="Arial" w:cs="Arial" w:hint="eastAsia"/>
          <w:szCs w:val="24"/>
          <w:shd w:val="clear" w:color="auto" w:fill="FFFFFF"/>
        </w:rPr>
        <w:t xml:space="preserve"> CE</w:t>
      </w:r>
      <w:r w:rsidR="00A55788" w:rsidRPr="009E5883">
        <w:rPr>
          <w:rFonts w:ascii="Arial" w:hAnsi="Arial" w:cs="Arial"/>
          <w:szCs w:val="24"/>
          <w:shd w:val="clear" w:color="auto" w:fill="FFFFFF"/>
        </w:rPr>
        <w:t>)</w:t>
      </w:r>
      <w:r w:rsidRPr="009E5883">
        <w:rPr>
          <w:rFonts w:ascii="Arial" w:hAnsi="Arial" w:cs="Arial"/>
          <w:szCs w:val="24"/>
          <w:shd w:val="clear" w:color="auto" w:fill="FFFFFF"/>
        </w:rPr>
        <w:t xml:space="preserve"> imperial edict said: </w:t>
      </w:r>
      <w:r w:rsidR="00A55788" w:rsidRPr="009E5883">
        <w:rPr>
          <w:rFonts w:ascii="Arial" w:hAnsi="Arial" w:cs="Arial"/>
          <w:szCs w:val="24"/>
          <w:shd w:val="clear" w:color="auto" w:fill="FFFFFF"/>
        </w:rPr>
        <w:t>‘</w:t>
      </w:r>
      <w:r w:rsidR="000532C1" w:rsidRPr="009E5883">
        <w:rPr>
          <w:rFonts w:ascii="Arial" w:hAnsi="Arial" w:cs="Arial"/>
          <w:szCs w:val="24"/>
        </w:rPr>
        <w:t xml:space="preserve">All </w:t>
      </w:r>
      <w:r w:rsidRPr="009E5883">
        <w:rPr>
          <w:rFonts w:ascii="Arial" w:hAnsi="Arial" w:cs="Arial"/>
          <w:szCs w:val="24"/>
        </w:rPr>
        <w:t xml:space="preserve">the Three Teachings (Confucianism, Buddhism and </w:t>
      </w:r>
      <w:r w:rsidR="000A758A" w:rsidRPr="009E5883">
        <w:rPr>
          <w:rFonts w:ascii="Arial" w:hAnsi="Arial" w:cs="Arial"/>
          <w:szCs w:val="24"/>
        </w:rPr>
        <w:t>D</w:t>
      </w:r>
      <w:r w:rsidRPr="009E5883">
        <w:rPr>
          <w:rFonts w:ascii="Arial" w:hAnsi="Arial" w:cs="Arial"/>
          <w:szCs w:val="24"/>
        </w:rPr>
        <w:t>aoism) have the capacity to help people be enlightened in China because all Three Teachings derive from the same original source. Their teachings run parallel to each other, thus they do not contradict each other</w:t>
      </w:r>
      <w:r w:rsidR="00A55788" w:rsidRPr="009E5883">
        <w:rPr>
          <w:rFonts w:ascii="Arial" w:hAnsi="Arial" w:cs="Arial"/>
          <w:szCs w:val="24"/>
        </w:rPr>
        <w:t>’</w:t>
      </w:r>
      <w:r w:rsidRPr="009E5883">
        <w:rPr>
          <w:rFonts w:ascii="Arial" w:hAnsi="Arial" w:cs="Arial"/>
          <w:szCs w:val="24"/>
        </w:rPr>
        <w:t>.</w:t>
      </w:r>
      <w:r w:rsidR="00A55788" w:rsidRPr="009E5883">
        <w:rPr>
          <w:rStyle w:val="af8"/>
          <w:rFonts w:ascii="Arial" w:hAnsi="Arial" w:cs="Arial"/>
          <w:szCs w:val="24"/>
        </w:rPr>
        <w:footnoteReference w:id="5"/>
      </w:r>
    </w:p>
    <w:p w14:paraId="4820C547" w14:textId="77777777" w:rsidR="00057CD6" w:rsidRPr="009E5883" w:rsidRDefault="00057CD6" w:rsidP="002C0F6E">
      <w:pPr>
        <w:rPr>
          <w:rFonts w:ascii="Arial" w:hAnsi="Arial" w:cs="Arial"/>
          <w:szCs w:val="24"/>
        </w:rPr>
      </w:pPr>
    </w:p>
    <w:p w14:paraId="2E8C7F85" w14:textId="2D177F2D" w:rsidR="008D6A85" w:rsidRPr="009E5883" w:rsidRDefault="00A96078" w:rsidP="002C0F6E">
      <w:pPr>
        <w:rPr>
          <w:rFonts w:ascii="Arial" w:hAnsi="Arial" w:cs="Arial"/>
          <w:szCs w:val="24"/>
        </w:rPr>
      </w:pPr>
      <w:r w:rsidRPr="009E5883">
        <w:rPr>
          <w:rFonts w:ascii="Arial" w:hAnsi="Arial" w:cs="Arial"/>
          <w:szCs w:val="24"/>
        </w:rPr>
        <w:lastRenderedPageBreak/>
        <w:t>To find the good examples for the above statement</w:t>
      </w:r>
      <w:r w:rsidR="00E1650E" w:rsidRPr="009E5883">
        <w:rPr>
          <w:rFonts w:ascii="Arial" w:hAnsi="Arial" w:cs="Arial"/>
          <w:szCs w:val="24"/>
        </w:rPr>
        <w:t>s</w:t>
      </w:r>
      <w:r w:rsidRPr="009E5883">
        <w:rPr>
          <w:rFonts w:ascii="Arial" w:hAnsi="Arial" w:cs="Arial"/>
          <w:szCs w:val="24"/>
        </w:rPr>
        <w:t xml:space="preserve">, </w:t>
      </w:r>
      <w:r w:rsidRPr="009E5883">
        <w:rPr>
          <w:rFonts w:ascii="Arial" w:hAnsi="Arial" w:cs="Arial"/>
          <w:szCs w:val="24"/>
          <w:shd w:val="clear" w:color="auto" w:fill="FFFFFF"/>
        </w:rPr>
        <w:t>t</w:t>
      </w:r>
      <w:r w:rsidR="001D08DC" w:rsidRPr="009E5883">
        <w:rPr>
          <w:rFonts w:ascii="Arial" w:hAnsi="Arial" w:cs="Arial"/>
          <w:szCs w:val="24"/>
          <w:shd w:val="clear" w:color="auto" w:fill="FFFFFF"/>
        </w:rPr>
        <w:t xml:space="preserve">his essay </w:t>
      </w:r>
      <w:r w:rsidR="00F27E2E" w:rsidRPr="009E5883">
        <w:rPr>
          <w:rFonts w:ascii="Arial" w:hAnsi="Arial" w:cs="Arial"/>
          <w:szCs w:val="24"/>
          <w:shd w:val="clear" w:color="auto" w:fill="FFFFFF"/>
        </w:rPr>
        <w:t xml:space="preserve">will </w:t>
      </w:r>
      <w:r w:rsidR="001D08DC" w:rsidRPr="009E5883">
        <w:rPr>
          <w:rFonts w:ascii="Arial" w:hAnsi="Arial" w:cs="Arial"/>
          <w:szCs w:val="24"/>
          <w:shd w:val="clear" w:color="auto" w:fill="FFFFFF"/>
        </w:rPr>
        <w:t>discuss two great figures in Daoism and Buddhism during</w:t>
      </w:r>
      <w:r w:rsidR="001D08DC" w:rsidRPr="009E5883">
        <w:rPr>
          <w:rFonts w:ascii="Arial" w:hAnsi="Arial" w:cs="Arial"/>
          <w:szCs w:val="24"/>
        </w:rPr>
        <w:t xml:space="preserve"> </w:t>
      </w:r>
      <w:r w:rsidR="001D08DC" w:rsidRPr="009E5883">
        <w:rPr>
          <w:rFonts w:ascii="Arial" w:hAnsi="Arial" w:cs="Arial"/>
          <w:spacing w:val="12"/>
          <w:szCs w:val="24"/>
        </w:rPr>
        <w:t>the Northern and Southern Dynasties period</w:t>
      </w:r>
      <w:r w:rsidR="001D08DC" w:rsidRPr="009E5883">
        <w:rPr>
          <w:rFonts w:ascii="Arial" w:hAnsi="Arial" w:cs="Arial"/>
          <w:szCs w:val="24"/>
        </w:rPr>
        <w:t xml:space="preserve"> </w:t>
      </w:r>
      <w:r w:rsidR="001D08DC" w:rsidRPr="009E5883">
        <w:rPr>
          <w:rStyle w:val="a3"/>
          <w:rFonts w:ascii="Arial" w:hAnsi="Arial" w:cs="Arial"/>
          <w:i w:val="0"/>
          <w:iCs w:val="0"/>
          <w:szCs w:val="24"/>
        </w:rPr>
        <w:t>南北</w:t>
      </w:r>
      <w:r w:rsidR="001D08DC" w:rsidRPr="009E5883">
        <w:rPr>
          <w:rStyle w:val="a3"/>
          <w:rFonts w:ascii="Arial" w:hAnsi="Arial" w:cs="Arial"/>
          <w:i w:val="0"/>
          <w:iCs w:val="0"/>
          <w:szCs w:val="24"/>
          <w:shd w:val="clear" w:color="auto" w:fill="FFFFFF"/>
        </w:rPr>
        <w:t>朝</w:t>
      </w:r>
      <w:r w:rsidR="001E76AB" w:rsidRPr="009E5883">
        <w:rPr>
          <w:rFonts w:ascii="Arial" w:hAnsi="Arial" w:cs="Arial" w:hint="eastAsia"/>
          <w:szCs w:val="24"/>
          <w:shd w:val="clear" w:color="auto" w:fill="FFFFFF"/>
        </w:rPr>
        <w:t>(</w:t>
      </w:r>
      <w:r w:rsidR="001D08DC" w:rsidRPr="009E5883">
        <w:rPr>
          <w:rFonts w:ascii="Arial" w:hAnsi="Arial" w:cs="Arial"/>
          <w:szCs w:val="24"/>
          <w:shd w:val="clear" w:color="auto" w:fill="FFFFFF"/>
        </w:rPr>
        <w:t>420—589</w:t>
      </w:r>
      <w:r w:rsidR="001E76AB" w:rsidRPr="009E5883">
        <w:rPr>
          <w:rFonts w:ascii="Arial" w:hAnsi="Arial" w:cs="Arial" w:hint="eastAsia"/>
          <w:szCs w:val="24"/>
          <w:shd w:val="clear" w:color="auto" w:fill="FFFFFF"/>
        </w:rPr>
        <w:t xml:space="preserve"> CE)</w:t>
      </w:r>
      <w:r w:rsidR="00453742" w:rsidRPr="009E5883">
        <w:rPr>
          <w:rFonts w:ascii="Arial" w:hAnsi="Arial" w:cs="Arial"/>
          <w:szCs w:val="24"/>
          <w:shd w:val="clear" w:color="auto" w:fill="FFFFFF"/>
        </w:rPr>
        <w:t>:</w:t>
      </w:r>
      <w:r w:rsidR="001D08DC" w:rsidRPr="009E5883">
        <w:rPr>
          <w:rFonts w:ascii="Arial" w:hAnsi="Arial" w:cs="Arial"/>
          <w:szCs w:val="24"/>
          <w:shd w:val="clear" w:color="auto" w:fill="FFFFFF"/>
        </w:rPr>
        <w:t xml:space="preserve"> Daoist Master Tao Hongjing</w:t>
      </w:r>
      <w:r w:rsidR="00F27E2E" w:rsidRPr="009E5883">
        <w:rPr>
          <w:rFonts w:ascii="Arial" w:hAnsi="Arial" w:cs="Arial"/>
          <w:szCs w:val="24"/>
          <w:shd w:val="clear" w:color="auto" w:fill="FFFFFF"/>
        </w:rPr>
        <w:t xml:space="preserve"> </w:t>
      </w:r>
      <w:r w:rsidR="00F27E2E" w:rsidRPr="009E5883">
        <w:rPr>
          <w:rFonts w:ascii="Arial" w:hAnsi="Arial" w:cs="Arial"/>
          <w:szCs w:val="24"/>
          <w:shd w:val="clear" w:color="auto" w:fill="FFFFFF"/>
        </w:rPr>
        <w:t>陶弘景</w:t>
      </w:r>
      <w:r w:rsidR="001D08DC" w:rsidRPr="009E5883">
        <w:rPr>
          <w:rFonts w:ascii="Arial" w:hAnsi="Arial" w:cs="Arial"/>
          <w:bCs/>
          <w:szCs w:val="24"/>
          <w:shd w:val="clear" w:color="auto" w:fill="FFFFFF"/>
        </w:rPr>
        <w:t>（</w:t>
      </w:r>
      <w:r w:rsidR="001D08DC" w:rsidRPr="009E5883">
        <w:rPr>
          <w:rFonts w:ascii="Arial" w:hAnsi="Arial" w:cs="Arial"/>
          <w:bCs/>
          <w:szCs w:val="24"/>
          <w:shd w:val="clear" w:color="auto" w:fill="FFFFFF"/>
          <w:lang w:val="en-GB"/>
        </w:rPr>
        <w:t>456-536</w:t>
      </w:r>
      <w:r w:rsidR="001D08DC" w:rsidRPr="009E5883">
        <w:rPr>
          <w:rFonts w:ascii="Arial" w:hAnsi="Arial" w:cs="Arial"/>
          <w:bCs/>
          <w:szCs w:val="24"/>
          <w:shd w:val="clear" w:color="auto" w:fill="FFFFFF"/>
        </w:rPr>
        <w:t>）</w:t>
      </w:r>
      <w:r w:rsidR="001D08DC" w:rsidRPr="009E5883">
        <w:rPr>
          <w:rFonts w:ascii="Arial" w:hAnsi="Arial" w:cs="Arial"/>
          <w:szCs w:val="24"/>
          <w:shd w:val="clear" w:color="auto" w:fill="FFFFFF"/>
        </w:rPr>
        <w:t>and Buddhist Master Tanluan</w:t>
      </w:r>
      <w:r w:rsidR="00F27E2E" w:rsidRPr="009E5883">
        <w:rPr>
          <w:rFonts w:ascii="Arial" w:hAnsi="Arial" w:cs="Arial"/>
          <w:szCs w:val="24"/>
          <w:shd w:val="clear" w:color="auto" w:fill="FFFFFF"/>
        </w:rPr>
        <w:t>曇鸞</w:t>
      </w:r>
      <w:r w:rsidR="001D08DC" w:rsidRPr="009E5883">
        <w:rPr>
          <w:rFonts w:ascii="Arial" w:hAnsi="Arial" w:cs="Arial"/>
          <w:szCs w:val="24"/>
          <w:shd w:val="clear" w:color="auto" w:fill="FFFFFF"/>
        </w:rPr>
        <w:t xml:space="preserve"> </w:t>
      </w:r>
      <w:r w:rsidR="001D08DC" w:rsidRPr="009E5883">
        <w:rPr>
          <w:rFonts w:ascii="Arial" w:hAnsi="Arial" w:cs="Arial"/>
          <w:bCs/>
          <w:szCs w:val="24"/>
          <w:shd w:val="clear" w:color="auto" w:fill="FFFFFF"/>
          <w:lang w:val="en-GB"/>
        </w:rPr>
        <w:t>(475-542</w:t>
      </w:r>
      <w:r w:rsidR="001E76AB" w:rsidRPr="009E5883">
        <w:rPr>
          <w:rFonts w:ascii="Arial" w:hAnsi="Arial" w:cs="Arial" w:hint="eastAsia"/>
          <w:bCs/>
          <w:szCs w:val="24"/>
          <w:shd w:val="clear" w:color="auto" w:fill="FFFFFF"/>
          <w:lang w:val="en-GB"/>
        </w:rPr>
        <w:t xml:space="preserve"> CE</w:t>
      </w:r>
      <w:r w:rsidR="001D08DC" w:rsidRPr="009E5883">
        <w:rPr>
          <w:rFonts w:ascii="Arial" w:hAnsi="Arial" w:cs="Arial"/>
          <w:szCs w:val="24"/>
          <w:shd w:val="clear" w:color="auto" w:fill="FFFFFF"/>
          <w:lang w:val="en-GB"/>
        </w:rPr>
        <w:t>)</w:t>
      </w:r>
      <w:r w:rsidR="004B4DB7" w:rsidRPr="009E5883">
        <w:rPr>
          <w:rFonts w:ascii="Arial" w:hAnsi="Arial" w:cs="Arial"/>
          <w:szCs w:val="24"/>
          <w:shd w:val="clear" w:color="auto" w:fill="FFFFFF"/>
          <w:lang w:val="en-GB"/>
        </w:rPr>
        <w:t xml:space="preserve">. </w:t>
      </w:r>
      <w:r w:rsidR="004B4DB7" w:rsidRPr="009E5883">
        <w:rPr>
          <w:rFonts w:ascii="Arial" w:hAnsi="Arial" w:cs="Arial"/>
          <w:szCs w:val="24"/>
        </w:rPr>
        <w:t>Th</w:t>
      </w:r>
      <w:r w:rsidRPr="009E5883">
        <w:rPr>
          <w:rFonts w:ascii="Arial" w:hAnsi="Arial" w:cs="Arial"/>
          <w:szCs w:val="24"/>
        </w:rPr>
        <w:t>e</w:t>
      </w:r>
      <w:r w:rsidR="004B4DB7" w:rsidRPr="009E5883">
        <w:rPr>
          <w:rFonts w:ascii="Arial" w:hAnsi="Arial" w:cs="Arial"/>
          <w:szCs w:val="24"/>
        </w:rPr>
        <w:t xml:space="preserve"> article will base on their main biographies as well as the </w:t>
      </w:r>
      <w:r w:rsidR="00F27E2E" w:rsidRPr="009E5883">
        <w:rPr>
          <w:rFonts w:ascii="Arial" w:hAnsi="Arial" w:cs="Arial"/>
          <w:i/>
          <w:szCs w:val="24"/>
        </w:rPr>
        <w:t>Wangshen lunzhu</w:t>
      </w:r>
      <w:r w:rsidR="00F27E2E" w:rsidRPr="009E5883">
        <w:rPr>
          <w:rFonts w:ascii="Arial" w:hAnsi="Arial" w:cs="Arial"/>
          <w:szCs w:val="24"/>
        </w:rPr>
        <w:t xml:space="preserve"> </w:t>
      </w:r>
      <w:r w:rsidR="00F27E2E" w:rsidRPr="009E5883">
        <w:rPr>
          <w:rFonts w:ascii="Arial" w:hAnsi="Arial" w:cs="Arial"/>
          <w:szCs w:val="24"/>
        </w:rPr>
        <w:t>往生論註</w:t>
      </w:r>
      <w:r w:rsidR="00F27E2E" w:rsidRPr="009E5883">
        <w:rPr>
          <w:rFonts w:ascii="Arial" w:hAnsi="Arial" w:cs="Arial"/>
          <w:szCs w:val="24"/>
        </w:rPr>
        <w:t xml:space="preserve"> (the </w:t>
      </w:r>
      <w:r w:rsidR="00F27E2E" w:rsidRPr="009E5883">
        <w:rPr>
          <w:rFonts w:ascii="Arial" w:hAnsi="Arial" w:cs="Arial"/>
          <w:i/>
          <w:szCs w:val="24"/>
        </w:rPr>
        <w:t>Commentary on the Treatise of Rebirth</w:t>
      </w:r>
      <w:r w:rsidR="00F27E2E" w:rsidRPr="009E5883">
        <w:rPr>
          <w:rFonts w:ascii="Arial" w:hAnsi="Arial" w:cs="Arial"/>
          <w:szCs w:val="24"/>
        </w:rPr>
        <w:t>) by Master Tanluan</w:t>
      </w:r>
      <w:r w:rsidR="004B4DB7" w:rsidRPr="009E5883">
        <w:rPr>
          <w:rFonts w:ascii="Arial" w:hAnsi="Arial" w:cs="Arial"/>
          <w:szCs w:val="24"/>
        </w:rPr>
        <w:t xml:space="preserve"> </w:t>
      </w:r>
      <w:r w:rsidR="00F27E2E" w:rsidRPr="009E5883">
        <w:rPr>
          <w:rFonts w:ascii="Arial" w:hAnsi="Arial" w:cs="Arial"/>
          <w:szCs w:val="24"/>
        </w:rPr>
        <w:t>to</w:t>
      </w:r>
      <w:r w:rsidR="004B4DB7" w:rsidRPr="009E5883">
        <w:rPr>
          <w:rFonts w:ascii="Arial" w:hAnsi="Arial" w:cs="Arial"/>
          <w:szCs w:val="24"/>
        </w:rPr>
        <w:t xml:space="preserve"> look for </w:t>
      </w:r>
      <w:r w:rsidR="00833B26" w:rsidRPr="009E5883">
        <w:rPr>
          <w:rFonts w:ascii="Arial" w:hAnsi="Arial" w:cs="Arial"/>
          <w:szCs w:val="24"/>
        </w:rPr>
        <w:t>evidences of their connection</w:t>
      </w:r>
      <w:r w:rsidR="00453742" w:rsidRPr="009E5883">
        <w:rPr>
          <w:rFonts w:ascii="Arial" w:hAnsi="Arial" w:cs="Arial"/>
          <w:szCs w:val="24"/>
        </w:rPr>
        <w:t>s</w:t>
      </w:r>
      <w:r w:rsidR="00833B26" w:rsidRPr="009E5883">
        <w:rPr>
          <w:rFonts w:ascii="Arial" w:hAnsi="Arial" w:cs="Arial"/>
          <w:szCs w:val="24"/>
        </w:rPr>
        <w:t xml:space="preserve"> with</w:t>
      </w:r>
      <w:r w:rsidR="004B4DB7" w:rsidRPr="009E5883">
        <w:rPr>
          <w:rFonts w:ascii="Arial" w:hAnsi="Arial" w:cs="Arial"/>
          <w:szCs w:val="24"/>
        </w:rPr>
        <w:t xml:space="preserve"> Confucianism, Buddhism and </w:t>
      </w:r>
      <w:r w:rsidR="00F27E2E" w:rsidRPr="009E5883">
        <w:rPr>
          <w:rFonts w:ascii="Arial" w:hAnsi="Arial" w:cs="Arial"/>
          <w:szCs w:val="24"/>
        </w:rPr>
        <w:t>D</w:t>
      </w:r>
      <w:r w:rsidR="004B4DB7" w:rsidRPr="009E5883">
        <w:rPr>
          <w:rFonts w:ascii="Arial" w:hAnsi="Arial" w:cs="Arial"/>
          <w:szCs w:val="24"/>
        </w:rPr>
        <w:t>aoism</w:t>
      </w:r>
      <w:r w:rsidR="00D13C0D" w:rsidRPr="009E5883">
        <w:rPr>
          <w:rFonts w:ascii="Arial" w:hAnsi="Arial" w:cs="Arial"/>
          <w:szCs w:val="24"/>
        </w:rPr>
        <w:t xml:space="preserve"> and how they harmoniously apply the three teachings to enrich their own practice. </w:t>
      </w:r>
      <w:r w:rsidR="007D2F1D" w:rsidRPr="009E5883">
        <w:rPr>
          <w:rFonts w:ascii="Arial" w:hAnsi="Arial" w:cs="Arial"/>
          <w:szCs w:val="24"/>
        </w:rPr>
        <w:t xml:space="preserve">Firstly, I will briefly explain the cultural background of </w:t>
      </w:r>
      <w:r w:rsidR="00986F00" w:rsidRPr="009E5883">
        <w:rPr>
          <w:rFonts w:ascii="Arial" w:hAnsi="Arial" w:cs="Arial"/>
          <w:szCs w:val="24"/>
        </w:rPr>
        <w:t xml:space="preserve">the period in </w:t>
      </w:r>
      <w:r w:rsidR="007D2F1D" w:rsidRPr="009E5883">
        <w:rPr>
          <w:rFonts w:ascii="Arial" w:hAnsi="Arial" w:cs="Arial"/>
          <w:szCs w:val="24"/>
          <w:shd w:val="clear" w:color="auto" w:fill="FFFFFF"/>
        </w:rPr>
        <w:t xml:space="preserve">the Northern and Southern Dynasties. </w:t>
      </w:r>
      <w:r w:rsidR="00986F00" w:rsidRPr="009E5883">
        <w:rPr>
          <w:rFonts w:ascii="Arial" w:hAnsi="Arial" w:cs="Arial"/>
          <w:szCs w:val="24"/>
          <w:shd w:val="clear" w:color="auto" w:fill="FFFFFF"/>
        </w:rPr>
        <w:t>Secondly</w:t>
      </w:r>
      <w:r w:rsidR="002C0F6E" w:rsidRPr="009E5883">
        <w:rPr>
          <w:rFonts w:ascii="Arial" w:hAnsi="Arial" w:cs="Arial"/>
          <w:szCs w:val="24"/>
          <w:shd w:val="clear" w:color="auto" w:fill="FFFFFF"/>
        </w:rPr>
        <w:t>,</w:t>
      </w:r>
      <w:r w:rsidR="00986F00" w:rsidRPr="009E5883">
        <w:rPr>
          <w:rFonts w:ascii="Arial" w:hAnsi="Arial" w:cs="Arial"/>
          <w:szCs w:val="24"/>
          <w:shd w:val="clear" w:color="auto" w:fill="FFFFFF"/>
        </w:rPr>
        <w:t xml:space="preserve"> I will analyse their </w:t>
      </w:r>
      <w:r w:rsidR="00453742" w:rsidRPr="009E5883">
        <w:rPr>
          <w:rFonts w:ascii="Arial" w:hAnsi="Arial" w:cs="Arial"/>
          <w:szCs w:val="24"/>
          <w:shd w:val="clear" w:color="auto" w:fill="FFFFFF"/>
        </w:rPr>
        <w:t xml:space="preserve">connections </w:t>
      </w:r>
      <w:r w:rsidR="00986F00" w:rsidRPr="009E5883">
        <w:rPr>
          <w:rFonts w:ascii="Arial" w:hAnsi="Arial" w:cs="Arial"/>
          <w:szCs w:val="24"/>
          <w:shd w:val="clear" w:color="auto" w:fill="FFFFFF"/>
        </w:rPr>
        <w:t>with Confucianism, Daoism and Buddhism respectively. Thirdly, I will conclude that</w:t>
      </w:r>
      <w:r w:rsidR="00E1650E" w:rsidRPr="009E5883">
        <w:rPr>
          <w:rFonts w:ascii="Arial" w:hAnsi="Arial" w:cs="Arial"/>
          <w:szCs w:val="24"/>
          <w:shd w:val="clear" w:color="auto" w:fill="FFFFFF"/>
        </w:rPr>
        <w:t xml:space="preserve"> due to their non-discriminati</w:t>
      </w:r>
      <w:r w:rsidR="00057CD6" w:rsidRPr="009E5883">
        <w:rPr>
          <w:rFonts w:ascii="Arial" w:hAnsi="Arial" w:cs="Arial"/>
          <w:szCs w:val="24"/>
          <w:shd w:val="clear" w:color="auto" w:fill="FFFFFF"/>
        </w:rPr>
        <w:t xml:space="preserve">ve attitude in learning </w:t>
      </w:r>
      <w:r w:rsidR="00453742" w:rsidRPr="009E5883">
        <w:rPr>
          <w:rFonts w:ascii="Arial" w:hAnsi="Arial" w:cs="Arial"/>
          <w:szCs w:val="24"/>
          <w:shd w:val="clear" w:color="auto" w:fill="FFFFFF"/>
        </w:rPr>
        <w:t>various</w:t>
      </w:r>
      <w:r w:rsidR="00057CD6" w:rsidRPr="009E5883">
        <w:rPr>
          <w:rFonts w:ascii="Arial" w:hAnsi="Arial" w:cs="Arial"/>
          <w:szCs w:val="24"/>
          <w:shd w:val="clear" w:color="auto" w:fill="FFFFFF"/>
        </w:rPr>
        <w:t xml:space="preserve"> teachings, they </w:t>
      </w:r>
      <w:r w:rsidR="00453742" w:rsidRPr="009E5883">
        <w:rPr>
          <w:rFonts w:ascii="Arial" w:hAnsi="Arial" w:cs="Arial"/>
          <w:szCs w:val="24"/>
          <w:shd w:val="clear" w:color="auto" w:fill="FFFFFF"/>
        </w:rPr>
        <w:t>have</w:t>
      </w:r>
      <w:r w:rsidR="00057CD6" w:rsidRPr="009E5883">
        <w:rPr>
          <w:rFonts w:ascii="Arial" w:hAnsi="Arial" w:cs="Arial"/>
          <w:szCs w:val="24"/>
          <w:shd w:val="clear" w:color="auto" w:fill="FFFFFF"/>
        </w:rPr>
        <w:t xml:space="preserve"> integrate</w:t>
      </w:r>
      <w:r w:rsidR="00453742" w:rsidRPr="009E5883">
        <w:rPr>
          <w:rFonts w:ascii="Arial" w:hAnsi="Arial" w:cs="Arial"/>
          <w:szCs w:val="24"/>
          <w:shd w:val="clear" w:color="auto" w:fill="FFFFFF"/>
        </w:rPr>
        <w:t>d</w:t>
      </w:r>
      <w:r w:rsidR="00057CD6" w:rsidRPr="009E5883">
        <w:rPr>
          <w:rFonts w:ascii="Arial" w:hAnsi="Arial" w:cs="Arial"/>
          <w:szCs w:val="24"/>
          <w:shd w:val="clear" w:color="auto" w:fill="FFFFFF"/>
        </w:rPr>
        <w:t xml:space="preserve"> the teachings of Confucianism, Daoism and Buddhism </w:t>
      </w:r>
      <w:r w:rsidR="00453742" w:rsidRPr="009E5883">
        <w:rPr>
          <w:rFonts w:ascii="Arial" w:hAnsi="Arial" w:cs="Arial"/>
          <w:szCs w:val="24"/>
          <w:shd w:val="clear" w:color="auto" w:fill="FFFFFF"/>
        </w:rPr>
        <w:t xml:space="preserve">successfully </w:t>
      </w:r>
      <w:r w:rsidR="00057CD6" w:rsidRPr="009E5883">
        <w:rPr>
          <w:rFonts w:ascii="Arial" w:hAnsi="Arial" w:cs="Arial"/>
          <w:szCs w:val="24"/>
          <w:shd w:val="clear" w:color="auto" w:fill="FFFFFF"/>
        </w:rPr>
        <w:t>in their studies and practices.</w:t>
      </w:r>
      <w:r w:rsidR="00E1650E" w:rsidRPr="009E5883">
        <w:rPr>
          <w:rFonts w:ascii="Arial" w:hAnsi="Arial" w:cs="Arial"/>
          <w:szCs w:val="24"/>
          <w:shd w:val="clear" w:color="auto" w:fill="FFFFFF"/>
        </w:rPr>
        <w:t xml:space="preserve"> </w:t>
      </w:r>
      <w:r w:rsidR="00986F00" w:rsidRPr="009E5883">
        <w:rPr>
          <w:rFonts w:ascii="Arial" w:hAnsi="Arial" w:cs="Arial"/>
          <w:szCs w:val="24"/>
          <w:shd w:val="clear" w:color="auto" w:fill="FFFFFF"/>
        </w:rPr>
        <w:t xml:space="preserve"> </w:t>
      </w:r>
      <w:r w:rsidR="00D13C0D" w:rsidRPr="009E5883">
        <w:rPr>
          <w:rFonts w:ascii="Arial" w:hAnsi="Arial" w:cs="Arial"/>
          <w:szCs w:val="24"/>
        </w:rPr>
        <w:t xml:space="preserve"> </w:t>
      </w:r>
    </w:p>
    <w:p w14:paraId="0E4A5CFD" w14:textId="77777777" w:rsidR="001D08DC" w:rsidRPr="009E5883" w:rsidRDefault="001D08DC" w:rsidP="002C0F6E">
      <w:pPr>
        <w:rPr>
          <w:rFonts w:ascii="Arial" w:hAnsi="Arial" w:cs="Arial"/>
          <w:szCs w:val="24"/>
          <w:shd w:val="clear" w:color="auto" w:fill="FFFFFF"/>
        </w:rPr>
      </w:pPr>
    </w:p>
    <w:p w14:paraId="43AD7E32" w14:textId="59B8E077" w:rsidR="0045125C" w:rsidRPr="009E5883" w:rsidRDefault="0045125C" w:rsidP="002C0F6E">
      <w:pPr>
        <w:widowControl/>
        <w:shd w:val="clear" w:color="auto" w:fill="FFFFFF"/>
        <w:jc w:val="both"/>
        <w:rPr>
          <w:rFonts w:ascii="Arial" w:hAnsi="Arial" w:cs="Arial"/>
          <w:szCs w:val="24"/>
          <w:shd w:val="clear" w:color="auto" w:fill="FFFFFF"/>
        </w:rPr>
      </w:pPr>
      <w:r w:rsidRPr="009E5883">
        <w:rPr>
          <w:rFonts w:ascii="Arial" w:hAnsi="Arial" w:cs="Arial"/>
          <w:szCs w:val="24"/>
          <w:shd w:val="clear" w:color="auto" w:fill="FFFFFF"/>
        </w:rPr>
        <w:t>The reason</w:t>
      </w:r>
      <w:r w:rsidR="001A2908" w:rsidRPr="009E5883">
        <w:rPr>
          <w:rFonts w:ascii="Arial" w:hAnsi="Arial" w:cs="Arial"/>
          <w:szCs w:val="24"/>
          <w:shd w:val="clear" w:color="auto" w:fill="FFFFFF"/>
        </w:rPr>
        <w:t xml:space="preserve"> why</w:t>
      </w:r>
      <w:r w:rsidRPr="009E5883">
        <w:rPr>
          <w:rFonts w:ascii="Arial" w:hAnsi="Arial" w:cs="Arial"/>
          <w:szCs w:val="24"/>
          <w:shd w:val="clear" w:color="auto" w:fill="FFFFFF"/>
        </w:rPr>
        <w:t xml:space="preserve"> I chose</w:t>
      </w:r>
      <w:r w:rsidR="001A2908" w:rsidRPr="009E5883">
        <w:rPr>
          <w:rFonts w:ascii="Arial" w:hAnsi="Arial" w:cs="Arial"/>
          <w:szCs w:val="24"/>
          <w:shd w:val="clear" w:color="auto" w:fill="FFFFFF"/>
        </w:rPr>
        <w:t xml:space="preserve"> the</w:t>
      </w:r>
      <w:r w:rsidRPr="009E5883">
        <w:rPr>
          <w:rFonts w:ascii="Arial" w:hAnsi="Arial" w:cs="Arial"/>
          <w:szCs w:val="24"/>
          <w:shd w:val="clear" w:color="auto" w:fill="FFFFFF"/>
        </w:rPr>
        <w:t xml:space="preserve"> Daoist Master Tao Hongjing and </w:t>
      </w:r>
      <w:r w:rsidR="001A2908" w:rsidRPr="009E5883">
        <w:rPr>
          <w:rFonts w:ascii="Arial" w:hAnsi="Arial" w:cs="Arial"/>
          <w:szCs w:val="24"/>
          <w:shd w:val="clear" w:color="auto" w:fill="FFFFFF"/>
        </w:rPr>
        <w:t xml:space="preserve">the </w:t>
      </w:r>
      <w:r w:rsidRPr="009E5883">
        <w:rPr>
          <w:rFonts w:ascii="Arial" w:hAnsi="Arial" w:cs="Arial"/>
          <w:szCs w:val="24"/>
          <w:shd w:val="clear" w:color="auto" w:fill="FFFFFF"/>
        </w:rPr>
        <w:t xml:space="preserve">Buddhist Master Tanluan is because </w:t>
      </w:r>
      <w:r w:rsidR="001A2908" w:rsidRPr="009E5883">
        <w:rPr>
          <w:rFonts w:ascii="Arial" w:hAnsi="Arial" w:cs="Arial"/>
          <w:szCs w:val="24"/>
          <w:shd w:val="clear" w:color="auto" w:fill="FFFFFF"/>
        </w:rPr>
        <w:t xml:space="preserve">both </w:t>
      </w:r>
      <w:r w:rsidRPr="009E5883">
        <w:rPr>
          <w:rFonts w:ascii="Arial" w:hAnsi="Arial" w:cs="Arial"/>
          <w:szCs w:val="24"/>
          <w:shd w:val="clear" w:color="auto" w:fill="FFFFFF"/>
        </w:rPr>
        <w:t xml:space="preserve">of them </w:t>
      </w:r>
      <w:r w:rsidR="001A2908" w:rsidRPr="009E5883">
        <w:rPr>
          <w:rFonts w:ascii="Arial" w:hAnsi="Arial" w:cs="Arial"/>
          <w:szCs w:val="24"/>
          <w:shd w:val="clear" w:color="auto" w:fill="FFFFFF"/>
        </w:rPr>
        <w:t xml:space="preserve">were </w:t>
      </w:r>
      <w:r w:rsidRPr="009E5883">
        <w:rPr>
          <w:rFonts w:ascii="Arial" w:hAnsi="Arial" w:cs="Arial"/>
          <w:szCs w:val="24"/>
          <w:shd w:val="clear" w:color="auto" w:fill="FFFFFF"/>
        </w:rPr>
        <w:t>well</w:t>
      </w:r>
      <w:r w:rsidR="001A2908" w:rsidRPr="009E5883">
        <w:rPr>
          <w:rFonts w:ascii="Arial" w:hAnsi="Arial" w:cs="Arial"/>
          <w:szCs w:val="24"/>
          <w:shd w:val="clear" w:color="auto" w:fill="FFFFFF"/>
        </w:rPr>
        <w:t>-</w:t>
      </w:r>
      <w:r w:rsidRPr="009E5883">
        <w:rPr>
          <w:rFonts w:ascii="Arial" w:hAnsi="Arial" w:cs="Arial"/>
          <w:szCs w:val="24"/>
          <w:shd w:val="clear" w:color="auto" w:fill="FFFFFF"/>
        </w:rPr>
        <w:t>versed in Confucianism, Buddhism and Daoism</w:t>
      </w:r>
      <w:r w:rsidR="001A2908" w:rsidRPr="009E5883">
        <w:rPr>
          <w:rFonts w:ascii="Arial" w:hAnsi="Arial" w:cs="Arial"/>
          <w:szCs w:val="24"/>
          <w:shd w:val="clear" w:color="auto" w:fill="FFFFFF"/>
        </w:rPr>
        <w:t>,</w:t>
      </w:r>
      <w:r w:rsidRPr="009E5883">
        <w:rPr>
          <w:rFonts w:ascii="Arial" w:hAnsi="Arial" w:cs="Arial"/>
          <w:szCs w:val="24"/>
          <w:shd w:val="clear" w:color="auto" w:fill="FFFFFF"/>
        </w:rPr>
        <w:t xml:space="preserve"> and have high achievements and contributions in Daoism and Buddhism</w:t>
      </w:r>
      <w:r w:rsidR="00453742" w:rsidRPr="009E5883">
        <w:rPr>
          <w:rFonts w:ascii="Arial" w:hAnsi="Arial" w:cs="Arial"/>
          <w:szCs w:val="24"/>
          <w:shd w:val="clear" w:color="auto" w:fill="FFFFFF"/>
        </w:rPr>
        <w:t xml:space="preserve"> respectively</w:t>
      </w:r>
      <w:r w:rsidRPr="009E5883">
        <w:rPr>
          <w:rFonts w:ascii="Arial" w:hAnsi="Arial" w:cs="Arial"/>
          <w:szCs w:val="24"/>
          <w:shd w:val="clear" w:color="auto" w:fill="FFFFFF"/>
        </w:rPr>
        <w:t>.</w:t>
      </w:r>
    </w:p>
    <w:p w14:paraId="1A8EBCB5" w14:textId="77777777" w:rsidR="009C4600" w:rsidRPr="009E5883" w:rsidRDefault="009C4600" w:rsidP="002C0F6E">
      <w:pPr>
        <w:widowControl/>
        <w:shd w:val="clear" w:color="auto" w:fill="FFFFFF"/>
        <w:jc w:val="both"/>
        <w:rPr>
          <w:rFonts w:ascii="Arial" w:hAnsi="Arial" w:cs="Arial"/>
          <w:szCs w:val="24"/>
          <w:shd w:val="clear" w:color="auto" w:fill="FFFFFF"/>
        </w:rPr>
      </w:pPr>
    </w:p>
    <w:p w14:paraId="70EA1EA1" w14:textId="5D0FBC70" w:rsidR="009C4600" w:rsidRPr="009E5883" w:rsidRDefault="009C4600" w:rsidP="002C0F6E">
      <w:pPr>
        <w:widowControl/>
        <w:shd w:val="clear" w:color="auto" w:fill="FFFFFF"/>
        <w:jc w:val="both"/>
        <w:rPr>
          <w:rFonts w:ascii="Arial" w:hAnsi="Arial" w:cs="Arial"/>
          <w:b/>
          <w:szCs w:val="24"/>
          <w:shd w:val="clear" w:color="auto" w:fill="FFFFFF"/>
        </w:rPr>
      </w:pPr>
      <w:r w:rsidRPr="009E5883">
        <w:rPr>
          <w:rFonts w:ascii="Arial" w:hAnsi="Arial" w:cs="Arial"/>
          <w:b/>
          <w:szCs w:val="24"/>
          <w:shd w:val="clear" w:color="auto" w:fill="FFFFFF"/>
        </w:rPr>
        <w:t>The Northern and Southern Dynasties (420-589</w:t>
      </w:r>
      <w:r w:rsidR="001E76AB" w:rsidRPr="009E5883">
        <w:rPr>
          <w:rFonts w:ascii="Arial" w:hAnsi="Arial" w:cs="Arial" w:hint="eastAsia"/>
          <w:b/>
          <w:szCs w:val="24"/>
          <w:shd w:val="clear" w:color="auto" w:fill="FFFFFF"/>
        </w:rPr>
        <w:t xml:space="preserve"> CE</w:t>
      </w:r>
      <w:r w:rsidRPr="009E5883">
        <w:rPr>
          <w:rFonts w:ascii="Arial" w:hAnsi="Arial" w:cs="Arial"/>
          <w:b/>
          <w:szCs w:val="24"/>
          <w:shd w:val="clear" w:color="auto" w:fill="FFFFFF"/>
        </w:rPr>
        <w:t>)</w:t>
      </w:r>
    </w:p>
    <w:p w14:paraId="16C318FD" w14:textId="77777777" w:rsidR="001A2908" w:rsidRPr="009E5883" w:rsidRDefault="001A2908" w:rsidP="002C0F6E">
      <w:pPr>
        <w:widowControl/>
        <w:shd w:val="clear" w:color="auto" w:fill="FFFFFF"/>
        <w:jc w:val="both"/>
        <w:rPr>
          <w:rFonts w:ascii="Arial" w:hAnsi="Arial" w:cs="Arial"/>
          <w:szCs w:val="24"/>
          <w:shd w:val="clear" w:color="auto" w:fill="FFFFFF"/>
        </w:rPr>
      </w:pPr>
    </w:p>
    <w:p w14:paraId="66BAE496" w14:textId="4BFC3946" w:rsidR="00453742" w:rsidRPr="009E5883" w:rsidRDefault="00051F13" w:rsidP="002C0F6E">
      <w:pPr>
        <w:widowControl/>
        <w:shd w:val="clear" w:color="auto" w:fill="FFFFFF"/>
        <w:jc w:val="both"/>
        <w:rPr>
          <w:rFonts w:ascii="Arial" w:hAnsi="Arial" w:cs="Arial"/>
          <w:szCs w:val="24"/>
          <w:shd w:val="clear" w:color="auto" w:fill="FFFFFF"/>
        </w:rPr>
      </w:pPr>
      <w:r w:rsidRPr="009E5883">
        <w:rPr>
          <w:rFonts w:ascii="Arial" w:hAnsi="Arial" w:cs="Arial"/>
          <w:szCs w:val="24"/>
          <w:shd w:val="clear" w:color="auto" w:fill="FFFFFF"/>
        </w:rPr>
        <w:t>In the period of the Northern and Southern Dynasties</w:t>
      </w:r>
      <w:r w:rsidR="00F868C8" w:rsidRPr="009E5883">
        <w:rPr>
          <w:rFonts w:ascii="Arial" w:hAnsi="Arial" w:cs="Arial"/>
          <w:szCs w:val="24"/>
          <w:shd w:val="clear" w:color="auto" w:fill="FFFFFF"/>
        </w:rPr>
        <w:t xml:space="preserve"> (420-589</w:t>
      </w:r>
      <w:r w:rsidR="001E76AB" w:rsidRPr="009E5883">
        <w:rPr>
          <w:rFonts w:ascii="Arial" w:hAnsi="Arial" w:cs="Arial" w:hint="eastAsia"/>
          <w:szCs w:val="24"/>
          <w:shd w:val="clear" w:color="auto" w:fill="FFFFFF"/>
        </w:rPr>
        <w:t xml:space="preserve"> CE</w:t>
      </w:r>
      <w:r w:rsidR="00F868C8" w:rsidRPr="009E5883">
        <w:rPr>
          <w:rFonts w:ascii="Arial" w:hAnsi="Arial" w:cs="Arial"/>
          <w:szCs w:val="24"/>
          <w:shd w:val="clear" w:color="auto" w:fill="FFFFFF"/>
        </w:rPr>
        <w:t>)</w:t>
      </w:r>
      <w:r w:rsidRPr="009E5883">
        <w:rPr>
          <w:rFonts w:ascii="Arial" w:hAnsi="Arial" w:cs="Arial"/>
          <w:szCs w:val="24"/>
          <w:shd w:val="clear" w:color="auto" w:fill="FFFFFF"/>
        </w:rPr>
        <w:t xml:space="preserve">, </w:t>
      </w:r>
      <w:r w:rsidR="00357093" w:rsidRPr="009E5883">
        <w:rPr>
          <w:rFonts w:ascii="Arial" w:hAnsi="Arial" w:cs="Arial"/>
          <w:szCs w:val="24"/>
          <w:shd w:val="clear" w:color="auto" w:fill="FFFFFF"/>
        </w:rPr>
        <w:t>China was divided into</w:t>
      </w:r>
      <w:r w:rsidRPr="009E5883">
        <w:rPr>
          <w:rFonts w:ascii="Arial" w:hAnsi="Arial" w:cs="Arial"/>
          <w:szCs w:val="24"/>
          <w:shd w:val="clear" w:color="auto" w:fill="FFFFFF"/>
        </w:rPr>
        <w:t xml:space="preserve"> </w:t>
      </w:r>
      <w:r w:rsidR="001E6BC9" w:rsidRPr="009E5883">
        <w:rPr>
          <w:rFonts w:ascii="Arial" w:hAnsi="Arial" w:cs="Arial"/>
          <w:szCs w:val="24"/>
          <w:shd w:val="clear" w:color="auto" w:fill="FFFFFF"/>
        </w:rPr>
        <w:t xml:space="preserve">two </w:t>
      </w:r>
      <w:r w:rsidR="001A2908" w:rsidRPr="009E5883">
        <w:rPr>
          <w:rFonts w:ascii="Arial" w:hAnsi="Arial" w:cs="Arial"/>
          <w:szCs w:val="24"/>
          <w:shd w:val="clear" w:color="auto" w:fill="FFFFFF"/>
        </w:rPr>
        <w:t xml:space="preserve">political regions </w:t>
      </w:r>
      <w:r w:rsidR="001E6BC9" w:rsidRPr="009E5883">
        <w:rPr>
          <w:rFonts w:ascii="Arial" w:hAnsi="Arial" w:cs="Arial"/>
          <w:szCs w:val="24"/>
          <w:shd w:val="clear" w:color="auto" w:fill="FFFFFF"/>
        </w:rPr>
        <w:t>which</w:t>
      </w:r>
      <w:r w:rsidR="00D5182F" w:rsidRPr="009E5883">
        <w:rPr>
          <w:rFonts w:ascii="Arial" w:hAnsi="Arial" w:cs="Arial"/>
          <w:szCs w:val="24"/>
          <w:shd w:val="clear" w:color="auto" w:fill="FFFFFF"/>
        </w:rPr>
        <w:t xml:space="preserve"> formed two confrontational </w:t>
      </w:r>
      <w:r w:rsidR="00A226B8" w:rsidRPr="009E5883">
        <w:rPr>
          <w:rFonts w:ascii="Arial" w:hAnsi="Arial" w:cs="Arial"/>
          <w:szCs w:val="24"/>
          <w:shd w:val="clear" w:color="auto" w:fill="FFFFFF"/>
        </w:rPr>
        <w:t xml:space="preserve">political </w:t>
      </w:r>
      <w:r w:rsidR="00D5182F" w:rsidRPr="009E5883">
        <w:rPr>
          <w:rFonts w:ascii="Arial" w:hAnsi="Arial" w:cs="Arial"/>
          <w:szCs w:val="24"/>
          <w:shd w:val="clear" w:color="auto" w:fill="FFFFFF"/>
        </w:rPr>
        <w:t>regimes between the North and the South.</w:t>
      </w:r>
      <w:r w:rsidRPr="009E5883">
        <w:rPr>
          <w:rFonts w:ascii="Arial" w:hAnsi="Arial" w:cs="Arial"/>
          <w:szCs w:val="24"/>
          <w:shd w:val="clear" w:color="auto" w:fill="FFFFFF"/>
        </w:rPr>
        <w:t xml:space="preserve"> </w:t>
      </w:r>
      <w:r w:rsidR="007F4E60" w:rsidRPr="009E5883">
        <w:rPr>
          <w:rFonts w:ascii="Arial" w:hAnsi="Arial" w:cs="Arial"/>
          <w:szCs w:val="24"/>
          <w:shd w:val="clear" w:color="auto" w:fill="FFFFFF"/>
        </w:rPr>
        <w:t xml:space="preserve">The north state established </w:t>
      </w:r>
      <w:r w:rsidR="0035663C" w:rsidRPr="009E5883">
        <w:rPr>
          <w:rFonts w:ascii="Arial" w:hAnsi="Arial" w:cs="Arial"/>
          <w:szCs w:val="24"/>
          <w:shd w:val="clear" w:color="auto" w:fill="FFFFFF"/>
        </w:rPr>
        <w:t xml:space="preserve">the Northern dynasties and the south built the Southern Dynasties. </w:t>
      </w:r>
      <w:r w:rsidR="00F868C8" w:rsidRPr="009E5883">
        <w:rPr>
          <w:rFonts w:ascii="Arial" w:hAnsi="Arial" w:cs="Arial"/>
          <w:szCs w:val="24"/>
          <w:shd w:val="clear" w:color="auto" w:fill="FFFFFF"/>
        </w:rPr>
        <w:t>The Northern and Southern Dynasties succeeded the Sixteen Kingdoms and the Eastern Jin Dynasties (317-420</w:t>
      </w:r>
      <w:r w:rsidR="001E76AB" w:rsidRPr="009E5883">
        <w:rPr>
          <w:rFonts w:ascii="Arial" w:hAnsi="Arial" w:cs="Arial" w:hint="eastAsia"/>
          <w:szCs w:val="24"/>
          <w:shd w:val="clear" w:color="auto" w:fill="FFFFFF"/>
        </w:rPr>
        <w:t xml:space="preserve"> CE</w:t>
      </w:r>
      <w:r w:rsidR="00F868C8" w:rsidRPr="009E5883">
        <w:rPr>
          <w:rFonts w:ascii="Arial" w:hAnsi="Arial" w:cs="Arial"/>
          <w:szCs w:val="24"/>
          <w:shd w:val="clear" w:color="auto" w:fill="FFFFFF"/>
        </w:rPr>
        <w:t>) and connected with the Sui Dynasty (58</w:t>
      </w:r>
      <w:r w:rsidR="00EF5C5A" w:rsidRPr="009E5883">
        <w:rPr>
          <w:rFonts w:ascii="Arial" w:hAnsi="Arial" w:cs="Arial"/>
          <w:szCs w:val="24"/>
          <w:shd w:val="clear" w:color="auto" w:fill="FFFFFF"/>
        </w:rPr>
        <w:t>1</w:t>
      </w:r>
      <w:r w:rsidR="00F868C8" w:rsidRPr="009E5883">
        <w:rPr>
          <w:rFonts w:ascii="Arial" w:hAnsi="Arial" w:cs="Arial"/>
          <w:szCs w:val="24"/>
          <w:shd w:val="clear" w:color="auto" w:fill="FFFFFF"/>
        </w:rPr>
        <w:t>-</w:t>
      </w:r>
      <w:r w:rsidR="00EF5C5A" w:rsidRPr="009E5883">
        <w:rPr>
          <w:rFonts w:ascii="Arial" w:hAnsi="Arial" w:cs="Arial"/>
          <w:szCs w:val="24"/>
          <w:shd w:val="clear" w:color="auto" w:fill="FFFFFF"/>
        </w:rPr>
        <w:t>618</w:t>
      </w:r>
      <w:r w:rsidR="00F868C8" w:rsidRPr="009E5883">
        <w:rPr>
          <w:rFonts w:ascii="Arial" w:hAnsi="Arial" w:cs="Arial"/>
          <w:szCs w:val="24"/>
          <w:shd w:val="clear" w:color="auto" w:fill="FFFFFF"/>
        </w:rPr>
        <w:t xml:space="preserve">). </w:t>
      </w:r>
      <w:r w:rsidR="00DC1CDE">
        <w:rPr>
          <w:rFonts w:ascii="Arial" w:hAnsi="Arial" w:cs="Arial"/>
          <w:szCs w:val="24"/>
          <w:shd w:val="clear" w:color="auto" w:fill="FFFFFF"/>
        </w:rPr>
        <w:t xml:space="preserve">This period was a period of the </w:t>
      </w:r>
      <w:r w:rsidR="007E05A8" w:rsidRPr="009E5883">
        <w:rPr>
          <w:rFonts w:ascii="Arial" w:hAnsi="Arial" w:cs="Arial"/>
          <w:szCs w:val="24"/>
          <w:shd w:val="clear" w:color="auto" w:fill="FFFFFF"/>
        </w:rPr>
        <w:t xml:space="preserve">great </w:t>
      </w:r>
      <w:r w:rsidR="00453742" w:rsidRPr="009E5883">
        <w:rPr>
          <w:rFonts w:ascii="Arial" w:hAnsi="Arial" w:cs="Arial"/>
          <w:szCs w:val="24"/>
          <w:shd w:val="clear" w:color="auto" w:fill="FFFFFF"/>
        </w:rPr>
        <w:t>political divide</w:t>
      </w:r>
      <w:r w:rsidR="007E05A8" w:rsidRPr="009E5883">
        <w:rPr>
          <w:rFonts w:ascii="Arial" w:hAnsi="Arial" w:cs="Arial"/>
          <w:szCs w:val="24"/>
          <w:shd w:val="clear" w:color="auto" w:fill="FFFFFF"/>
        </w:rPr>
        <w:t xml:space="preserve">, but </w:t>
      </w:r>
      <w:r w:rsidRPr="009E5883">
        <w:rPr>
          <w:rFonts w:ascii="Arial" w:hAnsi="Arial" w:cs="Arial"/>
          <w:szCs w:val="24"/>
          <w:shd w:val="clear" w:color="auto" w:fill="FFFFFF"/>
        </w:rPr>
        <w:t xml:space="preserve">it is also a period of </w:t>
      </w:r>
      <w:r w:rsidR="00453742" w:rsidRPr="009E5883">
        <w:rPr>
          <w:rFonts w:ascii="Arial" w:hAnsi="Arial" w:cs="Arial"/>
          <w:szCs w:val="24"/>
          <w:shd w:val="clear" w:color="auto" w:fill="FFFFFF"/>
        </w:rPr>
        <w:t>philosophical and religious ‘</w:t>
      </w:r>
      <w:r w:rsidRPr="009E5883">
        <w:rPr>
          <w:rFonts w:ascii="Arial" w:hAnsi="Arial" w:cs="Arial"/>
          <w:szCs w:val="24"/>
          <w:shd w:val="clear" w:color="auto" w:fill="FFFFFF"/>
        </w:rPr>
        <w:t>integration</w:t>
      </w:r>
      <w:r w:rsidR="00453742" w:rsidRPr="009E5883">
        <w:rPr>
          <w:rFonts w:ascii="Arial" w:hAnsi="Arial" w:cs="Arial"/>
          <w:szCs w:val="24"/>
          <w:shd w:val="clear" w:color="auto" w:fill="FFFFFF"/>
        </w:rPr>
        <w:t>’</w:t>
      </w:r>
      <w:r w:rsidR="007E05A8" w:rsidRPr="009E5883">
        <w:rPr>
          <w:rFonts w:ascii="Arial" w:hAnsi="Arial" w:cs="Arial"/>
          <w:szCs w:val="24"/>
          <w:shd w:val="clear" w:color="auto" w:fill="FFFFFF"/>
        </w:rPr>
        <w:t xml:space="preserve"> in Chinese </w:t>
      </w:r>
      <w:r w:rsidR="00453742" w:rsidRPr="009E5883">
        <w:rPr>
          <w:rFonts w:ascii="Arial" w:hAnsi="Arial" w:cs="Arial"/>
          <w:szCs w:val="24"/>
          <w:shd w:val="clear" w:color="auto" w:fill="FFFFFF"/>
        </w:rPr>
        <w:t>history</w:t>
      </w:r>
      <w:r w:rsidRPr="009E5883">
        <w:rPr>
          <w:rFonts w:ascii="Arial" w:hAnsi="Arial" w:cs="Arial"/>
          <w:szCs w:val="24"/>
          <w:shd w:val="clear" w:color="auto" w:fill="FFFFFF"/>
        </w:rPr>
        <w:t xml:space="preserve">, the era where Confucianism, Buddhism, and </w:t>
      </w:r>
      <w:r w:rsidR="00357093" w:rsidRPr="009E5883">
        <w:rPr>
          <w:rFonts w:ascii="Arial" w:hAnsi="Arial" w:cs="Arial"/>
          <w:szCs w:val="24"/>
          <w:shd w:val="clear" w:color="auto" w:fill="FFFFFF"/>
        </w:rPr>
        <w:t>Daoism</w:t>
      </w:r>
      <w:r w:rsidRPr="009E5883">
        <w:rPr>
          <w:rFonts w:ascii="Arial" w:hAnsi="Arial" w:cs="Arial"/>
          <w:szCs w:val="24"/>
          <w:shd w:val="clear" w:color="auto" w:fill="FFFFFF"/>
        </w:rPr>
        <w:t xml:space="preserve"> </w:t>
      </w:r>
      <w:r w:rsidR="00453742" w:rsidRPr="009E5883">
        <w:rPr>
          <w:rFonts w:ascii="Arial" w:hAnsi="Arial" w:cs="Arial"/>
          <w:szCs w:val="24"/>
          <w:shd w:val="clear" w:color="auto" w:fill="FFFFFF"/>
        </w:rPr>
        <w:t xml:space="preserve">were </w:t>
      </w:r>
      <w:r w:rsidRPr="009E5883">
        <w:rPr>
          <w:rFonts w:ascii="Arial" w:hAnsi="Arial" w:cs="Arial"/>
          <w:szCs w:val="24"/>
          <w:shd w:val="clear" w:color="auto" w:fill="FFFFFF"/>
        </w:rPr>
        <w:t xml:space="preserve">blended with each other. </w:t>
      </w:r>
    </w:p>
    <w:p w14:paraId="7757F571" w14:textId="77777777" w:rsidR="00453742" w:rsidRPr="009E5883" w:rsidRDefault="00453742" w:rsidP="002C0F6E">
      <w:pPr>
        <w:widowControl/>
        <w:shd w:val="clear" w:color="auto" w:fill="FFFFFF"/>
        <w:jc w:val="both"/>
        <w:rPr>
          <w:rFonts w:ascii="Arial" w:hAnsi="Arial" w:cs="Arial"/>
          <w:szCs w:val="24"/>
          <w:shd w:val="clear" w:color="auto" w:fill="FFFFFF"/>
        </w:rPr>
      </w:pPr>
    </w:p>
    <w:p w14:paraId="71CF1250" w14:textId="78180A27" w:rsidR="0045125C" w:rsidRPr="009E5883" w:rsidRDefault="00F868C8" w:rsidP="002C0F6E">
      <w:pPr>
        <w:widowControl/>
        <w:shd w:val="clear" w:color="auto" w:fill="FFFFFF"/>
        <w:jc w:val="both"/>
        <w:rPr>
          <w:rFonts w:ascii="Arial" w:hAnsi="Arial" w:cs="Arial"/>
          <w:szCs w:val="24"/>
          <w:shd w:val="clear" w:color="auto" w:fill="FFFFFF"/>
        </w:rPr>
      </w:pPr>
      <w:r w:rsidRPr="009E5883">
        <w:rPr>
          <w:rFonts w:ascii="Arial" w:hAnsi="Arial" w:cs="Arial"/>
          <w:szCs w:val="24"/>
          <w:shd w:val="clear" w:color="auto" w:fill="FFFFFF"/>
        </w:rPr>
        <w:t>This troubled times provided fertile soil for the freedom of thoughts and created unique insights and theories in literature, art, science and technology. Metaphysics, Buddhism and Daoism are prosperous</w:t>
      </w:r>
      <w:r w:rsidR="00C66156" w:rsidRPr="009E5883">
        <w:rPr>
          <w:rFonts w:ascii="Arial" w:hAnsi="Arial" w:cs="Arial"/>
          <w:szCs w:val="24"/>
          <w:shd w:val="clear" w:color="auto" w:fill="FFFFFF"/>
        </w:rPr>
        <w:t xml:space="preserve"> at that time</w:t>
      </w:r>
      <w:r w:rsidRPr="009E5883">
        <w:rPr>
          <w:rFonts w:ascii="Arial" w:hAnsi="Arial" w:cs="Arial"/>
          <w:szCs w:val="24"/>
          <w:shd w:val="clear" w:color="auto" w:fill="FFFFFF"/>
        </w:rPr>
        <w:t>.</w:t>
      </w:r>
      <w:r w:rsidR="00773947" w:rsidRPr="009E5883">
        <w:rPr>
          <w:rFonts w:ascii="Arial" w:hAnsi="Arial" w:cs="Arial"/>
          <w:szCs w:val="24"/>
          <w:shd w:val="clear" w:color="auto" w:fill="FFFFFF"/>
        </w:rPr>
        <w:t xml:space="preserve"> </w:t>
      </w:r>
      <w:r w:rsidR="00F41B29" w:rsidRPr="009E5883">
        <w:rPr>
          <w:rFonts w:ascii="Arial" w:hAnsi="Arial" w:cs="Arial"/>
          <w:szCs w:val="24"/>
          <w:shd w:val="clear" w:color="auto" w:fill="FFFFFF"/>
        </w:rPr>
        <w:t xml:space="preserve">On the ideological perspective, the debate on the three teachings in this period is mainly between Buddhism and Daoism. Through these arguments between Daoism and Buddhism, they had absorbed the teachings from each other, thus they formed a picture of mutual integration. Buddhist ideas had served as a good example for Daoists to set up their rules, rituals, canons, teachings, and religious groups. </w:t>
      </w:r>
      <w:r w:rsidR="00294F87" w:rsidRPr="009E5883">
        <w:rPr>
          <w:rStyle w:val="af8"/>
          <w:rFonts w:ascii="Arial" w:hAnsi="Arial" w:cs="Arial"/>
          <w:szCs w:val="24"/>
          <w:shd w:val="clear" w:color="auto" w:fill="FFFFFF"/>
        </w:rPr>
        <w:footnoteReference w:id="6"/>
      </w:r>
      <w:r w:rsidR="00F41B29" w:rsidRPr="009E5883">
        <w:rPr>
          <w:rFonts w:ascii="Arial" w:hAnsi="Arial" w:cs="Arial"/>
          <w:szCs w:val="24"/>
          <w:shd w:val="clear" w:color="auto" w:fill="FFFFFF"/>
        </w:rPr>
        <w:t>This greatly help</w:t>
      </w:r>
      <w:r w:rsidR="00DC1CDE">
        <w:rPr>
          <w:rFonts w:ascii="Arial" w:hAnsi="Arial" w:cs="Arial"/>
          <w:szCs w:val="24"/>
          <w:shd w:val="clear" w:color="auto" w:fill="FFFFFF"/>
        </w:rPr>
        <w:t>s</w:t>
      </w:r>
      <w:r w:rsidR="00F41B29" w:rsidRPr="009E5883">
        <w:rPr>
          <w:rFonts w:ascii="Arial" w:hAnsi="Arial" w:cs="Arial"/>
          <w:szCs w:val="24"/>
          <w:shd w:val="clear" w:color="auto" w:fill="FFFFFF"/>
        </w:rPr>
        <w:t xml:space="preserve"> the maturity of Daoism. Daoism also </w:t>
      </w:r>
      <w:r w:rsidR="00070B61" w:rsidRPr="009E5883">
        <w:rPr>
          <w:rFonts w:ascii="Arial" w:hAnsi="Arial" w:cs="Arial"/>
          <w:szCs w:val="24"/>
          <w:shd w:val="clear" w:color="auto" w:fill="FFFFFF"/>
        </w:rPr>
        <w:t xml:space="preserve">provided </w:t>
      </w:r>
      <w:r w:rsidR="00F41B29" w:rsidRPr="009E5883">
        <w:rPr>
          <w:rFonts w:ascii="Arial" w:hAnsi="Arial" w:cs="Arial"/>
          <w:szCs w:val="24"/>
          <w:shd w:val="clear" w:color="auto" w:fill="FFFFFF"/>
        </w:rPr>
        <w:lastRenderedPageBreak/>
        <w:t>a multi-faceted help for Buddhism successfully transplanted into China, and gradually adapted to the soil of Chinese society, forming a Chinese-style Buddhism.</w:t>
      </w:r>
      <w:r w:rsidR="009C4600" w:rsidRPr="009E5883">
        <w:rPr>
          <w:rFonts w:ascii="Arial" w:hAnsi="Arial" w:cs="Arial"/>
          <w:szCs w:val="24"/>
          <w:shd w:val="clear" w:color="auto" w:fill="FFFFFF"/>
        </w:rPr>
        <w:t xml:space="preserve"> </w:t>
      </w:r>
      <w:r w:rsidR="00D74EF2" w:rsidRPr="009E5883">
        <w:rPr>
          <w:rFonts w:ascii="Arial" w:hAnsi="Arial" w:cs="Arial"/>
          <w:szCs w:val="24"/>
          <w:shd w:val="clear" w:color="auto" w:fill="FFFFFF"/>
        </w:rPr>
        <w:t>B</w:t>
      </w:r>
      <w:r w:rsidR="0045125C" w:rsidRPr="009E5883">
        <w:rPr>
          <w:rFonts w:ascii="Arial" w:hAnsi="Arial" w:cs="Arial"/>
          <w:szCs w:val="24"/>
          <w:shd w:val="clear" w:color="auto" w:fill="FFFFFF"/>
        </w:rPr>
        <w:t xml:space="preserve">oth teachings were </w:t>
      </w:r>
      <w:r w:rsidR="00D74EF2" w:rsidRPr="009E5883">
        <w:rPr>
          <w:rFonts w:ascii="Arial" w:hAnsi="Arial" w:cs="Arial"/>
          <w:szCs w:val="24"/>
          <w:shd w:val="clear" w:color="auto" w:fill="FFFFFF"/>
        </w:rPr>
        <w:t xml:space="preserve">all </w:t>
      </w:r>
      <w:r w:rsidR="0045125C" w:rsidRPr="009E5883">
        <w:rPr>
          <w:rFonts w:ascii="Arial" w:hAnsi="Arial" w:cs="Arial"/>
          <w:szCs w:val="24"/>
          <w:shd w:val="clear" w:color="auto" w:fill="FFFFFF"/>
        </w:rPr>
        <w:t xml:space="preserve">laid on the </w:t>
      </w:r>
      <w:r w:rsidR="00070B61" w:rsidRPr="009E5883">
        <w:rPr>
          <w:rFonts w:ascii="Arial" w:hAnsi="Arial" w:cs="Arial"/>
          <w:szCs w:val="24"/>
          <w:shd w:val="clear" w:color="auto" w:fill="FFFFFF"/>
        </w:rPr>
        <w:t xml:space="preserve">foundation </w:t>
      </w:r>
      <w:r w:rsidR="0045125C" w:rsidRPr="009E5883">
        <w:rPr>
          <w:rFonts w:ascii="Arial" w:hAnsi="Arial" w:cs="Arial"/>
          <w:szCs w:val="24"/>
          <w:shd w:val="clear" w:color="auto" w:fill="FFFFFF"/>
        </w:rPr>
        <w:t>of Confucianism.</w:t>
      </w:r>
    </w:p>
    <w:p w14:paraId="2FFE7236" w14:textId="77777777" w:rsidR="0045125C" w:rsidRPr="009E5883" w:rsidRDefault="0045125C" w:rsidP="002C0F6E">
      <w:pPr>
        <w:widowControl/>
        <w:shd w:val="clear" w:color="auto" w:fill="FFFFFF"/>
        <w:jc w:val="both"/>
        <w:rPr>
          <w:rFonts w:ascii="Arial" w:hAnsi="Arial" w:cs="Arial"/>
          <w:szCs w:val="24"/>
          <w:shd w:val="clear" w:color="auto" w:fill="FFFFFF"/>
        </w:rPr>
      </w:pPr>
    </w:p>
    <w:p w14:paraId="0AA7CABC" w14:textId="586CB36F" w:rsidR="0045125C" w:rsidRPr="009E5883" w:rsidRDefault="0045125C" w:rsidP="002C0F6E">
      <w:pPr>
        <w:widowControl/>
        <w:shd w:val="clear" w:color="auto" w:fill="FFFFFF"/>
        <w:jc w:val="both"/>
        <w:rPr>
          <w:rFonts w:ascii="Arial" w:hAnsi="Arial" w:cs="Arial"/>
          <w:szCs w:val="24"/>
        </w:rPr>
      </w:pPr>
      <w:r w:rsidRPr="009E5883">
        <w:rPr>
          <w:rFonts w:ascii="Arial" w:hAnsi="Arial" w:cs="Arial"/>
          <w:szCs w:val="24"/>
        </w:rPr>
        <w:t xml:space="preserve">Daoist Master Tao Hongjing and Pure Land Master Tanlurn are </w:t>
      </w:r>
      <w:r w:rsidR="00070B61" w:rsidRPr="009E5883">
        <w:rPr>
          <w:rFonts w:ascii="Arial" w:hAnsi="Arial" w:cs="Arial"/>
          <w:szCs w:val="24"/>
        </w:rPr>
        <w:t xml:space="preserve">two </w:t>
      </w:r>
      <w:r w:rsidR="00357093" w:rsidRPr="009E5883">
        <w:rPr>
          <w:rFonts w:ascii="Arial" w:hAnsi="Arial" w:cs="Arial"/>
          <w:szCs w:val="24"/>
        </w:rPr>
        <w:t xml:space="preserve">examples of </w:t>
      </w:r>
      <w:r w:rsidR="006C2479" w:rsidRPr="009E5883">
        <w:rPr>
          <w:rFonts w:ascii="Arial" w:hAnsi="Arial" w:cs="Arial"/>
          <w:szCs w:val="24"/>
        </w:rPr>
        <w:t xml:space="preserve">people </w:t>
      </w:r>
      <w:r w:rsidR="00357093" w:rsidRPr="009E5883">
        <w:rPr>
          <w:rFonts w:ascii="Arial" w:hAnsi="Arial" w:cs="Arial"/>
          <w:szCs w:val="24"/>
        </w:rPr>
        <w:t xml:space="preserve">who </w:t>
      </w:r>
      <w:r w:rsidRPr="009E5883">
        <w:rPr>
          <w:rFonts w:ascii="Arial" w:hAnsi="Arial" w:cs="Arial"/>
          <w:szCs w:val="24"/>
        </w:rPr>
        <w:t>integrate</w:t>
      </w:r>
      <w:r w:rsidR="006C2479" w:rsidRPr="009E5883">
        <w:rPr>
          <w:rFonts w:ascii="Arial" w:hAnsi="Arial" w:cs="Arial"/>
          <w:szCs w:val="24"/>
        </w:rPr>
        <w:t>d</w:t>
      </w:r>
      <w:r w:rsidRPr="009E5883">
        <w:rPr>
          <w:rFonts w:ascii="Arial" w:hAnsi="Arial" w:cs="Arial"/>
          <w:szCs w:val="24"/>
        </w:rPr>
        <w:t xml:space="preserve"> the three </w:t>
      </w:r>
      <w:r w:rsidR="00070B61" w:rsidRPr="009E5883">
        <w:rPr>
          <w:rFonts w:ascii="Arial" w:hAnsi="Arial" w:cs="Arial"/>
          <w:szCs w:val="24"/>
        </w:rPr>
        <w:t>teachings:</w:t>
      </w:r>
      <w:r w:rsidRPr="009E5883">
        <w:rPr>
          <w:rFonts w:ascii="Arial" w:hAnsi="Arial" w:cs="Arial"/>
          <w:szCs w:val="24"/>
        </w:rPr>
        <w:t xml:space="preserve"> Buddhism, Daoism and Confucianism.</w:t>
      </w:r>
      <w:r w:rsidR="009C4600" w:rsidRPr="009E5883" w:rsidDel="009C4600">
        <w:rPr>
          <w:rFonts w:ascii="Arial" w:hAnsi="Arial" w:cs="Arial"/>
          <w:szCs w:val="24"/>
        </w:rPr>
        <w:t xml:space="preserve"> </w:t>
      </w:r>
      <w:r w:rsidRPr="009E5883">
        <w:rPr>
          <w:rFonts w:ascii="Arial" w:hAnsi="Arial" w:cs="Arial"/>
          <w:szCs w:val="24"/>
        </w:rPr>
        <w:t>Both live</w:t>
      </w:r>
      <w:r w:rsidR="006C2479" w:rsidRPr="009E5883">
        <w:rPr>
          <w:rFonts w:ascii="Arial" w:hAnsi="Arial" w:cs="Arial"/>
          <w:szCs w:val="24"/>
        </w:rPr>
        <w:t>d</w:t>
      </w:r>
      <w:r w:rsidRPr="009E5883">
        <w:rPr>
          <w:rFonts w:ascii="Arial" w:hAnsi="Arial" w:cs="Arial"/>
          <w:szCs w:val="24"/>
        </w:rPr>
        <w:t xml:space="preserve"> in the Northern and Southern Dynasties, but one </w:t>
      </w:r>
      <w:r w:rsidR="00D74EF2" w:rsidRPr="009E5883">
        <w:rPr>
          <w:rFonts w:ascii="Arial" w:hAnsi="Arial" w:cs="Arial"/>
          <w:szCs w:val="24"/>
        </w:rPr>
        <w:t xml:space="preserve">lived </w:t>
      </w:r>
      <w:r w:rsidRPr="009E5883">
        <w:rPr>
          <w:rFonts w:ascii="Arial" w:hAnsi="Arial" w:cs="Arial"/>
          <w:szCs w:val="24"/>
        </w:rPr>
        <w:t>in the South and one in the North. Tao Hongjing grew up in the south and lived through the Southern Dynasties of Song</w:t>
      </w:r>
      <w:r w:rsidR="00810E3C" w:rsidRPr="009E5883">
        <w:rPr>
          <w:rFonts w:ascii="Arial" w:hAnsi="Arial" w:cs="Arial"/>
          <w:szCs w:val="24"/>
        </w:rPr>
        <w:t xml:space="preserve"> </w:t>
      </w:r>
      <w:r w:rsidR="0061616C" w:rsidRPr="009E5883">
        <w:rPr>
          <w:rFonts w:ascii="Arial" w:hAnsi="Arial" w:cs="Arial"/>
          <w:szCs w:val="24"/>
        </w:rPr>
        <w:t>(</w:t>
      </w:r>
      <w:r w:rsidR="00A371FD" w:rsidRPr="009E5883">
        <w:rPr>
          <w:rFonts w:ascii="Arial" w:hAnsi="Arial" w:cs="Arial"/>
          <w:szCs w:val="24"/>
        </w:rPr>
        <w:t>420-479</w:t>
      </w:r>
      <w:r w:rsidR="001E76AB" w:rsidRPr="009E5883">
        <w:rPr>
          <w:rFonts w:ascii="Arial" w:hAnsi="Arial" w:cs="Arial" w:hint="eastAsia"/>
          <w:szCs w:val="24"/>
        </w:rPr>
        <w:t xml:space="preserve"> CE</w:t>
      </w:r>
      <w:r w:rsidR="0061616C" w:rsidRPr="009E5883">
        <w:rPr>
          <w:rFonts w:ascii="Arial" w:hAnsi="Arial" w:cs="Arial"/>
          <w:szCs w:val="24"/>
        </w:rPr>
        <w:t>)</w:t>
      </w:r>
      <w:r w:rsidRPr="009E5883">
        <w:rPr>
          <w:rFonts w:ascii="Arial" w:hAnsi="Arial" w:cs="Arial"/>
          <w:szCs w:val="24"/>
        </w:rPr>
        <w:t>, Qi</w:t>
      </w:r>
      <w:r w:rsidR="00810E3C" w:rsidRPr="009E5883">
        <w:rPr>
          <w:rFonts w:ascii="Arial" w:hAnsi="Arial" w:cs="Arial"/>
          <w:szCs w:val="24"/>
        </w:rPr>
        <w:t xml:space="preserve"> </w:t>
      </w:r>
      <w:r w:rsidR="0061616C" w:rsidRPr="009E5883">
        <w:rPr>
          <w:rFonts w:ascii="Arial" w:hAnsi="Arial" w:cs="Arial"/>
          <w:szCs w:val="24"/>
        </w:rPr>
        <w:t>(</w:t>
      </w:r>
      <w:r w:rsidR="00810E3C" w:rsidRPr="009E5883">
        <w:rPr>
          <w:rFonts w:ascii="Arial" w:hAnsi="Arial" w:cs="Arial"/>
          <w:szCs w:val="24"/>
        </w:rPr>
        <w:t>479-502</w:t>
      </w:r>
      <w:r w:rsidR="001E76AB" w:rsidRPr="009E5883">
        <w:rPr>
          <w:rFonts w:ascii="Arial" w:hAnsi="Arial" w:cs="Arial" w:hint="eastAsia"/>
          <w:szCs w:val="24"/>
        </w:rPr>
        <w:t xml:space="preserve"> CE</w:t>
      </w:r>
      <w:r w:rsidR="0061616C" w:rsidRPr="009E5883">
        <w:rPr>
          <w:rFonts w:ascii="Arial" w:hAnsi="Arial" w:cs="Arial"/>
          <w:szCs w:val="24"/>
        </w:rPr>
        <w:t>)</w:t>
      </w:r>
      <w:r w:rsidRPr="009E5883">
        <w:rPr>
          <w:rFonts w:ascii="Arial" w:hAnsi="Arial" w:cs="Arial"/>
          <w:szCs w:val="24"/>
        </w:rPr>
        <w:t xml:space="preserve"> and Liang</w:t>
      </w:r>
      <w:r w:rsidR="00810E3C" w:rsidRPr="009E5883">
        <w:rPr>
          <w:rFonts w:ascii="Arial" w:hAnsi="Arial" w:cs="Arial"/>
          <w:szCs w:val="24"/>
        </w:rPr>
        <w:t xml:space="preserve"> </w:t>
      </w:r>
      <w:r w:rsidR="0061616C" w:rsidRPr="009E5883">
        <w:rPr>
          <w:rFonts w:ascii="Arial" w:hAnsi="Arial" w:cs="Arial"/>
          <w:szCs w:val="24"/>
        </w:rPr>
        <w:t>(</w:t>
      </w:r>
      <w:r w:rsidR="00810E3C" w:rsidRPr="009E5883">
        <w:rPr>
          <w:rFonts w:ascii="Arial" w:hAnsi="Arial" w:cs="Arial"/>
          <w:szCs w:val="24"/>
        </w:rPr>
        <w:t>502-557</w:t>
      </w:r>
      <w:r w:rsidR="001E76AB" w:rsidRPr="009E5883">
        <w:rPr>
          <w:rFonts w:ascii="Arial" w:hAnsi="Arial" w:cs="Arial" w:hint="eastAsia"/>
          <w:szCs w:val="24"/>
        </w:rPr>
        <w:t xml:space="preserve"> CE</w:t>
      </w:r>
      <w:r w:rsidR="0061616C" w:rsidRPr="009E5883">
        <w:rPr>
          <w:rFonts w:ascii="Arial" w:hAnsi="Arial" w:cs="Arial"/>
          <w:szCs w:val="24"/>
        </w:rPr>
        <w:t>)</w:t>
      </w:r>
      <w:r w:rsidRPr="009E5883">
        <w:rPr>
          <w:rFonts w:ascii="Arial" w:hAnsi="Arial" w:cs="Arial"/>
          <w:szCs w:val="24"/>
        </w:rPr>
        <w:t xml:space="preserve"> dynasties. Master Tanluan grew up in the north and lived mainly in the Northern Wei</w:t>
      </w:r>
      <w:r w:rsidR="00810E3C" w:rsidRPr="009E5883">
        <w:rPr>
          <w:rFonts w:ascii="Arial" w:hAnsi="Arial" w:cs="Arial"/>
          <w:szCs w:val="24"/>
        </w:rPr>
        <w:t xml:space="preserve"> </w:t>
      </w:r>
      <w:r w:rsidR="0061616C" w:rsidRPr="009E5883">
        <w:rPr>
          <w:rFonts w:ascii="Arial" w:hAnsi="Arial" w:cs="Arial"/>
          <w:szCs w:val="24"/>
        </w:rPr>
        <w:t>(</w:t>
      </w:r>
      <w:r w:rsidR="00A371FD" w:rsidRPr="009E5883">
        <w:rPr>
          <w:rFonts w:ascii="Arial" w:hAnsi="Arial" w:cs="Arial"/>
          <w:szCs w:val="24"/>
        </w:rPr>
        <w:t>386-5</w:t>
      </w:r>
      <w:r w:rsidR="005C0CAE" w:rsidRPr="009E5883">
        <w:rPr>
          <w:rFonts w:ascii="Arial" w:hAnsi="Arial" w:cs="Arial"/>
          <w:szCs w:val="24"/>
        </w:rPr>
        <w:t>57</w:t>
      </w:r>
      <w:r w:rsidR="0061616C" w:rsidRPr="009E5883">
        <w:rPr>
          <w:rFonts w:ascii="Arial" w:hAnsi="Arial" w:cs="Arial"/>
          <w:szCs w:val="24"/>
        </w:rPr>
        <w:t>)</w:t>
      </w:r>
      <w:r w:rsidRPr="009E5883">
        <w:rPr>
          <w:rFonts w:ascii="Arial" w:hAnsi="Arial" w:cs="Arial"/>
          <w:szCs w:val="24"/>
        </w:rPr>
        <w:t xml:space="preserve"> of the Northern Dynasties.</w:t>
      </w:r>
    </w:p>
    <w:p w14:paraId="3C7E8717" w14:textId="77777777" w:rsidR="009C4600" w:rsidRPr="009E5883" w:rsidRDefault="009C4600" w:rsidP="002C0F6E">
      <w:pPr>
        <w:widowControl/>
        <w:shd w:val="clear" w:color="auto" w:fill="FFFFFF"/>
        <w:jc w:val="both"/>
        <w:rPr>
          <w:rFonts w:ascii="Arial" w:hAnsi="Arial" w:cs="Arial"/>
          <w:szCs w:val="24"/>
        </w:rPr>
      </w:pPr>
    </w:p>
    <w:p w14:paraId="621952EE" w14:textId="12F0888A" w:rsidR="0045125C" w:rsidRPr="009E5883" w:rsidRDefault="0045125C" w:rsidP="002C0F6E">
      <w:pPr>
        <w:widowControl/>
        <w:shd w:val="clear" w:color="auto" w:fill="FFFFFF"/>
        <w:jc w:val="both"/>
        <w:rPr>
          <w:rFonts w:ascii="Arial" w:hAnsi="Arial" w:cs="Arial"/>
          <w:szCs w:val="24"/>
        </w:rPr>
      </w:pPr>
      <w:r w:rsidRPr="009E5883">
        <w:rPr>
          <w:rFonts w:ascii="Arial" w:hAnsi="Arial" w:cs="Arial"/>
          <w:szCs w:val="24"/>
        </w:rPr>
        <w:t xml:space="preserve">Master Tao Hongjing was a polymath </w:t>
      </w:r>
      <w:r w:rsidR="00070B61" w:rsidRPr="009E5883">
        <w:rPr>
          <w:rFonts w:ascii="Arial" w:hAnsi="Arial" w:cs="Arial"/>
          <w:szCs w:val="24"/>
        </w:rPr>
        <w:t xml:space="preserve">and an </w:t>
      </w:r>
      <w:r w:rsidRPr="009E5883">
        <w:rPr>
          <w:rFonts w:ascii="Arial" w:hAnsi="Arial" w:cs="Arial"/>
          <w:szCs w:val="24"/>
        </w:rPr>
        <w:t>erudite scholar.</w:t>
      </w:r>
      <w:r w:rsidR="009E522D" w:rsidRPr="009E5883">
        <w:rPr>
          <w:rFonts w:ascii="Arial" w:hAnsi="Arial" w:cs="Arial"/>
          <w:szCs w:val="24"/>
        </w:rPr>
        <w:t xml:space="preserve"> </w:t>
      </w:r>
      <w:r w:rsidR="0020098F" w:rsidRPr="009E5883">
        <w:rPr>
          <w:rFonts w:ascii="Arial" w:hAnsi="Arial" w:cs="Arial"/>
          <w:szCs w:val="24"/>
        </w:rPr>
        <w:t xml:space="preserve">He was consulted by Emperor Liang Wudi </w:t>
      </w:r>
      <w:r w:rsidR="00070B61" w:rsidRPr="009E5883">
        <w:rPr>
          <w:rFonts w:ascii="Arial" w:hAnsi="Arial" w:cs="Arial"/>
          <w:szCs w:val="24"/>
        </w:rPr>
        <w:t>(</w:t>
      </w:r>
      <w:r w:rsidR="00E835E9" w:rsidRPr="009E5883">
        <w:rPr>
          <w:rFonts w:ascii="Arial" w:hAnsi="Arial" w:cs="Arial"/>
          <w:color w:val="545454"/>
          <w:shd w:val="clear" w:color="auto" w:fill="FFFFFF"/>
        </w:rPr>
        <w:t>464</w:t>
      </w:r>
      <w:r w:rsidR="00E835E9" w:rsidRPr="009E5883">
        <w:rPr>
          <w:rFonts w:ascii="Arial" w:hAnsi="Arial" w:cs="Arial"/>
          <w:color w:val="545454"/>
          <w:shd w:val="clear" w:color="auto" w:fill="FFFFFF"/>
        </w:rPr>
        <w:t>－</w:t>
      </w:r>
      <w:r w:rsidR="00E835E9" w:rsidRPr="009E5883">
        <w:rPr>
          <w:rFonts w:ascii="Arial" w:hAnsi="Arial" w:cs="Arial"/>
          <w:color w:val="545454"/>
          <w:shd w:val="clear" w:color="auto" w:fill="FFFFFF"/>
        </w:rPr>
        <w:t>549</w:t>
      </w:r>
      <w:r w:rsidR="00E835E9" w:rsidRPr="009E5883">
        <w:rPr>
          <w:rFonts w:ascii="Arial" w:hAnsi="Arial" w:cs="Arial" w:hint="eastAsia"/>
          <w:szCs w:val="24"/>
        </w:rPr>
        <w:t xml:space="preserve"> CE</w:t>
      </w:r>
      <w:r w:rsidR="00070B61" w:rsidRPr="009E5883">
        <w:rPr>
          <w:rFonts w:ascii="Arial" w:hAnsi="Arial" w:cs="Arial"/>
          <w:szCs w:val="24"/>
        </w:rPr>
        <w:t xml:space="preserve">) </w:t>
      </w:r>
      <w:r w:rsidR="0020098F" w:rsidRPr="009E5883">
        <w:rPr>
          <w:rFonts w:ascii="Arial" w:hAnsi="Arial" w:cs="Arial"/>
          <w:szCs w:val="24"/>
        </w:rPr>
        <w:t>several times</w:t>
      </w:r>
      <w:r w:rsidR="00A030F0" w:rsidRPr="009E5883">
        <w:rPr>
          <w:rFonts w:ascii="Arial" w:hAnsi="Arial" w:cs="Arial"/>
          <w:szCs w:val="24"/>
        </w:rPr>
        <w:t xml:space="preserve"> when the country encounter</w:t>
      </w:r>
      <w:r w:rsidR="00070B61" w:rsidRPr="009E5883">
        <w:rPr>
          <w:rFonts w:ascii="Arial" w:hAnsi="Arial" w:cs="Arial"/>
          <w:szCs w:val="24"/>
        </w:rPr>
        <w:t>ed</w:t>
      </w:r>
      <w:r w:rsidR="00A030F0" w:rsidRPr="009E5883">
        <w:rPr>
          <w:rFonts w:ascii="Arial" w:hAnsi="Arial" w:cs="Arial"/>
          <w:szCs w:val="24"/>
        </w:rPr>
        <w:t xml:space="preserve"> significant matters</w:t>
      </w:r>
      <w:r w:rsidR="0020515E" w:rsidRPr="009E5883">
        <w:rPr>
          <w:rFonts w:ascii="Arial" w:hAnsi="Arial" w:cs="Arial"/>
          <w:szCs w:val="24"/>
        </w:rPr>
        <w:t>.</w:t>
      </w:r>
      <w:r w:rsidR="0020098F" w:rsidRPr="009E5883">
        <w:rPr>
          <w:rFonts w:ascii="Arial" w:hAnsi="Arial" w:cs="Arial"/>
          <w:szCs w:val="24"/>
        </w:rPr>
        <w:t xml:space="preserve"> </w:t>
      </w:r>
      <w:r w:rsidR="0020515E" w:rsidRPr="009E5883">
        <w:rPr>
          <w:rFonts w:ascii="Arial" w:hAnsi="Arial" w:cs="Arial"/>
          <w:szCs w:val="24"/>
        </w:rPr>
        <w:t>Master Tao</w:t>
      </w:r>
      <w:r w:rsidR="0020098F" w:rsidRPr="009E5883">
        <w:rPr>
          <w:rFonts w:ascii="Arial" w:hAnsi="Arial" w:cs="Arial"/>
          <w:szCs w:val="24"/>
        </w:rPr>
        <w:t xml:space="preserve"> would rather stay in the mountain </w:t>
      </w:r>
      <w:r w:rsidR="0020515E" w:rsidRPr="009E5883">
        <w:rPr>
          <w:rFonts w:ascii="Arial" w:hAnsi="Arial" w:cs="Arial"/>
          <w:szCs w:val="24"/>
        </w:rPr>
        <w:t>than be</w:t>
      </w:r>
      <w:r w:rsidR="0020098F" w:rsidRPr="009E5883">
        <w:rPr>
          <w:rFonts w:ascii="Arial" w:hAnsi="Arial" w:cs="Arial"/>
          <w:szCs w:val="24"/>
        </w:rPr>
        <w:t xml:space="preserve"> a government official</w:t>
      </w:r>
      <w:r w:rsidR="00D04CFE" w:rsidRPr="009E5883">
        <w:rPr>
          <w:rFonts w:ascii="Arial" w:hAnsi="Arial" w:cs="Arial"/>
          <w:szCs w:val="24"/>
        </w:rPr>
        <w:t xml:space="preserve"> after the emperor’s invitation</w:t>
      </w:r>
      <w:r w:rsidR="0020098F" w:rsidRPr="009E5883">
        <w:rPr>
          <w:rFonts w:ascii="Arial" w:hAnsi="Arial" w:cs="Arial"/>
          <w:szCs w:val="24"/>
        </w:rPr>
        <w:t xml:space="preserve"> and </w:t>
      </w:r>
      <w:r w:rsidR="0020515E" w:rsidRPr="009E5883">
        <w:rPr>
          <w:rFonts w:ascii="Arial" w:hAnsi="Arial" w:cs="Arial"/>
          <w:szCs w:val="24"/>
        </w:rPr>
        <w:t>thereby gained</w:t>
      </w:r>
      <w:r w:rsidR="00442B24" w:rsidRPr="009E5883">
        <w:rPr>
          <w:rFonts w:ascii="Arial" w:hAnsi="Arial" w:cs="Arial"/>
          <w:szCs w:val="24"/>
        </w:rPr>
        <w:t xml:space="preserve"> respect</w:t>
      </w:r>
      <w:r w:rsidR="00A030F0" w:rsidRPr="009E5883">
        <w:rPr>
          <w:rFonts w:ascii="Arial" w:hAnsi="Arial" w:cs="Arial"/>
          <w:szCs w:val="24"/>
        </w:rPr>
        <w:t xml:space="preserve">. </w:t>
      </w:r>
      <w:r w:rsidR="00634AFF" w:rsidRPr="009E5883">
        <w:rPr>
          <w:rFonts w:ascii="Arial" w:hAnsi="Arial" w:cs="Arial"/>
          <w:szCs w:val="24"/>
        </w:rPr>
        <w:t xml:space="preserve">People praise him as </w:t>
      </w:r>
      <w:r w:rsidR="00442B24" w:rsidRPr="009E5883">
        <w:rPr>
          <w:rFonts w:ascii="Arial" w:hAnsi="Arial" w:cs="Arial"/>
          <w:szCs w:val="24"/>
        </w:rPr>
        <w:t>the</w:t>
      </w:r>
      <w:r w:rsidR="0020098F" w:rsidRPr="009E5883">
        <w:rPr>
          <w:rFonts w:ascii="Arial" w:hAnsi="Arial" w:cs="Arial"/>
          <w:szCs w:val="24"/>
        </w:rPr>
        <w:t xml:space="preserve"> </w:t>
      </w:r>
      <w:r w:rsidR="00634AFF" w:rsidRPr="009E5883">
        <w:rPr>
          <w:rFonts w:ascii="Arial" w:hAnsi="Arial" w:cs="Arial"/>
          <w:szCs w:val="24"/>
        </w:rPr>
        <w:t xml:space="preserve">hermit prime minister </w:t>
      </w:r>
      <w:r w:rsidR="0020098F" w:rsidRPr="009E5883">
        <w:rPr>
          <w:rFonts w:ascii="Arial" w:hAnsi="Arial" w:cs="Arial"/>
          <w:szCs w:val="24"/>
        </w:rPr>
        <w:t xml:space="preserve">in the Mountain. </w:t>
      </w:r>
      <w:r w:rsidRPr="009E5883">
        <w:rPr>
          <w:rFonts w:ascii="Arial" w:hAnsi="Arial" w:cs="Arial"/>
          <w:szCs w:val="24"/>
        </w:rPr>
        <w:t xml:space="preserve">Master Tanluan was </w:t>
      </w:r>
      <w:r w:rsidR="00CA32C5" w:rsidRPr="009E5883">
        <w:rPr>
          <w:rFonts w:ascii="Arial" w:hAnsi="Arial" w:cs="Arial"/>
          <w:szCs w:val="24"/>
        </w:rPr>
        <w:t xml:space="preserve">a </w:t>
      </w:r>
      <w:r w:rsidRPr="009E5883">
        <w:rPr>
          <w:rFonts w:ascii="Arial" w:hAnsi="Arial" w:cs="Arial"/>
          <w:szCs w:val="24"/>
        </w:rPr>
        <w:t>famou</w:t>
      </w:r>
      <w:r w:rsidR="00CA32C5" w:rsidRPr="009E5883">
        <w:rPr>
          <w:rFonts w:ascii="Arial" w:hAnsi="Arial" w:cs="Arial"/>
          <w:szCs w:val="24"/>
        </w:rPr>
        <w:t>s and</w:t>
      </w:r>
      <w:r w:rsidRPr="009E5883">
        <w:rPr>
          <w:rFonts w:ascii="Arial" w:hAnsi="Arial" w:cs="Arial"/>
          <w:szCs w:val="24"/>
        </w:rPr>
        <w:t xml:space="preserve"> eminent Buddhist monk</w:t>
      </w:r>
      <w:r w:rsidR="00CA32C5" w:rsidRPr="009E5883">
        <w:rPr>
          <w:rFonts w:ascii="Arial" w:hAnsi="Arial" w:cs="Arial"/>
          <w:szCs w:val="24"/>
        </w:rPr>
        <w:t>, and he was</w:t>
      </w:r>
      <w:r w:rsidRPr="009E5883">
        <w:rPr>
          <w:rFonts w:ascii="Arial" w:hAnsi="Arial" w:cs="Arial"/>
          <w:szCs w:val="24"/>
        </w:rPr>
        <w:t xml:space="preserve"> called " Supernatural Luan</w:t>
      </w:r>
      <w:r w:rsidRPr="009E5883">
        <w:rPr>
          <w:rFonts w:ascii="Arial" w:eastAsia="新細明體" w:hAnsi="Arial" w:cs="Arial"/>
          <w:kern w:val="0"/>
          <w:szCs w:val="24"/>
        </w:rPr>
        <w:t>神鸞</w:t>
      </w:r>
      <w:r w:rsidRPr="009E5883">
        <w:rPr>
          <w:rFonts w:ascii="Arial" w:hAnsi="Arial" w:cs="Arial"/>
          <w:szCs w:val="24"/>
        </w:rPr>
        <w:t>" by Emperor Wei Xiaojing</w:t>
      </w:r>
      <w:r w:rsidR="006C2479" w:rsidRPr="009E5883">
        <w:rPr>
          <w:rFonts w:ascii="Arial" w:hAnsi="Arial" w:cs="Arial"/>
          <w:szCs w:val="24"/>
        </w:rPr>
        <w:t xml:space="preserve"> (</w:t>
      </w:r>
      <w:r w:rsidR="004A7117" w:rsidRPr="009E5883">
        <w:rPr>
          <w:rFonts w:ascii="Arial" w:hAnsi="Arial" w:cs="Arial"/>
          <w:szCs w:val="24"/>
        </w:rPr>
        <w:t>524-552</w:t>
      </w:r>
      <w:r w:rsidR="00252ACA" w:rsidRPr="009E5883">
        <w:rPr>
          <w:rFonts w:ascii="Arial" w:hAnsi="Arial" w:cs="Arial" w:hint="eastAsia"/>
          <w:szCs w:val="24"/>
        </w:rPr>
        <w:t xml:space="preserve"> CE</w:t>
      </w:r>
      <w:r w:rsidR="006C2479" w:rsidRPr="009E5883">
        <w:rPr>
          <w:rFonts w:ascii="Arial" w:hAnsi="Arial" w:cs="Arial"/>
          <w:szCs w:val="24"/>
        </w:rPr>
        <w:t>)</w:t>
      </w:r>
      <w:r w:rsidRPr="009E5883">
        <w:rPr>
          <w:rFonts w:ascii="Arial" w:hAnsi="Arial" w:cs="Arial"/>
          <w:szCs w:val="24"/>
        </w:rPr>
        <w:t xml:space="preserve"> in the Northern Dynasties.</w:t>
      </w:r>
    </w:p>
    <w:p w14:paraId="008F5CFD" w14:textId="77777777" w:rsidR="0045125C" w:rsidRPr="009E5883" w:rsidRDefault="0045125C" w:rsidP="002C0F6E">
      <w:pPr>
        <w:widowControl/>
        <w:shd w:val="clear" w:color="auto" w:fill="FFFFFF"/>
        <w:jc w:val="both"/>
        <w:rPr>
          <w:rFonts w:ascii="Arial" w:hAnsi="Arial" w:cs="Arial"/>
          <w:szCs w:val="24"/>
        </w:rPr>
      </w:pPr>
    </w:p>
    <w:p w14:paraId="6D83F2E6" w14:textId="0DD2DC42" w:rsidR="0045125C" w:rsidRPr="009E5883" w:rsidRDefault="00CA32C5" w:rsidP="002C0F6E">
      <w:pPr>
        <w:widowControl/>
        <w:shd w:val="clear" w:color="auto" w:fill="FFFFFF"/>
        <w:jc w:val="both"/>
        <w:rPr>
          <w:rFonts w:ascii="Arial" w:hAnsi="Arial" w:cs="Arial"/>
          <w:szCs w:val="24"/>
        </w:rPr>
      </w:pPr>
      <w:r w:rsidRPr="009E5883">
        <w:rPr>
          <w:rFonts w:ascii="Arial" w:hAnsi="Arial" w:cs="Arial"/>
          <w:szCs w:val="24"/>
        </w:rPr>
        <w:t xml:space="preserve">How are the two masters </w:t>
      </w:r>
      <w:r w:rsidR="0045125C" w:rsidRPr="009E5883">
        <w:rPr>
          <w:rFonts w:ascii="Arial" w:hAnsi="Arial" w:cs="Arial"/>
          <w:szCs w:val="24"/>
        </w:rPr>
        <w:t>relate</w:t>
      </w:r>
      <w:r w:rsidR="00070B61" w:rsidRPr="009E5883">
        <w:rPr>
          <w:rFonts w:ascii="Arial" w:hAnsi="Arial" w:cs="Arial"/>
          <w:szCs w:val="24"/>
        </w:rPr>
        <w:t>d</w:t>
      </w:r>
      <w:r w:rsidR="0045125C" w:rsidRPr="009E5883">
        <w:rPr>
          <w:rFonts w:ascii="Arial" w:hAnsi="Arial" w:cs="Arial"/>
          <w:szCs w:val="24"/>
        </w:rPr>
        <w:t xml:space="preserve"> to </w:t>
      </w:r>
      <w:r w:rsidR="00070B61" w:rsidRPr="009E5883">
        <w:rPr>
          <w:rFonts w:ascii="Arial" w:hAnsi="Arial" w:cs="Arial"/>
          <w:szCs w:val="24"/>
        </w:rPr>
        <w:t xml:space="preserve">the teachings of </w:t>
      </w:r>
      <w:r w:rsidR="0045125C" w:rsidRPr="009E5883">
        <w:rPr>
          <w:rFonts w:ascii="Arial" w:hAnsi="Arial" w:cs="Arial"/>
          <w:szCs w:val="24"/>
        </w:rPr>
        <w:t>Confucianism, Daoism and Buddhism</w:t>
      </w:r>
      <w:r w:rsidR="00070B61" w:rsidRPr="009E5883">
        <w:rPr>
          <w:rFonts w:ascii="Arial" w:hAnsi="Arial" w:cs="Arial"/>
          <w:szCs w:val="24"/>
        </w:rPr>
        <w:t xml:space="preserve">? I will try to answer this question next. </w:t>
      </w:r>
    </w:p>
    <w:p w14:paraId="0DCC3A97" w14:textId="77777777" w:rsidR="004B1CE5" w:rsidRPr="009E5883" w:rsidRDefault="004B1CE5" w:rsidP="002C0F6E">
      <w:pPr>
        <w:widowControl/>
        <w:shd w:val="clear" w:color="auto" w:fill="FFFFFF"/>
        <w:jc w:val="both"/>
        <w:rPr>
          <w:rFonts w:ascii="Arial" w:hAnsi="Arial" w:cs="Arial"/>
          <w:szCs w:val="24"/>
        </w:rPr>
      </w:pPr>
    </w:p>
    <w:p w14:paraId="7A0A5E58" w14:textId="709CDF36" w:rsidR="0045125C" w:rsidRPr="009E5883" w:rsidRDefault="0045125C" w:rsidP="002C0F6E">
      <w:pPr>
        <w:widowControl/>
        <w:shd w:val="clear" w:color="auto" w:fill="FFFFFF"/>
        <w:jc w:val="both"/>
        <w:rPr>
          <w:rFonts w:ascii="Arial" w:hAnsi="Arial" w:cs="Arial"/>
          <w:b/>
          <w:szCs w:val="24"/>
        </w:rPr>
      </w:pPr>
      <w:r w:rsidRPr="009E5883">
        <w:rPr>
          <w:rFonts w:ascii="Arial" w:hAnsi="Arial" w:cs="Arial"/>
          <w:b/>
          <w:szCs w:val="24"/>
        </w:rPr>
        <w:t>Confucian</w:t>
      </w:r>
      <w:r w:rsidR="00AF08BF" w:rsidRPr="009E5883">
        <w:rPr>
          <w:rFonts w:ascii="Arial" w:hAnsi="Arial" w:cs="Arial"/>
          <w:b/>
          <w:szCs w:val="24"/>
        </w:rPr>
        <w:t>ism</w:t>
      </w:r>
      <w:r w:rsidRPr="009E5883">
        <w:rPr>
          <w:rFonts w:ascii="Arial" w:hAnsi="Arial" w:cs="Arial"/>
          <w:b/>
          <w:szCs w:val="24"/>
        </w:rPr>
        <w:t xml:space="preserve"> </w:t>
      </w:r>
    </w:p>
    <w:p w14:paraId="6EF07DA2" w14:textId="77777777" w:rsidR="004B1CE5" w:rsidRPr="009E5883" w:rsidRDefault="004B1CE5" w:rsidP="002C0F6E">
      <w:pPr>
        <w:widowControl/>
        <w:shd w:val="clear" w:color="auto" w:fill="FFFFFF"/>
        <w:jc w:val="both"/>
        <w:rPr>
          <w:rFonts w:ascii="Arial" w:hAnsi="Arial" w:cs="Arial"/>
          <w:b/>
          <w:szCs w:val="24"/>
        </w:rPr>
      </w:pPr>
    </w:p>
    <w:p w14:paraId="7263262D" w14:textId="077EE21A" w:rsidR="0045125C" w:rsidRPr="009E5883" w:rsidRDefault="0045125C" w:rsidP="002C0F6E">
      <w:pPr>
        <w:widowControl/>
        <w:shd w:val="clear" w:color="auto" w:fill="FFFFFF"/>
        <w:jc w:val="both"/>
        <w:rPr>
          <w:rFonts w:ascii="Arial" w:hAnsi="Arial" w:cs="Arial"/>
          <w:szCs w:val="24"/>
        </w:rPr>
      </w:pPr>
      <w:r w:rsidRPr="009E5883">
        <w:rPr>
          <w:rFonts w:ascii="Arial" w:hAnsi="Arial" w:cs="Arial"/>
          <w:szCs w:val="24"/>
        </w:rPr>
        <w:t xml:space="preserve">Tao Hongjing was deeply influenced by his family and read many Confucian classics and texts. According to the </w:t>
      </w:r>
      <w:r w:rsidR="00DF1EC0" w:rsidRPr="009E5883">
        <w:rPr>
          <w:rFonts w:ascii="Arial" w:hAnsi="Arial" w:cs="Arial"/>
          <w:i/>
          <w:szCs w:val="24"/>
        </w:rPr>
        <w:t>Benqi lu</w:t>
      </w:r>
      <w:r w:rsidR="00DF1EC0" w:rsidRPr="009E5883">
        <w:rPr>
          <w:rFonts w:ascii="Arial" w:hAnsi="Arial" w:cs="Arial"/>
          <w:szCs w:val="24"/>
        </w:rPr>
        <w:t>本起錄</w:t>
      </w:r>
      <w:r w:rsidR="004B1CE5" w:rsidRPr="009E5883">
        <w:rPr>
          <w:rFonts w:ascii="Arial" w:hAnsi="Arial" w:cs="Arial"/>
          <w:szCs w:val="24"/>
        </w:rPr>
        <w:t xml:space="preserve"> </w:t>
      </w:r>
      <w:r w:rsidR="00DF1EC0" w:rsidRPr="009E5883">
        <w:rPr>
          <w:rFonts w:ascii="Arial" w:hAnsi="Arial" w:cs="Arial"/>
          <w:szCs w:val="24"/>
        </w:rPr>
        <w:t>(</w:t>
      </w:r>
      <w:r w:rsidRPr="009E5883">
        <w:rPr>
          <w:rFonts w:ascii="Arial" w:hAnsi="Arial" w:cs="Arial"/>
          <w:i/>
          <w:szCs w:val="24"/>
        </w:rPr>
        <w:t>Original Records</w:t>
      </w:r>
      <w:r w:rsidR="00DF1EC0" w:rsidRPr="009E5883">
        <w:rPr>
          <w:rFonts w:ascii="Arial" w:hAnsi="Arial" w:cs="Arial"/>
          <w:szCs w:val="24"/>
        </w:rPr>
        <w:t>)</w:t>
      </w:r>
      <w:r w:rsidRPr="009E5883">
        <w:rPr>
          <w:rFonts w:ascii="Arial" w:hAnsi="Arial" w:cs="Arial"/>
          <w:szCs w:val="24"/>
        </w:rPr>
        <w:t xml:space="preserve">, </w:t>
      </w:r>
      <w:r w:rsidR="00070B61" w:rsidRPr="009E5883">
        <w:rPr>
          <w:rFonts w:ascii="Arial" w:hAnsi="Arial" w:cs="Arial"/>
          <w:szCs w:val="24"/>
        </w:rPr>
        <w:t>Tao</w:t>
      </w:r>
      <w:r w:rsidR="007B73F3" w:rsidRPr="009E5883">
        <w:rPr>
          <w:rFonts w:ascii="Arial" w:hAnsi="Arial" w:cs="Arial"/>
          <w:szCs w:val="24"/>
        </w:rPr>
        <w:t xml:space="preserve"> liked</w:t>
      </w:r>
      <w:r w:rsidRPr="009E5883">
        <w:rPr>
          <w:rFonts w:ascii="Arial" w:hAnsi="Arial" w:cs="Arial"/>
          <w:szCs w:val="24"/>
        </w:rPr>
        <w:t xml:space="preserve"> to study when he </w:t>
      </w:r>
      <w:r w:rsidR="007B73F3" w:rsidRPr="009E5883">
        <w:rPr>
          <w:rFonts w:ascii="Arial" w:hAnsi="Arial" w:cs="Arial"/>
          <w:szCs w:val="24"/>
        </w:rPr>
        <w:t xml:space="preserve">was </w:t>
      </w:r>
      <w:r w:rsidRPr="009E5883">
        <w:rPr>
          <w:rFonts w:ascii="Arial" w:hAnsi="Arial" w:cs="Arial"/>
          <w:szCs w:val="24"/>
        </w:rPr>
        <w:t xml:space="preserve">four or five years old. He </w:t>
      </w:r>
      <w:r w:rsidR="007B73F3" w:rsidRPr="009E5883">
        <w:rPr>
          <w:rFonts w:ascii="Arial" w:hAnsi="Arial" w:cs="Arial"/>
          <w:szCs w:val="24"/>
        </w:rPr>
        <w:t xml:space="preserve">read </w:t>
      </w:r>
      <w:r w:rsidR="00D74EF2" w:rsidRPr="009E5883">
        <w:rPr>
          <w:rFonts w:ascii="Arial" w:hAnsi="Arial" w:cs="Arial"/>
          <w:szCs w:val="24"/>
        </w:rPr>
        <w:t>the</w:t>
      </w:r>
      <w:r w:rsidR="004B1CE5" w:rsidRPr="009E5883">
        <w:rPr>
          <w:rFonts w:ascii="Arial" w:hAnsi="Arial" w:cs="Arial"/>
          <w:szCs w:val="24"/>
        </w:rPr>
        <w:t xml:space="preserve"> </w:t>
      </w:r>
      <w:r w:rsidR="004B1CE5" w:rsidRPr="009E5883">
        <w:rPr>
          <w:rFonts w:ascii="Arial" w:hAnsi="Arial" w:cs="Arial"/>
          <w:i/>
          <w:szCs w:val="24"/>
        </w:rPr>
        <w:t>Liji</w:t>
      </w:r>
      <w:r w:rsidR="004B1CE5" w:rsidRPr="009E5883">
        <w:rPr>
          <w:rFonts w:ascii="Arial" w:hAnsi="Arial" w:cs="Arial"/>
          <w:szCs w:val="24"/>
        </w:rPr>
        <w:t>禮記</w:t>
      </w:r>
      <w:r w:rsidR="00D74EF2" w:rsidRPr="009E5883">
        <w:rPr>
          <w:rFonts w:ascii="Arial" w:hAnsi="Arial" w:cs="Arial"/>
          <w:szCs w:val="24"/>
        </w:rPr>
        <w:t xml:space="preserve"> </w:t>
      </w:r>
      <w:r w:rsidR="004B1CE5" w:rsidRPr="009E5883">
        <w:rPr>
          <w:rFonts w:ascii="Arial" w:hAnsi="Arial" w:cs="Arial"/>
          <w:szCs w:val="24"/>
        </w:rPr>
        <w:t>(</w:t>
      </w:r>
      <w:r w:rsidRPr="009E5883">
        <w:rPr>
          <w:rFonts w:ascii="Arial" w:hAnsi="Arial" w:cs="Arial"/>
          <w:i/>
          <w:szCs w:val="24"/>
        </w:rPr>
        <w:t>Book of Rites</w:t>
      </w:r>
      <w:r w:rsidR="004B1CE5" w:rsidRPr="009E5883">
        <w:rPr>
          <w:rFonts w:ascii="Arial" w:hAnsi="Arial" w:cs="Arial"/>
          <w:szCs w:val="24"/>
        </w:rPr>
        <w:t>)</w:t>
      </w:r>
      <w:r w:rsidRPr="009E5883">
        <w:rPr>
          <w:rFonts w:ascii="Arial" w:hAnsi="Arial" w:cs="Arial"/>
          <w:szCs w:val="24"/>
        </w:rPr>
        <w:t xml:space="preserve">, </w:t>
      </w:r>
      <w:r w:rsidRPr="009E5883">
        <w:rPr>
          <w:rFonts w:ascii="Arial" w:hAnsi="Arial" w:cs="Arial"/>
          <w:i/>
          <w:szCs w:val="24"/>
        </w:rPr>
        <w:t>Shangshu</w:t>
      </w:r>
      <w:r w:rsidR="00DF1EC0" w:rsidRPr="009E5883">
        <w:rPr>
          <w:rFonts w:ascii="Arial" w:hAnsi="Arial" w:cs="Arial"/>
          <w:szCs w:val="24"/>
        </w:rPr>
        <w:t xml:space="preserve"> </w:t>
      </w:r>
      <w:r w:rsidR="004B1CE5" w:rsidRPr="009E5883">
        <w:rPr>
          <w:rFonts w:ascii="Arial" w:hAnsi="Arial" w:cs="Arial"/>
          <w:szCs w:val="24"/>
        </w:rPr>
        <w:t>尚書</w:t>
      </w:r>
      <w:r w:rsidR="00DF1EC0" w:rsidRPr="009E5883">
        <w:rPr>
          <w:rFonts w:ascii="Arial" w:hAnsi="Arial" w:cs="Arial"/>
          <w:szCs w:val="24"/>
        </w:rPr>
        <w:t>(</w:t>
      </w:r>
      <w:r w:rsidR="00DF1EC0" w:rsidRPr="009E5883">
        <w:rPr>
          <w:rFonts w:ascii="Arial" w:hAnsi="Arial" w:cs="Arial"/>
          <w:i/>
          <w:szCs w:val="24"/>
        </w:rPr>
        <w:t>Book of History</w:t>
      </w:r>
      <w:r w:rsidR="00DF1EC0" w:rsidRPr="009E5883">
        <w:rPr>
          <w:rFonts w:ascii="Arial" w:hAnsi="Arial" w:cs="Arial"/>
          <w:szCs w:val="24"/>
        </w:rPr>
        <w:t>)</w:t>
      </w:r>
      <w:r w:rsidRPr="009E5883">
        <w:rPr>
          <w:rFonts w:ascii="Arial" w:hAnsi="Arial" w:cs="Arial"/>
          <w:szCs w:val="24"/>
        </w:rPr>
        <w:t xml:space="preserve">, </w:t>
      </w:r>
      <w:r w:rsidRPr="009E5883">
        <w:rPr>
          <w:rFonts w:ascii="Arial" w:hAnsi="Arial" w:cs="Arial"/>
          <w:i/>
          <w:szCs w:val="24"/>
        </w:rPr>
        <w:t>Zhou</w:t>
      </w:r>
      <w:r w:rsidR="009E7A9D" w:rsidRPr="009E5883">
        <w:rPr>
          <w:rFonts w:ascii="Arial" w:hAnsi="Arial" w:cs="Arial"/>
          <w:i/>
          <w:szCs w:val="24"/>
        </w:rPr>
        <w:t>yi</w:t>
      </w:r>
      <w:r w:rsidRPr="009E5883">
        <w:rPr>
          <w:rFonts w:ascii="Arial" w:hAnsi="Arial" w:cs="Arial"/>
          <w:szCs w:val="24"/>
        </w:rPr>
        <w:t xml:space="preserve"> </w:t>
      </w:r>
      <w:r w:rsidR="004B1CE5" w:rsidRPr="009E5883">
        <w:rPr>
          <w:rFonts w:ascii="Arial" w:hAnsi="Arial" w:cs="Arial"/>
          <w:szCs w:val="24"/>
        </w:rPr>
        <w:t>周易</w:t>
      </w:r>
      <w:r w:rsidR="004B1CE5" w:rsidRPr="009E5883">
        <w:rPr>
          <w:rFonts w:ascii="Arial" w:hAnsi="Arial" w:cs="Arial"/>
          <w:szCs w:val="24"/>
        </w:rPr>
        <w:t xml:space="preserve"> </w:t>
      </w:r>
      <w:r w:rsidR="00DF1EC0" w:rsidRPr="009E5883">
        <w:rPr>
          <w:rFonts w:ascii="Arial" w:hAnsi="Arial" w:cs="Arial"/>
          <w:szCs w:val="24"/>
        </w:rPr>
        <w:t>(</w:t>
      </w:r>
      <w:r w:rsidRPr="009E5883">
        <w:rPr>
          <w:rFonts w:ascii="Arial" w:hAnsi="Arial" w:cs="Arial"/>
          <w:i/>
          <w:szCs w:val="24"/>
        </w:rPr>
        <w:t>Book of Change</w:t>
      </w:r>
      <w:r w:rsidR="00DF1EC0" w:rsidRPr="009E5883">
        <w:rPr>
          <w:rFonts w:ascii="Arial" w:hAnsi="Arial" w:cs="Arial"/>
          <w:szCs w:val="24"/>
        </w:rPr>
        <w:t>)</w:t>
      </w:r>
      <w:r w:rsidRPr="009E5883">
        <w:rPr>
          <w:rFonts w:ascii="Arial" w:hAnsi="Arial" w:cs="Arial"/>
          <w:szCs w:val="24"/>
        </w:rPr>
        <w:t xml:space="preserve">, </w:t>
      </w:r>
      <w:r w:rsidR="004B1CE5" w:rsidRPr="009E5883">
        <w:rPr>
          <w:rFonts w:ascii="Arial" w:hAnsi="Arial" w:cs="Arial"/>
          <w:i/>
          <w:szCs w:val="24"/>
        </w:rPr>
        <w:t>Chunqiou</w:t>
      </w:r>
      <w:r w:rsidR="004B1CE5" w:rsidRPr="009E5883">
        <w:rPr>
          <w:rFonts w:ascii="Arial" w:hAnsi="Arial" w:cs="Arial"/>
          <w:szCs w:val="24"/>
        </w:rPr>
        <w:t>春秋</w:t>
      </w:r>
      <w:r w:rsidR="004B1CE5" w:rsidRPr="009E5883">
        <w:rPr>
          <w:rFonts w:ascii="Arial" w:hAnsi="Arial" w:cs="Arial"/>
          <w:szCs w:val="24"/>
        </w:rPr>
        <w:t>(</w:t>
      </w:r>
      <w:r w:rsidRPr="009E5883">
        <w:rPr>
          <w:rFonts w:ascii="Arial" w:hAnsi="Arial" w:cs="Arial"/>
          <w:i/>
          <w:szCs w:val="24"/>
        </w:rPr>
        <w:t>Spring and Autumn Analects</w:t>
      </w:r>
      <w:r w:rsidR="004B1CE5" w:rsidRPr="009E5883">
        <w:rPr>
          <w:rFonts w:ascii="Arial" w:hAnsi="Arial" w:cs="Arial"/>
          <w:szCs w:val="24"/>
        </w:rPr>
        <w:t>)</w:t>
      </w:r>
      <w:r w:rsidRPr="009E5883">
        <w:rPr>
          <w:rFonts w:ascii="Arial" w:hAnsi="Arial" w:cs="Arial"/>
          <w:szCs w:val="24"/>
        </w:rPr>
        <w:t xml:space="preserve"> and other miscellaneous books </w:t>
      </w:r>
      <w:r w:rsidR="00070B61" w:rsidRPr="009E5883">
        <w:rPr>
          <w:rFonts w:ascii="Arial" w:hAnsi="Arial" w:cs="Arial"/>
          <w:szCs w:val="24"/>
        </w:rPr>
        <w:t xml:space="preserve">by </w:t>
      </w:r>
      <w:r w:rsidRPr="009E5883">
        <w:rPr>
          <w:rFonts w:ascii="Arial" w:hAnsi="Arial" w:cs="Arial"/>
          <w:szCs w:val="24"/>
        </w:rPr>
        <w:t xml:space="preserve">the age of nine and </w:t>
      </w:r>
      <w:r w:rsidR="007B73F3" w:rsidRPr="009E5883">
        <w:rPr>
          <w:rFonts w:ascii="Arial" w:hAnsi="Arial" w:cs="Arial"/>
          <w:szCs w:val="24"/>
        </w:rPr>
        <w:t xml:space="preserve">could </w:t>
      </w:r>
      <w:r w:rsidRPr="009E5883">
        <w:rPr>
          <w:rFonts w:ascii="Arial" w:hAnsi="Arial" w:cs="Arial"/>
          <w:szCs w:val="24"/>
        </w:rPr>
        <w:t>write articles to express his thoughts.</w:t>
      </w:r>
      <w:r w:rsidR="00256181" w:rsidRPr="009E5883">
        <w:rPr>
          <w:rStyle w:val="af8"/>
          <w:rFonts w:ascii="Arial" w:hAnsi="Arial" w:cs="Arial"/>
          <w:szCs w:val="24"/>
        </w:rPr>
        <w:footnoteReference w:id="7"/>
      </w:r>
      <w:r w:rsidRPr="009E5883">
        <w:rPr>
          <w:rFonts w:ascii="Arial" w:hAnsi="Arial" w:cs="Arial"/>
          <w:szCs w:val="24"/>
        </w:rPr>
        <w:t xml:space="preserve"> According to Xiao Lun’s</w:t>
      </w:r>
      <w:r w:rsidR="003E4CBD" w:rsidRPr="009E5883">
        <w:rPr>
          <w:rFonts w:ascii="Arial" w:hAnsi="Arial" w:cs="Arial"/>
          <w:szCs w:val="24"/>
        </w:rPr>
        <w:t>蕭綸</w:t>
      </w:r>
      <w:r w:rsidR="00070B61" w:rsidRPr="009E5883">
        <w:rPr>
          <w:rFonts w:ascii="Arial" w:eastAsia="SimSun" w:hAnsi="Arial" w:cs="Arial" w:hint="eastAsia"/>
          <w:szCs w:val="24"/>
          <w:lang w:eastAsia="zh-CN"/>
        </w:rPr>
        <w:t xml:space="preserve"> </w:t>
      </w:r>
      <w:r w:rsidR="00914C92" w:rsidRPr="009E5883">
        <w:rPr>
          <w:rFonts w:ascii="Arial" w:hAnsi="Arial" w:cs="Arial"/>
          <w:szCs w:val="24"/>
        </w:rPr>
        <w:t>(</w:t>
      </w:r>
      <w:r w:rsidR="00070B61" w:rsidRPr="009E5883">
        <w:rPr>
          <w:rFonts w:ascii="Arial" w:eastAsia="SimSun" w:hAnsi="Arial" w:cs="Arial" w:hint="eastAsia"/>
          <w:szCs w:val="24"/>
          <w:shd w:val="clear" w:color="auto" w:fill="FFFFFF"/>
          <w:lang w:eastAsia="zh-CN"/>
        </w:rPr>
        <w:t>c</w:t>
      </w:r>
      <w:r w:rsidR="00070B61" w:rsidRPr="009E5883">
        <w:rPr>
          <w:rFonts w:ascii="Arial" w:eastAsia="SimSun" w:hAnsi="Arial" w:cs="Arial"/>
          <w:szCs w:val="24"/>
          <w:shd w:val="clear" w:color="auto" w:fill="FFFFFF"/>
          <w:lang w:eastAsia="zh-CN"/>
        </w:rPr>
        <w:t xml:space="preserve">a. </w:t>
      </w:r>
      <w:r w:rsidR="00914C92" w:rsidRPr="009E5883">
        <w:rPr>
          <w:rFonts w:ascii="Arial" w:hAnsi="Arial" w:cs="Arial"/>
          <w:szCs w:val="24"/>
          <w:shd w:val="clear" w:color="auto" w:fill="FFFFFF"/>
        </w:rPr>
        <w:t>507</w:t>
      </w:r>
      <w:r w:rsidR="00252ACA" w:rsidRPr="009E5883">
        <w:rPr>
          <w:rFonts w:ascii="Arial" w:hAnsi="Arial" w:cs="Arial" w:hint="eastAsia"/>
          <w:szCs w:val="24"/>
          <w:shd w:val="clear" w:color="auto" w:fill="FFFFFF"/>
        </w:rPr>
        <w:t>－</w:t>
      </w:r>
      <w:r w:rsidR="00914C92" w:rsidRPr="009E5883">
        <w:rPr>
          <w:rFonts w:ascii="Arial" w:hAnsi="Arial" w:cs="Arial"/>
          <w:szCs w:val="24"/>
          <w:shd w:val="clear" w:color="auto" w:fill="FFFFFF"/>
        </w:rPr>
        <w:t>551</w:t>
      </w:r>
      <w:r w:rsidR="00252ACA" w:rsidRPr="009E5883">
        <w:rPr>
          <w:rFonts w:ascii="Arial" w:hAnsi="Arial" w:cs="Arial" w:hint="eastAsia"/>
          <w:szCs w:val="24"/>
        </w:rPr>
        <w:t xml:space="preserve"> CE</w:t>
      </w:r>
      <w:r w:rsidR="00914C92" w:rsidRPr="009E5883">
        <w:rPr>
          <w:rFonts w:ascii="Arial" w:hAnsi="Arial" w:cs="Arial"/>
          <w:szCs w:val="24"/>
        </w:rPr>
        <w:t>)</w:t>
      </w:r>
      <w:r w:rsidR="00070B61" w:rsidRPr="009E5883">
        <w:rPr>
          <w:rFonts w:ascii="Arial" w:hAnsi="Arial" w:cs="Arial"/>
          <w:szCs w:val="24"/>
        </w:rPr>
        <w:t xml:space="preserve"> </w:t>
      </w:r>
      <w:r w:rsidR="007D51CA" w:rsidRPr="009E5883">
        <w:rPr>
          <w:rFonts w:ascii="Arial" w:hAnsi="Arial" w:cs="Arial" w:hint="eastAsia"/>
          <w:i/>
          <w:szCs w:val="24"/>
        </w:rPr>
        <w:t xml:space="preserve">Jiezhen </w:t>
      </w:r>
      <w:r w:rsidR="007D51CA" w:rsidRPr="009E5883">
        <w:rPr>
          <w:rFonts w:ascii="Arial" w:hAnsi="Arial" w:cs="Arial"/>
          <w:i/>
          <w:szCs w:val="24"/>
        </w:rPr>
        <w:t>beiming</w:t>
      </w:r>
      <w:r w:rsidR="007D51CA" w:rsidRPr="009E5883">
        <w:rPr>
          <w:rFonts w:ascii="Arial" w:hAnsi="Arial" w:cs="Arial"/>
          <w:szCs w:val="24"/>
        </w:rPr>
        <w:t xml:space="preserve"> </w:t>
      </w:r>
      <w:r w:rsidR="007D51CA" w:rsidRPr="009E5883">
        <w:rPr>
          <w:rFonts w:ascii="Arial" w:hAnsi="Arial" w:cs="Arial" w:hint="eastAsia"/>
          <w:szCs w:val="24"/>
        </w:rPr>
        <w:t>解真</w:t>
      </w:r>
      <w:r w:rsidR="007D51CA" w:rsidRPr="009E5883">
        <w:rPr>
          <w:rFonts w:ascii="Arial" w:hAnsi="Arial" w:cs="Arial"/>
          <w:szCs w:val="24"/>
        </w:rPr>
        <w:t>碑銘</w:t>
      </w:r>
      <w:r w:rsidRPr="009E5883">
        <w:rPr>
          <w:rFonts w:ascii="Arial" w:hAnsi="Arial" w:cs="Arial"/>
          <w:szCs w:val="24"/>
        </w:rPr>
        <w:t xml:space="preserve">, </w:t>
      </w:r>
      <w:r w:rsidR="00070B61" w:rsidRPr="009E5883">
        <w:rPr>
          <w:rFonts w:ascii="Arial" w:hAnsi="Arial" w:cs="Arial"/>
          <w:szCs w:val="24"/>
        </w:rPr>
        <w:t>Tao</w:t>
      </w:r>
      <w:r w:rsidRPr="009E5883">
        <w:rPr>
          <w:rFonts w:ascii="Arial" w:hAnsi="Arial" w:cs="Arial"/>
          <w:szCs w:val="24"/>
        </w:rPr>
        <w:t xml:space="preserve"> could understand the meaning</w:t>
      </w:r>
      <w:r w:rsidR="00070B61" w:rsidRPr="009E5883">
        <w:rPr>
          <w:rFonts w:ascii="Arial" w:hAnsi="Arial" w:cs="Arial"/>
          <w:szCs w:val="24"/>
        </w:rPr>
        <w:t>s</w:t>
      </w:r>
      <w:r w:rsidRPr="009E5883">
        <w:rPr>
          <w:rFonts w:ascii="Arial" w:hAnsi="Arial" w:cs="Arial"/>
          <w:szCs w:val="24"/>
        </w:rPr>
        <w:t xml:space="preserve"> of </w:t>
      </w:r>
      <w:r w:rsidR="00070B61" w:rsidRPr="009E5883">
        <w:rPr>
          <w:rFonts w:ascii="Arial" w:hAnsi="Arial" w:cs="Arial"/>
          <w:szCs w:val="24"/>
        </w:rPr>
        <w:t xml:space="preserve">many texts </w:t>
      </w:r>
      <w:r w:rsidRPr="009E5883">
        <w:rPr>
          <w:rFonts w:ascii="Arial" w:hAnsi="Arial" w:cs="Arial"/>
          <w:szCs w:val="24"/>
        </w:rPr>
        <w:t xml:space="preserve">and </w:t>
      </w:r>
      <w:r w:rsidR="00A6001D" w:rsidRPr="009E5883">
        <w:rPr>
          <w:rFonts w:ascii="Arial" w:hAnsi="Arial" w:cs="Arial"/>
          <w:szCs w:val="24"/>
        </w:rPr>
        <w:t xml:space="preserve">wrote </w:t>
      </w:r>
      <w:r w:rsidRPr="009E5883">
        <w:rPr>
          <w:rFonts w:ascii="Arial" w:hAnsi="Arial" w:cs="Arial"/>
          <w:szCs w:val="24"/>
        </w:rPr>
        <w:t xml:space="preserve">articles when he was six years old. He read tens of thousands of words at the age of seven, </w:t>
      </w:r>
      <w:r w:rsidR="00D4048F" w:rsidRPr="009E5883">
        <w:rPr>
          <w:rFonts w:ascii="Arial" w:hAnsi="Arial" w:cs="Arial"/>
          <w:szCs w:val="24"/>
        </w:rPr>
        <w:t>from</w:t>
      </w:r>
      <w:r w:rsidR="00153F12" w:rsidRPr="009E5883">
        <w:rPr>
          <w:rFonts w:ascii="Arial" w:hAnsi="Arial" w:cs="Arial"/>
          <w:szCs w:val="24"/>
        </w:rPr>
        <w:t xml:space="preserve"> the </w:t>
      </w:r>
      <w:r w:rsidRPr="009E5883">
        <w:rPr>
          <w:rFonts w:ascii="Arial" w:hAnsi="Arial" w:cs="Arial"/>
          <w:i/>
          <w:szCs w:val="24"/>
        </w:rPr>
        <w:t>Xiao</w:t>
      </w:r>
      <w:r w:rsidR="005B6ECC" w:rsidRPr="009E5883">
        <w:rPr>
          <w:rFonts w:ascii="Arial" w:hAnsi="Arial" w:cs="Arial"/>
          <w:i/>
          <w:szCs w:val="24"/>
        </w:rPr>
        <w:t>j</w:t>
      </w:r>
      <w:r w:rsidRPr="009E5883">
        <w:rPr>
          <w:rFonts w:ascii="Arial" w:hAnsi="Arial" w:cs="Arial"/>
          <w:i/>
          <w:szCs w:val="24"/>
        </w:rPr>
        <w:t>ing</w:t>
      </w:r>
      <w:r w:rsidRPr="009E5883">
        <w:rPr>
          <w:rFonts w:ascii="Arial" w:hAnsi="Arial" w:cs="Arial"/>
          <w:szCs w:val="24"/>
        </w:rPr>
        <w:t xml:space="preserve"> </w:t>
      </w:r>
      <w:r w:rsidR="009E7A9D" w:rsidRPr="009E5883">
        <w:rPr>
          <w:rFonts w:ascii="Arial" w:hAnsi="Arial" w:cs="Arial"/>
          <w:szCs w:val="24"/>
        </w:rPr>
        <w:t>孝經</w:t>
      </w:r>
      <w:r w:rsidR="005B6ECC" w:rsidRPr="009E5883">
        <w:rPr>
          <w:rFonts w:ascii="Arial" w:hAnsi="Arial" w:cs="Arial"/>
          <w:szCs w:val="24"/>
        </w:rPr>
        <w:t xml:space="preserve"> </w:t>
      </w:r>
      <w:r w:rsidR="00153F12" w:rsidRPr="009E5883">
        <w:rPr>
          <w:rFonts w:ascii="Arial" w:hAnsi="Arial" w:cs="Arial"/>
          <w:szCs w:val="24"/>
        </w:rPr>
        <w:t>(</w:t>
      </w:r>
      <w:r w:rsidRPr="009E5883">
        <w:rPr>
          <w:rFonts w:ascii="Arial" w:hAnsi="Arial" w:cs="Arial"/>
          <w:i/>
          <w:szCs w:val="24"/>
        </w:rPr>
        <w:t>Classic of Filial Piety</w:t>
      </w:r>
      <w:r w:rsidR="00153F12" w:rsidRPr="009E5883">
        <w:rPr>
          <w:rFonts w:ascii="Arial" w:hAnsi="Arial" w:cs="Arial"/>
          <w:szCs w:val="24"/>
        </w:rPr>
        <w:t>)</w:t>
      </w:r>
      <w:r w:rsidRPr="009E5883">
        <w:rPr>
          <w:rFonts w:ascii="Arial" w:hAnsi="Arial" w:cs="Arial"/>
          <w:szCs w:val="24"/>
        </w:rPr>
        <w:t xml:space="preserve">, </w:t>
      </w:r>
      <w:r w:rsidR="005B6ECC" w:rsidRPr="009E5883">
        <w:rPr>
          <w:rFonts w:ascii="Arial" w:hAnsi="Arial" w:cs="Arial"/>
          <w:i/>
          <w:szCs w:val="24"/>
        </w:rPr>
        <w:t>Lunyu</w:t>
      </w:r>
      <w:r w:rsidR="005B6ECC" w:rsidRPr="009E5883">
        <w:rPr>
          <w:rFonts w:ascii="Arial" w:hAnsi="Arial" w:cs="Arial"/>
          <w:szCs w:val="24"/>
        </w:rPr>
        <w:t>論語</w:t>
      </w:r>
      <w:r w:rsidR="005B6ECC" w:rsidRPr="009E5883">
        <w:rPr>
          <w:rFonts w:ascii="Arial" w:hAnsi="Arial" w:cs="Arial"/>
          <w:szCs w:val="24"/>
        </w:rPr>
        <w:t>(</w:t>
      </w:r>
      <w:r w:rsidRPr="009E5883">
        <w:rPr>
          <w:rFonts w:ascii="Arial" w:hAnsi="Arial" w:cs="Arial"/>
          <w:i/>
          <w:szCs w:val="24"/>
        </w:rPr>
        <w:t>Analects of Confucius</w:t>
      </w:r>
      <w:r w:rsidR="005B6ECC" w:rsidRPr="009E5883">
        <w:rPr>
          <w:rFonts w:ascii="Arial" w:hAnsi="Arial" w:cs="Arial"/>
          <w:szCs w:val="24"/>
        </w:rPr>
        <w:t>)</w:t>
      </w:r>
      <w:r w:rsidRPr="009E5883">
        <w:rPr>
          <w:rFonts w:ascii="Arial" w:hAnsi="Arial" w:cs="Arial"/>
          <w:szCs w:val="24"/>
        </w:rPr>
        <w:t xml:space="preserve"> and </w:t>
      </w:r>
      <w:r w:rsidRPr="009E5883">
        <w:rPr>
          <w:rFonts w:ascii="Arial" w:hAnsi="Arial" w:cs="Arial"/>
          <w:i/>
          <w:szCs w:val="24"/>
        </w:rPr>
        <w:t>Mao</w:t>
      </w:r>
      <w:r w:rsidR="005B6ECC" w:rsidRPr="009E5883">
        <w:rPr>
          <w:rFonts w:ascii="Arial" w:hAnsi="Arial" w:cs="Arial"/>
          <w:i/>
          <w:szCs w:val="24"/>
        </w:rPr>
        <w:t>s</w:t>
      </w:r>
      <w:r w:rsidRPr="009E5883">
        <w:rPr>
          <w:rFonts w:ascii="Arial" w:hAnsi="Arial" w:cs="Arial"/>
          <w:i/>
          <w:szCs w:val="24"/>
        </w:rPr>
        <w:t>hi</w:t>
      </w:r>
      <w:r w:rsidR="005B6ECC" w:rsidRPr="009E5883">
        <w:rPr>
          <w:rFonts w:ascii="Arial" w:hAnsi="Arial" w:cs="Arial"/>
          <w:szCs w:val="24"/>
        </w:rPr>
        <w:t>毛詩</w:t>
      </w:r>
      <w:r w:rsidRPr="009E5883">
        <w:rPr>
          <w:rFonts w:ascii="Arial" w:hAnsi="Arial" w:cs="Arial"/>
          <w:szCs w:val="24"/>
        </w:rPr>
        <w:t>.</w:t>
      </w:r>
      <w:r w:rsidR="003E4CBD" w:rsidRPr="009E5883">
        <w:rPr>
          <w:rStyle w:val="af8"/>
          <w:rFonts w:ascii="Arial" w:hAnsi="Arial" w:cs="Arial"/>
          <w:szCs w:val="24"/>
        </w:rPr>
        <w:footnoteReference w:id="8"/>
      </w:r>
      <w:r w:rsidRPr="009E5883">
        <w:rPr>
          <w:rFonts w:ascii="Arial" w:hAnsi="Arial" w:cs="Arial"/>
          <w:szCs w:val="24"/>
        </w:rPr>
        <w:t xml:space="preserve"> </w:t>
      </w:r>
      <w:r w:rsidR="005B6ECC" w:rsidRPr="009E5883">
        <w:rPr>
          <w:rFonts w:ascii="Arial" w:hAnsi="Arial" w:cs="Arial"/>
          <w:i/>
          <w:szCs w:val="24"/>
        </w:rPr>
        <w:t>Nanshi</w:t>
      </w:r>
      <w:r w:rsidR="005B6ECC" w:rsidRPr="009E5883">
        <w:rPr>
          <w:rFonts w:ascii="Arial" w:eastAsia="SimSun" w:hAnsi="Arial" w:cs="Arial"/>
          <w:kern w:val="0"/>
          <w:szCs w:val="24"/>
        </w:rPr>
        <w:t>南史</w:t>
      </w:r>
      <w:r w:rsidR="005B6ECC" w:rsidRPr="009E5883">
        <w:rPr>
          <w:rFonts w:ascii="Arial" w:hAnsi="Arial" w:cs="Arial"/>
          <w:kern w:val="0"/>
          <w:szCs w:val="24"/>
        </w:rPr>
        <w:t>(</w:t>
      </w:r>
      <w:r w:rsidRPr="009E5883">
        <w:rPr>
          <w:rFonts w:ascii="Arial" w:hAnsi="Arial" w:cs="Arial"/>
          <w:i/>
          <w:szCs w:val="24"/>
        </w:rPr>
        <w:t>Southern History</w:t>
      </w:r>
      <w:r w:rsidR="005B6ECC" w:rsidRPr="009E5883">
        <w:rPr>
          <w:rFonts w:ascii="Arial" w:hAnsi="Arial" w:cs="Arial"/>
          <w:szCs w:val="24"/>
        </w:rPr>
        <w:t>)</w:t>
      </w:r>
      <w:r w:rsidR="00D337FE" w:rsidRPr="009E5883">
        <w:rPr>
          <w:rFonts w:ascii="Arial" w:hAnsi="Arial" w:cs="Arial"/>
          <w:kern w:val="0"/>
          <w:szCs w:val="24"/>
        </w:rPr>
        <w:t xml:space="preserve"> records </w:t>
      </w:r>
      <w:r w:rsidRPr="009E5883">
        <w:rPr>
          <w:rFonts w:ascii="Arial" w:hAnsi="Arial" w:cs="Arial"/>
          <w:szCs w:val="24"/>
        </w:rPr>
        <w:t xml:space="preserve">that he </w:t>
      </w:r>
      <w:r w:rsidR="007B73F3" w:rsidRPr="009E5883">
        <w:rPr>
          <w:rFonts w:ascii="Arial" w:hAnsi="Arial" w:cs="Arial"/>
          <w:szCs w:val="24"/>
        </w:rPr>
        <w:t xml:space="preserve">read </w:t>
      </w:r>
      <w:r w:rsidRPr="009E5883">
        <w:rPr>
          <w:rFonts w:ascii="Arial" w:hAnsi="Arial" w:cs="Arial"/>
          <w:szCs w:val="24"/>
        </w:rPr>
        <w:t xml:space="preserve">a thousand fascicles </w:t>
      </w:r>
      <w:r w:rsidRPr="009E5883">
        <w:rPr>
          <w:rFonts w:ascii="Arial" w:hAnsi="Arial" w:cs="Arial"/>
          <w:szCs w:val="24"/>
        </w:rPr>
        <w:lastRenderedPageBreak/>
        <w:t xml:space="preserve">of books, </w:t>
      </w:r>
      <w:r w:rsidR="007B73F3" w:rsidRPr="009E5883">
        <w:rPr>
          <w:rFonts w:ascii="Arial" w:hAnsi="Arial" w:cs="Arial"/>
          <w:szCs w:val="24"/>
        </w:rPr>
        <w:t xml:space="preserve">and </w:t>
      </w:r>
      <w:r w:rsidRPr="009E5883">
        <w:rPr>
          <w:rFonts w:ascii="Arial" w:hAnsi="Arial" w:cs="Arial"/>
          <w:szCs w:val="24"/>
        </w:rPr>
        <w:t xml:space="preserve">as long as there </w:t>
      </w:r>
      <w:r w:rsidR="007B73F3" w:rsidRPr="009E5883">
        <w:rPr>
          <w:rFonts w:ascii="Arial" w:hAnsi="Arial" w:cs="Arial"/>
          <w:szCs w:val="24"/>
        </w:rPr>
        <w:t xml:space="preserve">was </w:t>
      </w:r>
      <w:r w:rsidRPr="009E5883">
        <w:rPr>
          <w:rFonts w:ascii="Arial" w:hAnsi="Arial" w:cs="Arial"/>
          <w:szCs w:val="24"/>
        </w:rPr>
        <w:t>something he didn't know, he would feel deeply ashamed.</w:t>
      </w:r>
      <w:r w:rsidR="002C0F6E" w:rsidRPr="009E5883">
        <w:rPr>
          <w:rStyle w:val="af8"/>
          <w:rFonts w:ascii="Arial" w:hAnsi="Arial" w:cs="Arial"/>
          <w:szCs w:val="24"/>
        </w:rPr>
        <w:footnoteReference w:id="9"/>
      </w:r>
      <w:r w:rsidRPr="009E5883">
        <w:rPr>
          <w:rFonts w:ascii="Arial" w:hAnsi="Arial" w:cs="Arial"/>
          <w:szCs w:val="24"/>
        </w:rPr>
        <w:t xml:space="preserve"> These explain his </w:t>
      </w:r>
      <w:r w:rsidRPr="009E5883">
        <w:rPr>
          <w:rFonts w:ascii="Arial" w:hAnsi="Arial" w:cs="Arial"/>
          <w:szCs w:val="24"/>
          <w:shd w:val="clear" w:color="auto" w:fill="FFFFFF"/>
        </w:rPr>
        <w:t>enthusiasm in</w:t>
      </w:r>
      <w:r w:rsidRPr="009E5883">
        <w:rPr>
          <w:rFonts w:ascii="Arial" w:hAnsi="Arial" w:cs="Arial"/>
          <w:szCs w:val="24"/>
        </w:rPr>
        <w:t xml:space="preserve"> study</w:t>
      </w:r>
      <w:r w:rsidR="00D337FE" w:rsidRPr="009E5883">
        <w:rPr>
          <w:rFonts w:ascii="Arial" w:hAnsi="Arial" w:cs="Arial"/>
          <w:szCs w:val="24"/>
        </w:rPr>
        <w:t>ing</w:t>
      </w:r>
      <w:r w:rsidRPr="009E5883">
        <w:rPr>
          <w:rFonts w:ascii="Arial" w:hAnsi="Arial" w:cs="Arial"/>
          <w:szCs w:val="24"/>
        </w:rPr>
        <w:t xml:space="preserve"> and his </w:t>
      </w:r>
      <w:r w:rsidRPr="009E5883">
        <w:rPr>
          <w:rFonts w:ascii="Arial" w:hAnsi="Arial" w:cs="Arial"/>
          <w:szCs w:val="24"/>
          <w:shd w:val="clear" w:color="auto" w:fill="FFFFFF"/>
        </w:rPr>
        <w:t>earnest and serious</w:t>
      </w:r>
      <w:r w:rsidRPr="009E5883">
        <w:rPr>
          <w:rFonts w:ascii="Arial" w:hAnsi="Arial" w:cs="Arial"/>
          <w:szCs w:val="24"/>
        </w:rPr>
        <w:t xml:space="preserve"> attitude towards the pursuit of learning. </w:t>
      </w:r>
    </w:p>
    <w:p w14:paraId="46A0C886" w14:textId="77777777" w:rsidR="0045125C" w:rsidRPr="009E5883" w:rsidRDefault="0045125C" w:rsidP="002C0F6E">
      <w:pPr>
        <w:widowControl/>
        <w:shd w:val="clear" w:color="auto" w:fill="FFFFFF"/>
        <w:jc w:val="both"/>
        <w:rPr>
          <w:rFonts w:ascii="Arial" w:hAnsi="Arial" w:cs="Arial"/>
          <w:szCs w:val="24"/>
        </w:rPr>
      </w:pPr>
    </w:p>
    <w:p w14:paraId="37B2509D" w14:textId="3E80199A" w:rsidR="0045125C" w:rsidRPr="009E5883" w:rsidRDefault="0045125C" w:rsidP="002C0F6E">
      <w:pPr>
        <w:widowControl/>
        <w:shd w:val="clear" w:color="auto" w:fill="FFFFFF"/>
        <w:jc w:val="both"/>
        <w:rPr>
          <w:rFonts w:ascii="Arial" w:hAnsi="Arial" w:cs="Arial"/>
          <w:szCs w:val="24"/>
        </w:rPr>
      </w:pPr>
      <w:r w:rsidRPr="009E5883">
        <w:rPr>
          <w:rFonts w:ascii="Arial" w:hAnsi="Arial" w:cs="Arial"/>
          <w:szCs w:val="24"/>
        </w:rPr>
        <w:t xml:space="preserve">He </w:t>
      </w:r>
      <w:r w:rsidR="00634AFF" w:rsidRPr="009E5883">
        <w:rPr>
          <w:rFonts w:ascii="Arial" w:hAnsi="Arial" w:cs="Arial"/>
          <w:szCs w:val="24"/>
        </w:rPr>
        <w:t xml:space="preserve">wrote the notes for </w:t>
      </w:r>
      <w:r w:rsidRPr="009E5883">
        <w:rPr>
          <w:rFonts w:ascii="Arial" w:hAnsi="Arial" w:cs="Arial"/>
          <w:szCs w:val="24"/>
        </w:rPr>
        <w:t xml:space="preserve">Confucian </w:t>
      </w:r>
      <w:r w:rsidR="00634AFF" w:rsidRPr="009E5883">
        <w:rPr>
          <w:rFonts w:ascii="Arial" w:hAnsi="Arial" w:cs="Arial"/>
          <w:szCs w:val="24"/>
        </w:rPr>
        <w:t>classics</w:t>
      </w:r>
      <w:r w:rsidRPr="009E5883">
        <w:rPr>
          <w:rFonts w:ascii="Arial" w:hAnsi="Arial" w:cs="Arial"/>
          <w:szCs w:val="24"/>
        </w:rPr>
        <w:t xml:space="preserve">, according to </w:t>
      </w:r>
      <w:r w:rsidR="005455C1" w:rsidRPr="009E5883">
        <w:rPr>
          <w:rFonts w:ascii="Arial" w:hAnsi="Arial" w:cs="Arial"/>
          <w:i/>
          <w:kern w:val="0"/>
          <w:szCs w:val="24"/>
        </w:rPr>
        <w:t>Huayang Tao Yinju neizhuan</w:t>
      </w:r>
      <w:r w:rsidR="005455C1" w:rsidRPr="009E5883">
        <w:rPr>
          <w:rFonts w:ascii="Arial" w:eastAsia="新細明體" w:hAnsi="Arial" w:cs="Arial"/>
          <w:kern w:val="0"/>
          <w:szCs w:val="24"/>
        </w:rPr>
        <w:t>華陽陶隱居內傳</w:t>
      </w:r>
      <w:r w:rsidR="00D337FE" w:rsidRPr="009E5883">
        <w:rPr>
          <w:rFonts w:ascii="Arial" w:eastAsia="SimSun" w:hAnsi="Arial" w:cs="Arial" w:hint="eastAsia"/>
          <w:kern w:val="0"/>
          <w:szCs w:val="24"/>
          <w:lang w:eastAsia="zh-CN"/>
        </w:rPr>
        <w:t xml:space="preserve"> </w:t>
      </w:r>
      <w:r w:rsidR="005455C1" w:rsidRPr="009E5883">
        <w:rPr>
          <w:rFonts w:ascii="Arial" w:eastAsia="新細明體" w:hAnsi="Arial" w:cs="Arial"/>
          <w:kern w:val="0"/>
          <w:szCs w:val="24"/>
        </w:rPr>
        <w:t>(</w:t>
      </w:r>
      <w:r w:rsidR="00315224" w:rsidRPr="009E5883">
        <w:rPr>
          <w:rFonts w:ascii="Arial" w:hAnsi="Arial" w:cs="Arial"/>
          <w:i/>
          <w:szCs w:val="24"/>
        </w:rPr>
        <w:t>Private</w:t>
      </w:r>
      <w:r w:rsidRPr="009E5883">
        <w:rPr>
          <w:rFonts w:ascii="Arial" w:hAnsi="Arial" w:cs="Arial"/>
          <w:i/>
          <w:szCs w:val="24"/>
        </w:rPr>
        <w:t xml:space="preserve"> Biography of Huayang Hermit Tao</w:t>
      </w:r>
      <w:r w:rsidR="005455C1" w:rsidRPr="009E5883">
        <w:rPr>
          <w:rFonts w:ascii="Arial" w:hAnsi="Arial" w:cs="Arial"/>
          <w:szCs w:val="24"/>
        </w:rPr>
        <w:t>),</w:t>
      </w:r>
      <w:r w:rsidRPr="009E5883">
        <w:rPr>
          <w:rFonts w:ascii="Arial" w:hAnsi="Arial" w:cs="Arial"/>
          <w:szCs w:val="24"/>
        </w:rPr>
        <w:t xml:space="preserve">  Master Tao’s Confucian writings included one hundred fascicles of </w:t>
      </w:r>
      <w:r w:rsidRPr="009E5883">
        <w:rPr>
          <w:rFonts w:ascii="Arial" w:hAnsi="Arial" w:cs="Arial"/>
          <w:i/>
          <w:szCs w:val="24"/>
        </w:rPr>
        <w:t>Xueyuan</w:t>
      </w:r>
      <w:r w:rsidRPr="009E5883">
        <w:rPr>
          <w:rFonts w:ascii="Arial" w:hAnsi="Arial" w:cs="Arial"/>
          <w:szCs w:val="24"/>
        </w:rPr>
        <w:t>學苑</w:t>
      </w:r>
      <w:r w:rsidRPr="009E5883">
        <w:rPr>
          <w:rFonts w:ascii="Arial" w:hAnsi="Arial" w:cs="Arial"/>
          <w:szCs w:val="24"/>
        </w:rPr>
        <w:t xml:space="preserve">, </w:t>
      </w:r>
      <w:r w:rsidR="004D3326" w:rsidRPr="009E5883">
        <w:rPr>
          <w:rFonts w:ascii="Arial" w:hAnsi="Arial" w:cs="Arial"/>
          <w:szCs w:val="24"/>
        </w:rPr>
        <w:t>c</w:t>
      </w:r>
      <w:r w:rsidR="00965C36" w:rsidRPr="009E5883">
        <w:rPr>
          <w:rFonts w:ascii="Arial" w:hAnsi="Arial" w:cs="Arial"/>
          <w:szCs w:val="24"/>
        </w:rPr>
        <w:t xml:space="preserve">ommentaries </w:t>
      </w:r>
      <w:r w:rsidR="00804ADD" w:rsidRPr="009E5883">
        <w:rPr>
          <w:rFonts w:ascii="Arial" w:hAnsi="Arial" w:cs="Arial"/>
          <w:szCs w:val="24"/>
        </w:rPr>
        <w:t xml:space="preserve">on </w:t>
      </w:r>
      <w:r w:rsidRPr="009E5883">
        <w:rPr>
          <w:rFonts w:ascii="Arial" w:hAnsi="Arial" w:cs="Arial"/>
          <w:szCs w:val="24"/>
        </w:rPr>
        <w:t xml:space="preserve">the </w:t>
      </w:r>
      <w:r w:rsidRPr="009E5883">
        <w:rPr>
          <w:rFonts w:ascii="Arial" w:hAnsi="Arial" w:cs="Arial"/>
          <w:i/>
          <w:szCs w:val="24"/>
        </w:rPr>
        <w:t>Classic of Filial Piety</w:t>
      </w:r>
      <w:r w:rsidRPr="009E5883">
        <w:rPr>
          <w:rFonts w:ascii="Arial" w:hAnsi="Arial" w:cs="Arial"/>
          <w:szCs w:val="24"/>
        </w:rPr>
        <w:t xml:space="preserve"> and the </w:t>
      </w:r>
      <w:r w:rsidRPr="009E5883">
        <w:rPr>
          <w:rFonts w:ascii="Arial" w:hAnsi="Arial" w:cs="Arial"/>
          <w:i/>
          <w:szCs w:val="24"/>
        </w:rPr>
        <w:t xml:space="preserve">Analects of Confucius </w:t>
      </w:r>
      <w:r w:rsidRPr="009E5883">
        <w:rPr>
          <w:rFonts w:ascii="Arial" w:hAnsi="Arial" w:cs="Arial"/>
          <w:szCs w:val="24"/>
        </w:rPr>
        <w:t xml:space="preserve">with total volume twelve fascicles, a fascicle of the </w:t>
      </w:r>
      <w:r w:rsidRPr="009E5883">
        <w:rPr>
          <w:rFonts w:ascii="Arial" w:hAnsi="Arial" w:cs="Arial"/>
          <w:i/>
          <w:szCs w:val="24"/>
        </w:rPr>
        <w:t xml:space="preserve">Notes for the Preface </w:t>
      </w:r>
      <w:r w:rsidR="004D3326" w:rsidRPr="009E5883">
        <w:rPr>
          <w:rFonts w:ascii="Arial" w:hAnsi="Arial" w:cs="Arial"/>
          <w:i/>
          <w:szCs w:val="24"/>
        </w:rPr>
        <w:t xml:space="preserve">on the </w:t>
      </w:r>
      <w:r w:rsidRPr="009E5883">
        <w:rPr>
          <w:rFonts w:ascii="Arial" w:hAnsi="Arial" w:cs="Arial"/>
          <w:i/>
          <w:szCs w:val="24"/>
        </w:rPr>
        <w:t>Three Rites</w:t>
      </w:r>
      <w:r w:rsidRPr="009E5883">
        <w:rPr>
          <w:rFonts w:ascii="Arial" w:hAnsi="Arial" w:cs="Arial"/>
          <w:szCs w:val="24"/>
        </w:rPr>
        <w:t>,</w:t>
      </w:r>
      <w:r w:rsidR="00064F35" w:rsidRPr="009E5883">
        <w:rPr>
          <w:rFonts w:ascii="Arial" w:hAnsi="Arial" w:cs="Arial"/>
          <w:szCs w:val="24"/>
        </w:rPr>
        <w:t xml:space="preserve"> a fascicle of the</w:t>
      </w:r>
      <w:r w:rsidRPr="009E5883">
        <w:rPr>
          <w:rFonts w:ascii="Arial" w:hAnsi="Arial" w:cs="Arial"/>
          <w:szCs w:val="24"/>
        </w:rPr>
        <w:t xml:space="preserve"> </w:t>
      </w:r>
      <w:r w:rsidRPr="009E5883">
        <w:rPr>
          <w:rFonts w:ascii="Arial" w:hAnsi="Arial" w:cs="Arial"/>
          <w:i/>
          <w:szCs w:val="24"/>
        </w:rPr>
        <w:t>Notes</w:t>
      </w:r>
      <w:r w:rsidRPr="009E5883">
        <w:rPr>
          <w:rFonts w:ascii="Arial" w:hAnsi="Arial" w:cs="Arial"/>
          <w:szCs w:val="24"/>
        </w:rPr>
        <w:t xml:space="preserve"> for </w:t>
      </w:r>
      <w:r w:rsidRPr="009E5883">
        <w:rPr>
          <w:rFonts w:ascii="Arial" w:hAnsi="Arial" w:cs="Arial"/>
          <w:i/>
          <w:szCs w:val="24"/>
        </w:rPr>
        <w:t>Book of History</w:t>
      </w:r>
      <w:r w:rsidRPr="009E5883">
        <w:rPr>
          <w:rFonts w:ascii="Arial" w:hAnsi="Arial" w:cs="Arial"/>
          <w:szCs w:val="24"/>
        </w:rPr>
        <w:t xml:space="preserve"> and </w:t>
      </w:r>
      <w:r w:rsidRPr="009E5883">
        <w:rPr>
          <w:rFonts w:ascii="Arial" w:hAnsi="Arial" w:cs="Arial"/>
          <w:i/>
          <w:szCs w:val="24"/>
        </w:rPr>
        <w:t>Mao Shi</w:t>
      </w:r>
      <w:r w:rsidRPr="009E5883">
        <w:rPr>
          <w:rFonts w:ascii="Arial" w:hAnsi="Arial" w:cs="Arial"/>
          <w:szCs w:val="24"/>
        </w:rPr>
        <w:t>.</w:t>
      </w:r>
      <w:r w:rsidR="00C748D0" w:rsidRPr="009E5883">
        <w:rPr>
          <w:rStyle w:val="af8"/>
          <w:rFonts w:ascii="Arial" w:hAnsi="Arial" w:cs="Arial"/>
          <w:szCs w:val="24"/>
        </w:rPr>
        <w:footnoteReference w:id="10"/>
      </w:r>
      <w:r w:rsidRPr="009E5883">
        <w:rPr>
          <w:rFonts w:ascii="Arial" w:hAnsi="Arial" w:cs="Arial"/>
          <w:szCs w:val="24"/>
        </w:rPr>
        <w:t xml:space="preserve"> From these works, it is clear that he was erudite in Confucianism. </w:t>
      </w:r>
    </w:p>
    <w:p w14:paraId="64DEF0CC" w14:textId="77777777" w:rsidR="005B6ECC" w:rsidRPr="009E5883" w:rsidRDefault="005B6ECC" w:rsidP="00A97664">
      <w:pPr>
        <w:widowControl/>
        <w:shd w:val="clear" w:color="auto" w:fill="FFFFFF"/>
        <w:jc w:val="both"/>
        <w:rPr>
          <w:rFonts w:ascii="Arial" w:hAnsi="Arial" w:cs="Arial"/>
          <w:szCs w:val="24"/>
        </w:rPr>
      </w:pPr>
    </w:p>
    <w:p w14:paraId="4ECB5C0B" w14:textId="2A1DED4F" w:rsidR="0045125C" w:rsidRPr="009E5883" w:rsidRDefault="0045125C" w:rsidP="002C0F6E">
      <w:pPr>
        <w:widowControl/>
        <w:shd w:val="clear" w:color="auto" w:fill="FFFFFF"/>
        <w:jc w:val="both"/>
        <w:rPr>
          <w:rFonts w:ascii="Arial" w:hAnsi="Arial" w:cs="Arial"/>
          <w:szCs w:val="24"/>
        </w:rPr>
      </w:pPr>
      <w:r w:rsidRPr="009E5883">
        <w:rPr>
          <w:rFonts w:ascii="Arial" w:hAnsi="Arial" w:cs="Arial"/>
          <w:szCs w:val="24"/>
        </w:rPr>
        <w:t>According to Tian Qiwen's</w:t>
      </w:r>
      <w:r w:rsidR="004B1CE5" w:rsidRPr="009E5883">
        <w:rPr>
          <w:rFonts w:ascii="Arial" w:hAnsi="Arial" w:cs="Arial"/>
          <w:szCs w:val="24"/>
        </w:rPr>
        <w:t>田啟文</w:t>
      </w:r>
      <w:r w:rsidR="00D337FE" w:rsidRPr="009E5883">
        <w:rPr>
          <w:rFonts w:ascii="Arial" w:eastAsia="SimSun" w:hAnsi="Arial" w:cs="Arial" w:hint="eastAsia"/>
          <w:szCs w:val="24"/>
          <w:lang w:eastAsia="zh-CN"/>
        </w:rPr>
        <w:t xml:space="preserve"> </w:t>
      </w:r>
      <w:r w:rsidR="00DF1EC0" w:rsidRPr="009E5883">
        <w:rPr>
          <w:rFonts w:ascii="Arial" w:hAnsi="Arial" w:cs="Arial"/>
          <w:szCs w:val="24"/>
        </w:rPr>
        <w:t>‘</w:t>
      </w:r>
      <w:r w:rsidR="00C35D09" w:rsidRPr="009E5883">
        <w:rPr>
          <w:rFonts w:ascii="Arial" w:hAnsi="Arial" w:cs="Arial"/>
          <w:szCs w:val="24"/>
        </w:rPr>
        <w:t xml:space="preserve">Discourse on </w:t>
      </w:r>
      <w:r w:rsidR="00D112E9" w:rsidRPr="009E5883">
        <w:rPr>
          <w:rFonts w:ascii="Arial" w:hAnsi="Arial" w:cs="Arial"/>
          <w:szCs w:val="24"/>
        </w:rPr>
        <w:t xml:space="preserve">the </w:t>
      </w:r>
      <w:r w:rsidRPr="009E5883">
        <w:rPr>
          <w:rFonts w:ascii="Arial" w:hAnsi="Arial" w:cs="Arial"/>
          <w:szCs w:val="24"/>
        </w:rPr>
        <w:t>Confucian</w:t>
      </w:r>
      <w:r w:rsidR="00C35D09" w:rsidRPr="009E5883">
        <w:rPr>
          <w:rFonts w:ascii="Arial" w:hAnsi="Arial" w:cs="Arial"/>
          <w:szCs w:val="24"/>
        </w:rPr>
        <w:t xml:space="preserve"> Ideas</w:t>
      </w:r>
      <w:r w:rsidRPr="009E5883">
        <w:rPr>
          <w:rFonts w:ascii="Arial" w:hAnsi="Arial" w:cs="Arial"/>
          <w:szCs w:val="24"/>
        </w:rPr>
        <w:t xml:space="preserve"> in </w:t>
      </w:r>
      <w:r w:rsidR="00D112E9" w:rsidRPr="009E5883">
        <w:rPr>
          <w:rFonts w:ascii="Arial" w:hAnsi="Arial" w:cs="Arial"/>
          <w:szCs w:val="24"/>
        </w:rPr>
        <w:t>Tao Hongjing's</w:t>
      </w:r>
      <w:r w:rsidR="00A97664" w:rsidRPr="009E5883">
        <w:rPr>
          <w:rFonts w:ascii="Arial" w:hAnsi="Arial" w:cs="Arial"/>
          <w:szCs w:val="24"/>
        </w:rPr>
        <w:t xml:space="preserve"> </w:t>
      </w:r>
      <w:r w:rsidR="00A97664" w:rsidRPr="009E5883">
        <w:rPr>
          <w:rFonts w:ascii="Arial" w:hAnsi="Arial" w:cs="Arial"/>
          <w:i/>
          <w:szCs w:val="24"/>
        </w:rPr>
        <w:t>Zhenling weiye tu</w:t>
      </w:r>
      <w:r w:rsidR="00A97664" w:rsidRPr="009E5883">
        <w:rPr>
          <w:rFonts w:ascii="Arial" w:hAnsi="Arial" w:cs="Arial"/>
          <w:szCs w:val="24"/>
        </w:rPr>
        <w:t>真靈位業圖</w:t>
      </w:r>
      <w:r w:rsidR="00A97664" w:rsidRPr="009E5883">
        <w:rPr>
          <w:rFonts w:ascii="Arial" w:hAnsi="Arial" w:cs="Arial"/>
          <w:szCs w:val="24"/>
        </w:rPr>
        <w:t>(</w:t>
      </w:r>
      <w:r w:rsidRPr="009E5883">
        <w:rPr>
          <w:rFonts w:ascii="Arial" w:hAnsi="Arial" w:cs="Arial"/>
          <w:i/>
          <w:szCs w:val="24"/>
        </w:rPr>
        <w:t xml:space="preserve">Real Spiritual </w:t>
      </w:r>
      <w:r w:rsidR="00671F8A" w:rsidRPr="009E5883">
        <w:rPr>
          <w:rFonts w:ascii="Arial" w:hAnsi="Arial" w:cs="Arial"/>
          <w:i/>
          <w:szCs w:val="24"/>
        </w:rPr>
        <w:t xml:space="preserve">Immortals Ranking </w:t>
      </w:r>
      <w:r w:rsidRPr="009E5883">
        <w:rPr>
          <w:rFonts w:ascii="Arial" w:hAnsi="Arial" w:cs="Arial"/>
          <w:i/>
          <w:szCs w:val="24"/>
        </w:rPr>
        <w:t>Diagram</w:t>
      </w:r>
      <w:r w:rsidR="00DF1EC0" w:rsidRPr="009E5883">
        <w:rPr>
          <w:rFonts w:ascii="Arial" w:hAnsi="Arial" w:cs="Arial"/>
          <w:szCs w:val="24"/>
        </w:rPr>
        <w:t>)</w:t>
      </w:r>
      <w:r w:rsidR="00D337FE" w:rsidRPr="009E5883">
        <w:rPr>
          <w:rFonts w:ascii="Arial" w:hAnsi="Arial" w:cs="Arial"/>
          <w:szCs w:val="24"/>
        </w:rPr>
        <w:t>,</w:t>
      </w:r>
      <w:r w:rsidR="005B6ECC" w:rsidRPr="009E5883">
        <w:rPr>
          <w:rStyle w:val="af8"/>
          <w:rFonts w:ascii="Arial" w:hAnsi="Arial" w:cs="Arial"/>
          <w:szCs w:val="24"/>
        </w:rPr>
        <w:footnoteReference w:id="11"/>
      </w:r>
      <w:r w:rsidR="00D337FE" w:rsidRPr="009E5883">
        <w:rPr>
          <w:rFonts w:ascii="Arial" w:hAnsi="Arial" w:cs="Arial"/>
          <w:szCs w:val="24"/>
        </w:rPr>
        <w:t xml:space="preserve"> </w:t>
      </w:r>
      <w:r w:rsidR="00B41D8F" w:rsidRPr="009E5883">
        <w:rPr>
          <w:rFonts w:ascii="Arial" w:hAnsi="Arial" w:cs="Arial"/>
          <w:szCs w:val="24"/>
        </w:rPr>
        <w:t>Master Tao Hongjing</w:t>
      </w:r>
      <w:r w:rsidRPr="009E5883">
        <w:rPr>
          <w:rFonts w:ascii="Arial" w:hAnsi="Arial" w:cs="Arial"/>
          <w:szCs w:val="24"/>
        </w:rPr>
        <w:t xml:space="preserve"> </w:t>
      </w:r>
      <w:r w:rsidR="00D337FE" w:rsidRPr="009E5883">
        <w:rPr>
          <w:rFonts w:ascii="Arial" w:hAnsi="Arial" w:cs="Arial"/>
          <w:szCs w:val="24"/>
        </w:rPr>
        <w:t xml:space="preserve">introduced </w:t>
      </w:r>
      <w:r w:rsidR="00965C36" w:rsidRPr="009E5883">
        <w:rPr>
          <w:rFonts w:ascii="Arial" w:hAnsi="Arial" w:cs="Arial"/>
          <w:szCs w:val="24"/>
        </w:rPr>
        <w:t xml:space="preserve">important </w:t>
      </w:r>
      <w:r w:rsidR="006B13E8" w:rsidRPr="009E5883">
        <w:rPr>
          <w:rFonts w:ascii="Arial" w:hAnsi="Arial" w:cs="Arial"/>
          <w:szCs w:val="24"/>
        </w:rPr>
        <w:t>saints and sages of Confucianism</w:t>
      </w:r>
      <w:r w:rsidRPr="009E5883">
        <w:rPr>
          <w:rFonts w:ascii="Arial" w:hAnsi="Arial" w:cs="Arial"/>
          <w:szCs w:val="24"/>
        </w:rPr>
        <w:t xml:space="preserve"> into the </w:t>
      </w:r>
      <w:r w:rsidR="006B13E8" w:rsidRPr="009E5883">
        <w:rPr>
          <w:rFonts w:ascii="Arial" w:hAnsi="Arial" w:cs="Arial"/>
          <w:szCs w:val="24"/>
        </w:rPr>
        <w:t xml:space="preserve">Daoist </w:t>
      </w:r>
      <w:r w:rsidRPr="009E5883">
        <w:rPr>
          <w:rFonts w:ascii="Arial" w:hAnsi="Arial" w:cs="Arial"/>
          <w:szCs w:val="24"/>
        </w:rPr>
        <w:t>immortal lineage</w:t>
      </w:r>
      <w:r w:rsidR="00B41D8F" w:rsidRPr="009E5883">
        <w:rPr>
          <w:rFonts w:ascii="Arial" w:hAnsi="Arial" w:cs="Arial"/>
          <w:szCs w:val="24"/>
        </w:rPr>
        <w:t xml:space="preserve"> list</w:t>
      </w:r>
      <w:r w:rsidR="006B13E8" w:rsidRPr="009E5883">
        <w:rPr>
          <w:rFonts w:ascii="Arial" w:hAnsi="Arial" w:cs="Arial"/>
          <w:szCs w:val="24"/>
        </w:rPr>
        <w:t xml:space="preserve">. They </w:t>
      </w:r>
      <w:r w:rsidR="00D337FE" w:rsidRPr="009E5883">
        <w:rPr>
          <w:rFonts w:ascii="Arial" w:hAnsi="Arial" w:cs="Arial"/>
          <w:szCs w:val="24"/>
        </w:rPr>
        <w:t xml:space="preserve">were </w:t>
      </w:r>
      <w:r w:rsidRPr="009E5883">
        <w:rPr>
          <w:rFonts w:ascii="Arial" w:hAnsi="Arial" w:cs="Arial"/>
          <w:szCs w:val="24"/>
        </w:rPr>
        <w:t>Confucius, Yan Hui</w:t>
      </w:r>
      <w:r w:rsidR="006B13E8" w:rsidRPr="009E5883">
        <w:rPr>
          <w:rFonts w:ascii="Arial" w:hAnsi="Arial" w:cs="Arial"/>
          <w:szCs w:val="24"/>
        </w:rPr>
        <w:t xml:space="preserve"> </w:t>
      </w:r>
      <w:r w:rsidR="0042151A" w:rsidRPr="009E5883">
        <w:rPr>
          <w:rFonts w:ascii="Arial" w:hAnsi="Arial" w:cs="Arial"/>
          <w:szCs w:val="24"/>
        </w:rPr>
        <w:t>顏回</w:t>
      </w:r>
      <w:r w:rsidR="006B13E8" w:rsidRPr="009E5883">
        <w:rPr>
          <w:rFonts w:ascii="Arial" w:hAnsi="Arial" w:cs="Arial"/>
          <w:szCs w:val="24"/>
        </w:rPr>
        <w:t>(student of Confucius)</w:t>
      </w:r>
      <w:r w:rsidRPr="009E5883">
        <w:rPr>
          <w:rFonts w:ascii="Arial" w:hAnsi="Arial" w:cs="Arial"/>
          <w:szCs w:val="24"/>
        </w:rPr>
        <w:t>, the Ancient Five emperors</w:t>
      </w:r>
      <w:r w:rsidR="003B039E" w:rsidRPr="009E5883">
        <w:rPr>
          <w:rFonts w:ascii="Arial" w:hAnsi="Arial" w:cs="Arial"/>
          <w:szCs w:val="24"/>
        </w:rPr>
        <w:t>:</w:t>
      </w:r>
      <w:r w:rsidR="006B13E8" w:rsidRPr="009E5883">
        <w:rPr>
          <w:rFonts w:ascii="Arial" w:hAnsi="Arial" w:cs="Arial"/>
          <w:szCs w:val="24"/>
        </w:rPr>
        <w:t xml:space="preserve"> Yellow Emperor</w:t>
      </w:r>
      <w:r w:rsidR="003E7F3E" w:rsidRPr="009E5883">
        <w:rPr>
          <w:rFonts w:ascii="Arial" w:hAnsi="Arial" w:cs="Arial"/>
          <w:szCs w:val="24"/>
          <w:shd w:val="clear" w:color="auto" w:fill="FFFFFF"/>
        </w:rPr>
        <w:t>黃帝</w:t>
      </w:r>
      <w:r w:rsidR="006B13E8" w:rsidRPr="009E5883">
        <w:rPr>
          <w:rFonts w:ascii="Arial" w:hAnsi="Arial" w:cs="Arial"/>
          <w:szCs w:val="24"/>
        </w:rPr>
        <w:t xml:space="preserve">, </w:t>
      </w:r>
      <w:r w:rsidR="00671F8A" w:rsidRPr="009E5883">
        <w:rPr>
          <w:rFonts w:ascii="Arial" w:hAnsi="Arial" w:cs="Arial"/>
          <w:szCs w:val="24"/>
        </w:rPr>
        <w:t>Zhuan</w:t>
      </w:r>
      <w:r w:rsidR="003E7F3E" w:rsidRPr="009E5883">
        <w:rPr>
          <w:rFonts w:ascii="Arial" w:hAnsi="Arial" w:cs="Arial"/>
          <w:szCs w:val="24"/>
        </w:rPr>
        <w:t>xu</w:t>
      </w:r>
      <w:r w:rsidR="003E7F3E" w:rsidRPr="009E5883">
        <w:rPr>
          <w:rFonts w:ascii="Arial" w:hAnsi="Arial" w:cs="Arial"/>
          <w:szCs w:val="24"/>
          <w:shd w:val="clear" w:color="auto" w:fill="FFFFFF"/>
        </w:rPr>
        <w:t>顓頊</w:t>
      </w:r>
      <w:r w:rsidR="00671F8A" w:rsidRPr="009E5883">
        <w:rPr>
          <w:rFonts w:ascii="Arial" w:hAnsi="Arial" w:cs="Arial"/>
          <w:szCs w:val="24"/>
        </w:rPr>
        <w:t xml:space="preserve">, </w:t>
      </w:r>
      <w:r w:rsidR="006B13E8" w:rsidRPr="009E5883">
        <w:rPr>
          <w:rFonts w:ascii="Arial" w:hAnsi="Arial" w:cs="Arial"/>
          <w:szCs w:val="24"/>
        </w:rPr>
        <w:t>Diku</w:t>
      </w:r>
      <w:r w:rsidR="003E7F3E" w:rsidRPr="009E5883">
        <w:rPr>
          <w:rFonts w:ascii="Arial" w:hAnsi="Arial" w:cs="Arial"/>
          <w:szCs w:val="24"/>
          <w:shd w:val="clear" w:color="auto" w:fill="FFFFFF"/>
        </w:rPr>
        <w:t>帝嚳</w:t>
      </w:r>
      <w:r w:rsidR="006B13E8" w:rsidRPr="009E5883">
        <w:rPr>
          <w:rFonts w:ascii="Arial" w:hAnsi="Arial" w:cs="Arial"/>
          <w:szCs w:val="24"/>
        </w:rPr>
        <w:t>, Yao</w:t>
      </w:r>
      <w:r w:rsidR="003E7F3E" w:rsidRPr="009E5883">
        <w:rPr>
          <w:rFonts w:ascii="Arial" w:hAnsi="Arial" w:cs="Arial"/>
          <w:szCs w:val="24"/>
        </w:rPr>
        <w:t>帝</w:t>
      </w:r>
      <w:r w:rsidRPr="009E5883">
        <w:rPr>
          <w:rFonts w:ascii="Arial" w:hAnsi="Arial" w:cs="Arial"/>
          <w:szCs w:val="24"/>
        </w:rPr>
        <w:t>,</w:t>
      </w:r>
      <w:r w:rsidR="006B13E8" w:rsidRPr="009E5883">
        <w:rPr>
          <w:rFonts w:ascii="Arial" w:hAnsi="Arial" w:cs="Arial"/>
          <w:szCs w:val="24"/>
        </w:rPr>
        <w:t xml:space="preserve"> </w:t>
      </w:r>
      <w:r w:rsidR="003B039E" w:rsidRPr="009E5883">
        <w:rPr>
          <w:rFonts w:ascii="Arial" w:hAnsi="Arial" w:cs="Arial"/>
          <w:szCs w:val="24"/>
        </w:rPr>
        <w:t xml:space="preserve">and </w:t>
      </w:r>
      <w:r w:rsidR="006B13E8" w:rsidRPr="009E5883">
        <w:rPr>
          <w:rFonts w:ascii="Arial" w:hAnsi="Arial" w:cs="Arial"/>
          <w:szCs w:val="24"/>
        </w:rPr>
        <w:t>Shun</w:t>
      </w:r>
      <w:r w:rsidR="003E7F3E" w:rsidRPr="009E5883">
        <w:rPr>
          <w:rFonts w:ascii="Arial" w:hAnsi="Arial" w:cs="Arial"/>
          <w:szCs w:val="24"/>
        </w:rPr>
        <w:t xml:space="preserve"> </w:t>
      </w:r>
      <w:r w:rsidR="003E7F3E" w:rsidRPr="009E5883">
        <w:rPr>
          <w:rFonts w:ascii="Arial" w:hAnsi="Arial" w:cs="Arial"/>
          <w:szCs w:val="24"/>
        </w:rPr>
        <w:t>帝</w:t>
      </w:r>
      <w:r w:rsidR="006B13E8" w:rsidRPr="009E5883">
        <w:rPr>
          <w:rFonts w:ascii="Arial" w:hAnsi="Arial" w:cs="Arial"/>
          <w:szCs w:val="24"/>
        </w:rPr>
        <w:t>,</w:t>
      </w:r>
      <w:r w:rsidR="00206588" w:rsidRPr="009E5883">
        <w:rPr>
          <w:rStyle w:val="af8"/>
          <w:rFonts w:ascii="Arial" w:hAnsi="Arial" w:cs="Arial"/>
          <w:szCs w:val="24"/>
        </w:rPr>
        <w:footnoteReference w:id="12"/>
      </w:r>
      <w:r w:rsidR="006B13E8" w:rsidRPr="009E5883">
        <w:rPr>
          <w:rFonts w:ascii="Arial" w:hAnsi="Arial" w:cs="Arial"/>
          <w:szCs w:val="24"/>
        </w:rPr>
        <w:t xml:space="preserve"> </w:t>
      </w:r>
      <w:r w:rsidR="003E7F3E" w:rsidRPr="009E5883">
        <w:rPr>
          <w:rFonts w:ascii="Arial" w:hAnsi="Arial" w:cs="Arial"/>
          <w:szCs w:val="24"/>
        </w:rPr>
        <w:t xml:space="preserve">and </w:t>
      </w:r>
      <w:r w:rsidR="006B13E8" w:rsidRPr="009E5883">
        <w:rPr>
          <w:rFonts w:ascii="Arial" w:hAnsi="Arial" w:cs="Arial"/>
          <w:szCs w:val="24"/>
        </w:rPr>
        <w:t>Yu</w:t>
      </w:r>
      <w:r w:rsidR="003E7F3E" w:rsidRPr="009E5883">
        <w:rPr>
          <w:rFonts w:ascii="Arial" w:hAnsi="Arial" w:cs="Arial"/>
          <w:szCs w:val="24"/>
        </w:rPr>
        <w:t xml:space="preserve"> </w:t>
      </w:r>
      <w:r w:rsidR="003E7F3E" w:rsidRPr="009E5883">
        <w:rPr>
          <w:rFonts w:ascii="Arial" w:hAnsi="Arial" w:cs="Arial"/>
          <w:szCs w:val="24"/>
        </w:rPr>
        <w:t>夏</w:t>
      </w:r>
      <w:r w:rsidR="003B039E" w:rsidRPr="009E5883">
        <w:rPr>
          <w:rFonts w:ascii="Arial" w:hAnsi="Arial" w:cs="Arial"/>
          <w:szCs w:val="24"/>
        </w:rPr>
        <w:t>,</w:t>
      </w:r>
      <w:r w:rsidR="00D337FE" w:rsidRPr="009E5883">
        <w:rPr>
          <w:rFonts w:ascii="Arial" w:hAnsi="Arial" w:cs="Arial"/>
          <w:szCs w:val="24"/>
        </w:rPr>
        <w:t xml:space="preserve"> </w:t>
      </w:r>
      <w:r w:rsidRPr="009E5883">
        <w:rPr>
          <w:rFonts w:ascii="Arial" w:hAnsi="Arial" w:cs="Arial"/>
          <w:szCs w:val="24"/>
        </w:rPr>
        <w:t>Zhou Wenwang</w:t>
      </w:r>
      <w:r w:rsidR="003E7F3E" w:rsidRPr="009E5883">
        <w:rPr>
          <w:rFonts w:ascii="Arial" w:hAnsi="Arial" w:cs="Arial"/>
          <w:szCs w:val="24"/>
        </w:rPr>
        <w:t xml:space="preserve"> </w:t>
      </w:r>
      <w:r w:rsidR="003E7F3E" w:rsidRPr="009E5883">
        <w:rPr>
          <w:rFonts w:ascii="Arial" w:hAnsi="Arial" w:cs="Arial"/>
          <w:szCs w:val="24"/>
        </w:rPr>
        <w:t>周文王</w:t>
      </w:r>
      <w:r w:rsidRPr="009E5883">
        <w:rPr>
          <w:rFonts w:ascii="Arial" w:hAnsi="Arial" w:cs="Arial"/>
          <w:szCs w:val="24"/>
        </w:rPr>
        <w:t xml:space="preserve">, </w:t>
      </w:r>
      <w:r w:rsidR="00D337FE" w:rsidRPr="009E5883">
        <w:rPr>
          <w:rFonts w:ascii="Arial" w:hAnsi="Arial" w:cs="Arial"/>
          <w:szCs w:val="24"/>
        </w:rPr>
        <w:t xml:space="preserve"> </w:t>
      </w:r>
      <w:r w:rsidRPr="009E5883">
        <w:rPr>
          <w:rFonts w:ascii="Arial" w:hAnsi="Arial" w:cs="Arial"/>
          <w:szCs w:val="24"/>
        </w:rPr>
        <w:t>Zhou Wuwang</w:t>
      </w:r>
      <w:r w:rsidR="003E7F3E" w:rsidRPr="009E5883">
        <w:rPr>
          <w:rFonts w:ascii="Arial" w:hAnsi="Arial" w:cs="Arial"/>
          <w:szCs w:val="24"/>
        </w:rPr>
        <w:t xml:space="preserve"> </w:t>
      </w:r>
      <w:r w:rsidR="003E7F3E" w:rsidRPr="009E5883">
        <w:rPr>
          <w:rFonts w:ascii="Arial" w:hAnsi="Arial" w:cs="Arial"/>
          <w:szCs w:val="24"/>
        </w:rPr>
        <w:t>周武王</w:t>
      </w:r>
      <w:r w:rsidRPr="009E5883">
        <w:rPr>
          <w:rFonts w:ascii="Arial" w:hAnsi="Arial" w:cs="Arial"/>
          <w:szCs w:val="24"/>
        </w:rPr>
        <w:t xml:space="preserve">, </w:t>
      </w:r>
      <w:r w:rsidR="003B039E" w:rsidRPr="009E5883">
        <w:rPr>
          <w:rFonts w:ascii="Arial" w:hAnsi="Arial" w:cs="Arial"/>
          <w:szCs w:val="24"/>
        </w:rPr>
        <w:t xml:space="preserve">and </w:t>
      </w:r>
      <w:r w:rsidR="00965C36" w:rsidRPr="009E5883">
        <w:rPr>
          <w:rFonts w:ascii="Arial" w:hAnsi="Arial" w:cs="Arial"/>
          <w:szCs w:val="24"/>
        </w:rPr>
        <w:t xml:space="preserve">even </w:t>
      </w:r>
      <w:r w:rsidRPr="009E5883">
        <w:rPr>
          <w:rFonts w:ascii="Arial" w:hAnsi="Arial" w:cs="Arial"/>
          <w:szCs w:val="24"/>
        </w:rPr>
        <w:t>Confucian scholar Ma Rong</w:t>
      </w:r>
      <w:r w:rsidR="003E7F3E" w:rsidRPr="009E5883">
        <w:rPr>
          <w:rFonts w:ascii="Arial" w:hAnsi="Arial" w:cs="Arial"/>
          <w:szCs w:val="24"/>
        </w:rPr>
        <w:t xml:space="preserve"> </w:t>
      </w:r>
      <w:r w:rsidR="003E7F3E" w:rsidRPr="009E5883">
        <w:rPr>
          <w:rFonts w:ascii="Arial" w:hAnsi="Arial" w:cs="Arial"/>
          <w:szCs w:val="24"/>
        </w:rPr>
        <w:t>馬融</w:t>
      </w:r>
      <w:r w:rsidRPr="009E5883">
        <w:rPr>
          <w:rFonts w:ascii="Arial" w:hAnsi="Arial" w:cs="Arial"/>
          <w:szCs w:val="24"/>
        </w:rPr>
        <w:t xml:space="preserve"> </w:t>
      </w:r>
      <w:r w:rsidR="00D337FE" w:rsidRPr="009E5883">
        <w:rPr>
          <w:rFonts w:ascii="Arial" w:hAnsi="Arial" w:cs="Arial"/>
          <w:szCs w:val="24"/>
        </w:rPr>
        <w:t>(</w:t>
      </w:r>
      <w:r w:rsidR="00914984" w:rsidRPr="009E5883">
        <w:rPr>
          <w:rFonts w:ascii="Arial" w:hAnsi="Arial" w:cs="Arial" w:hint="eastAsia"/>
          <w:szCs w:val="24"/>
        </w:rPr>
        <w:t>79-199 CE</w:t>
      </w:r>
      <w:r w:rsidR="00D337FE" w:rsidRPr="009E5883">
        <w:rPr>
          <w:rFonts w:ascii="Arial" w:hAnsi="Arial" w:cs="Arial"/>
          <w:szCs w:val="24"/>
        </w:rPr>
        <w:t xml:space="preserve">) </w:t>
      </w:r>
      <w:r w:rsidR="00B41D8F" w:rsidRPr="009E5883">
        <w:rPr>
          <w:rFonts w:ascii="Arial" w:hAnsi="Arial" w:cs="Arial"/>
          <w:szCs w:val="24"/>
        </w:rPr>
        <w:t>on the immortal list</w:t>
      </w:r>
      <w:r w:rsidRPr="009E5883">
        <w:rPr>
          <w:rFonts w:ascii="Arial" w:hAnsi="Arial" w:cs="Arial"/>
          <w:szCs w:val="24"/>
        </w:rPr>
        <w:t>.</w:t>
      </w:r>
    </w:p>
    <w:p w14:paraId="3469BAF7" w14:textId="6E03925E" w:rsidR="001A4D6E" w:rsidRPr="009E5883" w:rsidRDefault="00207468" w:rsidP="00482A7A">
      <w:pPr>
        <w:rPr>
          <w:rFonts w:ascii="Arial" w:hAnsi="Arial" w:cs="Arial"/>
        </w:rPr>
      </w:pPr>
      <w:r w:rsidRPr="009E5883">
        <w:rPr>
          <w:rFonts w:hint="eastAsia"/>
        </w:rPr>
        <w:t>ａ</w:t>
      </w:r>
    </w:p>
    <w:p w14:paraId="2FCB4C64" w14:textId="48F559B2" w:rsidR="0045125C" w:rsidRPr="009E5883" w:rsidRDefault="0045125C" w:rsidP="002C0F6E">
      <w:pPr>
        <w:widowControl/>
        <w:shd w:val="clear" w:color="auto" w:fill="FFFFFF"/>
        <w:jc w:val="both"/>
        <w:rPr>
          <w:rFonts w:ascii="Arial" w:hAnsi="Arial" w:cs="Arial"/>
          <w:szCs w:val="24"/>
        </w:rPr>
      </w:pPr>
      <w:r w:rsidRPr="009E5883">
        <w:rPr>
          <w:rFonts w:ascii="Arial" w:hAnsi="Arial" w:cs="Arial"/>
          <w:szCs w:val="24"/>
        </w:rPr>
        <w:t xml:space="preserve">What about Master Tanluan’s </w:t>
      </w:r>
      <w:r w:rsidR="00D14528" w:rsidRPr="009E5883">
        <w:rPr>
          <w:rFonts w:ascii="Arial" w:hAnsi="Arial" w:cs="Arial"/>
          <w:szCs w:val="24"/>
        </w:rPr>
        <w:t xml:space="preserve">connection with </w:t>
      </w:r>
      <w:r w:rsidRPr="009E5883">
        <w:rPr>
          <w:rFonts w:ascii="Arial" w:hAnsi="Arial" w:cs="Arial"/>
          <w:szCs w:val="24"/>
        </w:rPr>
        <w:t>Confucian</w:t>
      </w:r>
      <w:r w:rsidR="00D14528" w:rsidRPr="009E5883">
        <w:rPr>
          <w:rFonts w:ascii="Arial" w:hAnsi="Arial" w:cs="Arial"/>
          <w:szCs w:val="24"/>
        </w:rPr>
        <w:t>ism?</w:t>
      </w:r>
      <w:r w:rsidRPr="009E5883">
        <w:rPr>
          <w:rFonts w:ascii="Arial" w:hAnsi="Arial" w:cs="Arial"/>
          <w:szCs w:val="24"/>
        </w:rPr>
        <w:t xml:space="preserve"> </w:t>
      </w:r>
      <w:r w:rsidR="00273295" w:rsidRPr="009E5883">
        <w:rPr>
          <w:rFonts w:ascii="Arial" w:hAnsi="Arial" w:cs="Arial"/>
          <w:szCs w:val="24"/>
        </w:rPr>
        <w:t>After c</w:t>
      </w:r>
      <w:r w:rsidRPr="009E5883">
        <w:rPr>
          <w:rFonts w:ascii="Arial" w:hAnsi="Arial" w:cs="Arial"/>
          <w:szCs w:val="24"/>
        </w:rPr>
        <w:t>heck</w:t>
      </w:r>
      <w:r w:rsidR="00D14528" w:rsidRPr="009E5883">
        <w:rPr>
          <w:rFonts w:ascii="Arial" w:hAnsi="Arial" w:cs="Arial"/>
          <w:szCs w:val="24"/>
        </w:rPr>
        <w:t>ing</w:t>
      </w:r>
      <w:r w:rsidRPr="009E5883">
        <w:rPr>
          <w:rFonts w:ascii="Arial" w:hAnsi="Arial" w:cs="Arial"/>
          <w:szCs w:val="24"/>
        </w:rPr>
        <w:t xml:space="preserve"> several biographies about Master Tanluan</w:t>
      </w:r>
      <w:r w:rsidR="00273295" w:rsidRPr="009E5883">
        <w:rPr>
          <w:rFonts w:ascii="Arial" w:hAnsi="Arial" w:cs="Arial"/>
          <w:szCs w:val="24"/>
        </w:rPr>
        <w:t>, I found that</w:t>
      </w:r>
      <w:r w:rsidR="00804ADD" w:rsidRPr="009E5883">
        <w:rPr>
          <w:rFonts w:ascii="Arial" w:hAnsi="Arial" w:cs="Arial"/>
          <w:szCs w:val="24"/>
        </w:rPr>
        <w:t>,</w:t>
      </w:r>
      <w:r w:rsidR="00273295" w:rsidRPr="009E5883">
        <w:rPr>
          <w:rFonts w:ascii="Arial" w:hAnsi="Arial" w:cs="Arial"/>
          <w:szCs w:val="24"/>
        </w:rPr>
        <w:t xml:space="preserve"> u</w:t>
      </w:r>
      <w:r w:rsidRPr="009E5883">
        <w:rPr>
          <w:rFonts w:ascii="Arial" w:hAnsi="Arial" w:cs="Arial"/>
          <w:szCs w:val="24"/>
        </w:rPr>
        <w:t>nlike Master Tao’s biograph</w:t>
      </w:r>
      <w:r w:rsidR="00CD3A73">
        <w:rPr>
          <w:rFonts w:ascii="Arial" w:hAnsi="Arial" w:cs="Arial"/>
          <w:szCs w:val="24"/>
        </w:rPr>
        <w:t>y</w:t>
      </w:r>
      <w:r w:rsidRPr="009E5883">
        <w:rPr>
          <w:rFonts w:ascii="Arial" w:hAnsi="Arial" w:cs="Arial"/>
          <w:szCs w:val="24"/>
        </w:rPr>
        <w:t xml:space="preserve">, it is very hard to find any clue about what Confucian texts and classics </w:t>
      </w:r>
      <w:r w:rsidR="00A6001D" w:rsidRPr="009E5883">
        <w:rPr>
          <w:rFonts w:ascii="Arial" w:hAnsi="Arial" w:cs="Arial"/>
          <w:szCs w:val="24"/>
        </w:rPr>
        <w:t>Master Tanluan studied.</w:t>
      </w:r>
      <w:r w:rsidRPr="009E5883">
        <w:rPr>
          <w:rFonts w:ascii="Arial" w:hAnsi="Arial" w:cs="Arial"/>
          <w:szCs w:val="24"/>
        </w:rPr>
        <w:t xml:space="preserve"> </w:t>
      </w:r>
      <w:r w:rsidR="00E712D9" w:rsidRPr="009E5883">
        <w:rPr>
          <w:rFonts w:ascii="Arial" w:hAnsi="Arial" w:cs="Arial"/>
          <w:szCs w:val="24"/>
        </w:rPr>
        <w:t xml:space="preserve">In a more detailed biography, </w:t>
      </w:r>
      <w:r w:rsidRPr="009E5883">
        <w:rPr>
          <w:rFonts w:ascii="Arial" w:hAnsi="Arial" w:cs="Arial"/>
          <w:szCs w:val="24"/>
        </w:rPr>
        <w:t>Tang Precept Master Daoxuan’</w:t>
      </w:r>
      <w:r w:rsidR="00C748D0" w:rsidRPr="009E5883">
        <w:rPr>
          <w:rFonts w:ascii="Arial" w:hAnsi="Arial" w:cs="Arial"/>
          <w:bCs/>
          <w:szCs w:val="24"/>
        </w:rPr>
        <w:t>道宣</w:t>
      </w:r>
      <w:r w:rsidR="00914C92" w:rsidRPr="009E5883">
        <w:rPr>
          <w:rFonts w:ascii="Arial" w:hAnsi="Arial" w:cs="Arial"/>
          <w:bCs/>
          <w:szCs w:val="24"/>
        </w:rPr>
        <w:t>(</w:t>
      </w:r>
      <w:r w:rsidR="00914C92" w:rsidRPr="009E5883">
        <w:rPr>
          <w:rFonts w:ascii="Arial" w:hAnsi="Arial" w:cs="Arial"/>
          <w:szCs w:val="24"/>
          <w:shd w:val="clear" w:color="auto" w:fill="FFFFFF"/>
        </w:rPr>
        <w:t>596—667</w:t>
      </w:r>
      <w:r w:rsidR="00252ACA" w:rsidRPr="009E5883">
        <w:rPr>
          <w:rFonts w:ascii="Arial" w:hAnsi="Arial" w:cs="Arial" w:hint="eastAsia"/>
          <w:szCs w:val="24"/>
        </w:rPr>
        <w:t xml:space="preserve"> CE</w:t>
      </w:r>
      <w:r w:rsidR="00914C92" w:rsidRPr="009E5883">
        <w:rPr>
          <w:rFonts w:ascii="Arial" w:hAnsi="Arial" w:cs="Arial"/>
          <w:bCs/>
          <w:szCs w:val="24"/>
        </w:rPr>
        <w:t>)</w:t>
      </w:r>
      <w:r w:rsidR="00C748D0" w:rsidRPr="009E5883">
        <w:rPr>
          <w:rFonts w:ascii="Arial" w:hAnsi="Arial" w:cs="Arial"/>
          <w:szCs w:val="24"/>
        </w:rPr>
        <w:t xml:space="preserve"> </w:t>
      </w:r>
      <w:r w:rsidR="00C748D0" w:rsidRPr="009E5883">
        <w:rPr>
          <w:rFonts w:ascii="Arial" w:hAnsi="Arial" w:cs="Arial"/>
          <w:i/>
          <w:szCs w:val="24"/>
        </w:rPr>
        <w:t>Shugaocong zhuan</w:t>
      </w:r>
      <w:r w:rsidR="00C748D0" w:rsidRPr="009E5883">
        <w:rPr>
          <w:rFonts w:ascii="Arial" w:hAnsi="Arial" w:cs="Arial"/>
          <w:bCs/>
          <w:szCs w:val="24"/>
        </w:rPr>
        <w:t>續高僧傳</w:t>
      </w:r>
      <w:r w:rsidR="00A97664" w:rsidRPr="009E5883">
        <w:rPr>
          <w:rFonts w:ascii="Arial" w:hAnsi="Arial" w:cs="Arial"/>
          <w:bCs/>
          <w:szCs w:val="24"/>
        </w:rPr>
        <w:t xml:space="preserve"> </w:t>
      </w:r>
      <w:r w:rsidR="00C748D0" w:rsidRPr="009E5883">
        <w:rPr>
          <w:rFonts w:ascii="Arial" w:hAnsi="Arial" w:cs="Arial"/>
          <w:bCs/>
          <w:szCs w:val="24"/>
        </w:rPr>
        <w:t>(</w:t>
      </w:r>
      <w:r w:rsidRPr="009E5883">
        <w:rPr>
          <w:rFonts w:ascii="Arial" w:hAnsi="Arial" w:cs="Arial"/>
          <w:i/>
          <w:szCs w:val="24"/>
        </w:rPr>
        <w:t>Successive Biographies of Eminent Buddhist Masters</w:t>
      </w:r>
      <w:r w:rsidR="00C748D0" w:rsidRPr="009E5883">
        <w:rPr>
          <w:rFonts w:ascii="Arial" w:hAnsi="Arial" w:cs="Arial"/>
          <w:szCs w:val="24"/>
        </w:rPr>
        <w:t xml:space="preserve">), </w:t>
      </w:r>
      <w:r w:rsidRPr="009E5883">
        <w:rPr>
          <w:rFonts w:ascii="Arial" w:hAnsi="Arial" w:cs="Arial"/>
          <w:szCs w:val="24"/>
        </w:rPr>
        <w:t xml:space="preserve">Fascicle Six </w:t>
      </w:r>
      <w:r w:rsidR="00126E1E" w:rsidRPr="009E5883">
        <w:rPr>
          <w:rFonts w:ascii="Arial" w:hAnsi="Arial" w:cs="Arial"/>
          <w:szCs w:val="24"/>
        </w:rPr>
        <w:t>only reve</w:t>
      </w:r>
      <w:r w:rsidR="00CD3A73">
        <w:rPr>
          <w:rFonts w:ascii="Arial" w:hAnsi="Arial" w:cs="Arial"/>
          <w:szCs w:val="24"/>
        </w:rPr>
        <w:t>a</w:t>
      </w:r>
      <w:r w:rsidR="00126E1E" w:rsidRPr="009E5883">
        <w:rPr>
          <w:rFonts w:ascii="Arial" w:hAnsi="Arial" w:cs="Arial"/>
          <w:szCs w:val="24"/>
        </w:rPr>
        <w:t>led</w:t>
      </w:r>
      <w:r w:rsidRPr="009E5883">
        <w:rPr>
          <w:rFonts w:ascii="Arial" w:hAnsi="Arial" w:cs="Arial"/>
          <w:szCs w:val="24"/>
        </w:rPr>
        <w:t xml:space="preserve"> that he was well versed in Buddhist and non-Buddhist </w:t>
      </w:r>
      <w:r w:rsidR="00E712D9" w:rsidRPr="009E5883">
        <w:rPr>
          <w:rFonts w:ascii="Arial" w:hAnsi="Arial" w:cs="Arial"/>
          <w:szCs w:val="24"/>
        </w:rPr>
        <w:t xml:space="preserve">texts, </w:t>
      </w:r>
      <w:r w:rsidRPr="009E5883">
        <w:rPr>
          <w:rFonts w:ascii="Arial" w:hAnsi="Arial" w:cs="Arial"/>
          <w:szCs w:val="24"/>
        </w:rPr>
        <w:t xml:space="preserve">which </w:t>
      </w:r>
      <w:r w:rsidR="00E712D9" w:rsidRPr="009E5883">
        <w:rPr>
          <w:rFonts w:ascii="Arial" w:hAnsi="Arial" w:cs="Arial"/>
          <w:szCs w:val="24"/>
        </w:rPr>
        <w:t xml:space="preserve">would </w:t>
      </w:r>
      <w:r w:rsidRPr="009E5883">
        <w:rPr>
          <w:rFonts w:ascii="Arial" w:hAnsi="Arial" w:cs="Arial"/>
          <w:szCs w:val="24"/>
        </w:rPr>
        <w:t xml:space="preserve">cover Buddhist, Daoist and Confucian </w:t>
      </w:r>
      <w:r w:rsidR="00E712D9" w:rsidRPr="009E5883">
        <w:rPr>
          <w:rFonts w:ascii="Arial" w:hAnsi="Arial" w:cs="Arial"/>
          <w:szCs w:val="24"/>
        </w:rPr>
        <w:t>texts.</w:t>
      </w:r>
      <w:r w:rsidR="00C748D0" w:rsidRPr="009E5883">
        <w:rPr>
          <w:rStyle w:val="af8"/>
          <w:rFonts w:ascii="Arial" w:hAnsi="Arial" w:cs="Arial"/>
          <w:szCs w:val="24"/>
        </w:rPr>
        <w:footnoteReference w:id="13"/>
      </w:r>
      <w:r w:rsidRPr="009E5883">
        <w:rPr>
          <w:rFonts w:ascii="Arial" w:hAnsi="Arial" w:cs="Arial"/>
          <w:szCs w:val="24"/>
        </w:rPr>
        <w:t xml:space="preserve">  In addition, the "</w:t>
      </w:r>
      <w:r w:rsidRPr="009E5883">
        <w:rPr>
          <w:rFonts w:ascii="Arial" w:hAnsi="Arial" w:cs="Arial"/>
          <w:i/>
          <w:szCs w:val="24"/>
        </w:rPr>
        <w:t xml:space="preserve">Biography </w:t>
      </w:r>
      <w:r w:rsidRPr="009E5883">
        <w:rPr>
          <w:rFonts w:ascii="Arial" w:hAnsi="Arial" w:cs="Arial"/>
          <w:i/>
          <w:szCs w:val="24"/>
        </w:rPr>
        <w:lastRenderedPageBreak/>
        <w:t>of Master Tanluan</w:t>
      </w:r>
      <w:r w:rsidRPr="009E5883">
        <w:rPr>
          <w:rFonts w:ascii="Arial" w:hAnsi="Arial" w:cs="Arial"/>
          <w:szCs w:val="24"/>
        </w:rPr>
        <w:t xml:space="preserve">" of </w:t>
      </w:r>
      <w:r w:rsidR="005455C1" w:rsidRPr="009E5883">
        <w:rPr>
          <w:rFonts w:ascii="Arial" w:hAnsi="Arial" w:cs="Arial"/>
          <w:i/>
          <w:szCs w:val="24"/>
        </w:rPr>
        <w:t>Jingtu lun</w:t>
      </w:r>
      <w:r w:rsidR="005455C1" w:rsidRPr="009E5883">
        <w:rPr>
          <w:rFonts w:ascii="Arial" w:hAnsi="Arial" w:cs="Arial"/>
          <w:szCs w:val="24"/>
        </w:rPr>
        <w:t>淨土論</w:t>
      </w:r>
      <w:r w:rsidR="00D337FE" w:rsidRPr="009E5883">
        <w:rPr>
          <w:rFonts w:ascii="Arial" w:eastAsia="SimSun" w:hAnsi="Arial" w:cs="Arial" w:hint="eastAsia"/>
          <w:szCs w:val="24"/>
          <w:lang w:eastAsia="zh-CN"/>
        </w:rPr>
        <w:t xml:space="preserve"> </w:t>
      </w:r>
      <w:r w:rsidR="005455C1" w:rsidRPr="009E5883">
        <w:rPr>
          <w:rFonts w:ascii="Arial" w:hAnsi="Arial" w:cs="Arial"/>
          <w:szCs w:val="24"/>
        </w:rPr>
        <w:t>(</w:t>
      </w:r>
      <w:r w:rsidRPr="009E5883">
        <w:rPr>
          <w:rFonts w:ascii="Arial" w:hAnsi="Arial" w:cs="Arial"/>
          <w:i/>
          <w:szCs w:val="24"/>
        </w:rPr>
        <w:t>The Pure Land Theory</w:t>
      </w:r>
      <w:r w:rsidR="005455C1" w:rsidRPr="009E5883">
        <w:rPr>
          <w:rFonts w:ascii="Arial" w:hAnsi="Arial" w:cs="Arial"/>
          <w:szCs w:val="24"/>
        </w:rPr>
        <w:t>)</w:t>
      </w:r>
      <w:r w:rsidRPr="009E5883">
        <w:rPr>
          <w:rFonts w:ascii="Arial" w:hAnsi="Arial" w:cs="Arial"/>
          <w:szCs w:val="24"/>
        </w:rPr>
        <w:t xml:space="preserve"> by Master Jia Cai</w:t>
      </w:r>
      <w:r w:rsidR="00C748D0" w:rsidRPr="009E5883">
        <w:rPr>
          <w:rFonts w:ascii="Arial" w:hAnsi="Arial" w:cs="Arial"/>
          <w:szCs w:val="24"/>
        </w:rPr>
        <w:t>迦才</w:t>
      </w:r>
      <w:r w:rsidRPr="009E5883">
        <w:rPr>
          <w:rFonts w:ascii="Arial" w:hAnsi="Arial" w:cs="Arial"/>
          <w:szCs w:val="24"/>
        </w:rPr>
        <w:t xml:space="preserve"> </w:t>
      </w:r>
      <w:r w:rsidR="00D337FE" w:rsidRPr="009E5883">
        <w:rPr>
          <w:rFonts w:ascii="Arial" w:hAnsi="Arial" w:cs="Arial"/>
          <w:szCs w:val="24"/>
        </w:rPr>
        <w:t xml:space="preserve">(date) </w:t>
      </w:r>
      <w:r w:rsidR="00A6001D" w:rsidRPr="009E5883">
        <w:rPr>
          <w:rFonts w:ascii="Arial" w:hAnsi="Arial" w:cs="Arial"/>
          <w:szCs w:val="24"/>
        </w:rPr>
        <w:t xml:space="preserve">revealed </w:t>
      </w:r>
      <w:r w:rsidR="00692894" w:rsidRPr="009E5883">
        <w:rPr>
          <w:rFonts w:ascii="Arial" w:hAnsi="Arial" w:cs="Arial"/>
          <w:szCs w:val="24"/>
        </w:rPr>
        <w:t>that the master understood</w:t>
      </w:r>
      <w:r w:rsidR="00692894" w:rsidRPr="009E5883">
        <w:rPr>
          <w:rFonts w:ascii="Arial" w:hAnsi="Arial" w:cs="Arial"/>
          <w:szCs w:val="24"/>
          <w:shd w:val="clear" w:color="auto" w:fill="FFFFFF"/>
        </w:rPr>
        <w:t xml:space="preserve"> many</w:t>
      </w:r>
      <w:r w:rsidR="00692894" w:rsidRPr="009E5883">
        <w:rPr>
          <w:rFonts w:ascii="Arial" w:hAnsi="Arial" w:cs="Arial"/>
          <w:szCs w:val="24"/>
        </w:rPr>
        <w:t xml:space="preserve"> </w:t>
      </w:r>
      <w:r w:rsidR="00273295" w:rsidRPr="009E5883">
        <w:rPr>
          <w:rFonts w:ascii="Arial" w:hAnsi="Arial" w:cs="Arial"/>
          <w:szCs w:val="24"/>
        </w:rPr>
        <w:t>scriptures</w:t>
      </w:r>
      <w:r w:rsidR="00692894" w:rsidRPr="009E5883">
        <w:rPr>
          <w:rFonts w:ascii="Arial" w:hAnsi="Arial" w:cs="Arial"/>
          <w:szCs w:val="24"/>
        </w:rPr>
        <w:t xml:space="preserve"> and texts very well. He was </w:t>
      </w:r>
      <w:r w:rsidR="00692894" w:rsidRPr="009E5883">
        <w:rPr>
          <w:rFonts w:ascii="Arial" w:hAnsi="Arial" w:cs="Arial"/>
          <w:szCs w:val="24"/>
          <w:shd w:val="clear" w:color="auto" w:fill="FFFFFF"/>
        </w:rPr>
        <w:t>peerless in such understanding</w:t>
      </w:r>
      <w:r w:rsidR="00692894" w:rsidRPr="009E5883">
        <w:rPr>
          <w:rFonts w:ascii="Arial" w:hAnsi="Arial" w:cs="Arial"/>
          <w:szCs w:val="24"/>
        </w:rPr>
        <w:t>.</w:t>
      </w:r>
      <w:r w:rsidR="00C748D0" w:rsidRPr="009E5883">
        <w:rPr>
          <w:rStyle w:val="af8"/>
          <w:rFonts w:ascii="Arial" w:hAnsi="Arial" w:cs="Arial"/>
          <w:szCs w:val="24"/>
        </w:rPr>
        <w:footnoteReference w:id="14"/>
      </w:r>
    </w:p>
    <w:p w14:paraId="253E632F" w14:textId="3EA1738D" w:rsidR="0045125C" w:rsidRPr="009E5883" w:rsidRDefault="0045125C" w:rsidP="00482A7A">
      <w:pPr>
        <w:pStyle w:val="af9"/>
      </w:pPr>
    </w:p>
    <w:p w14:paraId="0C383582" w14:textId="2FFF8EFB" w:rsidR="0045125C" w:rsidRPr="009E5883" w:rsidRDefault="0045125C" w:rsidP="002C0F6E">
      <w:pPr>
        <w:widowControl/>
        <w:shd w:val="clear" w:color="auto" w:fill="FFFFFF"/>
        <w:jc w:val="both"/>
        <w:rPr>
          <w:rFonts w:ascii="Arial" w:hAnsi="Arial" w:cs="Arial"/>
          <w:szCs w:val="24"/>
        </w:rPr>
      </w:pPr>
      <w:r w:rsidRPr="009E5883">
        <w:rPr>
          <w:rFonts w:ascii="Arial" w:hAnsi="Arial" w:cs="Arial"/>
          <w:szCs w:val="24"/>
        </w:rPr>
        <w:t xml:space="preserve">From the above description, it can be </w:t>
      </w:r>
      <w:r w:rsidR="00E712D9" w:rsidRPr="009E5883">
        <w:rPr>
          <w:rFonts w:ascii="Arial" w:hAnsi="Arial" w:cs="Arial"/>
          <w:szCs w:val="24"/>
        </w:rPr>
        <w:t>deduced</w:t>
      </w:r>
      <w:r w:rsidRPr="009E5883">
        <w:rPr>
          <w:rFonts w:ascii="Arial" w:hAnsi="Arial" w:cs="Arial"/>
          <w:szCs w:val="24"/>
        </w:rPr>
        <w:t xml:space="preserve"> that he must have mastered the three classics of Confucianism, Buddhism and </w:t>
      </w:r>
      <w:r w:rsidR="00D14528" w:rsidRPr="009E5883">
        <w:rPr>
          <w:rFonts w:ascii="Arial" w:hAnsi="Arial" w:cs="Arial"/>
          <w:szCs w:val="24"/>
        </w:rPr>
        <w:t xml:space="preserve">Daoism </w:t>
      </w:r>
      <w:r w:rsidRPr="009E5883">
        <w:rPr>
          <w:rFonts w:ascii="Arial" w:hAnsi="Arial" w:cs="Arial"/>
          <w:szCs w:val="24"/>
        </w:rPr>
        <w:t xml:space="preserve">and have a deep understanding of them. Although there is no significant information about the master's learning of Confucianism, it is still possible to find some clues from his work </w:t>
      </w:r>
      <w:r w:rsidR="0005243E" w:rsidRPr="009E5883">
        <w:rPr>
          <w:rFonts w:ascii="Arial" w:hAnsi="Arial" w:cs="Arial"/>
          <w:i/>
          <w:szCs w:val="24"/>
        </w:rPr>
        <w:t>Wangshen lunzhu</w:t>
      </w:r>
      <w:r w:rsidR="0005243E" w:rsidRPr="009E5883">
        <w:rPr>
          <w:rFonts w:ascii="Arial" w:hAnsi="Arial" w:cs="Arial"/>
          <w:szCs w:val="24"/>
        </w:rPr>
        <w:t>往生論註</w:t>
      </w:r>
      <w:r w:rsidR="00BD55BD" w:rsidRPr="009E5883">
        <w:rPr>
          <w:rFonts w:ascii="Arial" w:hAnsi="Arial" w:cs="Arial"/>
          <w:szCs w:val="24"/>
        </w:rPr>
        <w:t xml:space="preserve"> </w:t>
      </w:r>
      <w:r w:rsidR="0005243E" w:rsidRPr="009E5883">
        <w:rPr>
          <w:rFonts w:ascii="Arial" w:hAnsi="Arial" w:cs="Arial"/>
          <w:szCs w:val="24"/>
        </w:rPr>
        <w:t>(</w:t>
      </w:r>
      <w:r w:rsidRPr="009E5883">
        <w:rPr>
          <w:rFonts w:ascii="Arial" w:hAnsi="Arial" w:cs="Arial"/>
          <w:i/>
          <w:szCs w:val="24"/>
        </w:rPr>
        <w:t>Commentary on the Treatise of Rebirth</w:t>
      </w:r>
      <w:r w:rsidR="0005243E" w:rsidRPr="009E5883">
        <w:rPr>
          <w:rFonts w:ascii="Arial" w:hAnsi="Arial" w:cs="Arial"/>
          <w:szCs w:val="24"/>
        </w:rPr>
        <w:t>)</w:t>
      </w:r>
      <w:r w:rsidR="00D337FE" w:rsidRPr="009E5883">
        <w:rPr>
          <w:rFonts w:ascii="Arial" w:hAnsi="Arial" w:cs="Arial"/>
          <w:szCs w:val="24"/>
        </w:rPr>
        <w:t xml:space="preserve"> </w:t>
      </w:r>
    </w:p>
    <w:p w14:paraId="636965E3" w14:textId="77777777" w:rsidR="0045125C" w:rsidRPr="009E5883" w:rsidRDefault="0045125C" w:rsidP="002C0F6E">
      <w:pPr>
        <w:widowControl/>
        <w:shd w:val="clear" w:color="auto" w:fill="FFFFFF"/>
        <w:jc w:val="both"/>
        <w:rPr>
          <w:rFonts w:ascii="Arial" w:hAnsi="Arial" w:cs="Arial"/>
          <w:szCs w:val="24"/>
        </w:rPr>
      </w:pPr>
    </w:p>
    <w:p w14:paraId="2858F587" w14:textId="6FBF1351" w:rsidR="0045125C" w:rsidRPr="009E5883" w:rsidRDefault="0045125C" w:rsidP="002C0F6E">
      <w:pPr>
        <w:widowControl/>
        <w:shd w:val="clear" w:color="auto" w:fill="FFFFFF"/>
        <w:jc w:val="both"/>
        <w:rPr>
          <w:rFonts w:ascii="Arial" w:hAnsi="Arial" w:cs="Arial"/>
          <w:szCs w:val="24"/>
        </w:rPr>
      </w:pPr>
      <w:r w:rsidRPr="009E5883">
        <w:rPr>
          <w:rFonts w:ascii="Arial" w:hAnsi="Arial" w:cs="Arial"/>
          <w:szCs w:val="24"/>
        </w:rPr>
        <w:t>Next</w:t>
      </w:r>
      <w:r w:rsidR="00CD3A73">
        <w:rPr>
          <w:rFonts w:ascii="Arial" w:hAnsi="Arial" w:cs="Arial"/>
          <w:szCs w:val="24"/>
        </w:rPr>
        <w:t>,</w:t>
      </w:r>
      <w:r w:rsidRPr="009E5883">
        <w:rPr>
          <w:rFonts w:ascii="Arial" w:hAnsi="Arial" w:cs="Arial"/>
          <w:szCs w:val="24"/>
        </w:rPr>
        <w:t xml:space="preserve"> I am going to list some texts from the</w:t>
      </w:r>
      <w:r w:rsidR="0005243E" w:rsidRPr="009E5883">
        <w:rPr>
          <w:rFonts w:ascii="Arial" w:hAnsi="Arial" w:cs="Arial"/>
          <w:szCs w:val="24"/>
        </w:rPr>
        <w:t xml:space="preserve"> </w:t>
      </w:r>
      <w:r w:rsidRPr="009E5883">
        <w:rPr>
          <w:rFonts w:ascii="Arial" w:hAnsi="Arial" w:cs="Arial"/>
          <w:i/>
          <w:szCs w:val="24"/>
        </w:rPr>
        <w:t xml:space="preserve">Commentary on the Treatise of Rebirth </w:t>
      </w:r>
      <w:r w:rsidRPr="009E5883">
        <w:rPr>
          <w:rFonts w:ascii="Arial" w:hAnsi="Arial" w:cs="Arial"/>
          <w:szCs w:val="24"/>
        </w:rPr>
        <w:t xml:space="preserve">and </w:t>
      </w:r>
      <w:r w:rsidR="00D337FE" w:rsidRPr="009E5883">
        <w:rPr>
          <w:rFonts w:ascii="Arial" w:hAnsi="Arial" w:cs="Arial"/>
          <w:szCs w:val="24"/>
        </w:rPr>
        <w:t xml:space="preserve">analyse </w:t>
      </w:r>
      <w:r w:rsidRPr="009E5883">
        <w:rPr>
          <w:rFonts w:ascii="Arial" w:hAnsi="Arial" w:cs="Arial"/>
          <w:szCs w:val="24"/>
        </w:rPr>
        <w:t xml:space="preserve">them. </w:t>
      </w:r>
    </w:p>
    <w:p w14:paraId="363136B6" w14:textId="77777777" w:rsidR="00F40A1B" w:rsidRPr="009E5883" w:rsidRDefault="00F40A1B" w:rsidP="002C0F6E">
      <w:pPr>
        <w:widowControl/>
        <w:shd w:val="clear" w:color="auto" w:fill="FFFFFF"/>
        <w:jc w:val="both"/>
        <w:rPr>
          <w:rFonts w:ascii="Arial" w:hAnsi="Arial" w:cs="Arial"/>
          <w:szCs w:val="24"/>
        </w:rPr>
      </w:pPr>
    </w:p>
    <w:p w14:paraId="18B233BF" w14:textId="41B0E1F7" w:rsidR="00F40A1B" w:rsidRPr="009E5883" w:rsidRDefault="00F40A1B" w:rsidP="00F40A1B">
      <w:pPr>
        <w:widowControl/>
        <w:shd w:val="clear" w:color="auto" w:fill="FFFFFF"/>
        <w:jc w:val="both"/>
        <w:rPr>
          <w:rFonts w:ascii="Arial" w:hAnsi="Arial" w:cs="Arial"/>
          <w:szCs w:val="24"/>
          <w:shd w:val="clear" w:color="auto" w:fill="FFFFFF"/>
        </w:rPr>
      </w:pPr>
      <w:r w:rsidRPr="009E5883">
        <w:rPr>
          <w:rStyle w:val="a6"/>
          <w:rFonts w:ascii="Arial" w:hAnsi="Arial" w:cs="Arial"/>
          <w:b w:val="0"/>
          <w:szCs w:val="24"/>
        </w:rPr>
        <w:t xml:space="preserve">Text 1: </w:t>
      </w:r>
      <w:r w:rsidRPr="008B4A57">
        <w:rPr>
          <w:rStyle w:val="a6"/>
          <w:rFonts w:ascii="Arial" w:hAnsi="Arial" w:cs="Arial"/>
          <w:b w:val="0"/>
          <w:szCs w:val="24"/>
        </w:rPr>
        <w:t>若無諸佛菩薩說世間出世間善道，教化眾生者，豈知有仁義禮智信耶。</w:t>
      </w:r>
    </w:p>
    <w:p w14:paraId="0777F4FE" w14:textId="77777777" w:rsidR="00F40A1B" w:rsidRPr="009E5883" w:rsidRDefault="00F40A1B" w:rsidP="00F40A1B">
      <w:pPr>
        <w:widowControl/>
        <w:shd w:val="clear" w:color="auto" w:fill="FFFFFF"/>
        <w:jc w:val="both"/>
        <w:rPr>
          <w:rFonts w:ascii="Arial" w:hAnsi="Arial" w:cs="Arial"/>
          <w:szCs w:val="24"/>
          <w:shd w:val="clear" w:color="auto" w:fill="FFFFFF"/>
        </w:rPr>
      </w:pPr>
      <w:r w:rsidRPr="009E5883">
        <w:rPr>
          <w:rFonts w:ascii="Arial" w:hAnsi="Arial" w:cs="Arial"/>
          <w:szCs w:val="24"/>
          <w:shd w:val="clear" w:color="auto" w:fill="FFFFFF"/>
        </w:rPr>
        <w:t xml:space="preserve">Translation: If Buddhas and Bodhisattvas had not spoken the goodness of the worldly and supermundane teachings to guide all beings, how can the beings know that there are virtues of </w:t>
      </w:r>
      <w:r w:rsidRPr="009E5883">
        <w:rPr>
          <w:rFonts w:ascii="Arial" w:hAnsi="Arial" w:cs="Arial"/>
          <w:szCs w:val="24"/>
        </w:rPr>
        <w:t>benevolence, righteousness, courtesy, wisdom, and trustworthiness</w:t>
      </w:r>
      <w:r w:rsidRPr="009E5883">
        <w:rPr>
          <w:rFonts w:ascii="Arial" w:hAnsi="Arial" w:cs="Arial"/>
          <w:szCs w:val="24"/>
          <w:shd w:val="clear" w:color="auto" w:fill="FFFFFF"/>
        </w:rPr>
        <w:t>?</w:t>
      </w:r>
      <w:r w:rsidRPr="009E5883">
        <w:rPr>
          <w:rStyle w:val="af8"/>
          <w:rFonts w:ascii="Arial" w:hAnsi="Arial" w:cs="Arial"/>
          <w:szCs w:val="24"/>
          <w:shd w:val="clear" w:color="auto" w:fill="FFFFFF"/>
        </w:rPr>
        <w:footnoteReference w:id="15"/>
      </w:r>
    </w:p>
    <w:p w14:paraId="1FFE5625" w14:textId="77777777" w:rsidR="00F40A1B" w:rsidRPr="009E5883" w:rsidRDefault="00F40A1B" w:rsidP="00F40A1B">
      <w:pPr>
        <w:widowControl/>
        <w:shd w:val="clear" w:color="auto" w:fill="FFFFFF"/>
        <w:jc w:val="both"/>
        <w:rPr>
          <w:rFonts w:ascii="Arial" w:hAnsi="Arial" w:cs="Arial"/>
          <w:szCs w:val="24"/>
          <w:shd w:val="clear" w:color="auto" w:fill="FFFFFF"/>
        </w:rPr>
      </w:pPr>
    </w:p>
    <w:p w14:paraId="7B3B80CF" w14:textId="77777777" w:rsidR="00F40A1B" w:rsidRPr="009E5883" w:rsidRDefault="00F40A1B" w:rsidP="00F40A1B">
      <w:pPr>
        <w:widowControl/>
        <w:shd w:val="clear" w:color="auto" w:fill="FFFFFF"/>
        <w:rPr>
          <w:rFonts w:ascii="Arial" w:hAnsi="Arial" w:cs="Arial"/>
          <w:szCs w:val="24"/>
        </w:rPr>
      </w:pPr>
      <w:r w:rsidRPr="009E5883">
        <w:rPr>
          <w:rFonts w:ascii="Arial" w:hAnsi="Arial" w:cs="Arial"/>
          <w:szCs w:val="24"/>
        </w:rPr>
        <w:t>"Benevolence and righteousness, courtesy, wisdom, and trustworthiness" are the "Five Constants" of Confucianism. Confucius highlighted "benevolence, righteousness, and courtesy", Mencius extended the qualities to "benevolence, righteousness, courtesy, wisdom", and Dong Zhongshu expanded them to "benevolence, righteousness, courtesy, wisdom, and trustworthiness". They are called the "Five Constants".</w:t>
      </w:r>
    </w:p>
    <w:p w14:paraId="77CFFF8D" w14:textId="77777777" w:rsidR="0045125C" w:rsidRPr="009E5883" w:rsidRDefault="0045125C" w:rsidP="002C0F6E">
      <w:pPr>
        <w:widowControl/>
        <w:shd w:val="clear" w:color="auto" w:fill="FFFFFF"/>
        <w:jc w:val="both"/>
        <w:rPr>
          <w:rFonts w:ascii="Arial" w:hAnsi="Arial" w:cs="Arial"/>
          <w:szCs w:val="24"/>
        </w:rPr>
      </w:pPr>
    </w:p>
    <w:p w14:paraId="018BB751" w14:textId="6B98A9E2" w:rsidR="0045125C" w:rsidRPr="009E5883" w:rsidRDefault="0045125C" w:rsidP="002C0F6E">
      <w:pPr>
        <w:widowControl/>
        <w:shd w:val="clear" w:color="auto" w:fill="FFFFFF"/>
        <w:jc w:val="both"/>
        <w:rPr>
          <w:rFonts w:ascii="Arial" w:eastAsia="新細明體" w:hAnsi="Arial" w:cs="Arial"/>
          <w:kern w:val="0"/>
          <w:szCs w:val="24"/>
        </w:rPr>
      </w:pPr>
      <w:r w:rsidRPr="009E5883">
        <w:rPr>
          <w:rFonts w:ascii="Arial" w:eastAsia="新細明體" w:hAnsi="Arial" w:cs="Arial"/>
          <w:kern w:val="0"/>
          <w:szCs w:val="24"/>
        </w:rPr>
        <w:t>Text</w:t>
      </w:r>
      <w:r w:rsidR="00914984" w:rsidRPr="009E5883">
        <w:rPr>
          <w:rFonts w:ascii="Arial" w:eastAsia="新細明體" w:hAnsi="Arial" w:cs="Arial" w:hint="eastAsia"/>
          <w:kern w:val="0"/>
          <w:szCs w:val="24"/>
        </w:rPr>
        <w:t xml:space="preserve"> </w:t>
      </w:r>
      <w:r w:rsidR="00F40A1B" w:rsidRPr="009E5883">
        <w:rPr>
          <w:rFonts w:ascii="Arial" w:eastAsia="新細明體" w:hAnsi="Arial" w:cs="Arial"/>
          <w:kern w:val="0"/>
          <w:szCs w:val="24"/>
        </w:rPr>
        <w:t>2</w:t>
      </w:r>
      <w:r w:rsidRPr="009E5883">
        <w:rPr>
          <w:rFonts w:ascii="Arial" w:eastAsia="新細明體" w:hAnsi="Arial" w:cs="Arial"/>
          <w:kern w:val="0"/>
          <w:szCs w:val="24"/>
        </w:rPr>
        <w:t xml:space="preserve">: </w:t>
      </w:r>
      <w:r w:rsidRPr="009E5883">
        <w:rPr>
          <w:rFonts w:ascii="Arial" w:eastAsia="新細明體" w:hAnsi="Arial" w:cs="Arial"/>
          <w:kern w:val="0"/>
          <w:szCs w:val="24"/>
        </w:rPr>
        <w:t>譏誚由之懷火，恥辱緣以抱冰。</w:t>
      </w:r>
    </w:p>
    <w:p w14:paraId="680451E6" w14:textId="394BFA23" w:rsidR="0045125C" w:rsidRPr="009E5883" w:rsidRDefault="0045125C" w:rsidP="002C0F6E">
      <w:pPr>
        <w:widowControl/>
        <w:shd w:val="clear" w:color="auto" w:fill="FFFFFF"/>
        <w:jc w:val="both"/>
        <w:rPr>
          <w:rFonts w:ascii="Arial" w:eastAsia="新細明體" w:hAnsi="Arial" w:cs="Arial"/>
          <w:kern w:val="0"/>
          <w:szCs w:val="24"/>
        </w:rPr>
      </w:pPr>
      <w:r w:rsidRPr="009E5883">
        <w:rPr>
          <w:rFonts w:ascii="Arial" w:eastAsia="新細明體" w:hAnsi="Arial" w:cs="Arial"/>
          <w:kern w:val="0"/>
          <w:szCs w:val="24"/>
        </w:rPr>
        <w:t xml:space="preserve">Translation: Due to </w:t>
      </w:r>
      <w:r w:rsidR="004E4202" w:rsidRPr="009E5883">
        <w:rPr>
          <w:rFonts w:ascii="Arial" w:eastAsia="新細明體" w:hAnsi="Arial" w:cs="Arial"/>
          <w:kern w:val="0"/>
          <w:szCs w:val="24"/>
        </w:rPr>
        <w:t xml:space="preserve">being mocked, </w:t>
      </w:r>
      <w:r w:rsidRPr="009E5883">
        <w:rPr>
          <w:rFonts w:ascii="Arial" w:eastAsia="新細明體" w:hAnsi="Arial" w:cs="Arial"/>
          <w:kern w:val="0"/>
          <w:szCs w:val="24"/>
        </w:rPr>
        <w:t xml:space="preserve">therefore </w:t>
      </w:r>
      <w:r w:rsidR="004E4202" w:rsidRPr="009E5883">
        <w:rPr>
          <w:rFonts w:ascii="Arial" w:eastAsia="新細明體" w:hAnsi="Arial" w:cs="Arial"/>
          <w:kern w:val="0"/>
          <w:szCs w:val="24"/>
        </w:rPr>
        <w:t xml:space="preserve">he held </w:t>
      </w:r>
      <w:r w:rsidRPr="009E5883">
        <w:rPr>
          <w:rFonts w:ascii="Arial" w:eastAsia="新細明體" w:hAnsi="Arial" w:cs="Arial"/>
          <w:kern w:val="0"/>
          <w:szCs w:val="24"/>
        </w:rPr>
        <w:t>the fire</w:t>
      </w:r>
      <w:r w:rsidR="004E4202" w:rsidRPr="009E5883">
        <w:rPr>
          <w:rFonts w:ascii="Arial" w:eastAsia="新細明體" w:hAnsi="Arial" w:cs="Arial"/>
          <w:kern w:val="0"/>
          <w:szCs w:val="24"/>
        </w:rPr>
        <w:t xml:space="preserve">; </w:t>
      </w:r>
      <w:r w:rsidRPr="009E5883">
        <w:rPr>
          <w:rFonts w:ascii="Arial" w:eastAsia="新細明體" w:hAnsi="Arial" w:cs="Arial"/>
          <w:kern w:val="0"/>
          <w:szCs w:val="24"/>
        </w:rPr>
        <w:t xml:space="preserve">due to </w:t>
      </w:r>
      <w:r w:rsidR="00133A85" w:rsidRPr="009E5883">
        <w:rPr>
          <w:rFonts w:ascii="Arial" w:eastAsia="新細明體" w:hAnsi="Arial" w:cs="Arial"/>
          <w:kern w:val="0"/>
          <w:szCs w:val="24"/>
        </w:rPr>
        <w:t xml:space="preserve">being </w:t>
      </w:r>
      <w:r w:rsidRPr="009E5883">
        <w:rPr>
          <w:rFonts w:ascii="Arial" w:eastAsia="新細明體" w:hAnsi="Arial" w:cs="Arial"/>
          <w:kern w:val="0"/>
          <w:szCs w:val="24"/>
        </w:rPr>
        <w:t>insult</w:t>
      </w:r>
      <w:r w:rsidR="00133A85" w:rsidRPr="009E5883">
        <w:rPr>
          <w:rFonts w:ascii="Arial" w:eastAsia="新細明體" w:hAnsi="Arial" w:cs="Arial"/>
          <w:kern w:val="0"/>
          <w:szCs w:val="24"/>
        </w:rPr>
        <w:t>ed</w:t>
      </w:r>
      <w:r w:rsidRPr="009E5883">
        <w:rPr>
          <w:rFonts w:ascii="Arial" w:eastAsia="新細明體" w:hAnsi="Arial" w:cs="Arial"/>
          <w:kern w:val="0"/>
          <w:szCs w:val="24"/>
        </w:rPr>
        <w:t xml:space="preserve">, therefore </w:t>
      </w:r>
      <w:r w:rsidR="004E4202" w:rsidRPr="009E5883">
        <w:rPr>
          <w:rFonts w:ascii="Arial" w:eastAsia="新細明體" w:hAnsi="Arial" w:cs="Arial"/>
          <w:kern w:val="0"/>
          <w:szCs w:val="24"/>
        </w:rPr>
        <w:t xml:space="preserve">he held </w:t>
      </w:r>
      <w:r w:rsidRPr="009E5883">
        <w:rPr>
          <w:rFonts w:ascii="Arial" w:eastAsia="新細明體" w:hAnsi="Arial" w:cs="Arial"/>
          <w:kern w:val="0"/>
          <w:szCs w:val="24"/>
        </w:rPr>
        <w:t>the ice.</w:t>
      </w:r>
      <w:r w:rsidR="00367EDE" w:rsidRPr="009E5883">
        <w:rPr>
          <w:rStyle w:val="af8"/>
          <w:rFonts w:ascii="Arial" w:eastAsia="新細明體" w:hAnsi="Arial" w:cs="Arial"/>
          <w:kern w:val="0"/>
          <w:szCs w:val="24"/>
        </w:rPr>
        <w:footnoteReference w:id="16"/>
      </w:r>
    </w:p>
    <w:p w14:paraId="6DEE6F42" w14:textId="3E1EF101" w:rsidR="0045125C" w:rsidRPr="009E5883" w:rsidRDefault="0045125C" w:rsidP="00491174">
      <w:pPr>
        <w:widowControl/>
        <w:rPr>
          <w:rFonts w:ascii="Arial" w:hAnsi="Arial" w:cs="Arial"/>
          <w:szCs w:val="24"/>
          <w:shd w:val="clear" w:color="auto" w:fill="FFFFFF"/>
        </w:rPr>
      </w:pPr>
      <w:bookmarkStart w:id="0" w:name="0470a16"/>
      <w:bookmarkStart w:id="1" w:name="0097c11"/>
      <w:bookmarkEnd w:id="0"/>
      <w:bookmarkEnd w:id="1"/>
      <w:r w:rsidRPr="009E5883">
        <w:rPr>
          <w:rFonts w:ascii="Arial" w:hAnsi="Arial" w:cs="Arial"/>
          <w:szCs w:val="24"/>
          <w:shd w:val="clear" w:color="auto" w:fill="FFFFFF"/>
        </w:rPr>
        <w:t>‘Holding ice and holding fire</w:t>
      </w:r>
      <w:r w:rsidR="00D337FE" w:rsidRPr="009E5883">
        <w:rPr>
          <w:rFonts w:ascii="Arial" w:hAnsi="Arial" w:cs="Arial"/>
          <w:szCs w:val="24"/>
          <w:shd w:val="clear" w:color="auto" w:fill="FFFFFF"/>
        </w:rPr>
        <w:t>’</w:t>
      </w:r>
      <w:r w:rsidRPr="009E5883">
        <w:rPr>
          <w:rFonts w:ascii="Arial" w:hAnsi="Arial" w:cs="Arial"/>
          <w:szCs w:val="24"/>
          <w:shd w:val="clear" w:color="auto" w:fill="FFFFFF"/>
        </w:rPr>
        <w:t xml:space="preserve"> </w:t>
      </w:r>
      <w:r w:rsidR="00D337FE" w:rsidRPr="009E5883">
        <w:rPr>
          <w:rFonts w:ascii="Arial" w:hAnsi="Arial" w:cs="Arial"/>
          <w:szCs w:val="24"/>
          <w:shd w:val="clear" w:color="auto" w:fill="FFFFFF"/>
        </w:rPr>
        <w:t>derives</w:t>
      </w:r>
      <w:r w:rsidRPr="009E5883">
        <w:rPr>
          <w:rFonts w:ascii="Arial" w:hAnsi="Arial" w:cs="Arial"/>
          <w:szCs w:val="24"/>
          <w:shd w:val="clear" w:color="auto" w:fill="FFFFFF"/>
        </w:rPr>
        <w:t xml:space="preserve"> from </w:t>
      </w:r>
      <w:r w:rsidRPr="009E5883">
        <w:rPr>
          <w:rFonts w:ascii="Arial" w:hAnsi="Arial" w:cs="Arial"/>
          <w:i/>
          <w:szCs w:val="24"/>
          <w:shd w:val="clear" w:color="auto" w:fill="FFFFFF"/>
        </w:rPr>
        <w:t>Wu</w:t>
      </w:r>
      <w:r w:rsidR="00367EDE" w:rsidRPr="009E5883">
        <w:rPr>
          <w:rFonts w:ascii="Arial" w:hAnsi="Arial" w:cs="Arial"/>
          <w:i/>
          <w:szCs w:val="24"/>
          <w:shd w:val="clear" w:color="auto" w:fill="FFFFFF"/>
        </w:rPr>
        <w:t>yue c</w:t>
      </w:r>
      <w:r w:rsidRPr="009E5883">
        <w:rPr>
          <w:rFonts w:ascii="Arial" w:hAnsi="Arial" w:cs="Arial"/>
          <w:i/>
          <w:szCs w:val="24"/>
          <w:shd w:val="clear" w:color="auto" w:fill="FFFFFF"/>
        </w:rPr>
        <w:t>hun</w:t>
      </w:r>
      <w:r w:rsidR="00367EDE" w:rsidRPr="009E5883">
        <w:rPr>
          <w:rFonts w:ascii="Arial" w:hAnsi="Arial" w:cs="Arial"/>
          <w:i/>
          <w:szCs w:val="24"/>
          <w:shd w:val="clear" w:color="auto" w:fill="FFFFFF"/>
        </w:rPr>
        <w:t>q</w:t>
      </w:r>
      <w:r w:rsidRPr="009E5883">
        <w:rPr>
          <w:rFonts w:ascii="Arial" w:hAnsi="Arial" w:cs="Arial"/>
          <w:i/>
          <w:szCs w:val="24"/>
          <w:shd w:val="clear" w:color="auto" w:fill="FFFFFF"/>
        </w:rPr>
        <w:t>iu</w:t>
      </w:r>
      <w:r w:rsidR="00367EDE" w:rsidRPr="009E5883">
        <w:rPr>
          <w:rFonts w:ascii="Arial" w:hAnsi="Arial" w:cs="Arial"/>
          <w:szCs w:val="24"/>
          <w:shd w:val="clear" w:color="auto" w:fill="FFFFFF"/>
        </w:rPr>
        <w:t>·</w:t>
      </w:r>
      <w:r w:rsidR="00367EDE" w:rsidRPr="009E5883">
        <w:rPr>
          <w:rFonts w:ascii="Arial" w:hAnsi="Arial" w:cs="Arial"/>
          <w:i/>
          <w:szCs w:val="24"/>
          <w:shd w:val="clear" w:color="auto" w:fill="FFFFFF"/>
        </w:rPr>
        <w:t>g</w:t>
      </w:r>
      <w:r w:rsidRPr="009E5883">
        <w:rPr>
          <w:rFonts w:ascii="Arial" w:hAnsi="Arial" w:cs="Arial"/>
          <w:i/>
          <w:szCs w:val="24"/>
          <w:shd w:val="clear" w:color="auto" w:fill="FFFFFF"/>
        </w:rPr>
        <w:t>ou</w:t>
      </w:r>
      <w:r w:rsidR="00367EDE" w:rsidRPr="009E5883">
        <w:rPr>
          <w:rFonts w:ascii="Arial" w:hAnsi="Arial" w:cs="Arial"/>
          <w:i/>
          <w:szCs w:val="24"/>
          <w:shd w:val="clear" w:color="auto" w:fill="FFFFFF"/>
        </w:rPr>
        <w:t>j</w:t>
      </w:r>
      <w:r w:rsidRPr="009E5883">
        <w:rPr>
          <w:rFonts w:ascii="Arial" w:hAnsi="Arial" w:cs="Arial"/>
          <w:i/>
          <w:szCs w:val="24"/>
          <w:shd w:val="clear" w:color="auto" w:fill="FFFFFF"/>
        </w:rPr>
        <w:t xml:space="preserve">ian </w:t>
      </w:r>
      <w:r w:rsidR="00367EDE" w:rsidRPr="009E5883">
        <w:rPr>
          <w:rFonts w:ascii="Arial" w:hAnsi="Arial" w:cs="Arial"/>
          <w:i/>
          <w:szCs w:val="24"/>
          <w:shd w:val="clear" w:color="auto" w:fill="FFFFFF"/>
        </w:rPr>
        <w:t>gueiguo waizhuan</w:t>
      </w:r>
      <w:r w:rsidR="004E4202" w:rsidRPr="009E5883">
        <w:rPr>
          <w:rFonts w:ascii="Arial" w:hAnsi="Arial" w:cs="Arial"/>
          <w:szCs w:val="24"/>
          <w:shd w:val="clear" w:color="auto" w:fill="FFFFFF"/>
        </w:rPr>
        <w:t xml:space="preserve"> </w:t>
      </w:r>
      <w:r w:rsidR="00D337FE" w:rsidRPr="009E5883">
        <w:rPr>
          <w:rFonts w:ascii="Arial" w:hAnsi="Arial" w:cs="Arial"/>
          <w:szCs w:val="24"/>
          <w:shd w:val="clear" w:color="auto" w:fill="FFFFFF"/>
        </w:rPr>
        <w:t>(</w:t>
      </w:r>
      <w:r w:rsidR="004E4202" w:rsidRPr="009E5883">
        <w:rPr>
          <w:rFonts w:ascii="Arial" w:hAnsi="Arial" w:cs="Arial"/>
          <w:szCs w:val="24"/>
          <w:shd w:val="clear" w:color="auto" w:fill="FFFFFF"/>
        </w:rPr>
        <w:t>吳越春秋</w:t>
      </w:r>
      <w:r w:rsidR="004E4202" w:rsidRPr="009E5883">
        <w:rPr>
          <w:rFonts w:ascii="Arial" w:hAnsi="Arial" w:cs="Arial"/>
          <w:szCs w:val="24"/>
          <w:shd w:val="clear" w:color="auto" w:fill="FFFFFF"/>
        </w:rPr>
        <w:t>·</w:t>
      </w:r>
      <w:r w:rsidR="004E4202" w:rsidRPr="009E5883">
        <w:rPr>
          <w:rFonts w:ascii="Arial" w:hAnsi="Arial" w:cs="Arial"/>
          <w:szCs w:val="24"/>
          <w:shd w:val="clear" w:color="auto" w:fill="FFFFFF"/>
        </w:rPr>
        <w:t>勾踐歸國外傳</w:t>
      </w:r>
      <w:r w:rsidR="00D337FE" w:rsidRPr="009E5883">
        <w:rPr>
          <w:rFonts w:ascii="Arial" w:eastAsia="SimSun" w:hAnsi="Arial" w:cs="Arial" w:hint="eastAsia"/>
          <w:szCs w:val="24"/>
          <w:shd w:val="clear" w:color="auto" w:fill="FFFFFF"/>
          <w:lang w:eastAsia="zh-CN"/>
        </w:rPr>
        <w:t xml:space="preserve">) </w:t>
      </w:r>
      <w:r w:rsidRPr="009E5883">
        <w:rPr>
          <w:rFonts w:ascii="Arial" w:hAnsi="Arial" w:cs="Arial"/>
          <w:szCs w:val="24"/>
          <w:shd w:val="clear" w:color="auto" w:fill="FFFFFF"/>
        </w:rPr>
        <w:t>by Zhao Ye</w:t>
      </w:r>
      <w:bookmarkStart w:id="2" w:name="_GoBack"/>
      <w:r w:rsidR="006B48D9" w:rsidRPr="00580F04">
        <w:rPr>
          <w:rFonts w:ascii="Arial" w:hAnsi="Arial" w:cs="Arial" w:hint="eastAsia"/>
          <w:szCs w:val="24"/>
          <w:shd w:val="clear" w:color="auto" w:fill="FFFFFF"/>
        </w:rPr>
        <w:t xml:space="preserve"> </w:t>
      </w:r>
      <w:r w:rsidR="006B48D9" w:rsidRPr="00580F04">
        <w:t>趙曄</w:t>
      </w:r>
      <w:r w:rsidRPr="00580F04">
        <w:rPr>
          <w:rFonts w:ascii="Arial" w:hAnsi="Arial" w:cs="Arial"/>
          <w:szCs w:val="24"/>
          <w:shd w:val="clear" w:color="auto" w:fill="FFFFFF"/>
        </w:rPr>
        <w:t xml:space="preserve"> </w:t>
      </w:r>
      <w:bookmarkEnd w:id="2"/>
      <w:r w:rsidR="00D337FE" w:rsidRPr="009E5883">
        <w:rPr>
          <w:rFonts w:ascii="Arial" w:hAnsi="Arial" w:cs="Arial"/>
          <w:szCs w:val="24"/>
          <w:shd w:val="clear" w:color="auto" w:fill="FFFFFF"/>
        </w:rPr>
        <w:t>(</w:t>
      </w:r>
      <w:r w:rsidR="006B48D9" w:rsidRPr="009E5883">
        <w:rPr>
          <w:rFonts w:ascii="Arial" w:hAnsi="Arial" w:cs="Arial"/>
          <w:szCs w:val="24"/>
          <w:shd w:val="clear" w:color="auto" w:fill="FFFFFF"/>
        </w:rPr>
        <w:t>c</w:t>
      </w:r>
      <w:r w:rsidR="00AE4073" w:rsidRPr="009E5883">
        <w:rPr>
          <w:rFonts w:ascii="Arial" w:hAnsi="Arial" w:cs="Arial" w:hint="eastAsia"/>
          <w:szCs w:val="24"/>
          <w:shd w:val="clear" w:color="auto" w:fill="FFFFFF"/>
        </w:rPr>
        <w:t>a.</w:t>
      </w:r>
      <w:r w:rsidR="006B48D9" w:rsidRPr="009E5883">
        <w:rPr>
          <w:rFonts w:ascii="Arial" w:hAnsi="Arial" w:cs="Arial"/>
          <w:szCs w:val="24"/>
          <w:shd w:val="clear" w:color="auto" w:fill="FFFFFF"/>
        </w:rPr>
        <w:t xml:space="preserve"> 25-56 CE</w:t>
      </w:r>
      <w:r w:rsidR="00D337FE" w:rsidRPr="009E5883">
        <w:rPr>
          <w:rFonts w:ascii="Arial" w:hAnsi="Arial" w:cs="Arial"/>
          <w:szCs w:val="24"/>
          <w:shd w:val="clear" w:color="auto" w:fill="FFFFFF"/>
        </w:rPr>
        <w:t xml:space="preserve">) of </w:t>
      </w:r>
      <w:r w:rsidR="00AE4073" w:rsidRPr="009E5883">
        <w:rPr>
          <w:rFonts w:ascii="Arial" w:hAnsi="Arial" w:cs="Arial"/>
          <w:szCs w:val="24"/>
          <w:shd w:val="clear" w:color="auto" w:fill="FFFFFF"/>
        </w:rPr>
        <w:t xml:space="preserve">Eastern </w:t>
      </w:r>
      <w:r w:rsidRPr="009E5883">
        <w:rPr>
          <w:rFonts w:ascii="Arial" w:hAnsi="Arial" w:cs="Arial"/>
          <w:szCs w:val="24"/>
          <w:shd w:val="clear" w:color="auto" w:fill="FFFFFF"/>
        </w:rPr>
        <w:t xml:space="preserve">Han Dynasty, "Holding fire and ice" is an allusion in the Spring and Autumn Period. </w:t>
      </w:r>
      <w:r w:rsidR="00E712D9" w:rsidRPr="009E5883">
        <w:rPr>
          <w:rFonts w:ascii="Arial" w:hAnsi="Arial" w:cs="Arial"/>
          <w:szCs w:val="24"/>
          <w:shd w:val="clear" w:color="auto" w:fill="FFFFFF"/>
        </w:rPr>
        <w:t xml:space="preserve">It </w:t>
      </w:r>
      <w:r w:rsidR="00D337FE" w:rsidRPr="009E5883">
        <w:rPr>
          <w:rFonts w:ascii="Arial" w:hAnsi="Arial" w:cs="Arial"/>
          <w:szCs w:val="24"/>
          <w:shd w:val="clear" w:color="auto" w:fill="FFFFFF"/>
        </w:rPr>
        <w:t xml:space="preserve">narrates </w:t>
      </w:r>
      <w:r w:rsidR="00E712D9" w:rsidRPr="009E5883">
        <w:rPr>
          <w:rFonts w:ascii="Arial" w:hAnsi="Arial" w:cs="Arial"/>
          <w:szCs w:val="24"/>
          <w:shd w:val="clear" w:color="auto" w:fill="FFFFFF"/>
        </w:rPr>
        <w:t xml:space="preserve">that </w:t>
      </w:r>
      <w:r w:rsidR="00D337FE" w:rsidRPr="009E5883">
        <w:rPr>
          <w:rFonts w:ascii="Arial" w:hAnsi="Arial" w:cs="Arial"/>
          <w:szCs w:val="24"/>
          <w:shd w:val="clear" w:color="auto" w:fill="FFFFFF"/>
        </w:rPr>
        <w:t>Emperor</w:t>
      </w:r>
      <w:r w:rsidR="00E712D9" w:rsidRPr="009E5883">
        <w:rPr>
          <w:rFonts w:ascii="Arial" w:hAnsi="Arial" w:cs="Arial"/>
          <w:szCs w:val="24"/>
          <w:shd w:val="clear" w:color="auto" w:fill="FFFFFF"/>
        </w:rPr>
        <w:t xml:space="preserve"> Goujian of Yue </w:t>
      </w:r>
      <w:r w:rsidR="004E4202" w:rsidRPr="009E5883">
        <w:rPr>
          <w:rFonts w:ascii="Arial" w:hAnsi="Arial" w:cs="Arial"/>
          <w:szCs w:val="24"/>
          <w:shd w:val="clear" w:color="auto" w:fill="FFFFFF"/>
        </w:rPr>
        <w:t>S</w:t>
      </w:r>
      <w:r w:rsidR="00E712D9" w:rsidRPr="009E5883">
        <w:rPr>
          <w:rFonts w:ascii="Arial" w:hAnsi="Arial" w:cs="Arial"/>
          <w:szCs w:val="24"/>
          <w:shd w:val="clear" w:color="auto" w:fill="FFFFFF"/>
        </w:rPr>
        <w:t xml:space="preserve">tate suffered </w:t>
      </w:r>
      <w:r w:rsidR="00821F4A" w:rsidRPr="009E5883">
        <w:rPr>
          <w:rFonts w:ascii="Arial" w:hAnsi="Arial" w:cs="Arial"/>
          <w:szCs w:val="24"/>
          <w:shd w:val="clear" w:color="auto" w:fill="FFFFFF"/>
        </w:rPr>
        <w:t>hardship and insults</w:t>
      </w:r>
      <w:r w:rsidR="00E712D9" w:rsidRPr="009E5883">
        <w:rPr>
          <w:rFonts w:ascii="Arial" w:hAnsi="Arial" w:cs="Arial"/>
          <w:szCs w:val="24"/>
          <w:shd w:val="clear" w:color="auto" w:fill="FFFFFF"/>
        </w:rPr>
        <w:t xml:space="preserve"> when he was captured by </w:t>
      </w:r>
      <w:r w:rsidR="00D337FE" w:rsidRPr="009E5883">
        <w:rPr>
          <w:rFonts w:ascii="Arial" w:hAnsi="Arial" w:cs="Arial"/>
          <w:szCs w:val="24"/>
          <w:shd w:val="clear" w:color="auto" w:fill="FFFFFF"/>
        </w:rPr>
        <w:t>Emperor</w:t>
      </w:r>
      <w:r w:rsidR="00E712D9" w:rsidRPr="009E5883">
        <w:rPr>
          <w:rFonts w:ascii="Arial" w:hAnsi="Arial" w:cs="Arial"/>
          <w:szCs w:val="24"/>
          <w:shd w:val="clear" w:color="auto" w:fill="FFFFFF"/>
        </w:rPr>
        <w:t xml:space="preserve"> Fucai of Wu </w:t>
      </w:r>
      <w:r w:rsidR="004E4202" w:rsidRPr="009E5883">
        <w:rPr>
          <w:rFonts w:ascii="Arial" w:hAnsi="Arial" w:cs="Arial"/>
          <w:szCs w:val="24"/>
          <w:shd w:val="clear" w:color="auto" w:fill="FFFFFF"/>
        </w:rPr>
        <w:t>S</w:t>
      </w:r>
      <w:r w:rsidR="00E712D9" w:rsidRPr="009E5883">
        <w:rPr>
          <w:rFonts w:ascii="Arial" w:hAnsi="Arial" w:cs="Arial"/>
          <w:szCs w:val="24"/>
          <w:shd w:val="clear" w:color="auto" w:fill="FFFFFF"/>
        </w:rPr>
        <w:t xml:space="preserve">tate. </w:t>
      </w:r>
      <w:r w:rsidRPr="009E5883">
        <w:rPr>
          <w:rFonts w:ascii="Arial" w:hAnsi="Arial" w:cs="Arial"/>
          <w:szCs w:val="24"/>
          <w:shd w:val="clear" w:color="auto" w:fill="FFFFFF"/>
        </w:rPr>
        <w:t>Later he was released. In order to wipe away the</w:t>
      </w:r>
      <w:r w:rsidR="00821F4A" w:rsidRPr="009E5883">
        <w:rPr>
          <w:rFonts w:ascii="Arial" w:hAnsi="Arial" w:cs="Arial"/>
          <w:szCs w:val="24"/>
          <w:shd w:val="clear" w:color="auto" w:fill="FFFFFF"/>
        </w:rPr>
        <w:t xml:space="preserve"> </w:t>
      </w:r>
      <w:r w:rsidR="00C0453A" w:rsidRPr="009E5883">
        <w:rPr>
          <w:rFonts w:ascii="Arial" w:hAnsi="Arial" w:cs="Arial"/>
          <w:szCs w:val="24"/>
          <w:shd w:val="clear" w:color="auto" w:fill="FFFFFF"/>
        </w:rPr>
        <w:t>prior</w:t>
      </w:r>
      <w:r w:rsidRPr="009E5883">
        <w:rPr>
          <w:rFonts w:ascii="Arial" w:hAnsi="Arial" w:cs="Arial"/>
          <w:szCs w:val="24"/>
          <w:shd w:val="clear" w:color="auto" w:fill="FFFFFF"/>
        </w:rPr>
        <w:t xml:space="preserve"> humiliation, he </w:t>
      </w:r>
      <w:r w:rsidR="00E712D9" w:rsidRPr="009E5883">
        <w:rPr>
          <w:rFonts w:ascii="Arial" w:hAnsi="Arial" w:cs="Arial"/>
          <w:szCs w:val="24"/>
          <w:shd w:val="clear" w:color="auto" w:fill="FFFFFF"/>
        </w:rPr>
        <w:t>held</w:t>
      </w:r>
      <w:r w:rsidRPr="009E5883">
        <w:rPr>
          <w:rFonts w:ascii="Arial" w:hAnsi="Arial" w:cs="Arial"/>
          <w:szCs w:val="24"/>
          <w:shd w:val="clear" w:color="auto" w:fill="FFFFFF"/>
        </w:rPr>
        <w:t xml:space="preserve"> ice in the </w:t>
      </w:r>
      <w:r w:rsidR="00E712D9" w:rsidRPr="009E5883">
        <w:rPr>
          <w:rFonts w:ascii="Arial" w:hAnsi="Arial" w:cs="Arial"/>
          <w:szCs w:val="24"/>
          <w:shd w:val="clear" w:color="auto" w:fill="FFFFFF"/>
        </w:rPr>
        <w:t>winter</w:t>
      </w:r>
      <w:r w:rsidRPr="009E5883">
        <w:rPr>
          <w:rFonts w:ascii="Arial" w:hAnsi="Arial" w:cs="Arial"/>
          <w:szCs w:val="24"/>
          <w:shd w:val="clear" w:color="auto" w:fill="FFFFFF"/>
        </w:rPr>
        <w:t xml:space="preserve"> and </w:t>
      </w:r>
      <w:r w:rsidR="00E712D9" w:rsidRPr="009E5883">
        <w:rPr>
          <w:rFonts w:ascii="Arial" w:hAnsi="Arial" w:cs="Arial"/>
          <w:szCs w:val="24"/>
          <w:shd w:val="clear" w:color="auto" w:fill="FFFFFF"/>
        </w:rPr>
        <w:t>held</w:t>
      </w:r>
      <w:r w:rsidRPr="009E5883">
        <w:rPr>
          <w:rFonts w:ascii="Arial" w:hAnsi="Arial" w:cs="Arial"/>
          <w:szCs w:val="24"/>
          <w:shd w:val="clear" w:color="auto" w:fill="FFFFFF"/>
        </w:rPr>
        <w:t xml:space="preserve"> fire in the summer. He </w:t>
      </w:r>
      <w:r w:rsidR="00E712D9" w:rsidRPr="009E5883">
        <w:rPr>
          <w:rFonts w:ascii="Arial" w:hAnsi="Arial" w:cs="Arial"/>
          <w:szCs w:val="24"/>
          <w:shd w:val="clear" w:color="auto" w:fill="FFFFFF"/>
        </w:rPr>
        <w:t xml:space="preserve">laid </w:t>
      </w:r>
      <w:r w:rsidRPr="009E5883">
        <w:rPr>
          <w:rFonts w:ascii="Arial" w:hAnsi="Arial" w:cs="Arial"/>
          <w:szCs w:val="24"/>
          <w:shd w:val="clear" w:color="auto" w:fill="FFFFFF"/>
        </w:rPr>
        <w:t xml:space="preserve">on firewood </w:t>
      </w:r>
      <w:r w:rsidRPr="009E5883">
        <w:rPr>
          <w:rFonts w:ascii="Arial" w:hAnsi="Arial" w:cs="Arial"/>
          <w:szCs w:val="24"/>
          <w:shd w:val="clear" w:color="auto" w:fill="FFFFFF"/>
        </w:rPr>
        <w:lastRenderedPageBreak/>
        <w:t xml:space="preserve">and </w:t>
      </w:r>
      <w:r w:rsidR="00E712D9" w:rsidRPr="009E5883">
        <w:rPr>
          <w:rFonts w:ascii="Arial" w:hAnsi="Arial" w:cs="Arial"/>
          <w:szCs w:val="24"/>
          <w:shd w:val="clear" w:color="auto" w:fill="FFFFFF"/>
        </w:rPr>
        <w:t xml:space="preserve">tasted </w:t>
      </w:r>
      <w:r w:rsidRPr="009E5883">
        <w:rPr>
          <w:rFonts w:ascii="Arial" w:hAnsi="Arial" w:cs="Arial"/>
          <w:szCs w:val="24"/>
          <w:shd w:val="clear" w:color="auto" w:fill="FFFFFF"/>
        </w:rPr>
        <w:t xml:space="preserve">bitter gall. He hanged a bitter gall in his room. When he </w:t>
      </w:r>
      <w:r w:rsidR="00E712D9" w:rsidRPr="009E5883">
        <w:rPr>
          <w:rFonts w:ascii="Arial" w:hAnsi="Arial" w:cs="Arial"/>
          <w:szCs w:val="24"/>
          <w:shd w:val="clear" w:color="auto" w:fill="FFFFFF"/>
        </w:rPr>
        <w:t>came into</w:t>
      </w:r>
      <w:r w:rsidRPr="009E5883">
        <w:rPr>
          <w:rFonts w:ascii="Arial" w:hAnsi="Arial" w:cs="Arial"/>
          <w:szCs w:val="24"/>
          <w:shd w:val="clear" w:color="auto" w:fill="FFFFFF"/>
        </w:rPr>
        <w:t xml:space="preserve"> his room, he </w:t>
      </w:r>
      <w:r w:rsidR="00E712D9" w:rsidRPr="009E5883">
        <w:rPr>
          <w:rFonts w:ascii="Arial" w:hAnsi="Arial" w:cs="Arial"/>
          <w:szCs w:val="24"/>
          <w:shd w:val="clear" w:color="auto" w:fill="FFFFFF"/>
        </w:rPr>
        <w:t xml:space="preserve">would taste </w:t>
      </w:r>
      <w:r w:rsidRPr="009E5883">
        <w:rPr>
          <w:rFonts w:ascii="Arial" w:hAnsi="Arial" w:cs="Arial"/>
          <w:szCs w:val="24"/>
          <w:shd w:val="clear" w:color="auto" w:fill="FFFFFF"/>
        </w:rPr>
        <w:t>the bitter taste of gall.</w:t>
      </w:r>
      <w:r w:rsidR="00367EDE" w:rsidRPr="009E5883">
        <w:rPr>
          <w:rStyle w:val="af8"/>
          <w:rFonts w:ascii="Arial" w:hAnsi="Arial" w:cs="Arial"/>
          <w:szCs w:val="24"/>
          <w:shd w:val="clear" w:color="auto" w:fill="FFFFFF"/>
        </w:rPr>
        <w:footnoteReference w:id="17"/>
      </w:r>
    </w:p>
    <w:p w14:paraId="6F2F2B0A" w14:textId="77777777" w:rsidR="0045125C" w:rsidRPr="009E5883" w:rsidRDefault="0045125C" w:rsidP="002C0F6E">
      <w:pPr>
        <w:widowControl/>
        <w:ind w:firstLine="460"/>
        <w:rPr>
          <w:rFonts w:ascii="Arial" w:hAnsi="Arial" w:cs="Arial"/>
          <w:szCs w:val="24"/>
          <w:shd w:val="clear" w:color="auto" w:fill="FFFFFF"/>
        </w:rPr>
      </w:pPr>
    </w:p>
    <w:p w14:paraId="3A0AB96A" w14:textId="77777777" w:rsidR="0045125C" w:rsidRPr="009E5883" w:rsidRDefault="0045125C" w:rsidP="002C0F6E">
      <w:pPr>
        <w:widowControl/>
        <w:shd w:val="clear" w:color="auto" w:fill="FFFFFF"/>
        <w:jc w:val="both"/>
        <w:rPr>
          <w:rFonts w:ascii="Arial" w:hAnsi="Arial" w:cs="Arial"/>
          <w:szCs w:val="24"/>
        </w:rPr>
      </w:pPr>
    </w:p>
    <w:p w14:paraId="4877FA90" w14:textId="4C8393D4" w:rsidR="0045125C" w:rsidRPr="009E5883" w:rsidRDefault="0045125C" w:rsidP="00B12B04">
      <w:pPr>
        <w:widowControl/>
        <w:shd w:val="clear" w:color="auto" w:fill="FFFFFF"/>
        <w:jc w:val="both"/>
        <w:rPr>
          <w:rStyle w:val="a6"/>
          <w:rFonts w:ascii="Arial" w:hAnsi="Arial" w:cs="Arial"/>
          <w:szCs w:val="24"/>
        </w:rPr>
      </w:pPr>
      <w:r w:rsidRPr="009E5883">
        <w:rPr>
          <w:rStyle w:val="a6"/>
          <w:rFonts w:ascii="Arial" w:hAnsi="Arial" w:cs="Arial"/>
          <w:b w:val="0"/>
          <w:szCs w:val="24"/>
        </w:rPr>
        <w:t>Text</w:t>
      </w:r>
      <w:r w:rsidR="00F53CC2" w:rsidRPr="009E5883">
        <w:rPr>
          <w:rStyle w:val="a6"/>
          <w:rFonts w:ascii="Arial" w:hAnsi="Arial" w:cs="Arial"/>
          <w:b w:val="0"/>
          <w:szCs w:val="24"/>
        </w:rPr>
        <w:t xml:space="preserve"> </w:t>
      </w:r>
      <w:r w:rsidR="00482A7A" w:rsidRPr="009E5883">
        <w:rPr>
          <w:rStyle w:val="a6"/>
          <w:rFonts w:ascii="Arial" w:hAnsi="Arial" w:cs="Arial"/>
          <w:b w:val="0"/>
          <w:szCs w:val="24"/>
        </w:rPr>
        <w:t>3</w:t>
      </w:r>
      <w:r w:rsidRPr="009E5883">
        <w:rPr>
          <w:rStyle w:val="a6"/>
          <w:rFonts w:ascii="Arial" w:hAnsi="Arial" w:cs="Arial"/>
          <w:b w:val="0"/>
          <w:szCs w:val="24"/>
        </w:rPr>
        <w:t>:</w:t>
      </w:r>
      <w:r w:rsidR="00F53CC2" w:rsidRPr="009E5883">
        <w:rPr>
          <w:rStyle w:val="a6"/>
          <w:rFonts w:ascii="Arial" w:hAnsi="Arial" w:cs="Arial"/>
          <w:b w:val="0"/>
          <w:szCs w:val="24"/>
        </w:rPr>
        <w:t xml:space="preserve"> </w:t>
      </w:r>
      <w:r w:rsidRPr="008B4A57">
        <w:rPr>
          <w:rStyle w:val="a6"/>
          <w:rFonts w:ascii="Arial" w:hAnsi="Arial" w:cs="Arial"/>
          <w:b w:val="0"/>
          <w:szCs w:val="24"/>
        </w:rPr>
        <w:t>譬如橘栽不生江北，河洛果肆亦見有橘</w:t>
      </w:r>
      <w:r w:rsidRPr="009E5883">
        <w:rPr>
          <w:rStyle w:val="a6"/>
          <w:rFonts w:ascii="Arial" w:hAnsi="Arial" w:cs="Arial"/>
          <w:szCs w:val="24"/>
        </w:rPr>
        <w:t>。</w:t>
      </w:r>
      <w:r w:rsidRPr="009E5883">
        <w:rPr>
          <w:rStyle w:val="a6"/>
          <w:rFonts w:ascii="Arial" w:hAnsi="Arial" w:cs="Arial"/>
          <w:szCs w:val="24"/>
        </w:rPr>
        <w:t xml:space="preserve"> </w:t>
      </w:r>
    </w:p>
    <w:p w14:paraId="23180348" w14:textId="67D9A1C8" w:rsidR="0045125C" w:rsidRPr="009E5883" w:rsidRDefault="0045125C" w:rsidP="002C0F6E">
      <w:pPr>
        <w:widowControl/>
        <w:shd w:val="clear" w:color="auto" w:fill="FFFFFF"/>
        <w:jc w:val="both"/>
        <w:rPr>
          <w:rFonts w:ascii="Arial" w:hAnsi="Arial" w:cs="Arial"/>
          <w:szCs w:val="24"/>
        </w:rPr>
      </w:pPr>
      <w:r w:rsidRPr="009E5883">
        <w:rPr>
          <w:rFonts w:ascii="Arial" w:hAnsi="Arial" w:cs="Arial"/>
          <w:szCs w:val="24"/>
        </w:rPr>
        <w:t xml:space="preserve">Translation: </w:t>
      </w:r>
      <w:r w:rsidR="00E9360D" w:rsidRPr="009E5883">
        <w:rPr>
          <w:rFonts w:ascii="Arial" w:hAnsi="Arial" w:cs="Arial"/>
          <w:szCs w:val="24"/>
        </w:rPr>
        <w:t>For</w:t>
      </w:r>
      <w:r w:rsidRPr="009E5883">
        <w:rPr>
          <w:rFonts w:ascii="Arial" w:hAnsi="Arial" w:cs="Arial"/>
          <w:szCs w:val="24"/>
        </w:rPr>
        <w:t xml:space="preserve"> example, oranges do not grow in Jiangbei, but you may wish to see oranges in the fruit </w:t>
      </w:r>
      <w:r w:rsidR="00D337FE" w:rsidRPr="009E5883">
        <w:rPr>
          <w:rFonts w:ascii="Arial" w:hAnsi="Arial" w:cs="Arial"/>
          <w:szCs w:val="24"/>
        </w:rPr>
        <w:t xml:space="preserve">stores </w:t>
      </w:r>
      <w:r w:rsidRPr="009E5883">
        <w:rPr>
          <w:rFonts w:ascii="Arial" w:hAnsi="Arial" w:cs="Arial"/>
          <w:szCs w:val="24"/>
        </w:rPr>
        <w:t xml:space="preserve">near the area of the Yellow River and Luo River. This sentence means oranges do not grow in </w:t>
      </w:r>
      <w:r w:rsidR="00516639" w:rsidRPr="009E5883">
        <w:rPr>
          <w:rFonts w:ascii="Arial" w:hAnsi="Arial" w:cs="Arial"/>
          <w:szCs w:val="24"/>
        </w:rPr>
        <w:t>north China</w:t>
      </w:r>
      <w:r w:rsidRPr="009E5883">
        <w:rPr>
          <w:rFonts w:ascii="Arial" w:hAnsi="Arial" w:cs="Arial"/>
          <w:szCs w:val="24"/>
        </w:rPr>
        <w:t xml:space="preserve">, but they may be seen in the shops of </w:t>
      </w:r>
      <w:r w:rsidR="00516639" w:rsidRPr="009E5883">
        <w:rPr>
          <w:rFonts w:ascii="Arial" w:hAnsi="Arial" w:cs="Arial"/>
          <w:szCs w:val="24"/>
        </w:rPr>
        <w:t>northern China</w:t>
      </w:r>
      <w:r w:rsidRPr="009E5883">
        <w:rPr>
          <w:rFonts w:ascii="Arial" w:hAnsi="Arial" w:cs="Arial"/>
          <w:szCs w:val="24"/>
        </w:rPr>
        <w:t>.</w:t>
      </w:r>
      <w:r w:rsidR="00497817" w:rsidRPr="009E5883">
        <w:rPr>
          <w:rStyle w:val="af8"/>
          <w:rFonts w:ascii="Arial" w:hAnsi="Arial" w:cs="Arial"/>
          <w:szCs w:val="24"/>
        </w:rPr>
        <w:footnoteReference w:id="18"/>
      </w:r>
      <w:r w:rsidRPr="009E5883">
        <w:rPr>
          <w:rFonts w:ascii="Arial" w:hAnsi="Arial" w:cs="Arial"/>
          <w:szCs w:val="24"/>
        </w:rPr>
        <w:t xml:space="preserve">  </w:t>
      </w:r>
    </w:p>
    <w:p w14:paraId="37181469" w14:textId="77777777" w:rsidR="00497817" w:rsidRPr="009E5883" w:rsidRDefault="00497817" w:rsidP="002C0F6E">
      <w:pPr>
        <w:widowControl/>
        <w:shd w:val="clear" w:color="auto" w:fill="FFFFFF"/>
        <w:jc w:val="both"/>
        <w:rPr>
          <w:rFonts w:ascii="Arial" w:hAnsi="Arial" w:cs="Arial"/>
          <w:szCs w:val="24"/>
        </w:rPr>
      </w:pPr>
    </w:p>
    <w:p w14:paraId="6B42A1BE" w14:textId="232067C6" w:rsidR="0045125C" w:rsidRPr="009E5883" w:rsidRDefault="0045125C" w:rsidP="002C0F6E">
      <w:pPr>
        <w:widowControl/>
        <w:shd w:val="clear" w:color="auto" w:fill="FFFFFF"/>
        <w:jc w:val="both"/>
        <w:rPr>
          <w:rStyle w:val="a3"/>
          <w:rFonts w:ascii="Arial" w:hAnsi="Arial" w:cs="Arial"/>
          <w:i w:val="0"/>
          <w:szCs w:val="24"/>
          <w:shd w:val="clear" w:color="auto" w:fill="FFFFFF"/>
        </w:rPr>
      </w:pPr>
      <w:r w:rsidRPr="009E5883">
        <w:rPr>
          <w:rStyle w:val="a3"/>
          <w:rFonts w:ascii="Arial" w:hAnsi="Arial" w:cs="Arial"/>
          <w:i w:val="0"/>
          <w:szCs w:val="24"/>
          <w:shd w:val="clear" w:color="auto" w:fill="FFFFFF"/>
        </w:rPr>
        <w:t>Master</w:t>
      </w:r>
      <w:r w:rsidR="00E9360D" w:rsidRPr="009E5883">
        <w:rPr>
          <w:rStyle w:val="a3"/>
          <w:rFonts w:ascii="Arial" w:hAnsi="Arial" w:cs="Arial"/>
          <w:i w:val="0"/>
          <w:szCs w:val="24"/>
          <w:shd w:val="clear" w:color="auto" w:fill="FFFFFF"/>
        </w:rPr>
        <w:t xml:space="preserve"> Tanluan</w:t>
      </w:r>
      <w:r w:rsidRPr="009E5883">
        <w:rPr>
          <w:rStyle w:val="a3"/>
          <w:rFonts w:ascii="Arial" w:hAnsi="Arial" w:cs="Arial"/>
          <w:i w:val="0"/>
          <w:szCs w:val="24"/>
          <w:shd w:val="clear" w:color="auto" w:fill="FFFFFF"/>
        </w:rPr>
        <w:t xml:space="preserve"> used this example to explain that Amitabha Buddha </w:t>
      </w:r>
      <w:r w:rsidR="00516639" w:rsidRPr="009E5883">
        <w:rPr>
          <w:rStyle w:val="a3"/>
          <w:rFonts w:ascii="Arial" w:hAnsi="Arial" w:cs="Arial"/>
          <w:i w:val="0"/>
          <w:szCs w:val="24"/>
          <w:shd w:val="clear" w:color="auto" w:fill="FFFFFF"/>
        </w:rPr>
        <w:t xml:space="preserve">welcomes </w:t>
      </w:r>
      <w:r w:rsidRPr="009E5883">
        <w:rPr>
          <w:rStyle w:val="a3"/>
          <w:rFonts w:ascii="Arial" w:hAnsi="Arial" w:cs="Arial"/>
          <w:i w:val="0"/>
          <w:szCs w:val="24"/>
          <w:shd w:val="clear" w:color="auto" w:fill="FFFFFF"/>
        </w:rPr>
        <w:t xml:space="preserve">everyone to his </w:t>
      </w:r>
      <w:r w:rsidR="00516639" w:rsidRPr="009E5883">
        <w:rPr>
          <w:rStyle w:val="a3"/>
          <w:rFonts w:ascii="Arial" w:hAnsi="Arial" w:cs="Arial"/>
          <w:i w:val="0"/>
          <w:szCs w:val="24"/>
          <w:shd w:val="clear" w:color="auto" w:fill="FFFFFF"/>
        </w:rPr>
        <w:t xml:space="preserve">Land of Ultimate Bliss, even those </w:t>
      </w:r>
      <w:r w:rsidR="00D337FE" w:rsidRPr="009E5883">
        <w:rPr>
          <w:rStyle w:val="a3"/>
          <w:rFonts w:ascii="Arial" w:hAnsi="Arial" w:cs="Arial"/>
          <w:i w:val="0"/>
          <w:szCs w:val="24"/>
          <w:shd w:val="clear" w:color="auto" w:fill="FFFFFF"/>
        </w:rPr>
        <w:t xml:space="preserve">who </w:t>
      </w:r>
      <w:r w:rsidR="00516639" w:rsidRPr="009E5883">
        <w:rPr>
          <w:rStyle w:val="a3"/>
          <w:rFonts w:ascii="Arial" w:hAnsi="Arial" w:cs="Arial"/>
          <w:i w:val="0"/>
          <w:szCs w:val="24"/>
          <w:shd w:val="clear" w:color="auto" w:fill="FFFFFF"/>
        </w:rPr>
        <w:t>do not have Mahayana in their minds. If they believe and vow to go to Amitabha’s Pure Land, they will go.</w:t>
      </w:r>
    </w:p>
    <w:p w14:paraId="7643E5E3" w14:textId="77777777" w:rsidR="00EC7AF4" w:rsidRPr="009E5883" w:rsidRDefault="00EC7AF4" w:rsidP="002C0F6E">
      <w:pPr>
        <w:widowControl/>
        <w:shd w:val="clear" w:color="auto" w:fill="FFFFFF"/>
        <w:jc w:val="both"/>
        <w:rPr>
          <w:rStyle w:val="a3"/>
          <w:rFonts w:ascii="Arial" w:hAnsi="Arial" w:cs="Arial"/>
          <w:i w:val="0"/>
          <w:szCs w:val="24"/>
          <w:shd w:val="clear" w:color="auto" w:fill="FFFFFF"/>
        </w:rPr>
      </w:pPr>
    </w:p>
    <w:p w14:paraId="4D4C6632" w14:textId="1215872E" w:rsidR="0045125C" w:rsidRPr="009E5883" w:rsidRDefault="0045125C" w:rsidP="002C0F6E">
      <w:pPr>
        <w:widowControl/>
        <w:shd w:val="clear" w:color="auto" w:fill="FFFFFF"/>
        <w:jc w:val="both"/>
        <w:rPr>
          <w:rFonts w:ascii="Arial" w:hAnsi="Arial" w:cs="Arial"/>
          <w:szCs w:val="24"/>
          <w:shd w:val="clear" w:color="auto" w:fill="FFFFFF"/>
        </w:rPr>
      </w:pPr>
      <w:r w:rsidRPr="009E5883">
        <w:rPr>
          <w:rStyle w:val="a3"/>
          <w:rFonts w:ascii="Arial" w:hAnsi="Arial" w:cs="Arial"/>
          <w:i w:val="0"/>
          <w:szCs w:val="24"/>
          <w:shd w:val="clear" w:color="auto" w:fill="FFFFFF"/>
        </w:rPr>
        <w:t xml:space="preserve">This metaphor </w:t>
      </w:r>
      <w:r w:rsidR="00516639" w:rsidRPr="009E5883">
        <w:rPr>
          <w:rStyle w:val="a3"/>
          <w:rFonts w:ascii="Arial" w:hAnsi="Arial" w:cs="Arial"/>
          <w:i w:val="0"/>
          <w:szCs w:val="24"/>
          <w:shd w:val="clear" w:color="auto" w:fill="FFFFFF"/>
        </w:rPr>
        <w:t xml:space="preserve">is derived </w:t>
      </w:r>
      <w:r w:rsidRPr="009E5883">
        <w:rPr>
          <w:rStyle w:val="a3"/>
          <w:rFonts w:ascii="Arial" w:hAnsi="Arial" w:cs="Arial"/>
          <w:i w:val="0"/>
          <w:szCs w:val="24"/>
          <w:shd w:val="clear" w:color="auto" w:fill="FFFFFF"/>
        </w:rPr>
        <w:t xml:space="preserve">from </w:t>
      </w:r>
      <w:r w:rsidR="00497817" w:rsidRPr="009E5883">
        <w:rPr>
          <w:rStyle w:val="a3"/>
          <w:rFonts w:ascii="Arial" w:hAnsi="Arial" w:cs="Arial"/>
          <w:i w:val="0"/>
          <w:szCs w:val="24"/>
          <w:shd w:val="clear" w:color="auto" w:fill="FFFFFF"/>
        </w:rPr>
        <w:t xml:space="preserve">the </w:t>
      </w:r>
      <w:r w:rsidRPr="009E5883">
        <w:rPr>
          <w:rFonts w:ascii="Arial" w:hAnsi="Arial" w:cs="Arial"/>
          <w:i/>
          <w:szCs w:val="24"/>
          <w:shd w:val="clear" w:color="auto" w:fill="FFFFFF"/>
        </w:rPr>
        <w:t>Yanzi Chunqiu·Internal Miscellaneous</w:t>
      </w:r>
      <w:r w:rsidRPr="009E5883">
        <w:rPr>
          <w:rFonts w:ascii="Arial" w:hAnsi="Arial" w:cs="Arial"/>
          <w:szCs w:val="24"/>
          <w:shd w:val="clear" w:color="auto" w:fill="FFFFFF"/>
        </w:rPr>
        <w:t xml:space="preserve"> 2</w:t>
      </w:r>
      <w:r w:rsidR="00497817" w:rsidRPr="009E5883">
        <w:rPr>
          <w:rStyle w:val="a3"/>
          <w:rFonts w:ascii="Arial" w:hAnsi="Arial" w:cs="Arial"/>
          <w:i w:val="0"/>
          <w:szCs w:val="24"/>
          <w:shd w:val="clear" w:color="auto" w:fill="FFFFFF"/>
        </w:rPr>
        <w:t>晏子春秋</w:t>
      </w:r>
      <w:r w:rsidR="00497817" w:rsidRPr="009E5883">
        <w:rPr>
          <w:rStyle w:val="a3"/>
          <w:rFonts w:ascii="Arial" w:hAnsi="Arial" w:cs="Arial"/>
          <w:i w:val="0"/>
          <w:szCs w:val="24"/>
          <w:shd w:val="clear" w:color="auto" w:fill="FFFFFF"/>
        </w:rPr>
        <w:t>·</w:t>
      </w:r>
      <w:r w:rsidR="00497817" w:rsidRPr="009E5883">
        <w:rPr>
          <w:rStyle w:val="a3"/>
          <w:rFonts w:ascii="Arial" w:hAnsi="Arial" w:cs="Arial"/>
          <w:i w:val="0"/>
          <w:szCs w:val="24"/>
          <w:shd w:val="clear" w:color="auto" w:fill="FFFFFF"/>
        </w:rPr>
        <w:t>內篇雜下</w:t>
      </w:r>
      <w:r w:rsidR="00497817" w:rsidRPr="009E5883">
        <w:rPr>
          <w:rStyle w:val="a3"/>
          <w:rFonts w:ascii="Arial" w:hAnsi="Arial" w:cs="Arial"/>
          <w:i w:val="0"/>
          <w:szCs w:val="24"/>
          <w:shd w:val="clear" w:color="auto" w:fill="FFFFFF"/>
        </w:rPr>
        <w:t xml:space="preserve"> </w:t>
      </w:r>
      <w:r w:rsidRPr="009E5883">
        <w:rPr>
          <w:rFonts w:ascii="Arial" w:hAnsi="Arial" w:cs="Arial"/>
          <w:szCs w:val="24"/>
          <w:shd w:val="clear" w:color="auto" w:fill="FFFFFF"/>
        </w:rPr>
        <w:t xml:space="preserve">It records that the </w:t>
      </w:r>
      <w:r w:rsidR="00862266" w:rsidRPr="009E5883">
        <w:rPr>
          <w:rFonts w:ascii="Arial" w:hAnsi="Arial" w:cs="Arial"/>
          <w:szCs w:val="24"/>
          <w:shd w:val="clear" w:color="auto" w:fill="FFFFFF"/>
        </w:rPr>
        <w:t>oranges growing in the southern area of the</w:t>
      </w:r>
      <w:r w:rsidRPr="009E5883">
        <w:rPr>
          <w:rFonts w:ascii="Arial" w:hAnsi="Arial" w:cs="Arial"/>
          <w:szCs w:val="24"/>
          <w:shd w:val="clear" w:color="auto" w:fill="FFFFFF"/>
        </w:rPr>
        <w:t xml:space="preserve"> Huai River will become </w:t>
      </w:r>
      <w:r w:rsidR="00862266" w:rsidRPr="009E5883">
        <w:rPr>
          <w:rFonts w:ascii="Arial" w:hAnsi="Arial" w:cs="Arial"/>
          <w:szCs w:val="24"/>
          <w:shd w:val="clear" w:color="auto" w:fill="FFFFFF"/>
        </w:rPr>
        <w:t>oranges</w:t>
      </w:r>
      <w:r w:rsidRPr="009E5883">
        <w:rPr>
          <w:rFonts w:ascii="Arial" w:hAnsi="Arial" w:cs="Arial"/>
          <w:szCs w:val="24"/>
          <w:shd w:val="clear" w:color="auto" w:fill="FFFFFF"/>
        </w:rPr>
        <w:t xml:space="preserve">, </w:t>
      </w:r>
      <w:r w:rsidR="00862266" w:rsidRPr="009E5883">
        <w:rPr>
          <w:rFonts w:ascii="Arial" w:hAnsi="Arial" w:cs="Arial"/>
          <w:szCs w:val="24"/>
          <w:shd w:val="clear" w:color="auto" w:fill="FFFFFF"/>
        </w:rPr>
        <w:t>and those growing in the northern area of the Huai River will become citranges.</w:t>
      </w:r>
      <w:r w:rsidRPr="009E5883">
        <w:rPr>
          <w:rFonts w:ascii="Arial" w:hAnsi="Arial" w:cs="Arial"/>
          <w:szCs w:val="24"/>
          <w:shd w:val="clear" w:color="auto" w:fill="FFFFFF"/>
        </w:rPr>
        <w:t xml:space="preserve"> </w:t>
      </w:r>
      <w:r w:rsidR="00862266" w:rsidRPr="009E5883">
        <w:rPr>
          <w:rFonts w:ascii="Arial" w:hAnsi="Arial" w:cs="Arial"/>
          <w:szCs w:val="24"/>
          <w:shd w:val="clear" w:color="auto" w:fill="FFFFFF"/>
        </w:rPr>
        <w:t>Their leaves are similar, but they taste different. The water and soil of their growing environment are different.</w:t>
      </w:r>
      <w:r w:rsidR="00497817" w:rsidRPr="009E5883">
        <w:rPr>
          <w:rStyle w:val="af8"/>
          <w:rFonts w:ascii="Arial" w:hAnsi="Arial" w:cs="Arial"/>
          <w:szCs w:val="24"/>
          <w:shd w:val="clear" w:color="auto" w:fill="FFFFFF"/>
        </w:rPr>
        <w:footnoteReference w:id="19"/>
      </w:r>
      <w:r w:rsidR="00862266" w:rsidRPr="009E5883">
        <w:rPr>
          <w:rFonts w:ascii="Arial" w:hAnsi="Arial" w:cs="Arial"/>
          <w:szCs w:val="24"/>
          <w:shd w:val="clear" w:color="auto" w:fill="FFFFFF"/>
        </w:rPr>
        <w:t xml:space="preserve"> </w:t>
      </w:r>
      <w:r w:rsidRPr="009E5883">
        <w:rPr>
          <w:rFonts w:ascii="Arial" w:hAnsi="Arial" w:cs="Arial"/>
          <w:szCs w:val="24"/>
          <w:shd w:val="clear" w:color="auto" w:fill="FFFFFF"/>
        </w:rPr>
        <w:t xml:space="preserve">This refers to the oranges </w:t>
      </w:r>
      <w:r w:rsidR="00862266" w:rsidRPr="009E5883">
        <w:rPr>
          <w:rFonts w:ascii="Arial" w:hAnsi="Arial" w:cs="Arial"/>
          <w:szCs w:val="24"/>
          <w:shd w:val="clear" w:color="auto" w:fill="FFFFFF"/>
        </w:rPr>
        <w:t xml:space="preserve">growing </w:t>
      </w:r>
      <w:r w:rsidRPr="009E5883">
        <w:rPr>
          <w:rFonts w:ascii="Arial" w:hAnsi="Arial" w:cs="Arial"/>
          <w:szCs w:val="24"/>
          <w:shd w:val="clear" w:color="auto" w:fill="FFFFFF"/>
        </w:rPr>
        <w:t xml:space="preserve">in the southern area will </w:t>
      </w:r>
      <w:r w:rsidR="00862266" w:rsidRPr="009E5883">
        <w:rPr>
          <w:rFonts w:ascii="Arial" w:hAnsi="Arial" w:cs="Arial"/>
          <w:szCs w:val="24"/>
          <w:shd w:val="clear" w:color="auto" w:fill="FFFFFF"/>
        </w:rPr>
        <w:t>be oranges</w:t>
      </w:r>
      <w:r w:rsidRPr="009E5883">
        <w:rPr>
          <w:rFonts w:ascii="Arial" w:hAnsi="Arial" w:cs="Arial"/>
          <w:szCs w:val="24"/>
          <w:shd w:val="clear" w:color="auto" w:fill="FFFFFF"/>
        </w:rPr>
        <w:t xml:space="preserve"> but will become citrange</w:t>
      </w:r>
      <w:r w:rsidR="00862266" w:rsidRPr="009E5883">
        <w:rPr>
          <w:rFonts w:ascii="Arial" w:hAnsi="Arial" w:cs="Arial"/>
          <w:szCs w:val="24"/>
          <w:shd w:val="clear" w:color="auto" w:fill="FFFFFF"/>
        </w:rPr>
        <w:t>s</w:t>
      </w:r>
      <w:r w:rsidRPr="009E5883">
        <w:rPr>
          <w:rFonts w:ascii="Arial" w:hAnsi="Arial" w:cs="Arial"/>
          <w:szCs w:val="24"/>
          <w:shd w:val="clear" w:color="auto" w:fill="FFFFFF"/>
        </w:rPr>
        <w:t xml:space="preserve"> when </w:t>
      </w:r>
      <w:r w:rsidR="00862266" w:rsidRPr="009E5883">
        <w:rPr>
          <w:rFonts w:ascii="Arial" w:hAnsi="Arial" w:cs="Arial"/>
          <w:szCs w:val="24"/>
          <w:shd w:val="clear" w:color="auto" w:fill="FFFFFF"/>
        </w:rPr>
        <w:t xml:space="preserve">growing </w:t>
      </w:r>
      <w:r w:rsidRPr="009E5883">
        <w:rPr>
          <w:rFonts w:ascii="Arial" w:hAnsi="Arial" w:cs="Arial"/>
          <w:szCs w:val="24"/>
          <w:shd w:val="clear" w:color="auto" w:fill="FFFFFF"/>
        </w:rPr>
        <w:t>in the northern area.</w:t>
      </w:r>
    </w:p>
    <w:p w14:paraId="06F9584C" w14:textId="77777777" w:rsidR="00043EE1" w:rsidRPr="009E5883" w:rsidRDefault="00043EE1" w:rsidP="002C0F6E">
      <w:pPr>
        <w:widowControl/>
        <w:shd w:val="clear" w:color="auto" w:fill="FFFFFF"/>
        <w:jc w:val="both"/>
        <w:rPr>
          <w:rFonts w:ascii="Arial" w:hAnsi="Arial" w:cs="Arial"/>
          <w:szCs w:val="24"/>
          <w:shd w:val="clear" w:color="auto" w:fill="FFFFFF"/>
        </w:rPr>
      </w:pPr>
    </w:p>
    <w:p w14:paraId="451EA2D7" w14:textId="10D5A8F2" w:rsidR="00EF6B94" w:rsidRPr="009E5883" w:rsidRDefault="00EF6B94" w:rsidP="002C0F6E">
      <w:pPr>
        <w:widowControl/>
        <w:shd w:val="clear" w:color="auto" w:fill="FFFFFF"/>
        <w:rPr>
          <w:rFonts w:ascii="Arial" w:hAnsi="Arial" w:cs="Arial"/>
          <w:szCs w:val="24"/>
        </w:rPr>
      </w:pPr>
      <w:r w:rsidRPr="009E5883">
        <w:rPr>
          <w:rFonts w:ascii="Arial" w:hAnsi="Arial" w:cs="Arial"/>
          <w:szCs w:val="24"/>
        </w:rPr>
        <w:t>From the above examples, we see that Master Tanluan applied the teachings of Confucianism to annotate the Buddhist treatise. Both Master Tao Hongjing and Master Tanluan all applied elements of Confucianism in their sacred texts but there are differences between their applications. One master introduced elements of Confucianism into the Daoist system and the other master explained Buddhist scriptures</w:t>
      </w:r>
      <w:r w:rsidR="00CA6A08" w:rsidRPr="009E5883">
        <w:rPr>
          <w:rFonts w:ascii="Arial" w:hAnsi="Arial" w:cs="Arial"/>
          <w:szCs w:val="24"/>
        </w:rPr>
        <w:t xml:space="preserve"> by</w:t>
      </w:r>
      <w:r w:rsidRPr="009E5883">
        <w:rPr>
          <w:rFonts w:ascii="Arial" w:hAnsi="Arial" w:cs="Arial"/>
          <w:szCs w:val="24"/>
        </w:rPr>
        <w:t xml:space="preserve"> using Confucian thinking to give </w:t>
      </w:r>
      <w:r w:rsidR="00CD3A73">
        <w:rPr>
          <w:rFonts w:ascii="Arial" w:hAnsi="Arial" w:cs="Arial"/>
          <w:szCs w:val="24"/>
        </w:rPr>
        <w:t xml:space="preserve">a </w:t>
      </w:r>
      <w:r w:rsidRPr="009E5883">
        <w:rPr>
          <w:rFonts w:ascii="Arial" w:hAnsi="Arial" w:cs="Arial"/>
          <w:szCs w:val="24"/>
        </w:rPr>
        <w:t>better explanation for the scripture.</w:t>
      </w:r>
    </w:p>
    <w:p w14:paraId="77C81B2E" w14:textId="77777777" w:rsidR="00CA6A08" w:rsidRPr="009E5883" w:rsidRDefault="00CA6A08" w:rsidP="002C0F6E">
      <w:pPr>
        <w:widowControl/>
        <w:shd w:val="clear" w:color="auto" w:fill="FFFFFF"/>
        <w:rPr>
          <w:rFonts w:ascii="Arial" w:hAnsi="Arial" w:cs="Arial"/>
          <w:szCs w:val="24"/>
        </w:rPr>
      </w:pPr>
    </w:p>
    <w:p w14:paraId="69F74904" w14:textId="0A4193F4" w:rsidR="00EF6B94" w:rsidRPr="009E5883" w:rsidRDefault="00EF6B94" w:rsidP="000B2D42">
      <w:pPr>
        <w:widowControl/>
        <w:shd w:val="clear" w:color="auto" w:fill="FFFFFF"/>
        <w:rPr>
          <w:rFonts w:ascii="Arial" w:hAnsi="Arial" w:cs="Arial"/>
          <w:szCs w:val="24"/>
        </w:rPr>
      </w:pPr>
      <w:r w:rsidRPr="009E5883">
        <w:rPr>
          <w:rFonts w:ascii="Arial" w:hAnsi="Arial" w:cs="Arial"/>
          <w:szCs w:val="24"/>
        </w:rPr>
        <w:t xml:space="preserve">We have just analysed their Confucian perspectives. Next, </w:t>
      </w:r>
      <w:r w:rsidR="00CA6A08" w:rsidRPr="009E5883">
        <w:rPr>
          <w:rFonts w:ascii="Arial" w:hAnsi="Arial" w:cs="Arial"/>
          <w:szCs w:val="24"/>
        </w:rPr>
        <w:t xml:space="preserve">it will be </w:t>
      </w:r>
      <w:r w:rsidR="00CD3A73">
        <w:rPr>
          <w:rFonts w:ascii="Arial" w:hAnsi="Arial" w:cs="Arial"/>
          <w:szCs w:val="24"/>
        </w:rPr>
        <w:t>a</w:t>
      </w:r>
      <w:r w:rsidRPr="009E5883">
        <w:rPr>
          <w:rFonts w:ascii="Arial" w:hAnsi="Arial" w:cs="Arial"/>
          <w:szCs w:val="24"/>
        </w:rPr>
        <w:t xml:space="preserve"> Daoist perspective.  </w:t>
      </w:r>
    </w:p>
    <w:p w14:paraId="072B9F87" w14:textId="77777777" w:rsidR="00CA6A08" w:rsidRPr="009E5883" w:rsidRDefault="00CA6A08" w:rsidP="000B2D42">
      <w:pPr>
        <w:widowControl/>
        <w:shd w:val="clear" w:color="auto" w:fill="FFFFFF"/>
        <w:rPr>
          <w:rFonts w:ascii="Arial" w:hAnsi="Arial" w:cs="Arial"/>
          <w:szCs w:val="24"/>
        </w:rPr>
      </w:pPr>
    </w:p>
    <w:p w14:paraId="4EB91D28" w14:textId="77777777" w:rsidR="00EF6B94" w:rsidRPr="009E5883" w:rsidRDefault="00EF6B94" w:rsidP="002C0F6E">
      <w:pPr>
        <w:widowControl/>
        <w:shd w:val="clear" w:color="auto" w:fill="FFFFFF"/>
        <w:rPr>
          <w:rFonts w:ascii="Arial" w:hAnsi="Arial" w:cs="Arial"/>
          <w:b/>
          <w:szCs w:val="24"/>
        </w:rPr>
      </w:pPr>
      <w:r w:rsidRPr="009E5883">
        <w:rPr>
          <w:rFonts w:ascii="Arial" w:hAnsi="Arial" w:cs="Arial"/>
          <w:b/>
          <w:szCs w:val="24"/>
        </w:rPr>
        <w:t>Daoism</w:t>
      </w:r>
    </w:p>
    <w:p w14:paraId="2F93BFC2" w14:textId="77777777" w:rsidR="00CA6A08" w:rsidRPr="009E5883" w:rsidRDefault="00CA6A08" w:rsidP="002C0F6E">
      <w:pPr>
        <w:widowControl/>
        <w:shd w:val="clear" w:color="auto" w:fill="FFFFFF"/>
        <w:rPr>
          <w:rFonts w:ascii="Arial" w:hAnsi="Arial" w:cs="Arial"/>
          <w:szCs w:val="24"/>
        </w:rPr>
      </w:pPr>
    </w:p>
    <w:p w14:paraId="2EA0674A" w14:textId="12F228F5" w:rsidR="00EF6B94" w:rsidRPr="009E5883" w:rsidRDefault="00EF6B94" w:rsidP="002C0F6E">
      <w:pPr>
        <w:widowControl/>
        <w:shd w:val="clear" w:color="auto" w:fill="FFFFFF"/>
        <w:rPr>
          <w:rFonts w:ascii="Arial" w:hAnsi="Arial" w:cs="Arial"/>
          <w:szCs w:val="24"/>
        </w:rPr>
      </w:pPr>
      <w:r w:rsidRPr="009E5883">
        <w:rPr>
          <w:rFonts w:ascii="Arial" w:hAnsi="Arial" w:cs="Arial"/>
          <w:szCs w:val="24"/>
        </w:rPr>
        <w:lastRenderedPageBreak/>
        <w:t xml:space="preserve">The significant connection between Master Tanluan and Master Tao Hongjing is recorded in the Successive Biography of the Eminent Monks. </w:t>
      </w:r>
      <w:r w:rsidR="00B6020B" w:rsidRPr="009E5883">
        <w:rPr>
          <w:rFonts w:ascii="Arial" w:hAnsi="Arial" w:cs="Arial"/>
          <w:szCs w:val="24"/>
        </w:rPr>
        <w:t xml:space="preserve">Master Tanluan’s biography in the </w:t>
      </w:r>
      <w:r w:rsidR="00B6020B" w:rsidRPr="009E5883">
        <w:rPr>
          <w:rFonts w:ascii="Arial" w:hAnsi="Arial" w:cs="Arial"/>
          <w:i/>
          <w:szCs w:val="24"/>
        </w:rPr>
        <w:t>Shugaocong zhuan</w:t>
      </w:r>
      <w:r w:rsidR="00B6020B" w:rsidRPr="009E5883">
        <w:rPr>
          <w:rFonts w:ascii="Arial" w:hAnsi="Arial" w:cs="Arial"/>
          <w:bCs/>
          <w:szCs w:val="24"/>
        </w:rPr>
        <w:t>續高僧傳</w:t>
      </w:r>
      <w:r w:rsidR="00B6020B" w:rsidRPr="009E5883">
        <w:rPr>
          <w:rFonts w:ascii="Arial" w:hAnsi="Arial" w:cs="Arial"/>
          <w:bCs/>
          <w:szCs w:val="24"/>
        </w:rPr>
        <w:t xml:space="preserve"> (</w:t>
      </w:r>
      <w:r w:rsidR="00B6020B" w:rsidRPr="009E5883">
        <w:rPr>
          <w:rFonts w:ascii="Arial" w:hAnsi="Arial" w:cs="Arial"/>
          <w:i/>
          <w:szCs w:val="24"/>
        </w:rPr>
        <w:t>Successive Biographies of Eminent Buddhist Masters</w:t>
      </w:r>
      <w:r w:rsidR="00B6020B" w:rsidRPr="009E5883">
        <w:rPr>
          <w:rFonts w:ascii="Arial" w:hAnsi="Arial" w:cs="Arial"/>
          <w:szCs w:val="24"/>
        </w:rPr>
        <w:t>), Fascicle 6</w:t>
      </w:r>
      <w:r w:rsidRPr="009E5883">
        <w:rPr>
          <w:rFonts w:ascii="Arial" w:hAnsi="Arial" w:cs="Arial"/>
          <w:szCs w:val="24"/>
        </w:rPr>
        <w:t xml:space="preserve"> illustrated that when he studied the Buddhist sutra </w:t>
      </w:r>
      <w:r w:rsidRPr="009E5883">
        <w:rPr>
          <w:rFonts w:ascii="Arial" w:hAnsi="Arial" w:cs="Arial"/>
          <w:i/>
          <w:szCs w:val="24"/>
        </w:rPr>
        <w:t>Daji Jing</w:t>
      </w:r>
      <w:r w:rsidRPr="009E5883">
        <w:rPr>
          <w:rFonts w:ascii="Arial" w:hAnsi="Arial" w:cs="Arial"/>
          <w:szCs w:val="24"/>
        </w:rPr>
        <w:t xml:space="preserve"> </w:t>
      </w:r>
      <w:r w:rsidRPr="009E5883">
        <w:rPr>
          <w:rFonts w:ascii="Arial" w:hAnsi="Arial" w:cs="Arial"/>
          <w:szCs w:val="24"/>
        </w:rPr>
        <w:t>大集經</w:t>
      </w:r>
      <w:r w:rsidRPr="009E5883">
        <w:rPr>
          <w:rFonts w:ascii="Arial" w:hAnsi="Arial" w:cs="Arial"/>
          <w:szCs w:val="24"/>
        </w:rPr>
        <w:t>, he found the meaning of the texts very profound and hard to understand. It would be difficult for a Buddhist practitioner to obtain enlightenment by studying it. Therefore, he made notes on this sutra. But he worked too hard,</w:t>
      </w:r>
      <w:r w:rsidRPr="009E5883" w:rsidDel="001B1175">
        <w:rPr>
          <w:rFonts w:ascii="Arial" w:hAnsi="Arial" w:cs="Arial"/>
          <w:szCs w:val="24"/>
        </w:rPr>
        <w:t xml:space="preserve"> </w:t>
      </w:r>
      <w:r w:rsidRPr="009E5883">
        <w:rPr>
          <w:rFonts w:ascii="Arial" w:hAnsi="Arial" w:cs="Arial"/>
          <w:szCs w:val="24"/>
        </w:rPr>
        <w:t>and halfway through his work</w:t>
      </w:r>
      <w:r w:rsidR="00CD3A73">
        <w:rPr>
          <w:rFonts w:ascii="Arial" w:hAnsi="Arial" w:cs="Arial"/>
          <w:szCs w:val="24"/>
        </w:rPr>
        <w:t>,</w:t>
      </w:r>
      <w:r w:rsidRPr="009E5883">
        <w:rPr>
          <w:rFonts w:ascii="Arial" w:hAnsi="Arial" w:cs="Arial"/>
          <w:szCs w:val="24"/>
        </w:rPr>
        <w:t xml:space="preserve"> he fell seriously ill. Though he recovered from the illness, he lamented that life is short and fragile. He decided to seek health and longevity in order to complete his work and continue promoting Buddha’s teachings. He decided to visit Daoist Master Tao Hongjing. He wanted to learn the art of immortality with Master Tao. He traveled far from the north to the south. After arriving at the capital city (Nanjing) of Liang State, he was suspected as a spy from the northern state. He was tested by Emperor Liang Wudi</w:t>
      </w:r>
      <w:r w:rsidR="008D335B" w:rsidRPr="009E5883">
        <w:rPr>
          <w:rFonts w:ascii="Arial" w:hAnsi="Arial" w:cs="Arial"/>
          <w:szCs w:val="24"/>
        </w:rPr>
        <w:t xml:space="preserve"> (464-549 CE)</w:t>
      </w:r>
      <w:r w:rsidRPr="009E5883">
        <w:rPr>
          <w:rFonts w:ascii="Arial" w:hAnsi="Arial" w:cs="Arial"/>
          <w:szCs w:val="24"/>
        </w:rPr>
        <w:t>. He passed all the tests and won respect from the Emperor. Eventually, he met Master Tao and was warmly received. Master Tao sent him ten fascicles of Daoist scripture on the art of immortality.</w:t>
      </w:r>
      <w:r w:rsidR="00B6020B" w:rsidRPr="009E5883">
        <w:rPr>
          <w:rStyle w:val="af8"/>
          <w:rFonts w:ascii="Arial" w:hAnsi="Arial" w:cs="Arial"/>
          <w:szCs w:val="24"/>
        </w:rPr>
        <w:footnoteReference w:id="20"/>
      </w:r>
      <w:r w:rsidRPr="009E5883">
        <w:rPr>
          <w:rFonts w:ascii="Arial" w:hAnsi="Arial" w:cs="Arial"/>
          <w:szCs w:val="24"/>
        </w:rPr>
        <w:t xml:space="preserve"> </w:t>
      </w:r>
    </w:p>
    <w:p w14:paraId="6AC76E82" w14:textId="77777777" w:rsidR="00B6020B" w:rsidRPr="009E5883" w:rsidRDefault="00B6020B" w:rsidP="002C0F6E">
      <w:pPr>
        <w:widowControl/>
        <w:shd w:val="clear" w:color="auto" w:fill="FFFFFF"/>
        <w:rPr>
          <w:rFonts w:ascii="Arial" w:hAnsi="Arial" w:cs="Arial"/>
          <w:szCs w:val="24"/>
        </w:rPr>
      </w:pPr>
    </w:p>
    <w:p w14:paraId="5AA760F7" w14:textId="77777777" w:rsidR="00EF6B94" w:rsidRPr="009E5883" w:rsidRDefault="00EF6B94" w:rsidP="002C0F6E">
      <w:pPr>
        <w:widowControl/>
        <w:shd w:val="clear" w:color="auto" w:fill="FFFFFF"/>
        <w:rPr>
          <w:rFonts w:ascii="Arial" w:hAnsi="Arial" w:cs="Arial"/>
          <w:szCs w:val="24"/>
        </w:rPr>
      </w:pPr>
      <w:r w:rsidRPr="009E5883">
        <w:rPr>
          <w:rFonts w:ascii="Arial" w:hAnsi="Arial" w:cs="Arial"/>
          <w:szCs w:val="24"/>
        </w:rPr>
        <w:t xml:space="preserve">From this event, it showed that Master Tanluan respected expertise and specialties. </w:t>
      </w:r>
    </w:p>
    <w:p w14:paraId="623FD0D3" w14:textId="47FB7C2D" w:rsidR="00EF6B94" w:rsidRPr="009E5883" w:rsidRDefault="00EF6B94" w:rsidP="002C0F6E">
      <w:pPr>
        <w:widowControl/>
        <w:shd w:val="clear" w:color="auto" w:fill="FFFFFF"/>
        <w:rPr>
          <w:rFonts w:ascii="Arial" w:hAnsi="Arial" w:cs="Arial"/>
          <w:szCs w:val="24"/>
        </w:rPr>
      </w:pPr>
      <w:r w:rsidRPr="009E5883">
        <w:rPr>
          <w:rFonts w:ascii="Arial" w:hAnsi="Arial" w:cs="Arial"/>
          <w:szCs w:val="24"/>
        </w:rPr>
        <w:t xml:space="preserve">He respected and admired Tao’s </w:t>
      </w:r>
      <w:r w:rsidR="00CD3A73">
        <w:rPr>
          <w:rFonts w:ascii="Arial" w:hAnsi="Arial" w:cs="Arial"/>
          <w:szCs w:val="24"/>
        </w:rPr>
        <w:t xml:space="preserve">integrity and </w:t>
      </w:r>
      <w:r w:rsidRPr="009E5883">
        <w:rPr>
          <w:rFonts w:ascii="Arial" w:hAnsi="Arial" w:cs="Arial"/>
          <w:szCs w:val="24"/>
        </w:rPr>
        <w:t>expertise. It also showed his zeal in</w:t>
      </w:r>
      <w:r w:rsidR="00CC658D" w:rsidRPr="009E5883">
        <w:rPr>
          <w:rFonts w:ascii="Arial" w:hAnsi="Arial" w:cs="Arial"/>
          <w:szCs w:val="24"/>
        </w:rPr>
        <w:t xml:space="preserve"> </w:t>
      </w:r>
      <w:r w:rsidRPr="009E5883">
        <w:rPr>
          <w:rFonts w:ascii="Arial" w:hAnsi="Arial" w:cs="Arial"/>
          <w:szCs w:val="24"/>
        </w:rPr>
        <w:t>lear</w:t>
      </w:r>
      <w:r w:rsidR="00CD3A73">
        <w:rPr>
          <w:rFonts w:ascii="Arial" w:hAnsi="Arial" w:cs="Arial"/>
          <w:szCs w:val="24"/>
        </w:rPr>
        <w:t xml:space="preserve">ning. The evidence is that he was </w:t>
      </w:r>
      <w:r w:rsidRPr="009E5883">
        <w:rPr>
          <w:rFonts w:ascii="Arial" w:hAnsi="Arial" w:cs="Arial"/>
          <w:szCs w:val="24"/>
        </w:rPr>
        <w:t>traveling to a faraway country and being thoroughly investigated and tested</w:t>
      </w:r>
      <w:r w:rsidR="00B6020B" w:rsidRPr="009E5883">
        <w:rPr>
          <w:rFonts w:ascii="Arial" w:hAnsi="Arial" w:cs="Arial"/>
          <w:szCs w:val="24"/>
        </w:rPr>
        <w:t xml:space="preserve"> when he arrived Liang</w:t>
      </w:r>
      <w:r w:rsidRPr="009E5883">
        <w:rPr>
          <w:rFonts w:ascii="Arial" w:hAnsi="Arial" w:cs="Arial"/>
          <w:szCs w:val="24"/>
        </w:rPr>
        <w:t>.</w:t>
      </w:r>
      <w:r w:rsidR="00CC658D" w:rsidRPr="009E5883">
        <w:rPr>
          <w:rFonts w:ascii="Arial" w:hAnsi="Arial" w:cs="Arial"/>
          <w:szCs w:val="24"/>
        </w:rPr>
        <w:t xml:space="preserve"> </w:t>
      </w:r>
      <w:r w:rsidRPr="009E5883">
        <w:rPr>
          <w:rFonts w:ascii="Arial" w:hAnsi="Arial" w:cs="Arial"/>
          <w:szCs w:val="24"/>
        </w:rPr>
        <w:t>Though he learn</w:t>
      </w:r>
      <w:r w:rsidR="00B6020B" w:rsidRPr="009E5883">
        <w:rPr>
          <w:rFonts w:ascii="Arial" w:hAnsi="Arial" w:cs="Arial"/>
          <w:szCs w:val="24"/>
        </w:rPr>
        <w:t>ed</w:t>
      </w:r>
      <w:r w:rsidRPr="009E5883">
        <w:rPr>
          <w:rFonts w:ascii="Arial" w:hAnsi="Arial" w:cs="Arial"/>
          <w:szCs w:val="24"/>
        </w:rPr>
        <w:t xml:space="preserve"> from Tao, he still held on his Buddhist practice. He holds </w:t>
      </w:r>
      <w:r w:rsidR="00CD3A73">
        <w:rPr>
          <w:rFonts w:ascii="Arial" w:hAnsi="Arial" w:cs="Arial"/>
          <w:szCs w:val="24"/>
        </w:rPr>
        <w:t xml:space="preserve">an </w:t>
      </w:r>
      <w:r w:rsidRPr="009E5883">
        <w:rPr>
          <w:rFonts w:ascii="Arial" w:hAnsi="Arial" w:cs="Arial"/>
          <w:szCs w:val="24"/>
        </w:rPr>
        <w:t xml:space="preserve">impartial mind to Buddhism and Daoism. Master Tao also had a very open mind in sharing his knowledge with Master Tanluan. </w:t>
      </w:r>
    </w:p>
    <w:p w14:paraId="2C1A3CF2" w14:textId="77777777" w:rsidR="00B6020B" w:rsidRPr="009E5883" w:rsidRDefault="00B6020B" w:rsidP="002C0F6E">
      <w:pPr>
        <w:widowControl/>
        <w:shd w:val="clear" w:color="auto" w:fill="FFFFFF"/>
        <w:rPr>
          <w:rFonts w:ascii="Arial" w:hAnsi="Arial" w:cs="Arial"/>
          <w:szCs w:val="24"/>
        </w:rPr>
      </w:pPr>
    </w:p>
    <w:p w14:paraId="592F6D5C" w14:textId="7347E3C1" w:rsidR="00EF6B94" w:rsidRPr="009E5883" w:rsidRDefault="00EF6B94" w:rsidP="000B2D42">
      <w:pPr>
        <w:widowControl/>
        <w:shd w:val="clear" w:color="auto" w:fill="FFFFFF"/>
        <w:rPr>
          <w:rFonts w:ascii="Arial" w:hAnsi="Arial" w:cs="Arial"/>
          <w:szCs w:val="24"/>
          <w:shd w:val="clear" w:color="auto" w:fill="FFFFFF"/>
        </w:rPr>
      </w:pPr>
      <w:r w:rsidRPr="009E5883">
        <w:rPr>
          <w:rFonts w:ascii="Arial" w:hAnsi="Arial" w:cs="Arial"/>
          <w:szCs w:val="24"/>
        </w:rPr>
        <w:t xml:space="preserve">According to the Biography of Master Tan Luan, Master Tanluan burnt the Daoist scripture that given by Master Tao after hearing the advice from Master Bodhiruci. But from Master Tan Luan’s writings, </w:t>
      </w:r>
      <w:r w:rsidRPr="009E5883">
        <w:rPr>
          <w:rFonts w:ascii="Arial" w:hAnsi="Arial" w:cs="Arial"/>
          <w:i/>
          <w:szCs w:val="24"/>
        </w:rPr>
        <w:t>Commentary on the Treatise of Rebirth</w:t>
      </w:r>
      <w:r w:rsidRPr="009E5883">
        <w:rPr>
          <w:rFonts w:ascii="Arial" w:hAnsi="Arial" w:cs="Arial"/>
          <w:szCs w:val="24"/>
        </w:rPr>
        <w:t xml:space="preserve">, the Daoist teaching was found in the commentary. </w:t>
      </w:r>
      <w:r w:rsidR="00B6020B" w:rsidRPr="009E5883">
        <w:rPr>
          <w:rFonts w:ascii="Arial" w:hAnsi="Arial" w:cs="Arial"/>
          <w:szCs w:val="24"/>
        </w:rPr>
        <w:t xml:space="preserve">Now </w:t>
      </w:r>
      <w:r w:rsidRPr="009E5883">
        <w:rPr>
          <w:rFonts w:ascii="Arial" w:hAnsi="Arial" w:cs="Arial"/>
          <w:szCs w:val="24"/>
        </w:rPr>
        <w:t>I will list some examples.</w:t>
      </w:r>
    </w:p>
    <w:p w14:paraId="5524985E" w14:textId="77777777" w:rsidR="00D14528" w:rsidRPr="009E5883" w:rsidRDefault="00D14528" w:rsidP="002C0F6E">
      <w:pPr>
        <w:widowControl/>
        <w:shd w:val="clear" w:color="auto" w:fill="FFFFFF"/>
        <w:jc w:val="both"/>
        <w:rPr>
          <w:rFonts w:ascii="Arial" w:hAnsi="Arial" w:cs="Arial"/>
          <w:szCs w:val="24"/>
        </w:rPr>
      </w:pPr>
    </w:p>
    <w:p w14:paraId="2F930E35" w14:textId="263E6258" w:rsidR="00790E6E" w:rsidRPr="009E5883" w:rsidRDefault="00790E6E" w:rsidP="002C0F6E">
      <w:pPr>
        <w:widowControl/>
        <w:shd w:val="clear" w:color="auto" w:fill="FFFFFF"/>
        <w:jc w:val="both"/>
        <w:rPr>
          <w:rStyle w:val="a6"/>
          <w:rFonts w:ascii="Arial" w:hAnsi="Arial" w:cs="Arial"/>
          <w:szCs w:val="24"/>
        </w:rPr>
      </w:pPr>
      <w:bookmarkStart w:id="3" w:name="0831c28"/>
      <w:bookmarkEnd w:id="3"/>
      <w:r w:rsidRPr="009E5883">
        <w:rPr>
          <w:rStyle w:val="a6"/>
          <w:rFonts w:ascii="Arial" w:hAnsi="Arial" w:cs="Arial"/>
          <w:szCs w:val="24"/>
        </w:rPr>
        <w:t>Text</w:t>
      </w:r>
      <w:r w:rsidR="00B6020B" w:rsidRPr="009E5883">
        <w:rPr>
          <w:rStyle w:val="a6"/>
          <w:rFonts w:ascii="Arial" w:hAnsi="Arial" w:cs="Arial"/>
          <w:szCs w:val="24"/>
        </w:rPr>
        <w:t xml:space="preserve"> 4</w:t>
      </w:r>
      <w:r w:rsidRPr="009E5883">
        <w:rPr>
          <w:rStyle w:val="a6"/>
          <w:rFonts w:ascii="Arial" w:hAnsi="Arial" w:cs="Arial"/>
          <w:szCs w:val="24"/>
        </w:rPr>
        <w:t xml:space="preserve">: </w:t>
      </w:r>
      <w:r w:rsidRPr="008B4A57">
        <w:rPr>
          <w:rStyle w:val="a6"/>
          <w:rFonts w:ascii="Arial" w:hAnsi="Arial" w:cs="Arial"/>
          <w:b w:val="0"/>
          <w:szCs w:val="24"/>
        </w:rPr>
        <w:t>刪闍耶等敢如螳螂。</w:t>
      </w:r>
      <w:r w:rsidRPr="009E5883">
        <w:rPr>
          <w:rStyle w:val="a6"/>
          <w:rFonts w:ascii="Arial" w:hAnsi="Arial" w:cs="Arial"/>
          <w:szCs w:val="24"/>
        </w:rPr>
        <w:t xml:space="preserve">  </w:t>
      </w:r>
    </w:p>
    <w:p w14:paraId="3940817B" w14:textId="7C47685B" w:rsidR="000D4ACB" w:rsidRPr="009E5883" w:rsidRDefault="000D4ACB" w:rsidP="002C0F6E">
      <w:pPr>
        <w:widowControl/>
        <w:shd w:val="clear" w:color="auto" w:fill="FFFFFF"/>
        <w:jc w:val="both"/>
        <w:rPr>
          <w:rFonts w:ascii="Arial" w:hAnsi="Arial" w:cs="Arial"/>
          <w:szCs w:val="24"/>
          <w:shd w:val="clear" w:color="auto" w:fill="FFFFFF"/>
        </w:rPr>
      </w:pPr>
      <w:r w:rsidRPr="009E5883">
        <w:rPr>
          <w:rFonts w:ascii="Arial" w:hAnsi="Arial" w:cs="Arial"/>
          <w:szCs w:val="24"/>
        </w:rPr>
        <w:t xml:space="preserve">Translation: Those people including Shansheye also dare to fight against the Buddha like a </w:t>
      </w:r>
      <w:r w:rsidRPr="009E5883">
        <w:rPr>
          <w:rFonts w:ascii="Arial" w:hAnsi="Arial" w:cs="Arial"/>
          <w:szCs w:val="24"/>
          <w:shd w:val="clear" w:color="auto" w:fill="FFFFFF"/>
        </w:rPr>
        <w:t>mantis trying to use its arms to stop a chariot</w:t>
      </w:r>
      <w:r w:rsidR="00B6020B" w:rsidRPr="009E5883">
        <w:rPr>
          <w:rStyle w:val="af8"/>
          <w:rFonts w:ascii="Arial" w:hAnsi="Arial" w:cs="Arial"/>
          <w:szCs w:val="24"/>
          <w:shd w:val="clear" w:color="auto" w:fill="FFFFFF"/>
        </w:rPr>
        <w:footnoteReference w:id="21"/>
      </w:r>
      <w:r w:rsidRPr="009E5883">
        <w:rPr>
          <w:rFonts w:ascii="Arial" w:hAnsi="Arial" w:cs="Arial"/>
          <w:szCs w:val="24"/>
          <w:shd w:val="clear" w:color="auto" w:fill="FFFFFF"/>
        </w:rPr>
        <w:t>.</w:t>
      </w:r>
      <w:r w:rsidR="00B6020B" w:rsidRPr="009E5883">
        <w:rPr>
          <w:rStyle w:val="af8"/>
          <w:rFonts w:ascii="Arial" w:hAnsi="Arial" w:cs="Arial"/>
          <w:szCs w:val="24"/>
          <w:shd w:val="clear" w:color="auto" w:fill="FFFFFF"/>
        </w:rPr>
        <w:footnoteReference w:id="22"/>
      </w:r>
    </w:p>
    <w:p w14:paraId="48B740DF" w14:textId="77777777" w:rsidR="000D4ACB" w:rsidRPr="009E5883" w:rsidRDefault="000D4ACB" w:rsidP="002C0F6E">
      <w:pPr>
        <w:widowControl/>
        <w:shd w:val="clear" w:color="auto" w:fill="FFFFFF"/>
        <w:jc w:val="both"/>
        <w:rPr>
          <w:rFonts w:ascii="Arial" w:hAnsi="Arial" w:cs="Arial"/>
          <w:szCs w:val="24"/>
          <w:shd w:val="clear" w:color="auto" w:fill="FFFFFF"/>
        </w:rPr>
      </w:pPr>
    </w:p>
    <w:p w14:paraId="5F186AB8" w14:textId="02BF4993" w:rsidR="000D4ACB" w:rsidRPr="009E5883" w:rsidRDefault="000D4ACB" w:rsidP="002C0F6E">
      <w:pPr>
        <w:widowControl/>
        <w:shd w:val="clear" w:color="auto" w:fill="FFFFFF"/>
        <w:jc w:val="both"/>
        <w:textAlignment w:val="baseline"/>
        <w:rPr>
          <w:rFonts w:ascii="Arial" w:hAnsi="Arial" w:cs="Arial"/>
          <w:szCs w:val="24"/>
          <w:shd w:val="clear" w:color="auto" w:fill="FFFFFF"/>
        </w:rPr>
      </w:pPr>
      <w:r w:rsidRPr="009E5883">
        <w:rPr>
          <w:rFonts w:ascii="Arial" w:hAnsi="Arial" w:cs="Arial"/>
          <w:szCs w:val="24"/>
          <w:shd w:val="clear" w:color="auto" w:fill="FFFFFF"/>
        </w:rPr>
        <w:t>The classical allusion about the mantis’ trying</w:t>
      </w:r>
      <w:r w:rsidR="00CD3A73">
        <w:rPr>
          <w:rFonts w:ascii="Arial" w:hAnsi="Arial" w:cs="Arial"/>
          <w:szCs w:val="24"/>
          <w:shd w:val="clear" w:color="auto" w:fill="FFFFFF"/>
        </w:rPr>
        <w:t xml:space="preserve"> to</w:t>
      </w:r>
      <w:r w:rsidRPr="009E5883">
        <w:rPr>
          <w:rFonts w:ascii="Arial" w:hAnsi="Arial" w:cs="Arial"/>
          <w:szCs w:val="24"/>
          <w:shd w:val="clear" w:color="auto" w:fill="FFFFFF"/>
        </w:rPr>
        <w:t xml:space="preserve"> stop the chariot by its arms is derived from </w:t>
      </w:r>
      <w:r w:rsidRPr="009E5883">
        <w:rPr>
          <w:rFonts w:ascii="Arial" w:hAnsi="Arial" w:cs="Arial"/>
          <w:i/>
          <w:szCs w:val="24"/>
        </w:rPr>
        <w:t>Zhuangzi neipian</w:t>
      </w:r>
      <w:r w:rsidRPr="009E5883">
        <w:rPr>
          <w:rFonts w:ascii="Arial" w:hAnsi="Arial" w:cs="Arial"/>
          <w:szCs w:val="24"/>
        </w:rPr>
        <w:t>莊子內篇</w:t>
      </w:r>
      <w:r w:rsidRPr="009E5883">
        <w:rPr>
          <w:rFonts w:ascii="Arial" w:hAnsi="Arial" w:cs="Arial"/>
          <w:szCs w:val="24"/>
        </w:rPr>
        <w:t xml:space="preserve"> (</w:t>
      </w:r>
      <w:r w:rsidRPr="009E5883">
        <w:rPr>
          <w:rFonts w:ascii="Arial" w:hAnsi="Arial" w:cs="Arial"/>
          <w:i/>
          <w:szCs w:val="24"/>
        </w:rPr>
        <w:t>Zhuangzi-Inner Chapter</w:t>
      </w:r>
      <w:r w:rsidRPr="009E5883">
        <w:rPr>
          <w:rFonts w:ascii="Arial" w:hAnsi="Arial" w:cs="Arial"/>
          <w:szCs w:val="24"/>
        </w:rPr>
        <w:t>), ‘Renjian shi</w:t>
      </w:r>
      <w:r w:rsidRPr="009E5883">
        <w:rPr>
          <w:rFonts w:ascii="Arial" w:hAnsi="Arial" w:cs="Arial"/>
          <w:szCs w:val="24"/>
          <w:shd w:val="clear" w:color="auto" w:fill="FFFFFF"/>
        </w:rPr>
        <w:t>人間世</w:t>
      </w:r>
      <w:r w:rsidRPr="009E5883">
        <w:rPr>
          <w:rFonts w:ascii="Arial" w:hAnsi="Arial" w:cs="Arial"/>
          <w:szCs w:val="24"/>
        </w:rPr>
        <w:t xml:space="preserve"> (The </w:t>
      </w:r>
      <w:r w:rsidRPr="009E5883">
        <w:rPr>
          <w:rFonts w:ascii="Arial" w:hAnsi="Arial" w:cs="Arial"/>
          <w:szCs w:val="24"/>
        </w:rPr>
        <w:lastRenderedPageBreak/>
        <w:t>Human World)’</w:t>
      </w:r>
      <w:r w:rsidRPr="009E5883">
        <w:rPr>
          <w:rFonts w:ascii="Arial" w:hAnsi="Arial" w:cs="Arial"/>
          <w:szCs w:val="24"/>
          <w:shd w:val="clear" w:color="auto" w:fill="FFFFFF"/>
        </w:rPr>
        <w:t>: ‘Do you not know about the mantis? I was angry with it using its arms trying to stop the wheel of the chariot that it does not know it overrates its power’</w:t>
      </w:r>
      <w:r w:rsidR="000B2D42" w:rsidRPr="009E5883">
        <w:rPr>
          <w:rFonts w:ascii="Arial" w:hAnsi="Arial" w:cs="Arial"/>
          <w:szCs w:val="24"/>
          <w:shd w:val="clear" w:color="auto" w:fill="FFFFFF"/>
        </w:rPr>
        <w:t>.</w:t>
      </w:r>
      <w:r w:rsidR="000B2D42" w:rsidRPr="009E5883">
        <w:rPr>
          <w:rStyle w:val="af8"/>
          <w:rFonts w:ascii="Arial" w:hAnsi="Arial" w:cs="Arial"/>
          <w:szCs w:val="24"/>
          <w:shd w:val="clear" w:color="auto" w:fill="FFFFFF"/>
        </w:rPr>
        <w:footnoteReference w:id="23"/>
      </w:r>
    </w:p>
    <w:p w14:paraId="683520A0" w14:textId="77777777" w:rsidR="00484F30" w:rsidRPr="009E5883" w:rsidRDefault="00484F30" w:rsidP="002C0F6E">
      <w:pPr>
        <w:widowControl/>
        <w:shd w:val="clear" w:color="auto" w:fill="FFFFFF"/>
        <w:jc w:val="both"/>
        <w:textAlignment w:val="baseline"/>
        <w:rPr>
          <w:rFonts w:ascii="Arial" w:hAnsi="Arial" w:cs="Arial"/>
          <w:szCs w:val="24"/>
          <w:shd w:val="clear" w:color="auto" w:fill="FFFFFF"/>
        </w:rPr>
      </w:pPr>
    </w:p>
    <w:p w14:paraId="06407347" w14:textId="4992D45D" w:rsidR="0045125C" w:rsidRPr="008B4A57" w:rsidRDefault="007D3025" w:rsidP="002C0F6E">
      <w:pPr>
        <w:widowControl/>
        <w:shd w:val="clear" w:color="auto" w:fill="FFFFFF"/>
        <w:jc w:val="both"/>
        <w:rPr>
          <w:rStyle w:val="linehead"/>
          <w:rFonts w:ascii="Arial" w:hAnsi="Arial" w:cs="Arial"/>
          <w:b/>
          <w:szCs w:val="24"/>
        </w:rPr>
      </w:pPr>
      <w:r w:rsidRPr="009E5883">
        <w:rPr>
          <w:rStyle w:val="a6"/>
          <w:rFonts w:ascii="Arial" w:hAnsi="Arial" w:cs="Arial"/>
          <w:szCs w:val="24"/>
        </w:rPr>
        <w:t>Text</w:t>
      </w:r>
      <w:r w:rsidR="000B2D42" w:rsidRPr="009E5883">
        <w:rPr>
          <w:rStyle w:val="a6"/>
          <w:rFonts w:ascii="Arial" w:hAnsi="Arial" w:cs="Arial"/>
          <w:szCs w:val="24"/>
        </w:rPr>
        <w:t xml:space="preserve"> 5</w:t>
      </w:r>
      <w:r w:rsidRPr="009E5883">
        <w:rPr>
          <w:rStyle w:val="a6"/>
          <w:rFonts w:ascii="Arial" w:hAnsi="Arial" w:cs="Arial"/>
          <w:szCs w:val="24"/>
        </w:rPr>
        <w:t xml:space="preserve">: </w:t>
      </w:r>
      <w:r w:rsidR="0045125C" w:rsidRPr="008B4A57">
        <w:rPr>
          <w:rStyle w:val="a6"/>
          <w:rFonts w:ascii="Arial" w:hAnsi="Arial" w:cs="Arial"/>
          <w:b w:val="0"/>
          <w:szCs w:val="24"/>
        </w:rPr>
        <w:t>如黃鵠持子安，千齡更起。</w:t>
      </w:r>
      <w:r w:rsidR="0045125C" w:rsidRPr="008B4A57">
        <w:rPr>
          <w:rStyle w:val="a6"/>
          <w:rFonts w:ascii="Arial" w:hAnsi="Arial" w:cs="Arial"/>
          <w:b w:val="0"/>
          <w:szCs w:val="24"/>
        </w:rPr>
        <w:t xml:space="preserve">  </w:t>
      </w:r>
    </w:p>
    <w:p w14:paraId="4386DCF5" w14:textId="27D77D25" w:rsidR="006368C6" w:rsidRPr="009E5883" w:rsidRDefault="006368C6" w:rsidP="006368C6">
      <w:pPr>
        <w:widowControl/>
        <w:shd w:val="clear" w:color="auto" w:fill="FFFFFF"/>
        <w:jc w:val="both"/>
        <w:rPr>
          <w:rFonts w:ascii="Arial" w:hAnsi="Arial" w:cs="Arial"/>
          <w:szCs w:val="24"/>
        </w:rPr>
      </w:pPr>
      <w:r w:rsidRPr="009E5883">
        <w:rPr>
          <w:rFonts w:ascii="Arial" w:hAnsi="Arial" w:cs="Arial"/>
          <w:szCs w:val="24"/>
        </w:rPr>
        <w:t>This sentence describes a yellow crane being mindful of Zian by chanting his name. This power of mindfulness of Zian brought Zian back to life and thus prolonged his life.</w:t>
      </w:r>
      <w:r w:rsidRPr="009E5883">
        <w:rPr>
          <w:rStyle w:val="af8"/>
          <w:rFonts w:ascii="Arial" w:hAnsi="Arial" w:cs="Arial"/>
          <w:szCs w:val="24"/>
        </w:rPr>
        <w:footnoteReference w:id="24"/>
      </w:r>
      <w:r w:rsidRPr="009E5883">
        <w:rPr>
          <w:rFonts w:ascii="Arial" w:hAnsi="Arial" w:cs="Arial"/>
          <w:szCs w:val="24"/>
        </w:rPr>
        <w:t xml:space="preserve"> Master Tanluan used this metaphor to illustrate the incredible power of mindfulness.</w:t>
      </w:r>
    </w:p>
    <w:p w14:paraId="1DAD6B4A" w14:textId="77777777" w:rsidR="00783AAF" w:rsidRPr="009E5883" w:rsidRDefault="00783AAF" w:rsidP="002C0F6E">
      <w:pPr>
        <w:widowControl/>
        <w:shd w:val="clear" w:color="auto" w:fill="FFFFFF"/>
        <w:jc w:val="both"/>
        <w:rPr>
          <w:rFonts w:ascii="Arial" w:hAnsi="Arial" w:cs="Arial"/>
          <w:szCs w:val="24"/>
        </w:rPr>
      </w:pPr>
    </w:p>
    <w:p w14:paraId="29AD6D5F" w14:textId="4A17C16F" w:rsidR="000D4ACB" w:rsidRPr="009E5883" w:rsidRDefault="000D4ACB" w:rsidP="00C40121">
      <w:pPr>
        <w:pStyle w:val="Web"/>
        <w:shd w:val="clear" w:color="auto" w:fill="FFFFFF"/>
        <w:spacing w:before="0" w:beforeAutospacing="0" w:after="0" w:afterAutospacing="0"/>
        <w:rPr>
          <w:rFonts w:ascii="Arial" w:hAnsi="Arial" w:cs="Arial"/>
          <w:bCs/>
        </w:rPr>
      </w:pPr>
      <w:r w:rsidRPr="009E5883">
        <w:rPr>
          <w:rFonts w:ascii="Arial" w:hAnsi="Arial" w:cs="Arial"/>
        </w:rPr>
        <w:t>This metaphor is a Daoist story, originated from ‘Ziming of Lingyang</w:t>
      </w:r>
      <w:r w:rsidRPr="009E5883">
        <w:rPr>
          <w:rFonts w:ascii="Arial" w:hAnsi="Arial" w:cs="Arial"/>
        </w:rPr>
        <w:t>陵陽子明</w:t>
      </w:r>
      <w:r w:rsidRPr="009E5883">
        <w:rPr>
          <w:rFonts w:ascii="Arial" w:hAnsi="Arial" w:cs="Arial"/>
        </w:rPr>
        <w:t xml:space="preserve">’ in the </w:t>
      </w:r>
      <w:r w:rsidRPr="009E5883">
        <w:rPr>
          <w:rFonts w:ascii="Arial" w:hAnsi="Arial" w:cs="Arial"/>
          <w:i/>
        </w:rPr>
        <w:t>Lie xian zhuan</w:t>
      </w:r>
      <w:r w:rsidRPr="009E5883">
        <w:rPr>
          <w:rStyle w:val="a3"/>
          <w:rFonts w:ascii="Arial" w:hAnsi="Arial" w:cs="Arial"/>
          <w:i w:val="0"/>
          <w:shd w:val="clear" w:color="auto" w:fill="FFFFFF"/>
        </w:rPr>
        <w:t>列仙傳</w:t>
      </w:r>
      <w:r w:rsidRPr="009E5883">
        <w:rPr>
          <w:rFonts w:ascii="Arial" w:hAnsi="Arial" w:cs="Arial"/>
        </w:rPr>
        <w:t xml:space="preserve">( </w:t>
      </w:r>
      <w:r w:rsidRPr="009E5883">
        <w:rPr>
          <w:rFonts w:ascii="Arial" w:hAnsi="Arial" w:cs="Arial"/>
          <w:i/>
        </w:rPr>
        <w:t>Biographies of the Listed Immortals</w:t>
      </w:r>
      <w:r w:rsidRPr="009E5883">
        <w:rPr>
          <w:rFonts w:ascii="Arial" w:hAnsi="Arial" w:cs="Arial"/>
        </w:rPr>
        <w:t>) by Liu Xiang</w:t>
      </w:r>
      <w:r w:rsidRPr="009E5883">
        <w:rPr>
          <w:rFonts w:ascii="Arial" w:hAnsi="Arial" w:cs="Arial"/>
          <w:shd w:val="clear" w:color="auto" w:fill="FFFFFF"/>
        </w:rPr>
        <w:t>劉向</w:t>
      </w:r>
      <w:r w:rsidR="00453B64" w:rsidRPr="009E5883">
        <w:rPr>
          <w:rFonts w:ascii="Arial" w:hAnsi="Arial" w:cs="Arial"/>
          <w:shd w:val="clear" w:color="auto" w:fill="FFFFFF"/>
        </w:rPr>
        <w:t xml:space="preserve"> (77—6 BCE) </w:t>
      </w:r>
      <w:r w:rsidRPr="009E5883">
        <w:rPr>
          <w:rFonts w:ascii="Arial" w:hAnsi="Arial" w:cs="Arial"/>
        </w:rPr>
        <w:t xml:space="preserve">of the </w:t>
      </w:r>
      <w:r w:rsidR="00453B64" w:rsidRPr="009E5883">
        <w:rPr>
          <w:rFonts w:ascii="Arial" w:hAnsi="Arial" w:cs="Arial"/>
        </w:rPr>
        <w:t xml:space="preserve">Western </w:t>
      </w:r>
      <w:r w:rsidRPr="009E5883">
        <w:rPr>
          <w:rFonts w:ascii="Arial" w:hAnsi="Arial" w:cs="Arial"/>
        </w:rPr>
        <w:t>Han Dynasty</w:t>
      </w:r>
      <w:r w:rsidR="00A63115" w:rsidRPr="009E5883">
        <w:rPr>
          <w:rFonts w:ascii="Arial" w:hAnsi="Arial" w:cs="Arial"/>
        </w:rPr>
        <w:t>(</w:t>
      </w:r>
      <w:r w:rsidR="00453B64" w:rsidRPr="009E5883">
        <w:rPr>
          <w:rFonts w:ascii="Arial" w:hAnsi="Arial" w:cs="Arial"/>
        </w:rPr>
        <w:t>202-8 BCE</w:t>
      </w:r>
      <w:r w:rsidR="00A63115" w:rsidRPr="009E5883">
        <w:rPr>
          <w:rFonts w:ascii="Arial" w:hAnsi="Arial" w:cs="Arial"/>
        </w:rPr>
        <w:t>)</w:t>
      </w:r>
      <w:r w:rsidR="00C40121" w:rsidRPr="009E5883">
        <w:rPr>
          <w:rFonts w:ascii="Arial" w:hAnsi="Arial" w:cs="Arial"/>
        </w:rPr>
        <w:t>.</w:t>
      </w:r>
      <w:r w:rsidR="00C40121" w:rsidRPr="009E5883">
        <w:rPr>
          <w:rStyle w:val="af8"/>
          <w:rFonts w:ascii="Arial" w:hAnsi="Arial" w:cs="Arial"/>
        </w:rPr>
        <w:footnoteReference w:id="25"/>
      </w:r>
      <w:r w:rsidRPr="009E5883">
        <w:rPr>
          <w:rFonts w:ascii="Arial" w:hAnsi="Arial" w:cs="Arial"/>
        </w:rPr>
        <w:t xml:space="preserve"> And it also recorded in the </w:t>
      </w:r>
      <w:r w:rsidRPr="009E5883">
        <w:rPr>
          <w:rFonts w:ascii="Arial" w:hAnsi="Arial" w:cs="Arial"/>
          <w:i/>
        </w:rPr>
        <w:t>Luzu nianpu</w:t>
      </w:r>
      <w:r w:rsidRPr="009E5883">
        <w:rPr>
          <w:rFonts w:ascii="Arial" w:hAnsi="Arial" w:cs="Arial"/>
        </w:rPr>
        <w:t>呂祖年譜</w:t>
      </w:r>
      <w:r w:rsidR="00A14C42" w:rsidRPr="009E5883">
        <w:rPr>
          <w:rFonts w:ascii="Arial" w:eastAsia="SimSun" w:hAnsi="Arial" w:cs="Arial" w:hint="eastAsia"/>
          <w:lang w:eastAsia="zh-CN"/>
        </w:rPr>
        <w:t xml:space="preserve"> </w:t>
      </w:r>
      <w:r w:rsidRPr="009E5883">
        <w:rPr>
          <w:rFonts w:ascii="Arial" w:hAnsi="Arial" w:cs="Arial"/>
        </w:rPr>
        <w:t>(</w:t>
      </w:r>
      <w:r w:rsidRPr="009E5883">
        <w:rPr>
          <w:rFonts w:ascii="Arial" w:hAnsi="Arial" w:cs="Arial"/>
          <w:bCs/>
          <w:i/>
        </w:rPr>
        <w:t>Lu Zu's Chronicles</w:t>
      </w:r>
      <w:r w:rsidRPr="009E5883">
        <w:rPr>
          <w:rFonts w:ascii="Arial" w:hAnsi="Arial" w:cs="Arial"/>
          <w:bCs/>
        </w:rPr>
        <w:t>), Haishan qiyu</w:t>
      </w:r>
      <w:r w:rsidRPr="009E5883">
        <w:rPr>
          <w:rFonts w:ascii="Arial" w:hAnsi="Arial" w:cs="Arial"/>
        </w:rPr>
        <w:t>海山奇遇</w:t>
      </w:r>
      <w:r w:rsidR="00A14C42" w:rsidRPr="009E5883">
        <w:rPr>
          <w:rFonts w:ascii="Arial" w:eastAsia="SimSun" w:hAnsi="Arial" w:cs="Arial" w:hint="eastAsia"/>
          <w:lang w:eastAsia="zh-CN"/>
        </w:rPr>
        <w:t xml:space="preserve"> </w:t>
      </w:r>
      <w:r w:rsidRPr="009E5883">
        <w:rPr>
          <w:rFonts w:ascii="Arial" w:hAnsi="Arial" w:cs="Arial"/>
        </w:rPr>
        <w:t>(</w:t>
      </w:r>
      <w:r w:rsidRPr="009E5883">
        <w:rPr>
          <w:rFonts w:ascii="Arial" w:hAnsi="Arial" w:cs="Arial"/>
          <w:bCs/>
        </w:rPr>
        <w:t xml:space="preserve">Haishan Adventures), fascicle 3, edited by his disciple Xiyue </w:t>
      </w:r>
      <w:r w:rsidRPr="009E5883">
        <w:rPr>
          <w:rFonts w:ascii="Arial" w:hAnsi="Arial" w:cs="Arial"/>
          <w:shd w:val="clear" w:color="auto" w:fill="FFFFFF"/>
        </w:rPr>
        <w:t>西月</w:t>
      </w:r>
      <w:r w:rsidRPr="009E5883">
        <w:rPr>
          <w:rFonts w:ascii="Arial" w:hAnsi="Arial" w:cs="Arial"/>
          <w:bCs/>
        </w:rPr>
        <w:t>.</w:t>
      </w:r>
      <w:r w:rsidR="00C40121" w:rsidRPr="009E5883">
        <w:rPr>
          <w:rStyle w:val="af8"/>
          <w:rFonts w:ascii="Arial" w:hAnsi="Arial" w:cs="Arial"/>
          <w:bCs/>
        </w:rPr>
        <w:footnoteReference w:id="26"/>
      </w:r>
    </w:p>
    <w:p w14:paraId="25C359CB" w14:textId="77777777" w:rsidR="00C40121" w:rsidRPr="009E5883" w:rsidRDefault="00C40121" w:rsidP="00C40121">
      <w:pPr>
        <w:pStyle w:val="Web"/>
        <w:shd w:val="clear" w:color="auto" w:fill="FFFFFF"/>
        <w:spacing w:before="0" w:beforeAutospacing="0" w:after="0" w:afterAutospacing="0"/>
        <w:rPr>
          <w:rFonts w:ascii="Arial" w:hAnsi="Arial" w:cs="Arial"/>
          <w:bCs/>
        </w:rPr>
      </w:pPr>
    </w:p>
    <w:p w14:paraId="7D49ABFA" w14:textId="65355788" w:rsidR="000D4ACB" w:rsidRPr="009E5883" w:rsidRDefault="000D4ACB" w:rsidP="00C40121">
      <w:pPr>
        <w:pStyle w:val="Web"/>
        <w:shd w:val="clear" w:color="auto" w:fill="FFFFFF"/>
        <w:spacing w:before="0" w:beforeAutospacing="0" w:after="0" w:afterAutospacing="0"/>
        <w:rPr>
          <w:rFonts w:ascii="Arial" w:hAnsi="Arial" w:cs="Arial"/>
          <w:shd w:val="clear" w:color="auto" w:fill="FFFFFF"/>
        </w:rPr>
      </w:pPr>
      <w:r w:rsidRPr="009E5883">
        <w:rPr>
          <w:rFonts w:ascii="Arial" w:hAnsi="Arial" w:cs="Arial"/>
          <w:bCs/>
        </w:rPr>
        <w:t xml:space="preserve">The story is about </w:t>
      </w:r>
      <w:r w:rsidRPr="009E5883">
        <w:rPr>
          <w:rFonts w:ascii="Arial" w:hAnsi="Arial" w:cs="Arial"/>
        </w:rPr>
        <w:t xml:space="preserve">Zian who lived in </w:t>
      </w:r>
      <w:r w:rsidR="00CD3A73">
        <w:rPr>
          <w:rFonts w:ascii="Arial" w:hAnsi="Arial" w:cs="Arial"/>
        </w:rPr>
        <w:t xml:space="preserve">the </w:t>
      </w:r>
      <w:r w:rsidRPr="009E5883">
        <w:rPr>
          <w:rFonts w:ascii="Arial" w:hAnsi="Arial" w:cs="Arial"/>
        </w:rPr>
        <w:t>late Zhou Dynasty</w:t>
      </w:r>
      <w:r w:rsidR="00D94D08" w:rsidRPr="009E5883">
        <w:rPr>
          <w:rFonts w:ascii="Arial" w:hAnsi="Arial" w:cs="Arial"/>
        </w:rPr>
        <w:t>()</w:t>
      </w:r>
      <w:r w:rsidRPr="009E5883">
        <w:rPr>
          <w:rFonts w:ascii="Arial" w:hAnsi="Arial" w:cs="Arial"/>
        </w:rPr>
        <w:t xml:space="preserve"> and claimed himself as the descendant of King Jian. He followed his brother Ziming to learn Dao for twenty years. After Zian died, he was buried in the Huangshan Mountain and there was a yellow crane </w:t>
      </w:r>
      <w:r w:rsidR="00D94D08" w:rsidRPr="009E5883">
        <w:rPr>
          <w:rFonts w:ascii="Arial" w:hAnsi="Arial" w:cs="Arial"/>
        </w:rPr>
        <w:t>perched on the tree next to Zian’s grave</w:t>
      </w:r>
      <w:r w:rsidRPr="009E5883">
        <w:rPr>
          <w:rFonts w:ascii="Arial" w:hAnsi="Arial" w:cs="Arial"/>
        </w:rPr>
        <w:t>. The sounds coming from the crane were like Zian’s name. Zian suddenly jumped out from the ground and rode on the crane, flying away.</w:t>
      </w:r>
      <w:r w:rsidR="00AE589F" w:rsidRPr="009E5883">
        <w:t xml:space="preserve"> </w:t>
      </w:r>
    </w:p>
    <w:p w14:paraId="1123F8D6" w14:textId="77777777" w:rsidR="000D4ACB" w:rsidRPr="009E5883" w:rsidRDefault="000D4ACB" w:rsidP="002C0F6E">
      <w:pPr>
        <w:pStyle w:val="Web"/>
        <w:shd w:val="clear" w:color="auto" w:fill="FFFFFF"/>
        <w:spacing w:before="0" w:beforeAutospacing="0" w:after="0" w:afterAutospacing="0"/>
        <w:ind w:firstLine="482"/>
        <w:rPr>
          <w:rFonts w:ascii="Arial" w:hAnsi="Arial" w:cs="Arial"/>
          <w:shd w:val="clear" w:color="auto" w:fill="FFFFFF"/>
        </w:rPr>
      </w:pPr>
    </w:p>
    <w:p w14:paraId="222FFDB5" w14:textId="730AD7F0" w:rsidR="0045125C" w:rsidRPr="008B4A57" w:rsidRDefault="00A070CC" w:rsidP="00C40121">
      <w:pPr>
        <w:pStyle w:val="Web"/>
        <w:shd w:val="clear" w:color="auto" w:fill="FFFFFF"/>
        <w:spacing w:before="0" w:beforeAutospacing="0" w:after="0" w:afterAutospacing="0"/>
        <w:rPr>
          <w:rFonts w:ascii="Arial" w:hAnsi="Arial" w:cs="Arial"/>
          <w:b/>
        </w:rPr>
      </w:pPr>
      <w:r w:rsidRPr="009E5883">
        <w:rPr>
          <w:rStyle w:val="a6"/>
          <w:rFonts w:ascii="Arial" w:hAnsi="Arial" w:cs="Arial"/>
        </w:rPr>
        <w:t>Text</w:t>
      </w:r>
      <w:r w:rsidR="00C40121" w:rsidRPr="009E5883">
        <w:rPr>
          <w:rStyle w:val="a6"/>
          <w:rFonts w:ascii="Arial" w:hAnsi="Arial" w:cs="Arial"/>
        </w:rPr>
        <w:t xml:space="preserve"> 6</w:t>
      </w:r>
      <w:r w:rsidRPr="009E5883">
        <w:rPr>
          <w:rStyle w:val="a6"/>
          <w:rFonts w:ascii="Arial" w:hAnsi="Arial" w:cs="Arial"/>
        </w:rPr>
        <w:t xml:space="preserve">: </w:t>
      </w:r>
      <w:r w:rsidR="0045125C" w:rsidRPr="008B4A57">
        <w:rPr>
          <w:rStyle w:val="a6"/>
          <w:rFonts w:ascii="Arial" w:hAnsi="Arial" w:cs="Arial"/>
          <w:b w:val="0"/>
        </w:rPr>
        <w:t>如禁腫辭云，日出東方，乍赤乍黃等句。假使酉亥行禁，不關日出，而腫得差。</w:t>
      </w:r>
    </w:p>
    <w:p w14:paraId="4D955C84" w14:textId="2A510F28" w:rsidR="00A805BD" w:rsidRPr="009E5883" w:rsidRDefault="00A805BD" w:rsidP="002C0F6E">
      <w:pPr>
        <w:rPr>
          <w:rFonts w:ascii="Arial" w:hAnsi="Arial" w:cs="Arial"/>
          <w:szCs w:val="24"/>
        </w:rPr>
      </w:pPr>
      <w:r w:rsidRPr="009E5883">
        <w:rPr>
          <w:rFonts w:ascii="Arial" w:hAnsi="Arial" w:cs="Arial"/>
          <w:szCs w:val="24"/>
        </w:rPr>
        <w:t xml:space="preserve">For example, there </w:t>
      </w:r>
      <w:r w:rsidR="00CD3A73">
        <w:rPr>
          <w:rFonts w:ascii="Arial" w:hAnsi="Arial" w:cs="Arial"/>
          <w:szCs w:val="24"/>
        </w:rPr>
        <w:t>are</w:t>
      </w:r>
      <w:r w:rsidRPr="009E5883">
        <w:rPr>
          <w:rFonts w:ascii="Arial" w:hAnsi="Arial" w:cs="Arial"/>
          <w:szCs w:val="24"/>
        </w:rPr>
        <w:t xml:space="preserve"> words to stop the sore tumor, that is to chant the Chinese words "ri chu dong fang</w:t>
      </w:r>
      <w:r w:rsidRPr="009E5883">
        <w:rPr>
          <w:rFonts w:ascii="Arial" w:eastAsiaTheme="majorEastAsia" w:hAnsi="Arial" w:cs="Arial"/>
          <w:szCs w:val="24"/>
        </w:rPr>
        <w:t>日出東方</w:t>
      </w:r>
      <w:r w:rsidRPr="009E5883">
        <w:rPr>
          <w:rFonts w:ascii="Arial" w:hAnsi="Arial" w:cs="Arial"/>
          <w:szCs w:val="24"/>
        </w:rPr>
        <w:t>, za chi za huang</w:t>
      </w:r>
      <w:r w:rsidRPr="009E5883">
        <w:rPr>
          <w:rFonts w:ascii="Arial" w:eastAsiaTheme="majorEastAsia" w:hAnsi="Arial" w:cs="Arial"/>
          <w:szCs w:val="24"/>
        </w:rPr>
        <w:t>乍赤乍黃</w:t>
      </w:r>
      <w:r w:rsidRPr="009E5883">
        <w:rPr>
          <w:rFonts w:ascii="Arial" w:hAnsi="Arial" w:cs="Arial"/>
          <w:szCs w:val="24"/>
        </w:rPr>
        <w:t>". (meaning: the Sun rises from the east, sometimes radiates with red color, sometimes yellow), and etc. Those who have a swollen sore or tumor, if they chant these sentences at 5 to 7 pm in the afternoon and 9 to 11 pm in the evening, even the two periods are not related to the time of sun rising, the swollen disease will be cured.</w:t>
      </w:r>
      <w:r w:rsidR="00C40121" w:rsidRPr="009E5883">
        <w:rPr>
          <w:rStyle w:val="af8"/>
          <w:rFonts w:ascii="Arial" w:hAnsi="Arial" w:cs="Arial"/>
          <w:szCs w:val="24"/>
        </w:rPr>
        <w:footnoteReference w:id="27"/>
      </w:r>
      <w:r w:rsidRPr="009E5883">
        <w:rPr>
          <w:rFonts w:ascii="Arial" w:hAnsi="Arial" w:cs="Arial"/>
          <w:szCs w:val="24"/>
        </w:rPr>
        <w:t xml:space="preserve"> </w:t>
      </w:r>
    </w:p>
    <w:p w14:paraId="66C24CC4" w14:textId="77777777" w:rsidR="00C40121" w:rsidRPr="009E5883" w:rsidRDefault="00C40121" w:rsidP="002C0F6E">
      <w:pPr>
        <w:rPr>
          <w:rFonts w:ascii="Arial" w:hAnsi="Arial" w:cs="Arial"/>
          <w:szCs w:val="24"/>
        </w:rPr>
      </w:pPr>
    </w:p>
    <w:p w14:paraId="760B191A" w14:textId="45755962" w:rsidR="00A805BD" w:rsidRPr="009E5883" w:rsidRDefault="00A805BD" w:rsidP="002C0F6E">
      <w:pPr>
        <w:rPr>
          <w:rFonts w:ascii="Arial" w:eastAsiaTheme="majorEastAsia" w:hAnsi="Arial" w:cs="Arial"/>
          <w:szCs w:val="24"/>
        </w:rPr>
      </w:pPr>
      <w:r w:rsidRPr="009E5883">
        <w:rPr>
          <w:rFonts w:ascii="Arial" w:eastAsiaTheme="majorEastAsia" w:hAnsi="Arial" w:cs="Arial"/>
          <w:szCs w:val="24"/>
        </w:rPr>
        <w:lastRenderedPageBreak/>
        <w:t>This can be found in the ‘</w:t>
      </w:r>
      <w:r w:rsidRPr="009E5883">
        <w:rPr>
          <w:rFonts w:ascii="Arial" w:eastAsiaTheme="majorEastAsia" w:hAnsi="Arial" w:cs="Arial"/>
          <w:i/>
          <w:szCs w:val="24"/>
        </w:rPr>
        <w:t>Jin tuoyong fa</w:t>
      </w:r>
      <w:r w:rsidRPr="009E5883">
        <w:rPr>
          <w:rFonts w:ascii="Arial" w:eastAsiaTheme="majorEastAsia" w:hAnsi="Arial" w:cs="Arial"/>
          <w:szCs w:val="24"/>
        </w:rPr>
        <w:t>禁唾癰法</w:t>
      </w:r>
      <w:r w:rsidRPr="009E5883">
        <w:rPr>
          <w:rFonts w:ascii="Arial" w:eastAsiaTheme="majorEastAsia" w:hAnsi="Arial" w:cs="Arial"/>
          <w:szCs w:val="24"/>
        </w:rPr>
        <w:t xml:space="preserve">’ of </w:t>
      </w:r>
      <w:r w:rsidRPr="009E5883">
        <w:rPr>
          <w:rStyle w:val="a3"/>
          <w:rFonts w:ascii="Arial" w:eastAsiaTheme="majorEastAsia" w:hAnsi="Arial" w:cs="Arial"/>
          <w:iCs w:val="0"/>
          <w:szCs w:val="24"/>
          <w:shd w:val="clear" w:color="auto" w:fill="FFFFFF"/>
        </w:rPr>
        <w:t>Qianjin yifang</w:t>
      </w:r>
      <w:r w:rsidRPr="009E5883">
        <w:rPr>
          <w:rFonts w:ascii="Arial" w:eastAsiaTheme="majorEastAsia" w:hAnsi="Arial" w:cs="Arial"/>
          <w:szCs w:val="24"/>
          <w:shd w:val="clear" w:color="auto" w:fill="FFFFFF"/>
        </w:rPr>
        <w:t> </w:t>
      </w:r>
      <w:r w:rsidRPr="009E5883">
        <w:rPr>
          <w:rFonts w:ascii="Arial" w:eastAsiaTheme="majorEastAsia" w:hAnsi="Arial" w:cs="Arial"/>
          <w:szCs w:val="24"/>
          <w:shd w:val="clear" w:color="auto" w:fill="FFFFFF"/>
        </w:rPr>
        <w:t>千金翼方</w:t>
      </w:r>
      <w:r w:rsidRPr="009E5883">
        <w:rPr>
          <w:rFonts w:ascii="Arial" w:eastAsiaTheme="majorEastAsia" w:hAnsi="Arial" w:cs="Arial"/>
          <w:spacing w:val="24"/>
          <w:szCs w:val="24"/>
        </w:rPr>
        <w:t>,</w:t>
      </w:r>
      <w:r w:rsidRPr="009E5883">
        <w:rPr>
          <w:rFonts w:ascii="Arial" w:eastAsiaTheme="majorEastAsia" w:hAnsi="Arial" w:cs="Arial"/>
          <w:szCs w:val="24"/>
        </w:rPr>
        <w:t xml:space="preserve"> </w:t>
      </w:r>
      <w:r w:rsidRPr="009E5883">
        <w:rPr>
          <w:rFonts w:ascii="Arial" w:eastAsiaTheme="majorEastAsia" w:hAnsi="Arial" w:cs="Arial"/>
          <w:spacing w:val="24"/>
          <w:szCs w:val="24"/>
        </w:rPr>
        <w:t xml:space="preserve">by </w:t>
      </w:r>
      <w:r w:rsidRPr="009E5883">
        <w:rPr>
          <w:rFonts w:ascii="Arial" w:eastAsiaTheme="majorEastAsia" w:hAnsi="Arial" w:cs="Arial"/>
          <w:szCs w:val="24"/>
        </w:rPr>
        <w:t>Sun Simiao</w:t>
      </w:r>
      <w:r w:rsidR="00750EC7" w:rsidRPr="009E5883">
        <w:rPr>
          <w:rFonts w:ascii="Arial" w:eastAsiaTheme="majorEastAsia" w:hAnsi="Arial" w:cs="Arial"/>
          <w:spacing w:val="24"/>
          <w:szCs w:val="24"/>
        </w:rPr>
        <w:t>孫思邈</w:t>
      </w:r>
      <w:r w:rsidRPr="009E5883">
        <w:rPr>
          <w:rStyle w:val="a3"/>
          <w:rFonts w:ascii="Arial" w:eastAsiaTheme="majorEastAsia" w:hAnsi="Arial" w:cs="Arial"/>
          <w:i w:val="0"/>
          <w:szCs w:val="24"/>
          <w:shd w:val="clear" w:color="auto" w:fill="FFFFFF"/>
        </w:rPr>
        <w:t>(581-682</w:t>
      </w:r>
      <w:r w:rsidR="00AE4073" w:rsidRPr="009E5883">
        <w:rPr>
          <w:rStyle w:val="a3"/>
          <w:rFonts w:ascii="Arial" w:eastAsiaTheme="majorEastAsia" w:hAnsi="Arial" w:cs="Arial"/>
          <w:i w:val="0"/>
          <w:szCs w:val="24"/>
          <w:shd w:val="clear" w:color="auto" w:fill="FFFFFF"/>
        </w:rPr>
        <w:t xml:space="preserve"> </w:t>
      </w:r>
      <w:r w:rsidR="00AE4073" w:rsidRPr="009E5883">
        <w:rPr>
          <w:rStyle w:val="a3"/>
          <w:rFonts w:ascii="Arial" w:eastAsiaTheme="majorEastAsia" w:hAnsi="Arial" w:cs="Arial" w:hint="eastAsia"/>
          <w:i w:val="0"/>
          <w:szCs w:val="24"/>
          <w:shd w:val="clear" w:color="auto" w:fill="FFFFFF"/>
        </w:rPr>
        <w:t>CE</w:t>
      </w:r>
      <w:r w:rsidRPr="009E5883">
        <w:rPr>
          <w:rStyle w:val="a3"/>
          <w:rFonts w:ascii="Arial" w:eastAsiaTheme="majorEastAsia" w:hAnsi="Arial" w:cs="Arial"/>
          <w:i w:val="0"/>
          <w:szCs w:val="24"/>
          <w:shd w:val="clear" w:color="auto" w:fill="FFFFFF"/>
        </w:rPr>
        <w:t>).</w:t>
      </w:r>
      <w:r w:rsidR="00C40121" w:rsidRPr="009E5883">
        <w:rPr>
          <w:rStyle w:val="af8"/>
          <w:rFonts w:ascii="Arial" w:eastAsiaTheme="majorEastAsia" w:hAnsi="Arial" w:cs="Arial"/>
          <w:iCs/>
          <w:szCs w:val="24"/>
          <w:shd w:val="clear" w:color="auto" w:fill="FFFFFF"/>
        </w:rPr>
        <w:footnoteReference w:id="28"/>
      </w:r>
      <w:r w:rsidRPr="009E5883">
        <w:rPr>
          <w:rFonts w:ascii="Arial" w:eastAsiaTheme="majorEastAsia" w:hAnsi="Arial" w:cs="Arial"/>
          <w:spacing w:val="24"/>
          <w:szCs w:val="24"/>
        </w:rPr>
        <w:t xml:space="preserve"> </w:t>
      </w:r>
    </w:p>
    <w:p w14:paraId="377AD96F" w14:textId="77777777" w:rsidR="0045125C" w:rsidRPr="009E5883" w:rsidRDefault="0045125C" w:rsidP="002C0F6E">
      <w:pPr>
        <w:widowControl/>
        <w:shd w:val="clear" w:color="auto" w:fill="FFFFFF"/>
        <w:jc w:val="both"/>
        <w:rPr>
          <w:rFonts w:ascii="Arial" w:hAnsi="Arial" w:cs="Arial"/>
          <w:bCs/>
          <w:szCs w:val="24"/>
        </w:rPr>
      </w:pPr>
    </w:p>
    <w:p w14:paraId="7EF44EB0" w14:textId="118743BF" w:rsidR="0045125C" w:rsidRPr="008B4A57" w:rsidRDefault="007F0C8C" w:rsidP="002C0F6E">
      <w:pPr>
        <w:pStyle w:val="Web"/>
        <w:shd w:val="clear" w:color="auto" w:fill="FFFFFF"/>
        <w:spacing w:before="0" w:beforeAutospacing="0" w:after="0" w:afterAutospacing="0"/>
        <w:rPr>
          <w:rFonts w:ascii="Arial" w:hAnsi="Arial" w:cs="Arial"/>
          <w:b/>
        </w:rPr>
      </w:pPr>
      <w:r w:rsidRPr="009E5883">
        <w:rPr>
          <w:rStyle w:val="a6"/>
          <w:rFonts w:ascii="Arial" w:hAnsi="Arial" w:cs="Arial"/>
        </w:rPr>
        <w:t>Text</w:t>
      </w:r>
      <w:r w:rsidR="00DC4F52" w:rsidRPr="009E5883">
        <w:rPr>
          <w:rStyle w:val="a6"/>
          <w:rFonts w:ascii="Arial" w:hAnsi="Arial" w:cs="Arial"/>
        </w:rPr>
        <w:t xml:space="preserve"> 7</w:t>
      </w:r>
      <w:r w:rsidRPr="009E5883">
        <w:rPr>
          <w:rStyle w:val="a6"/>
          <w:rFonts w:ascii="Arial" w:hAnsi="Arial" w:cs="Arial"/>
        </w:rPr>
        <w:t xml:space="preserve">: </w:t>
      </w:r>
      <w:r w:rsidR="0045125C" w:rsidRPr="008B4A57">
        <w:rPr>
          <w:rStyle w:val="a6"/>
          <w:rFonts w:ascii="Arial" w:hAnsi="Arial" w:cs="Arial"/>
          <w:b w:val="0"/>
        </w:rPr>
        <w:t>亦如行師對陣，但一切齒中誦臨兵鬥者皆陳列在前。行誦此九字，五兵之所不中。抱</w:t>
      </w:r>
      <w:r w:rsidR="0045125C" w:rsidRPr="008B4A57">
        <w:rPr>
          <w:rFonts w:ascii="Arial" w:hAnsi="Arial" w:cs="Arial"/>
          <w:b/>
        </w:rPr>
        <w:t>朴</w:t>
      </w:r>
      <w:r w:rsidR="0045125C" w:rsidRPr="008B4A57">
        <w:rPr>
          <w:rStyle w:val="a6"/>
          <w:rFonts w:ascii="Arial" w:hAnsi="Arial" w:cs="Arial"/>
          <w:b w:val="0"/>
        </w:rPr>
        <w:t>子謂之要道者也。</w:t>
      </w:r>
    </w:p>
    <w:p w14:paraId="0CD6A289" w14:textId="635B89DF" w:rsidR="0045125C" w:rsidRPr="009E5883" w:rsidRDefault="0045125C" w:rsidP="00DC4F52">
      <w:pPr>
        <w:pStyle w:val="Web"/>
        <w:shd w:val="clear" w:color="auto" w:fill="FFFFFF"/>
        <w:spacing w:before="0" w:beforeAutospacing="0" w:after="0" w:afterAutospacing="0"/>
        <w:ind w:firstLine="480"/>
        <w:rPr>
          <w:rFonts w:ascii="Arial" w:eastAsiaTheme="majorEastAsia" w:hAnsi="Arial" w:cs="Arial"/>
        </w:rPr>
      </w:pPr>
      <w:r w:rsidRPr="009E5883">
        <w:rPr>
          <w:rFonts w:ascii="Arial" w:eastAsiaTheme="majorEastAsia" w:hAnsi="Arial" w:cs="Arial"/>
        </w:rPr>
        <w:t> </w:t>
      </w:r>
    </w:p>
    <w:p w14:paraId="2B5C392D" w14:textId="3A4431C0" w:rsidR="00A805BD" w:rsidRPr="009E5883" w:rsidRDefault="00A805BD" w:rsidP="002C0F6E">
      <w:pPr>
        <w:pStyle w:val="Web"/>
        <w:shd w:val="clear" w:color="auto" w:fill="FFFFFF"/>
        <w:spacing w:before="0" w:beforeAutospacing="0" w:after="0" w:afterAutospacing="0"/>
        <w:ind w:firstLine="482"/>
        <w:rPr>
          <w:rFonts w:ascii="Arial" w:hAnsi="Arial" w:cs="Arial"/>
        </w:rPr>
      </w:pPr>
      <w:r w:rsidRPr="009E5883">
        <w:rPr>
          <w:rFonts w:ascii="Arial" w:hAnsi="Arial" w:cs="Arial"/>
        </w:rPr>
        <w:t xml:space="preserve">It is also like soldiers fighting with their enemies. As long as the soldiers in the army recite the nine characters: </w:t>
      </w:r>
      <w:r w:rsidRPr="009E5883">
        <w:rPr>
          <w:rFonts w:ascii="Arial" w:hAnsi="Arial" w:cs="Arial"/>
          <w:i/>
        </w:rPr>
        <w:t>linbing-</w:t>
      </w:r>
      <w:r w:rsidRPr="009E5883">
        <w:rPr>
          <w:rFonts w:ascii="Arial" w:hAnsi="Arial" w:cs="Arial"/>
          <w:i/>
          <w:shd w:val="clear" w:color="auto" w:fill="FFFFFF"/>
        </w:rPr>
        <w:t>dou</w:t>
      </w:r>
      <w:r w:rsidRPr="009E5883">
        <w:rPr>
          <w:rFonts w:ascii="Arial" w:hAnsi="Arial" w:cs="Arial"/>
          <w:i/>
        </w:rPr>
        <w:t>-zhe, jie-chen-lie-zai-qian</w:t>
      </w:r>
      <w:r w:rsidRPr="009E5883">
        <w:rPr>
          <w:rFonts w:ascii="Arial" w:hAnsi="Arial" w:cs="Arial"/>
        </w:rPr>
        <w:t xml:space="preserve"> (fighters facing enemies line up in the front), the five weapons (spears, halberds, bows, arrows, and dagger-axes) will not hurt the soldiers. This is the essential teaching of </w:t>
      </w:r>
      <w:r w:rsidR="00CD3A73">
        <w:rPr>
          <w:rFonts w:ascii="Arial" w:hAnsi="Arial" w:cs="Arial"/>
        </w:rPr>
        <w:t xml:space="preserve">the </w:t>
      </w:r>
      <w:r w:rsidRPr="009E5883">
        <w:rPr>
          <w:rFonts w:ascii="Arial" w:hAnsi="Arial" w:cs="Arial"/>
        </w:rPr>
        <w:t xml:space="preserve">art of fighting in the </w:t>
      </w:r>
      <w:r w:rsidRPr="009E5883">
        <w:rPr>
          <w:rFonts w:ascii="Arial" w:hAnsi="Arial" w:cs="Arial"/>
          <w:i/>
        </w:rPr>
        <w:t>Bao</w:t>
      </w:r>
      <w:r w:rsidR="00DC4F52" w:rsidRPr="009E5883">
        <w:rPr>
          <w:rFonts w:ascii="Arial" w:hAnsi="Arial" w:cs="Arial"/>
          <w:i/>
        </w:rPr>
        <w:t>puzi</w:t>
      </w:r>
      <w:r w:rsidR="00DC4F52" w:rsidRPr="009E5883">
        <w:rPr>
          <w:rFonts w:ascii="Arial" w:eastAsiaTheme="majorEastAsia" w:hAnsi="Arial" w:cs="Arial"/>
        </w:rPr>
        <w:t>抱朴子</w:t>
      </w:r>
      <w:r w:rsidRPr="009E5883">
        <w:rPr>
          <w:rFonts w:ascii="Arial" w:hAnsi="Arial" w:cs="Arial"/>
        </w:rPr>
        <w:t>written by Ge Hong</w:t>
      </w:r>
      <w:r w:rsidR="00DC4F52" w:rsidRPr="009E5883">
        <w:rPr>
          <w:rFonts w:ascii="Arial" w:eastAsiaTheme="majorEastAsia" w:hAnsi="Arial" w:cs="Arial"/>
        </w:rPr>
        <w:t>葛洪</w:t>
      </w:r>
      <w:r w:rsidR="00750EC7" w:rsidRPr="009E5883">
        <w:rPr>
          <w:rFonts w:ascii="Arial" w:hAnsi="Arial" w:cs="Arial"/>
        </w:rPr>
        <w:t>(283-343</w:t>
      </w:r>
      <w:r w:rsidR="00AE4073" w:rsidRPr="009E5883">
        <w:rPr>
          <w:rFonts w:ascii="Arial" w:hAnsi="Arial" w:cs="Arial"/>
        </w:rPr>
        <w:t xml:space="preserve"> CE</w:t>
      </w:r>
      <w:r w:rsidR="00750EC7" w:rsidRPr="009E5883">
        <w:rPr>
          <w:rFonts w:ascii="Arial" w:hAnsi="Arial" w:cs="Arial"/>
        </w:rPr>
        <w:t>)</w:t>
      </w:r>
      <w:r w:rsidRPr="009E5883">
        <w:rPr>
          <w:rFonts w:ascii="Arial" w:hAnsi="Arial" w:cs="Arial"/>
        </w:rPr>
        <w:t xml:space="preserve"> in the </w:t>
      </w:r>
      <w:r w:rsidR="00750EC7" w:rsidRPr="009E5883">
        <w:rPr>
          <w:rFonts w:ascii="Arial" w:hAnsi="Arial" w:cs="Arial"/>
        </w:rPr>
        <w:t xml:space="preserve">Eastern </w:t>
      </w:r>
      <w:r w:rsidRPr="009E5883">
        <w:rPr>
          <w:rFonts w:ascii="Arial" w:hAnsi="Arial" w:cs="Arial"/>
        </w:rPr>
        <w:t>Jin Dynasty</w:t>
      </w:r>
      <w:r w:rsidR="00DC4F52" w:rsidRPr="009E5883">
        <w:rPr>
          <w:rFonts w:ascii="Arial" w:hAnsi="Arial" w:cs="Arial"/>
        </w:rPr>
        <w:t>(</w:t>
      </w:r>
      <w:r w:rsidR="00750EC7" w:rsidRPr="009E5883">
        <w:rPr>
          <w:rFonts w:ascii="Arial" w:hAnsi="Arial" w:cs="Arial"/>
        </w:rPr>
        <w:t>317-420</w:t>
      </w:r>
      <w:r w:rsidR="00DC4F52" w:rsidRPr="009E5883">
        <w:rPr>
          <w:rFonts w:ascii="Arial" w:hAnsi="Arial" w:cs="Arial"/>
        </w:rPr>
        <w:t>)</w:t>
      </w:r>
      <w:r w:rsidRPr="009E5883">
        <w:rPr>
          <w:rFonts w:ascii="Arial" w:hAnsi="Arial" w:cs="Arial"/>
        </w:rPr>
        <w:t>.</w:t>
      </w:r>
      <w:r w:rsidR="00DC4F52" w:rsidRPr="009E5883">
        <w:rPr>
          <w:rStyle w:val="af8"/>
          <w:rFonts w:ascii="Arial" w:hAnsi="Arial" w:cs="Arial"/>
        </w:rPr>
        <w:footnoteReference w:id="29"/>
      </w:r>
    </w:p>
    <w:p w14:paraId="7F01417B" w14:textId="77777777" w:rsidR="00A805BD" w:rsidRPr="009E5883" w:rsidRDefault="00A805BD" w:rsidP="002C0F6E">
      <w:pPr>
        <w:pStyle w:val="Web"/>
        <w:shd w:val="clear" w:color="auto" w:fill="FFFFFF"/>
        <w:spacing w:before="0" w:beforeAutospacing="0" w:after="0" w:afterAutospacing="0"/>
        <w:ind w:firstLine="482"/>
        <w:rPr>
          <w:rFonts w:ascii="Arial" w:hAnsi="Arial" w:cs="Arial"/>
        </w:rPr>
      </w:pPr>
    </w:p>
    <w:p w14:paraId="0C0A3789" w14:textId="032128E4" w:rsidR="00A805BD" w:rsidRPr="009E5883" w:rsidRDefault="00A805BD" w:rsidP="002C0F6E">
      <w:pPr>
        <w:pStyle w:val="Web"/>
        <w:shd w:val="clear" w:color="auto" w:fill="FFFFFF"/>
        <w:spacing w:before="0" w:beforeAutospacing="0" w:after="0" w:afterAutospacing="0"/>
        <w:ind w:firstLine="482"/>
        <w:rPr>
          <w:rFonts w:ascii="Arial" w:hAnsi="Arial" w:cs="Arial"/>
        </w:rPr>
      </w:pPr>
      <w:r w:rsidRPr="009E5883">
        <w:rPr>
          <w:rFonts w:ascii="Arial" w:hAnsi="Arial" w:cs="Arial"/>
        </w:rPr>
        <w:t xml:space="preserve">Ge Hong is one of </w:t>
      </w:r>
      <w:r w:rsidR="00CD3A73">
        <w:rPr>
          <w:rFonts w:ascii="Arial" w:hAnsi="Arial" w:cs="Arial"/>
        </w:rPr>
        <w:t xml:space="preserve">the </w:t>
      </w:r>
      <w:r w:rsidRPr="009E5883">
        <w:rPr>
          <w:rFonts w:ascii="Arial" w:hAnsi="Arial" w:cs="Arial"/>
        </w:rPr>
        <w:t xml:space="preserve">great Daoist masters in Daoist history. This context derived from </w:t>
      </w:r>
      <w:r w:rsidRPr="009E5883">
        <w:rPr>
          <w:rFonts w:ascii="Arial" w:hAnsi="Arial" w:cs="Arial"/>
          <w:i/>
        </w:rPr>
        <w:t>Bao Puzi</w:t>
      </w:r>
      <w:r w:rsidRPr="009E5883">
        <w:rPr>
          <w:rFonts w:ascii="微軟正黑體" w:eastAsia="微軟正黑體" w:hAnsi="微軟正黑體" w:cs="微軟正黑體" w:hint="eastAsia"/>
          <w:i/>
        </w:rPr>
        <w:t>‧</w:t>
      </w:r>
      <w:r w:rsidRPr="009E5883">
        <w:rPr>
          <w:rFonts w:ascii="Arial" w:hAnsi="Arial" w:cs="Arial"/>
          <w:i/>
        </w:rPr>
        <w:t>Dengshe</w:t>
      </w:r>
      <w:r w:rsidRPr="009E5883">
        <w:rPr>
          <w:rFonts w:ascii="Arial" w:hAnsi="Arial" w:cs="Arial"/>
        </w:rPr>
        <w:t>抱朴子</w:t>
      </w:r>
      <w:r w:rsidRPr="009E5883">
        <w:rPr>
          <w:rFonts w:ascii="微軟正黑體" w:eastAsia="微軟正黑體" w:hAnsi="微軟正黑體" w:cs="微軟正黑體" w:hint="eastAsia"/>
        </w:rPr>
        <w:t>‧</w:t>
      </w:r>
      <w:r w:rsidRPr="009E5883">
        <w:rPr>
          <w:rFonts w:ascii="Arial" w:hAnsi="Arial" w:cs="Arial"/>
        </w:rPr>
        <w:t>登涉</w:t>
      </w:r>
      <w:r w:rsidRPr="009E5883">
        <w:rPr>
          <w:rFonts w:ascii="Arial" w:hAnsi="Arial" w:cs="Arial"/>
        </w:rPr>
        <w:t>, inner chapter fascicle 17 (</w:t>
      </w:r>
      <w:r w:rsidRPr="009E5883">
        <w:rPr>
          <w:rFonts w:ascii="Arial" w:hAnsi="Arial" w:cs="Arial"/>
        </w:rPr>
        <w:t>內篇卷十七</w:t>
      </w:r>
      <w:r w:rsidRPr="009E5883">
        <w:rPr>
          <w:rFonts w:ascii="Arial" w:hAnsi="Arial" w:cs="Arial"/>
        </w:rPr>
        <w:t>). The nine characters are lin-bing-</w:t>
      </w:r>
      <w:r w:rsidRPr="009E5883">
        <w:rPr>
          <w:rFonts w:ascii="Arial" w:hAnsi="Arial" w:cs="Arial"/>
          <w:shd w:val="clear" w:color="auto" w:fill="FFFFFF"/>
        </w:rPr>
        <w:t>dou</w:t>
      </w:r>
      <w:r w:rsidRPr="009E5883">
        <w:rPr>
          <w:rFonts w:ascii="Arial" w:hAnsi="Arial" w:cs="Arial"/>
        </w:rPr>
        <w:t>-zhe-jie-chen-lie-qian-hang</w:t>
      </w:r>
      <w:r w:rsidRPr="009E5883">
        <w:rPr>
          <w:rFonts w:ascii="Arial" w:hAnsi="Arial" w:cs="Arial"/>
        </w:rPr>
        <w:t>臨兵</w:t>
      </w:r>
      <w:r w:rsidRPr="009E5883">
        <w:rPr>
          <w:rFonts w:ascii="Arial" w:hAnsi="Arial" w:cs="Arial"/>
          <w:shd w:val="clear" w:color="auto" w:fill="FFFFFF"/>
        </w:rPr>
        <w:t>闘</w:t>
      </w:r>
      <w:r w:rsidRPr="009E5883">
        <w:rPr>
          <w:rFonts w:ascii="Arial" w:hAnsi="Arial" w:cs="Arial"/>
        </w:rPr>
        <w:t>者，皆陣列前行</w:t>
      </w:r>
      <w:r w:rsidRPr="009E5883">
        <w:rPr>
          <w:rFonts w:ascii="Arial" w:hAnsi="Arial" w:cs="Arial"/>
        </w:rPr>
        <w:t xml:space="preserve">. The last two characters are slightly different from the text of the </w:t>
      </w:r>
      <w:r w:rsidRPr="009E5883">
        <w:rPr>
          <w:rFonts w:ascii="Arial" w:hAnsi="Arial" w:cs="Arial"/>
          <w:i/>
        </w:rPr>
        <w:t>Commentary on the Treatise of Rebirth</w:t>
      </w:r>
      <w:r w:rsidRPr="009E5883">
        <w:rPr>
          <w:rFonts w:ascii="Arial" w:hAnsi="Arial" w:cs="Arial"/>
        </w:rPr>
        <w:t xml:space="preserve">. </w:t>
      </w:r>
    </w:p>
    <w:p w14:paraId="0ADFDBA2" w14:textId="7DE85CBE" w:rsidR="00790E6E" w:rsidRPr="009E5883" w:rsidRDefault="00790E6E" w:rsidP="002C0F6E">
      <w:pPr>
        <w:pStyle w:val="Web"/>
        <w:shd w:val="clear" w:color="auto" w:fill="FFFFFF"/>
        <w:spacing w:before="0" w:beforeAutospacing="0" w:after="0" w:afterAutospacing="0"/>
        <w:ind w:firstLine="480"/>
        <w:rPr>
          <w:rFonts w:ascii="Arial" w:hAnsi="Arial" w:cs="Arial"/>
        </w:rPr>
      </w:pPr>
    </w:p>
    <w:p w14:paraId="5748A392" w14:textId="71876ECC" w:rsidR="0045125C" w:rsidRPr="009E5883" w:rsidRDefault="00750EC7" w:rsidP="002C0F6E">
      <w:pPr>
        <w:pStyle w:val="Web"/>
        <w:shd w:val="clear" w:color="auto" w:fill="FFFFFF"/>
        <w:spacing w:before="0" w:beforeAutospacing="0" w:after="0" w:afterAutospacing="0"/>
        <w:ind w:firstLine="480"/>
        <w:rPr>
          <w:rFonts w:ascii="Arial" w:hAnsi="Arial" w:cs="Arial"/>
        </w:rPr>
      </w:pPr>
      <w:r w:rsidRPr="009E5883">
        <w:rPr>
          <w:rFonts w:ascii="Arial" w:hAnsi="Arial" w:cs="Arial"/>
        </w:rPr>
        <w:t>The original text from</w:t>
      </w:r>
      <w:r w:rsidRPr="009E5883">
        <w:rPr>
          <w:rFonts w:ascii="Arial" w:hAnsi="Arial" w:cs="Arial"/>
          <w:i/>
        </w:rPr>
        <w:t xml:space="preserve"> </w:t>
      </w:r>
      <w:r w:rsidRPr="009E5883">
        <w:rPr>
          <w:rFonts w:ascii="Arial" w:hAnsi="Arial" w:cs="Arial"/>
        </w:rPr>
        <w:t>the</w:t>
      </w:r>
      <w:r w:rsidRPr="009E5883">
        <w:rPr>
          <w:rFonts w:ascii="Arial" w:hAnsi="Arial" w:cs="Arial"/>
          <w:i/>
        </w:rPr>
        <w:t xml:space="preserve"> </w:t>
      </w:r>
      <w:r w:rsidR="00A805BD" w:rsidRPr="009E5883">
        <w:rPr>
          <w:rFonts w:ascii="Arial" w:hAnsi="Arial" w:cs="Arial"/>
          <w:i/>
        </w:rPr>
        <w:t>Bao Puzi</w:t>
      </w:r>
      <w:r w:rsidR="00A805BD" w:rsidRPr="009E5883">
        <w:rPr>
          <w:rFonts w:ascii="微軟正黑體" w:eastAsia="微軟正黑體" w:hAnsi="微軟正黑體" w:cs="微軟正黑體" w:hint="eastAsia"/>
          <w:i/>
        </w:rPr>
        <w:t>‧</w:t>
      </w:r>
      <w:r w:rsidR="00A805BD" w:rsidRPr="009E5883">
        <w:rPr>
          <w:rFonts w:ascii="Arial" w:hAnsi="Arial" w:cs="Arial"/>
          <w:i/>
        </w:rPr>
        <w:t>Dengshe</w:t>
      </w:r>
      <w:r w:rsidR="00A805BD" w:rsidRPr="009E5883">
        <w:rPr>
          <w:rFonts w:asciiTheme="majorEastAsia" w:eastAsiaTheme="majorEastAsia" w:hAnsiTheme="majorEastAsia" w:cs="Arial"/>
        </w:rPr>
        <w:t>抱朴子</w:t>
      </w:r>
      <w:r w:rsidR="00A805BD" w:rsidRPr="009E5883">
        <w:rPr>
          <w:rFonts w:asciiTheme="majorEastAsia" w:eastAsiaTheme="majorEastAsia" w:hAnsiTheme="majorEastAsia" w:cs="微軟正黑體" w:hint="eastAsia"/>
        </w:rPr>
        <w:t>‧</w:t>
      </w:r>
      <w:r w:rsidR="00A805BD" w:rsidRPr="009E5883">
        <w:rPr>
          <w:rFonts w:asciiTheme="majorEastAsia" w:eastAsiaTheme="majorEastAsia" w:hAnsiTheme="majorEastAsia" w:cs="Arial"/>
        </w:rPr>
        <w:t>登涉</w:t>
      </w:r>
      <w:r w:rsidR="00A805BD" w:rsidRPr="009E5883">
        <w:rPr>
          <w:rFonts w:ascii="Arial" w:hAnsi="Arial" w:cs="Arial"/>
        </w:rPr>
        <w:t xml:space="preserve"> (Inner Chapter Vol. 17) </w:t>
      </w:r>
      <w:r w:rsidRPr="009E5883">
        <w:rPr>
          <w:rFonts w:ascii="Arial" w:hAnsi="Arial" w:cs="Arial"/>
        </w:rPr>
        <w:t>’</w:t>
      </w:r>
      <w:r w:rsidR="00A805BD" w:rsidRPr="009E5883">
        <w:rPr>
          <w:rFonts w:ascii="Arial" w:hAnsi="Arial" w:cs="Arial"/>
        </w:rPr>
        <w:t xml:space="preserve">Bao Puzi says: </w:t>
      </w:r>
      <w:r w:rsidRPr="009E5883">
        <w:rPr>
          <w:rFonts w:ascii="Arial" w:hAnsi="Arial" w:cs="Arial"/>
        </w:rPr>
        <w:t>“</w:t>
      </w:r>
      <w:r w:rsidR="00A805BD" w:rsidRPr="009E5883">
        <w:rPr>
          <w:rFonts w:ascii="Arial" w:hAnsi="Arial" w:cs="Arial"/>
        </w:rPr>
        <w:t>Entering the famous mountain, expelling the day of Jiazi, in the expelling the day of Jiazi, with five colors silk five inches each, hanging on the stone, what you seek will be realized</w:t>
      </w:r>
      <w:r w:rsidR="005A6F3B" w:rsidRPr="009E5883">
        <w:rPr>
          <w:rFonts w:ascii="Arial" w:hAnsi="Arial" w:cs="Arial"/>
        </w:rPr>
        <w:t>”</w:t>
      </w:r>
      <w:r w:rsidR="00A805BD" w:rsidRPr="009E5883">
        <w:rPr>
          <w:rFonts w:ascii="Arial" w:hAnsi="Arial" w:cs="Arial"/>
        </w:rPr>
        <w:t xml:space="preserve">. Bao Puzi also says: </w:t>
      </w:r>
      <w:r w:rsidR="005A6F3B" w:rsidRPr="009E5883">
        <w:rPr>
          <w:rFonts w:ascii="Arial" w:hAnsi="Arial" w:cs="Arial"/>
        </w:rPr>
        <w:t>“</w:t>
      </w:r>
      <w:r w:rsidR="00A805BD" w:rsidRPr="009E5883">
        <w:rPr>
          <w:rFonts w:ascii="Arial" w:hAnsi="Arial" w:cs="Arial"/>
        </w:rPr>
        <w:t>Entering the mountain should know the Lioujia secret mantra: lin-bing-</w:t>
      </w:r>
      <w:r w:rsidR="00A805BD" w:rsidRPr="009E5883">
        <w:rPr>
          <w:rFonts w:ascii="Arial" w:hAnsi="Arial" w:cs="Arial"/>
          <w:shd w:val="clear" w:color="auto" w:fill="FFFFFF"/>
        </w:rPr>
        <w:t>dou</w:t>
      </w:r>
      <w:r w:rsidR="00A805BD" w:rsidRPr="009E5883">
        <w:rPr>
          <w:rFonts w:ascii="Arial" w:hAnsi="Arial" w:cs="Arial"/>
        </w:rPr>
        <w:t xml:space="preserve">-zhe-jie-chen-lie-qian-hang Where the nine characters are often secretly recited, one can get rid of all evils, and this essential method is not tedious and </w:t>
      </w:r>
      <w:r w:rsidR="00A805BD" w:rsidRPr="009E5883">
        <w:rPr>
          <w:rFonts w:ascii="Arial" w:hAnsi="Arial" w:cs="Arial"/>
          <w:shd w:val="clear" w:color="auto" w:fill="FFFFFF"/>
        </w:rPr>
        <w:t>complicated</w:t>
      </w:r>
      <w:r w:rsidRPr="009E5883">
        <w:rPr>
          <w:rFonts w:ascii="Arial" w:hAnsi="Arial" w:cs="Arial"/>
          <w:shd w:val="clear" w:color="auto" w:fill="FFFFFF"/>
        </w:rPr>
        <w:t>”’</w:t>
      </w:r>
      <w:r w:rsidR="00A805BD" w:rsidRPr="009E5883">
        <w:rPr>
          <w:rFonts w:ascii="Arial" w:hAnsi="Arial" w:cs="Arial"/>
        </w:rPr>
        <w:t>.</w:t>
      </w:r>
      <w:r w:rsidRPr="009E5883">
        <w:rPr>
          <w:rStyle w:val="af8"/>
          <w:rFonts w:ascii="Arial" w:hAnsi="Arial" w:cs="Arial"/>
        </w:rPr>
        <w:footnoteReference w:id="30"/>
      </w:r>
      <w:r w:rsidR="00A805BD" w:rsidRPr="009E5883">
        <w:rPr>
          <w:rFonts w:ascii="Arial" w:hAnsi="Arial" w:cs="Arial"/>
        </w:rPr>
        <w:t xml:space="preserve"> </w:t>
      </w:r>
    </w:p>
    <w:p w14:paraId="2F765CE7" w14:textId="77777777" w:rsidR="009C58A5" w:rsidRPr="009E5883" w:rsidRDefault="009C58A5" w:rsidP="002C0F6E">
      <w:pPr>
        <w:pStyle w:val="Web"/>
        <w:shd w:val="clear" w:color="auto" w:fill="FFFFFF"/>
        <w:spacing w:before="0" w:beforeAutospacing="0" w:after="0" w:afterAutospacing="0"/>
        <w:ind w:firstLine="480"/>
        <w:rPr>
          <w:rFonts w:ascii="Arial" w:hAnsi="Arial" w:cs="Arial"/>
          <w:lang w:eastAsia="zh-CN"/>
        </w:rPr>
      </w:pPr>
    </w:p>
    <w:p w14:paraId="67D29074" w14:textId="1E6AD2AE" w:rsidR="00A805BD" w:rsidRPr="009E5883" w:rsidRDefault="00A805BD" w:rsidP="002C0F6E">
      <w:pPr>
        <w:widowControl/>
        <w:shd w:val="clear" w:color="auto" w:fill="FFFFFF"/>
        <w:ind w:firstLine="420"/>
        <w:rPr>
          <w:rFonts w:ascii="Arial" w:hAnsi="Arial" w:cs="Arial"/>
          <w:kern w:val="0"/>
          <w:szCs w:val="24"/>
        </w:rPr>
      </w:pPr>
      <w:r w:rsidRPr="009E5883">
        <w:rPr>
          <w:rFonts w:ascii="Arial" w:hAnsi="Arial" w:cs="Arial"/>
          <w:kern w:val="0"/>
          <w:szCs w:val="24"/>
        </w:rPr>
        <w:t xml:space="preserve">From </w:t>
      </w:r>
      <w:r w:rsidR="00CD3A73">
        <w:rPr>
          <w:rFonts w:ascii="Arial" w:hAnsi="Arial" w:cs="Arial"/>
          <w:kern w:val="0"/>
          <w:szCs w:val="24"/>
        </w:rPr>
        <w:t xml:space="preserve">the </w:t>
      </w:r>
      <w:r w:rsidRPr="009E5883">
        <w:rPr>
          <w:rFonts w:ascii="Arial" w:hAnsi="Arial" w:cs="Arial"/>
          <w:kern w:val="0"/>
          <w:szCs w:val="24"/>
        </w:rPr>
        <w:t>above examples, Master Tan Luan</w:t>
      </w:r>
      <w:r w:rsidRPr="009E5883">
        <w:rPr>
          <w:rFonts w:ascii="Arial" w:hAnsi="Arial" w:cs="Arial"/>
          <w:kern w:val="0"/>
          <w:szCs w:val="24"/>
          <w:lang w:eastAsia="zh-CN"/>
        </w:rPr>
        <w:t xml:space="preserve"> did not abandon the Daoist teachings </w:t>
      </w:r>
      <w:r w:rsidRPr="009E5883">
        <w:rPr>
          <w:rFonts w:ascii="Arial" w:hAnsi="Arial" w:cs="Arial"/>
          <w:kern w:val="0"/>
          <w:szCs w:val="24"/>
        </w:rPr>
        <w:t>yet he</w:t>
      </w:r>
      <w:r w:rsidRPr="009E5883">
        <w:rPr>
          <w:rFonts w:ascii="Arial" w:hAnsi="Arial" w:cs="Arial"/>
          <w:kern w:val="0"/>
          <w:szCs w:val="24"/>
          <w:lang w:eastAsia="zh-CN"/>
        </w:rPr>
        <w:t xml:space="preserve"> applied what he learned to annotate the Buddhist scriptures. The </w:t>
      </w:r>
      <w:r w:rsidRPr="009E5883">
        <w:rPr>
          <w:rFonts w:ascii="Arial" w:hAnsi="Arial" w:cs="Arial"/>
          <w:i/>
          <w:kern w:val="0"/>
          <w:szCs w:val="24"/>
          <w:lang w:eastAsia="zh-CN"/>
        </w:rPr>
        <w:t xml:space="preserve">Commentary on the Treatise of Rebirth </w:t>
      </w:r>
      <w:r w:rsidRPr="009E5883">
        <w:rPr>
          <w:rFonts w:ascii="Arial" w:hAnsi="Arial" w:cs="Arial"/>
          <w:kern w:val="0"/>
          <w:szCs w:val="24"/>
          <w:lang w:eastAsia="zh-CN"/>
        </w:rPr>
        <w:t xml:space="preserve">was annotated after he returned from the Southern Liang Dynasty. Moreover, it is very likely that the </w:t>
      </w:r>
      <w:r w:rsidRPr="009E5883">
        <w:rPr>
          <w:rFonts w:ascii="Arial" w:hAnsi="Arial" w:cs="Arial"/>
          <w:i/>
          <w:kern w:val="0"/>
          <w:szCs w:val="24"/>
          <w:lang w:eastAsia="zh-CN"/>
        </w:rPr>
        <w:t>Treatise of Rebirth</w:t>
      </w:r>
      <w:r w:rsidRPr="009E5883">
        <w:rPr>
          <w:rFonts w:ascii="Arial" w:hAnsi="Arial" w:cs="Arial"/>
          <w:kern w:val="0"/>
          <w:szCs w:val="24"/>
          <w:lang w:eastAsia="zh-CN"/>
        </w:rPr>
        <w:t xml:space="preserve"> was passed on to him </w:t>
      </w:r>
      <w:r w:rsidRPr="009E5883">
        <w:rPr>
          <w:rFonts w:ascii="Arial" w:hAnsi="Arial" w:cs="Arial"/>
          <w:kern w:val="0"/>
          <w:szCs w:val="24"/>
          <w:lang w:eastAsia="zh-CN"/>
        </w:rPr>
        <w:lastRenderedPageBreak/>
        <w:t>by Master Bodhiruci because Master Bodhiruci ha</w:t>
      </w:r>
      <w:r w:rsidRPr="009E5883">
        <w:rPr>
          <w:rFonts w:ascii="Arial" w:hAnsi="Arial" w:cs="Arial"/>
          <w:kern w:val="0"/>
          <w:szCs w:val="24"/>
        </w:rPr>
        <w:t>d just</w:t>
      </w:r>
      <w:r w:rsidRPr="009E5883">
        <w:rPr>
          <w:rFonts w:ascii="Arial" w:hAnsi="Arial" w:cs="Arial"/>
          <w:kern w:val="0"/>
          <w:szCs w:val="24"/>
          <w:lang w:eastAsia="zh-CN"/>
        </w:rPr>
        <w:t xml:space="preserve"> completed the translation of the </w:t>
      </w:r>
      <w:r w:rsidRPr="009E5883">
        <w:rPr>
          <w:rFonts w:ascii="Arial" w:hAnsi="Arial" w:cs="Arial"/>
          <w:i/>
          <w:kern w:val="0"/>
          <w:szCs w:val="24"/>
          <w:lang w:eastAsia="zh-CN"/>
        </w:rPr>
        <w:t>Treatise of Rebirth</w:t>
      </w:r>
      <w:r w:rsidRPr="009E5883">
        <w:rPr>
          <w:rFonts w:ascii="Arial" w:hAnsi="Arial" w:cs="Arial"/>
          <w:kern w:val="0"/>
          <w:szCs w:val="24"/>
          <w:lang w:eastAsia="zh-CN"/>
        </w:rPr>
        <w:t xml:space="preserve"> when he met him. </w:t>
      </w:r>
      <w:r w:rsidR="00E81807" w:rsidRPr="009E5883">
        <w:rPr>
          <w:rFonts w:ascii="Arial" w:hAnsi="Arial" w:cs="Arial"/>
          <w:kern w:val="0"/>
          <w:szCs w:val="24"/>
        </w:rPr>
        <w:t xml:space="preserve">According to </w:t>
      </w:r>
      <w:r w:rsidR="004B32C8" w:rsidRPr="009E5883">
        <w:rPr>
          <w:rFonts w:ascii="Arial" w:hAnsi="Arial" w:cs="Arial"/>
          <w:szCs w:val="24"/>
        </w:rPr>
        <w:t xml:space="preserve">the </w:t>
      </w:r>
      <w:r w:rsidR="004B32C8" w:rsidRPr="009E5883">
        <w:rPr>
          <w:rFonts w:ascii="Arial" w:hAnsi="Arial" w:cs="Arial"/>
          <w:i/>
          <w:szCs w:val="24"/>
        </w:rPr>
        <w:t>Shugaocong zhuan</w:t>
      </w:r>
      <w:r w:rsidR="004B32C8" w:rsidRPr="009E5883">
        <w:rPr>
          <w:rFonts w:ascii="Arial" w:hAnsi="Arial" w:cs="Arial"/>
          <w:bCs/>
          <w:szCs w:val="24"/>
        </w:rPr>
        <w:t>續高僧傳</w:t>
      </w:r>
      <w:r w:rsidR="004B32C8" w:rsidRPr="009E5883">
        <w:rPr>
          <w:rFonts w:ascii="Arial" w:hAnsi="Arial" w:cs="Arial"/>
          <w:bCs/>
          <w:szCs w:val="24"/>
        </w:rPr>
        <w:t>, Master Tanluan was famous in his medical skill. He wrote medical texts about how to tune the Qi</w:t>
      </w:r>
      <w:r w:rsidR="004B32C8" w:rsidRPr="009E5883">
        <w:rPr>
          <w:rFonts w:ascii="Arial" w:hAnsi="Arial" w:cs="Arial"/>
          <w:bCs/>
          <w:szCs w:val="24"/>
        </w:rPr>
        <w:t>氣</w:t>
      </w:r>
      <w:r w:rsidR="005A6E5A" w:rsidRPr="009E5883">
        <w:rPr>
          <w:rFonts w:ascii="Arial" w:hAnsi="Arial" w:cs="Arial"/>
          <w:bCs/>
          <w:szCs w:val="24"/>
        </w:rPr>
        <w:t xml:space="preserve"> and he also t</w:t>
      </w:r>
      <w:r w:rsidR="004976F6" w:rsidRPr="009E5883">
        <w:rPr>
          <w:rFonts w:ascii="Arial" w:hAnsi="Arial" w:cs="Arial"/>
          <w:bCs/>
          <w:szCs w:val="24"/>
        </w:rPr>
        <w:t>au</w:t>
      </w:r>
      <w:r w:rsidR="00CD3A73">
        <w:rPr>
          <w:rFonts w:ascii="Arial" w:hAnsi="Arial" w:cs="Arial"/>
          <w:bCs/>
          <w:szCs w:val="24"/>
        </w:rPr>
        <w:t>g</w:t>
      </w:r>
      <w:r w:rsidR="004976F6" w:rsidRPr="009E5883">
        <w:rPr>
          <w:rFonts w:ascii="Arial" w:hAnsi="Arial" w:cs="Arial"/>
          <w:bCs/>
          <w:szCs w:val="24"/>
        </w:rPr>
        <w:t>ht</w:t>
      </w:r>
      <w:r w:rsidR="005A6E5A" w:rsidRPr="009E5883">
        <w:rPr>
          <w:rFonts w:ascii="Arial" w:hAnsi="Arial" w:cs="Arial"/>
          <w:bCs/>
          <w:szCs w:val="24"/>
        </w:rPr>
        <w:t xml:space="preserve"> people how to tune the Qi</w:t>
      </w:r>
      <w:r w:rsidR="004B32C8" w:rsidRPr="009E5883">
        <w:rPr>
          <w:rFonts w:ascii="Arial" w:hAnsi="Arial" w:cs="Arial"/>
          <w:bCs/>
          <w:szCs w:val="24"/>
        </w:rPr>
        <w:t xml:space="preserve">. </w:t>
      </w:r>
      <w:r w:rsidR="005A6E5A" w:rsidRPr="009E5883">
        <w:rPr>
          <w:rFonts w:ascii="Arial" w:hAnsi="Arial" w:cs="Arial"/>
          <w:bCs/>
          <w:szCs w:val="24"/>
        </w:rPr>
        <w:t>All these happen</w:t>
      </w:r>
      <w:r w:rsidR="004976F6" w:rsidRPr="009E5883">
        <w:rPr>
          <w:rFonts w:ascii="Arial" w:hAnsi="Arial" w:cs="Arial"/>
          <w:bCs/>
          <w:szCs w:val="24"/>
        </w:rPr>
        <w:t>ed after he came back from the south area.</w:t>
      </w:r>
    </w:p>
    <w:p w14:paraId="70E0D24A" w14:textId="4AE4A575" w:rsidR="00281C42" w:rsidRPr="009E5883" w:rsidRDefault="00281C42" w:rsidP="002C0F6E">
      <w:pPr>
        <w:widowControl/>
        <w:shd w:val="clear" w:color="auto" w:fill="FFFFFF"/>
        <w:ind w:firstLine="420"/>
        <w:rPr>
          <w:rFonts w:ascii="Arial" w:hAnsi="Arial" w:cs="Arial"/>
          <w:kern w:val="0"/>
          <w:szCs w:val="24"/>
        </w:rPr>
      </w:pPr>
    </w:p>
    <w:p w14:paraId="2B2489C2" w14:textId="248B466A" w:rsidR="00A805BD" w:rsidRPr="009E5883" w:rsidRDefault="00195F4B" w:rsidP="002C0F6E">
      <w:pPr>
        <w:widowControl/>
        <w:shd w:val="clear" w:color="auto" w:fill="FFFFFF"/>
        <w:ind w:firstLine="420"/>
        <w:rPr>
          <w:rFonts w:ascii="Arial" w:hAnsi="Arial" w:cs="Arial"/>
          <w:kern w:val="0"/>
          <w:szCs w:val="24"/>
        </w:rPr>
      </w:pPr>
      <w:r w:rsidRPr="009E5883">
        <w:rPr>
          <w:rFonts w:ascii="Arial" w:hAnsi="Arial" w:cs="Arial"/>
          <w:kern w:val="0"/>
          <w:szCs w:val="24"/>
        </w:rPr>
        <w:t>Let’s look Master Tao Hongjing’s learning experience</w:t>
      </w:r>
      <w:r w:rsidR="004B32C8" w:rsidRPr="009E5883">
        <w:rPr>
          <w:rFonts w:ascii="Arial" w:hAnsi="Arial" w:cs="Arial"/>
          <w:kern w:val="0"/>
          <w:szCs w:val="24"/>
        </w:rPr>
        <w:t>s</w:t>
      </w:r>
      <w:r w:rsidRPr="009E5883">
        <w:rPr>
          <w:rFonts w:ascii="Arial" w:hAnsi="Arial" w:cs="Arial"/>
          <w:kern w:val="0"/>
          <w:szCs w:val="24"/>
        </w:rPr>
        <w:t xml:space="preserve"> in Daoism. Master </w:t>
      </w:r>
      <w:r w:rsidR="00A805BD" w:rsidRPr="009E5883">
        <w:rPr>
          <w:rFonts w:ascii="Arial" w:hAnsi="Arial" w:cs="Arial"/>
          <w:kern w:val="0"/>
          <w:szCs w:val="24"/>
        </w:rPr>
        <w:t xml:space="preserve">Tao Hongjing is highly regarded as a great master in Daoism and has an extremely important position in the history of Daoism. </w:t>
      </w:r>
      <w:r w:rsidRPr="009E5883">
        <w:rPr>
          <w:rFonts w:ascii="Arial" w:hAnsi="Arial" w:cs="Arial"/>
          <w:kern w:val="0"/>
          <w:szCs w:val="24"/>
        </w:rPr>
        <w:t xml:space="preserve">According to </w:t>
      </w:r>
      <w:r w:rsidRPr="009E5883">
        <w:rPr>
          <w:rFonts w:ascii="Arial" w:hAnsi="Arial" w:cs="Arial"/>
          <w:i/>
          <w:kern w:val="0"/>
          <w:szCs w:val="24"/>
        </w:rPr>
        <w:t>Huayang Tao Yinju neizhuan</w:t>
      </w:r>
      <w:r w:rsidRPr="009E5883">
        <w:rPr>
          <w:rFonts w:ascii="Arial" w:eastAsia="新細明體" w:hAnsi="Arial" w:cs="Arial"/>
          <w:kern w:val="0"/>
          <w:szCs w:val="24"/>
        </w:rPr>
        <w:t>華陽陶隱居內傳</w:t>
      </w:r>
      <w:r w:rsidRPr="009E5883">
        <w:rPr>
          <w:rFonts w:ascii="Arial" w:eastAsia="新細明體" w:hAnsi="Arial" w:cs="Arial"/>
          <w:kern w:val="0"/>
          <w:szCs w:val="24"/>
        </w:rPr>
        <w:t xml:space="preserve">, </w:t>
      </w:r>
      <w:r w:rsidRPr="009E5883">
        <w:rPr>
          <w:rFonts w:ascii="Arial" w:hAnsi="Arial" w:cs="Arial"/>
          <w:kern w:val="0"/>
          <w:szCs w:val="24"/>
        </w:rPr>
        <w:t xml:space="preserve">when Master Tao </w:t>
      </w:r>
      <w:r w:rsidR="00A805BD" w:rsidRPr="009E5883">
        <w:rPr>
          <w:rFonts w:ascii="Arial" w:hAnsi="Arial" w:cs="Arial"/>
          <w:kern w:val="0"/>
          <w:szCs w:val="24"/>
        </w:rPr>
        <w:t xml:space="preserve">was ten years old, he obtained Ge Hong’s </w:t>
      </w:r>
      <w:r w:rsidR="00A805BD" w:rsidRPr="009E5883">
        <w:rPr>
          <w:rFonts w:ascii="Arial" w:hAnsi="Arial" w:cs="Arial"/>
          <w:i/>
          <w:kern w:val="0"/>
          <w:szCs w:val="24"/>
        </w:rPr>
        <w:t>Shenxian zhuan</w:t>
      </w:r>
      <w:r w:rsidR="00A805BD" w:rsidRPr="009E5883">
        <w:rPr>
          <w:rFonts w:ascii="Arial" w:eastAsia="新細明體" w:hAnsi="Arial" w:cs="Arial"/>
          <w:kern w:val="0"/>
          <w:szCs w:val="24"/>
        </w:rPr>
        <w:t>神仙傳</w:t>
      </w:r>
      <w:r w:rsidR="006D3D30" w:rsidRPr="009E5883">
        <w:rPr>
          <w:rFonts w:ascii="Arial" w:eastAsia="SimSun" w:hAnsi="Arial" w:cs="Arial" w:hint="eastAsia"/>
          <w:kern w:val="0"/>
          <w:szCs w:val="24"/>
          <w:lang w:eastAsia="zh-CN"/>
        </w:rPr>
        <w:t xml:space="preserve"> </w:t>
      </w:r>
      <w:r w:rsidR="00A805BD" w:rsidRPr="009E5883">
        <w:rPr>
          <w:rFonts w:ascii="Arial" w:hAnsi="Arial" w:cs="Arial"/>
          <w:kern w:val="0"/>
          <w:szCs w:val="24"/>
        </w:rPr>
        <w:t>(</w:t>
      </w:r>
      <w:r w:rsidR="00A805BD" w:rsidRPr="009E5883">
        <w:rPr>
          <w:rFonts w:ascii="Arial" w:hAnsi="Arial" w:cs="Arial"/>
          <w:i/>
          <w:kern w:val="0"/>
          <w:szCs w:val="24"/>
        </w:rPr>
        <w:t>Biography of the Immortals</w:t>
      </w:r>
      <w:r w:rsidR="00A805BD" w:rsidRPr="009E5883">
        <w:rPr>
          <w:rFonts w:ascii="Arial" w:hAnsi="Arial" w:cs="Arial"/>
          <w:kern w:val="0"/>
          <w:szCs w:val="24"/>
        </w:rPr>
        <w:t xml:space="preserve">), and he studied it all night. At the age of fifteen, he wrote </w:t>
      </w:r>
      <w:r w:rsidR="00E81807" w:rsidRPr="009E5883">
        <w:rPr>
          <w:rFonts w:ascii="Arial" w:hAnsi="Arial" w:cs="Arial"/>
          <w:i/>
          <w:kern w:val="0"/>
          <w:szCs w:val="24"/>
        </w:rPr>
        <w:t>Xunshan zhi</w:t>
      </w:r>
      <w:r w:rsidR="00E81807" w:rsidRPr="009E5883">
        <w:rPr>
          <w:rFonts w:ascii="Arial" w:hAnsi="Arial" w:cs="Arial"/>
          <w:szCs w:val="24"/>
        </w:rPr>
        <w:t>尋山</w:t>
      </w:r>
      <w:r w:rsidR="005F2456" w:rsidRPr="009E5883">
        <w:rPr>
          <w:rFonts w:ascii="Arial" w:hAnsi="Arial" w:cs="Arial" w:hint="eastAsia"/>
          <w:szCs w:val="24"/>
        </w:rPr>
        <w:t>誌</w:t>
      </w:r>
      <w:r w:rsidR="00E81807" w:rsidRPr="009E5883">
        <w:rPr>
          <w:rFonts w:ascii="Arial" w:hAnsi="Arial" w:cs="Arial"/>
          <w:szCs w:val="24"/>
        </w:rPr>
        <w:t xml:space="preserve"> (</w:t>
      </w:r>
      <w:r w:rsidR="00A805BD" w:rsidRPr="009E5883">
        <w:rPr>
          <w:rFonts w:ascii="Arial" w:hAnsi="Arial" w:cs="Arial"/>
          <w:kern w:val="0"/>
          <w:szCs w:val="24"/>
        </w:rPr>
        <w:t>Seeking Immortals from the Mountains</w:t>
      </w:r>
      <w:r w:rsidR="00E81807" w:rsidRPr="009E5883">
        <w:rPr>
          <w:rFonts w:ascii="Arial" w:hAnsi="Arial" w:cs="Arial"/>
          <w:kern w:val="0"/>
          <w:szCs w:val="24"/>
        </w:rPr>
        <w:t>)</w:t>
      </w:r>
      <w:r w:rsidR="00A805BD" w:rsidRPr="009E5883">
        <w:rPr>
          <w:rFonts w:ascii="Arial" w:hAnsi="Arial" w:cs="Arial"/>
          <w:kern w:val="0"/>
          <w:szCs w:val="24"/>
        </w:rPr>
        <w:t>,</w:t>
      </w:r>
      <w:r w:rsidR="005F2456" w:rsidRPr="009E5883">
        <w:rPr>
          <w:rStyle w:val="af8"/>
          <w:rFonts w:ascii="Arial" w:hAnsi="Arial" w:cs="Arial"/>
          <w:kern w:val="0"/>
          <w:szCs w:val="24"/>
        </w:rPr>
        <w:footnoteReference w:id="31"/>
      </w:r>
      <w:r w:rsidR="00A805BD" w:rsidRPr="009E5883">
        <w:rPr>
          <w:rFonts w:ascii="Arial" w:hAnsi="Arial" w:cs="Arial"/>
          <w:kern w:val="0"/>
          <w:szCs w:val="24"/>
        </w:rPr>
        <w:t xml:space="preserve"> expressing his admiration of the immortals. He expressed his tiring of worldly disturbance and his want to escape from it. Tao Hongjing constantly visited the famous mountains and eminent Daoist masters when he was young. He followed eminent Daoist master Sun Youyue</w:t>
      </w:r>
      <w:r w:rsidR="00A805BD" w:rsidRPr="009E5883">
        <w:rPr>
          <w:rFonts w:ascii="Arial" w:eastAsia="新細明體" w:hAnsi="Arial" w:cs="Arial"/>
          <w:kern w:val="0"/>
          <w:szCs w:val="24"/>
        </w:rPr>
        <w:t>孫游岳</w:t>
      </w:r>
      <w:r w:rsidR="006D3D30" w:rsidRPr="009E5883">
        <w:rPr>
          <w:rFonts w:ascii="Arial" w:eastAsia="SimSun" w:hAnsi="Arial" w:cs="Arial" w:hint="eastAsia"/>
          <w:kern w:val="0"/>
          <w:szCs w:val="24"/>
          <w:lang w:eastAsia="zh-CN"/>
        </w:rPr>
        <w:t xml:space="preserve"> </w:t>
      </w:r>
      <w:r w:rsidRPr="009E5883">
        <w:rPr>
          <w:rFonts w:ascii="Arial" w:eastAsia="新細明體" w:hAnsi="Arial" w:cs="Arial"/>
          <w:kern w:val="0"/>
          <w:szCs w:val="24"/>
        </w:rPr>
        <w:t>(</w:t>
      </w:r>
      <w:r w:rsidRPr="009E5883">
        <w:rPr>
          <w:rFonts w:ascii="Arial" w:hAnsi="Arial" w:cs="Arial"/>
          <w:szCs w:val="24"/>
          <w:shd w:val="clear" w:color="auto" w:fill="FFFFFF"/>
        </w:rPr>
        <w:t>398</w:t>
      </w:r>
      <w:r w:rsidRPr="009E5883">
        <w:rPr>
          <w:rFonts w:ascii="Arial" w:hAnsi="Arial" w:cs="Arial"/>
          <w:szCs w:val="24"/>
          <w:shd w:val="clear" w:color="auto" w:fill="FFFFFF"/>
        </w:rPr>
        <w:t>－</w:t>
      </w:r>
      <w:r w:rsidRPr="009E5883">
        <w:rPr>
          <w:rFonts w:ascii="Arial" w:hAnsi="Arial" w:cs="Arial"/>
          <w:szCs w:val="24"/>
          <w:shd w:val="clear" w:color="auto" w:fill="FFFFFF"/>
        </w:rPr>
        <w:t>489</w:t>
      </w:r>
      <w:r w:rsidR="00AE4073" w:rsidRPr="009E5883">
        <w:rPr>
          <w:rFonts w:ascii="Arial" w:hAnsi="Arial" w:cs="Arial"/>
          <w:szCs w:val="24"/>
          <w:shd w:val="clear" w:color="auto" w:fill="FFFFFF"/>
        </w:rPr>
        <w:t xml:space="preserve"> CE</w:t>
      </w:r>
      <w:r w:rsidRPr="009E5883">
        <w:rPr>
          <w:rFonts w:ascii="Arial" w:eastAsia="新細明體" w:hAnsi="Arial" w:cs="Arial"/>
          <w:kern w:val="0"/>
          <w:szCs w:val="24"/>
        </w:rPr>
        <w:t>)</w:t>
      </w:r>
      <w:r w:rsidR="00A805BD" w:rsidRPr="009E5883">
        <w:rPr>
          <w:rFonts w:ascii="Arial" w:hAnsi="Arial" w:cs="Arial"/>
          <w:kern w:val="0"/>
          <w:szCs w:val="24"/>
        </w:rPr>
        <w:t xml:space="preserve">to learn Daoist Fulu </w:t>
      </w:r>
      <w:r w:rsidR="00A805BD" w:rsidRPr="009E5883">
        <w:rPr>
          <w:rFonts w:ascii="Arial" w:hAnsi="Arial" w:cs="Arial"/>
          <w:kern w:val="0"/>
          <w:szCs w:val="24"/>
        </w:rPr>
        <w:t>符錄</w:t>
      </w:r>
      <w:r w:rsidR="00A805BD" w:rsidRPr="009E5883">
        <w:rPr>
          <w:rFonts w:ascii="Arial" w:hAnsi="Arial" w:cs="Arial"/>
          <w:kern w:val="0"/>
          <w:szCs w:val="24"/>
        </w:rPr>
        <w:t xml:space="preserve"> (charm diagram). At the age of thirty-seven, he resigned from his official position and reclused himself in Maoshan and addressed himself as Huayang Hermit Tao. </w:t>
      </w:r>
    </w:p>
    <w:p w14:paraId="3572DC56" w14:textId="77777777" w:rsidR="00195F4B" w:rsidRPr="009E5883" w:rsidRDefault="00195F4B" w:rsidP="002C0F6E">
      <w:pPr>
        <w:widowControl/>
        <w:shd w:val="clear" w:color="auto" w:fill="FFFFFF"/>
        <w:ind w:firstLine="420"/>
        <w:rPr>
          <w:rFonts w:ascii="Arial" w:hAnsi="Arial" w:cs="Arial"/>
          <w:kern w:val="0"/>
          <w:szCs w:val="24"/>
        </w:rPr>
      </w:pPr>
    </w:p>
    <w:p w14:paraId="33C5990A" w14:textId="459C7615" w:rsidR="00A805BD" w:rsidRPr="009E5883" w:rsidRDefault="00A805BD" w:rsidP="002C0F6E">
      <w:pPr>
        <w:widowControl/>
        <w:shd w:val="clear" w:color="auto" w:fill="FFFFFF"/>
        <w:ind w:firstLine="420"/>
        <w:rPr>
          <w:rFonts w:ascii="Arial" w:hAnsi="Arial" w:cs="Arial"/>
          <w:kern w:val="0"/>
          <w:szCs w:val="24"/>
        </w:rPr>
      </w:pPr>
      <w:r w:rsidRPr="009E5883">
        <w:rPr>
          <w:rFonts w:ascii="Arial" w:hAnsi="Arial" w:cs="Arial"/>
          <w:kern w:val="0"/>
          <w:szCs w:val="24"/>
        </w:rPr>
        <w:t xml:space="preserve">He understood very well many areas, including the yin and yang and five elements, divination of the wind and climate, Taiyi armor, ephemeris and arithmetic, </w:t>
      </w:r>
      <w:r w:rsidR="00CD3A73">
        <w:rPr>
          <w:rFonts w:ascii="Arial" w:hAnsi="Arial" w:cs="Arial"/>
          <w:kern w:val="0"/>
          <w:szCs w:val="24"/>
        </w:rPr>
        <w:t xml:space="preserve">the </w:t>
      </w:r>
      <w:r w:rsidRPr="009E5883">
        <w:rPr>
          <w:rFonts w:ascii="Arial" w:hAnsi="Arial" w:cs="Arial"/>
          <w:kern w:val="0"/>
          <w:szCs w:val="24"/>
        </w:rPr>
        <w:t xml:space="preserve">geography of mountain and river, products all over the country, and medical prescriptions, also insects, birds, grass, </w:t>
      </w:r>
      <w:r w:rsidR="008977E6" w:rsidRPr="009E5883">
        <w:rPr>
          <w:rFonts w:ascii="Arial" w:hAnsi="Arial" w:cs="Arial"/>
          <w:kern w:val="0"/>
          <w:szCs w:val="24"/>
        </w:rPr>
        <w:t xml:space="preserve">and </w:t>
      </w:r>
      <w:r w:rsidRPr="009E5883">
        <w:rPr>
          <w:rFonts w:ascii="Arial" w:hAnsi="Arial" w:cs="Arial"/>
          <w:kern w:val="0"/>
          <w:szCs w:val="24"/>
        </w:rPr>
        <w:t>etc.</w:t>
      </w:r>
    </w:p>
    <w:p w14:paraId="127B9228" w14:textId="77777777" w:rsidR="00195F4B" w:rsidRPr="009E5883" w:rsidRDefault="00195F4B" w:rsidP="002C0F6E">
      <w:pPr>
        <w:widowControl/>
        <w:shd w:val="clear" w:color="auto" w:fill="FFFFFF"/>
        <w:ind w:firstLine="420"/>
        <w:rPr>
          <w:rFonts w:ascii="Arial" w:hAnsi="Arial" w:cs="Arial"/>
          <w:kern w:val="0"/>
          <w:szCs w:val="24"/>
        </w:rPr>
      </w:pPr>
    </w:p>
    <w:p w14:paraId="3E8CEC00" w14:textId="1CF96CDC" w:rsidR="00A805BD" w:rsidRPr="009E5883" w:rsidRDefault="00A805BD" w:rsidP="002C0F6E">
      <w:pPr>
        <w:widowControl/>
        <w:shd w:val="clear" w:color="auto" w:fill="FFFFFF"/>
        <w:ind w:firstLine="420"/>
        <w:rPr>
          <w:rFonts w:ascii="Arial" w:hAnsi="Arial" w:cs="Arial"/>
          <w:kern w:val="0"/>
          <w:szCs w:val="24"/>
        </w:rPr>
      </w:pPr>
      <w:r w:rsidRPr="009E5883">
        <w:rPr>
          <w:rFonts w:ascii="Arial" w:hAnsi="Arial" w:cs="Arial"/>
          <w:kern w:val="0"/>
          <w:szCs w:val="24"/>
        </w:rPr>
        <w:t xml:space="preserve">He collected and compiled the </w:t>
      </w:r>
      <w:r w:rsidRPr="009E5883">
        <w:rPr>
          <w:rFonts w:ascii="Arial" w:hAnsi="Arial" w:cs="Arial"/>
          <w:i/>
          <w:kern w:val="0"/>
          <w:szCs w:val="24"/>
        </w:rPr>
        <w:t>Zhengao</w:t>
      </w:r>
      <w:r w:rsidR="00A11FF9" w:rsidRPr="009E5883">
        <w:rPr>
          <w:rFonts w:ascii="Arial" w:hAnsi="Arial" w:cs="Arial"/>
          <w:kern w:val="0"/>
          <w:szCs w:val="24"/>
        </w:rPr>
        <w:t>真誥</w:t>
      </w:r>
      <w:r w:rsidR="00A11FF9" w:rsidRPr="009E5883">
        <w:rPr>
          <w:rFonts w:ascii="Arial" w:hAnsi="Arial" w:cs="Arial"/>
          <w:kern w:val="0"/>
          <w:szCs w:val="24"/>
        </w:rPr>
        <w:t xml:space="preserve"> </w:t>
      </w:r>
      <w:r w:rsidRPr="009E5883">
        <w:rPr>
          <w:rFonts w:ascii="Arial" w:hAnsi="Arial" w:cs="Arial"/>
          <w:kern w:val="0"/>
          <w:szCs w:val="24"/>
        </w:rPr>
        <w:t>that reflected the teaching system of the Shangqing</w:t>
      </w:r>
      <w:r w:rsidR="00A11FF9" w:rsidRPr="009E5883">
        <w:rPr>
          <w:rFonts w:ascii="Arial" w:hAnsi="Arial" w:cs="Arial"/>
          <w:kern w:val="0"/>
          <w:szCs w:val="24"/>
        </w:rPr>
        <w:t>上清</w:t>
      </w:r>
      <w:r w:rsidRPr="009E5883">
        <w:rPr>
          <w:rFonts w:ascii="Arial" w:hAnsi="Arial" w:cs="Arial"/>
          <w:kern w:val="0"/>
          <w:szCs w:val="24"/>
        </w:rPr>
        <w:t xml:space="preserve"> School, thus created the Maoshan zong</w:t>
      </w:r>
      <w:r w:rsidR="00A11FF9" w:rsidRPr="009E5883">
        <w:rPr>
          <w:rFonts w:ascii="Arial" w:hAnsi="Arial" w:cs="Arial"/>
          <w:kern w:val="0"/>
          <w:szCs w:val="24"/>
        </w:rPr>
        <w:t>茅山宗</w:t>
      </w:r>
      <w:r w:rsidRPr="009E5883">
        <w:rPr>
          <w:rFonts w:ascii="Arial" w:hAnsi="Arial" w:cs="Arial"/>
          <w:kern w:val="0"/>
          <w:szCs w:val="24"/>
        </w:rPr>
        <w:t xml:space="preserve"> of Shangqing School. He also systematically sorted and ranked the messy Daoist immortal beliefs and merged them into the book </w:t>
      </w:r>
      <w:r w:rsidRPr="009E5883">
        <w:rPr>
          <w:rFonts w:ascii="Arial" w:hAnsi="Arial" w:cs="Arial"/>
          <w:i/>
          <w:kern w:val="0"/>
          <w:szCs w:val="24"/>
        </w:rPr>
        <w:t>Zhenling weiyetu</w:t>
      </w:r>
      <w:r w:rsidRPr="009E5883">
        <w:rPr>
          <w:rFonts w:ascii="Arial" w:eastAsia="新細明體" w:hAnsi="Arial" w:cs="Arial"/>
          <w:kern w:val="0"/>
          <w:szCs w:val="24"/>
        </w:rPr>
        <w:t>真靈位業圖</w:t>
      </w:r>
      <w:r w:rsidRPr="009E5883">
        <w:rPr>
          <w:rFonts w:ascii="Arial" w:eastAsia="新細明體" w:hAnsi="Arial" w:cs="Arial"/>
          <w:kern w:val="0"/>
          <w:szCs w:val="24"/>
        </w:rPr>
        <w:t xml:space="preserve"> </w:t>
      </w:r>
      <w:r w:rsidRPr="009E5883">
        <w:rPr>
          <w:rFonts w:ascii="Arial" w:hAnsi="Arial" w:cs="Arial"/>
          <w:kern w:val="0"/>
          <w:szCs w:val="24"/>
        </w:rPr>
        <w:t xml:space="preserve">(the Real Spiritual Immortals Ranking Diagram); There are also the "Records of Nurturing Innate Nature and Prolong Life " and </w:t>
      </w:r>
      <w:r w:rsidRPr="009E5883">
        <w:rPr>
          <w:rFonts w:ascii="Arial" w:hAnsi="Arial" w:cs="Arial"/>
          <w:i/>
          <w:kern w:val="0"/>
          <w:szCs w:val="24"/>
        </w:rPr>
        <w:t>Dengzhen Yinjui</w:t>
      </w:r>
      <w:r w:rsidRPr="009E5883">
        <w:rPr>
          <w:rFonts w:ascii="Arial" w:eastAsia="新細明體" w:hAnsi="Arial" w:cs="Arial"/>
          <w:kern w:val="0"/>
          <w:szCs w:val="24"/>
        </w:rPr>
        <w:t>登真隱訣</w:t>
      </w:r>
      <w:r w:rsidRPr="009E5883">
        <w:rPr>
          <w:rFonts w:ascii="Arial" w:hAnsi="Arial" w:cs="Arial"/>
          <w:kern w:val="0"/>
          <w:szCs w:val="24"/>
        </w:rPr>
        <w:t xml:space="preserve">", which reflect Daoist cultivation theory and methods, as well as the </w:t>
      </w:r>
      <w:r w:rsidRPr="009E5883">
        <w:rPr>
          <w:rFonts w:ascii="Arial" w:hAnsi="Arial" w:cs="Arial"/>
          <w:i/>
          <w:kern w:val="0"/>
          <w:szCs w:val="24"/>
        </w:rPr>
        <w:t>Bencao Jing jizhu</w:t>
      </w:r>
      <w:r w:rsidRPr="009E5883">
        <w:rPr>
          <w:rFonts w:ascii="Arial" w:hAnsi="Arial" w:cs="Arial"/>
          <w:kern w:val="0"/>
          <w:szCs w:val="24"/>
        </w:rPr>
        <w:t xml:space="preserve"> </w:t>
      </w:r>
      <w:r w:rsidRPr="009E5883">
        <w:rPr>
          <w:rFonts w:ascii="Arial" w:eastAsia="新細明體" w:hAnsi="Arial" w:cs="Arial"/>
          <w:kern w:val="0"/>
          <w:szCs w:val="24"/>
        </w:rPr>
        <w:t>本草經集注</w:t>
      </w:r>
      <w:r w:rsidRPr="009E5883">
        <w:rPr>
          <w:rFonts w:ascii="Arial" w:eastAsia="新細明體" w:hAnsi="Arial" w:cs="Arial"/>
          <w:kern w:val="0"/>
          <w:szCs w:val="24"/>
        </w:rPr>
        <w:t xml:space="preserve"> </w:t>
      </w:r>
      <w:r w:rsidRPr="009E5883">
        <w:rPr>
          <w:rFonts w:ascii="Arial" w:hAnsi="Arial" w:cs="Arial"/>
          <w:kern w:val="0"/>
          <w:szCs w:val="24"/>
        </w:rPr>
        <w:t>(</w:t>
      </w:r>
      <w:r w:rsidRPr="009E5883">
        <w:rPr>
          <w:rFonts w:ascii="Arial" w:hAnsi="Arial" w:cs="Arial"/>
          <w:i/>
          <w:szCs w:val="24"/>
          <w:shd w:val="clear" w:color="auto" w:fill="FFFFFF"/>
        </w:rPr>
        <w:t>Variorum</w:t>
      </w:r>
      <w:r w:rsidRPr="009E5883">
        <w:rPr>
          <w:rFonts w:ascii="Arial" w:hAnsi="Arial" w:cs="Arial"/>
          <w:i/>
          <w:kern w:val="0"/>
          <w:szCs w:val="24"/>
        </w:rPr>
        <w:t xml:space="preserve"> of Herbal Medica</w:t>
      </w:r>
      <w:r w:rsidRPr="009E5883">
        <w:rPr>
          <w:rFonts w:ascii="Arial" w:hAnsi="Arial" w:cs="Arial"/>
          <w:kern w:val="0"/>
          <w:szCs w:val="24"/>
        </w:rPr>
        <w:t xml:space="preserve">), which belongs to Daoist medicine, </w:t>
      </w:r>
      <w:r w:rsidRPr="009E5883">
        <w:rPr>
          <w:rFonts w:ascii="Arial" w:hAnsi="Arial" w:cs="Arial"/>
          <w:i/>
          <w:kern w:val="0"/>
          <w:szCs w:val="24"/>
        </w:rPr>
        <w:t>Buque zhouhou baiyifang</w:t>
      </w:r>
      <w:r w:rsidRPr="009E5883">
        <w:rPr>
          <w:rFonts w:ascii="Arial" w:eastAsia="新細明體" w:hAnsi="Arial" w:cs="Arial"/>
          <w:kern w:val="0"/>
          <w:szCs w:val="24"/>
        </w:rPr>
        <w:t>補闕肘後百一方</w:t>
      </w:r>
      <w:r w:rsidRPr="009E5883">
        <w:rPr>
          <w:rFonts w:ascii="Arial" w:eastAsia="新細明體" w:hAnsi="Arial" w:cs="Arial"/>
          <w:kern w:val="0"/>
          <w:szCs w:val="24"/>
        </w:rPr>
        <w:t>(</w:t>
      </w:r>
      <w:r w:rsidRPr="009E5883">
        <w:rPr>
          <w:rFonts w:ascii="Arial" w:hAnsi="Arial" w:cs="Arial"/>
          <w:i/>
          <w:szCs w:val="24"/>
          <w:shd w:val="clear" w:color="auto" w:fill="FFFFFF"/>
        </w:rPr>
        <w:t>One Hundred One Complementary Handy Prescriptions</w:t>
      </w:r>
      <w:r w:rsidRPr="009E5883">
        <w:rPr>
          <w:rFonts w:ascii="Arial" w:hAnsi="Arial" w:cs="Arial"/>
          <w:kern w:val="0"/>
          <w:szCs w:val="24"/>
        </w:rPr>
        <w:t>) and some refining Jindan</w:t>
      </w:r>
      <w:r w:rsidRPr="009E5883">
        <w:rPr>
          <w:rFonts w:ascii="Arial" w:hAnsi="Arial" w:cs="Arial"/>
          <w:szCs w:val="24"/>
        </w:rPr>
        <w:t xml:space="preserve"> elixir</w:t>
      </w:r>
      <w:r w:rsidRPr="009E5883">
        <w:rPr>
          <w:rFonts w:ascii="Arial" w:hAnsi="Arial" w:cs="Arial"/>
          <w:kern w:val="0"/>
          <w:szCs w:val="24"/>
        </w:rPr>
        <w:t xml:space="preserve"> Works.</w:t>
      </w:r>
    </w:p>
    <w:p w14:paraId="7867A95F" w14:textId="77777777" w:rsidR="008977E6" w:rsidRPr="009E5883" w:rsidRDefault="008977E6" w:rsidP="002C0F6E">
      <w:pPr>
        <w:widowControl/>
        <w:shd w:val="clear" w:color="auto" w:fill="FFFFFF"/>
        <w:ind w:firstLine="420"/>
        <w:rPr>
          <w:rFonts w:ascii="Arial" w:hAnsi="Arial" w:cs="Arial"/>
          <w:kern w:val="0"/>
          <w:szCs w:val="24"/>
        </w:rPr>
      </w:pPr>
    </w:p>
    <w:p w14:paraId="3F468DE6" w14:textId="044455FF" w:rsidR="00A805BD" w:rsidRPr="009E5883" w:rsidRDefault="00A805BD" w:rsidP="002C0F6E">
      <w:pPr>
        <w:widowControl/>
        <w:shd w:val="clear" w:color="auto" w:fill="FFFFFF"/>
        <w:ind w:firstLine="420"/>
        <w:rPr>
          <w:rFonts w:ascii="Arial" w:eastAsia="新細明體" w:hAnsi="Arial" w:cs="Arial"/>
          <w:kern w:val="0"/>
          <w:szCs w:val="24"/>
        </w:rPr>
      </w:pPr>
      <w:r w:rsidRPr="009E5883">
        <w:rPr>
          <w:rFonts w:ascii="Arial" w:hAnsi="Arial" w:cs="Arial"/>
          <w:kern w:val="0"/>
          <w:szCs w:val="24"/>
        </w:rPr>
        <w:lastRenderedPageBreak/>
        <w:t xml:space="preserve">In the </w:t>
      </w:r>
      <w:r w:rsidRPr="009E5883">
        <w:rPr>
          <w:rFonts w:ascii="Arial" w:hAnsi="Arial" w:cs="Arial"/>
          <w:i/>
          <w:kern w:val="0"/>
          <w:szCs w:val="24"/>
        </w:rPr>
        <w:t>Liang shu</w:t>
      </w:r>
      <w:r w:rsidRPr="009E5883">
        <w:rPr>
          <w:rFonts w:ascii="Arial" w:eastAsia="新細明體" w:hAnsi="Arial" w:cs="Arial"/>
          <w:kern w:val="0"/>
          <w:szCs w:val="24"/>
        </w:rPr>
        <w:t>梁書</w:t>
      </w:r>
      <w:r w:rsidRPr="009E5883">
        <w:rPr>
          <w:rFonts w:ascii="Arial" w:eastAsia="新細明體" w:hAnsi="Arial" w:cs="Arial"/>
          <w:kern w:val="0"/>
          <w:szCs w:val="24"/>
        </w:rPr>
        <w:t>(</w:t>
      </w:r>
      <w:r w:rsidRPr="009E5883">
        <w:rPr>
          <w:rFonts w:ascii="Arial" w:eastAsia="新細明體" w:hAnsi="Arial" w:cs="Arial"/>
          <w:i/>
          <w:kern w:val="0"/>
          <w:szCs w:val="24"/>
        </w:rPr>
        <w:t>History of Liang</w:t>
      </w:r>
      <w:r w:rsidRPr="009E5883">
        <w:rPr>
          <w:rFonts w:ascii="Arial" w:eastAsia="新細明體" w:hAnsi="Arial" w:cs="Arial"/>
          <w:kern w:val="0"/>
          <w:szCs w:val="24"/>
        </w:rPr>
        <w:t>),</w:t>
      </w:r>
      <w:r w:rsidR="00491174" w:rsidRPr="009E5883">
        <w:rPr>
          <w:rStyle w:val="af8"/>
          <w:rFonts w:ascii="Arial" w:eastAsia="新細明體" w:hAnsi="Arial" w:cs="Arial"/>
          <w:kern w:val="0"/>
          <w:szCs w:val="24"/>
        </w:rPr>
        <w:footnoteReference w:id="32"/>
      </w:r>
      <w:r w:rsidRPr="009E5883">
        <w:rPr>
          <w:rFonts w:ascii="Arial" w:eastAsia="新細明體" w:hAnsi="Arial" w:cs="Arial"/>
          <w:kern w:val="0"/>
          <w:szCs w:val="24"/>
        </w:rPr>
        <w:t xml:space="preserve"> it says that Master Tao Hongjing was good in writing books. According to the </w:t>
      </w:r>
      <w:r w:rsidRPr="009E5883">
        <w:rPr>
          <w:rFonts w:ascii="Arial" w:eastAsia="新細明體" w:hAnsi="Arial" w:cs="Arial"/>
          <w:i/>
          <w:kern w:val="0"/>
          <w:szCs w:val="24"/>
        </w:rPr>
        <w:t>Tao Hongjing congkao</w:t>
      </w:r>
      <w:r w:rsidRPr="009E5883">
        <w:rPr>
          <w:rStyle w:val="fn"/>
          <w:rFonts w:ascii="Arial" w:hAnsi="Arial" w:cs="Arial"/>
          <w:szCs w:val="24"/>
        </w:rPr>
        <w:t>陶弘景叢考</w:t>
      </w:r>
      <w:r w:rsidRPr="009E5883">
        <w:rPr>
          <w:rFonts w:ascii="Arial" w:eastAsia="新細明體" w:hAnsi="Arial" w:cs="Arial"/>
          <w:kern w:val="0"/>
          <w:szCs w:val="24"/>
        </w:rPr>
        <w:t>by Wang Jiakuei</w:t>
      </w:r>
      <w:r w:rsidR="00A11FF9" w:rsidRPr="009E5883">
        <w:rPr>
          <w:rFonts w:ascii="Arial" w:eastAsia="新細明體" w:hAnsi="Arial" w:cs="Arial"/>
          <w:kern w:val="0"/>
          <w:szCs w:val="24"/>
        </w:rPr>
        <w:t>王家葵</w:t>
      </w:r>
      <w:r w:rsidRPr="009E5883">
        <w:rPr>
          <w:rFonts w:ascii="Arial" w:eastAsia="新細明體" w:hAnsi="Arial" w:cs="Arial"/>
          <w:kern w:val="0"/>
          <w:szCs w:val="24"/>
        </w:rPr>
        <w:t xml:space="preserve">, over 80 kinds of books of Master Tao’s writings </w:t>
      </w:r>
      <w:r w:rsidRPr="009E5883">
        <w:rPr>
          <w:rFonts w:ascii="Arial" w:hAnsi="Arial" w:cs="Arial"/>
          <w:kern w:val="0"/>
          <w:szCs w:val="24"/>
        </w:rPr>
        <w:t>can be found on the catalogue list.</w:t>
      </w:r>
      <w:r w:rsidR="00A11FF9" w:rsidRPr="009E5883">
        <w:rPr>
          <w:rStyle w:val="af8"/>
          <w:rFonts w:ascii="Arial" w:hAnsi="Arial" w:cs="Arial"/>
          <w:kern w:val="0"/>
          <w:szCs w:val="24"/>
        </w:rPr>
        <w:footnoteReference w:id="33"/>
      </w:r>
      <w:r w:rsidRPr="009E5883">
        <w:rPr>
          <w:rFonts w:ascii="Arial" w:hAnsi="Arial" w:cs="Arial"/>
          <w:kern w:val="0"/>
          <w:szCs w:val="24"/>
        </w:rPr>
        <w:t xml:space="preserve"> And the </w:t>
      </w:r>
      <w:r w:rsidRPr="009E5883">
        <w:rPr>
          <w:rFonts w:ascii="Arial" w:hAnsi="Arial" w:cs="Arial"/>
          <w:i/>
          <w:kern w:val="0"/>
          <w:szCs w:val="24"/>
        </w:rPr>
        <w:t>Huayang Tao Yinju neizhuan</w:t>
      </w:r>
      <w:r w:rsidRPr="009E5883">
        <w:rPr>
          <w:rFonts w:ascii="Arial" w:eastAsia="新細明體" w:hAnsi="Arial" w:cs="Arial"/>
          <w:kern w:val="0"/>
          <w:szCs w:val="24"/>
        </w:rPr>
        <w:t>華陽陶隱居內傳</w:t>
      </w:r>
      <w:r w:rsidRPr="009E5883">
        <w:rPr>
          <w:rFonts w:ascii="Arial" w:eastAsia="新細明體" w:hAnsi="Arial" w:cs="Arial"/>
          <w:kern w:val="0"/>
          <w:szCs w:val="24"/>
        </w:rPr>
        <w:t xml:space="preserve"> </w:t>
      </w:r>
      <w:r w:rsidRPr="009E5883">
        <w:rPr>
          <w:rFonts w:ascii="Arial" w:hAnsi="Arial" w:cs="Arial"/>
          <w:kern w:val="0"/>
          <w:szCs w:val="24"/>
        </w:rPr>
        <w:t>(</w:t>
      </w:r>
      <w:r w:rsidRPr="009E5883">
        <w:rPr>
          <w:rFonts w:ascii="Arial" w:hAnsi="Arial" w:cs="Arial"/>
          <w:i/>
          <w:kern w:val="0"/>
          <w:szCs w:val="24"/>
        </w:rPr>
        <w:t>Private Biography of Huayang Hermit Tao</w:t>
      </w:r>
      <w:r w:rsidRPr="009E5883">
        <w:rPr>
          <w:rFonts w:ascii="Arial" w:hAnsi="Arial" w:cs="Arial"/>
          <w:kern w:val="0"/>
          <w:szCs w:val="24"/>
        </w:rPr>
        <w:t>) listed over thirty books’ names.</w:t>
      </w:r>
      <w:r w:rsidR="00A11FF9" w:rsidRPr="009E5883">
        <w:rPr>
          <w:rStyle w:val="af8"/>
          <w:rFonts w:ascii="Arial" w:hAnsi="Arial" w:cs="Arial"/>
          <w:kern w:val="0"/>
          <w:szCs w:val="24"/>
        </w:rPr>
        <w:footnoteReference w:id="34"/>
      </w:r>
      <w:r w:rsidRPr="009E5883">
        <w:rPr>
          <w:rFonts w:ascii="Arial" w:hAnsi="Arial" w:cs="Arial"/>
          <w:kern w:val="0"/>
          <w:szCs w:val="24"/>
        </w:rPr>
        <w:t xml:space="preserve"> Most of his writing related to the Daoism. Such as </w:t>
      </w:r>
      <w:r w:rsidRPr="009E5883">
        <w:rPr>
          <w:rFonts w:ascii="Arial" w:hAnsi="Arial" w:cs="Arial"/>
          <w:i/>
          <w:kern w:val="0"/>
          <w:szCs w:val="24"/>
        </w:rPr>
        <w:t>Zhengao</w:t>
      </w:r>
      <w:r w:rsidRPr="009E5883">
        <w:rPr>
          <w:rFonts w:ascii="Arial" w:eastAsia="新細明體" w:hAnsi="Arial" w:cs="Arial"/>
          <w:kern w:val="0"/>
          <w:szCs w:val="24"/>
        </w:rPr>
        <w:t>真誥</w:t>
      </w:r>
      <w:r w:rsidRPr="009E5883">
        <w:rPr>
          <w:rFonts w:ascii="Arial" w:eastAsia="新細明體" w:hAnsi="Arial" w:cs="Arial"/>
          <w:kern w:val="0"/>
          <w:szCs w:val="24"/>
        </w:rPr>
        <w:t xml:space="preserve">, </w:t>
      </w:r>
      <w:r w:rsidRPr="009E5883">
        <w:rPr>
          <w:rStyle w:val="a3"/>
          <w:rFonts w:ascii="Arial" w:hAnsi="Arial" w:cs="Arial"/>
          <w:iCs w:val="0"/>
          <w:szCs w:val="24"/>
          <w:shd w:val="clear" w:color="auto" w:fill="FFFFFF"/>
        </w:rPr>
        <w:t>Bencao jingzhu</w:t>
      </w:r>
      <w:r w:rsidRPr="009E5883">
        <w:rPr>
          <w:rFonts w:ascii="Arial" w:eastAsia="新細明體" w:hAnsi="Arial" w:cs="Arial"/>
          <w:kern w:val="0"/>
          <w:szCs w:val="24"/>
        </w:rPr>
        <w:t>本草經注</w:t>
      </w:r>
      <w:r w:rsidRPr="009E5883">
        <w:rPr>
          <w:rFonts w:ascii="Arial" w:eastAsia="新細明體" w:hAnsi="Arial" w:cs="Arial"/>
          <w:kern w:val="0"/>
          <w:szCs w:val="24"/>
        </w:rPr>
        <w:t>,</w:t>
      </w:r>
      <w:r w:rsidRPr="009E5883">
        <w:rPr>
          <w:rFonts w:ascii="Arial" w:hAnsi="Arial" w:cs="Arial"/>
          <w:i/>
          <w:kern w:val="0"/>
          <w:szCs w:val="24"/>
        </w:rPr>
        <w:t xml:space="preserve"> Zhenling weiyetu</w:t>
      </w:r>
      <w:r w:rsidRPr="009E5883">
        <w:rPr>
          <w:rFonts w:ascii="Arial" w:eastAsia="新細明體" w:hAnsi="Arial" w:cs="Arial"/>
          <w:kern w:val="0"/>
          <w:szCs w:val="24"/>
        </w:rPr>
        <w:t>真靈位業圖</w:t>
      </w:r>
      <w:r w:rsidRPr="009E5883">
        <w:rPr>
          <w:rFonts w:ascii="Arial" w:eastAsia="新細明體" w:hAnsi="Arial" w:cs="Arial"/>
          <w:kern w:val="0"/>
          <w:szCs w:val="24"/>
        </w:rPr>
        <w:t xml:space="preserve">, </w:t>
      </w:r>
      <w:r w:rsidRPr="009E5883">
        <w:rPr>
          <w:rFonts w:ascii="Arial" w:eastAsia="新細明體" w:hAnsi="Arial" w:cs="Arial"/>
          <w:i/>
          <w:kern w:val="0"/>
          <w:szCs w:val="24"/>
        </w:rPr>
        <w:t>Yangxing yanming lu</w:t>
      </w:r>
      <w:r w:rsidRPr="009E5883">
        <w:rPr>
          <w:rFonts w:ascii="Arial" w:eastAsia="新細明體" w:hAnsi="Arial" w:cs="Arial"/>
          <w:kern w:val="0"/>
          <w:szCs w:val="24"/>
        </w:rPr>
        <w:t>養性延命錄</w:t>
      </w:r>
      <w:r w:rsidRPr="009E5883">
        <w:rPr>
          <w:rFonts w:ascii="Arial" w:eastAsia="新細明體" w:hAnsi="Arial" w:cs="Arial"/>
          <w:kern w:val="0"/>
          <w:szCs w:val="24"/>
        </w:rPr>
        <w:t xml:space="preserve">, </w:t>
      </w:r>
      <w:r w:rsidRPr="009E5883">
        <w:rPr>
          <w:rFonts w:ascii="Arial" w:hAnsi="Arial" w:cs="Arial"/>
          <w:i/>
          <w:kern w:val="0"/>
          <w:szCs w:val="24"/>
        </w:rPr>
        <w:t>Dengzhen Yinjui</w:t>
      </w:r>
      <w:r w:rsidRPr="009E5883">
        <w:rPr>
          <w:rFonts w:ascii="Arial" w:eastAsia="新細明體" w:hAnsi="Arial" w:cs="Arial"/>
          <w:kern w:val="0"/>
          <w:szCs w:val="24"/>
        </w:rPr>
        <w:t>登真隱訣</w:t>
      </w:r>
      <w:r w:rsidRPr="009E5883">
        <w:rPr>
          <w:rFonts w:ascii="Arial" w:eastAsia="新細明體" w:hAnsi="Arial" w:cs="Arial"/>
          <w:kern w:val="0"/>
          <w:szCs w:val="24"/>
        </w:rPr>
        <w:t>and etc.</w:t>
      </w:r>
    </w:p>
    <w:p w14:paraId="6E39EB4E" w14:textId="77777777" w:rsidR="00A805BD" w:rsidRPr="009E5883" w:rsidRDefault="00A805BD" w:rsidP="002C0F6E">
      <w:pPr>
        <w:widowControl/>
        <w:shd w:val="clear" w:color="auto" w:fill="FFFFFF"/>
        <w:ind w:firstLine="420"/>
        <w:rPr>
          <w:rFonts w:ascii="Arial" w:eastAsia="新細明體" w:hAnsi="Arial" w:cs="Arial"/>
          <w:kern w:val="0"/>
          <w:szCs w:val="24"/>
        </w:rPr>
      </w:pPr>
    </w:p>
    <w:p w14:paraId="7CB0F143" w14:textId="179CC24D" w:rsidR="00A805BD" w:rsidRPr="009E5883" w:rsidRDefault="00A805BD" w:rsidP="002C0F6E">
      <w:pPr>
        <w:widowControl/>
        <w:shd w:val="clear" w:color="auto" w:fill="FFFFFF"/>
        <w:ind w:firstLine="420"/>
        <w:rPr>
          <w:rFonts w:ascii="Arial" w:eastAsia="新細明體" w:hAnsi="Arial" w:cs="Arial"/>
          <w:kern w:val="0"/>
          <w:szCs w:val="24"/>
        </w:rPr>
      </w:pPr>
      <w:r w:rsidRPr="009E5883">
        <w:rPr>
          <w:rFonts w:ascii="Arial" w:eastAsia="新細明體" w:hAnsi="Arial" w:cs="Arial"/>
          <w:kern w:val="0"/>
          <w:szCs w:val="24"/>
        </w:rPr>
        <w:t xml:space="preserve">The final achievement of Master Tao Hongjing in Daoism is extraordinary. According to </w:t>
      </w:r>
      <w:r w:rsidRPr="009E5883">
        <w:rPr>
          <w:rFonts w:ascii="Arial" w:eastAsia="新細明體" w:hAnsi="Arial" w:cs="Arial"/>
          <w:i/>
          <w:kern w:val="0"/>
          <w:szCs w:val="24"/>
        </w:rPr>
        <w:t>Nan Shi</w:t>
      </w:r>
      <w:r w:rsidRPr="009E5883">
        <w:rPr>
          <w:rFonts w:ascii="Arial" w:eastAsia="新細明體" w:hAnsi="Arial" w:cs="Arial"/>
          <w:kern w:val="0"/>
          <w:szCs w:val="24"/>
        </w:rPr>
        <w:t xml:space="preserve"> and </w:t>
      </w:r>
      <w:r w:rsidRPr="009E5883">
        <w:rPr>
          <w:rFonts w:ascii="Arial" w:eastAsia="新細明體" w:hAnsi="Arial" w:cs="Arial"/>
          <w:i/>
          <w:kern w:val="0"/>
          <w:szCs w:val="24"/>
        </w:rPr>
        <w:t>Liang Shu</w:t>
      </w:r>
      <w:r w:rsidRPr="009E5883">
        <w:rPr>
          <w:rFonts w:ascii="Arial" w:eastAsia="新細明體" w:hAnsi="Arial" w:cs="Arial"/>
          <w:kern w:val="0"/>
          <w:szCs w:val="24"/>
        </w:rPr>
        <w:t xml:space="preserve">, Tao Hongjing was good at nurturing the body. In his eighties, he still looked like a young man. After his death, his appearance did not change and his joints could flex and stretch easily. This indicated that his body was soft after he died. The </w:t>
      </w:r>
      <w:r w:rsidRPr="009E5883">
        <w:rPr>
          <w:rFonts w:ascii="Arial" w:eastAsia="新細明體" w:hAnsi="Arial" w:cs="Arial"/>
          <w:i/>
          <w:kern w:val="0"/>
          <w:szCs w:val="24"/>
        </w:rPr>
        <w:t xml:space="preserve">Nan Shi </w:t>
      </w:r>
      <w:r w:rsidRPr="009E5883">
        <w:rPr>
          <w:rFonts w:ascii="Arial" w:eastAsia="新細明體" w:hAnsi="Arial" w:cs="Arial"/>
          <w:kern w:val="0"/>
          <w:szCs w:val="24"/>
        </w:rPr>
        <w:t>also said that after his death, the fragrance lasted for several days and the fragranc</w:t>
      </w:r>
      <w:r w:rsidR="00CD3A73">
        <w:rPr>
          <w:rFonts w:ascii="Arial" w:eastAsia="新細明體" w:hAnsi="Arial" w:cs="Arial"/>
          <w:kern w:val="0"/>
          <w:szCs w:val="24"/>
        </w:rPr>
        <w:t>e</w:t>
      </w:r>
      <w:r w:rsidRPr="009E5883">
        <w:rPr>
          <w:rFonts w:ascii="Arial" w:eastAsia="新細明體" w:hAnsi="Arial" w:cs="Arial"/>
          <w:kern w:val="0"/>
          <w:szCs w:val="24"/>
        </w:rPr>
        <w:t xml:space="preserve"> was full of the whole mountain that he lived. He was self-aware when he would die and died without illness.</w:t>
      </w:r>
      <w:r w:rsidR="00D421D1">
        <w:rPr>
          <w:rFonts w:ascii="Arial" w:eastAsia="新細明體" w:hAnsi="Arial" w:cs="Arial"/>
          <w:kern w:val="0"/>
          <w:szCs w:val="24"/>
        </w:rPr>
        <w:t xml:space="preserve">  </w:t>
      </w:r>
    </w:p>
    <w:p w14:paraId="47AF9888" w14:textId="77777777" w:rsidR="00A11FF9" w:rsidRPr="009E5883" w:rsidRDefault="00A11FF9" w:rsidP="002C0F6E">
      <w:pPr>
        <w:widowControl/>
        <w:shd w:val="clear" w:color="auto" w:fill="FFFFFF"/>
        <w:ind w:firstLine="420"/>
        <w:rPr>
          <w:rFonts w:ascii="Arial" w:eastAsia="新細明體" w:hAnsi="Arial" w:cs="Arial"/>
          <w:kern w:val="0"/>
          <w:szCs w:val="24"/>
        </w:rPr>
      </w:pPr>
    </w:p>
    <w:p w14:paraId="6ED1E4E2" w14:textId="4C5EB22C" w:rsidR="00422B80" w:rsidRPr="009E5883" w:rsidRDefault="00092294" w:rsidP="002C0F6E">
      <w:pPr>
        <w:widowControl/>
        <w:shd w:val="clear" w:color="auto" w:fill="FFFFFF"/>
        <w:ind w:firstLine="420"/>
        <w:rPr>
          <w:rFonts w:ascii="Arial" w:eastAsia="新細明體" w:hAnsi="Arial" w:cs="Arial"/>
          <w:kern w:val="0"/>
          <w:szCs w:val="24"/>
        </w:rPr>
      </w:pPr>
      <w:r w:rsidRPr="009E5883">
        <w:rPr>
          <w:rFonts w:ascii="Arial" w:eastAsia="新細明體" w:hAnsi="Arial" w:cs="Arial"/>
          <w:kern w:val="0"/>
          <w:szCs w:val="24"/>
        </w:rPr>
        <w:t>T</w:t>
      </w:r>
      <w:r w:rsidR="00422B80" w:rsidRPr="009E5883">
        <w:rPr>
          <w:rFonts w:ascii="Arial" w:eastAsia="新細明體" w:hAnsi="Arial" w:cs="Arial"/>
          <w:kern w:val="0"/>
          <w:szCs w:val="24"/>
        </w:rPr>
        <w:t xml:space="preserve">he final achievement of </w:t>
      </w:r>
      <w:r w:rsidRPr="009E5883">
        <w:rPr>
          <w:rFonts w:ascii="Arial" w:eastAsia="新細明體" w:hAnsi="Arial" w:cs="Arial"/>
          <w:kern w:val="0"/>
          <w:szCs w:val="24"/>
        </w:rPr>
        <w:t>Master Tao Hongjing in D</w:t>
      </w:r>
      <w:r w:rsidR="00422B80" w:rsidRPr="009E5883">
        <w:rPr>
          <w:rFonts w:ascii="Arial" w:eastAsia="新細明體" w:hAnsi="Arial" w:cs="Arial"/>
          <w:kern w:val="0"/>
          <w:szCs w:val="24"/>
        </w:rPr>
        <w:t>aoism</w:t>
      </w:r>
      <w:r w:rsidRPr="009E5883">
        <w:rPr>
          <w:rFonts w:ascii="Arial" w:eastAsia="新細明體" w:hAnsi="Arial" w:cs="Arial"/>
          <w:kern w:val="0"/>
          <w:szCs w:val="24"/>
        </w:rPr>
        <w:t xml:space="preserve"> is extraordinary. A</w:t>
      </w:r>
      <w:r w:rsidR="00422B80" w:rsidRPr="009E5883">
        <w:rPr>
          <w:rFonts w:ascii="Arial" w:eastAsia="新細明體" w:hAnsi="Arial" w:cs="Arial"/>
          <w:kern w:val="0"/>
          <w:szCs w:val="24"/>
        </w:rPr>
        <w:t xml:space="preserve">ccording to </w:t>
      </w:r>
      <w:r w:rsidR="00422B80" w:rsidRPr="009E5883">
        <w:rPr>
          <w:rFonts w:ascii="Arial" w:eastAsia="新細明體" w:hAnsi="Arial" w:cs="Arial"/>
          <w:i/>
          <w:kern w:val="0"/>
          <w:szCs w:val="24"/>
        </w:rPr>
        <w:t>Nan Shi</w:t>
      </w:r>
      <w:r w:rsidR="00422B80" w:rsidRPr="009E5883">
        <w:rPr>
          <w:rFonts w:ascii="Arial" w:eastAsia="新細明體" w:hAnsi="Arial" w:cs="Arial"/>
          <w:kern w:val="0"/>
          <w:szCs w:val="24"/>
        </w:rPr>
        <w:t xml:space="preserve"> and </w:t>
      </w:r>
      <w:r w:rsidR="00422B80" w:rsidRPr="009E5883">
        <w:rPr>
          <w:rFonts w:ascii="Arial" w:eastAsia="新細明體" w:hAnsi="Arial" w:cs="Arial"/>
          <w:i/>
          <w:kern w:val="0"/>
          <w:szCs w:val="24"/>
        </w:rPr>
        <w:t>Liang Shu</w:t>
      </w:r>
      <w:r w:rsidR="00422B80" w:rsidRPr="009E5883">
        <w:rPr>
          <w:rFonts w:ascii="Arial" w:eastAsia="新細明體" w:hAnsi="Arial" w:cs="Arial"/>
          <w:kern w:val="0"/>
          <w:szCs w:val="24"/>
        </w:rPr>
        <w:t xml:space="preserve">, Tao Hongjing is good at </w:t>
      </w:r>
      <w:r w:rsidRPr="009E5883">
        <w:rPr>
          <w:rFonts w:ascii="Arial" w:eastAsia="新細明體" w:hAnsi="Arial" w:cs="Arial"/>
          <w:kern w:val="0"/>
          <w:szCs w:val="24"/>
        </w:rPr>
        <w:t>nurturing</w:t>
      </w:r>
      <w:r w:rsidR="00422B80" w:rsidRPr="009E5883">
        <w:rPr>
          <w:rFonts w:ascii="Arial" w:eastAsia="新細明體" w:hAnsi="Arial" w:cs="Arial"/>
          <w:kern w:val="0"/>
          <w:szCs w:val="24"/>
        </w:rPr>
        <w:t xml:space="preserve"> the body. In his eighties, he still looks like a young man. After his death, his appearance does not change</w:t>
      </w:r>
      <w:r w:rsidRPr="009E5883">
        <w:rPr>
          <w:rFonts w:ascii="Arial" w:eastAsia="新細明體" w:hAnsi="Arial" w:cs="Arial"/>
          <w:kern w:val="0"/>
          <w:szCs w:val="24"/>
        </w:rPr>
        <w:t xml:space="preserve"> and his</w:t>
      </w:r>
      <w:r w:rsidR="00422B80" w:rsidRPr="009E5883">
        <w:rPr>
          <w:rFonts w:ascii="Arial" w:eastAsia="新細明體" w:hAnsi="Arial" w:cs="Arial"/>
          <w:kern w:val="0"/>
          <w:szCs w:val="24"/>
        </w:rPr>
        <w:t xml:space="preserve"> joints can flex and stretch</w:t>
      </w:r>
      <w:r w:rsidRPr="009E5883">
        <w:rPr>
          <w:rFonts w:ascii="Arial" w:eastAsia="新細明體" w:hAnsi="Arial" w:cs="Arial"/>
          <w:kern w:val="0"/>
          <w:szCs w:val="24"/>
        </w:rPr>
        <w:t xml:space="preserve"> easily. This </w:t>
      </w:r>
      <w:r w:rsidR="00422B80" w:rsidRPr="009E5883">
        <w:rPr>
          <w:rFonts w:ascii="Arial" w:eastAsia="新細明體" w:hAnsi="Arial" w:cs="Arial"/>
          <w:kern w:val="0"/>
          <w:szCs w:val="24"/>
        </w:rPr>
        <w:t>indicat</w:t>
      </w:r>
      <w:r w:rsidRPr="009E5883">
        <w:rPr>
          <w:rFonts w:ascii="Arial" w:eastAsia="新細明體" w:hAnsi="Arial" w:cs="Arial"/>
          <w:kern w:val="0"/>
          <w:szCs w:val="24"/>
        </w:rPr>
        <w:t>es</w:t>
      </w:r>
      <w:r w:rsidR="00422B80" w:rsidRPr="009E5883">
        <w:rPr>
          <w:rFonts w:ascii="Arial" w:eastAsia="新細明體" w:hAnsi="Arial" w:cs="Arial"/>
          <w:kern w:val="0"/>
          <w:szCs w:val="24"/>
        </w:rPr>
        <w:t xml:space="preserve"> that </w:t>
      </w:r>
      <w:r w:rsidRPr="009E5883">
        <w:rPr>
          <w:rFonts w:ascii="Arial" w:eastAsia="新細明體" w:hAnsi="Arial" w:cs="Arial"/>
          <w:kern w:val="0"/>
          <w:szCs w:val="24"/>
        </w:rPr>
        <w:t>his</w:t>
      </w:r>
      <w:r w:rsidR="00422B80" w:rsidRPr="009E5883">
        <w:rPr>
          <w:rFonts w:ascii="Arial" w:eastAsia="新細明體" w:hAnsi="Arial" w:cs="Arial"/>
          <w:kern w:val="0"/>
          <w:szCs w:val="24"/>
        </w:rPr>
        <w:t xml:space="preserve"> body is soft</w:t>
      </w:r>
      <w:r w:rsidRPr="009E5883">
        <w:rPr>
          <w:rFonts w:ascii="Arial" w:eastAsia="新細明體" w:hAnsi="Arial" w:cs="Arial"/>
          <w:kern w:val="0"/>
          <w:szCs w:val="24"/>
        </w:rPr>
        <w:t xml:space="preserve"> after he died</w:t>
      </w:r>
      <w:r w:rsidR="00422B80" w:rsidRPr="009E5883">
        <w:rPr>
          <w:rFonts w:ascii="Arial" w:eastAsia="新細明體" w:hAnsi="Arial" w:cs="Arial"/>
          <w:kern w:val="0"/>
          <w:szCs w:val="24"/>
        </w:rPr>
        <w:t xml:space="preserve">. The </w:t>
      </w:r>
      <w:r w:rsidRPr="009E5883">
        <w:rPr>
          <w:rFonts w:ascii="Arial" w:eastAsia="新細明體" w:hAnsi="Arial" w:cs="Arial"/>
          <w:i/>
          <w:kern w:val="0"/>
          <w:szCs w:val="24"/>
        </w:rPr>
        <w:t xml:space="preserve">Nan Shi </w:t>
      </w:r>
      <w:r w:rsidR="00422B80" w:rsidRPr="009E5883">
        <w:rPr>
          <w:rFonts w:ascii="Arial" w:eastAsia="新細明體" w:hAnsi="Arial" w:cs="Arial"/>
          <w:kern w:val="0"/>
          <w:szCs w:val="24"/>
        </w:rPr>
        <w:t xml:space="preserve">also said that after </w:t>
      </w:r>
      <w:r w:rsidRPr="009E5883">
        <w:rPr>
          <w:rFonts w:ascii="Arial" w:eastAsia="新細明體" w:hAnsi="Arial" w:cs="Arial"/>
          <w:kern w:val="0"/>
          <w:szCs w:val="24"/>
        </w:rPr>
        <w:t>his</w:t>
      </w:r>
      <w:r w:rsidR="00422B80" w:rsidRPr="009E5883">
        <w:rPr>
          <w:rFonts w:ascii="Arial" w:eastAsia="新細明體" w:hAnsi="Arial" w:cs="Arial"/>
          <w:kern w:val="0"/>
          <w:szCs w:val="24"/>
        </w:rPr>
        <w:t xml:space="preserve"> death, the </w:t>
      </w:r>
      <w:r w:rsidRPr="009E5883">
        <w:rPr>
          <w:rFonts w:ascii="Arial" w:eastAsia="新細明體" w:hAnsi="Arial" w:cs="Arial"/>
          <w:kern w:val="0"/>
          <w:szCs w:val="24"/>
        </w:rPr>
        <w:t>fragran</w:t>
      </w:r>
      <w:r w:rsidR="002F175F" w:rsidRPr="009E5883">
        <w:rPr>
          <w:rFonts w:ascii="Arial" w:eastAsia="新細明體" w:hAnsi="Arial" w:cs="Arial"/>
          <w:kern w:val="0"/>
          <w:szCs w:val="24"/>
        </w:rPr>
        <w:t>ce</w:t>
      </w:r>
      <w:r w:rsidR="00422B80" w:rsidRPr="009E5883">
        <w:rPr>
          <w:rFonts w:ascii="Arial" w:eastAsia="新細明體" w:hAnsi="Arial" w:cs="Arial"/>
          <w:kern w:val="0"/>
          <w:szCs w:val="24"/>
        </w:rPr>
        <w:t xml:space="preserve"> </w:t>
      </w:r>
      <w:r w:rsidR="00C45857" w:rsidRPr="009E5883">
        <w:rPr>
          <w:rFonts w:ascii="Arial" w:eastAsia="新細明體" w:hAnsi="Arial" w:cs="Arial"/>
          <w:kern w:val="0"/>
          <w:szCs w:val="24"/>
        </w:rPr>
        <w:t>lasted for several days</w:t>
      </w:r>
      <w:r w:rsidRPr="009E5883">
        <w:rPr>
          <w:rFonts w:ascii="Arial" w:eastAsia="新細明體" w:hAnsi="Arial" w:cs="Arial"/>
          <w:kern w:val="0"/>
          <w:szCs w:val="24"/>
        </w:rPr>
        <w:t xml:space="preserve"> </w:t>
      </w:r>
      <w:r w:rsidR="00422B80" w:rsidRPr="009E5883">
        <w:rPr>
          <w:rFonts w:ascii="Arial" w:eastAsia="新細明體" w:hAnsi="Arial" w:cs="Arial"/>
          <w:kern w:val="0"/>
          <w:szCs w:val="24"/>
        </w:rPr>
        <w:t xml:space="preserve">and was full of </w:t>
      </w:r>
      <w:r w:rsidR="002510C8" w:rsidRPr="009E5883">
        <w:rPr>
          <w:rFonts w:ascii="Arial" w:eastAsia="新細明體" w:hAnsi="Arial" w:cs="Arial"/>
          <w:kern w:val="0"/>
          <w:szCs w:val="24"/>
        </w:rPr>
        <w:t xml:space="preserve">the whole </w:t>
      </w:r>
      <w:r w:rsidR="00422B80" w:rsidRPr="009E5883">
        <w:rPr>
          <w:rFonts w:ascii="Arial" w:eastAsia="新細明體" w:hAnsi="Arial" w:cs="Arial"/>
          <w:kern w:val="0"/>
          <w:szCs w:val="24"/>
        </w:rPr>
        <w:t>mountain</w:t>
      </w:r>
      <w:r w:rsidR="002510C8" w:rsidRPr="009E5883">
        <w:rPr>
          <w:rFonts w:ascii="Arial" w:eastAsia="新細明體" w:hAnsi="Arial" w:cs="Arial"/>
          <w:kern w:val="0"/>
          <w:szCs w:val="24"/>
        </w:rPr>
        <w:t xml:space="preserve"> that he lived</w:t>
      </w:r>
      <w:r w:rsidR="00422B80" w:rsidRPr="009E5883">
        <w:rPr>
          <w:rFonts w:ascii="Arial" w:eastAsia="新細明體" w:hAnsi="Arial" w:cs="Arial"/>
          <w:kern w:val="0"/>
          <w:szCs w:val="24"/>
        </w:rPr>
        <w:t>.</w:t>
      </w:r>
      <w:r w:rsidR="002510C8" w:rsidRPr="009E5883">
        <w:rPr>
          <w:rFonts w:ascii="Arial" w:eastAsia="新細明體" w:hAnsi="Arial" w:cs="Arial"/>
          <w:kern w:val="0"/>
          <w:szCs w:val="24"/>
        </w:rPr>
        <w:t xml:space="preserve"> </w:t>
      </w:r>
      <w:r w:rsidR="00C45857" w:rsidRPr="009E5883">
        <w:rPr>
          <w:rFonts w:ascii="Arial" w:eastAsia="新細明體" w:hAnsi="Arial" w:cs="Arial"/>
          <w:kern w:val="0"/>
          <w:szCs w:val="24"/>
        </w:rPr>
        <w:t>He was self-aware when he would die and die without illness.</w:t>
      </w:r>
      <w:r w:rsidR="009638A1" w:rsidRPr="009E5883">
        <w:rPr>
          <w:rFonts w:ascii="Arial" w:eastAsia="新細明體" w:hAnsi="Arial" w:cs="Arial"/>
          <w:kern w:val="0"/>
          <w:szCs w:val="24"/>
        </w:rPr>
        <w:t xml:space="preserve"> </w:t>
      </w:r>
    </w:p>
    <w:p w14:paraId="5770AD45" w14:textId="77777777" w:rsidR="00A11FF9" w:rsidRPr="009E5883" w:rsidRDefault="00A11FF9" w:rsidP="002C0F6E">
      <w:pPr>
        <w:widowControl/>
        <w:shd w:val="clear" w:color="auto" w:fill="FFFFFF"/>
        <w:ind w:firstLine="420"/>
        <w:rPr>
          <w:rFonts w:ascii="Arial" w:eastAsia="新細明體" w:hAnsi="Arial" w:cs="Arial"/>
          <w:kern w:val="0"/>
          <w:szCs w:val="24"/>
        </w:rPr>
      </w:pPr>
    </w:p>
    <w:p w14:paraId="553B7B69" w14:textId="111147A2" w:rsidR="00B81DDB" w:rsidRPr="009E5883" w:rsidRDefault="00C051FF" w:rsidP="002C0F6E">
      <w:pPr>
        <w:widowControl/>
        <w:shd w:val="clear" w:color="auto" w:fill="FFFFFF"/>
        <w:ind w:firstLine="420"/>
        <w:rPr>
          <w:rFonts w:ascii="Arial" w:hAnsi="Arial" w:cs="Arial"/>
          <w:kern w:val="0"/>
          <w:szCs w:val="24"/>
        </w:rPr>
      </w:pPr>
      <w:r w:rsidRPr="009E5883">
        <w:rPr>
          <w:rFonts w:ascii="Arial" w:hAnsi="Arial" w:cs="Arial"/>
          <w:kern w:val="0"/>
          <w:szCs w:val="24"/>
        </w:rPr>
        <w:t>Tao Hongjing cultivate</w:t>
      </w:r>
      <w:r w:rsidR="00CD3A73">
        <w:rPr>
          <w:rFonts w:ascii="Arial" w:hAnsi="Arial" w:cs="Arial"/>
          <w:kern w:val="0"/>
          <w:szCs w:val="24"/>
        </w:rPr>
        <w:t>s</w:t>
      </w:r>
      <w:r w:rsidRPr="009E5883">
        <w:rPr>
          <w:rFonts w:ascii="Arial" w:hAnsi="Arial" w:cs="Arial"/>
          <w:kern w:val="0"/>
          <w:szCs w:val="24"/>
        </w:rPr>
        <w:t xml:space="preserve"> diligently in Daoist practice and nurture Daoist talents. He established a good example of Daoist practice for Daoism. His combination of medicine and science prevent Daoism from becoming superstition. He has contributed greatly to </w:t>
      </w:r>
      <w:r w:rsidR="000A758A" w:rsidRPr="009E5883">
        <w:rPr>
          <w:rFonts w:ascii="Arial" w:hAnsi="Arial" w:cs="Arial"/>
          <w:kern w:val="0"/>
          <w:szCs w:val="24"/>
        </w:rPr>
        <w:t>D</w:t>
      </w:r>
      <w:r w:rsidRPr="009E5883">
        <w:rPr>
          <w:rFonts w:ascii="Arial" w:hAnsi="Arial" w:cs="Arial"/>
          <w:kern w:val="0"/>
          <w:szCs w:val="24"/>
        </w:rPr>
        <w:t>aoism.</w:t>
      </w:r>
    </w:p>
    <w:p w14:paraId="37E1F8F3" w14:textId="77777777" w:rsidR="00CA0D87" w:rsidRPr="009E5883" w:rsidRDefault="00CA0D87" w:rsidP="002C0F6E">
      <w:pPr>
        <w:widowControl/>
        <w:shd w:val="clear" w:color="auto" w:fill="FFFFFF"/>
        <w:rPr>
          <w:rFonts w:ascii="Arial" w:hAnsi="Arial" w:cs="Arial"/>
          <w:kern w:val="0"/>
          <w:szCs w:val="24"/>
        </w:rPr>
      </w:pPr>
    </w:p>
    <w:p w14:paraId="73185140" w14:textId="550893CD" w:rsidR="00CA0D87" w:rsidRPr="009E5883" w:rsidRDefault="00CA0D87" w:rsidP="002C0F6E">
      <w:pPr>
        <w:widowControl/>
        <w:shd w:val="clear" w:color="auto" w:fill="FFFFFF"/>
        <w:rPr>
          <w:rFonts w:ascii="Arial" w:eastAsia="新細明體" w:hAnsi="Arial" w:cs="Arial"/>
          <w:b/>
          <w:kern w:val="0"/>
          <w:szCs w:val="24"/>
        </w:rPr>
      </w:pPr>
      <w:r w:rsidRPr="009E5883">
        <w:rPr>
          <w:rFonts w:ascii="Arial" w:eastAsia="新細明體" w:hAnsi="Arial" w:cs="Arial"/>
          <w:b/>
          <w:kern w:val="0"/>
          <w:szCs w:val="24"/>
        </w:rPr>
        <w:t>Buddhism</w:t>
      </w:r>
    </w:p>
    <w:p w14:paraId="77E2C983" w14:textId="77777777" w:rsidR="00B81DDB" w:rsidRPr="009E5883" w:rsidRDefault="00B81DDB" w:rsidP="002C0F6E">
      <w:pPr>
        <w:widowControl/>
        <w:shd w:val="clear" w:color="auto" w:fill="FFFFFF"/>
        <w:ind w:firstLine="420"/>
        <w:rPr>
          <w:rFonts w:ascii="Arial" w:hAnsi="Arial" w:cs="Arial"/>
          <w:kern w:val="0"/>
          <w:szCs w:val="24"/>
        </w:rPr>
      </w:pPr>
    </w:p>
    <w:p w14:paraId="53F3A9B3" w14:textId="2FCCDC35" w:rsidR="0086609C" w:rsidRPr="009E5883" w:rsidRDefault="00C051FF" w:rsidP="002C0F6E">
      <w:pPr>
        <w:widowControl/>
        <w:shd w:val="clear" w:color="auto" w:fill="FFFFFF"/>
        <w:rPr>
          <w:rFonts w:ascii="Arial" w:eastAsia="新細明體" w:hAnsi="Arial" w:cs="Arial"/>
          <w:kern w:val="0"/>
          <w:szCs w:val="24"/>
        </w:rPr>
      </w:pPr>
      <w:r w:rsidRPr="009E5883">
        <w:rPr>
          <w:rFonts w:ascii="Arial" w:eastAsia="新細明體" w:hAnsi="Arial" w:cs="Arial"/>
          <w:kern w:val="0"/>
          <w:szCs w:val="24"/>
        </w:rPr>
        <w:lastRenderedPageBreak/>
        <w:t>Master Tao Hongjing’s connection with Buddhism</w:t>
      </w:r>
      <w:r w:rsidR="00B44E77" w:rsidRPr="009E5883">
        <w:rPr>
          <w:rFonts w:ascii="Arial" w:eastAsia="新細明體" w:hAnsi="Arial" w:cs="Arial"/>
          <w:kern w:val="0"/>
          <w:szCs w:val="24"/>
        </w:rPr>
        <w:t xml:space="preserve">. From his letters and contacts, we know that He had interaction with several Buddhist practitioners including </w:t>
      </w:r>
    </w:p>
    <w:p w14:paraId="4276E6CD" w14:textId="0A9C1520" w:rsidR="00C051FF" w:rsidRPr="009E5883" w:rsidRDefault="00C051FF" w:rsidP="002C0F6E">
      <w:pPr>
        <w:widowControl/>
        <w:shd w:val="clear" w:color="auto" w:fill="FFFFFF"/>
        <w:jc w:val="both"/>
        <w:rPr>
          <w:rFonts w:ascii="Arial" w:eastAsia="新細明體" w:hAnsi="Arial" w:cs="Arial"/>
          <w:kern w:val="0"/>
          <w:szCs w:val="24"/>
        </w:rPr>
      </w:pPr>
      <w:r w:rsidRPr="009E5883">
        <w:rPr>
          <w:rFonts w:ascii="Arial" w:eastAsia="新細明體" w:hAnsi="Arial" w:cs="Arial"/>
          <w:kern w:val="0"/>
          <w:szCs w:val="24"/>
        </w:rPr>
        <w:t>Shen Yue</w:t>
      </w:r>
      <w:r w:rsidR="00A11FF9" w:rsidRPr="009E5883">
        <w:rPr>
          <w:rFonts w:ascii="Arial" w:eastAsia="新細明體" w:hAnsi="Arial" w:cs="Arial"/>
          <w:kern w:val="0"/>
          <w:szCs w:val="24"/>
        </w:rPr>
        <w:t>沈約</w:t>
      </w:r>
      <w:r w:rsidR="00A11FF9" w:rsidRPr="009E5883">
        <w:rPr>
          <w:rFonts w:ascii="Arial" w:eastAsia="新細明體" w:hAnsi="Arial" w:cs="Arial"/>
          <w:kern w:val="0"/>
          <w:szCs w:val="24"/>
        </w:rPr>
        <w:t>(</w:t>
      </w:r>
      <w:r w:rsidR="00315224" w:rsidRPr="009E5883">
        <w:rPr>
          <w:rFonts w:ascii="Arial" w:eastAsia="新細明體" w:hAnsi="Arial" w:cs="Arial"/>
          <w:kern w:val="0"/>
          <w:szCs w:val="24"/>
        </w:rPr>
        <w:t>441-513 CE</w:t>
      </w:r>
      <w:r w:rsidR="00A11FF9" w:rsidRPr="009E5883">
        <w:rPr>
          <w:rFonts w:ascii="Arial" w:eastAsia="新細明體" w:hAnsi="Arial" w:cs="Arial"/>
          <w:kern w:val="0"/>
          <w:szCs w:val="24"/>
        </w:rPr>
        <w:t>)</w:t>
      </w:r>
      <w:r w:rsidRPr="009E5883">
        <w:rPr>
          <w:rFonts w:ascii="Arial" w:eastAsia="新細明體" w:hAnsi="Arial" w:cs="Arial"/>
          <w:kern w:val="0"/>
          <w:szCs w:val="24"/>
        </w:rPr>
        <w:t xml:space="preserve">, Emperor Liang Wudi and </w:t>
      </w:r>
      <w:r w:rsidR="00B44E77" w:rsidRPr="009E5883">
        <w:rPr>
          <w:rFonts w:ascii="Arial" w:eastAsia="新細明體" w:hAnsi="Arial" w:cs="Arial"/>
          <w:kern w:val="0"/>
          <w:szCs w:val="24"/>
        </w:rPr>
        <w:t xml:space="preserve">Master TanLuan. He also wrote the biography for the Zen Master </w:t>
      </w:r>
      <w:r w:rsidRPr="009E5883">
        <w:rPr>
          <w:rFonts w:ascii="Arial" w:eastAsia="新細明體" w:hAnsi="Arial" w:cs="Arial"/>
          <w:kern w:val="0"/>
          <w:szCs w:val="24"/>
        </w:rPr>
        <w:t>Hui Yue</w:t>
      </w:r>
      <w:r w:rsidR="00B44E77" w:rsidRPr="009E5883">
        <w:rPr>
          <w:rFonts w:ascii="Arial" w:eastAsia="新細明體" w:hAnsi="Arial" w:cs="Arial"/>
          <w:kern w:val="0"/>
          <w:szCs w:val="24"/>
        </w:rPr>
        <w:t xml:space="preserve"> after his death. Which listed in the</w:t>
      </w:r>
      <w:r w:rsidR="00B44E77" w:rsidRPr="009E5883">
        <w:rPr>
          <w:rFonts w:ascii="Arial" w:eastAsia="新細明體" w:hAnsi="Arial" w:cs="Arial"/>
          <w:i/>
          <w:kern w:val="0"/>
          <w:szCs w:val="24"/>
        </w:rPr>
        <w:t xml:space="preserve"> New </w:t>
      </w:r>
      <w:r w:rsidR="00315224" w:rsidRPr="009E5883">
        <w:rPr>
          <w:rFonts w:ascii="Arial" w:eastAsia="新細明體" w:hAnsi="Arial" w:cs="Arial"/>
          <w:i/>
          <w:kern w:val="0"/>
          <w:szCs w:val="24"/>
        </w:rPr>
        <w:t>Tangshu</w:t>
      </w:r>
      <w:r w:rsidR="00315224" w:rsidRPr="009E5883">
        <w:rPr>
          <w:rFonts w:ascii="Arial" w:eastAsia="新細明體" w:hAnsi="Arial" w:cs="Arial"/>
          <w:kern w:val="0"/>
          <w:szCs w:val="24"/>
        </w:rPr>
        <w:t xml:space="preserve"> </w:t>
      </w:r>
      <w:r w:rsidR="00766357" w:rsidRPr="009E5883">
        <w:rPr>
          <w:rFonts w:ascii="Arial" w:eastAsia="新細明體" w:hAnsi="Arial" w:cs="Arial"/>
          <w:kern w:val="0"/>
          <w:szCs w:val="24"/>
        </w:rPr>
        <w:t>新唐書</w:t>
      </w:r>
      <w:r w:rsidR="00B44E77" w:rsidRPr="009E5883">
        <w:rPr>
          <w:rFonts w:ascii="Arial" w:eastAsia="新細明體" w:hAnsi="Arial" w:cs="Arial"/>
          <w:kern w:val="0"/>
          <w:szCs w:val="24"/>
        </w:rPr>
        <w:t xml:space="preserve">and </w:t>
      </w:r>
      <w:r w:rsidR="00B44E77" w:rsidRPr="009E5883">
        <w:rPr>
          <w:rFonts w:ascii="Arial" w:eastAsia="新細明體" w:hAnsi="Arial" w:cs="Arial"/>
          <w:i/>
          <w:kern w:val="0"/>
          <w:szCs w:val="24"/>
        </w:rPr>
        <w:t>Old Tang</w:t>
      </w:r>
      <w:r w:rsidR="00315224" w:rsidRPr="009E5883">
        <w:rPr>
          <w:rFonts w:ascii="Arial" w:eastAsia="新細明體" w:hAnsi="Arial" w:cs="Arial"/>
          <w:i/>
          <w:kern w:val="0"/>
          <w:szCs w:val="24"/>
        </w:rPr>
        <w:t>shu</w:t>
      </w:r>
      <w:r w:rsidR="00B44E77" w:rsidRPr="009E5883">
        <w:rPr>
          <w:rFonts w:ascii="Arial" w:eastAsia="新細明體" w:hAnsi="Arial" w:cs="Arial"/>
          <w:kern w:val="0"/>
          <w:szCs w:val="24"/>
        </w:rPr>
        <w:t xml:space="preserve"> </w:t>
      </w:r>
      <w:r w:rsidR="00766357" w:rsidRPr="009E5883">
        <w:rPr>
          <w:rFonts w:ascii="Arial" w:eastAsia="新細明體" w:hAnsi="Arial" w:cs="Arial"/>
          <w:kern w:val="0"/>
          <w:szCs w:val="24"/>
        </w:rPr>
        <w:t>舊唐書</w:t>
      </w:r>
      <w:r w:rsidR="00766357" w:rsidRPr="009E5883">
        <w:rPr>
          <w:rFonts w:ascii="Arial" w:eastAsia="新細明體" w:hAnsi="Arial" w:cs="Arial"/>
          <w:kern w:val="0"/>
          <w:szCs w:val="24"/>
        </w:rPr>
        <w:t xml:space="preserve">. </w:t>
      </w:r>
      <w:r w:rsidRPr="009E5883">
        <w:rPr>
          <w:rFonts w:ascii="Arial" w:eastAsia="新細明體" w:hAnsi="Arial" w:cs="Arial"/>
          <w:kern w:val="0"/>
          <w:szCs w:val="24"/>
        </w:rPr>
        <w:t xml:space="preserve">In his many biographies which recorded in </w:t>
      </w:r>
      <w:r w:rsidRPr="009E5883">
        <w:rPr>
          <w:rFonts w:ascii="Arial" w:eastAsia="新細明體" w:hAnsi="Arial" w:cs="Arial"/>
          <w:i/>
          <w:kern w:val="0"/>
          <w:szCs w:val="24"/>
        </w:rPr>
        <w:t xml:space="preserve">Liang </w:t>
      </w:r>
      <w:r w:rsidR="0017742F" w:rsidRPr="009E5883">
        <w:rPr>
          <w:rFonts w:ascii="Arial" w:eastAsia="新細明體" w:hAnsi="Arial" w:cs="Arial"/>
          <w:i/>
          <w:kern w:val="0"/>
          <w:szCs w:val="24"/>
        </w:rPr>
        <w:t>shu</w:t>
      </w:r>
      <w:r w:rsidR="0017742F" w:rsidRPr="009E5883">
        <w:rPr>
          <w:rFonts w:ascii="Arial" w:eastAsia="新細明體" w:hAnsi="Arial" w:cs="Arial"/>
          <w:kern w:val="0"/>
          <w:szCs w:val="24"/>
        </w:rPr>
        <w:t xml:space="preserve"> fascicle </w:t>
      </w:r>
      <w:r w:rsidRPr="009E5883">
        <w:rPr>
          <w:rFonts w:ascii="Arial" w:eastAsia="新細明體" w:hAnsi="Arial" w:cs="Arial"/>
          <w:kern w:val="0"/>
          <w:szCs w:val="24"/>
        </w:rPr>
        <w:t xml:space="preserve">51, </w:t>
      </w:r>
      <w:r w:rsidRPr="009E5883">
        <w:rPr>
          <w:rFonts w:ascii="Arial" w:eastAsia="新細明體" w:hAnsi="Arial" w:cs="Arial"/>
          <w:i/>
          <w:kern w:val="0"/>
          <w:szCs w:val="24"/>
        </w:rPr>
        <w:t xml:space="preserve">Nan </w:t>
      </w:r>
      <w:r w:rsidR="0017742F" w:rsidRPr="009E5883">
        <w:rPr>
          <w:rFonts w:ascii="Arial" w:eastAsia="新細明體" w:hAnsi="Arial" w:cs="Arial"/>
          <w:i/>
          <w:kern w:val="0"/>
          <w:szCs w:val="24"/>
        </w:rPr>
        <w:t>shi</w:t>
      </w:r>
      <w:r w:rsidR="0017742F" w:rsidRPr="009E5883">
        <w:rPr>
          <w:rFonts w:ascii="Arial" w:eastAsia="新細明體" w:hAnsi="Arial" w:cs="Arial"/>
          <w:kern w:val="0"/>
          <w:szCs w:val="24"/>
        </w:rPr>
        <w:t xml:space="preserve"> fascicle </w:t>
      </w:r>
      <w:r w:rsidRPr="009E5883">
        <w:rPr>
          <w:rFonts w:ascii="Arial" w:eastAsia="新細明體" w:hAnsi="Arial" w:cs="Arial"/>
          <w:kern w:val="0"/>
          <w:szCs w:val="24"/>
        </w:rPr>
        <w:t xml:space="preserve">76, </w:t>
      </w:r>
      <w:r w:rsidRPr="009E5883">
        <w:rPr>
          <w:rFonts w:ascii="Arial" w:eastAsia="新細明體" w:hAnsi="Arial" w:cs="Arial"/>
          <w:i/>
          <w:kern w:val="0"/>
          <w:szCs w:val="24"/>
        </w:rPr>
        <w:t>Benqi lu</w:t>
      </w:r>
      <w:r w:rsidRPr="009E5883">
        <w:rPr>
          <w:rFonts w:ascii="Arial" w:eastAsia="新細明體" w:hAnsi="Arial" w:cs="Arial"/>
          <w:kern w:val="0"/>
          <w:szCs w:val="24"/>
        </w:rPr>
        <w:t xml:space="preserve">, and </w:t>
      </w:r>
      <w:r w:rsidRPr="009E5883">
        <w:rPr>
          <w:rFonts w:ascii="Arial" w:eastAsia="新細明體" w:hAnsi="Arial" w:cs="Arial"/>
          <w:i/>
          <w:kern w:val="0"/>
          <w:szCs w:val="24"/>
        </w:rPr>
        <w:t>Privy Biography of Huayang Hermit Tao</w:t>
      </w:r>
      <w:r w:rsidRPr="009E5883">
        <w:rPr>
          <w:rFonts w:ascii="Arial" w:eastAsia="新細明體" w:hAnsi="Arial" w:cs="Arial"/>
          <w:kern w:val="0"/>
          <w:szCs w:val="24"/>
        </w:rPr>
        <w:t xml:space="preserve">, stated the same </w:t>
      </w:r>
      <w:r w:rsidRPr="009E5883">
        <w:rPr>
          <w:rFonts w:ascii="Arial" w:hAnsi="Arial" w:cs="Arial"/>
          <w:szCs w:val="24"/>
          <w:shd w:val="clear" w:color="auto" w:fill="FFFFFF"/>
        </w:rPr>
        <w:t>event. It is that i</w:t>
      </w:r>
      <w:r w:rsidRPr="009E5883">
        <w:rPr>
          <w:rFonts w:ascii="Arial" w:eastAsia="新細明體" w:hAnsi="Arial" w:cs="Arial"/>
          <w:kern w:val="0"/>
          <w:szCs w:val="24"/>
        </w:rPr>
        <w:t xml:space="preserve">n his later year, Master Tao Hongjing had a dream that the Buddha gave the </w:t>
      </w:r>
      <w:r w:rsidRPr="009E5883">
        <w:rPr>
          <w:rFonts w:ascii="Arial" w:hAnsi="Arial" w:cs="Arial"/>
          <w:szCs w:val="24"/>
          <w:shd w:val="clear" w:color="auto" w:fill="FFFFFF"/>
        </w:rPr>
        <w:t xml:space="preserve">assurance of his future enlightenment. </w:t>
      </w:r>
      <w:r w:rsidRPr="009E5883">
        <w:rPr>
          <w:rFonts w:ascii="Arial" w:eastAsia="新細明體" w:hAnsi="Arial" w:cs="Arial"/>
          <w:kern w:val="0"/>
          <w:szCs w:val="24"/>
        </w:rPr>
        <w:t>He claimed that he was the incarnation of Shengli</w:t>
      </w:r>
      <w:r w:rsidR="00766357" w:rsidRPr="009E5883">
        <w:rPr>
          <w:rFonts w:ascii="Arial" w:eastAsia="新細明體" w:hAnsi="Arial" w:cs="Arial"/>
          <w:kern w:val="0"/>
          <w:szCs w:val="24"/>
        </w:rPr>
        <w:t>勝力</w:t>
      </w:r>
      <w:r w:rsidRPr="009E5883">
        <w:rPr>
          <w:rFonts w:ascii="Arial" w:eastAsia="新細明體" w:hAnsi="Arial" w:cs="Arial"/>
          <w:kern w:val="0"/>
          <w:szCs w:val="24"/>
        </w:rPr>
        <w:t xml:space="preserve"> Bodhisattva. He then personally visited Ningbo Ayurveda Tower and took the five precepts. After returning to Maoshan, he established two altars for Buddhism and Daoism. The next day, he start</w:t>
      </w:r>
      <w:r w:rsidR="00CD3A73">
        <w:rPr>
          <w:rFonts w:ascii="Arial" w:eastAsia="新細明體" w:hAnsi="Arial" w:cs="Arial"/>
          <w:kern w:val="0"/>
          <w:szCs w:val="24"/>
        </w:rPr>
        <w:t>s</w:t>
      </w:r>
      <w:r w:rsidRPr="009E5883">
        <w:rPr>
          <w:rFonts w:ascii="Arial" w:eastAsia="新細明體" w:hAnsi="Arial" w:cs="Arial"/>
          <w:kern w:val="0"/>
          <w:szCs w:val="24"/>
        </w:rPr>
        <w:t xml:space="preserve"> to worship every day. There is a Buddha statue in the Buddhist </w:t>
      </w:r>
      <w:r w:rsidRPr="009E5883">
        <w:rPr>
          <w:rFonts w:ascii="Arial" w:hAnsi="Arial" w:cs="Arial"/>
          <w:szCs w:val="24"/>
          <w:shd w:val="clear" w:color="auto" w:fill="FFFFFF"/>
        </w:rPr>
        <w:t>shrine</w:t>
      </w:r>
      <w:r w:rsidRPr="009E5883">
        <w:rPr>
          <w:rFonts w:ascii="Arial" w:eastAsia="新細明體" w:hAnsi="Arial" w:cs="Arial"/>
          <w:kern w:val="0"/>
          <w:szCs w:val="24"/>
        </w:rPr>
        <w:t xml:space="preserve">, and there is no statue in the Daoist shrine. Moreover, he built Qingta and Suta on the mountain. </w:t>
      </w:r>
    </w:p>
    <w:p w14:paraId="6B9EB447" w14:textId="77777777" w:rsidR="00C051FF" w:rsidRPr="009E5883" w:rsidRDefault="00C051FF" w:rsidP="002C0F6E">
      <w:pPr>
        <w:widowControl/>
        <w:shd w:val="clear" w:color="auto" w:fill="FFFFFF"/>
        <w:rPr>
          <w:rFonts w:ascii="Arial" w:eastAsia="新細明體" w:hAnsi="Arial" w:cs="Arial"/>
          <w:kern w:val="0"/>
          <w:szCs w:val="24"/>
        </w:rPr>
      </w:pPr>
    </w:p>
    <w:p w14:paraId="21D3F461" w14:textId="0A699F4F" w:rsidR="00C051FF" w:rsidRPr="009E5883" w:rsidRDefault="00C051FF" w:rsidP="002C0F6E">
      <w:pPr>
        <w:widowControl/>
        <w:shd w:val="clear" w:color="auto" w:fill="FFFFFF"/>
        <w:ind w:firstLine="420"/>
        <w:rPr>
          <w:rFonts w:ascii="Arial" w:hAnsi="Arial" w:cs="Arial"/>
          <w:kern w:val="0"/>
          <w:szCs w:val="24"/>
        </w:rPr>
      </w:pPr>
      <w:r w:rsidRPr="009E5883">
        <w:rPr>
          <w:rFonts w:ascii="Arial" w:hAnsi="Arial" w:cs="Arial"/>
          <w:kern w:val="0"/>
          <w:szCs w:val="24"/>
        </w:rPr>
        <w:t>After his death, by according to his will his funeral arrangement is that the Daoist priests stood on the left, the Buddhist monks stood on the right, and his body w</w:t>
      </w:r>
      <w:r w:rsidR="00CD3A73">
        <w:rPr>
          <w:rFonts w:ascii="Arial" w:hAnsi="Arial" w:cs="Arial"/>
          <w:kern w:val="0"/>
          <w:szCs w:val="24"/>
        </w:rPr>
        <w:t>ore</w:t>
      </w:r>
      <w:r w:rsidRPr="009E5883">
        <w:rPr>
          <w:rFonts w:ascii="Arial" w:hAnsi="Arial" w:cs="Arial"/>
          <w:kern w:val="0"/>
          <w:szCs w:val="24"/>
        </w:rPr>
        <w:t xml:space="preserve"> </w:t>
      </w:r>
      <w:r w:rsidR="00CD3A73">
        <w:rPr>
          <w:rFonts w:ascii="Arial" w:hAnsi="Arial" w:cs="Arial"/>
          <w:kern w:val="0"/>
          <w:szCs w:val="24"/>
        </w:rPr>
        <w:t xml:space="preserve">the </w:t>
      </w:r>
      <w:r w:rsidRPr="009E5883">
        <w:rPr>
          <w:rFonts w:ascii="Arial" w:hAnsi="Arial" w:cs="Arial"/>
          <w:kern w:val="0"/>
          <w:szCs w:val="24"/>
        </w:rPr>
        <w:t xml:space="preserve">Daoist costume and covered with the Buddhist </w:t>
      </w:r>
      <w:r w:rsidRPr="009E5883">
        <w:rPr>
          <w:rFonts w:ascii="Arial" w:hAnsi="Arial" w:cs="Arial"/>
          <w:szCs w:val="24"/>
          <w:shd w:val="clear" w:color="auto" w:fill="FFFFFF"/>
        </w:rPr>
        <w:t>kasaya</w:t>
      </w:r>
      <w:r w:rsidRPr="009E5883">
        <w:rPr>
          <w:rFonts w:ascii="Arial" w:hAnsi="Arial" w:cs="Arial"/>
          <w:kern w:val="0"/>
          <w:szCs w:val="24"/>
        </w:rPr>
        <w:t xml:space="preserve">. His thoughts </w:t>
      </w:r>
      <w:r w:rsidR="00CD3A73">
        <w:rPr>
          <w:rFonts w:ascii="Arial" w:hAnsi="Arial" w:cs="Arial"/>
          <w:kern w:val="0"/>
          <w:szCs w:val="24"/>
        </w:rPr>
        <w:t>h</w:t>
      </w:r>
      <w:r w:rsidRPr="009E5883">
        <w:rPr>
          <w:rFonts w:ascii="Arial" w:hAnsi="Arial" w:cs="Arial"/>
          <w:kern w:val="0"/>
          <w:szCs w:val="24"/>
        </w:rPr>
        <w:t>a</w:t>
      </w:r>
      <w:r w:rsidR="00CD3A73">
        <w:rPr>
          <w:rFonts w:ascii="Arial" w:hAnsi="Arial" w:cs="Arial"/>
          <w:kern w:val="0"/>
          <w:szCs w:val="24"/>
        </w:rPr>
        <w:t>ve</w:t>
      </w:r>
      <w:r w:rsidRPr="009E5883">
        <w:rPr>
          <w:rFonts w:ascii="Arial" w:hAnsi="Arial" w:cs="Arial"/>
          <w:kern w:val="0"/>
          <w:szCs w:val="24"/>
        </w:rPr>
        <w:t xml:space="preserve"> combined both Buddhism and Daoism.</w:t>
      </w:r>
    </w:p>
    <w:p w14:paraId="061CA5A7" w14:textId="77777777" w:rsidR="008858B7" w:rsidRPr="009E5883" w:rsidRDefault="008858B7" w:rsidP="002C0F6E">
      <w:pPr>
        <w:widowControl/>
        <w:shd w:val="clear" w:color="auto" w:fill="FFFFFF"/>
        <w:ind w:firstLine="420"/>
        <w:rPr>
          <w:rFonts w:ascii="Arial" w:hAnsi="Arial" w:cs="Arial"/>
          <w:kern w:val="0"/>
          <w:szCs w:val="24"/>
        </w:rPr>
      </w:pPr>
    </w:p>
    <w:p w14:paraId="0B6FAFF3" w14:textId="47BB52F1" w:rsidR="00084247" w:rsidRPr="009E5883" w:rsidRDefault="00084247" w:rsidP="002C0F6E">
      <w:pPr>
        <w:widowControl/>
        <w:shd w:val="clear" w:color="auto" w:fill="FFFFFF"/>
        <w:ind w:firstLine="420"/>
        <w:rPr>
          <w:rFonts w:ascii="Arial" w:hAnsi="Arial" w:cs="Arial"/>
          <w:kern w:val="0"/>
          <w:szCs w:val="24"/>
        </w:rPr>
      </w:pPr>
      <w:r w:rsidRPr="009E5883">
        <w:rPr>
          <w:rFonts w:ascii="Arial" w:hAnsi="Arial" w:cs="Arial"/>
          <w:kern w:val="0"/>
          <w:szCs w:val="24"/>
        </w:rPr>
        <w:t>He use</w:t>
      </w:r>
      <w:r w:rsidR="00486250" w:rsidRPr="009E5883">
        <w:rPr>
          <w:rFonts w:ascii="Arial" w:hAnsi="Arial" w:cs="Arial"/>
          <w:kern w:val="0"/>
          <w:szCs w:val="24"/>
        </w:rPr>
        <w:t>d</w:t>
      </w:r>
      <w:r w:rsidRPr="009E5883">
        <w:rPr>
          <w:rFonts w:ascii="Arial" w:hAnsi="Arial" w:cs="Arial"/>
          <w:kern w:val="0"/>
          <w:szCs w:val="24"/>
        </w:rPr>
        <w:t xml:space="preserve"> Buddhist term</w:t>
      </w:r>
      <w:r w:rsidR="00486250" w:rsidRPr="009E5883">
        <w:rPr>
          <w:rFonts w:ascii="Arial" w:hAnsi="Arial" w:cs="Arial"/>
          <w:kern w:val="0"/>
          <w:szCs w:val="24"/>
        </w:rPr>
        <w:t xml:space="preserve"> </w:t>
      </w:r>
      <w:r w:rsidR="00E12BCB" w:rsidRPr="009E5883">
        <w:rPr>
          <w:rFonts w:ascii="Arial" w:hAnsi="Arial" w:cs="Arial"/>
          <w:szCs w:val="24"/>
          <w:shd w:val="clear" w:color="auto" w:fill="FFFFFF"/>
        </w:rPr>
        <w:t>the four elements (earth, water, fire and wind</w:t>
      </w:r>
      <w:r w:rsidR="00E12BCB" w:rsidRPr="009E5883">
        <w:rPr>
          <w:rFonts w:ascii="Arial" w:hAnsi="Arial" w:cs="Arial"/>
          <w:kern w:val="0"/>
          <w:szCs w:val="24"/>
        </w:rPr>
        <w:t>)</w:t>
      </w:r>
      <w:r w:rsidR="00486250" w:rsidRPr="009E5883">
        <w:rPr>
          <w:rFonts w:ascii="Arial" w:hAnsi="Arial" w:cs="Arial"/>
          <w:kern w:val="0"/>
          <w:szCs w:val="24"/>
        </w:rPr>
        <w:t xml:space="preserve"> in the Preface of </w:t>
      </w:r>
      <w:r w:rsidR="00EA1C03" w:rsidRPr="009E5883">
        <w:rPr>
          <w:rFonts w:ascii="Arial" w:hAnsi="Arial" w:cs="Arial"/>
          <w:i/>
          <w:kern w:val="0"/>
          <w:szCs w:val="24"/>
        </w:rPr>
        <w:t>Zhou</w:t>
      </w:r>
      <w:r w:rsidR="00920DFE" w:rsidRPr="009E5883">
        <w:rPr>
          <w:rFonts w:ascii="Arial" w:hAnsi="Arial" w:cs="Arial"/>
          <w:i/>
          <w:kern w:val="0"/>
          <w:szCs w:val="24"/>
        </w:rPr>
        <w:t>h</w:t>
      </w:r>
      <w:r w:rsidR="00EA1C03" w:rsidRPr="009E5883">
        <w:rPr>
          <w:rFonts w:ascii="Arial" w:hAnsi="Arial" w:cs="Arial"/>
          <w:i/>
          <w:kern w:val="0"/>
          <w:szCs w:val="24"/>
        </w:rPr>
        <w:t>ou Bai</w:t>
      </w:r>
      <w:r w:rsidR="00920DFE" w:rsidRPr="009E5883">
        <w:rPr>
          <w:rFonts w:ascii="Arial" w:hAnsi="Arial" w:cs="Arial"/>
          <w:i/>
          <w:kern w:val="0"/>
          <w:szCs w:val="24"/>
        </w:rPr>
        <w:t>y</w:t>
      </w:r>
      <w:r w:rsidR="00EA1C03" w:rsidRPr="009E5883">
        <w:rPr>
          <w:rFonts w:ascii="Arial" w:hAnsi="Arial" w:cs="Arial"/>
          <w:i/>
          <w:kern w:val="0"/>
          <w:szCs w:val="24"/>
        </w:rPr>
        <w:t>i</w:t>
      </w:r>
      <w:r w:rsidR="00920DFE" w:rsidRPr="009E5883">
        <w:rPr>
          <w:rFonts w:ascii="Arial" w:hAnsi="Arial" w:cs="Arial"/>
          <w:i/>
          <w:kern w:val="0"/>
          <w:szCs w:val="24"/>
        </w:rPr>
        <w:t xml:space="preserve"> Fang</w:t>
      </w:r>
      <w:hyperlink r:id="rId9" w:tooltip="肘後百一方（頁面不存在）" w:history="1">
        <w:r w:rsidR="00EA1C03" w:rsidRPr="009E5883">
          <w:rPr>
            <w:rFonts w:ascii="Arial" w:eastAsia="新細明體" w:hAnsi="Arial" w:cs="Arial"/>
            <w:kern w:val="0"/>
            <w:szCs w:val="24"/>
          </w:rPr>
          <w:t>肘後百一方</w:t>
        </w:r>
      </w:hyperlink>
      <w:r w:rsidR="00486250" w:rsidRPr="009E5883">
        <w:rPr>
          <w:rFonts w:ascii="Arial" w:hAnsi="Arial" w:cs="Arial"/>
          <w:kern w:val="0"/>
          <w:szCs w:val="24"/>
        </w:rPr>
        <w:t>.</w:t>
      </w:r>
      <w:r w:rsidR="008858B7" w:rsidRPr="009E5883">
        <w:rPr>
          <w:rStyle w:val="af8"/>
          <w:rFonts w:ascii="Arial" w:hAnsi="Arial" w:cs="Arial"/>
          <w:kern w:val="0"/>
          <w:szCs w:val="24"/>
        </w:rPr>
        <w:footnoteReference w:id="35"/>
      </w:r>
      <w:r w:rsidR="00CD3A73">
        <w:rPr>
          <w:rFonts w:ascii="Arial" w:hAnsi="Arial" w:cs="Arial"/>
          <w:kern w:val="0"/>
          <w:szCs w:val="24"/>
        </w:rPr>
        <w:t xml:space="preserve"> He also borr</w:t>
      </w:r>
      <w:r w:rsidR="00486250" w:rsidRPr="009E5883">
        <w:rPr>
          <w:rFonts w:ascii="Arial" w:hAnsi="Arial" w:cs="Arial"/>
          <w:kern w:val="0"/>
          <w:szCs w:val="24"/>
        </w:rPr>
        <w:t>ow</w:t>
      </w:r>
      <w:r w:rsidR="00CD3A73">
        <w:rPr>
          <w:rFonts w:ascii="Arial" w:hAnsi="Arial" w:cs="Arial"/>
          <w:kern w:val="0"/>
          <w:szCs w:val="24"/>
        </w:rPr>
        <w:t>ed</w:t>
      </w:r>
      <w:r w:rsidR="00486250" w:rsidRPr="009E5883">
        <w:rPr>
          <w:rFonts w:ascii="Arial" w:hAnsi="Arial" w:cs="Arial"/>
          <w:kern w:val="0"/>
          <w:szCs w:val="24"/>
        </w:rPr>
        <w:t xml:space="preserve"> the teachings from </w:t>
      </w:r>
      <w:r w:rsidR="00486250" w:rsidRPr="009E5883">
        <w:rPr>
          <w:rFonts w:ascii="Arial" w:hAnsi="Arial" w:cs="Arial"/>
          <w:i/>
          <w:kern w:val="0"/>
          <w:szCs w:val="24"/>
        </w:rPr>
        <w:t>Sishi</w:t>
      </w:r>
      <w:r w:rsidR="00021B08" w:rsidRPr="009E5883">
        <w:rPr>
          <w:rFonts w:ascii="Arial" w:hAnsi="Arial" w:cs="Arial"/>
          <w:i/>
          <w:kern w:val="0"/>
          <w:szCs w:val="24"/>
        </w:rPr>
        <w:t>er</w:t>
      </w:r>
      <w:r w:rsidR="00486250" w:rsidRPr="009E5883">
        <w:rPr>
          <w:rFonts w:ascii="Arial" w:hAnsi="Arial" w:cs="Arial"/>
          <w:i/>
          <w:kern w:val="0"/>
          <w:szCs w:val="24"/>
        </w:rPr>
        <w:t xml:space="preserve"> zhang</w:t>
      </w:r>
      <w:r w:rsidR="00486250" w:rsidRPr="009E5883">
        <w:rPr>
          <w:rFonts w:ascii="Arial" w:hAnsi="Arial" w:cs="Arial"/>
          <w:kern w:val="0"/>
          <w:szCs w:val="24"/>
        </w:rPr>
        <w:t xml:space="preserve"> </w:t>
      </w:r>
      <w:r w:rsidR="00021B08" w:rsidRPr="009E5883">
        <w:rPr>
          <w:rFonts w:ascii="Arial" w:hAnsi="Arial" w:cs="Arial"/>
          <w:i/>
          <w:kern w:val="0"/>
          <w:szCs w:val="24"/>
        </w:rPr>
        <w:t>jing</w:t>
      </w:r>
      <w:r w:rsidR="00021B08" w:rsidRPr="009E5883">
        <w:rPr>
          <w:rFonts w:ascii="Arial" w:hAnsi="Arial" w:cs="Arial"/>
          <w:kern w:val="0"/>
          <w:szCs w:val="24"/>
        </w:rPr>
        <w:t xml:space="preserve"> </w:t>
      </w:r>
      <w:r w:rsidR="00486250" w:rsidRPr="009E5883">
        <w:rPr>
          <w:rFonts w:ascii="Arial" w:hAnsi="Arial" w:cs="Arial"/>
          <w:kern w:val="0"/>
          <w:szCs w:val="24"/>
        </w:rPr>
        <w:t>四十二章經</w:t>
      </w:r>
      <w:r w:rsidR="008858B7" w:rsidRPr="009E5883">
        <w:rPr>
          <w:rStyle w:val="af8"/>
          <w:rFonts w:ascii="Arial" w:hAnsi="Arial" w:cs="Arial"/>
          <w:kern w:val="0"/>
          <w:szCs w:val="24"/>
        </w:rPr>
        <w:footnoteReference w:id="36"/>
      </w:r>
      <w:r w:rsidR="00486250" w:rsidRPr="009E5883">
        <w:rPr>
          <w:rFonts w:ascii="Arial" w:hAnsi="Arial" w:cs="Arial"/>
          <w:kern w:val="0"/>
          <w:szCs w:val="24"/>
        </w:rPr>
        <w:t xml:space="preserve">put in his work </w:t>
      </w:r>
      <w:r w:rsidR="00486250" w:rsidRPr="009E5883">
        <w:rPr>
          <w:rFonts w:ascii="Arial" w:hAnsi="Arial" w:cs="Arial"/>
          <w:i/>
          <w:kern w:val="0"/>
          <w:szCs w:val="24"/>
        </w:rPr>
        <w:t>Zhengao</w:t>
      </w:r>
      <w:r w:rsidR="007F24F8" w:rsidRPr="009E5883">
        <w:rPr>
          <w:rFonts w:ascii="Arial" w:hAnsi="Arial" w:cs="Arial"/>
          <w:i/>
          <w:kern w:val="0"/>
          <w:szCs w:val="24"/>
        </w:rPr>
        <w:t>,</w:t>
      </w:r>
      <w:r w:rsidR="008858B7" w:rsidRPr="009E5883">
        <w:rPr>
          <w:rStyle w:val="af8"/>
          <w:rFonts w:ascii="Arial" w:hAnsi="Arial" w:cs="Arial"/>
          <w:kern w:val="0"/>
          <w:szCs w:val="24"/>
        </w:rPr>
        <w:footnoteReference w:id="37"/>
      </w:r>
      <w:r w:rsidR="00486250" w:rsidRPr="009E5883">
        <w:rPr>
          <w:rFonts w:ascii="Arial" w:hAnsi="Arial" w:cs="Arial"/>
          <w:kern w:val="0"/>
          <w:szCs w:val="24"/>
        </w:rPr>
        <w:t xml:space="preserve"> </w:t>
      </w:r>
      <w:r w:rsidR="007F24F8" w:rsidRPr="009E5883">
        <w:rPr>
          <w:rFonts w:ascii="Arial" w:hAnsi="Arial" w:cs="Arial"/>
          <w:kern w:val="0"/>
          <w:szCs w:val="24"/>
        </w:rPr>
        <w:t>which can be found in fascicle 6 such as li</w:t>
      </w:r>
      <w:r w:rsidR="00CD3A73">
        <w:rPr>
          <w:rFonts w:ascii="Arial" w:hAnsi="Arial" w:cs="Arial"/>
          <w:kern w:val="0"/>
          <w:szCs w:val="24"/>
        </w:rPr>
        <w:t>ving</w:t>
      </w:r>
      <w:r w:rsidR="007F24F8" w:rsidRPr="009E5883">
        <w:rPr>
          <w:rFonts w:ascii="Arial" w:hAnsi="Arial" w:cs="Arial"/>
          <w:kern w:val="0"/>
          <w:szCs w:val="24"/>
        </w:rPr>
        <w:t xml:space="preserve"> within the breath, difficult to be born in China</w:t>
      </w:r>
      <w:r w:rsidR="000B499E" w:rsidRPr="009E5883">
        <w:rPr>
          <w:rFonts w:ascii="Arial" w:hAnsi="Arial" w:cs="Arial"/>
          <w:kern w:val="0"/>
          <w:szCs w:val="24"/>
        </w:rPr>
        <w:t xml:space="preserve"> and spit back to self. These are good teaching</w:t>
      </w:r>
      <w:r w:rsidR="00CD3A73">
        <w:rPr>
          <w:rFonts w:ascii="Arial" w:hAnsi="Arial" w:cs="Arial"/>
          <w:kern w:val="0"/>
          <w:szCs w:val="24"/>
        </w:rPr>
        <w:t>s</w:t>
      </w:r>
      <w:r w:rsidR="000B499E" w:rsidRPr="009E5883">
        <w:rPr>
          <w:rFonts w:ascii="Arial" w:hAnsi="Arial" w:cs="Arial"/>
          <w:kern w:val="0"/>
          <w:szCs w:val="24"/>
        </w:rPr>
        <w:t xml:space="preserve"> for practitioners. </w:t>
      </w:r>
      <w:r w:rsidR="00486250" w:rsidRPr="009E5883">
        <w:rPr>
          <w:rFonts w:ascii="Arial" w:hAnsi="Arial" w:cs="Arial"/>
          <w:kern w:val="0"/>
          <w:szCs w:val="24"/>
        </w:rPr>
        <w:t xml:space="preserve">He wrote one fascicle of the </w:t>
      </w:r>
      <w:r w:rsidR="00486250" w:rsidRPr="009E5883">
        <w:rPr>
          <w:rFonts w:ascii="Arial" w:hAnsi="Arial" w:cs="Arial"/>
          <w:i/>
          <w:kern w:val="0"/>
          <w:szCs w:val="24"/>
        </w:rPr>
        <w:t>Generating Bodhi Mind</w:t>
      </w:r>
      <w:r w:rsidR="008858B7" w:rsidRPr="009E5883">
        <w:rPr>
          <w:rFonts w:ascii="Arial" w:hAnsi="Arial" w:cs="Arial"/>
          <w:i/>
          <w:kern w:val="0"/>
          <w:szCs w:val="24"/>
        </w:rPr>
        <w:t>.</w:t>
      </w:r>
      <w:r w:rsidRPr="009E5883">
        <w:rPr>
          <w:rFonts w:ascii="Arial" w:hAnsi="Arial" w:cs="Arial"/>
          <w:kern w:val="0"/>
          <w:szCs w:val="24"/>
        </w:rPr>
        <w:t xml:space="preserve"> </w:t>
      </w:r>
      <w:r w:rsidR="00E81807" w:rsidRPr="009E5883">
        <w:rPr>
          <w:rFonts w:ascii="Arial" w:hAnsi="Arial" w:cs="Arial"/>
          <w:kern w:val="0"/>
          <w:szCs w:val="24"/>
        </w:rPr>
        <w:t>He gave very good definition to Daoism and Buddhism about their non-duality. He said that Buddhism emphasize</w:t>
      </w:r>
      <w:r w:rsidR="00CD3A73">
        <w:rPr>
          <w:rFonts w:ascii="Arial" w:hAnsi="Arial" w:cs="Arial"/>
          <w:kern w:val="0"/>
          <w:szCs w:val="24"/>
        </w:rPr>
        <w:t>s</w:t>
      </w:r>
      <w:r w:rsidR="00E81807" w:rsidRPr="009E5883">
        <w:rPr>
          <w:rFonts w:ascii="Arial" w:hAnsi="Arial" w:cs="Arial"/>
          <w:kern w:val="0"/>
          <w:szCs w:val="24"/>
        </w:rPr>
        <w:t xml:space="preserve"> neither </w:t>
      </w:r>
      <w:r w:rsidR="00314CE1" w:rsidRPr="009E5883">
        <w:rPr>
          <w:rFonts w:ascii="Arial" w:hAnsi="Arial" w:cs="Arial"/>
          <w:kern w:val="0"/>
          <w:szCs w:val="24"/>
        </w:rPr>
        <w:t>separation</w:t>
      </w:r>
      <w:r w:rsidR="00C652C9" w:rsidRPr="009E5883">
        <w:rPr>
          <w:rFonts w:ascii="Arial" w:hAnsi="Arial" w:cs="Arial"/>
          <w:kern w:val="0"/>
          <w:szCs w:val="24"/>
        </w:rPr>
        <w:t xml:space="preserve"> nor combination</w:t>
      </w:r>
      <w:r w:rsidR="00314CE1" w:rsidRPr="009E5883">
        <w:rPr>
          <w:rFonts w:ascii="Arial" w:hAnsi="Arial" w:cs="Arial"/>
          <w:kern w:val="0"/>
          <w:szCs w:val="24"/>
        </w:rPr>
        <w:t xml:space="preserve"> and Daoism talk about separation and combination.</w:t>
      </w:r>
      <w:r w:rsidR="00A41E0C" w:rsidRPr="009E5883">
        <w:rPr>
          <w:rStyle w:val="af8"/>
          <w:rFonts w:ascii="Arial" w:hAnsi="Arial" w:cs="Arial"/>
          <w:kern w:val="0"/>
          <w:szCs w:val="24"/>
        </w:rPr>
        <w:footnoteReference w:id="38"/>
      </w:r>
      <w:r w:rsidR="00E81807" w:rsidRPr="009E5883">
        <w:rPr>
          <w:rFonts w:ascii="Arial" w:hAnsi="Arial" w:cs="Arial"/>
          <w:kern w:val="0"/>
          <w:szCs w:val="24"/>
        </w:rPr>
        <w:t xml:space="preserve"> </w:t>
      </w:r>
      <w:r w:rsidR="00FE259A" w:rsidRPr="009E5883">
        <w:rPr>
          <w:rFonts w:ascii="Arial" w:hAnsi="Arial" w:cs="Arial"/>
          <w:kern w:val="0"/>
          <w:szCs w:val="24"/>
        </w:rPr>
        <w:t>Life within the breath(38)</w:t>
      </w:r>
    </w:p>
    <w:p w14:paraId="1FB2E1BF" w14:textId="77777777" w:rsidR="00E81807" w:rsidRPr="009E5883" w:rsidRDefault="00E81807" w:rsidP="002C0F6E">
      <w:pPr>
        <w:widowControl/>
        <w:shd w:val="clear" w:color="auto" w:fill="FFFFFF"/>
        <w:ind w:firstLine="420"/>
        <w:rPr>
          <w:rFonts w:ascii="Arial" w:hAnsi="Arial" w:cs="Arial"/>
          <w:kern w:val="0"/>
          <w:szCs w:val="24"/>
        </w:rPr>
      </w:pPr>
    </w:p>
    <w:p w14:paraId="735EC110" w14:textId="202D037E" w:rsidR="00F817A5" w:rsidRPr="009E5883" w:rsidRDefault="003730D3" w:rsidP="002C0F6E">
      <w:pPr>
        <w:rPr>
          <w:rFonts w:ascii="Arial" w:hAnsi="Arial" w:cs="Arial"/>
          <w:szCs w:val="24"/>
        </w:rPr>
      </w:pPr>
      <w:r w:rsidRPr="009E5883">
        <w:rPr>
          <w:rFonts w:ascii="Arial" w:hAnsi="Arial" w:cs="Arial"/>
          <w:szCs w:val="24"/>
        </w:rPr>
        <w:t xml:space="preserve">Master Tanluan’s family </w:t>
      </w:r>
      <w:r w:rsidR="00D06888" w:rsidRPr="009E5883">
        <w:rPr>
          <w:rFonts w:ascii="Arial" w:hAnsi="Arial" w:cs="Arial"/>
          <w:szCs w:val="24"/>
        </w:rPr>
        <w:t>lived</w:t>
      </w:r>
      <w:r w:rsidRPr="009E5883">
        <w:rPr>
          <w:rFonts w:ascii="Arial" w:hAnsi="Arial" w:cs="Arial"/>
          <w:szCs w:val="24"/>
        </w:rPr>
        <w:t xml:space="preserve"> near Wutai Mountain</w:t>
      </w:r>
      <w:r w:rsidR="00D80770" w:rsidRPr="009E5883">
        <w:rPr>
          <w:rFonts w:ascii="Arial" w:hAnsi="Arial" w:cs="Arial"/>
          <w:szCs w:val="24"/>
        </w:rPr>
        <w:t xml:space="preserve"> which is one of four Buddhist sacred mountains</w:t>
      </w:r>
      <w:r w:rsidR="00B9648C" w:rsidRPr="009E5883">
        <w:rPr>
          <w:rFonts w:ascii="Arial" w:hAnsi="Arial" w:cs="Arial"/>
          <w:szCs w:val="24"/>
        </w:rPr>
        <w:t xml:space="preserve"> in Shanxi</w:t>
      </w:r>
      <w:r w:rsidRPr="009E5883">
        <w:rPr>
          <w:rFonts w:ascii="Arial" w:hAnsi="Arial" w:cs="Arial"/>
          <w:szCs w:val="24"/>
        </w:rPr>
        <w:t xml:space="preserve">. </w:t>
      </w:r>
      <w:r w:rsidR="00D80770" w:rsidRPr="009E5883">
        <w:rPr>
          <w:rFonts w:ascii="Arial" w:hAnsi="Arial" w:cs="Arial"/>
          <w:szCs w:val="24"/>
        </w:rPr>
        <w:t xml:space="preserve">He was deeply influenced by the teachings of Buddhism as well as Daoism since his childhood. At his teenage, he took </w:t>
      </w:r>
      <w:r w:rsidR="00CD3A73">
        <w:rPr>
          <w:rFonts w:ascii="Arial" w:hAnsi="Arial" w:cs="Arial"/>
          <w:szCs w:val="24"/>
        </w:rPr>
        <w:t xml:space="preserve">a </w:t>
      </w:r>
      <w:r w:rsidR="00D80770" w:rsidRPr="009E5883">
        <w:rPr>
          <w:rFonts w:ascii="Arial" w:hAnsi="Arial" w:cs="Arial"/>
          <w:szCs w:val="24"/>
        </w:rPr>
        <w:t xml:space="preserve">pilgrimage to Wutai </w:t>
      </w:r>
      <w:r w:rsidR="00D80770" w:rsidRPr="009E5883">
        <w:rPr>
          <w:rFonts w:ascii="Arial" w:hAnsi="Arial" w:cs="Arial"/>
          <w:szCs w:val="24"/>
        </w:rPr>
        <w:lastRenderedPageBreak/>
        <w:t xml:space="preserve">Mountain. And he was deeply moved by </w:t>
      </w:r>
      <w:r w:rsidR="00ED4689" w:rsidRPr="009E5883">
        <w:rPr>
          <w:rFonts w:ascii="Arial" w:hAnsi="Arial" w:cs="Arial"/>
          <w:szCs w:val="24"/>
        </w:rPr>
        <w:t xml:space="preserve">the </w:t>
      </w:r>
      <w:r w:rsidR="00D80770" w:rsidRPr="009E5883">
        <w:rPr>
          <w:rFonts w:ascii="Arial" w:hAnsi="Arial" w:cs="Arial"/>
          <w:szCs w:val="24"/>
        </w:rPr>
        <w:t xml:space="preserve">inspirational atmosphere of the mountain, therefore, he became a Buddhist monk. He exerted himself in </w:t>
      </w:r>
      <w:r w:rsidR="00275929">
        <w:rPr>
          <w:rFonts w:ascii="Arial" w:hAnsi="Arial" w:cs="Arial"/>
          <w:szCs w:val="24"/>
        </w:rPr>
        <w:t xml:space="preserve">the </w:t>
      </w:r>
      <w:r w:rsidR="00D80770" w:rsidRPr="009E5883">
        <w:rPr>
          <w:rFonts w:ascii="Arial" w:hAnsi="Arial" w:cs="Arial"/>
          <w:szCs w:val="24"/>
        </w:rPr>
        <w:t>study</w:t>
      </w:r>
      <w:r w:rsidR="00275929">
        <w:rPr>
          <w:rFonts w:ascii="Arial" w:hAnsi="Arial" w:cs="Arial"/>
          <w:szCs w:val="24"/>
        </w:rPr>
        <w:t>ing</w:t>
      </w:r>
      <w:r w:rsidR="00D80770" w:rsidRPr="009E5883">
        <w:rPr>
          <w:rFonts w:ascii="Arial" w:hAnsi="Arial" w:cs="Arial"/>
          <w:szCs w:val="24"/>
        </w:rPr>
        <w:t xml:space="preserve"> </w:t>
      </w:r>
      <w:r w:rsidR="00275929">
        <w:rPr>
          <w:rFonts w:ascii="Arial" w:hAnsi="Arial" w:cs="Arial"/>
          <w:szCs w:val="24"/>
        </w:rPr>
        <w:t xml:space="preserve">of </w:t>
      </w:r>
      <w:r w:rsidR="00D80770" w:rsidRPr="009E5883">
        <w:rPr>
          <w:rFonts w:ascii="Arial" w:hAnsi="Arial" w:cs="Arial"/>
          <w:szCs w:val="24"/>
        </w:rPr>
        <w:t xml:space="preserve">the </w:t>
      </w:r>
      <w:r w:rsidR="00D80770" w:rsidRPr="009E5883">
        <w:rPr>
          <w:rFonts w:ascii="Arial" w:hAnsi="Arial" w:cs="Arial"/>
          <w:i/>
          <w:szCs w:val="24"/>
        </w:rPr>
        <w:t>Si lun</w:t>
      </w:r>
      <w:r w:rsidR="00D80770" w:rsidRPr="009E5883">
        <w:rPr>
          <w:rFonts w:ascii="Arial" w:hAnsi="Arial" w:cs="Arial"/>
          <w:szCs w:val="24"/>
        </w:rPr>
        <w:t xml:space="preserve"> </w:t>
      </w:r>
      <w:r w:rsidR="00ED4689" w:rsidRPr="009E5883">
        <w:rPr>
          <w:rFonts w:ascii="Arial" w:hAnsi="Arial" w:cs="Arial"/>
          <w:szCs w:val="24"/>
        </w:rPr>
        <w:t>四論</w:t>
      </w:r>
      <w:r w:rsidR="00993C1D" w:rsidRPr="009E5883">
        <w:rPr>
          <w:rStyle w:val="af8"/>
          <w:rFonts w:ascii="Arial" w:hAnsi="Arial" w:cs="Arial"/>
          <w:szCs w:val="24"/>
        </w:rPr>
        <w:footnoteReference w:id="39"/>
      </w:r>
      <w:r w:rsidR="00ED4689" w:rsidRPr="009E5883">
        <w:rPr>
          <w:rFonts w:ascii="Arial" w:hAnsi="Arial" w:cs="Arial"/>
          <w:szCs w:val="24"/>
        </w:rPr>
        <w:t xml:space="preserve"> </w:t>
      </w:r>
      <w:r w:rsidR="00D80770" w:rsidRPr="009E5883">
        <w:rPr>
          <w:rFonts w:ascii="Arial" w:hAnsi="Arial" w:cs="Arial"/>
          <w:szCs w:val="24"/>
        </w:rPr>
        <w:t>(</w:t>
      </w:r>
      <w:r w:rsidR="00D80770" w:rsidRPr="009E5883">
        <w:rPr>
          <w:rFonts w:ascii="Arial" w:hAnsi="Arial" w:cs="Arial"/>
          <w:i/>
          <w:szCs w:val="24"/>
        </w:rPr>
        <w:t>Four Mahayana Treatises</w:t>
      </w:r>
      <w:r w:rsidR="00D80770" w:rsidRPr="009E5883">
        <w:rPr>
          <w:rFonts w:ascii="Arial" w:hAnsi="Arial" w:cs="Arial"/>
          <w:szCs w:val="24"/>
        </w:rPr>
        <w:t>)</w:t>
      </w:r>
      <w:r w:rsidR="00516CBE" w:rsidRPr="009E5883">
        <w:rPr>
          <w:rFonts w:ascii="Arial" w:hAnsi="Arial" w:cs="Arial"/>
          <w:szCs w:val="24"/>
        </w:rPr>
        <w:t xml:space="preserve">. He then </w:t>
      </w:r>
      <w:r w:rsidRPr="009E5883">
        <w:rPr>
          <w:rFonts w:ascii="Arial" w:hAnsi="Arial" w:cs="Arial"/>
          <w:szCs w:val="24"/>
        </w:rPr>
        <w:t xml:space="preserve">became a knowledgeable </w:t>
      </w:r>
      <w:r w:rsidR="00516CBE" w:rsidRPr="009E5883">
        <w:rPr>
          <w:rFonts w:ascii="Arial" w:hAnsi="Arial" w:cs="Arial"/>
          <w:szCs w:val="24"/>
        </w:rPr>
        <w:t>Mahayana</w:t>
      </w:r>
      <w:r w:rsidRPr="009E5883">
        <w:rPr>
          <w:rFonts w:ascii="Arial" w:hAnsi="Arial" w:cs="Arial"/>
          <w:szCs w:val="24"/>
        </w:rPr>
        <w:t xml:space="preserve"> </w:t>
      </w:r>
      <w:r w:rsidR="00516CBE" w:rsidRPr="009E5883">
        <w:rPr>
          <w:rFonts w:ascii="Arial" w:hAnsi="Arial" w:cs="Arial"/>
          <w:szCs w:val="24"/>
        </w:rPr>
        <w:t>scholar on emptiness.</w:t>
      </w:r>
      <w:r w:rsidR="00E93D80" w:rsidRPr="009E5883">
        <w:rPr>
          <w:rFonts w:ascii="Arial" w:hAnsi="Arial" w:cs="Arial"/>
          <w:szCs w:val="24"/>
        </w:rPr>
        <w:t xml:space="preserve"> </w:t>
      </w:r>
      <w:r w:rsidR="00362B80" w:rsidRPr="009E5883">
        <w:rPr>
          <w:rFonts w:ascii="Arial" w:hAnsi="Arial" w:cs="Arial"/>
          <w:szCs w:val="24"/>
        </w:rPr>
        <w:t xml:space="preserve">As mentioned before, Master Tanluan wished to have </w:t>
      </w:r>
      <w:r w:rsidR="000D604E" w:rsidRPr="009E5883">
        <w:rPr>
          <w:rFonts w:ascii="Arial" w:hAnsi="Arial" w:cs="Arial"/>
          <w:szCs w:val="24"/>
        </w:rPr>
        <w:t xml:space="preserve">a </w:t>
      </w:r>
      <w:r w:rsidR="00362B80" w:rsidRPr="009E5883">
        <w:rPr>
          <w:rFonts w:ascii="Arial" w:hAnsi="Arial" w:cs="Arial"/>
          <w:szCs w:val="24"/>
        </w:rPr>
        <w:t xml:space="preserve">healthy body and </w:t>
      </w:r>
      <w:r w:rsidR="00275929">
        <w:rPr>
          <w:rFonts w:ascii="Arial" w:hAnsi="Arial" w:cs="Arial"/>
          <w:szCs w:val="24"/>
        </w:rPr>
        <w:t xml:space="preserve">a </w:t>
      </w:r>
      <w:r w:rsidR="00362B80" w:rsidRPr="009E5883">
        <w:rPr>
          <w:rFonts w:ascii="Arial" w:hAnsi="Arial" w:cs="Arial"/>
          <w:szCs w:val="24"/>
        </w:rPr>
        <w:t xml:space="preserve">long life </w:t>
      </w:r>
      <w:r w:rsidR="000D604E" w:rsidRPr="009E5883">
        <w:rPr>
          <w:rFonts w:ascii="Arial" w:hAnsi="Arial" w:cs="Arial"/>
          <w:szCs w:val="24"/>
        </w:rPr>
        <w:t xml:space="preserve">to continue his Buddhist study and practice. He visited Tao Hongjing, and he received ten fascicles of </w:t>
      </w:r>
      <w:r w:rsidR="000D604E" w:rsidRPr="009E5883">
        <w:rPr>
          <w:rFonts w:ascii="Arial" w:hAnsi="Arial" w:cs="Arial"/>
          <w:i/>
          <w:szCs w:val="24"/>
        </w:rPr>
        <w:t>Xian Jing</w:t>
      </w:r>
      <w:r w:rsidR="000D604E" w:rsidRPr="009E5883">
        <w:rPr>
          <w:rFonts w:ascii="Arial" w:hAnsi="Arial" w:cs="Arial"/>
          <w:szCs w:val="24"/>
        </w:rPr>
        <w:t xml:space="preserve"> </w:t>
      </w:r>
      <w:r w:rsidR="009F641E" w:rsidRPr="009E5883">
        <w:rPr>
          <w:rFonts w:ascii="Arial" w:hAnsi="Arial" w:cs="Arial"/>
          <w:szCs w:val="24"/>
        </w:rPr>
        <w:t>仙經</w:t>
      </w:r>
      <w:r w:rsidR="000D604E" w:rsidRPr="009E5883">
        <w:rPr>
          <w:rFonts w:ascii="Arial" w:hAnsi="Arial" w:cs="Arial"/>
          <w:szCs w:val="24"/>
        </w:rPr>
        <w:t xml:space="preserve">from Master Tao. </w:t>
      </w:r>
      <w:r w:rsidR="00516CBE" w:rsidRPr="009E5883">
        <w:rPr>
          <w:rFonts w:ascii="Arial" w:hAnsi="Arial" w:cs="Arial"/>
          <w:szCs w:val="24"/>
        </w:rPr>
        <w:t xml:space="preserve">On his way back </w:t>
      </w:r>
      <w:r w:rsidR="000D604E" w:rsidRPr="009E5883">
        <w:rPr>
          <w:rFonts w:ascii="Arial" w:hAnsi="Arial" w:cs="Arial"/>
          <w:szCs w:val="24"/>
        </w:rPr>
        <w:t xml:space="preserve">to </w:t>
      </w:r>
      <w:r w:rsidR="00516CBE" w:rsidRPr="009E5883">
        <w:rPr>
          <w:rFonts w:ascii="Arial" w:hAnsi="Arial" w:cs="Arial"/>
          <w:szCs w:val="24"/>
        </w:rPr>
        <w:t xml:space="preserve">north China, </w:t>
      </w:r>
      <w:r w:rsidR="009F641E" w:rsidRPr="009E5883">
        <w:rPr>
          <w:rFonts w:ascii="Arial" w:hAnsi="Arial" w:cs="Arial"/>
          <w:szCs w:val="24"/>
        </w:rPr>
        <w:t xml:space="preserve">he met Master Bodhiruci. He asked Master Bodhiruci if Buddhism has the art of immortality. </w:t>
      </w:r>
      <w:r w:rsidR="00275929">
        <w:rPr>
          <w:rFonts w:ascii="Arial" w:hAnsi="Arial" w:cs="Arial"/>
          <w:szCs w:val="24"/>
        </w:rPr>
        <w:t>The M</w:t>
      </w:r>
      <w:r w:rsidR="009F641E" w:rsidRPr="009E5883">
        <w:rPr>
          <w:rFonts w:ascii="Arial" w:hAnsi="Arial" w:cs="Arial"/>
          <w:szCs w:val="24"/>
        </w:rPr>
        <w:t>aster answer</w:t>
      </w:r>
      <w:r w:rsidR="00275929">
        <w:rPr>
          <w:rFonts w:ascii="Arial" w:hAnsi="Arial" w:cs="Arial"/>
          <w:szCs w:val="24"/>
        </w:rPr>
        <w:t>ed</w:t>
      </w:r>
      <w:r w:rsidR="009F641E" w:rsidRPr="009E5883">
        <w:rPr>
          <w:rFonts w:ascii="Arial" w:hAnsi="Arial" w:cs="Arial"/>
          <w:szCs w:val="24"/>
        </w:rPr>
        <w:t xml:space="preserve"> that Buddhist practice is to transcend life and death. </w:t>
      </w:r>
      <w:r w:rsidR="00275929">
        <w:rPr>
          <w:rFonts w:ascii="Arial" w:hAnsi="Arial" w:cs="Arial"/>
          <w:szCs w:val="24"/>
        </w:rPr>
        <w:t>A p</w:t>
      </w:r>
      <w:r w:rsidR="009F641E" w:rsidRPr="009E5883">
        <w:rPr>
          <w:rFonts w:ascii="Arial" w:hAnsi="Arial" w:cs="Arial"/>
          <w:szCs w:val="24"/>
        </w:rPr>
        <w:t xml:space="preserve">erson with longevity even with long long life, the death will be impending one day. </w:t>
      </w:r>
      <w:r w:rsidR="00853A45" w:rsidRPr="009E5883">
        <w:rPr>
          <w:rFonts w:ascii="Arial" w:hAnsi="Arial" w:cs="Arial"/>
          <w:szCs w:val="24"/>
        </w:rPr>
        <w:t xml:space="preserve">Master Bodhiruci introduced Amitabha’s Pure Land to him and further elaborated that there is eternal life in the Pure Land. Master gave him the </w:t>
      </w:r>
      <w:r w:rsidR="00853A45" w:rsidRPr="009E5883">
        <w:rPr>
          <w:rFonts w:ascii="Arial" w:hAnsi="Arial" w:cs="Arial"/>
          <w:i/>
          <w:szCs w:val="24"/>
        </w:rPr>
        <w:t>Guan jing</w:t>
      </w:r>
      <w:r w:rsidR="00853A45" w:rsidRPr="009E5883">
        <w:rPr>
          <w:rFonts w:ascii="Arial" w:hAnsi="Arial" w:cs="Arial"/>
          <w:szCs w:val="24"/>
        </w:rPr>
        <w:t xml:space="preserve"> </w:t>
      </w:r>
      <w:r w:rsidR="00853A45" w:rsidRPr="009E5883">
        <w:rPr>
          <w:rFonts w:ascii="Arial" w:hAnsi="Arial" w:cs="Arial"/>
          <w:szCs w:val="24"/>
        </w:rPr>
        <w:t>觀經</w:t>
      </w:r>
      <w:r w:rsidR="00853A45" w:rsidRPr="009E5883">
        <w:rPr>
          <w:rFonts w:ascii="Arial" w:hAnsi="Arial" w:cs="Arial"/>
          <w:szCs w:val="24"/>
        </w:rPr>
        <w:t>(</w:t>
      </w:r>
      <w:r w:rsidR="00853A45" w:rsidRPr="009E5883">
        <w:rPr>
          <w:rFonts w:ascii="Arial" w:hAnsi="Arial" w:cs="Arial"/>
          <w:i/>
          <w:szCs w:val="24"/>
        </w:rPr>
        <w:t>Visualization Sutra</w:t>
      </w:r>
      <w:r w:rsidR="00853A45" w:rsidRPr="009E5883">
        <w:rPr>
          <w:rFonts w:ascii="Arial" w:hAnsi="Arial" w:cs="Arial"/>
          <w:szCs w:val="24"/>
        </w:rPr>
        <w:t>)</w:t>
      </w:r>
      <w:r w:rsidR="009F641E" w:rsidRPr="009E5883">
        <w:rPr>
          <w:rFonts w:ascii="Arial" w:hAnsi="Arial" w:cs="Arial"/>
          <w:szCs w:val="24"/>
        </w:rPr>
        <w:t xml:space="preserve"> </w:t>
      </w:r>
      <w:r w:rsidR="00853A45" w:rsidRPr="009E5883">
        <w:rPr>
          <w:rFonts w:ascii="Arial" w:hAnsi="Arial" w:cs="Arial"/>
          <w:szCs w:val="24"/>
        </w:rPr>
        <w:t>and told him that this sutra is the real art of infinite life</w:t>
      </w:r>
      <w:r w:rsidR="00F817A5" w:rsidRPr="009E5883">
        <w:rPr>
          <w:rFonts w:ascii="Arial" w:hAnsi="Arial" w:cs="Arial"/>
          <w:szCs w:val="24"/>
        </w:rPr>
        <w:t xml:space="preserve"> which can transcend life and death</w:t>
      </w:r>
      <w:r w:rsidR="00853A45" w:rsidRPr="009E5883">
        <w:rPr>
          <w:rFonts w:ascii="Arial" w:hAnsi="Arial" w:cs="Arial"/>
          <w:szCs w:val="24"/>
        </w:rPr>
        <w:t xml:space="preserve">. </w:t>
      </w:r>
      <w:r w:rsidR="00B9648C" w:rsidRPr="009E5883">
        <w:rPr>
          <w:rFonts w:ascii="Arial" w:hAnsi="Arial" w:cs="Arial"/>
          <w:szCs w:val="24"/>
        </w:rPr>
        <w:t>Master Tanluan believed him and accepted his advice. After then he totally focu</w:t>
      </w:r>
      <w:r w:rsidR="00275929">
        <w:rPr>
          <w:rFonts w:ascii="Arial" w:hAnsi="Arial" w:cs="Arial"/>
          <w:szCs w:val="24"/>
        </w:rPr>
        <w:t>se</w:t>
      </w:r>
      <w:r w:rsidR="00B9648C" w:rsidRPr="009E5883">
        <w:rPr>
          <w:rFonts w:ascii="Arial" w:hAnsi="Arial" w:cs="Arial"/>
          <w:szCs w:val="24"/>
        </w:rPr>
        <w:t>s on study</w:t>
      </w:r>
      <w:r w:rsidR="00F817A5" w:rsidRPr="009E5883">
        <w:rPr>
          <w:rFonts w:ascii="Arial" w:hAnsi="Arial" w:cs="Arial"/>
          <w:szCs w:val="24"/>
        </w:rPr>
        <w:t xml:space="preserve">ing, practicing and propagating </w:t>
      </w:r>
      <w:r w:rsidR="00B9648C" w:rsidRPr="009E5883">
        <w:rPr>
          <w:rFonts w:ascii="Arial" w:hAnsi="Arial" w:cs="Arial"/>
          <w:szCs w:val="24"/>
        </w:rPr>
        <w:t>Pure Land Sutra</w:t>
      </w:r>
      <w:r w:rsidR="00F817A5" w:rsidRPr="009E5883">
        <w:rPr>
          <w:rFonts w:ascii="Arial" w:hAnsi="Arial" w:cs="Arial"/>
          <w:szCs w:val="24"/>
        </w:rPr>
        <w:t>s</w:t>
      </w:r>
      <w:r w:rsidR="00B9648C" w:rsidRPr="009E5883">
        <w:rPr>
          <w:rFonts w:ascii="Arial" w:hAnsi="Arial" w:cs="Arial"/>
          <w:szCs w:val="24"/>
        </w:rPr>
        <w:t xml:space="preserve">. </w:t>
      </w:r>
      <w:r w:rsidR="00F817A5" w:rsidRPr="009E5883">
        <w:rPr>
          <w:rFonts w:ascii="Arial" w:hAnsi="Arial" w:cs="Arial"/>
          <w:szCs w:val="24"/>
        </w:rPr>
        <w:t xml:space="preserve">The main works of Master </w:t>
      </w:r>
      <w:r w:rsidR="00275929">
        <w:rPr>
          <w:rFonts w:ascii="Arial" w:hAnsi="Arial" w:cs="Arial"/>
          <w:szCs w:val="24"/>
        </w:rPr>
        <w:t>T</w:t>
      </w:r>
      <w:r w:rsidR="00F817A5" w:rsidRPr="009E5883">
        <w:rPr>
          <w:rFonts w:ascii="Arial" w:hAnsi="Arial" w:cs="Arial"/>
          <w:szCs w:val="24"/>
        </w:rPr>
        <w:t xml:space="preserve">anluan are two fascicles of the </w:t>
      </w:r>
      <w:r w:rsidR="00F817A5" w:rsidRPr="009E5883">
        <w:rPr>
          <w:rFonts w:ascii="Arial" w:hAnsi="Arial" w:cs="Arial"/>
          <w:i/>
          <w:szCs w:val="24"/>
        </w:rPr>
        <w:t xml:space="preserve">Commentary on the </w:t>
      </w:r>
      <w:r w:rsidR="00175A20" w:rsidRPr="009E5883">
        <w:rPr>
          <w:rFonts w:ascii="Arial" w:hAnsi="Arial" w:cs="Arial"/>
          <w:i/>
          <w:szCs w:val="24"/>
        </w:rPr>
        <w:t>T</w:t>
      </w:r>
      <w:r w:rsidR="00F817A5" w:rsidRPr="009E5883">
        <w:rPr>
          <w:rFonts w:ascii="Arial" w:hAnsi="Arial" w:cs="Arial"/>
          <w:i/>
          <w:szCs w:val="24"/>
        </w:rPr>
        <w:t>reatise of Rebirth</w:t>
      </w:r>
      <w:r w:rsidR="00F817A5" w:rsidRPr="009E5883">
        <w:rPr>
          <w:rFonts w:ascii="Arial" w:hAnsi="Arial" w:cs="Arial"/>
          <w:szCs w:val="24"/>
        </w:rPr>
        <w:t xml:space="preserve">, </w:t>
      </w:r>
      <w:r w:rsidR="00493197" w:rsidRPr="009E5883">
        <w:rPr>
          <w:rFonts w:ascii="Arial" w:hAnsi="Arial" w:cs="Arial"/>
          <w:szCs w:val="24"/>
        </w:rPr>
        <w:t xml:space="preserve">one fascicle of </w:t>
      </w:r>
      <w:r w:rsidR="00493197" w:rsidRPr="009E5883">
        <w:rPr>
          <w:rFonts w:ascii="Arial" w:hAnsi="Arial" w:cs="Arial"/>
          <w:i/>
          <w:szCs w:val="24"/>
        </w:rPr>
        <w:t>Lue lun anle Jingtu yi</w:t>
      </w:r>
      <w:r w:rsidR="00493197" w:rsidRPr="009E5883">
        <w:rPr>
          <w:rFonts w:ascii="Arial" w:eastAsia="新細明體" w:hAnsi="Arial" w:cs="Arial"/>
          <w:szCs w:val="24"/>
        </w:rPr>
        <w:t>略論安樂淨土義</w:t>
      </w:r>
      <w:r w:rsidR="00493197" w:rsidRPr="009E5883">
        <w:rPr>
          <w:rFonts w:ascii="Arial" w:eastAsia="新細明體" w:hAnsi="Arial" w:cs="Arial"/>
          <w:szCs w:val="24"/>
        </w:rPr>
        <w:t xml:space="preserve"> and one fascicle of the </w:t>
      </w:r>
      <w:r w:rsidR="00493197" w:rsidRPr="009E5883">
        <w:rPr>
          <w:rFonts w:ascii="Arial" w:eastAsia="新細明體" w:hAnsi="Arial" w:cs="Arial"/>
          <w:i/>
          <w:szCs w:val="24"/>
        </w:rPr>
        <w:t>Verses of Praising Amitabha Buddha</w:t>
      </w:r>
      <w:r w:rsidR="00493197" w:rsidRPr="009E5883">
        <w:rPr>
          <w:rFonts w:ascii="Arial" w:eastAsia="新細明體" w:hAnsi="Arial" w:cs="Arial"/>
          <w:szCs w:val="24"/>
        </w:rPr>
        <w:t xml:space="preserve"> </w:t>
      </w:r>
      <w:r w:rsidR="00493197" w:rsidRPr="009E5883">
        <w:rPr>
          <w:rFonts w:ascii="Arial" w:eastAsia="新細明體" w:hAnsi="Arial" w:cs="Arial"/>
          <w:szCs w:val="24"/>
        </w:rPr>
        <w:t>贊阿彌陀佛偈</w:t>
      </w:r>
      <w:r w:rsidR="00493197" w:rsidRPr="009E5883">
        <w:rPr>
          <w:rFonts w:ascii="Arial" w:eastAsia="新細明體" w:hAnsi="Arial" w:cs="Arial"/>
          <w:szCs w:val="24"/>
        </w:rPr>
        <w:t>.</w:t>
      </w:r>
      <w:r w:rsidR="002E7305" w:rsidRPr="009E5883">
        <w:rPr>
          <w:rFonts w:ascii="Arial" w:eastAsia="新細明體" w:hAnsi="Arial" w:cs="Arial"/>
          <w:szCs w:val="24"/>
        </w:rPr>
        <w:t xml:space="preserve"> In </w:t>
      </w:r>
      <w:r w:rsidR="002E7305" w:rsidRPr="009E5883">
        <w:rPr>
          <w:rFonts w:ascii="Arial" w:hAnsi="Arial" w:cs="Arial"/>
          <w:szCs w:val="24"/>
        </w:rPr>
        <w:t xml:space="preserve">the </w:t>
      </w:r>
      <w:r w:rsidR="002E7305" w:rsidRPr="009E5883">
        <w:rPr>
          <w:rFonts w:ascii="Arial" w:hAnsi="Arial" w:cs="Arial"/>
          <w:i/>
          <w:szCs w:val="24"/>
        </w:rPr>
        <w:t xml:space="preserve">Commentary on the Treatise of Rebirth, </w:t>
      </w:r>
      <w:r w:rsidR="002E7305" w:rsidRPr="009E5883">
        <w:rPr>
          <w:rFonts w:ascii="Arial" w:hAnsi="Arial" w:cs="Arial"/>
          <w:szCs w:val="24"/>
        </w:rPr>
        <w:t>Master Tanluan apply</w:t>
      </w:r>
      <w:r w:rsidR="002E7305" w:rsidRPr="009E5883">
        <w:rPr>
          <w:rFonts w:ascii="Arial" w:hAnsi="Arial" w:cs="Arial"/>
          <w:i/>
          <w:szCs w:val="24"/>
        </w:rPr>
        <w:t xml:space="preserve"> </w:t>
      </w:r>
      <w:r w:rsidR="002E7305" w:rsidRPr="009E5883">
        <w:rPr>
          <w:rFonts w:ascii="Arial" w:hAnsi="Arial" w:cs="Arial"/>
          <w:szCs w:val="24"/>
        </w:rPr>
        <w:t>the teachings of Buddhism, Daoism, and Confucianism to expla</w:t>
      </w:r>
      <w:r w:rsidR="00275929">
        <w:rPr>
          <w:rFonts w:ascii="Arial" w:hAnsi="Arial" w:cs="Arial"/>
          <w:szCs w:val="24"/>
        </w:rPr>
        <w:t>i</w:t>
      </w:r>
      <w:r w:rsidR="002E7305" w:rsidRPr="009E5883">
        <w:rPr>
          <w:rFonts w:ascii="Arial" w:hAnsi="Arial" w:cs="Arial"/>
          <w:szCs w:val="24"/>
        </w:rPr>
        <w:t>n the treatise.</w:t>
      </w:r>
      <w:r w:rsidR="00493197" w:rsidRPr="009E5883">
        <w:rPr>
          <w:rFonts w:ascii="Arial" w:eastAsia="新細明體" w:hAnsi="Arial" w:cs="Arial"/>
          <w:szCs w:val="24"/>
        </w:rPr>
        <w:t xml:space="preserve"> </w:t>
      </w:r>
    </w:p>
    <w:p w14:paraId="5065ABAB" w14:textId="77777777" w:rsidR="00641C5F" w:rsidRPr="009E5883" w:rsidRDefault="00641C5F" w:rsidP="002C0F6E">
      <w:pPr>
        <w:rPr>
          <w:rFonts w:ascii="Arial" w:hAnsi="Arial" w:cs="Arial"/>
          <w:szCs w:val="24"/>
        </w:rPr>
      </w:pPr>
    </w:p>
    <w:p w14:paraId="0AA61C8C" w14:textId="49A189C1" w:rsidR="00175A20" w:rsidRPr="009E5883" w:rsidRDefault="00175A20" w:rsidP="002C0F6E">
      <w:pPr>
        <w:rPr>
          <w:rFonts w:ascii="Arial" w:hAnsi="Arial" w:cs="Arial"/>
          <w:szCs w:val="24"/>
        </w:rPr>
      </w:pPr>
      <w:r w:rsidRPr="009E5883">
        <w:rPr>
          <w:rFonts w:ascii="Arial" w:hAnsi="Arial" w:cs="Arial"/>
          <w:szCs w:val="24"/>
        </w:rPr>
        <w:t xml:space="preserve">Master Tanluan has </w:t>
      </w:r>
      <w:r w:rsidR="00275929">
        <w:rPr>
          <w:rFonts w:ascii="Arial" w:hAnsi="Arial" w:cs="Arial"/>
          <w:szCs w:val="24"/>
        </w:rPr>
        <w:t>a great contribution to</w:t>
      </w:r>
      <w:r w:rsidRPr="009E5883">
        <w:rPr>
          <w:rFonts w:ascii="Arial" w:hAnsi="Arial" w:cs="Arial"/>
          <w:szCs w:val="24"/>
        </w:rPr>
        <w:t xml:space="preserve"> perfecting the theory of Pure Land practice and </w:t>
      </w:r>
      <w:r w:rsidR="00F76D88" w:rsidRPr="009E5883">
        <w:rPr>
          <w:rFonts w:ascii="Arial" w:hAnsi="Arial" w:cs="Arial"/>
          <w:szCs w:val="24"/>
        </w:rPr>
        <w:t xml:space="preserve">extending the </w:t>
      </w:r>
      <w:r w:rsidRPr="009E5883">
        <w:rPr>
          <w:rFonts w:ascii="Arial" w:hAnsi="Arial" w:cs="Arial"/>
          <w:szCs w:val="24"/>
        </w:rPr>
        <w:t xml:space="preserve">propagation </w:t>
      </w:r>
      <w:r w:rsidR="00F76D88" w:rsidRPr="009E5883">
        <w:rPr>
          <w:rFonts w:ascii="Arial" w:hAnsi="Arial" w:cs="Arial"/>
          <w:szCs w:val="24"/>
        </w:rPr>
        <w:t xml:space="preserve">of </w:t>
      </w:r>
      <w:r w:rsidRPr="009E5883">
        <w:rPr>
          <w:rFonts w:ascii="Arial" w:hAnsi="Arial" w:cs="Arial"/>
          <w:szCs w:val="24"/>
        </w:rPr>
        <w:t xml:space="preserve">Pure Land beliefs. </w:t>
      </w:r>
      <w:r w:rsidR="00F76D88" w:rsidRPr="009E5883">
        <w:rPr>
          <w:rFonts w:ascii="Arial" w:hAnsi="Arial" w:cs="Arial"/>
          <w:szCs w:val="24"/>
        </w:rPr>
        <w:t xml:space="preserve">He established a unique theory of pure land Buddhism by </w:t>
      </w:r>
      <w:r w:rsidRPr="009E5883">
        <w:rPr>
          <w:rFonts w:ascii="Arial" w:hAnsi="Arial" w:cs="Arial"/>
          <w:szCs w:val="24"/>
        </w:rPr>
        <w:t>combined with the reality of the Chinese people's livelihood</w:t>
      </w:r>
      <w:r w:rsidR="00F76D88" w:rsidRPr="009E5883">
        <w:rPr>
          <w:rFonts w:ascii="Arial" w:hAnsi="Arial" w:cs="Arial"/>
          <w:szCs w:val="24"/>
        </w:rPr>
        <w:t xml:space="preserve"> and absorbing the Amitabha Pure Land Faith of Indian Mahayana Buddhism. This </w:t>
      </w:r>
      <w:r w:rsidRPr="009E5883">
        <w:rPr>
          <w:rFonts w:ascii="Arial" w:hAnsi="Arial" w:cs="Arial"/>
          <w:szCs w:val="24"/>
        </w:rPr>
        <w:t xml:space="preserve">greatly expanded the acceptability and popularity of the Pure Land faith and opened up </w:t>
      </w:r>
      <w:r w:rsidR="00F76D88" w:rsidRPr="009E5883">
        <w:rPr>
          <w:rFonts w:ascii="Arial" w:hAnsi="Arial" w:cs="Arial"/>
          <w:szCs w:val="24"/>
        </w:rPr>
        <w:t>the door</w:t>
      </w:r>
      <w:r w:rsidRPr="009E5883">
        <w:rPr>
          <w:rFonts w:ascii="Arial" w:hAnsi="Arial" w:cs="Arial"/>
          <w:szCs w:val="24"/>
        </w:rPr>
        <w:t xml:space="preserve"> for the spread of the Pure Land faith in </w:t>
      </w:r>
      <w:r w:rsidR="00F76D88" w:rsidRPr="009E5883">
        <w:rPr>
          <w:rFonts w:ascii="Arial" w:hAnsi="Arial" w:cs="Arial"/>
          <w:szCs w:val="24"/>
        </w:rPr>
        <w:t>China</w:t>
      </w:r>
      <w:r w:rsidRPr="009E5883">
        <w:rPr>
          <w:rFonts w:ascii="Arial" w:hAnsi="Arial" w:cs="Arial"/>
          <w:szCs w:val="24"/>
        </w:rPr>
        <w:t>.</w:t>
      </w:r>
      <w:r w:rsidR="00F76D88" w:rsidRPr="009E5883">
        <w:rPr>
          <w:rFonts w:ascii="Arial" w:hAnsi="Arial" w:cs="Arial"/>
          <w:szCs w:val="24"/>
        </w:rPr>
        <w:t xml:space="preserve"> </w:t>
      </w:r>
      <w:r w:rsidR="00566093" w:rsidRPr="009E5883">
        <w:rPr>
          <w:rFonts w:ascii="Arial" w:hAnsi="Arial" w:cs="Arial"/>
          <w:szCs w:val="24"/>
        </w:rPr>
        <w:t xml:space="preserve">Japanese Pure Land Buddhism regarded him as the founder of Pure Land Buddhism. </w:t>
      </w:r>
    </w:p>
    <w:p w14:paraId="451B05C0" w14:textId="77777777" w:rsidR="00CA0D87" w:rsidRPr="009E5883" w:rsidRDefault="00CA0D87" w:rsidP="002C0F6E">
      <w:pPr>
        <w:rPr>
          <w:rFonts w:ascii="Arial" w:hAnsi="Arial" w:cs="Arial"/>
          <w:szCs w:val="24"/>
        </w:rPr>
      </w:pPr>
    </w:p>
    <w:p w14:paraId="32FC3B1E" w14:textId="77777777" w:rsidR="00B44E77" w:rsidRPr="009E5883" w:rsidRDefault="008204A3" w:rsidP="002C0F6E">
      <w:pPr>
        <w:rPr>
          <w:rFonts w:ascii="Arial" w:hAnsi="Arial" w:cs="Arial"/>
          <w:szCs w:val="24"/>
        </w:rPr>
      </w:pPr>
      <w:r w:rsidRPr="009E5883">
        <w:rPr>
          <w:rFonts w:ascii="Arial" w:hAnsi="Arial" w:cs="Arial"/>
          <w:szCs w:val="24"/>
        </w:rPr>
        <w:t xml:space="preserve">Before Master Tanluan went to the Pure Land of Amitabha Buddha, during his recitation, he saw Nagarjuna Bodhisattva come to tell him that the time of past, present and future </w:t>
      </w:r>
      <w:r w:rsidR="00287346" w:rsidRPr="009E5883">
        <w:rPr>
          <w:rFonts w:ascii="Arial" w:hAnsi="Arial" w:cs="Arial"/>
          <w:szCs w:val="24"/>
        </w:rPr>
        <w:t>was</w:t>
      </w:r>
      <w:r w:rsidRPr="009E5883">
        <w:rPr>
          <w:rFonts w:ascii="Arial" w:hAnsi="Arial" w:cs="Arial"/>
          <w:szCs w:val="24"/>
        </w:rPr>
        <w:t xml:space="preserve"> unobtainable</w:t>
      </w:r>
      <w:r w:rsidR="00287346" w:rsidRPr="009E5883">
        <w:rPr>
          <w:rFonts w:ascii="Arial" w:hAnsi="Arial" w:cs="Arial"/>
          <w:szCs w:val="24"/>
        </w:rPr>
        <w:t xml:space="preserve"> and it is no time for him to stay. The Bodhisattva also says that he came from the Pure Land. Then he disappeared. Therefore he knew that it was the time for him to go to the Pure Land (the Land of Ultimate Bliss). He announced to his students that it is the time for him to go. He passed away </w:t>
      </w:r>
      <w:r w:rsidR="00972EE0" w:rsidRPr="009E5883">
        <w:rPr>
          <w:rFonts w:ascii="Arial" w:hAnsi="Arial" w:cs="Arial"/>
          <w:szCs w:val="24"/>
        </w:rPr>
        <w:t xml:space="preserve">to the Pure Land by sitting meditation peacefully. When he was dying, many people heard the wonderful music playing from the west moving towards to them lasting for a long time. The Emperor of Wei State praise </w:t>
      </w:r>
      <w:r w:rsidR="00B44E77" w:rsidRPr="009E5883">
        <w:rPr>
          <w:rFonts w:ascii="Arial" w:hAnsi="Arial" w:cs="Arial"/>
          <w:szCs w:val="24"/>
        </w:rPr>
        <w:t xml:space="preserve">him as a real practitioner, so he can go to the Pure </w:t>
      </w:r>
      <w:r w:rsidR="00B44E77" w:rsidRPr="009E5883">
        <w:rPr>
          <w:rFonts w:ascii="Arial" w:hAnsi="Arial" w:cs="Arial"/>
          <w:szCs w:val="24"/>
        </w:rPr>
        <w:lastRenderedPageBreak/>
        <w:t xml:space="preserve">Land. </w:t>
      </w:r>
    </w:p>
    <w:p w14:paraId="446DB9E1" w14:textId="77777777" w:rsidR="00B44E77" w:rsidRPr="009E5883" w:rsidRDefault="00B44E77" w:rsidP="002C0F6E">
      <w:pPr>
        <w:rPr>
          <w:rFonts w:ascii="Arial" w:hAnsi="Arial" w:cs="Arial"/>
          <w:szCs w:val="24"/>
        </w:rPr>
      </w:pPr>
    </w:p>
    <w:p w14:paraId="4EA73EF6" w14:textId="552EA015" w:rsidR="0011023A" w:rsidRPr="009E5883" w:rsidRDefault="0011023A" w:rsidP="002C0F6E">
      <w:pPr>
        <w:rPr>
          <w:rFonts w:ascii="Arial" w:hAnsi="Arial" w:cs="Arial"/>
          <w:szCs w:val="24"/>
        </w:rPr>
      </w:pPr>
      <w:r w:rsidRPr="009E5883">
        <w:rPr>
          <w:rFonts w:ascii="Arial" w:hAnsi="Arial" w:cs="Arial"/>
          <w:szCs w:val="24"/>
        </w:rPr>
        <w:t xml:space="preserve">From </w:t>
      </w:r>
      <w:r w:rsidR="00275929">
        <w:rPr>
          <w:rFonts w:ascii="Arial" w:hAnsi="Arial" w:cs="Arial"/>
          <w:szCs w:val="24"/>
        </w:rPr>
        <w:t xml:space="preserve">the </w:t>
      </w:r>
      <w:r w:rsidRPr="009E5883">
        <w:rPr>
          <w:rFonts w:ascii="Arial" w:hAnsi="Arial" w:cs="Arial"/>
          <w:szCs w:val="24"/>
        </w:rPr>
        <w:t xml:space="preserve">above analysis, </w:t>
      </w:r>
      <w:r w:rsidR="00712B53" w:rsidRPr="009E5883">
        <w:rPr>
          <w:rFonts w:ascii="Arial" w:hAnsi="Arial" w:cs="Arial"/>
          <w:szCs w:val="24"/>
        </w:rPr>
        <w:t xml:space="preserve">we find that </w:t>
      </w:r>
    </w:p>
    <w:p w14:paraId="45E8ED72" w14:textId="7D926F9E" w:rsidR="0011023A" w:rsidRPr="009E5883" w:rsidRDefault="00712B53" w:rsidP="006E270D">
      <w:pPr>
        <w:pStyle w:val="a5"/>
        <w:numPr>
          <w:ilvl w:val="0"/>
          <w:numId w:val="3"/>
        </w:numPr>
        <w:ind w:leftChars="0"/>
        <w:rPr>
          <w:rFonts w:ascii="Arial" w:hAnsi="Arial" w:cs="Arial"/>
          <w:szCs w:val="24"/>
        </w:rPr>
      </w:pPr>
      <w:r w:rsidRPr="009E5883">
        <w:rPr>
          <w:rFonts w:ascii="Arial" w:hAnsi="Arial" w:cs="Arial"/>
          <w:szCs w:val="24"/>
        </w:rPr>
        <w:t>Both of them</w:t>
      </w:r>
      <w:r w:rsidR="0011023A" w:rsidRPr="009E5883">
        <w:rPr>
          <w:rFonts w:ascii="Arial" w:hAnsi="Arial" w:cs="Arial"/>
          <w:szCs w:val="24"/>
        </w:rPr>
        <w:t xml:space="preserve"> have </w:t>
      </w:r>
      <w:r w:rsidR="00275929">
        <w:rPr>
          <w:rFonts w:ascii="Arial" w:hAnsi="Arial" w:cs="Arial"/>
          <w:szCs w:val="24"/>
        </w:rPr>
        <w:t xml:space="preserve">an </w:t>
      </w:r>
      <w:r w:rsidR="0011023A" w:rsidRPr="009E5883">
        <w:rPr>
          <w:rFonts w:ascii="Arial" w:hAnsi="Arial" w:cs="Arial"/>
          <w:szCs w:val="24"/>
        </w:rPr>
        <w:t>open mind towards the three teachings of Buddhism, Confucianism</w:t>
      </w:r>
      <w:r w:rsidR="00275929">
        <w:rPr>
          <w:rFonts w:ascii="Arial" w:hAnsi="Arial" w:cs="Arial"/>
          <w:szCs w:val="24"/>
        </w:rPr>
        <w:t>,</w:t>
      </w:r>
      <w:r w:rsidR="0011023A" w:rsidRPr="009E5883">
        <w:rPr>
          <w:rFonts w:ascii="Arial" w:hAnsi="Arial" w:cs="Arial"/>
          <w:szCs w:val="24"/>
        </w:rPr>
        <w:t xml:space="preserve"> and Daoism.</w:t>
      </w:r>
    </w:p>
    <w:p w14:paraId="28300E27" w14:textId="6AEC09E7" w:rsidR="0011023A" w:rsidRPr="009E5883" w:rsidRDefault="0011023A" w:rsidP="006E270D">
      <w:pPr>
        <w:pStyle w:val="a5"/>
        <w:numPr>
          <w:ilvl w:val="0"/>
          <w:numId w:val="3"/>
        </w:numPr>
        <w:ind w:leftChars="0"/>
        <w:rPr>
          <w:rFonts w:ascii="Arial" w:hAnsi="Arial" w:cs="Arial"/>
          <w:szCs w:val="24"/>
        </w:rPr>
      </w:pPr>
      <w:r w:rsidRPr="009E5883">
        <w:rPr>
          <w:rFonts w:ascii="Arial" w:hAnsi="Arial" w:cs="Arial"/>
          <w:szCs w:val="24"/>
        </w:rPr>
        <w:t xml:space="preserve">They </w:t>
      </w:r>
      <w:r w:rsidR="00712B53" w:rsidRPr="009E5883">
        <w:rPr>
          <w:rFonts w:ascii="Arial" w:hAnsi="Arial" w:cs="Arial"/>
          <w:szCs w:val="24"/>
        </w:rPr>
        <w:t xml:space="preserve">all </w:t>
      </w:r>
      <w:r w:rsidRPr="009E5883">
        <w:rPr>
          <w:rFonts w:ascii="Arial" w:hAnsi="Arial" w:cs="Arial"/>
          <w:szCs w:val="24"/>
        </w:rPr>
        <w:t xml:space="preserve">have good knowledge </w:t>
      </w:r>
      <w:r w:rsidR="00275929">
        <w:rPr>
          <w:rFonts w:ascii="Arial" w:hAnsi="Arial" w:cs="Arial"/>
          <w:szCs w:val="24"/>
        </w:rPr>
        <w:t>of</w:t>
      </w:r>
      <w:r w:rsidRPr="009E5883">
        <w:rPr>
          <w:rFonts w:ascii="Arial" w:hAnsi="Arial" w:cs="Arial"/>
          <w:szCs w:val="24"/>
        </w:rPr>
        <w:t xml:space="preserve"> the three teachings.</w:t>
      </w:r>
    </w:p>
    <w:p w14:paraId="30D5C2F0" w14:textId="77777777" w:rsidR="0011023A" w:rsidRPr="009E5883" w:rsidRDefault="0011023A" w:rsidP="006E270D">
      <w:pPr>
        <w:pStyle w:val="a5"/>
        <w:numPr>
          <w:ilvl w:val="0"/>
          <w:numId w:val="3"/>
        </w:numPr>
        <w:ind w:leftChars="0"/>
        <w:rPr>
          <w:rFonts w:ascii="Arial" w:hAnsi="Arial" w:cs="Arial"/>
          <w:szCs w:val="24"/>
        </w:rPr>
      </w:pPr>
      <w:r w:rsidRPr="009E5883">
        <w:rPr>
          <w:rFonts w:ascii="Arial" w:hAnsi="Arial" w:cs="Arial"/>
          <w:szCs w:val="24"/>
        </w:rPr>
        <w:t>They all apply the teachings of other religions in their own faith.</w:t>
      </w:r>
    </w:p>
    <w:p w14:paraId="6104365F" w14:textId="1DAE99AE" w:rsidR="0011023A" w:rsidRPr="009E5883" w:rsidRDefault="00951B3A" w:rsidP="006E270D">
      <w:pPr>
        <w:pStyle w:val="a5"/>
        <w:numPr>
          <w:ilvl w:val="0"/>
          <w:numId w:val="3"/>
        </w:numPr>
        <w:ind w:leftChars="0"/>
        <w:rPr>
          <w:rFonts w:ascii="Arial" w:hAnsi="Arial" w:cs="Arial"/>
          <w:szCs w:val="24"/>
        </w:rPr>
      </w:pPr>
      <w:r w:rsidRPr="009E5883">
        <w:rPr>
          <w:rFonts w:ascii="Arial" w:hAnsi="Arial" w:cs="Arial"/>
          <w:szCs w:val="24"/>
        </w:rPr>
        <w:t>From the wonderful signs of Master Tao</w:t>
      </w:r>
      <w:r w:rsidR="0011023A" w:rsidRPr="009E5883">
        <w:rPr>
          <w:rFonts w:ascii="Arial" w:hAnsi="Arial" w:cs="Arial"/>
          <w:szCs w:val="24"/>
        </w:rPr>
        <w:t xml:space="preserve"> Hongjing</w:t>
      </w:r>
      <w:r w:rsidRPr="009E5883">
        <w:rPr>
          <w:rFonts w:ascii="Arial" w:hAnsi="Arial" w:cs="Arial"/>
          <w:szCs w:val="24"/>
        </w:rPr>
        <w:t xml:space="preserve">’s and Master Tanluan’s death, </w:t>
      </w:r>
      <w:r w:rsidR="0011023A" w:rsidRPr="009E5883">
        <w:rPr>
          <w:rFonts w:ascii="Arial" w:hAnsi="Arial" w:cs="Arial"/>
          <w:szCs w:val="24"/>
        </w:rPr>
        <w:t>both of them were successful in their cultivation and obtain achievement.</w:t>
      </w:r>
    </w:p>
    <w:p w14:paraId="073320CB" w14:textId="77AE34F4" w:rsidR="004976F6" w:rsidRPr="009E5883" w:rsidRDefault="004976F6" w:rsidP="006E270D">
      <w:pPr>
        <w:pStyle w:val="a5"/>
        <w:numPr>
          <w:ilvl w:val="0"/>
          <w:numId w:val="3"/>
        </w:numPr>
        <w:ind w:leftChars="0"/>
        <w:rPr>
          <w:rFonts w:ascii="Arial" w:hAnsi="Arial" w:cs="Arial"/>
          <w:szCs w:val="24"/>
        </w:rPr>
      </w:pPr>
      <w:r w:rsidRPr="009E5883">
        <w:rPr>
          <w:rFonts w:ascii="Arial" w:hAnsi="Arial" w:cs="Arial" w:hint="eastAsia"/>
          <w:szCs w:val="24"/>
        </w:rPr>
        <w:t>They respect experts and their expertise.</w:t>
      </w:r>
    </w:p>
    <w:p w14:paraId="26E6F654" w14:textId="19F93359" w:rsidR="004976F6" w:rsidRDefault="004976F6" w:rsidP="006E270D">
      <w:pPr>
        <w:pStyle w:val="a5"/>
        <w:numPr>
          <w:ilvl w:val="0"/>
          <w:numId w:val="3"/>
        </w:numPr>
        <w:ind w:leftChars="0"/>
        <w:rPr>
          <w:rFonts w:ascii="Arial" w:hAnsi="Arial" w:cs="Arial"/>
          <w:szCs w:val="24"/>
        </w:rPr>
      </w:pPr>
      <w:r w:rsidRPr="009E5883">
        <w:rPr>
          <w:rFonts w:ascii="Arial" w:hAnsi="Arial" w:cs="Arial" w:hint="eastAsia"/>
          <w:szCs w:val="24"/>
        </w:rPr>
        <w:t>They are humble and willing to learn.</w:t>
      </w:r>
    </w:p>
    <w:p w14:paraId="59E936C8" w14:textId="4F7DC477" w:rsidR="005A6E5A" w:rsidRPr="009E5883" w:rsidRDefault="005A6E5A" w:rsidP="004976F6">
      <w:pPr>
        <w:pStyle w:val="a5"/>
        <w:ind w:leftChars="0" w:left="360"/>
        <w:rPr>
          <w:rFonts w:ascii="Arial" w:hAnsi="Arial" w:cs="Arial"/>
          <w:szCs w:val="24"/>
        </w:rPr>
      </w:pPr>
      <w:r w:rsidRPr="009E5883">
        <w:rPr>
          <w:rFonts w:ascii="Arial" w:hAnsi="Arial" w:cs="Arial"/>
          <w:szCs w:val="24"/>
        </w:rPr>
        <w:t xml:space="preserve"> </w:t>
      </w:r>
    </w:p>
    <w:p w14:paraId="32BACEB3" w14:textId="241686EC" w:rsidR="005A6E5A" w:rsidRPr="009E5883" w:rsidRDefault="00536959" w:rsidP="004976F6">
      <w:pPr>
        <w:rPr>
          <w:rFonts w:ascii="Arial" w:hAnsi="Arial" w:cs="Arial"/>
          <w:b/>
          <w:szCs w:val="24"/>
        </w:rPr>
      </w:pPr>
      <w:r w:rsidRPr="009E5883">
        <w:rPr>
          <w:rFonts w:ascii="Arial" w:hAnsi="Arial" w:cs="Arial" w:hint="eastAsia"/>
          <w:b/>
          <w:szCs w:val="24"/>
        </w:rPr>
        <w:t>Conclusion</w:t>
      </w:r>
    </w:p>
    <w:p w14:paraId="2E77B1B2" w14:textId="77777777" w:rsidR="00712B53" w:rsidRPr="009E5883" w:rsidRDefault="00712B53" w:rsidP="006E270D">
      <w:pPr>
        <w:pStyle w:val="a5"/>
        <w:rPr>
          <w:rFonts w:ascii="Arial" w:hAnsi="Arial" w:cs="Arial"/>
          <w:szCs w:val="24"/>
        </w:rPr>
      </w:pPr>
    </w:p>
    <w:p w14:paraId="3E53C34A" w14:textId="57FF3F21" w:rsidR="00712B53" w:rsidRPr="009E5883" w:rsidRDefault="00712B53" w:rsidP="00712B53">
      <w:pPr>
        <w:rPr>
          <w:rFonts w:ascii="Arial" w:hAnsi="Arial" w:cs="Arial"/>
          <w:szCs w:val="24"/>
        </w:rPr>
      </w:pPr>
      <w:r w:rsidRPr="009E5883">
        <w:rPr>
          <w:rFonts w:ascii="Arial" w:hAnsi="Arial" w:cs="Arial"/>
          <w:szCs w:val="24"/>
        </w:rPr>
        <w:t>As Master Tao Hongjing said to his student that he respect</w:t>
      </w:r>
      <w:r w:rsidR="00275929">
        <w:rPr>
          <w:rFonts w:ascii="Arial" w:hAnsi="Arial" w:cs="Arial"/>
          <w:szCs w:val="24"/>
        </w:rPr>
        <w:t>s</w:t>
      </w:r>
      <w:r w:rsidRPr="009E5883">
        <w:rPr>
          <w:rFonts w:ascii="Arial" w:hAnsi="Arial" w:cs="Arial"/>
          <w:szCs w:val="24"/>
        </w:rPr>
        <w:t xml:space="preserve"> </w:t>
      </w:r>
      <w:r w:rsidR="00C652C9" w:rsidRPr="009E5883">
        <w:rPr>
          <w:rFonts w:ascii="Arial" w:hAnsi="Arial" w:cs="Arial"/>
          <w:szCs w:val="24"/>
        </w:rPr>
        <w:t>all</w:t>
      </w:r>
      <w:r w:rsidRPr="009E5883">
        <w:rPr>
          <w:rFonts w:ascii="Arial" w:hAnsi="Arial" w:cs="Arial"/>
          <w:szCs w:val="24"/>
        </w:rPr>
        <w:t xml:space="preserve"> good teachings and he ha</w:t>
      </w:r>
      <w:r w:rsidR="00275929">
        <w:rPr>
          <w:rFonts w:ascii="Arial" w:hAnsi="Arial" w:cs="Arial"/>
          <w:szCs w:val="24"/>
        </w:rPr>
        <w:t>s</w:t>
      </w:r>
      <w:r w:rsidRPr="009E5883">
        <w:rPr>
          <w:rFonts w:ascii="Arial" w:hAnsi="Arial" w:cs="Arial"/>
          <w:szCs w:val="24"/>
        </w:rPr>
        <w:t xml:space="preserve"> no </w:t>
      </w:r>
      <w:r w:rsidRPr="009E5883">
        <w:rPr>
          <w:rFonts w:ascii="Arial" w:hAnsi="Arial" w:cs="Arial"/>
          <w:szCs w:val="24"/>
          <w:shd w:val="clear" w:color="auto" w:fill="FFFFFF"/>
        </w:rPr>
        <w:t>prejudice</w:t>
      </w:r>
      <w:r w:rsidRPr="009E5883">
        <w:rPr>
          <w:rFonts w:ascii="Arial" w:hAnsi="Arial" w:cs="Arial"/>
          <w:szCs w:val="24"/>
        </w:rPr>
        <w:t xml:space="preserve"> to any teachings.</w:t>
      </w:r>
      <w:r w:rsidR="004976F6" w:rsidRPr="009E5883">
        <w:rPr>
          <w:rStyle w:val="af8"/>
          <w:rFonts w:ascii="Arial" w:hAnsi="Arial" w:cs="Arial"/>
          <w:szCs w:val="24"/>
        </w:rPr>
        <w:footnoteReference w:id="40"/>
      </w:r>
      <w:r w:rsidRPr="009E5883">
        <w:rPr>
          <w:rFonts w:ascii="Arial" w:hAnsi="Arial" w:cs="Arial"/>
          <w:szCs w:val="24"/>
        </w:rPr>
        <w:t xml:space="preserve"> He believe</w:t>
      </w:r>
      <w:r w:rsidR="00275929">
        <w:rPr>
          <w:rFonts w:ascii="Arial" w:hAnsi="Arial" w:cs="Arial"/>
          <w:szCs w:val="24"/>
        </w:rPr>
        <w:t>s</w:t>
      </w:r>
      <w:r w:rsidRPr="009E5883">
        <w:rPr>
          <w:rFonts w:ascii="Arial" w:hAnsi="Arial" w:cs="Arial"/>
          <w:szCs w:val="24"/>
        </w:rPr>
        <w:t xml:space="preserve"> that there are hundreds of Dharma and teachings which none surpass the scope of the three t</w:t>
      </w:r>
      <w:r w:rsidR="00275929">
        <w:rPr>
          <w:rFonts w:ascii="Arial" w:hAnsi="Arial" w:cs="Arial"/>
          <w:szCs w:val="24"/>
        </w:rPr>
        <w:t>eachings (Confucianism, Buddhism,</w:t>
      </w:r>
      <w:r w:rsidRPr="009E5883">
        <w:rPr>
          <w:rFonts w:ascii="Arial" w:hAnsi="Arial" w:cs="Arial"/>
          <w:szCs w:val="24"/>
        </w:rPr>
        <w:t xml:space="preserve"> and Daoism).</w:t>
      </w:r>
      <w:r w:rsidR="004976F6" w:rsidRPr="009E5883">
        <w:rPr>
          <w:rStyle w:val="af8"/>
          <w:rFonts w:ascii="Arial" w:hAnsi="Arial" w:cs="Arial"/>
          <w:szCs w:val="24"/>
        </w:rPr>
        <w:footnoteReference w:id="41"/>
      </w:r>
      <w:r w:rsidRPr="009E5883">
        <w:rPr>
          <w:rFonts w:ascii="Arial" w:hAnsi="Arial" w:cs="Arial"/>
          <w:szCs w:val="24"/>
        </w:rPr>
        <w:t xml:space="preserve"> </w:t>
      </w:r>
      <w:r w:rsidR="004976F6" w:rsidRPr="009E5883">
        <w:rPr>
          <w:rFonts w:ascii="Arial" w:hAnsi="Arial" w:cs="Arial" w:hint="eastAsia"/>
          <w:szCs w:val="24"/>
        </w:rPr>
        <w:t>From their example, I grew</w:t>
      </w:r>
      <w:r w:rsidR="00275929">
        <w:rPr>
          <w:rFonts w:ascii="Arial" w:hAnsi="Arial" w:cs="Arial"/>
          <w:szCs w:val="24"/>
        </w:rPr>
        <w:t xml:space="preserve"> into</w:t>
      </w:r>
      <w:r w:rsidR="004976F6" w:rsidRPr="009E5883">
        <w:rPr>
          <w:rFonts w:ascii="Arial" w:hAnsi="Arial" w:cs="Arial" w:hint="eastAsia"/>
          <w:szCs w:val="24"/>
        </w:rPr>
        <w:t xml:space="preserve"> understanding why Confucius learn with different teachers. Why they obtained achievement. </w:t>
      </w:r>
      <w:r w:rsidRPr="009E5883">
        <w:rPr>
          <w:rFonts w:ascii="Arial" w:hAnsi="Arial" w:cs="Arial"/>
          <w:szCs w:val="24"/>
        </w:rPr>
        <w:t xml:space="preserve">   </w:t>
      </w:r>
    </w:p>
    <w:p w14:paraId="4602C142" w14:textId="77777777" w:rsidR="00B2714B" w:rsidRPr="009E5883" w:rsidRDefault="00B2714B" w:rsidP="002C0F6E">
      <w:pPr>
        <w:rPr>
          <w:rFonts w:ascii="Arial" w:hAnsi="Arial" w:cs="Arial"/>
          <w:szCs w:val="24"/>
        </w:rPr>
      </w:pPr>
    </w:p>
    <w:p w14:paraId="4B880DF6" w14:textId="73F1B687" w:rsidR="003A3F90" w:rsidRPr="009E5883" w:rsidRDefault="003A3F90" w:rsidP="002C0F6E">
      <w:pPr>
        <w:rPr>
          <w:rFonts w:ascii="Arial" w:hAnsi="Arial" w:cs="Arial"/>
          <w:szCs w:val="24"/>
          <w:shd w:val="clear" w:color="auto" w:fill="FFFFFF"/>
        </w:rPr>
      </w:pPr>
      <w:r w:rsidRPr="009E5883">
        <w:rPr>
          <w:rFonts w:ascii="Arial" w:hAnsi="Arial" w:cs="Arial"/>
          <w:szCs w:val="24"/>
        </w:rPr>
        <w:t xml:space="preserve">According to Master Chin Kung, almost all accomplished Buddhist practitioners in ancient China studied Confucianism and Daoism. They learned the </w:t>
      </w:r>
      <w:r w:rsidRPr="009E5883">
        <w:rPr>
          <w:rFonts w:ascii="Arial" w:hAnsi="Arial" w:cs="Arial"/>
          <w:i/>
          <w:szCs w:val="24"/>
        </w:rPr>
        <w:t>Four Books</w:t>
      </w:r>
      <w:r w:rsidRPr="009E5883">
        <w:rPr>
          <w:rFonts w:ascii="Arial" w:hAnsi="Arial" w:cs="Arial"/>
          <w:szCs w:val="24"/>
        </w:rPr>
        <w:t xml:space="preserve">, </w:t>
      </w:r>
      <w:r w:rsidRPr="009E5883">
        <w:rPr>
          <w:rFonts w:ascii="Arial" w:hAnsi="Arial" w:cs="Arial"/>
          <w:i/>
          <w:szCs w:val="24"/>
        </w:rPr>
        <w:t>Five Classics</w:t>
      </w:r>
      <w:r w:rsidRPr="009E5883">
        <w:rPr>
          <w:rFonts w:ascii="Arial" w:hAnsi="Arial" w:cs="Arial"/>
          <w:szCs w:val="24"/>
        </w:rPr>
        <w:t xml:space="preserve">, </w:t>
      </w:r>
      <w:r w:rsidRPr="009E5883">
        <w:rPr>
          <w:rFonts w:ascii="Arial" w:hAnsi="Arial" w:cs="Arial"/>
          <w:i/>
          <w:szCs w:val="24"/>
        </w:rPr>
        <w:t>Laozi</w:t>
      </w:r>
      <w:r w:rsidRPr="009E5883">
        <w:rPr>
          <w:rFonts w:ascii="Arial" w:hAnsi="Arial" w:cs="Arial"/>
          <w:szCs w:val="24"/>
        </w:rPr>
        <w:t xml:space="preserve">, and </w:t>
      </w:r>
      <w:r w:rsidRPr="009E5883">
        <w:rPr>
          <w:rFonts w:ascii="Arial" w:hAnsi="Arial" w:cs="Arial"/>
          <w:i/>
          <w:szCs w:val="24"/>
        </w:rPr>
        <w:t>Zhuangzi</w:t>
      </w:r>
      <w:r w:rsidRPr="009E5883">
        <w:rPr>
          <w:rFonts w:ascii="Arial" w:hAnsi="Arial" w:cs="Arial"/>
          <w:szCs w:val="24"/>
        </w:rPr>
        <w:t>. It is almost that ‘</w:t>
      </w:r>
      <w:r w:rsidRPr="009E5883">
        <w:rPr>
          <w:rFonts w:ascii="Arial" w:hAnsi="Arial" w:cs="Arial"/>
          <w:kern w:val="0"/>
          <w:szCs w:val="24"/>
        </w:rPr>
        <w:t>No Buddhist disciples did not read Confucianism and no Confucian scholars did not read Buddhist scriptures’.</w:t>
      </w:r>
      <w:r w:rsidRPr="009E5883">
        <w:rPr>
          <w:rStyle w:val="af8"/>
          <w:rFonts w:ascii="Arial" w:hAnsi="Arial" w:cs="Arial"/>
          <w:kern w:val="0"/>
          <w:szCs w:val="24"/>
        </w:rPr>
        <w:footnoteReference w:id="42"/>
      </w:r>
      <w:r w:rsidRPr="009E5883">
        <w:rPr>
          <w:rFonts w:ascii="Arial" w:hAnsi="Arial" w:cs="Arial"/>
          <w:kern w:val="0"/>
          <w:szCs w:val="24"/>
        </w:rPr>
        <w:t xml:space="preserve"> Those who really learned and those who cultivated their virtues and minds, whether Buddhists, Confucians, or Daoists, all studied the classics and the texts of Confucianism, Buddhism, and Daoism in China. Almost all Chinese ancient intellectuals learn th</w:t>
      </w:r>
      <w:r w:rsidR="00275929">
        <w:rPr>
          <w:rFonts w:ascii="Arial" w:hAnsi="Arial" w:cs="Arial"/>
          <w:kern w:val="0"/>
          <w:szCs w:val="24"/>
        </w:rPr>
        <w:t>ese three teachings, for exampl</w:t>
      </w:r>
      <w:r w:rsidR="001412A5">
        <w:rPr>
          <w:rFonts w:ascii="Arial" w:hAnsi="Arial" w:cs="Arial"/>
          <w:kern w:val="0"/>
          <w:szCs w:val="24"/>
        </w:rPr>
        <w:t>e</w:t>
      </w:r>
      <w:r w:rsidR="00275929">
        <w:rPr>
          <w:rFonts w:ascii="Arial" w:hAnsi="Arial" w:cs="Arial"/>
          <w:kern w:val="0"/>
          <w:szCs w:val="24"/>
        </w:rPr>
        <w:t>,</w:t>
      </w:r>
      <w:r w:rsidRPr="009E5883">
        <w:rPr>
          <w:rFonts w:ascii="Arial" w:hAnsi="Arial" w:cs="Arial"/>
          <w:kern w:val="0"/>
          <w:szCs w:val="24"/>
        </w:rPr>
        <w:t xml:space="preserve"> Great Master Huiyuan </w:t>
      </w:r>
      <w:r w:rsidRPr="009E5883">
        <w:rPr>
          <w:rFonts w:ascii="Arial" w:hAnsi="Arial" w:cs="Arial"/>
          <w:kern w:val="0"/>
          <w:szCs w:val="24"/>
        </w:rPr>
        <w:t>慧遠</w:t>
      </w:r>
      <w:r w:rsidRPr="009E5883">
        <w:rPr>
          <w:rFonts w:ascii="Arial" w:eastAsia="SimSun" w:hAnsi="Arial" w:cs="Arial"/>
          <w:kern w:val="0"/>
          <w:szCs w:val="24"/>
          <w:lang w:eastAsia="zh-CN"/>
        </w:rPr>
        <w:t xml:space="preserve"> (</w:t>
      </w:r>
      <w:r w:rsidR="00712B53" w:rsidRPr="009E5883">
        <w:rPr>
          <w:rFonts w:ascii="Arial" w:hAnsi="Arial" w:cs="Arial"/>
          <w:kern w:val="0"/>
          <w:szCs w:val="24"/>
        </w:rPr>
        <w:t>334-416 CE</w:t>
      </w:r>
      <w:r w:rsidRPr="009E5883">
        <w:rPr>
          <w:rFonts w:ascii="Arial" w:eastAsia="SimSun" w:hAnsi="Arial" w:cs="Arial"/>
          <w:kern w:val="0"/>
          <w:szCs w:val="24"/>
          <w:lang w:eastAsia="zh-CN"/>
        </w:rPr>
        <w:t>),</w:t>
      </w:r>
      <w:r w:rsidRPr="009E5883">
        <w:rPr>
          <w:rFonts w:ascii="Arial" w:hAnsi="Arial" w:cs="Arial"/>
          <w:kern w:val="0"/>
          <w:szCs w:val="24"/>
        </w:rPr>
        <w:t xml:space="preserve"> first Patriarch of Pure Land Buddhism in China, Bai Juyi, </w:t>
      </w:r>
      <w:r w:rsidRPr="009E5883">
        <w:rPr>
          <w:rFonts w:ascii="Arial" w:hAnsi="Arial" w:cs="Arial"/>
          <w:bCs/>
          <w:szCs w:val="24"/>
          <w:shd w:val="clear" w:color="auto" w:fill="FFFFFF"/>
        </w:rPr>
        <w:t>Wang Chong Yang</w:t>
      </w:r>
      <w:r w:rsidRPr="009E5883">
        <w:rPr>
          <w:rFonts w:ascii="Arial" w:hAnsi="Arial" w:cs="Arial"/>
          <w:kern w:val="0"/>
          <w:szCs w:val="24"/>
        </w:rPr>
        <w:t>, and many others.</w:t>
      </w:r>
      <w:r w:rsidRPr="009E5883">
        <w:rPr>
          <w:rFonts w:ascii="Arial" w:hAnsi="Arial" w:cs="Arial"/>
          <w:szCs w:val="24"/>
        </w:rPr>
        <w:t xml:space="preserve"> Their attitude in learning was not to discriminate any teachings because they respected all expertise and specialties, and searched for the Truth, the Way. </w:t>
      </w:r>
    </w:p>
    <w:p w14:paraId="72BCCE60" w14:textId="77777777" w:rsidR="00B2714B" w:rsidRPr="009E5883" w:rsidRDefault="00B2714B" w:rsidP="002C0F6E">
      <w:pPr>
        <w:rPr>
          <w:rFonts w:ascii="Arial" w:hAnsi="Arial" w:cs="Arial"/>
          <w:szCs w:val="24"/>
        </w:rPr>
      </w:pPr>
    </w:p>
    <w:p w14:paraId="0EAA67C2" w14:textId="302318FF" w:rsidR="00505806" w:rsidRDefault="009212FD" w:rsidP="002C0F6E">
      <w:pPr>
        <w:rPr>
          <w:rFonts w:ascii="Arial" w:hAnsi="Arial" w:cs="Arial"/>
          <w:szCs w:val="24"/>
        </w:rPr>
      </w:pPr>
      <w:r>
        <w:rPr>
          <w:rFonts w:ascii="Arial" w:hAnsi="Arial" w:cs="Arial" w:hint="eastAsia"/>
          <w:szCs w:val="24"/>
        </w:rPr>
        <w:t>T</w:t>
      </w:r>
      <w:r>
        <w:rPr>
          <w:rFonts w:ascii="Arial" w:hAnsi="Arial" w:cs="Arial"/>
          <w:szCs w:val="24"/>
        </w:rPr>
        <w:t>he two master’s thought are so broad and profound, what I have learned</w:t>
      </w:r>
      <w:r w:rsidR="00505806">
        <w:rPr>
          <w:rFonts w:ascii="Arial" w:hAnsi="Arial" w:cs="Arial"/>
          <w:szCs w:val="24"/>
        </w:rPr>
        <w:t xml:space="preserve"> is very </w:t>
      </w:r>
      <w:r w:rsidR="00505806">
        <w:rPr>
          <w:rFonts w:ascii="Arial" w:hAnsi="Arial" w:cs="Arial"/>
          <w:szCs w:val="24"/>
        </w:rPr>
        <w:lastRenderedPageBreak/>
        <w:t xml:space="preserve">limited. </w:t>
      </w:r>
      <w:r w:rsidR="00505806">
        <w:rPr>
          <w:rFonts w:ascii="Arial" w:hAnsi="Arial" w:cs="Arial" w:hint="eastAsia"/>
          <w:szCs w:val="24"/>
        </w:rPr>
        <w:t>B</w:t>
      </w:r>
      <w:r w:rsidR="00505806">
        <w:rPr>
          <w:rFonts w:ascii="Arial" w:hAnsi="Arial" w:cs="Arial"/>
          <w:szCs w:val="24"/>
        </w:rPr>
        <w:t xml:space="preserve">ut I still learn a lot from them.  </w:t>
      </w:r>
    </w:p>
    <w:p w14:paraId="7CA4C29C" w14:textId="3A5B3466" w:rsidR="009E7A9D" w:rsidRPr="009E5883" w:rsidRDefault="009212FD" w:rsidP="002C0F6E">
      <w:pPr>
        <w:rPr>
          <w:rFonts w:ascii="Arial" w:hAnsi="Arial" w:cs="Arial"/>
          <w:szCs w:val="24"/>
        </w:rPr>
      </w:pPr>
      <w:r>
        <w:rPr>
          <w:rFonts w:ascii="Arial" w:hAnsi="Arial" w:cs="Arial"/>
          <w:szCs w:val="24"/>
        </w:rPr>
        <w:t xml:space="preserve"> </w:t>
      </w:r>
    </w:p>
    <w:p w14:paraId="57CADFF8" w14:textId="7625BC76" w:rsidR="009E7A9D" w:rsidRPr="009E5883" w:rsidRDefault="009E7A9D" w:rsidP="002C0F6E">
      <w:pPr>
        <w:rPr>
          <w:rFonts w:ascii="Arial" w:hAnsi="Arial" w:cs="Arial"/>
          <w:szCs w:val="24"/>
        </w:rPr>
      </w:pPr>
      <w:r w:rsidRPr="009E5883">
        <w:rPr>
          <w:rFonts w:ascii="Arial" w:hAnsi="Arial" w:cs="Arial"/>
          <w:szCs w:val="24"/>
        </w:rPr>
        <w:t>Bibli</w:t>
      </w:r>
      <w:r w:rsidR="00275929">
        <w:rPr>
          <w:rFonts w:ascii="Arial" w:hAnsi="Arial" w:cs="Arial"/>
          <w:szCs w:val="24"/>
        </w:rPr>
        <w:t>o</w:t>
      </w:r>
      <w:r w:rsidRPr="009E5883">
        <w:rPr>
          <w:rFonts w:ascii="Arial" w:hAnsi="Arial" w:cs="Arial"/>
          <w:szCs w:val="24"/>
        </w:rPr>
        <w:t>graphy</w:t>
      </w:r>
    </w:p>
    <w:p w14:paraId="2805D669" w14:textId="77777777" w:rsidR="009E7A9D" w:rsidRPr="009E5883" w:rsidRDefault="009E7A9D" w:rsidP="002C0F6E">
      <w:pPr>
        <w:rPr>
          <w:rFonts w:ascii="Arial" w:hAnsi="Arial" w:cs="Arial"/>
          <w:szCs w:val="24"/>
        </w:rPr>
      </w:pPr>
    </w:p>
    <w:p w14:paraId="02FF47B3" w14:textId="78C58C7E" w:rsidR="009E7A9D" w:rsidRDefault="009E7A9D" w:rsidP="005B6ECC">
      <w:pPr>
        <w:pStyle w:val="TableParagraph"/>
        <w:kinsoku w:val="0"/>
        <w:overflowPunct w:val="0"/>
        <w:spacing w:before="100" w:beforeAutospacing="1" w:after="100" w:afterAutospacing="1"/>
        <w:contextualSpacing/>
        <w:rPr>
          <w:lang w:eastAsia="zh-TW"/>
        </w:rPr>
      </w:pPr>
      <w:r w:rsidRPr="009E5883">
        <w:rPr>
          <w:rFonts w:eastAsia="SimSun"/>
          <w:i/>
          <w:iCs/>
        </w:rPr>
        <w:t>Taish</w:t>
      </w:r>
      <w:r w:rsidRPr="009E5883">
        <w:rPr>
          <w:i/>
          <w:iCs/>
          <w:lang w:eastAsia="zh-TW"/>
        </w:rPr>
        <w:t>o</w:t>
      </w:r>
      <w:r w:rsidRPr="009E5883">
        <w:rPr>
          <w:rFonts w:eastAsia="SimSun"/>
          <w:i/>
          <w:iCs/>
          <w:spacing w:val="29"/>
        </w:rPr>
        <w:t xml:space="preserve"> </w:t>
      </w:r>
      <w:r w:rsidRPr="009E5883">
        <w:rPr>
          <w:rFonts w:eastAsia="SimSun"/>
          <w:i/>
          <w:iCs/>
        </w:rPr>
        <w:t>shinsh</w:t>
      </w:r>
      <w:r w:rsidRPr="009E5883">
        <w:rPr>
          <w:i/>
          <w:iCs/>
          <w:lang w:eastAsia="zh-TW"/>
        </w:rPr>
        <w:t>u</w:t>
      </w:r>
      <w:r w:rsidRPr="009E5883">
        <w:rPr>
          <w:rFonts w:eastAsia="SimSun"/>
          <w:i/>
          <w:iCs/>
          <w:spacing w:val="28"/>
        </w:rPr>
        <w:t xml:space="preserve"> </w:t>
      </w:r>
      <w:r w:rsidRPr="009E5883">
        <w:rPr>
          <w:rFonts w:eastAsia="SimSun"/>
          <w:i/>
          <w:iCs/>
        </w:rPr>
        <w:t>daiz</w:t>
      </w:r>
      <w:r w:rsidRPr="009E5883">
        <w:rPr>
          <w:i/>
          <w:iCs/>
          <w:lang w:eastAsia="zh-TW"/>
        </w:rPr>
        <w:t>o</w:t>
      </w:r>
      <w:r w:rsidRPr="009E5883">
        <w:rPr>
          <w:rFonts w:eastAsia="SimSun"/>
          <w:i/>
          <w:iCs/>
        </w:rPr>
        <w:t>ky</w:t>
      </w:r>
      <w:r w:rsidRPr="009E5883">
        <w:rPr>
          <w:i/>
          <w:iCs/>
          <w:lang w:eastAsia="zh-TW"/>
        </w:rPr>
        <w:t>o</w:t>
      </w:r>
      <w:r w:rsidRPr="009E5883">
        <w:rPr>
          <w:rFonts w:eastAsia="SimSun"/>
          <w:i/>
          <w:iCs/>
          <w:spacing w:val="30"/>
        </w:rPr>
        <w:t xml:space="preserve"> </w:t>
      </w:r>
      <w:r w:rsidRPr="009E5883">
        <w:rPr>
          <w:rFonts w:eastAsia="SimSun"/>
          <w:spacing w:val="5"/>
        </w:rPr>
        <w:t>大正新修大藏</w:t>
      </w:r>
      <w:r w:rsidRPr="009E5883">
        <w:rPr>
          <w:rFonts w:eastAsia="SimSun"/>
        </w:rPr>
        <w:t>經</w:t>
      </w:r>
      <w:r w:rsidRPr="009E5883">
        <w:rPr>
          <w:rFonts w:eastAsia="SimSun"/>
        </w:rPr>
        <w:t xml:space="preserve"> (New Edition of the Buddhist Tripiṭaka from the Taish</w:t>
      </w:r>
      <w:r w:rsidRPr="009E5883">
        <w:rPr>
          <w:lang w:eastAsia="zh-TW"/>
        </w:rPr>
        <w:t>o</w:t>
      </w:r>
      <w:r w:rsidRPr="009E5883">
        <w:rPr>
          <w:rFonts w:eastAsia="SimSun"/>
        </w:rPr>
        <w:t xml:space="preserve"> Era), ed. by Takakusu</w:t>
      </w:r>
      <w:r w:rsidRPr="009E5883">
        <w:rPr>
          <w:rFonts w:eastAsia="SimSun"/>
          <w:spacing w:val="14"/>
        </w:rPr>
        <w:t xml:space="preserve"> </w:t>
      </w:r>
      <w:r w:rsidRPr="009E5883">
        <w:rPr>
          <w:rFonts w:eastAsia="SimSun"/>
        </w:rPr>
        <w:t>Junjir</w:t>
      </w:r>
      <w:r w:rsidRPr="009E5883">
        <w:rPr>
          <w:lang w:eastAsia="zh-TW"/>
        </w:rPr>
        <w:t>o</w:t>
      </w:r>
      <w:r w:rsidRPr="009E5883">
        <w:rPr>
          <w:rFonts w:eastAsia="SimSun"/>
          <w:spacing w:val="11"/>
        </w:rPr>
        <w:t xml:space="preserve"> </w:t>
      </w:r>
      <w:r w:rsidRPr="009E5883">
        <w:rPr>
          <w:rFonts w:eastAsia="SimSun"/>
          <w:spacing w:val="34"/>
        </w:rPr>
        <w:t>高楠順次郎</w:t>
      </w:r>
      <w:r w:rsidRPr="009E5883">
        <w:rPr>
          <w:rFonts w:eastAsia="SimSun"/>
        </w:rPr>
        <w:t>and Watanabe</w:t>
      </w:r>
      <w:r w:rsidRPr="009E5883">
        <w:rPr>
          <w:rFonts w:eastAsia="SimSun"/>
          <w:spacing w:val="-2"/>
        </w:rPr>
        <w:t xml:space="preserve"> </w:t>
      </w:r>
      <w:r w:rsidRPr="009E5883">
        <w:rPr>
          <w:rFonts w:eastAsia="SimSun"/>
        </w:rPr>
        <w:t>Kaigyoku</w:t>
      </w:r>
      <w:r w:rsidRPr="009E5883">
        <w:rPr>
          <w:rFonts w:eastAsia="SimSun"/>
          <w:spacing w:val="-3"/>
        </w:rPr>
        <w:t xml:space="preserve"> </w:t>
      </w:r>
      <w:r w:rsidRPr="009E5883">
        <w:rPr>
          <w:rFonts w:eastAsia="SimSun"/>
          <w:spacing w:val="-2"/>
        </w:rPr>
        <w:t>渡邊海旭</w:t>
      </w:r>
      <w:r w:rsidRPr="009E5883">
        <w:rPr>
          <w:rFonts w:eastAsia="SimSun"/>
          <w:spacing w:val="-2"/>
        </w:rPr>
        <w:t xml:space="preserve">, </w:t>
      </w:r>
      <w:r w:rsidRPr="009E5883">
        <w:rPr>
          <w:spacing w:val="-2"/>
          <w:lang w:eastAsia="zh-TW"/>
        </w:rPr>
        <w:t>(</w:t>
      </w:r>
      <w:r w:rsidRPr="009E5883">
        <w:rPr>
          <w:rFonts w:eastAsia="SimSun"/>
        </w:rPr>
        <w:t>T</w:t>
      </w:r>
      <w:r w:rsidRPr="009E5883">
        <w:rPr>
          <w:lang w:eastAsia="zh-TW"/>
        </w:rPr>
        <w:t>o</w:t>
      </w:r>
      <w:r w:rsidRPr="009E5883">
        <w:rPr>
          <w:rFonts w:eastAsia="SimSun"/>
        </w:rPr>
        <w:t>ky</w:t>
      </w:r>
      <w:r w:rsidRPr="009E5883">
        <w:rPr>
          <w:lang w:eastAsia="zh-TW"/>
        </w:rPr>
        <w:t>o</w:t>
      </w:r>
      <w:r w:rsidRPr="009E5883">
        <w:rPr>
          <w:rFonts w:eastAsia="SimSun"/>
        </w:rPr>
        <w:t>: Taish</w:t>
      </w:r>
      <w:r w:rsidRPr="009E5883">
        <w:rPr>
          <w:lang w:eastAsia="zh-TW"/>
        </w:rPr>
        <w:t>o</w:t>
      </w:r>
      <w:r w:rsidRPr="009E5883">
        <w:rPr>
          <w:rFonts w:eastAsia="SimSun"/>
        </w:rPr>
        <w:t xml:space="preserve"> issaiky</w:t>
      </w:r>
      <w:r w:rsidRPr="009E5883">
        <w:rPr>
          <w:lang w:eastAsia="zh-TW"/>
        </w:rPr>
        <w:t>o</w:t>
      </w:r>
      <w:r w:rsidRPr="009E5883">
        <w:rPr>
          <w:rFonts w:eastAsia="SimSun"/>
        </w:rPr>
        <w:t xml:space="preserve"> kank</w:t>
      </w:r>
      <w:r w:rsidRPr="009E5883">
        <w:rPr>
          <w:lang w:eastAsia="zh-TW"/>
        </w:rPr>
        <w:t>o</w:t>
      </w:r>
      <w:r w:rsidRPr="009E5883">
        <w:rPr>
          <w:rFonts w:eastAsia="SimSun"/>
        </w:rPr>
        <w:t>kai,</w:t>
      </w:r>
      <w:r w:rsidR="00D27958" w:rsidRPr="009E5883">
        <w:rPr>
          <w:lang w:eastAsia="zh-TW"/>
        </w:rPr>
        <w:t xml:space="preserve"> 1924</w:t>
      </w:r>
      <w:r w:rsidR="00EE7B5B" w:rsidRPr="009E5883">
        <w:rPr>
          <w:lang w:eastAsia="zh-TW"/>
        </w:rPr>
        <w:t>-</w:t>
      </w:r>
      <w:r w:rsidR="00F063B1" w:rsidRPr="009E5883">
        <w:rPr>
          <w:lang w:eastAsia="zh-TW"/>
        </w:rPr>
        <w:t>29</w:t>
      </w:r>
      <w:r w:rsidR="00D27958" w:rsidRPr="009E5883">
        <w:rPr>
          <w:lang w:eastAsia="zh-TW"/>
        </w:rPr>
        <w:t>)</w:t>
      </w:r>
    </w:p>
    <w:p w14:paraId="74F9B63A" w14:textId="77777777" w:rsidR="006C0C33" w:rsidRDefault="006C0C33" w:rsidP="005B6ECC">
      <w:pPr>
        <w:pStyle w:val="TableParagraph"/>
        <w:kinsoku w:val="0"/>
        <w:overflowPunct w:val="0"/>
        <w:spacing w:before="100" w:beforeAutospacing="1" w:after="100" w:afterAutospacing="1"/>
        <w:contextualSpacing/>
        <w:rPr>
          <w:lang w:eastAsia="zh-TW"/>
        </w:rPr>
      </w:pPr>
    </w:p>
    <w:p w14:paraId="1CFD3EDD" w14:textId="357980D0" w:rsidR="00E301C3" w:rsidRDefault="006C0C33" w:rsidP="005B6ECC">
      <w:pPr>
        <w:pStyle w:val="TableParagraph"/>
        <w:kinsoku w:val="0"/>
        <w:overflowPunct w:val="0"/>
        <w:spacing w:before="100" w:beforeAutospacing="1" w:after="100" w:afterAutospacing="1"/>
        <w:contextualSpacing/>
        <w:rPr>
          <w:lang w:eastAsia="zh-TW"/>
        </w:rPr>
      </w:pPr>
      <w:r>
        <w:rPr>
          <w:lang w:eastAsia="zh-TW"/>
        </w:rPr>
        <w:t xml:space="preserve">List the sutras and texts from </w:t>
      </w:r>
      <w:r w:rsidRPr="009E5883">
        <w:rPr>
          <w:rFonts w:eastAsia="SimSun"/>
          <w:i/>
          <w:iCs/>
        </w:rPr>
        <w:t>Taish</w:t>
      </w:r>
      <w:r w:rsidRPr="009E5883">
        <w:rPr>
          <w:i/>
          <w:iCs/>
          <w:lang w:eastAsia="zh-TW"/>
        </w:rPr>
        <w:t>o</w:t>
      </w:r>
      <w:r w:rsidRPr="009E5883">
        <w:rPr>
          <w:rFonts w:eastAsia="SimSun"/>
          <w:i/>
          <w:iCs/>
          <w:spacing w:val="29"/>
        </w:rPr>
        <w:t xml:space="preserve"> </w:t>
      </w:r>
      <w:r w:rsidRPr="009E5883">
        <w:rPr>
          <w:rFonts w:eastAsia="SimSun"/>
          <w:i/>
          <w:iCs/>
        </w:rPr>
        <w:t>shinsh</w:t>
      </w:r>
      <w:r w:rsidRPr="009E5883">
        <w:rPr>
          <w:i/>
          <w:iCs/>
          <w:lang w:eastAsia="zh-TW"/>
        </w:rPr>
        <w:t>u</w:t>
      </w:r>
      <w:r w:rsidRPr="009E5883">
        <w:rPr>
          <w:rFonts w:eastAsia="SimSun"/>
          <w:i/>
          <w:iCs/>
          <w:spacing w:val="28"/>
        </w:rPr>
        <w:t xml:space="preserve"> </w:t>
      </w:r>
      <w:r w:rsidRPr="009E5883">
        <w:rPr>
          <w:rFonts w:eastAsia="SimSun"/>
          <w:i/>
          <w:iCs/>
        </w:rPr>
        <w:t>daiz</w:t>
      </w:r>
      <w:r w:rsidRPr="009E5883">
        <w:rPr>
          <w:i/>
          <w:iCs/>
          <w:lang w:eastAsia="zh-TW"/>
        </w:rPr>
        <w:t>o</w:t>
      </w:r>
      <w:r w:rsidRPr="009E5883">
        <w:rPr>
          <w:rFonts w:eastAsia="SimSun"/>
          <w:i/>
          <w:iCs/>
        </w:rPr>
        <w:t>ky</w:t>
      </w:r>
      <w:r w:rsidRPr="009E5883">
        <w:rPr>
          <w:i/>
          <w:iCs/>
          <w:lang w:eastAsia="zh-TW"/>
        </w:rPr>
        <w:t>o</w:t>
      </w:r>
      <w:r>
        <w:rPr>
          <w:rFonts w:hint="eastAsia"/>
          <w:lang w:eastAsia="zh-TW"/>
        </w:rPr>
        <w:t xml:space="preserve"> </w:t>
      </w:r>
    </w:p>
    <w:p w14:paraId="5E5C9D0A" w14:textId="2CE32E55" w:rsidR="006C0C33" w:rsidRDefault="006C0C33" w:rsidP="005B6ECC">
      <w:pPr>
        <w:pStyle w:val="TableParagraph"/>
        <w:kinsoku w:val="0"/>
        <w:overflowPunct w:val="0"/>
        <w:spacing w:before="100" w:beforeAutospacing="1" w:after="100" w:afterAutospacing="1"/>
        <w:contextualSpacing/>
        <w:rPr>
          <w:lang w:eastAsia="zh-TW"/>
        </w:rPr>
      </w:pPr>
      <w:r>
        <w:rPr>
          <w:lang w:eastAsia="zh-TW"/>
        </w:rPr>
        <w:t xml:space="preserve">Volume 12: </w:t>
      </w:r>
    </w:p>
    <w:p w14:paraId="497EE8E9" w14:textId="318F2FB9" w:rsidR="006C0C33" w:rsidRPr="009E5883" w:rsidRDefault="006C0C33" w:rsidP="006C0C33">
      <w:pPr>
        <w:pStyle w:val="Web"/>
        <w:rPr>
          <w:rFonts w:ascii="Arial" w:hAnsi="Arial" w:cs="Arial"/>
        </w:rPr>
      </w:pPr>
      <w:r>
        <w:t xml:space="preserve">    </w:t>
      </w:r>
      <w:r w:rsidRPr="009E5883">
        <w:rPr>
          <w:rFonts w:ascii="Arial" w:hAnsi="Arial" w:cs="Arial"/>
        </w:rPr>
        <w:t>No.360</w:t>
      </w:r>
      <w:r w:rsidRPr="009E5883">
        <w:rPr>
          <w:rFonts w:ascii="Arial" w:hAnsi="Arial" w:cs="Arial"/>
        </w:rPr>
        <w:t>，《佛說無量壽經》</w:t>
      </w:r>
      <w:r w:rsidRPr="00042670">
        <w:rPr>
          <w:rFonts w:ascii="Arial" w:hAnsi="Arial" w:cs="Arial" w:hint="eastAsia"/>
          <w:i/>
        </w:rPr>
        <w:t>Infinite Life Sutra,</w:t>
      </w:r>
      <w:r>
        <w:rPr>
          <w:rFonts w:ascii="Arial" w:hAnsi="Arial" w:cs="Arial" w:hint="eastAsia"/>
        </w:rPr>
        <w:t xml:space="preserve"> f</w:t>
      </w:r>
      <w:r>
        <w:rPr>
          <w:rFonts w:ascii="Arial" w:hAnsi="Arial" w:cs="Arial"/>
        </w:rPr>
        <w:t>asc. 1, p. 268a</w:t>
      </w:r>
    </w:p>
    <w:p w14:paraId="24BA1181" w14:textId="61AB3A53" w:rsidR="006C0C33" w:rsidRPr="009E5883" w:rsidRDefault="006C0C33" w:rsidP="00042670">
      <w:pPr>
        <w:pStyle w:val="Web"/>
        <w:ind w:firstLineChars="200" w:firstLine="480"/>
        <w:rPr>
          <w:rFonts w:ascii="Arial" w:hAnsi="Arial" w:cs="Arial"/>
          <w:shd w:val="clear" w:color="auto" w:fill="F5FAFF"/>
        </w:rPr>
      </w:pPr>
      <w:r w:rsidRPr="009E5883">
        <w:rPr>
          <w:rFonts w:ascii="Arial" w:hAnsi="Arial" w:cs="Arial"/>
        </w:rPr>
        <w:t>No.366</w:t>
      </w:r>
      <w:r w:rsidRPr="009E5883">
        <w:rPr>
          <w:rFonts w:ascii="Arial" w:hAnsi="Arial" w:cs="Arial"/>
        </w:rPr>
        <w:t>，《佛說阿彌陀經》</w:t>
      </w:r>
      <w:r w:rsidRPr="00042670">
        <w:rPr>
          <w:rFonts w:ascii="Arial" w:hAnsi="Arial" w:cs="Arial" w:hint="eastAsia"/>
          <w:i/>
        </w:rPr>
        <w:t>A</w:t>
      </w:r>
      <w:r w:rsidRPr="00042670">
        <w:rPr>
          <w:rFonts w:ascii="Arial" w:hAnsi="Arial" w:cs="Arial"/>
          <w:i/>
        </w:rPr>
        <w:t>mitabha Sutra</w:t>
      </w:r>
      <w:r>
        <w:rPr>
          <w:rFonts w:ascii="Arial" w:hAnsi="Arial" w:cs="Arial"/>
        </w:rPr>
        <w:t xml:space="preserve">, </w:t>
      </w:r>
      <w:r>
        <w:rPr>
          <w:rFonts w:ascii="Arial" w:hAnsi="Arial" w:cs="Arial" w:hint="eastAsia"/>
        </w:rPr>
        <w:t>f</w:t>
      </w:r>
      <w:r>
        <w:rPr>
          <w:rFonts w:ascii="Arial" w:hAnsi="Arial" w:cs="Arial"/>
        </w:rPr>
        <w:t>asc. 1, p. 346b</w:t>
      </w:r>
    </w:p>
    <w:p w14:paraId="19BFF9C8" w14:textId="23C20FCD" w:rsidR="006C0C33" w:rsidRDefault="006C0C33" w:rsidP="005B6ECC">
      <w:pPr>
        <w:pStyle w:val="TableParagraph"/>
        <w:kinsoku w:val="0"/>
        <w:overflowPunct w:val="0"/>
        <w:spacing w:before="100" w:beforeAutospacing="1" w:after="100" w:afterAutospacing="1"/>
        <w:contextualSpacing/>
        <w:rPr>
          <w:lang w:eastAsia="zh-TW"/>
        </w:rPr>
      </w:pPr>
      <w:r>
        <w:rPr>
          <w:lang w:eastAsia="zh-TW"/>
        </w:rPr>
        <w:t>Volume 40</w:t>
      </w:r>
    </w:p>
    <w:p w14:paraId="2364485B" w14:textId="39429F4D" w:rsidR="006C0C33" w:rsidRPr="009E5883" w:rsidRDefault="006C0C33" w:rsidP="006C0C33">
      <w:pPr>
        <w:pStyle w:val="Web"/>
        <w:rPr>
          <w:rFonts w:ascii="Arial" w:hAnsi="Arial" w:cs="Arial"/>
        </w:rPr>
      </w:pPr>
      <w:r>
        <w:t xml:space="preserve">    </w:t>
      </w:r>
      <w:r w:rsidRPr="009E5883">
        <w:rPr>
          <w:rFonts w:ascii="Arial" w:hAnsi="Arial" w:cs="Arial"/>
        </w:rPr>
        <w:t>No.1819</w:t>
      </w:r>
      <w:r w:rsidRPr="009E5883">
        <w:rPr>
          <w:rFonts w:ascii="Arial" w:hAnsi="Arial" w:cs="Arial"/>
        </w:rPr>
        <w:t>《無量壽經優婆提舍願生偈註》或《往生論註》</w:t>
      </w:r>
      <w:r w:rsidR="00042670">
        <w:rPr>
          <w:rFonts w:ascii="Arial" w:hAnsi="Arial" w:cs="Arial" w:hint="eastAsia"/>
        </w:rPr>
        <w:t>p</w:t>
      </w:r>
      <w:r>
        <w:rPr>
          <w:rFonts w:ascii="Arial" w:hAnsi="Arial" w:cs="Arial"/>
          <w:shd w:val="clear" w:color="auto" w:fill="F5FAFF"/>
        </w:rPr>
        <w:t xml:space="preserve">p. </w:t>
      </w:r>
      <w:r w:rsidRPr="009E5883">
        <w:rPr>
          <w:rFonts w:ascii="Arial" w:hAnsi="Arial" w:cs="Arial"/>
          <w:shd w:val="clear" w:color="auto" w:fill="F5FAFF"/>
        </w:rPr>
        <w:t>826-844</w:t>
      </w:r>
    </w:p>
    <w:p w14:paraId="66E4E577" w14:textId="285BFD28" w:rsidR="006C0C33" w:rsidRDefault="006C0C33" w:rsidP="005B6ECC">
      <w:pPr>
        <w:pStyle w:val="TableParagraph"/>
        <w:kinsoku w:val="0"/>
        <w:overflowPunct w:val="0"/>
        <w:spacing w:before="100" w:beforeAutospacing="1" w:after="100" w:afterAutospacing="1"/>
        <w:contextualSpacing/>
        <w:rPr>
          <w:lang w:eastAsia="zh-TW"/>
        </w:rPr>
      </w:pPr>
      <w:r>
        <w:rPr>
          <w:lang w:eastAsia="zh-TW"/>
        </w:rPr>
        <w:t>Volume 47</w:t>
      </w:r>
    </w:p>
    <w:p w14:paraId="6091C0C5" w14:textId="33009AE2" w:rsidR="00042670" w:rsidRDefault="00042670" w:rsidP="00042670">
      <w:pPr>
        <w:pStyle w:val="TableParagraph"/>
        <w:kinsoku w:val="0"/>
        <w:overflowPunct w:val="0"/>
        <w:spacing w:before="100" w:beforeAutospacing="1" w:after="100" w:afterAutospacing="1"/>
        <w:ind w:firstLineChars="200" w:firstLine="480"/>
        <w:contextualSpacing/>
        <w:rPr>
          <w:lang w:eastAsia="zh-TW"/>
        </w:rPr>
      </w:pPr>
      <w:r w:rsidRPr="009E5883">
        <w:t>No.1963</w:t>
      </w:r>
      <w:r w:rsidRPr="009E5883">
        <w:t>，唐．迦才《淨土論》</w:t>
      </w:r>
      <w:r>
        <w:rPr>
          <w:rFonts w:hint="eastAsia"/>
          <w:lang w:eastAsia="zh-TW"/>
        </w:rPr>
        <w:t>f</w:t>
      </w:r>
      <w:r>
        <w:rPr>
          <w:lang w:eastAsia="zh-TW"/>
        </w:rPr>
        <w:t>ascicle 3</w:t>
      </w:r>
      <w:r>
        <w:rPr>
          <w:rFonts w:hint="eastAsia"/>
          <w:lang w:eastAsia="zh-TW"/>
        </w:rPr>
        <w:t>,</w:t>
      </w:r>
      <w:r>
        <w:rPr>
          <w:lang w:eastAsia="zh-TW"/>
        </w:rPr>
        <w:t xml:space="preserve"> p,</w:t>
      </w:r>
      <w:r w:rsidRPr="009E5883">
        <w:t xml:space="preserve">. </w:t>
      </w:r>
      <w:r w:rsidRPr="009E5883">
        <w:rPr>
          <w:rStyle w:val="linehead"/>
        </w:rPr>
        <w:t>97c</w:t>
      </w:r>
    </w:p>
    <w:p w14:paraId="4104F314" w14:textId="06860C66" w:rsidR="00042670" w:rsidRPr="009E5883" w:rsidRDefault="00042670" w:rsidP="00042670">
      <w:pPr>
        <w:pStyle w:val="Web"/>
        <w:ind w:firstLineChars="200" w:firstLine="480"/>
        <w:rPr>
          <w:rFonts w:ascii="Arial" w:hAnsi="Arial" w:cs="Arial"/>
        </w:rPr>
      </w:pPr>
      <w:r w:rsidRPr="009E5883">
        <w:rPr>
          <w:rFonts w:ascii="Arial" w:hAnsi="Arial" w:cs="Arial"/>
        </w:rPr>
        <w:t xml:space="preserve">No.1970  </w:t>
      </w:r>
      <w:r w:rsidRPr="009E5883">
        <w:rPr>
          <w:rFonts w:ascii="Arial" w:hAnsi="Arial" w:cs="Arial"/>
        </w:rPr>
        <w:t>南宋．王日休《龍舒淨土文</w:t>
      </w:r>
      <w:r w:rsidRPr="009E5883">
        <w:rPr>
          <w:rFonts w:ascii="Arial" w:hAnsi="Arial" w:cs="Arial"/>
        </w:rPr>
        <w:t>·</w:t>
      </w:r>
      <w:r w:rsidRPr="009E5883">
        <w:rPr>
          <w:rFonts w:ascii="Arial" w:hAnsi="Arial" w:cs="Arial"/>
        </w:rPr>
        <w:t>後魏壁谷僧曇鸞》</w:t>
      </w:r>
      <w:r>
        <w:rPr>
          <w:rFonts w:ascii="Arial" w:hAnsi="Arial" w:cs="Arial" w:hint="eastAsia"/>
        </w:rPr>
        <w:t>f</w:t>
      </w:r>
      <w:r>
        <w:rPr>
          <w:rFonts w:ascii="Arial" w:hAnsi="Arial" w:cs="Arial"/>
        </w:rPr>
        <w:t>asc.5</w:t>
      </w:r>
      <w:r>
        <w:rPr>
          <w:rFonts w:ascii="Arial" w:hAnsi="Arial" w:cs="Arial" w:hint="eastAsia"/>
        </w:rPr>
        <w:t>,</w:t>
      </w:r>
      <w:r>
        <w:rPr>
          <w:rFonts w:ascii="Arial" w:hAnsi="Arial" w:cs="Arial"/>
        </w:rPr>
        <w:t>p.</w:t>
      </w:r>
      <w:r w:rsidRPr="009E5883">
        <w:rPr>
          <w:rFonts w:ascii="Arial" w:hAnsi="Arial" w:cs="Arial"/>
        </w:rPr>
        <w:t xml:space="preserve"> 266b</w:t>
      </w:r>
    </w:p>
    <w:p w14:paraId="75EE28F1" w14:textId="1225B541" w:rsidR="00042670" w:rsidRPr="009E5883" w:rsidRDefault="00042670" w:rsidP="00042670">
      <w:pPr>
        <w:pStyle w:val="Web"/>
        <w:ind w:firstLineChars="200" w:firstLine="480"/>
        <w:rPr>
          <w:rFonts w:ascii="Arial" w:hAnsi="Arial" w:cs="Arial"/>
        </w:rPr>
      </w:pPr>
      <w:r w:rsidRPr="009E5883">
        <w:rPr>
          <w:rFonts w:ascii="Arial" w:hAnsi="Arial" w:cs="Arial"/>
        </w:rPr>
        <w:t>No.1969A</w:t>
      </w:r>
      <w:r w:rsidRPr="009E5883">
        <w:rPr>
          <w:rFonts w:ascii="Arial" w:hAnsi="Arial" w:cs="Arial"/>
        </w:rPr>
        <w:t>南宋．宗曉《樂邦文類</w:t>
      </w:r>
      <w:r w:rsidRPr="009E5883">
        <w:rPr>
          <w:rFonts w:ascii="Arial" w:hAnsi="Arial" w:cs="Arial"/>
        </w:rPr>
        <w:t>·</w:t>
      </w:r>
      <w:r w:rsidRPr="009E5883">
        <w:rPr>
          <w:rFonts w:ascii="Arial" w:hAnsi="Arial" w:cs="Arial"/>
        </w:rPr>
        <w:t>後魏壁谷神鸞法師傳》</w:t>
      </w:r>
      <w:r>
        <w:rPr>
          <w:rFonts w:ascii="Arial" w:hAnsi="Arial" w:cs="Arial" w:hint="eastAsia"/>
        </w:rPr>
        <w:t>f</w:t>
      </w:r>
      <w:r>
        <w:rPr>
          <w:rFonts w:ascii="Arial" w:hAnsi="Arial" w:cs="Arial"/>
        </w:rPr>
        <w:t>asc. 3, p.</w:t>
      </w:r>
      <w:r w:rsidRPr="009E5883">
        <w:rPr>
          <w:rFonts w:ascii="Arial" w:hAnsi="Arial" w:cs="Arial"/>
        </w:rPr>
        <w:t xml:space="preserve"> 194a</w:t>
      </w:r>
    </w:p>
    <w:p w14:paraId="1D8C7ABC" w14:textId="7EA1E8E2" w:rsidR="00042670" w:rsidRPr="009E5883" w:rsidRDefault="00042670" w:rsidP="00042670">
      <w:pPr>
        <w:pStyle w:val="Web"/>
        <w:ind w:firstLineChars="200" w:firstLine="480"/>
        <w:rPr>
          <w:rStyle w:val="linehead"/>
          <w:rFonts w:ascii="Arial" w:eastAsiaTheme="majorEastAsia" w:hAnsi="Arial" w:cs="Arial"/>
        </w:rPr>
      </w:pPr>
      <w:r w:rsidRPr="009E5883">
        <w:rPr>
          <w:rFonts w:ascii="Arial" w:eastAsiaTheme="majorEastAsia" w:hAnsi="Arial" w:cs="Arial"/>
          <w:shd w:val="clear" w:color="auto" w:fill="F5FAFF"/>
        </w:rPr>
        <w:t xml:space="preserve">No.1958 </w:t>
      </w:r>
      <w:r w:rsidRPr="009E5883">
        <w:rPr>
          <w:rFonts w:ascii="Arial" w:eastAsiaTheme="majorEastAsia" w:hAnsi="Arial" w:cs="Arial"/>
        </w:rPr>
        <w:t>唐．道綽《安樂集》</w:t>
      </w:r>
      <w:r w:rsidR="008B4A57">
        <w:rPr>
          <w:rFonts w:ascii="Arial" w:eastAsiaTheme="majorEastAsia" w:hAnsi="Arial" w:cs="Arial" w:hint="eastAsia"/>
        </w:rPr>
        <w:t>f</w:t>
      </w:r>
      <w:r w:rsidR="008B4A57">
        <w:rPr>
          <w:rFonts w:ascii="Arial" w:eastAsiaTheme="majorEastAsia" w:hAnsi="Arial" w:cs="Arial"/>
        </w:rPr>
        <w:t>asc. 2</w:t>
      </w:r>
      <w:r w:rsidR="008B4A57">
        <w:rPr>
          <w:rFonts w:ascii="Arial" w:eastAsiaTheme="majorEastAsia" w:hAnsi="Arial" w:cs="Arial" w:hint="eastAsia"/>
        </w:rPr>
        <w:t>,</w:t>
      </w:r>
      <w:r w:rsidRPr="009E5883">
        <w:rPr>
          <w:rFonts w:ascii="Arial" w:eastAsiaTheme="majorEastAsia" w:hAnsi="Arial" w:cs="Arial"/>
        </w:rPr>
        <w:t xml:space="preserve"> </w:t>
      </w:r>
      <w:r>
        <w:rPr>
          <w:rFonts w:ascii="Arial" w:eastAsiaTheme="majorEastAsia" w:hAnsi="Arial" w:cs="Arial"/>
        </w:rPr>
        <w:t>p.</w:t>
      </w:r>
      <w:r w:rsidRPr="009E5883">
        <w:rPr>
          <w:rFonts w:ascii="Arial" w:eastAsiaTheme="majorEastAsia" w:hAnsi="Arial" w:cs="Arial"/>
        </w:rPr>
        <w:t>.</w:t>
      </w:r>
      <w:r w:rsidRPr="009E5883">
        <w:rPr>
          <w:rStyle w:val="linehead"/>
          <w:rFonts w:ascii="Arial" w:eastAsiaTheme="majorEastAsia" w:hAnsi="Arial" w:cs="Arial"/>
        </w:rPr>
        <w:t>14b</w:t>
      </w:r>
    </w:p>
    <w:p w14:paraId="314D410F" w14:textId="5C1B83FA" w:rsidR="00042670" w:rsidRPr="009E5883" w:rsidRDefault="00042670" w:rsidP="00042670">
      <w:pPr>
        <w:pStyle w:val="Web"/>
        <w:ind w:firstLineChars="200" w:firstLine="480"/>
        <w:rPr>
          <w:rStyle w:val="linehead"/>
          <w:rFonts w:ascii="Arial" w:eastAsiaTheme="majorEastAsia" w:hAnsi="Arial" w:cs="Arial"/>
        </w:rPr>
      </w:pPr>
      <w:r w:rsidRPr="009E5883">
        <w:rPr>
          <w:rFonts w:ascii="Arial" w:eastAsiaTheme="majorEastAsia" w:hAnsi="Arial" w:cs="Arial"/>
          <w:shd w:val="clear" w:color="auto" w:fill="F5FAFF"/>
        </w:rPr>
        <w:t xml:space="preserve">No.1957 </w:t>
      </w:r>
      <w:r w:rsidRPr="009E5883">
        <w:rPr>
          <w:rFonts w:ascii="Arial" w:eastAsiaTheme="majorEastAsia" w:hAnsi="Arial" w:cs="Arial"/>
        </w:rPr>
        <w:t>北魏．</w:t>
      </w:r>
      <w:r w:rsidRPr="009E5883">
        <w:rPr>
          <w:rFonts w:ascii="Arial" w:hAnsi="Arial" w:cs="Arial"/>
        </w:rPr>
        <w:t>曇鸞《略論安樂淨土義》</w:t>
      </w:r>
      <w:r w:rsidR="008B4A57">
        <w:rPr>
          <w:rFonts w:ascii="Arial" w:hAnsi="Arial" w:cs="Arial" w:hint="eastAsia"/>
        </w:rPr>
        <w:t>p</w:t>
      </w:r>
      <w:r>
        <w:rPr>
          <w:rFonts w:ascii="Arial" w:eastAsiaTheme="majorEastAsia" w:hAnsi="Arial" w:cs="Arial"/>
        </w:rPr>
        <w:t>p.</w:t>
      </w:r>
      <w:r w:rsidRPr="009E5883">
        <w:rPr>
          <w:rFonts w:ascii="Arial" w:eastAsiaTheme="majorEastAsia" w:hAnsi="Arial" w:cs="Arial"/>
        </w:rPr>
        <w:t>.</w:t>
      </w:r>
      <w:r w:rsidRPr="009E5883">
        <w:rPr>
          <w:rStyle w:val="linehead"/>
          <w:rFonts w:ascii="Arial" w:eastAsiaTheme="majorEastAsia" w:hAnsi="Arial" w:cs="Arial"/>
        </w:rPr>
        <w:t>1-3</w:t>
      </w:r>
    </w:p>
    <w:p w14:paraId="7BC5B037" w14:textId="24B8AEED" w:rsidR="00042670" w:rsidRPr="009E5883" w:rsidRDefault="00042670" w:rsidP="00042670">
      <w:pPr>
        <w:pStyle w:val="Web"/>
        <w:ind w:firstLineChars="200" w:firstLine="480"/>
        <w:rPr>
          <w:rFonts w:ascii="Arial" w:eastAsiaTheme="majorEastAsia" w:hAnsi="Arial" w:cs="Arial"/>
          <w:shd w:val="clear" w:color="auto" w:fill="F5FAFF"/>
        </w:rPr>
      </w:pPr>
      <w:r w:rsidRPr="009E5883">
        <w:rPr>
          <w:rFonts w:ascii="Arial" w:eastAsiaTheme="majorEastAsia" w:hAnsi="Arial" w:cs="Arial"/>
          <w:shd w:val="clear" w:color="auto" w:fill="F5FAFF"/>
        </w:rPr>
        <w:t xml:space="preserve">No.1978 </w:t>
      </w:r>
      <w:r w:rsidRPr="009E5883">
        <w:rPr>
          <w:rFonts w:ascii="Arial" w:eastAsiaTheme="majorEastAsia" w:hAnsi="Arial" w:cs="Arial"/>
        </w:rPr>
        <w:t>北魏．</w:t>
      </w:r>
      <w:r w:rsidRPr="009E5883">
        <w:rPr>
          <w:rFonts w:ascii="Arial" w:hAnsi="Arial" w:cs="Arial"/>
        </w:rPr>
        <w:t>曇鸞《讚阿彌陀佛偈》</w:t>
      </w:r>
      <w:r w:rsidR="008B4A57">
        <w:rPr>
          <w:rFonts w:ascii="Arial" w:hAnsi="Arial" w:cs="Arial" w:hint="eastAsia"/>
        </w:rPr>
        <w:t>p</w:t>
      </w:r>
      <w:r>
        <w:rPr>
          <w:rFonts w:ascii="Arial" w:eastAsiaTheme="majorEastAsia" w:hAnsi="Arial" w:cs="Arial"/>
        </w:rPr>
        <w:t>p.</w:t>
      </w:r>
      <w:r w:rsidRPr="009E5883">
        <w:rPr>
          <w:rFonts w:ascii="Arial" w:eastAsiaTheme="majorEastAsia" w:hAnsi="Arial" w:cs="Arial"/>
        </w:rPr>
        <w:t>.</w:t>
      </w:r>
      <w:r w:rsidRPr="009E5883">
        <w:rPr>
          <w:rStyle w:val="linehead"/>
          <w:rFonts w:ascii="Arial" w:eastAsiaTheme="majorEastAsia" w:hAnsi="Arial" w:cs="Arial"/>
        </w:rPr>
        <w:t>420c-424b</w:t>
      </w:r>
    </w:p>
    <w:p w14:paraId="6C0BAFFC" w14:textId="09E38CFC" w:rsidR="006C0C33" w:rsidRDefault="006C0C33" w:rsidP="005B6ECC">
      <w:pPr>
        <w:pStyle w:val="TableParagraph"/>
        <w:kinsoku w:val="0"/>
        <w:overflowPunct w:val="0"/>
        <w:spacing w:before="100" w:beforeAutospacing="1" w:after="100" w:afterAutospacing="1"/>
        <w:contextualSpacing/>
        <w:rPr>
          <w:lang w:eastAsia="zh-TW"/>
        </w:rPr>
      </w:pPr>
      <w:r>
        <w:rPr>
          <w:lang w:eastAsia="zh-TW"/>
        </w:rPr>
        <w:t>Volume 50</w:t>
      </w:r>
    </w:p>
    <w:p w14:paraId="176B4931" w14:textId="6947FA4A" w:rsidR="006C0C33" w:rsidRDefault="00042670" w:rsidP="00042670">
      <w:pPr>
        <w:pStyle w:val="TableParagraph"/>
        <w:kinsoku w:val="0"/>
        <w:overflowPunct w:val="0"/>
        <w:spacing w:before="100" w:beforeAutospacing="1" w:after="100" w:afterAutospacing="1"/>
        <w:ind w:firstLineChars="200" w:firstLine="480"/>
        <w:contextualSpacing/>
      </w:pPr>
      <w:r w:rsidRPr="009E5883">
        <w:t>No.2060</w:t>
      </w:r>
      <w:r w:rsidRPr="009E5883">
        <w:t>，唐．道宣《續高僧傳》</w:t>
      </w:r>
      <w:r w:rsidR="008B4A57">
        <w:rPr>
          <w:rFonts w:hint="eastAsia"/>
          <w:lang w:eastAsia="zh-TW"/>
        </w:rPr>
        <w:t>f</w:t>
      </w:r>
      <w:r w:rsidR="008B4A57">
        <w:rPr>
          <w:lang w:eastAsia="zh-TW"/>
        </w:rPr>
        <w:t>asc. 6, p 470a</w:t>
      </w:r>
    </w:p>
    <w:p w14:paraId="381E14ED" w14:textId="77777777" w:rsidR="00042670" w:rsidRDefault="00042670" w:rsidP="00042670">
      <w:pPr>
        <w:pStyle w:val="TableParagraph"/>
        <w:kinsoku w:val="0"/>
        <w:overflowPunct w:val="0"/>
        <w:spacing w:before="100" w:beforeAutospacing="1" w:after="100" w:afterAutospacing="1"/>
        <w:ind w:firstLineChars="200" w:firstLine="480"/>
        <w:contextualSpacing/>
        <w:rPr>
          <w:lang w:eastAsia="zh-TW"/>
        </w:rPr>
      </w:pPr>
    </w:p>
    <w:p w14:paraId="79A44B27" w14:textId="2EE40C6F" w:rsidR="006C0C33" w:rsidRDefault="006C0C33" w:rsidP="005B6ECC">
      <w:pPr>
        <w:pStyle w:val="TableParagraph"/>
        <w:kinsoku w:val="0"/>
        <w:overflowPunct w:val="0"/>
        <w:spacing w:before="100" w:beforeAutospacing="1" w:after="100" w:afterAutospacing="1"/>
        <w:contextualSpacing/>
        <w:rPr>
          <w:lang w:eastAsia="zh-TW"/>
        </w:rPr>
      </w:pPr>
      <w:r>
        <w:rPr>
          <w:lang w:eastAsia="zh-TW"/>
        </w:rPr>
        <w:t>Volume 51</w:t>
      </w:r>
    </w:p>
    <w:p w14:paraId="08336FBA" w14:textId="77DFD304" w:rsidR="00042670" w:rsidRPr="009E5883" w:rsidRDefault="00042670" w:rsidP="00042670">
      <w:pPr>
        <w:pStyle w:val="Web"/>
        <w:ind w:firstLineChars="200" w:firstLine="480"/>
        <w:rPr>
          <w:rStyle w:val="linehead"/>
          <w:rFonts w:ascii="Arial" w:hAnsi="Arial" w:cs="Arial"/>
        </w:rPr>
      </w:pPr>
      <w:r w:rsidRPr="009E5883">
        <w:rPr>
          <w:rFonts w:ascii="Arial" w:hAnsi="Arial" w:cs="Arial"/>
        </w:rPr>
        <w:t xml:space="preserve">No.2072 </w:t>
      </w:r>
      <w:r w:rsidRPr="009E5883">
        <w:rPr>
          <w:rFonts w:ascii="Arial" w:hAnsi="Arial" w:cs="Arial"/>
        </w:rPr>
        <w:t>明．蓮池《往生集．沙門往生類．神鸞》</w:t>
      </w:r>
      <w:r>
        <w:rPr>
          <w:rFonts w:ascii="Arial" w:hAnsi="Arial" w:cs="Arial" w:hint="eastAsia"/>
        </w:rPr>
        <w:t>f</w:t>
      </w:r>
      <w:r>
        <w:rPr>
          <w:rFonts w:ascii="Arial" w:hAnsi="Arial" w:cs="Arial"/>
        </w:rPr>
        <w:t xml:space="preserve">asc.1, </w:t>
      </w:r>
      <w:r>
        <w:rPr>
          <w:rFonts w:ascii="Arial" w:hAnsi="Arial" w:cs="Arial" w:hint="eastAsia"/>
        </w:rPr>
        <w:t>p</w:t>
      </w:r>
      <w:r>
        <w:rPr>
          <w:rFonts w:ascii="Arial" w:hAnsi="Arial" w:cs="Arial"/>
        </w:rPr>
        <w:t>.</w:t>
      </w:r>
      <w:r w:rsidRPr="009E5883">
        <w:rPr>
          <w:rFonts w:ascii="Arial" w:hAnsi="Arial" w:cs="Arial"/>
        </w:rPr>
        <w:t xml:space="preserve"> </w:t>
      </w:r>
      <w:r w:rsidRPr="009E5883">
        <w:rPr>
          <w:rStyle w:val="linehead"/>
          <w:rFonts w:ascii="Arial" w:hAnsi="Arial" w:cs="Arial"/>
        </w:rPr>
        <w:t>128c</w:t>
      </w:r>
    </w:p>
    <w:p w14:paraId="5D283E90" w14:textId="77777777" w:rsidR="00042670" w:rsidRPr="00042670" w:rsidRDefault="00042670" w:rsidP="005B6ECC">
      <w:pPr>
        <w:pStyle w:val="TableParagraph"/>
        <w:kinsoku w:val="0"/>
        <w:overflowPunct w:val="0"/>
        <w:spacing w:before="100" w:beforeAutospacing="1" w:after="100" w:afterAutospacing="1"/>
        <w:contextualSpacing/>
        <w:rPr>
          <w:lang w:val="en-US" w:eastAsia="zh-TW"/>
        </w:rPr>
      </w:pPr>
    </w:p>
    <w:p w14:paraId="38726487" w14:textId="4646B0E0" w:rsidR="00A8021E" w:rsidRPr="009E5883" w:rsidRDefault="00A8021E" w:rsidP="005B6ECC">
      <w:pPr>
        <w:pStyle w:val="TableParagraph"/>
        <w:kinsoku w:val="0"/>
        <w:overflowPunct w:val="0"/>
        <w:spacing w:before="100" w:beforeAutospacing="1" w:after="100" w:afterAutospacing="1"/>
        <w:contextualSpacing/>
        <w:rPr>
          <w:shd w:val="clear" w:color="auto" w:fill="FFFFFF"/>
        </w:rPr>
      </w:pPr>
      <w:r w:rsidRPr="009E5883">
        <w:rPr>
          <w:i/>
          <w:lang w:eastAsia="zh-TW"/>
        </w:rPr>
        <w:t xml:space="preserve">Zhonghua </w:t>
      </w:r>
      <w:r w:rsidR="00A24676" w:rsidRPr="009E5883">
        <w:rPr>
          <w:i/>
          <w:lang w:eastAsia="zh-TW"/>
        </w:rPr>
        <w:t>daozang</w:t>
      </w:r>
      <w:r w:rsidR="00A24676" w:rsidRPr="009E5883">
        <w:rPr>
          <w:lang w:eastAsia="zh-TW"/>
        </w:rPr>
        <w:t xml:space="preserve"> </w:t>
      </w:r>
      <w:r w:rsidRPr="009E5883">
        <w:rPr>
          <w:lang w:eastAsia="zh-TW"/>
        </w:rPr>
        <w:t>中華道藏</w:t>
      </w:r>
      <w:r w:rsidR="006825F9" w:rsidRPr="009E5883">
        <w:rPr>
          <w:lang w:eastAsia="zh-TW"/>
        </w:rPr>
        <w:t xml:space="preserve"> (</w:t>
      </w:r>
      <w:r w:rsidR="006825F9" w:rsidRPr="009E5883">
        <w:rPr>
          <w:i/>
          <w:lang w:eastAsia="zh-TW"/>
        </w:rPr>
        <w:t>Daoist Canon of China</w:t>
      </w:r>
      <w:r w:rsidR="006825F9" w:rsidRPr="009E5883">
        <w:rPr>
          <w:lang w:eastAsia="zh-TW"/>
        </w:rPr>
        <w:t xml:space="preserve">), </w:t>
      </w:r>
      <w:r w:rsidR="00D71E2A" w:rsidRPr="009E5883">
        <w:rPr>
          <w:lang w:eastAsia="zh-TW"/>
        </w:rPr>
        <w:t xml:space="preserve">ed. By Zhang Jiyu </w:t>
      </w:r>
      <w:r w:rsidR="00D71E2A" w:rsidRPr="009E5883">
        <w:rPr>
          <w:shd w:val="clear" w:color="auto" w:fill="FFFFFF"/>
        </w:rPr>
        <w:t>張繼禹</w:t>
      </w:r>
      <w:r w:rsidR="00801D4C" w:rsidRPr="009E5883">
        <w:rPr>
          <w:lang w:eastAsia="zh-TW"/>
        </w:rPr>
        <w:t xml:space="preserve">(Beijing: </w:t>
      </w:r>
      <w:r w:rsidR="00801D4C" w:rsidRPr="009E5883">
        <w:rPr>
          <w:shd w:val="clear" w:color="auto" w:fill="FFFFFF"/>
        </w:rPr>
        <w:t>Huaxia chubanshe, 2004)</w:t>
      </w:r>
    </w:p>
    <w:p w14:paraId="69EDE48F" w14:textId="0FD1FA07" w:rsidR="009E5883" w:rsidRDefault="002B649F" w:rsidP="005B6ECC">
      <w:pPr>
        <w:pStyle w:val="TableParagraph"/>
        <w:kinsoku w:val="0"/>
        <w:overflowPunct w:val="0"/>
        <w:spacing w:before="100" w:beforeAutospacing="1" w:after="100" w:afterAutospacing="1"/>
        <w:contextualSpacing/>
        <w:rPr>
          <w:rFonts w:eastAsia="SimSun"/>
          <w:shd w:val="clear" w:color="auto" w:fill="FFFFFF"/>
        </w:rPr>
      </w:pPr>
      <w:r>
        <w:rPr>
          <w:rFonts w:hint="eastAsia"/>
          <w:shd w:val="clear" w:color="auto" w:fill="FFFFFF"/>
          <w:lang w:eastAsia="zh-TW"/>
        </w:rPr>
        <w:lastRenderedPageBreak/>
        <w:t xml:space="preserve">  Volume 29</w:t>
      </w:r>
      <w:r>
        <w:rPr>
          <w:shd w:val="clear" w:color="auto" w:fill="FFFFFF"/>
          <w:lang w:eastAsia="zh-TW"/>
        </w:rPr>
        <w:t xml:space="preserve">, ed. by Jiang Lisheng </w:t>
      </w:r>
      <w:r w:rsidRPr="009E5883">
        <w:rPr>
          <w:shd w:val="clear" w:color="auto" w:fill="FFFFFF"/>
        </w:rPr>
        <w:t>蔣力生</w:t>
      </w:r>
    </w:p>
    <w:p w14:paraId="5140D801" w14:textId="1B766EF2" w:rsidR="002B649F" w:rsidRPr="009E5883" w:rsidRDefault="002B649F" w:rsidP="002B649F">
      <w:pPr>
        <w:widowControl/>
        <w:shd w:val="clear" w:color="auto" w:fill="FFFFFF"/>
        <w:rPr>
          <w:rFonts w:ascii="Arial" w:hAnsi="Arial" w:cs="Arial"/>
          <w:szCs w:val="24"/>
          <w:shd w:val="clear" w:color="auto" w:fill="FFFFFF"/>
        </w:rPr>
      </w:pPr>
      <w:r>
        <w:rPr>
          <w:rFonts w:hint="eastAsia"/>
          <w:shd w:val="clear" w:color="auto" w:fill="FFFFFF"/>
        </w:rPr>
        <w:t xml:space="preserve">   </w:t>
      </w:r>
      <w:r w:rsidR="0048078B">
        <w:rPr>
          <w:shd w:val="clear" w:color="auto" w:fill="FFFFFF"/>
        </w:rPr>
        <w:t xml:space="preserve"> </w:t>
      </w:r>
      <w:r w:rsidRPr="009E5883">
        <w:rPr>
          <w:rFonts w:ascii="Arial" w:hAnsi="Arial" w:cs="Arial"/>
          <w:szCs w:val="24"/>
          <w:shd w:val="clear" w:color="auto" w:fill="FFFFFF"/>
        </w:rPr>
        <w:t>《雲笈七籤》卷一〇七</w:t>
      </w:r>
      <w:r w:rsidRPr="009E5883">
        <w:rPr>
          <w:rFonts w:ascii="Arial" w:hAnsi="Arial" w:cs="Arial"/>
          <w:szCs w:val="24"/>
          <w:shd w:val="clear" w:color="auto" w:fill="FFFFFF"/>
        </w:rPr>
        <w:t xml:space="preserve"> </w:t>
      </w:r>
      <w:r w:rsidRPr="009E5883">
        <w:rPr>
          <w:rFonts w:ascii="Arial" w:hAnsi="Arial" w:cs="Arial"/>
          <w:szCs w:val="24"/>
          <w:shd w:val="clear" w:color="auto" w:fill="FFFFFF"/>
        </w:rPr>
        <w:t>陶翊《</w:t>
      </w:r>
      <w:r w:rsidRPr="009E5883">
        <w:rPr>
          <w:rStyle w:val="a3"/>
          <w:rFonts w:ascii="Arial" w:hAnsi="Arial" w:cs="Arial"/>
          <w:i w:val="0"/>
          <w:iCs w:val="0"/>
          <w:szCs w:val="24"/>
          <w:shd w:val="clear" w:color="auto" w:fill="FFFFFF"/>
        </w:rPr>
        <w:t>華陽隱居先生本起錄</w:t>
      </w:r>
      <w:r w:rsidRPr="009E5883">
        <w:rPr>
          <w:rFonts w:ascii="Arial" w:hAnsi="Arial" w:cs="Arial"/>
          <w:szCs w:val="24"/>
          <w:shd w:val="clear" w:color="auto" w:fill="FFFFFF"/>
        </w:rPr>
        <w:t>》</w:t>
      </w:r>
      <w:r>
        <w:rPr>
          <w:rFonts w:ascii="Arial" w:hAnsi="Arial" w:cs="Arial" w:hint="eastAsia"/>
          <w:szCs w:val="24"/>
          <w:shd w:val="clear" w:color="auto" w:fill="FFFFFF"/>
        </w:rPr>
        <w:t>p</w:t>
      </w:r>
      <w:r>
        <w:rPr>
          <w:rFonts w:ascii="Arial" w:hAnsi="Arial" w:cs="Arial"/>
          <w:szCs w:val="24"/>
          <w:shd w:val="clear" w:color="auto" w:fill="FFFFFF"/>
        </w:rPr>
        <w:t>.</w:t>
      </w:r>
      <w:r w:rsidRPr="009E5883">
        <w:rPr>
          <w:rFonts w:ascii="Arial" w:hAnsi="Arial" w:cs="Arial"/>
          <w:szCs w:val="24"/>
          <w:shd w:val="clear" w:color="auto" w:fill="FFFFFF"/>
        </w:rPr>
        <w:t>830-833</w:t>
      </w:r>
    </w:p>
    <w:p w14:paraId="3FAB8DB5" w14:textId="3C26BC0F" w:rsidR="002B649F" w:rsidRPr="009E5883" w:rsidRDefault="002B649F" w:rsidP="006C0C33">
      <w:pPr>
        <w:widowControl/>
        <w:shd w:val="clear" w:color="auto" w:fill="FFFFFF"/>
        <w:ind w:firstLineChars="200" w:firstLine="480"/>
        <w:rPr>
          <w:rFonts w:ascii="Arial" w:hAnsi="Arial" w:cs="Arial"/>
          <w:szCs w:val="24"/>
          <w:shd w:val="clear" w:color="auto" w:fill="FFFFFF"/>
        </w:rPr>
      </w:pPr>
      <w:r w:rsidRPr="009E5883">
        <w:rPr>
          <w:rFonts w:ascii="Arial" w:hAnsi="Arial" w:cs="Arial"/>
          <w:szCs w:val="24"/>
          <w:shd w:val="clear" w:color="auto" w:fill="FFFFFF"/>
        </w:rPr>
        <w:t>《雲笈七籤》卷一〇七</w:t>
      </w:r>
      <w:r w:rsidR="0048078B">
        <w:rPr>
          <w:rFonts w:ascii="Arial" w:hAnsi="Arial" w:cs="Arial" w:hint="eastAsia"/>
          <w:szCs w:val="24"/>
          <w:shd w:val="clear" w:color="auto" w:fill="FFFFFF"/>
        </w:rPr>
        <w:t xml:space="preserve"> </w:t>
      </w:r>
      <w:r w:rsidRPr="009E5883">
        <w:rPr>
          <w:rFonts w:ascii="Arial" w:hAnsi="Arial" w:cs="Arial"/>
          <w:szCs w:val="24"/>
          <w:shd w:val="clear" w:color="auto" w:fill="FFFFFF"/>
        </w:rPr>
        <w:t>唐</w:t>
      </w:r>
      <w:r>
        <w:rPr>
          <w:rFonts w:ascii="Arial" w:hAnsi="Arial" w:cs="Arial" w:hint="eastAsia"/>
          <w:szCs w:val="24"/>
          <w:shd w:val="clear" w:color="auto" w:fill="FFFFFF"/>
        </w:rPr>
        <w:t xml:space="preserve"> </w:t>
      </w:r>
      <w:r w:rsidRPr="009E5883">
        <w:rPr>
          <w:rFonts w:ascii="Arial" w:hAnsi="Arial" w:cs="Arial"/>
          <w:szCs w:val="24"/>
          <w:shd w:val="clear" w:color="auto" w:fill="FFFFFF"/>
        </w:rPr>
        <w:t>李渤</w:t>
      </w:r>
      <w:r w:rsidR="0048078B">
        <w:rPr>
          <w:rFonts w:ascii="Arial" w:hAnsi="Arial" w:cs="Arial" w:hint="eastAsia"/>
          <w:szCs w:val="24"/>
          <w:shd w:val="clear" w:color="auto" w:fill="FFFFFF"/>
        </w:rPr>
        <w:t xml:space="preserve"> </w:t>
      </w:r>
      <w:r w:rsidR="0048078B" w:rsidRPr="009E5883">
        <w:rPr>
          <w:rFonts w:ascii="Arial" w:hAnsi="Arial" w:cs="Arial"/>
          <w:szCs w:val="24"/>
          <w:shd w:val="clear" w:color="auto" w:fill="FFFFFF"/>
        </w:rPr>
        <w:t>《</w:t>
      </w:r>
      <w:r w:rsidRPr="009E5883">
        <w:rPr>
          <w:rFonts w:ascii="Arial" w:hAnsi="Arial" w:cs="Arial"/>
          <w:szCs w:val="24"/>
          <w:shd w:val="clear" w:color="auto" w:fill="FFFFFF"/>
        </w:rPr>
        <w:t>梁茅山貞白陶先生</w:t>
      </w:r>
      <w:r w:rsidR="0048078B" w:rsidRPr="009E5883">
        <w:rPr>
          <w:rFonts w:ascii="Arial" w:hAnsi="Arial" w:cs="Arial"/>
          <w:szCs w:val="24"/>
          <w:shd w:val="clear" w:color="auto" w:fill="FFFFFF"/>
        </w:rPr>
        <w:t>》</w:t>
      </w:r>
      <w:r w:rsidRPr="002B649F">
        <w:rPr>
          <w:rFonts w:ascii="Arial" w:hAnsi="Arial" w:cs="Arial"/>
          <w:szCs w:val="24"/>
          <w:shd w:val="clear" w:color="auto" w:fill="FFFFFF"/>
        </w:rPr>
        <w:t xml:space="preserve"> </w:t>
      </w:r>
      <w:r>
        <w:rPr>
          <w:rFonts w:ascii="Arial" w:hAnsi="Arial" w:cs="Arial"/>
          <w:szCs w:val="24"/>
          <w:shd w:val="clear" w:color="auto" w:fill="FFFFFF"/>
        </w:rPr>
        <w:t xml:space="preserve">p. </w:t>
      </w:r>
      <w:r w:rsidRPr="009E5883">
        <w:rPr>
          <w:rFonts w:ascii="Arial" w:hAnsi="Arial" w:cs="Arial"/>
          <w:szCs w:val="24"/>
          <w:shd w:val="clear" w:color="auto" w:fill="FFFFFF"/>
        </w:rPr>
        <w:t>833-834</w:t>
      </w:r>
    </w:p>
    <w:p w14:paraId="33682F72" w14:textId="5FC683E2" w:rsidR="002B649F" w:rsidRPr="009E5883" w:rsidRDefault="002B649F" w:rsidP="006C0C33">
      <w:pPr>
        <w:widowControl/>
        <w:shd w:val="clear" w:color="auto" w:fill="FFFFFF"/>
        <w:ind w:firstLineChars="200" w:firstLine="480"/>
        <w:rPr>
          <w:rFonts w:ascii="Arial" w:hAnsi="Arial" w:cs="Arial"/>
          <w:szCs w:val="24"/>
          <w:shd w:val="clear" w:color="auto" w:fill="FFFFFF"/>
        </w:rPr>
      </w:pPr>
      <w:r w:rsidRPr="009E5883">
        <w:rPr>
          <w:rFonts w:ascii="Arial" w:hAnsi="Arial" w:cs="Arial"/>
          <w:szCs w:val="24"/>
          <w:shd w:val="clear" w:color="auto" w:fill="FFFFFF"/>
        </w:rPr>
        <w:t>《雲笈七籤》卷一〇七</w:t>
      </w:r>
      <w:r w:rsidRPr="009E5883">
        <w:rPr>
          <w:rFonts w:ascii="Arial" w:hAnsi="Arial" w:cs="Arial"/>
          <w:szCs w:val="24"/>
          <w:shd w:val="clear" w:color="auto" w:fill="FFFFFF"/>
        </w:rPr>
        <w:t xml:space="preserve"> </w:t>
      </w:r>
      <w:r w:rsidRPr="009E5883">
        <w:rPr>
          <w:rFonts w:ascii="Arial" w:hAnsi="Arial" w:cs="Arial"/>
          <w:szCs w:val="24"/>
          <w:shd w:val="clear" w:color="auto" w:fill="FFFFFF"/>
        </w:rPr>
        <w:t>謝瀹</w:t>
      </w:r>
      <w:r w:rsidR="0048078B">
        <w:rPr>
          <w:rFonts w:ascii="Arial" w:hAnsi="Arial" w:cs="Arial" w:hint="eastAsia"/>
          <w:szCs w:val="24"/>
          <w:shd w:val="clear" w:color="auto" w:fill="FFFFFF"/>
        </w:rPr>
        <w:t xml:space="preserve"> </w:t>
      </w:r>
      <w:r w:rsidR="0048078B" w:rsidRPr="009E5883">
        <w:rPr>
          <w:rFonts w:ascii="Arial" w:hAnsi="Arial" w:cs="Arial"/>
          <w:szCs w:val="24"/>
          <w:shd w:val="clear" w:color="auto" w:fill="FFFFFF"/>
        </w:rPr>
        <w:t>《</w:t>
      </w:r>
      <w:r w:rsidRPr="009E5883">
        <w:rPr>
          <w:rFonts w:ascii="Arial" w:hAnsi="Arial" w:cs="Arial"/>
          <w:szCs w:val="24"/>
          <w:shd w:val="clear" w:color="auto" w:fill="FFFFFF"/>
        </w:rPr>
        <w:t>陶先生小傳</w:t>
      </w:r>
      <w:r w:rsidR="0048078B" w:rsidRPr="009E5883">
        <w:rPr>
          <w:rFonts w:ascii="Arial" w:hAnsi="Arial" w:cs="Arial"/>
          <w:szCs w:val="24"/>
          <w:shd w:val="clear" w:color="auto" w:fill="FFFFFF"/>
        </w:rPr>
        <w:t>》</w:t>
      </w:r>
      <w:r>
        <w:rPr>
          <w:rFonts w:ascii="Arial" w:hAnsi="Arial" w:cs="Arial" w:hint="eastAsia"/>
          <w:szCs w:val="24"/>
          <w:shd w:val="clear" w:color="auto" w:fill="FFFFFF"/>
        </w:rPr>
        <w:t>p</w:t>
      </w:r>
      <w:r>
        <w:rPr>
          <w:rFonts w:ascii="Arial" w:hAnsi="Arial" w:cs="Arial"/>
          <w:szCs w:val="24"/>
          <w:shd w:val="clear" w:color="auto" w:fill="FFFFFF"/>
        </w:rPr>
        <w:t>.</w:t>
      </w:r>
      <w:r w:rsidRPr="009E5883">
        <w:rPr>
          <w:rFonts w:ascii="Arial" w:hAnsi="Arial" w:cs="Arial"/>
          <w:szCs w:val="24"/>
          <w:shd w:val="clear" w:color="auto" w:fill="FFFFFF"/>
        </w:rPr>
        <w:t>830</w:t>
      </w:r>
    </w:p>
    <w:p w14:paraId="3EF10853" w14:textId="39B30AF8" w:rsidR="002B649F" w:rsidRPr="009E5883" w:rsidRDefault="002B649F" w:rsidP="006C0C33">
      <w:pPr>
        <w:widowControl/>
        <w:shd w:val="clear" w:color="auto" w:fill="FFFFFF"/>
        <w:ind w:firstLineChars="200" w:firstLine="480"/>
        <w:rPr>
          <w:rFonts w:ascii="Arial" w:hAnsi="Arial" w:cs="Arial"/>
          <w:szCs w:val="24"/>
          <w:shd w:val="clear" w:color="auto" w:fill="FFFFFF"/>
        </w:rPr>
      </w:pPr>
      <w:r w:rsidRPr="009E5883">
        <w:rPr>
          <w:rFonts w:ascii="Arial" w:hAnsi="Arial" w:cs="Arial"/>
          <w:szCs w:val="24"/>
          <w:shd w:val="clear" w:color="auto" w:fill="FFFFFF"/>
        </w:rPr>
        <w:t>《雲笈七籤》卷三十二</w:t>
      </w:r>
      <w:r w:rsidRPr="009E5883">
        <w:rPr>
          <w:rFonts w:ascii="Arial" w:hAnsi="Arial" w:cs="Arial"/>
          <w:szCs w:val="24"/>
          <w:shd w:val="clear" w:color="auto" w:fill="FFFFFF"/>
        </w:rPr>
        <w:t xml:space="preserve"> </w:t>
      </w:r>
      <w:r w:rsidR="0048078B">
        <w:rPr>
          <w:rFonts w:ascii="Arial" w:hAnsi="Arial" w:cs="Arial" w:hint="eastAsia"/>
          <w:szCs w:val="24"/>
          <w:shd w:val="clear" w:color="auto" w:fill="FFFFFF"/>
        </w:rPr>
        <w:t>陶弘景</w:t>
      </w:r>
      <w:r w:rsidRPr="009E5883">
        <w:rPr>
          <w:rFonts w:ascii="Arial" w:hAnsi="Arial" w:cs="Arial"/>
          <w:szCs w:val="24"/>
          <w:shd w:val="clear" w:color="auto" w:fill="FFFFFF"/>
        </w:rPr>
        <w:t>《養性延命錄》</w:t>
      </w:r>
      <w:r w:rsidR="008B4A57">
        <w:rPr>
          <w:rFonts w:ascii="Arial" w:hAnsi="Arial" w:cs="Arial" w:hint="eastAsia"/>
          <w:szCs w:val="24"/>
          <w:shd w:val="clear" w:color="auto" w:fill="FFFFFF"/>
        </w:rPr>
        <w:t>p</w:t>
      </w:r>
      <w:r w:rsidR="0048078B">
        <w:rPr>
          <w:rFonts w:ascii="Arial" w:hAnsi="Arial" w:cs="Arial" w:hint="eastAsia"/>
          <w:szCs w:val="24"/>
          <w:shd w:val="clear" w:color="auto" w:fill="FFFFFF"/>
        </w:rPr>
        <w:t>p</w:t>
      </w:r>
      <w:r w:rsidR="0048078B">
        <w:rPr>
          <w:rFonts w:ascii="Arial" w:hAnsi="Arial" w:cs="Arial"/>
          <w:szCs w:val="24"/>
          <w:shd w:val="clear" w:color="auto" w:fill="FFFFFF"/>
        </w:rPr>
        <w:t>.</w:t>
      </w:r>
      <w:r w:rsidRPr="009E5883">
        <w:rPr>
          <w:rFonts w:ascii="Arial" w:hAnsi="Arial" w:cs="Arial"/>
          <w:szCs w:val="24"/>
          <w:shd w:val="clear" w:color="auto" w:fill="FFFFFF"/>
        </w:rPr>
        <w:t xml:space="preserve"> 267-278</w:t>
      </w:r>
    </w:p>
    <w:p w14:paraId="6C843BCE" w14:textId="1F413E8B" w:rsidR="002B649F" w:rsidRPr="006C0C33" w:rsidRDefault="0048078B" w:rsidP="006C0C33">
      <w:pPr>
        <w:pStyle w:val="TableParagraph"/>
        <w:kinsoku w:val="0"/>
        <w:overflowPunct w:val="0"/>
        <w:spacing w:before="100" w:beforeAutospacing="1" w:after="100" w:afterAutospacing="1"/>
        <w:ind w:firstLineChars="100" w:firstLine="240"/>
        <w:contextualSpacing/>
        <w:rPr>
          <w:rFonts w:hint="eastAsia"/>
          <w:shd w:val="clear" w:color="auto" w:fill="FFFFFF"/>
          <w:lang w:val="en-US" w:eastAsia="zh-TW"/>
        </w:rPr>
      </w:pPr>
      <w:r>
        <w:rPr>
          <w:rFonts w:hint="eastAsia"/>
          <w:shd w:val="clear" w:color="auto" w:fill="FFFFFF"/>
          <w:lang w:eastAsia="zh-TW"/>
        </w:rPr>
        <w:t xml:space="preserve">Volume </w:t>
      </w:r>
      <w:r>
        <w:rPr>
          <w:rFonts w:hint="eastAsia"/>
          <w:shd w:val="clear" w:color="auto" w:fill="FFFFFF"/>
          <w:lang w:eastAsia="zh-TW"/>
        </w:rPr>
        <w:t>46</w:t>
      </w:r>
      <w:r>
        <w:rPr>
          <w:shd w:val="clear" w:color="auto" w:fill="FFFFFF"/>
          <w:lang w:eastAsia="zh-TW"/>
        </w:rPr>
        <w:t xml:space="preserve">, ed. by </w:t>
      </w:r>
      <w:r w:rsidRPr="009E5883">
        <w:rPr>
          <w:lang w:eastAsia="zh-TW"/>
        </w:rPr>
        <w:t xml:space="preserve">Zhang Jiyu </w:t>
      </w:r>
      <w:r w:rsidRPr="009E5883">
        <w:rPr>
          <w:shd w:val="clear" w:color="auto" w:fill="FFFFFF"/>
        </w:rPr>
        <w:t>張繼禹</w:t>
      </w:r>
    </w:p>
    <w:p w14:paraId="1DD0137C" w14:textId="616521E4" w:rsidR="0048078B" w:rsidRPr="009E5883" w:rsidRDefault="0048078B" w:rsidP="0048078B">
      <w:pPr>
        <w:widowControl/>
        <w:shd w:val="clear" w:color="auto" w:fill="FFFFFF"/>
        <w:rPr>
          <w:rFonts w:ascii="Arial" w:hAnsi="Arial" w:cs="Arial"/>
          <w:szCs w:val="24"/>
          <w:shd w:val="clear" w:color="auto" w:fill="FFFFFF"/>
        </w:rPr>
      </w:pPr>
      <w:r>
        <w:rPr>
          <w:rFonts w:hint="eastAsia"/>
        </w:rPr>
        <w:t xml:space="preserve">      </w:t>
      </w:r>
      <w:r w:rsidRPr="009E5883">
        <w:rPr>
          <w:rFonts w:ascii="Arial" w:hAnsi="Arial" w:cs="Arial"/>
          <w:szCs w:val="24"/>
        </w:rPr>
        <w:t xml:space="preserve">013 </w:t>
      </w:r>
      <w:r w:rsidRPr="009E5883">
        <w:rPr>
          <w:rFonts w:ascii="Arial" w:hAnsi="Arial" w:cs="Arial"/>
          <w:szCs w:val="24"/>
          <w:shd w:val="clear" w:color="auto" w:fill="FFFFFF"/>
        </w:rPr>
        <w:t>《</w:t>
      </w:r>
      <w:hyperlink r:id="rId10" w:tooltip="華陽陶隱居內傳" w:history="1">
        <w:r w:rsidRPr="009E5883">
          <w:rPr>
            <w:rStyle w:val="a4"/>
            <w:rFonts w:ascii="Arial" w:hAnsi="Arial" w:cs="Arial"/>
            <w:color w:val="auto"/>
            <w:szCs w:val="24"/>
            <w:u w:val="none"/>
            <w:shd w:val="clear" w:color="auto" w:fill="FFFFFF"/>
          </w:rPr>
          <w:t>華陽陶隱居內傳</w:t>
        </w:r>
      </w:hyperlink>
      <w:r w:rsidRPr="009E5883">
        <w:rPr>
          <w:rFonts w:ascii="Arial" w:hAnsi="Arial" w:cs="Arial"/>
          <w:szCs w:val="24"/>
          <w:shd w:val="clear" w:color="auto" w:fill="FFFFFF"/>
        </w:rPr>
        <w:t>》賈嵩撰</w:t>
      </w:r>
      <w:r w:rsidRPr="009E5883">
        <w:rPr>
          <w:rFonts w:ascii="Arial" w:hAnsi="Arial" w:cs="Arial"/>
          <w:szCs w:val="24"/>
          <w:shd w:val="clear" w:color="auto" w:fill="FFFFFF"/>
        </w:rPr>
        <w:t xml:space="preserve">  </w:t>
      </w:r>
      <w:r w:rsidR="008B4A57">
        <w:rPr>
          <w:rFonts w:ascii="Arial" w:hAnsi="Arial" w:cs="Arial"/>
          <w:szCs w:val="24"/>
          <w:shd w:val="clear" w:color="auto" w:fill="FFFFFF"/>
        </w:rPr>
        <w:t>p</w:t>
      </w:r>
      <w:r>
        <w:rPr>
          <w:rFonts w:ascii="Arial" w:hAnsi="Arial" w:cs="Arial" w:hint="eastAsia"/>
          <w:szCs w:val="24"/>
          <w:shd w:val="clear" w:color="auto" w:fill="FFFFFF"/>
        </w:rPr>
        <w:t>p</w:t>
      </w:r>
      <w:r>
        <w:rPr>
          <w:rFonts w:ascii="Arial" w:hAnsi="Arial" w:cs="Arial"/>
          <w:szCs w:val="24"/>
          <w:shd w:val="clear" w:color="auto" w:fill="FFFFFF"/>
        </w:rPr>
        <w:t>.</w:t>
      </w:r>
      <w:r w:rsidRPr="009E5883">
        <w:rPr>
          <w:rFonts w:ascii="Arial" w:hAnsi="Arial" w:cs="Arial"/>
          <w:szCs w:val="24"/>
          <w:shd w:val="clear" w:color="auto" w:fill="FFFFFF"/>
        </w:rPr>
        <w:t xml:space="preserve"> 210-224</w:t>
      </w:r>
    </w:p>
    <w:p w14:paraId="52883BA9" w14:textId="7FD2166B" w:rsidR="0048078B" w:rsidRPr="009E5883" w:rsidRDefault="0048078B" w:rsidP="0048078B">
      <w:pPr>
        <w:widowControl/>
        <w:shd w:val="clear" w:color="auto" w:fill="FFFFFF"/>
        <w:rPr>
          <w:rFonts w:ascii="Arial" w:hAnsi="Arial" w:cs="Arial"/>
          <w:szCs w:val="24"/>
          <w:shd w:val="clear" w:color="auto" w:fill="FFFFFF"/>
        </w:rPr>
      </w:pPr>
      <w:r>
        <w:rPr>
          <w:rFonts w:ascii="Arial" w:hAnsi="Arial" w:cs="Arial" w:hint="eastAsia"/>
          <w:szCs w:val="24"/>
          <w:shd w:val="clear" w:color="auto" w:fill="FFFFFF"/>
        </w:rPr>
        <w:t xml:space="preserve">      </w:t>
      </w:r>
      <w:r w:rsidRPr="009E5883">
        <w:rPr>
          <w:rFonts w:ascii="Arial" w:hAnsi="Arial" w:cs="Arial"/>
          <w:szCs w:val="24"/>
          <w:shd w:val="clear" w:color="auto" w:fill="FFFFFF"/>
        </w:rPr>
        <w:t xml:space="preserve">014 </w:t>
      </w:r>
      <w:r w:rsidRPr="009E5883">
        <w:rPr>
          <w:rFonts w:ascii="Arial" w:hAnsi="Arial" w:cs="Arial"/>
          <w:szCs w:val="24"/>
          <w:shd w:val="clear" w:color="auto" w:fill="FFFFFF"/>
        </w:rPr>
        <w:t>《</w:t>
      </w:r>
      <w:hyperlink r:id="rId11" w:tooltip="華陽陶隱居內傳" w:history="1">
        <w:r w:rsidRPr="009E5883">
          <w:rPr>
            <w:rStyle w:val="a4"/>
            <w:rFonts w:ascii="Arial" w:hAnsi="Arial" w:cs="Arial"/>
            <w:color w:val="auto"/>
            <w:szCs w:val="24"/>
            <w:u w:val="none"/>
            <w:shd w:val="clear" w:color="auto" w:fill="FFFFFF"/>
          </w:rPr>
          <w:t>華陽陶隱居集</w:t>
        </w:r>
      </w:hyperlink>
      <w:r w:rsidRPr="009E5883">
        <w:rPr>
          <w:rFonts w:ascii="Arial" w:hAnsi="Arial" w:cs="Arial"/>
          <w:szCs w:val="24"/>
          <w:shd w:val="clear" w:color="auto" w:fill="FFFFFF"/>
        </w:rPr>
        <w:t>》明傅霄編</w:t>
      </w:r>
      <w:r w:rsidRPr="009E5883">
        <w:rPr>
          <w:rFonts w:ascii="Arial" w:hAnsi="Arial" w:cs="Arial"/>
          <w:szCs w:val="24"/>
          <w:shd w:val="clear" w:color="auto" w:fill="FFFFFF"/>
        </w:rPr>
        <w:t xml:space="preserve">  </w:t>
      </w:r>
      <w:r w:rsidR="008B4A57">
        <w:rPr>
          <w:rFonts w:ascii="Arial" w:hAnsi="Arial" w:cs="Arial"/>
          <w:szCs w:val="24"/>
          <w:shd w:val="clear" w:color="auto" w:fill="FFFFFF"/>
        </w:rPr>
        <w:t>p</w:t>
      </w:r>
      <w:r>
        <w:rPr>
          <w:rFonts w:ascii="Arial" w:hAnsi="Arial" w:cs="Arial" w:hint="eastAsia"/>
          <w:szCs w:val="24"/>
          <w:shd w:val="clear" w:color="auto" w:fill="FFFFFF"/>
        </w:rPr>
        <w:t>p.</w:t>
      </w:r>
      <w:r w:rsidRPr="009E5883">
        <w:rPr>
          <w:rFonts w:ascii="Arial" w:hAnsi="Arial" w:cs="Arial"/>
          <w:szCs w:val="24"/>
          <w:shd w:val="clear" w:color="auto" w:fill="FFFFFF"/>
        </w:rPr>
        <w:t xml:space="preserve"> 225-239</w:t>
      </w:r>
    </w:p>
    <w:p w14:paraId="0551AC5D" w14:textId="451D5BC9" w:rsidR="0048078B" w:rsidRDefault="0048078B" w:rsidP="0048078B">
      <w:pPr>
        <w:pStyle w:val="TableParagraph"/>
        <w:kinsoku w:val="0"/>
        <w:overflowPunct w:val="0"/>
        <w:spacing w:before="100" w:beforeAutospacing="1" w:after="100" w:afterAutospacing="1"/>
        <w:ind w:firstLineChars="100" w:firstLine="240"/>
        <w:contextualSpacing/>
        <w:rPr>
          <w:rFonts w:eastAsia="SimSun"/>
          <w:shd w:val="clear" w:color="auto" w:fill="FFFFFF"/>
        </w:rPr>
      </w:pPr>
      <w:r>
        <w:rPr>
          <w:rFonts w:hint="eastAsia"/>
          <w:shd w:val="clear" w:color="auto" w:fill="FFFFFF"/>
          <w:lang w:eastAsia="zh-TW"/>
        </w:rPr>
        <w:t>Volume 4</w:t>
      </w:r>
      <w:r>
        <w:rPr>
          <w:shd w:val="clear" w:color="auto" w:fill="FFFFFF"/>
          <w:lang w:eastAsia="zh-TW"/>
        </w:rPr>
        <w:t>8</w:t>
      </w:r>
      <w:r>
        <w:rPr>
          <w:shd w:val="clear" w:color="auto" w:fill="FFFFFF"/>
          <w:lang w:eastAsia="zh-TW"/>
        </w:rPr>
        <w:t xml:space="preserve">, ed. by </w:t>
      </w:r>
      <w:r w:rsidRPr="009E5883">
        <w:rPr>
          <w:lang w:eastAsia="zh-TW"/>
        </w:rPr>
        <w:t xml:space="preserve">Zhang Jiyu </w:t>
      </w:r>
      <w:r w:rsidRPr="009E5883">
        <w:rPr>
          <w:shd w:val="clear" w:color="auto" w:fill="FFFFFF"/>
        </w:rPr>
        <w:t>張繼禹</w:t>
      </w:r>
    </w:p>
    <w:p w14:paraId="0AFA7FB1" w14:textId="185A75C7" w:rsidR="0048078B" w:rsidRDefault="0048078B" w:rsidP="0048078B">
      <w:pPr>
        <w:widowControl/>
        <w:shd w:val="clear" w:color="auto" w:fill="FFFFFF"/>
        <w:rPr>
          <w:rFonts w:ascii="Arial" w:hAnsi="Arial" w:cs="Arial"/>
          <w:szCs w:val="24"/>
          <w:shd w:val="clear" w:color="auto" w:fill="FFFFFF"/>
        </w:rPr>
      </w:pPr>
      <w:r>
        <w:rPr>
          <w:rFonts w:hint="eastAsia"/>
          <w:shd w:val="clear" w:color="auto" w:fill="FFFFFF"/>
        </w:rPr>
        <w:t xml:space="preserve">   </w:t>
      </w:r>
      <w:r>
        <w:rPr>
          <w:shd w:val="clear" w:color="auto" w:fill="FFFFFF"/>
        </w:rPr>
        <w:t xml:space="preserve"> </w:t>
      </w:r>
      <w:r>
        <w:rPr>
          <w:rFonts w:hint="eastAsia"/>
          <w:shd w:val="clear" w:color="auto" w:fill="FFFFFF"/>
        </w:rPr>
        <w:t xml:space="preserve"> </w:t>
      </w:r>
      <w:r w:rsidR="00042670">
        <w:rPr>
          <w:shd w:val="clear" w:color="auto" w:fill="FFFFFF"/>
        </w:rPr>
        <w:t xml:space="preserve"> </w:t>
      </w:r>
      <w:r w:rsidRPr="009E5883">
        <w:rPr>
          <w:rFonts w:ascii="Arial" w:hAnsi="Arial" w:cs="Arial"/>
          <w:szCs w:val="24"/>
          <w:shd w:val="clear" w:color="auto" w:fill="FFFFFF"/>
        </w:rPr>
        <w:t xml:space="preserve">015 </w:t>
      </w:r>
      <w:r w:rsidRPr="009E5883">
        <w:rPr>
          <w:rFonts w:ascii="Arial" w:hAnsi="Arial" w:cs="Arial"/>
          <w:szCs w:val="24"/>
          <w:shd w:val="clear" w:color="auto" w:fill="FFFFFF"/>
        </w:rPr>
        <w:t>《</w:t>
      </w:r>
      <w:r w:rsidRPr="009E5883">
        <w:rPr>
          <w:rStyle w:val="a4"/>
          <w:rFonts w:ascii="Arial" w:hAnsi="Arial" w:cs="Arial"/>
          <w:color w:val="auto"/>
          <w:szCs w:val="24"/>
          <w:u w:val="none"/>
          <w:shd w:val="clear" w:color="auto" w:fill="FFFFFF"/>
        </w:rPr>
        <w:t>茅山志</w:t>
      </w:r>
      <w:r w:rsidRPr="009E5883">
        <w:rPr>
          <w:rFonts w:ascii="Arial" w:hAnsi="Arial" w:cs="Arial"/>
          <w:szCs w:val="24"/>
          <w:shd w:val="clear" w:color="auto" w:fill="FFFFFF"/>
        </w:rPr>
        <w:t>》</w:t>
      </w:r>
      <w:r>
        <w:rPr>
          <w:rFonts w:ascii="Arial" w:hAnsi="Arial" w:cs="Arial" w:hint="eastAsia"/>
          <w:szCs w:val="24"/>
          <w:shd w:val="clear" w:color="auto" w:fill="FFFFFF"/>
        </w:rPr>
        <w:t>3</w:t>
      </w:r>
      <w:r>
        <w:rPr>
          <w:rFonts w:ascii="Arial" w:hAnsi="Arial" w:cs="Arial"/>
          <w:szCs w:val="24"/>
          <w:shd w:val="clear" w:color="auto" w:fill="FFFFFF"/>
        </w:rPr>
        <w:t xml:space="preserve">3 fascicles, </w:t>
      </w:r>
      <w:r w:rsidR="008B4A57">
        <w:rPr>
          <w:rFonts w:ascii="Arial" w:hAnsi="Arial" w:cs="Arial"/>
          <w:szCs w:val="24"/>
          <w:shd w:val="clear" w:color="auto" w:fill="FFFFFF"/>
        </w:rPr>
        <w:t>p</w:t>
      </w:r>
      <w:r>
        <w:rPr>
          <w:rFonts w:ascii="Arial" w:hAnsi="Arial" w:cs="Arial"/>
          <w:szCs w:val="24"/>
          <w:shd w:val="clear" w:color="auto" w:fill="FFFFFF"/>
        </w:rPr>
        <w:t>p. 366-528</w:t>
      </w:r>
    </w:p>
    <w:p w14:paraId="7D002B95" w14:textId="271CD66A" w:rsidR="0048078B" w:rsidRDefault="00E301C3" w:rsidP="0048078B">
      <w:pPr>
        <w:widowControl/>
        <w:shd w:val="clear" w:color="auto" w:fill="FFFFFF"/>
        <w:rPr>
          <w:rFonts w:ascii="Arial" w:hAnsi="Arial" w:cs="Arial"/>
          <w:szCs w:val="24"/>
          <w:shd w:val="clear" w:color="auto" w:fill="FFFFFF"/>
        </w:rPr>
      </w:pPr>
      <w:r>
        <w:rPr>
          <w:rFonts w:ascii="Arial" w:hAnsi="Arial" w:cs="Arial"/>
          <w:szCs w:val="24"/>
          <w:shd w:val="clear" w:color="auto" w:fill="FFFFFF"/>
        </w:rPr>
        <w:t xml:space="preserve">         </w:t>
      </w:r>
      <w:r w:rsidR="00042670">
        <w:rPr>
          <w:rFonts w:ascii="Arial" w:hAnsi="Arial" w:cs="Arial"/>
          <w:szCs w:val="24"/>
          <w:shd w:val="clear" w:color="auto" w:fill="FFFFFF"/>
        </w:rPr>
        <w:t xml:space="preserve"> </w:t>
      </w:r>
      <w:r w:rsidR="0048078B" w:rsidRPr="009E5883">
        <w:rPr>
          <w:rFonts w:ascii="Arial" w:hAnsi="Arial" w:cs="Arial"/>
          <w:szCs w:val="24"/>
          <w:shd w:val="clear" w:color="auto" w:fill="FFFFFF"/>
        </w:rPr>
        <w:t>《</w:t>
      </w:r>
      <w:r w:rsidR="0048078B" w:rsidRPr="009E5883">
        <w:rPr>
          <w:rStyle w:val="a4"/>
          <w:rFonts w:ascii="Arial" w:hAnsi="Arial" w:cs="Arial"/>
          <w:color w:val="auto"/>
          <w:szCs w:val="24"/>
          <w:u w:val="none"/>
          <w:shd w:val="clear" w:color="auto" w:fill="FFFFFF"/>
        </w:rPr>
        <w:t>茅山志</w:t>
      </w:r>
      <w:r w:rsidR="0048078B" w:rsidRPr="009E5883">
        <w:rPr>
          <w:rFonts w:ascii="Arial" w:hAnsi="Arial" w:cs="Arial"/>
          <w:szCs w:val="24"/>
          <w:shd w:val="clear" w:color="auto" w:fill="FFFFFF"/>
        </w:rPr>
        <w:t>》</w:t>
      </w:r>
      <w:r w:rsidR="0048078B">
        <w:rPr>
          <w:rFonts w:ascii="Arial" w:hAnsi="Arial" w:cs="Arial" w:hint="eastAsia"/>
          <w:szCs w:val="24"/>
          <w:shd w:val="clear" w:color="auto" w:fill="FFFFFF"/>
        </w:rPr>
        <w:t xml:space="preserve"> </w:t>
      </w:r>
      <w:r w:rsidR="0048078B">
        <w:rPr>
          <w:rFonts w:ascii="Arial" w:hAnsi="Arial" w:cs="Arial"/>
          <w:szCs w:val="24"/>
          <w:shd w:val="clear" w:color="auto" w:fill="FFFFFF"/>
        </w:rPr>
        <w:t xml:space="preserve">fascicle 21, </w:t>
      </w:r>
      <w:r w:rsidR="008B4A57">
        <w:rPr>
          <w:rFonts w:ascii="Arial" w:hAnsi="Arial" w:cs="Arial"/>
          <w:szCs w:val="24"/>
          <w:shd w:val="clear" w:color="auto" w:fill="FFFFFF"/>
        </w:rPr>
        <w:t>p</w:t>
      </w:r>
      <w:r w:rsidR="0048078B">
        <w:rPr>
          <w:rFonts w:ascii="Arial" w:hAnsi="Arial" w:cs="Arial"/>
          <w:szCs w:val="24"/>
          <w:shd w:val="clear" w:color="auto" w:fill="FFFFFF"/>
        </w:rPr>
        <w:t>p.</w:t>
      </w:r>
      <w:r w:rsidRPr="00E301C3">
        <w:rPr>
          <w:rFonts w:ascii="Arial" w:hAnsi="Arial" w:cs="Arial"/>
          <w:szCs w:val="24"/>
          <w:shd w:val="clear" w:color="auto" w:fill="FFFFFF"/>
        </w:rPr>
        <w:t xml:space="preserve"> </w:t>
      </w:r>
      <w:r w:rsidRPr="009E5883">
        <w:rPr>
          <w:rFonts w:ascii="Arial" w:hAnsi="Arial" w:cs="Arial"/>
          <w:szCs w:val="24"/>
          <w:shd w:val="clear" w:color="auto" w:fill="FFFFFF"/>
        </w:rPr>
        <w:t>456c-460b</w:t>
      </w:r>
      <w:r w:rsidR="0048078B">
        <w:rPr>
          <w:rFonts w:ascii="Arial" w:hAnsi="Arial" w:cs="Arial"/>
          <w:szCs w:val="24"/>
          <w:shd w:val="clear" w:color="auto" w:fill="FFFFFF"/>
        </w:rPr>
        <w:t xml:space="preserve"> </w:t>
      </w:r>
    </w:p>
    <w:p w14:paraId="7F211481" w14:textId="77777777" w:rsidR="00042670" w:rsidRPr="009E5883" w:rsidRDefault="00042670" w:rsidP="0048078B">
      <w:pPr>
        <w:widowControl/>
        <w:shd w:val="clear" w:color="auto" w:fill="FFFFFF"/>
        <w:rPr>
          <w:rFonts w:ascii="Arial" w:hAnsi="Arial" w:cs="Arial"/>
          <w:szCs w:val="24"/>
          <w:shd w:val="clear" w:color="auto" w:fill="FFFFFF"/>
        </w:rPr>
      </w:pPr>
    </w:p>
    <w:p w14:paraId="0FCD119A" w14:textId="309C67D0" w:rsidR="00E301C3" w:rsidRDefault="00E301C3" w:rsidP="00641C5F">
      <w:pPr>
        <w:widowControl/>
        <w:shd w:val="clear" w:color="auto" w:fill="FFFFFF"/>
        <w:rPr>
          <w:rFonts w:ascii="Arial" w:hAnsi="Arial" w:cs="Arial"/>
          <w:color w:val="000000"/>
          <w:shd w:val="clear" w:color="auto" w:fill="FFFFFF"/>
        </w:rPr>
      </w:pPr>
      <w:r w:rsidRPr="000E5F7A">
        <w:rPr>
          <w:rFonts w:ascii="Arial" w:hAnsi="Arial" w:cs="Arial"/>
        </w:rPr>
        <w:t>Li Yanshou</w:t>
      </w:r>
      <w:r w:rsidRPr="000E5F7A">
        <w:rPr>
          <w:rFonts w:ascii="Arial" w:hAnsi="Arial" w:cs="Arial"/>
          <w:color w:val="545454"/>
          <w:shd w:val="clear" w:color="auto" w:fill="FFFFFF"/>
        </w:rPr>
        <w:t>李延壽</w:t>
      </w:r>
      <w:r w:rsidRPr="000E5F7A">
        <w:rPr>
          <w:rFonts w:ascii="Arial" w:hAnsi="Arial" w:cs="Arial"/>
          <w:color w:val="545454"/>
          <w:shd w:val="clear" w:color="auto" w:fill="FFFFFF"/>
        </w:rPr>
        <w:t xml:space="preserve">of Tang Dynasty, </w:t>
      </w:r>
      <w:r w:rsidRPr="000E5F7A">
        <w:rPr>
          <w:rFonts w:ascii="Arial" w:hAnsi="Arial" w:cs="Arial"/>
          <w:i/>
        </w:rPr>
        <w:t>Nan shi</w:t>
      </w:r>
      <w:r w:rsidRPr="000E5F7A">
        <w:rPr>
          <w:rFonts w:ascii="Arial" w:eastAsiaTheme="majorEastAsia" w:hAnsi="Arial" w:cs="Arial"/>
          <w:color w:val="333333"/>
          <w:kern w:val="0"/>
        </w:rPr>
        <w:t>南史</w:t>
      </w:r>
      <w:r w:rsidRPr="000E5F7A">
        <w:rPr>
          <w:rFonts w:ascii="Arial" w:eastAsiaTheme="majorEastAsia" w:hAnsi="Arial" w:cs="Arial"/>
          <w:color w:val="333333"/>
          <w:kern w:val="0"/>
        </w:rPr>
        <w:t xml:space="preserve">, fasc. 76, in the </w:t>
      </w:r>
      <w:r w:rsidRPr="000E5F7A">
        <w:rPr>
          <w:rFonts w:ascii="Arial" w:hAnsi="Arial" w:cs="Arial"/>
          <w:color w:val="000000"/>
          <w:shd w:val="clear" w:color="auto" w:fill="FFFFFF"/>
        </w:rPr>
        <w:t>Chinese Text Project</w:t>
      </w:r>
      <w:r w:rsidRPr="000E5F7A">
        <w:rPr>
          <w:rFonts w:ascii="Arial" w:hAnsi="Arial" w:cs="Arial"/>
          <w:color w:val="000000"/>
          <w:shd w:val="clear" w:color="auto" w:fill="FFFFFF"/>
        </w:rPr>
        <w:t>中國哲學書電子化計</w:t>
      </w:r>
      <w:r w:rsidRPr="000E5F7A">
        <w:rPr>
          <w:rFonts w:ascii="Arial" w:hAnsi="Arial" w:cs="Arial"/>
          <w:color w:val="000000"/>
        </w:rPr>
        <w:t>劃</w:t>
      </w:r>
      <w:r w:rsidRPr="000E5F7A">
        <w:rPr>
          <w:rFonts w:ascii="Arial" w:hAnsi="Arial" w:cs="Arial"/>
        </w:rPr>
        <w:t xml:space="preserve">(2016-10-10), </w:t>
      </w:r>
      <w:r w:rsidRPr="000E5F7A">
        <w:rPr>
          <w:rFonts w:ascii="Arial" w:hAnsi="Arial" w:cs="Arial"/>
          <w:shd w:val="clear" w:color="auto" w:fill="FFFFFF"/>
        </w:rPr>
        <w:t>ed. b</w:t>
      </w:r>
      <w:r w:rsidRPr="000E5F7A">
        <w:rPr>
          <w:rFonts w:ascii="Arial" w:hAnsi="Arial" w:cs="Arial"/>
          <w:color w:val="000000"/>
          <w:shd w:val="clear" w:color="auto" w:fill="FFFFFF"/>
        </w:rPr>
        <w:t xml:space="preserve">y </w:t>
      </w:r>
      <w:hyperlink r:id="rId12" w:history="1">
        <w:r w:rsidRPr="000E5F7A">
          <w:rPr>
            <w:rStyle w:val="a4"/>
            <w:rFonts w:ascii="Arial" w:hAnsi="Arial" w:cs="Arial"/>
            <w:color w:val="auto"/>
            <w:u w:val="none"/>
            <w:shd w:val="clear" w:color="auto" w:fill="FFFFFF"/>
          </w:rPr>
          <w:t>Donald Sturgeon</w:t>
        </w:r>
      </w:hyperlink>
      <w:r w:rsidRPr="000E5F7A">
        <w:rPr>
          <w:rFonts w:ascii="Arial" w:hAnsi="Arial" w:cs="Arial"/>
          <w:color w:val="000000"/>
          <w:shd w:val="clear" w:color="auto" w:fill="FFFFFF"/>
        </w:rPr>
        <w:t> </w:t>
      </w:r>
      <w:r w:rsidRPr="000E5F7A">
        <w:rPr>
          <w:rFonts w:ascii="Arial" w:hAnsi="Arial" w:cs="Arial"/>
          <w:color w:val="000000"/>
          <w:shd w:val="clear" w:color="auto" w:fill="FFFFFF"/>
        </w:rPr>
        <w:t>德龍</w:t>
      </w:r>
      <w:r w:rsidRPr="000E5F7A">
        <w:rPr>
          <w:rFonts w:ascii="Arial" w:hAnsi="Arial" w:cs="Arial"/>
          <w:color w:val="000000"/>
          <w:shd w:val="clear" w:color="auto" w:fill="FFFFFF"/>
        </w:rPr>
        <w:t xml:space="preserve">, at </w:t>
      </w:r>
      <w:hyperlink r:id="rId13" w:history="1">
        <w:r w:rsidRPr="000E5F7A">
          <w:rPr>
            <w:rStyle w:val="a4"/>
            <w:rFonts w:ascii="Arial" w:hAnsi="Arial" w:cs="Arial"/>
            <w:shd w:val="clear" w:color="auto" w:fill="FFFFFF"/>
          </w:rPr>
          <w:t>https://ctext.org</w:t>
        </w:r>
      </w:hyperlink>
      <w:r w:rsidRPr="000E5F7A">
        <w:rPr>
          <w:rFonts w:ascii="Arial" w:hAnsi="Arial" w:cs="Arial"/>
          <w:color w:val="000000"/>
          <w:shd w:val="clear" w:color="auto" w:fill="FFFFFF"/>
        </w:rPr>
        <w:t xml:space="preserve">, </w:t>
      </w:r>
    </w:p>
    <w:p w14:paraId="1ECD5933" w14:textId="1E4E3139" w:rsidR="00E301C3" w:rsidRDefault="00E301C3" w:rsidP="00641C5F">
      <w:pPr>
        <w:widowControl/>
        <w:shd w:val="clear" w:color="auto" w:fill="FFFFFF"/>
        <w:rPr>
          <w:rFonts w:ascii="Arial" w:hAnsi="Arial" w:cs="Arial"/>
          <w:color w:val="000000"/>
          <w:shd w:val="clear" w:color="auto" w:fill="FFFFFF"/>
        </w:rPr>
      </w:pPr>
      <w:r w:rsidRPr="000E5F7A">
        <w:rPr>
          <w:rFonts w:ascii="Arial" w:hAnsi="Arial" w:cs="Arial"/>
          <w:color w:val="000000"/>
          <w:shd w:val="clear" w:color="auto" w:fill="FFFFFF"/>
        </w:rPr>
        <w:t>23 April 2019.</w:t>
      </w:r>
    </w:p>
    <w:p w14:paraId="331C9FCF" w14:textId="77777777" w:rsidR="00042670" w:rsidRDefault="00042670" w:rsidP="00641C5F">
      <w:pPr>
        <w:widowControl/>
        <w:shd w:val="clear" w:color="auto" w:fill="FFFFFF"/>
        <w:rPr>
          <w:rFonts w:ascii="Arial" w:hAnsi="Arial" w:cs="Arial"/>
          <w:color w:val="000000"/>
          <w:shd w:val="clear" w:color="auto" w:fill="FFFFFF"/>
        </w:rPr>
      </w:pPr>
    </w:p>
    <w:p w14:paraId="46CD8706" w14:textId="0DC7DEEB" w:rsidR="00E301C3" w:rsidRPr="009E5883" w:rsidRDefault="00E301C3" w:rsidP="00641C5F">
      <w:pPr>
        <w:widowControl/>
        <w:shd w:val="clear" w:color="auto" w:fill="FFFFFF"/>
        <w:rPr>
          <w:rFonts w:ascii="Arial" w:hAnsi="Arial" w:cs="Arial"/>
          <w:szCs w:val="24"/>
        </w:rPr>
      </w:pPr>
      <w:r w:rsidRPr="009E5883">
        <w:rPr>
          <w:rFonts w:ascii="Arial" w:hAnsi="Arial" w:cs="Arial"/>
        </w:rPr>
        <w:t>Yao Silian</w:t>
      </w:r>
      <w:r w:rsidRPr="009E5883">
        <w:rPr>
          <w:rFonts w:ascii="Arial" w:hAnsi="Arial" w:cs="Arial"/>
          <w:shd w:val="clear" w:color="auto" w:fill="FFFFFF"/>
        </w:rPr>
        <w:t>姚思廉</w:t>
      </w:r>
      <w:r w:rsidR="008B4A57">
        <w:rPr>
          <w:rFonts w:ascii="Arial" w:hAnsi="Arial" w:cs="Arial" w:hint="eastAsia"/>
          <w:shd w:val="clear" w:color="auto" w:fill="FFFFFF"/>
        </w:rPr>
        <w:t xml:space="preserve"> </w:t>
      </w:r>
      <w:r w:rsidRPr="009E5883">
        <w:rPr>
          <w:rFonts w:ascii="Arial" w:hAnsi="Arial" w:cs="Arial"/>
          <w:shd w:val="clear" w:color="auto" w:fill="FFFFFF"/>
        </w:rPr>
        <w:t xml:space="preserve">(557-637 CE), </w:t>
      </w:r>
      <w:r w:rsidRPr="009E5883">
        <w:rPr>
          <w:rFonts w:ascii="Arial" w:hAnsi="Arial" w:cs="Arial"/>
          <w:i/>
          <w:shd w:val="clear" w:color="auto" w:fill="FFFFFF"/>
        </w:rPr>
        <w:t>Liang shu</w:t>
      </w:r>
      <w:r w:rsidRPr="009E5883">
        <w:rPr>
          <w:rFonts w:ascii="Arial" w:hAnsi="Arial" w:cs="Arial"/>
          <w:shd w:val="clear" w:color="auto" w:fill="FFFFFF"/>
        </w:rPr>
        <w:t xml:space="preserve"> </w:t>
      </w:r>
      <w:r w:rsidRPr="009E5883">
        <w:rPr>
          <w:rFonts w:ascii="Arial" w:hAnsi="Arial" w:cs="Arial"/>
          <w:shd w:val="clear" w:color="auto" w:fill="FFFFFF"/>
        </w:rPr>
        <w:t>梁書</w:t>
      </w:r>
      <w:r w:rsidRPr="009E5883">
        <w:rPr>
          <w:rFonts w:ascii="Arial" w:hAnsi="Arial" w:cs="Arial"/>
          <w:shd w:val="clear" w:color="auto" w:fill="FFFFFF"/>
        </w:rPr>
        <w:t>[</w:t>
      </w:r>
      <w:r w:rsidRPr="009E5883">
        <w:rPr>
          <w:rFonts w:ascii="Arial" w:eastAsia="新細明體" w:hAnsi="Arial" w:cs="Arial"/>
          <w:i/>
          <w:kern w:val="0"/>
          <w:szCs w:val="24"/>
        </w:rPr>
        <w:t>History of Liang</w:t>
      </w:r>
      <w:r w:rsidRPr="009E5883">
        <w:rPr>
          <w:rFonts w:ascii="Arial" w:hAnsi="Arial" w:cs="Arial"/>
          <w:shd w:val="clear" w:color="auto" w:fill="FFFFFF"/>
        </w:rPr>
        <w:t xml:space="preserve">], fasc. 51, </w:t>
      </w:r>
      <w:r w:rsidRPr="009E5883">
        <w:rPr>
          <w:rFonts w:ascii="Arial" w:hAnsi="Arial" w:cs="Arial"/>
          <w:shd w:val="clear" w:color="auto" w:fill="FFFFFF"/>
        </w:rPr>
        <w:t>中國哲學書電子化計</w:t>
      </w:r>
      <w:r w:rsidRPr="009E5883">
        <w:rPr>
          <w:rFonts w:ascii="Arial" w:hAnsi="Arial" w:cs="Arial"/>
        </w:rPr>
        <w:t>劃</w:t>
      </w:r>
      <w:r w:rsidRPr="009E5883">
        <w:rPr>
          <w:rFonts w:ascii="Arial" w:hAnsi="Arial" w:cs="Arial"/>
        </w:rPr>
        <w:t xml:space="preserve">(2016-10-10), </w:t>
      </w:r>
      <w:r w:rsidRPr="009E5883">
        <w:rPr>
          <w:rFonts w:ascii="Arial" w:hAnsi="Arial" w:cs="Arial"/>
          <w:shd w:val="clear" w:color="auto" w:fill="FFFFFF"/>
        </w:rPr>
        <w:t xml:space="preserve">ed. by </w:t>
      </w:r>
      <w:hyperlink r:id="rId14" w:history="1">
        <w:r w:rsidRPr="009E5883">
          <w:rPr>
            <w:rStyle w:val="a4"/>
            <w:rFonts w:ascii="Arial" w:hAnsi="Arial" w:cs="Arial"/>
            <w:color w:val="auto"/>
            <w:u w:val="none"/>
            <w:shd w:val="clear" w:color="auto" w:fill="FFFFFF"/>
          </w:rPr>
          <w:t>Donald Sturgeon</w:t>
        </w:r>
      </w:hyperlink>
      <w:r w:rsidRPr="009E5883">
        <w:rPr>
          <w:rFonts w:ascii="Arial" w:hAnsi="Arial" w:cs="Arial"/>
          <w:shd w:val="clear" w:color="auto" w:fill="FFFFFF"/>
        </w:rPr>
        <w:t> </w:t>
      </w:r>
      <w:r w:rsidRPr="009E5883">
        <w:rPr>
          <w:rFonts w:ascii="Arial" w:hAnsi="Arial" w:cs="Arial"/>
          <w:shd w:val="clear" w:color="auto" w:fill="FFFFFF"/>
        </w:rPr>
        <w:t>德龍</w:t>
      </w:r>
      <w:r w:rsidRPr="009E5883">
        <w:rPr>
          <w:rFonts w:ascii="Arial" w:hAnsi="Arial" w:cs="Arial"/>
          <w:shd w:val="clear" w:color="auto" w:fill="FFFFFF"/>
        </w:rPr>
        <w:t xml:space="preserve">, at </w:t>
      </w:r>
      <w:hyperlink r:id="rId15" w:history="1">
        <w:r w:rsidRPr="009E5883">
          <w:rPr>
            <w:rStyle w:val="a4"/>
            <w:rFonts w:ascii="Arial" w:hAnsi="Arial" w:cs="Arial"/>
            <w:color w:val="auto"/>
            <w:shd w:val="clear" w:color="auto" w:fill="FFFFFF"/>
          </w:rPr>
          <w:t>https://ctext.org</w:t>
        </w:r>
      </w:hyperlink>
      <w:r w:rsidRPr="009E5883">
        <w:rPr>
          <w:rFonts w:ascii="Arial" w:hAnsi="Arial" w:cs="Arial"/>
          <w:shd w:val="clear" w:color="auto" w:fill="FFFFFF"/>
        </w:rPr>
        <w:t xml:space="preserve">, and </w:t>
      </w:r>
      <w:hyperlink r:id="rId16" w:anchor="p32" w:history="1">
        <w:r w:rsidRPr="009E5883">
          <w:rPr>
            <w:rStyle w:val="a4"/>
            <w:rFonts w:ascii="Arial" w:hAnsi="Arial" w:cs="Arial"/>
            <w:color w:val="auto"/>
          </w:rPr>
          <w:t>https://ctext.org/wiki.pl?if=gb&amp;chapter=787156#p32</w:t>
        </w:r>
      </w:hyperlink>
      <w:r w:rsidRPr="009E5883">
        <w:rPr>
          <w:rFonts w:ascii="Arial" w:hAnsi="Arial" w:cs="Arial"/>
        </w:rPr>
        <w:t xml:space="preserve">, </w:t>
      </w:r>
      <w:r w:rsidRPr="009E5883">
        <w:rPr>
          <w:rFonts w:ascii="Arial" w:hAnsi="Arial" w:cs="Arial"/>
          <w:shd w:val="clear" w:color="auto" w:fill="FFFFFF"/>
        </w:rPr>
        <w:t>24 April 2019</w:t>
      </w:r>
    </w:p>
    <w:p w14:paraId="47887602" w14:textId="77777777" w:rsidR="0047234D" w:rsidRPr="009E5883" w:rsidRDefault="0047234D" w:rsidP="00F62762">
      <w:pPr>
        <w:widowControl/>
        <w:shd w:val="clear" w:color="auto" w:fill="FFFFFF"/>
        <w:rPr>
          <w:rStyle w:val="a3"/>
          <w:rFonts w:ascii="Arial" w:hAnsi="Arial" w:cs="Arial"/>
          <w:i w:val="0"/>
          <w:iCs w:val="0"/>
          <w:szCs w:val="24"/>
          <w:shd w:val="clear" w:color="auto" w:fill="FFFFFF"/>
        </w:rPr>
      </w:pPr>
    </w:p>
    <w:p w14:paraId="2B298A4E" w14:textId="492CD6B1" w:rsidR="00E13205" w:rsidRPr="00E13205" w:rsidRDefault="00294F87" w:rsidP="00E13205">
      <w:pPr>
        <w:rPr>
          <w:rFonts w:ascii="Arial" w:hAnsi="Arial" w:cs="Arial"/>
          <w:kern w:val="0"/>
          <w:szCs w:val="24"/>
          <w:lang w:eastAsia="zh-CN"/>
        </w:rPr>
      </w:pPr>
      <w:r w:rsidRPr="009E5883">
        <w:rPr>
          <w:rFonts w:ascii="Arial" w:hAnsi="Arial" w:cs="Arial"/>
          <w:kern w:val="0"/>
          <w:szCs w:val="24"/>
          <w:lang w:eastAsia="zh-CN"/>
        </w:rPr>
        <w:t>Erik Zürcher, ‘</w:t>
      </w:r>
      <w:r w:rsidR="00E13205" w:rsidRPr="009E5883">
        <w:rPr>
          <w:rFonts w:ascii="Arial" w:hAnsi="Arial" w:cs="Arial"/>
          <w:kern w:val="0"/>
          <w:szCs w:val="24"/>
          <w:lang w:eastAsia="zh-CN"/>
        </w:rPr>
        <w:t>Buddhist Influence on Early Taoism: A Survey of Scriptural Evidence</w:t>
      </w:r>
      <w:r w:rsidRPr="009E5883">
        <w:rPr>
          <w:rFonts w:ascii="Arial" w:hAnsi="Arial" w:cs="Arial"/>
          <w:kern w:val="0"/>
          <w:szCs w:val="24"/>
          <w:lang w:eastAsia="zh-CN"/>
        </w:rPr>
        <w:t>’,</w:t>
      </w:r>
      <w:r w:rsidR="00E13205" w:rsidRPr="009E5883">
        <w:rPr>
          <w:rFonts w:ascii="Arial" w:hAnsi="Arial" w:cs="Arial"/>
          <w:kern w:val="0"/>
          <w:szCs w:val="24"/>
          <w:lang w:eastAsia="zh-CN"/>
        </w:rPr>
        <w:t xml:space="preserve"> T'oung Pao, Second Series, Vol. 66, Livr. 1/3 (</w:t>
      </w:r>
      <w:r w:rsidRPr="009E5883">
        <w:rPr>
          <w:rFonts w:ascii="Arial" w:hAnsi="Arial" w:cs="Arial"/>
          <w:kern w:val="0"/>
          <w:szCs w:val="24"/>
          <w:lang w:eastAsia="zh-CN"/>
        </w:rPr>
        <w:t xml:space="preserve">Brill Stable, </w:t>
      </w:r>
      <w:r w:rsidR="00E13205" w:rsidRPr="009E5883">
        <w:rPr>
          <w:rFonts w:ascii="Arial" w:hAnsi="Arial" w:cs="Arial"/>
          <w:kern w:val="0"/>
          <w:szCs w:val="24"/>
          <w:lang w:eastAsia="zh-CN"/>
        </w:rPr>
        <w:t xml:space="preserve">1980), pp. 84-147 URL: https://www.jstor.org/stable/4528195 </w:t>
      </w:r>
      <w:r w:rsidRPr="009E5883">
        <w:rPr>
          <w:rFonts w:ascii="Arial" w:hAnsi="Arial" w:cs="Arial"/>
          <w:kern w:val="0"/>
          <w:szCs w:val="24"/>
          <w:lang w:eastAsia="zh-CN"/>
        </w:rPr>
        <w:t>[</w:t>
      </w:r>
      <w:r w:rsidR="00E13205" w:rsidRPr="009E5883">
        <w:rPr>
          <w:rFonts w:ascii="Arial" w:hAnsi="Arial" w:cs="Arial"/>
          <w:kern w:val="0"/>
          <w:szCs w:val="24"/>
          <w:lang w:eastAsia="zh-CN"/>
        </w:rPr>
        <w:t>Accessed: 26-04-2019 15:57</w:t>
      </w:r>
    </w:p>
    <w:p w14:paraId="1A7DAFCD" w14:textId="1667CC7F" w:rsidR="00641C5F" w:rsidRDefault="008B4A57" w:rsidP="005B6ECC">
      <w:pPr>
        <w:pStyle w:val="TableParagraph"/>
        <w:kinsoku w:val="0"/>
        <w:overflowPunct w:val="0"/>
        <w:spacing w:before="100" w:beforeAutospacing="1" w:after="100" w:afterAutospacing="1"/>
        <w:contextualSpacing/>
        <w:rPr>
          <w:rFonts w:eastAsia="新細明體"/>
        </w:rPr>
      </w:pPr>
      <w:r w:rsidRPr="009E5883">
        <w:rPr>
          <w:rFonts w:eastAsia="新細明體"/>
        </w:rPr>
        <w:t>Wang Jiakuei</w:t>
      </w:r>
      <w:r w:rsidRPr="009E5883">
        <w:rPr>
          <w:rFonts w:eastAsia="新細明體"/>
        </w:rPr>
        <w:t>王家葵</w:t>
      </w:r>
      <w:r w:rsidRPr="009E5883">
        <w:rPr>
          <w:rFonts w:eastAsia="新細明體"/>
        </w:rPr>
        <w:t xml:space="preserve">, </w:t>
      </w:r>
      <w:r w:rsidRPr="009E5883">
        <w:rPr>
          <w:rFonts w:eastAsia="新細明體"/>
          <w:i/>
        </w:rPr>
        <w:t>Tao Hongjing congkao</w:t>
      </w:r>
      <w:r w:rsidRPr="009E5883">
        <w:rPr>
          <w:rStyle w:val="fn"/>
        </w:rPr>
        <w:t>陶弘景叢考</w:t>
      </w:r>
      <w:r w:rsidRPr="009E5883">
        <w:rPr>
          <w:rStyle w:val="fn"/>
        </w:rPr>
        <w:t>(Jinan: Qilushushe, 2003)</w:t>
      </w:r>
      <w:r w:rsidRPr="009E5883">
        <w:rPr>
          <w:rFonts w:eastAsia="新細明體"/>
        </w:rPr>
        <w:t>,</w:t>
      </w:r>
    </w:p>
    <w:p w14:paraId="595A1B6C" w14:textId="77777777" w:rsidR="008B4A57" w:rsidRDefault="008B4A57" w:rsidP="005B6ECC">
      <w:pPr>
        <w:pStyle w:val="TableParagraph"/>
        <w:kinsoku w:val="0"/>
        <w:overflowPunct w:val="0"/>
        <w:spacing w:before="100" w:beforeAutospacing="1" w:after="100" w:afterAutospacing="1"/>
        <w:contextualSpacing/>
        <w:rPr>
          <w:rFonts w:eastAsia="新細明體"/>
        </w:rPr>
      </w:pPr>
    </w:p>
    <w:p w14:paraId="70DAEF99" w14:textId="1A26B9F8" w:rsidR="008B4A57" w:rsidRDefault="008B4A57" w:rsidP="005B6ECC">
      <w:pPr>
        <w:pStyle w:val="TableParagraph"/>
        <w:kinsoku w:val="0"/>
        <w:overflowPunct w:val="0"/>
        <w:spacing w:before="100" w:beforeAutospacing="1" w:after="100" w:afterAutospacing="1"/>
        <w:contextualSpacing/>
        <w:rPr>
          <w:color w:val="000000"/>
        </w:rPr>
      </w:pPr>
      <w:r w:rsidRPr="009E5883">
        <w:rPr>
          <w:shd w:val="clear" w:color="auto" w:fill="FFFFFF"/>
        </w:rPr>
        <w:t>Ding Fubao</w:t>
      </w:r>
      <w:r w:rsidRPr="0054244A">
        <w:t>丁福保</w:t>
      </w:r>
      <w:r w:rsidRPr="0054244A">
        <w:rPr>
          <w:color w:val="545454"/>
          <w:shd w:val="clear" w:color="auto" w:fill="FFFFFF"/>
        </w:rPr>
        <w:t>, ‘Silun</w:t>
      </w:r>
      <w:r w:rsidRPr="0054244A">
        <w:rPr>
          <w:rFonts w:eastAsia="新細明體"/>
          <w:bCs/>
          <w:color w:val="222222"/>
        </w:rPr>
        <w:t>四論</w:t>
      </w:r>
      <w:r w:rsidRPr="0054244A">
        <w:rPr>
          <w:rFonts w:eastAsia="新細明體"/>
          <w:bCs/>
          <w:color w:val="222222"/>
        </w:rPr>
        <w:t>’</w:t>
      </w:r>
      <w:r w:rsidRPr="0054244A">
        <w:rPr>
          <w:color w:val="000000"/>
        </w:rPr>
        <w:t xml:space="preserve"> in </w:t>
      </w:r>
      <w:r w:rsidRPr="0054244A">
        <w:rPr>
          <w:i/>
          <w:color w:val="000000"/>
        </w:rPr>
        <w:t xml:space="preserve">Foxue, da cidian </w:t>
      </w:r>
      <w:r w:rsidRPr="0054244A">
        <w:rPr>
          <w:color w:val="000000"/>
        </w:rPr>
        <w:t>佛學大辭典</w:t>
      </w:r>
      <w:r w:rsidRPr="0054244A">
        <w:rPr>
          <w:color w:val="000000"/>
        </w:rPr>
        <w:t xml:space="preserve"> (</w:t>
      </w:r>
      <w:r w:rsidRPr="0054244A">
        <w:rPr>
          <w:i/>
          <w:color w:val="000000"/>
        </w:rPr>
        <w:t>Great Buddhist Dictionary</w:t>
      </w:r>
      <w:r w:rsidRPr="0054244A">
        <w:rPr>
          <w:color w:val="000000"/>
        </w:rPr>
        <w:t xml:space="preserve">),(Taipei: </w:t>
      </w:r>
      <w:r w:rsidRPr="0054244A">
        <w:rPr>
          <w:color w:val="000000"/>
        </w:rPr>
        <w:t>Corp</w:t>
      </w:r>
      <w:r w:rsidRPr="0054244A">
        <w:rPr>
          <w:color w:val="000000"/>
        </w:rPr>
        <w:t>or</w:t>
      </w:r>
      <w:r w:rsidRPr="0054244A">
        <w:rPr>
          <w:color w:val="000000"/>
        </w:rPr>
        <w:t xml:space="preserve">ate </w:t>
      </w:r>
      <w:r w:rsidRPr="0054244A">
        <w:rPr>
          <w:color w:val="000000"/>
        </w:rPr>
        <w:t>Body of the Buddha Educational Foundation, 1999)</w:t>
      </w:r>
    </w:p>
    <w:p w14:paraId="0F231F8E" w14:textId="77777777" w:rsidR="001A66E4" w:rsidRDefault="001A66E4" w:rsidP="005B6ECC">
      <w:pPr>
        <w:pStyle w:val="TableParagraph"/>
        <w:kinsoku w:val="0"/>
        <w:overflowPunct w:val="0"/>
        <w:spacing w:before="100" w:beforeAutospacing="1" w:after="100" w:afterAutospacing="1"/>
        <w:contextualSpacing/>
        <w:rPr>
          <w:color w:val="000000"/>
        </w:rPr>
      </w:pPr>
    </w:p>
    <w:p w14:paraId="517E4661" w14:textId="0B6E1052" w:rsidR="001A66E4" w:rsidRDefault="001A66E4" w:rsidP="005B6ECC">
      <w:pPr>
        <w:pStyle w:val="TableParagraph"/>
        <w:kinsoku w:val="0"/>
        <w:overflowPunct w:val="0"/>
        <w:spacing w:before="100" w:beforeAutospacing="1" w:after="100" w:afterAutospacing="1"/>
        <w:contextualSpacing/>
      </w:pPr>
      <w:r w:rsidRPr="000E5F7A">
        <w:t>Tian Qiwen</w:t>
      </w:r>
      <w:r w:rsidRPr="000E5F7A">
        <w:t>田啟文</w:t>
      </w:r>
      <w:r w:rsidRPr="000E5F7A">
        <w:t xml:space="preserve">, ‘Discourse on the Confucian Ideas in Tao Hongjing's </w:t>
      </w:r>
      <w:r w:rsidRPr="000E5F7A">
        <w:rPr>
          <w:i/>
        </w:rPr>
        <w:t>Zhenling weiye tu</w:t>
      </w:r>
      <w:r w:rsidRPr="000E5F7A">
        <w:t xml:space="preserve"> ’</w:t>
      </w:r>
      <w:r w:rsidRPr="000E5F7A">
        <w:t>論陶宏景真靈位業圖的儒家思想</w:t>
      </w:r>
      <w:r w:rsidRPr="000E5F7A">
        <w:t>(Taiwan: National Chung Hsing University, 1997),</w:t>
      </w:r>
    </w:p>
    <w:p w14:paraId="0D9C7293" w14:textId="77777777" w:rsidR="004E74BB" w:rsidRDefault="004E74BB" w:rsidP="005B6ECC">
      <w:pPr>
        <w:pStyle w:val="TableParagraph"/>
        <w:kinsoku w:val="0"/>
        <w:overflowPunct w:val="0"/>
        <w:spacing w:before="100" w:beforeAutospacing="1" w:after="100" w:afterAutospacing="1"/>
        <w:contextualSpacing/>
        <w:rPr>
          <w:rFonts w:eastAsia="SimSun"/>
          <w:lang w:val="en-US"/>
        </w:rPr>
      </w:pPr>
    </w:p>
    <w:p w14:paraId="45E422C8" w14:textId="1E3BE52B" w:rsidR="004E74BB" w:rsidRPr="004E74BB" w:rsidRDefault="004E74BB" w:rsidP="005B6ECC">
      <w:pPr>
        <w:pStyle w:val="TableParagraph"/>
        <w:kinsoku w:val="0"/>
        <w:overflowPunct w:val="0"/>
        <w:spacing w:before="100" w:beforeAutospacing="1" w:after="100" w:afterAutospacing="1"/>
        <w:contextualSpacing/>
        <w:rPr>
          <w:rFonts w:hint="eastAsia"/>
          <w:lang w:val="en-US" w:eastAsia="zh-TW"/>
        </w:rPr>
      </w:pPr>
      <w:r>
        <w:rPr>
          <w:rFonts w:hint="eastAsia"/>
          <w:lang w:val="en-US" w:eastAsia="zh-TW"/>
        </w:rPr>
        <w:t>_</w:t>
      </w:r>
      <w:r>
        <w:rPr>
          <w:lang w:val="en-US" w:eastAsia="zh-TW"/>
        </w:rPr>
        <w:t>_________________________________________________________</w:t>
      </w:r>
    </w:p>
    <w:p w14:paraId="5C172108" w14:textId="50CDD940" w:rsidR="004E74BB" w:rsidRPr="004E74BB" w:rsidRDefault="004E74BB" w:rsidP="005B6ECC">
      <w:pPr>
        <w:pStyle w:val="TableParagraph"/>
        <w:kinsoku w:val="0"/>
        <w:overflowPunct w:val="0"/>
        <w:spacing w:before="100" w:beforeAutospacing="1" w:after="100" w:afterAutospacing="1"/>
        <w:contextualSpacing/>
        <w:rPr>
          <w:rFonts w:hint="eastAsia"/>
          <w:lang w:val="en-US" w:eastAsia="zh-TW"/>
        </w:rPr>
      </w:pPr>
      <w:r>
        <w:rPr>
          <w:lang w:val="en-US" w:eastAsia="zh-TW"/>
        </w:rPr>
        <w:t xml:space="preserve">Prepare by Student number: </w:t>
      </w:r>
      <w:r>
        <w:rPr>
          <w:rFonts w:hint="eastAsia"/>
          <w:lang w:val="en-US" w:eastAsia="zh-TW"/>
        </w:rPr>
        <w:t>1707645</w:t>
      </w:r>
      <w:r>
        <w:rPr>
          <w:lang w:val="en-US" w:eastAsia="zh-TW"/>
        </w:rPr>
        <w:t>, Name: Hsueh-Ying Hsu  Module: HPPD 7009</w:t>
      </w:r>
    </w:p>
    <w:sectPr w:rsidR="004E74BB" w:rsidRPr="004E74BB" w:rsidSect="00A55788">
      <w:endnotePr>
        <w:numFmt w:val="decimal"/>
      </w:endnotePr>
      <w:type w:val="continuous"/>
      <w:pgSz w:w="11906" w:h="16838" w:code="9"/>
      <w:pgMar w:top="1134" w:right="1361" w:bottom="1021" w:left="1361" w:header="510" w:footer="510"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1A9573" w14:textId="77777777" w:rsidR="006A1B2D" w:rsidRDefault="006A1B2D" w:rsidP="00D83F15">
      <w:r>
        <w:separator/>
      </w:r>
    </w:p>
  </w:endnote>
  <w:endnote w:type="continuationSeparator" w:id="0">
    <w:p w14:paraId="1C5DE517" w14:textId="77777777" w:rsidR="006A1B2D" w:rsidRDefault="006A1B2D" w:rsidP="00D83F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微軟正黑體">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14674738"/>
      <w:docPartObj>
        <w:docPartGallery w:val="Page Numbers (Bottom of Page)"/>
        <w:docPartUnique/>
      </w:docPartObj>
    </w:sdtPr>
    <w:sdtEndPr>
      <w:rPr>
        <w:noProof/>
      </w:rPr>
    </w:sdtEndPr>
    <w:sdtContent>
      <w:p w14:paraId="7590391E" w14:textId="5461AB9D" w:rsidR="00104940" w:rsidRDefault="00104940">
        <w:pPr>
          <w:pStyle w:val="a9"/>
          <w:jc w:val="center"/>
        </w:pPr>
        <w:r>
          <w:fldChar w:fldCharType="begin"/>
        </w:r>
        <w:r>
          <w:instrText xml:space="preserve"> PAGE   \* MERGEFORMAT </w:instrText>
        </w:r>
        <w:r>
          <w:fldChar w:fldCharType="separate"/>
        </w:r>
        <w:r w:rsidR="00580F04">
          <w:rPr>
            <w:noProof/>
          </w:rPr>
          <w:t>6</w:t>
        </w:r>
        <w:r>
          <w:rPr>
            <w:noProof/>
          </w:rPr>
          <w:fldChar w:fldCharType="end"/>
        </w:r>
      </w:p>
    </w:sdtContent>
  </w:sdt>
  <w:p w14:paraId="36FE8DF0" w14:textId="77777777" w:rsidR="00104940" w:rsidRDefault="00104940">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5496C1" w14:textId="77777777" w:rsidR="006A1B2D" w:rsidRDefault="006A1B2D" w:rsidP="00D83F15">
      <w:r>
        <w:separator/>
      </w:r>
    </w:p>
  </w:footnote>
  <w:footnote w:type="continuationSeparator" w:id="0">
    <w:p w14:paraId="0C19F570" w14:textId="77777777" w:rsidR="006A1B2D" w:rsidRDefault="006A1B2D" w:rsidP="00D83F15">
      <w:r>
        <w:continuationSeparator/>
      </w:r>
    </w:p>
  </w:footnote>
  <w:footnote w:id="1">
    <w:p w14:paraId="07EC57B7" w14:textId="0DE6FA4F" w:rsidR="00104940" w:rsidRPr="009E5883" w:rsidRDefault="00104940">
      <w:pPr>
        <w:pStyle w:val="af6"/>
        <w:rPr>
          <w:rFonts w:ascii="Arial" w:hAnsi="Arial" w:cs="Arial"/>
        </w:rPr>
      </w:pPr>
      <w:r>
        <w:rPr>
          <w:rStyle w:val="af8"/>
        </w:rPr>
        <w:footnoteRef/>
      </w:r>
      <w:r w:rsidRPr="009E5883">
        <w:rPr>
          <w:rFonts w:ascii="Arial" w:hAnsi="Arial" w:cs="Arial"/>
        </w:rPr>
        <w:t xml:space="preserve"> Bai Juyi, ‘Sanjiao lunheng</w:t>
      </w:r>
      <w:r w:rsidRPr="009E5883">
        <w:rPr>
          <w:rStyle w:val="a3"/>
          <w:rFonts w:ascii="Arial" w:hAnsi="Arial" w:cs="Arial"/>
          <w:i w:val="0"/>
          <w:iCs w:val="0"/>
          <w:shd w:val="clear" w:color="auto" w:fill="FFFFFF"/>
        </w:rPr>
        <w:t>三教</w:t>
      </w:r>
      <w:r w:rsidRPr="009E5883">
        <w:rPr>
          <w:rFonts w:ascii="Arial" w:hAnsi="Arial" w:cs="Arial"/>
          <w:shd w:val="clear" w:color="auto" w:fill="FFFFFF"/>
        </w:rPr>
        <w:t>論衡</w:t>
      </w:r>
      <w:r w:rsidRPr="009E5883">
        <w:rPr>
          <w:rFonts w:ascii="Arial" w:hAnsi="Arial" w:cs="Arial"/>
          <w:shd w:val="clear" w:color="auto" w:fill="FFFFFF"/>
        </w:rPr>
        <w:t xml:space="preserve">’ in </w:t>
      </w:r>
      <w:r w:rsidRPr="009E5883">
        <w:rPr>
          <w:rFonts w:ascii="Arial" w:hAnsi="Arial" w:cs="Arial"/>
          <w:i/>
          <w:shd w:val="clear" w:color="auto" w:fill="FFFFFF"/>
        </w:rPr>
        <w:t>Baishi changqing ji</w:t>
      </w:r>
      <w:r w:rsidRPr="009E5883">
        <w:rPr>
          <w:rFonts w:ascii="Arial" w:hAnsi="Arial" w:cs="Arial"/>
          <w:shd w:val="clear" w:color="auto" w:fill="FFFFFF"/>
        </w:rPr>
        <w:t>白氏長慶集</w:t>
      </w:r>
      <w:r w:rsidRPr="009E5883">
        <w:rPr>
          <w:rFonts w:ascii="Arial" w:hAnsi="Arial" w:cs="Arial"/>
          <w:shd w:val="clear" w:color="auto" w:fill="FFFFFF"/>
        </w:rPr>
        <w:t xml:space="preserve">, fasc. 68, </w:t>
      </w:r>
      <w:r w:rsidRPr="009E5883">
        <w:rPr>
          <w:rFonts w:ascii="Arial" w:hAnsi="Arial" w:cs="Arial"/>
          <w:shd w:val="clear" w:color="auto" w:fill="FFFFFF"/>
        </w:rPr>
        <w:t>中國哲學書電子化計</w:t>
      </w:r>
      <w:r w:rsidRPr="009E5883">
        <w:rPr>
          <w:rFonts w:ascii="Arial" w:hAnsi="Arial" w:cs="Arial"/>
        </w:rPr>
        <w:t>劃</w:t>
      </w:r>
      <w:r w:rsidRPr="009E5883">
        <w:rPr>
          <w:rFonts w:ascii="Arial" w:hAnsi="Arial" w:cs="Arial"/>
        </w:rPr>
        <w:t xml:space="preserve"> (2016-10-10), </w:t>
      </w:r>
      <w:r w:rsidRPr="009E5883">
        <w:rPr>
          <w:rFonts w:ascii="Arial" w:hAnsi="Arial" w:cs="Arial"/>
          <w:shd w:val="clear" w:color="auto" w:fill="FFFFFF"/>
        </w:rPr>
        <w:t xml:space="preserve">ed. by </w:t>
      </w:r>
      <w:hyperlink r:id="rId1" w:history="1">
        <w:r w:rsidRPr="009E5883">
          <w:rPr>
            <w:rStyle w:val="a4"/>
            <w:rFonts w:ascii="Arial" w:hAnsi="Arial" w:cs="Arial"/>
            <w:color w:val="auto"/>
            <w:u w:val="none"/>
            <w:shd w:val="clear" w:color="auto" w:fill="FFFFFF"/>
          </w:rPr>
          <w:t>Donald Sturgeon</w:t>
        </w:r>
      </w:hyperlink>
      <w:r w:rsidRPr="009E5883">
        <w:rPr>
          <w:rFonts w:ascii="Arial" w:hAnsi="Arial" w:cs="Arial"/>
          <w:shd w:val="clear" w:color="auto" w:fill="FFFFFF"/>
        </w:rPr>
        <w:t> </w:t>
      </w:r>
      <w:r w:rsidRPr="009E5883">
        <w:rPr>
          <w:rFonts w:ascii="Arial" w:hAnsi="Arial" w:cs="Arial"/>
          <w:shd w:val="clear" w:color="auto" w:fill="FFFFFF"/>
        </w:rPr>
        <w:t>德龍</w:t>
      </w:r>
      <w:r w:rsidRPr="009E5883">
        <w:rPr>
          <w:rFonts w:ascii="Arial" w:hAnsi="Arial" w:cs="Arial"/>
          <w:shd w:val="clear" w:color="auto" w:fill="FFFFFF"/>
        </w:rPr>
        <w:t xml:space="preserve">, at </w:t>
      </w:r>
      <w:hyperlink r:id="rId2" w:history="1">
        <w:r w:rsidRPr="009E5883">
          <w:rPr>
            <w:rStyle w:val="a4"/>
            <w:rFonts w:ascii="Arial" w:hAnsi="Arial" w:cs="Arial"/>
            <w:color w:val="auto"/>
            <w:shd w:val="clear" w:color="auto" w:fill="FFFFFF"/>
          </w:rPr>
          <w:t>https://ctext.org</w:t>
        </w:r>
      </w:hyperlink>
      <w:r w:rsidRPr="009E5883">
        <w:rPr>
          <w:rFonts w:ascii="Arial" w:hAnsi="Arial" w:cs="Arial"/>
          <w:shd w:val="clear" w:color="auto" w:fill="FFFFFF"/>
        </w:rPr>
        <w:t xml:space="preserve">, </w:t>
      </w:r>
    </w:p>
  </w:footnote>
  <w:footnote w:id="2">
    <w:p w14:paraId="23677D99" w14:textId="3F1506CA" w:rsidR="00104940" w:rsidRPr="009E5883" w:rsidRDefault="00104940" w:rsidP="00BE3A7E">
      <w:pPr>
        <w:pStyle w:val="TableParagraph"/>
        <w:kinsoku w:val="0"/>
        <w:overflowPunct w:val="0"/>
        <w:spacing w:before="100" w:beforeAutospacing="1" w:after="100" w:afterAutospacing="1"/>
        <w:ind w:left="200" w:hangingChars="100" w:hanging="200"/>
        <w:contextualSpacing/>
        <w:rPr>
          <w:rFonts w:eastAsia="SimSun"/>
          <w:sz w:val="20"/>
          <w:szCs w:val="20"/>
        </w:rPr>
      </w:pPr>
      <w:r w:rsidRPr="009E5883">
        <w:rPr>
          <w:rStyle w:val="af8"/>
          <w:sz w:val="20"/>
          <w:szCs w:val="20"/>
        </w:rPr>
        <w:footnoteRef/>
      </w:r>
      <w:r w:rsidRPr="009E5883">
        <w:rPr>
          <w:sz w:val="20"/>
          <w:szCs w:val="20"/>
          <w:shd w:val="clear" w:color="auto" w:fill="FFFFFF"/>
        </w:rPr>
        <w:t xml:space="preserve"> Wang Chongyang, ‘Sungong wen sanjiao</w:t>
      </w:r>
      <w:r w:rsidRPr="009E5883">
        <w:rPr>
          <w:rFonts w:eastAsia="新細明體"/>
          <w:sz w:val="20"/>
          <w:szCs w:val="20"/>
          <w:shd w:val="clear" w:color="auto" w:fill="FFFFFF"/>
        </w:rPr>
        <w:t>孫公問三教</w:t>
      </w:r>
      <w:r w:rsidRPr="009E5883">
        <w:rPr>
          <w:rFonts w:eastAsia="新細明體"/>
          <w:sz w:val="20"/>
          <w:szCs w:val="20"/>
          <w:shd w:val="clear" w:color="auto" w:fill="FFFFFF"/>
          <w:lang w:eastAsia="zh-TW"/>
        </w:rPr>
        <w:t>’</w:t>
      </w:r>
      <w:r w:rsidRPr="009E5883">
        <w:rPr>
          <w:rFonts w:eastAsia="新細明體"/>
          <w:sz w:val="20"/>
          <w:szCs w:val="20"/>
          <w:shd w:val="clear" w:color="auto" w:fill="FFFFFF"/>
        </w:rPr>
        <w:t>in the</w:t>
      </w:r>
      <w:r w:rsidRPr="009E5883">
        <w:rPr>
          <w:sz w:val="20"/>
          <w:szCs w:val="20"/>
          <w:shd w:val="clear" w:color="auto" w:fill="FFFFFF"/>
        </w:rPr>
        <w:t xml:space="preserve"> </w:t>
      </w:r>
      <w:r w:rsidRPr="009E5883">
        <w:rPr>
          <w:i/>
          <w:sz w:val="20"/>
          <w:szCs w:val="20"/>
          <w:shd w:val="clear" w:color="auto" w:fill="FFFFFF"/>
        </w:rPr>
        <w:t xml:space="preserve">Chongyang quanzhen ji </w:t>
      </w:r>
      <w:r w:rsidRPr="009E5883">
        <w:rPr>
          <w:rFonts w:eastAsia="新細明體"/>
          <w:sz w:val="20"/>
          <w:szCs w:val="20"/>
          <w:shd w:val="clear" w:color="auto" w:fill="FFFFFF"/>
        </w:rPr>
        <w:t>重陽全真集</w:t>
      </w:r>
      <w:r w:rsidRPr="009E5883">
        <w:rPr>
          <w:rFonts w:eastAsia="新細明體"/>
          <w:sz w:val="20"/>
          <w:szCs w:val="20"/>
          <w:shd w:val="clear" w:color="auto" w:fill="FFFFFF"/>
        </w:rPr>
        <w:t xml:space="preserve">, </w:t>
      </w:r>
      <w:r w:rsidRPr="009E5883">
        <w:rPr>
          <w:i/>
          <w:sz w:val="20"/>
          <w:szCs w:val="20"/>
        </w:rPr>
        <w:t xml:space="preserve">Zhonghua daozang </w:t>
      </w:r>
      <w:r w:rsidRPr="009E5883">
        <w:rPr>
          <w:sz w:val="20"/>
          <w:szCs w:val="20"/>
        </w:rPr>
        <w:t>中華道藏</w:t>
      </w:r>
      <w:r w:rsidRPr="009E5883">
        <w:rPr>
          <w:sz w:val="20"/>
          <w:szCs w:val="20"/>
          <w:lang w:eastAsia="zh-TW"/>
        </w:rPr>
        <w:t xml:space="preserve">, ed. by Zhang Jiyu </w:t>
      </w:r>
      <w:r w:rsidRPr="009E5883">
        <w:rPr>
          <w:sz w:val="20"/>
          <w:szCs w:val="20"/>
          <w:shd w:val="clear" w:color="auto" w:fill="FFFFFF"/>
        </w:rPr>
        <w:t>張繼禹</w:t>
      </w:r>
      <w:r w:rsidRPr="009E5883">
        <w:rPr>
          <w:sz w:val="20"/>
          <w:szCs w:val="20"/>
          <w:lang w:eastAsia="zh-TW"/>
        </w:rPr>
        <w:t xml:space="preserve">(Beijing: </w:t>
      </w:r>
      <w:r w:rsidRPr="009E5883">
        <w:rPr>
          <w:sz w:val="20"/>
          <w:szCs w:val="20"/>
          <w:shd w:val="clear" w:color="auto" w:fill="FFFFFF"/>
        </w:rPr>
        <w:t xml:space="preserve">Huaxia chubanshe, 2004), </w:t>
      </w:r>
      <w:r w:rsidRPr="009E5883">
        <w:rPr>
          <w:rFonts w:eastAsia="新細明體"/>
          <w:sz w:val="20"/>
          <w:szCs w:val="20"/>
          <w:shd w:val="clear" w:color="auto" w:fill="FFFFFF"/>
        </w:rPr>
        <w:t>vol. 26, no. 022 ,p.277b.</w:t>
      </w:r>
    </w:p>
  </w:footnote>
  <w:footnote w:id="3">
    <w:p w14:paraId="51E7B534" w14:textId="24B24F19" w:rsidR="00104940" w:rsidRPr="009E5883" w:rsidRDefault="00104940" w:rsidP="00BE3A7E">
      <w:pPr>
        <w:pStyle w:val="af6"/>
        <w:ind w:left="200" w:hangingChars="100" w:hanging="200"/>
        <w:rPr>
          <w:rFonts w:ascii="Arial" w:eastAsia="SimSun" w:hAnsi="Arial" w:cs="Arial"/>
          <w:lang w:eastAsia="zh-CN"/>
        </w:rPr>
      </w:pPr>
      <w:r w:rsidRPr="009E5883">
        <w:rPr>
          <w:rStyle w:val="af8"/>
          <w:rFonts w:ascii="Arial" w:hAnsi="Arial" w:cs="Arial"/>
        </w:rPr>
        <w:footnoteRef/>
      </w:r>
      <w:r w:rsidRPr="009E5883">
        <w:rPr>
          <w:rFonts w:ascii="Arial" w:hAnsi="Arial" w:cs="Arial"/>
        </w:rPr>
        <w:t xml:space="preserve"> </w:t>
      </w:r>
      <w:r w:rsidRPr="009E5883">
        <w:rPr>
          <w:rFonts w:ascii="Arial" w:hAnsi="Arial" w:cs="Arial"/>
          <w:szCs w:val="24"/>
        </w:rPr>
        <w:t xml:space="preserve">Liu Mi </w:t>
      </w:r>
      <w:r w:rsidRPr="009E5883">
        <w:rPr>
          <w:rFonts w:ascii="Arial" w:hAnsi="Arial" w:cs="Arial"/>
          <w:szCs w:val="24"/>
        </w:rPr>
        <w:t>劉謐</w:t>
      </w:r>
      <w:r w:rsidRPr="009E5883">
        <w:rPr>
          <w:rFonts w:ascii="Arial" w:hAnsi="Arial" w:cs="Arial"/>
          <w:szCs w:val="24"/>
        </w:rPr>
        <w:t xml:space="preserve">, </w:t>
      </w:r>
      <w:r w:rsidRPr="009E5883">
        <w:rPr>
          <w:rFonts w:ascii="Arial" w:hAnsi="Arial" w:cs="Arial"/>
          <w:i/>
          <w:iCs/>
          <w:szCs w:val="24"/>
        </w:rPr>
        <w:t>Sanjiao Pingxin Lun</w:t>
      </w:r>
      <w:r w:rsidRPr="009E5883">
        <w:rPr>
          <w:rFonts w:ascii="Arial" w:hAnsi="Arial" w:cs="Arial"/>
          <w:szCs w:val="24"/>
        </w:rPr>
        <w:t xml:space="preserve"> </w:t>
      </w:r>
      <w:r w:rsidRPr="009E5883">
        <w:rPr>
          <w:rFonts w:ascii="Arial" w:hAnsi="Arial" w:cs="Arial"/>
          <w:szCs w:val="24"/>
        </w:rPr>
        <w:t>三教平心論</w:t>
      </w:r>
      <w:r w:rsidRPr="009E5883">
        <w:rPr>
          <w:rFonts w:ascii="Arial" w:hAnsi="Arial" w:cs="Arial"/>
          <w:szCs w:val="24"/>
        </w:rPr>
        <w:t xml:space="preserve"> [</w:t>
      </w:r>
      <w:r w:rsidRPr="009E5883">
        <w:rPr>
          <w:rFonts w:ascii="Arial" w:hAnsi="Arial" w:cs="Arial"/>
          <w:i/>
          <w:szCs w:val="24"/>
        </w:rPr>
        <w:t>Exploring Three Teachings in Impartial Mind</w:t>
      </w:r>
      <w:r w:rsidRPr="009E5883">
        <w:rPr>
          <w:rFonts w:ascii="Arial" w:hAnsi="Arial" w:cs="Arial"/>
          <w:szCs w:val="24"/>
        </w:rPr>
        <w:t xml:space="preserve">] in </w:t>
      </w:r>
      <w:r w:rsidRPr="009E5883">
        <w:rPr>
          <w:rFonts w:ascii="Arial" w:eastAsia="SimSun" w:hAnsi="Arial" w:cs="Arial"/>
          <w:i/>
          <w:iCs/>
        </w:rPr>
        <w:t>Taish</w:t>
      </w:r>
      <w:r w:rsidRPr="009E5883">
        <w:rPr>
          <w:rFonts w:ascii="Arial" w:hAnsi="Arial" w:cs="Arial"/>
          <w:i/>
          <w:iCs/>
        </w:rPr>
        <w:t>o</w:t>
      </w:r>
      <w:r w:rsidRPr="009E5883">
        <w:rPr>
          <w:rFonts w:ascii="Arial" w:eastAsia="SimSun" w:hAnsi="Arial" w:cs="Arial"/>
          <w:i/>
          <w:iCs/>
          <w:spacing w:val="29"/>
        </w:rPr>
        <w:t xml:space="preserve"> </w:t>
      </w:r>
      <w:r w:rsidRPr="009E5883">
        <w:rPr>
          <w:rFonts w:ascii="Arial" w:eastAsia="SimSun" w:hAnsi="Arial" w:cs="Arial"/>
          <w:i/>
          <w:iCs/>
        </w:rPr>
        <w:t>shinsh</w:t>
      </w:r>
      <w:r w:rsidRPr="009E5883">
        <w:rPr>
          <w:rFonts w:ascii="Arial" w:hAnsi="Arial" w:cs="Arial"/>
          <w:i/>
          <w:iCs/>
        </w:rPr>
        <w:t>u</w:t>
      </w:r>
      <w:r w:rsidRPr="009E5883">
        <w:rPr>
          <w:rFonts w:ascii="Arial" w:eastAsia="SimSun" w:hAnsi="Arial" w:cs="Arial"/>
          <w:i/>
          <w:iCs/>
          <w:spacing w:val="28"/>
        </w:rPr>
        <w:t xml:space="preserve"> </w:t>
      </w:r>
      <w:r w:rsidRPr="009E5883">
        <w:rPr>
          <w:rFonts w:ascii="Arial" w:eastAsia="SimSun" w:hAnsi="Arial" w:cs="Arial"/>
          <w:i/>
          <w:iCs/>
        </w:rPr>
        <w:t>daiz</w:t>
      </w:r>
      <w:r w:rsidRPr="009E5883">
        <w:rPr>
          <w:rFonts w:ascii="Arial" w:hAnsi="Arial" w:cs="Arial"/>
          <w:i/>
          <w:iCs/>
        </w:rPr>
        <w:t>o</w:t>
      </w:r>
      <w:r w:rsidRPr="009E5883">
        <w:rPr>
          <w:rFonts w:ascii="Arial" w:eastAsia="SimSun" w:hAnsi="Arial" w:cs="Arial"/>
          <w:i/>
          <w:iCs/>
        </w:rPr>
        <w:t>ky</w:t>
      </w:r>
      <w:r w:rsidRPr="009E5883">
        <w:rPr>
          <w:rFonts w:ascii="Arial" w:hAnsi="Arial" w:cs="Arial"/>
          <w:i/>
          <w:iCs/>
        </w:rPr>
        <w:t>o</w:t>
      </w:r>
      <w:r w:rsidRPr="009E5883">
        <w:rPr>
          <w:rFonts w:ascii="Arial" w:eastAsia="SimSun" w:hAnsi="Arial" w:cs="Arial"/>
          <w:i/>
          <w:iCs/>
          <w:spacing w:val="30"/>
        </w:rPr>
        <w:t xml:space="preserve"> </w:t>
      </w:r>
      <w:r w:rsidRPr="009E5883">
        <w:rPr>
          <w:rFonts w:ascii="Arial" w:eastAsia="SimSun" w:hAnsi="Arial" w:cs="Arial"/>
          <w:spacing w:val="5"/>
        </w:rPr>
        <w:t>大正新修大藏</w:t>
      </w:r>
      <w:r w:rsidRPr="009E5883">
        <w:rPr>
          <w:rFonts w:ascii="Arial" w:eastAsia="SimSun" w:hAnsi="Arial" w:cs="Arial"/>
        </w:rPr>
        <w:t>經</w:t>
      </w:r>
      <w:r w:rsidRPr="009E5883">
        <w:rPr>
          <w:rFonts w:ascii="Arial" w:eastAsia="SimSun" w:hAnsi="Arial" w:cs="Arial"/>
        </w:rPr>
        <w:t>(New Edition of the Buddhist Tripiṭaka from the Taish</w:t>
      </w:r>
      <w:r w:rsidRPr="009E5883">
        <w:rPr>
          <w:rFonts w:ascii="Arial" w:hAnsi="Arial" w:cs="Arial"/>
        </w:rPr>
        <w:t>o</w:t>
      </w:r>
      <w:r w:rsidRPr="009E5883">
        <w:rPr>
          <w:rFonts w:ascii="Arial" w:eastAsia="SimSun" w:hAnsi="Arial" w:cs="Arial"/>
        </w:rPr>
        <w:t xml:space="preserve"> Era), ed. by Takakusu</w:t>
      </w:r>
      <w:r w:rsidRPr="009E5883">
        <w:rPr>
          <w:rFonts w:ascii="Arial" w:eastAsia="SimSun" w:hAnsi="Arial" w:cs="Arial"/>
          <w:spacing w:val="14"/>
        </w:rPr>
        <w:t xml:space="preserve"> </w:t>
      </w:r>
      <w:r w:rsidRPr="009E5883">
        <w:rPr>
          <w:rFonts w:ascii="Arial" w:eastAsia="SimSun" w:hAnsi="Arial" w:cs="Arial"/>
        </w:rPr>
        <w:t>Junjir</w:t>
      </w:r>
      <w:r w:rsidRPr="009E5883">
        <w:rPr>
          <w:rFonts w:ascii="Arial" w:hAnsi="Arial" w:cs="Arial"/>
        </w:rPr>
        <w:t>o</w:t>
      </w:r>
      <w:r w:rsidRPr="009E5883">
        <w:rPr>
          <w:rFonts w:ascii="Arial" w:eastAsia="SimSun" w:hAnsi="Arial" w:cs="Arial"/>
          <w:spacing w:val="11"/>
        </w:rPr>
        <w:t xml:space="preserve"> </w:t>
      </w:r>
      <w:r w:rsidRPr="009E5883">
        <w:rPr>
          <w:rFonts w:ascii="Arial" w:eastAsia="SimSun" w:hAnsi="Arial" w:cs="Arial"/>
          <w:spacing w:val="34"/>
        </w:rPr>
        <w:t>高楠順次郎</w:t>
      </w:r>
      <w:r w:rsidRPr="009E5883">
        <w:rPr>
          <w:rFonts w:ascii="Arial" w:eastAsia="SimSun" w:hAnsi="Arial" w:cs="Arial"/>
        </w:rPr>
        <w:t>and Watanabe</w:t>
      </w:r>
      <w:r w:rsidRPr="009E5883">
        <w:rPr>
          <w:rFonts w:ascii="Arial" w:eastAsia="SimSun" w:hAnsi="Arial" w:cs="Arial"/>
          <w:spacing w:val="-2"/>
        </w:rPr>
        <w:t xml:space="preserve"> </w:t>
      </w:r>
      <w:r w:rsidRPr="009E5883">
        <w:rPr>
          <w:rFonts w:ascii="Arial" w:eastAsia="SimSun" w:hAnsi="Arial" w:cs="Arial"/>
        </w:rPr>
        <w:t>Kaigyoku</w:t>
      </w:r>
      <w:r w:rsidRPr="009E5883">
        <w:rPr>
          <w:rFonts w:ascii="Arial" w:eastAsia="SimSun" w:hAnsi="Arial" w:cs="Arial"/>
          <w:spacing w:val="-3"/>
        </w:rPr>
        <w:t xml:space="preserve"> </w:t>
      </w:r>
      <w:r w:rsidRPr="009E5883">
        <w:rPr>
          <w:rFonts w:ascii="Arial" w:eastAsia="SimSun" w:hAnsi="Arial" w:cs="Arial"/>
          <w:spacing w:val="-2"/>
        </w:rPr>
        <w:t>渡邊海旭</w:t>
      </w:r>
      <w:r w:rsidRPr="009E5883">
        <w:rPr>
          <w:rFonts w:ascii="Arial" w:eastAsia="SimSun" w:hAnsi="Arial" w:cs="Arial"/>
          <w:spacing w:val="-2"/>
        </w:rPr>
        <w:t xml:space="preserve">, </w:t>
      </w:r>
      <w:r w:rsidRPr="009E5883">
        <w:rPr>
          <w:rFonts w:ascii="Arial" w:hAnsi="Arial" w:cs="Arial"/>
          <w:spacing w:val="-2"/>
        </w:rPr>
        <w:t>(</w:t>
      </w:r>
      <w:r w:rsidRPr="009E5883">
        <w:rPr>
          <w:rFonts w:ascii="Arial" w:eastAsia="SimSun" w:hAnsi="Arial" w:cs="Arial"/>
        </w:rPr>
        <w:t>T</w:t>
      </w:r>
      <w:r w:rsidRPr="009E5883">
        <w:rPr>
          <w:rFonts w:ascii="Arial" w:hAnsi="Arial" w:cs="Arial"/>
        </w:rPr>
        <w:t>o</w:t>
      </w:r>
      <w:r w:rsidRPr="009E5883">
        <w:rPr>
          <w:rFonts w:ascii="Arial" w:eastAsia="SimSun" w:hAnsi="Arial" w:cs="Arial"/>
        </w:rPr>
        <w:t>ky</w:t>
      </w:r>
      <w:r w:rsidRPr="009E5883">
        <w:rPr>
          <w:rFonts w:ascii="Arial" w:hAnsi="Arial" w:cs="Arial"/>
        </w:rPr>
        <w:t>o</w:t>
      </w:r>
      <w:r w:rsidRPr="009E5883">
        <w:rPr>
          <w:rFonts w:ascii="Arial" w:eastAsia="SimSun" w:hAnsi="Arial" w:cs="Arial"/>
        </w:rPr>
        <w:t>: Taish</w:t>
      </w:r>
      <w:r w:rsidRPr="009E5883">
        <w:rPr>
          <w:rFonts w:ascii="Arial" w:hAnsi="Arial" w:cs="Arial"/>
        </w:rPr>
        <w:t>o</w:t>
      </w:r>
      <w:r w:rsidRPr="009E5883">
        <w:rPr>
          <w:rFonts w:ascii="Arial" w:eastAsia="SimSun" w:hAnsi="Arial" w:cs="Arial"/>
        </w:rPr>
        <w:t xml:space="preserve"> issaiky</w:t>
      </w:r>
      <w:r w:rsidRPr="009E5883">
        <w:rPr>
          <w:rFonts w:ascii="Arial" w:hAnsi="Arial" w:cs="Arial"/>
        </w:rPr>
        <w:t>o</w:t>
      </w:r>
      <w:r w:rsidRPr="009E5883">
        <w:rPr>
          <w:rFonts w:ascii="Arial" w:eastAsia="SimSun" w:hAnsi="Arial" w:cs="Arial"/>
        </w:rPr>
        <w:t xml:space="preserve"> kank</w:t>
      </w:r>
      <w:r w:rsidRPr="009E5883">
        <w:rPr>
          <w:rFonts w:ascii="Arial" w:hAnsi="Arial" w:cs="Arial"/>
        </w:rPr>
        <w:t>o</w:t>
      </w:r>
      <w:r w:rsidRPr="009E5883">
        <w:rPr>
          <w:rFonts w:ascii="Arial" w:eastAsia="SimSun" w:hAnsi="Arial" w:cs="Arial"/>
        </w:rPr>
        <w:t>kai,</w:t>
      </w:r>
      <w:r w:rsidRPr="009E5883">
        <w:rPr>
          <w:rFonts w:ascii="Arial" w:hAnsi="Arial" w:cs="Arial"/>
        </w:rPr>
        <w:t xml:space="preserve"> 1924-29), vol. 52, no. 2117, p. 781b.</w:t>
      </w:r>
      <w:r w:rsidRPr="009E5883" w:rsidDel="00E81EAE">
        <w:rPr>
          <w:rFonts w:ascii="Arial" w:hAnsi="Arial" w:cs="Arial"/>
        </w:rPr>
        <w:t xml:space="preserve"> </w:t>
      </w:r>
      <w:r w:rsidRPr="009E5883" w:rsidDel="00F07BDE">
        <w:rPr>
          <w:rFonts w:ascii="Arial" w:hAnsi="Arial" w:cs="Arial"/>
        </w:rPr>
        <w:t xml:space="preserve"> </w:t>
      </w:r>
    </w:p>
  </w:footnote>
  <w:footnote w:id="4">
    <w:p w14:paraId="521680FB" w14:textId="7B919E10" w:rsidR="00104940" w:rsidRPr="009E5883" w:rsidRDefault="00104940" w:rsidP="00E81EAE">
      <w:pPr>
        <w:rPr>
          <w:rFonts w:ascii="Arial" w:hAnsi="Arial" w:cs="Arial"/>
          <w:sz w:val="20"/>
          <w:szCs w:val="20"/>
        </w:rPr>
      </w:pPr>
      <w:r w:rsidRPr="009E5883">
        <w:rPr>
          <w:rStyle w:val="af8"/>
          <w:rFonts w:ascii="Arial" w:hAnsi="Arial" w:cs="Arial"/>
          <w:sz w:val="20"/>
          <w:szCs w:val="20"/>
        </w:rPr>
        <w:footnoteRef/>
      </w:r>
      <w:r w:rsidRPr="009E5883">
        <w:rPr>
          <w:rFonts w:ascii="Arial" w:hAnsi="Arial" w:cs="Arial"/>
          <w:sz w:val="20"/>
          <w:szCs w:val="20"/>
        </w:rPr>
        <w:t xml:space="preserve"> Liu Mi </w:t>
      </w:r>
      <w:r w:rsidRPr="009E5883">
        <w:rPr>
          <w:rFonts w:ascii="Arial" w:hAnsi="Arial" w:cs="Arial"/>
          <w:sz w:val="20"/>
          <w:szCs w:val="20"/>
        </w:rPr>
        <w:t>劉謐</w:t>
      </w:r>
      <w:r w:rsidRPr="009E5883">
        <w:rPr>
          <w:rFonts w:ascii="Arial" w:hAnsi="Arial" w:cs="Arial"/>
          <w:sz w:val="20"/>
          <w:szCs w:val="20"/>
        </w:rPr>
        <w:t xml:space="preserve">, </w:t>
      </w:r>
      <w:r w:rsidRPr="009E5883">
        <w:rPr>
          <w:rFonts w:ascii="Arial" w:hAnsi="Arial" w:cs="Arial"/>
          <w:i/>
          <w:iCs/>
          <w:sz w:val="20"/>
          <w:szCs w:val="20"/>
        </w:rPr>
        <w:t>Sanjiao Pingxin Lun</w:t>
      </w:r>
      <w:r w:rsidRPr="009E5883">
        <w:rPr>
          <w:rFonts w:ascii="Arial" w:hAnsi="Arial" w:cs="Arial"/>
          <w:sz w:val="20"/>
          <w:szCs w:val="20"/>
        </w:rPr>
        <w:t xml:space="preserve"> </w:t>
      </w:r>
      <w:r w:rsidRPr="009E5883">
        <w:rPr>
          <w:rFonts w:ascii="Arial" w:hAnsi="Arial" w:cs="Arial"/>
          <w:sz w:val="20"/>
          <w:szCs w:val="20"/>
        </w:rPr>
        <w:t>三教平心論</w:t>
      </w:r>
      <w:r w:rsidRPr="009E5883">
        <w:rPr>
          <w:rFonts w:ascii="Arial" w:eastAsia="SimSun" w:hAnsi="Arial" w:cs="Arial"/>
          <w:i/>
          <w:iCs/>
          <w:sz w:val="20"/>
          <w:szCs w:val="20"/>
        </w:rPr>
        <w:t>,</w:t>
      </w:r>
      <w:r w:rsidRPr="009E5883">
        <w:rPr>
          <w:rFonts w:ascii="Arial" w:hAnsi="Arial" w:cs="Arial"/>
          <w:sz w:val="20"/>
          <w:szCs w:val="20"/>
        </w:rPr>
        <w:t>T52, p. 781b, 28- 29</w:t>
      </w:r>
      <w:r w:rsidRPr="009E5883">
        <w:rPr>
          <w:rFonts w:ascii="Arial" w:hAnsi="Arial" w:cs="Arial"/>
          <w:sz w:val="20"/>
          <w:szCs w:val="20"/>
        </w:rPr>
        <w:t>以佛治心。以道治身。以儒治世。</w:t>
      </w:r>
    </w:p>
    <w:p w14:paraId="74341A2B" w14:textId="0B94D907" w:rsidR="00104940" w:rsidRPr="009E5883" w:rsidRDefault="00104940" w:rsidP="00BE3A7E">
      <w:pPr>
        <w:pStyle w:val="af6"/>
        <w:ind w:leftChars="100" w:left="240"/>
        <w:rPr>
          <w:rFonts w:ascii="Arial" w:eastAsia="SimSun" w:hAnsi="Arial" w:cs="Arial"/>
          <w:lang w:eastAsia="zh-CN"/>
        </w:rPr>
      </w:pPr>
      <w:r w:rsidRPr="009E5883">
        <w:rPr>
          <w:rFonts w:ascii="Arial" w:hAnsi="Arial" w:cs="Arial"/>
        </w:rPr>
        <w:t xml:space="preserve">Trans. by </w:t>
      </w:r>
      <w:r w:rsidRPr="009E5883">
        <w:rPr>
          <w:rFonts w:ascii="Arial" w:eastAsia="SimSun" w:hAnsi="Arial" w:cs="Arial"/>
          <w:lang w:eastAsia="zh-CN"/>
        </w:rPr>
        <w:t xml:space="preserve">Guang </w:t>
      </w:r>
      <w:r w:rsidRPr="009E5883">
        <w:rPr>
          <w:rFonts w:ascii="Arial" w:hAnsi="Arial" w:cs="Arial"/>
        </w:rPr>
        <w:t>X</w:t>
      </w:r>
      <w:r w:rsidRPr="009E5883">
        <w:rPr>
          <w:rFonts w:ascii="Arial" w:eastAsia="SimSun" w:hAnsi="Arial" w:cs="Arial"/>
          <w:lang w:eastAsia="zh-CN"/>
        </w:rPr>
        <w:t>ing from</w:t>
      </w:r>
      <w:r w:rsidRPr="009E5883">
        <w:rPr>
          <w:rFonts w:ascii="Arial" w:hAnsi="Arial" w:cs="Arial"/>
        </w:rPr>
        <w:t xml:space="preserve">‘Buddhist Influence on Chinese Religions and Popular Beliefs’in </w:t>
      </w:r>
      <w:r w:rsidRPr="009E5883">
        <w:rPr>
          <w:rFonts w:ascii="Arial" w:hAnsi="Arial" w:cs="Arial"/>
          <w:i/>
        </w:rPr>
        <w:t>International Journal of Buddhist Thought &amp; Culturer</w:t>
      </w:r>
      <w:r w:rsidRPr="009E5883">
        <w:rPr>
          <w:rFonts w:ascii="Arial" w:hAnsi="Arial" w:cs="Arial"/>
        </w:rPr>
        <w:t>, February 2012, vol. 18, p. 135</w:t>
      </w:r>
      <w:r w:rsidRPr="009E5883">
        <w:rPr>
          <w:rFonts w:ascii="Arial" w:eastAsia="SimSun" w:hAnsi="Arial" w:cs="Arial"/>
          <w:lang w:eastAsia="zh-CN"/>
        </w:rPr>
        <w:t xml:space="preserve"> </w:t>
      </w:r>
    </w:p>
  </w:footnote>
  <w:footnote w:id="5">
    <w:p w14:paraId="526026B7" w14:textId="49CA499E" w:rsidR="00104940" w:rsidRPr="009E5883" w:rsidRDefault="00104940" w:rsidP="00BE3A7E">
      <w:pPr>
        <w:pStyle w:val="af6"/>
        <w:ind w:left="200" w:hangingChars="100" w:hanging="200"/>
        <w:rPr>
          <w:rFonts w:ascii="Arial" w:eastAsia="SimSun" w:hAnsi="Arial" w:cs="Arial"/>
          <w:lang w:eastAsia="zh-CN"/>
        </w:rPr>
      </w:pPr>
      <w:r w:rsidRPr="009E5883">
        <w:rPr>
          <w:rStyle w:val="af8"/>
          <w:rFonts w:ascii="Arial" w:hAnsi="Arial" w:cs="Arial"/>
        </w:rPr>
        <w:footnoteRef/>
      </w:r>
      <w:r w:rsidRPr="009E5883">
        <w:rPr>
          <w:rFonts w:ascii="Arial" w:hAnsi="Arial" w:cs="Arial"/>
        </w:rPr>
        <w:t xml:space="preserve"> Yongzheng </w:t>
      </w:r>
      <w:r w:rsidRPr="009E5883">
        <w:rPr>
          <w:rFonts w:ascii="Arial" w:hAnsi="Arial" w:cs="Arial"/>
        </w:rPr>
        <w:t>雍正</w:t>
      </w:r>
      <w:r w:rsidRPr="009E5883">
        <w:rPr>
          <w:rFonts w:ascii="Arial" w:hAnsi="Arial" w:cs="Arial"/>
          <w:szCs w:val="24"/>
          <w:shd w:val="clear" w:color="auto" w:fill="FFFFFF"/>
        </w:rPr>
        <w:t>(1678-1735 CE)</w:t>
      </w:r>
      <w:r w:rsidRPr="009E5883">
        <w:rPr>
          <w:rFonts w:ascii="Arial" w:hAnsi="Arial" w:cs="Arial"/>
        </w:rPr>
        <w:t>,’</w:t>
      </w:r>
      <w:r w:rsidRPr="009E5883">
        <w:rPr>
          <w:rFonts w:ascii="Arial" w:hAnsi="Arial" w:cs="Arial"/>
          <w:szCs w:val="24"/>
          <w:shd w:val="clear" w:color="auto" w:fill="FFFFFF"/>
        </w:rPr>
        <w:t>Emperor Yongzheng’s imperial edict</w:t>
      </w:r>
      <w:r w:rsidRPr="009E5883">
        <w:rPr>
          <w:rFonts w:ascii="Arial" w:hAnsi="Arial" w:cs="Arial"/>
        </w:rPr>
        <w:t xml:space="preserve">,’, </w:t>
      </w:r>
      <w:r w:rsidRPr="009E5883">
        <w:rPr>
          <w:rFonts w:ascii="Arial" w:eastAsia="SimSun" w:hAnsi="Arial" w:cs="Arial"/>
          <w:i/>
          <w:iCs/>
        </w:rPr>
        <w:t>Taish</w:t>
      </w:r>
      <w:r w:rsidRPr="009E5883">
        <w:rPr>
          <w:rFonts w:ascii="Arial" w:hAnsi="Arial" w:cs="Arial"/>
          <w:i/>
          <w:iCs/>
        </w:rPr>
        <w:t>o</w:t>
      </w:r>
      <w:r w:rsidRPr="009E5883">
        <w:rPr>
          <w:rFonts w:ascii="Arial" w:eastAsia="SimSun" w:hAnsi="Arial" w:cs="Arial"/>
          <w:i/>
          <w:iCs/>
          <w:spacing w:val="29"/>
        </w:rPr>
        <w:t xml:space="preserve"> </w:t>
      </w:r>
      <w:r w:rsidRPr="009E5883">
        <w:rPr>
          <w:rFonts w:ascii="Arial" w:eastAsia="SimSun" w:hAnsi="Arial" w:cs="Arial"/>
          <w:i/>
          <w:iCs/>
        </w:rPr>
        <w:t>shinsh</w:t>
      </w:r>
      <w:r w:rsidRPr="009E5883">
        <w:rPr>
          <w:rFonts w:ascii="Arial" w:hAnsi="Arial" w:cs="Arial"/>
          <w:i/>
          <w:iCs/>
        </w:rPr>
        <w:t>u</w:t>
      </w:r>
      <w:r w:rsidRPr="009E5883">
        <w:rPr>
          <w:rFonts w:ascii="Arial" w:eastAsia="SimSun" w:hAnsi="Arial" w:cs="Arial"/>
          <w:i/>
          <w:iCs/>
          <w:spacing w:val="28"/>
        </w:rPr>
        <w:t xml:space="preserve"> </w:t>
      </w:r>
      <w:r w:rsidRPr="009E5883">
        <w:rPr>
          <w:rFonts w:ascii="Arial" w:eastAsia="SimSun" w:hAnsi="Arial" w:cs="Arial"/>
          <w:i/>
          <w:iCs/>
        </w:rPr>
        <w:t>daiz</w:t>
      </w:r>
      <w:r w:rsidRPr="009E5883">
        <w:rPr>
          <w:rFonts w:ascii="Arial" w:hAnsi="Arial" w:cs="Arial"/>
          <w:i/>
          <w:iCs/>
        </w:rPr>
        <w:t>o</w:t>
      </w:r>
      <w:r w:rsidRPr="009E5883">
        <w:rPr>
          <w:rFonts w:ascii="Arial" w:eastAsia="SimSun" w:hAnsi="Arial" w:cs="Arial"/>
          <w:i/>
          <w:iCs/>
        </w:rPr>
        <w:t>ky</w:t>
      </w:r>
      <w:r w:rsidRPr="009E5883">
        <w:rPr>
          <w:rFonts w:ascii="Arial" w:hAnsi="Arial" w:cs="Arial"/>
          <w:i/>
          <w:iCs/>
        </w:rPr>
        <w:t>o</w:t>
      </w:r>
      <w:r w:rsidRPr="009E5883">
        <w:rPr>
          <w:rFonts w:ascii="Arial" w:hAnsi="Arial" w:cs="Arial"/>
        </w:rPr>
        <w:t xml:space="preserve"> </w:t>
      </w:r>
      <w:r w:rsidRPr="009E5883">
        <w:rPr>
          <w:rFonts w:ascii="Arial" w:eastAsia="SimSun" w:hAnsi="Arial" w:cs="Arial"/>
          <w:spacing w:val="5"/>
        </w:rPr>
        <w:t>大正新修大藏</w:t>
      </w:r>
      <w:r w:rsidRPr="009E5883">
        <w:rPr>
          <w:rFonts w:ascii="Arial" w:eastAsia="SimSun" w:hAnsi="Arial" w:cs="Arial"/>
        </w:rPr>
        <w:t>經</w:t>
      </w:r>
      <w:r w:rsidRPr="009E5883">
        <w:rPr>
          <w:rFonts w:ascii="Arial" w:hAnsi="Arial" w:cs="Arial"/>
        </w:rPr>
        <w:t xml:space="preserve">, T39.260a, 4-5.  </w:t>
      </w:r>
      <w:r w:rsidR="002B649F">
        <w:rPr>
          <w:rFonts w:ascii="Arial" w:hAnsi="Arial" w:cs="Arial"/>
        </w:rPr>
        <w:t>Trans. by Pure Land Translation Team.</w:t>
      </w:r>
    </w:p>
  </w:footnote>
  <w:footnote w:id="6">
    <w:p w14:paraId="737574BF" w14:textId="17554F9E" w:rsidR="00104940" w:rsidRPr="00294F87" w:rsidRDefault="00104940">
      <w:pPr>
        <w:pStyle w:val="af6"/>
        <w:rPr>
          <w:rFonts w:hint="eastAsia"/>
        </w:rPr>
      </w:pPr>
      <w:r>
        <w:rPr>
          <w:rStyle w:val="af8"/>
        </w:rPr>
        <w:footnoteRef/>
      </w:r>
      <w:r>
        <w:t xml:space="preserve"> </w:t>
      </w:r>
      <w:r w:rsidRPr="00E13205">
        <w:rPr>
          <w:rFonts w:ascii="Arial" w:hAnsi="Arial" w:cs="Arial"/>
          <w:kern w:val="0"/>
          <w:szCs w:val="24"/>
          <w:lang w:eastAsia="zh-CN"/>
        </w:rPr>
        <w:t>Erik Zürcher</w:t>
      </w:r>
      <w:r>
        <w:rPr>
          <w:rFonts w:ascii="Arial" w:hAnsi="Arial" w:cs="Arial"/>
          <w:kern w:val="0"/>
          <w:szCs w:val="24"/>
          <w:lang w:eastAsia="zh-CN"/>
        </w:rPr>
        <w:t>,</w:t>
      </w:r>
      <w:r w:rsidRPr="00E13205">
        <w:rPr>
          <w:rFonts w:ascii="Arial" w:hAnsi="Arial" w:cs="Arial"/>
          <w:kern w:val="0"/>
          <w:szCs w:val="24"/>
          <w:lang w:eastAsia="zh-CN"/>
        </w:rPr>
        <w:t xml:space="preserve"> </w:t>
      </w:r>
      <w:r>
        <w:rPr>
          <w:rFonts w:ascii="Arial" w:hAnsi="Arial" w:cs="Arial"/>
          <w:kern w:val="0"/>
          <w:szCs w:val="24"/>
          <w:lang w:eastAsia="zh-CN"/>
        </w:rPr>
        <w:t>‘</w:t>
      </w:r>
      <w:r w:rsidRPr="00E13205">
        <w:rPr>
          <w:rFonts w:ascii="Arial" w:hAnsi="Arial" w:cs="Arial"/>
          <w:kern w:val="0"/>
          <w:szCs w:val="24"/>
          <w:lang w:eastAsia="zh-CN"/>
        </w:rPr>
        <w:t>Buddhist Influence on Early Taoism: A Survey of Scriptural Evidence</w:t>
      </w:r>
      <w:r>
        <w:rPr>
          <w:rFonts w:ascii="Arial" w:hAnsi="Arial" w:cs="Arial"/>
          <w:kern w:val="0"/>
          <w:szCs w:val="24"/>
          <w:lang w:eastAsia="zh-CN"/>
        </w:rPr>
        <w:t>’,</w:t>
      </w:r>
      <w:r w:rsidRPr="00E13205">
        <w:rPr>
          <w:rFonts w:ascii="Arial" w:hAnsi="Arial" w:cs="Arial"/>
          <w:kern w:val="0"/>
          <w:szCs w:val="24"/>
          <w:lang w:eastAsia="zh-CN"/>
        </w:rPr>
        <w:t xml:space="preserve"> T'oung Pao, Second Series, Vol. 66, Livr. 1/3 (Brill Stable</w:t>
      </w:r>
      <w:r>
        <w:rPr>
          <w:rFonts w:ascii="Arial" w:hAnsi="Arial" w:cs="Arial"/>
          <w:kern w:val="0"/>
          <w:szCs w:val="24"/>
          <w:lang w:eastAsia="zh-CN"/>
        </w:rPr>
        <w:t>,</w:t>
      </w:r>
      <w:r w:rsidRPr="00E13205">
        <w:rPr>
          <w:rFonts w:ascii="Arial" w:hAnsi="Arial" w:cs="Arial"/>
          <w:kern w:val="0"/>
          <w:szCs w:val="24"/>
          <w:lang w:eastAsia="zh-CN"/>
        </w:rPr>
        <w:t xml:space="preserve"> 1980),</w:t>
      </w:r>
      <w:r>
        <w:rPr>
          <w:rFonts w:ascii="Arial" w:hAnsi="Arial" w:cs="Arial"/>
          <w:kern w:val="0"/>
          <w:szCs w:val="24"/>
          <w:lang w:eastAsia="zh-CN"/>
        </w:rPr>
        <w:t>, p. 85.</w:t>
      </w:r>
    </w:p>
  </w:footnote>
  <w:footnote w:id="7">
    <w:p w14:paraId="07E46D51" w14:textId="2238E590" w:rsidR="00104940" w:rsidRDefault="00104940" w:rsidP="009E5883">
      <w:pPr>
        <w:pStyle w:val="af6"/>
        <w:ind w:left="400" w:hangingChars="200" w:hanging="400"/>
      </w:pPr>
      <w:r>
        <w:rPr>
          <w:rStyle w:val="af8"/>
        </w:rPr>
        <w:footnoteRef/>
      </w:r>
      <w:r>
        <w:t xml:space="preserve">  </w:t>
      </w:r>
      <w:r w:rsidRPr="00CC3368">
        <w:rPr>
          <w:rFonts w:ascii="Arial" w:hAnsi="Arial" w:cs="Arial"/>
        </w:rPr>
        <w:t xml:space="preserve">Tao Yi, </w:t>
      </w:r>
      <w:r w:rsidRPr="00CC3368">
        <w:rPr>
          <w:rFonts w:ascii="Arial" w:hAnsi="Arial" w:cs="Arial"/>
        </w:rPr>
        <w:t>陶翊</w:t>
      </w:r>
      <w:r w:rsidRPr="00CC3368">
        <w:rPr>
          <w:rFonts w:ascii="Arial" w:hAnsi="Arial" w:cs="Arial"/>
        </w:rPr>
        <w:t xml:space="preserve">, </w:t>
      </w:r>
      <w:r w:rsidRPr="00CC3368">
        <w:rPr>
          <w:rFonts w:ascii="Arial" w:hAnsi="Arial" w:cs="Arial"/>
          <w:i/>
        </w:rPr>
        <w:t>Huayang yinju xiansheng benqilu</w:t>
      </w:r>
      <w:r w:rsidRPr="0013518C">
        <w:rPr>
          <w:rStyle w:val="a3"/>
          <w:rFonts w:ascii="Arial" w:hAnsi="Arial" w:cs="Arial"/>
          <w:i w:val="0"/>
          <w:iCs w:val="0"/>
          <w:szCs w:val="24"/>
          <w:shd w:val="clear" w:color="auto" w:fill="FFFFFF"/>
        </w:rPr>
        <w:t>華陽隱居先生本起錄</w:t>
      </w:r>
      <w:r w:rsidRPr="00CC3368">
        <w:rPr>
          <w:rStyle w:val="a3"/>
          <w:rFonts w:ascii="Arial" w:hAnsi="Arial" w:cs="Arial"/>
          <w:i w:val="0"/>
          <w:iCs w:val="0"/>
          <w:szCs w:val="24"/>
          <w:shd w:val="clear" w:color="auto" w:fill="FFFFFF"/>
        </w:rPr>
        <w:t>, a</w:t>
      </w:r>
      <w:r w:rsidRPr="0013518C">
        <w:rPr>
          <w:rStyle w:val="a3"/>
          <w:rFonts w:ascii="Arial" w:hAnsi="Arial" w:cs="Arial"/>
          <w:i w:val="0"/>
          <w:iCs w:val="0"/>
          <w:szCs w:val="24"/>
          <w:shd w:val="clear" w:color="auto" w:fill="FFFFFF"/>
        </w:rPr>
        <w:t>b</w:t>
      </w:r>
      <w:r w:rsidRPr="00CC3368">
        <w:rPr>
          <w:rStyle w:val="a3"/>
          <w:rFonts w:ascii="Arial" w:hAnsi="Arial" w:cs="Arial"/>
          <w:i w:val="0"/>
          <w:iCs w:val="0"/>
          <w:szCs w:val="24"/>
          <w:shd w:val="clear" w:color="auto" w:fill="FFFFFF"/>
        </w:rPr>
        <w:t>b</w:t>
      </w:r>
      <w:r w:rsidRPr="0013518C">
        <w:rPr>
          <w:rStyle w:val="a3"/>
          <w:rFonts w:ascii="Arial" w:hAnsi="Arial" w:cs="Arial"/>
          <w:i w:val="0"/>
          <w:iCs w:val="0"/>
          <w:szCs w:val="24"/>
          <w:shd w:val="clear" w:color="auto" w:fill="FFFFFF"/>
        </w:rPr>
        <w:t xml:space="preserve">r. </w:t>
      </w:r>
      <w:r w:rsidRPr="0013518C">
        <w:rPr>
          <w:rStyle w:val="a3"/>
          <w:rFonts w:ascii="Arial" w:hAnsi="Arial" w:cs="Arial"/>
          <w:iCs w:val="0"/>
          <w:szCs w:val="24"/>
          <w:shd w:val="clear" w:color="auto" w:fill="FFFFFF"/>
        </w:rPr>
        <w:t>Benqilu</w:t>
      </w:r>
      <w:r w:rsidRPr="00CA6F07">
        <w:rPr>
          <w:rFonts w:ascii="Arial" w:hAnsi="Arial" w:cs="Arial"/>
          <w:color w:val="222222"/>
        </w:rPr>
        <w:t>本起錄</w:t>
      </w:r>
      <w:r w:rsidRPr="00CC3368">
        <w:rPr>
          <w:rFonts w:ascii="Arial" w:hAnsi="Arial" w:cs="Arial"/>
          <w:color w:val="222222"/>
        </w:rPr>
        <w:t xml:space="preserve">, </w:t>
      </w:r>
      <w:r w:rsidRPr="0013518C">
        <w:rPr>
          <w:rFonts w:ascii="Arial" w:hAnsi="Arial" w:cs="Arial"/>
          <w:color w:val="222222"/>
        </w:rPr>
        <w:t xml:space="preserve">cited from   </w:t>
      </w:r>
      <w:r w:rsidRPr="0013518C">
        <w:rPr>
          <w:rFonts w:ascii="Arial" w:hAnsi="Arial" w:cs="Arial"/>
          <w:i/>
          <w:color w:val="222222"/>
        </w:rPr>
        <w:t xml:space="preserve">Zhonghua </w:t>
      </w:r>
      <w:r w:rsidRPr="00CA6F07">
        <w:rPr>
          <w:rFonts w:ascii="Arial" w:hAnsi="Arial" w:cs="Arial"/>
          <w:i/>
          <w:color w:val="222222"/>
        </w:rPr>
        <w:t>daozang</w:t>
      </w:r>
      <w:r w:rsidRPr="00CC3368">
        <w:rPr>
          <w:rFonts w:ascii="Arial" w:hAnsi="Arial" w:cs="Arial"/>
          <w:color w:val="222222"/>
        </w:rPr>
        <w:t>中華道藏</w:t>
      </w:r>
      <w:r w:rsidRPr="00CC3368">
        <w:rPr>
          <w:rFonts w:ascii="Arial" w:hAnsi="Arial" w:cs="Arial"/>
          <w:color w:val="222222"/>
        </w:rPr>
        <w:t xml:space="preserve">, </w:t>
      </w:r>
      <w:r w:rsidRPr="0013518C">
        <w:rPr>
          <w:rFonts w:ascii="Arial" w:hAnsi="Arial" w:cs="Arial"/>
          <w:color w:val="222222"/>
        </w:rPr>
        <w:t>v</w:t>
      </w:r>
      <w:r w:rsidRPr="00CC3368">
        <w:rPr>
          <w:rFonts w:ascii="Arial" w:hAnsi="Arial" w:cs="Arial"/>
          <w:color w:val="222222"/>
        </w:rPr>
        <w:t>ol.</w:t>
      </w:r>
      <w:r w:rsidRPr="0013518C">
        <w:rPr>
          <w:rFonts w:ascii="Arial" w:hAnsi="Arial" w:cs="Arial"/>
          <w:color w:val="222222"/>
        </w:rPr>
        <w:t xml:space="preserve"> 29, fasc. 107, p. 831a, line 10 </w:t>
      </w:r>
    </w:p>
  </w:footnote>
  <w:footnote w:id="8">
    <w:p w14:paraId="7233848A" w14:textId="7BCB7710" w:rsidR="00104940" w:rsidRPr="000E5F7A" w:rsidRDefault="00104940" w:rsidP="00BE3A7E">
      <w:pPr>
        <w:pStyle w:val="af6"/>
        <w:ind w:left="200" w:hangingChars="100" w:hanging="200"/>
        <w:rPr>
          <w:rFonts w:ascii="Arial" w:hAnsi="Arial" w:cs="Arial"/>
        </w:rPr>
      </w:pPr>
      <w:r>
        <w:rPr>
          <w:rStyle w:val="af8"/>
        </w:rPr>
        <w:footnoteRef/>
      </w:r>
      <w:r>
        <w:rPr>
          <w:rFonts w:ascii="Arial" w:hAnsi="Arial" w:cs="Arial" w:hint="eastAsia"/>
          <w:color w:val="222222"/>
        </w:rPr>
        <w:t xml:space="preserve"> </w:t>
      </w:r>
      <w:r>
        <w:rPr>
          <w:rFonts w:ascii="Arial" w:hAnsi="Arial" w:cs="Arial"/>
          <w:color w:val="222222"/>
        </w:rPr>
        <w:t xml:space="preserve"> </w:t>
      </w:r>
      <w:r w:rsidRPr="000E5F7A">
        <w:rPr>
          <w:rFonts w:ascii="Arial" w:hAnsi="Arial" w:cs="Arial"/>
          <w:color w:val="222222"/>
        </w:rPr>
        <w:t>Xiao Lun</w:t>
      </w:r>
      <w:r w:rsidRPr="000E5F7A">
        <w:rPr>
          <w:rFonts w:ascii="Arial" w:hAnsi="Arial" w:cs="Arial"/>
          <w:color w:val="222222"/>
        </w:rPr>
        <w:t>蕭綸</w:t>
      </w:r>
      <w:r w:rsidRPr="000E5F7A">
        <w:rPr>
          <w:rFonts w:ascii="Arial" w:hAnsi="Arial" w:cs="Arial"/>
          <w:color w:val="222222"/>
        </w:rPr>
        <w:t xml:space="preserve">, </w:t>
      </w:r>
      <w:r w:rsidRPr="000E5F7A">
        <w:rPr>
          <w:rFonts w:ascii="Arial" w:hAnsi="Arial" w:cs="Arial"/>
          <w:i/>
          <w:szCs w:val="24"/>
        </w:rPr>
        <w:t>Jiezhen beiming</w:t>
      </w:r>
      <w:r w:rsidRPr="000E5F7A">
        <w:rPr>
          <w:rFonts w:ascii="Arial" w:hAnsi="Arial" w:cs="Arial"/>
          <w:szCs w:val="24"/>
        </w:rPr>
        <w:t xml:space="preserve"> </w:t>
      </w:r>
      <w:r w:rsidRPr="000E5F7A">
        <w:rPr>
          <w:rFonts w:ascii="Arial" w:hAnsi="Arial" w:cs="Arial"/>
          <w:szCs w:val="24"/>
        </w:rPr>
        <w:t>解真碑銘</w:t>
      </w:r>
      <w:r w:rsidRPr="000E5F7A">
        <w:rPr>
          <w:rFonts w:ascii="Arial" w:hAnsi="Arial" w:cs="Arial"/>
          <w:color w:val="222222"/>
        </w:rPr>
        <w:t xml:space="preserve">, in the </w:t>
      </w:r>
      <w:r w:rsidRPr="000E5F7A">
        <w:rPr>
          <w:rFonts w:ascii="Arial" w:hAnsi="Arial" w:cs="Arial"/>
          <w:i/>
          <w:color w:val="222222"/>
        </w:rPr>
        <w:t>Zhonghua Daozang</w:t>
      </w:r>
      <w:r w:rsidRPr="000E5F7A">
        <w:rPr>
          <w:rFonts w:ascii="Arial" w:hAnsi="Arial" w:cs="Arial"/>
          <w:color w:val="222222"/>
        </w:rPr>
        <w:t>中華道藏</w:t>
      </w:r>
      <w:r w:rsidRPr="000E5F7A">
        <w:rPr>
          <w:rFonts w:ascii="Arial" w:hAnsi="Arial" w:cs="Arial"/>
          <w:color w:val="222222"/>
        </w:rPr>
        <w:t>, vol. 46, no. 13, p.222a, line 15</w:t>
      </w:r>
      <w:r>
        <w:rPr>
          <w:rFonts w:ascii="Arial" w:hAnsi="Arial" w:cs="Arial"/>
          <w:color w:val="222222"/>
        </w:rPr>
        <w:t>.</w:t>
      </w:r>
    </w:p>
  </w:footnote>
  <w:footnote w:id="9">
    <w:p w14:paraId="4D2BFF7B" w14:textId="5134697B" w:rsidR="00104940" w:rsidRPr="000E5F7A" w:rsidRDefault="00104940" w:rsidP="00491174">
      <w:pPr>
        <w:pStyle w:val="af6"/>
        <w:ind w:left="200" w:hangingChars="100" w:hanging="200"/>
        <w:rPr>
          <w:rFonts w:ascii="Arial" w:hAnsi="Arial" w:cs="Arial"/>
        </w:rPr>
      </w:pPr>
      <w:r w:rsidRPr="000E5F7A">
        <w:rPr>
          <w:rStyle w:val="af8"/>
          <w:rFonts w:ascii="Arial" w:hAnsi="Arial" w:cs="Arial"/>
        </w:rPr>
        <w:footnoteRef/>
      </w:r>
      <w:r w:rsidRPr="000E5F7A">
        <w:rPr>
          <w:rFonts w:ascii="Arial" w:hAnsi="Arial" w:cs="Arial"/>
        </w:rPr>
        <w:t xml:space="preserve"> Li Yanshou</w:t>
      </w:r>
      <w:r w:rsidRPr="000E5F7A">
        <w:rPr>
          <w:rFonts w:ascii="Arial" w:hAnsi="Arial" w:cs="Arial"/>
          <w:color w:val="545454"/>
          <w:shd w:val="clear" w:color="auto" w:fill="FFFFFF"/>
        </w:rPr>
        <w:t>李延壽</w:t>
      </w:r>
      <w:r w:rsidRPr="000E5F7A">
        <w:rPr>
          <w:rFonts w:ascii="Arial" w:hAnsi="Arial" w:cs="Arial"/>
          <w:color w:val="545454"/>
          <w:shd w:val="clear" w:color="auto" w:fill="FFFFFF"/>
        </w:rPr>
        <w:t xml:space="preserve">of Tang Dynasty, </w:t>
      </w:r>
      <w:r w:rsidRPr="000E5F7A">
        <w:rPr>
          <w:rFonts w:ascii="Arial" w:hAnsi="Arial" w:cs="Arial"/>
          <w:i/>
        </w:rPr>
        <w:t>Nan shi</w:t>
      </w:r>
      <w:r w:rsidRPr="000E5F7A">
        <w:rPr>
          <w:rFonts w:ascii="Arial" w:eastAsiaTheme="majorEastAsia" w:hAnsi="Arial" w:cs="Arial"/>
          <w:color w:val="333333"/>
          <w:kern w:val="0"/>
        </w:rPr>
        <w:t>南史</w:t>
      </w:r>
      <w:r w:rsidRPr="000E5F7A">
        <w:rPr>
          <w:rFonts w:ascii="Arial" w:eastAsiaTheme="majorEastAsia" w:hAnsi="Arial" w:cs="Arial"/>
          <w:color w:val="333333"/>
          <w:kern w:val="0"/>
        </w:rPr>
        <w:t xml:space="preserve">, fasc. 76, in the </w:t>
      </w:r>
      <w:r w:rsidRPr="000E5F7A">
        <w:rPr>
          <w:rFonts w:ascii="Arial" w:hAnsi="Arial" w:cs="Arial"/>
          <w:color w:val="000000"/>
          <w:shd w:val="clear" w:color="auto" w:fill="FFFFFF"/>
        </w:rPr>
        <w:t>Chinese Text Project</w:t>
      </w:r>
      <w:r w:rsidRPr="000E5F7A">
        <w:rPr>
          <w:rFonts w:ascii="Arial" w:hAnsi="Arial" w:cs="Arial"/>
          <w:color w:val="000000"/>
          <w:shd w:val="clear" w:color="auto" w:fill="FFFFFF"/>
        </w:rPr>
        <w:t>中國哲學書電子化計</w:t>
      </w:r>
      <w:r w:rsidRPr="000E5F7A">
        <w:rPr>
          <w:rFonts w:ascii="Arial" w:hAnsi="Arial" w:cs="Arial"/>
          <w:color w:val="000000"/>
        </w:rPr>
        <w:t>劃</w:t>
      </w:r>
      <w:r w:rsidRPr="000E5F7A">
        <w:rPr>
          <w:rFonts w:ascii="Arial" w:hAnsi="Arial" w:cs="Arial"/>
        </w:rPr>
        <w:t xml:space="preserve">(2016-10-10), </w:t>
      </w:r>
      <w:r w:rsidRPr="000E5F7A">
        <w:rPr>
          <w:rFonts w:ascii="Arial" w:hAnsi="Arial" w:cs="Arial"/>
          <w:shd w:val="clear" w:color="auto" w:fill="FFFFFF"/>
        </w:rPr>
        <w:t>ed. b</w:t>
      </w:r>
      <w:r w:rsidRPr="000E5F7A">
        <w:rPr>
          <w:rFonts w:ascii="Arial" w:hAnsi="Arial" w:cs="Arial"/>
          <w:color w:val="000000"/>
          <w:shd w:val="clear" w:color="auto" w:fill="FFFFFF"/>
        </w:rPr>
        <w:t xml:space="preserve">y </w:t>
      </w:r>
      <w:hyperlink r:id="rId3" w:history="1">
        <w:r w:rsidRPr="000E5F7A">
          <w:rPr>
            <w:rStyle w:val="a4"/>
            <w:rFonts w:ascii="Arial" w:hAnsi="Arial" w:cs="Arial"/>
            <w:color w:val="auto"/>
            <w:u w:val="none"/>
            <w:shd w:val="clear" w:color="auto" w:fill="FFFFFF"/>
          </w:rPr>
          <w:t>Donald Sturgeon</w:t>
        </w:r>
      </w:hyperlink>
      <w:r w:rsidRPr="000E5F7A">
        <w:rPr>
          <w:rFonts w:ascii="Arial" w:hAnsi="Arial" w:cs="Arial"/>
          <w:color w:val="000000"/>
          <w:shd w:val="clear" w:color="auto" w:fill="FFFFFF"/>
        </w:rPr>
        <w:t> </w:t>
      </w:r>
      <w:r w:rsidRPr="000E5F7A">
        <w:rPr>
          <w:rFonts w:ascii="Arial" w:hAnsi="Arial" w:cs="Arial"/>
          <w:color w:val="000000"/>
          <w:shd w:val="clear" w:color="auto" w:fill="FFFFFF"/>
        </w:rPr>
        <w:t>德龍</w:t>
      </w:r>
      <w:r w:rsidRPr="000E5F7A">
        <w:rPr>
          <w:rFonts w:ascii="Arial" w:hAnsi="Arial" w:cs="Arial"/>
          <w:color w:val="000000"/>
          <w:shd w:val="clear" w:color="auto" w:fill="FFFFFF"/>
        </w:rPr>
        <w:t xml:space="preserve">, at </w:t>
      </w:r>
      <w:hyperlink r:id="rId4" w:history="1">
        <w:r w:rsidRPr="000E5F7A">
          <w:rPr>
            <w:rStyle w:val="a4"/>
            <w:rFonts w:ascii="Arial" w:hAnsi="Arial" w:cs="Arial"/>
            <w:shd w:val="clear" w:color="auto" w:fill="FFFFFF"/>
          </w:rPr>
          <w:t>https://ctext.org</w:t>
        </w:r>
      </w:hyperlink>
      <w:r w:rsidRPr="000E5F7A">
        <w:rPr>
          <w:rFonts w:ascii="Arial" w:hAnsi="Arial" w:cs="Arial"/>
          <w:color w:val="000000"/>
          <w:shd w:val="clear" w:color="auto" w:fill="FFFFFF"/>
        </w:rPr>
        <w:t>, 23 April 2019.</w:t>
      </w:r>
    </w:p>
  </w:footnote>
  <w:footnote w:id="10">
    <w:p w14:paraId="2161C829" w14:textId="0DD085A9" w:rsidR="00104940" w:rsidRPr="000E5F7A" w:rsidRDefault="00104940" w:rsidP="00491174">
      <w:pPr>
        <w:pStyle w:val="af6"/>
        <w:ind w:left="200" w:hangingChars="100" w:hanging="200"/>
        <w:rPr>
          <w:rFonts w:ascii="Arial" w:hAnsi="Arial" w:cs="Arial"/>
        </w:rPr>
      </w:pPr>
      <w:r w:rsidRPr="000E5F7A">
        <w:rPr>
          <w:rStyle w:val="af8"/>
          <w:rFonts w:ascii="Arial" w:hAnsi="Arial" w:cs="Arial"/>
        </w:rPr>
        <w:footnoteRef/>
      </w:r>
      <w:r w:rsidRPr="000E5F7A">
        <w:rPr>
          <w:rFonts w:ascii="Arial" w:hAnsi="Arial" w:cs="Arial"/>
        </w:rPr>
        <w:t xml:space="preserve"> </w:t>
      </w:r>
      <w:r w:rsidRPr="000E5F7A">
        <w:rPr>
          <w:rFonts w:ascii="Arial" w:hAnsi="Arial" w:cs="Arial"/>
          <w:i/>
          <w:color w:val="333333"/>
          <w:kern w:val="0"/>
          <w:szCs w:val="24"/>
        </w:rPr>
        <w:t>Huayang Tao Yinju neizhuan</w:t>
      </w:r>
      <w:r w:rsidRPr="000E5F7A">
        <w:rPr>
          <w:rFonts w:ascii="Arial" w:eastAsia="新細明體" w:hAnsi="Arial" w:cs="Arial"/>
          <w:color w:val="333333"/>
          <w:kern w:val="0"/>
          <w:szCs w:val="24"/>
        </w:rPr>
        <w:t>華陽陶隱居內傳</w:t>
      </w:r>
      <w:r w:rsidRPr="000E5F7A">
        <w:rPr>
          <w:rFonts w:ascii="Arial" w:eastAsia="新細明體" w:hAnsi="Arial" w:cs="Arial"/>
          <w:kern w:val="0"/>
          <w:szCs w:val="24"/>
        </w:rPr>
        <w:t xml:space="preserve">, fasc. 2, cited from </w:t>
      </w:r>
      <w:r w:rsidRPr="000E5F7A">
        <w:rPr>
          <w:rFonts w:ascii="Arial" w:hAnsi="Arial" w:cs="Arial"/>
          <w:i/>
        </w:rPr>
        <w:t>Zhong</w:t>
      </w:r>
      <w:r w:rsidRPr="000E5F7A">
        <w:rPr>
          <w:rFonts w:ascii="Arial" w:hAnsi="Arial" w:cs="Arial"/>
          <w:i/>
          <w:color w:val="222222"/>
        </w:rPr>
        <w:t>hua Daozang</w:t>
      </w:r>
      <w:r w:rsidRPr="000E5F7A">
        <w:rPr>
          <w:rFonts w:ascii="Arial" w:hAnsi="Arial" w:cs="Arial"/>
          <w:color w:val="222222"/>
        </w:rPr>
        <w:t>中華道藏</w:t>
      </w:r>
      <w:r w:rsidRPr="000E5F7A">
        <w:rPr>
          <w:rFonts w:ascii="Arial" w:hAnsi="Arial" w:cs="Arial"/>
          <w:color w:val="222222"/>
        </w:rPr>
        <w:t xml:space="preserve">, vol. 46, no. 013, p.220c  </w:t>
      </w:r>
    </w:p>
  </w:footnote>
  <w:footnote w:id="11">
    <w:p w14:paraId="4E91DF17" w14:textId="1729A9F9" w:rsidR="00104940" w:rsidRPr="000E5F7A" w:rsidRDefault="00104940" w:rsidP="00491174">
      <w:pPr>
        <w:pStyle w:val="af6"/>
        <w:ind w:left="200" w:hangingChars="100" w:hanging="200"/>
        <w:rPr>
          <w:rFonts w:ascii="Arial" w:hAnsi="Arial" w:cs="Arial"/>
        </w:rPr>
      </w:pPr>
      <w:r w:rsidRPr="000E5F7A">
        <w:rPr>
          <w:rStyle w:val="af8"/>
          <w:rFonts w:ascii="Arial" w:hAnsi="Arial" w:cs="Arial"/>
        </w:rPr>
        <w:footnoteRef/>
      </w:r>
      <w:r w:rsidRPr="000E5F7A">
        <w:rPr>
          <w:rFonts w:ascii="Arial" w:hAnsi="Arial" w:cs="Arial"/>
        </w:rPr>
        <w:t xml:space="preserve"> Tian Qiwen</w:t>
      </w:r>
      <w:r w:rsidRPr="000E5F7A">
        <w:rPr>
          <w:rFonts w:ascii="Arial" w:hAnsi="Arial" w:cs="Arial"/>
        </w:rPr>
        <w:t>田啟文</w:t>
      </w:r>
      <w:r w:rsidRPr="000E5F7A">
        <w:rPr>
          <w:rFonts w:ascii="Arial" w:hAnsi="Arial" w:cs="Arial"/>
        </w:rPr>
        <w:t>, ‘</w:t>
      </w:r>
      <w:r w:rsidRPr="000E5F7A">
        <w:rPr>
          <w:rFonts w:ascii="Arial" w:hAnsi="Arial" w:cs="Arial"/>
          <w:szCs w:val="24"/>
        </w:rPr>
        <w:t xml:space="preserve">Discourse on the Confucian Ideas in Tao Hongjing's </w:t>
      </w:r>
      <w:r w:rsidRPr="000E5F7A">
        <w:rPr>
          <w:rFonts w:ascii="Arial" w:hAnsi="Arial" w:cs="Arial"/>
          <w:i/>
          <w:szCs w:val="24"/>
        </w:rPr>
        <w:t>Zhenling weiye tu</w:t>
      </w:r>
      <w:r w:rsidRPr="000E5F7A">
        <w:rPr>
          <w:rFonts w:ascii="Arial" w:hAnsi="Arial" w:cs="Arial"/>
        </w:rPr>
        <w:t xml:space="preserve"> ’</w:t>
      </w:r>
      <w:r w:rsidRPr="000E5F7A">
        <w:rPr>
          <w:rFonts w:ascii="Arial" w:hAnsi="Arial" w:cs="Arial"/>
        </w:rPr>
        <w:t>論陶宏景真靈位業圖的儒家思想</w:t>
      </w:r>
      <w:r w:rsidRPr="000E5F7A">
        <w:rPr>
          <w:rFonts w:ascii="Arial" w:hAnsi="Arial" w:cs="Arial"/>
        </w:rPr>
        <w:t>(Taiwan : National Chung Hsing University, 1997),  p. 6-7</w:t>
      </w:r>
    </w:p>
  </w:footnote>
  <w:footnote w:id="12">
    <w:p w14:paraId="472822E2" w14:textId="6E491D4C" w:rsidR="00104940" w:rsidRPr="000E5F7A" w:rsidRDefault="00104940" w:rsidP="00491174">
      <w:pPr>
        <w:pStyle w:val="af6"/>
        <w:ind w:left="200" w:hangingChars="100" w:hanging="200"/>
        <w:rPr>
          <w:rFonts w:ascii="Arial" w:hAnsi="Arial" w:cs="Arial"/>
        </w:rPr>
      </w:pPr>
      <w:r w:rsidRPr="000E5F7A">
        <w:rPr>
          <w:rStyle w:val="af8"/>
          <w:rFonts w:ascii="Arial" w:hAnsi="Arial" w:cs="Arial"/>
        </w:rPr>
        <w:footnoteRef/>
      </w:r>
      <w:r w:rsidRPr="000E5F7A">
        <w:rPr>
          <w:rFonts w:ascii="Arial" w:hAnsi="Arial" w:cs="Arial"/>
          <w:color w:val="000000"/>
          <w:shd w:val="clear" w:color="auto" w:fill="FFFFFF"/>
        </w:rPr>
        <w:t xml:space="preserve"> Sima Qian </w:t>
      </w:r>
      <w:r w:rsidRPr="000E5F7A">
        <w:rPr>
          <w:rFonts w:ascii="Arial" w:hAnsi="Arial" w:cs="Arial"/>
          <w:color w:val="000000"/>
          <w:shd w:val="clear" w:color="auto" w:fill="FFFFFF"/>
        </w:rPr>
        <w:t>司馬遷</w:t>
      </w:r>
      <w:r w:rsidRPr="000E5F7A">
        <w:rPr>
          <w:rFonts w:ascii="Arial" w:hAnsi="Arial" w:cs="Arial"/>
          <w:color w:val="000000"/>
          <w:shd w:val="clear" w:color="auto" w:fill="FFFFFF"/>
        </w:rPr>
        <w:t>(145-86 BCE), ‘Wudi benji</w:t>
      </w:r>
      <w:r w:rsidRPr="000E5F7A">
        <w:rPr>
          <w:rFonts w:ascii="Arial" w:hAnsi="Arial" w:cs="Arial"/>
          <w:color w:val="000000"/>
          <w:shd w:val="clear" w:color="auto" w:fill="FFFFFF"/>
        </w:rPr>
        <w:t>五帝本紀</w:t>
      </w:r>
      <w:r w:rsidRPr="000E5F7A">
        <w:rPr>
          <w:rFonts w:ascii="Arial" w:hAnsi="Arial" w:cs="Arial"/>
          <w:color w:val="000000"/>
          <w:shd w:val="clear" w:color="auto" w:fill="FFFFFF"/>
        </w:rPr>
        <w:t xml:space="preserve">’ in </w:t>
      </w:r>
      <w:r w:rsidRPr="000E5F7A">
        <w:rPr>
          <w:rFonts w:ascii="Arial" w:hAnsi="Arial" w:cs="Arial"/>
          <w:i/>
          <w:color w:val="000000"/>
          <w:shd w:val="clear" w:color="auto" w:fill="FFFFFF"/>
        </w:rPr>
        <w:t>Shiji</w:t>
      </w:r>
      <w:r w:rsidRPr="000E5F7A">
        <w:rPr>
          <w:rFonts w:ascii="Arial" w:hAnsi="Arial" w:cs="Arial"/>
          <w:color w:val="000000"/>
          <w:shd w:val="clear" w:color="auto" w:fill="FFFFFF"/>
        </w:rPr>
        <w:t>史記</w:t>
      </w:r>
      <w:r w:rsidRPr="000E5F7A">
        <w:rPr>
          <w:rFonts w:ascii="Arial" w:hAnsi="Arial" w:cs="Arial"/>
          <w:color w:val="000000"/>
          <w:shd w:val="clear" w:color="auto" w:fill="FFFFFF"/>
        </w:rPr>
        <w:t xml:space="preserve">, access at </w:t>
      </w:r>
      <w:r w:rsidRPr="000E5F7A">
        <w:rPr>
          <w:rFonts w:ascii="Arial" w:eastAsiaTheme="majorEastAsia" w:hAnsi="Arial" w:cs="Arial"/>
          <w:color w:val="333333"/>
          <w:kern w:val="0"/>
        </w:rPr>
        <w:t xml:space="preserve">in the </w:t>
      </w:r>
      <w:r w:rsidRPr="000E5F7A">
        <w:rPr>
          <w:rFonts w:ascii="Arial" w:hAnsi="Arial" w:cs="Arial"/>
          <w:color w:val="000000"/>
          <w:shd w:val="clear" w:color="auto" w:fill="FFFFFF"/>
        </w:rPr>
        <w:t>Chinese Text Project</w:t>
      </w:r>
      <w:r w:rsidRPr="000E5F7A">
        <w:rPr>
          <w:rFonts w:ascii="Arial" w:hAnsi="Arial" w:cs="Arial"/>
          <w:color w:val="000000"/>
          <w:shd w:val="clear" w:color="auto" w:fill="FFFFFF"/>
        </w:rPr>
        <w:t>中國哲學書電子化</w:t>
      </w:r>
      <w:r w:rsidRPr="000E5F7A">
        <w:rPr>
          <w:rFonts w:ascii="Arial" w:hAnsi="Arial" w:cs="Arial"/>
        </w:rPr>
        <w:t>計劃</w:t>
      </w:r>
      <w:r w:rsidRPr="000E5F7A">
        <w:rPr>
          <w:rFonts w:ascii="Arial" w:hAnsi="Arial" w:cs="Arial"/>
        </w:rPr>
        <w:t>(2016-10-10), ed</w:t>
      </w:r>
      <w:r w:rsidRPr="000E5F7A">
        <w:rPr>
          <w:rFonts w:ascii="Arial" w:hAnsi="Arial" w:cs="Arial"/>
          <w:color w:val="000000"/>
          <w:shd w:val="clear" w:color="auto" w:fill="FFFFFF"/>
        </w:rPr>
        <w:t xml:space="preserve">. by </w:t>
      </w:r>
      <w:hyperlink r:id="rId5" w:history="1">
        <w:r w:rsidRPr="000E5F7A">
          <w:rPr>
            <w:rStyle w:val="a4"/>
            <w:rFonts w:ascii="Arial" w:hAnsi="Arial" w:cs="Arial"/>
            <w:color w:val="auto"/>
            <w:u w:val="none"/>
            <w:shd w:val="clear" w:color="auto" w:fill="FFFFFF"/>
          </w:rPr>
          <w:t>Donald Sturgeon</w:t>
        </w:r>
      </w:hyperlink>
      <w:r w:rsidRPr="000E5F7A">
        <w:rPr>
          <w:rFonts w:ascii="Arial" w:hAnsi="Arial" w:cs="Arial"/>
          <w:color w:val="000000"/>
          <w:shd w:val="clear" w:color="auto" w:fill="FFFFFF"/>
        </w:rPr>
        <w:t> </w:t>
      </w:r>
      <w:r w:rsidRPr="000E5F7A">
        <w:rPr>
          <w:rFonts w:ascii="Arial" w:hAnsi="Arial" w:cs="Arial"/>
          <w:color w:val="000000"/>
          <w:shd w:val="clear" w:color="auto" w:fill="FFFFFF"/>
        </w:rPr>
        <w:t>德龍</w:t>
      </w:r>
      <w:r w:rsidRPr="000E5F7A">
        <w:rPr>
          <w:rFonts w:ascii="Arial" w:hAnsi="Arial" w:cs="Arial"/>
          <w:color w:val="000000"/>
          <w:shd w:val="clear" w:color="auto" w:fill="FFFFFF"/>
        </w:rPr>
        <w:t xml:space="preserve">, at </w:t>
      </w:r>
      <w:hyperlink r:id="rId6" w:history="1">
        <w:r w:rsidRPr="000E5F7A">
          <w:rPr>
            <w:rStyle w:val="a4"/>
            <w:rFonts w:ascii="Arial" w:hAnsi="Arial" w:cs="Arial"/>
            <w:shd w:val="clear" w:color="auto" w:fill="FFFFFF"/>
          </w:rPr>
          <w:t>https://ctext.org</w:t>
        </w:r>
      </w:hyperlink>
      <w:r w:rsidRPr="000E5F7A">
        <w:rPr>
          <w:rFonts w:ascii="Arial" w:hAnsi="Arial" w:cs="Arial"/>
          <w:color w:val="000000"/>
          <w:shd w:val="clear" w:color="auto" w:fill="FFFFFF"/>
        </w:rPr>
        <w:t>, 23 April 2019</w:t>
      </w:r>
      <w:r>
        <w:rPr>
          <w:rFonts w:ascii="Arial" w:hAnsi="Arial" w:cs="Arial"/>
          <w:color w:val="000000"/>
          <w:shd w:val="clear" w:color="auto" w:fill="FFFFFF"/>
        </w:rPr>
        <w:t>.</w:t>
      </w:r>
      <w:r w:rsidR="00CA0DE7" w:rsidDel="00CA0DE7">
        <w:rPr>
          <w:rFonts w:ascii="Arial" w:hAnsi="Arial" w:cs="Arial"/>
          <w:color w:val="000000"/>
          <w:shd w:val="clear" w:color="auto" w:fill="FFFFFF"/>
        </w:rPr>
        <w:t xml:space="preserve"> </w:t>
      </w:r>
    </w:p>
  </w:footnote>
  <w:footnote w:id="13">
    <w:p w14:paraId="75F04605" w14:textId="266D49FB" w:rsidR="00104940" w:rsidRPr="004D496B" w:rsidRDefault="00104940" w:rsidP="00491174">
      <w:pPr>
        <w:pStyle w:val="af6"/>
        <w:ind w:left="200" w:hangingChars="100" w:hanging="200"/>
        <w:rPr>
          <w:rFonts w:ascii="Arial" w:hAnsi="Arial" w:cs="Arial"/>
        </w:rPr>
      </w:pPr>
      <w:r>
        <w:rPr>
          <w:rStyle w:val="af8"/>
        </w:rPr>
        <w:footnoteRef/>
      </w:r>
      <w:r w:rsidRPr="000E5F7A">
        <w:rPr>
          <w:rFonts w:ascii="Arial" w:hAnsi="Arial" w:cs="Arial"/>
        </w:rPr>
        <w:t xml:space="preserve"> </w:t>
      </w:r>
      <w:r w:rsidRPr="004D496B">
        <w:rPr>
          <w:rFonts w:ascii="Arial" w:hAnsi="Arial" w:cs="Arial"/>
          <w:color w:val="000000"/>
        </w:rPr>
        <w:t>Daoxuan</w:t>
      </w:r>
      <w:r w:rsidRPr="004D496B">
        <w:rPr>
          <w:rFonts w:ascii="Arial" w:hAnsi="Arial" w:cs="Arial"/>
          <w:bCs/>
        </w:rPr>
        <w:t>道宣</w:t>
      </w:r>
      <w:r w:rsidRPr="004D496B">
        <w:rPr>
          <w:rFonts w:ascii="Arial" w:hAnsi="Arial" w:cs="Arial"/>
          <w:bCs/>
        </w:rPr>
        <w:t>(</w:t>
      </w:r>
      <w:r w:rsidRPr="004D496B">
        <w:rPr>
          <w:rFonts w:ascii="Arial" w:hAnsi="Arial" w:cs="Arial"/>
          <w:shd w:val="clear" w:color="auto" w:fill="FFFFFF"/>
        </w:rPr>
        <w:t>596—667</w:t>
      </w:r>
      <w:r w:rsidRPr="004D496B">
        <w:rPr>
          <w:rFonts w:ascii="Arial" w:hAnsi="Arial" w:cs="Arial"/>
        </w:rPr>
        <w:t xml:space="preserve"> CE</w:t>
      </w:r>
      <w:r w:rsidRPr="004D496B">
        <w:rPr>
          <w:rFonts w:ascii="Arial" w:hAnsi="Arial" w:cs="Arial"/>
          <w:bCs/>
        </w:rPr>
        <w:t>),</w:t>
      </w:r>
      <w:r w:rsidRPr="004D496B">
        <w:rPr>
          <w:rFonts w:ascii="Arial" w:hAnsi="Arial" w:cs="Arial"/>
        </w:rPr>
        <w:t xml:space="preserve"> </w:t>
      </w:r>
      <w:r w:rsidRPr="004D496B">
        <w:rPr>
          <w:rFonts w:ascii="Arial" w:hAnsi="Arial" w:cs="Arial"/>
          <w:i/>
        </w:rPr>
        <w:t>Shugaocong zhuan</w:t>
      </w:r>
      <w:r w:rsidRPr="004D496B">
        <w:rPr>
          <w:rFonts w:ascii="Arial" w:hAnsi="Arial" w:cs="Arial"/>
          <w:bCs/>
        </w:rPr>
        <w:t>續高僧傳</w:t>
      </w:r>
      <w:r w:rsidRPr="004D496B">
        <w:rPr>
          <w:rFonts w:ascii="Arial" w:hAnsi="Arial" w:cs="Arial"/>
          <w:bCs/>
        </w:rPr>
        <w:t xml:space="preserve"> (</w:t>
      </w:r>
      <w:r w:rsidRPr="004D496B">
        <w:rPr>
          <w:rFonts w:ascii="Arial" w:hAnsi="Arial" w:cs="Arial"/>
          <w:i/>
        </w:rPr>
        <w:t>Successive Biographies of Eminent Buddhist Masters</w:t>
      </w:r>
      <w:r w:rsidRPr="004D496B">
        <w:rPr>
          <w:rFonts w:ascii="Arial" w:hAnsi="Arial" w:cs="Arial"/>
        </w:rPr>
        <w:t>),</w:t>
      </w:r>
      <w:r w:rsidRPr="004D496B" w:rsidDel="00E71626">
        <w:rPr>
          <w:rFonts w:ascii="Arial" w:hAnsi="Arial" w:cs="Arial"/>
          <w:bCs/>
        </w:rPr>
        <w:t xml:space="preserve"> </w:t>
      </w:r>
      <w:r w:rsidRPr="004D496B">
        <w:rPr>
          <w:rFonts w:ascii="Arial" w:hAnsi="Arial" w:cs="Arial"/>
          <w:color w:val="202020"/>
        </w:rPr>
        <w:t xml:space="preserve">in the </w:t>
      </w:r>
      <w:r w:rsidRPr="004D496B">
        <w:rPr>
          <w:rFonts w:ascii="Arial" w:eastAsia="SimSun" w:hAnsi="Arial" w:cs="Arial"/>
          <w:i/>
          <w:iCs/>
        </w:rPr>
        <w:t>Taish</w:t>
      </w:r>
      <w:r w:rsidRPr="004D496B">
        <w:rPr>
          <w:rFonts w:ascii="Arial" w:hAnsi="Arial" w:cs="Arial"/>
          <w:i/>
          <w:iCs/>
        </w:rPr>
        <w:t>o</w:t>
      </w:r>
      <w:r w:rsidRPr="004D496B">
        <w:rPr>
          <w:rFonts w:ascii="Arial" w:eastAsia="SimSun" w:hAnsi="Arial" w:cs="Arial"/>
          <w:i/>
          <w:iCs/>
          <w:spacing w:val="29"/>
        </w:rPr>
        <w:t xml:space="preserve"> </w:t>
      </w:r>
      <w:r w:rsidRPr="004D496B">
        <w:rPr>
          <w:rFonts w:ascii="Arial" w:eastAsia="SimSun" w:hAnsi="Arial" w:cs="Arial"/>
          <w:i/>
          <w:iCs/>
        </w:rPr>
        <w:t>shinsh</w:t>
      </w:r>
      <w:r w:rsidRPr="004D496B">
        <w:rPr>
          <w:rFonts w:ascii="Arial" w:hAnsi="Arial" w:cs="Arial"/>
          <w:i/>
          <w:iCs/>
        </w:rPr>
        <w:t>u</w:t>
      </w:r>
      <w:r w:rsidRPr="004D496B">
        <w:rPr>
          <w:rFonts w:ascii="Arial" w:eastAsia="SimSun" w:hAnsi="Arial" w:cs="Arial"/>
          <w:i/>
          <w:iCs/>
          <w:spacing w:val="28"/>
        </w:rPr>
        <w:t xml:space="preserve"> </w:t>
      </w:r>
      <w:r w:rsidRPr="004D496B">
        <w:rPr>
          <w:rFonts w:ascii="Arial" w:eastAsia="SimSun" w:hAnsi="Arial" w:cs="Arial"/>
          <w:i/>
          <w:iCs/>
        </w:rPr>
        <w:t>daiz</w:t>
      </w:r>
      <w:r w:rsidRPr="004D496B">
        <w:rPr>
          <w:rFonts w:ascii="Arial" w:hAnsi="Arial" w:cs="Arial"/>
          <w:i/>
          <w:iCs/>
        </w:rPr>
        <w:t>o</w:t>
      </w:r>
      <w:r w:rsidRPr="004D496B">
        <w:rPr>
          <w:rFonts w:ascii="Arial" w:eastAsia="SimSun" w:hAnsi="Arial" w:cs="Arial"/>
          <w:i/>
          <w:iCs/>
        </w:rPr>
        <w:t>ky</w:t>
      </w:r>
      <w:r w:rsidRPr="004D496B">
        <w:rPr>
          <w:rFonts w:ascii="Arial" w:hAnsi="Arial" w:cs="Arial"/>
          <w:i/>
          <w:iCs/>
        </w:rPr>
        <w:t>o</w:t>
      </w:r>
      <w:r w:rsidRPr="004D496B">
        <w:rPr>
          <w:rFonts w:ascii="Arial" w:hAnsi="Arial" w:cs="Arial"/>
          <w:color w:val="0000A0"/>
        </w:rPr>
        <w:t xml:space="preserve"> </w:t>
      </w:r>
      <w:r w:rsidRPr="004D496B">
        <w:rPr>
          <w:rFonts w:ascii="Arial" w:eastAsia="SimSun" w:hAnsi="Arial" w:cs="Arial"/>
          <w:spacing w:val="5"/>
        </w:rPr>
        <w:t>大正新修大藏</w:t>
      </w:r>
      <w:r w:rsidRPr="004D496B">
        <w:rPr>
          <w:rFonts w:ascii="Arial" w:eastAsia="SimSun" w:hAnsi="Arial" w:cs="Arial"/>
        </w:rPr>
        <w:t>經</w:t>
      </w:r>
      <w:r w:rsidRPr="004D496B">
        <w:rPr>
          <w:rFonts w:ascii="Arial" w:hAnsi="Arial" w:cs="Arial"/>
        </w:rPr>
        <w:t>, Vol.50, No 2060, fasc. 6, p. 470a, line 15-16.</w:t>
      </w:r>
    </w:p>
  </w:footnote>
  <w:footnote w:id="14">
    <w:p w14:paraId="16B4C5FD" w14:textId="7D0EC26F" w:rsidR="00104940" w:rsidRPr="004D496B" w:rsidRDefault="00104940" w:rsidP="00491174">
      <w:pPr>
        <w:pStyle w:val="af6"/>
        <w:ind w:left="400" w:hangingChars="200" w:hanging="400"/>
        <w:rPr>
          <w:rFonts w:ascii="Arial" w:hAnsi="Arial" w:cs="Arial"/>
        </w:rPr>
      </w:pPr>
      <w:r w:rsidRPr="004D496B">
        <w:rPr>
          <w:rStyle w:val="af8"/>
          <w:rFonts w:ascii="Arial" w:hAnsi="Arial" w:cs="Arial"/>
        </w:rPr>
        <w:footnoteRef/>
      </w:r>
      <w:r w:rsidRPr="004D496B">
        <w:rPr>
          <w:rFonts w:ascii="Arial" w:hAnsi="Arial" w:cs="Arial"/>
        </w:rPr>
        <w:t xml:space="preserve"> </w:t>
      </w:r>
      <w:r>
        <w:rPr>
          <w:rFonts w:ascii="Arial" w:hAnsi="Arial" w:cs="Arial"/>
        </w:rPr>
        <w:t xml:space="preserve"> </w:t>
      </w:r>
      <w:r w:rsidRPr="004D496B">
        <w:rPr>
          <w:rFonts w:ascii="Arial" w:hAnsi="Arial" w:cs="Arial"/>
          <w:color w:val="000000"/>
        </w:rPr>
        <w:t>Jia Cai</w:t>
      </w:r>
      <w:r w:rsidRPr="004D496B">
        <w:rPr>
          <w:rFonts w:ascii="Arial" w:hAnsi="Arial" w:cs="Arial"/>
          <w:color w:val="4D4D4D"/>
        </w:rPr>
        <w:t>迦才</w:t>
      </w:r>
      <w:r w:rsidRPr="004D496B">
        <w:rPr>
          <w:rFonts w:ascii="Arial" w:hAnsi="Arial" w:cs="Arial"/>
        </w:rPr>
        <w:t xml:space="preserve">, </w:t>
      </w:r>
      <w:r w:rsidRPr="004D496B">
        <w:rPr>
          <w:rFonts w:ascii="Arial" w:hAnsi="Arial" w:cs="Arial"/>
          <w:i/>
        </w:rPr>
        <w:t>Jingtu lun</w:t>
      </w:r>
      <w:r w:rsidRPr="004D496B">
        <w:rPr>
          <w:rFonts w:ascii="Arial" w:hAnsi="Arial" w:cs="Arial"/>
        </w:rPr>
        <w:t>淨土論</w:t>
      </w:r>
      <w:r w:rsidRPr="004D496B">
        <w:rPr>
          <w:rFonts w:ascii="Arial" w:eastAsia="SimSun" w:hAnsi="Arial" w:cs="Arial"/>
          <w:lang w:eastAsia="zh-CN"/>
        </w:rPr>
        <w:t xml:space="preserve"> </w:t>
      </w:r>
      <w:r w:rsidRPr="004D496B">
        <w:rPr>
          <w:rFonts w:ascii="Arial" w:hAnsi="Arial" w:cs="Arial"/>
        </w:rPr>
        <w:t>(</w:t>
      </w:r>
      <w:r w:rsidRPr="004D496B">
        <w:rPr>
          <w:rFonts w:ascii="Arial" w:hAnsi="Arial" w:cs="Arial"/>
          <w:i/>
        </w:rPr>
        <w:t>The Pure Land Theory</w:t>
      </w:r>
      <w:r w:rsidRPr="004D496B">
        <w:rPr>
          <w:rFonts w:ascii="Arial" w:hAnsi="Arial" w:cs="Arial"/>
        </w:rPr>
        <w:t xml:space="preserve">), in </w:t>
      </w:r>
      <w:r w:rsidRPr="004D496B">
        <w:rPr>
          <w:rFonts w:ascii="Arial" w:hAnsi="Arial" w:cs="Arial"/>
          <w:color w:val="202020"/>
        </w:rPr>
        <w:t xml:space="preserve">the </w:t>
      </w:r>
      <w:r w:rsidRPr="004D496B">
        <w:rPr>
          <w:rFonts w:ascii="Arial" w:eastAsia="SimSun" w:hAnsi="Arial" w:cs="Arial"/>
          <w:i/>
          <w:iCs/>
        </w:rPr>
        <w:t>Taish</w:t>
      </w:r>
      <w:r w:rsidRPr="004D496B">
        <w:rPr>
          <w:rFonts w:ascii="Arial" w:hAnsi="Arial" w:cs="Arial"/>
          <w:i/>
          <w:iCs/>
        </w:rPr>
        <w:t>o</w:t>
      </w:r>
      <w:r w:rsidRPr="004D496B">
        <w:rPr>
          <w:rFonts w:ascii="Arial" w:eastAsia="SimSun" w:hAnsi="Arial" w:cs="Arial"/>
          <w:i/>
          <w:iCs/>
          <w:spacing w:val="29"/>
        </w:rPr>
        <w:t xml:space="preserve"> </w:t>
      </w:r>
      <w:r w:rsidRPr="004D496B">
        <w:rPr>
          <w:rFonts w:ascii="Arial" w:eastAsia="SimSun" w:hAnsi="Arial" w:cs="Arial"/>
          <w:i/>
          <w:iCs/>
        </w:rPr>
        <w:t>shinsh</w:t>
      </w:r>
      <w:r w:rsidRPr="004D496B">
        <w:rPr>
          <w:rFonts w:ascii="Arial" w:hAnsi="Arial" w:cs="Arial"/>
          <w:i/>
          <w:iCs/>
        </w:rPr>
        <w:t>u</w:t>
      </w:r>
      <w:r w:rsidRPr="004D496B">
        <w:rPr>
          <w:rFonts w:ascii="Arial" w:eastAsia="SimSun" w:hAnsi="Arial" w:cs="Arial"/>
          <w:i/>
          <w:iCs/>
          <w:spacing w:val="28"/>
        </w:rPr>
        <w:t xml:space="preserve"> </w:t>
      </w:r>
      <w:r w:rsidRPr="004D496B">
        <w:rPr>
          <w:rFonts w:ascii="Arial" w:eastAsia="SimSun" w:hAnsi="Arial" w:cs="Arial"/>
          <w:i/>
          <w:iCs/>
        </w:rPr>
        <w:t>daiz</w:t>
      </w:r>
      <w:r w:rsidRPr="004D496B">
        <w:rPr>
          <w:rFonts w:ascii="Arial" w:hAnsi="Arial" w:cs="Arial"/>
          <w:i/>
          <w:iCs/>
        </w:rPr>
        <w:t>o</w:t>
      </w:r>
      <w:r w:rsidRPr="004D496B">
        <w:rPr>
          <w:rFonts w:ascii="Arial" w:eastAsia="SimSun" w:hAnsi="Arial" w:cs="Arial"/>
          <w:i/>
          <w:iCs/>
        </w:rPr>
        <w:t>ky</w:t>
      </w:r>
      <w:r w:rsidRPr="004D496B">
        <w:rPr>
          <w:rFonts w:ascii="Arial" w:hAnsi="Arial" w:cs="Arial"/>
          <w:i/>
          <w:iCs/>
        </w:rPr>
        <w:t>o</w:t>
      </w:r>
      <w:r w:rsidRPr="004D496B">
        <w:rPr>
          <w:rFonts w:ascii="Arial" w:hAnsi="Arial" w:cs="Arial"/>
          <w:color w:val="0000A0"/>
        </w:rPr>
        <w:t xml:space="preserve"> </w:t>
      </w:r>
      <w:r w:rsidRPr="004D496B">
        <w:rPr>
          <w:rFonts w:ascii="Arial" w:eastAsia="SimSun" w:hAnsi="Arial" w:cs="Arial"/>
          <w:spacing w:val="5"/>
        </w:rPr>
        <w:t>大正新修大藏</w:t>
      </w:r>
      <w:r w:rsidRPr="004D496B">
        <w:rPr>
          <w:rFonts w:ascii="Arial" w:eastAsia="SimSun" w:hAnsi="Arial" w:cs="Arial"/>
        </w:rPr>
        <w:t>經</w:t>
      </w:r>
      <w:r w:rsidRPr="004D496B">
        <w:rPr>
          <w:rFonts w:ascii="Arial" w:hAnsi="Arial" w:cs="Arial"/>
        </w:rPr>
        <w:t>, Vol. 47, No. 1963, fasc. 3, p. 97c, line 10-11</w:t>
      </w:r>
      <w:r w:rsidR="00CA0DE7">
        <w:rPr>
          <w:rFonts w:ascii="Arial" w:hAnsi="Arial" w:cs="Arial"/>
        </w:rPr>
        <w:t>.</w:t>
      </w:r>
      <w:r w:rsidRPr="004D496B">
        <w:rPr>
          <w:rFonts w:ascii="Arial" w:hAnsi="Arial" w:cs="Arial"/>
        </w:rPr>
        <w:t xml:space="preserve"> </w:t>
      </w:r>
    </w:p>
  </w:footnote>
  <w:footnote w:id="15">
    <w:p w14:paraId="7B406A85" w14:textId="3977B53A" w:rsidR="00104940" w:rsidRPr="004D496B" w:rsidRDefault="00104940" w:rsidP="00491174">
      <w:pPr>
        <w:widowControl/>
        <w:shd w:val="clear" w:color="auto" w:fill="FFFFFF"/>
        <w:ind w:left="400" w:hangingChars="200" w:hanging="400"/>
        <w:jc w:val="both"/>
        <w:rPr>
          <w:rFonts w:ascii="Arial" w:hAnsi="Arial" w:cs="Arial"/>
          <w:sz w:val="20"/>
          <w:szCs w:val="20"/>
        </w:rPr>
      </w:pPr>
      <w:r w:rsidRPr="004D496B">
        <w:rPr>
          <w:rStyle w:val="af8"/>
          <w:rFonts w:ascii="Arial" w:hAnsi="Arial" w:cs="Arial"/>
          <w:sz w:val="20"/>
          <w:szCs w:val="20"/>
        </w:rPr>
        <w:footnoteRef/>
      </w:r>
      <w:r w:rsidRPr="004D496B">
        <w:rPr>
          <w:rFonts w:ascii="Arial" w:hAnsi="Arial" w:cs="Arial"/>
          <w:sz w:val="20"/>
          <w:szCs w:val="20"/>
        </w:rPr>
        <w:t xml:space="preserve">  Tanluan </w:t>
      </w:r>
      <w:r w:rsidRPr="004D496B">
        <w:rPr>
          <w:rFonts w:ascii="Arial" w:hAnsi="Arial" w:cs="Arial"/>
          <w:sz w:val="20"/>
          <w:szCs w:val="20"/>
        </w:rPr>
        <w:t>曇鸞</w:t>
      </w:r>
      <w:r w:rsidRPr="004D496B">
        <w:rPr>
          <w:rFonts w:ascii="Arial" w:hAnsi="Arial" w:cs="Arial"/>
          <w:sz w:val="20"/>
          <w:szCs w:val="20"/>
        </w:rPr>
        <w:t xml:space="preserve">, </w:t>
      </w:r>
      <w:r w:rsidRPr="004D496B">
        <w:rPr>
          <w:rFonts w:ascii="Arial" w:hAnsi="Arial" w:cs="Arial"/>
          <w:i/>
          <w:sz w:val="20"/>
          <w:szCs w:val="20"/>
        </w:rPr>
        <w:t>Wangsheng luzhu</w:t>
      </w:r>
      <w:r w:rsidRPr="004D496B">
        <w:rPr>
          <w:rFonts w:ascii="Arial" w:hAnsi="Arial" w:cs="Arial"/>
          <w:sz w:val="20"/>
          <w:szCs w:val="20"/>
        </w:rPr>
        <w:t xml:space="preserve"> </w:t>
      </w:r>
      <w:r w:rsidRPr="004D496B">
        <w:rPr>
          <w:rFonts w:ascii="Arial" w:hAnsi="Arial" w:cs="Arial"/>
          <w:sz w:val="20"/>
          <w:szCs w:val="20"/>
        </w:rPr>
        <w:t>往生論註</w:t>
      </w:r>
      <w:r w:rsidRPr="004D496B">
        <w:rPr>
          <w:rFonts w:ascii="Arial" w:hAnsi="Arial" w:cs="Arial"/>
          <w:sz w:val="20"/>
          <w:szCs w:val="20"/>
        </w:rPr>
        <w:t xml:space="preserve"> 1, in </w:t>
      </w:r>
      <w:r w:rsidRPr="004D496B">
        <w:rPr>
          <w:rFonts w:ascii="Arial" w:hAnsi="Arial" w:cs="Arial"/>
          <w:color w:val="202020"/>
          <w:sz w:val="20"/>
          <w:szCs w:val="20"/>
        </w:rPr>
        <w:t>the</w:t>
      </w:r>
      <w:r w:rsidRPr="004D496B">
        <w:rPr>
          <w:rFonts w:ascii="Arial" w:eastAsia="SimSun" w:hAnsi="Arial" w:cs="Arial"/>
          <w:i/>
          <w:iCs/>
          <w:sz w:val="20"/>
          <w:szCs w:val="20"/>
        </w:rPr>
        <w:t xml:space="preserve"> Taish</w:t>
      </w:r>
      <w:r w:rsidRPr="004D496B">
        <w:rPr>
          <w:rFonts w:ascii="Arial" w:hAnsi="Arial" w:cs="Arial"/>
          <w:i/>
          <w:iCs/>
          <w:sz w:val="20"/>
          <w:szCs w:val="20"/>
        </w:rPr>
        <w:t>o</w:t>
      </w:r>
      <w:r w:rsidRPr="004D496B">
        <w:rPr>
          <w:rFonts w:ascii="Arial" w:eastAsia="SimSun" w:hAnsi="Arial" w:cs="Arial"/>
          <w:i/>
          <w:iCs/>
          <w:spacing w:val="29"/>
          <w:sz w:val="20"/>
          <w:szCs w:val="20"/>
        </w:rPr>
        <w:t xml:space="preserve"> </w:t>
      </w:r>
      <w:r w:rsidRPr="004D496B">
        <w:rPr>
          <w:rFonts w:ascii="Arial" w:eastAsia="SimSun" w:hAnsi="Arial" w:cs="Arial"/>
          <w:i/>
          <w:iCs/>
          <w:sz w:val="20"/>
          <w:szCs w:val="20"/>
        </w:rPr>
        <w:t>shinsh</w:t>
      </w:r>
      <w:r w:rsidRPr="004D496B">
        <w:rPr>
          <w:rFonts w:ascii="Arial" w:hAnsi="Arial" w:cs="Arial"/>
          <w:i/>
          <w:iCs/>
          <w:sz w:val="20"/>
          <w:szCs w:val="20"/>
        </w:rPr>
        <w:t>u</w:t>
      </w:r>
      <w:r w:rsidRPr="004D496B">
        <w:rPr>
          <w:rFonts w:ascii="Arial" w:eastAsia="SimSun" w:hAnsi="Arial" w:cs="Arial"/>
          <w:i/>
          <w:iCs/>
          <w:spacing w:val="28"/>
          <w:sz w:val="20"/>
          <w:szCs w:val="20"/>
        </w:rPr>
        <w:t xml:space="preserve"> </w:t>
      </w:r>
      <w:r w:rsidRPr="004D496B">
        <w:rPr>
          <w:rFonts w:ascii="Arial" w:eastAsia="SimSun" w:hAnsi="Arial" w:cs="Arial"/>
          <w:i/>
          <w:iCs/>
          <w:sz w:val="20"/>
          <w:szCs w:val="20"/>
        </w:rPr>
        <w:t>daiz</w:t>
      </w:r>
      <w:r w:rsidRPr="004D496B">
        <w:rPr>
          <w:rFonts w:ascii="Arial" w:hAnsi="Arial" w:cs="Arial"/>
          <w:i/>
          <w:iCs/>
          <w:sz w:val="20"/>
          <w:szCs w:val="20"/>
        </w:rPr>
        <w:t>o</w:t>
      </w:r>
      <w:r w:rsidRPr="004D496B">
        <w:rPr>
          <w:rFonts w:ascii="Arial" w:eastAsia="SimSun" w:hAnsi="Arial" w:cs="Arial"/>
          <w:i/>
          <w:iCs/>
          <w:sz w:val="20"/>
          <w:szCs w:val="20"/>
        </w:rPr>
        <w:t>ky</w:t>
      </w:r>
      <w:r w:rsidRPr="004D496B">
        <w:rPr>
          <w:rFonts w:ascii="Arial" w:hAnsi="Arial" w:cs="Arial"/>
          <w:i/>
          <w:iCs/>
          <w:sz w:val="20"/>
          <w:szCs w:val="20"/>
        </w:rPr>
        <w:t>o</w:t>
      </w:r>
      <w:r w:rsidRPr="004D496B">
        <w:rPr>
          <w:rFonts w:ascii="Arial" w:hAnsi="Arial" w:cs="Arial"/>
          <w:color w:val="0000A0"/>
          <w:sz w:val="20"/>
          <w:szCs w:val="20"/>
        </w:rPr>
        <w:t xml:space="preserve"> </w:t>
      </w:r>
      <w:r w:rsidRPr="004D496B">
        <w:rPr>
          <w:rFonts w:ascii="Arial" w:eastAsia="SimSun" w:hAnsi="Arial" w:cs="Arial"/>
          <w:spacing w:val="5"/>
          <w:sz w:val="20"/>
          <w:szCs w:val="20"/>
        </w:rPr>
        <w:t>大正新修大藏</w:t>
      </w:r>
      <w:r w:rsidRPr="004D496B">
        <w:rPr>
          <w:rFonts w:ascii="Arial" w:eastAsia="SimSun" w:hAnsi="Arial" w:cs="Arial"/>
          <w:sz w:val="20"/>
          <w:szCs w:val="20"/>
        </w:rPr>
        <w:t>經</w:t>
      </w:r>
      <w:r w:rsidRPr="004D496B">
        <w:rPr>
          <w:rFonts w:ascii="Arial" w:hAnsi="Arial" w:cs="Arial"/>
          <w:sz w:val="20"/>
          <w:szCs w:val="20"/>
        </w:rPr>
        <w:t>,</w:t>
      </w:r>
      <w:r w:rsidRPr="004D496B">
        <w:rPr>
          <w:rFonts w:ascii="Arial" w:eastAsia="新細明體" w:hAnsi="Arial" w:cs="Arial"/>
          <w:color w:val="0000A0"/>
          <w:kern w:val="0"/>
          <w:sz w:val="20"/>
          <w:szCs w:val="20"/>
        </w:rPr>
        <w:t xml:space="preserve"> </w:t>
      </w:r>
      <w:r w:rsidRPr="004D496B">
        <w:rPr>
          <w:rFonts w:ascii="Arial" w:eastAsia="新細明體" w:hAnsi="Arial" w:cs="Arial"/>
          <w:kern w:val="0"/>
          <w:sz w:val="20"/>
          <w:szCs w:val="20"/>
        </w:rPr>
        <w:t xml:space="preserve">vol 40, no. 1819, </w:t>
      </w:r>
      <w:r w:rsidRPr="004D496B">
        <w:rPr>
          <w:rFonts w:ascii="Arial" w:hAnsi="Arial" w:cs="Arial"/>
          <w:bCs/>
          <w:sz w:val="20"/>
          <w:szCs w:val="20"/>
        </w:rPr>
        <w:t>p.</w:t>
      </w:r>
      <w:r w:rsidRPr="004D496B">
        <w:rPr>
          <w:rFonts w:ascii="Arial" w:eastAsia="新細明體" w:hAnsi="Arial" w:cs="Arial"/>
          <w:kern w:val="0"/>
          <w:sz w:val="20"/>
          <w:szCs w:val="20"/>
        </w:rPr>
        <w:t xml:space="preserve">0834b, line 8-10. </w:t>
      </w:r>
      <w:r>
        <w:rPr>
          <w:rFonts w:ascii="Arial" w:eastAsia="新細明體" w:hAnsi="Arial" w:cs="Arial"/>
          <w:kern w:val="0"/>
          <w:sz w:val="20"/>
          <w:szCs w:val="20"/>
        </w:rPr>
        <w:t>Self translation.</w:t>
      </w:r>
    </w:p>
  </w:footnote>
  <w:footnote w:id="16">
    <w:p w14:paraId="0D9609F6" w14:textId="2AAFEC9F" w:rsidR="00104940" w:rsidRPr="000E5F7A" w:rsidRDefault="00104940">
      <w:pPr>
        <w:pStyle w:val="af6"/>
        <w:rPr>
          <w:rFonts w:ascii="Arial" w:hAnsi="Arial" w:cs="Arial"/>
        </w:rPr>
      </w:pPr>
      <w:r w:rsidRPr="000E5F7A">
        <w:rPr>
          <w:rStyle w:val="af8"/>
          <w:rFonts w:ascii="Arial" w:hAnsi="Arial" w:cs="Arial"/>
        </w:rPr>
        <w:footnoteRef/>
      </w:r>
      <w:r w:rsidRPr="000E5F7A">
        <w:rPr>
          <w:rFonts w:ascii="Arial" w:hAnsi="Arial" w:cs="Arial"/>
        </w:rPr>
        <w:t xml:space="preserve">  Tanluan </w:t>
      </w:r>
      <w:r w:rsidRPr="000E5F7A">
        <w:rPr>
          <w:rFonts w:ascii="Arial" w:hAnsi="Arial" w:cs="Arial"/>
        </w:rPr>
        <w:t>曇鸞</w:t>
      </w:r>
      <w:r w:rsidRPr="000E5F7A">
        <w:rPr>
          <w:rFonts w:ascii="Arial" w:hAnsi="Arial" w:cs="Arial"/>
        </w:rPr>
        <w:t xml:space="preserve">, </w:t>
      </w:r>
      <w:r w:rsidRPr="000E5F7A">
        <w:rPr>
          <w:rFonts w:ascii="Arial" w:hAnsi="Arial" w:cs="Arial"/>
          <w:i/>
        </w:rPr>
        <w:t>Wangsheng luzhu</w:t>
      </w:r>
      <w:r w:rsidRPr="000E5F7A">
        <w:rPr>
          <w:rFonts w:ascii="Arial" w:hAnsi="Arial" w:cs="Arial"/>
        </w:rPr>
        <w:t xml:space="preserve"> </w:t>
      </w:r>
      <w:r w:rsidRPr="000E5F7A">
        <w:rPr>
          <w:rFonts w:ascii="Arial" w:hAnsi="Arial" w:cs="Arial"/>
        </w:rPr>
        <w:t>往生論註</w:t>
      </w:r>
      <w:r w:rsidRPr="000E5F7A">
        <w:rPr>
          <w:rFonts w:ascii="Arial" w:hAnsi="Arial" w:cs="Arial"/>
        </w:rPr>
        <w:t xml:space="preserve"> 1, T40.p830b, 7-8, </w:t>
      </w:r>
    </w:p>
  </w:footnote>
  <w:footnote w:id="17">
    <w:p w14:paraId="7F45597A" w14:textId="66BF4739" w:rsidR="00104940" w:rsidRPr="009E5883" w:rsidRDefault="00104940" w:rsidP="00BE3A7E">
      <w:pPr>
        <w:pStyle w:val="af6"/>
        <w:ind w:left="200" w:hangingChars="100" w:hanging="200"/>
        <w:rPr>
          <w:rFonts w:ascii="Arial" w:hAnsi="Arial" w:cs="Arial"/>
        </w:rPr>
      </w:pPr>
      <w:r>
        <w:rPr>
          <w:rStyle w:val="af8"/>
        </w:rPr>
        <w:footnoteRef/>
      </w:r>
      <w:r>
        <w:t xml:space="preserve"> </w:t>
      </w:r>
      <w:r>
        <w:rPr>
          <w:rFonts w:hint="eastAsia"/>
        </w:rPr>
        <w:t xml:space="preserve"> </w:t>
      </w:r>
      <w:r w:rsidRPr="009E5883">
        <w:rPr>
          <w:rFonts w:ascii="Arial" w:hAnsi="Arial" w:cs="Arial"/>
          <w:szCs w:val="24"/>
          <w:shd w:val="clear" w:color="auto" w:fill="FFFFFF"/>
        </w:rPr>
        <w:t>Zhao Ye</w:t>
      </w:r>
      <w:r w:rsidRPr="009E5883">
        <w:rPr>
          <w:rFonts w:ascii="Arial" w:hAnsi="Arial" w:cs="Arial"/>
        </w:rPr>
        <w:t>趙曄</w:t>
      </w:r>
      <w:r w:rsidRPr="009E5883">
        <w:rPr>
          <w:rFonts w:ascii="Arial" w:hAnsi="Arial" w:cs="Arial"/>
        </w:rPr>
        <w:t xml:space="preserve"> of Han Dynasty, </w:t>
      </w:r>
      <w:r w:rsidRPr="009E5883">
        <w:rPr>
          <w:rFonts w:ascii="Arial" w:hAnsi="Arial" w:cs="Arial"/>
          <w:i/>
          <w:szCs w:val="24"/>
          <w:shd w:val="clear" w:color="auto" w:fill="FFFFFF"/>
        </w:rPr>
        <w:t>Wuyue chunqiu</w:t>
      </w:r>
      <w:r w:rsidRPr="009E5883">
        <w:rPr>
          <w:rFonts w:ascii="Arial" w:hAnsi="Arial" w:cs="Arial"/>
          <w:sz w:val="27"/>
          <w:szCs w:val="27"/>
          <w:shd w:val="clear" w:color="auto" w:fill="FFFFFF"/>
        </w:rPr>
        <w:t>·</w:t>
      </w:r>
      <w:r w:rsidRPr="009E5883">
        <w:rPr>
          <w:rFonts w:ascii="Arial" w:hAnsi="Arial" w:cs="Arial"/>
          <w:i/>
          <w:szCs w:val="24"/>
          <w:shd w:val="clear" w:color="auto" w:fill="FFFFFF"/>
        </w:rPr>
        <w:t>goujian gueiguo waizhuan</w:t>
      </w:r>
      <w:r w:rsidRPr="009E5883">
        <w:rPr>
          <w:rFonts w:ascii="Arial" w:hAnsi="Arial" w:cs="Arial"/>
          <w:szCs w:val="24"/>
          <w:shd w:val="clear" w:color="auto" w:fill="FFFFFF"/>
        </w:rPr>
        <w:t xml:space="preserve"> </w:t>
      </w:r>
      <w:r w:rsidRPr="009E5883">
        <w:rPr>
          <w:rFonts w:ascii="Arial" w:hAnsi="Arial" w:cs="Arial"/>
          <w:shd w:val="clear" w:color="auto" w:fill="FFFFFF"/>
        </w:rPr>
        <w:t>吳越春秋</w:t>
      </w:r>
      <w:r w:rsidRPr="009E5883">
        <w:rPr>
          <w:rFonts w:ascii="Arial" w:hAnsi="Arial" w:cs="Arial"/>
          <w:shd w:val="clear" w:color="auto" w:fill="FFFFFF"/>
        </w:rPr>
        <w:t>·</w:t>
      </w:r>
      <w:r w:rsidRPr="009E5883">
        <w:rPr>
          <w:rFonts w:ascii="Arial" w:hAnsi="Arial" w:cs="Arial"/>
          <w:shd w:val="clear" w:color="auto" w:fill="FFFFFF"/>
        </w:rPr>
        <w:t>勾踐歸國外傳</w:t>
      </w:r>
      <w:r w:rsidRPr="009E5883">
        <w:rPr>
          <w:rFonts w:ascii="Arial" w:hAnsi="Arial" w:cs="Arial"/>
          <w:shd w:val="clear" w:color="auto" w:fill="FFFFFF"/>
        </w:rPr>
        <w:t xml:space="preserve">, </w:t>
      </w:r>
      <w:r w:rsidR="00CA0DE7" w:rsidRPr="009E5883">
        <w:rPr>
          <w:rFonts w:ascii="Arial" w:hAnsi="Arial" w:cs="Arial"/>
          <w:i/>
          <w:szCs w:val="24"/>
          <w:shd w:val="clear" w:color="auto" w:fill="FFFFFF"/>
        </w:rPr>
        <w:t>goujian</w:t>
      </w:r>
      <w:r w:rsidR="00CA0DE7" w:rsidRPr="009E5883">
        <w:rPr>
          <w:rFonts w:ascii="Arial" w:hAnsi="Arial" w:cs="Arial"/>
          <w:i/>
          <w:szCs w:val="24"/>
          <w:shd w:val="clear" w:color="auto" w:fill="FFFFFF"/>
        </w:rPr>
        <w:t xml:space="preserve"> qinian</w:t>
      </w:r>
      <w:r w:rsidRPr="009E5883">
        <w:rPr>
          <w:rFonts w:ascii="Arial" w:hAnsi="Arial" w:cs="Arial"/>
          <w:shd w:val="clear" w:color="auto" w:fill="FFFFFF"/>
        </w:rPr>
        <w:t>勾踐七年</w:t>
      </w:r>
      <w:r w:rsidRPr="009E5883">
        <w:rPr>
          <w:rFonts w:ascii="Arial" w:hAnsi="Arial" w:cs="Arial"/>
          <w:shd w:val="clear" w:color="auto" w:fill="FFFFFF"/>
        </w:rPr>
        <w:t xml:space="preserve"> 5,  </w:t>
      </w:r>
      <w:r w:rsidRPr="009E5883">
        <w:rPr>
          <w:rFonts w:ascii="Arial" w:hAnsi="Arial" w:cs="Arial"/>
          <w:shd w:val="clear" w:color="auto" w:fill="FFFFFF"/>
        </w:rPr>
        <w:t>中國哲學書電子化計</w:t>
      </w:r>
      <w:r w:rsidRPr="009E5883">
        <w:rPr>
          <w:rFonts w:ascii="Arial" w:hAnsi="Arial" w:cs="Arial"/>
        </w:rPr>
        <w:t>劃</w:t>
      </w:r>
      <w:r w:rsidRPr="009E5883">
        <w:rPr>
          <w:rFonts w:ascii="Arial" w:hAnsi="Arial" w:cs="Arial"/>
        </w:rPr>
        <w:t xml:space="preserve">(2016-10-10), </w:t>
      </w:r>
      <w:r w:rsidRPr="009E5883">
        <w:rPr>
          <w:rFonts w:ascii="Arial" w:hAnsi="Arial" w:cs="Arial"/>
          <w:shd w:val="clear" w:color="auto" w:fill="FFFFFF"/>
        </w:rPr>
        <w:t xml:space="preserve">ed. by </w:t>
      </w:r>
      <w:hyperlink r:id="rId7" w:history="1">
        <w:r w:rsidRPr="009E5883">
          <w:rPr>
            <w:rStyle w:val="a4"/>
            <w:rFonts w:ascii="Arial" w:hAnsi="Arial" w:cs="Arial"/>
            <w:color w:val="auto"/>
            <w:u w:val="none"/>
            <w:shd w:val="clear" w:color="auto" w:fill="FFFFFF"/>
          </w:rPr>
          <w:t>Donald Sturgeon</w:t>
        </w:r>
      </w:hyperlink>
      <w:r w:rsidRPr="009E5883">
        <w:rPr>
          <w:rFonts w:ascii="Arial" w:hAnsi="Arial" w:cs="Arial"/>
          <w:shd w:val="clear" w:color="auto" w:fill="FFFFFF"/>
        </w:rPr>
        <w:t> </w:t>
      </w:r>
      <w:r w:rsidRPr="009E5883">
        <w:rPr>
          <w:rFonts w:ascii="Arial" w:hAnsi="Arial" w:cs="Arial"/>
          <w:shd w:val="clear" w:color="auto" w:fill="FFFFFF"/>
        </w:rPr>
        <w:t>德龍</w:t>
      </w:r>
      <w:r w:rsidRPr="009E5883">
        <w:rPr>
          <w:rFonts w:ascii="Arial" w:hAnsi="Arial" w:cs="Arial"/>
          <w:shd w:val="clear" w:color="auto" w:fill="FFFFFF"/>
        </w:rPr>
        <w:t xml:space="preserve">, at </w:t>
      </w:r>
      <w:hyperlink r:id="rId8" w:history="1">
        <w:r w:rsidRPr="009E5883">
          <w:rPr>
            <w:rStyle w:val="a4"/>
            <w:rFonts w:ascii="Arial" w:hAnsi="Arial" w:cs="Arial"/>
            <w:color w:val="auto"/>
            <w:shd w:val="clear" w:color="auto" w:fill="FFFFFF"/>
          </w:rPr>
          <w:t>https://ctext.org</w:t>
        </w:r>
      </w:hyperlink>
      <w:r w:rsidRPr="009E5883">
        <w:rPr>
          <w:rFonts w:ascii="Arial" w:hAnsi="Arial" w:cs="Arial"/>
          <w:shd w:val="clear" w:color="auto" w:fill="FFFFFF"/>
        </w:rPr>
        <w:t xml:space="preserve">, 24 April, 2019. </w:t>
      </w:r>
    </w:p>
  </w:footnote>
  <w:footnote w:id="18">
    <w:p w14:paraId="265170B4" w14:textId="5F96935B" w:rsidR="00104940" w:rsidRPr="009E5883" w:rsidRDefault="00104940">
      <w:pPr>
        <w:pStyle w:val="af6"/>
        <w:rPr>
          <w:rFonts w:ascii="Arial" w:hAnsi="Arial" w:cs="Arial"/>
        </w:rPr>
      </w:pPr>
      <w:r w:rsidRPr="009E5883">
        <w:rPr>
          <w:rStyle w:val="af8"/>
          <w:rFonts w:ascii="Arial" w:hAnsi="Arial" w:cs="Arial"/>
        </w:rPr>
        <w:footnoteRef/>
      </w:r>
      <w:r w:rsidRPr="009E5883">
        <w:rPr>
          <w:rFonts w:ascii="Arial" w:hAnsi="Arial" w:cs="Arial"/>
        </w:rPr>
        <w:t xml:space="preserve"> Tanluan </w:t>
      </w:r>
      <w:r w:rsidRPr="009E5883">
        <w:rPr>
          <w:rFonts w:ascii="Arial" w:hAnsi="Arial" w:cs="Arial"/>
        </w:rPr>
        <w:t>曇鸞</w:t>
      </w:r>
      <w:r w:rsidRPr="009E5883">
        <w:rPr>
          <w:rFonts w:ascii="Arial" w:hAnsi="Arial" w:cs="Arial"/>
        </w:rPr>
        <w:t xml:space="preserve">, </w:t>
      </w:r>
      <w:r w:rsidRPr="009E5883">
        <w:rPr>
          <w:rFonts w:ascii="Arial" w:hAnsi="Arial" w:cs="Arial"/>
          <w:i/>
        </w:rPr>
        <w:t>Wangsheng luzhu</w:t>
      </w:r>
      <w:r w:rsidRPr="009E5883">
        <w:rPr>
          <w:rFonts w:ascii="Arial" w:hAnsi="Arial" w:cs="Arial"/>
        </w:rPr>
        <w:t xml:space="preserve"> </w:t>
      </w:r>
      <w:r w:rsidRPr="009E5883">
        <w:rPr>
          <w:rFonts w:ascii="Arial" w:hAnsi="Arial" w:cs="Arial"/>
        </w:rPr>
        <w:t>往生論註</w:t>
      </w:r>
      <w:r w:rsidRPr="009E5883">
        <w:rPr>
          <w:rFonts w:ascii="Arial" w:hAnsi="Arial" w:cs="Arial"/>
        </w:rPr>
        <w:t xml:space="preserve"> 1, T40.p831a, 11--12,</w:t>
      </w:r>
      <w:r w:rsidRPr="009E5883">
        <w:rPr>
          <w:rStyle w:val="linehead"/>
          <w:rFonts w:ascii="Arial" w:hAnsi="Arial" w:cs="Arial"/>
        </w:rPr>
        <w:t xml:space="preserve"> </w:t>
      </w:r>
    </w:p>
  </w:footnote>
  <w:footnote w:id="19">
    <w:p w14:paraId="3199A889" w14:textId="50F3BF94" w:rsidR="00104940" w:rsidRPr="009E5883" w:rsidRDefault="00104940" w:rsidP="00491174">
      <w:pPr>
        <w:widowControl/>
        <w:shd w:val="clear" w:color="auto" w:fill="FFFFFF"/>
        <w:ind w:left="240" w:hangingChars="100" w:hanging="240"/>
        <w:jc w:val="both"/>
        <w:rPr>
          <w:rFonts w:ascii="Arial" w:hAnsi="Arial" w:cs="Arial"/>
          <w:sz w:val="20"/>
          <w:szCs w:val="20"/>
        </w:rPr>
      </w:pPr>
      <w:r w:rsidRPr="009E5883">
        <w:rPr>
          <w:rStyle w:val="af8"/>
          <w:rFonts w:ascii="Arial" w:hAnsi="Arial" w:cs="Arial"/>
        </w:rPr>
        <w:footnoteRef/>
      </w:r>
      <w:r w:rsidRPr="009E5883">
        <w:rPr>
          <w:rFonts w:ascii="Arial" w:hAnsi="Arial" w:cs="Arial"/>
        </w:rPr>
        <w:t xml:space="preserve"> </w:t>
      </w:r>
      <w:r w:rsidRPr="009E5883">
        <w:rPr>
          <w:rFonts w:ascii="Arial" w:hAnsi="Arial" w:cs="Arial"/>
          <w:sz w:val="20"/>
          <w:szCs w:val="20"/>
        </w:rPr>
        <w:t>Yanzi chunqiu neipian zaxia</w:t>
      </w:r>
      <w:r w:rsidRPr="009E5883">
        <w:rPr>
          <w:rStyle w:val="a3"/>
          <w:rFonts w:ascii="Arial" w:hAnsi="Arial" w:cs="Arial"/>
          <w:i w:val="0"/>
          <w:sz w:val="20"/>
          <w:szCs w:val="20"/>
          <w:shd w:val="clear" w:color="auto" w:fill="FFFFFF"/>
        </w:rPr>
        <w:t>晏子春秋</w:t>
      </w:r>
      <w:r w:rsidRPr="009E5883">
        <w:rPr>
          <w:rStyle w:val="a3"/>
          <w:rFonts w:ascii="Arial" w:hAnsi="Arial" w:cs="Arial"/>
          <w:i w:val="0"/>
          <w:sz w:val="20"/>
          <w:szCs w:val="20"/>
          <w:shd w:val="clear" w:color="auto" w:fill="FFFFFF"/>
        </w:rPr>
        <w:t>·</w:t>
      </w:r>
      <w:r w:rsidRPr="009E5883">
        <w:rPr>
          <w:rStyle w:val="a3"/>
          <w:rFonts w:ascii="Arial" w:hAnsi="Arial" w:cs="Arial"/>
          <w:i w:val="0"/>
          <w:sz w:val="20"/>
          <w:szCs w:val="20"/>
          <w:shd w:val="clear" w:color="auto" w:fill="FFFFFF"/>
        </w:rPr>
        <w:t>內篇雜下</w:t>
      </w:r>
      <w:r w:rsidRPr="009E5883">
        <w:rPr>
          <w:rStyle w:val="a3"/>
          <w:rFonts w:ascii="Arial" w:hAnsi="Arial" w:cs="Arial"/>
          <w:i w:val="0"/>
          <w:sz w:val="20"/>
          <w:szCs w:val="20"/>
          <w:shd w:val="clear" w:color="auto" w:fill="FFFFFF"/>
        </w:rPr>
        <w:t xml:space="preserve">, </w:t>
      </w:r>
      <w:r w:rsidRPr="009E5883">
        <w:rPr>
          <w:rFonts w:ascii="Arial" w:hAnsi="Arial" w:cs="Arial"/>
          <w:sz w:val="20"/>
          <w:szCs w:val="20"/>
          <w:shd w:val="clear" w:color="auto" w:fill="FFFFFF"/>
        </w:rPr>
        <w:t>中國哲學書電子化計</w:t>
      </w:r>
      <w:r w:rsidRPr="009E5883">
        <w:rPr>
          <w:rFonts w:ascii="Arial" w:hAnsi="Arial" w:cs="Arial"/>
          <w:sz w:val="20"/>
          <w:szCs w:val="20"/>
        </w:rPr>
        <w:t>劃</w:t>
      </w:r>
      <w:r w:rsidRPr="009E5883">
        <w:rPr>
          <w:rFonts w:ascii="Arial" w:hAnsi="Arial" w:cs="Arial"/>
          <w:sz w:val="20"/>
          <w:szCs w:val="20"/>
        </w:rPr>
        <w:t xml:space="preserve">(2016-10-10), </w:t>
      </w:r>
      <w:r w:rsidRPr="009E5883">
        <w:rPr>
          <w:rFonts w:ascii="Arial" w:hAnsi="Arial" w:cs="Arial"/>
          <w:sz w:val="20"/>
          <w:szCs w:val="20"/>
          <w:shd w:val="clear" w:color="auto" w:fill="FFFFFF"/>
        </w:rPr>
        <w:t xml:space="preserve">ed. by </w:t>
      </w:r>
      <w:hyperlink r:id="rId9" w:history="1">
        <w:r w:rsidRPr="009E5883">
          <w:rPr>
            <w:rStyle w:val="a4"/>
            <w:rFonts w:ascii="Arial" w:hAnsi="Arial" w:cs="Arial"/>
            <w:color w:val="auto"/>
            <w:sz w:val="20"/>
            <w:szCs w:val="20"/>
            <w:shd w:val="clear" w:color="auto" w:fill="FFFFFF"/>
          </w:rPr>
          <w:t>Donald Sturgeon</w:t>
        </w:r>
      </w:hyperlink>
      <w:r w:rsidRPr="009E5883">
        <w:rPr>
          <w:rFonts w:ascii="Arial" w:hAnsi="Arial" w:cs="Arial"/>
          <w:sz w:val="20"/>
          <w:szCs w:val="20"/>
          <w:shd w:val="clear" w:color="auto" w:fill="FFFFFF"/>
        </w:rPr>
        <w:t> </w:t>
      </w:r>
      <w:r w:rsidRPr="009E5883">
        <w:rPr>
          <w:rFonts w:ascii="Arial" w:hAnsi="Arial" w:cs="Arial"/>
          <w:sz w:val="20"/>
          <w:szCs w:val="20"/>
          <w:shd w:val="clear" w:color="auto" w:fill="FFFFFF"/>
        </w:rPr>
        <w:t>德龍</w:t>
      </w:r>
      <w:r w:rsidRPr="009E5883">
        <w:rPr>
          <w:rFonts w:ascii="Arial" w:hAnsi="Arial" w:cs="Arial"/>
          <w:sz w:val="20"/>
          <w:szCs w:val="20"/>
          <w:shd w:val="clear" w:color="auto" w:fill="FFFFFF"/>
        </w:rPr>
        <w:t xml:space="preserve">, at </w:t>
      </w:r>
      <w:hyperlink r:id="rId10" w:history="1">
        <w:r w:rsidRPr="009E5883">
          <w:rPr>
            <w:rStyle w:val="a4"/>
            <w:rFonts w:ascii="Arial" w:hAnsi="Arial" w:cs="Arial"/>
            <w:color w:val="auto"/>
            <w:sz w:val="20"/>
            <w:szCs w:val="20"/>
            <w:shd w:val="clear" w:color="auto" w:fill="FFFFFF"/>
          </w:rPr>
          <w:t>https://ctext.org</w:t>
        </w:r>
      </w:hyperlink>
      <w:r w:rsidRPr="009E5883">
        <w:rPr>
          <w:rFonts w:ascii="Arial" w:hAnsi="Arial" w:cs="Arial"/>
          <w:sz w:val="20"/>
          <w:szCs w:val="20"/>
          <w:shd w:val="clear" w:color="auto" w:fill="FFFFFF"/>
        </w:rPr>
        <w:t>, 24 April, 2019..</w:t>
      </w:r>
      <w:r w:rsidRPr="009E5883" w:rsidDel="00491174">
        <w:rPr>
          <w:rFonts w:ascii="Arial" w:hAnsi="Arial" w:cs="Arial"/>
          <w:sz w:val="20"/>
          <w:szCs w:val="20"/>
          <w:shd w:val="clear" w:color="auto" w:fill="FFFFFF"/>
        </w:rPr>
        <w:t xml:space="preserve"> </w:t>
      </w:r>
    </w:p>
  </w:footnote>
  <w:footnote w:id="20">
    <w:p w14:paraId="11605CFF" w14:textId="2806E0DB" w:rsidR="00104940" w:rsidRPr="009E5883" w:rsidRDefault="00104940" w:rsidP="00491174">
      <w:pPr>
        <w:widowControl/>
        <w:shd w:val="clear" w:color="auto" w:fill="FFFFFF"/>
        <w:ind w:left="240" w:hangingChars="100" w:hanging="240"/>
        <w:jc w:val="both"/>
        <w:rPr>
          <w:rFonts w:ascii="Arial" w:hAnsi="Arial" w:cs="Arial"/>
          <w:sz w:val="20"/>
          <w:szCs w:val="20"/>
        </w:rPr>
      </w:pPr>
      <w:r>
        <w:rPr>
          <w:rStyle w:val="af8"/>
        </w:rPr>
        <w:footnoteRef/>
      </w:r>
      <w:r>
        <w:t xml:space="preserve">  </w:t>
      </w:r>
      <w:r w:rsidRPr="009E5883">
        <w:rPr>
          <w:rFonts w:ascii="Arial" w:hAnsi="Arial" w:cs="Arial"/>
          <w:i/>
          <w:sz w:val="20"/>
          <w:szCs w:val="20"/>
        </w:rPr>
        <w:t>Shugaocong zhuan</w:t>
      </w:r>
      <w:r w:rsidRPr="009E5883">
        <w:rPr>
          <w:rFonts w:ascii="Arial" w:hAnsi="Arial" w:cs="Arial"/>
          <w:bCs/>
          <w:sz w:val="20"/>
          <w:szCs w:val="20"/>
        </w:rPr>
        <w:t>續高僧傳</w:t>
      </w:r>
      <w:r w:rsidRPr="009E5883">
        <w:rPr>
          <w:rFonts w:ascii="Arial" w:hAnsi="Arial" w:cs="Arial"/>
          <w:bCs/>
          <w:sz w:val="20"/>
          <w:szCs w:val="20"/>
        </w:rPr>
        <w:t xml:space="preserve"> 6, </w:t>
      </w:r>
      <w:r w:rsidRPr="009E5883">
        <w:rPr>
          <w:rFonts w:ascii="Arial" w:hAnsi="Arial" w:cs="Arial"/>
          <w:sz w:val="20"/>
          <w:szCs w:val="20"/>
        </w:rPr>
        <w:t>T.50.p.470a17- p. 470b17</w:t>
      </w:r>
      <w:r w:rsidR="00CA0DE7" w:rsidRPr="009E5883">
        <w:rPr>
          <w:rFonts w:ascii="Arial" w:hAnsi="Arial" w:cs="Arial"/>
          <w:sz w:val="20"/>
          <w:szCs w:val="20"/>
        </w:rPr>
        <w:t>.</w:t>
      </w:r>
    </w:p>
  </w:footnote>
  <w:footnote w:id="21">
    <w:p w14:paraId="5BC995B1" w14:textId="3613E5E9" w:rsidR="00104940" w:rsidRPr="009E5883" w:rsidRDefault="00104940" w:rsidP="006368C6">
      <w:pPr>
        <w:widowControl/>
        <w:shd w:val="clear" w:color="auto" w:fill="FFFFFF"/>
        <w:jc w:val="both"/>
        <w:rPr>
          <w:rFonts w:ascii="Arial" w:hAnsi="Arial" w:cs="Arial"/>
          <w:sz w:val="20"/>
          <w:szCs w:val="20"/>
        </w:rPr>
      </w:pPr>
      <w:r w:rsidRPr="009E5883">
        <w:rPr>
          <w:rStyle w:val="af8"/>
          <w:rFonts w:ascii="Arial" w:hAnsi="Arial" w:cs="Arial"/>
          <w:sz w:val="20"/>
          <w:szCs w:val="20"/>
        </w:rPr>
        <w:footnoteRef/>
      </w:r>
      <w:r w:rsidRPr="009E5883">
        <w:rPr>
          <w:rFonts w:ascii="Arial" w:hAnsi="Arial" w:cs="Arial"/>
          <w:sz w:val="20"/>
          <w:szCs w:val="20"/>
        </w:rPr>
        <w:t xml:space="preserve"> </w:t>
      </w:r>
      <w:r w:rsidRPr="009E5883">
        <w:rPr>
          <w:rFonts w:ascii="Arial" w:hAnsi="Arial" w:cs="Arial"/>
          <w:sz w:val="20"/>
          <w:szCs w:val="20"/>
          <w:shd w:val="clear" w:color="auto" w:fill="FFFFFF"/>
        </w:rPr>
        <w:t xml:space="preserve">Yahoo Dictionary, </w:t>
      </w:r>
      <w:hyperlink r:id="rId11" w:history="1">
        <w:r w:rsidRPr="009E5883">
          <w:rPr>
            <w:rStyle w:val="a4"/>
            <w:rFonts w:ascii="Arial" w:hAnsi="Arial" w:cs="Arial"/>
            <w:color w:val="auto"/>
            <w:sz w:val="20"/>
            <w:szCs w:val="20"/>
          </w:rPr>
          <w:t>https://tw.dictionary.search.yahoo.com/</w:t>
        </w:r>
      </w:hyperlink>
    </w:p>
  </w:footnote>
  <w:footnote w:id="22">
    <w:p w14:paraId="233EE70A" w14:textId="65E3AE6E" w:rsidR="00104940" w:rsidRPr="009E5883" w:rsidRDefault="00104940">
      <w:pPr>
        <w:pStyle w:val="af6"/>
        <w:rPr>
          <w:rFonts w:ascii="Arial" w:hAnsi="Arial" w:cs="Arial"/>
        </w:rPr>
      </w:pPr>
      <w:r w:rsidRPr="009E5883">
        <w:rPr>
          <w:rStyle w:val="af8"/>
          <w:rFonts w:ascii="Arial" w:hAnsi="Arial" w:cs="Arial"/>
        </w:rPr>
        <w:footnoteRef/>
      </w:r>
      <w:r w:rsidRPr="009E5883">
        <w:rPr>
          <w:rFonts w:ascii="Arial" w:hAnsi="Arial" w:cs="Arial"/>
        </w:rPr>
        <w:t xml:space="preserve">  </w:t>
      </w:r>
      <w:r w:rsidRPr="009E5883">
        <w:rPr>
          <w:rFonts w:ascii="Arial" w:eastAsia="SimSun" w:hAnsi="Arial" w:cs="Arial"/>
          <w:i/>
        </w:rPr>
        <w:t>Ibid</w:t>
      </w:r>
      <w:r w:rsidRPr="009E5883">
        <w:rPr>
          <w:rFonts w:ascii="Arial" w:eastAsia="SimSun" w:hAnsi="Arial" w:cs="Arial"/>
        </w:rPr>
        <w:t xml:space="preserve">., </w:t>
      </w:r>
      <w:r w:rsidRPr="009E5883">
        <w:rPr>
          <w:rStyle w:val="linehead"/>
          <w:rFonts w:ascii="Arial" w:hAnsi="Arial" w:cs="Arial"/>
        </w:rPr>
        <w:t>.T.40.p. 831c, 27-28.</w:t>
      </w:r>
    </w:p>
  </w:footnote>
  <w:footnote w:id="23">
    <w:p w14:paraId="37032634" w14:textId="2E9FE519" w:rsidR="00104940" w:rsidRPr="009E5883" w:rsidRDefault="00104940">
      <w:pPr>
        <w:pStyle w:val="af6"/>
        <w:rPr>
          <w:rFonts w:ascii="Arial" w:hAnsi="Arial" w:cs="Arial"/>
        </w:rPr>
      </w:pPr>
      <w:r w:rsidRPr="00BE3A7E">
        <w:rPr>
          <w:rStyle w:val="af8"/>
          <w:rFonts w:ascii="Arial" w:hAnsi="Arial" w:cs="Arial"/>
        </w:rPr>
        <w:footnoteRef/>
      </w:r>
      <w:r w:rsidRPr="00BE3A7E">
        <w:rPr>
          <w:rFonts w:ascii="Arial" w:hAnsi="Arial" w:cs="Arial"/>
        </w:rPr>
        <w:t xml:space="preserve">  </w:t>
      </w:r>
      <w:r w:rsidRPr="009E5883">
        <w:rPr>
          <w:rFonts w:ascii="Arial" w:hAnsi="Arial" w:cs="Arial"/>
          <w:i/>
        </w:rPr>
        <w:t>Zhuangzi neipian</w:t>
      </w:r>
      <w:r w:rsidRPr="009E5883">
        <w:rPr>
          <w:rFonts w:ascii="Arial" w:hAnsi="Arial" w:cs="Arial"/>
        </w:rPr>
        <w:t>莊子內篇</w:t>
      </w:r>
      <w:r w:rsidRPr="009E5883">
        <w:rPr>
          <w:rFonts w:ascii="Arial" w:hAnsi="Arial" w:cs="Arial"/>
        </w:rPr>
        <w:t xml:space="preserve"> ‘Renjian shi</w:t>
      </w:r>
      <w:r w:rsidRPr="009E5883">
        <w:rPr>
          <w:rFonts w:ascii="Arial" w:hAnsi="Arial" w:cs="Arial"/>
          <w:shd w:val="clear" w:color="auto" w:fill="FFFFFF"/>
        </w:rPr>
        <w:t>人間世</w:t>
      </w:r>
      <w:r w:rsidRPr="009E5883">
        <w:rPr>
          <w:rFonts w:ascii="Arial" w:hAnsi="Arial" w:cs="Arial"/>
          <w:shd w:val="clear" w:color="auto" w:fill="FFFFFF"/>
        </w:rPr>
        <w:t xml:space="preserve"> in the </w:t>
      </w:r>
      <w:r w:rsidRPr="009E5883">
        <w:rPr>
          <w:rFonts w:ascii="Arial" w:hAnsi="Arial" w:cs="Arial"/>
          <w:i/>
          <w:shd w:val="clear" w:color="auto" w:fill="FFFFFF"/>
        </w:rPr>
        <w:t>Laozi daode jingzhuangzi neipian hanshan zhu</w:t>
      </w:r>
      <w:r w:rsidRPr="009E5883">
        <w:rPr>
          <w:rFonts w:ascii="Arial" w:hAnsi="Arial" w:cs="Arial"/>
          <w:shd w:val="clear" w:color="auto" w:fill="FFFFFF"/>
        </w:rPr>
        <w:t>老子道德經莊子內篇</w:t>
      </w:r>
      <w:r w:rsidRPr="009E5883">
        <w:rPr>
          <w:rFonts w:ascii="Arial" w:hAnsi="Arial" w:cs="Arial"/>
          <w:shd w:val="clear" w:color="auto" w:fill="FFFFFF"/>
        </w:rPr>
        <w:t>-</w:t>
      </w:r>
      <w:r w:rsidRPr="009E5883">
        <w:rPr>
          <w:rFonts w:ascii="Arial" w:hAnsi="Arial" w:cs="Arial"/>
          <w:shd w:val="clear" w:color="auto" w:fill="FFFFFF"/>
        </w:rPr>
        <w:t>憨山註</w:t>
      </w:r>
      <w:r w:rsidRPr="009E5883">
        <w:rPr>
          <w:rFonts w:ascii="Arial" w:hAnsi="Arial" w:cs="Arial"/>
          <w:shd w:val="clear" w:color="auto" w:fill="FFFFFF"/>
        </w:rPr>
        <w:t>(</w:t>
      </w:r>
      <w:r w:rsidRPr="009E5883">
        <w:rPr>
          <w:rFonts w:ascii="Arial" w:hAnsi="Arial" w:cs="Arial"/>
        </w:rPr>
        <w:t xml:space="preserve"> </w:t>
      </w:r>
      <w:r w:rsidRPr="009E5883">
        <w:rPr>
          <w:rFonts w:ascii="Arial" w:hAnsi="Arial" w:cs="Arial"/>
          <w:shd w:val="clear" w:color="auto" w:fill="FFFFFF"/>
        </w:rPr>
        <w:t xml:space="preserve">Kaohsiung, Kaohsiung Pure Land Center, 2015), p.319. </w:t>
      </w:r>
    </w:p>
  </w:footnote>
  <w:footnote w:id="24">
    <w:p w14:paraId="10E8BBA0" w14:textId="6C128F16" w:rsidR="00104940" w:rsidRPr="009E5883" w:rsidRDefault="00104940">
      <w:pPr>
        <w:pStyle w:val="af6"/>
        <w:rPr>
          <w:rFonts w:ascii="Arial" w:hAnsi="Arial" w:cs="Arial"/>
        </w:rPr>
      </w:pPr>
      <w:r w:rsidRPr="009E5883">
        <w:rPr>
          <w:rStyle w:val="af8"/>
          <w:rFonts w:ascii="Arial" w:hAnsi="Arial" w:cs="Arial"/>
        </w:rPr>
        <w:footnoteRef/>
      </w:r>
      <w:r w:rsidRPr="009E5883">
        <w:rPr>
          <w:rFonts w:ascii="Arial" w:hAnsi="Arial" w:cs="Arial"/>
        </w:rPr>
        <w:t xml:space="preserve"> </w:t>
      </w:r>
      <w:r w:rsidRPr="009E5883">
        <w:rPr>
          <w:rFonts w:ascii="Arial" w:eastAsia="SimSun" w:hAnsi="Arial" w:cs="Arial"/>
          <w:i/>
        </w:rPr>
        <w:t>Ibid</w:t>
      </w:r>
      <w:r w:rsidRPr="009E5883">
        <w:rPr>
          <w:rFonts w:ascii="Arial" w:eastAsia="SimSun" w:hAnsi="Arial" w:cs="Arial"/>
        </w:rPr>
        <w:t xml:space="preserve">., </w:t>
      </w:r>
      <w:r w:rsidRPr="009E5883">
        <w:rPr>
          <w:rStyle w:val="linehead"/>
          <w:rFonts w:ascii="Arial" w:hAnsi="Arial" w:cs="Arial"/>
        </w:rPr>
        <w:t>.T.40.p. 830a, 28-</w:t>
      </w:r>
      <w:r w:rsidR="00580F04">
        <w:rPr>
          <w:rStyle w:val="linehead"/>
          <w:rFonts w:ascii="Arial" w:hAnsi="Arial" w:cs="Arial"/>
        </w:rPr>
        <w:t>28.</w:t>
      </w:r>
    </w:p>
  </w:footnote>
  <w:footnote w:id="25">
    <w:p w14:paraId="46B22ABE" w14:textId="3DBB3F2B" w:rsidR="00104940" w:rsidRPr="009E5883" w:rsidRDefault="00104940" w:rsidP="00E762A7">
      <w:pPr>
        <w:pStyle w:val="Web"/>
        <w:shd w:val="clear" w:color="auto" w:fill="FFFFFF"/>
        <w:spacing w:before="0" w:beforeAutospacing="0" w:after="0" w:afterAutospacing="0"/>
        <w:ind w:left="200" w:hangingChars="100" w:hanging="200"/>
        <w:rPr>
          <w:rFonts w:ascii="Arial" w:hAnsi="Arial" w:cs="Arial"/>
          <w:sz w:val="20"/>
          <w:szCs w:val="20"/>
        </w:rPr>
      </w:pPr>
      <w:r w:rsidRPr="009E5883">
        <w:rPr>
          <w:rStyle w:val="af8"/>
          <w:rFonts w:ascii="Arial" w:hAnsi="Arial" w:cs="Arial"/>
          <w:sz w:val="20"/>
          <w:szCs w:val="20"/>
        </w:rPr>
        <w:footnoteRef/>
      </w:r>
      <w:r w:rsidRPr="009E5883">
        <w:rPr>
          <w:rFonts w:ascii="Arial" w:hAnsi="Arial" w:cs="Arial"/>
          <w:sz w:val="20"/>
          <w:szCs w:val="20"/>
        </w:rPr>
        <w:t xml:space="preserve"> Liu Xiang</w:t>
      </w:r>
      <w:r w:rsidRPr="009E5883">
        <w:rPr>
          <w:rFonts w:ascii="Arial" w:hAnsi="Arial" w:cs="Arial"/>
          <w:sz w:val="20"/>
          <w:szCs w:val="20"/>
          <w:shd w:val="clear" w:color="auto" w:fill="FFFFFF"/>
        </w:rPr>
        <w:t>劉向</w:t>
      </w:r>
      <w:r w:rsidRPr="009E5883">
        <w:rPr>
          <w:rFonts w:ascii="Arial" w:hAnsi="Arial" w:cs="Arial"/>
          <w:sz w:val="20"/>
          <w:szCs w:val="20"/>
          <w:shd w:val="clear" w:color="auto" w:fill="FFFFFF"/>
        </w:rPr>
        <w:t xml:space="preserve">, </w:t>
      </w:r>
      <w:r w:rsidRPr="009E5883">
        <w:rPr>
          <w:rFonts w:ascii="Arial" w:hAnsi="Arial" w:cs="Arial"/>
          <w:sz w:val="20"/>
          <w:szCs w:val="20"/>
        </w:rPr>
        <w:t>‘Ziming of Lingyang</w:t>
      </w:r>
      <w:r w:rsidRPr="009E5883">
        <w:rPr>
          <w:rFonts w:ascii="Arial" w:hAnsi="Arial" w:cs="Arial"/>
          <w:sz w:val="20"/>
          <w:szCs w:val="20"/>
        </w:rPr>
        <w:t>陵陽子明</w:t>
      </w:r>
      <w:r w:rsidRPr="009E5883">
        <w:rPr>
          <w:rFonts w:ascii="Arial" w:hAnsi="Arial" w:cs="Arial"/>
          <w:sz w:val="20"/>
          <w:szCs w:val="20"/>
        </w:rPr>
        <w:t xml:space="preserve">’ in </w:t>
      </w:r>
      <w:r w:rsidRPr="009E5883">
        <w:rPr>
          <w:rFonts w:ascii="Arial" w:hAnsi="Arial" w:cs="Arial"/>
          <w:i/>
          <w:sz w:val="20"/>
          <w:szCs w:val="20"/>
        </w:rPr>
        <w:t>Lie xian zhuan</w:t>
      </w:r>
      <w:r w:rsidRPr="009E5883">
        <w:rPr>
          <w:rStyle w:val="a3"/>
          <w:rFonts w:ascii="Arial" w:hAnsi="Arial" w:cs="Arial"/>
          <w:i w:val="0"/>
          <w:sz w:val="20"/>
          <w:szCs w:val="20"/>
          <w:shd w:val="clear" w:color="auto" w:fill="FFFFFF"/>
        </w:rPr>
        <w:t>列仙傳</w:t>
      </w:r>
      <w:r w:rsidRPr="009E5883">
        <w:rPr>
          <w:rStyle w:val="a3"/>
          <w:rFonts w:ascii="Arial" w:hAnsi="Arial" w:cs="Arial"/>
          <w:i w:val="0"/>
          <w:sz w:val="20"/>
          <w:szCs w:val="20"/>
          <w:shd w:val="clear" w:color="auto" w:fill="FFFFFF"/>
        </w:rPr>
        <w:t xml:space="preserve"> </w:t>
      </w:r>
      <w:r w:rsidRPr="009E5883">
        <w:rPr>
          <w:rFonts w:ascii="Arial" w:hAnsi="Arial" w:cs="Arial"/>
          <w:sz w:val="20"/>
          <w:szCs w:val="20"/>
        </w:rPr>
        <w:t xml:space="preserve">( </w:t>
      </w:r>
      <w:r w:rsidRPr="009E5883">
        <w:rPr>
          <w:rFonts w:ascii="Arial" w:hAnsi="Arial" w:cs="Arial"/>
          <w:i/>
          <w:sz w:val="20"/>
          <w:szCs w:val="20"/>
        </w:rPr>
        <w:t>Biographies of the Listed Immortals</w:t>
      </w:r>
      <w:r w:rsidRPr="009E5883">
        <w:rPr>
          <w:rFonts w:ascii="Arial" w:hAnsi="Arial" w:cs="Arial"/>
          <w:sz w:val="20"/>
          <w:szCs w:val="20"/>
        </w:rPr>
        <w:t xml:space="preserve">), cited from </w:t>
      </w:r>
      <w:r w:rsidRPr="009E5883">
        <w:rPr>
          <w:rFonts w:ascii="Arial" w:hAnsi="Arial" w:cs="Arial"/>
          <w:i/>
          <w:sz w:val="20"/>
          <w:szCs w:val="20"/>
        </w:rPr>
        <w:t>Zhonghua Daozang</w:t>
      </w:r>
      <w:r w:rsidRPr="009E5883">
        <w:rPr>
          <w:rFonts w:ascii="Arial" w:hAnsi="Arial" w:cs="Arial"/>
          <w:sz w:val="20"/>
          <w:szCs w:val="20"/>
        </w:rPr>
        <w:t>中華道藏</w:t>
      </w:r>
      <w:r w:rsidRPr="009E5883">
        <w:rPr>
          <w:rFonts w:ascii="Arial" w:hAnsi="Arial" w:cs="Arial"/>
          <w:sz w:val="20"/>
          <w:szCs w:val="20"/>
        </w:rPr>
        <w:t>, vol. 45, no. 01, p</w:t>
      </w:r>
      <w:r w:rsidR="00580F04">
        <w:rPr>
          <w:rFonts w:ascii="Arial" w:hAnsi="Arial" w:cs="Arial"/>
          <w:sz w:val="20"/>
          <w:szCs w:val="20"/>
        </w:rPr>
        <w:t>p</w:t>
      </w:r>
      <w:r w:rsidRPr="009E5883">
        <w:rPr>
          <w:rFonts w:ascii="Arial" w:hAnsi="Arial" w:cs="Arial"/>
          <w:sz w:val="20"/>
          <w:szCs w:val="20"/>
        </w:rPr>
        <w:t>. 14b-14c.</w:t>
      </w:r>
      <w:r w:rsidRPr="009E5883" w:rsidDel="00491174">
        <w:rPr>
          <w:rFonts w:ascii="Arial" w:hAnsi="Arial" w:cs="Arial"/>
          <w:sz w:val="20"/>
          <w:szCs w:val="20"/>
        </w:rPr>
        <w:t xml:space="preserve"> </w:t>
      </w:r>
    </w:p>
  </w:footnote>
  <w:footnote w:id="26">
    <w:p w14:paraId="7B3BF3BF" w14:textId="1FF87082" w:rsidR="00104940" w:rsidRPr="009E5883" w:rsidRDefault="00104940" w:rsidP="00491174">
      <w:pPr>
        <w:pStyle w:val="Web"/>
        <w:shd w:val="clear" w:color="auto" w:fill="FFFFFF"/>
        <w:spacing w:before="0" w:beforeAutospacing="0" w:after="0" w:afterAutospacing="0"/>
        <w:ind w:left="200" w:hangingChars="100" w:hanging="200"/>
        <w:rPr>
          <w:rFonts w:ascii="Arial" w:hAnsi="Arial" w:cs="Arial"/>
        </w:rPr>
      </w:pPr>
      <w:r w:rsidRPr="009E5883">
        <w:rPr>
          <w:rStyle w:val="af8"/>
          <w:rFonts w:ascii="Arial" w:hAnsi="Arial" w:cs="Arial"/>
          <w:sz w:val="20"/>
          <w:szCs w:val="20"/>
        </w:rPr>
        <w:footnoteRef/>
      </w:r>
      <w:r w:rsidRPr="009E5883">
        <w:rPr>
          <w:rFonts w:ascii="Arial" w:hAnsi="Arial" w:cs="Arial"/>
          <w:sz w:val="20"/>
          <w:szCs w:val="20"/>
        </w:rPr>
        <w:t xml:space="preserve"> </w:t>
      </w:r>
      <w:r w:rsidRPr="009E5883">
        <w:rPr>
          <w:rFonts w:ascii="Arial" w:hAnsi="Arial" w:cs="Arial"/>
          <w:sz w:val="20"/>
          <w:szCs w:val="20"/>
        </w:rPr>
        <w:t>呂祖年譜</w:t>
      </w:r>
      <w:r w:rsidRPr="009E5883">
        <w:rPr>
          <w:rFonts w:ascii="Arial" w:hAnsi="Arial" w:cs="Arial"/>
          <w:sz w:val="20"/>
          <w:szCs w:val="20"/>
        </w:rPr>
        <w:t xml:space="preserve"> </w:t>
      </w:r>
      <w:r w:rsidRPr="009E5883">
        <w:rPr>
          <w:rFonts w:ascii="Arial" w:hAnsi="Arial" w:cs="Arial"/>
          <w:sz w:val="20"/>
          <w:szCs w:val="20"/>
        </w:rPr>
        <w:t>海山奇遇卷之三</w:t>
      </w:r>
      <w:r w:rsidRPr="009E5883">
        <w:rPr>
          <w:rFonts w:ascii="Arial" w:hAnsi="Arial" w:cs="Arial"/>
          <w:bCs/>
          <w:sz w:val="20"/>
          <w:szCs w:val="20"/>
        </w:rPr>
        <w:t>Lu Zu's Chronicles, Haishan Adventures fascicle III, Haishan Adventures fascicle III, Traces of Immortals in the Northern Song Dynasty, Yellow Crane Tower</w:t>
      </w:r>
      <w:r w:rsidRPr="009E5883">
        <w:rPr>
          <w:rFonts w:ascii="Arial" w:hAnsi="Arial" w:cs="Arial"/>
          <w:sz w:val="20"/>
          <w:szCs w:val="20"/>
        </w:rPr>
        <w:t>黃鶴樓</w:t>
      </w:r>
      <w:r w:rsidRPr="009E5883">
        <w:rPr>
          <w:rFonts w:ascii="Arial" w:hAnsi="Arial" w:cs="Arial"/>
          <w:bCs/>
          <w:sz w:val="20"/>
          <w:szCs w:val="20"/>
        </w:rPr>
        <w:t xml:space="preserve">, Edited by Disciple Xiyue </w:t>
      </w:r>
      <w:r w:rsidRPr="009E5883">
        <w:rPr>
          <w:rFonts w:ascii="Arial" w:hAnsi="Arial" w:cs="Arial"/>
          <w:sz w:val="20"/>
          <w:szCs w:val="20"/>
        </w:rPr>
        <w:t xml:space="preserve"> </w:t>
      </w:r>
    </w:p>
  </w:footnote>
  <w:footnote w:id="27">
    <w:p w14:paraId="413CE10F" w14:textId="745C462B" w:rsidR="00104940" w:rsidRPr="009E5883" w:rsidRDefault="00104940">
      <w:pPr>
        <w:pStyle w:val="af6"/>
        <w:rPr>
          <w:rFonts w:ascii="Arial" w:hAnsi="Arial" w:cs="Arial"/>
        </w:rPr>
      </w:pPr>
      <w:r w:rsidRPr="009E5883">
        <w:rPr>
          <w:rStyle w:val="af8"/>
          <w:rFonts w:ascii="Arial" w:hAnsi="Arial" w:cs="Arial"/>
        </w:rPr>
        <w:footnoteRef/>
      </w:r>
      <w:r w:rsidRPr="009E5883">
        <w:rPr>
          <w:rFonts w:ascii="Arial" w:hAnsi="Arial" w:cs="Arial"/>
        </w:rPr>
        <w:t xml:space="preserve"> Tanluan </w:t>
      </w:r>
      <w:r w:rsidRPr="009E5883">
        <w:rPr>
          <w:rFonts w:ascii="Arial" w:hAnsi="Arial" w:cs="Arial"/>
        </w:rPr>
        <w:t>曇鸞</w:t>
      </w:r>
      <w:r w:rsidRPr="009E5883">
        <w:rPr>
          <w:rFonts w:ascii="Arial" w:hAnsi="Arial" w:cs="Arial"/>
        </w:rPr>
        <w:t xml:space="preserve">, </w:t>
      </w:r>
      <w:r w:rsidRPr="009E5883">
        <w:rPr>
          <w:rFonts w:ascii="Arial" w:hAnsi="Arial" w:cs="Arial"/>
          <w:i/>
        </w:rPr>
        <w:t>Wangsheng luzhu</w:t>
      </w:r>
      <w:r w:rsidRPr="009E5883">
        <w:rPr>
          <w:rFonts w:ascii="Arial" w:hAnsi="Arial" w:cs="Arial"/>
        </w:rPr>
        <w:t xml:space="preserve"> </w:t>
      </w:r>
      <w:r w:rsidRPr="009E5883">
        <w:rPr>
          <w:rFonts w:ascii="Arial" w:hAnsi="Arial" w:cs="Arial"/>
        </w:rPr>
        <w:t>往生論註</w:t>
      </w:r>
      <w:r w:rsidRPr="009E5883">
        <w:rPr>
          <w:rFonts w:ascii="Arial" w:hAnsi="Arial" w:cs="Arial"/>
        </w:rPr>
        <w:t xml:space="preserve"> 2, </w:t>
      </w:r>
      <w:r w:rsidRPr="009E5883">
        <w:rPr>
          <w:rStyle w:val="linehead"/>
          <w:rFonts w:ascii="Arial" w:hAnsi="Arial" w:cs="Arial"/>
        </w:rPr>
        <w:t>T.40</w:t>
      </w:r>
      <w:r w:rsidR="00580F04">
        <w:rPr>
          <w:rStyle w:val="linehead"/>
          <w:rFonts w:ascii="Arial" w:hAnsi="Arial" w:cs="Arial"/>
        </w:rPr>
        <w:t>.</w:t>
      </w:r>
      <w:r w:rsidRPr="009E5883">
        <w:rPr>
          <w:rStyle w:val="linehead"/>
          <w:rFonts w:ascii="Arial" w:hAnsi="Arial" w:cs="Arial"/>
        </w:rPr>
        <w:t>p.0835c, 08-09</w:t>
      </w:r>
    </w:p>
  </w:footnote>
  <w:footnote w:id="28">
    <w:p w14:paraId="341E5453" w14:textId="2212796D" w:rsidR="00104940" w:rsidRPr="009E5883" w:rsidRDefault="00104940" w:rsidP="008B4A57">
      <w:pPr>
        <w:rPr>
          <w:rFonts w:ascii="Arial" w:hAnsi="Arial" w:cs="Arial"/>
          <w:sz w:val="20"/>
          <w:szCs w:val="20"/>
        </w:rPr>
      </w:pPr>
      <w:r>
        <w:rPr>
          <w:rStyle w:val="af8"/>
        </w:rPr>
        <w:footnoteRef/>
      </w:r>
      <w:r>
        <w:t xml:space="preserve"> </w:t>
      </w:r>
      <w:r>
        <w:rPr>
          <w:rFonts w:hint="eastAsia"/>
        </w:rPr>
        <w:t xml:space="preserve"> </w:t>
      </w:r>
      <w:r w:rsidRPr="009E5883">
        <w:rPr>
          <w:rFonts w:ascii="Arial" w:eastAsiaTheme="majorEastAsia" w:hAnsi="Arial" w:cs="Arial"/>
          <w:sz w:val="20"/>
          <w:szCs w:val="20"/>
        </w:rPr>
        <w:t>Sun Simiao</w:t>
      </w:r>
      <w:r w:rsidRPr="009E5883">
        <w:rPr>
          <w:rFonts w:ascii="Arial" w:eastAsiaTheme="majorEastAsia" w:hAnsi="Arial" w:cs="Arial"/>
          <w:spacing w:val="24"/>
          <w:sz w:val="20"/>
          <w:szCs w:val="20"/>
        </w:rPr>
        <w:t>孫思邈</w:t>
      </w:r>
      <w:r w:rsidRPr="009E5883">
        <w:rPr>
          <w:rFonts w:ascii="Arial" w:eastAsiaTheme="majorEastAsia" w:hAnsi="Arial" w:cs="Arial"/>
          <w:spacing w:val="24"/>
          <w:sz w:val="20"/>
          <w:szCs w:val="20"/>
        </w:rPr>
        <w:t xml:space="preserve">(581-682CE), </w:t>
      </w:r>
      <w:r w:rsidRPr="009E5883">
        <w:rPr>
          <w:rStyle w:val="a3"/>
          <w:rFonts w:ascii="Arial" w:eastAsiaTheme="majorEastAsia" w:hAnsi="Arial" w:cs="Arial"/>
          <w:iCs w:val="0"/>
          <w:sz w:val="20"/>
          <w:szCs w:val="20"/>
          <w:shd w:val="clear" w:color="auto" w:fill="FFFFFF"/>
        </w:rPr>
        <w:t>Qianjin yifang</w:t>
      </w:r>
      <w:r w:rsidRPr="009E5883">
        <w:rPr>
          <w:rFonts w:ascii="Arial" w:eastAsiaTheme="majorEastAsia" w:hAnsi="Arial" w:cs="Arial"/>
          <w:sz w:val="20"/>
          <w:szCs w:val="20"/>
          <w:shd w:val="clear" w:color="auto" w:fill="FFFFFF"/>
        </w:rPr>
        <w:t> </w:t>
      </w:r>
      <w:r w:rsidRPr="009E5883">
        <w:rPr>
          <w:rFonts w:ascii="Arial" w:eastAsiaTheme="majorEastAsia" w:hAnsi="Arial" w:cs="Arial"/>
          <w:sz w:val="20"/>
          <w:szCs w:val="20"/>
          <w:shd w:val="clear" w:color="auto" w:fill="FFFFFF"/>
        </w:rPr>
        <w:t>千金翼方</w:t>
      </w:r>
      <w:r w:rsidRPr="009E5883">
        <w:rPr>
          <w:rFonts w:ascii="Arial" w:eastAsiaTheme="majorEastAsia" w:hAnsi="Arial" w:cs="Arial"/>
          <w:b/>
          <w:sz w:val="20"/>
          <w:szCs w:val="20"/>
        </w:rPr>
        <w:t xml:space="preserve">30, </w:t>
      </w:r>
      <w:r w:rsidRPr="009E5883">
        <w:rPr>
          <w:rFonts w:ascii="Arial" w:eastAsiaTheme="majorEastAsia" w:hAnsi="Arial" w:cs="Arial"/>
          <w:b/>
          <w:spacing w:val="24"/>
          <w:sz w:val="20"/>
          <w:szCs w:val="20"/>
        </w:rPr>
        <w:t xml:space="preserve">  </w:t>
      </w:r>
      <w:hyperlink r:id="rId12" w:history="1">
        <w:r w:rsidRPr="009E5883">
          <w:rPr>
            <w:rStyle w:val="a4"/>
            <w:rFonts w:ascii="Arial" w:hAnsi="Arial" w:cs="Arial"/>
            <w:color w:val="auto"/>
            <w:sz w:val="20"/>
            <w:szCs w:val="20"/>
            <w:u w:val="none"/>
          </w:rPr>
          <w:t>http://www.theqi.com/cmed/oldbook/book4/chenzin30.html</w:t>
        </w:r>
      </w:hyperlink>
      <w:r w:rsidRPr="009E5883">
        <w:rPr>
          <w:rStyle w:val="a4"/>
          <w:rFonts w:ascii="Arial" w:hAnsi="Arial" w:cs="Arial"/>
          <w:color w:val="auto"/>
          <w:sz w:val="20"/>
          <w:szCs w:val="20"/>
          <w:u w:val="none"/>
        </w:rPr>
        <w:t xml:space="preserve">  </w:t>
      </w:r>
    </w:p>
  </w:footnote>
  <w:footnote w:id="29">
    <w:p w14:paraId="05E63949" w14:textId="4724C99F" w:rsidR="00104940" w:rsidRPr="009E5883" w:rsidRDefault="00104940">
      <w:pPr>
        <w:pStyle w:val="af6"/>
        <w:rPr>
          <w:rFonts w:ascii="Arial" w:hAnsi="Arial" w:cs="Arial"/>
        </w:rPr>
      </w:pPr>
      <w:r w:rsidRPr="009E5883">
        <w:rPr>
          <w:rStyle w:val="af8"/>
          <w:rFonts w:ascii="Arial" w:hAnsi="Arial" w:cs="Arial"/>
        </w:rPr>
        <w:footnoteRef/>
      </w:r>
      <w:r w:rsidRPr="009E5883">
        <w:rPr>
          <w:rFonts w:ascii="Arial" w:hAnsi="Arial" w:cs="Arial"/>
        </w:rPr>
        <w:t xml:space="preserve">  Tanluan </w:t>
      </w:r>
      <w:r w:rsidRPr="009E5883">
        <w:rPr>
          <w:rFonts w:ascii="Arial" w:hAnsi="Arial" w:cs="Arial"/>
        </w:rPr>
        <w:t>曇鸞</w:t>
      </w:r>
      <w:r w:rsidRPr="009E5883">
        <w:rPr>
          <w:rFonts w:ascii="Arial" w:hAnsi="Arial" w:cs="Arial"/>
        </w:rPr>
        <w:t xml:space="preserve">, </w:t>
      </w:r>
      <w:r w:rsidRPr="009E5883">
        <w:rPr>
          <w:rFonts w:ascii="Arial" w:hAnsi="Arial" w:cs="Arial"/>
          <w:i/>
        </w:rPr>
        <w:t>Wangsheng luzhu</w:t>
      </w:r>
      <w:r w:rsidRPr="009E5883">
        <w:rPr>
          <w:rFonts w:ascii="Arial" w:hAnsi="Arial" w:cs="Arial"/>
        </w:rPr>
        <w:t xml:space="preserve"> </w:t>
      </w:r>
      <w:r w:rsidRPr="009E5883">
        <w:rPr>
          <w:rFonts w:ascii="Arial" w:hAnsi="Arial" w:cs="Arial"/>
        </w:rPr>
        <w:t>往生論註</w:t>
      </w:r>
      <w:r w:rsidRPr="009E5883">
        <w:rPr>
          <w:rFonts w:ascii="Arial" w:hAnsi="Arial" w:cs="Arial"/>
        </w:rPr>
        <w:t xml:space="preserve"> 2, </w:t>
      </w:r>
      <w:r w:rsidRPr="009E5883">
        <w:rPr>
          <w:rStyle w:val="linehead"/>
          <w:rFonts w:ascii="Arial" w:hAnsi="Arial" w:cs="Arial"/>
        </w:rPr>
        <w:t>T.40.p.0835c, 9-</w:t>
      </w:r>
      <w:r w:rsidRPr="009E5883">
        <w:rPr>
          <w:rStyle w:val="a3"/>
          <w:rFonts w:ascii="Arial" w:hAnsi="Arial" w:cs="Arial"/>
        </w:rPr>
        <w:t xml:space="preserve"> </w:t>
      </w:r>
      <w:r w:rsidRPr="009E5883">
        <w:rPr>
          <w:rStyle w:val="linehead"/>
          <w:rFonts w:ascii="Arial" w:hAnsi="Arial" w:cs="Arial"/>
        </w:rPr>
        <w:t>12</w:t>
      </w:r>
    </w:p>
  </w:footnote>
  <w:footnote w:id="30">
    <w:p w14:paraId="78FEA6DA" w14:textId="0A280A73" w:rsidR="00CA0DE7" w:rsidRPr="009E5883" w:rsidRDefault="00104940">
      <w:pPr>
        <w:pStyle w:val="af6"/>
        <w:rPr>
          <w:rFonts w:ascii="Arial" w:hAnsi="Arial" w:cs="Arial"/>
        </w:rPr>
      </w:pPr>
      <w:r w:rsidRPr="009E5883">
        <w:rPr>
          <w:rStyle w:val="af8"/>
          <w:rFonts w:ascii="Arial" w:hAnsi="Arial" w:cs="Arial"/>
        </w:rPr>
        <w:footnoteRef/>
      </w:r>
      <w:r w:rsidRPr="009E5883">
        <w:rPr>
          <w:rFonts w:ascii="Arial" w:hAnsi="Arial" w:cs="Arial"/>
        </w:rPr>
        <w:t xml:space="preserve"> </w:t>
      </w:r>
      <w:r w:rsidRPr="009E5883">
        <w:rPr>
          <w:rFonts w:ascii="Arial" w:hAnsi="Arial" w:cs="Arial"/>
          <w:i/>
        </w:rPr>
        <w:t xml:space="preserve"> Baopu zi Dengshe neipian </w:t>
      </w:r>
      <w:r w:rsidRPr="009E5883">
        <w:rPr>
          <w:rFonts w:ascii="Arial" w:hAnsi="Arial" w:cs="Arial"/>
        </w:rPr>
        <w:t>2/ gk4</w:t>
      </w:r>
      <w:r w:rsidRPr="009E5883">
        <w:rPr>
          <w:rFonts w:ascii="Arial" w:hAnsi="Arial" w:cs="Arial"/>
        </w:rPr>
        <w:t>抱朴子</w:t>
      </w:r>
      <w:r w:rsidRPr="009E5883">
        <w:rPr>
          <w:rFonts w:ascii="微軟正黑體" w:eastAsia="微軟正黑體" w:hAnsi="微軟正黑體" w:cs="微軟正黑體" w:hint="eastAsia"/>
        </w:rPr>
        <w:t>‧</w:t>
      </w:r>
      <w:r w:rsidRPr="009E5883">
        <w:rPr>
          <w:rFonts w:ascii="Arial" w:hAnsi="Arial" w:cs="Arial"/>
        </w:rPr>
        <w:t>登涉內篇</w:t>
      </w:r>
      <w:r w:rsidR="00CA0DE7" w:rsidRPr="009E5883">
        <w:rPr>
          <w:rFonts w:ascii="Arial" w:hAnsi="Arial" w:cs="Arial"/>
        </w:rPr>
        <w:t xml:space="preserve">17, </w:t>
      </w:r>
      <w:r w:rsidR="00CA0DE7" w:rsidRPr="009E5883">
        <w:rPr>
          <w:rFonts w:ascii="Arial" w:hAnsi="Arial" w:cs="Arial"/>
          <w:i/>
        </w:rPr>
        <w:t>Zhonghua Daozang</w:t>
      </w:r>
      <w:r w:rsidR="00CA0DE7" w:rsidRPr="009E5883">
        <w:rPr>
          <w:rFonts w:ascii="Arial" w:hAnsi="Arial" w:cs="Arial"/>
        </w:rPr>
        <w:t>中華道藏</w:t>
      </w:r>
      <w:r w:rsidR="00CA0DE7" w:rsidRPr="009E5883">
        <w:rPr>
          <w:rFonts w:ascii="Arial" w:hAnsi="Arial" w:cs="Arial"/>
        </w:rPr>
        <w:t>,</w:t>
      </w:r>
      <w:r w:rsidR="00CA0DE7" w:rsidRPr="009E5883" w:rsidDel="00E1653E">
        <w:rPr>
          <w:rFonts w:ascii="Arial" w:hAnsi="Arial" w:cs="Arial"/>
        </w:rPr>
        <w:t xml:space="preserve"> </w:t>
      </w:r>
      <w:r w:rsidR="00CA0DE7" w:rsidRPr="009E5883">
        <w:rPr>
          <w:rStyle w:val="a4"/>
          <w:rFonts w:ascii="Arial" w:hAnsi="Arial" w:cs="Arial"/>
          <w:color w:val="auto"/>
          <w:u w:val="none"/>
        </w:rPr>
        <w:t>, vol. 25, no. 01, p. 75b</w:t>
      </w:r>
      <w:r w:rsidRPr="009E5883">
        <w:rPr>
          <w:rFonts w:ascii="Arial" w:hAnsi="Arial" w:cs="Arial"/>
        </w:rPr>
        <w:t xml:space="preserve"> </w:t>
      </w:r>
      <w:r w:rsidR="00CA0DE7" w:rsidRPr="009E5883">
        <w:rPr>
          <w:rFonts w:ascii="Arial" w:hAnsi="Arial" w:cs="Arial"/>
        </w:rPr>
        <w:t>.</w:t>
      </w:r>
    </w:p>
    <w:p w14:paraId="321E72A5" w14:textId="4284B986" w:rsidR="00104940" w:rsidRPr="009E5883" w:rsidRDefault="00104940">
      <w:pPr>
        <w:pStyle w:val="af6"/>
        <w:rPr>
          <w:rFonts w:ascii="Arial" w:hAnsi="Arial" w:cs="Arial"/>
        </w:rPr>
      </w:pPr>
    </w:p>
  </w:footnote>
  <w:footnote w:id="31">
    <w:p w14:paraId="274609D8" w14:textId="0C778E0D" w:rsidR="00104940" w:rsidRPr="009E5883" w:rsidRDefault="00104940" w:rsidP="009E5883">
      <w:pPr>
        <w:pStyle w:val="af6"/>
        <w:ind w:left="200" w:hangingChars="100" w:hanging="200"/>
        <w:rPr>
          <w:rFonts w:ascii="Arial" w:hAnsi="Arial" w:cs="Arial"/>
        </w:rPr>
      </w:pPr>
      <w:r w:rsidRPr="00BE3A7E">
        <w:rPr>
          <w:rStyle w:val="af8"/>
          <w:rFonts w:ascii="Arial" w:hAnsi="Arial" w:cs="Arial"/>
        </w:rPr>
        <w:footnoteRef/>
      </w:r>
      <w:r w:rsidRPr="00BE3A7E">
        <w:rPr>
          <w:rFonts w:ascii="Arial" w:hAnsi="Arial" w:cs="Arial"/>
        </w:rPr>
        <w:t xml:space="preserve"> </w:t>
      </w:r>
      <w:r w:rsidRPr="009E5883">
        <w:rPr>
          <w:rFonts w:ascii="Arial" w:hAnsi="Arial" w:cs="Arial"/>
        </w:rPr>
        <w:t xml:space="preserve">Tao Hongjing </w:t>
      </w:r>
      <w:r w:rsidRPr="009E5883">
        <w:rPr>
          <w:rFonts w:ascii="Arial" w:hAnsi="Arial" w:cs="Arial"/>
        </w:rPr>
        <w:t>陶弘景</w:t>
      </w:r>
      <w:r w:rsidRPr="009E5883">
        <w:rPr>
          <w:rFonts w:ascii="Arial" w:hAnsi="Arial" w:cs="Arial"/>
        </w:rPr>
        <w:t xml:space="preserve">, </w:t>
      </w:r>
      <w:r w:rsidRPr="009E5883">
        <w:rPr>
          <w:rFonts w:ascii="Arial" w:hAnsi="Arial" w:cs="Arial"/>
          <w:i/>
          <w:kern w:val="0"/>
        </w:rPr>
        <w:t>Xunshan zhi</w:t>
      </w:r>
      <w:r w:rsidRPr="009E5883">
        <w:rPr>
          <w:rFonts w:ascii="Arial" w:hAnsi="Arial" w:cs="Arial"/>
        </w:rPr>
        <w:t>尋山誌</w:t>
      </w:r>
      <w:r w:rsidRPr="009E5883">
        <w:rPr>
          <w:rFonts w:ascii="Arial" w:hAnsi="Arial" w:cs="Arial"/>
        </w:rPr>
        <w:t xml:space="preserve"> (</w:t>
      </w:r>
      <w:r w:rsidRPr="009E5883">
        <w:rPr>
          <w:rFonts w:ascii="Arial" w:hAnsi="Arial" w:cs="Arial"/>
          <w:kern w:val="0"/>
        </w:rPr>
        <w:t xml:space="preserve">Seeking Immortals from the Mountains), cited from </w:t>
      </w:r>
      <w:r w:rsidRPr="009E5883">
        <w:rPr>
          <w:rFonts w:ascii="Arial" w:hAnsi="Arial" w:cs="Arial"/>
          <w:i/>
          <w:iCs/>
          <w:shd w:val="clear" w:color="auto" w:fill="FFFFFF"/>
        </w:rPr>
        <w:t>Zhonghua daozang</w:t>
      </w:r>
      <w:r w:rsidRPr="009E5883">
        <w:rPr>
          <w:rFonts w:ascii="Arial" w:hAnsi="Arial" w:cs="Arial"/>
          <w:kern w:val="0"/>
        </w:rPr>
        <w:t xml:space="preserve"> </w:t>
      </w:r>
      <w:r w:rsidRPr="009E5883">
        <w:rPr>
          <w:rFonts w:ascii="Arial" w:hAnsi="Arial" w:cs="Arial"/>
          <w:kern w:val="0"/>
        </w:rPr>
        <w:t>中華道藏</w:t>
      </w:r>
      <w:r w:rsidRPr="009E5883">
        <w:rPr>
          <w:rFonts w:ascii="Arial" w:hAnsi="Arial" w:cs="Arial"/>
          <w:kern w:val="0"/>
        </w:rPr>
        <w:t xml:space="preserve">, vol. 46, no 014, p. </w:t>
      </w:r>
      <w:r w:rsidRPr="009E5883">
        <w:rPr>
          <w:rFonts w:ascii="Arial" w:hAnsi="Arial" w:cs="Arial"/>
        </w:rPr>
        <w:t>225b-226a</w:t>
      </w:r>
    </w:p>
  </w:footnote>
  <w:footnote w:id="32">
    <w:p w14:paraId="4CA3DD52" w14:textId="53C35242" w:rsidR="00104940" w:rsidRPr="009E5883" w:rsidRDefault="00104940" w:rsidP="009E5883">
      <w:pPr>
        <w:pStyle w:val="af6"/>
        <w:ind w:left="400" w:hangingChars="200" w:hanging="400"/>
        <w:rPr>
          <w:rFonts w:ascii="Arial" w:hAnsi="Arial" w:cs="Arial"/>
        </w:rPr>
      </w:pPr>
      <w:r>
        <w:rPr>
          <w:rStyle w:val="af8"/>
        </w:rPr>
        <w:footnoteRef/>
      </w:r>
      <w:r>
        <w:t xml:space="preserve"> </w:t>
      </w:r>
      <w:r>
        <w:rPr>
          <w:rFonts w:hint="eastAsia"/>
        </w:rPr>
        <w:t xml:space="preserve"> </w:t>
      </w:r>
      <w:r w:rsidRPr="009E5883">
        <w:rPr>
          <w:rFonts w:ascii="Arial" w:hAnsi="Arial" w:cs="Arial"/>
        </w:rPr>
        <w:t>Yao Silian</w:t>
      </w:r>
      <w:r w:rsidRPr="009E5883">
        <w:rPr>
          <w:rFonts w:ascii="Arial" w:hAnsi="Arial" w:cs="Arial"/>
          <w:shd w:val="clear" w:color="auto" w:fill="FFFFFF"/>
        </w:rPr>
        <w:t>姚思廉</w:t>
      </w:r>
      <w:r w:rsidRPr="009E5883">
        <w:rPr>
          <w:rFonts w:ascii="Arial" w:hAnsi="Arial" w:cs="Arial"/>
          <w:shd w:val="clear" w:color="auto" w:fill="FFFFFF"/>
        </w:rPr>
        <w:t xml:space="preserve">(557-637 CE), </w:t>
      </w:r>
      <w:r w:rsidRPr="009E5883">
        <w:rPr>
          <w:rFonts w:ascii="Arial" w:hAnsi="Arial" w:cs="Arial"/>
          <w:i/>
          <w:shd w:val="clear" w:color="auto" w:fill="FFFFFF"/>
        </w:rPr>
        <w:t>Liang shu</w:t>
      </w:r>
      <w:r w:rsidRPr="009E5883">
        <w:rPr>
          <w:rFonts w:ascii="Arial" w:hAnsi="Arial" w:cs="Arial"/>
          <w:shd w:val="clear" w:color="auto" w:fill="FFFFFF"/>
        </w:rPr>
        <w:t xml:space="preserve"> </w:t>
      </w:r>
      <w:r w:rsidRPr="009E5883">
        <w:rPr>
          <w:rFonts w:ascii="Arial" w:hAnsi="Arial" w:cs="Arial"/>
          <w:shd w:val="clear" w:color="auto" w:fill="FFFFFF"/>
        </w:rPr>
        <w:t>梁書</w:t>
      </w:r>
      <w:r w:rsidRPr="009E5883">
        <w:rPr>
          <w:rFonts w:ascii="Arial" w:hAnsi="Arial" w:cs="Arial"/>
          <w:shd w:val="clear" w:color="auto" w:fill="FFFFFF"/>
        </w:rPr>
        <w:t>[</w:t>
      </w:r>
      <w:r w:rsidRPr="009E5883">
        <w:rPr>
          <w:rFonts w:ascii="Arial" w:eastAsia="新細明體" w:hAnsi="Arial" w:cs="Arial"/>
          <w:i/>
          <w:kern w:val="0"/>
          <w:szCs w:val="24"/>
        </w:rPr>
        <w:t>History of Liang</w:t>
      </w:r>
      <w:r w:rsidRPr="009E5883">
        <w:rPr>
          <w:rFonts w:ascii="Arial" w:hAnsi="Arial" w:cs="Arial"/>
          <w:shd w:val="clear" w:color="auto" w:fill="FFFFFF"/>
        </w:rPr>
        <w:t xml:space="preserve">], fasc. 51, </w:t>
      </w:r>
      <w:r w:rsidRPr="009E5883">
        <w:rPr>
          <w:rFonts w:ascii="Arial" w:hAnsi="Arial" w:cs="Arial"/>
          <w:shd w:val="clear" w:color="auto" w:fill="FFFFFF"/>
        </w:rPr>
        <w:t>中國哲學書電子化計</w:t>
      </w:r>
      <w:r w:rsidRPr="009E5883">
        <w:rPr>
          <w:rFonts w:ascii="Arial" w:hAnsi="Arial" w:cs="Arial"/>
        </w:rPr>
        <w:t>劃</w:t>
      </w:r>
      <w:r w:rsidRPr="009E5883">
        <w:rPr>
          <w:rFonts w:ascii="Arial" w:hAnsi="Arial" w:cs="Arial"/>
        </w:rPr>
        <w:t xml:space="preserve">(2016-10-10), </w:t>
      </w:r>
      <w:r w:rsidRPr="009E5883">
        <w:rPr>
          <w:rFonts w:ascii="Arial" w:hAnsi="Arial" w:cs="Arial"/>
          <w:shd w:val="clear" w:color="auto" w:fill="FFFFFF"/>
        </w:rPr>
        <w:t xml:space="preserve">ed. by </w:t>
      </w:r>
      <w:hyperlink r:id="rId13" w:history="1">
        <w:r w:rsidRPr="009E5883">
          <w:rPr>
            <w:rStyle w:val="a4"/>
            <w:rFonts w:ascii="Arial" w:hAnsi="Arial" w:cs="Arial"/>
            <w:color w:val="auto"/>
            <w:u w:val="none"/>
            <w:shd w:val="clear" w:color="auto" w:fill="FFFFFF"/>
          </w:rPr>
          <w:t>Donald Sturgeon</w:t>
        </w:r>
      </w:hyperlink>
      <w:r w:rsidRPr="009E5883">
        <w:rPr>
          <w:rFonts w:ascii="Arial" w:hAnsi="Arial" w:cs="Arial"/>
          <w:shd w:val="clear" w:color="auto" w:fill="FFFFFF"/>
        </w:rPr>
        <w:t> </w:t>
      </w:r>
      <w:r w:rsidRPr="009E5883">
        <w:rPr>
          <w:rFonts w:ascii="Arial" w:hAnsi="Arial" w:cs="Arial"/>
          <w:shd w:val="clear" w:color="auto" w:fill="FFFFFF"/>
        </w:rPr>
        <w:t>德龍</w:t>
      </w:r>
      <w:r w:rsidRPr="009E5883">
        <w:rPr>
          <w:rFonts w:ascii="Arial" w:hAnsi="Arial" w:cs="Arial"/>
          <w:shd w:val="clear" w:color="auto" w:fill="FFFFFF"/>
        </w:rPr>
        <w:t xml:space="preserve">, at </w:t>
      </w:r>
      <w:hyperlink r:id="rId14" w:history="1">
        <w:r w:rsidRPr="009E5883">
          <w:rPr>
            <w:rStyle w:val="a4"/>
            <w:rFonts w:ascii="Arial" w:hAnsi="Arial" w:cs="Arial"/>
            <w:color w:val="auto"/>
            <w:shd w:val="clear" w:color="auto" w:fill="FFFFFF"/>
          </w:rPr>
          <w:t>https://ctext.org</w:t>
        </w:r>
      </w:hyperlink>
      <w:r w:rsidRPr="009E5883">
        <w:rPr>
          <w:rFonts w:ascii="Arial" w:hAnsi="Arial" w:cs="Arial"/>
          <w:shd w:val="clear" w:color="auto" w:fill="FFFFFF"/>
        </w:rPr>
        <w:t xml:space="preserve">, </w:t>
      </w:r>
      <w:r w:rsidR="00BE3A7E" w:rsidRPr="009E5883">
        <w:rPr>
          <w:rFonts w:ascii="Arial" w:hAnsi="Arial" w:cs="Arial"/>
          <w:shd w:val="clear" w:color="auto" w:fill="FFFFFF"/>
        </w:rPr>
        <w:t xml:space="preserve">and </w:t>
      </w:r>
      <w:hyperlink r:id="rId15" w:anchor="p32" w:history="1">
        <w:r w:rsidR="00BE3A7E" w:rsidRPr="009E5883">
          <w:rPr>
            <w:rStyle w:val="a4"/>
            <w:rFonts w:ascii="Arial" w:hAnsi="Arial" w:cs="Arial"/>
            <w:color w:val="auto"/>
          </w:rPr>
          <w:t>https://ctext.org/wiki.pl?if=gb&amp;chapter=787156#p32</w:t>
        </w:r>
      </w:hyperlink>
      <w:r w:rsidR="00BE3A7E" w:rsidRPr="009E5883">
        <w:rPr>
          <w:rFonts w:ascii="Arial" w:hAnsi="Arial" w:cs="Arial"/>
        </w:rPr>
        <w:t xml:space="preserve">, </w:t>
      </w:r>
      <w:r w:rsidRPr="009E5883">
        <w:rPr>
          <w:rFonts w:ascii="Arial" w:hAnsi="Arial" w:cs="Arial"/>
          <w:shd w:val="clear" w:color="auto" w:fill="FFFFFF"/>
        </w:rPr>
        <w:t>24 April, 2019</w:t>
      </w:r>
      <w:r w:rsidR="00E301C3">
        <w:rPr>
          <w:rFonts w:ascii="Arial" w:hAnsi="Arial" w:cs="Arial" w:hint="eastAsia"/>
          <w:shd w:val="clear" w:color="auto" w:fill="FFFFFF"/>
        </w:rPr>
        <w:t>.</w:t>
      </w:r>
    </w:p>
  </w:footnote>
  <w:footnote w:id="33">
    <w:p w14:paraId="366E5EB9" w14:textId="31E617D4" w:rsidR="00104940" w:rsidRPr="009E5883" w:rsidRDefault="00104940">
      <w:pPr>
        <w:pStyle w:val="af6"/>
        <w:rPr>
          <w:rFonts w:ascii="Arial" w:hAnsi="Arial" w:cs="Arial"/>
        </w:rPr>
      </w:pPr>
      <w:r w:rsidRPr="009E5883">
        <w:rPr>
          <w:rStyle w:val="af8"/>
          <w:rFonts w:ascii="Arial" w:hAnsi="Arial" w:cs="Arial"/>
        </w:rPr>
        <w:footnoteRef/>
      </w:r>
      <w:r w:rsidRPr="009E5883">
        <w:rPr>
          <w:rFonts w:ascii="Arial" w:hAnsi="Arial" w:cs="Arial"/>
        </w:rPr>
        <w:t xml:space="preserve">  </w:t>
      </w:r>
      <w:r w:rsidRPr="009E5883">
        <w:rPr>
          <w:rFonts w:ascii="Arial" w:eastAsia="新細明體" w:hAnsi="Arial" w:cs="Arial"/>
          <w:kern w:val="0"/>
        </w:rPr>
        <w:t>Wang Jiakuei</w:t>
      </w:r>
      <w:r w:rsidRPr="009E5883">
        <w:rPr>
          <w:rFonts w:ascii="Arial" w:eastAsia="新細明體" w:hAnsi="Arial" w:cs="Arial"/>
          <w:kern w:val="0"/>
        </w:rPr>
        <w:t>王家葵</w:t>
      </w:r>
      <w:r w:rsidRPr="009E5883">
        <w:rPr>
          <w:rFonts w:ascii="Arial" w:eastAsia="新細明體" w:hAnsi="Arial" w:cs="Arial"/>
          <w:kern w:val="0"/>
        </w:rPr>
        <w:t xml:space="preserve">, </w:t>
      </w:r>
      <w:r w:rsidRPr="009E5883">
        <w:rPr>
          <w:rFonts w:ascii="Arial" w:eastAsia="新細明體" w:hAnsi="Arial" w:cs="Arial"/>
          <w:i/>
          <w:kern w:val="0"/>
        </w:rPr>
        <w:t>Tao Hongjing congkao</w:t>
      </w:r>
      <w:r w:rsidRPr="009E5883">
        <w:rPr>
          <w:rStyle w:val="fn"/>
          <w:rFonts w:ascii="Arial" w:hAnsi="Arial" w:cs="Arial"/>
        </w:rPr>
        <w:t>陶弘景叢考</w:t>
      </w:r>
      <w:r w:rsidRPr="009E5883">
        <w:rPr>
          <w:rStyle w:val="fn"/>
          <w:rFonts w:ascii="Arial" w:hAnsi="Arial" w:cs="Arial"/>
        </w:rPr>
        <w:t>(Jinan: Qilushushe, 2003)</w:t>
      </w:r>
      <w:r w:rsidRPr="009E5883">
        <w:rPr>
          <w:rFonts w:ascii="Arial" w:eastAsia="新細明體" w:hAnsi="Arial" w:cs="Arial"/>
          <w:kern w:val="0"/>
        </w:rPr>
        <w:t>, p.74</w:t>
      </w:r>
    </w:p>
  </w:footnote>
  <w:footnote w:id="34">
    <w:p w14:paraId="74826605" w14:textId="704B5012" w:rsidR="00104940" w:rsidRPr="00BE3A7E" w:rsidRDefault="00104940" w:rsidP="009E5883">
      <w:pPr>
        <w:pStyle w:val="af6"/>
        <w:ind w:left="400" w:hangingChars="200" w:hanging="400"/>
        <w:rPr>
          <w:rFonts w:ascii="Arial" w:hAnsi="Arial" w:cs="Arial"/>
        </w:rPr>
      </w:pPr>
      <w:r w:rsidRPr="009E5883">
        <w:rPr>
          <w:rStyle w:val="af8"/>
          <w:rFonts w:ascii="Arial" w:hAnsi="Arial" w:cs="Arial"/>
        </w:rPr>
        <w:footnoteRef/>
      </w:r>
      <w:r w:rsidRPr="009E5883">
        <w:rPr>
          <w:rFonts w:ascii="Arial" w:hAnsi="Arial" w:cs="Arial"/>
        </w:rPr>
        <w:t xml:space="preserve">  Jia Song</w:t>
      </w:r>
      <w:r w:rsidRPr="009E5883">
        <w:rPr>
          <w:rFonts w:ascii="Arial" w:hAnsi="Arial" w:cs="Arial"/>
          <w:szCs w:val="24"/>
          <w:shd w:val="clear" w:color="auto" w:fill="FFFFFF"/>
        </w:rPr>
        <w:t>賈嵩</w:t>
      </w:r>
      <w:r w:rsidRPr="009E5883">
        <w:rPr>
          <w:rFonts w:ascii="Arial" w:hAnsi="Arial" w:cs="Arial"/>
          <w:szCs w:val="24"/>
          <w:shd w:val="clear" w:color="auto" w:fill="FFFFFF"/>
        </w:rPr>
        <w:t xml:space="preserve">, </w:t>
      </w:r>
      <w:r w:rsidRPr="009E5883">
        <w:rPr>
          <w:rFonts w:ascii="Arial" w:hAnsi="Arial" w:cs="Arial"/>
          <w:i/>
          <w:kern w:val="0"/>
          <w:szCs w:val="24"/>
        </w:rPr>
        <w:t>Huayang Tao Yinju neizhuan</w:t>
      </w:r>
      <w:r w:rsidRPr="009E5883">
        <w:rPr>
          <w:rFonts w:ascii="Arial" w:eastAsia="新細明體" w:hAnsi="Arial" w:cs="Arial"/>
          <w:kern w:val="0"/>
          <w:szCs w:val="24"/>
        </w:rPr>
        <w:t>華陽陶隱居內傳</w:t>
      </w:r>
      <w:r w:rsidRPr="009E5883">
        <w:rPr>
          <w:rFonts w:ascii="Arial" w:eastAsia="新細明體" w:hAnsi="Arial" w:cs="Arial"/>
          <w:kern w:val="0"/>
          <w:szCs w:val="24"/>
        </w:rPr>
        <w:t xml:space="preserve">, cited from </w:t>
      </w:r>
      <w:r w:rsidRPr="009E5883">
        <w:rPr>
          <w:rFonts w:ascii="Arial" w:hAnsi="Arial" w:cs="Arial"/>
          <w:i/>
          <w:iCs/>
          <w:shd w:val="clear" w:color="auto" w:fill="FFFFFF"/>
        </w:rPr>
        <w:t>Zhonghua daozang</w:t>
      </w:r>
      <w:r w:rsidRPr="009E5883">
        <w:rPr>
          <w:rFonts w:ascii="Arial" w:hAnsi="Arial" w:cs="Arial"/>
          <w:kern w:val="0"/>
          <w:szCs w:val="24"/>
        </w:rPr>
        <w:t xml:space="preserve"> </w:t>
      </w:r>
      <w:r w:rsidRPr="009E5883">
        <w:rPr>
          <w:rFonts w:ascii="Arial" w:hAnsi="Arial" w:cs="Arial"/>
          <w:kern w:val="0"/>
          <w:szCs w:val="24"/>
        </w:rPr>
        <w:t>中華道藏</w:t>
      </w:r>
      <w:r w:rsidRPr="009E5883">
        <w:rPr>
          <w:rFonts w:ascii="Arial" w:hAnsi="Arial" w:cs="Arial"/>
          <w:kern w:val="0"/>
          <w:szCs w:val="24"/>
        </w:rPr>
        <w:t>, vol. 46, no 014, p</w:t>
      </w:r>
      <w:r w:rsidR="00BE3A7E" w:rsidRPr="009E5883">
        <w:rPr>
          <w:rFonts w:ascii="Arial" w:hAnsi="Arial" w:cs="Arial"/>
          <w:kern w:val="0"/>
          <w:szCs w:val="24"/>
        </w:rPr>
        <w:t>. 220c-221a</w:t>
      </w:r>
      <w:r w:rsidRPr="009E5883">
        <w:rPr>
          <w:rFonts w:ascii="Arial" w:hAnsi="Arial" w:cs="Arial"/>
          <w:kern w:val="0"/>
          <w:szCs w:val="24"/>
        </w:rPr>
        <w:t xml:space="preserve">. </w:t>
      </w:r>
    </w:p>
  </w:footnote>
  <w:footnote w:id="35">
    <w:p w14:paraId="1FDC6EAA" w14:textId="3650293E" w:rsidR="00104940" w:rsidRPr="009E5883" w:rsidRDefault="00104940">
      <w:pPr>
        <w:pStyle w:val="af6"/>
        <w:rPr>
          <w:rFonts w:ascii="Arial" w:hAnsi="Arial" w:cs="Arial"/>
        </w:rPr>
      </w:pPr>
      <w:r>
        <w:rPr>
          <w:rStyle w:val="af8"/>
        </w:rPr>
        <w:footnoteRef/>
      </w:r>
      <w:r>
        <w:t xml:space="preserve"> </w:t>
      </w:r>
      <w:r>
        <w:rPr>
          <w:rFonts w:hint="eastAsia"/>
        </w:rPr>
        <w:t xml:space="preserve"> </w:t>
      </w:r>
      <w:r w:rsidRPr="009E5883">
        <w:rPr>
          <w:rFonts w:ascii="Arial" w:hAnsi="Arial" w:cs="Arial"/>
          <w:kern w:val="0"/>
          <w:szCs w:val="24"/>
        </w:rPr>
        <w:t xml:space="preserve">Preface of </w:t>
      </w:r>
      <w:r w:rsidRPr="009E5883">
        <w:rPr>
          <w:rFonts w:ascii="Arial" w:hAnsi="Arial" w:cs="Arial"/>
          <w:i/>
          <w:kern w:val="0"/>
          <w:szCs w:val="24"/>
        </w:rPr>
        <w:t xml:space="preserve">Zhouhou Baiyi Fang </w:t>
      </w:r>
      <w:r w:rsidRPr="009E5883">
        <w:rPr>
          <w:rFonts w:ascii="Arial" w:hAnsi="Arial" w:cs="Arial"/>
        </w:rPr>
        <w:t>肘後百一方序</w:t>
      </w:r>
      <w:r w:rsidRPr="009E5883">
        <w:rPr>
          <w:rFonts w:ascii="Arial" w:hAnsi="Arial" w:cs="Arial"/>
        </w:rPr>
        <w:t>:</w:t>
      </w:r>
      <w:r w:rsidRPr="009E5883">
        <w:rPr>
          <w:rFonts w:ascii="Arial" w:hAnsi="Arial" w:cs="Arial"/>
          <w:i/>
          <w:iCs/>
          <w:shd w:val="clear" w:color="auto" w:fill="FFFFFF"/>
        </w:rPr>
        <w:t xml:space="preserve"> Zhonghua daozang</w:t>
      </w:r>
      <w:r w:rsidRPr="009E5883">
        <w:rPr>
          <w:rFonts w:ascii="Arial" w:hAnsi="Arial" w:cs="Arial"/>
          <w:kern w:val="0"/>
          <w:szCs w:val="24"/>
        </w:rPr>
        <w:t xml:space="preserve"> </w:t>
      </w:r>
      <w:r w:rsidRPr="009E5883">
        <w:rPr>
          <w:rFonts w:ascii="Arial" w:hAnsi="Arial" w:cs="Arial"/>
          <w:kern w:val="0"/>
          <w:szCs w:val="24"/>
        </w:rPr>
        <w:t>中華道藏</w:t>
      </w:r>
      <w:r w:rsidR="004D0800" w:rsidRPr="009E5883">
        <w:rPr>
          <w:rFonts w:ascii="Arial" w:hAnsi="Arial" w:cs="Arial"/>
        </w:rPr>
        <w:t>p. 233a-b</w:t>
      </w:r>
      <w:r w:rsidR="00BE3A7E" w:rsidRPr="009E5883">
        <w:rPr>
          <w:rFonts w:ascii="Arial" w:hAnsi="Arial" w:cs="Arial"/>
        </w:rPr>
        <w:t>.</w:t>
      </w:r>
    </w:p>
  </w:footnote>
  <w:footnote w:id="36">
    <w:p w14:paraId="02AEBECC" w14:textId="1C47F836" w:rsidR="00104940" w:rsidRPr="009E5883" w:rsidRDefault="00104940" w:rsidP="009E5883">
      <w:pPr>
        <w:pStyle w:val="af6"/>
        <w:ind w:left="400" w:hangingChars="200" w:hanging="400"/>
        <w:rPr>
          <w:rFonts w:ascii="Arial" w:hAnsi="Arial" w:cs="Arial"/>
        </w:rPr>
      </w:pPr>
      <w:r w:rsidRPr="009E5883">
        <w:rPr>
          <w:rStyle w:val="af8"/>
          <w:rFonts w:ascii="Arial" w:hAnsi="Arial" w:cs="Arial"/>
        </w:rPr>
        <w:footnoteRef/>
      </w:r>
      <w:r w:rsidRPr="009E5883">
        <w:rPr>
          <w:rFonts w:ascii="Arial" w:hAnsi="Arial" w:cs="Arial"/>
        </w:rPr>
        <w:t xml:space="preserve">  </w:t>
      </w:r>
      <w:r w:rsidRPr="009E5883">
        <w:rPr>
          <w:rFonts w:ascii="Arial" w:hAnsi="Arial" w:cs="Arial"/>
          <w:i/>
          <w:kern w:val="0"/>
          <w:szCs w:val="24"/>
        </w:rPr>
        <w:t>Sishier zhang</w:t>
      </w:r>
      <w:r w:rsidRPr="009E5883">
        <w:rPr>
          <w:rFonts w:ascii="Arial" w:hAnsi="Arial" w:cs="Arial"/>
          <w:kern w:val="0"/>
          <w:szCs w:val="24"/>
        </w:rPr>
        <w:t xml:space="preserve"> </w:t>
      </w:r>
      <w:r w:rsidRPr="009E5883">
        <w:rPr>
          <w:rFonts w:ascii="Arial" w:hAnsi="Arial" w:cs="Arial"/>
          <w:i/>
          <w:kern w:val="0"/>
          <w:szCs w:val="24"/>
        </w:rPr>
        <w:t>jing</w:t>
      </w:r>
      <w:r w:rsidRPr="009E5883">
        <w:rPr>
          <w:rFonts w:ascii="Arial" w:hAnsi="Arial" w:cs="Arial"/>
          <w:kern w:val="0"/>
          <w:szCs w:val="24"/>
        </w:rPr>
        <w:t xml:space="preserve"> </w:t>
      </w:r>
      <w:r w:rsidRPr="009E5883">
        <w:rPr>
          <w:rFonts w:ascii="Arial" w:hAnsi="Arial" w:cs="Arial"/>
          <w:kern w:val="0"/>
          <w:szCs w:val="24"/>
        </w:rPr>
        <w:t>四十二章經</w:t>
      </w:r>
      <w:r w:rsidRPr="009E5883">
        <w:rPr>
          <w:rFonts w:ascii="Arial" w:hAnsi="Arial" w:cs="Arial"/>
          <w:kern w:val="0"/>
          <w:szCs w:val="24"/>
        </w:rPr>
        <w:t>(</w:t>
      </w:r>
      <w:r w:rsidRPr="009E5883">
        <w:rPr>
          <w:rFonts w:ascii="Arial" w:hAnsi="Arial" w:cs="Arial"/>
          <w:i/>
          <w:kern w:val="0"/>
          <w:szCs w:val="24"/>
        </w:rPr>
        <w:t>Sutra of Forty Two Sections</w:t>
      </w:r>
      <w:r w:rsidRPr="009E5883">
        <w:rPr>
          <w:rFonts w:ascii="Arial" w:hAnsi="Arial" w:cs="Arial"/>
          <w:kern w:val="0"/>
          <w:szCs w:val="24"/>
        </w:rPr>
        <w:t>), trans. by Kasyapa Matanga</w:t>
      </w:r>
      <w:r w:rsidRPr="009E5883">
        <w:rPr>
          <w:rStyle w:val="byline"/>
          <w:rFonts w:ascii="Arial" w:hAnsi="Arial" w:cs="Arial"/>
        </w:rPr>
        <w:t>迦葉摩騰</w:t>
      </w:r>
      <w:r w:rsidRPr="009E5883">
        <w:rPr>
          <w:rFonts w:ascii="Arial" w:hAnsi="Arial" w:cs="Arial"/>
          <w:kern w:val="0"/>
          <w:szCs w:val="24"/>
        </w:rPr>
        <w:t xml:space="preserve"> and Gobharana</w:t>
      </w:r>
      <w:r w:rsidRPr="009E5883">
        <w:rPr>
          <w:rFonts w:ascii="Arial" w:hAnsi="Arial" w:cs="Arial"/>
          <w:kern w:val="0"/>
          <w:szCs w:val="24"/>
        </w:rPr>
        <w:t>竺</w:t>
      </w:r>
      <w:r w:rsidRPr="009E5883">
        <w:rPr>
          <w:rStyle w:val="byline"/>
          <w:rFonts w:ascii="Arial" w:hAnsi="Arial" w:cs="Arial"/>
        </w:rPr>
        <w:t>法蘭</w:t>
      </w:r>
      <w:r w:rsidR="0089017E" w:rsidRPr="009E5883">
        <w:rPr>
          <w:rStyle w:val="byline"/>
          <w:rFonts w:ascii="Arial" w:hAnsi="Arial" w:cs="Arial"/>
        </w:rPr>
        <w:t xml:space="preserve">, </w:t>
      </w:r>
      <w:r w:rsidR="00D421D1" w:rsidRPr="009E5883">
        <w:rPr>
          <w:rFonts w:ascii="Arial" w:eastAsia="SimSun" w:hAnsi="Arial" w:cs="Arial"/>
          <w:i/>
          <w:iCs/>
        </w:rPr>
        <w:t>Taish</w:t>
      </w:r>
      <w:r w:rsidR="00D421D1" w:rsidRPr="009E5883">
        <w:rPr>
          <w:rFonts w:ascii="Arial" w:hAnsi="Arial" w:cs="Arial"/>
          <w:i/>
          <w:iCs/>
        </w:rPr>
        <w:t>o</w:t>
      </w:r>
      <w:r w:rsidR="00D421D1" w:rsidRPr="009E5883">
        <w:rPr>
          <w:rFonts w:ascii="Arial" w:eastAsia="SimSun" w:hAnsi="Arial" w:cs="Arial"/>
          <w:i/>
          <w:iCs/>
          <w:spacing w:val="29"/>
        </w:rPr>
        <w:t xml:space="preserve"> </w:t>
      </w:r>
      <w:r w:rsidR="00D421D1" w:rsidRPr="009E5883">
        <w:rPr>
          <w:rFonts w:ascii="Arial" w:eastAsia="SimSun" w:hAnsi="Arial" w:cs="Arial"/>
          <w:i/>
          <w:iCs/>
        </w:rPr>
        <w:t>shinsh</w:t>
      </w:r>
      <w:r w:rsidR="00D421D1" w:rsidRPr="009E5883">
        <w:rPr>
          <w:rFonts w:ascii="Arial" w:hAnsi="Arial" w:cs="Arial"/>
          <w:i/>
          <w:iCs/>
        </w:rPr>
        <w:t>u</w:t>
      </w:r>
      <w:r w:rsidR="00D421D1" w:rsidRPr="009E5883">
        <w:rPr>
          <w:rFonts w:ascii="Arial" w:eastAsia="SimSun" w:hAnsi="Arial" w:cs="Arial"/>
          <w:i/>
          <w:iCs/>
          <w:spacing w:val="28"/>
        </w:rPr>
        <w:t xml:space="preserve"> </w:t>
      </w:r>
      <w:r w:rsidR="00D421D1" w:rsidRPr="009E5883">
        <w:rPr>
          <w:rFonts w:ascii="Arial" w:eastAsia="SimSun" w:hAnsi="Arial" w:cs="Arial"/>
          <w:i/>
          <w:iCs/>
        </w:rPr>
        <w:t>daiz</w:t>
      </w:r>
      <w:r w:rsidR="00D421D1" w:rsidRPr="009E5883">
        <w:rPr>
          <w:rFonts w:ascii="Arial" w:hAnsi="Arial" w:cs="Arial"/>
          <w:i/>
          <w:iCs/>
        </w:rPr>
        <w:t>o</w:t>
      </w:r>
      <w:r w:rsidR="00D421D1" w:rsidRPr="009E5883">
        <w:rPr>
          <w:rFonts w:ascii="Arial" w:eastAsia="SimSun" w:hAnsi="Arial" w:cs="Arial"/>
          <w:i/>
          <w:iCs/>
        </w:rPr>
        <w:t>ky</w:t>
      </w:r>
      <w:r w:rsidR="00D421D1" w:rsidRPr="009E5883">
        <w:rPr>
          <w:rFonts w:ascii="Arial" w:hAnsi="Arial" w:cs="Arial"/>
          <w:i/>
          <w:iCs/>
        </w:rPr>
        <w:t>o</w:t>
      </w:r>
      <w:r w:rsidR="00D421D1" w:rsidRPr="009E5883">
        <w:rPr>
          <w:rFonts w:ascii="Arial" w:hAnsi="Arial" w:cs="Arial"/>
        </w:rPr>
        <w:t xml:space="preserve"> </w:t>
      </w:r>
      <w:r w:rsidR="00D421D1" w:rsidRPr="009E5883">
        <w:rPr>
          <w:rFonts w:ascii="Arial" w:eastAsia="SimSun" w:hAnsi="Arial" w:cs="Arial"/>
          <w:spacing w:val="5"/>
        </w:rPr>
        <w:t>大正新修大藏</w:t>
      </w:r>
      <w:r w:rsidR="00D421D1" w:rsidRPr="009E5883">
        <w:rPr>
          <w:rFonts w:ascii="Arial" w:eastAsia="SimSun" w:hAnsi="Arial" w:cs="Arial"/>
        </w:rPr>
        <w:t>經</w:t>
      </w:r>
      <w:r w:rsidR="00D421D1">
        <w:rPr>
          <w:rFonts w:ascii="Arial" w:hAnsi="Arial" w:cs="Arial" w:hint="eastAsia"/>
        </w:rPr>
        <w:t xml:space="preserve">, </w:t>
      </w:r>
      <w:r w:rsidRPr="009E5883">
        <w:rPr>
          <w:rFonts w:ascii="Arial" w:hAnsi="Arial" w:cs="Arial"/>
        </w:rPr>
        <w:t>vol. 17, no. 784, .p. 722a-724a</w:t>
      </w:r>
    </w:p>
  </w:footnote>
  <w:footnote w:id="37">
    <w:p w14:paraId="728D23D7" w14:textId="352024B1" w:rsidR="00104940" w:rsidRPr="009E5883" w:rsidRDefault="00104940">
      <w:pPr>
        <w:pStyle w:val="af6"/>
        <w:rPr>
          <w:rFonts w:ascii="Arial" w:hAnsi="Arial" w:cs="Arial"/>
        </w:rPr>
      </w:pPr>
      <w:r w:rsidRPr="009E5883">
        <w:rPr>
          <w:rStyle w:val="af8"/>
          <w:rFonts w:ascii="Arial" w:hAnsi="Arial" w:cs="Arial"/>
        </w:rPr>
        <w:footnoteRef/>
      </w:r>
      <w:r w:rsidRPr="009E5883">
        <w:rPr>
          <w:rFonts w:ascii="Arial" w:hAnsi="Arial" w:cs="Arial"/>
        </w:rPr>
        <w:t xml:space="preserve">  Tao, Hongjing, </w:t>
      </w:r>
      <w:r w:rsidRPr="009E5883">
        <w:rPr>
          <w:rFonts w:ascii="Arial" w:hAnsi="Arial" w:cs="Arial"/>
          <w:i/>
        </w:rPr>
        <w:t>Zhengao</w:t>
      </w:r>
      <w:hyperlink r:id="rId16" w:tooltip="真誥" w:history="1">
        <w:r w:rsidRPr="009E5883">
          <w:rPr>
            <w:rFonts w:ascii="Arial" w:eastAsia="新細明體" w:hAnsi="Arial" w:cs="Arial"/>
            <w:kern w:val="0"/>
          </w:rPr>
          <w:t>真誥</w:t>
        </w:r>
      </w:hyperlink>
      <w:r w:rsidRPr="009E5883">
        <w:rPr>
          <w:rFonts w:ascii="Arial" w:eastAsia="新細明體" w:hAnsi="Arial" w:cs="Arial"/>
          <w:kern w:val="0"/>
        </w:rPr>
        <w:t xml:space="preserve">, fasc.6: </w:t>
      </w:r>
      <w:r w:rsidR="00BE3A7E" w:rsidRPr="009E5883">
        <w:rPr>
          <w:rFonts w:ascii="Arial" w:hAnsi="Arial" w:cs="Arial"/>
          <w:i/>
          <w:iCs/>
          <w:shd w:val="clear" w:color="auto" w:fill="FFFFFF"/>
        </w:rPr>
        <w:t>Zhonghua daozang</w:t>
      </w:r>
      <w:r w:rsidR="00BE3A7E" w:rsidRPr="009E5883">
        <w:rPr>
          <w:rFonts w:ascii="Arial" w:hAnsi="Arial" w:cs="Arial"/>
          <w:kern w:val="0"/>
          <w:szCs w:val="24"/>
        </w:rPr>
        <w:t xml:space="preserve"> </w:t>
      </w:r>
      <w:r w:rsidR="00BE3A7E" w:rsidRPr="009E5883">
        <w:rPr>
          <w:rFonts w:ascii="Arial" w:hAnsi="Arial" w:cs="Arial"/>
          <w:kern w:val="0"/>
          <w:szCs w:val="24"/>
        </w:rPr>
        <w:t>中華道藏</w:t>
      </w:r>
      <w:r w:rsidR="00BE3A7E" w:rsidRPr="009E5883">
        <w:rPr>
          <w:rFonts w:ascii="Arial" w:hAnsi="Arial" w:cs="Arial"/>
        </w:rPr>
        <w:t>,</w:t>
      </w:r>
      <w:r w:rsidRPr="009E5883">
        <w:rPr>
          <w:rFonts w:ascii="Arial" w:hAnsi="Arial" w:cs="Arial"/>
        </w:rPr>
        <w:t>Vol. 2, p.146c-148a</w:t>
      </w:r>
      <w:r w:rsidR="00BE3A7E" w:rsidRPr="009E5883">
        <w:rPr>
          <w:rFonts w:ascii="Arial" w:hAnsi="Arial" w:cs="Arial"/>
        </w:rPr>
        <w:t>.</w:t>
      </w:r>
    </w:p>
  </w:footnote>
  <w:footnote w:id="38">
    <w:p w14:paraId="7B0BAE4E" w14:textId="52A81016" w:rsidR="00104940" w:rsidRPr="009E5883" w:rsidRDefault="00104940" w:rsidP="00BE3A7E">
      <w:pPr>
        <w:pStyle w:val="Web"/>
        <w:shd w:val="clear" w:color="auto" w:fill="FFFFFF"/>
        <w:spacing w:before="0" w:beforeAutospacing="0" w:after="0" w:afterAutospacing="0"/>
        <w:ind w:left="240" w:hangingChars="100" w:hanging="240"/>
        <w:rPr>
          <w:rFonts w:ascii="Arial" w:hAnsi="Arial" w:cs="Arial"/>
          <w:sz w:val="20"/>
          <w:szCs w:val="20"/>
        </w:rPr>
      </w:pPr>
      <w:r w:rsidRPr="009E5883">
        <w:rPr>
          <w:rStyle w:val="af8"/>
          <w:rFonts w:ascii="Arial" w:hAnsi="Arial" w:cs="Arial"/>
        </w:rPr>
        <w:footnoteRef/>
      </w:r>
      <w:r w:rsidRPr="009E5883">
        <w:rPr>
          <w:rFonts w:ascii="Arial" w:hAnsi="Arial" w:cs="Arial"/>
        </w:rPr>
        <w:t xml:space="preserve"> </w:t>
      </w:r>
      <w:r w:rsidR="009E5883" w:rsidRPr="009E5883">
        <w:rPr>
          <w:rFonts w:ascii="Arial" w:hAnsi="Arial" w:cs="Arial"/>
        </w:rPr>
        <w:t xml:space="preserve"> </w:t>
      </w:r>
      <w:r w:rsidRPr="009E5883">
        <w:rPr>
          <w:rFonts w:ascii="Arial" w:hAnsi="Arial" w:cs="Arial"/>
          <w:sz w:val="20"/>
          <w:szCs w:val="20"/>
        </w:rPr>
        <w:t xml:space="preserve">Tao Hongjing, </w:t>
      </w:r>
      <w:r w:rsidRPr="009E5883">
        <w:rPr>
          <w:rFonts w:ascii="Arial" w:hAnsi="Arial" w:cs="Arial"/>
          <w:i/>
          <w:sz w:val="20"/>
          <w:szCs w:val="20"/>
        </w:rPr>
        <w:t>Da chaoshi fang xianfo liangfati tiiangshu</w:t>
      </w:r>
      <w:r w:rsidRPr="009E5883">
        <w:rPr>
          <w:rFonts w:ascii="Arial" w:hAnsi="Arial" w:cs="Arial"/>
          <w:sz w:val="20"/>
          <w:szCs w:val="20"/>
        </w:rPr>
        <w:t>答朝士訪仙佛兩法體相書</w:t>
      </w:r>
      <w:r w:rsidRPr="009E5883">
        <w:rPr>
          <w:rFonts w:ascii="Arial" w:hAnsi="Arial" w:cs="Arial"/>
          <w:sz w:val="20"/>
          <w:szCs w:val="20"/>
        </w:rPr>
        <w:t xml:space="preserve">, cited from </w:t>
      </w:r>
      <w:r w:rsidRPr="009E5883">
        <w:rPr>
          <w:rFonts w:ascii="Arial" w:hAnsi="Arial" w:cs="Arial"/>
          <w:i/>
          <w:iCs/>
          <w:sz w:val="20"/>
          <w:szCs w:val="20"/>
          <w:shd w:val="clear" w:color="auto" w:fill="FFFFFF"/>
        </w:rPr>
        <w:t>Zhonghua daozang</w:t>
      </w:r>
      <w:r w:rsidRPr="009E5883">
        <w:rPr>
          <w:rFonts w:ascii="Arial" w:hAnsi="Arial" w:cs="Arial"/>
          <w:sz w:val="20"/>
          <w:szCs w:val="20"/>
        </w:rPr>
        <w:t>: vol. 46, p. 231c, line 18-19</w:t>
      </w:r>
    </w:p>
    <w:p w14:paraId="5C0534EC" w14:textId="75C0EAC5" w:rsidR="00104940" w:rsidRPr="009E5883" w:rsidRDefault="00104940">
      <w:pPr>
        <w:pStyle w:val="af6"/>
        <w:rPr>
          <w:rFonts w:ascii="Arial" w:hAnsi="Arial" w:cs="Arial"/>
        </w:rPr>
      </w:pPr>
      <w:r w:rsidRPr="009E5883">
        <w:rPr>
          <w:rFonts w:ascii="Arial" w:hAnsi="Arial" w:cs="Arial"/>
        </w:rPr>
        <w:t xml:space="preserve"> </w:t>
      </w:r>
    </w:p>
  </w:footnote>
  <w:footnote w:id="39">
    <w:p w14:paraId="717CE77B" w14:textId="04FB82AD" w:rsidR="00104940" w:rsidRPr="0054244A" w:rsidRDefault="00104940" w:rsidP="0089017E">
      <w:pPr>
        <w:pStyle w:val="af6"/>
        <w:ind w:left="200" w:hangingChars="100" w:hanging="200"/>
        <w:rPr>
          <w:rFonts w:ascii="Arial" w:hAnsi="Arial" w:cs="Arial"/>
        </w:rPr>
      </w:pPr>
      <w:r w:rsidRPr="00BE3A7E">
        <w:rPr>
          <w:rStyle w:val="af8"/>
          <w:rFonts w:ascii="Arial" w:hAnsi="Arial" w:cs="Arial"/>
        </w:rPr>
        <w:footnoteRef/>
      </w:r>
      <w:r w:rsidRPr="00BE3A7E">
        <w:rPr>
          <w:rFonts w:ascii="Arial" w:hAnsi="Arial" w:cs="Arial"/>
        </w:rPr>
        <w:t xml:space="preserve">  </w:t>
      </w:r>
      <w:r w:rsidRPr="009E5883">
        <w:rPr>
          <w:rFonts w:ascii="Arial" w:hAnsi="Arial" w:cs="Arial"/>
          <w:shd w:val="clear" w:color="auto" w:fill="FFFFFF"/>
        </w:rPr>
        <w:t>Ding Fubao</w:t>
      </w:r>
      <w:r w:rsidRPr="0054244A">
        <w:rPr>
          <w:rFonts w:ascii="Arial" w:hAnsi="Arial" w:cs="Arial"/>
        </w:rPr>
        <w:t>丁福保</w:t>
      </w:r>
      <w:r w:rsidRPr="0054244A">
        <w:rPr>
          <w:rFonts w:ascii="Arial" w:hAnsi="Arial" w:cs="Arial"/>
          <w:color w:val="545454"/>
          <w:shd w:val="clear" w:color="auto" w:fill="FFFFFF"/>
        </w:rPr>
        <w:t>, ‘Silun</w:t>
      </w:r>
      <w:r w:rsidRPr="0054244A">
        <w:rPr>
          <w:rFonts w:ascii="Arial" w:eastAsia="新細明體" w:hAnsi="Arial" w:cs="Arial"/>
          <w:bCs/>
          <w:color w:val="222222"/>
          <w:kern w:val="0"/>
        </w:rPr>
        <w:t>四論</w:t>
      </w:r>
      <w:r w:rsidRPr="0054244A">
        <w:rPr>
          <w:rFonts w:ascii="Arial" w:eastAsia="新細明體" w:hAnsi="Arial" w:cs="Arial"/>
          <w:bCs/>
          <w:color w:val="222222"/>
          <w:kern w:val="0"/>
        </w:rPr>
        <w:t>’</w:t>
      </w:r>
      <w:r w:rsidRPr="0054244A">
        <w:rPr>
          <w:rFonts w:ascii="Arial" w:hAnsi="Arial" w:cs="Arial"/>
          <w:color w:val="000000"/>
        </w:rPr>
        <w:t xml:space="preserve"> in </w:t>
      </w:r>
      <w:r w:rsidRPr="0054244A">
        <w:rPr>
          <w:rFonts w:ascii="Arial" w:hAnsi="Arial" w:cs="Arial"/>
          <w:i/>
          <w:color w:val="000000"/>
        </w:rPr>
        <w:t xml:space="preserve">Foxue, da cidian </w:t>
      </w:r>
      <w:r w:rsidRPr="0054244A">
        <w:rPr>
          <w:rFonts w:ascii="Arial" w:hAnsi="Arial" w:cs="Arial"/>
          <w:color w:val="000000"/>
        </w:rPr>
        <w:t>佛學大辭典</w:t>
      </w:r>
      <w:r w:rsidRPr="0054244A">
        <w:rPr>
          <w:rFonts w:ascii="Arial" w:hAnsi="Arial" w:cs="Arial"/>
          <w:color w:val="000000"/>
        </w:rPr>
        <w:t xml:space="preserve"> (</w:t>
      </w:r>
      <w:r w:rsidRPr="0054244A">
        <w:rPr>
          <w:rFonts w:ascii="Arial" w:hAnsi="Arial" w:cs="Arial"/>
          <w:i/>
          <w:color w:val="000000"/>
        </w:rPr>
        <w:t>Great Buddhist Dictionary</w:t>
      </w:r>
      <w:r w:rsidRPr="0054244A">
        <w:rPr>
          <w:rFonts w:ascii="Arial" w:hAnsi="Arial" w:cs="Arial"/>
          <w:color w:val="000000"/>
        </w:rPr>
        <w:t>)</w:t>
      </w:r>
      <w:r w:rsidR="00BE3A7E" w:rsidRPr="0054244A">
        <w:rPr>
          <w:rFonts w:ascii="Arial" w:hAnsi="Arial" w:cs="Arial"/>
          <w:color w:val="000000"/>
        </w:rPr>
        <w:t>,</w:t>
      </w:r>
      <w:r w:rsidRPr="0054244A">
        <w:rPr>
          <w:rFonts w:ascii="Arial" w:hAnsi="Arial" w:cs="Arial"/>
          <w:color w:val="000000"/>
        </w:rPr>
        <w:t xml:space="preserve">(Taipei: </w:t>
      </w:r>
      <w:r w:rsidR="00BE3A7E" w:rsidRPr="0054244A">
        <w:rPr>
          <w:rFonts w:ascii="Arial" w:hAnsi="Arial" w:cs="Arial"/>
          <w:color w:val="000000"/>
        </w:rPr>
        <w:t>Corp</w:t>
      </w:r>
      <w:r w:rsidR="00BE3A7E" w:rsidRPr="0054244A">
        <w:rPr>
          <w:rFonts w:ascii="Arial" w:hAnsi="Arial" w:cs="Arial"/>
          <w:color w:val="000000"/>
        </w:rPr>
        <w:t>or</w:t>
      </w:r>
      <w:r w:rsidR="00BE3A7E" w:rsidRPr="0054244A">
        <w:rPr>
          <w:rFonts w:ascii="Arial" w:hAnsi="Arial" w:cs="Arial"/>
          <w:color w:val="000000"/>
        </w:rPr>
        <w:t xml:space="preserve">ate </w:t>
      </w:r>
      <w:r w:rsidRPr="0054244A">
        <w:rPr>
          <w:rFonts w:ascii="Arial" w:hAnsi="Arial" w:cs="Arial"/>
          <w:color w:val="000000"/>
        </w:rPr>
        <w:t xml:space="preserve">Body of the Buddha Educational Foundation, 1999), p.805a-b </w:t>
      </w:r>
    </w:p>
  </w:footnote>
  <w:footnote w:id="40">
    <w:p w14:paraId="66496DA7" w14:textId="36C69167" w:rsidR="00104940" w:rsidRPr="009E5883" w:rsidRDefault="00104940">
      <w:pPr>
        <w:pStyle w:val="af6"/>
        <w:rPr>
          <w:rFonts w:ascii="Arial" w:hAnsi="Arial" w:cs="Arial"/>
        </w:rPr>
      </w:pPr>
      <w:r>
        <w:rPr>
          <w:rStyle w:val="af8"/>
        </w:rPr>
        <w:footnoteRef/>
      </w:r>
      <w:r>
        <w:t xml:space="preserve"> </w:t>
      </w:r>
      <w:r>
        <w:rPr>
          <w:rFonts w:hint="eastAsia"/>
        </w:rPr>
        <w:t xml:space="preserve"> </w:t>
      </w:r>
      <w:r w:rsidR="004D0800" w:rsidRPr="0054244A">
        <w:rPr>
          <w:rFonts w:ascii="Arial" w:hAnsi="Arial" w:cs="Arial"/>
          <w:i/>
        </w:rPr>
        <w:t>Shize wen</w:t>
      </w:r>
      <w:r w:rsidRPr="0054244A">
        <w:rPr>
          <w:rFonts w:ascii="Arial" w:hAnsi="Arial" w:cs="Arial"/>
        </w:rPr>
        <w:t>十責文</w:t>
      </w:r>
      <w:r w:rsidR="0089017E" w:rsidRPr="009E5883">
        <w:rPr>
          <w:rFonts w:ascii="Arial" w:hAnsi="Arial" w:cs="Arial"/>
        </w:rPr>
        <w:t>,</w:t>
      </w:r>
      <w:r w:rsidR="0089017E" w:rsidRPr="0054244A">
        <w:rPr>
          <w:rFonts w:ascii="Arial" w:hAnsi="Arial" w:cs="Arial"/>
        </w:rPr>
        <w:t xml:space="preserve"> in the </w:t>
      </w:r>
      <w:r w:rsidR="0089017E" w:rsidRPr="009E5883">
        <w:rPr>
          <w:rFonts w:ascii="Arial" w:hAnsi="Arial" w:cs="Arial"/>
          <w:i/>
          <w:iCs/>
          <w:shd w:val="clear" w:color="auto" w:fill="FFFFFF"/>
        </w:rPr>
        <w:t>Zhonghua daozang</w:t>
      </w:r>
      <w:r w:rsidR="0089017E" w:rsidRPr="0054244A">
        <w:rPr>
          <w:rFonts w:ascii="Arial" w:hAnsi="Arial" w:cs="Arial"/>
          <w:kern w:val="0"/>
          <w:szCs w:val="24"/>
        </w:rPr>
        <w:t xml:space="preserve"> </w:t>
      </w:r>
      <w:r w:rsidR="0089017E" w:rsidRPr="0054244A">
        <w:rPr>
          <w:rFonts w:ascii="Arial" w:hAnsi="Arial" w:cs="Arial"/>
          <w:kern w:val="0"/>
          <w:szCs w:val="24"/>
        </w:rPr>
        <w:t>中華道藏</w:t>
      </w:r>
      <w:r w:rsidR="0089017E" w:rsidRPr="0054244A">
        <w:rPr>
          <w:rFonts w:ascii="Arial" w:hAnsi="Arial" w:cs="Arial"/>
          <w:kern w:val="0"/>
          <w:szCs w:val="24"/>
        </w:rPr>
        <w:t>,</w:t>
      </w:r>
      <w:r w:rsidRPr="0054244A">
        <w:rPr>
          <w:rFonts w:ascii="Arial" w:hAnsi="Arial" w:cs="Arial"/>
        </w:rPr>
        <w:t xml:space="preserve"> </w:t>
      </w:r>
      <w:r w:rsidRPr="009E5883">
        <w:rPr>
          <w:rFonts w:ascii="Arial" w:hAnsi="Arial" w:cs="Arial"/>
        </w:rPr>
        <w:t>vol. 46, p. 228a, line 6</w:t>
      </w:r>
      <w:r w:rsidR="0089017E" w:rsidRPr="009E5883">
        <w:rPr>
          <w:rFonts w:ascii="Arial" w:hAnsi="Arial" w:cs="Arial"/>
        </w:rPr>
        <w:t>.</w:t>
      </w:r>
      <w:r w:rsidR="0089017E" w:rsidRPr="009E5883" w:rsidDel="0089017E">
        <w:rPr>
          <w:rFonts w:ascii="Arial" w:hAnsi="Arial" w:cs="Arial"/>
        </w:rPr>
        <w:t xml:space="preserve"> </w:t>
      </w:r>
    </w:p>
  </w:footnote>
  <w:footnote w:id="41">
    <w:p w14:paraId="3122D8AC" w14:textId="79E8E1D1" w:rsidR="00104940" w:rsidRPr="009E5883" w:rsidRDefault="00104940" w:rsidP="0054244A">
      <w:pPr>
        <w:pStyle w:val="af6"/>
        <w:ind w:left="400" w:hangingChars="200" w:hanging="400"/>
        <w:rPr>
          <w:rFonts w:ascii="Arial" w:hAnsi="Arial" w:cs="Arial"/>
        </w:rPr>
      </w:pPr>
      <w:r w:rsidRPr="0054244A">
        <w:rPr>
          <w:rStyle w:val="af8"/>
          <w:rFonts w:ascii="Arial" w:hAnsi="Arial" w:cs="Arial"/>
        </w:rPr>
        <w:footnoteRef/>
      </w:r>
      <w:r w:rsidRPr="0054244A">
        <w:rPr>
          <w:rFonts w:ascii="Arial" w:hAnsi="Arial" w:cs="Arial"/>
        </w:rPr>
        <w:t xml:space="preserve">  </w:t>
      </w:r>
      <w:r w:rsidR="004D0800" w:rsidRPr="0054244A">
        <w:rPr>
          <w:rFonts w:ascii="Arial" w:hAnsi="Arial" w:cs="Arial"/>
          <w:i/>
        </w:rPr>
        <w:t>Maoshan changshaguan bei</w:t>
      </w:r>
      <w:r w:rsidRPr="009E5883">
        <w:rPr>
          <w:rFonts w:ascii="Arial" w:hAnsi="Arial" w:cs="Arial"/>
          <w:i/>
        </w:rPr>
        <w:t xml:space="preserve"> </w:t>
      </w:r>
      <w:r w:rsidRPr="009E5883">
        <w:rPr>
          <w:rFonts w:ascii="Arial" w:hAnsi="Arial" w:cs="Arial"/>
        </w:rPr>
        <w:t>茅山長沙館碑</w:t>
      </w:r>
      <w:r w:rsidR="004D0800" w:rsidRPr="009E5883">
        <w:rPr>
          <w:rFonts w:ascii="Arial" w:hAnsi="Arial" w:cs="Arial"/>
        </w:rPr>
        <w:t xml:space="preserve">, </w:t>
      </w:r>
      <w:r w:rsidR="0089017E" w:rsidRPr="009E5883">
        <w:rPr>
          <w:rFonts w:ascii="Arial" w:hAnsi="Arial" w:cs="Arial"/>
          <w:i/>
          <w:iCs/>
          <w:shd w:val="clear" w:color="auto" w:fill="FFFFFF"/>
        </w:rPr>
        <w:t>Zhonghua daozang</w:t>
      </w:r>
      <w:r w:rsidR="0089017E" w:rsidRPr="0054244A">
        <w:rPr>
          <w:rFonts w:ascii="Arial" w:hAnsi="Arial" w:cs="Arial"/>
          <w:kern w:val="0"/>
          <w:szCs w:val="24"/>
        </w:rPr>
        <w:t xml:space="preserve"> </w:t>
      </w:r>
      <w:r w:rsidR="0089017E" w:rsidRPr="0054244A">
        <w:rPr>
          <w:rFonts w:ascii="Arial" w:hAnsi="Arial" w:cs="Arial"/>
          <w:kern w:val="0"/>
          <w:szCs w:val="24"/>
        </w:rPr>
        <w:t>中華道藏</w:t>
      </w:r>
      <w:r w:rsidR="0089017E" w:rsidRPr="0054244A">
        <w:rPr>
          <w:rFonts w:ascii="Arial" w:hAnsi="Arial" w:cs="Arial"/>
          <w:kern w:val="0"/>
          <w:szCs w:val="24"/>
        </w:rPr>
        <w:t>,</w:t>
      </w:r>
      <w:r w:rsidR="0089017E" w:rsidRPr="0054244A">
        <w:rPr>
          <w:rFonts w:ascii="Arial" w:hAnsi="Arial" w:cs="Arial"/>
        </w:rPr>
        <w:t xml:space="preserve">, </w:t>
      </w:r>
      <w:r w:rsidR="004D0800" w:rsidRPr="009E5883">
        <w:rPr>
          <w:rFonts w:ascii="Arial" w:hAnsi="Arial" w:cs="Arial"/>
        </w:rPr>
        <w:t>vol. 46, p. 238a, line 2</w:t>
      </w:r>
      <w:r w:rsidRPr="009E5883">
        <w:rPr>
          <w:rFonts w:ascii="Arial" w:hAnsi="Arial" w:cs="Arial"/>
        </w:rPr>
        <w:t>。</w:t>
      </w:r>
    </w:p>
  </w:footnote>
  <w:footnote w:id="42">
    <w:p w14:paraId="3D8C7F31" w14:textId="23927F1F" w:rsidR="00104940" w:rsidRPr="009E5883" w:rsidRDefault="00104940" w:rsidP="003A3F90">
      <w:pPr>
        <w:pStyle w:val="af6"/>
        <w:rPr>
          <w:rFonts w:ascii="Arial" w:eastAsia="SimSun" w:hAnsi="Arial" w:cs="Arial"/>
          <w:lang w:eastAsia="zh-CN"/>
        </w:rPr>
      </w:pPr>
      <w:r w:rsidRPr="009E5883">
        <w:rPr>
          <w:rStyle w:val="af8"/>
          <w:rFonts w:ascii="Arial" w:hAnsi="Arial" w:cs="Arial"/>
        </w:rPr>
        <w:footnoteRef/>
      </w:r>
      <w:r w:rsidRPr="009E5883">
        <w:rPr>
          <w:rFonts w:ascii="Arial" w:hAnsi="Arial" w:cs="Arial"/>
        </w:rPr>
        <w:t xml:space="preserve"> </w:t>
      </w:r>
      <w:r w:rsidR="00570C8B" w:rsidRPr="009E5883">
        <w:rPr>
          <w:rFonts w:ascii="Arial" w:hAnsi="Arial" w:cs="Arial"/>
        </w:rPr>
        <w:t xml:space="preserve">Chin Kung, </w:t>
      </w:r>
      <w:r w:rsidR="00570C8B" w:rsidRPr="009E5883">
        <w:rPr>
          <w:rFonts w:ascii="Arial" w:hAnsi="Arial" w:cs="Arial"/>
          <w:i/>
        </w:rPr>
        <w:t>Anan wen shifo jixiong jing</w:t>
      </w:r>
      <w:r w:rsidR="00570C8B" w:rsidRPr="009E5883">
        <w:rPr>
          <w:rFonts w:ascii="Arial" w:hAnsi="Arial" w:cs="Arial"/>
        </w:rPr>
        <w:t xml:space="preserve"> </w:t>
      </w:r>
      <w:r w:rsidR="00570C8B" w:rsidRPr="009E5883">
        <w:rPr>
          <w:rFonts w:ascii="Arial" w:eastAsia="新細明體" w:hAnsi="Arial" w:cs="Arial"/>
          <w:kern w:val="0"/>
        </w:rPr>
        <w:t>阿難問事佛吉凶經</w:t>
      </w:r>
      <w:r w:rsidR="0054244A" w:rsidRPr="009E5883">
        <w:rPr>
          <w:rFonts w:ascii="Arial" w:eastAsia="新細明體" w:hAnsi="Arial" w:cs="Arial"/>
          <w:kern w:val="0"/>
        </w:rPr>
        <w:t>, ep</w:t>
      </w:r>
      <w:r w:rsidR="008B4A57">
        <w:rPr>
          <w:rFonts w:ascii="Arial" w:eastAsia="新細明體" w:hAnsi="Arial" w:cs="Arial"/>
          <w:kern w:val="0"/>
        </w:rPr>
        <w:t>i</w:t>
      </w:r>
      <w:r w:rsidR="0054244A" w:rsidRPr="009E5883">
        <w:rPr>
          <w:rFonts w:ascii="Arial" w:eastAsia="新細明體" w:hAnsi="Arial" w:cs="Arial"/>
          <w:kern w:val="0"/>
        </w:rPr>
        <w:t xml:space="preserve">sode 63 (Singapore: Amitabha Society of Singapore, 6 August 2001 ) lecture </w:t>
      </w:r>
      <w:r w:rsidR="0054244A" w:rsidRPr="009E5883">
        <w:rPr>
          <w:rFonts w:ascii="Arial" w:eastAsia="SimSun" w:hAnsi="Arial" w:cs="Arial"/>
        </w:rPr>
        <w:t>5-013-0063</w:t>
      </w:r>
      <w:r w:rsidR="0054244A" w:rsidRPr="009E5883">
        <w:rPr>
          <w:rFonts w:ascii="Arial" w:eastAsia="SimSun" w:hAnsi="Arial" w:cs="Arial"/>
        </w:rPr>
        <w:t>.</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120371E"/>
    <w:multiLevelType w:val="hybridMultilevel"/>
    <w:tmpl w:val="6E24D9C0"/>
    <w:lvl w:ilvl="0" w:tplc="C464AFD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5B8128E3"/>
    <w:multiLevelType w:val="hybridMultilevel"/>
    <w:tmpl w:val="1542EC28"/>
    <w:lvl w:ilvl="0" w:tplc="CDD6480A">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79E75BC2"/>
    <w:multiLevelType w:val="hybridMultilevel"/>
    <w:tmpl w:val="387690BC"/>
    <w:lvl w:ilvl="0" w:tplc="6E7AAE46">
      <w:start w:val="1"/>
      <w:numFmt w:val="decimal"/>
      <w:lvlText w:val="%1."/>
      <w:lvlJc w:val="left"/>
      <w:pPr>
        <w:ind w:left="360" w:hanging="360"/>
      </w:pPr>
      <w:rPr>
        <w:rFonts w:hint="default"/>
        <w:color w:val="222222"/>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A1NTUzMjYxszQ0MjNQ0lEKTi0uzszPAymwqAUAouLLBiwAAAA="/>
  </w:docVars>
  <w:rsids>
    <w:rsidRoot w:val="0045125C"/>
    <w:rsid w:val="000106C3"/>
    <w:rsid w:val="00012948"/>
    <w:rsid w:val="00021B08"/>
    <w:rsid w:val="00041DB3"/>
    <w:rsid w:val="00042670"/>
    <w:rsid w:val="00043EE1"/>
    <w:rsid w:val="000507A6"/>
    <w:rsid w:val="00051F13"/>
    <w:rsid w:val="0005243E"/>
    <w:rsid w:val="000532C1"/>
    <w:rsid w:val="000535EA"/>
    <w:rsid w:val="000547EE"/>
    <w:rsid w:val="00057CD6"/>
    <w:rsid w:val="00060B69"/>
    <w:rsid w:val="000640A0"/>
    <w:rsid w:val="00064C47"/>
    <w:rsid w:val="00064F35"/>
    <w:rsid w:val="00070B61"/>
    <w:rsid w:val="00084247"/>
    <w:rsid w:val="00092294"/>
    <w:rsid w:val="00093E41"/>
    <w:rsid w:val="0009795B"/>
    <w:rsid w:val="000A758A"/>
    <w:rsid w:val="000B2D42"/>
    <w:rsid w:val="000B499E"/>
    <w:rsid w:val="000B549B"/>
    <w:rsid w:val="000C5419"/>
    <w:rsid w:val="000C7411"/>
    <w:rsid w:val="000D4ACB"/>
    <w:rsid w:val="000D604E"/>
    <w:rsid w:val="000E5F7A"/>
    <w:rsid w:val="000F2AC5"/>
    <w:rsid w:val="000F5FC8"/>
    <w:rsid w:val="001010AE"/>
    <w:rsid w:val="00104940"/>
    <w:rsid w:val="00107939"/>
    <w:rsid w:val="0011023A"/>
    <w:rsid w:val="00117965"/>
    <w:rsid w:val="00126E1E"/>
    <w:rsid w:val="00127ACC"/>
    <w:rsid w:val="0013022A"/>
    <w:rsid w:val="00132856"/>
    <w:rsid w:val="00133A85"/>
    <w:rsid w:val="00133D2F"/>
    <w:rsid w:val="0013518C"/>
    <w:rsid w:val="00137056"/>
    <w:rsid w:val="001412A5"/>
    <w:rsid w:val="00143469"/>
    <w:rsid w:val="001475FC"/>
    <w:rsid w:val="00153F12"/>
    <w:rsid w:val="0016649D"/>
    <w:rsid w:val="001730C9"/>
    <w:rsid w:val="00175A20"/>
    <w:rsid w:val="00176B13"/>
    <w:rsid w:val="0017742F"/>
    <w:rsid w:val="00180738"/>
    <w:rsid w:val="0018192F"/>
    <w:rsid w:val="0018345F"/>
    <w:rsid w:val="00195F4B"/>
    <w:rsid w:val="001A2908"/>
    <w:rsid w:val="001A4D6E"/>
    <w:rsid w:val="001A4E04"/>
    <w:rsid w:val="001A66E4"/>
    <w:rsid w:val="001A6FCD"/>
    <w:rsid w:val="001D07D5"/>
    <w:rsid w:val="001D08DC"/>
    <w:rsid w:val="001D49FA"/>
    <w:rsid w:val="001D5A73"/>
    <w:rsid w:val="001D5B6F"/>
    <w:rsid w:val="001D653F"/>
    <w:rsid w:val="001D7451"/>
    <w:rsid w:val="001E151F"/>
    <w:rsid w:val="001E33CE"/>
    <w:rsid w:val="001E6BC9"/>
    <w:rsid w:val="001E76AB"/>
    <w:rsid w:val="001F22E6"/>
    <w:rsid w:val="001F251B"/>
    <w:rsid w:val="0020098F"/>
    <w:rsid w:val="00202182"/>
    <w:rsid w:val="0020515E"/>
    <w:rsid w:val="00206588"/>
    <w:rsid w:val="00207468"/>
    <w:rsid w:val="00215B13"/>
    <w:rsid w:val="0021788F"/>
    <w:rsid w:val="002305AC"/>
    <w:rsid w:val="00242DEB"/>
    <w:rsid w:val="00246609"/>
    <w:rsid w:val="002510C8"/>
    <w:rsid w:val="00252ACA"/>
    <w:rsid w:val="00256181"/>
    <w:rsid w:val="00264F7F"/>
    <w:rsid w:val="002656F7"/>
    <w:rsid w:val="00266C04"/>
    <w:rsid w:val="00270993"/>
    <w:rsid w:val="00272FF5"/>
    <w:rsid w:val="00273295"/>
    <w:rsid w:val="00275929"/>
    <w:rsid w:val="00281C42"/>
    <w:rsid w:val="00287346"/>
    <w:rsid w:val="00294F87"/>
    <w:rsid w:val="002A54DA"/>
    <w:rsid w:val="002A75C3"/>
    <w:rsid w:val="002B08A7"/>
    <w:rsid w:val="002B3DF9"/>
    <w:rsid w:val="002B649F"/>
    <w:rsid w:val="002C0F6E"/>
    <w:rsid w:val="002D56A9"/>
    <w:rsid w:val="002D6F96"/>
    <w:rsid w:val="002D77AC"/>
    <w:rsid w:val="002E7305"/>
    <w:rsid w:val="002F175F"/>
    <w:rsid w:val="002F3037"/>
    <w:rsid w:val="003026E6"/>
    <w:rsid w:val="003030E2"/>
    <w:rsid w:val="00314CE1"/>
    <w:rsid w:val="00315224"/>
    <w:rsid w:val="00322B90"/>
    <w:rsid w:val="0032341F"/>
    <w:rsid w:val="003273AD"/>
    <w:rsid w:val="0032777A"/>
    <w:rsid w:val="00332DDB"/>
    <w:rsid w:val="00333319"/>
    <w:rsid w:val="00335406"/>
    <w:rsid w:val="00340810"/>
    <w:rsid w:val="003433BD"/>
    <w:rsid w:val="003452AE"/>
    <w:rsid w:val="0035663C"/>
    <w:rsid w:val="00357093"/>
    <w:rsid w:val="00362B80"/>
    <w:rsid w:val="00363155"/>
    <w:rsid w:val="003641EE"/>
    <w:rsid w:val="00367EDE"/>
    <w:rsid w:val="003730D3"/>
    <w:rsid w:val="003927EB"/>
    <w:rsid w:val="003A3F90"/>
    <w:rsid w:val="003B039E"/>
    <w:rsid w:val="003C1A1F"/>
    <w:rsid w:val="003C4960"/>
    <w:rsid w:val="003C4C7B"/>
    <w:rsid w:val="003C5983"/>
    <w:rsid w:val="003C659F"/>
    <w:rsid w:val="003C6658"/>
    <w:rsid w:val="003D7DCD"/>
    <w:rsid w:val="003E4CBD"/>
    <w:rsid w:val="003E5C52"/>
    <w:rsid w:val="003E7F3E"/>
    <w:rsid w:val="00402B83"/>
    <w:rsid w:val="004038A4"/>
    <w:rsid w:val="00417FAE"/>
    <w:rsid w:val="0042151A"/>
    <w:rsid w:val="00422B80"/>
    <w:rsid w:val="00423143"/>
    <w:rsid w:val="00427670"/>
    <w:rsid w:val="004378FB"/>
    <w:rsid w:val="00442B24"/>
    <w:rsid w:val="00443287"/>
    <w:rsid w:val="0045125C"/>
    <w:rsid w:val="00452B23"/>
    <w:rsid w:val="00453742"/>
    <w:rsid w:val="00453B64"/>
    <w:rsid w:val="0045546B"/>
    <w:rsid w:val="004573C4"/>
    <w:rsid w:val="00464208"/>
    <w:rsid w:val="0047234D"/>
    <w:rsid w:val="0048078B"/>
    <w:rsid w:val="00482A7A"/>
    <w:rsid w:val="00484888"/>
    <w:rsid w:val="00484F30"/>
    <w:rsid w:val="00486250"/>
    <w:rsid w:val="00491174"/>
    <w:rsid w:val="004924FD"/>
    <w:rsid w:val="00493197"/>
    <w:rsid w:val="00493BE9"/>
    <w:rsid w:val="00494270"/>
    <w:rsid w:val="004976F6"/>
    <w:rsid w:val="00497817"/>
    <w:rsid w:val="004A0573"/>
    <w:rsid w:val="004A312E"/>
    <w:rsid w:val="004A7117"/>
    <w:rsid w:val="004A7E46"/>
    <w:rsid w:val="004B1CE5"/>
    <w:rsid w:val="004B32C8"/>
    <w:rsid w:val="004B4DB7"/>
    <w:rsid w:val="004C5A16"/>
    <w:rsid w:val="004C60AC"/>
    <w:rsid w:val="004D0800"/>
    <w:rsid w:val="004D3326"/>
    <w:rsid w:val="004D3FF4"/>
    <w:rsid w:val="004D496B"/>
    <w:rsid w:val="004D6259"/>
    <w:rsid w:val="004E1F51"/>
    <w:rsid w:val="004E4202"/>
    <w:rsid w:val="004E74BB"/>
    <w:rsid w:val="004F44AD"/>
    <w:rsid w:val="005050F2"/>
    <w:rsid w:val="00505806"/>
    <w:rsid w:val="00511CC2"/>
    <w:rsid w:val="00513657"/>
    <w:rsid w:val="005162F8"/>
    <w:rsid w:val="00516639"/>
    <w:rsid w:val="00516CBE"/>
    <w:rsid w:val="00531499"/>
    <w:rsid w:val="00534FFA"/>
    <w:rsid w:val="00536959"/>
    <w:rsid w:val="00537A4D"/>
    <w:rsid w:val="0054244A"/>
    <w:rsid w:val="00543750"/>
    <w:rsid w:val="005455C1"/>
    <w:rsid w:val="00547F52"/>
    <w:rsid w:val="005536C8"/>
    <w:rsid w:val="00554155"/>
    <w:rsid w:val="00555008"/>
    <w:rsid w:val="00566093"/>
    <w:rsid w:val="00570C8B"/>
    <w:rsid w:val="005743E4"/>
    <w:rsid w:val="00580F04"/>
    <w:rsid w:val="0058106E"/>
    <w:rsid w:val="0058205E"/>
    <w:rsid w:val="005901E2"/>
    <w:rsid w:val="00592D4C"/>
    <w:rsid w:val="005956DB"/>
    <w:rsid w:val="0059759B"/>
    <w:rsid w:val="005A3FDA"/>
    <w:rsid w:val="005A6E5A"/>
    <w:rsid w:val="005A6F3B"/>
    <w:rsid w:val="005B6ECC"/>
    <w:rsid w:val="005C0CAE"/>
    <w:rsid w:val="005C2827"/>
    <w:rsid w:val="005C6156"/>
    <w:rsid w:val="005C72CD"/>
    <w:rsid w:val="005E385C"/>
    <w:rsid w:val="005F1E51"/>
    <w:rsid w:val="005F2456"/>
    <w:rsid w:val="005F256B"/>
    <w:rsid w:val="0061616C"/>
    <w:rsid w:val="006210E7"/>
    <w:rsid w:val="00625399"/>
    <w:rsid w:val="00626692"/>
    <w:rsid w:val="006303A5"/>
    <w:rsid w:val="00633FD6"/>
    <w:rsid w:val="00634AFF"/>
    <w:rsid w:val="006368C6"/>
    <w:rsid w:val="00641C5F"/>
    <w:rsid w:val="00642E29"/>
    <w:rsid w:val="0065331A"/>
    <w:rsid w:val="006665D9"/>
    <w:rsid w:val="00670C06"/>
    <w:rsid w:val="00671F8A"/>
    <w:rsid w:val="006825F9"/>
    <w:rsid w:val="0069155A"/>
    <w:rsid w:val="00692894"/>
    <w:rsid w:val="00694914"/>
    <w:rsid w:val="006A1B2D"/>
    <w:rsid w:val="006B13E8"/>
    <w:rsid w:val="006B48D9"/>
    <w:rsid w:val="006B5CFF"/>
    <w:rsid w:val="006C0C33"/>
    <w:rsid w:val="006C2479"/>
    <w:rsid w:val="006C6829"/>
    <w:rsid w:val="006D39FE"/>
    <w:rsid w:val="006D3D30"/>
    <w:rsid w:val="006E270D"/>
    <w:rsid w:val="006E717F"/>
    <w:rsid w:val="00700188"/>
    <w:rsid w:val="0071216B"/>
    <w:rsid w:val="00712B53"/>
    <w:rsid w:val="0071626E"/>
    <w:rsid w:val="0073323C"/>
    <w:rsid w:val="0074111E"/>
    <w:rsid w:val="007441A6"/>
    <w:rsid w:val="00744403"/>
    <w:rsid w:val="007444D4"/>
    <w:rsid w:val="00750EC7"/>
    <w:rsid w:val="00763D3E"/>
    <w:rsid w:val="00766357"/>
    <w:rsid w:val="00771A81"/>
    <w:rsid w:val="00773947"/>
    <w:rsid w:val="00775933"/>
    <w:rsid w:val="007819B7"/>
    <w:rsid w:val="00781E6A"/>
    <w:rsid w:val="007824C7"/>
    <w:rsid w:val="00783915"/>
    <w:rsid w:val="00783AAF"/>
    <w:rsid w:val="00790E6E"/>
    <w:rsid w:val="00794E4B"/>
    <w:rsid w:val="007954C5"/>
    <w:rsid w:val="00796BE3"/>
    <w:rsid w:val="007B60AB"/>
    <w:rsid w:val="007B6819"/>
    <w:rsid w:val="007B73F3"/>
    <w:rsid w:val="007C4113"/>
    <w:rsid w:val="007D0743"/>
    <w:rsid w:val="007D2F1D"/>
    <w:rsid w:val="007D3025"/>
    <w:rsid w:val="007D51CA"/>
    <w:rsid w:val="007D6734"/>
    <w:rsid w:val="007E05A8"/>
    <w:rsid w:val="007E2F24"/>
    <w:rsid w:val="007E7001"/>
    <w:rsid w:val="007F0C8C"/>
    <w:rsid w:val="007F24F8"/>
    <w:rsid w:val="007F3E59"/>
    <w:rsid w:val="007F4E60"/>
    <w:rsid w:val="007F5941"/>
    <w:rsid w:val="00801D4C"/>
    <w:rsid w:val="00804ADD"/>
    <w:rsid w:val="00810E3C"/>
    <w:rsid w:val="00813236"/>
    <w:rsid w:val="008204A3"/>
    <w:rsid w:val="00821F4A"/>
    <w:rsid w:val="00830B41"/>
    <w:rsid w:val="00833B26"/>
    <w:rsid w:val="00837780"/>
    <w:rsid w:val="00853A45"/>
    <w:rsid w:val="00854BBD"/>
    <w:rsid w:val="00862266"/>
    <w:rsid w:val="008652A5"/>
    <w:rsid w:val="0086609C"/>
    <w:rsid w:val="008764C3"/>
    <w:rsid w:val="00883EC9"/>
    <w:rsid w:val="008858B7"/>
    <w:rsid w:val="008859B3"/>
    <w:rsid w:val="0089017E"/>
    <w:rsid w:val="00895080"/>
    <w:rsid w:val="00896E9D"/>
    <w:rsid w:val="008977E6"/>
    <w:rsid w:val="008B4A57"/>
    <w:rsid w:val="008C2C01"/>
    <w:rsid w:val="008C6EF4"/>
    <w:rsid w:val="008D335B"/>
    <w:rsid w:val="008D6A85"/>
    <w:rsid w:val="008E1CF2"/>
    <w:rsid w:val="008E26FA"/>
    <w:rsid w:val="008E53F0"/>
    <w:rsid w:val="008F0E8C"/>
    <w:rsid w:val="008F68AB"/>
    <w:rsid w:val="00910305"/>
    <w:rsid w:val="00910FC7"/>
    <w:rsid w:val="00914984"/>
    <w:rsid w:val="00914C92"/>
    <w:rsid w:val="00920DFE"/>
    <w:rsid w:val="009212FD"/>
    <w:rsid w:val="009306EA"/>
    <w:rsid w:val="009320B8"/>
    <w:rsid w:val="00940497"/>
    <w:rsid w:val="00942145"/>
    <w:rsid w:val="00944D91"/>
    <w:rsid w:val="0095138E"/>
    <w:rsid w:val="00951B3A"/>
    <w:rsid w:val="0095597C"/>
    <w:rsid w:val="009568CD"/>
    <w:rsid w:val="009638A1"/>
    <w:rsid w:val="00965C36"/>
    <w:rsid w:val="0096640C"/>
    <w:rsid w:val="009700CB"/>
    <w:rsid w:val="00972EE0"/>
    <w:rsid w:val="00986F00"/>
    <w:rsid w:val="0099191A"/>
    <w:rsid w:val="00992E7A"/>
    <w:rsid w:val="00993C1D"/>
    <w:rsid w:val="0099577E"/>
    <w:rsid w:val="009B281B"/>
    <w:rsid w:val="009B74A3"/>
    <w:rsid w:val="009B7880"/>
    <w:rsid w:val="009C089D"/>
    <w:rsid w:val="009C11B7"/>
    <w:rsid w:val="009C3F59"/>
    <w:rsid w:val="009C4600"/>
    <w:rsid w:val="009C58A5"/>
    <w:rsid w:val="009E462A"/>
    <w:rsid w:val="009E522D"/>
    <w:rsid w:val="009E5883"/>
    <w:rsid w:val="009E7A9D"/>
    <w:rsid w:val="009F641E"/>
    <w:rsid w:val="00A030F0"/>
    <w:rsid w:val="00A03B54"/>
    <w:rsid w:val="00A070CC"/>
    <w:rsid w:val="00A07C95"/>
    <w:rsid w:val="00A10C0A"/>
    <w:rsid w:val="00A10D01"/>
    <w:rsid w:val="00A11FF9"/>
    <w:rsid w:val="00A14C42"/>
    <w:rsid w:val="00A16F5F"/>
    <w:rsid w:val="00A226B8"/>
    <w:rsid w:val="00A24676"/>
    <w:rsid w:val="00A25E9C"/>
    <w:rsid w:val="00A34041"/>
    <w:rsid w:val="00A371FD"/>
    <w:rsid w:val="00A37428"/>
    <w:rsid w:val="00A374DF"/>
    <w:rsid w:val="00A37C4E"/>
    <w:rsid w:val="00A41E0C"/>
    <w:rsid w:val="00A46249"/>
    <w:rsid w:val="00A5204E"/>
    <w:rsid w:val="00A55081"/>
    <w:rsid w:val="00A55788"/>
    <w:rsid w:val="00A57872"/>
    <w:rsid w:val="00A6001D"/>
    <w:rsid w:val="00A63115"/>
    <w:rsid w:val="00A8021E"/>
    <w:rsid w:val="00A805BD"/>
    <w:rsid w:val="00A84B8B"/>
    <w:rsid w:val="00A9259B"/>
    <w:rsid w:val="00A96078"/>
    <w:rsid w:val="00A97664"/>
    <w:rsid w:val="00AC4718"/>
    <w:rsid w:val="00AD098F"/>
    <w:rsid w:val="00AD1B99"/>
    <w:rsid w:val="00AD455E"/>
    <w:rsid w:val="00AE4073"/>
    <w:rsid w:val="00AE564A"/>
    <w:rsid w:val="00AE589F"/>
    <w:rsid w:val="00AE6788"/>
    <w:rsid w:val="00AF08A1"/>
    <w:rsid w:val="00AF08BF"/>
    <w:rsid w:val="00AF466C"/>
    <w:rsid w:val="00AF5700"/>
    <w:rsid w:val="00AF572E"/>
    <w:rsid w:val="00AF5746"/>
    <w:rsid w:val="00B0143E"/>
    <w:rsid w:val="00B10D20"/>
    <w:rsid w:val="00B10D65"/>
    <w:rsid w:val="00B12B04"/>
    <w:rsid w:val="00B12E51"/>
    <w:rsid w:val="00B21E8C"/>
    <w:rsid w:val="00B2714B"/>
    <w:rsid w:val="00B41D8F"/>
    <w:rsid w:val="00B44E77"/>
    <w:rsid w:val="00B5498A"/>
    <w:rsid w:val="00B577CA"/>
    <w:rsid w:val="00B6020B"/>
    <w:rsid w:val="00B64EE4"/>
    <w:rsid w:val="00B81C17"/>
    <w:rsid w:val="00B81DDB"/>
    <w:rsid w:val="00B858CB"/>
    <w:rsid w:val="00B866B9"/>
    <w:rsid w:val="00B9648C"/>
    <w:rsid w:val="00B96AF4"/>
    <w:rsid w:val="00BA1AB5"/>
    <w:rsid w:val="00BB1D3F"/>
    <w:rsid w:val="00BB6922"/>
    <w:rsid w:val="00BC5748"/>
    <w:rsid w:val="00BC5A87"/>
    <w:rsid w:val="00BD1174"/>
    <w:rsid w:val="00BD2B5E"/>
    <w:rsid w:val="00BD55BD"/>
    <w:rsid w:val="00BE3A7E"/>
    <w:rsid w:val="00BF29E2"/>
    <w:rsid w:val="00BF6F5B"/>
    <w:rsid w:val="00C02B8F"/>
    <w:rsid w:val="00C0453A"/>
    <w:rsid w:val="00C051FF"/>
    <w:rsid w:val="00C12955"/>
    <w:rsid w:val="00C129BA"/>
    <w:rsid w:val="00C167F5"/>
    <w:rsid w:val="00C16D52"/>
    <w:rsid w:val="00C17D1C"/>
    <w:rsid w:val="00C21918"/>
    <w:rsid w:val="00C31457"/>
    <w:rsid w:val="00C35D09"/>
    <w:rsid w:val="00C40121"/>
    <w:rsid w:val="00C4355C"/>
    <w:rsid w:val="00C45857"/>
    <w:rsid w:val="00C461DA"/>
    <w:rsid w:val="00C57AFD"/>
    <w:rsid w:val="00C652C9"/>
    <w:rsid w:val="00C66156"/>
    <w:rsid w:val="00C748D0"/>
    <w:rsid w:val="00C7602C"/>
    <w:rsid w:val="00C90125"/>
    <w:rsid w:val="00CA0D87"/>
    <w:rsid w:val="00CA0DE7"/>
    <w:rsid w:val="00CA32C5"/>
    <w:rsid w:val="00CA6A08"/>
    <w:rsid w:val="00CA6F07"/>
    <w:rsid w:val="00CA7E3A"/>
    <w:rsid w:val="00CB6265"/>
    <w:rsid w:val="00CB672C"/>
    <w:rsid w:val="00CC3368"/>
    <w:rsid w:val="00CC658D"/>
    <w:rsid w:val="00CD32F8"/>
    <w:rsid w:val="00CD3A73"/>
    <w:rsid w:val="00CE2223"/>
    <w:rsid w:val="00CE38BD"/>
    <w:rsid w:val="00CE4657"/>
    <w:rsid w:val="00CF69D5"/>
    <w:rsid w:val="00D04CFE"/>
    <w:rsid w:val="00D06487"/>
    <w:rsid w:val="00D065E2"/>
    <w:rsid w:val="00D06888"/>
    <w:rsid w:val="00D11293"/>
    <w:rsid w:val="00D112E9"/>
    <w:rsid w:val="00D12627"/>
    <w:rsid w:val="00D13C0D"/>
    <w:rsid w:val="00D14528"/>
    <w:rsid w:val="00D15572"/>
    <w:rsid w:val="00D20E21"/>
    <w:rsid w:val="00D27958"/>
    <w:rsid w:val="00D30FE6"/>
    <w:rsid w:val="00D337FE"/>
    <w:rsid w:val="00D4048F"/>
    <w:rsid w:val="00D41FA7"/>
    <w:rsid w:val="00D421D1"/>
    <w:rsid w:val="00D5182F"/>
    <w:rsid w:val="00D54B22"/>
    <w:rsid w:val="00D55F89"/>
    <w:rsid w:val="00D625F7"/>
    <w:rsid w:val="00D706B5"/>
    <w:rsid w:val="00D71E2A"/>
    <w:rsid w:val="00D7249E"/>
    <w:rsid w:val="00D74EF2"/>
    <w:rsid w:val="00D80770"/>
    <w:rsid w:val="00D83F15"/>
    <w:rsid w:val="00D84B90"/>
    <w:rsid w:val="00D852AB"/>
    <w:rsid w:val="00D90363"/>
    <w:rsid w:val="00D920D9"/>
    <w:rsid w:val="00D94D08"/>
    <w:rsid w:val="00DA1DD8"/>
    <w:rsid w:val="00DA4859"/>
    <w:rsid w:val="00DB3EB0"/>
    <w:rsid w:val="00DC1CDE"/>
    <w:rsid w:val="00DC4F52"/>
    <w:rsid w:val="00DC7FA5"/>
    <w:rsid w:val="00DD2CBE"/>
    <w:rsid w:val="00DD5BB2"/>
    <w:rsid w:val="00DE3616"/>
    <w:rsid w:val="00DF1EC0"/>
    <w:rsid w:val="00DF2B80"/>
    <w:rsid w:val="00DF6E21"/>
    <w:rsid w:val="00DF71FC"/>
    <w:rsid w:val="00DF764B"/>
    <w:rsid w:val="00E12BCB"/>
    <w:rsid w:val="00E13205"/>
    <w:rsid w:val="00E13351"/>
    <w:rsid w:val="00E1650E"/>
    <w:rsid w:val="00E1653E"/>
    <w:rsid w:val="00E20D62"/>
    <w:rsid w:val="00E21244"/>
    <w:rsid w:val="00E22207"/>
    <w:rsid w:val="00E301C3"/>
    <w:rsid w:val="00E431F4"/>
    <w:rsid w:val="00E467A0"/>
    <w:rsid w:val="00E53D06"/>
    <w:rsid w:val="00E5529F"/>
    <w:rsid w:val="00E56F87"/>
    <w:rsid w:val="00E65C02"/>
    <w:rsid w:val="00E712D9"/>
    <w:rsid w:val="00E71626"/>
    <w:rsid w:val="00E71871"/>
    <w:rsid w:val="00E762A7"/>
    <w:rsid w:val="00E81807"/>
    <w:rsid w:val="00E81EAE"/>
    <w:rsid w:val="00E835E9"/>
    <w:rsid w:val="00E9360D"/>
    <w:rsid w:val="00E93D80"/>
    <w:rsid w:val="00EA1C03"/>
    <w:rsid w:val="00EA6381"/>
    <w:rsid w:val="00EB0471"/>
    <w:rsid w:val="00EC7AF4"/>
    <w:rsid w:val="00ED08FE"/>
    <w:rsid w:val="00ED2589"/>
    <w:rsid w:val="00ED2B6E"/>
    <w:rsid w:val="00ED4689"/>
    <w:rsid w:val="00EE214F"/>
    <w:rsid w:val="00EE7B5B"/>
    <w:rsid w:val="00EF4D2C"/>
    <w:rsid w:val="00EF5C5A"/>
    <w:rsid w:val="00EF6B94"/>
    <w:rsid w:val="00F006D5"/>
    <w:rsid w:val="00F03D32"/>
    <w:rsid w:val="00F063B1"/>
    <w:rsid w:val="00F07BDE"/>
    <w:rsid w:val="00F20108"/>
    <w:rsid w:val="00F27E2E"/>
    <w:rsid w:val="00F3052D"/>
    <w:rsid w:val="00F33E53"/>
    <w:rsid w:val="00F402BC"/>
    <w:rsid w:val="00F40A1B"/>
    <w:rsid w:val="00F40C3E"/>
    <w:rsid w:val="00F41B29"/>
    <w:rsid w:val="00F44E76"/>
    <w:rsid w:val="00F47606"/>
    <w:rsid w:val="00F51717"/>
    <w:rsid w:val="00F53CC2"/>
    <w:rsid w:val="00F6222C"/>
    <w:rsid w:val="00F62762"/>
    <w:rsid w:val="00F64C62"/>
    <w:rsid w:val="00F66070"/>
    <w:rsid w:val="00F73A66"/>
    <w:rsid w:val="00F746E0"/>
    <w:rsid w:val="00F74FAB"/>
    <w:rsid w:val="00F76D88"/>
    <w:rsid w:val="00F81608"/>
    <w:rsid w:val="00F817A5"/>
    <w:rsid w:val="00F82567"/>
    <w:rsid w:val="00F82FE5"/>
    <w:rsid w:val="00F868C8"/>
    <w:rsid w:val="00F9571F"/>
    <w:rsid w:val="00F97DAA"/>
    <w:rsid w:val="00FA1721"/>
    <w:rsid w:val="00FB1D3B"/>
    <w:rsid w:val="00FB3DDF"/>
    <w:rsid w:val="00FB4DC1"/>
    <w:rsid w:val="00FC14B2"/>
    <w:rsid w:val="00FD27EF"/>
    <w:rsid w:val="00FE259A"/>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9D3ED8"/>
  <w15:chartTrackingRefBased/>
  <w15:docId w15:val="{C7F659DB-A0A1-4CA8-A8AC-79DBF20E0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5125C"/>
    <w:pPr>
      <w:widowControl w:val="0"/>
    </w:pPr>
  </w:style>
  <w:style w:type="paragraph" w:styleId="1">
    <w:name w:val="heading 1"/>
    <w:basedOn w:val="a"/>
    <w:link w:val="10"/>
    <w:uiPriority w:val="9"/>
    <w:qFormat/>
    <w:rsid w:val="0045125C"/>
    <w:pPr>
      <w:widowControl/>
      <w:spacing w:before="100" w:beforeAutospacing="1" w:after="100" w:afterAutospacing="1"/>
      <w:outlineLvl w:val="0"/>
    </w:pPr>
    <w:rPr>
      <w:rFonts w:ascii="新細明體" w:eastAsia="新細明體" w:hAnsi="新細明體" w:cs="新細明體"/>
      <w:b/>
      <w:bCs/>
      <w:kern w:val="36"/>
      <w:sz w:val="48"/>
      <w:szCs w:val="48"/>
    </w:rPr>
  </w:style>
  <w:style w:type="paragraph" w:styleId="2">
    <w:name w:val="heading 2"/>
    <w:basedOn w:val="a"/>
    <w:next w:val="a"/>
    <w:link w:val="20"/>
    <w:uiPriority w:val="9"/>
    <w:unhideWhenUsed/>
    <w:qFormat/>
    <w:rsid w:val="0045125C"/>
    <w:pPr>
      <w:keepNext/>
      <w:spacing w:line="720" w:lineRule="auto"/>
      <w:outlineLvl w:val="1"/>
    </w:pPr>
    <w:rPr>
      <w:rFonts w:asciiTheme="majorHAnsi" w:eastAsiaTheme="majorEastAsia" w:hAnsiTheme="majorHAnsi" w:cstheme="majorBidi"/>
      <w:b/>
      <w:bCs/>
      <w:sz w:val="48"/>
      <w:szCs w:val="48"/>
    </w:rPr>
  </w:style>
  <w:style w:type="paragraph" w:styleId="3">
    <w:name w:val="heading 3"/>
    <w:basedOn w:val="a"/>
    <w:next w:val="a"/>
    <w:link w:val="30"/>
    <w:uiPriority w:val="9"/>
    <w:semiHidden/>
    <w:unhideWhenUsed/>
    <w:qFormat/>
    <w:rsid w:val="00813236"/>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
    <w:unhideWhenUsed/>
    <w:qFormat/>
    <w:rsid w:val="0045125C"/>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45125C"/>
    <w:rPr>
      <w:rFonts w:ascii="新細明體" w:eastAsia="新細明體" w:hAnsi="新細明體" w:cs="新細明體"/>
      <w:b/>
      <w:bCs/>
      <w:kern w:val="36"/>
      <w:sz w:val="48"/>
      <w:szCs w:val="48"/>
    </w:rPr>
  </w:style>
  <w:style w:type="character" w:customStyle="1" w:styleId="20">
    <w:name w:val="標題 2 字元"/>
    <w:basedOn w:val="a0"/>
    <w:link w:val="2"/>
    <w:uiPriority w:val="9"/>
    <w:rsid w:val="0045125C"/>
    <w:rPr>
      <w:rFonts w:asciiTheme="majorHAnsi" w:eastAsiaTheme="majorEastAsia" w:hAnsiTheme="majorHAnsi" w:cstheme="majorBidi"/>
      <w:b/>
      <w:bCs/>
      <w:sz w:val="48"/>
      <w:szCs w:val="48"/>
    </w:rPr>
  </w:style>
  <w:style w:type="character" w:customStyle="1" w:styleId="40">
    <w:name w:val="標題 4 字元"/>
    <w:basedOn w:val="a0"/>
    <w:link w:val="4"/>
    <w:uiPriority w:val="9"/>
    <w:rsid w:val="0045125C"/>
    <w:rPr>
      <w:rFonts w:asciiTheme="majorHAnsi" w:eastAsiaTheme="majorEastAsia" w:hAnsiTheme="majorHAnsi" w:cstheme="majorBidi"/>
      <w:sz w:val="36"/>
      <w:szCs w:val="36"/>
    </w:rPr>
  </w:style>
  <w:style w:type="character" w:styleId="a3">
    <w:name w:val="Emphasis"/>
    <w:basedOn w:val="a0"/>
    <w:uiPriority w:val="20"/>
    <w:qFormat/>
    <w:rsid w:val="0045125C"/>
    <w:rPr>
      <w:i/>
      <w:iCs/>
    </w:rPr>
  </w:style>
  <w:style w:type="paragraph" w:styleId="Web">
    <w:name w:val="Normal (Web)"/>
    <w:basedOn w:val="a"/>
    <w:uiPriority w:val="99"/>
    <w:unhideWhenUsed/>
    <w:rsid w:val="0045125C"/>
    <w:pPr>
      <w:widowControl/>
      <w:spacing w:before="100" w:beforeAutospacing="1" w:after="100" w:afterAutospacing="1"/>
    </w:pPr>
    <w:rPr>
      <w:rFonts w:ascii="新細明體" w:eastAsia="新細明體" w:hAnsi="新細明體" w:cs="新細明體"/>
      <w:kern w:val="0"/>
      <w:szCs w:val="24"/>
    </w:rPr>
  </w:style>
  <w:style w:type="character" w:styleId="a4">
    <w:name w:val="Hyperlink"/>
    <w:basedOn w:val="a0"/>
    <w:uiPriority w:val="99"/>
    <w:unhideWhenUsed/>
    <w:rsid w:val="0045125C"/>
    <w:rPr>
      <w:color w:val="0000FF"/>
      <w:u w:val="single"/>
    </w:rPr>
  </w:style>
  <w:style w:type="paragraph" w:styleId="a5">
    <w:name w:val="List Paragraph"/>
    <w:basedOn w:val="a"/>
    <w:uiPriority w:val="34"/>
    <w:qFormat/>
    <w:rsid w:val="0045125C"/>
    <w:pPr>
      <w:ind w:leftChars="200" w:left="480"/>
    </w:pPr>
  </w:style>
  <w:style w:type="character" w:styleId="a6">
    <w:name w:val="Strong"/>
    <w:basedOn w:val="a0"/>
    <w:uiPriority w:val="22"/>
    <w:qFormat/>
    <w:rsid w:val="0045125C"/>
    <w:rPr>
      <w:b/>
      <w:bCs/>
    </w:rPr>
  </w:style>
  <w:style w:type="character" w:customStyle="1" w:styleId="linehead">
    <w:name w:val="linehead"/>
    <w:basedOn w:val="a0"/>
    <w:rsid w:val="0045125C"/>
  </w:style>
  <w:style w:type="paragraph" w:styleId="a7">
    <w:name w:val="header"/>
    <w:basedOn w:val="a"/>
    <w:link w:val="a8"/>
    <w:uiPriority w:val="99"/>
    <w:unhideWhenUsed/>
    <w:rsid w:val="00D83F15"/>
    <w:pPr>
      <w:tabs>
        <w:tab w:val="center" w:pos="4153"/>
        <w:tab w:val="right" w:pos="8306"/>
      </w:tabs>
      <w:snapToGrid w:val="0"/>
    </w:pPr>
    <w:rPr>
      <w:sz w:val="20"/>
      <w:szCs w:val="20"/>
    </w:rPr>
  </w:style>
  <w:style w:type="character" w:customStyle="1" w:styleId="a8">
    <w:name w:val="頁首 字元"/>
    <w:basedOn w:val="a0"/>
    <w:link w:val="a7"/>
    <w:uiPriority w:val="99"/>
    <w:rsid w:val="00D83F15"/>
    <w:rPr>
      <w:sz w:val="20"/>
      <w:szCs w:val="20"/>
    </w:rPr>
  </w:style>
  <w:style w:type="paragraph" w:styleId="a9">
    <w:name w:val="footer"/>
    <w:basedOn w:val="a"/>
    <w:link w:val="aa"/>
    <w:uiPriority w:val="99"/>
    <w:unhideWhenUsed/>
    <w:rsid w:val="00D83F15"/>
    <w:pPr>
      <w:tabs>
        <w:tab w:val="center" w:pos="4153"/>
        <w:tab w:val="right" w:pos="8306"/>
      </w:tabs>
      <w:snapToGrid w:val="0"/>
    </w:pPr>
    <w:rPr>
      <w:sz w:val="20"/>
      <w:szCs w:val="20"/>
    </w:rPr>
  </w:style>
  <w:style w:type="character" w:customStyle="1" w:styleId="aa">
    <w:name w:val="頁尾 字元"/>
    <w:basedOn w:val="a0"/>
    <w:link w:val="a9"/>
    <w:uiPriority w:val="99"/>
    <w:rsid w:val="00D83F15"/>
    <w:rPr>
      <w:sz w:val="20"/>
      <w:szCs w:val="20"/>
    </w:rPr>
  </w:style>
  <w:style w:type="paragraph" w:styleId="ab">
    <w:name w:val="Balloon Text"/>
    <w:basedOn w:val="a"/>
    <w:link w:val="ac"/>
    <w:uiPriority w:val="99"/>
    <w:semiHidden/>
    <w:unhideWhenUsed/>
    <w:rsid w:val="000532C1"/>
    <w:rPr>
      <w:rFonts w:ascii="Times New Roman" w:hAnsi="Times New Roman" w:cs="Times New Roman"/>
      <w:sz w:val="18"/>
      <w:szCs w:val="18"/>
    </w:rPr>
  </w:style>
  <w:style w:type="character" w:customStyle="1" w:styleId="ac">
    <w:name w:val="註解方塊文字 字元"/>
    <w:basedOn w:val="a0"/>
    <w:link w:val="ab"/>
    <w:uiPriority w:val="99"/>
    <w:semiHidden/>
    <w:rsid w:val="000532C1"/>
    <w:rPr>
      <w:rFonts w:ascii="Times New Roman" w:hAnsi="Times New Roman" w:cs="Times New Roman"/>
      <w:sz w:val="18"/>
      <w:szCs w:val="18"/>
    </w:rPr>
  </w:style>
  <w:style w:type="character" w:styleId="ad">
    <w:name w:val="annotation reference"/>
    <w:basedOn w:val="a0"/>
    <w:uiPriority w:val="99"/>
    <w:semiHidden/>
    <w:unhideWhenUsed/>
    <w:rsid w:val="000532C1"/>
    <w:rPr>
      <w:sz w:val="18"/>
      <w:szCs w:val="18"/>
    </w:rPr>
  </w:style>
  <w:style w:type="paragraph" w:styleId="ae">
    <w:name w:val="annotation text"/>
    <w:basedOn w:val="a"/>
    <w:link w:val="af"/>
    <w:uiPriority w:val="99"/>
    <w:semiHidden/>
    <w:unhideWhenUsed/>
    <w:rsid w:val="000532C1"/>
    <w:rPr>
      <w:szCs w:val="24"/>
    </w:rPr>
  </w:style>
  <w:style w:type="character" w:customStyle="1" w:styleId="af">
    <w:name w:val="註解文字 字元"/>
    <w:basedOn w:val="a0"/>
    <w:link w:val="ae"/>
    <w:uiPriority w:val="99"/>
    <w:semiHidden/>
    <w:rsid w:val="000532C1"/>
    <w:rPr>
      <w:szCs w:val="24"/>
    </w:rPr>
  </w:style>
  <w:style w:type="paragraph" w:styleId="af0">
    <w:name w:val="annotation subject"/>
    <w:basedOn w:val="ae"/>
    <w:next w:val="ae"/>
    <w:link w:val="af1"/>
    <w:uiPriority w:val="99"/>
    <w:semiHidden/>
    <w:unhideWhenUsed/>
    <w:rsid w:val="000532C1"/>
    <w:rPr>
      <w:b/>
      <w:bCs/>
      <w:sz w:val="20"/>
      <w:szCs w:val="20"/>
    </w:rPr>
  </w:style>
  <w:style w:type="character" w:customStyle="1" w:styleId="af1">
    <w:name w:val="註解主旨 字元"/>
    <w:basedOn w:val="af"/>
    <w:link w:val="af0"/>
    <w:uiPriority w:val="99"/>
    <w:semiHidden/>
    <w:rsid w:val="000532C1"/>
    <w:rPr>
      <w:b/>
      <w:bCs/>
      <w:sz w:val="20"/>
      <w:szCs w:val="20"/>
    </w:rPr>
  </w:style>
  <w:style w:type="paragraph" w:styleId="af2">
    <w:name w:val="Revision"/>
    <w:hidden/>
    <w:uiPriority w:val="99"/>
    <w:semiHidden/>
    <w:rsid w:val="00093E41"/>
  </w:style>
  <w:style w:type="character" w:customStyle="1" w:styleId="fn">
    <w:name w:val="fn"/>
    <w:basedOn w:val="a0"/>
    <w:rsid w:val="00D30FE6"/>
  </w:style>
  <w:style w:type="character" w:customStyle="1" w:styleId="30">
    <w:name w:val="標題 3 字元"/>
    <w:basedOn w:val="a0"/>
    <w:link w:val="3"/>
    <w:uiPriority w:val="9"/>
    <w:semiHidden/>
    <w:rsid w:val="00813236"/>
    <w:rPr>
      <w:rFonts w:asciiTheme="majorHAnsi" w:eastAsiaTheme="majorEastAsia" w:hAnsiTheme="majorHAnsi" w:cstheme="majorBidi"/>
      <w:b/>
      <w:bCs/>
      <w:sz w:val="36"/>
      <w:szCs w:val="36"/>
    </w:rPr>
  </w:style>
  <w:style w:type="character" w:customStyle="1" w:styleId="xml-1010">
    <w:name w:val="xml-1010"/>
    <w:basedOn w:val="a0"/>
    <w:rsid w:val="00B9648C"/>
  </w:style>
  <w:style w:type="character" w:customStyle="1" w:styleId="xml-5060">
    <w:name w:val="xml-5060"/>
    <w:basedOn w:val="a0"/>
    <w:rsid w:val="00B9648C"/>
  </w:style>
  <w:style w:type="character" w:customStyle="1" w:styleId="xml-5070">
    <w:name w:val="xml-5070"/>
    <w:basedOn w:val="a0"/>
    <w:rsid w:val="00B9648C"/>
  </w:style>
  <w:style w:type="character" w:customStyle="1" w:styleId="jpnskt">
    <w:name w:val="jpnskt"/>
    <w:basedOn w:val="a0"/>
    <w:rsid w:val="00B9648C"/>
  </w:style>
  <w:style w:type="character" w:customStyle="1" w:styleId="xml-1000">
    <w:name w:val="xml-1000"/>
    <w:basedOn w:val="a0"/>
    <w:rsid w:val="00B9648C"/>
  </w:style>
  <w:style w:type="character" w:customStyle="1" w:styleId="xml-5080">
    <w:name w:val="xml-5080"/>
    <w:basedOn w:val="a0"/>
    <w:rsid w:val="00B9648C"/>
  </w:style>
  <w:style w:type="character" w:customStyle="1" w:styleId="xml-5100">
    <w:name w:val="xml-5100"/>
    <w:basedOn w:val="a0"/>
    <w:rsid w:val="00B9648C"/>
  </w:style>
  <w:style w:type="character" w:customStyle="1" w:styleId="inlinecomment">
    <w:name w:val="inlinecomment"/>
    <w:basedOn w:val="a0"/>
    <w:rsid w:val="00920DFE"/>
  </w:style>
  <w:style w:type="character" w:customStyle="1" w:styleId="juanname">
    <w:name w:val="juanname"/>
    <w:basedOn w:val="a0"/>
    <w:rsid w:val="00920DFE"/>
  </w:style>
  <w:style w:type="character" w:customStyle="1" w:styleId="byline">
    <w:name w:val="byline"/>
    <w:basedOn w:val="a0"/>
    <w:rsid w:val="00920DFE"/>
  </w:style>
  <w:style w:type="paragraph" w:styleId="af3">
    <w:name w:val="endnote text"/>
    <w:basedOn w:val="a"/>
    <w:link w:val="af4"/>
    <w:uiPriority w:val="99"/>
    <w:semiHidden/>
    <w:unhideWhenUsed/>
    <w:rsid w:val="00A55788"/>
    <w:rPr>
      <w:sz w:val="20"/>
      <w:szCs w:val="20"/>
    </w:rPr>
  </w:style>
  <w:style w:type="character" w:customStyle="1" w:styleId="af4">
    <w:name w:val="章節附註文字 字元"/>
    <w:basedOn w:val="a0"/>
    <w:link w:val="af3"/>
    <w:uiPriority w:val="99"/>
    <w:semiHidden/>
    <w:rsid w:val="00A55788"/>
    <w:rPr>
      <w:sz w:val="20"/>
      <w:szCs w:val="20"/>
    </w:rPr>
  </w:style>
  <w:style w:type="character" w:styleId="af5">
    <w:name w:val="endnote reference"/>
    <w:basedOn w:val="a0"/>
    <w:uiPriority w:val="99"/>
    <w:semiHidden/>
    <w:unhideWhenUsed/>
    <w:rsid w:val="00A55788"/>
    <w:rPr>
      <w:vertAlign w:val="superscript"/>
    </w:rPr>
  </w:style>
  <w:style w:type="paragraph" w:styleId="af6">
    <w:name w:val="footnote text"/>
    <w:basedOn w:val="a"/>
    <w:link w:val="af7"/>
    <w:uiPriority w:val="99"/>
    <w:unhideWhenUsed/>
    <w:rsid w:val="00A55788"/>
    <w:rPr>
      <w:sz w:val="20"/>
      <w:szCs w:val="20"/>
    </w:rPr>
  </w:style>
  <w:style w:type="character" w:customStyle="1" w:styleId="af7">
    <w:name w:val="註腳文字 字元"/>
    <w:basedOn w:val="a0"/>
    <w:link w:val="af6"/>
    <w:uiPriority w:val="99"/>
    <w:rsid w:val="00A55788"/>
    <w:rPr>
      <w:sz w:val="20"/>
      <w:szCs w:val="20"/>
    </w:rPr>
  </w:style>
  <w:style w:type="character" w:styleId="af8">
    <w:name w:val="footnote reference"/>
    <w:basedOn w:val="a0"/>
    <w:uiPriority w:val="99"/>
    <w:semiHidden/>
    <w:unhideWhenUsed/>
    <w:rsid w:val="00A55788"/>
    <w:rPr>
      <w:vertAlign w:val="superscript"/>
    </w:rPr>
  </w:style>
  <w:style w:type="paragraph" w:customStyle="1" w:styleId="TableParagraph">
    <w:name w:val="Table Paragraph"/>
    <w:basedOn w:val="a"/>
    <w:uiPriority w:val="1"/>
    <w:qFormat/>
    <w:rsid w:val="009E7A9D"/>
    <w:pPr>
      <w:autoSpaceDE w:val="0"/>
      <w:autoSpaceDN w:val="0"/>
      <w:adjustRightInd w:val="0"/>
    </w:pPr>
    <w:rPr>
      <w:rFonts w:ascii="Arial" w:hAnsi="Arial" w:cs="Arial"/>
      <w:kern w:val="0"/>
      <w:szCs w:val="24"/>
      <w:lang w:val="en-GB" w:eastAsia="zh-CN"/>
    </w:rPr>
  </w:style>
  <w:style w:type="paragraph" w:styleId="af9">
    <w:name w:val="No Spacing"/>
    <w:uiPriority w:val="1"/>
    <w:qFormat/>
    <w:rsid w:val="00207468"/>
    <w:pPr>
      <w:widowContro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527816">
      <w:bodyDiv w:val="1"/>
      <w:marLeft w:val="0"/>
      <w:marRight w:val="0"/>
      <w:marTop w:val="0"/>
      <w:marBottom w:val="0"/>
      <w:divBdr>
        <w:top w:val="none" w:sz="0" w:space="0" w:color="auto"/>
        <w:left w:val="none" w:sz="0" w:space="0" w:color="auto"/>
        <w:bottom w:val="none" w:sz="0" w:space="0" w:color="auto"/>
        <w:right w:val="none" w:sz="0" w:space="0" w:color="auto"/>
      </w:divBdr>
    </w:div>
    <w:div w:id="340278116">
      <w:bodyDiv w:val="1"/>
      <w:marLeft w:val="0"/>
      <w:marRight w:val="0"/>
      <w:marTop w:val="0"/>
      <w:marBottom w:val="0"/>
      <w:divBdr>
        <w:top w:val="none" w:sz="0" w:space="0" w:color="auto"/>
        <w:left w:val="none" w:sz="0" w:space="0" w:color="auto"/>
        <w:bottom w:val="none" w:sz="0" w:space="0" w:color="auto"/>
        <w:right w:val="none" w:sz="0" w:space="0" w:color="auto"/>
      </w:divBdr>
    </w:div>
    <w:div w:id="988170185">
      <w:bodyDiv w:val="1"/>
      <w:marLeft w:val="0"/>
      <w:marRight w:val="0"/>
      <w:marTop w:val="0"/>
      <w:marBottom w:val="0"/>
      <w:divBdr>
        <w:top w:val="none" w:sz="0" w:space="0" w:color="auto"/>
        <w:left w:val="none" w:sz="0" w:space="0" w:color="auto"/>
        <w:bottom w:val="none" w:sz="0" w:space="0" w:color="auto"/>
        <w:right w:val="none" w:sz="0" w:space="0" w:color="auto"/>
      </w:divBdr>
    </w:div>
    <w:div w:id="1056272910">
      <w:bodyDiv w:val="1"/>
      <w:marLeft w:val="0"/>
      <w:marRight w:val="0"/>
      <w:marTop w:val="0"/>
      <w:marBottom w:val="0"/>
      <w:divBdr>
        <w:top w:val="none" w:sz="0" w:space="0" w:color="auto"/>
        <w:left w:val="none" w:sz="0" w:space="0" w:color="auto"/>
        <w:bottom w:val="none" w:sz="0" w:space="0" w:color="auto"/>
        <w:right w:val="none" w:sz="0" w:space="0" w:color="auto"/>
      </w:divBdr>
    </w:div>
    <w:div w:id="1237280958">
      <w:bodyDiv w:val="1"/>
      <w:marLeft w:val="0"/>
      <w:marRight w:val="0"/>
      <w:marTop w:val="0"/>
      <w:marBottom w:val="0"/>
      <w:divBdr>
        <w:top w:val="none" w:sz="0" w:space="0" w:color="auto"/>
        <w:left w:val="none" w:sz="0" w:space="0" w:color="auto"/>
        <w:bottom w:val="none" w:sz="0" w:space="0" w:color="auto"/>
        <w:right w:val="none" w:sz="0" w:space="0" w:color="auto"/>
      </w:divBdr>
    </w:div>
    <w:div w:id="1692029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ctext.or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User\Documents\Professional%20Doctorate%20Interfaith%20Studies\Confucianism%20and%20Daoism%20(HPPD7009)\DAO%20DE%20JING\Donald%20Sturge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text.org/wiki.pl?if=gb&amp;chapter=78715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zh.daoinfo.org/wiki/%E8%8F%AF%E9%99%BD%E9%99%B6%E9%9A%B1%E5%B1%85%E5%85%A7%E5%82%B3" TargetMode="External"/><Relationship Id="rId5" Type="http://schemas.openxmlformats.org/officeDocument/2006/relationships/webSettings" Target="webSettings.xml"/><Relationship Id="rId15" Type="http://schemas.openxmlformats.org/officeDocument/2006/relationships/hyperlink" Target="https://ctext.org" TargetMode="External"/><Relationship Id="rId10" Type="http://schemas.openxmlformats.org/officeDocument/2006/relationships/hyperlink" Target="http://zh.daoinfo.org/wiki/%E8%8F%AF%E9%99%BD%E9%99%B6%E9%9A%B1%E5%B1%85%E5%85%A7%E5%82%B3" TargetMode="External"/><Relationship Id="rId4" Type="http://schemas.openxmlformats.org/officeDocument/2006/relationships/settings" Target="settings.xml"/><Relationship Id="rId9" Type="http://schemas.openxmlformats.org/officeDocument/2006/relationships/hyperlink" Target="https://zh.wikisource.org/w/index.php?title=%E8%82%98%E5%BE%8C%E7%99%BE%E4%B8%80%E6%96%B9&amp;action=edit&amp;redlink=1" TargetMode="External"/><Relationship Id="rId14" Type="http://schemas.openxmlformats.org/officeDocument/2006/relationships/hyperlink" Target="file:///C:\Users\User\Documents\Professional%20Doctorate%20Interfaith%20Studies\Confucianism%20and%20Daoism%20(HPPD7009)\DAO%20DE%20JING\Donald%20Sturgeo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ctext.org" TargetMode="External"/><Relationship Id="rId13" Type="http://schemas.openxmlformats.org/officeDocument/2006/relationships/hyperlink" Target="file:///C:\Users\User\Documents\Professional%20Doctorate%20Interfaith%20Studies\Confucianism%20and%20Daoism%20(HPPD7009)\DAO%20DE%20JING\Donald%20Sturgeon" TargetMode="External"/><Relationship Id="rId3" Type="http://schemas.openxmlformats.org/officeDocument/2006/relationships/hyperlink" Target="file:///C:\Users\User\Documents\Professional%20Doctorate%20Interfaith%20Studies\Confucianism%20and%20Daoism%20(HPPD7009)\DAO%20DE%20JING\Donald%20Sturgeon" TargetMode="External"/><Relationship Id="rId7" Type="http://schemas.openxmlformats.org/officeDocument/2006/relationships/hyperlink" Target="file:///C:\Users\User\Documents\Professional%20Doctorate%20Interfaith%20Studies\Confucianism%20and%20Daoism%20(HPPD7009)\DAO%20DE%20JING\Donald%20Sturgeon" TargetMode="External"/><Relationship Id="rId12" Type="http://schemas.openxmlformats.org/officeDocument/2006/relationships/hyperlink" Target="http://www.theqi.com/cmed/oldbook/book4/chenzin30.html" TargetMode="External"/><Relationship Id="rId2" Type="http://schemas.openxmlformats.org/officeDocument/2006/relationships/hyperlink" Target="https://ctext.org" TargetMode="External"/><Relationship Id="rId16" Type="http://schemas.openxmlformats.org/officeDocument/2006/relationships/hyperlink" Target="https://zh.wikisource.org/wiki/%E7%9C%9F%E8%AA%A5" TargetMode="External"/><Relationship Id="rId1" Type="http://schemas.openxmlformats.org/officeDocument/2006/relationships/hyperlink" Target="file:///C:\Users\User\Documents\Professional%20Doctorate%20Interfaith%20Studies\Confucianism%20and%20Daoism%20(HPPD7009)\DAO%20DE%20JING\Donald%20Sturgeon" TargetMode="External"/><Relationship Id="rId6" Type="http://schemas.openxmlformats.org/officeDocument/2006/relationships/hyperlink" Target="https://ctext.org" TargetMode="External"/><Relationship Id="rId11" Type="http://schemas.openxmlformats.org/officeDocument/2006/relationships/hyperlink" Target="https://tw.dictionary.search.yahoo.com/" TargetMode="External"/><Relationship Id="rId5" Type="http://schemas.openxmlformats.org/officeDocument/2006/relationships/hyperlink" Target="file:///C:\Users\User\Documents\Professional%20Doctorate%20Interfaith%20Studies\Confucianism%20and%20Daoism%20(HPPD7009)\DAO%20DE%20JING\Donald%20Sturgeon" TargetMode="External"/><Relationship Id="rId15" Type="http://schemas.openxmlformats.org/officeDocument/2006/relationships/hyperlink" Target="https://ctext.org/wiki.pl?if=gb&amp;chapter=787156" TargetMode="External"/><Relationship Id="rId10" Type="http://schemas.openxmlformats.org/officeDocument/2006/relationships/hyperlink" Target="https://ctext.org" TargetMode="External"/><Relationship Id="rId4" Type="http://schemas.openxmlformats.org/officeDocument/2006/relationships/hyperlink" Target="https://ctext.org" TargetMode="External"/><Relationship Id="rId9" Type="http://schemas.openxmlformats.org/officeDocument/2006/relationships/hyperlink" Target="file:///C:\Users\User\Documents\Professional%20Doctorate%20Interfaith%20Studies\Confucianism%20and%20Daoism%20(HPPD7009)\DAO%20DE%20JING\Donald%20Sturgeon" TargetMode="External"/><Relationship Id="rId14" Type="http://schemas.openxmlformats.org/officeDocument/2006/relationships/hyperlink" Target="https://ctext.org"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A4642-0302-4E12-9D2D-3A55B98C9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16</Pages>
  <Words>6165</Words>
  <Characters>26267</Characters>
  <Application>Microsoft Office Word</Application>
  <DocSecurity>0</DocSecurity>
  <Lines>525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wuping57 wuping57</dc:creator>
  <cp:keywords/>
  <dc:description/>
  <cp:lastModifiedBy>wuping57 wuping57</cp:lastModifiedBy>
  <cp:revision>5</cp:revision>
  <dcterms:created xsi:type="dcterms:W3CDTF">2019-04-27T08:29:00Z</dcterms:created>
  <dcterms:modified xsi:type="dcterms:W3CDTF">2019-04-27T08:35:00Z</dcterms:modified>
</cp:coreProperties>
</file>