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57EB" w:rsidRDefault="00CC76BB">
      <w:pPr>
        <w:rPr>
          <w:b/>
          <w:bCs/>
          <w:sz w:val="28"/>
          <w:szCs w:val="28"/>
          <w:lang w:val="en-US"/>
        </w:rPr>
      </w:pPr>
      <w:r w:rsidRPr="00CC76BB">
        <w:rPr>
          <w:b/>
          <w:bCs/>
          <w:sz w:val="28"/>
          <w:szCs w:val="28"/>
          <w:lang w:val="en-US"/>
        </w:rPr>
        <w:t>Requirements for the Formation of a Valid Trust: Formalities and Constitution of Trusts</w:t>
      </w:r>
    </w:p>
    <w:p w:rsidR="00CC76BB" w:rsidRPr="00CC76BB" w:rsidRDefault="00CC76BB">
      <w:pPr>
        <w:rPr>
          <w:b/>
          <w:bCs/>
          <w:sz w:val="28"/>
          <w:szCs w:val="28"/>
          <w:lang w:val="en-US"/>
        </w:rPr>
      </w:pPr>
    </w:p>
    <w:p w:rsidR="00CC76BB" w:rsidRDefault="001337A5" w:rsidP="00CC76BB">
      <w:pPr>
        <w:pStyle w:val="ListParagraph"/>
        <w:numPr>
          <w:ilvl w:val="0"/>
          <w:numId w:val="1"/>
        </w:numPr>
        <w:rPr>
          <w:sz w:val="28"/>
          <w:szCs w:val="28"/>
          <w:lang w:val="en-US"/>
        </w:rPr>
      </w:pPr>
      <w:r>
        <w:rPr>
          <w:sz w:val="28"/>
          <w:szCs w:val="28"/>
          <w:lang w:val="en-US"/>
        </w:rPr>
        <w:t>In the following situations, has the trust been completely constituted?</w:t>
      </w:r>
    </w:p>
    <w:p w:rsidR="001337A5" w:rsidRDefault="001337A5" w:rsidP="001337A5">
      <w:pPr>
        <w:pStyle w:val="ListParagraph"/>
        <w:rPr>
          <w:sz w:val="28"/>
          <w:szCs w:val="28"/>
          <w:lang w:val="en-US"/>
        </w:rPr>
      </w:pPr>
    </w:p>
    <w:p w:rsidR="001337A5" w:rsidRDefault="001337A5" w:rsidP="001337A5">
      <w:pPr>
        <w:pStyle w:val="ListParagraph"/>
        <w:numPr>
          <w:ilvl w:val="0"/>
          <w:numId w:val="3"/>
        </w:numPr>
        <w:rPr>
          <w:sz w:val="28"/>
          <w:szCs w:val="28"/>
          <w:lang w:val="en-US"/>
        </w:rPr>
      </w:pPr>
      <w:r>
        <w:rPr>
          <w:sz w:val="28"/>
          <w:szCs w:val="28"/>
          <w:lang w:val="en-US"/>
        </w:rPr>
        <w:t xml:space="preserve">Chandra is the owner of 5,000 shares in a public company. She wishes to set up a trust in </w:t>
      </w:r>
      <w:proofErr w:type="spellStart"/>
      <w:r>
        <w:rPr>
          <w:sz w:val="28"/>
          <w:szCs w:val="28"/>
          <w:lang w:val="en-US"/>
        </w:rPr>
        <w:t>favour</w:t>
      </w:r>
      <w:proofErr w:type="spellEnd"/>
      <w:r>
        <w:rPr>
          <w:sz w:val="28"/>
          <w:szCs w:val="28"/>
          <w:lang w:val="en-US"/>
        </w:rPr>
        <w:t xml:space="preserve"> of her daughter, </w:t>
      </w:r>
      <w:r w:rsidR="00875E8A">
        <w:rPr>
          <w:sz w:val="28"/>
          <w:szCs w:val="28"/>
          <w:lang w:val="en-US"/>
        </w:rPr>
        <w:t>Parvati, so she fills in a share transfer form transferring the shares to her cousin, Amit.  Chandra posts the form to her accountant with the instruction to complete the transfer.  3 days later, the form has not arrived.  Chandra, who is beginning to have second thoughts about the trust, phones her accountant to tell him not to bother with the transfer at all.</w:t>
      </w:r>
    </w:p>
    <w:p w:rsidR="00875E8A" w:rsidRPr="00CC76BB" w:rsidRDefault="00875E8A" w:rsidP="001337A5">
      <w:pPr>
        <w:pStyle w:val="ListParagraph"/>
        <w:numPr>
          <w:ilvl w:val="0"/>
          <w:numId w:val="3"/>
        </w:numPr>
        <w:rPr>
          <w:sz w:val="28"/>
          <w:szCs w:val="28"/>
          <w:lang w:val="en-US"/>
        </w:rPr>
      </w:pPr>
      <w:r>
        <w:rPr>
          <w:sz w:val="28"/>
          <w:szCs w:val="28"/>
          <w:lang w:val="en-US"/>
        </w:rPr>
        <w:t>Meri has a 10% share in a successful racehorse which is owned by a syndicate of 10 people.  She decides that she would like to transfer this share to her trustees, who already hold a substantial amount of money on trust for her children and grandchildren.  There is a provision in the syndicate documents saying that all members must approve any transfer of ownership of shares in the syndicate.  In accordance with agreed procedure, Meri writes to the rest of the racehorse owners, indicating her plan.  They write back to say that the transfer will be considered at the next syndicate meeting, and ask her to provide the syndicate members with details of the trust members and their financial stability, so that the suitability of the new owner can be considered.  At this point, Meri decides it would be easier to keep her share.</w:t>
      </w:r>
      <w:bookmarkStart w:id="0" w:name="_GoBack"/>
      <w:bookmarkEnd w:id="0"/>
    </w:p>
    <w:sectPr w:rsidR="00875E8A" w:rsidRPr="00CC76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E2478C"/>
    <w:multiLevelType w:val="hybridMultilevel"/>
    <w:tmpl w:val="231A28A8"/>
    <w:lvl w:ilvl="0" w:tplc="9C304C7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1F40E57"/>
    <w:multiLevelType w:val="hybridMultilevel"/>
    <w:tmpl w:val="2130A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2419C3"/>
    <w:multiLevelType w:val="hybridMultilevel"/>
    <w:tmpl w:val="721E8234"/>
    <w:lvl w:ilvl="0" w:tplc="939EBE5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6BB"/>
    <w:rsid w:val="001337A5"/>
    <w:rsid w:val="00875E8A"/>
    <w:rsid w:val="009257EB"/>
    <w:rsid w:val="00CC7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D06CC"/>
  <w15:chartTrackingRefBased/>
  <w15:docId w15:val="{B25F7E4D-1FDF-4C54-961F-75B49F732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76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219</Words>
  <Characters>1254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cp:lastPrinted>2019-10-28T17:16:00Z</cp:lastPrinted>
  <dcterms:created xsi:type="dcterms:W3CDTF">2019-10-28T17:16:00Z</dcterms:created>
  <dcterms:modified xsi:type="dcterms:W3CDTF">2019-10-28T17:16:00Z</dcterms:modified>
</cp:coreProperties>
</file>