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40"/>
          <w:szCs w:val="40"/>
        </w:rPr>
        <w:id w:val="102854481"/>
        <w:docPartObj>
          <w:docPartGallery w:val="Cover Pages"/>
          <w:docPartUnique/>
        </w:docPartObj>
      </w:sdtPr>
      <w:sdtEndPr>
        <w:rPr>
          <w:sz w:val="24"/>
          <w:szCs w:val="24"/>
        </w:rPr>
      </w:sdtEndPr>
      <w:sdtContent>
        <w:p w14:paraId="5B5226D2" w14:textId="722096C3" w:rsidR="00305A91" w:rsidRPr="000D4A7F" w:rsidRDefault="00305A91" w:rsidP="007C0628">
          <w:pPr>
            <w:spacing w:after="165" w:line="360" w:lineRule="auto"/>
            <w:rPr>
              <w:rFonts w:ascii="Arial" w:hAnsi="Arial" w:cs="Arial"/>
              <w:sz w:val="40"/>
              <w:szCs w:val="40"/>
            </w:rPr>
          </w:pPr>
        </w:p>
        <w:p w14:paraId="7D219DD4" w14:textId="2B0AE078" w:rsidR="007C0628" w:rsidRPr="000D4A7F" w:rsidRDefault="007C0628" w:rsidP="007C0628">
          <w:pPr>
            <w:spacing w:after="165" w:line="360" w:lineRule="auto"/>
            <w:rPr>
              <w:rFonts w:ascii="Arial" w:hAnsi="Arial" w:cs="Arial"/>
              <w:sz w:val="40"/>
              <w:szCs w:val="40"/>
            </w:rPr>
          </w:pPr>
          <w:r w:rsidRPr="000D4A7F">
            <w:rPr>
              <w:rFonts w:ascii="Arial" w:hAnsi="Arial" w:cs="Arial"/>
              <w:b/>
              <w:noProof/>
              <w:lang w:eastAsia="en-GB"/>
            </w:rPr>
            <w:drawing>
              <wp:inline distT="0" distB="0" distL="0" distR="0" wp14:anchorId="7A61746A" wp14:editId="07BC00B8">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7F0AEB" w14:textId="77777777" w:rsidR="003E1052" w:rsidRPr="000D4A7F" w:rsidRDefault="007C0628" w:rsidP="007C0628">
          <w:pPr>
            <w:spacing w:after="165" w:line="360" w:lineRule="auto"/>
            <w:jc w:val="center"/>
            <w:rPr>
              <w:rFonts w:ascii="Arial" w:hAnsi="Arial" w:cs="Arial"/>
              <w:sz w:val="40"/>
              <w:szCs w:val="40"/>
            </w:rPr>
          </w:pPr>
          <w:r w:rsidRPr="000D4A7F">
            <w:rPr>
              <w:rFonts w:ascii="Arial" w:hAnsi="Arial" w:cs="Arial"/>
              <w:sz w:val="40"/>
              <w:szCs w:val="40"/>
            </w:rPr>
            <w:t>Skills for the Workplace</w:t>
          </w:r>
          <w:r w:rsidRPr="000D4A7F">
            <w:rPr>
              <w:rFonts w:ascii="Arial" w:hAnsi="Arial" w:cs="Arial"/>
              <w:sz w:val="40"/>
              <w:szCs w:val="40"/>
            </w:rPr>
            <w:br/>
            <w:t xml:space="preserve">Module Assignment Submission </w:t>
          </w:r>
        </w:p>
        <w:p w14:paraId="0DB0BD23" w14:textId="52C00EDC" w:rsidR="007C0628" w:rsidRPr="000D4A7F" w:rsidRDefault="007C0628" w:rsidP="007C0628">
          <w:pPr>
            <w:spacing w:after="165" w:line="360" w:lineRule="auto"/>
            <w:jc w:val="center"/>
            <w:rPr>
              <w:rFonts w:ascii="Arial" w:hAnsi="Arial" w:cs="Arial"/>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6663E" w:rsidRPr="000D4A7F" w14:paraId="5233FE5A" w14:textId="77777777" w:rsidTr="00AD5A8F">
            <w:tc>
              <w:tcPr>
                <w:tcW w:w="3438" w:type="dxa"/>
                <w:shd w:val="clear" w:color="auto" w:fill="D9D9D9"/>
              </w:tcPr>
              <w:p w14:paraId="5054A993" w14:textId="77777777" w:rsidR="007C0628" w:rsidRPr="000D4A7F" w:rsidRDefault="007C0628" w:rsidP="00AD5A8F">
                <w:pPr>
                  <w:spacing w:before="120" w:after="120" w:line="360" w:lineRule="auto"/>
                  <w:rPr>
                    <w:rFonts w:ascii="Arial" w:hAnsi="Arial" w:cs="Arial"/>
                    <w:sz w:val="32"/>
                    <w:szCs w:val="32"/>
                  </w:rPr>
                </w:pPr>
                <w:r w:rsidRPr="000D4A7F">
                  <w:rPr>
                    <w:rFonts w:ascii="Arial" w:hAnsi="Arial" w:cs="Arial"/>
                    <w:sz w:val="32"/>
                    <w:szCs w:val="32"/>
                  </w:rPr>
                  <w:t>Student Name:</w:t>
                </w:r>
              </w:p>
            </w:tc>
            <w:tc>
              <w:tcPr>
                <w:tcW w:w="6055" w:type="dxa"/>
              </w:tcPr>
              <w:p w14:paraId="5AFA5FA4" w14:textId="4C9D2405" w:rsidR="007C0628" w:rsidRPr="000D4A7F" w:rsidRDefault="00ED2C2B" w:rsidP="00AD5A8F">
                <w:pPr>
                  <w:spacing w:before="120" w:after="120" w:line="360" w:lineRule="auto"/>
                  <w:rPr>
                    <w:rFonts w:ascii="Arial" w:hAnsi="Arial" w:cs="Arial"/>
                    <w:sz w:val="32"/>
                    <w:szCs w:val="32"/>
                  </w:rPr>
                </w:pPr>
                <w:r w:rsidRPr="000D4A7F">
                  <w:rPr>
                    <w:rFonts w:ascii="Arial" w:hAnsi="Arial" w:cs="Arial"/>
                    <w:sz w:val="32"/>
                    <w:szCs w:val="32"/>
                  </w:rPr>
                  <w:t>Paula Crean</w:t>
                </w:r>
              </w:p>
            </w:tc>
          </w:tr>
          <w:tr w:rsidR="0056663E" w:rsidRPr="000D4A7F" w14:paraId="16A7CB68" w14:textId="77777777" w:rsidTr="00AD5A8F">
            <w:tc>
              <w:tcPr>
                <w:tcW w:w="3438" w:type="dxa"/>
                <w:shd w:val="clear" w:color="auto" w:fill="D9D9D9"/>
              </w:tcPr>
              <w:p w14:paraId="2FB1B27D" w14:textId="77777777" w:rsidR="007C0628" w:rsidRPr="000D4A7F" w:rsidRDefault="007C0628" w:rsidP="00AD5A8F">
                <w:pPr>
                  <w:spacing w:before="120" w:after="120" w:line="360" w:lineRule="auto"/>
                  <w:rPr>
                    <w:rFonts w:ascii="Arial" w:hAnsi="Arial" w:cs="Arial"/>
                    <w:sz w:val="32"/>
                    <w:szCs w:val="32"/>
                  </w:rPr>
                </w:pPr>
                <w:r w:rsidRPr="000D4A7F">
                  <w:rPr>
                    <w:rFonts w:ascii="Arial" w:hAnsi="Arial" w:cs="Arial"/>
                    <w:sz w:val="32"/>
                    <w:szCs w:val="32"/>
                  </w:rPr>
                  <w:t>Student Number:</w:t>
                </w:r>
              </w:p>
            </w:tc>
            <w:tc>
              <w:tcPr>
                <w:tcW w:w="6055" w:type="dxa"/>
              </w:tcPr>
              <w:p w14:paraId="4F193F8C" w14:textId="312DEEDE" w:rsidR="007C0628" w:rsidRPr="000D4A7F" w:rsidRDefault="00EF7B45" w:rsidP="00AD5A8F">
                <w:pPr>
                  <w:spacing w:before="120" w:after="120" w:line="360" w:lineRule="auto"/>
                  <w:rPr>
                    <w:rFonts w:ascii="Arial" w:hAnsi="Arial" w:cs="Arial"/>
                    <w:sz w:val="32"/>
                    <w:szCs w:val="32"/>
                  </w:rPr>
                </w:pPr>
                <w:r w:rsidRPr="000D4A7F">
                  <w:rPr>
                    <w:rFonts w:ascii="Arial" w:hAnsi="Arial" w:cs="Arial"/>
                    <w:sz w:val="32"/>
                    <w:szCs w:val="32"/>
                  </w:rPr>
                  <w:t>170</w:t>
                </w:r>
                <w:r w:rsidR="00730C36">
                  <w:rPr>
                    <w:rFonts w:ascii="Arial" w:hAnsi="Arial" w:cs="Arial"/>
                    <w:sz w:val="32"/>
                    <w:szCs w:val="32"/>
                  </w:rPr>
                  <w:t xml:space="preserve">8874 </w:t>
                </w:r>
              </w:p>
            </w:tc>
          </w:tr>
          <w:tr w:rsidR="0056663E" w:rsidRPr="000D4A7F" w14:paraId="7EE70F6C" w14:textId="77777777" w:rsidTr="00AD5A8F">
            <w:tc>
              <w:tcPr>
                <w:tcW w:w="3438" w:type="dxa"/>
                <w:shd w:val="clear" w:color="auto" w:fill="D9D9D9"/>
              </w:tcPr>
              <w:p w14:paraId="3E331DB0" w14:textId="77777777" w:rsidR="007C0628" w:rsidRPr="000D4A7F" w:rsidRDefault="007C0628" w:rsidP="00AD5A8F">
                <w:pPr>
                  <w:spacing w:before="120" w:after="120" w:line="360" w:lineRule="auto"/>
                  <w:rPr>
                    <w:rFonts w:ascii="Arial" w:hAnsi="Arial" w:cs="Arial"/>
                    <w:sz w:val="32"/>
                    <w:szCs w:val="32"/>
                  </w:rPr>
                </w:pPr>
                <w:r w:rsidRPr="000D4A7F">
                  <w:rPr>
                    <w:rFonts w:ascii="Arial" w:hAnsi="Arial" w:cs="Arial"/>
                    <w:sz w:val="32"/>
                    <w:szCs w:val="32"/>
                  </w:rPr>
                  <w:t>Module No:</w:t>
                </w:r>
              </w:p>
            </w:tc>
            <w:tc>
              <w:tcPr>
                <w:tcW w:w="6055" w:type="dxa"/>
              </w:tcPr>
              <w:p w14:paraId="4A06B8A9" w14:textId="0401118B" w:rsidR="007C0628" w:rsidRPr="000D4A7F" w:rsidRDefault="007C0628" w:rsidP="00AD5A8F">
                <w:pPr>
                  <w:spacing w:before="120" w:after="120" w:line="360" w:lineRule="auto"/>
                  <w:rPr>
                    <w:rFonts w:ascii="Arial" w:hAnsi="Arial" w:cs="Arial"/>
                    <w:sz w:val="32"/>
                    <w:szCs w:val="32"/>
                  </w:rPr>
                </w:pPr>
                <w:r w:rsidRPr="000D4A7F">
                  <w:rPr>
                    <w:rFonts w:ascii="Arial" w:hAnsi="Arial" w:cs="Arial"/>
                    <w:sz w:val="32"/>
                    <w:szCs w:val="32"/>
                  </w:rPr>
                  <w:t>BMSK</w:t>
                </w:r>
                <w:r w:rsidR="00EF7B45" w:rsidRPr="000D4A7F">
                  <w:rPr>
                    <w:rFonts w:ascii="Arial" w:hAnsi="Arial" w:cs="Arial"/>
                    <w:sz w:val="32"/>
                    <w:szCs w:val="32"/>
                  </w:rPr>
                  <w:t xml:space="preserve"> 6004</w:t>
                </w:r>
              </w:p>
            </w:tc>
          </w:tr>
          <w:tr w:rsidR="0056663E" w:rsidRPr="000D4A7F" w14:paraId="2DCB9118" w14:textId="77777777" w:rsidTr="00AD5A8F">
            <w:trPr>
              <w:trHeight w:val="413"/>
            </w:trPr>
            <w:tc>
              <w:tcPr>
                <w:tcW w:w="3438" w:type="dxa"/>
                <w:shd w:val="clear" w:color="auto" w:fill="D9D9D9"/>
              </w:tcPr>
              <w:p w14:paraId="01478EE2" w14:textId="77777777" w:rsidR="007C0628" w:rsidRPr="000D4A7F" w:rsidRDefault="007C0628" w:rsidP="00AD5A8F">
                <w:pPr>
                  <w:spacing w:before="120" w:after="120" w:line="360" w:lineRule="auto"/>
                  <w:rPr>
                    <w:rFonts w:ascii="Arial" w:hAnsi="Arial" w:cs="Arial"/>
                    <w:sz w:val="32"/>
                    <w:szCs w:val="32"/>
                  </w:rPr>
                </w:pPr>
                <w:r w:rsidRPr="000D4A7F">
                  <w:rPr>
                    <w:rFonts w:ascii="Arial" w:hAnsi="Arial" w:cs="Arial"/>
                    <w:sz w:val="32"/>
                    <w:szCs w:val="32"/>
                  </w:rPr>
                  <w:t>Module Title:</w:t>
                </w:r>
              </w:p>
            </w:tc>
            <w:tc>
              <w:tcPr>
                <w:tcW w:w="6055" w:type="dxa"/>
              </w:tcPr>
              <w:p w14:paraId="31413644" w14:textId="2C1CBA0A" w:rsidR="007C0628" w:rsidRPr="000D4A7F" w:rsidRDefault="00EF7B45" w:rsidP="00AD5A8F">
                <w:pPr>
                  <w:spacing w:before="120" w:after="120" w:line="360" w:lineRule="auto"/>
                  <w:rPr>
                    <w:rFonts w:ascii="Arial" w:hAnsi="Arial" w:cs="Arial"/>
                    <w:sz w:val="32"/>
                    <w:szCs w:val="32"/>
                  </w:rPr>
                </w:pPr>
                <w:r w:rsidRPr="000D4A7F">
                  <w:rPr>
                    <w:rFonts w:ascii="Arial" w:hAnsi="Arial" w:cs="Arial"/>
                    <w:sz w:val="32"/>
                    <w:szCs w:val="32"/>
                  </w:rPr>
                  <w:t>Strategic management fo</w:t>
                </w:r>
                <w:r w:rsidR="004A5E58" w:rsidRPr="000D4A7F">
                  <w:rPr>
                    <w:rFonts w:ascii="Arial" w:hAnsi="Arial" w:cs="Arial"/>
                    <w:sz w:val="32"/>
                    <w:szCs w:val="32"/>
                  </w:rPr>
                  <w:t>r</w:t>
                </w:r>
                <w:r w:rsidRPr="000D4A7F">
                  <w:rPr>
                    <w:rFonts w:ascii="Arial" w:hAnsi="Arial" w:cs="Arial"/>
                    <w:sz w:val="32"/>
                    <w:szCs w:val="32"/>
                  </w:rPr>
                  <w:t xml:space="preserve"> SME</w:t>
                </w:r>
              </w:p>
            </w:tc>
          </w:tr>
        </w:tbl>
        <w:p w14:paraId="758A0225" w14:textId="77777777" w:rsidR="007C0628" w:rsidRPr="000D4A7F" w:rsidRDefault="007C0628" w:rsidP="007C0628">
          <w:pPr>
            <w:spacing w:before="120" w:after="120" w:line="360" w:lineRule="auto"/>
            <w:rPr>
              <w:rFonts w:ascii="Arial" w:hAnsi="Arial" w:cs="Arial"/>
              <w:sz w:val="24"/>
              <w:szCs w:val="24"/>
            </w:rPr>
          </w:pPr>
        </w:p>
        <w:p w14:paraId="4A814562" w14:textId="77777777" w:rsidR="007C0628" w:rsidRPr="000D4A7F" w:rsidRDefault="007C0628" w:rsidP="007C0628">
          <w:pPr>
            <w:spacing w:before="120" w:after="120" w:line="360" w:lineRule="auto"/>
            <w:rPr>
              <w:rFonts w:ascii="Arial" w:hAnsi="Arial" w:cs="Arial"/>
              <w:b/>
              <w:sz w:val="24"/>
              <w:szCs w:val="24"/>
            </w:rPr>
          </w:pPr>
          <w:r w:rsidRPr="000D4A7F">
            <w:rPr>
              <w:rFonts w:ascii="Arial" w:hAnsi="Arial" w:cs="Arial"/>
              <w:b/>
              <w:sz w:val="24"/>
              <w:szCs w:val="24"/>
            </w:rPr>
            <w:t>Statement of Confirmation of Authenticity</w:t>
          </w:r>
        </w:p>
        <w:p w14:paraId="5C4F8D1A" w14:textId="77777777" w:rsidR="007C0628" w:rsidRPr="000D4A7F" w:rsidRDefault="007C0628" w:rsidP="007C0628">
          <w:pPr>
            <w:spacing w:before="120" w:after="120" w:line="360" w:lineRule="auto"/>
            <w:rPr>
              <w:rFonts w:ascii="Arial" w:hAnsi="Arial" w:cs="Arial"/>
              <w:sz w:val="24"/>
              <w:szCs w:val="24"/>
            </w:rPr>
          </w:pPr>
          <w:r w:rsidRPr="000D4A7F">
            <w:rPr>
              <w:rFonts w:ascii="Arial" w:hAnsi="Arial" w:cs="Arial"/>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2E509BD" w14:textId="77777777" w:rsidR="007C0628" w:rsidRPr="000D4A7F" w:rsidRDefault="007C0628" w:rsidP="007C0628">
          <w:pPr>
            <w:spacing w:before="120" w:after="120" w:line="360" w:lineRule="auto"/>
            <w:rPr>
              <w:rFonts w:ascii="Arial" w:hAnsi="Arial" w:cs="Arial"/>
              <w:sz w:val="24"/>
              <w:szCs w:val="24"/>
            </w:rPr>
          </w:pPr>
          <w:r w:rsidRPr="000D4A7F">
            <w:rPr>
              <w:rFonts w:ascii="Arial" w:hAnsi="Arial" w:cs="Arial"/>
              <w:sz w:val="24"/>
              <w:szCs w:val="24"/>
            </w:rPr>
            <w:t>Attention is drawn to the plagiarism and unfair practice policies of both the University and of ILM.</w:t>
          </w:r>
        </w:p>
        <w:p w14:paraId="57B39C0F" w14:textId="6CA3B3E7" w:rsidR="007C0628" w:rsidRPr="000D4A7F" w:rsidRDefault="007C0628" w:rsidP="007C0628">
          <w:pPr>
            <w:spacing w:before="120" w:after="120"/>
            <w:rPr>
              <w:rFonts w:ascii="Arial" w:hAnsi="Arial" w:cs="Arial"/>
              <w:sz w:val="24"/>
              <w:szCs w:val="24"/>
            </w:rPr>
          </w:pPr>
          <w:r w:rsidRPr="000D4A7F">
            <w:rPr>
              <w:rFonts w:ascii="Arial" w:hAnsi="Arial" w:cs="Arial"/>
              <w:b/>
              <w:bCs/>
              <w:sz w:val="24"/>
              <w:szCs w:val="24"/>
            </w:rPr>
            <w:lastRenderedPageBreak/>
            <w:t>Permission for ILM to use this script</w:t>
          </w:r>
          <w:r w:rsidRPr="000D4A7F">
            <w:rPr>
              <w:rFonts w:ascii="Arial" w:hAnsi="Arial" w:cs="Arial"/>
              <w:sz w:val="24"/>
              <w:szCs w:val="24"/>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14:paraId="0972D02A" w14:textId="77777777" w:rsidR="007C0628" w:rsidRPr="000D4A7F" w:rsidRDefault="007C0628" w:rsidP="007C0628">
              <w:pPr>
                <w:pStyle w:val="TOCHeading"/>
                <w:rPr>
                  <w:rFonts w:ascii="Arial" w:hAnsi="Arial" w:cs="Arial"/>
                  <w:color w:val="auto"/>
                  <w:sz w:val="24"/>
                  <w:szCs w:val="24"/>
                </w:rPr>
              </w:pPr>
              <w:r w:rsidRPr="000D4A7F">
                <w:rPr>
                  <w:rFonts w:ascii="Arial" w:hAnsi="Arial" w:cs="Arial"/>
                  <w:color w:val="auto"/>
                  <w:sz w:val="24"/>
                  <w:szCs w:val="24"/>
                </w:rPr>
                <w:t>Table of Contents</w:t>
              </w:r>
            </w:p>
            <w:p w14:paraId="0F4E29C5" w14:textId="5698D6E0" w:rsidR="00922D4A" w:rsidRDefault="007C0628">
              <w:pPr>
                <w:pStyle w:val="TOC1"/>
                <w:tabs>
                  <w:tab w:val="right" w:leader="dot" w:pos="9350"/>
                </w:tabs>
                <w:rPr>
                  <w:rFonts w:eastAsiaTheme="minorEastAsia"/>
                  <w:noProof/>
                  <w:lang w:eastAsia="en-GB"/>
                </w:rPr>
              </w:pPr>
              <w:r w:rsidRPr="000D4A7F">
                <w:rPr>
                  <w:rFonts w:ascii="Arial" w:hAnsi="Arial" w:cs="Arial"/>
                  <w:sz w:val="24"/>
                  <w:szCs w:val="24"/>
                </w:rPr>
                <w:fldChar w:fldCharType="begin"/>
              </w:r>
              <w:r w:rsidRPr="000D4A7F">
                <w:rPr>
                  <w:rFonts w:ascii="Arial" w:hAnsi="Arial" w:cs="Arial"/>
                  <w:sz w:val="24"/>
                  <w:szCs w:val="24"/>
                </w:rPr>
                <w:instrText xml:space="preserve"> TOC \o "1-3" \h \z \u </w:instrText>
              </w:r>
              <w:r w:rsidRPr="000D4A7F">
                <w:rPr>
                  <w:rFonts w:ascii="Arial" w:hAnsi="Arial" w:cs="Arial"/>
                  <w:sz w:val="24"/>
                  <w:szCs w:val="24"/>
                </w:rPr>
                <w:fldChar w:fldCharType="separate"/>
              </w:r>
              <w:hyperlink w:anchor="_Toc95169814" w:history="1">
                <w:r w:rsidR="00922D4A" w:rsidRPr="00C86B53">
                  <w:rPr>
                    <w:rStyle w:val="Hyperlink"/>
                    <w:rFonts w:ascii="Arial" w:hAnsi="Arial" w:cs="Arial"/>
                    <w:noProof/>
                  </w:rPr>
                  <w:t>Introduction</w:t>
                </w:r>
                <w:r w:rsidR="00922D4A">
                  <w:rPr>
                    <w:noProof/>
                    <w:webHidden/>
                  </w:rPr>
                  <w:tab/>
                </w:r>
                <w:r w:rsidR="00922D4A">
                  <w:rPr>
                    <w:noProof/>
                    <w:webHidden/>
                  </w:rPr>
                  <w:fldChar w:fldCharType="begin"/>
                </w:r>
                <w:r w:rsidR="00922D4A">
                  <w:rPr>
                    <w:noProof/>
                    <w:webHidden/>
                  </w:rPr>
                  <w:instrText xml:space="preserve"> PAGEREF _Toc95169814 \h </w:instrText>
                </w:r>
                <w:r w:rsidR="00922D4A">
                  <w:rPr>
                    <w:noProof/>
                    <w:webHidden/>
                  </w:rPr>
                </w:r>
                <w:r w:rsidR="00922D4A">
                  <w:rPr>
                    <w:noProof/>
                    <w:webHidden/>
                  </w:rPr>
                  <w:fldChar w:fldCharType="separate"/>
                </w:r>
                <w:r w:rsidR="00922D4A">
                  <w:rPr>
                    <w:noProof/>
                    <w:webHidden/>
                  </w:rPr>
                  <w:t>3</w:t>
                </w:r>
                <w:r w:rsidR="00922D4A">
                  <w:rPr>
                    <w:noProof/>
                    <w:webHidden/>
                  </w:rPr>
                  <w:fldChar w:fldCharType="end"/>
                </w:r>
              </w:hyperlink>
            </w:p>
            <w:p w14:paraId="44A52696" w14:textId="68121259" w:rsidR="00922D4A" w:rsidRDefault="007251FF">
              <w:pPr>
                <w:pStyle w:val="TOC1"/>
                <w:tabs>
                  <w:tab w:val="right" w:leader="dot" w:pos="9350"/>
                </w:tabs>
                <w:rPr>
                  <w:rFonts w:eastAsiaTheme="minorEastAsia"/>
                  <w:noProof/>
                  <w:lang w:eastAsia="en-GB"/>
                </w:rPr>
              </w:pPr>
              <w:hyperlink w:anchor="_Toc95169815" w:history="1">
                <w:r w:rsidR="00922D4A" w:rsidRPr="00C86B53">
                  <w:rPr>
                    <w:rStyle w:val="Hyperlink"/>
                    <w:rFonts w:ascii="Arial" w:hAnsi="Arial" w:cs="Arial"/>
                    <w:noProof/>
                  </w:rPr>
                  <w:t>Strategic Management</w:t>
                </w:r>
                <w:r w:rsidR="00922D4A">
                  <w:rPr>
                    <w:noProof/>
                    <w:webHidden/>
                  </w:rPr>
                  <w:tab/>
                </w:r>
                <w:r w:rsidR="00922D4A">
                  <w:rPr>
                    <w:noProof/>
                    <w:webHidden/>
                  </w:rPr>
                  <w:fldChar w:fldCharType="begin"/>
                </w:r>
                <w:r w:rsidR="00922D4A">
                  <w:rPr>
                    <w:noProof/>
                    <w:webHidden/>
                  </w:rPr>
                  <w:instrText xml:space="preserve"> PAGEREF _Toc95169815 \h </w:instrText>
                </w:r>
                <w:r w:rsidR="00922D4A">
                  <w:rPr>
                    <w:noProof/>
                    <w:webHidden/>
                  </w:rPr>
                </w:r>
                <w:r w:rsidR="00922D4A">
                  <w:rPr>
                    <w:noProof/>
                    <w:webHidden/>
                  </w:rPr>
                  <w:fldChar w:fldCharType="separate"/>
                </w:r>
                <w:r w:rsidR="00922D4A">
                  <w:rPr>
                    <w:noProof/>
                    <w:webHidden/>
                  </w:rPr>
                  <w:t>3</w:t>
                </w:r>
                <w:r w:rsidR="00922D4A">
                  <w:rPr>
                    <w:noProof/>
                    <w:webHidden/>
                  </w:rPr>
                  <w:fldChar w:fldCharType="end"/>
                </w:r>
              </w:hyperlink>
            </w:p>
            <w:p w14:paraId="0EC60EEE" w14:textId="11763F6B" w:rsidR="00922D4A" w:rsidRDefault="007251FF">
              <w:pPr>
                <w:pStyle w:val="TOC1"/>
                <w:tabs>
                  <w:tab w:val="right" w:leader="dot" w:pos="9350"/>
                </w:tabs>
                <w:rPr>
                  <w:rFonts w:eastAsiaTheme="minorEastAsia"/>
                  <w:noProof/>
                  <w:lang w:eastAsia="en-GB"/>
                </w:rPr>
              </w:pPr>
              <w:hyperlink w:anchor="_Toc95169816" w:history="1">
                <w:r w:rsidR="00922D4A" w:rsidRPr="00C86B53">
                  <w:rPr>
                    <w:rStyle w:val="Hyperlink"/>
                    <w:rFonts w:ascii="Arial" w:hAnsi="Arial" w:cs="Arial"/>
                    <w:noProof/>
                  </w:rPr>
                  <w:t>Argos LTD</w:t>
                </w:r>
                <w:r w:rsidR="00922D4A">
                  <w:rPr>
                    <w:noProof/>
                    <w:webHidden/>
                  </w:rPr>
                  <w:tab/>
                </w:r>
                <w:r w:rsidR="00922D4A">
                  <w:rPr>
                    <w:noProof/>
                    <w:webHidden/>
                  </w:rPr>
                  <w:fldChar w:fldCharType="begin"/>
                </w:r>
                <w:r w:rsidR="00922D4A">
                  <w:rPr>
                    <w:noProof/>
                    <w:webHidden/>
                  </w:rPr>
                  <w:instrText xml:space="preserve"> PAGEREF _Toc95169816 \h </w:instrText>
                </w:r>
                <w:r w:rsidR="00922D4A">
                  <w:rPr>
                    <w:noProof/>
                    <w:webHidden/>
                  </w:rPr>
                </w:r>
                <w:r w:rsidR="00922D4A">
                  <w:rPr>
                    <w:noProof/>
                    <w:webHidden/>
                  </w:rPr>
                  <w:fldChar w:fldCharType="separate"/>
                </w:r>
                <w:r w:rsidR="00922D4A">
                  <w:rPr>
                    <w:noProof/>
                    <w:webHidden/>
                  </w:rPr>
                  <w:t>4</w:t>
                </w:r>
                <w:r w:rsidR="00922D4A">
                  <w:rPr>
                    <w:noProof/>
                    <w:webHidden/>
                  </w:rPr>
                  <w:fldChar w:fldCharType="end"/>
                </w:r>
              </w:hyperlink>
            </w:p>
            <w:p w14:paraId="5F376A0B" w14:textId="77025C4A" w:rsidR="00922D4A" w:rsidRDefault="007251FF">
              <w:pPr>
                <w:pStyle w:val="TOC2"/>
                <w:tabs>
                  <w:tab w:val="right" w:leader="dot" w:pos="9350"/>
                </w:tabs>
                <w:rPr>
                  <w:rFonts w:eastAsiaTheme="minorEastAsia"/>
                  <w:noProof/>
                  <w:lang w:eastAsia="en-GB"/>
                </w:rPr>
              </w:pPr>
              <w:hyperlink w:anchor="_Toc95169817" w:history="1">
                <w:r w:rsidR="00922D4A" w:rsidRPr="00C86B53">
                  <w:rPr>
                    <w:rStyle w:val="Hyperlink"/>
                    <w:rFonts w:ascii="Arial" w:hAnsi="Arial" w:cs="Arial"/>
                    <w:noProof/>
                  </w:rPr>
                  <w:t>Strengths</w:t>
                </w:r>
                <w:r w:rsidR="00922D4A">
                  <w:rPr>
                    <w:noProof/>
                    <w:webHidden/>
                  </w:rPr>
                  <w:tab/>
                </w:r>
                <w:r w:rsidR="00922D4A">
                  <w:rPr>
                    <w:noProof/>
                    <w:webHidden/>
                  </w:rPr>
                  <w:fldChar w:fldCharType="begin"/>
                </w:r>
                <w:r w:rsidR="00922D4A">
                  <w:rPr>
                    <w:noProof/>
                    <w:webHidden/>
                  </w:rPr>
                  <w:instrText xml:space="preserve"> PAGEREF _Toc95169817 \h </w:instrText>
                </w:r>
                <w:r w:rsidR="00922D4A">
                  <w:rPr>
                    <w:noProof/>
                    <w:webHidden/>
                  </w:rPr>
                </w:r>
                <w:r w:rsidR="00922D4A">
                  <w:rPr>
                    <w:noProof/>
                    <w:webHidden/>
                  </w:rPr>
                  <w:fldChar w:fldCharType="separate"/>
                </w:r>
                <w:r w:rsidR="00922D4A">
                  <w:rPr>
                    <w:noProof/>
                    <w:webHidden/>
                  </w:rPr>
                  <w:t>6</w:t>
                </w:r>
                <w:r w:rsidR="00922D4A">
                  <w:rPr>
                    <w:noProof/>
                    <w:webHidden/>
                  </w:rPr>
                  <w:fldChar w:fldCharType="end"/>
                </w:r>
              </w:hyperlink>
            </w:p>
            <w:p w14:paraId="6BEC20EE" w14:textId="60C21BA8" w:rsidR="00922D4A" w:rsidRDefault="007251FF">
              <w:pPr>
                <w:pStyle w:val="TOC2"/>
                <w:tabs>
                  <w:tab w:val="right" w:leader="dot" w:pos="9350"/>
                </w:tabs>
                <w:rPr>
                  <w:rFonts w:eastAsiaTheme="minorEastAsia"/>
                  <w:noProof/>
                  <w:lang w:eastAsia="en-GB"/>
                </w:rPr>
              </w:pPr>
              <w:hyperlink w:anchor="_Toc95169818" w:history="1">
                <w:r w:rsidR="00922D4A" w:rsidRPr="00C86B53">
                  <w:rPr>
                    <w:rStyle w:val="Hyperlink"/>
                    <w:rFonts w:ascii="Arial" w:hAnsi="Arial" w:cs="Arial"/>
                    <w:noProof/>
                  </w:rPr>
                  <w:t>Weaknesses</w:t>
                </w:r>
                <w:r w:rsidR="00922D4A">
                  <w:rPr>
                    <w:noProof/>
                    <w:webHidden/>
                  </w:rPr>
                  <w:tab/>
                </w:r>
                <w:r w:rsidR="00922D4A">
                  <w:rPr>
                    <w:noProof/>
                    <w:webHidden/>
                  </w:rPr>
                  <w:fldChar w:fldCharType="begin"/>
                </w:r>
                <w:r w:rsidR="00922D4A">
                  <w:rPr>
                    <w:noProof/>
                    <w:webHidden/>
                  </w:rPr>
                  <w:instrText xml:space="preserve"> PAGEREF _Toc95169818 \h </w:instrText>
                </w:r>
                <w:r w:rsidR="00922D4A">
                  <w:rPr>
                    <w:noProof/>
                    <w:webHidden/>
                  </w:rPr>
                </w:r>
                <w:r w:rsidR="00922D4A">
                  <w:rPr>
                    <w:noProof/>
                    <w:webHidden/>
                  </w:rPr>
                  <w:fldChar w:fldCharType="separate"/>
                </w:r>
                <w:r w:rsidR="00922D4A">
                  <w:rPr>
                    <w:noProof/>
                    <w:webHidden/>
                  </w:rPr>
                  <w:t>7</w:t>
                </w:r>
                <w:r w:rsidR="00922D4A">
                  <w:rPr>
                    <w:noProof/>
                    <w:webHidden/>
                  </w:rPr>
                  <w:fldChar w:fldCharType="end"/>
                </w:r>
              </w:hyperlink>
            </w:p>
            <w:p w14:paraId="5CB82ABE" w14:textId="514C517E" w:rsidR="00922D4A" w:rsidRDefault="007251FF">
              <w:pPr>
                <w:pStyle w:val="TOC2"/>
                <w:tabs>
                  <w:tab w:val="right" w:leader="dot" w:pos="9350"/>
                </w:tabs>
                <w:rPr>
                  <w:rFonts w:eastAsiaTheme="minorEastAsia"/>
                  <w:noProof/>
                  <w:lang w:eastAsia="en-GB"/>
                </w:rPr>
              </w:pPr>
              <w:hyperlink w:anchor="_Toc95169819" w:history="1">
                <w:r w:rsidR="00922D4A" w:rsidRPr="00C86B53">
                  <w:rPr>
                    <w:rStyle w:val="Hyperlink"/>
                    <w:rFonts w:ascii="Arial" w:hAnsi="Arial" w:cs="Arial"/>
                    <w:noProof/>
                  </w:rPr>
                  <w:t>Opportunities</w:t>
                </w:r>
                <w:r w:rsidR="00922D4A">
                  <w:rPr>
                    <w:noProof/>
                    <w:webHidden/>
                  </w:rPr>
                  <w:tab/>
                </w:r>
                <w:r w:rsidR="00922D4A">
                  <w:rPr>
                    <w:noProof/>
                    <w:webHidden/>
                  </w:rPr>
                  <w:fldChar w:fldCharType="begin"/>
                </w:r>
                <w:r w:rsidR="00922D4A">
                  <w:rPr>
                    <w:noProof/>
                    <w:webHidden/>
                  </w:rPr>
                  <w:instrText xml:space="preserve"> PAGEREF _Toc95169819 \h </w:instrText>
                </w:r>
                <w:r w:rsidR="00922D4A">
                  <w:rPr>
                    <w:noProof/>
                    <w:webHidden/>
                  </w:rPr>
                </w:r>
                <w:r w:rsidR="00922D4A">
                  <w:rPr>
                    <w:noProof/>
                    <w:webHidden/>
                  </w:rPr>
                  <w:fldChar w:fldCharType="separate"/>
                </w:r>
                <w:r w:rsidR="00922D4A">
                  <w:rPr>
                    <w:noProof/>
                    <w:webHidden/>
                  </w:rPr>
                  <w:t>7</w:t>
                </w:r>
                <w:r w:rsidR="00922D4A">
                  <w:rPr>
                    <w:noProof/>
                    <w:webHidden/>
                  </w:rPr>
                  <w:fldChar w:fldCharType="end"/>
                </w:r>
              </w:hyperlink>
            </w:p>
            <w:p w14:paraId="204CA49A" w14:textId="4AD52D67" w:rsidR="00922D4A" w:rsidRDefault="007251FF">
              <w:pPr>
                <w:pStyle w:val="TOC2"/>
                <w:tabs>
                  <w:tab w:val="right" w:leader="dot" w:pos="9350"/>
                </w:tabs>
                <w:rPr>
                  <w:rFonts w:eastAsiaTheme="minorEastAsia"/>
                  <w:noProof/>
                  <w:lang w:eastAsia="en-GB"/>
                </w:rPr>
              </w:pPr>
              <w:hyperlink w:anchor="_Toc95169820" w:history="1">
                <w:r w:rsidR="00922D4A" w:rsidRPr="00C86B53">
                  <w:rPr>
                    <w:rStyle w:val="Hyperlink"/>
                    <w:rFonts w:ascii="Arial" w:hAnsi="Arial" w:cs="Arial"/>
                    <w:noProof/>
                  </w:rPr>
                  <w:t>Threats</w:t>
                </w:r>
                <w:r w:rsidR="00922D4A">
                  <w:rPr>
                    <w:noProof/>
                    <w:webHidden/>
                  </w:rPr>
                  <w:tab/>
                </w:r>
                <w:r w:rsidR="00922D4A">
                  <w:rPr>
                    <w:noProof/>
                    <w:webHidden/>
                  </w:rPr>
                  <w:fldChar w:fldCharType="begin"/>
                </w:r>
                <w:r w:rsidR="00922D4A">
                  <w:rPr>
                    <w:noProof/>
                    <w:webHidden/>
                  </w:rPr>
                  <w:instrText xml:space="preserve"> PAGEREF _Toc95169820 \h </w:instrText>
                </w:r>
                <w:r w:rsidR="00922D4A">
                  <w:rPr>
                    <w:noProof/>
                    <w:webHidden/>
                  </w:rPr>
                </w:r>
                <w:r w:rsidR="00922D4A">
                  <w:rPr>
                    <w:noProof/>
                    <w:webHidden/>
                  </w:rPr>
                  <w:fldChar w:fldCharType="separate"/>
                </w:r>
                <w:r w:rsidR="00922D4A">
                  <w:rPr>
                    <w:noProof/>
                    <w:webHidden/>
                  </w:rPr>
                  <w:t>8</w:t>
                </w:r>
                <w:r w:rsidR="00922D4A">
                  <w:rPr>
                    <w:noProof/>
                    <w:webHidden/>
                  </w:rPr>
                  <w:fldChar w:fldCharType="end"/>
                </w:r>
              </w:hyperlink>
            </w:p>
            <w:p w14:paraId="375358CD" w14:textId="14294D8C" w:rsidR="00922D4A" w:rsidRDefault="007251FF">
              <w:pPr>
                <w:pStyle w:val="TOC1"/>
                <w:tabs>
                  <w:tab w:val="right" w:leader="dot" w:pos="9350"/>
                </w:tabs>
                <w:rPr>
                  <w:rFonts w:eastAsiaTheme="minorEastAsia"/>
                  <w:noProof/>
                  <w:lang w:eastAsia="en-GB"/>
                </w:rPr>
              </w:pPr>
              <w:hyperlink w:anchor="_Toc95169821" w:history="1">
                <w:r w:rsidR="00922D4A" w:rsidRPr="00C86B53">
                  <w:rPr>
                    <w:rStyle w:val="Hyperlink"/>
                    <w:rFonts w:ascii="Arial" w:hAnsi="Arial" w:cs="Arial"/>
                    <w:noProof/>
                  </w:rPr>
                  <w:t>External Analysis</w:t>
                </w:r>
                <w:r w:rsidR="00922D4A">
                  <w:rPr>
                    <w:noProof/>
                    <w:webHidden/>
                  </w:rPr>
                  <w:tab/>
                </w:r>
                <w:r w:rsidR="00922D4A">
                  <w:rPr>
                    <w:noProof/>
                    <w:webHidden/>
                  </w:rPr>
                  <w:fldChar w:fldCharType="begin"/>
                </w:r>
                <w:r w:rsidR="00922D4A">
                  <w:rPr>
                    <w:noProof/>
                    <w:webHidden/>
                  </w:rPr>
                  <w:instrText xml:space="preserve"> PAGEREF _Toc95169821 \h </w:instrText>
                </w:r>
                <w:r w:rsidR="00922D4A">
                  <w:rPr>
                    <w:noProof/>
                    <w:webHidden/>
                  </w:rPr>
                </w:r>
                <w:r w:rsidR="00922D4A">
                  <w:rPr>
                    <w:noProof/>
                    <w:webHidden/>
                  </w:rPr>
                  <w:fldChar w:fldCharType="separate"/>
                </w:r>
                <w:r w:rsidR="00922D4A">
                  <w:rPr>
                    <w:noProof/>
                    <w:webHidden/>
                  </w:rPr>
                  <w:t>8</w:t>
                </w:r>
                <w:r w:rsidR="00922D4A">
                  <w:rPr>
                    <w:noProof/>
                    <w:webHidden/>
                  </w:rPr>
                  <w:fldChar w:fldCharType="end"/>
                </w:r>
              </w:hyperlink>
            </w:p>
            <w:p w14:paraId="13827470" w14:textId="7349BF10" w:rsidR="00922D4A" w:rsidRDefault="007251FF">
              <w:pPr>
                <w:pStyle w:val="TOC1"/>
                <w:tabs>
                  <w:tab w:val="right" w:leader="dot" w:pos="9350"/>
                </w:tabs>
                <w:rPr>
                  <w:rFonts w:eastAsiaTheme="minorEastAsia"/>
                  <w:noProof/>
                  <w:lang w:eastAsia="en-GB"/>
                </w:rPr>
              </w:pPr>
              <w:hyperlink w:anchor="_Toc95169822" w:history="1">
                <w:r w:rsidR="00922D4A" w:rsidRPr="00C86B53">
                  <w:rPr>
                    <w:rStyle w:val="Hyperlink"/>
                    <w:rFonts w:ascii="Arial" w:hAnsi="Arial" w:cs="Arial"/>
                    <w:noProof/>
                  </w:rPr>
                  <w:t>Porters 5 forces</w:t>
                </w:r>
                <w:r w:rsidR="00922D4A">
                  <w:rPr>
                    <w:noProof/>
                    <w:webHidden/>
                  </w:rPr>
                  <w:tab/>
                </w:r>
                <w:r w:rsidR="00922D4A">
                  <w:rPr>
                    <w:noProof/>
                    <w:webHidden/>
                  </w:rPr>
                  <w:fldChar w:fldCharType="begin"/>
                </w:r>
                <w:r w:rsidR="00922D4A">
                  <w:rPr>
                    <w:noProof/>
                    <w:webHidden/>
                  </w:rPr>
                  <w:instrText xml:space="preserve"> PAGEREF _Toc95169822 \h </w:instrText>
                </w:r>
                <w:r w:rsidR="00922D4A">
                  <w:rPr>
                    <w:noProof/>
                    <w:webHidden/>
                  </w:rPr>
                </w:r>
                <w:r w:rsidR="00922D4A">
                  <w:rPr>
                    <w:noProof/>
                    <w:webHidden/>
                  </w:rPr>
                  <w:fldChar w:fldCharType="separate"/>
                </w:r>
                <w:r w:rsidR="00922D4A">
                  <w:rPr>
                    <w:noProof/>
                    <w:webHidden/>
                  </w:rPr>
                  <w:t>10</w:t>
                </w:r>
                <w:r w:rsidR="00922D4A">
                  <w:rPr>
                    <w:noProof/>
                    <w:webHidden/>
                  </w:rPr>
                  <w:fldChar w:fldCharType="end"/>
                </w:r>
              </w:hyperlink>
            </w:p>
            <w:p w14:paraId="0EB99680" w14:textId="160BE9C3" w:rsidR="00922D4A" w:rsidRDefault="007251FF">
              <w:pPr>
                <w:pStyle w:val="TOC2"/>
                <w:tabs>
                  <w:tab w:val="right" w:leader="dot" w:pos="9350"/>
                </w:tabs>
                <w:rPr>
                  <w:rFonts w:eastAsiaTheme="minorEastAsia"/>
                  <w:noProof/>
                  <w:lang w:eastAsia="en-GB"/>
                </w:rPr>
              </w:pPr>
              <w:hyperlink w:anchor="_Toc95169823" w:history="1">
                <w:r w:rsidR="00922D4A" w:rsidRPr="00C86B53">
                  <w:rPr>
                    <w:rStyle w:val="Hyperlink"/>
                    <w:rFonts w:ascii="Arial" w:eastAsia="Times New Roman" w:hAnsi="Arial" w:cs="Arial"/>
                    <w:noProof/>
                  </w:rPr>
                  <w:t>Two models that can be applied to an organisation</w:t>
                </w:r>
                <w:r w:rsidR="00922D4A">
                  <w:rPr>
                    <w:noProof/>
                    <w:webHidden/>
                  </w:rPr>
                  <w:tab/>
                </w:r>
                <w:r w:rsidR="00922D4A">
                  <w:rPr>
                    <w:noProof/>
                    <w:webHidden/>
                  </w:rPr>
                  <w:fldChar w:fldCharType="begin"/>
                </w:r>
                <w:r w:rsidR="00922D4A">
                  <w:rPr>
                    <w:noProof/>
                    <w:webHidden/>
                  </w:rPr>
                  <w:instrText xml:space="preserve"> PAGEREF _Toc95169823 \h </w:instrText>
                </w:r>
                <w:r w:rsidR="00922D4A">
                  <w:rPr>
                    <w:noProof/>
                    <w:webHidden/>
                  </w:rPr>
                </w:r>
                <w:r w:rsidR="00922D4A">
                  <w:rPr>
                    <w:noProof/>
                    <w:webHidden/>
                  </w:rPr>
                  <w:fldChar w:fldCharType="separate"/>
                </w:r>
                <w:r w:rsidR="00922D4A">
                  <w:rPr>
                    <w:noProof/>
                    <w:webHidden/>
                  </w:rPr>
                  <w:t>10</w:t>
                </w:r>
                <w:r w:rsidR="00922D4A">
                  <w:rPr>
                    <w:noProof/>
                    <w:webHidden/>
                  </w:rPr>
                  <w:fldChar w:fldCharType="end"/>
                </w:r>
              </w:hyperlink>
            </w:p>
            <w:p w14:paraId="00CF6D9E" w14:textId="170CDB53" w:rsidR="00922D4A" w:rsidRDefault="007251FF">
              <w:pPr>
                <w:pStyle w:val="TOC1"/>
                <w:tabs>
                  <w:tab w:val="right" w:leader="dot" w:pos="9350"/>
                </w:tabs>
                <w:rPr>
                  <w:rFonts w:eastAsiaTheme="minorEastAsia"/>
                  <w:noProof/>
                  <w:lang w:eastAsia="en-GB"/>
                </w:rPr>
              </w:pPr>
              <w:hyperlink w:anchor="_Toc95169824" w:history="1">
                <w:r w:rsidR="00922D4A" w:rsidRPr="00C86B53">
                  <w:rPr>
                    <w:rStyle w:val="Hyperlink"/>
                    <w:rFonts w:ascii="Arial" w:hAnsi="Arial" w:cs="Arial"/>
                    <w:noProof/>
                  </w:rPr>
                  <w:t>Argos strategic direction</w:t>
                </w:r>
                <w:r w:rsidR="00922D4A">
                  <w:rPr>
                    <w:noProof/>
                    <w:webHidden/>
                  </w:rPr>
                  <w:tab/>
                </w:r>
                <w:r w:rsidR="00922D4A">
                  <w:rPr>
                    <w:noProof/>
                    <w:webHidden/>
                  </w:rPr>
                  <w:fldChar w:fldCharType="begin"/>
                </w:r>
                <w:r w:rsidR="00922D4A">
                  <w:rPr>
                    <w:noProof/>
                    <w:webHidden/>
                  </w:rPr>
                  <w:instrText xml:space="preserve"> PAGEREF _Toc95169824 \h </w:instrText>
                </w:r>
                <w:r w:rsidR="00922D4A">
                  <w:rPr>
                    <w:noProof/>
                    <w:webHidden/>
                  </w:rPr>
                </w:r>
                <w:r w:rsidR="00922D4A">
                  <w:rPr>
                    <w:noProof/>
                    <w:webHidden/>
                  </w:rPr>
                  <w:fldChar w:fldCharType="separate"/>
                </w:r>
                <w:r w:rsidR="00922D4A">
                  <w:rPr>
                    <w:noProof/>
                    <w:webHidden/>
                  </w:rPr>
                  <w:t>11</w:t>
                </w:r>
                <w:r w:rsidR="00922D4A">
                  <w:rPr>
                    <w:noProof/>
                    <w:webHidden/>
                  </w:rPr>
                  <w:fldChar w:fldCharType="end"/>
                </w:r>
              </w:hyperlink>
            </w:p>
            <w:p w14:paraId="30ACF3F5" w14:textId="4BEC6208" w:rsidR="00922D4A" w:rsidRDefault="007251FF">
              <w:pPr>
                <w:pStyle w:val="TOC2"/>
                <w:tabs>
                  <w:tab w:val="right" w:leader="dot" w:pos="9350"/>
                </w:tabs>
                <w:rPr>
                  <w:rFonts w:eastAsiaTheme="minorEastAsia"/>
                  <w:noProof/>
                  <w:lang w:eastAsia="en-GB"/>
                </w:rPr>
              </w:pPr>
              <w:hyperlink w:anchor="_Toc95169825" w:history="1">
                <w:r w:rsidR="00922D4A" w:rsidRPr="00C86B53">
                  <w:rPr>
                    <w:rStyle w:val="Hyperlink"/>
                    <w:rFonts w:ascii="Arial" w:hAnsi="Arial" w:cs="Arial"/>
                    <w:noProof/>
                  </w:rPr>
                  <w:t>Sainsbury’s Argos vision</w:t>
                </w:r>
                <w:r w:rsidR="00922D4A">
                  <w:rPr>
                    <w:noProof/>
                    <w:webHidden/>
                  </w:rPr>
                  <w:tab/>
                </w:r>
                <w:r w:rsidR="00922D4A">
                  <w:rPr>
                    <w:noProof/>
                    <w:webHidden/>
                  </w:rPr>
                  <w:fldChar w:fldCharType="begin"/>
                </w:r>
                <w:r w:rsidR="00922D4A">
                  <w:rPr>
                    <w:noProof/>
                    <w:webHidden/>
                  </w:rPr>
                  <w:instrText xml:space="preserve"> PAGEREF _Toc95169825 \h </w:instrText>
                </w:r>
                <w:r w:rsidR="00922D4A">
                  <w:rPr>
                    <w:noProof/>
                    <w:webHidden/>
                  </w:rPr>
                </w:r>
                <w:r w:rsidR="00922D4A">
                  <w:rPr>
                    <w:noProof/>
                    <w:webHidden/>
                  </w:rPr>
                  <w:fldChar w:fldCharType="separate"/>
                </w:r>
                <w:r w:rsidR="00922D4A">
                  <w:rPr>
                    <w:noProof/>
                    <w:webHidden/>
                  </w:rPr>
                  <w:t>12</w:t>
                </w:r>
                <w:r w:rsidR="00922D4A">
                  <w:rPr>
                    <w:noProof/>
                    <w:webHidden/>
                  </w:rPr>
                  <w:fldChar w:fldCharType="end"/>
                </w:r>
              </w:hyperlink>
            </w:p>
            <w:p w14:paraId="7617C243" w14:textId="2A7834C7" w:rsidR="00922D4A" w:rsidRDefault="007251FF">
              <w:pPr>
                <w:pStyle w:val="TOC1"/>
                <w:tabs>
                  <w:tab w:val="right" w:leader="dot" w:pos="9350"/>
                </w:tabs>
                <w:rPr>
                  <w:rFonts w:eastAsiaTheme="minorEastAsia"/>
                  <w:noProof/>
                  <w:lang w:eastAsia="en-GB"/>
                </w:rPr>
              </w:pPr>
              <w:hyperlink w:anchor="_Toc95169826" w:history="1">
                <w:r w:rsidR="00922D4A" w:rsidRPr="00C86B53">
                  <w:rPr>
                    <w:rStyle w:val="Hyperlink"/>
                    <w:rFonts w:ascii="Arial" w:hAnsi="Arial" w:cs="Arial"/>
                    <w:noProof/>
                  </w:rPr>
                  <w:t>Stakeholder analysis</w:t>
                </w:r>
                <w:r w:rsidR="00922D4A">
                  <w:rPr>
                    <w:noProof/>
                    <w:webHidden/>
                  </w:rPr>
                  <w:tab/>
                </w:r>
                <w:r w:rsidR="00922D4A">
                  <w:rPr>
                    <w:noProof/>
                    <w:webHidden/>
                  </w:rPr>
                  <w:fldChar w:fldCharType="begin"/>
                </w:r>
                <w:r w:rsidR="00922D4A">
                  <w:rPr>
                    <w:noProof/>
                    <w:webHidden/>
                  </w:rPr>
                  <w:instrText xml:space="preserve"> PAGEREF _Toc95169826 \h </w:instrText>
                </w:r>
                <w:r w:rsidR="00922D4A">
                  <w:rPr>
                    <w:noProof/>
                    <w:webHidden/>
                  </w:rPr>
                </w:r>
                <w:r w:rsidR="00922D4A">
                  <w:rPr>
                    <w:noProof/>
                    <w:webHidden/>
                  </w:rPr>
                  <w:fldChar w:fldCharType="separate"/>
                </w:r>
                <w:r w:rsidR="00922D4A">
                  <w:rPr>
                    <w:noProof/>
                    <w:webHidden/>
                  </w:rPr>
                  <w:t>13</w:t>
                </w:r>
                <w:r w:rsidR="00922D4A">
                  <w:rPr>
                    <w:noProof/>
                    <w:webHidden/>
                  </w:rPr>
                  <w:fldChar w:fldCharType="end"/>
                </w:r>
              </w:hyperlink>
            </w:p>
            <w:p w14:paraId="08847BE4" w14:textId="5D950434" w:rsidR="00922D4A" w:rsidRDefault="007251FF">
              <w:pPr>
                <w:pStyle w:val="TOC1"/>
                <w:tabs>
                  <w:tab w:val="right" w:leader="dot" w:pos="9350"/>
                </w:tabs>
                <w:rPr>
                  <w:rFonts w:eastAsiaTheme="minorEastAsia"/>
                  <w:noProof/>
                  <w:lang w:eastAsia="en-GB"/>
                </w:rPr>
              </w:pPr>
              <w:hyperlink w:anchor="_Toc95169827" w:history="1">
                <w:r w:rsidR="00922D4A" w:rsidRPr="00C86B53">
                  <w:rPr>
                    <w:rStyle w:val="Hyperlink"/>
                    <w:noProof/>
                  </w:rPr>
                  <w:t>Appraisal of Argos current strategic direction</w:t>
                </w:r>
                <w:r w:rsidR="00922D4A">
                  <w:rPr>
                    <w:noProof/>
                    <w:webHidden/>
                  </w:rPr>
                  <w:tab/>
                </w:r>
                <w:r w:rsidR="00922D4A">
                  <w:rPr>
                    <w:noProof/>
                    <w:webHidden/>
                  </w:rPr>
                  <w:fldChar w:fldCharType="begin"/>
                </w:r>
                <w:r w:rsidR="00922D4A">
                  <w:rPr>
                    <w:noProof/>
                    <w:webHidden/>
                  </w:rPr>
                  <w:instrText xml:space="preserve"> PAGEREF _Toc95169827 \h </w:instrText>
                </w:r>
                <w:r w:rsidR="00922D4A">
                  <w:rPr>
                    <w:noProof/>
                    <w:webHidden/>
                  </w:rPr>
                </w:r>
                <w:r w:rsidR="00922D4A">
                  <w:rPr>
                    <w:noProof/>
                    <w:webHidden/>
                  </w:rPr>
                  <w:fldChar w:fldCharType="separate"/>
                </w:r>
                <w:r w:rsidR="00922D4A">
                  <w:rPr>
                    <w:noProof/>
                    <w:webHidden/>
                  </w:rPr>
                  <w:t>15</w:t>
                </w:r>
                <w:r w:rsidR="00922D4A">
                  <w:rPr>
                    <w:noProof/>
                    <w:webHidden/>
                  </w:rPr>
                  <w:fldChar w:fldCharType="end"/>
                </w:r>
              </w:hyperlink>
            </w:p>
            <w:p w14:paraId="5D919924" w14:textId="0796B966" w:rsidR="00922D4A" w:rsidRDefault="007251FF">
              <w:pPr>
                <w:pStyle w:val="TOC1"/>
                <w:tabs>
                  <w:tab w:val="right" w:leader="dot" w:pos="9350"/>
                </w:tabs>
                <w:rPr>
                  <w:rFonts w:eastAsiaTheme="minorEastAsia"/>
                  <w:noProof/>
                  <w:lang w:eastAsia="en-GB"/>
                </w:rPr>
              </w:pPr>
              <w:hyperlink w:anchor="_Toc95169828" w:history="1">
                <w:r w:rsidR="00922D4A" w:rsidRPr="00C86B53">
                  <w:rPr>
                    <w:rStyle w:val="Hyperlink"/>
                    <w:rFonts w:ascii="Arial" w:hAnsi="Arial" w:cs="Arial"/>
                    <w:noProof/>
                  </w:rPr>
                  <w:t>Conclusion</w:t>
                </w:r>
                <w:r w:rsidR="00922D4A">
                  <w:rPr>
                    <w:noProof/>
                    <w:webHidden/>
                  </w:rPr>
                  <w:tab/>
                </w:r>
                <w:r w:rsidR="00922D4A">
                  <w:rPr>
                    <w:noProof/>
                    <w:webHidden/>
                  </w:rPr>
                  <w:fldChar w:fldCharType="begin"/>
                </w:r>
                <w:r w:rsidR="00922D4A">
                  <w:rPr>
                    <w:noProof/>
                    <w:webHidden/>
                  </w:rPr>
                  <w:instrText xml:space="preserve"> PAGEREF _Toc95169828 \h </w:instrText>
                </w:r>
                <w:r w:rsidR="00922D4A">
                  <w:rPr>
                    <w:noProof/>
                    <w:webHidden/>
                  </w:rPr>
                </w:r>
                <w:r w:rsidR="00922D4A">
                  <w:rPr>
                    <w:noProof/>
                    <w:webHidden/>
                  </w:rPr>
                  <w:fldChar w:fldCharType="separate"/>
                </w:r>
                <w:r w:rsidR="00922D4A">
                  <w:rPr>
                    <w:noProof/>
                    <w:webHidden/>
                  </w:rPr>
                  <w:t>16</w:t>
                </w:r>
                <w:r w:rsidR="00922D4A">
                  <w:rPr>
                    <w:noProof/>
                    <w:webHidden/>
                  </w:rPr>
                  <w:fldChar w:fldCharType="end"/>
                </w:r>
              </w:hyperlink>
            </w:p>
            <w:p w14:paraId="35ACE693" w14:textId="1A8D8EAB" w:rsidR="00922D4A" w:rsidRDefault="007251FF">
              <w:pPr>
                <w:pStyle w:val="TOC1"/>
                <w:tabs>
                  <w:tab w:val="right" w:leader="dot" w:pos="9350"/>
                </w:tabs>
                <w:rPr>
                  <w:rFonts w:eastAsiaTheme="minorEastAsia"/>
                  <w:noProof/>
                  <w:lang w:eastAsia="en-GB"/>
                </w:rPr>
              </w:pPr>
              <w:hyperlink w:anchor="_Toc95169829" w:history="1">
                <w:r w:rsidR="00922D4A" w:rsidRPr="00C86B53">
                  <w:rPr>
                    <w:rStyle w:val="Hyperlink"/>
                    <w:rFonts w:ascii="Arial" w:hAnsi="Arial" w:cs="Arial"/>
                    <w:noProof/>
                  </w:rPr>
                  <w:t>References</w:t>
                </w:r>
                <w:r w:rsidR="00922D4A">
                  <w:rPr>
                    <w:noProof/>
                    <w:webHidden/>
                  </w:rPr>
                  <w:tab/>
                </w:r>
                <w:r w:rsidR="00922D4A">
                  <w:rPr>
                    <w:noProof/>
                    <w:webHidden/>
                  </w:rPr>
                  <w:fldChar w:fldCharType="begin"/>
                </w:r>
                <w:r w:rsidR="00922D4A">
                  <w:rPr>
                    <w:noProof/>
                    <w:webHidden/>
                  </w:rPr>
                  <w:instrText xml:space="preserve"> PAGEREF _Toc95169829 \h </w:instrText>
                </w:r>
                <w:r w:rsidR="00922D4A">
                  <w:rPr>
                    <w:noProof/>
                    <w:webHidden/>
                  </w:rPr>
                </w:r>
                <w:r w:rsidR="00922D4A">
                  <w:rPr>
                    <w:noProof/>
                    <w:webHidden/>
                  </w:rPr>
                  <w:fldChar w:fldCharType="separate"/>
                </w:r>
                <w:r w:rsidR="00922D4A">
                  <w:rPr>
                    <w:noProof/>
                    <w:webHidden/>
                  </w:rPr>
                  <w:t>17</w:t>
                </w:r>
                <w:r w:rsidR="00922D4A">
                  <w:rPr>
                    <w:noProof/>
                    <w:webHidden/>
                  </w:rPr>
                  <w:fldChar w:fldCharType="end"/>
                </w:r>
              </w:hyperlink>
            </w:p>
            <w:p w14:paraId="45166FD7" w14:textId="1F22F5A1" w:rsidR="00922D4A" w:rsidRDefault="007251FF">
              <w:pPr>
                <w:pStyle w:val="TOC2"/>
                <w:tabs>
                  <w:tab w:val="right" w:leader="dot" w:pos="9350"/>
                </w:tabs>
                <w:rPr>
                  <w:rFonts w:eastAsiaTheme="minorEastAsia"/>
                  <w:noProof/>
                  <w:lang w:eastAsia="en-GB"/>
                </w:rPr>
              </w:pPr>
              <w:hyperlink w:anchor="_Toc95169830" w:history="1">
                <w:r w:rsidR="00922D4A" w:rsidRPr="00C86B53">
                  <w:rPr>
                    <w:rStyle w:val="Hyperlink"/>
                    <w:rFonts w:ascii="Arial" w:hAnsi="Arial" w:cs="Arial"/>
                    <w:noProof/>
                  </w:rPr>
                  <w:t>Appendix 1</w:t>
                </w:r>
                <w:r w:rsidR="00922D4A">
                  <w:rPr>
                    <w:noProof/>
                    <w:webHidden/>
                  </w:rPr>
                  <w:tab/>
                </w:r>
                <w:r w:rsidR="00922D4A">
                  <w:rPr>
                    <w:noProof/>
                    <w:webHidden/>
                  </w:rPr>
                  <w:fldChar w:fldCharType="begin"/>
                </w:r>
                <w:r w:rsidR="00922D4A">
                  <w:rPr>
                    <w:noProof/>
                    <w:webHidden/>
                  </w:rPr>
                  <w:instrText xml:space="preserve"> PAGEREF _Toc95169830 \h </w:instrText>
                </w:r>
                <w:r w:rsidR="00922D4A">
                  <w:rPr>
                    <w:noProof/>
                    <w:webHidden/>
                  </w:rPr>
                </w:r>
                <w:r w:rsidR="00922D4A">
                  <w:rPr>
                    <w:noProof/>
                    <w:webHidden/>
                  </w:rPr>
                  <w:fldChar w:fldCharType="separate"/>
                </w:r>
                <w:r w:rsidR="00922D4A">
                  <w:rPr>
                    <w:noProof/>
                    <w:webHidden/>
                  </w:rPr>
                  <w:t>18</w:t>
                </w:r>
                <w:r w:rsidR="00922D4A">
                  <w:rPr>
                    <w:noProof/>
                    <w:webHidden/>
                  </w:rPr>
                  <w:fldChar w:fldCharType="end"/>
                </w:r>
              </w:hyperlink>
            </w:p>
            <w:p w14:paraId="08CD6E2A" w14:textId="324A18B6" w:rsidR="00922D4A" w:rsidRDefault="007251FF">
              <w:pPr>
                <w:pStyle w:val="TOC2"/>
                <w:tabs>
                  <w:tab w:val="right" w:leader="dot" w:pos="9350"/>
                </w:tabs>
                <w:rPr>
                  <w:rFonts w:eastAsiaTheme="minorEastAsia"/>
                  <w:noProof/>
                  <w:lang w:eastAsia="en-GB"/>
                </w:rPr>
              </w:pPr>
              <w:hyperlink w:anchor="_Toc95169831" w:history="1">
                <w:r w:rsidR="00922D4A" w:rsidRPr="00C86B53">
                  <w:rPr>
                    <w:rStyle w:val="Hyperlink"/>
                    <w:rFonts w:ascii="Arial" w:hAnsi="Arial" w:cs="Arial"/>
                    <w:noProof/>
                  </w:rPr>
                  <w:t>Appendix 2</w:t>
                </w:r>
                <w:r w:rsidR="00922D4A">
                  <w:rPr>
                    <w:noProof/>
                    <w:webHidden/>
                  </w:rPr>
                  <w:tab/>
                </w:r>
                <w:r w:rsidR="00922D4A">
                  <w:rPr>
                    <w:noProof/>
                    <w:webHidden/>
                  </w:rPr>
                  <w:fldChar w:fldCharType="begin"/>
                </w:r>
                <w:r w:rsidR="00922D4A">
                  <w:rPr>
                    <w:noProof/>
                    <w:webHidden/>
                  </w:rPr>
                  <w:instrText xml:space="preserve"> PAGEREF _Toc95169831 \h </w:instrText>
                </w:r>
                <w:r w:rsidR="00922D4A">
                  <w:rPr>
                    <w:noProof/>
                    <w:webHidden/>
                  </w:rPr>
                </w:r>
                <w:r w:rsidR="00922D4A">
                  <w:rPr>
                    <w:noProof/>
                    <w:webHidden/>
                  </w:rPr>
                  <w:fldChar w:fldCharType="separate"/>
                </w:r>
                <w:r w:rsidR="00922D4A">
                  <w:rPr>
                    <w:noProof/>
                    <w:webHidden/>
                  </w:rPr>
                  <w:t>19</w:t>
                </w:r>
                <w:r w:rsidR="00922D4A">
                  <w:rPr>
                    <w:noProof/>
                    <w:webHidden/>
                  </w:rPr>
                  <w:fldChar w:fldCharType="end"/>
                </w:r>
              </w:hyperlink>
            </w:p>
            <w:p w14:paraId="63E7ECA7" w14:textId="4C07F9AE" w:rsidR="007C0628" w:rsidRPr="000D4A7F" w:rsidRDefault="007C0628" w:rsidP="007C0628">
              <w:pPr>
                <w:rPr>
                  <w:rFonts w:ascii="Arial" w:hAnsi="Arial" w:cs="Arial"/>
                  <w:sz w:val="24"/>
                  <w:szCs w:val="24"/>
                </w:rPr>
              </w:pPr>
              <w:r w:rsidRPr="000D4A7F">
                <w:rPr>
                  <w:rFonts w:ascii="Arial" w:hAnsi="Arial" w:cs="Arial"/>
                  <w:b/>
                  <w:bCs/>
                  <w:noProof/>
                  <w:sz w:val="24"/>
                  <w:szCs w:val="24"/>
                </w:rPr>
                <w:fldChar w:fldCharType="end"/>
              </w:r>
            </w:p>
          </w:sdtContent>
        </w:sdt>
        <w:p w14:paraId="536EA499" w14:textId="77777777" w:rsidR="007C0628" w:rsidRPr="000D4A7F" w:rsidRDefault="007C0628" w:rsidP="007C0628">
          <w:pPr>
            <w:pStyle w:val="TOCHeading"/>
            <w:rPr>
              <w:rFonts w:ascii="Arial" w:hAnsi="Arial" w:cs="Arial"/>
              <w:color w:val="auto"/>
              <w:sz w:val="24"/>
              <w:szCs w:val="24"/>
            </w:rPr>
          </w:pPr>
        </w:p>
        <w:p w14:paraId="56AD6AEE" w14:textId="77777777" w:rsidR="007C0628" w:rsidRPr="000D4A7F" w:rsidRDefault="007251FF" w:rsidP="007C0628">
          <w:pPr>
            <w:spacing w:before="120" w:after="120" w:line="360" w:lineRule="auto"/>
            <w:rPr>
              <w:rFonts w:ascii="Arial" w:hAnsi="Arial" w:cs="Arial"/>
              <w:sz w:val="24"/>
              <w:szCs w:val="24"/>
            </w:rPr>
          </w:pPr>
        </w:p>
      </w:sdtContent>
    </w:sdt>
    <w:p w14:paraId="55EC1522" w14:textId="77777777" w:rsidR="007C0628" w:rsidRPr="000D4A7F" w:rsidRDefault="007C0628" w:rsidP="007C0628">
      <w:pPr>
        <w:rPr>
          <w:rFonts w:ascii="Arial" w:hAnsi="Arial" w:cs="Arial"/>
          <w:sz w:val="24"/>
          <w:szCs w:val="24"/>
        </w:rPr>
      </w:pPr>
      <w:r w:rsidRPr="000D4A7F">
        <w:rPr>
          <w:rFonts w:ascii="Arial" w:hAnsi="Arial" w:cs="Arial"/>
          <w:sz w:val="24"/>
          <w:szCs w:val="24"/>
        </w:rPr>
        <w:br w:type="page"/>
      </w:r>
    </w:p>
    <w:p w14:paraId="1E41D4DF" w14:textId="77777777" w:rsidR="00240C31" w:rsidRDefault="007C0628" w:rsidP="00EF7B45">
      <w:pPr>
        <w:pStyle w:val="Heading1"/>
        <w:rPr>
          <w:rFonts w:ascii="Arial" w:hAnsi="Arial" w:cs="Arial"/>
        </w:rPr>
      </w:pPr>
      <w:bookmarkStart w:id="0" w:name="_Toc456901515"/>
      <w:bookmarkStart w:id="1" w:name="_Toc95169814"/>
      <w:r w:rsidRPr="000D4A7F">
        <w:rPr>
          <w:rFonts w:ascii="Arial" w:hAnsi="Arial" w:cs="Arial"/>
        </w:rPr>
        <w:lastRenderedPageBreak/>
        <w:t>Introduction</w:t>
      </w:r>
      <w:bookmarkEnd w:id="0"/>
      <w:bookmarkEnd w:id="1"/>
    </w:p>
    <w:p w14:paraId="5CF3B009" w14:textId="1C6D0ABE" w:rsidR="007C0628" w:rsidRPr="000D4A7F" w:rsidRDefault="007C0628" w:rsidP="00EF7B45">
      <w:pPr>
        <w:pStyle w:val="Heading1"/>
        <w:rPr>
          <w:rFonts w:ascii="Arial" w:hAnsi="Arial" w:cs="Arial"/>
        </w:rPr>
      </w:pPr>
      <w:r w:rsidRPr="000D4A7F">
        <w:rPr>
          <w:rFonts w:ascii="Arial" w:hAnsi="Arial" w:cs="Arial"/>
        </w:rPr>
        <w:t xml:space="preserve"> </w:t>
      </w:r>
    </w:p>
    <w:p w14:paraId="0D33EF39" w14:textId="77777777" w:rsidR="00240C31" w:rsidRDefault="00240C31" w:rsidP="00240C31">
      <w:pPr>
        <w:spacing w:line="276" w:lineRule="auto"/>
        <w:rPr>
          <w:sz w:val="24"/>
          <w:szCs w:val="24"/>
        </w:rPr>
      </w:pPr>
      <w:r w:rsidRPr="00240C31">
        <w:rPr>
          <w:rFonts w:ascii="Arial" w:hAnsi="Arial" w:cs="Arial"/>
          <w:sz w:val="24"/>
          <w:szCs w:val="24"/>
        </w:rPr>
        <w:t>The following report is aimed to evaluate strategic management of an organisation by using some recognised planning tools a SWOT and PESTEL as well as others that are needed to conduct analysis of the external and internal environment.  Argos Ltd is the company that will be looked at in depth to evaluate how it operates in a non-food industry, to identify factors that determines its place in the market. It will evaluate the company’s internal and external stakeholders and Argos strategies and missions. From the information gathered and the result of the finding provide a proposed strategy if needed</w:t>
      </w:r>
      <w:r>
        <w:rPr>
          <w:sz w:val="24"/>
          <w:szCs w:val="24"/>
        </w:rPr>
        <w:t xml:space="preserve">. </w:t>
      </w:r>
    </w:p>
    <w:p w14:paraId="43328B40" w14:textId="62E1D84D" w:rsidR="007C0628" w:rsidRPr="000D4A7F" w:rsidRDefault="007C0628" w:rsidP="00EC0EC7">
      <w:pPr>
        <w:spacing w:line="276" w:lineRule="auto"/>
        <w:rPr>
          <w:rFonts w:ascii="Arial" w:hAnsi="Arial" w:cs="Arial"/>
          <w:sz w:val="24"/>
          <w:szCs w:val="24"/>
        </w:rPr>
      </w:pPr>
    </w:p>
    <w:p w14:paraId="7174EBCE" w14:textId="7B5230B5" w:rsidR="000C4050" w:rsidRPr="000D4A7F" w:rsidRDefault="00ED2C2B" w:rsidP="008B5530">
      <w:pPr>
        <w:pStyle w:val="Heading1"/>
        <w:rPr>
          <w:rFonts w:ascii="Arial" w:hAnsi="Arial" w:cs="Arial"/>
          <w:sz w:val="24"/>
          <w:szCs w:val="24"/>
        </w:rPr>
      </w:pPr>
      <w:bookmarkStart w:id="2" w:name="_Toc95169815"/>
      <w:r w:rsidRPr="000D4A7F">
        <w:rPr>
          <w:rFonts w:ascii="Arial" w:hAnsi="Arial" w:cs="Arial"/>
        </w:rPr>
        <w:t>Strategic Management</w:t>
      </w:r>
      <w:bookmarkEnd w:id="2"/>
      <w:r w:rsidRPr="000D4A7F">
        <w:rPr>
          <w:rFonts w:ascii="Arial" w:hAnsi="Arial" w:cs="Arial"/>
        </w:rPr>
        <w:t xml:space="preserve"> </w:t>
      </w:r>
    </w:p>
    <w:p w14:paraId="115EB2C7" w14:textId="74C8F836" w:rsidR="002014BD" w:rsidRPr="000D4A7F" w:rsidRDefault="002014BD" w:rsidP="000C4050">
      <w:pPr>
        <w:rPr>
          <w:rFonts w:ascii="Arial" w:hAnsi="Arial" w:cs="Arial"/>
          <w:sz w:val="24"/>
          <w:szCs w:val="24"/>
        </w:rPr>
      </w:pPr>
      <w:r w:rsidRPr="000D4A7F">
        <w:rPr>
          <w:rFonts w:ascii="Arial" w:hAnsi="Arial" w:cs="Arial"/>
          <w:sz w:val="24"/>
          <w:szCs w:val="24"/>
        </w:rPr>
        <w:t xml:space="preserve">A company needs a strategy to help plan and organise business objectives. </w:t>
      </w:r>
    </w:p>
    <w:p w14:paraId="3E3219AE" w14:textId="66DE984C" w:rsidR="000C4050" w:rsidRPr="000D4A7F" w:rsidRDefault="000C4050" w:rsidP="000C4050">
      <w:pPr>
        <w:rPr>
          <w:rFonts w:ascii="Arial" w:eastAsia="Times New Roman" w:hAnsi="Arial" w:cs="Arial"/>
          <w:sz w:val="24"/>
          <w:szCs w:val="24"/>
        </w:rPr>
      </w:pPr>
      <w:r w:rsidRPr="000D4A7F">
        <w:rPr>
          <w:rFonts w:ascii="Arial" w:eastAsia="Times New Roman" w:hAnsi="Arial" w:cs="Arial"/>
          <w:sz w:val="24"/>
          <w:szCs w:val="24"/>
        </w:rPr>
        <w:t>Johnson &amp; Scholes</w:t>
      </w:r>
      <w:r w:rsidR="00A4757F" w:rsidRPr="000D4A7F">
        <w:rPr>
          <w:rFonts w:ascii="Arial" w:eastAsia="Times New Roman" w:hAnsi="Arial" w:cs="Arial"/>
          <w:sz w:val="24"/>
          <w:szCs w:val="24"/>
        </w:rPr>
        <w:t xml:space="preserve"> </w:t>
      </w:r>
      <w:r w:rsidRPr="000D4A7F">
        <w:rPr>
          <w:rFonts w:ascii="Arial" w:eastAsia="Times New Roman" w:hAnsi="Arial" w:cs="Arial"/>
          <w:sz w:val="24"/>
          <w:szCs w:val="24"/>
        </w:rPr>
        <w:t>state that</w:t>
      </w:r>
      <w:r w:rsidR="002014BD" w:rsidRPr="000D4A7F">
        <w:rPr>
          <w:rFonts w:ascii="Arial" w:eastAsia="Times New Roman" w:hAnsi="Arial" w:cs="Arial"/>
          <w:sz w:val="24"/>
          <w:szCs w:val="24"/>
        </w:rPr>
        <w:t>:</w:t>
      </w:r>
    </w:p>
    <w:p w14:paraId="05224B4A" w14:textId="12D37917" w:rsidR="00A9473F" w:rsidRPr="000D4A7F" w:rsidRDefault="000C4050" w:rsidP="000C4050">
      <w:pPr>
        <w:ind w:left="720"/>
        <w:rPr>
          <w:rFonts w:ascii="Arial" w:eastAsia="Times New Roman" w:hAnsi="Arial" w:cs="Arial"/>
          <w:sz w:val="24"/>
          <w:szCs w:val="24"/>
        </w:rPr>
      </w:pPr>
      <w:r w:rsidRPr="000D4A7F">
        <w:rPr>
          <w:rFonts w:ascii="Arial" w:eastAsia="Times New Roman" w:hAnsi="Arial" w:cs="Arial"/>
          <w:sz w:val="24"/>
          <w:szCs w:val="24"/>
        </w:rPr>
        <w:t xml:space="preserve">Strategy is the direction and scope of an organisation over the long </w:t>
      </w:r>
      <w:r w:rsidR="00D8193B" w:rsidRPr="000D4A7F">
        <w:rPr>
          <w:rFonts w:ascii="Arial" w:eastAsia="Times New Roman" w:hAnsi="Arial" w:cs="Arial"/>
          <w:sz w:val="24"/>
          <w:szCs w:val="24"/>
        </w:rPr>
        <w:t>term,</w:t>
      </w:r>
      <w:r w:rsidRPr="000D4A7F">
        <w:rPr>
          <w:rFonts w:ascii="Arial" w:eastAsia="Times New Roman" w:hAnsi="Arial" w:cs="Arial"/>
          <w:sz w:val="24"/>
          <w:szCs w:val="24"/>
        </w:rPr>
        <w:t xml:space="preserve"> which achieves advantages for the organisation through its configuration of resources within a changing environment to meet the needs of the market and to fulfil </w:t>
      </w:r>
      <w:r w:rsidR="00D8193B" w:rsidRPr="000D4A7F">
        <w:rPr>
          <w:rFonts w:ascii="Arial" w:eastAsia="Times New Roman" w:hAnsi="Arial" w:cs="Arial"/>
          <w:sz w:val="24"/>
          <w:szCs w:val="24"/>
        </w:rPr>
        <w:t>stakeholder’s</w:t>
      </w:r>
      <w:r w:rsidRPr="000D4A7F">
        <w:rPr>
          <w:rFonts w:ascii="Arial" w:eastAsia="Times New Roman" w:hAnsi="Arial" w:cs="Arial"/>
          <w:sz w:val="24"/>
          <w:szCs w:val="24"/>
        </w:rPr>
        <w:t xml:space="preserve"> </w:t>
      </w:r>
      <w:r w:rsidR="00D6072D" w:rsidRPr="000D4A7F">
        <w:rPr>
          <w:rFonts w:ascii="Arial" w:eastAsia="Times New Roman" w:hAnsi="Arial" w:cs="Arial"/>
          <w:sz w:val="24"/>
          <w:szCs w:val="24"/>
        </w:rPr>
        <w:t>environment Paul</w:t>
      </w:r>
      <w:r w:rsidRPr="000D4A7F">
        <w:rPr>
          <w:rFonts w:ascii="Arial" w:eastAsia="Times New Roman" w:hAnsi="Arial" w:cs="Arial"/>
          <w:sz w:val="24"/>
          <w:szCs w:val="24"/>
        </w:rPr>
        <w:t xml:space="preserve"> Tinkle</w:t>
      </w:r>
      <w:r w:rsidR="00081791" w:rsidRPr="000D4A7F">
        <w:rPr>
          <w:rFonts w:ascii="Arial" w:eastAsia="Times New Roman" w:hAnsi="Arial" w:cs="Arial"/>
          <w:sz w:val="24"/>
          <w:szCs w:val="24"/>
        </w:rPr>
        <w:t>r</w:t>
      </w:r>
      <w:r w:rsidRPr="000D4A7F">
        <w:rPr>
          <w:rFonts w:ascii="Arial" w:eastAsia="Times New Roman" w:hAnsi="Arial" w:cs="Arial"/>
          <w:sz w:val="24"/>
          <w:szCs w:val="24"/>
        </w:rPr>
        <w:t xml:space="preserve"> (2021) </w:t>
      </w:r>
    </w:p>
    <w:p w14:paraId="033AA361" w14:textId="77777777" w:rsidR="003A6D90" w:rsidRPr="000D4A7F" w:rsidRDefault="00611F51" w:rsidP="003A6D90">
      <w:pPr>
        <w:rPr>
          <w:rFonts w:ascii="Arial" w:eastAsia="Times New Roman" w:hAnsi="Arial" w:cs="Arial"/>
          <w:sz w:val="24"/>
          <w:szCs w:val="24"/>
        </w:rPr>
      </w:pPr>
      <w:r w:rsidRPr="000D4A7F">
        <w:rPr>
          <w:rFonts w:ascii="Arial" w:eastAsia="Times New Roman" w:hAnsi="Arial" w:cs="Arial"/>
          <w:sz w:val="24"/>
          <w:szCs w:val="24"/>
        </w:rPr>
        <w:t xml:space="preserve">In the words of Mintzberg, that thinking is </w:t>
      </w:r>
      <w:r w:rsidR="00A9473F" w:rsidRPr="000D4A7F">
        <w:rPr>
          <w:rFonts w:ascii="Arial" w:eastAsia="Times New Roman" w:hAnsi="Arial" w:cs="Arial"/>
          <w:sz w:val="24"/>
          <w:szCs w:val="24"/>
        </w:rPr>
        <w:t xml:space="preserve">reserved for </w:t>
      </w:r>
      <w:r w:rsidRPr="000D4A7F">
        <w:rPr>
          <w:rFonts w:ascii="Arial" w:eastAsia="Times New Roman" w:hAnsi="Arial" w:cs="Arial"/>
          <w:sz w:val="24"/>
          <w:szCs w:val="24"/>
        </w:rPr>
        <w:t>a task for top manag</w:t>
      </w:r>
      <w:r w:rsidR="00A9473F" w:rsidRPr="000D4A7F">
        <w:rPr>
          <w:rFonts w:ascii="Arial" w:eastAsia="Times New Roman" w:hAnsi="Arial" w:cs="Arial"/>
          <w:sz w:val="24"/>
          <w:szCs w:val="24"/>
        </w:rPr>
        <w:t>ement team</w:t>
      </w:r>
      <w:r w:rsidR="003A6D90" w:rsidRPr="000D4A7F">
        <w:rPr>
          <w:rFonts w:ascii="Arial" w:eastAsia="Times New Roman" w:hAnsi="Arial" w:cs="Arial"/>
          <w:sz w:val="24"/>
          <w:szCs w:val="24"/>
        </w:rPr>
        <w:t xml:space="preserve">. </w:t>
      </w:r>
    </w:p>
    <w:p w14:paraId="5EF9C3E8" w14:textId="5F6EA086" w:rsidR="00376B35" w:rsidRPr="000D4A7F" w:rsidRDefault="00A9473F" w:rsidP="003A6D90">
      <w:pPr>
        <w:ind w:left="720"/>
        <w:rPr>
          <w:rFonts w:ascii="Arial" w:eastAsia="Times New Roman" w:hAnsi="Arial" w:cs="Arial"/>
          <w:sz w:val="24"/>
          <w:szCs w:val="24"/>
        </w:rPr>
      </w:pPr>
      <w:r w:rsidRPr="000D4A7F">
        <w:rPr>
          <w:rFonts w:ascii="Arial" w:eastAsia="Times New Roman" w:hAnsi="Arial" w:cs="Arial"/>
          <w:sz w:val="24"/>
          <w:szCs w:val="24"/>
        </w:rPr>
        <w:t>The notion that strategy is something that should happen way up there far removed</w:t>
      </w:r>
      <w:r w:rsidR="003A6D90" w:rsidRPr="000D4A7F">
        <w:rPr>
          <w:rFonts w:ascii="Arial" w:eastAsia="Times New Roman" w:hAnsi="Arial" w:cs="Arial"/>
          <w:sz w:val="24"/>
          <w:szCs w:val="24"/>
        </w:rPr>
        <w:t xml:space="preserve"> </w:t>
      </w:r>
      <w:r w:rsidRPr="000D4A7F">
        <w:rPr>
          <w:rFonts w:ascii="Arial" w:eastAsia="Times New Roman" w:hAnsi="Arial" w:cs="Arial"/>
          <w:sz w:val="24"/>
          <w:szCs w:val="24"/>
        </w:rPr>
        <w:t xml:space="preserve">from the details of running an organisation </w:t>
      </w:r>
      <w:r w:rsidR="00376B35" w:rsidRPr="000D4A7F">
        <w:rPr>
          <w:rFonts w:ascii="Arial" w:eastAsia="Times New Roman" w:hAnsi="Arial" w:cs="Arial"/>
          <w:sz w:val="24"/>
          <w:szCs w:val="24"/>
        </w:rPr>
        <w:t>on a daily basis, is one of the greatest fallacies of conventional management. And it explains a good many of the most</w:t>
      </w:r>
      <w:r w:rsidR="003A6D90" w:rsidRPr="000D4A7F">
        <w:rPr>
          <w:rFonts w:ascii="Arial" w:eastAsia="Times New Roman" w:hAnsi="Arial" w:cs="Arial"/>
          <w:sz w:val="24"/>
          <w:szCs w:val="24"/>
        </w:rPr>
        <w:t xml:space="preserve"> </w:t>
      </w:r>
      <w:r w:rsidR="00376B35" w:rsidRPr="000D4A7F">
        <w:rPr>
          <w:rFonts w:ascii="Arial" w:eastAsia="Times New Roman" w:hAnsi="Arial" w:cs="Arial"/>
          <w:sz w:val="24"/>
          <w:szCs w:val="24"/>
        </w:rPr>
        <w:t>dramatic failures in business and public policy today. (</w:t>
      </w:r>
      <w:r w:rsidR="00D6072D" w:rsidRPr="000D4A7F">
        <w:rPr>
          <w:rFonts w:ascii="Arial" w:eastAsia="Times New Roman" w:hAnsi="Arial" w:cs="Arial"/>
          <w:sz w:val="24"/>
          <w:szCs w:val="24"/>
        </w:rPr>
        <w:t>Mintsberg</w:t>
      </w:r>
      <w:r w:rsidR="00376B35" w:rsidRPr="000D4A7F">
        <w:rPr>
          <w:rFonts w:ascii="Arial" w:eastAsia="Times New Roman" w:hAnsi="Arial" w:cs="Arial"/>
          <w:sz w:val="24"/>
          <w:szCs w:val="24"/>
        </w:rPr>
        <w:t>.1989</w:t>
      </w:r>
      <w:r w:rsidR="00240C31">
        <w:rPr>
          <w:rFonts w:ascii="Arial" w:eastAsia="Times New Roman" w:hAnsi="Arial" w:cs="Arial"/>
          <w:sz w:val="24"/>
          <w:szCs w:val="24"/>
        </w:rPr>
        <w:t>, p 311</w:t>
      </w:r>
      <w:r w:rsidR="00376B35" w:rsidRPr="000D4A7F">
        <w:rPr>
          <w:rFonts w:ascii="Arial" w:eastAsia="Times New Roman" w:hAnsi="Arial" w:cs="Arial"/>
          <w:sz w:val="24"/>
          <w:szCs w:val="24"/>
        </w:rPr>
        <w:t>)</w:t>
      </w:r>
      <w:r w:rsidR="00376B35" w:rsidRPr="000D4A7F">
        <w:rPr>
          <w:rFonts w:ascii="Arial" w:eastAsia="Times New Roman" w:hAnsi="Arial" w:cs="Arial"/>
          <w:color w:val="FF0000"/>
          <w:sz w:val="24"/>
          <w:szCs w:val="24"/>
        </w:rPr>
        <w:t xml:space="preserve"> </w:t>
      </w:r>
    </w:p>
    <w:p w14:paraId="63741BE9" w14:textId="0001472E" w:rsidR="002C10C5" w:rsidRPr="000D4A7F" w:rsidRDefault="00FD0808" w:rsidP="00D348E9">
      <w:pPr>
        <w:rPr>
          <w:rFonts w:ascii="Arial" w:eastAsia="Times New Roman" w:hAnsi="Arial" w:cs="Arial"/>
          <w:sz w:val="24"/>
          <w:szCs w:val="24"/>
        </w:rPr>
      </w:pPr>
      <w:r w:rsidRPr="000D4A7F">
        <w:rPr>
          <w:rFonts w:ascii="Arial" w:hAnsi="Arial" w:cs="Arial"/>
          <w:sz w:val="24"/>
          <w:szCs w:val="24"/>
          <w:shd w:val="clear" w:color="auto" w:fill="FFFFFF"/>
        </w:rPr>
        <w:t>Ablu (2019</w:t>
      </w:r>
      <w:r w:rsidR="008B5530" w:rsidRPr="000D4A7F">
        <w:rPr>
          <w:rFonts w:ascii="Arial" w:hAnsi="Arial" w:cs="Arial"/>
          <w:sz w:val="24"/>
          <w:szCs w:val="24"/>
          <w:shd w:val="clear" w:color="auto" w:fill="FFFFFF"/>
        </w:rPr>
        <w:t>)</w:t>
      </w:r>
      <w:r w:rsidRPr="000D4A7F">
        <w:rPr>
          <w:rFonts w:ascii="Arial" w:hAnsi="Arial" w:cs="Arial"/>
          <w:sz w:val="24"/>
          <w:szCs w:val="24"/>
          <w:shd w:val="clear" w:color="auto" w:fill="FFFFFF"/>
        </w:rPr>
        <w:t xml:space="preserve"> noted that according </w:t>
      </w:r>
      <w:r w:rsidR="00D348E9" w:rsidRPr="000D4A7F">
        <w:rPr>
          <w:rFonts w:ascii="Arial" w:hAnsi="Arial" w:cs="Arial"/>
          <w:sz w:val="24"/>
          <w:szCs w:val="24"/>
          <w:shd w:val="clear" w:color="auto" w:fill="FFFFFF"/>
        </w:rPr>
        <w:t>to </w:t>
      </w:r>
      <w:hyperlink r:id="rId7" w:tgtFrame="_blank" w:history="1">
        <w:r w:rsidR="00D348E9" w:rsidRPr="000D4A7F">
          <w:rPr>
            <w:rStyle w:val="Hyperlink"/>
            <w:rFonts w:ascii="Arial" w:hAnsi="Arial" w:cs="Arial"/>
            <w:color w:val="auto"/>
            <w:sz w:val="24"/>
            <w:szCs w:val="24"/>
            <w:u w:val="none"/>
            <w:shd w:val="clear" w:color="auto" w:fill="FFFFFF"/>
          </w:rPr>
          <w:t>Kaplan and Norton</w:t>
        </w:r>
      </w:hyperlink>
      <w:r w:rsidR="00C90905" w:rsidRPr="000D4A7F">
        <w:rPr>
          <w:rStyle w:val="Hyperlink"/>
          <w:rFonts w:ascii="Arial" w:hAnsi="Arial" w:cs="Arial"/>
          <w:color w:val="auto"/>
          <w:sz w:val="24"/>
          <w:szCs w:val="24"/>
          <w:u w:val="none"/>
          <w:shd w:val="clear" w:color="auto" w:fill="FFFFFF"/>
        </w:rPr>
        <w:t>)</w:t>
      </w:r>
      <w:r w:rsidR="00D348E9" w:rsidRPr="000D4A7F">
        <w:rPr>
          <w:rFonts w:ascii="Arial" w:hAnsi="Arial" w:cs="Arial"/>
          <w:sz w:val="24"/>
          <w:szCs w:val="24"/>
          <w:shd w:val="clear" w:color="auto" w:fill="FFFFFF"/>
        </w:rPr>
        <w:t xml:space="preserve">, only 7% of employees today fully understand their company’s business strategy. </w:t>
      </w:r>
      <w:r w:rsidR="00D6072D" w:rsidRPr="000D4A7F">
        <w:rPr>
          <w:rFonts w:ascii="Arial" w:hAnsi="Arial" w:cs="Arial"/>
          <w:sz w:val="24"/>
          <w:szCs w:val="24"/>
          <w:shd w:val="clear" w:color="auto" w:fill="FFFFFF"/>
        </w:rPr>
        <w:t>The downfall of Nokia was</w:t>
      </w:r>
      <w:r w:rsidR="00FF3259" w:rsidRPr="000D4A7F">
        <w:rPr>
          <w:rFonts w:ascii="Arial" w:hAnsi="Arial" w:cs="Arial"/>
          <w:sz w:val="24"/>
          <w:szCs w:val="24"/>
          <w:shd w:val="clear" w:color="auto" w:fill="FFFFFF"/>
        </w:rPr>
        <w:t xml:space="preserve"> the human factor alongside lack of innovation.  It is said that employees stated that top managers and directors were no longer abiding by Nokia’s core values of Respect. </w:t>
      </w:r>
    </w:p>
    <w:p w14:paraId="34FE02FF" w14:textId="6D7EF359" w:rsidR="000C4050" w:rsidRPr="000D4A7F" w:rsidRDefault="000C4050" w:rsidP="000C4050">
      <w:pPr>
        <w:rPr>
          <w:rFonts w:ascii="Arial" w:eastAsia="Times New Roman" w:hAnsi="Arial" w:cs="Arial"/>
          <w:sz w:val="24"/>
          <w:szCs w:val="24"/>
        </w:rPr>
      </w:pPr>
      <w:r w:rsidRPr="000D4A7F">
        <w:rPr>
          <w:rFonts w:ascii="Arial" w:eastAsia="Times New Roman" w:hAnsi="Arial" w:cs="Arial"/>
          <w:sz w:val="24"/>
          <w:szCs w:val="24"/>
        </w:rPr>
        <w:t xml:space="preserve">To operate a business it needs a strategy, long </w:t>
      </w:r>
      <w:r w:rsidR="00D6072D" w:rsidRPr="000D4A7F">
        <w:rPr>
          <w:rFonts w:ascii="Arial" w:eastAsia="Times New Roman" w:hAnsi="Arial" w:cs="Arial"/>
          <w:sz w:val="24"/>
          <w:szCs w:val="24"/>
        </w:rPr>
        <w:t>term,</w:t>
      </w:r>
      <w:r w:rsidRPr="000D4A7F">
        <w:rPr>
          <w:rFonts w:ascii="Arial" w:eastAsia="Times New Roman" w:hAnsi="Arial" w:cs="Arial"/>
          <w:sz w:val="24"/>
          <w:szCs w:val="24"/>
        </w:rPr>
        <w:t xml:space="preserve"> and a </w:t>
      </w:r>
      <w:r w:rsidR="00D6072D" w:rsidRPr="000D4A7F">
        <w:rPr>
          <w:rFonts w:ascii="Arial" w:eastAsia="Times New Roman" w:hAnsi="Arial" w:cs="Arial"/>
          <w:sz w:val="24"/>
          <w:szCs w:val="24"/>
        </w:rPr>
        <w:t>short-term</w:t>
      </w:r>
      <w:r w:rsidRPr="000D4A7F">
        <w:rPr>
          <w:rFonts w:ascii="Arial" w:eastAsia="Times New Roman" w:hAnsi="Arial" w:cs="Arial"/>
          <w:sz w:val="24"/>
          <w:szCs w:val="24"/>
        </w:rPr>
        <w:t xml:space="preserve"> plan.  An activity where you collaborate with others </w:t>
      </w:r>
      <w:r w:rsidR="00D6072D" w:rsidRPr="000D4A7F">
        <w:rPr>
          <w:rFonts w:ascii="Arial" w:eastAsia="Times New Roman" w:hAnsi="Arial" w:cs="Arial"/>
          <w:sz w:val="24"/>
          <w:szCs w:val="24"/>
        </w:rPr>
        <w:t>where</w:t>
      </w:r>
      <w:r w:rsidRPr="000D4A7F">
        <w:rPr>
          <w:rFonts w:ascii="Arial" w:eastAsia="Times New Roman" w:hAnsi="Arial" w:cs="Arial"/>
          <w:sz w:val="24"/>
          <w:szCs w:val="24"/>
        </w:rPr>
        <w:t xml:space="preserve"> you want to go and how it is incorporated in the </w:t>
      </w:r>
      <w:r w:rsidR="00D6072D" w:rsidRPr="000D4A7F">
        <w:rPr>
          <w:rFonts w:ascii="Arial" w:eastAsia="Times New Roman" w:hAnsi="Arial" w:cs="Arial"/>
          <w:sz w:val="24"/>
          <w:szCs w:val="24"/>
        </w:rPr>
        <w:t>day-to-day</w:t>
      </w:r>
      <w:r w:rsidRPr="000D4A7F">
        <w:rPr>
          <w:rFonts w:ascii="Arial" w:eastAsia="Times New Roman" w:hAnsi="Arial" w:cs="Arial"/>
          <w:sz w:val="24"/>
          <w:szCs w:val="24"/>
        </w:rPr>
        <w:t xml:space="preserve"> business. </w:t>
      </w:r>
      <w:r w:rsidR="00D6072D" w:rsidRPr="000D4A7F">
        <w:rPr>
          <w:rFonts w:ascii="Arial" w:eastAsia="Times New Roman" w:hAnsi="Arial" w:cs="Arial"/>
          <w:sz w:val="24"/>
          <w:szCs w:val="24"/>
        </w:rPr>
        <w:t>Strategic management</w:t>
      </w:r>
      <w:r w:rsidRPr="000D4A7F">
        <w:rPr>
          <w:rFonts w:ascii="Arial" w:eastAsia="Times New Roman" w:hAnsi="Arial" w:cs="Arial"/>
          <w:sz w:val="24"/>
          <w:szCs w:val="24"/>
        </w:rPr>
        <w:t xml:space="preserve"> is a process, whereupon the decision makers in an organisation set about evaluating, planning and </w:t>
      </w:r>
      <w:r w:rsidR="00D8193B" w:rsidRPr="000D4A7F">
        <w:rPr>
          <w:rFonts w:ascii="Arial" w:eastAsia="Times New Roman" w:hAnsi="Arial" w:cs="Arial"/>
          <w:sz w:val="24"/>
          <w:szCs w:val="24"/>
        </w:rPr>
        <w:t>an</w:t>
      </w:r>
      <w:r w:rsidRPr="000D4A7F">
        <w:rPr>
          <w:rFonts w:ascii="Arial" w:eastAsia="Times New Roman" w:hAnsi="Arial" w:cs="Arial"/>
          <w:sz w:val="24"/>
          <w:szCs w:val="24"/>
        </w:rPr>
        <w:t xml:space="preserve"> implementation of a plan to improve or maintain the competitive advantage.  </w:t>
      </w:r>
    </w:p>
    <w:p w14:paraId="0FC5B307" w14:textId="27BDA928" w:rsidR="000C4050" w:rsidRPr="000D4A7F" w:rsidRDefault="000C4050" w:rsidP="000C4050">
      <w:pPr>
        <w:ind w:left="720"/>
        <w:jc w:val="both"/>
        <w:rPr>
          <w:rFonts w:ascii="Arial" w:eastAsia="Times New Roman" w:hAnsi="Arial" w:cs="Arial"/>
          <w:sz w:val="24"/>
          <w:szCs w:val="24"/>
        </w:rPr>
      </w:pPr>
      <w:r w:rsidRPr="000D4A7F">
        <w:rPr>
          <w:rFonts w:ascii="Arial" w:hAnsi="Arial" w:cs="Arial"/>
          <w:sz w:val="24"/>
          <w:szCs w:val="24"/>
          <w:shd w:val="clear" w:color="auto" w:fill="FFFFFF"/>
        </w:rPr>
        <w:t>Strategic management is a broader term than </w:t>
      </w:r>
      <w:r w:rsidRPr="000D4A7F">
        <w:rPr>
          <w:rStyle w:val="hi-italic"/>
          <w:rFonts w:ascii="Arial" w:hAnsi="Arial" w:cs="Arial"/>
          <w:sz w:val="24"/>
          <w:szCs w:val="24"/>
          <w:shd w:val="clear" w:color="auto" w:fill="FFFFFF"/>
        </w:rPr>
        <w:t>strategy</w:t>
      </w:r>
      <w:r w:rsidRPr="000D4A7F">
        <w:rPr>
          <w:rFonts w:ascii="Arial" w:hAnsi="Arial" w:cs="Arial"/>
          <w:sz w:val="24"/>
          <w:szCs w:val="24"/>
          <w:shd w:val="clear" w:color="auto" w:fill="FFFFFF"/>
        </w:rPr>
        <w:t xml:space="preserve"> and is a process that includes top management's analysis of the environment in which the organization </w:t>
      </w:r>
      <w:r w:rsidRPr="000D4A7F">
        <w:rPr>
          <w:rFonts w:ascii="Arial" w:hAnsi="Arial" w:cs="Arial"/>
          <w:sz w:val="24"/>
          <w:szCs w:val="24"/>
          <w:shd w:val="clear" w:color="auto" w:fill="FFFFFF"/>
        </w:rPr>
        <w:lastRenderedPageBreak/>
        <w:t>operates prior to formulating a strategy, as well as the plan for implementation and control of the strategy.</w:t>
      </w:r>
      <w:r w:rsidR="00256397" w:rsidRPr="000D4A7F">
        <w:rPr>
          <w:rFonts w:ascii="Arial" w:hAnsi="Arial" w:cs="Arial"/>
          <w:sz w:val="24"/>
          <w:szCs w:val="24"/>
          <w:shd w:val="clear" w:color="auto" w:fill="FFFFFF"/>
        </w:rPr>
        <w:t xml:space="preserve"> Parnell (2014) </w:t>
      </w:r>
    </w:p>
    <w:p w14:paraId="2E71C479" w14:textId="57AB4C2E" w:rsidR="000C4050" w:rsidRPr="000D4A7F" w:rsidRDefault="000C4050" w:rsidP="00EC63D7">
      <w:pPr>
        <w:rPr>
          <w:rFonts w:ascii="Arial" w:eastAsia="Times New Roman" w:hAnsi="Arial" w:cs="Arial"/>
          <w:sz w:val="24"/>
          <w:szCs w:val="24"/>
        </w:rPr>
      </w:pPr>
      <w:r w:rsidRPr="000D4A7F">
        <w:rPr>
          <w:rFonts w:ascii="Arial" w:eastAsia="Times New Roman" w:hAnsi="Arial" w:cs="Arial"/>
          <w:sz w:val="24"/>
          <w:szCs w:val="24"/>
        </w:rPr>
        <w:t>The purpose of strateg</w:t>
      </w:r>
      <w:r w:rsidR="00A9473F" w:rsidRPr="000D4A7F">
        <w:rPr>
          <w:rFonts w:ascii="Arial" w:eastAsia="Times New Roman" w:hAnsi="Arial" w:cs="Arial"/>
          <w:sz w:val="24"/>
          <w:szCs w:val="24"/>
        </w:rPr>
        <w:t xml:space="preserve">y </w:t>
      </w:r>
      <w:r w:rsidR="00B5446F" w:rsidRPr="000D4A7F">
        <w:rPr>
          <w:rFonts w:ascii="Arial" w:eastAsia="Times New Roman" w:hAnsi="Arial" w:cs="Arial"/>
          <w:sz w:val="24"/>
          <w:szCs w:val="24"/>
        </w:rPr>
        <w:t>is to increase</w:t>
      </w:r>
      <w:r w:rsidRPr="000D4A7F">
        <w:rPr>
          <w:rFonts w:ascii="Arial" w:eastAsia="Times New Roman" w:hAnsi="Arial" w:cs="Arial"/>
          <w:sz w:val="24"/>
          <w:szCs w:val="24"/>
        </w:rPr>
        <w:t xml:space="preserve"> awareness</w:t>
      </w:r>
      <w:r w:rsidR="00B5446F" w:rsidRPr="000D4A7F">
        <w:rPr>
          <w:rFonts w:ascii="Arial" w:eastAsia="Times New Roman" w:hAnsi="Arial" w:cs="Arial"/>
          <w:sz w:val="24"/>
          <w:szCs w:val="24"/>
        </w:rPr>
        <w:t xml:space="preserve"> </w:t>
      </w:r>
      <w:r w:rsidRPr="000D4A7F">
        <w:rPr>
          <w:rFonts w:ascii="Arial" w:eastAsia="Times New Roman" w:hAnsi="Arial" w:cs="Arial"/>
          <w:sz w:val="24"/>
          <w:szCs w:val="24"/>
        </w:rPr>
        <w:t xml:space="preserve">to be effective and </w:t>
      </w:r>
      <w:r w:rsidR="00EC05FE" w:rsidRPr="000D4A7F">
        <w:rPr>
          <w:rFonts w:ascii="Arial" w:eastAsia="Times New Roman" w:hAnsi="Arial" w:cs="Arial"/>
          <w:sz w:val="24"/>
          <w:szCs w:val="24"/>
        </w:rPr>
        <w:t>efficient</w:t>
      </w:r>
      <w:r w:rsidRPr="000D4A7F">
        <w:rPr>
          <w:rFonts w:ascii="Arial" w:eastAsia="Times New Roman" w:hAnsi="Arial" w:cs="Arial"/>
          <w:sz w:val="24"/>
          <w:szCs w:val="24"/>
        </w:rPr>
        <w:t xml:space="preserve">. People take a very simplistic approach to </w:t>
      </w:r>
      <w:r w:rsidR="00D8193B" w:rsidRPr="000D4A7F">
        <w:rPr>
          <w:rFonts w:ascii="Arial" w:eastAsia="Times New Roman" w:hAnsi="Arial" w:cs="Arial"/>
          <w:sz w:val="24"/>
          <w:szCs w:val="24"/>
        </w:rPr>
        <w:t>strategy;</w:t>
      </w:r>
      <w:r w:rsidRPr="000D4A7F">
        <w:rPr>
          <w:rFonts w:ascii="Arial" w:eastAsia="Times New Roman" w:hAnsi="Arial" w:cs="Arial"/>
          <w:sz w:val="24"/>
          <w:szCs w:val="24"/>
        </w:rPr>
        <w:t xml:space="preserve"> this is unlikely to give good results. </w:t>
      </w:r>
      <w:r w:rsidRPr="000D4A7F">
        <w:rPr>
          <w:rFonts w:ascii="Arial" w:hAnsi="Arial" w:cs="Arial"/>
          <w:sz w:val="24"/>
          <w:szCs w:val="24"/>
        </w:rPr>
        <w:t xml:space="preserve">Defo (2016). A study showed that </w:t>
      </w:r>
      <w:r w:rsidRPr="000D4A7F">
        <w:rPr>
          <w:rFonts w:ascii="Arial" w:eastAsia="Times New Roman" w:hAnsi="Arial" w:cs="Arial"/>
          <w:sz w:val="24"/>
          <w:szCs w:val="24"/>
        </w:rPr>
        <w:t>“Companies rarely track performance against long term plans. Less tha</w:t>
      </w:r>
      <w:r w:rsidR="0047421C" w:rsidRPr="000D4A7F">
        <w:rPr>
          <w:rFonts w:ascii="Arial" w:eastAsia="Times New Roman" w:hAnsi="Arial" w:cs="Arial"/>
          <w:sz w:val="24"/>
          <w:szCs w:val="24"/>
        </w:rPr>
        <w:t xml:space="preserve">n </w:t>
      </w:r>
      <w:r w:rsidRPr="000D4A7F">
        <w:rPr>
          <w:rFonts w:ascii="Arial" w:eastAsia="Times New Roman" w:hAnsi="Arial" w:cs="Arial"/>
          <w:sz w:val="24"/>
          <w:szCs w:val="24"/>
        </w:rPr>
        <w:t xml:space="preserve">15% of companies make it regular practice to go back and compare the business results, with the performance forecast for each unit in its prior years strategic </w:t>
      </w:r>
      <w:r w:rsidR="00A4757F" w:rsidRPr="000D4A7F">
        <w:rPr>
          <w:rFonts w:ascii="Arial" w:eastAsia="Times New Roman" w:hAnsi="Arial" w:cs="Arial"/>
          <w:sz w:val="24"/>
          <w:szCs w:val="24"/>
        </w:rPr>
        <w:t>plans”.</w:t>
      </w:r>
      <w:r w:rsidR="00A4757F" w:rsidRPr="000D4A7F">
        <w:rPr>
          <w:rFonts w:ascii="Arial" w:hAnsi="Arial" w:cs="Arial"/>
          <w:sz w:val="24"/>
          <w:szCs w:val="24"/>
        </w:rPr>
        <w:t xml:space="preserve"> Mankins</w:t>
      </w:r>
      <w:r w:rsidR="00256397" w:rsidRPr="000D4A7F">
        <w:rPr>
          <w:rStyle w:val="last-author-joint"/>
          <w:rFonts w:ascii="Arial" w:hAnsi="Arial" w:cs="Arial"/>
          <w:spacing w:val="-2"/>
          <w:sz w:val="24"/>
          <w:szCs w:val="24"/>
          <w:shd w:val="clear" w:color="auto" w:fill="FFFFFF"/>
        </w:rPr>
        <w:t xml:space="preserve"> </w:t>
      </w:r>
      <w:r w:rsidR="00EC63D7" w:rsidRPr="000D4A7F">
        <w:rPr>
          <w:rFonts w:ascii="Arial" w:hAnsi="Arial" w:cs="Arial"/>
          <w:sz w:val="24"/>
          <w:szCs w:val="24"/>
        </w:rPr>
        <w:t xml:space="preserve">and </w:t>
      </w:r>
      <w:hyperlink r:id="rId8" w:history="1">
        <w:r w:rsidR="00EC63D7" w:rsidRPr="000D4A7F">
          <w:rPr>
            <w:rStyle w:val="Hyperlink"/>
            <w:rFonts w:ascii="Arial" w:hAnsi="Arial" w:cs="Arial"/>
            <w:color w:val="auto"/>
            <w:spacing w:val="-2"/>
            <w:sz w:val="24"/>
            <w:szCs w:val="24"/>
            <w:u w:val="none"/>
          </w:rPr>
          <w:t>Steele</w:t>
        </w:r>
      </w:hyperlink>
      <w:r w:rsidR="00EC63D7" w:rsidRPr="000D4A7F">
        <w:rPr>
          <w:rFonts w:ascii="Arial" w:hAnsi="Arial" w:cs="Arial"/>
          <w:sz w:val="24"/>
          <w:szCs w:val="24"/>
        </w:rPr>
        <w:t xml:space="preserve"> (2015</w:t>
      </w:r>
      <w:r w:rsidR="00A4757F" w:rsidRPr="000D4A7F">
        <w:rPr>
          <w:rFonts w:ascii="Arial" w:hAnsi="Arial" w:cs="Arial"/>
          <w:sz w:val="24"/>
          <w:szCs w:val="24"/>
        </w:rPr>
        <w:t xml:space="preserve">). </w:t>
      </w:r>
      <w:r w:rsidR="00EC63D7" w:rsidRPr="000D4A7F">
        <w:rPr>
          <w:rFonts w:ascii="Arial" w:hAnsi="Arial" w:cs="Arial"/>
          <w:sz w:val="24"/>
          <w:szCs w:val="24"/>
        </w:rPr>
        <w:t xml:space="preserve"> </w:t>
      </w:r>
    </w:p>
    <w:p w14:paraId="5D8B20E2" w14:textId="5ACC5F0A" w:rsidR="000C4050" w:rsidRPr="000D4A7F" w:rsidRDefault="00C90905" w:rsidP="000C4050">
      <w:pPr>
        <w:jc w:val="both"/>
        <w:rPr>
          <w:rFonts w:ascii="Arial" w:eastAsia="Times New Roman" w:hAnsi="Arial" w:cs="Arial"/>
          <w:sz w:val="24"/>
          <w:szCs w:val="24"/>
        </w:rPr>
      </w:pPr>
      <w:r w:rsidRPr="000D4A7F">
        <w:rPr>
          <w:rFonts w:ascii="Arial" w:eastAsia="Times New Roman" w:hAnsi="Arial" w:cs="Arial"/>
          <w:sz w:val="24"/>
          <w:szCs w:val="24"/>
        </w:rPr>
        <w:t>T</w:t>
      </w:r>
      <w:r w:rsidR="0047421C" w:rsidRPr="000D4A7F">
        <w:rPr>
          <w:rFonts w:ascii="Arial" w:eastAsia="Times New Roman" w:hAnsi="Arial" w:cs="Arial"/>
          <w:sz w:val="24"/>
          <w:szCs w:val="24"/>
        </w:rPr>
        <w:t xml:space="preserve">here are </w:t>
      </w:r>
      <w:r w:rsidR="000C4050" w:rsidRPr="000D4A7F">
        <w:rPr>
          <w:rFonts w:ascii="Arial" w:eastAsia="Times New Roman" w:hAnsi="Arial" w:cs="Arial"/>
          <w:sz w:val="24"/>
          <w:szCs w:val="24"/>
        </w:rPr>
        <w:t>5 Characteristic of a successful Strategy</w:t>
      </w:r>
      <w:r w:rsidR="00B75407" w:rsidRPr="000D4A7F">
        <w:rPr>
          <w:rFonts w:ascii="Arial" w:eastAsia="Times New Roman" w:hAnsi="Arial" w:cs="Arial"/>
          <w:sz w:val="24"/>
          <w:szCs w:val="24"/>
        </w:rPr>
        <w:t>:</w:t>
      </w:r>
    </w:p>
    <w:p w14:paraId="60763394" w14:textId="77777777" w:rsidR="00D96F4C" w:rsidRPr="000D4A7F" w:rsidRDefault="00D96F4C" w:rsidP="00EC05FE">
      <w:pPr>
        <w:pStyle w:val="ListParagraph"/>
        <w:rPr>
          <w:rFonts w:ascii="Arial" w:hAnsi="Arial" w:cs="Arial"/>
          <w:sz w:val="24"/>
          <w:szCs w:val="24"/>
        </w:rPr>
      </w:pPr>
      <w:r w:rsidRPr="000D4A7F">
        <w:rPr>
          <w:rFonts w:ascii="Arial" w:hAnsi="Arial" w:cs="Arial"/>
          <w:sz w:val="24"/>
          <w:szCs w:val="24"/>
        </w:rPr>
        <w:t>The organization's competitive environment is well understood, in detail.</w:t>
      </w:r>
    </w:p>
    <w:p w14:paraId="3B563433" w14:textId="77777777" w:rsidR="00D96F4C" w:rsidRPr="000D4A7F" w:rsidRDefault="00D96F4C" w:rsidP="00EC05FE">
      <w:pPr>
        <w:pStyle w:val="ListParagraph"/>
        <w:rPr>
          <w:rFonts w:ascii="Arial" w:hAnsi="Arial" w:cs="Arial"/>
          <w:sz w:val="24"/>
          <w:szCs w:val="24"/>
        </w:rPr>
      </w:pPr>
      <w:r w:rsidRPr="000D4A7F">
        <w:rPr>
          <w:rFonts w:ascii="Arial" w:hAnsi="Arial" w:cs="Arial"/>
          <w:sz w:val="24"/>
          <w:szCs w:val="24"/>
        </w:rPr>
        <w:t>Strengths and weaknesses are assessed in a thorough and realistic manner.</w:t>
      </w:r>
    </w:p>
    <w:p w14:paraId="031A0469" w14:textId="77777777" w:rsidR="00D96F4C" w:rsidRPr="000D4A7F" w:rsidRDefault="00D96F4C" w:rsidP="00EC05FE">
      <w:pPr>
        <w:pStyle w:val="ListParagraph"/>
        <w:rPr>
          <w:rFonts w:ascii="Arial" w:hAnsi="Arial" w:cs="Arial"/>
          <w:sz w:val="24"/>
          <w:szCs w:val="24"/>
        </w:rPr>
      </w:pPr>
      <w:r w:rsidRPr="000D4A7F">
        <w:rPr>
          <w:rFonts w:ascii="Arial" w:hAnsi="Arial" w:cs="Arial"/>
          <w:sz w:val="24"/>
          <w:szCs w:val="24"/>
        </w:rPr>
        <w:t>The strategy is consistent with the mission and goals of the organization.</w:t>
      </w:r>
    </w:p>
    <w:p w14:paraId="5B7F1C76" w14:textId="77777777" w:rsidR="008E6C98" w:rsidRPr="000D4A7F" w:rsidRDefault="00D96F4C" w:rsidP="00EC05FE">
      <w:pPr>
        <w:pStyle w:val="ListParagraph"/>
        <w:rPr>
          <w:rFonts w:ascii="Arial" w:hAnsi="Arial" w:cs="Arial"/>
          <w:sz w:val="24"/>
          <w:szCs w:val="24"/>
        </w:rPr>
      </w:pPr>
      <w:r w:rsidRPr="000D4A7F">
        <w:rPr>
          <w:rFonts w:ascii="Arial" w:hAnsi="Arial" w:cs="Arial"/>
          <w:sz w:val="24"/>
          <w:szCs w:val="24"/>
        </w:rPr>
        <w:t xml:space="preserve">Plans for putting the strategy into action are designed with specificity before it is </w:t>
      </w:r>
      <w:r w:rsidR="0047421C" w:rsidRPr="000D4A7F">
        <w:rPr>
          <w:rFonts w:ascii="Arial" w:hAnsi="Arial" w:cs="Arial"/>
          <w:sz w:val="24"/>
          <w:szCs w:val="24"/>
        </w:rPr>
        <w:t xml:space="preserve">  </w:t>
      </w:r>
      <w:r w:rsidRPr="000D4A7F">
        <w:rPr>
          <w:rFonts w:ascii="Arial" w:hAnsi="Arial" w:cs="Arial"/>
          <w:sz w:val="24"/>
          <w:szCs w:val="24"/>
        </w:rPr>
        <w:t>implemented.</w:t>
      </w:r>
      <w:r w:rsidR="00C90905" w:rsidRPr="000D4A7F">
        <w:rPr>
          <w:rFonts w:ascii="Arial" w:hAnsi="Arial" w:cs="Arial"/>
          <w:sz w:val="24"/>
          <w:szCs w:val="24"/>
        </w:rPr>
        <w:t xml:space="preserve"> </w:t>
      </w:r>
    </w:p>
    <w:p w14:paraId="3637F1A5" w14:textId="007A52CC" w:rsidR="000C4050" w:rsidRDefault="00D96F4C" w:rsidP="00EC05FE">
      <w:pPr>
        <w:pStyle w:val="ListParagraph"/>
        <w:rPr>
          <w:rFonts w:ascii="Arial" w:hAnsi="Arial" w:cs="Arial"/>
          <w:sz w:val="24"/>
          <w:szCs w:val="24"/>
        </w:rPr>
      </w:pPr>
      <w:r w:rsidRPr="000D4A7F">
        <w:rPr>
          <w:rFonts w:ascii="Arial" w:hAnsi="Arial" w:cs="Arial"/>
          <w:sz w:val="24"/>
          <w:szCs w:val="24"/>
        </w:rPr>
        <w:t>Possible future changes in the proposed strategy—a process called strategic control—are evaluated before the strategy is adopted.</w:t>
      </w:r>
      <w:r w:rsidR="00256397" w:rsidRPr="000D4A7F">
        <w:rPr>
          <w:rFonts w:ascii="Arial" w:hAnsi="Arial" w:cs="Arial"/>
          <w:sz w:val="24"/>
          <w:szCs w:val="24"/>
        </w:rPr>
        <w:t xml:space="preserve"> Parnell (2014) </w:t>
      </w:r>
    </w:p>
    <w:p w14:paraId="6FC71008" w14:textId="42BEFE64" w:rsidR="0032756A" w:rsidRDefault="0032756A" w:rsidP="00EC05FE">
      <w:pPr>
        <w:pStyle w:val="ListParagraph"/>
        <w:rPr>
          <w:rFonts w:ascii="Arial" w:hAnsi="Arial" w:cs="Arial"/>
          <w:sz w:val="24"/>
          <w:szCs w:val="24"/>
        </w:rPr>
      </w:pPr>
    </w:p>
    <w:p w14:paraId="70E366CF" w14:textId="78946AFB" w:rsidR="0032756A" w:rsidRPr="0032756A" w:rsidRDefault="0032756A" w:rsidP="0032756A">
      <w:pPr>
        <w:rPr>
          <w:rFonts w:ascii="Arial" w:hAnsi="Arial" w:cs="Arial"/>
          <w:sz w:val="24"/>
          <w:szCs w:val="24"/>
        </w:rPr>
      </w:pPr>
      <w:r w:rsidRPr="0032756A">
        <w:rPr>
          <w:rFonts w:ascii="Arial" w:hAnsi="Arial" w:cs="Arial"/>
          <w:sz w:val="24"/>
          <w:szCs w:val="24"/>
        </w:rPr>
        <w:t>Strategic planning is important to help a business succeed, and studies have shown that those who plan are more successf</w:t>
      </w:r>
      <w:r>
        <w:rPr>
          <w:rFonts w:ascii="Arial" w:hAnsi="Arial" w:cs="Arial"/>
          <w:sz w:val="24"/>
          <w:szCs w:val="24"/>
        </w:rPr>
        <w:t>ul</w:t>
      </w:r>
      <w:r w:rsidRPr="0032756A">
        <w:rPr>
          <w:rFonts w:ascii="Arial" w:hAnsi="Arial" w:cs="Arial"/>
          <w:sz w:val="24"/>
          <w:szCs w:val="24"/>
        </w:rPr>
        <w:t xml:space="preserve">. It can help companies reach their goals and </w:t>
      </w:r>
      <w:r>
        <w:rPr>
          <w:rFonts w:ascii="Arial" w:hAnsi="Arial" w:cs="Arial"/>
          <w:sz w:val="24"/>
          <w:szCs w:val="24"/>
        </w:rPr>
        <w:t>plan</w:t>
      </w:r>
      <w:r w:rsidRPr="0032756A">
        <w:rPr>
          <w:rFonts w:ascii="Arial" w:hAnsi="Arial" w:cs="Arial"/>
          <w:sz w:val="24"/>
          <w:szCs w:val="24"/>
        </w:rPr>
        <w:t xml:space="preserve"> ahead. It can provide a vision and direction for the business</w:t>
      </w:r>
      <w:r>
        <w:rPr>
          <w:rFonts w:ascii="Arial" w:hAnsi="Arial" w:cs="Arial"/>
          <w:sz w:val="24"/>
          <w:szCs w:val="24"/>
        </w:rPr>
        <w:t>,</w:t>
      </w:r>
      <w:r w:rsidRPr="0032756A">
        <w:rPr>
          <w:rFonts w:ascii="Arial" w:hAnsi="Arial" w:cs="Arial"/>
          <w:sz w:val="24"/>
          <w:szCs w:val="24"/>
        </w:rPr>
        <w:t xml:space="preserve"> aide in monitoring progress and getting better uses out of resources. It can be costly</w:t>
      </w:r>
      <w:r>
        <w:rPr>
          <w:rFonts w:ascii="Arial" w:hAnsi="Arial" w:cs="Arial"/>
          <w:sz w:val="24"/>
          <w:szCs w:val="24"/>
        </w:rPr>
        <w:t>,</w:t>
      </w:r>
      <w:r w:rsidRPr="0032756A">
        <w:rPr>
          <w:rFonts w:ascii="Arial" w:hAnsi="Arial" w:cs="Arial"/>
          <w:sz w:val="24"/>
          <w:szCs w:val="24"/>
        </w:rPr>
        <w:t xml:space="preserve"> timely</w:t>
      </w:r>
      <w:r>
        <w:rPr>
          <w:rFonts w:ascii="Arial" w:hAnsi="Arial" w:cs="Arial"/>
          <w:sz w:val="24"/>
          <w:szCs w:val="24"/>
        </w:rPr>
        <w:t xml:space="preserve"> and </w:t>
      </w:r>
      <w:r w:rsidRPr="0032756A">
        <w:rPr>
          <w:rFonts w:ascii="Arial" w:hAnsi="Arial" w:cs="Arial"/>
          <w:sz w:val="24"/>
          <w:szCs w:val="24"/>
        </w:rPr>
        <w:t>may be difficult in faster changing environments</w:t>
      </w:r>
      <w:r>
        <w:rPr>
          <w:rFonts w:ascii="Arial" w:hAnsi="Arial" w:cs="Arial"/>
          <w:sz w:val="24"/>
          <w:szCs w:val="24"/>
        </w:rPr>
        <w:t>.</w:t>
      </w:r>
    </w:p>
    <w:p w14:paraId="5D770F8C" w14:textId="16ACCF36" w:rsidR="00A54E16" w:rsidRPr="000D4A7F" w:rsidRDefault="00D6072D" w:rsidP="00DC2CF2">
      <w:pPr>
        <w:pStyle w:val="Heading1"/>
        <w:rPr>
          <w:rFonts w:ascii="Arial" w:hAnsi="Arial" w:cs="Arial"/>
          <w:sz w:val="28"/>
          <w:szCs w:val="28"/>
        </w:rPr>
      </w:pPr>
      <w:bookmarkStart w:id="3" w:name="_Toc95169816"/>
      <w:r w:rsidRPr="000D4A7F">
        <w:rPr>
          <w:rFonts w:ascii="Arial" w:hAnsi="Arial" w:cs="Arial"/>
          <w:sz w:val="28"/>
          <w:szCs w:val="28"/>
        </w:rPr>
        <w:t>Argos</w:t>
      </w:r>
      <w:r w:rsidR="00594E0D" w:rsidRPr="000D4A7F">
        <w:rPr>
          <w:rFonts w:ascii="Arial" w:hAnsi="Arial" w:cs="Arial"/>
          <w:sz w:val="28"/>
          <w:szCs w:val="28"/>
        </w:rPr>
        <w:t xml:space="preserve"> </w:t>
      </w:r>
      <w:r w:rsidRPr="000D4A7F">
        <w:rPr>
          <w:rFonts w:ascii="Arial" w:hAnsi="Arial" w:cs="Arial"/>
          <w:sz w:val="28"/>
          <w:szCs w:val="28"/>
        </w:rPr>
        <w:t>LTD</w:t>
      </w:r>
      <w:bookmarkEnd w:id="3"/>
      <w:r w:rsidR="00594E0D" w:rsidRPr="000D4A7F">
        <w:rPr>
          <w:rFonts w:ascii="Arial" w:hAnsi="Arial" w:cs="Arial"/>
          <w:sz w:val="28"/>
          <w:szCs w:val="28"/>
        </w:rPr>
        <w:t xml:space="preserve"> </w:t>
      </w:r>
    </w:p>
    <w:p w14:paraId="1B3E2953" w14:textId="54230A5D" w:rsidR="000C4050" w:rsidRPr="000D4A7F" w:rsidRDefault="000C4050" w:rsidP="00DC2CF2">
      <w:pPr>
        <w:rPr>
          <w:rFonts w:ascii="Arial" w:hAnsi="Arial" w:cs="Arial"/>
          <w:sz w:val="24"/>
          <w:szCs w:val="24"/>
          <w:shd w:val="clear" w:color="auto" w:fill="FFFFFF"/>
        </w:rPr>
      </w:pPr>
      <w:r w:rsidRPr="000D4A7F">
        <w:rPr>
          <w:rFonts w:ascii="Arial" w:hAnsi="Arial" w:cs="Arial"/>
          <w:sz w:val="24"/>
          <w:szCs w:val="24"/>
        </w:rPr>
        <w:t>Argos is a leading digital catalogue retailer business based in United Kingdom.  It was founded in 1973 and its original business model was orders placed in stores, through its</w:t>
      </w:r>
      <w:r w:rsidR="00A54E16" w:rsidRPr="000D4A7F">
        <w:rPr>
          <w:rFonts w:ascii="Arial" w:hAnsi="Arial" w:cs="Arial"/>
          <w:sz w:val="24"/>
          <w:szCs w:val="24"/>
        </w:rPr>
        <w:t xml:space="preserve"> </w:t>
      </w:r>
      <w:r w:rsidRPr="000D4A7F">
        <w:rPr>
          <w:rFonts w:ascii="Arial" w:hAnsi="Arial" w:cs="Arial"/>
          <w:sz w:val="24"/>
          <w:szCs w:val="24"/>
        </w:rPr>
        <w:t xml:space="preserve">catalogue. </w:t>
      </w:r>
      <w:r w:rsidRPr="000D4A7F">
        <w:rPr>
          <w:rFonts w:ascii="Arial" w:hAnsi="Arial" w:cs="Arial"/>
          <w:sz w:val="24"/>
          <w:szCs w:val="24"/>
          <w:shd w:val="clear" w:color="auto" w:fill="FFFFFF"/>
        </w:rPr>
        <w:t xml:space="preserve">The popularity of the catalogue declined as the internet increasingly paved the way for its shoppers. </w:t>
      </w:r>
    </w:p>
    <w:p w14:paraId="32249FC4" w14:textId="303450CE" w:rsidR="00AF3B8E" w:rsidRPr="000D4A7F" w:rsidRDefault="005C3CB1" w:rsidP="00DC2CF2">
      <w:pPr>
        <w:rPr>
          <w:rFonts w:ascii="Arial" w:hAnsi="Arial" w:cs="Arial"/>
          <w:sz w:val="24"/>
          <w:szCs w:val="24"/>
        </w:rPr>
      </w:pPr>
      <w:r w:rsidRPr="000D4A7F">
        <w:rPr>
          <w:rFonts w:ascii="Arial" w:hAnsi="Arial" w:cs="Arial"/>
          <w:sz w:val="24"/>
          <w:szCs w:val="24"/>
        </w:rPr>
        <w:t>“</w:t>
      </w:r>
      <w:r w:rsidR="000C4050" w:rsidRPr="000D4A7F">
        <w:rPr>
          <w:rFonts w:ascii="Arial" w:hAnsi="Arial" w:cs="Arial"/>
          <w:sz w:val="24"/>
          <w:szCs w:val="24"/>
        </w:rPr>
        <w:t>In 2012 Argos was on the brink of irrelevance</w:t>
      </w:r>
      <w:r w:rsidRPr="000D4A7F">
        <w:rPr>
          <w:rFonts w:ascii="Arial" w:hAnsi="Arial" w:cs="Arial"/>
          <w:sz w:val="24"/>
          <w:szCs w:val="24"/>
        </w:rPr>
        <w:t xml:space="preserve">.” </w:t>
      </w:r>
      <w:r w:rsidR="00A34F5E" w:rsidRPr="000D4A7F">
        <w:rPr>
          <w:rFonts w:ascii="Arial" w:hAnsi="Arial" w:cs="Arial"/>
          <w:sz w:val="24"/>
          <w:szCs w:val="24"/>
        </w:rPr>
        <w:t xml:space="preserve">Market Line </w:t>
      </w:r>
      <w:r w:rsidRPr="000D4A7F">
        <w:rPr>
          <w:rFonts w:ascii="Arial" w:hAnsi="Arial" w:cs="Arial"/>
          <w:sz w:val="24"/>
          <w:szCs w:val="24"/>
        </w:rPr>
        <w:t>(</w:t>
      </w:r>
      <w:r w:rsidR="00A34F5E" w:rsidRPr="000D4A7F">
        <w:rPr>
          <w:rFonts w:ascii="Arial" w:hAnsi="Arial" w:cs="Arial"/>
          <w:sz w:val="24"/>
          <w:szCs w:val="24"/>
        </w:rPr>
        <w:t>2021</w:t>
      </w:r>
      <w:r w:rsidR="00D6072D" w:rsidRPr="000D4A7F">
        <w:rPr>
          <w:rFonts w:ascii="Arial" w:hAnsi="Arial" w:cs="Arial"/>
          <w:sz w:val="24"/>
          <w:szCs w:val="24"/>
        </w:rPr>
        <w:t>) The</w:t>
      </w:r>
      <w:r w:rsidR="000C4050" w:rsidRPr="000D4A7F">
        <w:rPr>
          <w:rFonts w:ascii="Arial" w:hAnsi="Arial" w:cs="Arial"/>
          <w:sz w:val="24"/>
          <w:szCs w:val="24"/>
        </w:rPr>
        <w:t xml:space="preserve"> model was becoming superseded by digital purchasing</w:t>
      </w:r>
      <w:r w:rsidR="00585A96" w:rsidRPr="000D4A7F">
        <w:rPr>
          <w:rFonts w:ascii="Arial" w:hAnsi="Arial" w:cs="Arial"/>
          <w:sz w:val="24"/>
          <w:szCs w:val="24"/>
        </w:rPr>
        <w:t>.</w:t>
      </w:r>
      <w:r w:rsidR="00AF3B8E" w:rsidRPr="000D4A7F">
        <w:rPr>
          <w:rFonts w:ascii="Arial" w:hAnsi="Arial" w:cs="Arial"/>
          <w:sz w:val="24"/>
          <w:szCs w:val="24"/>
        </w:rPr>
        <w:t xml:space="preserve"> </w:t>
      </w:r>
      <w:r w:rsidR="000C4050" w:rsidRPr="000D4A7F">
        <w:rPr>
          <w:rFonts w:ascii="Arial" w:hAnsi="Arial" w:cs="Arial"/>
          <w:sz w:val="24"/>
          <w:szCs w:val="24"/>
        </w:rPr>
        <w:t xml:space="preserve">A </w:t>
      </w:r>
      <w:r w:rsidR="003A59F3" w:rsidRPr="000D4A7F">
        <w:rPr>
          <w:rFonts w:ascii="Arial" w:hAnsi="Arial" w:cs="Arial"/>
          <w:sz w:val="24"/>
          <w:szCs w:val="24"/>
        </w:rPr>
        <w:t xml:space="preserve">retail digital leadership strategy </w:t>
      </w:r>
      <w:r w:rsidR="000C4050" w:rsidRPr="000D4A7F">
        <w:rPr>
          <w:rFonts w:ascii="Arial" w:hAnsi="Arial" w:cs="Arial"/>
          <w:sz w:val="24"/>
          <w:szCs w:val="24"/>
        </w:rPr>
        <w:t xml:space="preserve">was put </w:t>
      </w:r>
      <w:bookmarkStart w:id="4" w:name="_Hlk94794807"/>
      <w:r w:rsidR="00E90C86" w:rsidRPr="000D4A7F">
        <w:rPr>
          <w:rFonts w:ascii="Arial" w:hAnsi="Arial" w:cs="Arial"/>
          <w:sz w:val="24"/>
          <w:szCs w:val="24"/>
        </w:rPr>
        <w:t xml:space="preserve">in place, </w:t>
      </w:r>
      <w:r w:rsidR="00F45A49" w:rsidRPr="000D4A7F">
        <w:rPr>
          <w:rFonts w:ascii="Arial" w:hAnsi="Arial" w:cs="Arial"/>
          <w:sz w:val="24"/>
          <w:szCs w:val="24"/>
        </w:rPr>
        <w:t xml:space="preserve">it </w:t>
      </w:r>
      <w:r w:rsidR="00F45A49" w:rsidRPr="000D4A7F">
        <w:rPr>
          <w:rFonts w:ascii="Arial" w:eastAsia="Times New Roman" w:hAnsi="Arial" w:cs="Arial"/>
          <w:sz w:val="24"/>
          <w:szCs w:val="24"/>
          <w:lang w:eastAsia="en-GB"/>
        </w:rPr>
        <w:t xml:space="preserve">has created a revolution with its strategies in marketing, supply chain management, and </w:t>
      </w:r>
      <w:r w:rsidR="008E6C98" w:rsidRPr="000D4A7F">
        <w:rPr>
          <w:rFonts w:ascii="Arial" w:eastAsia="Times New Roman" w:hAnsi="Arial" w:cs="Arial"/>
          <w:sz w:val="24"/>
          <w:szCs w:val="24"/>
          <w:lang w:eastAsia="en-GB"/>
        </w:rPr>
        <w:t>has its foot on the pedal with</w:t>
      </w:r>
      <w:r w:rsidR="00594E0D" w:rsidRPr="000D4A7F">
        <w:rPr>
          <w:rFonts w:ascii="Arial" w:eastAsia="Times New Roman" w:hAnsi="Arial" w:cs="Arial"/>
          <w:sz w:val="24"/>
          <w:szCs w:val="24"/>
          <w:lang w:eastAsia="en-GB"/>
        </w:rPr>
        <w:t xml:space="preserve"> </w:t>
      </w:r>
      <w:r w:rsidR="00F45A49" w:rsidRPr="000D4A7F">
        <w:rPr>
          <w:rFonts w:ascii="Arial" w:eastAsia="Times New Roman" w:hAnsi="Arial" w:cs="Arial"/>
          <w:sz w:val="24"/>
          <w:szCs w:val="24"/>
          <w:lang w:eastAsia="en-GB"/>
        </w:rPr>
        <w:t>technology in the non-food retail industry</w:t>
      </w:r>
      <w:bookmarkEnd w:id="4"/>
      <w:r w:rsidR="008E6C98" w:rsidRPr="000D4A7F">
        <w:rPr>
          <w:rFonts w:ascii="Arial" w:eastAsia="Times New Roman" w:hAnsi="Arial" w:cs="Arial"/>
          <w:sz w:val="24"/>
          <w:szCs w:val="24"/>
          <w:lang w:eastAsia="en-GB"/>
        </w:rPr>
        <w:t xml:space="preserve"> for its consumers. </w:t>
      </w:r>
      <w:r w:rsidR="00D30103" w:rsidRPr="000D4A7F">
        <w:rPr>
          <w:rFonts w:ascii="Arial" w:eastAsia="Times New Roman" w:hAnsi="Arial" w:cs="Arial"/>
          <w:sz w:val="24"/>
          <w:szCs w:val="24"/>
          <w:lang w:eastAsia="en-GB"/>
        </w:rPr>
        <w:t xml:space="preserve">The transition and </w:t>
      </w:r>
      <w:r w:rsidR="00D6072D" w:rsidRPr="000D4A7F">
        <w:rPr>
          <w:rFonts w:ascii="Arial" w:eastAsia="Times New Roman" w:hAnsi="Arial" w:cs="Arial"/>
          <w:sz w:val="24"/>
          <w:szCs w:val="24"/>
          <w:lang w:eastAsia="en-GB"/>
        </w:rPr>
        <w:t>the success</w:t>
      </w:r>
      <w:r w:rsidR="00D30103" w:rsidRPr="000D4A7F">
        <w:rPr>
          <w:rFonts w:ascii="Arial" w:eastAsia="Times New Roman" w:hAnsi="Arial" w:cs="Arial"/>
          <w:sz w:val="24"/>
          <w:szCs w:val="24"/>
          <w:lang w:eastAsia="en-GB"/>
        </w:rPr>
        <w:t xml:space="preserve"> of the multichannel business brought amount much interest</w:t>
      </w:r>
      <w:r w:rsidR="00671BCC" w:rsidRPr="000D4A7F">
        <w:rPr>
          <w:rFonts w:ascii="Arial" w:eastAsia="Times New Roman" w:hAnsi="Arial" w:cs="Arial"/>
          <w:sz w:val="24"/>
          <w:szCs w:val="24"/>
          <w:lang w:eastAsia="en-GB"/>
        </w:rPr>
        <w:t xml:space="preserve">. </w:t>
      </w:r>
      <w:r w:rsidR="00AF3B8E" w:rsidRPr="000D4A7F">
        <w:rPr>
          <w:rFonts w:ascii="Arial" w:eastAsia="Times New Roman" w:hAnsi="Arial" w:cs="Arial"/>
          <w:sz w:val="24"/>
          <w:szCs w:val="24"/>
          <w:lang w:eastAsia="en-GB"/>
        </w:rPr>
        <w:t xml:space="preserve"> </w:t>
      </w:r>
      <w:r w:rsidR="00BA5425" w:rsidRPr="000D4A7F">
        <w:rPr>
          <w:rFonts w:ascii="Arial" w:hAnsi="Arial" w:cs="Arial"/>
          <w:sz w:val="24"/>
          <w:szCs w:val="24"/>
        </w:rPr>
        <w:t>Sainsburys</w:t>
      </w:r>
      <w:r w:rsidR="00C46F6E" w:rsidRPr="000D4A7F">
        <w:rPr>
          <w:rFonts w:ascii="Arial" w:hAnsi="Arial" w:cs="Arial"/>
          <w:sz w:val="24"/>
          <w:szCs w:val="24"/>
        </w:rPr>
        <w:t xml:space="preserve"> merged with Argos</w:t>
      </w:r>
      <w:r w:rsidR="00276392" w:rsidRPr="000D4A7F">
        <w:rPr>
          <w:rFonts w:ascii="Arial" w:hAnsi="Arial" w:cs="Arial"/>
          <w:sz w:val="24"/>
          <w:szCs w:val="24"/>
        </w:rPr>
        <w:t xml:space="preserve">, subsequently they reach their </w:t>
      </w:r>
      <w:r w:rsidR="0047368F" w:rsidRPr="000D4A7F">
        <w:rPr>
          <w:rFonts w:ascii="Arial" w:hAnsi="Arial" w:cs="Arial"/>
          <w:sz w:val="24"/>
          <w:szCs w:val="24"/>
        </w:rPr>
        <w:t>long-term</w:t>
      </w:r>
      <w:r w:rsidR="00825A50" w:rsidRPr="000D4A7F">
        <w:rPr>
          <w:rFonts w:ascii="Arial" w:hAnsi="Arial" w:cs="Arial"/>
          <w:sz w:val="24"/>
          <w:szCs w:val="24"/>
        </w:rPr>
        <w:t xml:space="preserve"> plans</w:t>
      </w:r>
      <w:r w:rsidR="000F42F6" w:rsidRPr="000D4A7F">
        <w:rPr>
          <w:rFonts w:ascii="Arial" w:hAnsi="Arial" w:cs="Arial"/>
          <w:sz w:val="24"/>
          <w:szCs w:val="24"/>
        </w:rPr>
        <w:t xml:space="preserve"> </w:t>
      </w:r>
      <w:r w:rsidR="00276392" w:rsidRPr="000D4A7F">
        <w:rPr>
          <w:rFonts w:ascii="Arial" w:hAnsi="Arial" w:cs="Arial"/>
          <w:sz w:val="24"/>
          <w:szCs w:val="24"/>
        </w:rPr>
        <w:t>by</w:t>
      </w:r>
      <w:r w:rsidR="002C0AE6" w:rsidRPr="000D4A7F">
        <w:rPr>
          <w:rFonts w:ascii="Arial" w:hAnsi="Arial" w:cs="Arial"/>
          <w:sz w:val="24"/>
          <w:szCs w:val="24"/>
        </w:rPr>
        <w:t xml:space="preserve"> </w:t>
      </w:r>
      <w:r w:rsidR="00766C32" w:rsidRPr="000D4A7F">
        <w:rPr>
          <w:rFonts w:ascii="Arial" w:hAnsi="Arial" w:cs="Arial"/>
          <w:sz w:val="24"/>
          <w:szCs w:val="24"/>
        </w:rPr>
        <w:t>integrating the two brands under one brand with click-and-collect facilities and next day home delivery</w:t>
      </w:r>
      <w:r w:rsidR="00CA7F5C" w:rsidRPr="000D4A7F">
        <w:rPr>
          <w:rFonts w:ascii="Arial" w:hAnsi="Arial" w:cs="Arial"/>
          <w:sz w:val="24"/>
          <w:szCs w:val="24"/>
        </w:rPr>
        <w:t xml:space="preserve">.  </w:t>
      </w:r>
    </w:p>
    <w:p w14:paraId="67351AC3" w14:textId="18EC3312" w:rsidR="000F42F6" w:rsidRPr="000D4A7F" w:rsidRDefault="00AF3B8E" w:rsidP="00DC2CF2">
      <w:pPr>
        <w:spacing w:before="240"/>
        <w:rPr>
          <w:rFonts w:ascii="Arial" w:eastAsia="Times New Roman" w:hAnsi="Arial" w:cs="Arial"/>
          <w:sz w:val="24"/>
          <w:szCs w:val="24"/>
          <w:lang w:eastAsia="en-GB"/>
        </w:rPr>
      </w:pPr>
      <w:r w:rsidRPr="000D4A7F">
        <w:rPr>
          <w:rFonts w:ascii="Arial" w:eastAsia="Times New Roman" w:hAnsi="Arial" w:cs="Arial"/>
          <w:sz w:val="24"/>
          <w:szCs w:val="24"/>
          <w:lang w:eastAsia="en-GB"/>
        </w:rPr>
        <w:t>Through continuous innovation, it has become the leading general merchandise retailer in the UK (Stokes, 2018).</w:t>
      </w:r>
      <w:r w:rsidR="009E5960" w:rsidRPr="000D4A7F">
        <w:rPr>
          <w:rFonts w:ascii="Arial" w:hAnsi="Arial" w:cs="Arial"/>
          <w:sz w:val="24"/>
          <w:szCs w:val="24"/>
        </w:rPr>
        <w:t xml:space="preserve"> </w:t>
      </w:r>
      <w:r w:rsidR="00E90C86" w:rsidRPr="000D4A7F">
        <w:rPr>
          <w:rFonts w:ascii="Arial" w:eastAsia="Times New Roman" w:hAnsi="Arial" w:cs="Arial"/>
          <w:sz w:val="24"/>
          <w:szCs w:val="24"/>
          <w:lang w:eastAsia="en-GB"/>
        </w:rPr>
        <w:t xml:space="preserve">Argos </w:t>
      </w:r>
      <w:r w:rsidR="005F1A1F" w:rsidRPr="000D4A7F">
        <w:rPr>
          <w:rFonts w:ascii="Arial" w:eastAsia="Times New Roman" w:hAnsi="Arial" w:cs="Arial"/>
          <w:sz w:val="24"/>
          <w:szCs w:val="24"/>
          <w:lang w:eastAsia="en-GB"/>
        </w:rPr>
        <w:t xml:space="preserve">has been </w:t>
      </w:r>
      <w:r w:rsidR="00E90C86" w:rsidRPr="000D4A7F">
        <w:rPr>
          <w:rFonts w:ascii="Arial" w:eastAsia="Times New Roman" w:hAnsi="Arial" w:cs="Arial"/>
          <w:sz w:val="24"/>
          <w:szCs w:val="24"/>
          <w:lang w:eastAsia="en-GB"/>
        </w:rPr>
        <w:t xml:space="preserve">able to meet consumer </w:t>
      </w:r>
      <w:r w:rsidR="005F1A1F" w:rsidRPr="000D4A7F">
        <w:rPr>
          <w:rFonts w:ascii="Arial" w:eastAsia="Times New Roman" w:hAnsi="Arial" w:cs="Arial"/>
          <w:sz w:val="24"/>
          <w:szCs w:val="24"/>
          <w:lang w:eastAsia="en-GB"/>
        </w:rPr>
        <w:t>choices</w:t>
      </w:r>
      <w:r w:rsidR="00E90C86" w:rsidRPr="000D4A7F">
        <w:rPr>
          <w:rFonts w:ascii="Arial" w:eastAsia="Times New Roman" w:hAnsi="Arial" w:cs="Arial"/>
          <w:sz w:val="24"/>
          <w:szCs w:val="24"/>
          <w:lang w:eastAsia="en-GB"/>
        </w:rPr>
        <w:t xml:space="preserve"> and </w:t>
      </w:r>
      <w:r w:rsidR="005F1A1F" w:rsidRPr="000D4A7F">
        <w:rPr>
          <w:rFonts w:ascii="Arial" w:eastAsia="Times New Roman" w:hAnsi="Arial" w:cs="Arial"/>
          <w:sz w:val="24"/>
          <w:szCs w:val="24"/>
          <w:lang w:eastAsia="en-GB"/>
        </w:rPr>
        <w:t>needs</w:t>
      </w:r>
      <w:r w:rsidR="00E90C86" w:rsidRPr="000D4A7F">
        <w:rPr>
          <w:rFonts w:ascii="Arial" w:eastAsia="Times New Roman" w:hAnsi="Arial" w:cs="Arial"/>
          <w:sz w:val="24"/>
          <w:szCs w:val="24"/>
          <w:lang w:eastAsia="en-GB"/>
        </w:rPr>
        <w:t xml:space="preserve"> by </w:t>
      </w:r>
      <w:r w:rsidR="005F1A1F" w:rsidRPr="000D4A7F">
        <w:rPr>
          <w:rFonts w:ascii="Arial" w:eastAsia="Times New Roman" w:hAnsi="Arial" w:cs="Arial"/>
          <w:sz w:val="24"/>
          <w:szCs w:val="24"/>
          <w:lang w:eastAsia="en-GB"/>
        </w:rPr>
        <w:t xml:space="preserve">providing </w:t>
      </w:r>
      <w:r w:rsidR="00E90C86" w:rsidRPr="000D4A7F">
        <w:rPr>
          <w:rFonts w:ascii="Arial" w:eastAsia="Times New Roman" w:hAnsi="Arial" w:cs="Arial"/>
          <w:sz w:val="24"/>
          <w:szCs w:val="24"/>
          <w:lang w:eastAsia="en-GB"/>
        </w:rPr>
        <w:t xml:space="preserve">more options and a speedier way of shopping. </w:t>
      </w:r>
      <w:r w:rsidR="005F1A1F" w:rsidRPr="000D4A7F">
        <w:rPr>
          <w:rFonts w:ascii="Arial" w:eastAsia="Times New Roman" w:hAnsi="Arial" w:cs="Arial"/>
          <w:sz w:val="24"/>
          <w:szCs w:val="24"/>
          <w:lang w:eastAsia="en-GB"/>
        </w:rPr>
        <w:t>“</w:t>
      </w:r>
      <w:r w:rsidR="00E90C86" w:rsidRPr="000D4A7F">
        <w:rPr>
          <w:rFonts w:ascii="Arial" w:eastAsia="Times New Roman" w:hAnsi="Arial" w:cs="Arial"/>
          <w:sz w:val="24"/>
          <w:szCs w:val="24"/>
          <w:lang w:eastAsia="en-GB"/>
        </w:rPr>
        <w:t>In today’s world of channel-</w:t>
      </w:r>
      <w:r w:rsidR="00E90C86" w:rsidRPr="000D4A7F">
        <w:rPr>
          <w:rFonts w:ascii="Arial" w:eastAsia="Times New Roman" w:hAnsi="Arial" w:cs="Arial"/>
          <w:sz w:val="24"/>
          <w:szCs w:val="24"/>
          <w:lang w:eastAsia="en-GB"/>
        </w:rPr>
        <w:lastRenderedPageBreak/>
        <w:t>rich convenience, the companies that manage to move with the time and trends are the ones that manage to survive in the long run</w:t>
      </w:r>
      <w:r w:rsidR="005F1A1F" w:rsidRPr="000D4A7F">
        <w:rPr>
          <w:rFonts w:ascii="Arial" w:eastAsia="Times New Roman" w:hAnsi="Arial" w:cs="Arial"/>
          <w:sz w:val="24"/>
          <w:szCs w:val="24"/>
          <w:lang w:eastAsia="en-GB"/>
        </w:rPr>
        <w:t>”</w:t>
      </w:r>
      <w:r w:rsidR="00E90C86" w:rsidRPr="000D4A7F">
        <w:rPr>
          <w:rFonts w:ascii="Arial" w:eastAsia="Times New Roman" w:hAnsi="Arial" w:cs="Arial"/>
          <w:sz w:val="24"/>
          <w:szCs w:val="24"/>
          <w:lang w:eastAsia="en-GB"/>
        </w:rPr>
        <w:t>.</w:t>
      </w:r>
      <w:r w:rsidR="005F1A1F" w:rsidRPr="000D4A7F">
        <w:rPr>
          <w:rFonts w:ascii="Arial" w:eastAsia="Times New Roman" w:hAnsi="Arial" w:cs="Arial"/>
          <w:sz w:val="24"/>
          <w:szCs w:val="24"/>
          <w:lang w:eastAsia="en-GB"/>
        </w:rPr>
        <w:t xml:space="preserve"> </w:t>
      </w:r>
      <w:r w:rsidR="005C4E46" w:rsidRPr="000D4A7F">
        <w:rPr>
          <w:rFonts w:ascii="Arial" w:eastAsia="Times New Roman" w:hAnsi="Arial" w:cs="Arial"/>
          <w:sz w:val="24"/>
          <w:szCs w:val="24"/>
          <w:lang w:eastAsia="en-GB"/>
        </w:rPr>
        <w:t>(</w:t>
      </w:r>
      <w:r w:rsidR="005F1A1F" w:rsidRPr="000D4A7F">
        <w:rPr>
          <w:rFonts w:ascii="Arial" w:eastAsia="Times New Roman" w:hAnsi="Arial" w:cs="Arial"/>
          <w:sz w:val="24"/>
          <w:szCs w:val="24"/>
          <w:lang w:eastAsia="en-GB"/>
        </w:rPr>
        <w:t>Sag</w:t>
      </w:r>
      <w:r w:rsidR="005C4E46" w:rsidRPr="000D4A7F">
        <w:rPr>
          <w:rFonts w:ascii="Arial" w:eastAsia="Times New Roman" w:hAnsi="Arial" w:cs="Arial"/>
          <w:sz w:val="24"/>
          <w:szCs w:val="24"/>
          <w:lang w:eastAsia="en-GB"/>
        </w:rPr>
        <w:t xml:space="preserve">e 2020) </w:t>
      </w:r>
    </w:p>
    <w:p w14:paraId="386FF9AE" w14:textId="1FF700F6" w:rsidR="005C4E46" w:rsidRPr="000D4A7F" w:rsidRDefault="005C4E46" w:rsidP="00DC2CF2">
      <w:pPr>
        <w:spacing w:before="240"/>
        <w:rPr>
          <w:rFonts w:ascii="Arial" w:hAnsi="Arial" w:cs="Arial"/>
          <w:sz w:val="24"/>
          <w:szCs w:val="24"/>
        </w:rPr>
      </w:pPr>
      <w:r w:rsidRPr="000D4A7F">
        <w:rPr>
          <w:rFonts w:ascii="Arial" w:eastAsia="Times New Roman" w:hAnsi="Arial" w:cs="Arial"/>
          <w:sz w:val="24"/>
          <w:szCs w:val="24"/>
          <w:lang w:eastAsia="en-GB"/>
        </w:rPr>
        <w:t>The key challenge for Argos is staying relevant in the rapidly changing and increasingly competitive retail market</w:t>
      </w:r>
      <w:r w:rsidR="003134E3" w:rsidRPr="000D4A7F">
        <w:rPr>
          <w:rFonts w:ascii="Arial" w:eastAsia="Times New Roman" w:hAnsi="Arial" w:cs="Arial"/>
          <w:sz w:val="24"/>
          <w:szCs w:val="24"/>
          <w:lang w:eastAsia="en-GB"/>
        </w:rPr>
        <w:t xml:space="preserve">, </w:t>
      </w:r>
      <w:r w:rsidR="0047368F" w:rsidRPr="000D4A7F">
        <w:rPr>
          <w:rFonts w:ascii="Arial" w:eastAsia="Times New Roman" w:hAnsi="Arial" w:cs="Arial"/>
          <w:sz w:val="24"/>
          <w:szCs w:val="24"/>
          <w:lang w:eastAsia="en-GB"/>
        </w:rPr>
        <w:t>to</w:t>
      </w:r>
      <w:r w:rsidR="003134E3" w:rsidRPr="000D4A7F">
        <w:rPr>
          <w:rFonts w:ascii="Arial" w:eastAsia="Times New Roman" w:hAnsi="Arial" w:cs="Arial"/>
          <w:sz w:val="24"/>
          <w:szCs w:val="24"/>
          <w:lang w:eastAsia="en-GB"/>
        </w:rPr>
        <w:t xml:space="preserve"> be successful Argos has to provide value to all its stakeholders.</w:t>
      </w:r>
    </w:p>
    <w:p w14:paraId="79C9B462" w14:textId="77777777" w:rsidR="000D4A7F" w:rsidRDefault="000D4A7F">
      <w:pPr>
        <w:rPr>
          <w:rFonts w:ascii="Arial" w:hAnsi="Arial" w:cs="Arial"/>
        </w:rPr>
      </w:pPr>
      <w:r>
        <w:rPr>
          <w:rFonts w:ascii="Arial" w:hAnsi="Arial" w:cs="Arial"/>
        </w:rPr>
        <w:br w:type="page"/>
      </w:r>
    </w:p>
    <w:p w14:paraId="547DC072" w14:textId="2650A6D3" w:rsidR="00240C31" w:rsidRDefault="00240C31" w:rsidP="00B75407">
      <w:pPr>
        <w:pStyle w:val="Heading2"/>
        <w:rPr>
          <w:rFonts w:ascii="Arial" w:hAnsi="Arial" w:cs="Arial"/>
        </w:rPr>
      </w:pPr>
      <w:bookmarkStart w:id="5" w:name="_Toc95169817"/>
      <w:r>
        <w:rPr>
          <w:rFonts w:ascii="Arial" w:hAnsi="Arial" w:cs="Arial"/>
        </w:rPr>
        <w:lastRenderedPageBreak/>
        <w:t xml:space="preserve">Internal Analysis </w:t>
      </w:r>
    </w:p>
    <w:p w14:paraId="1BCE7847" w14:textId="321115CA" w:rsidR="007B3856" w:rsidRPr="000D4A7F" w:rsidRDefault="00B75407" w:rsidP="00B75407">
      <w:pPr>
        <w:pStyle w:val="Heading2"/>
        <w:rPr>
          <w:rFonts w:ascii="Arial" w:hAnsi="Arial" w:cs="Arial"/>
        </w:rPr>
      </w:pPr>
      <w:r w:rsidRPr="000D4A7F">
        <w:rPr>
          <w:rFonts w:ascii="Arial" w:hAnsi="Arial" w:cs="Arial"/>
        </w:rPr>
        <w:t>Strengths</w:t>
      </w:r>
      <w:bookmarkEnd w:id="5"/>
      <w:r w:rsidRPr="000D4A7F">
        <w:rPr>
          <w:rFonts w:ascii="Arial" w:hAnsi="Arial" w:cs="Arial"/>
        </w:rPr>
        <w:t xml:space="preserve"> </w:t>
      </w:r>
    </w:p>
    <w:p w14:paraId="61B47186" w14:textId="47685B90" w:rsidR="00F40B3E" w:rsidRPr="000D4A7F" w:rsidRDefault="0053717B" w:rsidP="003C3D5E">
      <w:pPr>
        <w:spacing w:line="360" w:lineRule="auto"/>
        <w:jc w:val="both"/>
        <w:rPr>
          <w:rFonts w:ascii="Arial" w:hAnsi="Arial" w:cs="Arial"/>
          <w:sz w:val="24"/>
          <w:szCs w:val="24"/>
        </w:rPr>
      </w:pPr>
      <w:r w:rsidRPr="000D4A7F">
        <w:rPr>
          <w:rFonts w:ascii="Arial" w:hAnsi="Arial" w:cs="Arial"/>
          <w:b/>
          <w:bCs/>
          <w:sz w:val="24"/>
          <w:szCs w:val="24"/>
        </w:rPr>
        <w:t>Sales growth</w:t>
      </w:r>
    </w:p>
    <w:p w14:paraId="5FEFAE99" w14:textId="417688F2" w:rsidR="0092592A" w:rsidRPr="000D4A7F" w:rsidRDefault="0092592A" w:rsidP="003C3D5E">
      <w:pPr>
        <w:spacing w:line="276" w:lineRule="auto"/>
        <w:jc w:val="both"/>
        <w:rPr>
          <w:rFonts w:ascii="Arial" w:hAnsi="Arial" w:cs="Arial"/>
          <w:sz w:val="24"/>
          <w:szCs w:val="24"/>
        </w:rPr>
      </w:pPr>
      <w:r w:rsidRPr="000D4A7F">
        <w:rPr>
          <w:rFonts w:ascii="Arial" w:hAnsi="Arial" w:cs="Arial"/>
          <w:sz w:val="24"/>
          <w:szCs w:val="24"/>
        </w:rPr>
        <w:t>Sales growth has shown to be continuously growing in sales especially in e-commence according to Lukas Peters (2021). From 2016 to 2020 sales continuously grew from 2.971 in 2016 to 5.260 in 2020. Total Argos sales has rose to 11.3% in year March 6</w:t>
      </w:r>
      <w:r w:rsidRPr="000D4A7F">
        <w:rPr>
          <w:rFonts w:ascii="Arial" w:hAnsi="Arial" w:cs="Arial"/>
          <w:sz w:val="24"/>
          <w:szCs w:val="24"/>
          <w:vertAlign w:val="superscript"/>
        </w:rPr>
        <w:t>th</w:t>
      </w:r>
      <w:r w:rsidR="00D6072D" w:rsidRPr="000D4A7F">
        <w:rPr>
          <w:rFonts w:ascii="Arial" w:hAnsi="Arial" w:cs="Arial"/>
          <w:sz w:val="24"/>
          <w:szCs w:val="24"/>
        </w:rPr>
        <w:t>, 2021</w:t>
      </w:r>
      <w:r w:rsidRPr="000D4A7F">
        <w:rPr>
          <w:rFonts w:ascii="Arial" w:hAnsi="Arial" w:cs="Arial"/>
          <w:sz w:val="24"/>
          <w:szCs w:val="24"/>
        </w:rPr>
        <w:t xml:space="preserve">. Chart (appendix 1). </w:t>
      </w:r>
    </w:p>
    <w:p w14:paraId="6A5B3083" w14:textId="309D9D36" w:rsidR="000018BC" w:rsidRPr="000D4A7F" w:rsidRDefault="000018BC" w:rsidP="003C3D5E">
      <w:pPr>
        <w:spacing w:line="276" w:lineRule="auto"/>
        <w:jc w:val="both"/>
        <w:rPr>
          <w:rFonts w:ascii="Arial" w:hAnsi="Arial" w:cs="Arial"/>
          <w:b/>
          <w:bCs/>
          <w:sz w:val="24"/>
          <w:szCs w:val="24"/>
        </w:rPr>
      </w:pPr>
      <w:r w:rsidRPr="000D4A7F">
        <w:rPr>
          <w:rFonts w:ascii="Arial" w:hAnsi="Arial" w:cs="Arial"/>
          <w:b/>
          <w:bCs/>
          <w:sz w:val="24"/>
          <w:szCs w:val="24"/>
        </w:rPr>
        <w:t xml:space="preserve">Customer Satisfaction </w:t>
      </w:r>
    </w:p>
    <w:p w14:paraId="43424220" w14:textId="08001F5F" w:rsidR="0092592A" w:rsidRPr="000D4A7F" w:rsidRDefault="0092592A" w:rsidP="003C3D5E">
      <w:pPr>
        <w:spacing w:line="276" w:lineRule="auto"/>
        <w:jc w:val="both"/>
        <w:rPr>
          <w:rFonts w:ascii="Arial" w:hAnsi="Arial" w:cs="Arial"/>
          <w:sz w:val="24"/>
          <w:szCs w:val="24"/>
          <w:shd w:val="clear" w:color="auto" w:fill="FFFFFF"/>
        </w:rPr>
      </w:pPr>
      <w:r w:rsidRPr="000D4A7F">
        <w:rPr>
          <w:rFonts w:ascii="Arial" w:hAnsi="Arial" w:cs="Arial"/>
          <w:sz w:val="24"/>
          <w:szCs w:val="24"/>
          <w:shd w:val="clear" w:color="auto" w:fill="FFFFFF"/>
        </w:rPr>
        <w:t>“Customer satisfaction scores continued to improve and moved further ahead of all of our superstore competitors”</w:t>
      </w:r>
      <w:r w:rsidRPr="000D4A7F">
        <w:rPr>
          <w:rFonts w:ascii="Arial" w:hAnsi="Arial" w:cs="Arial"/>
          <w:sz w:val="24"/>
          <w:szCs w:val="24"/>
          <w:shd w:val="clear" w:color="auto" w:fill="FFFFFF"/>
          <w:vertAlign w:val="superscript"/>
        </w:rPr>
        <w:t xml:space="preserve"> </w:t>
      </w:r>
      <w:r w:rsidRPr="000D4A7F">
        <w:rPr>
          <w:rFonts w:ascii="Arial" w:hAnsi="Arial" w:cs="Arial"/>
          <w:sz w:val="24"/>
          <w:szCs w:val="24"/>
          <w:shd w:val="clear" w:color="auto" w:fill="FFFFFF"/>
        </w:rPr>
        <w:t xml:space="preserve">(Insight retail group, 2022) </w:t>
      </w:r>
      <w:r w:rsidR="00D8193B" w:rsidRPr="000D4A7F">
        <w:rPr>
          <w:rFonts w:ascii="Arial" w:hAnsi="Arial" w:cs="Arial"/>
          <w:sz w:val="24"/>
          <w:szCs w:val="24"/>
          <w:shd w:val="clear" w:color="auto" w:fill="FFFFFF"/>
        </w:rPr>
        <w:t>“Customer</w:t>
      </w:r>
      <w:r w:rsidRPr="000D4A7F">
        <w:rPr>
          <w:rFonts w:ascii="Arial" w:hAnsi="Arial" w:cs="Arial"/>
          <w:sz w:val="24"/>
          <w:szCs w:val="24"/>
        </w:rPr>
        <w:t xml:space="preserve"> Loyalty is critical success factor </w:t>
      </w:r>
      <w:r w:rsidRPr="000D4A7F">
        <w:rPr>
          <w:rFonts w:ascii="Arial" w:hAnsi="Arial" w:cs="Arial"/>
          <w:sz w:val="24"/>
          <w:szCs w:val="24"/>
          <w:shd w:val="clear" w:color="auto" w:fill="FFFFFF"/>
        </w:rPr>
        <w:t xml:space="preserve">to be able to compete in the retail environment. </w:t>
      </w:r>
      <w:r w:rsidR="00CB34A0" w:rsidRPr="000D4A7F">
        <w:rPr>
          <w:rFonts w:ascii="Arial" w:hAnsi="Arial" w:cs="Arial"/>
          <w:sz w:val="24"/>
          <w:szCs w:val="24"/>
          <w:shd w:val="clear" w:color="auto" w:fill="FFFFFF"/>
        </w:rPr>
        <w:t xml:space="preserve"> </w:t>
      </w:r>
      <w:hyperlink r:id="rId9" w:history="1">
        <w:r w:rsidR="008D6019" w:rsidRPr="000D4A7F">
          <w:rPr>
            <w:rStyle w:val="Hyperlink"/>
            <w:rFonts w:ascii="Arial" w:hAnsi="Arial" w:cs="Arial"/>
            <w:color w:val="auto"/>
            <w:sz w:val="24"/>
            <w:szCs w:val="24"/>
            <w:u w:val="none"/>
            <w:shd w:val="clear" w:color="auto" w:fill="FFFFFF"/>
          </w:rPr>
          <w:t>Supply Chain Brain</w:t>
        </w:r>
      </w:hyperlink>
      <w:r w:rsidR="008D6019" w:rsidRPr="000D4A7F">
        <w:rPr>
          <w:rFonts w:ascii="Arial" w:hAnsi="Arial" w:cs="Arial"/>
          <w:sz w:val="24"/>
          <w:szCs w:val="24"/>
        </w:rPr>
        <w:t xml:space="preserve"> (2017) “</w:t>
      </w:r>
      <w:r w:rsidR="005C75AF" w:rsidRPr="000D4A7F">
        <w:rPr>
          <w:rFonts w:ascii="Arial" w:hAnsi="Arial" w:cs="Arial"/>
          <w:sz w:val="24"/>
          <w:szCs w:val="24"/>
          <w:shd w:val="clear" w:color="auto" w:fill="FFFFFF"/>
        </w:rPr>
        <w:t>The “</w:t>
      </w:r>
      <w:r w:rsidR="00D6072D" w:rsidRPr="000D4A7F">
        <w:rPr>
          <w:rFonts w:ascii="Arial" w:hAnsi="Arial" w:cs="Arial"/>
          <w:sz w:val="24"/>
          <w:szCs w:val="24"/>
          <w:shd w:val="clear" w:color="auto" w:fill="FFFFFF"/>
        </w:rPr>
        <w:t>mini warehouse</w:t>
      </w:r>
      <w:r w:rsidR="005C75AF" w:rsidRPr="000D4A7F">
        <w:rPr>
          <w:rFonts w:ascii="Arial" w:hAnsi="Arial" w:cs="Arial"/>
          <w:sz w:val="24"/>
          <w:szCs w:val="24"/>
          <w:shd w:val="clear" w:color="auto" w:fill="FFFFFF"/>
        </w:rPr>
        <w:t xml:space="preserve">” concept was the winner among several options, which included boosting the frequency of shipments from the distribution </w:t>
      </w:r>
      <w:r w:rsidR="008D6019" w:rsidRPr="000D4A7F">
        <w:rPr>
          <w:rFonts w:ascii="Arial" w:hAnsi="Arial" w:cs="Arial"/>
          <w:sz w:val="24"/>
          <w:szCs w:val="24"/>
          <w:shd w:val="clear" w:color="auto" w:fill="FFFFFF"/>
        </w:rPr>
        <w:t>centre</w:t>
      </w:r>
      <w:r w:rsidR="005C75AF" w:rsidRPr="000D4A7F">
        <w:rPr>
          <w:rFonts w:ascii="Arial" w:hAnsi="Arial" w:cs="Arial"/>
          <w:sz w:val="24"/>
          <w:szCs w:val="24"/>
          <w:shd w:val="clear" w:color="auto" w:fill="FFFFFF"/>
        </w:rPr>
        <w:t xml:space="preserve"> to stores, increasing stocks within the stores, and increasing the number of distribution locations</w:t>
      </w:r>
      <w:r w:rsidR="008D6019" w:rsidRPr="000D4A7F">
        <w:rPr>
          <w:rFonts w:ascii="Arial" w:hAnsi="Arial" w:cs="Arial"/>
          <w:sz w:val="24"/>
          <w:szCs w:val="24"/>
          <w:shd w:val="clear" w:color="auto" w:fill="FFFFFF"/>
        </w:rPr>
        <w:t>”</w:t>
      </w:r>
      <w:r w:rsidR="005C75AF" w:rsidRPr="000D4A7F">
        <w:rPr>
          <w:rFonts w:ascii="Arial" w:hAnsi="Arial" w:cs="Arial"/>
          <w:sz w:val="24"/>
          <w:szCs w:val="24"/>
          <w:shd w:val="clear" w:color="auto" w:fill="FFFFFF"/>
        </w:rPr>
        <w:t>.</w:t>
      </w:r>
      <w:r w:rsidR="001953FD" w:rsidRPr="000D4A7F">
        <w:rPr>
          <w:rFonts w:ascii="Arial" w:hAnsi="Arial" w:cs="Arial"/>
          <w:sz w:val="24"/>
          <w:szCs w:val="24"/>
          <w:shd w:val="clear" w:color="auto" w:fill="FFFFFF"/>
        </w:rPr>
        <w:t xml:space="preserve"> </w:t>
      </w:r>
      <w:r w:rsidR="00A24A9B" w:rsidRPr="000D4A7F">
        <w:rPr>
          <w:rFonts w:ascii="Arial" w:hAnsi="Arial" w:cs="Arial"/>
          <w:sz w:val="24"/>
          <w:szCs w:val="24"/>
          <w:shd w:val="clear" w:color="auto" w:fill="FFFFFF"/>
        </w:rPr>
        <w:t xml:space="preserve">Through </w:t>
      </w:r>
      <w:r w:rsidR="00D6072D" w:rsidRPr="000D4A7F">
        <w:rPr>
          <w:rFonts w:ascii="Arial" w:hAnsi="Arial" w:cs="Arial"/>
          <w:sz w:val="24"/>
          <w:szCs w:val="24"/>
          <w:shd w:val="clear" w:color="auto" w:fill="FFFFFF"/>
        </w:rPr>
        <w:t>its</w:t>
      </w:r>
      <w:r w:rsidR="00A24A9B" w:rsidRPr="000D4A7F">
        <w:rPr>
          <w:rFonts w:ascii="Arial" w:hAnsi="Arial" w:cs="Arial"/>
          <w:sz w:val="24"/>
          <w:szCs w:val="24"/>
          <w:shd w:val="clear" w:color="auto" w:fill="FFFFFF"/>
        </w:rPr>
        <w:t xml:space="preserve"> hub and spoke model it opened a </w:t>
      </w:r>
      <w:r w:rsidR="00D8193B" w:rsidRPr="000D4A7F">
        <w:rPr>
          <w:rFonts w:ascii="Arial" w:hAnsi="Arial" w:cs="Arial"/>
          <w:sz w:val="24"/>
          <w:szCs w:val="24"/>
          <w:shd w:val="clear" w:color="auto" w:fill="FFFFFF"/>
        </w:rPr>
        <w:t>streamlined service</w:t>
      </w:r>
      <w:r w:rsidR="008D6019" w:rsidRPr="000D4A7F">
        <w:rPr>
          <w:rFonts w:ascii="Arial" w:hAnsi="Arial" w:cs="Arial"/>
          <w:sz w:val="24"/>
          <w:szCs w:val="24"/>
          <w:shd w:val="clear" w:color="auto" w:fill="FFFFFF"/>
        </w:rPr>
        <w:t xml:space="preserve">, </w:t>
      </w:r>
      <w:r w:rsidR="00565240" w:rsidRPr="000D4A7F">
        <w:rPr>
          <w:rFonts w:ascii="Arial" w:eastAsia="Times New Roman" w:hAnsi="Arial" w:cs="Arial"/>
          <w:sz w:val="24"/>
          <w:szCs w:val="24"/>
          <w:lang w:eastAsia="en-GB"/>
        </w:rPr>
        <w:t>introduced fast-track delivery, which allows same-day delivery</w:t>
      </w:r>
      <w:r w:rsidR="00356A7B" w:rsidRPr="000D4A7F">
        <w:rPr>
          <w:rFonts w:ascii="Arial" w:hAnsi="Arial" w:cs="Arial"/>
          <w:sz w:val="24"/>
          <w:szCs w:val="24"/>
        </w:rPr>
        <w:t xml:space="preserve">. </w:t>
      </w:r>
      <w:r w:rsidR="001419F1" w:rsidRPr="000D4A7F">
        <w:rPr>
          <w:rFonts w:ascii="Arial" w:hAnsi="Arial" w:cs="Arial"/>
          <w:sz w:val="24"/>
          <w:szCs w:val="24"/>
        </w:rPr>
        <w:t xml:space="preserve"> </w:t>
      </w:r>
      <w:r w:rsidR="00356A7B" w:rsidRPr="000D4A7F">
        <w:rPr>
          <w:rFonts w:ascii="Arial" w:hAnsi="Arial" w:cs="Arial"/>
          <w:sz w:val="24"/>
          <w:szCs w:val="24"/>
          <w:shd w:val="clear" w:color="auto" w:fill="FFFFFF"/>
        </w:rPr>
        <w:t xml:space="preserve">According to research, 17% of consumers would change their minds about a purchase if click and collect was not available, making it a highly effective way of reducing basket </w:t>
      </w:r>
      <w:r w:rsidR="008D6019" w:rsidRPr="000D4A7F">
        <w:rPr>
          <w:rFonts w:ascii="Arial" w:hAnsi="Arial" w:cs="Arial"/>
          <w:sz w:val="24"/>
          <w:szCs w:val="24"/>
          <w:shd w:val="clear" w:color="auto" w:fill="FFFFFF"/>
        </w:rPr>
        <w:t>abandonment</w:t>
      </w:r>
      <w:r w:rsidR="001419F1" w:rsidRPr="000D4A7F">
        <w:rPr>
          <w:rFonts w:ascii="Arial" w:hAnsi="Arial" w:cs="Arial"/>
          <w:sz w:val="24"/>
          <w:szCs w:val="24"/>
          <w:shd w:val="clear" w:color="auto" w:fill="FFFFFF"/>
        </w:rPr>
        <w:t xml:space="preserve">. Nikki Gilliland (2017)  </w:t>
      </w:r>
    </w:p>
    <w:p w14:paraId="02FE3FFB" w14:textId="6EE92E43" w:rsidR="000018BC" w:rsidRPr="000D4A7F" w:rsidRDefault="00905707" w:rsidP="003C3D5E">
      <w:pPr>
        <w:spacing w:line="276" w:lineRule="auto"/>
        <w:rPr>
          <w:rFonts w:ascii="Arial" w:hAnsi="Arial" w:cs="Arial"/>
          <w:b/>
          <w:bCs/>
          <w:sz w:val="24"/>
          <w:szCs w:val="24"/>
        </w:rPr>
      </w:pPr>
      <w:r w:rsidRPr="000D4A7F">
        <w:rPr>
          <w:rFonts w:ascii="Arial" w:hAnsi="Arial" w:cs="Arial"/>
          <w:b/>
          <w:bCs/>
          <w:sz w:val="24"/>
          <w:szCs w:val="24"/>
        </w:rPr>
        <w:t xml:space="preserve">Omni channel  </w:t>
      </w:r>
    </w:p>
    <w:p w14:paraId="58C232CE" w14:textId="538219A8" w:rsidR="0053717B" w:rsidRPr="000D4A7F" w:rsidRDefault="007D09B9" w:rsidP="003C3D5E">
      <w:pPr>
        <w:spacing w:line="276" w:lineRule="auto"/>
        <w:rPr>
          <w:rFonts w:ascii="Arial" w:hAnsi="Arial" w:cs="Arial"/>
          <w:sz w:val="24"/>
          <w:szCs w:val="24"/>
        </w:rPr>
      </w:pPr>
      <w:r w:rsidRPr="000D4A7F">
        <w:rPr>
          <w:rFonts w:ascii="Arial" w:hAnsi="Arial" w:cs="Arial"/>
          <w:sz w:val="24"/>
          <w:szCs w:val="24"/>
        </w:rPr>
        <w:t>Having an omnichannel system gives customer the choice of many different ways to shop, pay and collect their items. This helps Argos attract customers and increase revenue</w:t>
      </w:r>
      <w:r w:rsidR="002C24BB" w:rsidRPr="000D4A7F">
        <w:rPr>
          <w:rFonts w:ascii="Arial" w:hAnsi="Arial" w:cs="Arial"/>
          <w:sz w:val="24"/>
          <w:szCs w:val="24"/>
        </w:rPr>
        <w:t xml:space="preserve"> and customers</w:t>
      </w:r>
      <w:r w:rsidRPr="000D4A7F">
        <w:rPr>
          <w:rFonts w:ascii="Arial" w:hAnsi="Arial" w:cs="Arial"/>
          <w:sz w:val="24"/>
          <w:szCs w:val="24"/>
        </w:rPr>
        <w:t xml:space="preserve"> who have access to </w:t>
      </w:r>
      <w:r w:rsidR="00B92401" w:rsidRPr="000D4A7F">
        <w:rPr>
          <w:rFonts w:ascii="Arial" w:hAnsi="Arial" w:cs="Arial"/>
          <w:sz w:val="24"/>
          <w:szCs w:val="24"/>
        </w:rPr>
        <w:t>an</w:t>
      </w:r>
      <w:r w:rsidRPr="000D4A7F">
        <w:rPr>
          <w:rFonts w:ascii="Arial" w:hAnsi="Arial" w:cs="Arial"/>
          <w:sz w:val="24"/>
          <w:szCs w:val="24"/>
        </w:rPr>
        <w:t xml:space="preserve"> omnichannel are more likely to shop</w:t>
      </w:r>
      <w:r w:rsidR="0092592A" w:rsidRPr="000D4A7F">
        <w:rPr>
          <w:rFonts w:ascii="Arial" w:hAnsi="Arial" w:cs="Arial"/>
          <w:sz w:val="24"/>
          <w:szCs w:val="24"/>
        </w:rPr>
        <w:t xml:space="preserve">. </w:t>
      </w:r>
      <w:r w:rsidR="00BE3E3D" w:rsidRPr="000D4A7F">
        <w:rPr>
          <w:rFonts w:ascii="Arial" w:hAnsi="Arial" w:cs="Arial"/>
          <w:sz w:val="24"/>
          <w:szCs w:val="24"/>
          <w:shd w:val="clear" w:color="auto" w:fill="FFFFFF"/>
        </w:rPr>
        <w:t>“Companies with a strong omni-channel strategy retain an average of 89% of their customers. The average customer retention rate is 39%, so that is a significant increase” (</w:t>
      </w:r>
      <w:r w:rsidR="00D6072D" w:rsidRPr="000D4A7F">
        <w:rPr>
          <w:rFonts w:ascii="Arial" w:hAnsi="Arial" w:cs="Arial"/>
          <w:sz w:val="24"/>
          <w:szCs w:val="24"/>
          <w:shd w:val="clear" w:color="auto" w:fill="FFFFFF"/>
        </w:rPr>
        <w:t>Anita Maurus</w:t>
      </w:r>
      <w:r w:rsidR="00AD38E8" w:rsidRPr="000D4A7F">
        <w:rPr>
          <w:rFonts w:ascii="Arial" w:hAnsi="Arial" w:cs="Arial"/>
          <w:sz w:val="24"/>
          <w:szCs w:val="24"/>
          <w:shd w:val="clear" w:color="auto" w:fill="FFFFFF"/>
        </w:rPr>
        <w:t>,</w:t>
      </w:r>
      <w:r w:rsidR="00BE3E3D" w:rsidRPr="000D4A7F">
        <w:rPr>
          <w:rFonts w:ascii="Arial" w:hAnsi="Arial" w:cs="Arial"/>
          <w:sz w:val="24"/>
          <w:szCs w:val="24"/>
          <w:shd w:val="clear" w:color="auto" w:fill="FFFFFF"/>
        </w:rPr>
        <w:t xml:space="preserve"> 2022) </w:t>
      </w:r>
    </w:p>
    <w:p w14:paraId="4531314F" w14:textId="064AFC8C" w:rsidR="00194F61" w:rsidRPr="000D4A7F" w:rsidRDefault="00905707" w:rsidP="003C3D5E">
      <w:pPr>
        <w:spacing w:line="276" w:lineRule="auto"/>
        <w:rPr>
          <w:rFonts w:ascii="Arial" w:hAnsi="Arial" w:cs="Arial"/>
          <w:b/>
          <w:bCs/>
          <w:sz w:val="24"/>
          <w:szCs w:val="24"/>
        </w:rPr>
      </w:pPr>
      <w:r w:rsidRPr="000D4A7F">
        <w:rPr>
          <w:rFonts w:ascii="Arial" w:hAnsi="Arial" w:cs="Arial"/>
          <w:b/>
          <w:bCs/>
          <w:sz w:val="24"/>
          <w:szCs w:val="24"/>
        </w:rPr>
        <w:t>Product range</w:t>
      </w:r>
    </w:p>
    <w:p w14:paraId="3AE0D42B" w14:textId="12A5EBCE" w:rsidR="00306724" w:rsidRPr="000D4A7F" w:rsidRDefault="00905707" w:rsidP="003C3D5E">
      <w:pPr>
        <w:spacing w:line="276" w:lineRule="auto"/>
        <w:rPr>
          <w:rFonts w:ascii="Arial" w:hAnsi="Arial" w:cs="Arial"/>
          <w:sz w:val="24"/>
          <w:szCs w:val="24"/>
        </w:rPr>
      </w:pPr>
      <w:r w:rsidRPr="000D4A7F">
        <w:rPr>
          <w:rFonts w:ascii="Arial" w:hAnsi="Arial" w:cs="Arial"/>
          <w:sz w:val="24"/>
          <w:szCs w:val="24"/>
        </w:rPr>
        <w:t xml:space="preserve">Argos offer a vast range of products that will help them retain and attract custom. </w:t>
      </w:r>
      <w:r w:rsidR="007D09B9" w:rsidRPr="000D4A7F">
        <w:rPr>
          <w:rFonts w:ascii="Arial" w:hAnsi="Arial" w:cs="Arial"/>
          <w:sz w:val="24"/>
          <w:szCs w:val="24"/>
        </w:rPr>
        <w:t xml:space="preserve">They specialise in home and </w:t>
      </w:r>
      <w:r w:rsidR="007B3856" w:rsidRPr="000D4A7F">
        <w:rPr>
          <w:rFonts w:ascii="Arial" w:hAnsi="Arial" w:cs="Arial"/>
          <w:sz w:val="24"/>
          <w:szCs w:val="24"/>
        </w:rPr>
        <w:t xml:space="preserve">Garden, </w:t>
      </w:r>
      <w:r w:rsidR="007D09B9" w:rsidRPr="000D4A7F">
        <w:rPr>
          <w:rFonts w:ascii="Arial" w:hAnsi="Arial" w:cs="Arial"/>
          <w:sz w:val="24"/>
          <w:szCs w:val="24"/>
        </w:rPr>
        <w:t xml:space="preserve">furniture, toys, and other general merchandise that can help keep them above competition due to their huge product choice.  </w:t>
      </w:r>
      <w:r w:rsidR="00661AEC" w:rsidRPr="000D4A7F">
        <w:rPr>
          <w:rFonts w:ascii="Arial" w:hAnsi="Arial" w:cs="Arial"/>
          <w:sz w:val="24"/>
          <w:szCs w:val="24"/>
        </w:rPr>
        <w:t xml:space="preserve">Through the transformation </w:t>
      </w:r>
      <w:r w:rsidR="00E96CAC" w:rsidRPr="000D4A7F">
        <w:rPr>
          <w:rFonts w:ascii="Arial" w:hAnsi="Arial" w:cs="Arial"/>
          <w:sz w:val="24"/>
          <w:szCs w:val="24"/>
        </w:rPr>
        <w:t>and</w:t>
      </w:r>
      <w:r w:rsidR="00EA44B2" w:rsidRPr="000D4A7F">
        <w:rPr>
          <w:rFonts w:ascii="Arial" w:hAnsi="Arial" w:cs="Arial"/>
          <w:sz w:val="24"/>
          <w:szCs w:val="24"/>
        </w:rPr>
        <w:t xml:space="preserve"> </w:t>
      </w:r>
      <w:r w:rsidR="0047368F" w:rsidRPr="000D4A7F">
        <w:rPr>
          <w:rFonts w:ascii="Arial" w:hAnsi="Arial" w:cs="Arial"/>
          <w:sz w:val="24"/>
          <w:szCs w:val="24"/>
        </w:rPr>
        <w:t>a new</w:t>
      </w:r>
      <w:r w:rsidR="00E96CAC" w:rsidRPr="000D4A7F">
        <w:rPr>
          <w:rFonts w:ascii="Arial" w:hAnsi="Arial" w:cs="Arial"/>
          <w:sz w:val="24"/>
          <w:szCs w:val="24"/>
        </w:rPr>
        <w:t xml:space="preserve"> </w:t>
      </w:r>
      <w:r w:rsidR="00306724" w:rsidRPr="000D4A7F">
        <w:rPr>
          <w:rFonts w:ascii="Arial" w:hAnsi="Arial" w:cs="Arial"/>
          <w:sz w:val="24"/>
          <w:szCs w:val="24"/>
        </w:rPr>
        <w:t xml:space="preserve">clothing </w:t>
      </w:r>
      <w:r w:rsidR="00B82741" w:rsidRPr="000D4A7F">
        <w:rPr>
          <w:rFonts w:ascii="Arial" w:hAnsi="Arial" w:cs="Arial"/>
          <w:sz w:val="24"/>
          <w:szCs w:val="24"/>
        </w:rPr>
        <w:t>commercial model</w:t>
      </w:r>
      <w:r w:rsidR="00EA44B2" w:rsidRPr="000D4A7F">
        <w:rPr>
          <w:rFonts w:ascii="Arial" w:hAnsi="Arial" w:cs="Arial"/>
          <w:sz w:val="24"/>
          <w:szCs w:val="24"/>
        </w:rPr>
        <w:t xml:space="preserve"> it </w:t>
      </w:r>
      <w:r w:rsidR="00E96CAC" w:rsidRPr="000D4A7F">
        <w:rPr>
          <w:rFonts w:ascii="Arial" w:hAnsi="Arial" w:cs="Arial"/>
          <w:sz w:val="24"/>
          <w:szCs w:val="24"/>
        </w:rPr>
        <w:t xml:space="preserve">has </w:t>
      </w:r>
      <w:r w:rsidR="00306724" w:rsidRPr="000D4A7F">
        <w:rPr>
          <w:rFonts w:ascii="Arial" w:hAnsi="Arial" w:cs="Arial"/>
          <w:sz w:val="24"/>
          <w:szCs w:val="24"/>
        </w:rPr>
        <w:t xml:space="preserve">built </w:t>
      </w:r>
      <w:r w:rsidR="000018BC" w:rsidRPr="000D4A7F">
        <w:rPr>
          <w:rFonts w:ascii="Arial" w:hAnsi="Arial" w:cs="Arial"/>
          <w:sz w:val="24"/>
          <w:szCs w:val="24"/>
        </w:rPr>
        <w:t xml:space="preserve">a </w:t>
      </w:r>
      <w:r w:rsidR="00306724" w:rsidRPr="000D4A7F">
        <w:rPr>
          <w:rFonts w:ascii="Arial" w:hAnsi="Arial" w:cs="Arial"/>
          <w:sz w:val="24"/>
          <w:szCs w:val="24"/>
        </w:rPr>
        <w:t xml:space="preserve">scale online. </w:t>
      </w:r>
      <w:r w:rsidR="00B82741" w:rsidRPr="000D4A7F">
        <w:rPr>
          <w:rFonts w:ascii="Arial" w:hAnsi="Arial" w:cs="Arial"/>
          <w:sz w:val="24"/>
          <w:szCs w:val="24"/>
        </w:rPr>
        <w:t xml:space="preserve"> </w:t>
      </w:r>
      <w:r w:rsidR="00306724" w:rsidRPr="000D4A7F">
        <w:rPr>
          <w:rFonts w:ascii="Arial" w:hAnsi="Arial" w:cs="Arial"/>
          <w:sz w:val="24"/>
          <w:szCs w:val="24"/>
        </w:rPr>
        <w:t>Roberts</w:t>
      </w:r>
      <w:r w:rsidR="00EA44B2" w:rsidRPr="000D4A7F">
        <w:rPr>
          <w:rFonts w:ascii="Arial" w:hAnsi="Arial" w:cs="Arial"/>
          <w:sz w:val="24"/>
          <w:szCs w:val="24"/>
        </w:rPr>
        <w:t xml:space="preserve"> (2021) states </w:t>
      </w:r>
      <w:r w:rsidR="00306724" w:rsidRPr="000D4A7F">
        <w:rPr>
          <w:rFonts w:ascii="Arial" w:hAnsi="Arial" w:cs="Arial"/>
          <w:sz w:val="24"/>
          <w:szCs w:val="24"/>
        </w:rPr>
        <w:t xml:space="preserve">that </w:t>
      </w:r>
      <w:r w:rsidR="00D6072D" w:rsidRPr="000D4A7F">
        <w:rPr>
          <w:rFonts w:ascii="Arial" w:hAnsi="Arial" w:cs="Arial"/>
          <w:sz w:val="24"/>
          <w:szCs w:val="24"/>
        </w:rPr>
        <w:t>“Full</w:t>
      </w:r>
      <w:r w:rsidR="00B82741" w:rsidRPr="000D4A7F">
        <w:rPr>
          <w:rFonts w:ascii="Arial" w:hAnsi="Arial" w:cs="Arial"/>
          <w:sz w:val="24"/>
          <w:szCs w:val="24"/>
        </w:rPr>
        <w:t xml:space="preserve"> price sales now account for nearly 90% of sales, a huge step up from around 60% pre-pandemic and a real testimony to the quality of the Tu clothing offer</w:t>
      </w:r>
      <w:r w:rsidR="00306724" w:rsidRPr="000D4A7F">
        <w:rPr>
          <w:rFonts w:ascii="Arial" w:hAnsi="Arial" w:cs="Arial"/>
          <w:sz w:val="24"/>
          <w:szCs w:val="24"/>
        </w:rPr>
        <w:t xml:space="preserve">”. </w:t>
      </w:r>
      <w:r w:rsidR="002746E0" w:rsidRPr="000D4A7F">
        <w:rPr>
          <w:rFonts w:ascii="Arial" w:hAnsi="Arial" w:cs="Arial"/>
          <w:sz w:val="24"/>
          <w:szCs w:val="24"/>
        </w:rPr>
        <w:t xml:space="preserve"> </w:t>
      </w:r>
    </w:p>
    <w:p w14:paraId="705AA470" w14:textId="4D7717DA" w:rsidR="008B5530" w:rsidRPr="000D4A7F" w:rsidRDefault="00905707" w:rsidP="00EF7B45">
      <w:pPr>
        <w:spacing w:line="276" w:lineRule="auto"/>
        <w:rPr>
          <w:rFonts w:ascii="Arial" w:hAnsi="Arial" w:cs="Arial"/>
          <w:b/>
          <w:bCs/>
          <w:sz w:val="24"/>
          <w:szCs w:val="24"/>
        </w:rPr>
      </w:pPr>
      <w:r w:rsidRPr="000D4A7F">
        <w:rPr>
          <w:rFonts w:ascii="Arial" w:hAnsi="Arial" w:cs="Arial"/>
          <w:b/>
          <w:bCs/>
          <w:sz w:val="24"/>
          <w:szCs w:val="24"/>
        </w:rPr>
        <w:t xml:space="preserve">Customer segmentation </w:t>
      </w:r>
    </w:p>
    <w:p w14:paraId="1AF0A622" w14:textId="2B410314" w:rsidR="00D6172F" w:rsidRPr="000D4A7F" w:rsidRDefault="00932447" w:rsidP="00EF7B45">
      <w:pPr>
        <w:spacing w:line="276" w:lineRule="auto"/>
        <w:rPr>
          <w:rFonts w:ascii="Arial" w:eastAsia="Times New Roman" w:hAnsi="Arial" w:cs="Arial"/>
          <w:sz w:val="24"/>
          <w:szCs w:val="24"/>
          <w:lang w:eastAsia="en-GB"/>
        </w:rPr>
      </w:pPr>
      <w:r w:rsidRPr="000D4A7F">
        <w:rPr>
          <w:rFonts w:ascii="Arial" w:eastAsia="Times New Roman" w:hAnsi="Arial" w:cs="Arial"/>
          <w:sz w:val="24"/>
          <w:szCs w:val="24"/>
          <w:lang w:eastAsia="en-GB"/>
        </w:rPr>
        <w:lastRenderedPageBreak/>
        <w:t xml:space="preserve">Argos </w:t>
      </w:r>
      <w:r w:rsidR="00C90D14" w:rsidRPr="000D4A7F">
        <w:rPr>
          <w:rFonts w:ascii="Arial" w:eastAsia="Times New Roman" w:hAnsi="Arial" w:cs="Arial"/>
          <w:sz w:val="24"/>
          <w:szCs w:val="24"/>
          <w:lang w:eastAsia="en-GB"/>
        </w:rPr>
        <w:t xml:space="preserve">provides </w:t>
      </w:r>
      <w:r w:rsidRPr="000D4A7F">
        <w:rPr>
          <w:rFonts w:ascii="Arial" w:eastAsia="Times New Roman" w:hAnsi="Arial" w:cs="Arial"/>
          <w:sz w:val="24"/>
          <w:szCs w:val="24"/>
          <w:lang w:eastAsia="en-GB"/>
        </w:rPr>
        <w:t xml:space="preserve">a combination online proposition with a wide availability of delivery and pick-up options </w:t>
      </w:r>
      <w:r w:rsidR="00D9749F" w:rsidRPr="000D4A7F">
        <w:rPr>
          <w:rFonts w:ascii="Arial" w:eastAsia="Times New Roman" w:hAnsi="Arial" w:cs="Arial"/>
          <w:sz w:val="24"/>
          <w:szCs w:val="24"/>
          <w:lang w:eastAsia="en-GB"/>
        </w:rPr>
        <w:t>The benefits of d</w:t>
      </w:r>
      <w:r w:rsidR="00D534F6" w:rsidRPr="000D4A7F">
        <w:rPr>
          <w:rFonts w:ascii="Arial" w:eastAsia="Times New Roman" w:hAnsi="Arial" w:cs="Arial"/>
          <w:sz w:val="24"/>
          <w:szCs w:val="24"/>
          <w:lang w:eastAsia="en-GB"/>
        </w:rPr>
        <w:t>igital</w:t>
      </w:r>
      <w:r w:rsidR="00D9749F" w:rsidRPr="000D4A7F">
        <w:rPr>
          <w:rFonts w:ascii="Arial" w:eastAsia="Times New Roman" w:hAnsi="Arial" w:cs="Arial"/>
          <w:sz w:val="24"/>
          <w:szCs w:val="24"/>
          <w:lang w:eastAsia="en-GB"/>
        </w:rPr>
        <w:t xml:space="preserve"> gives the </w:t>
      </w:r>
      <w:r w:rsidR="00D534F6" w:rsidRPr="000D4A7F">
        <w:rPr>
          <w:rFonts w:ascii="Arial" w:eastAsia="Times New Roman" w:hAnsi="Arial" w:cs="Arial"/>
          <w:sz w:val="24"/>
          <w:szCs w:val="24"/>
          <w:lang w:eastAsia="en-GB"/>
        </w:rPr>
        <w:t>opportunity to engage differently with</w:t>
      </w:r>
      <w:r w:rsidR="00D9749F" w:rsidRPr="000D4A7F">
        <w:rPr>
          <w:rFonts w:ascii="Arial" w:eastAsia="Times New Roman" w:hAnsi="Arial" w:cs="Arial"/>
          <w:sz w:val="24"/>
          <w:szCs w:val="24"/>
          <w:lang w:eastAsia="en-GB"/>
        </w:rPr>
        <w:t xml:space="preserve"> </w:t>
      </w:r>
      <w:r w:rsidR="00D534F6" w:rsidRPr="000D4A7F">
        <w:rPr>
          <w:rFonts w:ascii="Arial" w:eastAsia="Times New Roman" w:hAnsi="Arial" w:cs="Arial"/>
          <w:sz w:val="24"/>
          <w:szCs w:val="24"/>
          <w:lang w:eastAsia="en-GB"/>
        </w:rPr>
        <w:t>customers</w:t>
      </w:r>
      <w:r w:rsidR="00D9749F" w:rsidRPr="000D4A7F">
        <w:rPr>
          <w:rFonts w:ascii="Arial" w:eastAsia="Times New Roman" w:hAnsi="Arial" w:cs="Arial"/>
          <w:sz w:val="24"/>
          <w:szCs w:val="24"/>
          <w:lang w:eastAsia="en-GB"/>
        </w:rPr>
        <w:t xml:space="preserve">.  </w:t>
      </w:r>
      <w:r w:rsidR="00F02DE5" w:rsidRPr="000D4A7F">
        <w:rPr>
          <w:rFonts w:ascii="Arial" w:eastAsia="Times New Roman" w:hAnsi="Arial" w:cs="Arial"/>
          <w:sz w:val="24"/>
          <w:szCs w:val="24"/>
          <w:lang w:eastAsia="en-GB"/>
        </w:rPr>
        <w:t xml:space="preserve">Roberts </w:t>
      </w:r>
      <w:r w:rsidR="00EA44B2" w:rsidRPr="000D4A7F">
        <w:rPr>
          <w:rFonts w:ascii="Arial" w:eastAsia="Times New Roman" w:hAnsi="Arial" w:cs="Arial"/>
          <w:sz w:val="24"/>
          <w:szCs w:val="24"/>
          <w:lang w:eastAsia="en-GB"/>
        </w:rPr>
        <w:t>(</w:t>
      </w:r>
      <w:r w:rsidR="0047368F" w:rsidRPr="000D4A7F">
        <w:rPr>
          <w:rFonts w:ascii="Arial" w:eastAsia="Times New Roman" w:hAnsi="Arial" w:cs="Arial"/>
          <w:sz w:val="24"/>
          <w:szCs w:val="24"/>
          <w:lang w:eastAsia="en-GB"/>
        </w:rPr>
        <w:t>2021)</w:t>
      </w:r>
      <w:r w:rsidR="00EE683F" w:rsidRPr="000D4A7F">
        <w:rPr>
          <w:rFonts w:ascii="Arial" w:eastAsia="Times New Roman" w:hAnsi="Arial" w:cs="Arial"/>
          <w:sz w:val="24"/>
          <w:szCs w:val="24"/>
          <w:lang w:eastAsia="en-GB"/>
        </w:rPr>
        <w:t xml:space="preserve"> </w:t>
      </w:r>
      <w:r w:rsidR="00F02DE5" w:rsidRPr="000D4A7F">
        <w:rPr>
          <w:rFonts w:ascii="Arial" w:eastAsia="Times New Roman" w:hAnsi="Arial" w:cs="Arial"/>
          <w:sz w:val="24"/>
          <w:szCs w:val="24"/>
          <w:lang w:eastAsia="en-GB"/>
        </w:rPr>
        <w:t xml:space="preserve">says </w:t>
      </w:r>
      <w:r w:rsidR="00D6072D" w:rsidRPr="000D4A7F">
        <w:rPr>
          <w:rFonts w:ascii="Arial" w:eastAsia="Times New Roman" w:hAnsi="Arial" w:cs="Arial"/>
          <w:sz w:val="24"/>
          <w:szCs w:val="24"/>
          <w:lang w:eastAsia="en-GB"/>
        </w:rPr>
        <w:t>“80</w:t>
      </w:r>
      <w:r w:rsidR="00F02DE5" w:rsidRPr="000D4A7F">
        <w:rPr>
          <w:rFonts w:ascii="Arial" w:eastAsia="Times New Roman" w:hAnsi="Arial" w:cs="Arial"/>
          <w:sz w:val="24"/>
          <w:szCs w:val="24"/>
          <w:lang w:eastAsia="en-GB"/>
        </w:rPr>
        <w:t xml:space="preserve">% of our customers are shopping </w:t>
      </w:r>
      <w:r w:rsidR="00D6072D" w:rsidRPr="000D4A7F">
        <w:rPr>
          <w:rFonts w:ascii="Arial" w:eastAsia="Times New Roman" w:hAnsi="Arial" w:cs="Arial"/>
          <w:sz w:val="24"/>
          <w:szCs w:val="24"/>
          <w:lang w:eastAsia="en-GB"/>
        </w:rPr>
        <w:t>online</w:t>
      </w:r>
      <w:r w:rsidR="00F02DE5" w:rsidRPr="000D4A7F">
        <w:rPr>
          <w:rFonts w:ascii="Arial" w:eastAsia="Times New Roman" w:hAnsi="Arial" w:cs="Arial"/>
          <w:sz w:val="24"/>
          <w:szCs w:val="24"/>
          <w:lang w:eastAsia="en-GB"/>
        </w:rPr>
        <w:t xml:space="preserve">”.  </w:t>
      </w:r>
      <w:r w:rsidR="00EE683F" w:rsidRPr="000D4A7F">
        <w:rPr>
          <w:rFonts w:ascii="Arial" w:eastAsia="Times New Roman" w:hAnsi="Arial" w:cs="Arial"/>
          <w:sz w:val="24"/>
          <w:szCs w:val="24"/>
          <w:lang w:eastAsia="en-GB"/>
        </w:rPr>
        <w:t xml:space="preserve">A successful and accurate way to understand a customer group is to check the frequency </w:t>
      </w:r>
      <w:r w:rsidR="00240C31">
        <w:rPr>
          <w:rFonts w:ascii="Arial" w:eastAsia="Times New Roman" w:hAnsi="Arial" w:cs="Arial"/>
          <w:sz w:val="24"/>
          <w:szCs w:val="24"/>
          <w:lang w:eastAsia="en-GB"/>
        </w:rPr>
        <w:t>o</w:t>
      </w:r>
      <w:r w:rsidR="00EE683F" w:rsidRPr="000D4A7F">
        <w:rPr>
          <w:rFonts w:ascii="Arial" w:eastAsia="Times New Roman" w:hAnsi="Arial" w:cs="Arial"/>
          <w:sz w:val="24"/>
          <w:szCs w:val="24"/>
          <w:lang w:eastAsia="en-GB"/>
        </w:rPr>
        <w:t xml:space="preserve">f visitors.   </w:t>
      </w:r>
      <w:r w:rsidR="00F02DE5" w:rsidRPr="000D4A7F">
        <w:rPr>
          <w:rFonts w:ascii="Arial" w:eastAsia="Times New Roman" w:hAnsi="Arial" w:cs="Arial"/>
          <w:sz w:val="24"/>
          <w:szCs w:val="24"/>
          <w:lang w:eastAsia="en-GB"/>
        </w:rPr>
        <w:t xml:space="preserve">With over </w:t>
      </w:r>
      <w:r w:rsidR="00D9749F" w:rsidRPr="000D4A7F">
        <w:rPr>
          <w:rFonts w:ascii="Arial" w:eastAsia="Times New Roman" w:hAnsi="Arial" w:cs="Arial"/>
          <w:sz w:val="24"/>
          <w:szCs w:val="24"/>
          <w:lang w:eastAsia="en-GB"/>
        </w:rPr>
        <w:t>is 8.2 million nectar registered customers</w:t>
      </w:r>
      <w:r w:rsidR="00D6172F" w:rsidRPr="000D4A7F">
        <w:rPr>
          <w:rFonts w:ascii="Arial" w:eastAsia="Times New Roman" w:hAnsi="Arial" w:cs="Arial"/>
          <w:sz w:val="24"/>
          <w:szCs w:val="24"/>
          <w:lang w:eastAsia="en-GB"/>
        </w:rPr>
        <w:t xml:space="preserve"> and every time they swipe or add their </w:t>
      </w:r>
      <w:r w:rsidR="00B9252B" w:rsidRPr="000D4A7F">
        <w:rPr>
          <w:rFonts w:ascii="Arial" w:eastAsia="Times New Roman" w:hAnsi="Arial" w:cs="Arial"/>
          <w:sz w:val="24"/>
          <w:szCs w:val="24"/>
          <w:lang w:eastAsia="en-GB"/>
        </w:rPr>
        <w:t xml:space="preserve">card, </w:t>
      </w:r>
      <w:r w:rsidR="00FE057D" w:rsidRPr="000D4A7F">
        <w:rPr>
          <w:rFonts w:ascii="Arial" w:eastAsia="Times New Roman" w:hAnsi="Arial" w:cs="Arial"/>
          <w:sz w:val="24"/>
          <w:szCs w:val="24"/>
          <w:lang w:eastAsia="en-GB"/>
        </w:rPr>
        <w:t>t</w:t>
      </w:r>
      <w:r w:rsidR="00B9252B" w:rsidRPr="000D4A7F">
        <w:rPr>
          <w:rFonts w:ascii="Arial" w:eastAsia="Times New Roman" w:hAnsi="Arial" w:cs="Arial"/>
          <w:sz w:val="24"/>
          <w:szCs w:val="24"/>
          <w:lang w:eastAsia="en-GB"/>
        </w:rPr>
        <w:t>hey are</w:t>
      </w:r>
      <w:r w:rsidR="00FE057D" w:rsidRPr="000D4A7F">
        <w:rPr>
          <w:rFonts w:ascii="Arial" w:eastAsia="Times New Roman" w:hAnsi="Arial" w:cs="Arial"/>
          <w:sz w:val="24"/>
          <w:szCs w:val="24"/>
          <w:lang w:eastAsia="en-GB"/>
        </w:rPr>
        <w:t xml:space="preserve"> creating masses of data </w:t>
      </w:r>
      <w:r w:rsidR="00B9252B" w:rsidRPr="000D4A7F">
        <w:rPr>
          <w:rFonts w:ascii="Arial" w:eastAsia="Times New Roman" w:hAnsi="Arial" w:cs="Arial"/>
          <w:sz w:val="24"/>
          <w:szCs w:val="24"/>
          <w:lang w:eastAsia="en-GB"/>
        </w:rPr>
        <w:t xml:space="preserve">all </w:t>
      </w:r>
      <w:r w:rsidR="00FE057D" w:rsidRPr="000D4A7F">
        <w:rPr>
          <w:rFonts w:ascii="Arial" w:eastAsia="Times New Roman" w:hAnsi="Arial" w:cs="Arial"/>
          <w:sz w:val="24"/>
          <w:szCs w:val="24"/>
          <w:lang w:eastAsia="en-GB"/>
        </w:rPr>
        <w:t xml:space="preserve">relating to what </w:t>
      </w:r>
      <w:r w:rsidR="00B9252B" w:rsidRPr="000D4A7F">
        <w:rPr>
          <w:rFonts w:ascii="Arial" w:eastAsia="Times New Roman" w:hAnsi="Arial" w:cs="Arial"/>
          <w:sz w:val="24"/>
          <w:szCs w:val="24"/>
          <w:lang w:eastAsia="en-GB"/>
        </w:rPr>
        <w:t>and where they buy</w:t>
      </w:r>
      <w:r w:rsidR="00D6172F" w:rsidRPr="000D4A7F">
        <w:rPr>
          <w:rFonts w:ascii="Arial" w:eastAsia="Times New Roman" w:hAnsi="Arial" w:cs="Arial"/>
          <w:sz w:val="24"/>
          <w:szCs w:val="24"/>
          <w:lang w:eastAsia="en-GB"/>
        </w:rPr>
        <w:t>, creating company specific knowledge. M</w:t>
      </w:r>
      <w:r w:rsidR="00D6172F" w:rsidRPr="000D4A7F">
        <w:rPr>
          <w:rFonts w:ascii="Arial" w:hAnsi="Arial" w:cs="Arial"/>
          <w:sz w:val="24"/>
          <w:szCs w:val="24"/>
        </w:rPr>
        <w:t>ark Given (2021</w:t>
      </w:r>
      <w:r w:rsidR="00A301F5" w:rsidRPr="000D4A7F">
        <w:rPr>
          <w:rFonts w:ascii="Arial" w:hAnsi="Arial" w:cs="Arial"/>
          <w:sz w:val="24"/>
          <w:szCs w:val="24"/>
        </w:rPr>
        <w:t>) states</w:t>
      </w:r>
      <w:r w:rsidR="00D6172F" w:rsidRPr="000D4A7F">
        <w:rPr>
          <w:rFonts w:ascii="Arial" w:hAnsi="Arial" w:cs="Arial"/>
          <w:sz w:val="24"/>
          <w:szCs w:val="24"/>
        </w:rPr>
        <w:t xml:space="preserve"> </w:t>
      </w:r>
      <w:r w:rsidR="00A301F5" w:rsidRPr="000D4A7F">
        <w:rPr>
          <w:rFonts w:ascii="Arial" w:eastAsia="Times New Roman" w:hAnsi="Arial" w:cs="Arial"/>
          <w:sz w:val="24"/>
          <w:szCs w:val="24"/>
          <w:lang w:eastAsia="en-GB"/>
        </w:rPr>
        <w:t>i</w:t>
      </w:r>
      <w:r w:rsidR="00FE057D" w:rsidRPr="000D4A7F">
        <w:rPr>
          <w:rFonts w:ascii="Arial" w:eastAsia="Times New Roman" w:hAnsi="Arial" w:cs="Arial"/>
          <w:sz w:val="24"/>
          <w:szCs w:val="24"/>
          <w:lang w:eastAsia="en-GB"/>
        </w:rPr>
        <w:t xml:space="preserve">t's this data that enables us to connect to them more personally as individuals, recognising their individual shopping habits and needs. It's particularly true in our digital channels, where Nectar is at the very heart of Sainsbury's' rapid transformation from </w:t>
      </w:r>
      <w:r w:rsidR="00D6072D" w:rsidRPr="000D4A7F">
        <w:rPr>
          <w:rFonts w:ascii="Arial" w:eastAsia="Times New Roman" w:hAnsi="Arial" w:cs="Arial"/>
          <w:sz w:val="24"/>
          <w:szCs w:val="24"/>
          <w:lang w:eastAsia="en-GB"/>
        </w:rPr>
        <w:t>paper-based</w:t>
      </w:r>
      <w:r w:rsidR="00FE057D" w:rsidRPr="000D4A7F">
        <w:rPr>
          <w:rFonts w:ascii="Arial" w:eastAsia="Times New Roman" w:hAnsi="Arial" w:cs="Arial"/>
          <w:sz w:val="24"/>
          <w:szCs w:val="24"/>
          <w:lang w:eastAsia="en-GB"/>
        </w:rPr>
        <w:t xml:space="preserve"> marketing driving short term sales, to a truly customer centric approach with digital</w:t>
      </w:r>
      <w:r w:rsidR="00D6172F" w:rsidRPr="000D4A7F">
        <w:rPr>
          <w:rFonts w:ascii="Arial" w:eastAsia="Times New Roman" w:hAnsi="Arial" w:cs="Arial"/>
          <w:sz w:val="24"/>
          <w:szCs w:val="24"/>
          <w:lang w:eastAsia="en-GB"/>
        </w:rPr>
        <w:t xml:space="preserve"> </w:t>
      </w:r>
      <w:r w:rsidR="00FE057D" w:rsidRPr="000D4A7F">
        <w:rPr>
          <w:rFonts w:ascii="Arial" w:eastAsia="Times New Roman" w:hAnsi="Arial" w:cs="Arial"/>
          <w:sz w:val="24"/>
          <w:szCs w:val="24"/>
          <w:lang w:eastAsia="en-GB"/>
        </w:rPr>
        <w:t>personalisation at its core</w:t>
      </w:r>
      <w:r w:rsidR="00EE683F" w:rsidRPr="000D4A7F">
        <w:rPr>
          <w:rFonts w:ascii="Arial" w:eastAsia="Times New Roman" w:hAnsi="Arial" w:cs="Arial"/>
          <w:sz w:val="24"/>
          <w:szCs w:val="24"/>
          <w:lang w:eastAsia="en-GB"/>
        </w:rPr>
        <w:t xml:space="preserve">”. </w:t>
      </w:r>
      <w:r w:rsidR="00605913" w:rsidRPr="000D4A7F">
        <w:rPr>
          <w:rFonts w:ascii="Arial" w:eastAsia="Times New Roman" w:hAnsi="Arial" w:cs="Arial"/>
          <w:sz w:val="24"/>
          <w:szCs w:val="24"/>
          <w:lang w:eastAsia="en-GB"/>
        </w:rPr>
        <w:t xml:space="preserve"> </w:t>
      </w:r>
      <w:r w:rsidR="0047368F" w:rsidRPr="000D4A7F">
        <w:rPr>
          <w:rFonts w:ascii="Arial" w:eastAsia="Times New Roman" w:hAnsi="Arial" w:cs="Arial"/>
          <w:sz w:val="24"/>
          <w:szCs w:val="24"/>
          <w:lang w:eastAsia="en-GB"/>
        </w:rPr>
        <w:t>An</w:t>
      </w:r>
      <w:r w:rsidR="00605913" w:rsidRPr="000D4A7F">
        <w:rPr>
          <w:rFonts w:ascii="Arial" w:eastAsia="Times New Roman" w:hAnsi="Arial" w:cs="Arial"/>
          <w:sz w:val="24"/>
          <w:szCs w:val="24"/>
          <w:lang w:eastAsia="en-GB"/>
        </w:rPr>
        <w:t xml:space="preserve"> extremely fruitful wa</w:t>
      </w:r>
      <w:r w:rsidR="00183A05">
        <w:rPr>
          <w:rFonts w:ascii="Arial" w:eastAsia="Times New Roman" w:hAnsi="Arial" w:cs="Arial"/>
          <w:sz w:val="24"/>
          <w:szCs w:val="24"/>
          <w:lang w:eastAsia="en-GB"/>
        </w:rPr>
        <w:t>y</w:t>
      </w:r>
      <w:r w:rsidR="00605913" w:rsidRPr="000D4A7F">
        <w:rPr>
          <w:rFonts w:ascii="Arial" w:eastAsia="Times New Roman" w:hAnsi="Arial" w:cs="Arial"/>
          <w:sz w:val="24"/>
          <w:szCs w:val="24"/>
          <w:lang w:eastAsia="en-GB"/>
        </w:rPr>
        <w:t xml:space="preserve"> of gathering information. </w:t>
      </w:r>
    </w:p>
    <w:p w14:paraId="4F44860B" w14:textId="2332C172" w:rsidR="00905707" w:rsidRPr="000D4A7F" w:rsidRDefault="00B92401" w:rsidP="00316B96">
      <w:pPr>
        <w:pStyle w:val="Heading2"/>
        <w:rPr>
          <w:rFonts w:ascii="Arial" w:hAnsi="Arial" w:cs="Arial"/>
          <w:sz w:val="24"/>
          <w:szCs w:val="24"/>
        </w:rPr>
      </w:pPr>
      <w:bookmarkStart w:id="6" w:name="_Toc95169818"/>
      <w:r w:rsidRPr="000D4A7F">
        <w:rPr>
          <w:rFonts w:ascii="Arial" w:hAnsi="Arial" w:cs="Arial"/>
          <w:sz w:val="24"/>
          <w:szCs w:val="24"/>
        </w:rPr>
        <w:t>Weaknesses</w:t>
      </w:r>
      <w:bookmarkEnd w:id="6"/>
    </w:p>
    <w:p w14:paraId="5823A1B3" w14:textId="637F0813" w:rsidR="006E3C25" w:rsidRPr="000D4A7F" w:rsidRDefault="00DD0883" w:rsidP="00B5446F">
      <w:pPr>
        <w:rPr>
          <w:rFonts w:ascii="Arial" w:hAnsi="Arial" w:cs="Arial"/>
          <w:sz w:val="24"/>
          <w:szCs w:val="24"/>
          <w:shd w:val="clear" w:color="auto" w:fill="FFFFFF"/>
        </w:rPr>
      </w:pPr>
      <w:r w:rsidRPr="000D4A7F">
        <w:rPr>
          <w:rFonts w:ascii="Arial" w:hAnsi="Arial" w:cs="Arial"/>
          <w:sz w:val="24"/>
          <w:szCs w:val="24"/>
        </w:rPr>
        <w:t xml:space="preserve">General merchandise sales were down year on year in both Argos and Sainsbury's. </w:t>
      </w:r>
      <w:r w:rsidR="00D6072D" w:rsidRPr="000D4A7F">
        <w:rPr>
          <w:rFonts w:ascii="Arial" w:hAnsi="Arial" w:cs="Arial"/>
          <w:sz w:val="24"/>
          <w:szCs w:val="24"/>
        </w:rPr>
        <w:t>O’Byrne (</w:t>
      </w:r>
      <w:r w:rsidR="006E3C25" w:rsidRPr="000D4A7F">
        <w:rPr>
          <w:rFonts w:ascii="Arial" w:hAnsi="Arial" w:cs="Arial"/>
          <w:sz w:val="24"/>
          <w:szCs w:val="24"/>
        </w:rPr>
        <w:t xml:space="preserve">2021) </w:t>
      </w:r>
      <w:r w:rsidR="003E4D14" w:rsidRPr="000D4A7F">
        <w:rPr>
          <w:rFonts w:ascii="Arial" w:hAnsi="Arial" w:cs="Arial"/>
          <w:sz w:val="24"/>
          <w:szCs w:val="24"/>
        </w:rPr>
        <w:t xml:space="preserve">says </w:t>
      </w:r>
      <w:r w:rsidR="0047368F" w:rsidRPr="000D4A7F">
        <w:rPr>
          <w:rFonts w:ascii="Arial" w:hAnsi="Arial" w:cs="Arial"/>
          <w:sz w:val="24"/>
          <w:szCs w:val="24"/>
        </w:rPr>
        <w:t>that “</w:t>
      </w:r>
      <w:r w:rsidRPr="000D4A7F">
        <w:rPr>
          <w:rFonts w:ascii="Arial" w:hAnsi="Arial" w:cs="Arial"/>
          <w:sz w:val="24"/>
          <w:szCs w:val="24"/>
        </w:rPr>
        <w:t>This was in line with our guidance, as we annualised very strong lockdown driven comparatives at Argos</w:t>
      </w:r>
      <w:r w:rsidR="002C5A07" w:rsidRPr="000D4A7F">
        <w:rPr>
          <w:rFonts w:ascii="Arial" w:hAnsi="Arial" w:cs="Arial"/>
          <w:sz w:val="24"/>
          <w:szCs w:val="24"/>
        </w:rPr>
        <w:t xml:space="preserve">. </w:t>
      </w:r>
      <w:r w:rsidR="00D571E1" w:rsidRPr="000D4A7F">
        <w:rPr>
          <w:rFonts w:ascii="Arial" w:hAnsi="Arial" w:cs="Arial"/>
          <w:sz w:val="24"/>
          <w:szCs w:val="24"/>
          <w:shd w:val="clear" w:color="auto" w:fill="FFFFFF"/>
        </w:rPr>
        <w:t>Due to the coronavirus pandemic lockdowns customers used the leading internet retailer</w:t>
      </w:r>
      <w:r w:rsidR="00CF1461" w:rsidRPr="000D4A7F">
        <w:rPr>
          <w:rFonts w:ascii="Arial" w:hAnsi="Arial" w:cs="Arial"/>
          <w:sz w:val="24"/>
          <w:szCs w:val="24"/>
          <w:shd w:val="clear" w:color="auto" w:fill="FFFFFF"/>
        </w:rPr>
        <w:t xml:space="preserve">.  </w:t>
      </w:r>
      <w:r w:rsidR="00D571E1" w:rsidRPr="000D4A7F">
        <w:rPr>
          <w:rFonts w:ascii="Arial" w:hAnsi="Arial" w:cs="Arial"/>
          <w:sz w:val="24"/>
          <w:szCs w:val="24"/>
        </w:rPr>
        <w:t>“</w:t>
      </w:r>
      <w:r w:rsidR="00F91332" w:rsidRPr="000D4A7F">
        <w:rPr>
          <w:rFonts w:ascii="Arial" w:hAnsi="Arial" w:cs="Arial"/>
          <w:sz w:val="24"/>
          <w:szCs w:val="24"/>
          <w:shd w:val="clear" w:color="auto" w:fill="FFFFFF"/>
        </w:rPr>
        <w:t>Amazon’s UK sales soared by 51% last year to a record $26.5bn (£19.4bn)</w:t>
      </w:r>
      <w:r w:rsidR="00D571E1" w:rsidRPr="000D4A7F">
        <w:rPr>
          <w:rFonts w:ascii="Arial" w:hAnsi="Arial" w:cs="Arial"/>
          <w:sz w:val="24"/>
          <w:szCs w:val="24"/>
          <w:shd w:val="clear" w:color="auto" w:fill="FFFFFF"/>
        </w:rPr>
        <w:t>”</w:t>
      </w:r>
      <w:r w:rsidR="00945209" w:rsidRPr="000D4A7F">
        <w:rPr>
          <w:rFonts w:ascii="Arial" w:hAnsi="Arial" w:cs="Arial"/>
          <w:sz w:val="24"/>
          <w:szCs w:val="24"/>
          <w:shd w:val="clear" w:color="auto" w:fill="FFFFFF"/>
        </w:rPr>
        <w:t>. Neate (2021).</w:t>
      </w:r>
      <w:r w:rsidR="00DD2608" w:rsidRPr="000D4A7F">
        <w:rPr>
          <w:rFonts w:ascii="Arial" w:hAnsi="Arial" w:cs="Arial"/>
          <w:sz w:val="24"/>
          <w:szCs w:val="24"/>
          <w:shd w:val="clear" w:color="auto" w:fill="FFFFFF"/>
        </w:rPr>
        <w:t xml:space="preserve"> </w:t>
      </w:r>
    </w:p>
    <w:p w14:paraId="5247D0CA" w14:textId="1DD82FAC" w:rsidR="00DB22C2" w:rsidRPr="000D4A7F" w:rsidRDefault="00DD2608" w:rsidP="009E2EFC">
      <w:pPr>
        <w:spacing w:line="276" w:lineRule="auto"/>
        <w:jc w:val="both"/>
        <w:rPr>
          <w:rFonts w:ascii="Arial" w:hAnsi="Arial" w:cs="Arial"/>
          <w:sz w:val="24"/>
          <w:szCs w:val="24"/>
        </w:rPr>
      </w:pPr>
      <w:r w:rsidRPr="000D4A7F">
        <w:rPr>
          <w:rFonts w:ascii="Arial" w:hAnsi="Arial" w:cs="Arial"/>
          <w:sz w:val="24"/>
          <w:szCs w:val="24"/>
        </w:rPr>
        <w:t>Having a lot of suppliers to manage can be a weakness due to supply and demand this could be said why digital buyers went elsewhere</w:t>
      </w:r>
      <w:r w:rsidR="006E3C25" w:rsidRPr="000D4A7F">
        <w:rPr>
          <w:rFonts w:ascii="Arial" w:hAnsi="Arial" w:cs="Arial"/>
          <w:sz w:val="24"/>
          <w:szCs w:val="24"/>
        </w:rPr>
        <w:t xml:space="preserve">. </w:t>
      </w:r>
      <w:r w:rsidR="006378A0" w:rsidRPr="000D4A7F">
        <w:rPr>
          <w:rFonts w:ascii="Arial" w:hAnsi="Arial" w:cs="Arial"/>
          <w:sz w:val="24"/>
          <w:szCs w:val="24"/>
        </w:rPr>
        <w:t xml:space="preserve">Roberts </w:t>
      </w:r>
      <w:r w:rsidR="00A301F5" w:rsidRPr="000D4A7F">
        <w:rPr>
          <w:rFonts w:ascii="Arial" w:hAnsi="Arial" w:cs="Arial"/>
          <w:sz w:val="24"/>
          <w:szCs w:val="24"/>
        </w:rPr>
        <w:t>(</w:t>
      </w:r>
      <w:r w:rsidR="006378A0" w:rsidRPr="000D4A7F">
        <w:rPr>
          <w:rFonts w:ascii="Arial" w:hAnsi="Arial" w:cs="Arial"/>
          <w:sz w:val="24"/>
          <w:szCs w:val="24"/>
        </w:rPr>
        <w:t>202</w:t>
      </w:r>
      <w:r w:rsidRPr="000D4A7F">
        <w:rPr>
          <w:rFonts w:ascii="Arial" w:hAnsi="Arial" w:cs="Arial"/>
          <w:sz w:val="24"/>
          <w:szCs w:val="24"/>
        </w:rPr>
        <w:t>1</w:t>
      </w:r>
      <w:r w:rsidR="00A301F5" w:rsidRPr="000D4A7F">
        <w:rPr>
          <w:rFonts w:ascii="Arial" w:hAnsi="Arial" w:cs="Arial"/>
          <w:sz w:val="24"/>
          <w:szCs w:val="24"/>
        </w:rPr>
        <w:t>)</w:t>
      </w:r>
      <w:r w:rsidRPr="000D4A7F">
        <w:rPr>
          <w:rFonts w:ascii="Arial" w:hAnsi="Arial" w:cs="Arial"/>
          <w:sz w:val="24"/>
          <w:szCs w:val="24"/>
        </w:rPr>
        <w:t xml:space="preserve"> </w:t>
      </w:r>
      <w:r w:rsidR="006E3C25" w:rsidRPr="000D4A7F">
        <w:rPr>
          <w:rFonts w:ascii="Arial" w:hAnsi="Arial" w:cs="Arial"/>
          <w:sz w:val="24"/>
          <w:szCs w:val="24"/>
        </w:rPr>
        <w:t xml:space="preserve">adds </w:t>
      </w:r>
      <w:r w:rsidR="009519FF" w:rsidRPr="000D4A7F">
        <w:rPr>
          <w:rFonts w:ascii="Arial" w:hAnsi="Arial" w:cs="Arial"/>
          <w:sz w:val="24"/>
          <w:szCs w:val="24"/>
        </w:rPr>
        <w:t>“</w:t>
      </w:r>
      <w:r w:rsidR="006378A0" w:rsidRPr="000D4A7F">
        <w:rPr>
          <w:rFonts w:ascii="Arial" w:hAnsi="Arial" w:cs="Arial"/>
          <w:sz w:val="24"/>
          <w:szCs w:val="24"/>
        </w:rPr>
        <w:t xml:space="preserve">We put that back </w:t>
      </w:r>
      <w:r w:rsidR="006E3C25" w:rsidRPr="000D4A7F">
        <w:rPr>
          <w:rFonts w:ascii="Arial" w:hAnsi="Arial" w:cs="Arial"/>
          <w:sz w:val="24"/>
          <w:szCs w:val="24"/>
        </w:rPr>
        <w:t xml:space="preserve">our </w:t>
      </w:r>
      <w:r w:rsidR="0027181B" w:rsidRPr="000D4A7F">
        <w:rPr>
          <w:rFonts w:ascii="Arial" w:hAnsi="Arial" w:cs="Arial"/>
          <w:sz w:val="24"/>
          <w:szCs w:val="24"/>
        </w:rPr>
        <w:t>Christmas</w:t>
      </w:r>
      <w:r w:rsidR="00F663F5" w:rsidRPr="000D4A7F">
        <w:rPr>
          <w:rFonts w:ascii="Arial" w:hAnsi="Arial" w:cs="Arial"/>
          <w:sz w:val="24"/>
          <w:szCs w:val="24"/>
        </w:rPr>
        <w:t xml:space="preserve"> </w:t>
      </w:r>
      <w:r w:rsidR="006E3C25" w:rsidRPr="000D4A7F">
        <w:rPr>
          <w:rFonts w:ascii="Arial" w:hAnsi="Arial" w:cs="Arial"/>
          <w:sz w:val="24"/>
          <w:szCs w:val="24"/>
        </w:rPr>
        <w:t xml:space="preserve">promotions </w:t>
      </w:r>
      <w:r w:rsidR="00F663F5" w:rsidRPr="000D4A7F">
        <w:rPr>
          <w:rFonts w:ascii="Arial" w:hAnsi="Arial" w:cs="Arial"/>
          <w:sz w:val="24"/>
          <w:szCs w:val="24"/>
        </w:rPr>
        <w:t xml:space="preserve">a </w:t>
      </w:r>
      <w:r w:rsidR="006378A0" w:rsidRPr="000D4A7F">
        <w:rPr>
          <w:rFonts w:ascii="Arial" w:hAnsi="Arial" w:cs="Arial"/>
          <w:sz w:val="24"/>
          <w:szCs w:val="24"/>
        </w:rPr>
        <w:t>couple of weeks, because the product wasn't in the UK</w:t>
      </w:r>
      <w:r w:rsidR="00F663F5" w:rsidRPr="000D4A7F">
        <w:rPr>
          <w:rFonts w:ascii="Arial" w:hAnsi="Arial" w:cs="Arial"/>
          <w:sz w:val="24"/>
          <w:szCs w:val="24"/>
        </w:rPr>
        <w:t xml:space="preserve">”. </w:t>
      </w:r>
      <w:r w:rsidR="007D691D" w:rsidRPr="000D4A7F">
        <w:rPr>
          <w:rFonts w:ascii="Arial" w:hAnsi="Arial" w:cs="Arial"/>
          <w:sz w:val="24"/>
          <w:szCs w:val="24"/>
        </w:rPr>
        <w:t xml:space="preserve"> This pushed customer to go global without </w:t>
      </w:r>
      <w:r w:rsidR="004B1C6B" w:rsidRPr="000D4A7F">
        <w:rPr>
          <w:rFonts w:ascii="Arial" w:hAnsi="Arial" w:cs="Arial"/>
          <w:sz w:val="24"/>
          <w:szCs w:val="24"/>
        </w:rPr>
        <w:t>having another option to choose from</w:t>
      </w:r>
      <w:r w:rsidR="00F663F5" w:rsidRPr="000D4A7F">
        <w:rPr>
          <w:rFonts w:ascii="Arial" w:hAnsi="Arial" w:cs="Arial"/>
          <w:sz w:val="24"/>
          <w:szCs w:val="24"/>
        </w:rPr>
        <w:t xml:space="preserve">, however, not having a contingency plan and not having the </w:t>
      </w:r>
      <w:r w:rsidR="0027181B" w:rsidRPr="000D4A7F">
        <w:rPr>
          <w:rFonts w:ascii="Arial" w:hAnsi="Arial" w:cs="Arial"/>
          <w:sz w:val="24"/>
          <w:szCs w:val="24"/>
        </w:rPr>
        <w:t xml:space="preserve">Argos </w:t>
      </w:r>
      <w:r w:rsidR="00F663F5" w:rsidRPr="000D4A7F">
        <w:rPr>
          <w:rFonts w:ascii="Arial" w:hAnsi="Arial" w:cs="Arial"/>
          <w:sz w:val="24"/>
          <w:szCs w:val="24"/>
        </w:rPr>
        <w:t>catalogue to choose other options, was at Argos detriment</w:t>
      </w:r>
      <w:r w:rsidR="0027181B" w:rsidRPr="000D4A7F">
        <w:rPr>
          <w:rFonts w:ascii="Arial" w:hAnsi="Arial" w:cs="Arial"/>
          <w:sz w:val="24"/>
          <w:szCs w:val="24"/>
        </w:rPr>
        <w:t xml:space="preserve">, especial younger children. </w:t>
      </w:r>
      <w:r w:rsidR="00F663F5" w:rsidRPr="000D4A7F">
        <w:rPr>
          <w:rFonts w:ascii="Arial" w:hAnsi="Arial" w:cs="Arial"/>
          <w:sz w:val="24"/>
          <w:szCs w:val="24"/>
          <w:shd w:val="clear" w:color="auto" w:fill="FFFFFF"/>
        </w:rPr>
        <w:t>Sweeney</w:t>
      </w:r>
      <w:r w:rsidR="007D691D" w:rsidRPr="000D4A7F">
        <w:rPr>
          <w:rFonts w:ascii="Arial" w:hAnsi="Arial" w:cs="Arial"/>
          <w:sz w:val="24"/>
          <w:szCs w:val="24"/>
          <w:shd w:val="clear" w:color="auto" w:fill="FFFFFF"/>
        </w:rPr>
        <w:t xml:space="preserve"> </w:t>
      </w:r>
      <w:r w:rsidR="00F663F5" w:rsidRPr="000D4A7F">
        <w:rPr>
          <w:rFonts w:ascii="Arial" w:hAnsi="Arial" w:cs="Arial"/>
          <w:sz w:val="24"/>
          <w:szCs w:val="24"/>
          <w:shd w:val="clear" w:color="auto" w:fill="FFFFFF"/>
        </w:rPr>
        <w:t>(</w:t>
      </w:r>
      <w:r w:rsidR="007D691D" w:rsidRPr="000D4A7F">
        <w:rPr>
          <w:rFonts w:ascii="Arial" w:hAnsi="Arial" w:cs="Arial"/>
          <w:sz w:val="24"/>
          <w:szCs w:val="24"/>
          <w:shd w:val="clear" w:color="auto" w:fill="FFFFFF"/>
        </w:rPr>
        <w:t xml:space="preserve">2020) states that the buying bible was once found in three-quarters of British homes.” </w:t>
      </w:r>
    </w:p>
    <w:p w14:paraId="3D421556" w14:textId="16D25BEF" w:rsidR="00DB22C2" w:rsidRPr="000D4A7F" w:rsidRDefault="001E36A5" w:rsidP="009E2EFC">
      <w:pPr>
        <w:spacing w:line="276" w:lineRule="auto"/>
        <w:rPr>
          <w:rFonts w:ascii="Arial" w:hAnsi="Arial" w:cs="Arial"/>
          <w:sz w:val="24"/>
          <w:szCs w:val="24"/>
        </w:rPr>
      </w:pPr>
      <w:r w:rsidRPr="000D4A7F">
        <w:rPr>
          <w:rFonts w:ascii="Arial" w:hAnsi="Arial" w:cs="Arial"/>
          <w:sz w:val="24"/>
          <w:szCs w:val="24"/>
          <w:shd w:val="clear" w:color="auto" w:fill="FFFFFF"/>
        </w:rPr>
        <w:t>“Argos staff claim to have been ordered to transfer to Argos counters inside Sainsbury’s stores which are open during the coronavirus pandemic – or they will not be paid and may lose their jobs</w:t>
      </w:r>
      <w:r w:rsidR="00CF1461" w:rsidRPr="000D4A7F">
        <w:rPr>
          <w:rFonts w:ascii="Arial" w:hAnsi="Arial" w:cs="Arial"/>
          <w:sz w:val="24"/>
          <w:szCs w:val="24"/>
          <w:shd w:val="clear" w:color="auto" w:fill="FFFFFF"/>
        </w:rPr>
        <w:t xml:space="preserve">. </w:t>
      </w:r>
      <w:r w:rsidR="00D6072D" w:rsidRPr="000D4A7F">
        <w:rPr>
          <w:rFonts w:ascii="Arial" w:hAnsi="Arial" w:cs="Arial"/>
          <w:sz w:val="24"/>
          <w:szCs w:val="24"/>
          <w:shd w:val="clear" w:color="auto" w:fill="FFFFFF"/>
        </w:rPr>
        <w:t>“Market</w:t>
      </w:r>
      <w:r w:rsidR="00CF1461" w:rsidRPr="000D4A7F">
        <w:rPr>
          <w:rFonts w:ascii="Arial" w:hAnsi="Arial" w:cs="Arial"/>
          <w:sz w:val="24"/>
          <w:szCs w:val="24"/>
          <w:shd w:val="clear" w:color="auto" w:fill="FFFFFF"/>
        </w:rPr>
        <w:t xml:space="preserve"> Line (2021).</w:t>
      </w:r>
      <w:r w:rsidR="00A121CB" w:rsidRPr="000D4A7F">
        <w:rPr>
          <w:rFonts w:ascii="Arial" w:hAnsi="Arial" w:cs="Arial"/>
          <w:sz w:val="24"/>
          <w:szCs w:val="24"/>
          <w:shd w:val="clear" w:color="auto" w:fill="FFFFFF"/>
        </w:rPr>
        <w:t xml:space="preserve">  </w:t>
      </w:r>
      <w:r w:rsidR="00864E25" w:rsidRPr="000D4A7F">
        <w:rPr>
          <w:rFonts w:ascii="Arial" w:hAnsi="Arial" w:cs="Arial"/>
          <w:sz w:val="24"/>
          <w:szCs w:val="24"/>
          <w:shd w:val="clear" w:color="auto" w:fill="FFFFFF"/>
        </w:rPr>
        <w:t xml:space="preserve">Poor leadership and toppled with trade unions involved, because of hire and fire shows no commitment to their work force. </w:t>
      </w:r>
      <w:r w:rsidR="00D6072D" w:rsidRPr="000D4A7F">
        <w:rPr>
          <w:rFonts w:ascii="Arial" w:hAnsi="Arial" w:cs="Arial"/>
          <w:sz w:val="24"/>
          <w:szCs w:val="24"/>
          <w:shd w:val="clear" w:color="auto" w:fill="FFFFFF"/>
        </w:rPr>
        <w:t>Hiscott (</w:t>
      </w:r>
      <w:r w:rsidR="00864E25" w:rsidRPr="000D4A7F">
        <w:rPr>
          <w:rFonts w:ascii="Arial" w:hAnsi="Arial" w:cs="Arial"/>
          <w:sz w:val="24"/>
          <w:szCs w:val="24"/>
          <w:shd w:val="clear" w:color="auto" w:fill="FFFFFF"/>
        </w:rPr>
        <w:t>2021</w:t>
      </w:r>
      <w:r w:rsidR="00D8193B" w:rsidRPr="000D4A7F">
        <w:rPr>
          <w:rFonts w:ascii="Arial" w:hAnsi="Arial" w:cs="Arial"/>
          <w:sz w:val="24"/>
          <w:szCs w:val="24"/>
          <w:shd w:val="clear" w:color="auto" w:fill="FFFFFF"/>
        </w:rPr>
        <w:t>) “</w:t>
      </w:r>
      <w:r w:rsidR="00864E25" w:rsidRPr="000D4A7F">
        <w:rPr>
          <w:rFonts w:ascii="Arial" w:hAnsi="Arial" w:cs="Arial"/>
          <w:spacing w:val="-1"/>
          <w:sz w:val="24"/>
          <w:szCs w:val="24"/>
          <w:shd w:val="clear" w:color="auto" w:fill="F6F9F8"/>
        </w:rPr>
        <w:t>Sainsbury’s has been slammed for handing its boss £1.3million while hundreds of workers face big pay cuts under a fire and rehire plan.</w:t>
      </w:r>
      <w:r w:rsidR="0004008A" w:rsidRPr="000D4A7F">
        <w:rPr>
          <w:rFonts w:ascii="Arial" w:hAnsi="Arial" w:cs="Arial"/>
          <w:sz w:val="24"/>
          <w:szCs w:val="24"/>
          <w:shd w:val="clear" w:color="auto" w:fill="FFFFFF"/>
        </w:rPr>
        <w:t xml:space="preserve"> </w:t>
      </w:r>
      <w:r w:rsidR="00D6072D" w:rsidRPr="000D4A7F">
        <w:rPr>
          <w:rFonts w:ascii="Arial" w:hAnsi="Arial" w:cs="Arial"/>
          <w:sz w:val="24"/>
          <w:szCs w:val="24"/>
          <w:shd w:val="clear" w:color="auto" w:fill="FFFFFF"/>
        </w:rPr>
        <w:t>Argo</w:t>
      </w:r>
      <w:r w:rsidR="00111815" w:rsidRPr="000D4A7F">
        <w:rPr>
          <w:rFonts w:ascii="Arial" w:hAnsi="Arial" w:cs="Arial"/>
          <w:sz w:val="24"/>
          <w:szCs w:val="24"/>
          <w:shd w:val="clear" w:color="auto" w:fill="FFFFFF"/>
        </w:rPr>
        <w:t>s</w:t>
      </w:r>
      <w:r w:rsidR="00D6072D" w:rsidRPr="000D4A7F">
        <w:rPr>
          <w:rFonts w:ascii="Arial" w:hAnsi="Arial" w:cs="Arial"/>
          <w:sz w:val="24"/>
          <w:szCs w:val="24"/>
          <w:shd w:val="clear" w:color="auto" w:fill="FFFFFF"/>
        </w:rPr>
        <w:t>’s</w:t>
      </w:r>
      <w:r w:rsidR="0004008A" w:rsidRPr="000D4A7F">
        <w:rPr>
          <w:rFonts w:ascii="Arial" w:hAnsi="Arial" w:cs="Arial"/>
          <w:sz w:val="24"/>
          <w:szCs w:val="24"/>
          <w:shd w:val="clear" w:color="auto" w:fill="FFFFFF"/>
        </w:rPr>
        <w:t xml:space="preserve"> </w:t>
      </w:r>
      <w:r w:rsidR="00864E25" w:rsidRPr="000D4A7F">
        <w:rPr>
          <w:rFonts w:ascii="Arial" w:hAnsi="Arial" w:cs="Arial"/>
          <w:sz w:val="24"/>
          <w:szCs w:val="24"/>
          <w:shd w:val="clear" w:color="auto" w:fill="FFFFFF"/>
        </w:rPr>
        <w:t>organisation mission statement in 2021 is not showing it alignment to staff</w:t>
      </w:r>
      <w:r w:rsidR="00E25772" w:rsidRPr="000D4A7F">
        <w:rPr>
          <w:rFonts w:ascii="Arial" w:hAnsi="Arial" w:cs="Arial"/>
          <w:sz w:val="24"/>
          <w:szCs w:val="24"/>
          <w:shd w:val="clear" w:color="auto" w:fill="FFFFFF"/>
        </w:rPr>
        <w:t xml:space="preserve">. </w:t>
      </w:r>
      <w:r w:rsidR="00E25772" w:rsidRPr="000D4A7F">
        <w:rPr>
          <w:rFonts w:ascii="Arial" w:hAnsi="Arial" w:cs="Arial"/>
          <w:sz w:val="24"/>
          <w:szCs w:val="24"/>
        </w:rPr>
        <w:t xml:space="preserve"> </w:t>
      </w:r>
    </w:p>
    <w:p w14:paraId="131C5A30" w14:textId="4111AFFC" w:rsidR="008B6FB5" w:rsidRPr="000D4A7F" w:rsidRDefault="008B6FB5" w:rsidP="00316B96">
      <w:pPr>
        <w:pStyle w:val="Heading2"/>
        <w:rPr>
          <w:rFonts w:ascii="Arial" w:hAnsi="Arial" w:cs="Arial"/>
          <w:sz w:val="24"/>
          <w:szCs w:val="24"/>
        </w:rPr>
      </w:pPr>
      <w:bookmarkStart w:id="7" w:name="_Toc95169819"/>
      <w:r w:rsidRPr="000D4A7F">
        <w:rPr>
          <w:rFonts w:ascii="Arial" w:hAnsi="Arial" w:cs="Arial"/>
          <w:sz w:val="24"/>
          <w:szCs w:val="24"/>
        </w:rPr>
        <w:t>Opportunities</w:t>
      </w:r>
      <w:bookmarkEnd w:id="7"/>
    </w:p>
    <w:p w14:paraId="45401D4A" w14:textId="6CEADC45" w:rsidR="00321980" w:rsidRPr="000D4A7F" w:rsidRDefault="003550F9" w:rsidP="009E2EFC">
      <w:pPr>
        <w:spacing w:line="276" w:lineRule="auto"/>
        <w:rPr>
          <w:rFonts w:ascii="Arial" w:eastAsia="Times New Roman" w:hAnsi="Arial" w:cs="Arial"/>
          <w:sz w:val="24"/>
          <w:szCs w:val="24"/>
          <w:lang w:eastAsia="en-GB"/>
        </w:rPr>
      </w:pPr>
      <w:r w:rsidRPr="000D4A7F">
        <w:rPr>
          <w:rFonts w:ascii="Arial" w:hAnsi="Arial" w:cs="Arial"/>
          <w:sz w:val="24"/>
          <w:szCs w:val="24"/>
          <w:shd w:val="clear" w:color="auto" w:fill="FFFFFF"/>
        </w:rPr>
        <w:t xml:space="preserve">According to e-commence </w:t>
      </w:r>
      <w:r w:rsidR="00D6072D" w:rsidRPr="000D4A7F">
        <w:rPr>
          <w:rFonts w:ascii="Arial" w:hAnsi="Arial" w:cs="Arial"/>
          <w:sz w:val="24"/>
          <w:szCs w:val="24"/>
          <w:shd w:val="clear" w:color="auto" w:fill="FFFFFF"/>
        </w:rPr>
        <w:t>Argos’s</w:t>
      </w:r>
      <w:r w:rsidR="0099472F" w:rsidRPr="000D4A7F">
        <w:rPr>
          <w:rFonts w:ascii="Arial" w:hAnsi="Arial" w:cs="Arial"/>
          <w:sz w:val="24"/>
          <w:szCs w:val="24"/>
          <w:shd w:val="clear" w:color="auto" w:fill="FFFFFF"/>
        </w:rPr>
        <w:t xml:space="preserve"> </w:t>
      </w:r>
      <w:r w:rsidRPr="000D4A7F">
        <w:rPr>
          <w:rFonts w:ascii="Arial" w:hAnsi="Arial" w:cs="Arial"/>
          <w:sz w:val="24"/>
          <w:szCs w:val="24"/>
          <w:shd w:val="clear" w:color="auto" w:fill="FFFFFF"/>
        </w:rPr>
        <w:t xml:space="preserve">sales are growing, growth was </w:t>
      </w:r>
      <w:r w:rsidR="001372D8" w:rsidRPr="000D4A7F">
        <w:rPr>
          <w:rFonts w:ascii="Arial" w:hAnsi="Arial" w:cs="Arial"/>
          <w:sz w:val="24"/>
          <w:szCs w:val="24"/>
          <w:shd w:val="clear" w:color="auto" w:fill="FFFFFF"/>
        </w:rPr>
        <w:t xml:space="preserve">up by </w:t>
      </w:r>
      <w:r w:rsidRPr="000D4A7F">
        <w:rPr>
          <w:rFonts w:ascii="Arial" w:hAnsi="Arial" w:cs="Arial"/>
          <w:sz w:val="24"/>
          <w:szCs w:val="24"/>
        </w:rPr>
        <w:t xml:space="preserve">11.3%.  </w:t>
      </w:r>
      <w:r w:rsidRPr="000D4A7F">
        <w:rPr>
          <w:rFonts w:ascii="Arial" w:hAnsi="Arial" w:cs="Arial"/>
          <w:sz w:val="24"/>
          <w:szCs w:val="24"/>
          <w:shd w:val="clear" w:color="auto" w:fill="FFFFFF"/>
        </w:rPr>
        <w:t>80 % of sales are coming from online selling. Hence</w:t>
      </w:r>
      <w:r w:rsidR="00C37A3C" w:rsidRPr="000D4A7F">
        <w:rPr>
          <w:rFonts w:ascii="Arial" w:hAnsi="Arial" w:cs="Arial"/>
          <w:sz w:val="24"/>
          <w:szCs w:val="24"/>
          <w:shd w:val="clear" w:color="auto" w:fill="FFFFFF"/>
        </w:rPr>
        <w:t>,</w:t>
      </w:r>
      <w:r w:rsidRPr="000D4A7F">
        <w:rPr>
          <w:rFonts w:ascii="Arial" w:hAnsi="Arial" w:cs="Arial"/>
          <w:sz w:val="24"/>
          <w:szCs w:val="24"/>
          <w:shd w:val="clear" w:color="auto" w:fill="FFFFFF"/>
        </w:rPr>
        <w:t xml:space="preserve"> it would </w:t>
      </w:r>
      <w:r w:rsidR="00D6072D" w:rsidRPr="000D4A7F">
        <w:rPr>
          <w:rFonts w:ascii="Arial" w:hAnsi="Arial" w:cs="Arial"/>
          <w:sz w:val="24"/>
          <w:szCs w:val="24"/>
          <w:shd w:val="clear" w:color="auto" w:fill="FFFFFF"/>
        </w:rPr>
        <w:t>benefit to</w:t>
      </w:r>
      <w:r w:rsidRPr="000D4A7F">
        <w:rPr>
          <w:rFonts w:ascii="Arial" w:hAnsi="Arial" w:cs="Arial"/>
          <w:sz w:val="24"/>
          <w:szCs w:val="24"/>
          <w:shd w:val="clear" w:color="auto" w:fill="FFFFFF"/>
        </w:rPr>
        <w:t xml:space="preserve"> develop </w:t>
      </w:r>
      <w:r w:rsidR="0099472F" w:rsidRPr="000D4A7F">
        <w:rPr>
          <w:rFonts w:ascii="Arial" w:hAnsi="Arial" w:cs="Arial"/>
          <w:sz w:val="24"/>
          <w:szCs w:val="24"/>
          <w:shd w:val="clear" w:color="auto" w:fill="FFFFFF"/>
        </w:rPr>
        <w:t xml:space="preserve">further </w:t>
      </w:r>
      <w:r w:rsidRPr="000D4A7F">
        <w:rPr>
          <w:rFonts w:ascii="Arial" w:hAnsi="Arial" w:cs="Arial"/>
          <w:sz w:val="24"/>
          <w:szCs w:val="24"/>
          <w:shd w:val="clear" w:color="auto" w:fill="FFFFFF"/>
        </w:rPr>
        <w:t xml:space="preserve">in this </w:t>
      </w:r>
      <w:r w:rsidR="007554CA" w:rsidRPr="000D4A7F">
        <w:rPr>
          <w:rFonts w:ascii="Arial" w:hAnsi="Arial" w:cs="Arial"/>
          <w:sz w:val="24"/>
          <w:szCs w:val="24"/>
          <w:shd w:val="clear" w:color="auto" w:fill="FFFFFF"/>
        </w:rPr>
        <w:t>segment. It</w:t>
      </w:r>
      <w:r w:rsidR="001348C0" w:rsidRPr="000D4A7F">
        <w:rPr>
          <w:rFonts w:ascii="Arial" w:hAnsi="Arial" w:cs="Arial"/>
          <w:sz w:val="24"/>
          <w:szCs w:val="24"/>
          <w:shd w:val="clear" w:color="auto" w:fill="FFFFFF"/>
        </w:rPr>
        <w:t xml:space="preserve"> is important for organizations to focus on their competenc</w:t>
      </w:r>
      <w:r w:rsidR="00C37A3C" w:rsidRPr="000D4A7F">
        <w:rPr>
          <w:rFonts w:ascii="Arial" w:hAnsi="Arial" w:cs="Arial"/>
          <w:sz w:val="24"/>
          <w:szCs w:val="24"/>
          <w:shd w:val="clear" w:color="auto" w:fill="FFFFFF"/>
        </w:rPr>
        <w:t>i</w:t>
      </w:r>
      <w:r w:rsidR="001348C0" w:rsidRPr="000D4A7F">
        <w:rPr>
          <w:rFonts w:ascii="Arial" w:hAnsi="Arial" w:cs="Arial"/>
          <w:sz w:val="24"/>
          <w:szCs w:val="24"/>
          <w:shd w:val="clear" w:color="auto" w:fill="FFFFFF"/>
        </w:rPr>
        <w:t xml:space="preserve">es and draw </w:t>
      </w:r>
      <w:r w:rsidR="00C37A3C" w:rsidRPr="000D4A7F">
        <w:rPr>
          <w:rFonts w:ascii="Arial" w:hAnsi="Arial" w:cs="Arial"/>
          <w:sz w:val="24"/>
          <w:szCs w:val="24"/>
          <w:shd w:val="clear" w:color="auto" w:fill="FFFFFF"/>
        </w:rPr>
        <w:t xml:space="preserve">on </w:t>
      </w:r>
      <w:r w:rsidR="001348C0" w:rsidRPr="000D4A7F">
        <w:rPr>
          <w:rFonts w:ascii="Arial" w:hAnsi="Arial" w:cs="Arial"/>
          <w:sz w:val="24"/>
          <w:szCs w:val="24"/>
          <w:shd w:val="clear" w:color="auto" w:fill="FFFFFF"/>
        </w:rPr>
        <w:t>their strengths when they want to get ahead of their competition</w:t>
      </w:r>
      <w:r w:rsidR="003D1A6D" w:rsidRPr="000D4A7F">
        <w:rPr>
          <w:rFonts w:ascii="Arial" w:eastAsia="Times New Roman" w:hAnsi="Arial" w:cs="Arial"/>
          <w:sz w:val="24"/>
          <w:szCs w:val="24"/>
          <w:lang w:eastAsia="en-GB"/>
        </w:rPr>
        <w:t xml:space="preserve">. </w:t>
      </w:r>
    </w:p>
    <w:p w14:paraId="589CEFE1" w14:textId="66D28829" w:rsidR="00321980" w:rsidRPr="000D4A7F" w:rsidRDefault="00321980" w:rsidP="009E2EFC">
      <w:pPr>
        <w:spacing w:line="276" w:lineRule="auto"/>
        <w:rPr>
          <w:rFonts w:ascii="Arial" w:eastAsia="Times New Roman" w:hAnsi="Arial" w:cs="Arial"/>
          <w:sz w:val="24"/>
          <w:szCs w:val="24"/>
          <w:lang w:eastAsia="en-GB"/>
        </w:rPr>
      </w:pPr>
      <w:r w:rsidRPr="000D4A7F">
        <w:rPr>
          <w:rFonts w:ascii="Arial" w:hAnsi="Arial" w:cs="Arial"/>
          <w:sz w:val="24"/>
          <w:szCs w:val="24"/>
          <w:shd w:val="clear" w:color="auto" w:fill="FFFFFF"/>
        </w:rPr>
        <w:lastRenderedPageBreak/>
        <w:t xml:space="preserve">Expanding out to markets in the growing </w:t>
      </w:r>
      <w:r w:rsidR="0047368F" w:rsidRPr="000D4A7F">
        <w:rPr>
          <w:rFonts w:ascii="Arial" w:hAnsi="Arial" w:cs="Arial"/>
          <w:sz w:val="24"/>
          <w:szCs w:val="24"/>
          <w:shd w:val="clear" w:color="auto" w:fill="FFFFFF"/>
        </w:rPr>
        <w:t xml:space="preserve">economies, </w:t>
      </w:r>
      <w:r w:rsidR="0047368F" w:rsidRPr="000D4A7F">
        <w:rPr>
          <w:rFonts w:ascii="Arial" w:eastAsia="Times New Roman" w:hAnsi="Arial" w:cs="Arial"/>
          <w:sz w:val="24"/>
          <w:szCs w:val="24"/>
          <w:lang w:eastAsia="en-GB"/>
        </w:rPr>
        <w:t>A</w:t>
      </w:r>
      <w:r w:rsidRPr="000D4A7F">
        <w:rPr>
          <w:rFonts w:ascii="Arial" w:eastAsia="Times New Roman" w:hAnsi="Arial" w:cs="Arial"/>
          <w:sz w:val="24"/>
          <w:szCs w:val="24"/>
          <w:lang w:eastAsia="en-GB"/>
        </w:rPr>
        <w:t xml:space="preserve"> leading home &amp; Garden retailer have embarked on providing a professional customer service for their home improvement customers this has generated more customers, </w:t>
      </w:r>
      <w:r w:rsidR="0047368F" w:rsidRPr="000D4A7F">
        <w:rPr>
          <w:rFonts w:ascii="Arial" w:eastAsia="Times New Roman" w:hAnsi="Arial" w:cs="Arial"/>
          <w:sz w:val="24"/>
          <w:szCs w:val="24"/>
          <w:lang w:eastAsia="en-GB"/>
        </w:rPr>
        <w:t>profit,</w:t>
      </w:r>
      <w:r w:rsidRPr="000D4A7F">
        <w:rPr>
          <w:rFonts w:ascii="Arial" w:eastAsia="Times New Roman" w:hAnsi="Arial" w:cs="Arial"/>
          <w:sz w:val="24"/>
          <w:szCs w:val="24"/>
          <w:lang w:eastAsia="en-GB"/>
        </w:rPr>
        <w:t xml:space="preserve"> and new job for people. </w:t>
      </w:r>
    </w:p>
    <w:p w14:paraId="2292FE26" w14:textId="4B68CA52" w:rsidR="0099472F" w:rsidRPr="000D4A7F" w:rsidRDefault="00321980" w:rsidP="009E2EFC">
      <w:pPr>
        <w:spacing w:line="276" w:lineRule="auto"/>
        <w:rPr>
          <w:rFonts w:ascii="Arial" w:hAnsi="Arial" w:cs="Arial"/>
          <w:sz w:val="24"/>
          <w:szCs w:val="24"/>
          <w:shd w:val="clear" w:color="auto" w:fill="FFFFFF"/>
        </w:rPr>
      </w:pPr>
      <w:r w:rsidRPr="000D4A7F">
        <w:rPr>
          <w:rFonts w:ascii="Arial" w:eastAsia="Times New Roman" w:hAnsi="Arial" w:cs="Arial"/>
          <w:sz w:val="24"/>
          <w:szCs w:val="24"/>
          <w:lang w:eastAsia="en-GB"/>
        </w:rPr>
        <w:t xml:space="preserve"> </w:t>
      </w:r>
      <w:r w:rsidR="003D1A6D" w:rsidRPr="000D4A7F">
        <w:rPr>
          <w:rFonts w:ascii="Arial" w:eastAsia="Times New Roman" w:hAnsi="Arial" w:cs="Arial"/>
          <w:sz w:val="24"/>
          <w:szCs w:val="24"/>
          <w:lang w:eastAsia="en-GB"/>
        </w:rPr>
        <w:t>The chain is currently in the process of restructuring its in-branch management positions</w:t>
      </w:r>
      <w:r w:rsidR="00305366" w:rsidRPr="000D4A7F">
        <w:rPr>
          <w:rFonts w:ascii="Arial" w:eastAsia="Times New Roman" w:hAnsi="Arial" w:cs="Arial"/>
          <w:sz w:val="24"/>
          <w:szCs w:val="24"/>
          <w:lang w:eastAsia="en-GB"/>
        </w:rPr>
        <w:t xml:space="preserve"> or let staff leave. By letting staff go, it would take invaluable skills with it</w:t>
      </w:r>
      <w:r w:rsidR="00E3446A" w:rsidRPr="000D4A7F">
        <w:rPr>
          <w:rFonts w:ascii="Arial" w:eastAsia="Times New Roman" w:hAnsi="Arial" w:cs="Arial"/>
          <w:sz w:val="24"/>
          <w:szCs w:val="24"/>
          <w:lang w:eastAsia="en-GB"/>
        </w:rPr>
        <w:t xml:space="preserve">. </w:t>
      </w:r>
      <w:r w:rsidR="00292F1A" w:rsidRPr="000D4A7F">
        <w:rPr>
          <w:rFonts w:ascii="Arial" w:eastAsia="Times New Roman" w:hAnsi="Arial" w:cs="Arial"/>
          <w:sz w:val="24"/>
          <w:szCs w:val="24"/>
          <w:lang w:eastAsia="en-GB"/>
        </w:rPr>
        <w:t xml:space="preserve"> </w:t>
      </w:r>
      <w:r w:rsidR="00E3446A" w:rsidRPr="000D4A7F">
        <w:rPr>
          <w:rFonts w:ascii="Arial" w:eastAsia="Times New Roman" w:hAnsi="Arial" w:cs="Arial"/>
          <w:sz w:val="24"/>
          <w:szCs w:val="24"/>
          <w:lang w:eastAsia="en-GB"/>
        </w:rPr>
        <w:t xml:space="preserve">The Telegraph, </w:t>
      </w:r>
      <w:r w:rsidR="00A301F5" w:rsidRPr="000D4A7F">
        <w:rPr>
          <w:rFonts w:ascii="Arial" w:eastAsia="Times New Roman" w:hAnsi="Arial" w:cs="Arial"/>
          <w:sz w:val="24"/>
          <w:szCs w:val="24"/>
          <w:lang w:eastAsia="en-GB"/>
        </w:rPr>
        <w:t>(</w:t>
      </w:r>
      <w:r w:rsidR="00E3446A" w:rsidRPr="000D4A7F">
        <w:rPr>
          <w:rFonts w:ascii="Arial" w:eastAsia="Times New Roman" w:hAnsi="Arial" w:cs="Arial"/>
          <w:sz w:val="24"/>
          <w:szCs w:val="24"/>
          <w:lang w:eastAsia="en-GB"/>
        </w:rPr>
        <w:t>2019)</w:t>
      </w:r>
      <w:r w:rsidR="00D238AA" w:rsidRPr="000D4A7F">
        <w:rPr>
          <w:rFonts w:ascii="Arial" w:eastAsia="Times New Roman" w:hAnsi="Arial" w:cs="Arial"/>
          <w:sz w:val="24"/>
          <w:szCs w:val="24"/>
          <w:lang w:eastAsia="en-GB"/>
        </w:rPr>
        <w:t xml:space="preserve"> reports that “</w:t>
      </w:r>
      <w:r w:rsidR="00E3446A" w:rsidRPr="000D4A7F">
        <w:rPr>
          <w:rFonts w:ascii="Arial" w:eastAsia="Times New Roman" w:hAnsi="Arial" w:cs="Arial"/>
          <w:sz w:val="24"/>
          <w:szCs w:val="24"/>
          <w:lang w:eastAsia="en-GB"/>
        </w:rPr>
        <w:t>Businesses face challenges in terms of their employees’ willingness and KSA (knowledge, skills, and abilities).</w:t>
      </w:r>
      <w:r w:rsidR="00D238AA" w:rsidRPr="000D4A7F">
        <w:rPr>
          <w:rFonts w:ascii="Arial" w:eastAsia="Times New Roman" w:hAnsi="Arial" w:cs="Arial"/>
          <w:sz w:val="24"/>
          <w:szCs w:val="24"/>
          <w:lang w:eastAsia="en-GB"/>
        </w:rPr>
        <w:t xml:space="preserve"> </w:t>
      </w:r>
      <w:r w:rsidR="00E3446A" w:rsidRPr="000D4A7F">
        <w:rPr>
          <w:rFonts w:ascii="Arial" w:eastAsia="Times New Roman" w:hAnsi="Arial" w:cs="Arial"/>
          <w:sz w:val="24"/>
          <w:szCs w:val="24"/>
          <w:lang w:eastAsia="en-GB"/>
        </w:rPr>
        <w:t xml:space="preserve"> </w:t>
      </w:r>
    </w:p>
    <w:p w14:paraId="663E38FE" w14:textId="1BD49B0C" w:rsidR="008F7A91" w:rsidRPr="000D4A7F" w:rsidRDefault="00D145D1" w:rsidP="009E2EFC">
      <w:pPr>
        <w:pStyle w:val="NormalWeb"/>
        <w:shd w:val="clear" w:color="auto" w:fill="FFFFFF"/>
        <w:spacing w:before="0" w:beforeAutospacing="0" w:after="0" w:afterAutospacing="0" w:line="276" w:lineRule="auto"/>
        <w:rPr>
          <w:rFonts w:ascii="Arial" w:hAnsi="Arial" w:cs="Arial"/>
          <w:shd w:val="clear" w:color="auto" w:fill="FFFFFF"/>
        </w:rPr>
      </w:pPr>
      <w:r w:rsidRPr="000D4A7F">
        <w:rPr>
          <w:rFonts w:ascii="Arial" w:hAnsi="Arial" w:cs="Arial"/>
          <w:shd w:val="clear" w:color="auto" w:fill="FFFFFF"/>
        </w:rPr>
        <w:t>Non-food stores sales volumes rose by 2.0% in November 2021, because of growth in clothing stores (2.9%) and other non-food stores (2.8%)</w:t>
      </w:r>
      <w:r w:rsidR="0014447F" w:rsidRPr="000D4A7F">
        <w:rPr>
          <w:rFonts w:ascii="Arial" w:hAnsi="Arial" w:cs="Arial"/>
          <w:shd w:val="clear" w:color="auto" w:fill="FFFFFF"/>
        </w:rPr>
        <w:t xml:space="preserve">.  </w:t>
      </w:r>
      <w:r w:rsidR="00305366" w:rsidRPr="000D4A7F">
        <w:rPr>
          <w:rFonts w:ascii="Arial" w:hAnsi="Arial" w:cs="Arial"/>
          <w:shd w:val="clear" w:color="auto" w:fill="FFFFFF"/>
        </w:rPr>
        <w:t>As mentioned above TU clothing had a great improvement of sales. Leaving further opportunity to improve on their model</w:t>
      </w:r>
      <w:r w:rsidR="008F7A91" w:rsidRPr="000D4A7F">
        <w:rPr>
          <w:rFonts w:ascii="Arial" w:hAnsi="Arial" w:cs="Arial"/>
          <w:shd w:val="clear" w:color="auto" w:fill="FFFFFF"/>
        </w:rPr>
        <w:t xml:space="preserve"> and enter growing </w:t>
      </w:r>
      <w:r w:rsidR="009E2EFC" w:rsidRPr="000D4A7F">
        <w:rPr>
          <w:rFonts w:ascii="Arial" w:hAnsi="Arial" w:cs="Arial"/>
          <w:shd w:val="clear" w:color="auto" w:fill="FFFFFF"/>
        </w:rPr>
        <w:t xml:space="preserve">market. </w:t>
      </w:r>
    </w:p>
    <w:p w14:paraId="5C741D08" w14:textId="0ACB9535" w:rsidR="0014447F" w:rsidRPr="000D4A7F" w:rsidRDefault="00305366" w:rsidP="0014447F">
      <w:pPr>
        <w:pStyle w:val="NormalWeb"/>
        <w:shd w:val="clear" w:color="auto" w:fill="FFFFFF"/>
        <w:spacing w:before="0" w:beforeAutospacing="0" w:after="0" w:afterAutospacing="0" w:line="480" w:lineRule="atLeast"/>
        <w:rPr>
          <w:rFonts w:ascii="Arial" w:hAnsi="Arial" w:cs="Arial"/>
        </w:rPr>
      </w:pPr>
      <w:r w:rsidRPr="000D4A7F">
        <w:rPr>
          <w:rFonts w:ascii="Arial" w:hAnsi="Arial" w:cs="Arial"/>
          <w:shd w:val="clear" w:color="auto" w:fill="FFFFFF"/>
        </w:rPr>
        <w:t xml:space="preserve">.  </w:t>
      </w:r>
    </w:p>
    <w:p w14:paraId="60AC996E" w14:textId="4264F5B9" w:rsidR="00ED2C2B" w:rsidRPr="000D4A7F" w:rsidRDefault="008B6FB5" w:rsidP="00316B96">
      <w:pPr>
        <w:pStyle w:val="Heading2"/>
        <w:rPr>
          <w:rFonts w:ascii="Arial" w:hAnsi="Arial" w:cs="Arial"/>
          <w:sz w:val="24"/>
          <w:szCs w:val="24"/>
        </w:rPr>
      </w:pPr>
      <w:bookmarkStart w:id="8" w:name="_Toc95169820"/>
      <w:r w:rsidRPr="000D4A7F">
        <w:rPr>
          <w:rFonts w:ascii="Arial" w:hAnsi="Arial" w:cs="Arial"/>
          <w:sz w:val="24"/>
          <w:szCs w:val="24"/>
        </w:rPr>
        <w:t>Threats</w:t>
      </w:r>
      <w:bookmarkEnd w:id="8"/>
    </w:p>
    <w:p w14:paraId="72817083" w14:textId="39021185" w:rsidR="00B0257C" w:rsidRPr="000D4A7F" w:rsidRDefault="00245988" w:rsidP="009E2EFC">
      <w:pPr>
        <w:spacing w:line="276" w:lineRule="auto"/>
        <w:jc w:val="both"/>
        <w:rPr>
          <w:rFonts w:ascii="Arial" w:hAnsi="Arial" w:cs="Arial"/>
          <w:sz w:val="24"/>
          <w:szCs w:val="24"/>
        </w:rPr>
      </w:pPr>
      <w:r w:rsidRPr="000D4A7F">
        <w:rPr>
          <w:rFonts w:ascii="Arial" w:eastAsia="Times New Roman" w:hAnsi="Arial" w:cs="Arial"/>
          <w:sz w:val="24"/>
          <w:szCs w:val="24"/>
          <w:lang w:eastAsia="en-GB"/>
        </w:rPr>
        <w:t>C</w:t>
      </w:r>
      <w:r w:rsidR="00B0257C" w:rsidRPr="000D4A7F">
        <w:rPr>
          <w:rFonts w:ascii="Arial" w:eastAsia="Times New Roman" w:hAnsi="Arial" w:cs="Arial"/>
          <w:sz w:val="24"/>
          <w:szCs w:val="24"/>
          <w:lang w:eastAsia="en-GB"/>
        </w:rPr>
        <w:t>hallenge</w:t>
      </w:r>
      <w:r w:rsidRPr="000D4A7F">
        <w:rPr>
          <w:rFonts w:ascii="Arial" w:eastAsia="Times New Roman" w:hAnsi="Arial" w:cs="Arial"/>
          <w:sz w:val="24"/>
          <w:szCs w:val="24"/>
          <w:lang w:eastAsia="en-GB"/>
        </w:rPr>
        <w:t>s</w:t>
      </w:r>
      <w:r w:rsidR="00B0257C" w:rsidRPr="000D4A7F">
        <w:rPr>
          <w:rFonts w:ascii="Arial" w:eastAsia="Times New Roman" w:hAnsi="Arial" w:cs="Arial"/>
          <w:sz w:val="24"/>
          <w:szCs w:val="24"/>
          <w:lang w:eastAsia="en-GB"/>
        </w:rPr>
        <w:t xml:space="preserve"> for Argos in the coming years is staying relevant in the changing and increasingly competitive retail market. </w:t>
      </w:r>
    </w:p>
    <w:p w14:paraId="68BA8F7C" w14:textId="230A44F0" w:rsidR="0099472F" w:rsidRPr="000D4A7F" w:rsidRDefault="0099472F" w:rsidP="009E2EFC">
      <w:pPr>
        <w:spacing w:line="276" w:lineRule="auto"/>
        <w:jc w:val="both"/>
        <w:rPr>
          <w:rFonts w:ascii="Arial" w:hAnsi="Arial" w:cs="Arial"/>
          <w:sz w:val="24"/>
          <w:szCs w:val="24"/>
        </w:rPr>
      </w:pPr>
      <w:r w:rsidRPr="000D4A7F">
        <w:rPr>
          <w:rFonts w:ascii="Arial" w:hAnsi="Arial" w:cs="Arial"/>
          <w:sz w:val="24"/>
          <w:szCs w:val="24"/>
        </w:rPr>
        <w:t>Increasing competition</w:t>
      </w:r>
      <w:r w:rsidR="009E2EFC" w:rsidRPr="000D4A7F">
        <w:rPr>
          <w:rFonts w:ascii="Arial" w:hAnsi="Arial" w:cs="Arial"/>
          <w:sz w:val="24"/>
          <w:szCs w:val="24"/>
        </w:rPr>
        <w:t xml:space="preserve">, </w:t>
      </w:r>
      <w:r w:rsidR="00E25772" w:rsidRPr="000D4A7F">
        <w:rPr>
          <w:rFonts w:ascii="Arial" w:hAnsi="Arial" w:cs="Arial"/>
          <w:sz w:val="24"/>
          <w:szCs w:val="24"/>
        </w:rPr>
        <w:t>A</w:t>
      </w:r>
      <w:r w:rsidR="00BA3517" w:rsidRPr="000D4A7F">
        <w:rPr>
          <w:rFonts w:ascii="Arial" w:hAnsi="Arial" w:cs="Arial"/>
          <w:sz w:val="24"/>
          <w:szCs w:val="24"/>
        </w:rPr>
        <w:t>mazon.com</w:t>
      </w:r>
      <w:r w:rsidR="009E2EFC" w:rsidRPr="000D4A7F">
        <w:rPr>
          <w:rFonts w:ascii="Arial" w:hAnsi="Arial" w:cs="Arial"/>
          <w:sz w:val="24"/>
          <w:szCs w:val="24"/>
        </w:rPr>
        <w:t xml:space="preserve"> </w:t>
      </w:r>
      <w:r w:rsidR="00BA3517" w:rsidRPr="000D4A7F">
        <w:rPr>
          <w:rFonts w:ascii="Arial" w:hAnsi="Arial" w:cs="Arial"/>
          <w:sz w:val="24"/>
          <w:szCs w:val="24"/>
        </w:rPr>
        <w:t>is an American multinational technology and is the leading online retailer globally</w:t>
      </w:r>
      <w:r w:rsidR="00FC38A1" w:rsidRPr="000D4A7F">
        <w:rPr>
          <w:rFonts w:ascii="Arial" w:hAnsi="Arial" w:cs="Arial"/>
          <w:sz w:val="24"/>
          <w:szCs w:val="24"/>
        </w:rPr>
        <w:t xml:space="preserve">. </w:t>
      </w:r>
      <w:r w:rsidR="00022B68" w:rsidRPr="000D4A7F">
        <w:rPr>
          <w:rFonts w:ascii="Arial" w:hAnsi="Arial" w:cs="Arial"/>
          <w:sz w:val="24"/>
          <w:szCs w:val="24"/>
        </w:rPr>
        <w:t xml:space="preserve">Market line (2021). </w:t>
      </w:r>
      <w:r w:rsidR="00D6072D" w:rsidRPr="000D4A7F">
        <w:rPr>
          <w:rFonts w:ascii="Arial" w:hAnsi="Arial" w:cs="Arial"/>
          <w:sz w:val="24"/>
          <w:szCs w:val="24"/>
        </w:rPr>
        <w:t>Also,</w:t>
      </w:r>
      <w:r w:rsidR="00FC38A1" w:rsidRPr="000D4A7F">
        <w:rPr>
          <w:rFonts w:ascii="Arial" w:hAnsi="Arial" w:cs="Arial"/>
          <w:sz w:val="24"/>
          <w:szCs w:val="24"/>
        </w:rPr>
        <w:t xml:space="preserve"> Tesco PLC is a UK retailer known for selling food and groceries; the firm also retails a range of other products, including consumer electronics, household appliances and apparel.</w:t>
      </w:r>
    </w:p>
    <w:p w14:paraId="0193B0A9" w14:textId="2C3EB9EC" w:rsidR="00FC38A1" w:rsidRPr="000D4A7F" w:rsidRDefault="0099472F" w:rsidP="0099472F">
      <w:pPr>
        <w:spacing w:line="256" w:lineRule="auto"/>
        <w:rPr>
          <w:rFonts w:ascii="Arial" w:hAnsi="Arial" w:cs="Arial"/>
          <w:sz w:val="24"/>
          <w:szCs w:val="24"/>
        </w:rPr>
      </w:pPr>
      <w:r w:rsidRPr="000D4A7F">
        <w:rPr>
          <w:rFonts w:ascii="Arial" w:hAnsi="Arial" w:cs="Arial"/>
          <w:sz w:val="24"/>
          <w:szCs w:val="24"/>
        </w:rPr>
        <w:t>Customer expectation and needs change as new markets open and people’s lives change and differ from day to day</w:t>
      </w:r>
      <w:r w:rsidR="008471D7" w:rsidRPr="000D4A7F">
        <w:rPr>
          <w:rFonts w:ascii="Arial" w:hAnsi="Arial" w:cs="Arial"/>
          <w:sz w:val="24"/>
          <w:szCs w:val="24"/>
        </w:rPr>
        <w:t>, social channels are among a few of changing consumer habits</w:t>
      </w:r>
      <w:r w:rsidR="003D0F8E" w:rsidRPr="000D4A7F">
        <w:rPr>
          <w:rFonts w:ascii="Arial" w:hAnsi="Arial" w:cs="Arial"/>
          <w:sz w:val="24"/>
          <w:szCs w:val="24"/>
        </w:rPr>
        <w:t xml:space="preserve">, such as twitter and Instagram for selling.  </w:t>
      </w:r>
      <w:r w:rsidR="008471D7" w:rsidRPr="000D4A7F">
        <w:rPr>
          <w:rFonts w:ascii="Arial" w:hAnsi="Arial" w:cs="Arial"/>
          <w:sz w:val="24"/>
          <w:szCs w:val="24"/>
        </w:rPr>
        <w:t xml:space="preserve">Argos </w:t>
      </w:r>
      <w:r w:rsidR="00FC38A1" w:rsidRPr="000D4A7F">
        <w:rPr>
          <w:rFonts w:ascii="Arial" w:hAnsi="Arial" w:cs="Arial"/>
          <w:sz w:val="24"/>
          <w:szCs w:val="24"/>
        </w:rPr>
        <w:t xml:space="preserve">must keep on track, keep innovating, stay on </w:t>
      </w:r>
      <w:r w:rsidR="00D8193B" w:rsidRPr="000D4A7F">
        <w:rPr>
          <w:rFonts w:ascii="Arial" w:hAnsi="Arial" w:cs="Arial"/>
          <w:sz w:val="24"/>
          <w:szCs w:val="24"/>
        </w:rPr>
        <w:t>trends,</w:t>
      </w:r>
      <w:r w:rsidR="00FC38A1" w:rsidRPr="000D4A7F">
        <w:rPr>
          <w:rFonts w:ascii="Arial" w:hAnsi="Arial" w:cs="Arial"/>
          <w:sz w:val="24"/>
          <w:szCs w:val="24"/>
        </w:rPr>
        <w:t xml:space="preserve"> and monitor their competition.</w:t>
      </w:r>
      <w:r w:rsidR="00245988" w:rsidRPr="000D4A7F">
        <w:rPr>
          <w:rFonts w:ascii="Arial" w:hAnsi="Arial" w:cs="Arial"/>
          <w:sz w:val="24"/>
          <w:szCs w:val="24"/>
        </w:rPr>
        <w:t xml:space="preserve"> </w:t>
      </w:r>
      <w:r w:rsidR="00D6072D" w:rsidRPr="000D4A7F">
        <w:rPr>
          <w:rFonts w:ascii="Arial" w:hAnsi="Arial" w:cs="Arial"/>
          <w:sz w:val="24"/>
          <w:szCs w:val="24"/>
        </w:rPr>
        <w:t>“IKEA</w:t>
      </w:r>
      <w:r w:rsidR="003D0F8E" w:rsidRPr="000D4A7F">
        <w:rPr>
          <w:rFonts w:ascii="Arial" w:hAnsi="Arial" w:cs="Arial"/>
          <w:sz w:val="24"/>
          <w:szCs w:val="24"/>
        </w:rPr>
        <w:t xml:space="preserve"> </w:t>
      </w:r>
      <w:r w:rsidR="00285A80" w:rsidRPr="000D4A7F">
        <w:rPr>
          <w:rFonts w:ascii="Arial" w:hAnsi="Arial" w:cs="Arial"/>
          <w:sz w:val="24"/>
          <w:szCs w:val="24"/>
        </w:rPr>
        <w:t xml:space="preserve">a competitor in the home &amp; Garden industry has </w:t>
      </w:r>
      <w:r w:rsidR="003D0F8E" w:rsidRPr="000D4A7F">
        <w:rPr>
          <w:rFonts w:ascii="Arial" w:hAnsi="Arial" w:cs="Arial"/>
          <w:sz w:val="24"/>
          <w:szCs w:val="24"/>
        </w:rPr>
        <w:t>app which enables consumers to virtually place furnishing in their living space to see how they would look before purchasing</w:t>
      </w:r>
      <w:r w:rsidR="00285A80" w:rsidRPr="000D4A7F">
        <w:rPr>
          <w:rFonts w:ascii="Arial" w:hAnsi="Arial" w:cs="Arial"/>
          <w:sz w:val="24"/>
          <w:szCs w:val="24"/>
        </w:rPr>
        <w:t>, this could give them the competitive edge</w:t>
      </w:r>
    </w:p>
    <w:p w14:paraId="3426F1C9" w14:textId="5E377FE0" w:rsidR="008E3D13" w:rsidRPr="000D4A7F" w:rsidRDefault="008E3D13" w:rsidP="008E3D13">
      <w:pPr>
        <w:rPr>
          <w:rFonts w:ascii="Arial" w:hAnsi="Arial" w:cs="Arial"/>
          <w:sz w:val="24"/>
          <w:szCs w:val="24"/>
        </w:rPr>
      </w:pPr>
      <w:r w:rsidRPr="000D4A7F">
        <w:rPr>
          <w:rFonts w:ascii="Arial" w:hAnsi="Arial" w:cs="Arial"/>
          <w:sz w:val="24"/>
          <w:szCs w:val="24"/>
        </w:rPr>
        <w:t>As a Trusted retailer, they are showing that the</w:t>
      </w:r>
      <w:r w:rsidR="00A301F5" w:rsidRPr="000D4A7F">
        <w:rPr>
          <w:rFonts w:ascii="Arial" w:hAnsi="Arial" w:cs="Arial"/>
          <w:sz w:val="24"/>
          <w:szCs w:val="24"/>
        </w:rPr>
        <w:t>ir</w:t>
      </w:r>
      <w:r w:rsidRPr="000D4A7F">
        <w:rPr>
          <w:rFonts w:ascii="Arial" w:hAnsi="Arial" w:cs="Arial"/>
          <w:sz w:val="24"/>
          <w:szCs w:val="24"/>
        </w:rPr>
        <w:t xml:space="preserve"> general merchandise sales were down year on year in both Argos and Sainsbury's</w:t>
      </w:r>
      <w:r w:rsidRPr="000D4A7F">
        <w:rPr>
          <w:rFonts w:ascii="Arial" w:eastAsia="Times New Roman" w:hAnsi="Arial" w:cs="Arial"/>
          <w:sz w:val="24"/>
          <w:szCs w:val="24"/>
          <w:lang w:eastAsia="en-GB"/>
        </w:rPr>
        <w:t xml:space="preserve"> 2021</w:t>
      </w:r>
      <w:r w:rsidRPr="000D4A7F">
        <w:rPr>
          <w:rFonts w:ascii="Arial" w:hAnsi="Arial" w:cs="Arial"/>
          <w:sz w:val="24"/>
          <w:szCs w:val="24"/>
        </w:rPr>
        <w:t xml:space="preserve">. </w:t>
      </w:r>
    </w:p>
    <w:p w14:paraId="1A7AA12B" w14:textId="641D434C" w:rsidR="008B6FB5" w:rsidRPr="000D4A7F" w:rsidRDefault="00DB4DAC" w:rsidP="00EF7B45">
      <w:pPr>
        <w:pStyle w:val="Heading1"/>
        <w:rPr>
          <w:rFonts w:ascii="Arial" w:hAnsi="Arial" w:cs="Arial"/>
          <w:sz w:val="28"/>
          <w:szCs w:val="28"/>
        </w:rPr>
      </w:pPr>
      <w:bookmarkStart w:id="9" w:name="_Toc95169821"/>
      <w:r w:rsidRPr="000D4A7F">
        <w:rPr>
          <w:rFonts w:ascii="Arial" w:hAnsi="Arial" w:cs="Arial"/>
          <w:sz w:val="28"/>
          <w:szCs w:val="28"/>
        </w:rPr>
        <w:t>External Analysis</w:t>
      </w:r>
      <w:bookmarkEnd w:id="9"/>
      <w:r w:rsidRPr="000D4A7F">
        <w:rPr>
          <w:rFonts w:ascii="Arial" w:hAnsi="Arial" w:cs="Arial"/>
          <w:sz w:val="28"/>
          <w:szCs w:val="28"/>
        </w:rPr>
        <w:t xml:space="preserve"> </w:t>
      </w:r>
    </w:p>
    <w:p w14:paraId="51AB9532" w14:textId="77777777" w:rsidR="00D238AA" w:rsidRPr="000D4A7F" w:rsidRDefault="00D238AA" w:rsidP="00D238AA">
      <w:pPr>
        <w:rPr>
          <w:rFonts w:ascii="Arial" w:hAnsi="Arial" w:cs="Arial"/>
        </w:rPr>
      </w:pPr>
    </w:p>
    <w:p w14:paraId="52620E29" w14:textId="44BB569B" w:rsidR="002B6298" w:rsidRPr="000D4A7F" w:rsidRDefault="002B6298" w:rsidP="002B6298">
      <w:pPr>
        <w:rPr>
          <w:rFonts w:ascii="Arial" w:hAnsi="Arial" w:cs="Arial"/>
          <w:b/>
          <w:bCs/>
          <w:sz w:val="24"/>
          <w:szCs w:val="24"/>
        </w:rPr>
      </w:pPr>
      <w:r w:rsidRPr="000D4A7F">
        <w:rPr>
          <w:rFonts w:ascii="Arial" w:hAnsi="Arial" w:cs="Arial"/>
          <w:b/>
          <w:bCs/>
          <w:sz w:val="24"/>
          <w:szCs w:val="24"/>
        </w:rPr>
        <w:t xml:space="preserve">Political </w:t>
      </w:r>
    </w:p>
    <w:p w14:paraId="4B96CC57" w14:textId="5FFDF91C" w:rsidR="007020A2" w:rsidRPr="000D4A7F" w:rsidRDefault="00D74CDA" w:rsidP="007020A2">
      <w:pPr>
        <w:rPr>
          <w:rFonts w:ascii="Arial" w:hAnsi="Arial" w:cs="Arial"/>
          <w:sz w:val="24"/>
          <w:szCs w:val="24"/>
          <w:shd w:val="clear" w:color="auto" w:fill="FFFFFF"/>
        </w:rPr>
      </w:pPr>
      <w:r w:rsidRPr="000D4A7F">
        <w:rPr>
          <w:rFonts w:ascii="Arial" w:hAnsi="Arial" w:cs="Arial"/>
          <w:sz w:val="24"/>
          <w:szCs w:val="24"/>
          <w:shd w:val="clear" w:color="auto" w:fill="FFFFFF"/>
        </w:rPr>
        <w:t>Government guideline reintroduced when dealing with new Omnicom virus</w:t>
      </w:r>
      <w:r w:rsidR="00D169C8" w:rsidRPr="000D4A7F">
        <w:rPr>
          <w:rFonts w:ascii="Arial" w:hAnsi="Arial" w:cs="Arial"/>
          <w:sz w:val="24"/>
          <w:szCs w:val="24"/>
          <w:shd w:val="clear" w:color="auto" w:fill="FFFFFF"/>
        </w:rPr>
        <w:t xml:space="preserve">, </w:t>
      </w:r>
      <w:r w:rsidR="00166356" w:rsidRPr="000D4A7F">
        <w:rPr>
          <w:rFonts w:ascii="Arial" w:hAnsi="Arial" w:cs="Arial"/>
          <w:sz w:val="24"/>
          <w:szCs w:val="24"/>
          <w:shd w:val="clear" w:color="auto" w:fill="FFFFFF"/>
        </w:rPr>
        <w:t xml:space="preserve">has </w:t>
      </w:r>
      <w:r w:rsidR="00D169C8" w:rsidRPr="000D4A7F">
        <w:rPr>
          <w:rFonts w:ascii="Arial" w:hAnsi="Arial" w:cs="Arial"/>
          <w:sz w:val="24"/>
          <w:szCs w:val="24"/>
          <w:shd w:val="clear" w:color="auto" w:fill="FFFFFF"/>
        </w:rPr>
        <w:t xml:space="preserve">made an impact </w:t>
      </w:r>
      <w:r w:rsidR="00166356" w:rsidRPr="000D4A7F">
        <w:rPr>
          <w:rFonts w:ascii="Arial" w:hAnsi="Arial" w:cs="Arial"/>
          <w:sz w:val="24"/>
          <w:szCs w:val="24"/>
          <w:shd w:val="clear" w:color="auto" w:fill="FFFFFF"/>
        </w:rPr>
        <w:t xml:space="preserve">on sales in the retail </w:t>
      </w:r>
      <w:r w:rsidR="00581E86" w:rsidRPr="000D4A7F">
        <w:rPr>
          <w:rFonts w:ascii="Arial" w:hAnsi="Arial" w:cs="Arial"/>
          <w:sz w:val="24"/>
          <w:szCs w:val="24"/>
          <w:shd w:val="clear" w:color="auto" w:fill="FFFFFF"/>
        </w:rPr>
        <w:t>environment</w:t>
      </w:r>
      <w:r w:rsidR="00DA26D8" w:rsidRPr="000D4A7F">
        <w:rPr>
          <w:rFonts w:ascii="Arial" w:hAnsi="Arial" w:cs="Arial"/>
          <w:sz w:val="24"/>
          <w:szCs w:val="24"/>
          <w:shd w:val="clear" w:color="auto" w:fill="FFFFFF"/>
        </w:rPr>
        <w:t xml:space="preserve">. </w:t>
      </w:r>
      <w:r w:rsidR="00581E86" w:rsidRPr="000D4A7F">
        <w:rPr>
          <w:rFonts w:ascii="Arial" w:hAnsi="Arial" w:cs="Arial"/>
          <w:sz w:val="24"/>
          <w:szCs w:val="24"/>
          <w:shd w:val="clear" w:color="auto" w:fill="FFFFFF"/>
        </w:rPr>
        <w:t xml:space="preserve"> </w:t>
      </w:r>
      <w:r w:rsidR="007020A2" w:rsidRPr="000D4A7F">
        <w:rPr>
          <w:rFonts w:ascii="Arial" w:hAnsi="Arial" w:cs="Arial"/>
          <w:sz w:val="24"/>
          <w:szCs w:val="24"/>
          <w:shd w:val="clear" w:color="auto" w:fill="FFFFFF"/>
        </w:rPr>
        <w:t>Brexit transitional period affected UK retailers. “Businesses that rely on imports have had to adapt this year, there have been major delays on goods being imported and this has had a knock-on effect with the retailers</w:t>
      </w:r>
      <w:r w:rsidR="00D6072D" w:rsidRPr="000D4A7F">
        <w:rPr>
          <w:rFonts w:ascii="Arial" w:hAnsi="Arial" w:cs="Arial"/>
          <w:sz w:val="24"/>
          <w:szCs w:val="24"/>
          <w:shd w:val="clear" w:color="auto" w:fill="FFFFFF"/>
        </w:rPr>
        <w:t>,” Wright (</w:t>
      </w:r>
      <w:r w:rsidR="007020A2" w:rsidRPr="000D4A7F">
        <w:rPr>
          <w:rFonts w:ascii="Arial" w:hAnsi="Arial" w:cs="Arial"/>
          <w:sz w:val="24"/>
          <w:szCs w:val="24"/>
          <w:shd w:val="clear" w:color="auto" w:fill="FFFFFF"/>
        </w:rPr>
        <w:t xml:space="preserve">2021). </w:t>
      </w:r>
      <w:r w:rsidR="00D169C8" w:rsidRPr="000D4A7F">
        <w:rPr>
          <w:rFonts w:ascii="Arial" w:hAnsi="Arial" w:cs="Arial"/>
          <w:sz w:val="24"/>
          <w:szCs w:val="24"/>
          <w:shd w:val="clear" w:color="auto" w:fill="FFFFFF"/>
        </w:rPr>
        <w:t xml:space="preserve"> </w:t>
      </w:r>
    </w:p>
    <w:p w14:paraId="43B0EC80" w14:textId="77777777" w:rsidR="00D169C8" w:rsidRPr="000D4A7F" w:rsidRDefault="00D169C8" w:rsidP="00D169C8">
      <w:pPr>
        <w:rPr>
          <w:rFonts w:ascii="Arial" w:hAnsi="Arial" w:cs="Arial"/>
          <w:b/>
          <w:bCs/>
          <w:sz w:val="24"/>
          <w:szCs w:val="24"/>
          <w:shd w:val="clear" w:color="auto" w:fill="FFFFFF"/>
        </w:rPr>
      </w:pPr>
      <w:r w:rsidRPr="000D4A7F">
        <w:rPr>
          <w:rFonts w:ascii="Arial" w:hAnsi="Arial" w:cs="Arial"/>
          <w:b/>
          <w:bCs/>
          <w:sz w:val="24"/>
          <w:szCs w:val="24"/>
          <w:shd w:val="clear" w:color="auto" w:fill="FFFFFF"/>
        </w:rPr>
        <w:lastRenderedPageBreak/>
        <w:t xml:space="preserve">Economical </w:t>
      </w:r>
    </w:p>
    <w:p w14:paraId="1C56C9A4" w14:textId="4A133215" w:rsidR="002816ED" w:rsidRPr="000D4A7F" w:rsidRDefault="007020A2" w:rsidP="00045A6E">
      <w:pPr>
        <w:rPr>
          <w:rFonts w:ascii="Arial" w:hAnsi="Arial" w:cs="Arial"/>
          <w:sz w:val="24"/>
          <w:szCs w:val="24"/>
          <w:shd w:val="clear" w:color="auto" w:fill="FFFFFF"/>
        </w:rPr>
      </w:pPr>
      <w:r w:rsidRPr="000D4A7F">
        <w:rPr>
          <w:rFonts w:ascii="Arial" w:hAnsi="Arial" w:cs="Arial"/>
          <w:sz w:val="24"/>
          <w:szCs w:val="24"/>
          <w:shd w:val="clear" w:color="auto" w:fill="FFFFFF"/>
        </w:rPr>
        <w:t xml:space="preserve">Recent covid restriction </w:t>
      </w:r>
      <w:r w:rsidR="006B2C9B" w:rsidRPr="000D4A7F">
        <w:rPr>
          <w:rFonts w:ascii="Arial" w:hAnsi="Arial" w:cs="Arial"/>
          <w:sz w:val="24"/>
          <w:szCs w:val="24"/>
          <w:shd w:val="clear" w:color="auto" w:fill="FFFFFF"/>
        </w:rPr>
        <w:t>ma</w:t>
      </w:r>
      <w:r w:rsidRPr="000D4A7F">
        <w:rPr>
          <w:rFonts w:ascii="Arial" w:hAnsi="Arial" w:cs="Arial"/>
          <w:sz w:val="24"/>
          <w:szCs w:val="24"/>
          <w:shd w:val="clear" w:color="auto" w:fill="FFFFFF"/>
        </w:rPr>
        <w:t>d</w:t>
      </w:r>
      <w:r w:rsidR="006B2C9B" w:rsidRPr="000D4A7F">
        <w:rPr>
          <w:rFonts w:ascii="Arial" w:hAnsi="Arial" w:cs="Arial"/>
          <w:sz w:val="24"/>
          <w:szCs w:val="24"/>
          <w:shd w:val="clear" w:color="auto" w:fill="FFFFFF"/>
        </w:rPr>
        <w:t xml:space="preserve">e an impact on </w:t>
      </w:r>
      <w:r w:rsidR="00D74CDA" w:rsidRPr="000D4A7F">
        <w:rPr>
          <w:rFonts w:ascii="Arial" w:hAnsi="Arial" w:cs="Arial"/>
          <w:sz w:val="24"/>
          <w:szCs w:val="24"/>
          <w:shd w:val="clear" w:color="auto" w:fill="FFFFFF"/>
        </w:rPr>
        <w:t xml:space="preserve">UK retail sales in </w:t>
      </w:r>
      <w:r w:rsidR="00274643" w:rsidRPr="000D4A7F">
        <w:rPr>
          <w:rFonts w:ascii="Arial" w:hAnsi="Arial" w:cs="Arial"/>
          <w:sz w:val="24"/>
          <w:szCs w:val="24"/>
          <w:shd w:val="clear" w:color="auto" w:fill="FFFFFF"/>
        </w:rPr>
        <w:t xml:space="preserve">January2022.  </w:t>
      </w:r>
      <w:r w:rsidR="006B2C9B" w:rsidRPr="000D4A7F">
        <w:rPr>
          <w:rFonts w:ascii="Arial" w:hAnsi="Arial" w:cs="Arial"/>
          <w:sz w:val="24"/>
          <w:szCs w:val="24"/>
          <w:shd w:val="clear" w:color="auto" w:fill="FFFFFF"/>
        </w:rPr>
        <w:t xml:space="preserve">“According to the Confederation of British Industry’s (CBI) latest Distributive Trades Survey Sales grew at an above average pace in the year to January, at 28% compared to 8% last month. </w:t>
      </w:r>
      <w:r w:rsidR="00CD4D18" w:rsidRPr="000D4A7F">
        <w:rPr>
          <w:rFonts w:ascii="Arial" w:hAnsi="Arial" w:cs="Arial"/>
          <w:sz w:val="24"/>
          <w:szCs w:val="24"/>
          <w:shd w:val="clear" w:color="auto" w:fill="FFFFFF"/>
        </w:rPr>
        <w:t>Goncalves (2022)</w:t>
      </w:r>
      <w:r w:rsidR="00F36342" w:rsidRPr="000D4A7F">
        <w:rPr>
          <w:rFonts w:ascii="Arial" w:hAnsi="Arial" w:cs="Arial"/>
          <w:sz w:val="24"/>
          <w:szCs w:val="24"/>
          <w:shd w:val="clear" w:color="auto" w:fill="FFFFFF"/>
        </w:rPr>
        <w:t xml:space="preserve">. </w:t>
      </w:r>
      <w:r w:rsidR="00F36342" w:rsidRPr="000D4A7F">
        <w:rPr>
          <w:rFonts w:ascii="Arial" w:hAnsi="Arial" w:cs="Arial"/>
          <w:sz w:val="24"/>
          <w:szCs w:val="24"/>
        </w:rPr>
        <w:t>I</w:t>
      </w:r>
      <w:r w:rsidR="00163383" w:rsidRPr="000D4A7F">
        <w:rPr>
          <w:rFonts w:ascii="Arial" w:hAnsi="Arial" w:cs="Arial"/>
          <w:sz w:val="24"/>
          <w:szCs w:val="24"/>
        </w:rPr>
        <w:t xml:space="preserve">t is evident </w:t>
      </w:r>
      <w:r w:rsidR="002C4A51" w:rsidRPr="000D4A7F">
        <w:rPr>
          <w:rFonts w:ascii="Arial" w:hAnsi="Arial" w:cs="Arial"/>
          <w:sz w:val="24"/>
          <w:szCs w:val="24"/>
        </w:rPr>
        <w:t xml:space="preserve">that retail sales have been affected and </w:t>
      </w:r>
      <w:r w:rsidR="00357B03" w:rsidRPr="000D4A7F">
        <w:rPr>
          <w:rFonts w:ascii="Arial" w:hAnsi="Arial" w:cs="Arial"/>
          <w:sz w:val="24"/>
          <w:szCs w:val="24"/>
          <w:shd w:val="clear" w:color="auto" w:fill="FFFFFF"/>
        </w:rPr>
        <w:t>a</w:t>
      </w:r>
      <w:r w:rsidRPr="000D4A7F">
        <w:rPr>
          <w:rFonts w:ascii="Arial" w:hAnsi="Arial" w:cs="Arial"/>
          <w:sz w:val="24"/>
          <w:szCs w:val="24"/>
          <w:shd w:val="clear" w:color="auto" w:fill="FFFFFF"/>
        </w:rPr>
        <w:t xml:space="preserve">ccording to Office of </w:t>
      </w:r>
      <w:r w:rsidR="00357B03" w:rsidRPr="000D4A7F">
        <w:rPr>
          <w:rFonts w:ascii="Arial" w:hAnsi="Arial" w:cs="Arial"/>
          <w:sz w:val="24"/>
          <w:szCs w:val="24"/>
          <w:shd w:val="clear" w:color="auto" w:fill="FFFFFF"/>
        </w:rPr>
        <w:t xml:space="preserve">National </w:t>
      </w:r>
      <w:r w:rsidR="00D6072D" w:rsidRPr="000D4A7F">
        <w:rPr>
          <w:rFonts w:ascii="Arial" w:hAnsi="Arial" w:cs="Arial"/>
          <w:sz w:val="24"/>
          <w:szCs w:val="24"/>
          <w:shd w:val="clear" w:color="auto" w:fill="FFFFFF"/>
        </w:rPr>
        <w:t>Statistics (</w:t>
      </w:r>
      <w:r w:rsidRPr="000D4A7F">
        <w:rPr>
          <w:rFonts w:ascii="Arial" w:hAnsi="Arial" w:cs="Arial"/>
          <w:sz w:val="24"/>
          <w:szCs w:val="24"/>
          <w:shd w:val="clear" w:color="auto" w:fill="FFFFFF"/>
        </w:rPr>
        <w:t xml:space="preserve">2022) </w:t>
      </w:r>
      <w:r w:rsidR="00D6072D" w:rsidRPr="000D4A7F">
        <w:rPr>
          <w:rFonts w:ascii="Arial" w:hAnsi="Arial" w:cs="Arial"/>
          <w:sz w:val="24"/>
          <w:szCs w:val="24"/>
          <w:shd w:val="clear" w:color="auto" w:fill="FFFFFF"/>
        </w:rPr>
        <w:t>“Retail</w:t>
      </w:r>
      <w:r w:rsidRPr="000D4A7F">
        <w:rPr>
          <w:rFonts w:ascii="Arial" w:hAnsi="Arial" w:cs="Arial"/>
          <w:sz w:val="24"/>
          <w:szCs w:val="24"/>
          <w:shd w:val="clear" w:color="auto" w:fill="FFFFFF"/>
        </w:rPr>
        <w:t xml:space="preserve"> sales volumes fell by 3.7% in December 2021, the largest monthly fall since January 202</w:t>
      </w:r>
      <w:r w:rsidR="002816ED" w:rsidRPr="000D4A7F">
        <w:rPr>
          <w:rFonts w:ascii="Arial" w:hAnsi="Arial" w:cs="Arial"/>
          <w:sz w:val="24"/>
          <w:szCs w:val="24"/>
          <w:shd w:val="clear" w:color="auto" w:fill="FFFFFF"/>
        </w:rPr>
        <w:t>1”</w:t>
      </w:r>
    </w:p>
    <w:p w14:paraId="7D7A2DF2" w14:textId="7D4C07EE" w:rsidR="00955988" w:rsidRPr="000D4A7F" w:rsidRDefault="002816ED" w:rsidP="00045A6E">
      <w:pPr>
        <w:rPr>
          <w:rFonts w:ascii="Arial" w:hAnsi="Arial" w:cs="Arial"/>
          <w:sz w:val="24"/>
          <w:szCs w:val="24"/>
        </w:rPr>
      </w:pPr>
      <w:r w:rsidRPr="000D4A7F">
        <w:rPr>
          <w:rFonts w:ascii="Arial" w:hAnsi="Arial" w:cs="Arial"/>
          <w:sz w:val="24"/>
          <w:szCs w:val="24"/>
          <w:shd w:val="clear" w:color="auto" w:fill="FFFFFF"/>
        </w:rPr>
        <w:t>F</w:t>
      </w:r>
      <w:r w:rsidR="00EC47F3" w:rsidRPr="000D4A7F">
        <w:rPr>
          <w:rFonts w:ascii="Arial" w:hAnsi="Arial" w:cs="Arial"/>
          <w:sz w:val="24"/>
          <w:szCs w:val="24"/>
          <w:shd w:val="clear" w:color="auto" w:fill="FFFFFF"/>
        </w:rPr>
        <w:t xml:space="preserve">uel bills have risen. Marshall (2022) said: “The sharp rise in energy bills this April will increase the number of households in fuel </w:t>
      </w:r>
      <w:r w:rsidR="00D6072D" w:rsidRPr="000D4A7F">
        <w:rPr>
          <w:rFonts w:ascii="Arial" w:hAnsi="Arial" w:cs="Arial"/>
          <w:sz w:val="24"/>
          <w:szCs w:val="24"/>
          <w:shd w:val="clear" w:color="auto" w:fill="FFFFFF"/>
        </w:rPr>
        <w:t>poverty and</w:t>
      </w:r>
      <w:r w:rsidR="00EC47F3" w:rsidRPr="000D4A7F">
        <w:rPr>
          <w:rFonts w:ascii="Arial" w:hAnsi="Arial" w:cs="Arial"/>
          <w:sz w:val="24"/>
          <w:szCs w:val="24"/>
          <w:shd w:val="clear" w:color="auto" w:fill="FFFFFF"/>
        </w:rPr>
        <w:t xml:space="preserve"> treble the number of families in fuel </w:t>
      </w:r>
      <w:r w:rsidR="00D6072D" w:rsidRPr="000D4A7F">
        <w:rPr>
          <w:rFonts w:ascii="Arial" w:hAnsi="Arial" w:cs="Arial"/>
          <w:sz w:val="24"/>
          <w:szCs w:val="24"/>
          <w:shd w:val="clear" w:color="auto" w:fill="FFFFFF"/>
        </w:rPr>
        <w:t>stress” This</w:t>
      </w:r>
      <w:r w:rsidR="00EC47F3" w:rsidRPr="000D4A7F">
        <w:rPr>
          <w:rFonts w:ascii="Arial" w:hAnsi="Arial" w:cs="Arial"/>
          <w:sz w:val="24"/>
          <w:szCs w:val="24"/>
          <w:shd w:val="clear" w:color="auto" w:fill="FFFFFF"/>
        </w:rPr>
        <w:t xml:space="preserve"> will leave people with </w:t>
      </w:r>
      <w:r w:rsidRPr="000D4A7F">
        <w:rPr>
          <w:rFonts w:ascii="Arial" w:hAnsi="Arial" w:cs="Arial"/>
          <w:sz w:val="24"/>
          <w:szCs w:val="24"/>
          <w:shd w:val="clear" w:color="auto" w:fill="FFFFFF"/>
        </w:rPr>
        <w:t xml:space="preserve">no </w:t>
      </w:r>
      <w:r w:rsidR="00EC47F3" w:rsidRPr="000D4A7F">
        <w:rPr>
          <w:rFonts w:ascii="Arial" w:hAnsi="Arial" w:cs="Arial"/>
          <w:sz w:val="24"/>
          <w:szCs w:val="24"/>
          <w:shd w:val="clear" w:color="auto" w:fill="FFFFFF"/>
        </w:rPr>
        <w:t>disposal income</w:t>
      </w:r>
      <w:r w:rsidRPr="000D4A7F">
        <w:rPr>
          <w:rFonts w:ascii="Arial" w:hAnsi="Arial" w:cs="Arial"/>
          <w:sz w:val="24"/>
          <w:szCs w:val="24"/>
        </w:rPr>
        <w:t xml:space="preserve">, resulting in buying </w:t>
      </w:r>
      <w:r w:rsidR="00D6072D" w:rsidRPr="000D4A7F">
        <w:rPr>
          <w:rFonts w:ascii="Arial" w:hAnsi="Arial" w:cs="Arial"/>
          <w:sz w:val="24"/>
          <w:szCs w:val="24"/>
        </w:rPr>
        <w:t>necessities only</w:t>
      </w:r>
      <w:r w:rsidRPr="000D4A7F">
        <w:rPr>
          <w:rFonts w:ascii="Arial" w:hAnsi="Arial" w:cs="Arial"/>
          <w:sz w:val="24"/>
          <w:szCs w:val="24"/>
        </w:rPr>
        <w:t xml:space="preserve">. </w:t>
      </w:r>
    </w:p>
    <w:p w14:paraId="3F0D58BB" w14:textId="77777777" w:rsidR="00955988" w:rsidRPr="000D4A7F" w:rsidRDefault="00955988" w:rsidP="00045A6E">
      <w:pPr>
        <w:rPr>
          <w:rFonts w:ascii="Arial" w:hAnsi="Arial" w:cs="Arial"/>
          <w:b/>
          <w:bCs/>
          <w:sz w:val="24"/>
          <w:szCs w:val="24"/>
        </w:rPr>
      </w:pPr>
      <w:r w:rsidRPr="000D4A7F">
        <w:rPr>
          <w:rFonts w:ascii="Arial" w:hAnsi="Arial" w:cs="Arial"/>
          <w:b/>
          <w:bCs/>
          <w:sz w:val="24"/>
          <w:szCs w:val="24"/>
        </w:rPr>
        <w:t xml:space="preserve">Social </w:t>
      </w:r>
    </w:p>
    <w:p w14:paraId="6E53DD15" w14:textId="38706BA5" w:rsidR="00AE6FDC" w:rsidRPr="000D4A7F" w:rsidRDefault="00045A6E" w:rsidP="00AE6FDC">
      <w:pPr>
        <w:rPr>
          <w:rFonts w:ascii="Arial" w:eastAsia="Times New Roman" w:hAnsi="Arial" w:cs="Arial"/>
          <w:sz w:val="24"/>
          <w:szCs w:val="24"/>
          <w:lang w:eastAsia="en-GB"/>
        </w:rPr>
      </w:pPr>
      <w:r w:rsidRPr="000D4A7F">
        <w:rPr>
          <w:rFonts w:ascii="Arial" w:hAnsi="Arial" w:cs="Arial"/>
          <w:sz w:val="24"/>
          <w:szCs w:val="24"/>
        </w:rPr>
        <w:t>The shopping trends of customers are continuously changing as lifestyles change</w:t>
      </w:r>
      <w:r w:rsidR="00C6461E" w:rsidRPr="000D4A7F">
        <w:rPr>
          <w:rFonts w:ascii="Arial" w:hAnsi="Arial" w:cs="Arial"/>
          <w:sz w:val="24"/>
          <w:szCs w:val="24"/>
        </w:rPr>
        <w:t xml:space="preserve">. Habitat which is part of Argos have introduced its range of furniture for </w:t>
      </w:r>
      <w:r w:rsidR="00D6072D" w:rsidRPr="000D4A7F">
        <w:rPr>
          <w:rFonts w:ascii="Arial" w:hAnsi="Arial" w:cs="Arial"/>
          <w:sz w:val="24"/>
          <w:szCs w:val="24"/>
        </w:rPr>
        <w:t>children.</w:t>
      </w:r>
      <w:r w:rsidR="006B3FB9" w:rsidRPr="000D4A7F">
        <w:rPr>
          <w:rFonts w:ascii="Arial" w:hAnsi="Arial" w:cs="Arial"/>
          <w:sz w:val="24"/>
          <w:szCs w:val="24"/>
        </w:rPr>
        <w:t xml:space="preserve"> </w:t>
      </w:r>
      <w:r w:rsidR="00AB1565" w:rsidRPr="000D4A7F">
        <w:rPr>
          <w:rFonts w:ascii="Arial" w:hAnsi="Arial" w:cs="Arial"/>
          <w:sz w:val="24"/>
          <w:szCs w:val="24"/>
        </w:rPr>
        <w:t xml:space="preserve">Argos </w:t>
      </w:r>
      <w:r w:rsidR="00E231F5" w:rsidRPr="000D4A7F">
        <w:rPr>
          <w:rFonts w:ascii="Arial" w:hAnsi="Arial" w:cs="Arial"/>
          <w:sz w:val="24"/>
          <w:szCs w:val="24"/>
        </w:rPr>
        <w:t xml:space="preserve">is quick to </w:t>
      </w:r>
      <w:r w:rsidR="00AB1565" w:rsidRPr="000D4A7F">
        <w:rPr>
          <w:rFonts w:ascii="Arial" w:hAnsi="Arial" w:cs="Arial"/>
          <w:sz w:val="24"/>
          <w:szCs w:val="24"/>
        </w:rPr>
        <w:t xml:space="preserve">adapt and understand </w:t>
      </w:r>
      <w:r w:rsidR="00A74974" w:rsidRPr="000D4A7F">
        <w:rPr>
          <w:rFonts w:ascii="Arial" w:hAnsi="Arial" w:cs="Arial"/>
          <w:sz w:val="24"/>
          <w:szCs w:val="24"/>
        </w:rPr>
        <w:t>their</w:t>
      </w:r>
      <w:r w:rsidR="00AB1565" w:rsidRPr="000D4A7F">
        <w:rPr>
          <w:rFonts w:ascii="Arial" w:hAnsi="Arial" w:cs="Arial"/>
          <w:sz w:val="24"/>
          <w:szCs w:val="24"/>
        </w:rPr>
        <w:t xml:space="preserve"> competition. </w:t>
      </w:r>
      <w:r w:rsidR="005502E2" w:rsidRPr="000D4A7F">
        <w:rPr>
          <w:rFonts w:ascii="Arial" w:hAnsi="Arial" w:cs="Arial"/>
          <w:sz w:val="24"/>
          <w:szCs w:val="24"/>
        </w:rPr>
        <w:t xml:space="preserve">There are few substitutes retailed </w:t>
      </w:r>
      <w:r w:rsidR="00E231F5" w:rsidRPr="000D4A7F">
        <w:rPr>
          <w:rFonts w:ascii="Arial" w:hAnsi="Arial" w:cs="Arial"/>
          <w:sz w:val="24"/>
          <w:szCs w:val="24"/>
        </w:rPr>
        <w:t xml:space="preserve">in </w:t>
      </w:r>
      <w:r w:rsidR="00D6072D" w:rsidRPr="000D4A7F">
        <w:rPr>
          <w:rFonts w:ascii="Arial" w:hAnsi="Arial" w:cs="Arial"/>
          <w:sz w:val="24"/>
          <w:szCs w:val="24"/>
        </w:rPr>
        <w:t>homeware goods</w:t>
      </w:r>
      <w:r w:rsidR="005502E2" w:rsidRPr="000D4A7F">
        <w:rPr>
          <w:rFonts w:ascii="Arial" w:hAnsi="Arial" w:cs="Arial"/>
          <w:sz w:val="24"/>
          <w:szCs w:val="24"/>
        </w:rPr>
        <w:t xml:space="preserve"> </w:t>
      </w:r>
      <w:r w:rsidR="00D6072D" w:rsidRPr="000D4A7F">
        <w:rPr>
          <w:rFonts w:ascii="Arial" w:hAnsi="Arial" w:cs="Arial"/>
          <w:sz w:val="24"/>
          <w:szCs w:val="24"/>
        </w:rPr>
        <w:t>MarketLine</w:t>
      </w:r>
      <w:r w:rsidR="005502E2" w:rsidRPr="000D4A7F">
        <w:rPr>
          <w:rFonts w:ascii="Arial" w:hAnsi="Arial" w:cs="Arial"/>
          <w:sz w:val="24"/>
          <w:szCs w:val="24"/>
        </w:rPr>
        <w:t xml:space="preserve"> (2021)</w:t>
      </w:r>
      <w:r w:rsidR="002F7F13" w:rsidRPr="000D4A7F">
        <w:rPr>
          <w:rFonts w:ascii="Arial" w:hAnsi="Arial" w:cs="Arial"/>
          <w:sz w:val="24"/>
          <w:szCs w:val="24"/>
        </w:rPr>
        <w:t>.</w:t>
      </w:r>
      <w:r w:rsidR="00CE17A3" w:rsidRPr="000D4A7F">
        <w:rPr>
          <w:rFonts w:ascii="Arial" w:hAnsi="Arial" w:cs="Arial"/>
          <w:sz w:val="24"/>
          <w:szCs w:val="24"/>
        </w:rPr>
        <w:t xml:space="preserve"> </w:t>
      </w:r>
      <w:r w:rsidR="00AA71AD" w:rsidRPr="000D4A7F">
        <w:rPr>
          <w:rFonts w:ascii="Arial" w:eastAsia="Times New Roman" w:hAnsi="Arial" w:cs="Arial"/>
          <w:sz w:val="24"/>
          <w:szCs w:val="24"/>
          <w:lang w:eastAsia="en-GB"/>
        </w:rPr>
        <w:t xml:space="preserve">It is </w:t>
      </w:r>
      <w:r w:rsidR="006B3FB9" w:rsidRPr="000D4A7F">
        <w:rPr>
          <w:rFonts w:ascii="Arial" w:eastAsia="Times New Roman" w:hAnsi="Arial" w:cs="Arial"/>
          <w:sz w:val="24"/>
          <w:szCs w:val="24"/>
          <w:lang w:eastAsia="en-GB"/>
        </w:rPr>
        <w:t xml:space="preserve">report by Disfold </w:t>
      </w:r>
      <w:r w:rsidR="000D4A7F" w:rsidRPr="000D4A7F">
        <w:rPr>
          <w:rFonts w:ascii="Arial" w:eastAsia="Times New Roman" w:hAnsi="Arial" w:cs="Arial"/>
          <w:sz w:val="24"/>
          <w:szCs w:val="24"/>
          <w:lang w:eastAsia="en-GB"/>
        </w:rPr>
        <w:t xml:space="preserve">(2019) </w:t>
      </w:r>
      <w:r w:rsidR="006B3FB9" w:rsidRPr="000D4A7F">
        <w:rPr>
          <w:rFonts w:ascii="Arial" w:eastAsia="Times New Roman" w:hAnsi="Arial" w:cs="Arial"/>
          <w:sz w:val="24"/>
          <w:szCs w:val="24"/>
          <w:lang w:eastAsia="en-GB"/>
        </w:rPr>
        <w:t xml:space="preserve">on the top e-commerce sites in the UK, </w:t>
      </w:r>
      <w:r w:rsidR="00663E61" w:rsidRPr="000D4A7F">
        <w:rPr>
          <w:rFonts w:ascii="Arial" w:eastAsia="Times New Roman" w:hAnsi="Arial" w:cs="Arial"/>
          <w:sz w:val="24"/>
          <w:szCs w:val="24"/>
          <w:lang w:eastAsia="en-GB"/>
        </w:rPr>
        <w:t>“</w:t>
      </w:r>
      <w:r w:rsidR="006B3FB9" w:rsidRPr="000D4A7F">
        <w:rPr>
          <w:rFonts w:ascii="Arial" w:eastAsia="Times New Roman" w:hAnsi="Arial" w:cs="Arial"/>
          <w:sz w:val="24"/>
          <w:szCs w:val="24"/>
          <w:lang w:eastAsia="en-GB"/>
        </w:rPr>
        <w:t>Argos was placed third on the list with an estimated monthly traffic of 60.05 million visits</w:t>
      </w:r>
      <w:r w:rsidR="00945564" w:rsidRPr="000D4A7F">
        <w:rPr>
          <w:rFonts w:ascii="Arial" w:eastAsia="Times New Roman" w:hAnsi="Arial" w:cs="Arial"/>
          <w:sz w:val="24"/>
          <w:szCs w:val="24"/>
          <w:lang w:eastAsia="en-GB"/>
        </w:rPr>
        <w:t>.</w:t>
      </w:r>
      <w:r w:rsidR="00AA71AD" w:rsidRPr="000D4A7F">
        <w:rPr>
          <w:rFonts w:ascii="Arial" w:eastAsia="Times New Roman" w:hAnsi="Arial" w:cs="Arial"/>
          <w:sz w:val="24"/>
          <w:szCs w:val="24"/>
          <w:lang w:eastAsia="en-GB"/>
        </w:rPr>
        <w:t xml:space="preserve"> </w:t>
      </w:r>
      <w:r w:rsidR="00E0610F" w:rsidRPr="000D4A7F">
        <w:rPr>
          <w:rFonts w:ascii="Arial" w:eastAsia="Times New Roman" w:hAnsi="Arial" w:cs="Arial"/>
          <w:sz w:val="24"/>
          <w:szCs w:val="24"/>
          <w:lang w:eastAsia="en-GB"/>
        </w:rPr>
        <w:t xml:space="preserve">This multichannel approach helps with it targeting groups. </w:t>
      </w:r>
    </w:p>
    <w:p w14:paraId="1FD5981E" w14:textId="13226D0D" w:rsidR="00C01BEE" w:rsidRPr="000D4A7F" w:rsidRDefault="00E231F5" w:rsidP="00AE6FDC">
      <w:pPr>
        <w:rPr>
          <w:rFonts w:ascii="Arial" w:hAnsi="Arial" w:cs="Arial"/>
          <w:b/>
          <w:bCs/>
          <w:sz w:val="24"/>
          <w:szCs w:val="24"/>
        </w:rPr>
      </w:pPr>
      <w:r w:rsidRPr="000D4A7F">
        <w:rPr>
          <w:rFonts w:ascii="Arial" w:hAnsi="Arial" w:cs="Arial"/>
          <w:b/>
          <w:bCs/>
          <w:sz w:val="24"/>
          <w:szCs w:val="24"/>
        </w:rPr>
        <w:t xml:space="preserve">Technology </w:t>
      </w:r>
    </w:p>
    <w:p w14:paraId="52CC3DF1" w14:textId="6DF5830F" w:rsidR="00CD4F63" w:rsidRPr="000D4A7F" w:rsidRDefault="008F579E" w:rsidP="006F4399">
      <w:pPr>
        <w:spacing w:line="276" w:lineRule="auto"/>
        <w:jc w:val="both"/>
        <w:rPr>
          <w:rFonts w:ascii="Arial" w:hAnsi="Arial" w:cs="Arial"/>
          <w:sz w:val="24"/>
          <w:szCs w:val="24"/>
          <w:shd w:val="clear" w:color="auto" w:fill="FFFFFF"/>
        </w:rPr>
      </w:pPr>
      <w:r w:rsidRPr="000D4A7F">
        <w:rPr>
          <w:rFonts w:ascii="Arial" w:eastAsia="Times New Roman" w:hAnsi="Arial" w:cs="Arial"/>
          <w:sz w:val="24"/>
          <w:szCs w:val="24"/>
          <w:lang w:eastAsia="en-GB"/>
        </w:rPr>
        <w:t xml:space="preserve">According to the Office for National Statistics (ONS), a March 2019 report on the retail sales in the UK demonstrated that non-store retailing had the largest contribution to year-on-year volume and value growth among the four main retail sectors of fuel, food stores, and non-food stores (Murphy, 2019). This is showing that </w:t>
      </w:r>
      <w:r w:rsidR="00CC0A53" w:rsidRPr="000D4A7F">
        <w:rPr>
          <w:rFonts w:ascii="Arial" w:hAnsi="Arial" w:cs="Arial"/>
          <w:sz w:val="24"/>
          <w:szCs w:val="24"/>
        </w:rPr>
        <w:t xml:space="preserve">Creativity and innovation are extremely Important for businesses to gain a competitive advantage. </w:t>
      </w:r>
      <w:r w:rsidR="00072396" w:rsidRPr="000D4A7F">
        <w:rPr>
          <w:rFonts w:ascii="Arial" w:hAnsi="Arial" w:cs="Arial"/>
          <w:sz w:val="24"/>
          <w:szCs w:val="24"/>
        </w:rPr>
        <w:t>“</w:t>
      </w:r>
      <w:r w:rsidR="005770DA" w:rsidRPr="000D4A7F">
        <w:rPr>
          <w:rFonts w:ascii="Arial" w:hAnsi="Arial" w:cs="Arial"/>
          <w:sz w:val="24"/>
          <w:szCs w:val="24"/>
        </w:rPr>
        <w:t xml:space="preserve">To </w:t>
      </w:r>
      <w:r w:rsidR="00072396" w:rsidRPr="000D4A7F">
        <w:rPr>
          <w:rFonts w:ascii="Arial" w:hAnsi="Arial" w:cs="Arial"/>
          <w:sz w:val="24"/>
          <w:szCs w:val="24"/>
        </w:rPr>
        <w:t xml:space="preserve">maximise </w:t>
      </w:r>
      <w:r w:rsidR="005770DA" w:rsidRPr="000D4A7F">
        <w:rPr>
          <w:rFonts w:ascii="Arial" w:hAnsi="Arial" w:cs="Arial"/>
          <w:sz w:val="24"/>
          <w:szCs w:val="24"/>
        </w:rPr>
        <w:t xml:space="preserve">the benefit offered by new, rapidly developing technologies, retailers must realize that introducing innovative technologies is no longer a nice to </w:t>
      </w:r>
      <w:r w:rsidR="00D6072D" w:rsidRPr="000D4A7F">
        <w:rPr>
          <w:rFonts w:ascii="Arial" w:hAnsi="Arial" w:cs="Arial"/>
          <w:sz w:val="24"/>
          <w:szCs w:val="24"/>
        </w:rPr>
        <w:t>have but</w:t>
      </w:r>
      <w:r w:rsidR="005770DA" w:rsidRPr="000D4A7F">
        <w:rPr>
          <w:rFonts w:ascii="Arial" w:hAnsi="Arial" w:cs="Arial"/>
          <w:sz w:val="24"/>
          <w:szCs w:val="24"/>
        </w:rPr>
        <w:t xml:space="preserve"> is required to avoid losing competitive advantage and address any inefficiencies across stores, warehouses and the supply chain</w:t>
      </w:r>
      <w:r w:rsidR="00072396" w:rsidRPr="000D4A7F">
        <w:rPr>
          <w:rFonts w:ascii="Arial" w:hAnsi="Arial" w:cs="Arial"/>
          <w:sz w:val="24"/>
          <w:szCs w:val="24"/>
        </w:rPr>
        <w:t>”. Market line (2018)</w:t>
      </w:r>
      <w:r w:rsidR="008D2208" w:rsidRPr="000D4A7F">
        <w:rPr>
          <w:rFonts w:ascii="Arial" w:hAnsi="Arial" w:cs="Arial"/>
          <w:sz w:val="24"/>
          <w:szCs w:val="24"/>
        </w:rPr>
        <w:t xml:space="preserve">. </w:t>
      </w:r>
    </w:p>
    <w:p w14:paraId="766A22BB" w14:textId="598E72BF" w:rsidR="00CA709E" w:rsidRPr="000D4A7F" w:rsidRDefault="002B6298" w:rsidP="00072396">
      <w:pPr>
        <w:rPr>
          <w:rFonts w:ascii="Arial" w:hAnsi="Arial" w:cs="Arial"/>
          <w:b/>
          <w:bCs/>
          <w:sz w:val="24"/>
          <w:szCs w:val="24"/>
          <w:shd w:val="clear" w:color="auto" w:fill="FFFFFF"/>
        </w:rPr>
      </w:pPr>
      <w:r w:rsidRPr="000D4A7F">
        <w:rPr>
          <w:rFonts w:ascii="Arial" w:hAnsi="Arial" w:cs="Arial"/>
          <w:b/>
          <w:bCs/>
          <w:sz w:val="24"/>
          <w:szCs w:val="24"/>
          <w:shd w:val="clear" w:color="auto" w:fill="FFFFFF"/>
        </w:rPr>
        <w:t xml:space="preserve">Law </w:t>
      </w:r>
    </w:p>
    <w:p w14:paraId="48D4F090" w14:textId="0D7B649B" w:rsidR="00EC3AF4" w:rsidRPr="000D4A7F" w:rsidRDefault="00EC3AF4" w:rsidP="00072396">
      <w:pPr>
        <w:rPr>
          <w:rFonts w:ascii="Arial" w:hAnsi="Arial" w:cs="Arial"/>
          <w:sz w:val="24"/>
          <w:szCs w:val="24"/>
        </w:rPr>
      </w:pPr>
      <w:r w:rsidRPr="000D4A7F">
        <w:rPr>
          <w:rFonts w:ascii="Arial" w:hAnsi="Arial" w:cs="Arial"/>
          <w:sz w:val="24"/>
          <w:szCs w:val="24"/>
        </w:rPr>
        <w:t xml:space="preserve">Consumer protection laws are getting stronger so that consumers can easily return products free of charge or under warranty </w:t>
      </w:r>
      <w:r w:rsidR="00AD38E8" w:rsidRPr="000D4A7F">
        <w:rPr>
          <w:rFonts w:ascii="Arial" w:hAnsi="Arial" w:cs="Arial"/>
          <w:sz w:val="24"/>
          <w:szCs w:val="24"/>
        </w:rPr>
        <w:t>(</w:t>
      </w:r>
      <w:r w:rsidRPr="000D4A7F">
        <w:rPr>
          <w:rFonts w:ascii="Arial" w:hAnsi="Arial" w:cs="Arial"/>
          <w:sz w:val="24"/>
          <w:szCs w:val="24"/>
        </w:rPr>
        <w:t>Deloitte</w:t>
      </w:r>
      <w:r w:rsidR="00AD38E8" w:rsidRPr="000D4A7F">
        <w:rPr>
          <w:rFonts w:ascii="Arial" w:hAnsi="Arial" w:cs="Arial"/>
          <w:sz w:val="24"/>
          <w:szCs w:val="24"/>
        </w:rPr>
        <w:t>,</w:t>
      </w:r>
      <w:r w:rsidRPr="000D4A7F">
        <w:rPr>
          <w:rFonts w:ascii="Arial" w:hAnsi="Arial" w:cs="Arial"/>
          <w:sz w:val="24"/>
          <w:szCs w:val="24"/>
        </w:rPr>
        <w:t xml:space="preserve"> 2013)</w:t>
      </w:r>
      <w:r w:rsidR="006F4399" w:rsidRPr="000D4A7F">
        <w:rPr>
          <w:rFonts w:ascii="Arial" w:hAnsi="Arial" w:cs="Arial"/>
          <w:sz w:val="24"/>
          <w:szCs w:val="24"/>
        </w:rPr>
        <w:t xml:space="preserve">. Argos must ensure they are operating within health and safety regulations to keep their business running safely and in compliance with the law. </w:t>
      </w:r>
    </w:p>
    <w:p w14:paraId="0089E9CC" w14:textId="77777777" w:rsidR="008B5530" w:rsidRPr="000D4A7F" w:rsidRDefault="008B5530" w:rsidP="00072396">
      <w:pPr>
        <w:rPr>
          <w:rFonts w:ascii="Arial" w:hAnsi="Arial" w:cs="Arial"/>
          <w:sz w:val="24"/>
          <w:szCs w:val="24"/>
        </w:rPr>
      </w:pPr>
    </w:p>
    <w:p w14:paraId="6084CACB" w14:textId="77777777" w:rsidR="00646286" w:rsidRPr="000D4A7F" w:rsidRDefault="00646286" w:rsidP="00646286">
      <w:pPr>
        <w:rPr>
          <w:rFonts w:ascii="Arial" w:hAnsi="Arial" w:cs="Arial"/>
          <w:b/>
          <w:bCs/>
          <w:sz w:val="24"/>
          <w:szCs w:val="24"/>
        </w:rPr>
      </w:pPr>
      <w:r w:rsidRPr="000D4A7F">
        <w:rPr>
          <w:rFonts w:ascii="Arial" w:hAnsi="Arial" w:cs="Arial"/>
          <w:b/>
          <w:bCs/>
          <w:sz w:val="24"/>
          <w:szCs w:val="24"/>
        </w:rPr>
        <w:t xml:space="preserve">Environment </w:t>
      </w:r>
      <w:r w:rsidR="00F03BF8" w:rsidRPr="000D4A7F">
        <w:rPr>
          <w:rFonts w:ascii="Arial" w:hAnsi="Arial" w:cs="Arial"/>
          <w:b/>
          <w:bCs/>
          <w:sz w:val="24"/>
          <w:szCs w:val="24"/>
        </w:rPr>
        <w:t xml:space="preserve"> </w:t>
      </w:r>
    </w:p>
    <w:p w14:paraId="6B8C45A4" w14:textId="5B1DE3B9" w:rsidR="00BE5E92" w:rsidRPr="000D4A7F" w:rsidRDefault="00646286" w:rsidP="00BE5E92">
      <w:pPr>
        <w:rPr>
          <w:rFonts w:ascii="Arial" w:hAnsi="Arial" w:cs="Arial"/>
          <w:sz w:val="24"/>
          <w:szCs w:val="24"/>
        </w:rPr>
      </w:pPr>
      <w:r w:rsidRPr="000D4A7F">
        <w:rPr>
          <w:rFonts w:ascii="Arial" w:hAnsi="Arial" w:cs="Arial"/>
          <w:sz w:val="24"/>
          <w:szCs w:val="24"/>
        </w:rPr>
        <w:t xml:space="preserve">There is </w:t>
      </w:r>
      <w:r w:rsidR="008F1418" w:rsidRPr="000D4A7F">
        <w:rPr>
          <w:rFonts w:ascii="Arial" w:hAnsi="Arial" w:cs="Arial"/>
          <w:sz w:val="24"/>
          <w:szCs w:val="24"/>
        </w:rPr>
        <w:t>an</w:t>
      </w:r>
      <w:r w:rsidRPr="000D4A7F">
        <w:rPr>
          <w:rFonts w:ascii="Arial" w:hAnsi="Arial" w:cs="Arial"/>
          <w:sz w:val="24"/>
          <w:szCs w:val="24"/>
        </w:rPr>
        <w:t xml:space="preserve"> increasing need and requirement </w:t>
      </w:r>
      <w:r w:rsidR="00BE5E92" w:rsidRPr="000D4A7F">
        <w:rPr>
          <w:rFonts w:ascii="Arial" w:hAnsi="Arial" w:cs="Arial"/>
          <w:sz w:val="24"/>
          <w:szCs w:val="24"/>
        </w:rPr>
        <w:t>to</w:t>
      </w:r>
      <w:r w:rsidRPr="000D4A7F">
        <w:rPr>
          <w:rFonts w:ascii="Arial" w:hAnsi="Arial" w:cs="Arial"/>
          <w:sz w:val="24"/>
          <w:szCs w:val="24"/>
        </w:rPr>
        <w:t xml:space="preserve"> companies in </w:t>
      </w:r>
      <w:r w:rsidR="0000459C" w:rsidRPr="000D4A7F">
        <w:rPr>
          <w:rFonts w:ascii="Arial" w:hAnsi="Arial" w:cs="Arial"/>
          <w:sz w:val="24"/>
          <w:szCs w:val="24"/>
        </w:rPr>
        <w:t>Supply chain management</w:t>
      </w:r>
      <w:r w:rsidRPr="000D4A7F">
        <w:rPr>
          <w:rFonts w:ascii="Arial" w:hAnsi="Arial" w:cs="Arial"/>
          <w:sz w:val="24"/>
          <w:szCs w:val="24"/>
        </w:rPr>
        <w:t xml:space="preserve"> </w:t>
      </w:r>
      <w:r w:rsidR="00BE5E92" w:rsidRPr="000D4A7F">
        <w:rPr>
          <w:rFonts w:ascii="Arial" w:hAnsi="Arial" w:cs="Arial"/>
          <w:sz w:val="24"/>
          <w:szCs w:val="24"/>
        </w:rPr>
        <w:t xml:space="preserve">to </w:t>
      </w:r>
      <w:r w:rsidRPr="000D4A7F">
        <w:rPr>
          <w:rFonts w:ascii="Arial" w:hAnsi="Arial" w:cs="Arial"/>
          <w:sz w:val="24"/>
          <w:szCs w:val="24"/>
        </w:rPr>
        <w:t xml:space="preserve">combine </w:t>
      </w:r>
      <w:r w:rsidR="00BE5E92" w:rsidRPr="000D4A7F">
        <w:rPr>
          <w:rFonts w:ascii="Arial" w:hAnsi="Arial" w:cs="Arial"/>
          <w:sz w:val="24"/>
          <w:szCs w:val="24"/>
        </w:rPr>
        <w:t xml:space="preserve">Sainsbury &amp; Argos are Sourcing with integrity Building resilient </w:t>
      </w:r>
      <w:r w:rsidR="00BE5E92" w:rsidRPr="000D4A7F">
        <w:rPr>
          <w:rFonts w:ascii="Arial" w:hAnsi="Arial" w:cs="Arial"/>
          <w:sz w:val="24"/>
          <w:szCs w:val="24"/>
        </w:rPr>
        <w:lastRenderedPageBreak/>
        <w:t xml:space="preserve">supply chains by sourcing products ethically and sustainably Winner of the Marine Stewardship Council (MSC) UK Supermarket of the Year Award for the fifth year in a row, and leading UK retailer, with the most MSC labelled products </w:t>
      </w:r>
    </w:p>
    <w:p w14:paraId="510A820D" w14:textId="01DC9647" w:rsidR="00676BDF" w:rsidRPr="000D4A7F" w:rsidRDefault="00676BDF" w:rsidP="00646286">
      <w:pPr>
        <w:rPr>
          <w:rFonts w:ascii="Arial" w:hAnsi="Arial" w:cs="Arial"/>
          <w:b/>
          <w:bCs/>
          <w:sz w:val="24"/>
          <w:szCs w:val="24"/>
        </w:rPr>
      </w:pPr>
    </w:p>
    <w:p w14:paraId="07186EFA" w14:textId="1816DFF1" w:rsidR="007C0628" w:rsidRPr="000D4A7F" w:rsidRDefault="00905707" w:rsidP="00316B96">
      <w:pPr>
        <w:pStyle w:val="Heading1"/>
        <w:rPr>
          <w:rFonts w:ascii="Arial" w:hAnsi="Arial" w:cs="Arial"/>
          <w:sz w:val="28"/>
          <w:szCs w:val="28"/>
        </w:rPr>
      </w:pPr>
      <w:bookmarkStart w:id="10" w:name="_Toc95169822"/>
      <w:r w:rsidRPr="000D4A7F">
        <w:rPr>
          <w:rFonts w:ascii="Arial" w:hAnsi="Arial" w:cs="Arial"/>
          <w:sz w:val="28"/>
          <w:szCs w:val="28"/>
        </w:rPr>
        <w:t xml:space="preserve">Porters 5 </w:t>
      </w:r>
      <w:r w:rsidR="00587F59" w:rsidRPr="000D4A7F">
        <w:rPr>
          <w:rFonts w:ascii="Arial" w:hAnsi="Arial" w:cs="Arial"/>
          <w:sz w:val="28"/>
          <w:szCs w:val="28"/>
        </w:rPr>
        <w:t>forces</w:t>
      </w:r>
      <w:bookmarkEnd w:id="10"/>
    </w:p>
    <w:p w14:paraId="5B15B85B" w14:textId="2E0909CC" w:rsidR="00851B49" w:rsidRPr="000D4A7F" w:rsidRDefault="005F62A3" w:rsidP="005F62A3">
      <w:pPr>
        <w:spacing w:line="256" w:lineRule="auto"/>
        <w:rPr>
          <w:rFonts w:ascii="Arial" w:hAnsi="Arial" w:cs="Arial"/>
          <w:sz w:val="24"/>
          <w:szCs w:val="24"/>
        </w:rPr>
      </w:pPr>
      <w:r w:rsidRPr="000D4A7F">
        <w:rPr>
          <w:rFonts w:ascii="Arial" w:hAnsi="Arial" w:cs="Arial"/>
          <w:b/>
          <w:bCs/>
          <w:sz w:val="24"/>
          <w:szCs w:val="24"/>
        </w:rPr>
        <w:t>Compet</w:t>
      </w:r>
      <w:r w:rsidR="00DC6A2B" w:rsidRPr="000D4A7F">
        <w:rPr>
          <w:rFonts w:ascii="Arial" w:hAnsi="Arial" w:cs="Arial"/>
          <w:b/>
          <w:bCs/>
          <w:sz w:val="24"/>
          <w:szCs w:val="24"/>
        </w:rPr>
        <w:t xml:space="preserve">itive </w:t>
      </w:r>
      <w:r w:rsidRPr="000D4A7F">
        <w:rPr>
          <w:rFonts w:ascii="Arial" w:hAnsi="Arial" w:cs="Arial"/>
          <w:b/>
          <w:bCs/>
          <w:sz w:val="24"/>
          <w:szCs w:val="24"/>
        </w:rPr>
        <w:t>rivalry</w:t>
      </w:r>
      <w:r w:rsidRPr="000D4A7F">
        <w:rPr>
          <w:rFonts w:ascii="Arial" w:hAnsi="Arial" w:cs="Arial"/>
          <w:sz w:val="24"/>
          <w:szCs w:val="24"/>
        </w:rPr>
        <w:t xml:space="preserve"> </w:t>
      </w:r>
      <w:r w:rsidR="00DC6A2B" w:rsidRPr="000D4A7F">
        <w:rPr>
          <w:rFonts w:ascii="Arial" w:hAnsi="Arial" w:cs="Arial"/>
          <w:sz w:val="24"/>
          <w:szCs w:val="24"/>
        </w:rPr>
        <w:t>–</w:t>
      </w:r>
      <w:r w:rsidRPr="000D4A7F">
        <w:rPr>
          <w:rFonts w:ascii="Arial" w:hAnsi="Arial" w:cs="Arial"/>
          <w:sz w:val="24"/>
          <w:szCs w:val="24"/>
        </w:rPr>
        <w:t xml:space="preserve"> </w:t>
      </w:r>
      <w:r w:rsidR="00DC6A2B" w:rsidRPr="000D4A7F">
        <w:rPr>
          <w:rFonts w:ascii="Arial" w:hAnsi="Arial" w:cs="Arial"/>
          <w:sz w:val="24"/>
          <w:szCs w:val="24"/>
        </w:rPr>
        <w:t>Is a measure of the extent of the competition among companies</w:t>
      </w:r>
      <w:r w:rsidR="0013411B" w:rsidRPr="000D4A7F">
        <w:rPr>
          <w:rFonts w:ascii="Arial" w:hAnsi="Arial" w:cs="Arial"/>
          <w:sz w:val="24"/>
          <w:szCs w:val="24"/>
        </w:rPr>
        <w:t>, i</w:t>
      </w:r>
      <w:r w:rsidR="00DC6A2B" w:rsidRPr="000D4A7F">
        <w:rPr>
          <w:rFonts w:ascii="Arial" w:hAnsi="Arial" w:cs="Arial"/>
          <w:sz w:val="24"/>
          <w:szCs w:val="24"/>
        </w:rPr>
        <w:t>ntense rivalry can reduce profits</w:t>
      </w:r>
      <w:r w:rsidR="0013411B" w:rsidRPr="000D4A7F">
        <w:rPr>
          <w:rFonts w:ascii="Arial" w:hAnsi="Arial" w:cs="Arial"/>
          <w:sz w:val="24"/>
          <w:szCs w:val="24"/>
        </w:rPr>
        <w:t>. I</w:t>
      </w:r>
      <w:r w:rsidR="009A7E6D" w:rsidRPr="000D4A7F">
        <w:rPr>
          <w:rFonts w:ascii="Arial" w:hAnsi="Arial" w:cs="Arial"/>
          <w:sz w:val="24"/>
          <w:szCs w:val="24"/>
        </w:rPr>
        <w:t xml:space="preserve">n a price war </w:t>
      </w:r>
      <w:r w:rsidR="002A4056" w:rsidRPr="000D4A7F">
        <w:rPr>
          <w:rFonts w:ascii="Arial" w:hAnsi="Arial" w:cs="Arial"/>
          <w:sz w:val="24"/>
          <w:szCs w:val="24"/>
        </w:rPr>
        <w:t>study for</w:t>
      </w:r>
      <w:r w:rsidR="00C21116" w:rsidRPr="000D4A7F">
        <w:rPr>
          <w:rFonts w:ascii="Arial" w:hAnsi="Arial" w:cs="Arial"/>
          <w:sz w:val="24"/>
          <w:szCs w:val="24"/>
        </w:rPr>
        <w:t xml:space="preserve"> two consecutive years. </w:t>
      </w:r>
      <w:r w:rsidR="002A4056" w:rsidRPr="000D4A7F">
        <w:rPr>
          <w:rFonts w:ascii="Arial" w:hAnsi="Arial" w:cs="Arial"/>
          <w:sz w:val="24"/>
          <w:szCs w:val="24"/>
        </w:rPr>
        <w:t>“Amazon’s</w:t>
      </w:r>
      <w:r w:rsidR="009A7E6D" w:rsidRPr="000D4A7F">
        <w:rPr>
          <w:rFonts w:ascii="Arial" w:hAnsi="Arial" w:cs="Arial"/>
          <w:sz w:val="24"/>
          <w:szCs w:val="24"/>
        </w:rPr>
        <w:t xml:space="preserve"> </w:t>
      </w:r>
      <w:r w:rsidR="00C21116" w:rsidRPr="000D4A7F">
        <w:rPr>
          <w:rFonts w:ascii="Arial" w:hAnsi="Arial" w:cs="Arial"/>
          <w:sz w:val="24"/>
          <w:szCs w:val="24"/>
        </w:rPr>
        <w:t>prices were found to be 13% cheaper than Argos, Asda and Curry</w:t>
      </w:r>
      <w:r w:rsidR="000D4A7F" w:rsidRPr="000D4A7F">
        <w:rPr>
          <w:rFonts w:ascii="Arial" w:hAnsi="Arial" w:cs="Arial"/>
          <w:sz w:val="24"/>
          <w:szCs w:val="24"/>
        </w:rPr>
        <w:t>,</w:t>
      </w:r>
      <w:r w:rsidR="00C21116" w:rsidRPr="000D4A7F">
        <w:rPr>
          <w:rFonts w:ascii="Arial" w:hAnsi="Arial" w:cs="Arial"/>
          <w:sz w:val="24"/>
          <w:szCs w:val="24"/>
        </w:rPr>
        <w:t xml:space="preserve"> </w:t>
      </w:r>
      <w:r w:rsidR="00BB5A6B" w:rsidRPr="000D4A7F">
        <w:rPr>
          <w:rFonts w:ascii="Arial" w:hAnsi="Arial" w:cs="Arial"/>
          <w:sz w:val="24"/>
          <w:szCs w:val="24"/>
        </w:rPr>
        <w:t xml:space="preserve">(Business Wire 2021). </w:t>
      </w:r>
      <w:r w:rsidR="00AE3110" w:rsidRPr="000D4A7F">
        <w:rPr>
          <w:rFonts w:ascii="Arial" w:hAnsi="Arial" w:cs="Arial"/>
          <w:sz w:val="24"/>
          <w:szCs w:val="24"/>
        </w:rPr>
        <w:t xml:space="preserve">This is showing that Amazon has different </w:t>
      </w:r>
      <w:r w:rsidR="002A4056" w:rsidRPr="000D4A7F">
        <w:rPr>
          <w:rFonts w:ascii="Arial" w:hAnsi="Arial" w:cs="Arial"/>
          <w:sz w:val="24"/>
          <w:szCs w:val="24"/>
        </w:rPr>
        <w:t>goals,</w:t>
      </w:r>
      <w:r w:rsidR="003D1462" w:rsidRPr="000D4A7F">
        <w:rPr>
          <w:rFonts w:ascii="Arial" w:hAnsi="Arial" w:cs="Arial"/>
          <w:sz w:val="24"/>
          <w:szCs w:val="24"/>
        </w:rPr>
        <w:t xml:space="preserve"> and a lack of success is not acceptable as there willing to take a price cut. </w:t>
      </w:r>
      <w:r w:rsidR="00851B49" w:rsidRPr="000D4A7F">
        <w:rPr>
          <w:rFonts w:ascii="Arial" w:hAnsi="Arial" w:cs="Arial"/>
          <w:sz w:val="24"/>
          <w:szCs w:val="24"/>
        </w:rPr>
        <w:t xml:space="preserve">It could be </w:t>
      </w:r>
      <w:r w:rsidR="00096E06" w:rsidRPr="000D4A7F">
        <w:rPr>
          <w:rFonts w:ascii="Arial" w:hAnsi="Arial" w:cs="Arial"/>
          <w:sz w:val="24"/>
          <w:szCs w:val="24"/>
        </w:rPr>
        <w:t>company strategy, c</w:t>
      </w:r>
      <w:r w:rsidR="00851B49" w:rsidRPr="000D4A7F">
        <w:rPr>
          <w:rFonts w:ascii="Arial" w:hAnsi="Arial" w:cs="Arial"/>
          <w:sz w:val="24"/>
          <w:szCs w:val="24"/>
        </w:rPr>
        <w:t>ulture</w:t>
      </w:r>
      <w:r w:rsidR="00096E06" w:rsidRPr="000D4A7F">
        <w:rPr>
          <w:rFonts w:ascii="Arial" w:hAnsi="Arial" w:cs="Arial"/>
          <w:sz w:val="24"/>
          <w:szCs w:val="24"/>
        </w:rPr>
        <w:t xml:space="preserve">, </w:t>
      </w:r>
      <w:r w:rsidR="00851B49" w:rsidRPr="000D4A7F">
        <w:rPr>
          <w:rFonts w:ascii="Arial" w:hAnsi="Arial" w:cs="Arial"/>
          <w:sz w:val="24"/>
          <w:szCs w:val="24"/>
        </w:rPr>
        <w:t xml:space="preserve">or </w:t>
      </w:r>
      <w:r w:rsidR="00096E06" w:rsidRPr="000D4A7F">
        <w:rPr>
          <w:rFonts w:ascii="Arial" w:hAnsi="Arial" w:cs="Arial"/>
          <w:sz w:val="24"/>
          <w:szCs w:val="24"/>
        </w:rPr>
        <w:t>origins. Parnell</w:t>
      </w:r>
      <w:r w:rsidR="00851B49" w:rsidRPr="000D4A7F">
        <w:rPr>
          <w:rFonts w:ascii="Arial" w:hAnsi="Arial" w:cs="Arial"/>
          <w:sz w:val="24"/>
          <w:szCs w:val="24"/>
        </w:rPr>
        <w:t xml:space="preserve"> (2021) </w:t>
      </w:r>
      <w:r w:rsidR="00096E06" w:rsidRPr="000D4A7F">
        <w:rPr>
          <w:rFonts w:ascii="Arial" w:hAnsi="Arial" w:cs="Arial"/>
          <w:sz w:val="24"/>
          <w:szCs w:val="24"/>
        </w:rPr>
        <w:t xml:space="preserve">says </w:t>
      </w:r>
      <w:r w:rsidR="002A4056" w:rsidRPr="000D4A7F">
        <w:rPr>
          <w:rFonts w:ascii="Arial" w:hAnsi="Arial" w:cs="Arial"/>
          <w:sz w:val="24"/>
          <w:szCs w:val="24"/>
        </w:rPr>
        <w:t>“Such</w:t>
      </w:r>
      <w:r w:rsidR="00851B49" w:rsidRPr="000D4A7F">
        <w:rPr>
          <w:rFonts w:ascii="Arial" w:hAnsi="Arial" w:cs="Arial"/>
          <w:sz w:val="24"/>
          <w:szCs w:val="24"/>
        </w:rPr>
        <w:t xml:space="preserve"> firms may have a have difficulty time agreeing </w:t>
      </w:r>
      <w:r w:rsidR="00096E06" w:rsidRPr="000D4A7F">
        <w:rPr>
          <w:rFonts w:ascii="Arial" w:hAnsi="Arial" w:cs="Arial"/>
          <w:sz w:val="24"/>
          <w:szCs w:val="24"/>
        </w:rPr>
        <w:t xml:space="preserve">on a set of ‘rules of combat’ and </w:t>
      </w:r>
      <w:r w:rsidR="00A95E2E" w:rsidRPr="000D4A7F">
        <w:rPr>
          <w:rFonts w:ascii="Arial" w:hAnsi="Arial" w:cs="Arial"/>
          <w:sz w:val="24"/>
          <w:szCs w:val="24"/>
        </w:rPr>
        <w:t>increase rivalry.”</w:t>
      </w:r>
      <w:r w:rsidR="00951D7E" w:rsidRPr="000D4A7F">
        <w:rPr>
          <w:rFonts w:ascii="Arial" w:hAnsi="Arial" w:cs="Arial"/>
          <w:sz w:val="24"/>
          <w:szCs w:val="24"/>
        </w:rPr>
        <w:t xml:space="preserve">. </w:t>
      </w:r>
      <w:r w:rsidR="008F1418" w:rsidRPr="000D4A7F">
        <w:rPr>
          <w:rFonts w:ascii="Arial" w:hAnsi="Arial" w:cs="Arial"/>
          <w:sz w:val="24"/>
          <w:szCs w:val="24"/>
        </w:rPr>
        <w:t>King Fisher</w:t>
      </w:r>
      <w:r w:rsidR="009B754A" w:rsidRPr="000D4A7F">
        <w:rPr>
          <w:rFonts w:ascii="Arial" w:hAnsi="Arial" w:cs="Arial"/>
          <w:sz w:val="24"/>
          <w:szCs w:val="24"/>
        </w:rPr>
        <w:t xml:space="preserve"> </w:t>
      </w:r>
      <w:r w:rsidR="00951D7E" w:rsidRPr="000D4A7F">
        <w:rPr>
          <w:rFonts w:ascii="Arial" w:hAnsi="Arial" w:cs="Arial"/>
          <w:sz w:val="24"/>
          <w:szCs w:val="24"/>
        </w:rPr>
        <w:t>h</w:t>
      </w:r>
      <w:r w:rsidR="00CD53B8" w:rsidRPr="000D4A7F">
        <w:rPr>
          <w:rFonts w:ascii="Arial" w:hAnsi="Arial" w:cs="Arial"/>
          <w:sz w:val="24"/>
          <w:szCs w:val="24"/>
        </w:rPr>
        <w:t xml:space="preserve">as </w:t>
      </w:r>
      <w:r w:rsidR="00951D7E" w:rsidRPr="000D4A7F">
        <w:rPr>
          <w:rFonts w:ascii="Arial" w:hAnsi="Arial" w:cs="Arial"/>
          <w:sz w:val="24"/>
          <w:szCs w:val="24"/>
        </w:rPr>
        <w:t>new successful service ‘</w:t>
      </w:r>
      <w:r w:rsidR="008F1418" w:rsidRPr="000D4A7F">
        <w:rPr>
          <w:rFonts w:ascii="Arial" w:hAnsi="Arial" w:cs="Arial"/>
          <w:sz w:val="24"/>
          <w:szCs w:val="24"/>
        </w:rPr>
        <w:t>Need Help</w:t>
      </w:r>
      <w:r w:rsidR="00951D7E" w:rsidRPr="000D4A7F">
        <w:rPr>
          <w:rFonts w:ascii="Arial" w:hAnsi="Arial" w:cs="Arial"/>
          <w:sz w:val="24"/>
          <w:szCs w:val="24"/>
        </w:rPr>
        <w:t xml:space="preserve">’ </w:t>
      </w:r>
      <w:r w:rsidR="00A521D2" w:rsidRPr="000D4A7F">
        <w:rPr>
          <w:rFonts w:ascii="Arial" w:hAnsi="Arial" w:cs="Arial"/>
          <w:sz w:val="24"/>
          <w:szCs w:val="24"/>
        </w:rPr>
        <w:t xml:space="preserve">it is </w:t>
      </w:r>
      <w:r w:rsidR="00951D7E" w:rsidRPr="000D4A7F">
        <w:rPr>
          <w:rFonts w:ascii="Arial" w:hAnsi="Arial" w:cs="Arial"/>
          <w:sz w:val="24"/>
          <w:szCs w:val="24"/>
        </w:rPr>
        <w:t>an online platform</w:t>
      </w:r>
      <w:r w:rsidR="00A521D2" w:rsidRPr="000D4A7F">
        <w:rPr>
          <w:rFonts w:ascii="Arial" w:hAnsi="Arial" w:cs="Arial"/>
          <w:sz w:val="24"/>
          <w:szCs w:val="24"/>
        </w:rPr>
        <w:t xml:space="preserve">. </w:t>
      </w:r>
    </w:p>
    <w:p w14:paraId="373C0C87" w14:textId="2B5A84AA" w:rsidR="008E2A0A" w:rsidRPr="000D4A7F" w:rsidRDefault="008E2A0A" w:rsidP="005F62A3">
      <w:pPr>
        <w:spacing w:line="256" w:lineRule="auto"/>
        <w:rPr>
          <w:rFonts w:ascii="Arial" w:eastAsia="Times New Roman" w:hAnsi="Arial" w:cs="Arial"/>
          <w:sz w:val="24"/>
          <w:szCs w:val="24"/>
          <w:lang w:eastAsia="en-GB"/>
        </w:rPr>
      </w:pPr>
      <w:r w:rsidRPr="000D4A7F">
        <w:rPr>
          <w:rFonts w:ascii="Arial" w:hAnsi="Arial" w:cs="Arial"/>
          <w:b/>
          <w:bCs/>
          <w:sz w:val="24"/>
          <w:szCs w:val="24"/>
        </w:rPr>
        <w:t>Threat of new entrants</w:t>
      </w:r>
      <w:r w:rsidR="001A655D" w:rsidRPr="000D4A7F">
        <w:rPr>
          <w:rFonts w:ascii="Arial" w:hAnsi="Arial" w:cs="Arial"/>
          <w:sz w:val="24"/>
          <w:szCs w:val="24"/>
        </w:rPr>
        <w:t xml:space="preserve"> - </w:t>
      </w:r>
      <w:r w:rsidRPr="000D4A7F">
        <w:rPr>
          <w:rFonts w:ascii="Arial" w:hAnsi="Arial" w:cs="Arial"/>
          <w:sz w:val="24"/>
          <w:szCs w:val="24"/>
        </w:rPr>
        <w:t xml:space="preserve">Brand </w:t>
      </w:r>
      <w:r w:rsidR="008D3A5D" w:rsidRPr="000D4A7F">
        <w:rPr>
          <w:rFonts w:ascii="Arial" w:hAnsi="Arial" w:cs="Arial"/>
          <w:sz w:val="24"/>
          <w:szCs w:val="24"/>
        </w:rPr>
        <w:t xml:space="preserve">Identity and product differentiation is a factor for new entrants into </w:t>
      </w:r>
      <w:r w:rsidR="00295E70" w:rsidRPr="000D4A7F">
        <w:rPr>
          <w:rFonts w:ascii="Arial" w:hAnsi="Arial" w:cs="Arial"/>
          <w:sz w:val="24"/>
          <w:szCs w:val="24"/>
        </w:rPr>
        <w:t xml:space="preserve">the </w:t>
      </w:r>
      <w:r w:rsidR="008D3A5D" w:rsidRPr="000D4A7F">
        <w:rPr>
          <w:rFonts w:ascii="Arial" w:hAnsi="Arial" w:cs="Arial"/>
          <w:sz w:val="24"/>
          <w:szCs w:val="24"/>
        </w:rPr>
        <w:t xml:space="preserve">retail industry. </w:t>
      </w:r>
      <w:r w:rsidR="00B10146" w:rsidRPr="000D4A7F">
        <w:rPr>
          <w:rFonts w:ascii="Arial" w:hAnsi="Arial" w:cs="Arial"/>
          <w:sz w:val="24"/>
          <w:szCs w:val="24"/>
        </w:rPr>
        <w:t>Established companies such as I</w:t>
      </w:r>
      <w:r w:rsidR="008D3A5D" w:rsidRPr="000D4A7F">
        <w:rPr>
          <w:rFonts w:ascii="Arial" w:hAnsi="Arial" w:cs="Arial"/>
          <w:sz w:val="24"/>
          <w:szCs w:val="24"/>
        </w:rPr>
        <w:t xml:space="preserve">kea, Amazon and </w:t>
      </w:r>
      <w:r w:rsidR="00B10146" w:rsidRPr="000D4A7F">
        <w:rPr>
          <w:rFonts w:ascii="Arial" w:hAnsi="Arial" w:cs="Arial"/>
          <w:sz w:val="24"/>
          <w:szCs w:val="24"/>
        </w:rPr>
        <w:t xml:space="preserve">Argos have </w:t>
      </w:r>
      <w:r w:rsidR="00295E70" w:rsidRPr="000D4A7F">
        <w:rPr>
          <w:rFonts w:ascii="Arial" w:hAnsi="Arial" w:cs="Arial"/>
          <w:sz w:val="24"/>
          <w:szCs w:val="24"/>
        </w:rPr>
        <w:t xml:space="preserve">strong identities. </w:t>
      </w:r>
      <w:r w:rsidR="00B10146" w:rsidRPr="000D4A7F">
        <w:rPr>
          <w:rFonts w:ascii="Arial" w:eastAsia="Times New Roman" w:hAnsi="Arial" w:cs="Arial"/>
          <w:sz w:val="24"/>
          <w:szCs w:val="24"/>
          <w:lang w:eastAsia="en-GB"/>
        </w:rPr>
        <w:t>Argos itself ha</w:t>
      </w:r>
      <w:r w:rsidR="00295E70" w:rsidRPr="000D4A7F">
        <w:rPr>
          <w:rFonts w:ascii="Arial" w:eastAsia="Times New Roman" w:hAnsi="Arial" w:cs="Arial"/>
          <w:sz w:val="24"/>
          <w:szCs w:val="24"/>
          <w:lang w:eastAsia="en-GB"/>
        </w:rPr>
        <w:t>s</w:t>
      </w:r>
      <w:r w:rsidR="00B10146" w:rsidRPr="000D4A7F">
        <w:rPr>
          <w:rFonts w:ascii="Arial" w:eastAsia="Times New Roman" w:hAnsi="Arial" w:cs="Arial"/>
          <w:sz w:val="24"/>
          <w:szCs w:val="24"/>
          <w:lang w:eastAsia="en-GB"/>
        </w:rPr>
        <w:t xml:space="preserve"> an iconic image as an established brand in the UK</w:t>
      </w:r>
      <w:r w:rsidR="00D60916" w:rsidRPr="000D4A7F">
        <w:rPr>
          <w:rFonts w:ascii="Arial" w:eastAsia="Times New Roman" w:hAnsi="Arial" w:cs="Arial"/>
          <w:sz w:val="24"/>
          <w:szCs w:val="24"/>
          <w:lang w:eastAsia="en-GB"/>
        </w:rPr>
        <w:t xml:space="preserve">. For new entrants entering the industry will occur many costs, such as marketing. </w:t>
      </w:r>
      <w:r w:rsidR="009A7276" w:rsidRPr="000D4A7F">
        <w:rPr>
          <w:rFonts w:ascii="Arial" w:eastAsia="Times New Roman" w:hAnsi="Arial" w:cs="Arial"/>
          <w:sz w:val="24"/>
          <w:szCs w:val="24"/>
          <w:lang w:eastAsia="en-GB"/>
        </w:rPr>
        <w:t xml:space="preserve"> Argos has a huge digital presence to create an omni-channel experience for its customers and a</w:t>
      </w:r>
      <w:r w:rsidR="0053623C" w:rsidRPr="000D4A7F">
        <w:rPr>
          <w:rFonts w:ascii="Arial" w:eastAsia="Times New Roman" w:hAnsi="Arial" w:cs="Arial"/>
          <w:sz w:val="24"/>
          <w:szCs w:val="24"/>
          <w:lang w:eastAsia="en-GB"/>
        </w:rPr>
        <w:t>n</w:t>
      </w:r>
      <w:r w:rsidR="009A7276" w:rsidRPr="000D4A7F">
        <w:rPr>
          <w:rFonts w:ascii="Arial" w:eastAsia="Times New Roman" w:hAnsi="Arial" w:cs="Arial"/>
          <w:sz w:val="24"/>
          <w:szCs w:val="24"/>
          <w:lang w:eastAsia="en-GB"/>
        </w:rPr>
        <w:t xml:space="preserve"> efficient hub</w:t>
      </w:r>
      <w:r w:rsidR="00E7502D" w:rsidRPr="000D4A7F">
        <w:rPr>
          <w:rFonts w:ascii="Arial" w:eastAsia="Times New Roman" w:hAnsi="Arial" w:cs="Arial"/>
          <w:sz w:val="24"/>
          <w:szCs w:val="24"/>
          <w:lang w:eastAsia="en-GB"/>
        </w:rPr>
        <w:t xml:space="preserve"> </w:t>
      </w:r>
      <w:r w:rsidR="009A7276" w:rsidRPr="000D4A7F">
        <w:rPr>
          <w:rFonts w:ascii="Arial" w:eastAsia="Times New Roman" w:hAnsi="Arial" w:cs="Arial"/>
          <w:sz w:val="24"/>
          <w:szCs w:val="24"/>
          <w:lang w:eastAsia="en-GB"/>
        </w:rPr>
        <w:t xml:space="preserve">and spoke </w:t>
      </w:r>
      <w:r w:rsidR="00E7502D" w:rsidRPr="000D4A7F">
        <w:rPr>
          <w:rFonts w:ascii="Arial" w:eastAsia="Times New Roman" w:hAnsi="Arial" w:cs="Arial"/>
          <w:sz w:val="24"/>
          <w:szCs w:val="24"/>
          <w:lang w:eastAsia="en-GB"/>
        </w:rPr>
        <w:t>model, which gains customer loyalty through its fast deliv</w:t>
      </w:r>
      <w:r w:rsidR="0053623C" w:rsidRPr="000D4A7F">
        <w:rPr>
          <w:rFonts w:ascii="Arial" w:eastAsia="Times New Roman" w:hAnsi="Arial" w:cs="Arial"/>
          <w:sz w:val="24"/>
          <w:szCs w:val="24"/>
          <w:lang w:eastAsia="en-GB"/>
        </w:rPr>
        <w:t>ery</w:t>
      </w:r>
      <w:r w:rsidR="00E7502D" w:rsidRPr="000D4A7F">
        <w:rPr>
          <w:rFonts w:ascii="Arial" w:eastAsia="Times New Roman" w:hAnsi="Arial" w:cs="Arial"/>
          <w:sz w:val="24"/>
          <w:szCs w:val="24"/>
          <w:lang w:eastAsia="en-GB"/>
        </w:rPr>
        <w:t xml:space="preserve"> and collection service. </w:t>
      </w:r>
    </w:p>
    <w:p w14:paraId="456AD791" w14:textId="064B4497" w:rsidR="005F62A3" w:rsidRPr="000D4A7F" w:rsidRDefault="00AB0926" w:rsidP="009635DD">
      <w:pPr>
        <w:rPr>
          <w:rFonts w:ascii="Arial" w:hAnsi="Arial" w:cs="Arial"/>
          <w:sz w:val="24"/>
          <w:szCs w:val="24"/>
        </w:rPr>
      </w:pPr>
      <w:r w:rsidRPr="000D4A7F">
        <w:rPr>
          <w:rFonts w:ascii="Arial" w:hAnsi="Arial" w:cs="Arial"/>
          <w:b/>
          <w:bCs/>
          <w:sz w:val="24"/>
          <w:szCs w:val="24"/>
        </w:rPr>
        <w:t>Bargaining power of customers</w:t>
      </w:r>
      <w:r w:rsidRPr="000D4A7F">
        <w:rPr>
          <w:rFonts w:ascii="Arial" w:hAnsi="Arial" w:cs="Arial"/>
          <w:sz w:val="24"/>
          <w:szCs w:val="24"/>
        </w:rPr>
        <w:t xml:space="preserve"> </w:t>
      </w:r>
      <w:r w:rsidR="00214C48" w:rsidRPr="000D4A7F">
        <w:rPr>
          <w:rFonts w:ascii="Arial" w:hAnsi="Arial" w:cs="Arial"/>
          <w:sz w:val="24"/>
          <w:szCs w:val="24"/>
        </w:rPr>
        <w:t>– (</w:t>
      </w:r>
      <w:r w:rsidR="00E57200" w:rsidRPr="000D4A7F">
        <w:rPr>
          <w:rFonts w:ascii="Arial" w:hAnsi="Arial" w:cs="Arial"/>
          <w:sz w:val="24"/>
          <w:szCs w:val="24"/>
        </w:rPr>
        <w:t xml:space="preserve">McGrath and Bates, p 165, 2017). </w:t>
      </w:r>
      <w:r w:rsidR="0007051E" w:rsidRPr="000D4A7F">
        <w:rPr>
          <w:rFonts w:ascii="Arial" w:hAnsi="Arial" w:cs="Arial"/>
          <w:sz w:val="24"/>
          <w:szCs w:val="24"/>
        </w:rPr>
        <w:t>“</w:t>
      </w:r>
      <w:r w:rsidRPr="000D4A7F">
        <w:rPr>
          <w:rFonts w:ascii="Arial" w:hAnsi="Arial" w:cs="Arial"/>
          <w:sz w:val="24"/>
          <w:szCs w:val="24"/>
        </w:rPr>
        <w:t xml:space="preserve">Keep one step ahead of your competition </w:t>
      </w:r>
      <w:r w:rsidR="00537543" w:rsidRPr="000D4A7F">
        <w:rPr>
          <w:rFonts w:ascii="Arial" w:hAnsi="Arial" w:cs="Arial"/>
          <w:sz w:val="24"/>
          <w:szCs w:val="24"/>
        </w:rPr>
        <w:t>by improving what you offer or lowering prices to make subs</w:t>
      </w:r>
      <w:r w:rsidR="0007051E" w:rsidRPr="000D4A7F">
        <w:rPr>
          <w:rFonts w:ascii="Arial" w:hAnsi="Arial" w:cs="Arial"/>
          <w:sz w:val="24"/>
          <w:szCs w:val="24"/>
        </w:rPr>
        <w:t>titution uneconomic</w:t>
      </w:r>
      <w:r w:rsidR="00E57200" w:rsidRPr="000D4A7F">
        <w:rPr>
          <w:rFonts w:ascii="Arial" w:hAnsi="Arial" w:cs="Arial"/>
          <w:sz w:val="24"/>
          <w:szCs w:val="24"/>
        </w:rPr>
        <w:t>al</w:t>
      </w:r>
      <w:r w:rsidR="0007051E" w:rsidRPr="000D4A7F">
        <w:rPr>
          <w:rFonts w:ascii="Arial" w:hAnsi="Arial" w:cs="Arial"/>
          <w:sz w:val="24"/>
          <w:szCs w:val="24"/>
        </w:rPr>
        <w:t>”</w:t>
      </w:r>
      <w:r w:rsidR="008F282D" w:rsidRPr="000D4A7F">
        <w:rPr>
          <w:rFonts w:ascii="Arial" w:hAnsi="Arial" w:cs="Arial"/>
          <w:sz w:val="24"/>
          <w:szCs w:val="24"/>
        </w:rPr>
        <w:t xml:space="preserve">.  </w:t>
      </w:r>
      <w:r w:rsidR="00E303B3" w:rsidRPr="000D4A7F">
        <w:rPr>
          <w:rFonts w:ascii="Arial" w:hAnsi="Arial" w:cs="Arial"/>
          <w:sz w:val="24"/>
          <w:szCs w:val="24"/>
        </w:rPr>
        <w:t>To avoid customer put</w:t>
      </w:r>
      <w:r w:rsidR="00E57200" w:rsidRPr="000D4A7F">
        <w:rPr>
          <w:rFonts w:ascii="Arial" w:hAnsi="Arial" w:cs="Arial"/>
          <w:sz w:val="24"/>
          <w:szCs w:val="24"/>
        </w:rPr>
        <w:t>ting</w:t>
      </w:r>
      <w:r w:rsidR="00E303B3" w:rsidRPr="000D4A7F">
        <w:rPr>
          <w:rFonts w:ascii="Arial" w:hAnsi="Arial" w:cs="Arial"/>
          <w:sz w:val="24"/>
          <w:szCs w:val="24"/>
        </w:rPr>
        <w:t xml:space="preserve"> pressure on and drive prices down</w:t>
      </w:r>
      <w:r w:rsidR="00E57200" w:rsidRPr="000D4A7F">
        <w:rPr>
          <w:rFonts w:ascii="Arial" w:hAnsi="Arial" w:cs="Arial"/>
          <w:sz w:val="24"/>
          <w:szCs w:val="24"/>
        </w:rPr>
        <w:t xml:space="preserve">, deliver quality goods at affordable prices. </w:t>
      </w:r>
      <w:r w:rsidR="00503A7E" w:rsidRPr="000D4A7F">
        <w:rPr>
          <w:rFonts w:ascii="Arial" w:hAnsi="Arial" w:cs="Arial"/>
          <w:sz w:val="24"/>
          <w:szCs w:val="24"/>
        </w:rPr>
        <w:t xml:space="preserve"> </w:t>
      </w:r>
      <w:r w:rsidR="002C47B7" w:rsidRPr="000D4A7F">
        <w:rPr>
          <w:rFonts w:ascii="Arial" w:hAnsi="Arial" w:cs="Arial"/>
          <w:sz w:val="24"/>
          <w:szCs w:val="24"/>
        </w:rPr>
        <w:t xml:space="preserve">“Phil Crosby </w:t>
      </w:r>
      <w:r w:rsidR="00053151" w:rsidRPr="000D4A7F">
        <w:rPr>
          <w:rFonts w:ascii="Arial" w:hAnsi="Arial" w:cs="Arial"/>
          <w:sz w:val="24"/>
          <w:szCs w:val="24"/>
        </w:rPr>
        <w:t>argued that an organisation that established a quality programme would make savings that would more than cover the cost of any such programme</w:t>
      </w:r>
      <w:r w:rsidR="002C47B7" w:rsidRPr="000D4A7F">
        <w:rPr>
          <w:rFonts w:ascii="Arial" w:hAnsi="Arial" w:cs="Arial"/>
          <w:sz w:val="24"/>
          <w:szCs w:val="24"/>
        </w:rPr>
        <w:t>.”</w:t>
      </w:r>
      <w:r w:rsidR="00053151" w:rsidRPr="000D4A7F">
        <w:rPr>
          <w:rFonts w:ascii="Arial" w:hAnsi="Arial" w:cs="Arial"/>
          <w:sz w:val="24"/>
          <w:szCs w:val="24"/>
        </w:rPr>
        <w:t xml:space="preserve"> </w:t>
      </w:r>
      <w:r w:rsidR="002C47B7" w:rsidRPr="000D4A7F">
        <w:rPr>
          <w:rFonts w:ascii="Arial" w:hAnsi="Arial" w:cs="Arial"/>
          <w:sz w:val="24"/>
          <w:szCs w:val="24"/>
        </w:rPr>
        <w:t xml:space="preserve">(McGrath and Bates, p </w:t>
      </w:r>
      <w:r w:rsidR="00D6072D" w:rsidRPr="000D4A7F">
        <w:rPr>
          <w:rFonts w:ascii="Arial" w:hAnsi="Arial" w:cs="Arial"/>
          <w:sz w:val="24"/>
          <w:szCs w:val="24"/>
        </w:rPr>
        <w:t>199,</w:t>
      </w:r>
      <w:r w:rsidR="002C47B7" w:rsidRPr="000D4A7F">
        <w:rPr>
          <w:rFonts w:ascii="Arial" w:hAnsi="Arial" w:cs="Arial"/>
          <w:sz w:val="24"/>
          <w:szCs w:val="24"/>
        </w:rPr>
        <w:t xml:space="preserve"> 2017),   </w:t>
      </w:r>
    </w:p>
    <w:p w14:paraId="1D9767A0" w14:textId="7F819FC6" w:rsidR="00294925" w:rsidRPr="000D4A7F" w:rsidRDefault="00E03782" w:rsidP="006909F7">
      <w:pPr>
        <w:rPr>
          <w:rFonts w:ascii="Arial" w:hAnsi="Arial" w:cs="Arial"/>
          <w:sz w:val="24"/>
          <w:szCs w:val="24"/>
        </w:rPr>
      </w:pPr>
      <w:r w:rsidRPr="000D4A7F">
        <w:rPr>
          <w:rFonts w:ascii="Arial" w:hAnsi="Arial" w:cs="Arial"/>
          <w:b/>
          <w:bCs/>
          <w:sz w:val="24"/>
          <w:szCs w:val="24"/>
        </w:rPr>
        <w:t>Bargaining power of suppliers</w:t>
      </w:r>
      <w:r w:rsidRPr="000D4A7F">
        <w:rPr>
          <w:rFonts w:ascii="Arial" w:hAnsi="Arial" w:cs="Arial"/>
          <w:sz w:val="24"/>
          <w:szCs w:val="24"/>
        </w:rPr>
        <w:t xml:space="preserve"> - </w:t>
      </w:r>
      <w:r w:rsidR="000F1233" w:rsidRPr="000D4A7F">
        <w:rPr>
          <w:rFonts w:ascii="Arial" w:hAnsi="Arial" w:cs="Arial"/>
          <w:sz w:val="24"/>
          <w:szCs w:val="24"/>
        </w:rPr>
        <w:t xml:space="preserve">Suppliers have the ability to increase their prices and charge excessive amounts if they feel they need to. </w:t>
      </w:r>
      <w:r w:rsidR="003D49CD" w:rsidRPr="000D4A7F">
        <w:rPr>
          <w:rFonts w:ascii="Arial" w:hAnsi="Arial" w:cs="Arial"/>
          <w:sz w:val="24"/>
          <w:szCs w:val="24"/>
        </w:rPr>
        <w:t>Sainsbury &amp; Argo</w:t>
      </w:r>
      <w:r w:rsidR="00BC1763" w:rsidRPr="000D4A7F">
        <w:rPr>
          <w:rFonts w:ascii="Arial" w:hAnsi="Arial" w:cs="Arial"/>
          <w:sz w:val="24"/>
          <w:szCs w:val="24"/>
        </w:rPr>
        <w:t xml:space="preserve">s are </w:t>
      </w:r>
      <w:r w:rsidR="003D49CD" w:rsidRPr="000D4A7F">
        <w:rPr>
          <w:rFonts w:ascii="Arial" w:hAnsi="Arial" w:cs="Arial"/>
          <w:sz w:val="24"/>
          <w:szCs w:val="24"/>
        </w:rPr>
        <w:t>building relationships with suppliers.  Roberts (2021</w:t>
      </w:r>
      <w:r w:rsidR="00BC1763" w:rsidRPr="000D4A7F">
        <w:rPr>
          <w:rFonts w:ascii="Arial" w:hAnsi="Arial" w:cs="Arial"/>
          <w:sz w:val="24"/>
          <w:szCs w:val="24"/>
        </w:rPr>
        <w:t xml:space="preserve">) </w:t>
      </w:r>
      <w:r w:rsidR="00214C48" w:rsidRPr="000D4A7F">
        <w:rPr>
          <w:rFonts w:ascii="Arial" w:hAnsi="Arial" w:cs="Arial"/>
          <w:sz w:val="24"/>
          <w:szCs w:val="24"/>
        </w:rPr>
        <w:t>said “</w:t>
      </w:r>
      <w:r w:rsidR="000F1233" w:rsidRPr="000D4A7F">
        <w:rPr>
          <w:rFonts w:ascii="Arial" w:hAnsi="Arial" w:cs="Arial"/>
          <w:sz w:val="24"/>
          <w:szCs w:val="24"/>
        </w:rPr>
        <w:t>To clearly work closely with our suppliers to ensure we mitigate headwinds as far as possible</w:t>
      </w:r>
      <w:r w:rsidR="00BC1763" w:rsidRPr="000D4A7F">
        <w:rPr>
          <w:rFonts w:ascii="Arial" w:hAnsi="Arial" w:cs="Arial"/>
          <w:sz w:val="24"/>
          <w:szCs w:val="24"/>
        </w:rPr>
        <w:t>.”</w:t>
      </w:r>
      <w:r w:rsidR="000F1233" w:rsidRPr="000D4A7F">
        <w:rPr>
          <w:rFonts w:ascii="Arial" w:hAnsi="Arial" w:cs="Arial"/>
          <w:sz w:val="24"/>
          <w:szCs w:val="24"/>
        </w:rPr>
        <w:t xml:space="preserve"> </w:t>
      </w:r>
      <w:r w:rsidR="006909F7" w:rsidRPr="000D4A7F">
        <w:rPr>
          <w:rFonts w:ascii="Arial" w:hAnsi="Arial" w:cs="Arial"/>
          <w:sz w:val="24"/>
          <w:szCs w:val="24"/>
        </w:rPr>
        <w:t xml:space="preserve">The organisation </w:t>
      </w:r>
      <w:r w:rsidR="00214C48" w:rsidRPr="000D4A7F">
        <w:rPr>
          <w:rFonts w:ascii="Arial" w:hAnsi="Arial" w:cs="Arial"/>
          <w:sz w:val="24"/>
          <w:szCs w:val="24"/>
        </w:rPr>
        <w:t>is</w:t>
      </w:r>
      <w:r w:rsidR="006909F7" w:rsidRPr="000D4A7F">
        <w:rPr>
          <w:rFonts w:ascii="Arial" w:hAnsi="Arial" w:cs="Arial"/>
          <w:sz w:val="24"/>
          <w:szCs w:val="24"/>
        </w:rPr>
        <w:t xml:space="preserve"> recruiting more supplier, to make sure they can move more products though it supply chain.</w:t>
      </w:r>
    </w:p>
    <w:p w14:paraId="26C2A4AF" w14:textId="53DCDA45" w:rsidR="00EB13EE" w:rsidRPr="000D4A7F" w:rsidRDefault="00EB13EE" w:rsidP="00B75407">
      <w:pPr>
        <w:pStyle w:val="Heading2"/>
        <w:rPr>
          <w:rFonts w:ascii="Arial" w:eastAsia="Times New Roman" w:hAnsi="Arial" w:cs="Arial"/>
        </w:rPr>
      </w:pPr>
      <w:bookmarkStart w:id="11" w:name="_Toc95169823"/>
      <w:r w:rsidRPr="000D4A7F">
        <w:rPr>
          <w:rFonts w:ascii="Arial" w:eastAsia="Times New Roman" w:hAnsi="Arial" w:cs="Arial"/>
        </w:rPr>
        <w:t xml:space="preserve">Two models that can be applied to </w:t>
      </w:r>
      <w:r w:rsidR="0044284A" w:rsidRPr="000D4A7F">
        <w:rPr>
          <w:rFonts w:ascii="Arial" w:eastAsia="Times New Roman" w:hAnsi="Arial" w:cs="Arial"/>
        </w:rPr>
        <w:t xml:space="preserve">an </w:t>
      </w:r>
      <w:r w:rsidRPr="000D4A7F">
        <w:rPr>
          <w:rFonts w:ascii="Arial" w:eastAsia="Times New Roman" w:hAnsi="Arial" w:cs="Arial"/>
        </w:rPr>
        <w:t>organisation</w:t>
      </w:r>
      <w:bookmarkEnd w:id="11"/>
      <w:r w:rsidRPr="000D4A7F">
        <w:rPr>
          <w:rFonts w:ascii="Arial" w:eastAsia="Times New Roman" w:hAnsi="Arial" w:cs="Arial"/>
        </w:rPr>
        <w:t xml:space="preserve"> </w:t>
      </w:r>
    </w:p>
    <w:p w14:paraId="33BA6CC5" w14:textId="3295BD12" w:rsidR="00AD1406" w:rsidRPr="000D4A7F" w:rsidRDefault="007A16D6" w:rsidP="00AD1406">
      <w:pPr>
        <w:rPr>
          <w:rFonts w:ascii="Arial" w:eastAsia="Times New Roman" w:hAnsi="Arial" w:cs="Arial"/>
          <w:sz w:val="24"/>
          <w:szCs w:val="24"/>
        </w:rPr>
      </w:pPr>
      <w:r w:rsidRPr="000D4A7F">
        <w:rPr>
          <w:rFonts w:ascii="Arial" w:eastAsia="Times New Roman" w:hAnsi="Arial" w:cs="Arial"/>
          <w:sz w:val="24"/>
          <w:szCs w:val="24"/>
        </w:rPr>
        <w:t xml:space="preserve">Models that can be applied to companies, and example of application is a </w:t>
      </w:r>
      <w:r w:rsidR="0047368F" w:rsidRPr="000D4A7F">
        <w:rPr>
          <w:rFonts w:ascii="Arial" w:eastAsia="Times New Roman" w:hAnsi="Arial" w:cs="Arial"/>
          <w:sz w:val="24"/>
          <w:szCs w:val="24"/>
        </w:rPr>
        <w:t>fast-food</w:t>
      </w:r>
      <w:r w:rsidRPr="000D4A7F">
        <w:rPr>
          <w:rFonts w:ascii="Arial" w:eastAsia="Times New Roman" w:hAnsi="Arial" w:cs="Arial"/>
          <w:sz w:val="24"/>
          <w:szCs w:val="24"/>
        </w:rPr>
        <w:t xml:space="preserve"> restaurant </w:t>
      </w:r>
      <w:r w:rsidR="00AD1406" w:rsidRPr="000D4A7F">
        <w:rPr>
          <w:rFonts w:ascii="Arial" w:eastAsia="Times New Roman" w:hAnsi="Arial" w:cs="Arial"/>
          <w:sz w:val="24"/>
          <w:szCs w:val="24"/>
        </w:rPr>
        <w:t xml:space="preserve">Strategic planning is a process to define the </w:t>
      </w:r>
      <w:r w:rsidR="008F1418" w:rsidRPr="000D4A7F">
        <w:rPr>
          <w:rFonts w:ascii="Arial" w:eastAsia="Times New Roman" w:hAnsi="Arial" w:cs="Arial"/>
          <w:sz w:val="24"/>
          <w:szCs w:val="24"/>
        </w:rPr>
        <w:t>company’s</w:t>
      </w:r>
      <w:r w:rsidR="00AD1406" w:rsidRPr="000D4A7F">
        <w:rPr>
          <w:rFonts w:ascii="Arial" w:eastAsia="Times New Roman" w:hAnsi="Arial" w:cs="Arial"/>
          <w:sz w:val="24"/>
          <w:szCs w:val="24"/>
        </w:rPr>
        <w:t xml:space="preserve"> direction and their approach and can be applied to an organisation using </w:t>
      </w:r>
      <w:r w:rsidR="008F1418" w:rsidRPr="000D4A7F">
        <w:rPr>
          <w:rFonts w:ascii="Arial" w:eastAsia="Times New Roman" w:hAnsi="Arial" w:cs="Arial"/>
          <w:sz w:val="24"/>
          <w:szCs w:val="24"/>
        </w:rPr>
        <w:t>Mintzberg 5</w:t>
      </w:r>
      <w:r w:rsidR="00AD1406" w:rsidRPr="000D4A7F">
        <w:rPr>
          <w:rStyle w:val="Strong"/>
          <w:rFonts w:ascii="Arial" w:hAnsi="Arial" w:cs="Arial"/>
          <w:b w:val="0"/>
          <w:bCs w:val="0"/>
          <w:sz w:val="24"/>
          <w:szCs w:val="24"/>
          <w:shd w:val="clear" w:color="auto" w:fill="FFFFFF"/>
        </w:rPr>
        <w:t xml:space="preserve"> </w:t>
      </w:r>
      <w:r w:rsidR="008F1418" w:rsidRPr="000D4A7F">
        <w:rPr>
          <w:rStyle w:val="Strong"/>
          <w:rFonts w:ascii="Arial" w:hAnsi="Arial" w:cs="Arial"/>
          <w:b w:val="0"/>
          <w:bCs w:val="0"/>
          <w:sz w:val="24"/>
          <w:szCs w:val="24"/>
          <w:shd w:val="clear" w:color="auto" w:fill="FFFFFF"/>
        </w:rPr>
        <w:t>Ps</w:t>
      </w:r>
      <w:r w:rsidR="00AD1406" w:rsidRPr="000D4A7F">
        <w:rPr>
          <w:rStyle w:val="Strong"/>
          <w:rFonts w:ascii="Arial" w:hAnsi="Arial" w:cs="Arial"/>
          <w:b w:val="0"/>
          <w:bCs w:val="0"/>
          <w:sz w:val="24"/>
          <w:szCs w:val="24"/>
          <w:shd w:val="clear" w:color="auto" w:fill="FFFFFF"/>
        </w:rPr>
        <w:t xml:space="preserve"> of Strategy</w:t>
      </w:r>
      <w:r w:rsidR="00CB0274" w:rsidRPr="000D4A7F">
        <w:rPr>
          <w:rStyle w:val="Strong"/>
          <w:rFonts w:ascii="Arial" w:hAnsi="Arial" w:cs="Arial"/>
          <w:b w:val="0"/>
          <w:bCs w:val="0"/>
          <w:sz w:val="24"/>
          <w:szCs w:val="24"/>
          <w:shd w:val="clear" w:color="auto" w:fill="FFFFFF"/>
        </w:rPr>
        <w:t xml:space="preserve">. </w:t>
      </w:r>
      <w:r w:rsidR="00CB0274" w:rsidRPr="000D4A7F">
        <w:rPr>
          <w:rFonts w:ascii="Arial" w:eastAsia="Times New Roman" w:hAnsi="Arial" w:cs="Arial"/>
          <w:sz w:val="24"/>
          <w:szCs w:val="24"/>
        </w:rPr>
        <w:t xml:space="preserve">McDonalds, who are in the fast-food industry, could use this model in their strategy to help get ahead of their competition by planning and getting to know their market. </w:t>
      </w:r>
      <w:r w:rsidR="00FE34D3" w:rsidRPr="000D4A7F">
        <w:rPr>
          <w:rFonts w:ascii="Arial" w:eastAsia="Times New Roman" w:hAnsi="Arial" w:cs="Arial"/>
          <w:sz w:val="24"/>
          <w:szCs w:val="24"/>
        </w:rPr>
        <w:t xml:space="preserve"> </w:t>
      </w:r>
    </w:p>
    <w:p w14:paraId="11EB9CFB" w14:textId="26016422" w:rsidR="00AD1406" w:rsidRPr="000D4A7F" w:rsidRDefault="00AD1406" w:rsidP="00AD1406">
      <w:pPr>
        <w:rPr>
          <w:rFonts w:ascii="Arial" w:hAnsi="Arial" w:cs="Arial"/>
          <w:sz w:val="24"/>
          <w:szCs w:val="24"/>
          <w:shd w:val="clear" w:color="auto" w:fill="FFFFFF"/>
        </w:rPr>
      </w:pPr>
      <w:r w:rsidRPr="000D4A7F">
        <w:rPr>
          <w:rFonts w:ascii="Arial" w:eastAsia="Times New Roman" w:hAnsi="Arial" w:cs="Arial"/>
          <w:sz w:val="24"/>
          <w:szCs w:val="24"/>
        </w:rPr>
        <w:lastRenderedPageBreak/>
        <w:t>Plan in advance with an objective - McDonald’s plan is to win through changes and opening up new restaurants. Using growth strategies, such as product development and also CSR</w:t>
      </w:r>
      <w:r w:rsidR="000E15C9" w:rsidRPr="000D4A7F">
        <w:rPr>
          <w:rFonts w:ascii="Arial" w:eastAsia="Times New Roman" w:hAnsi="Arial" w:cs="Arial"/>
          <w:sz w:val="24"/>
          <w:szCs w:val="24"/>
        </w:rPr>
        <w:t xml:space="preserve"> (</w:t>
      </w:r>
      <w:r w:rsidR="000E15C9" w:rsidRPr="000D4A7F">
        <w:rPr>
          <w:rFonts w:ascii="Arial" w:hAnsi="Arial" w:cs="Arial"/>
          <w:sz w:val="24"/>
          <w:szCs w:val="24"/>
          <w:shd w:val="clear" w:color="auto" w:fill="FFFFFF"/>
        </w:rPr>
        <w:t>Corporate social responsibility)</w:t>
      </w:r>
      <w:r w:rsidRPr="000D4A7F">
        <w:rPr>
          <w:rFonts w:ascii="Arial" w:eastAsia="Times New Roman" w:hAnsi="Arial" w:cs="Arial"/>
          <w:sz w:val="24"/>
          <w:szCs w:val="24"/>
        </w:rPr>
        <w:t xml:space="preserve"> activities </w:t>
      </w:r>
      <w:r w:rsidR="000E15C9" w:rsidRPr="000D4A7F">
        <w:rPr>
          <w:rFonts w:ascii="Arial" w:eastAsia="Times New Roman" w:hAnsi="Arial" w:cs="Arial"/>
          <w:sz w:val="24"/>
          <w:szCs w:val="24"/>
        </w:rPr>
        <w:t>(</w:t>
      </w:r>
      <w:r w:rsidRPr="000D4A7F">
        <w:rPr>
          <w:rFonts w:ascii="Arial" w:eastAsia="Times New Roman" w:hAnsi="Arial" w:cs="Arial"/>
          <w:sz w:val="24"/>
          <w:szCs w:val="24"/>
        </w:rPr>
        <w:t>Pelota</w:t>
      </w:r>
      <w:r w:rsidR="000E15C9" w:rsidRPr="000D4A7F">
        <w:rPr>
          <w:rFonts w:ascii="Arial" w:eastAsia="Times New Roman" w:hAnsi="Arial" w:cs="Arial"/>
          <w:sz w:val="24"/>
          <w:szCs w:val="24"/>
        </w:rPr>
        <w:t xml:space="preserve">, </w:t>
      </w:r>
      <w:r w:rsidRPr="000D4A7F">
        <w:rPr>
          <w:rFonts w:ascii="Arial" w:eastAsia="Times New Roman" w:hAnsi="Arial" w:cs="Arial"/>
          <w:sz w:val="24"/>
          <w:szCs w:val="24"/>
        </w:rPr>
        <w:t>2011)</w:t>
      </w:r>
      <w:r w:rsidR="000E15C9" w:rsidRPr="000D4A7F">
        <w:rPr>
          <w:rFonts w:ascii="Arial" w:eastAsia="Times New Roman" w:hAnsi="Arial" w:cs="Arial"/>
          <w:sz w:val="24"/>
          <w:szCs w:val="24"/>
        </w:rPr>
        <w:t>.</w:t>
      </w:r>
      <w:r w:rsidRPr="000D4A7F">
        <w:rPr>
          <w:rFonts w:ascii="Arial" w:eastAsia="Times New Roman" w:hAnsi="Arial" w:cs="Arial"/>
          <w:sz w:val="24"/>
          <w:szCs w:val="24"/>
        </w:rPr>
        <w:t xml:space="preserve"> </w:t>
      </w:r>
      <w:r w:rsidRPr="000D4A7F">
        <w:rPr>
          <w:rFonts w:ascii="Arial" w:hAnsi="Arial" w:cs="Arial"/>
          <w:sz w:val="24"/>
          <w:szCs w:val="24"/>
          <w:shd w:val="clear" w:color="auto" w:fill="FFFFFF"/>
        </w:rPr>
        <w:t xml:space="preserve">CSR activities have the potential to create stronger relationships between firms and stakeholders. </w:t>
      </w:r>
    </w:p>
    <w:p w14:paraId="16F213BD" w14:textId="7BF036F1" w:rsidR="00AD1406" w:rsidRPr="000D4A7F" w:rsidRDefault="00AD1406" w:rsidP="00AD1406">
      <w:pPr>
        <w:rPr>
          <w:rFonts w:ascii="Arial" w:hAnsi="Arial" w:cs="Arial"/>
          <w:sz w:val="24"/>
          <w:szCs w:val="24"/>
        </w:rPr>
      </w:pPr>
      <w:r w:rsidRPr="000D4A7F">
        <w:rPr>
          <w:rFonts w:ascii="Arial" w:hAnsi="Arial" w:cs="Arial"/>
          <w:sz w:val="24"/>
          <w:szCs w:val="24"/>
          <w:shd w:val="clear" w:color="auto" w:fill="FFFFFF"/>
        </w:rPr>
        <w:t>Ploy is about taking opportunities.  - McDonald’s healthy living campaign educating consumers on eating healthy, at the same time showing that they care as a company and by meeting consumer’s needs.  McDonalds (2002</w:t>
      </w:r>
      <w:r w:rsidR="008F1418" w:rsidRPr="000D4A7F">
        <w:rPr>
          <w:rFonts w:ascii="Arial" w:hAnsi="Arial" w:cs="Arial"/>
          <w:sz w:val="24"/>
          <w:szCs w:val="24"/>
          <w:shd w:val="clear" w:color="auto" w:fill="FFFFFF"/>
        </w:rPr>
        <w:t xml:space="preserve">) </w:t>
      </w:r>
      <w:r w:rsidR="008F1418" w:rsidRPr="000D4A7F">
        <w:rPr>
          <w:rFonts w:ascii="Arial" w:hAnsi="Arial" w:cs="Arial"/>
          <w:sz w:val="24"/>
          <w:szCs w:val="24"/>
        </w:rPr>
        <w:t>state</w:t>
      </w:r>
      <w:r w:rsidRPr="000D4A7F">
        <w:rPr>
          <w:rFonts w:ascii="Arial" w:hAnsi="Arial" w:cs="Arial"/>
          <w:sz w:val="24"/>
          <w:szCs w:val="24"/>
        </w:rPr>
        <w:t xml:space="preserve"> that they were the first in our industry to provide nutritional information for customers. </w:t>
      </w:r>
    </w:p>
    <w:p w14:paraId="5FEC093B" w14:textId="4CFC3CA1" w:rsidR="00AD1406" w:rsidRPr="000D4A7F" w:rsidRDefault="00AD1406" w:rsidP="00AD1406">
      <w:pPr>
        <w:rPr>
          <w:rFonts w:ascii="Arial" w:hAnsi="Arial" w:cs="Arial"/>
          <w:sz w:val="24"/>
          <w:szCs w:val="24"/>
        </w:rPr>
      </w:pPr>
      <w:bookmarkStart w:id="12" w:name="_Hlk87188354"/>
      <w:r w:rsidRPr="000D4A7F">
        <w:rPr>
          <w:rFonts w:ascii="Arial" w:hAnsi="Arial" w:cs="Arial"/>
          <w:sz w:val="24"/>
          <w:szCs w:val="24"/>
        </w:rPr>
        <w:t>Perspective this can be defined in terms of corporate personality and the culture a company has developed over time</w:t>
      </w:r>
      <w:bookmarkEnd w:id="12"/>
      <w:r w:rsidRPr="000D4A7F">
        <w:rPr>
          <w:rFonts w:ascii="Arial" w:hAnsi="Arial" w:cs="Arial"/>
          <w:sz w:val="24"/>
          <w:szCs w:val="24"/>
        </w:rPr>
        <w:t xml:space="preserve"> - McDonalds is known for its efficiency</w:t>
      </w:r>
      <w:r w:rsidR="00D61161" w:rsidRPr="000D4A7F">
        <w:rPr>
          <w:rFonts w:ascii="Arial" w:hAnsi="Arial" w:cs="Arial"/>
          <w:sz w:val="24"/>
          <w:szCs w:val="24"/>
        </w:rPr>
        <w:t xml:space="preserve"> in delivering fast food and keeping hygiene up to high standards. They employ a member of staff to permanently remain in the restaurant area to keep on top of cleanliness.</w:t>
      </w:r>
    </w:p>
    <w:p w14:paraId="7D2B18E3" w14:textId="3D8EFF67" w:rsidR="00AD1406" w:rsidRPr="000D4A7F" w:rsidRDefault="00AD1406" w:rsidP="00AD1406">
      <w:pPr>
        <w:rPr>
          <w:rFonts w:ascii="Arial" w:hAnsi="Arial" w:cs="Arial"/>
          <w:sz w:val="24"/>
          <w:szCs w:val="24"/>
          <w:shd w:val="clear" w:color="auto" w:fill="FFFFFF"/>
        </w:rPr>
      </w:pPr>
      <w:r w:rsidRPr="000D4A7F">
        <w:rPr>
          <w:rFonts w:ascii="Arial" w:hAnsi="Arial" w:cs="Arial"/>
          <w:sz w:val="24"/>
          <w:szCs w:val="24"/>
        </w:rPr>
        <w:t xml:space="preserve">Pattern- </w:t>
      </w:r>
      <w:r w:rsidRPr="000D4A7F">
        <w:rPr>
          <w:rFonts w:ascii="Arial" w:hAnsi="Arial" w:cs="Arial"/>
          <w:sz w:val="24"/>
          <w:szCs w:val="24"/>
          <w:shd w:val="clear" w:color="auto" w:fill="FFFFFF"/>
        </w:rPr>
        <w:t xml:space="preserve">McDonald’s is a global fast-food service retailer. They are known for taking opportunities to grow. </w:t>
      </w:r>
      <w:r w:rsidR="00FD73DD" w:rsidRPr="000D4A7F">
        <w:rPr>
          <w:rFonts w:ascii="Arial" w:hAnsi="Arial" w:cs="Arial"/>
          <w:sz w:val="24"/>
          <w:szCs w:val="24"/>
          <w:shd w:val="clear" w:color="auto" w:fill="FFFFFF"/>
        </w:rPr>
        <w:t>They have many restaurants within the same regions that make the stores more accessible to customers and increases their chances of gaining custom.</w:t>
      </w:r>
    </w:p>
    <w:p w14:paraId="7966B15A" w14:textId="75FE036E" w:rsidR="00AD1406" w:rsidRPr="000D4A7F" w:rsidRDefault="00AD1406" w:rsidP="00AD1406">
      <w:pPr>
        <w:rPr>
          <w:rFonts w:ascii="Arial" w:hAnsi="Arial" w:cs="Arial"/>
          <w:sz w:val="24"/>
          <w:szCs w:val="24"/>
          <w:shd w:val="clear" w:color="auto" w:fill="FFFFFF"/>
        </w:rPr>
      </w:pPr>
      <w:r w:rsidRPr="000D4A7F">
        <w:rPr>
          <w:rFonts w:ascii="Arial" w:hAnsi="Arial" w:cs="Arial"/>
          <w:sz w:val="24"/>
          <w:szCs w:val="24"/>
          <w:shd w:val="clear" w:color="auto" w:fill="FFFFFF"/>
        </w:rPr>
        <w:t xml:space="preserve">Position </w:t>
      </w:r>
      <w:r w:rsidR="00D61161" w:rsidRPr="000D4A7F">
        <w:rPr>
          <w:rFonts w:ascii="Arial" w:hAnsi="Arial" w:cs="Arial"/>
          <w:sz w:val="24"/>
          <w:szCs w:val="24"/>
          <w:shd w:val="clear" w:color="auto" w:fill="FFFFFF"/>
        </w:rPr>
        <w:t xml:space="preserve">is </w:t>
      </w:r>
      <w:r w:rsidRPr="000D4A7F">
        <w:rPr>
          <w:rFonts w:ascii="Arial" w:hAnsi="Arial" w:cs="Arial"/>
          <w:sz w:val="24"/>
          <w:szCs w:val="24"/>
          <w:shd w:val="clear" w:color="auto" w:fill="FFFFFF"/>
        </w:rPr>
        <w:t xml:space="preserve">where you are in the competitive environment. McDonald’s wants to be loved due to their slogan “I’m </w:t>
      </w:r>
      <w:r w:rsidR="007554CA" w:rsidRPr="000D4A7F">
        <w:rPr>
          <w:rFonts w:ascii="Arial" w:hAnsi="Arial" w:cs="Arial"/>
          <w:sz w:val="24"/>
          <w:szCs w:val="24"/>
          <w:shd w:val="clear" w:color="auto" w:fill="FFFFFF"/>
        </w:rPr>
        <w:t>Lovin</w:t>
      </w:r>
      <w:r w:rsidRPr="000D4A7F">
        <w:rPr>
          <w:rFonts w:ascii="Arial" w:hAnsi="Arial" w:cs="Arial"/>
          <w:sz w:val="24"/>
          <w:szCs w:val="24"/>
          <w:shd w:val="clear" w:color="auto" w:fill="FFFFFF"/>
        </w:rPr>
        <w:t xml:space="preserve"> it” and plan to be number 1. </w:t>
      </w:r>
      <w:r w:rsidR="00D61161" w:rsidRPr="000D4A7F">
        <w:rPr>
          <w:rFonts w:ascii="Arial" w:hAnsi="Arial" w:cs="Arial"/>
          <w:sz w:val="24"/>
          <w:szCs w:val="24"/>
          <w:shd w:val="clear" w:color="auto" w:fill="FFFFFF"/>
        </w:rPr>
        <w:t xml:space="preserve">They are </w:t>
      </w:r>
      <w:r w:rsidR="00FD73DD" w:rsidRPr="000D4A7F">
        <w:rPr>
          <w:rFonts w:ascii="Arial" w:hAnsi="Arial" w:cs="Arial"/>
          <w:sz w:val="24"/>
          <w:szCs w:val="24"/>
          <w:shd w:val="clear" w:color="auto" w:fill="FFFFFF"/>
        </w:rPr>
        <w:t>thrashing</w:t>
      </w:r>
      <w:r w:rsidR="00D61161" w:rsidRPr="000D4A7F">
        <w:rPr>
          <w:rFonts w:ascii="Arial" w:hAnsi="Arial" w:cs="Arial"/>
          <w:sz w:val="24"/>
          <w:szCs w:val="24"/>
          <w:shd w:val="clear" w:color="auto" w:fill="FFFFFF"/>
        </w:rPr>
        <w:t xml:space="preserve"> their</w:t>
      </w:r>
      <w:r w:rsidR="008E3D13" w:rsidRPr="000D4A7F">
        <w:rPr>
          <w:rFonts w:ascii="Arial" w:hAnsi="Arial" w:cs="Arial"/>
          <w:sz w:val="24"/>
          <w:szCs w:val="24"/>
          <w:shd w:val="clear" w:color="auto" w:fill="FFFFFF"/>
        </w:rPr>
        <w:t xml:space="preserve"> primary</w:t>
      </w:r>
      <w:r w:rsidR="00FD73DD" w:rsidRPr="000D4A7F">
        <w:rPr>
          <w:rFonts w:ascii="Arial" w:hAnsi="Arial" w:cs="Arial"/>
          <w:sz w:val="24"/>
          <w:szCs w:val="24"/>
          <w:shd w:val="clear" w:color="auto" w:fill="FFFFFF"/>
        </w:rPr>
        <w:t xml:space="preserve"> and also secondary rivals.</w:t>
      </w:r>
    </w:p>
    <w:p w14:paraId="0FD578B9" w14:textId="03BE310F" w:rsidR="00AD1406" w:rsidRPr="000D4A7F" w:rsidRDefault="00AD1406" w:rsidP="00AD1406">
      <w:pPr>
        <w:rPr>
          <w:rFonts w:ascii="Arial" w:hAnsi="Arial" w:cs="Arial"/>
          <w:sz w:val="24"/>
          <w:szCs w:val="24"/>
          <w:shd w:val="clear" w:color="auto" w:fill="FFFFFF"/>
        </w:rPr>
      </w:pPr>
      <w:r w:rsidRPr="000D4A7F">
        <w:rPr>
          <w:rFonts w:ascii="Arial" w:hAnsi="Arial" w:cs="Arial"/>
          <w:sz w:val="24"/>
          <w:szCs w:val="24"/>
          <w:shd w:val="clear" w:color="auto" w:fill="FFFFFF"/>
        </w:rPr>
        <w:t>Porters Generic Strategies</w:t>
      </w:r>
      <w:r w:rsidR="00FE34D3" w:rsidRPr="000D4A7F">
        <w:rPr>
          <w:rFonts w:ascii="Arial" w:hAnsi="Arial" w:cs="Arial"/>
          <w:sz w:val="24"/>
          <w:szCs w:val="24"/>
          <w:shd w:val="clear" w:color="auto" w:fill="FFFFFF"/>
        </w:rPr>
        <w:t>:</w:t>
      </w:r>
    </w:p>
    <w:p w14:paraId="0B851445" w14:textId="77777777" w:rsidR="00AD1406" w:rsidRPr="000D4A7F" w:rsidRDefault="00AD1406" w:rsidP="00AD1406">
      <w:pPr>
        <w:pStyle w:val="ListParagraph"/>
        <w:numPr>
          <w:ilvl w:val="0"/>
          <w:numId w:val="18"/>
        </w:numPr>
        <w:rPr>
          <w:rFonts w:ascii="Arial" w:hAnsi="Arial" w:cs="Arial"/>
          <w:sz w:val="24"/>
          <w:szCs w:val="24"/>
          <w:shd w:val="clear" w:color="auto" w:fill="FFFFFF"/>
        </w:rPr>
      </w:pPr>
      <w:r w:rsidRPr="000D4A7F">
        <w:rPr>
          <w:rFonts w:ascii="Arial" w:hAnsi="Arial" w:cs="Arial"/>
          <w:sz w:val="24"/>
          <w:szCs w:val="24"/>
          <w:shd w:val="clear" w:color="auto" w:fill="FFFFFF"/>
        </w:rPr>
        <w:t xml:space="preserve">Cost Leadership </w:t>
      </w:r>
    </w:p>
    <w:p w14:paraId="0B67645A" w14:textId="77777777" w:rsidR="00AD1406" w:rsidRPr="000D4A7F" w:rsidRDefault="00AD1406" w:rsidP="00AD1406">
      <w:pPr>
        <w:pStyle w:val="ListParagraph"/>
        <w:numPr>
          <w:ilvl w:val="0"/>
          <w:numId w:val="18"/>
        </w:numPr>
        <w:rPr>
          <w:rFonts w:ascii="Arial" w:hAnsi="Arial" w:cs="Arial"/>
          <w:sz w:val="24"/>
          <w:szCs w:val="24"/>
          <w:shd w:val="clear" w:color="auto" w:fill="FFFFFF"/>
        </w:rPr>
      </w:pPr>
      <w:r w:rsidRPr="000D4A7F">
        <w:rPr>
          <w:rFonts w:ascii="Arial" w:hAnsi="Arial" w:cs="Arial"/>
          <w:sz w:val="24"/>
          <w:szCs w:val="24"/>
          <w:shd w:val="clear" w:color="auto" w:fill="FFFFFF"/>
        </w:rPr>
        <w:t xml:space="preserve">Differentiation </w:t>
      </w:r>
    </w:p>
    <w:p w14:paraId="18817689" w14:textId="0FB1006A" w:rsidR="00AD1406" w:rsidRPr="000D4A7F" w:rsidRDefault="00AD1406" w:rsidP="00AD1406">
      <w:pPr>
        <w:pStyle w:val="ListParagraph"/>
        <w:numPr>
          <w:ilvl w:val="0"/>
          <w:numId w:val="18"/>
        </w:numPr>
        <w:rPr>
          <w:rFonts w:ascii="Arial" w:hAnsi="Arial" w:cs="Arial"/>
          <w:sz w:val="24"/>
          <w:szCs w:val="24"/>
          <w:shd w:val="clear" w:color="auto" w:fill="FFFFFF"/>
        </w:rPr>
      </w:pPr>
      <w:r w:rsidRPr="000D4A7F">
        <w:rPr>
          <w:rFonts w:ascii="Arial" w:hAnsi="Arial" w:cs="Arial"/>
          <w:sz w:val="24"/>
          <w:szCs w:val="24"/>
          <w:shd w:val="clear" w:color="auto" w:fill="FFFFFF"/>
        </w:rPr>
        <w:t xml:space="preserve">Cost </w:t>
      </w:r>
      <w:r w:rsidR="009413BE" w:rsidRPr="000D4A7F">
        <w:rPr>
          <w:rFonts w:ascii="Arial" w:hAnsi="Arial" w:cs="Arial"/>
          <w:sz w:val="24"/>
          <w:szCs w:val="24"/>
          <w:shd w:val="clear" w:color="auto" w:fill="FFFFFF"/>
        </w:rPr>
        <w:t>Focus Differentiation</w:t>
      </w:r>
      <w:r w:rsidRPr="000D4A7F">
        <w:rPr>
          <w:rFonts w:ascii="Arial" w:hAnsi="Arial" w:cs="Arial"/>
          <w:sz w:val="24"/>
          <w:szCs w:val="24"/>
          <w:shd w:val="clear" w:color="auto" w:fill="FFFFFF"/>
        </w:rPr>
        <w:t xml:space="preserve"> Focus.</w:t>
      </w:r>
    </w:p>
    <w:p w14:paraId="39AD3532" w14:textId="33078692" w:rsidR="00AD1406" w:rsidRPr="000D4A7F" w:rsidRDefault="009413BE" w:rsidP="00AD1406">
      <w:pPr>
        <w:pStyle w:val="ListParagraph"/>
        <w:numPr>
          <w:ilvl w:val="0"/>
          <w:numId w:val="18"/>
        </w:numPr>
        <w:rPr>
          <w:rFonts w:ascii="Arial" w:hAnsi="Arial" w:cs="Arial"/>
          <w:sz w:val="24"/>
          <w:szCs w:val="24"/>
        </w:rPr>
      </w:pPr>
      <w:r w:rsidRPr="000D4A7F">
        <w:rPr>
          <w:rFonts w:ascii="Arial" w:hAnsi="Arial" w:cs="Arial"/>
          <w:sz w:val="24"/>
          <w:szCs w:val="24"/>
        </w:rPr>
        <w:t>Differentiation Focus</w:t>
      </w:r>
      <w:r w:rsidR="00AD1406" w:rsidRPr="000D4A7F">
        <w:rPr>
          <w:rFonts w:ascii="Arial" w:hAnsi="Arial" w:cs="Arial"/>
          <w:sz w:val="24"/>
          <w:szCs w:val="24"/>
        </w:rPr>
        <w:t xml:space="preserve"> </w:t>
      </w:r>
    </w:p>
    <w:p w14:paraId="33109087" w14:textId="18C2B598" w:rsidR="009012B2" w:rsidRPr="000D4A7F" w:rsidRDefault="00AD1406" w:rsidP="009012B2">
      <w:pPr>
        <w:rPr>
          <w:rFonts w:ascii="Arial" w:hAnsi="Arial" w:cs="Arial"/>
          <w:sz w:val="24"/>
          <w:szCs w:val="24"/>
        </w:rPr>
      </w:pPr>
      <w:r w:rsidRPr="000D4A7F">
        <w:rPr>
          <w:rFonts w:ascii="Arial" w:hAnsi="Arial" w:cs="Arial"/>
          <w:sz w:val="24"/>
          <w:szCs w:val="24"/>
        </w:rPr>
        <w:t xml:space="preserve">Companies that are successful in obtaining cost leadership usually have the Capital to invest into technology that will bring cost down and efficient logistics. </w:t>
      </w:r>
      <w:r w:rsidRPr="000D4A7F">
        <w:rPr>
          <w:rFonts w:ascii="Arial" w:eastAsia="Times New Roman" w:hAnsi="Arial" w:cs="Arial"/>
          <w:sz w:val="24"/>
          <w:szCs w:val="24"/>
          <w:lang w:eastAsia="en-GB"/>
        </w:rPr>
        <w:t xml:space="preserve"> </w:t>
      </w:r>
      <w:r w:rsidRPr="000D4A7F">
        <w:rPr>
          <w:rFonts w:ascii="Arial" w:hAnsi="Arial" w:cs="Arial"/>
          <w:sz w:val="24"/>
          <w:szCs w:val="24"/>
        </w:rPr>
        <w:t>In 2021 they were making good progress with the Argos transformation programme. The cost reduction programme is on track, and the opening of the first Local Fulfilment Centre in Bristol in June - a key milestone in creating the new fulfilment model</w:t>
      </w:r>
    </w:p>
    <w:p w14:paraId="214B165E" w14:textId="0F3E4627" w:rsidR="00316B96" w:rsidRPr="000D4A7F" w:rsidRDefault="00316B96" w:rsidP="00316B96">
      <w:pPr>
        <w:pStyle w:val="Heading1"/>
        <w:rPr>
          <w:rFonts w:ascii="Arial" w:hAnsi="Arial" w:cs="Arial"/>
          <w:sz w:val="28"/>
          <w:szCs w:val="28"/>
        </w:rPr>
      </w:pPr>
      <w:bookmarkStart w:id="13" w:name="_Toc95169824"/>
      <w:r w:rsidRPr="000D4A7F">
        <w:rPr>
          <w:rFonts w:ascii="Arial" w:hAnsi="Arial" w:cs="Arial"/>
          <w:sz w:val="28"/>
          <w:szCs w:val="28"/>
        </w:rPr>
        <w:t>Argos strategic direction</w:t>
      </w:r>
      <w:bookmarkEnd w:id="13"/>
    </w:p>
    <w:p w14:paraId="56497E9E" w14:textId="77777777" w:rsidR="000A5234" w:rsidRPr="000D4A7F" w:rsidRDefault="00593261" w:rsidP="00250D30">
      <w:pPr>
        <w:rPr>
          <w:rFonts w:ascii="Arial" w:hAnsi="Arial" w:cs="Arial"/>
          <w:sz w:val="24"/>
          <w:szCs w:val="24"/>
        </w:rPr>
      </w:pPr>
      <w:r w:rsidRPr="000D4A7F">
        <w:rPr>
          <w:rFonts w:ascii="Arial" w:hAnsi="Arial" w:cs="Arial"/>
          <w:sz w:val="24"/>
          <w:szCs w:val="24"/>
        </w:rPr>
        <w:t>According to the Sainsburys website, Argos is a leading UK general merchandise retailer offering products through its website, apps, stores, and convenient Click &amp; Collect points inside Sainsbury’s</w:t>
      </w:r>
      <w:r w:rsidRPr="000D4A7F">
        <w:rPr>
          <w:rFonts w:ascii="Arial" w:hAnsi="Arial" w:cs="Arial"/>
          <w:color w:val="000000"/>
          <w:sz w:val="24"/>
          <w:szCs w:val="24"/>
          <w:bdr w:val="none" w:sz="0" w:space="0" w:color="auto" w:frame="1"/>
          <w:shd w:val="clear" w:color="auto" w:fill="F6F6F6"/>
        </w:rPr>
        <w:t xml:space="preserve"> </w:t>
      </w:r>
      <w:r w:rsidRPr="000D4A7F">
        <w:rPr>
          <w:rFonts w:ascii="Arial" w:hAnsi="Arial" w:cs="Arial"/>
          <w:sz w:val="24"/>
          <w:szCs w:val="24"/>
        </w:rPr>
        <w:t xml:space="preserve">supermarkets. </w:t>
      </w:r>
      <w:r w:rsidR="006A4C14" w:rsidRPr="000D4A7F">
        <w:rPr>
          <w:rFonts w:ascii="Arial" w:hAnsi="Arial" w:cs="Arial"/>
          <w:sz w:val="24"/>
          <w:szCs w:val="24"/>
        </w:rPr>
        <w:t xml:space="preserve">Sainsburys claims they are one of the UK’s leading digital retailers, offering more than 60,000 products online and in-store. </w:t>
      </w:r>
      <w:r w:rsidR="00316B96" w:rsidRPr="000D4A7F">
        <w:rPr>
          <w:rFonts w:ascii="Arial" w:hAnsi="Arial" w:cs="Arial"/>
          <w:sz w:val="24"/>
          <w:szCs w:val="24"/>
        </w:rPr>
        <w:t xml:space="preserve">Argos are now a brand of </w:t>
      </w:r>
      <w:r w:rsidR="006A4C14" w:rsidRPr="000D4A7F">
        <w:rPr>
          <w:rFonts w:ascii="Arial" w:hAnsi="Arial" w:cs="Arial"/>
          <w:sz w:val="24"/>
          <w:szCs w:val="24"/>
        </w:rPr>
        <w:t>Sainsburys,</w:t>
      </w:r>
      <w:r w:rsidR="00316B96" w:rsidRPr="000D4A7F">
        <w:rPr>
          <w:rFonts w:ascii="Arial" w:hAnsi="Arial" w:cs="Arial"/>
          <w:sz w:val="24"/>
          <w:szCs w:val="24"/>
        </w:rPr>
        <w:t xml:space="preserve"> so the overall </w:t>
      </w:r>
      <w:r w:rsidR="006A4C14" w:rsidRPr="000D4A7F">
        <w:rPr>
          <w:rFonts w:ascii="Arial" w:hAnsi="Arial" w:cs="Arial"/>
          <w:sz w:val="24"/>
          <w:szCs w:val="24"/>
        </w:rPr>
        <w:t xml:space="preserve">core </w:t>
      </w:r>
      <w:r w:rsidR="00316B96" w:rsidRPr="000D4A7F">
        <w:rPr>
          <w:rFonts w:ascii="Arial" w:hAnsi="Arial" w:cs="Arial"/>
          <w:sz w:val="24"/>
          <w:szCs w:val="24"/>
        </w:rPr>
        <w:t>mission and values are outlined by Sainsburys Argos</w:t>
      </w:r>
      <w:r w:rsidR="006A4C14" w:rsidRPr="000D4A7F">
        <w:rPr>
          <w:rFonts w:ascii="Arial" w:hAnsi="Arial" w:cs="Arial"/>
          <w:sz w:val="24"/>
          <w:szCs w:val="24"/>
        </w:rPr>
        <w:t>, however there are individual goals and plans set for Argos alone</w:t>
      </w:r>
      <w:r w:rsidR="00316B96" w:rsidRPr="000D4A7F">
        <w:rPr>
          <w:rFonts w:ascii="Arial" w:hAnsi="Arial" w:cs="Arial"/>
          <w:sz w:val="24"/>
          <w:szCs w:val="24"/>
        </w:rPr>
        <w:t xml:space="preserve">. </w:t>
      </w:r>
    </w:p>
    <w:p w14:paraId="6A3B08AC" w14:textId="66B133E3" w:rsidR="00593261" w:rsidRPr="000D4A7F" w:rsidRDefault="000A5234" w:rsidP="00787893">
      <w:pPr>
        <w:rPr>
          <w:rFonts w:ascii="Arial" w:hAnsi="Arial" w:cs="Arial"/>
          <w:b/>
          <w:bCs/>
          <w:sz w:val="24"/>
          <w:szCs w:val="24"/>
        </w:rPr>
      </w:pPr>
      <w:r w:rsidRPr="000D4A7F">
        <w:rPr>
          <w:rStyle w:val="Strong"/>
          <w:rFonts w:ascii="Arial" w:hAnsi="Arial" w:cs="Arial"/>
          <w:b w:val="0"/>
          <w:bCs w:val="0"/>
          <w:sz w:val="24"/>
          <w:szCs w:val="24"/>
          <w:shd w:val="clear" w:color="auto" w:fill="FFFFFF"/>
        </w:rPr>
        <w:t>Simon Roberts, Chief Executive of J Sainsbury plc, said:</w:t>
      </w:r>
    </w:p>
    <w:p w14:paraId="15479297" w14:textId="72E6A9C8" w:rsidR="00593261" w:rsidRPr="000D4A7F" w:rsidRDefault="000A5234" w:rsidP="00250D30">
      <w:pPr>
        <w:pStyle w:val="Quote"/>
        <w:rPr>
          <w:rFonts w:ascii="Arial" w:hAnsi="Arial" w:cs="Arial"/>
          <w:color w:val="auto"/>
          <w:sz w:val="24"/>
          <w:szCs w:val="24"/>
          <w:shd w:val="clear" w:color="auto" w:fill="FFFFFF"/>
        </w:rPr>
      </w:pPr>
      <w:r w:rsidRPr="000D4A7F">
        <w:rPr>
          <w:rFonts w:ascii="Arial" w:hAnsi="Arial" w:cs="Arial"/>
          <w:color w:val="auto"/>
          <w:sz w:val="24"/>
          <w:szCs w:val="24"/>
          <w:shd w:val="clear" w:color="auto" w:fill="FFFFFF"/>
        </w:rPr>
        <w:lastRenderedPageBreak/>
        <w:t>“</w:t>
      </w:r>
      <w:r w:rsidR="00250D30" w:rsidRPr="000D4A7F">
        <w:rPr>
          <w:rFonts w:ascii="Arial" w:hAnsi="Arial" w:cs="Arial"/>
          <w:color w:val="auto"/>
          <w:sz w:val="24"/>
          <w:szCs w:val="24"/>
          <w:shd w:val="clear" w:color="auto" w:fill="FFFFFF"/>
        </w:rPr>
        <w:t>In June we launched our new Argos brand commitment, "Ready for All Life's Moments". The new campaign is all about helping customers feel ready to get the most out of life and will broaden the brand's appeal by focussing on desirable, stylish products, top brands, and the compelling reasons to shop with Argos</w:t>
      </w:r>
      <w:r w:rsidRPr="000D4A7F">
        <w:rPr>
          <w:rFonts w:ascii="Arial" w:hAnsi="Arial" w:cs="Arial"/>
          <w:color w:val="auto"/>
          <w:sz w:val="24"/>
          <w:szCs w:val="24"/>
          <w:shd w:val="clear" w:color="auto" w:fill="FFFFFF"/>
        </w:rPr>
        <w:t>”</w:t>
      </w:r>
    </w:p>
    <w:p w14:paraId="1505E6FF" w14:textId="651B2645" w:rsidR="000A5234" w:rsidRPr="000D4A7F" w:rsidRDefault="000A5234" w:rsidP="00787893">
      <w:pPr>
        <w:rPr>
          <w:rFonts w:ascii="Arial" w:hAnsi="Arial" w:cs="Arial"/>
          <w:sz w:val="24"/>
          <w:szCs w:val="24"/>
        </w:rPr>
      </w:pPr>
      <w:r w:rsidRPr="000D4A7F">
        <w:rPr>
          <w:rFonts w:ascii="Arial" w:hAnsi="Arial" w:cs="Arial"/>
          <w:sz w:val="24"/>
          <w:szCs w:val="24"/>
        </w:rPr>
        <w:t xml:space="preserve">In 2021 they </w:t>
      </w:r>
      <w:r w:rsidR="00217BF3" w:rsidRPr="000D4A7F">
        <w:rPr>
          <w:rFonts w:ascii="Arial" w:hAnsi="Arial" w:cs="Arial"/>
          <w:sz w:val="24"/>
          <w:szCs w:val="24"/>
        </w:rPr>
        <w:t>are</w:t>
      </w:r>
      <w:r w:rsidRPr="000D4A7F">
        <w:rPr>
          <w:rFonts w:ascii="Arial" w:hAnsi="Arial" w:cs="Arial"/>
          <w:sz w:val="24"/>
          <w:szCs w:val="24"/>
        </w:rPr>
        <w:t xml:space="preserve"> making good progress with the Argos transformation programme. The cost reduction programme is on track, and the opening of the first Local Fulfilment Centre in Bristol in June - a key milestone in creating the new fulfilment model</w:t>
      </w:r>
      <w:r w:rsidR="000D52BC" w:rsidRPr="000D4A7F">
        <w:rPr>
          <w:rFonts w:ascii="Arial" w:hAnsi="Arial" w:cs="Arial"/>
          <w:sz w:val="24"/>
          <w:szCs w:val="24"/>
        </w:rPr>
        <w:t>.</w:t>
      </w:r>
    </w:p>
    <w:p w14:paraId="1E7B72CC" w14:textId="494F2992" w:rsidR="000A5234" w:rsidRPr="000D4A7F" w:rsidRDefault="00FB3665" w:rsidP="00787893">
      <w:pPr>
        <w:rPr>
          <w:rFonts w:ascii="Arial" w:hAnsi="Arial" w:cs="Arial"/>
          <w:sz w:val="24"/>
          <w:szCs w:val="24"/>
        </w:rPr>
      </w:pPr>
      <w:r w:rsidRPr="000D4A7F">
        <w:rPr>
          <w:rFonts w:ascii="Arial" w:hAnsi="Arial" w:cs="Arial"/>
          <w:sz w:val="24"/>
          <w:szCs w:val="24"/>
        </w:rPr>
        <w:t xml:space="preserve">In 2016 when Sainsburys merged with Argos to benefit both companies, their mission was to close Argos stores and reopen them within Sainsburys stores as click and collect points. </w:t>
      </w:r>
      <w:r w:rsidR="009B61AC" w:rsidRPr="000D4A7F">
        <w:rPr>
          <w:rFonts w:ascii="Arial" w:hAnsi="Arial" w:cs="Arial"/>
          <w:sz w:val="24"/>
          <w:szCs w:val="24"/>
        </w:rPr>
        <w:t>Sainsburys had</w:t>
      </w:r>
      <w:r w:rsidR="000A5234" w:rsidRPr="000D4A7F">
        <w:rPr>
          <w:rFonts w:ascii="Arial" w:hAnsi="Arial" w:cs="Arial"/>
          <w:sz w:val="24"/>
          <w:szCs w:val="24"/>
        </w:rPr>
        <w:t xml:space="preserve"> opened 20 Argos stores inside Sainsbury's supermarkets in the quarter bringing the total to 356 and closed 14 Argos standalone stores bringing the total to 387</w:t>
      </w:r>
      <w:r w:rsidR="009B61AC" w:rsidRPr="000D4A7F">
        <w:rPr>
          <w:rFonts w:ascii="Arial" w:hAnsi="Arial" w:cs="Arial"/>
          <w:sz w:val="24"/>
          <w:szCs w:val="24"/>
        </w:rPr>
        <w:t xml:space="preserve">. </w:t>
      </w:r>
      <w:r w:rsidRPr="000D4A7F">
        <w:rPr>
          <w:rFonts w:ascii="Arial" w:hAnsi="Arial" w:cs="Arial"/>
          <w:sz w:val="24"/>
          <w:szCs w:val="24"/>
        </w:rPr>
        <w:t xml:space="preserve"> Sainsburys are on track towards their mission and have so far been successful </w:t>
      </w:r>
      <w:r w:rsidR="00626D9F" w:rsidRPr="000D4A7F">
        <w:rPr>
          <w:rFonts w:ascii="Arial" w:hAnsi="Arial" w:cs="Arial"/>
          <w:sz w:val="24"/>
          <w:szCs w:val="24"/>
        </w:rPr>
        <w:t>in completing their objectives.</w:t>
      </w:r>
    </w:p>
    <w:p w14:paraId="3939D9ED" w14:textId="06668EC8" w:rsidR="004E683A" w:rsidRPr="000D4A7F" w:rsidRDefault="004E683A" w:rsidP="004E683A">
      <w:pPr>
        <w:rPr>
          <w:rFonts w:ascii="Arial" w:hAnsi="Arial" w:cs="Arial"/>
          <w:sz w:val="24"/>
          <w:szCs w:val="24"/>
        </w:rPr>
      </w:pPr>
      <w:r w:rsidRPr="000D4A7F">
        <w:rPr>
          <w:rFonts w:ascii="Arial" w:hAnsi="Arial" w:cs="Arial"/>
          <w:sz w:val="24"/>
          <w:szCs w:val="24"/>
        </w:rPr>
        <w:t>The MarketLine (2016) case study mentions Sainsburys predicted plans to install Argos’s kiosks into large Sainsburys stores and click and collect facilities in the smaller ones and has been accomplished indicating and showing their transparency. The mission has been confirmed by the CEO of Sainsburys recently in his interim reports; as quoted above, that Sainsbury &amp; Argos’ earlier plans has been on track and a success</w:t>
      </w:r>
      <w:r w:rsidR="008E3D13" w:rsidRPr="000D4A7F">
        <w:rPr>
          <w:rFonts w:ascii="Arial" w:hAnsi="Arial" w:cs="Arial"/>
          <w:sz w:val="24"/>
          <w:szCs w:val="24"/>
        </w:rPr>
        <w:t>”</w:t>
      </w:r>
      <w:r w:rsidRPr="000D4A7F">
        <w:rPr>
          <w:rFonts w:ascii="Arial" w:hAnsi="Arial" w:cs="Arial"/>
          <w:sz w:val="24"/>
          <w:szCs w:val="24"/>
        </w:rPr>
        <w:t xml:space="preserve">. </w:t>
      </w:r>
      <w:r w:rsidR="00A521D2" w:rsidRPr="000D4A7F">
        <w:rPr>
          <w:rFonts w:ascii="Arial" w:hAnsi="Arial" w:cs="Arial"/>
          <w:sz w:val="24"/>
          <w:szCs w:val="24"/>
        </w:rPr>
        <w:t xml:space="preserve"> </w:t>
      </w:r>
    </w:p>
    <w:p w14:paraId="05CDFD55" w14:textId="24997632" w:rsidR="005B627B" w:rsidRPr="000D4A7F" w:rsidRDefault="005B627B" w:rsidP="00B5446F">
      <w:pPr>
        <w:pStyle w:val="Heading2"/>
        <w:rPr>
          <w:rFonts w:ascii="Arial" w:hAnsi="Arial" w:cs="Arial"/>
          <w:sz w:val="28"/>
          <w:szCs w:val="28"/>
        </w:rPr>
      </w:pPr>
      <w:bookmarkStart w:id="14" w:name="_Toc95169825"/>
      <w:r w:rsidRPr="000D4A7F">
        <w:rPr>
          <w:rFonts w:ascii="Arial" w:hAnsi="Arial" w:cs="Arial"/>
          <w:sz w:val="28"/>
          <w:szCs w:val="28"/>
        </w:rPr>
        <w:t>Sainsbury’s Argos vision</w:t>
      </w:r>
      <w:bookmarkEnd w:id="14"/>
    </w:p>
    <w:p w14:paraId="515D510F" w14:textId="7AC124D7" w:rsidR="00BA5CB5" w:rsidRPr="000D4A7F" w:rsidRDefault="00B53341" w:rsidP="004934FD">
      <w:pPr>
        <w:rPr>
          <w:rFonts w:ascii="Arial" w:hAnsi="Arial" w:cs="Arial"/>
          <w:sz w:val="24"/>
          <w:szCs w:val="24"/>
        </w:rPr>
      </w:pPr>
      <w:r w:rsidRPr="000D4A7F">
        <w:rPr>
          <w:rFonts w:ascii="Arial" w:hAnsi="Arial" w:cs="Arial"/>
          <w:sz w:val="24"/>
          <w:szCs w:val="24"/>
        </w:rPr>
        <w:t>‘</w:t>
      </w:r>
      <w:r w:rsidR="005B627B" w:rsidRPr="000D4A7F">
        <w:rPr>
          <w:rFonts w:ascii="Arial" w:hAnsi="Arial" w:cs="Arial"/>
          <w:sz w:val="24"/>
          <w:szCs w:val="24"/>
        </w:rPr>
        <w:t xml:space="preserve">Our vision is to be the most trusted retailer, where people love to work and shop. We’ll do this by putting our customers at the heart of everything we do and </w:t>
      </w:r>
      <w:bookmarkStart w:id="15" w:name="_Hlk95031430"/>
      <w:r w:rsidR="005B627B" w:rsidRPr="000D4A7F">
        <w:rPr>
          <w:rFonts w:ascii="Arial" w:hAnsi="Arial" w:cs="Arial"/>
          <w:sz w:val="24"/>
          <w:szCs w:val="24"/>
        </w:rPr>
        <w:t>investing in our stores</w:t>
      </w:r>
      <w:bookmarkEnd w:id="15"/>
      <w:r w:rsidR="005B627B" w:rsidRPr="000D4A7F">
        <w:rPr>
          <w:rFonts w:ascii="Arial" w:hAnsi="Arial" w:cs="Arial"/>
          <w:sz w:val="24"/>
          <w:szCs w:val="24"/>
        </w:rPr>
        <w:t xml:space="preserve">, our </w:t>
      </w:r>
      <w:r w:rsidR="00472454" w:rsidRPr="000D4A7F">
        <w:rPr>
          <w:rFonts w:ascii="Arial" w:hAnsi="Arial" w:cs="Arial"/>
          <w:sz w:val="24"/>
          <w:szCs w:val="24"/>
        </w:rPr>
        <w:t>colleagues,</w:t>
      </w:r>
      <w:r w:rsidR="005B627B" w:rsidRPr="000D4A7F">
        <w:rPr>
          <w:rFonts w:ascii="Arial" w:hAnsi="Arial" w:cs="Arial"/>
          <w:sz w:val="24"/>
          <w:szCs w:val="24"/>
        </w:rPr>
        <w:t xml:space="preserve"> and our channels to offer the best possible shopping experience</w:t>
      </w:r>
      <w:r w:rsidR="008A2AF8" w:rsidRPr="000D4A7F">
        <w:rPr>
          <w:rFonts w:ascii="Arial" w:hAnsi="Arial" w:cs="Arial"/>
          <w:sz w:val="24"/>
          <w:szCs w:val="24"/>
        </w:rPr>
        <w:t xml:space="preserve">. </w:t>
      </w:r>
      <w:r w:rsidR="007F2AB0" w:rsidRPr="000D4A7F">
        <w:rPr>
          <w:rFonts w:ascii="Arial" w:hAnsi="Arial" w:cs="Arial"/>
          <w:sz w:val="24"/>
          <w:szCs w:val="24"/>
        </w:rPr>
        <w:t xml:space="preserve">They are </w:t>
      </w:r>
      <w:r w:rsidR="004A6859" w:rsidRPr="000D4A7F">
        <w:rPr>
          <w:rFonts w:ascii="Arial" w:hAnsi="Arial" w:cs="Arial"/>
          <w:sz w:val="24"/>
          <w:szCs w:val="24"/>
        </w:rPr>
        <w:t>show</w:t>
      </w:r>
      <w:r w:rsidR="007F2AB0" w:rsidRPr="000D4A7F">
        <w:rPr>
          <w:rFonts w:ascii="Arial" w:hAnsi="Arial" w:cs="Arial"/>
          <w:sz w:val="24"/>
          <w:szCs w:val="24"/>
        </w:rPr>
        <w:t>ing</w:t>
      </w:r>
      <w:r w:rsidR="004A6859" w:rsidRPr="000D4A7F">
        <w:rPr>
          <w:rFonts w:ascii="Arial" w:hAnsi="Arial" w:cs="Arial"/>
          <w:sz w:val="24"/>
          <w:szCs w:val="24"/>
        </w:rPr>
        <w:t xml:space="preserve"> that they are trying to achieve their visio</w:t>
      </w:r>
      <w:r w:rsidR="001C2AA7" w:rsidRPr="000D4A7F">
        <w:rPr>
          <w:rFonts w:ascii="Arial" w:hAnsi="Arial" w:cs="Arial"/>
          <w:sz w:val="24"/>
          <w:szCs w:val="24"/>
        </w:rPr>
        <w:t>n by, making</w:t>
      </w:r>
      <w:r w:rsidR="004934FD" w:rsidRPr="000D4A7F">
        <w:rPr>
          <w:rFonts w:ascii="Arial" w:hAnsi="Arial" w:cs="Arial"/>
          <w:sz w:val="24"/>
          <w:szCs w:val="24"/>
        </w:rPr>
        <w:t xml:space="preserve"> a positive difference to </w:t>
      </w:r>
      <w:r w:rsidR="001C2AA7" w:rsidRPr="000D4A7F">
        <w:rPr>
          <w:rFonts w:ascii="Arial" w:hAnsi="Arial" w:cs="Arial"/>
          <w:sz w:val="24"/>
          <w:szCs w:val="24"/>
        </w:rPr>
        <w:t>the</w:t>
      </w:r>
      <w:r w:rsidR="004934FD" w:rsidRPr="000D4A7F">
        <w:rPr>
          <w:rFonts w:ascii="Arial" w:hAnsi="Arial" w:cs="Arial"/>
          <w:sz w:val="24"/>
          <w:szCs w:val="24"/>
        </w:rPr>
        <w:t xml:space="preserve"> community</w:t>
      </w:r>
      <w:r w:rsidR="001C2AA7" w:rsidRPr="000D4A7F">
        <w:rPr>
          <w:rFonts w:ascii="Arial" w:hAnsi="Arial" w:cs="Arial"/>
          <w:sz w:val="24"/>
          <w:szCs w:val="24"/>
        </w:rPr>
        <w:t>, s</w:t>
      </w:r>
      <w:r w:rsidR="004934FD" w:rsidRPr="000D4A7F">
        <w:rPr>
          <w:rFonts w:ascii="Arial" w:hAnsi="Arial" w:cs="Arial"/>
          <w:sz w:val="24"/>
          <w:szCs w:val="24"/>
        </w:rPr>
        <w:t>ourcing with integrity</w:t>
      </w:r>
      <w:r w:rsidR="001C2AA7" w:rsidRPr="000D4A7F">
        <w:rPr>
          <w:rFonts w:ascii="Arial" w:hAnsi="Arial" w:cs="Arial"/>
          <w:sz w:val="24"/>
          <w:szCs w:val="24"/>
        </w:rPr>
        <w:t>, showing r</w:t>
      </w:r>
      <w:r w:rsidR="004934FD" w:rsidRPr="000D4A7F">
        <w:rPr>
          <w:rFonts w:ascii="Arial" w:hAnsi="Arial" w:cs="Arial"/>
          <w:sz w:val="24"/>
          <w:szCs w:val="24"/>
        </w:rPr>
        <w:t xml:space="preserve">espect for </w:t>
      </w:r>
      <w:r w:rsidR="001C2AA7" w:rsidRPr="000D4A7F">
        <w:rPr>
          <w:rFonts w:ascii="Arial" w:hAnsi="Arial" w:cs="Arial"/>
          <w:sz w:val="24"/>
          <w:szCs w:val="24"/>
        </w:rPr>
        <w:t>the</w:t>
      </w:r>
      <w:r w:rsidR="004934FD" w:rsidRPr="000D4A7F">
        <w:rPr>
          <w:rFonts w:ascii="Arial" w:hAnsi="Arial" w:cs="Arial"/>
          <w:sz w:val="24"/>
          <w:szCs w:val="24"/>
        </w:rPr>
        <w:t xml:space="preserve"> environment</w:t>
      </w:r>
      <w:r w:rsidR="001C2AA7" w:rsidRPr="000D4A7F">
        <w:rPr>
          <w:rFonts w:ascii="Arial" w:hAnsi="Arial" w:cs="Arial"/>
          <w:sz w:val="24"/>
          <w:szCs w:val="24"/>
        </w:rPr>
        <w:t>, and providing a g</w:t>
      </w:r>
      <w:r w:rsidR="004934FD" w:rsidRPr="000D4A7F">
        <w:rPr>
          <w:rFonts w:ascii="Arial" w:hAnsi="Arial" w:cs="Arial"/>
          <w:sz w:val="24"/>
          <w:szCs w:val="24"/>
        </w:rPr>
        <w:t>reat place to work</w:t>
      </w:r>
      <w:r w:rsidR="001C2AA7" w:rsidRPr="000D4A7F">
        <w:rPr>
          <w:rFonts w:ascii="Arial" w:hAnsi="Arial" w:cs="Arial"/>
          <w:sz w:val="24"/>
          <w:szCs w:val="24"/>
        </w:rPr>
        <w:t xml:space="preserve">. Their vision to be trusted by colleagues isn’t being met because staff are not feeling valued in the workplace. </w:t>
      </w:r>
      <w:r w:rsidR="00111815" w:rsidRPr="000D4A7F">
        <w:rPr>
          <w:rFonts w:ascii="Arial" w:hAnsi="Arial" w:cs="Arial"/>
          <w:sz w:val="24"/>
          <w:szCs w:val="24"/>
        </w:rPr>
        <w:t xml:space="preserve">As stated above, the need for the trade union to intervene clearly shows that colleagues are not happy or </w:t>
      </w:r>
      <w:r w:rsidR="00A5769F" w:rsidRPr="000D4A7F">
        <w:rPr>
          <w:rFonts w:ascii="Arial" w:hAnsi="Arial" w:cs="Arial"/>
          <w:sz w:val="24"/>
          <w:szCs w:val="24"/>
        </w:rPr>
        <w:t>are being</w:t>
      </w:r>
      <w:r w:rsidR="00111815" w:rsidRPr="000D4A7F">
        <w:rPr>
          <w:rFonts w:ascii="Arial" w:hAnsi="Arial" w:cs="Arial"/>
          <w:sz w:val="24"/>
          <w:szCs w:val="24"/>
        </w:rPr>
        <w:t xml:space="preserve"> </w:t>
      </w:r>
      <w:r w:rsidR="00A5769F" w:rsidRPr="000D4A7F">
        <w:rPr>
          <w:rFonts w:ascii="Arial" w:hAnsi="Arial" w:cs="Arial"/>
          <w:sz w:val="24"/>
          <w:szCs w:val="24"/>
        </w:rPr>
        <w:t>treated</w:t>
      </w:r>
      <w:r w:rsidR="00111815" w:rsidRPr="000D4A7F">
        <w:rPr>
          <w:rFonts w:ascii="Arial" w:hAnsi="Arial" w:cs="Arial"/>
          <w:sz w:val="24"/>
          <w:szCs w:val="24"/>
        </w:rPr>
        <w:t xml:space="preserve"> unfairly, which doesn’t show </w:t>
      </w:r>
      <w:r w:rsidR="00A5769F" w:rsidRPr="000D4A7F">
        <w:rPr>
          <w:rFonts w:ascii="Arial" w:hAnsi="Arial" w:cs="Arial"/>
          <w:sz w:val="24"/>
          <w:szCs w:val="24"/>
        </w:rPr>
        <w:t xml:space="preserve">a lot of trust. This conflicts with their vision on being the most trusted retailer. According to John Whitmore, trust is crucial for staff coaching and work performance. </w:t>
      </w:r>
    </w:p>
    <w:p w14:paraId="5D054981" w14:textId="6D30A239" w:rsidR="00B54CFB" w:rsidRPr="000D4A7F" w:rsidRDefault="0095193B" w:rsidP="00A86A32">
      <w:pPr>
        <w:rPr>
          <w:rFonts w:ascii="Arial" w:hAnsi="Arial" w:cs="Arial"/>
          <w:sz w:val="24"/>
          <w:szCs w:val="24"/>
        </w:rPr>
      </w:pPr>
      <w:r w:rsidRPr="000D4A7F">
        <w:rPr>
          <w:rFonts w:ascii="Arial" w:hAnsi="Arial" w:cs="Arial"/>
          <w:sz w:val="24"/>
          <w:szCs w:val="24"/>
        </w:rPr>
        <w:t>Argos are the th</w:t>
      </w:r>
      <w:r w:rsidR="00645C6E" w:rsidRPr="000D4A7F">
        <w:rPr>
          <w:rFonts w:ascii="Arial" w:hAnsi="Arial" w:cs="Arial"/>
          <w:sz w:val="24"/>
          <w:szCs w:val="24"/>
        </w:rPr>
        <w:t>ird most visited retail website in the UK</w:t>
      </w:r>
      <w:r w:rsidRPr="000D4A7F">
        <w:rPr>
          <w:rFonts w:ascii="Arial" w:hAnsi="Arial" w:cs="Arial"/>
          <w:sz w:val="24"/>
          <w:szCs w:val="24"/>
        </w:rPr>
        <w:t xml:space="preserve"> and reach about </w:t>
      </w:r>
      <w:r w:rsidR="00645C6E" w:rsidRPr="000D4A7F">
        <w:rPr>
          <w:rFonts w:ascii="Arial" w:hAnsi="Arial" w:cs="Arial"/>
          <w:sz w:val="24"/>
          <w:szCs w:val="24"/>
        </w:rPr>
        <w:t>1</w:t>
      </w:r>
      <w:r w:rsidR="00A655B8" w:rsidRPr="000D4A7F">
        <w:rPr>
          <w:rFonts w:ascii="Arial" w:hAnsi="Arial" w:cs="Arial"/>
          <w:sz w:val="24"/>
          <w:szCs w:val="24"/>
        </w:rPr>
        <w:t xml:space="preserve"> million</w:t>
      </w:r>
      <w:r w:rsidR="00645C6E" w:rsidRPr="000D4A7F">
        <w:rPr>
          <w:rFonts w:ascii="Arial" w:hAnsi="Arial" w:cs="Arial"/>
          <w:sz w:val="24"/>
          <w:szCs w:val="24"/>
        </w:rPr>
        <w:t xml:space="preserve"> visits to </w:t>
      </w:r>
      <w:r w:rsidRPr="000D4A7F">
        <w:rPr>
          <w:rFonts w:ascii="Arial" w:hAnsi="Arial" w:cs="Arial"/>
          <w:sz w:val="24"/>
          <w:szCs w:val="24"/>
        </w:rPr>
        <w:t xml:space="preserve">their </w:t>
      </w:r>
      <w:r w:rsidR="00645C6E" w:rsidRPr="000D4A7F">
        <w:rPr>
          <w:rFonts w:ascii="Arial" w:hAnsi="Arial" w:cs="Arial"/>
          <w:sz w:val="24"/>
          <w:szCs w:val="24"/>
        </w:rPr>
        <w:t>website every year</w:t>
      </w:r>
      <w:r w:rsidRPr="000D4A7F">
        <w:rPr>
          <w:rFonts w:ascii="Arial" w:hAnsi="Arial" w:cs="Arial"/>
          <w:sz w:val="24"/>
          <w:szCs w:val="24"/>
        </w:rPr>
        <w:t xml:space="preserve">. This shows that people are interested in the brand and, the Nectar loyalty card shows that </w:t>
      </w:r>
      <w:r w:rsidR="0029127A" w:rsidRPr="000D4A7F">
        <w:rPr>
          <w:rFonts w:ascii="Arial" w:hAnsi="Arial" w:cs="Arial"/>
          <w:sz w:val="24"/>
          <w:szCs w:val="24"/>
        </w:rPr>
        <w:t>Argos’s</w:t>
      </w:r>
      <w:r w:rsidRPr="000D4A7F">
        <w:rPr>
          <w:rFonts w:ascii="Arial" w:hAnsi="Arial" w:cs="Arial"/>
          <w:sz w:val="24"/>
          <w:szCs w:val="24"/>
        </w:rPr>
        <w:t xml:space="preserve"> customers are using and shopping in the Argos brand. Their distribution and omnichannel systems are some of the </w:t>
      </w:r>
      <w:r w:rsidR="0047368F" w:rsidRPr="000D4A7F">
        <w:rPr>
          <w:rFonts w:ascii="Arial" w:hAnsi="Arial" w:cs="Arial"/>
          <w:sz w:val="24"/>
          <w:szCs w:val="24"/>
        </w:rPr>
        <w:t>bests</w:t>
      </w:r>
      <w:r w:rsidRPr="000D4A7F">
        <w:rPr>
          <w:rFonts w:ascii="Arial" w:hAnsi="Arial" w:cs="Arial"/>
          <w:sz w:val="24"/>
          <w:szCs w:val="24"/>
        </w:rPr>
        <w:t xml:space="preserve"> in the industry</w:t>
      </w:r>
      <w:r w:rsidR="0029127A" w:rsidRPr="000D4A7F">
        <w:rPr>
          <w:rFonts w:ascii="Arial" w:hAnsi="Arial" w:cs="Arial"/>
          <w:sz w:val="24"/>
          <w:szCs w:val="24"/>
        </w:rPr>
        <w:t>,</w:t>
      </w:r>
      <w:r w:rsidRPr="000D4A7F">
        <w:rPr>
          <w:rFonts w:ascii="Arial" w:hAnsi="Arial" w:cs="Arial"/>
          <w:sz w:val="24"/>
          <w:szCs w:val="24"/>
        </w:rPr>
        <w:t xml:space="preserve"> and the</w:t>
      </w:r>
      <w:r w:rsidR="002F43D0" w:rsidRPr="000D4A7F">
        <w:rPr>
          <w:rFonts w:ascii="Arial" w:hAnsi="Arial" w:cs="Arial"/>
          <w:sz w:val="24"/>
          <w:szCs w:val="24"/>
        </w:rPr>
        <w:t>ir</w:t>
      </w:r>
      <w:r w:rsidRPr="000D4A7F">
        <w:rPr>
          <w:rFonts w:ascii="Arial" w:hAnsi="Arial" w:cs="Arial"/>
          <w:sz w:val="24"/>
          <w:szCs w:val="24"/>
        </w:rPr>
        <w:t xml:space="preserve"> ecommerce</w:t>
      </w:r>
      <w:r w:rsidR="002F43D0" w:rsidRPr="000D4A7F">
        <w:rPr>
          <w:rFonts w:ascii="Arial" w:hAnsi="Arial" w:cs="Arial"/>
          <w:sz w:val="24"/>
          <w:szCs w:val="24"/>
        </w:rPr>
        <w:t>.</w:t>
      </w:r>
      <w:r w:rsidR="0029127A" w:rsidRPr="000D4A7F">
        <w:rPr>
          <w:rFonts w:ascii="Arial" w:hAnsi="Arial" w:cs="Arial"/>
          <w:sz w:val="24"/>
          <w:szCs w:val="24"/>
        </w:rPr>
        <w:t xml:space="preserve"> </w:t>
      </w:r>
      <w:r w:rsidR="002F43D0" w:rsidRPr="000D4A7F">
        <w:rPr>
          <w:rFonts w:ascii="Arial" w:hAnsi="Arial" w:cs="Arial"/>
          <w:sz w:val="24"/>
          <w:szCs w:val="24"/>
        </w:rPr>
        <w:t xml:space="preserve">Because they have </w:t>
      </w:r>
      <w:r w:rsidR="00645C6E" w:rsidRPr="000D4A7F">
        <w:rPr>
          <w:rFonts w:ascii="Arial" w:hAnsi="Arial" w:cs="Arial"/>
          <w:sz w:val="24"/>
          <w:szCs w:val="24"/>
        </w:rPr>
        <w:t>60,000+ products</w:t>
      </w:r>
      <w:r w:rsidR="002F43D0" w:rsidRPr="000D4A7F">
        <w:rPr>
          <w:rFonts w:ascii="Arial" w:hAnsi="Arial" w:cs="Arial"/>
          <w:sz w:val="24"/>
          <w:szCs w:val="24"/>
        </w:rPr>
        <w:t xml:space="preserve"> th</w:t>
      </w:r>
      <w:r w:rsidR="0047277C" w:rsidRPr="000D4A7F">
        <w:rPr>
          <w:rFonts w:ascii="Arial" w:hAnsi="Arial" w:cs="Arial"/>
          <w:sz w:val="24"/>
          <w:szCs w:val="24"/>
        </w:rPr>
        <w:t>e</w:t>
      </w:r>
      <w:r w:rsidR="002F43D0" w:rsidRPr="000D4A7F">
        <w:rPr>
          <w:rFonts w:ascii="Arial" w:hAnsi="Arial" w:cs="Arial"/>
          <w:sz w:val="24"/>
          <w:szCs w:val="24"/>
        </w:rPr>
        <w:t xml:space="preserve">y have many suppliers that they have to gain and keep </w:t>
      </w:r>
      <w:r w:rsidR="0029127A" w:rsidRPr="000D4A7F">
        <w:rPr>
          <w:rFonts w:ascii="Arial" w:hAnsi="Arial" w:cs="Arial"/>
          <w:sz w:val="24"/>
          <w:szCs w:val="24"/>
        </w:rPr>
        <w:t>trust from</w:t>
      </w:r>
      <w:r w:rsidR="00B54CFB" w:rsidRPr="000D4A7F">
        <w:rPr>
          <w:rFonts w:ascii="Arial" w:hAnsi="Arial" w:cs="Arial"/>
          <w:sz w:val="24"/>
          <w:szCs w:val="24"/>
        </w:rPr>
        <w:t xml:space="preserve">, currently </w:t>
      </w:r>
      <w:r w:rsidR="007554CA" w:rsidRPr="000D4A7F">
        <w:rPr>
          <w:rFonts w:ascii="Arial" w:hAnsi="Arial" w:cs="Arial"/>
          <w:sz w:val="24"/>
          <w:szCs w:val="24"/>
        </w:rPr>
        <w:t>Argos is</w:t>
      </w:r>
      <w:r w:rsidR="00B54CFB" w:rsidRPr="000D4A7F">
        <w:rPr>
          <w:rFonts w:ascii="Arial" w:hAnsi="Arial" w:cs="Arial"/>
          <w:sz w:val="24"/>
          <w:szCs w:val="24"/>
        </w:rPr>
        <w:t xml:space="preserve"> recruiting and building relationship with suppliers</w:t>
      </w:r>
    </w:p>
    <w:p w14:paraId="7AE67C73" w14:textId="5DE877E8" w:rsidR="0029127A" w:rsidRPr="000D4A7F" w:rsidRDefault="00982042" w:rsidP="00A86A32">
      <w:pPr>
        <w:rPr>
          <w:rFonts w:ascii="Arial" w:hAnsi="Arial" w:cs="Arial"/>
          <w:sz w:val="24"/>
          <w:szCs w:val="24"/>
        </w:rPr>
      </w:pPr>
      <w:r w:rsidRPr="000D4A7F">
        <w:rPr>
          <w:rFonts w:ascii="Arial" w:hAnsi="Arial" w:cs="Arial"/>
          <w:sz w:val="24"/>
          <w:szCs w:val="24"/>
        </w:rPr>
        <w:t>The company is showing that they general merchandise sales were down year on year in both Argos and Sainsbury's</w:t>
      </w:r>
      <w:r w:rsidRPr="000D4A7F">
        <w:rPr>
          <w:rFonts w:ascii="Arial" w:eastAsia="Times New Roman" w:hAnsi="Arial" w:cs="Arial"/>
          <w:sz w:val="24"/>
          <w:szCs w:val="24"/>
          <w:lang w:eastAsia="en-GB"/>
        </w:rPr>
        <w:t xml:space="preserve"> 2021. This is </w:t>
      </w:r>
      <w:r w:rsidR="007554CA" w:rsidRPr="000D4A7F">
        <w:rPr>
          <w:rFonts w:ascii="Arial" w:eastAsia="Times New Roman" w:hAnsi="Arial" w:cs="Arial"/>
          <w:sz w:val="24"/>
          <w:szCs w:val="24"/>
          <w:lang w:eastAsia="en-GB"/>
        </w:rPr>
        <w:t>affecting</w:t>
      </w:r>
      <w:r w:rsidRPr="000D4A7F">
        <w:rPr>
          <w:rFonts w:ascii="Arial" w:eastAsia="Times New Roman" w:hAnsi="Arial" w:cs="Arial"/>
          <w:sz w:val="24"/>
          <w:szCs w:val="24"/>
          <w:lang w:eastAsia="en-GB"/>
        </w:rPr>
        <w:t xml:space="preserve"> the shareholders profits, arguably </w:t>
      </w:r>
      <w:r w:rsidRPr="000D4A7F">
        <w:rPr>
          <w:rFonts w:ascii="Arial" w:eastAsia="Times New Roman" w:hAnsi="Arial" w:cs="Arial"/>
          <w:sz w:val="24"/>
          <w:szCs w:val="24"/>
          <w:lang w:eastAsia="en-GB"/>
        </w:rPr>
        <w:lastRenderedPageBreak/>
        <w:t xml:space="preserve">it could be blamed on the Pandemic, however, </w:t>
      </w:r>
      <w:r w:rsidR="0047277C" w:rsidRPr="000D4A7F">
        <w:rPr>
          <w:rFonts w:ascii="Arial" w:eastAsia="Times New Roman" w:hAnsi="Arial" w:cs="Arial"/>
          <w:sz w:val="24"/>
          <w:szCs w:val="24"/>
          <w:lang w:eastAsia="en-GB"/>
        </w:rPr>
        <w:t>part of any strategy</w:t>
      </w:r>
      <w:r w:rsidR="00B54CFB" w:rsidRPr="000D4A7F">
        <w:rPr>
          <w:rFonts w:ascii="Arial" w:eastAsia="Times New Roman" w:hAnsi="Arial" w:cs="Arial"/>
          <w:sz w:val="24"/>
          <w:szCs w:val="24"/>
          <w:lang w:eastAsia="en-GB"/>
        </w:rPr>
        <w:t xml:space="preserve"> it should have a </w:t>
      </w:r>
      <w:r w:rsidR="0047277C" w:rsidRPr="000D4A7F">
        <w:rPr>
          <w:rFonts w:ascii="Arial" w:eastAsia="Times New Roman" w:hAnsi="Arial" w:cs="Arial"/>
          <w:sz w:val="24"/>
          <w:szCs w:val="24"/>
          <w:lang w:eastAsia="en-GB"/>
        </w:rPr>
        <w:t xml:space="preserve">contingency plan </w:t>
      </w:r>
      <w:r w:rsidR="00B54CFB" w:rsidRPr="000D4A7F">
        <w:rPr>
          <w:rFonts w:ascii="Arial" w:eastAsia="Times New Roman" w:hAnsi="Arial" w:cs="Arial"/>
          <w:sz w:val="24"/>
          <w:szCs w:val="24"/>
          <w:lang w:eastAsia="en-GB"/>
        </w:rPr>
        <w:t xml:space="preserve">when external forces may </w:t>
      </w:r>
      <w:r w:rsidR="00BA43BB" w:rsidRPr="000D4A7F">
        <w:rPr>
          <w:rFonts w:ascii="Arial" w:eastAsia="Times New Roman" w:hAnsi="Arial" w:cs="Arial"/>
          <w:sz w:val="24"/>
          <w:szCs w:val="24"/>
          <w:lang w:eastAsia="en-GB"/>
        </w:rPr>
        <w:t>affect</w:t>
      </w:r>
      <w:r w:rsidR="00B54CFB" w:rsidRPr="000D4A7F">
        <w:rPr>
          <w:rFonts w:ascii="Arial" w:eastAsia="Times New Roman" w:hAnsi="Arial" w:cs="Arial"/>
          <w:sz w:val="24"/>
          <w:szCs w:val="24"/>
          <w:lang w:eastAsia="en-GB"/>
        </w:rPr>
        <w:t xml:space="preserve"> </w:t>
      </w:r>
      <w:r w:rsidR="00BA43BB" w:rsidRPr="000D4A7F">
        <w:rPr>
          <w:rFonts w:ascii="Arial" w:eastAsia="Times New Roman" w:hAnsi="Arial" w:cs="Arial"/>
          <w:sz w:val="24"/>
          <w:szCs w:val="24"/>
          <w:lang w:eastAsia="en-GB"/>
        </w:rPr>
        <w:t>an</w:t>
      </w:r>
      <w:r w:rsidR="00B54CFB" w:rsidRPr="000D4A7F">
        <w:rPr>
          <w:rFonts w:ascii="Arial" w:eastAsia="Times New Roman" w:hAnsi="Arial" w:cs="Arial"/>
          <w:sz w:val="24"/>
          <w:szCs w:val="24"/>
          <w:lang w:eastAsia="en-GB"/>
        </w:rPr>
        <w:t xml:space="preserve"> organisation. </w:t>
      </w:r>
      <w:r w:rsidR="0047277C" w:rsidRPr="000D4A7F">
        <w:rPr>
          <w:rFonts w:ascii="Arial" w:eastAsia="Times New Roman" w:hAnsi="Arial" w:cs="Arial"/>
          <w:sz w:val="24"/>
          <w:szCs w:val="24"/>
          <w:lang w:eastAsia="en-GB"/>
        </w:rPr>
        <w:t xml:space="preserve"> </w:t>
      </w:r>
      <w:r w:rsidR="00172F71" w:rsidRPr="000D4A7F">
        <w:rPr>
          <w:rFonts w:ascii="Arial" w:eastAsia="Times New Roman" w:hAnsi="Arial" w:cs="Arial"/>
          <w:sz w:val="24"/>
          <w:szCs w:val="24"/>
          <w:lang w:eastAsia="en-GB"/>
        </w:rPr>
        <w:t>A stakeholder analysis is a way knowing who needs to be prioritised</w:t>
      </w:r>
      <w:r w:rsidR="0029127A" w:rsidRPr="000D4A7F">
        <w:rPr>
          <w:rFonts w:ascii="Arial" w:hAnsi="Arial" w:cs="Arial"/>
          <w:sz w:val="24"/>
          <w:szCs w:val="24"/>
        </w:rPr>
        <w:t xml:space="preserve">. </w:t>
      </w:r>
      <w:r w:rsidR="00172F71" w:rsidRPr="000D4A7F">
        <w:rPr>
          <w:rFonts w:ascii="Arial" w:hAnsi="Arial" w:cs="Arial"/>
          <w:sz w:val="24"/>
          <w:szCs w:val="24"/>
        </w:rPr>
        <w:t xml:space="preserve">Jonson &amp; Sholes argue that </w:t>
      </w:r>
      <w:r w:rsidR="007554CA" w:rsidRPr="000D4A7F">
        <w:rPr>
          <w:rFonts w:ascii="Arial" w:hAnsi="Arial" w:cs="Arial"/>
          <w:sz w:val="24"/>
          <w:szCs w:val="24"/>
        </w:rPr>
        <w:t>“It</w:t>
      </w:r>
      <w:r w:rsidR="00172F71" w:rsidRPr="000D4A7F">
        <w:rPr>
          <w:rFonts w:ascii="Arial" w:hAnsi="Arial" w:cs="Arial"/>
          <w:sz w:val="24"/>
          <w:szCs w:val="24"/>
        </w:rPr>
        <w:t xml:space="preserve"> is a strategic business tool</w:t>
      </w:r>
      <w:r w:rsidR="00183A05">
        <w:rPr>
          <w:rFonts w:ascii="Arial" w:hAnsi="Arial" w:cs="Arial"/>
          <w:sz w:val="24"/>
          <w:szCs w:val="24"/>
        </w:rPr>
        <w:t xml:space="preserve">”. </w:t>
      </w:r>
    </w:p>
    <w:p w14:paraId="04673056" w14:textId="7F295FC8" w:rsidR="00FE34D3" w:rsidRDefault="00FE34D3" w:rsidP="00FE34D3">
      <w:pPr>
        <w:pStyle w:val="Heading1"/>
        <w:rPr>
          <w:rFonts w:ascii="Arial" w:hAnsi="Arial" w:cs="Arial"/>
          <w:sz w:val="28"/>
          <w:szCs w:val="28"/>
        </w:rPr>
      </w:pPr>
      <w:bookmarkStart w:id="16" w:name="_Toc95169826"/>
      <w:r w:rsidRPr="000D4A7F">
        <w:rPr>
          <w:rFonts w:ascii="Arial" w:hAnsi="Arial" w:cs="Arial"/>
          <w:sz w:val="28"/>
          <w:szCs w:val="28"/>
        </w:rPr>
        <w:t>Stakeholder analysis</w:t>
      </w:r>
      <w:bookmarkEnd w:id="16"/>
    </w:p>
    <w:p w14:paraId="714C750A" w14:textId="77777777" w:rsidR="004F31A1" w:rsidRPr="004F31A1" w:rsidRDefault="004F31A1" w:rsidP="004F31A1"/>
    <w:p w14:paraId="5AAED4C8" w14:textId="6C383EB2" w:rsidR="00BF1E25" w:rsidRDefault="0032756A" w:rsidP="00BF1E25">
      <w:pPr>
        <w:rPr>
          <w:rFonts w:ascii="Arial" w:hAnsi="Arial" w:cs="Arial"/>
          <w:sz w:val="24"/>
          <w:szCs w:val="24"/>
          <w:shd w:val="clear" w:color="auto" w:fill="FBFBFB"/>
        </w:rPr>
      </w:pPr>
      <w:r>
        <w:rPr>
          <w:rFonts w:ascii="Arial" w:hAnsi="Arial" w:cs="Arial"/>
          <w:sz w:val="24"/>
          <w:szCs w:val="24"/>
          <w:shd w:val="clear" w:color="auto" w:fill="FBFBFB"/>
        </w:rPr>
        <w:t>A s</w:t>
      </w:r>
      <w:r w:rsidR="00BF1E25" w:rsidRPr="00BF1E25">
        <w:rPr>
          <w:rFonts w:ascii="Arial" w:hAnsi="Arial" w:cs="Arial"/>
          <w:sz w:val="24"/>
          <w:szCs w:val="24"/>
          <w:shd w:val="clear" w:color="auto" w:fill="FBFBFB"/>
        </w:rPr>
        <w:t>takeholder Analysis is a</w:t>
      </w:r>
      <w:r w:rsidR="00BF1E25">
        <w:rPr>
          <w:rFonts w:ascii="Arial" w:hAnsi="Arial" w:cs="Arial"/>
          <w:sz w:val="24"/>
          <w:szCs w:val="24"/>
          <w:shd w:val="clear" w:color="auto" w:fill="FBFBFB"/>
        </w:rPr>
        <w:t xml:space="preserve"> good </w:t>
      </w:r>
      <w:r w:rsidR="00BF1E25" w:rsidRPr="00BF1E25">
        <w:rPr>
          <w:rFonts w:ascii="Arial" w:hAnsi="Arial" w:cs="Arial"/>
          <w:sz w:val="24"/>
          <w:szCs w:val="24"/>
          <w:shd w:val="clear" w:color="auto" w:fill="FBFBFB"/>
        </w:rPr>
        <w:t xml:space="preserve">way </w:t>
      </w:r>
      <w:r w:rsidR="00BF1E25">
        <w:rPr>
          <w:rFonts w:ascii="Arial" w:hAnsi="Arial" w:cs="Arial"/>
          <w:sz w:val="24"/>
          <w:szCs w:val="24"/>
          <w:shd w:val="clear" w:color="auto" w:fill="FBFBFB"/>
        </w:rPr>
        <w:t>to</w:t>
      </w:r>
      <w:r w:rsidR="00BF1E25" w:rsidRPr="00BF1E25">
        <w:rPr>
          <w:rFonts w:ascii="Arial" w:hAnsi="Arial" w:cs="Arial"/>
          <w:sz w:val="24"/>
          <w:szCs w:val="24"/>
          <w:shd w:val="clear" w:color="auto" w:fill="FBFBFB"/>
        </w:rPr>
        <w:t xml:space="preserve"> identif</w:t>
      </w:r>
      <w:r w:rsidR="00BF1E25">
        <w:rPr>
          <w:rFonts w:ascii="Arial" w:hAnsi="Arial" w:cs="Arial"/>
          <w:sz w:val="24"/>
          <w:szCs w:val="24"/>
          <w:shd w:val="clear" w:color="auto" w:fill="FBFBFB"/>
        </w:rPr>
        <w:t>y</w:t>
      </w:r>
      <w:r w:rsidR="00BF1E25" w:rsidRPr="00BF1E25">
        <w:rPr>
          <w:rFonts w:ascii="Arial" w:hAnsi="Arial" w:cs="Arial"/>
          <w:sz w:val="24"/>
          <w:szCs w:val="24"/>
          <w:shd w:val="clear" w:color="auto" w:fill="FBFBFB"/>
        </w:rPr>
        <w:t>,</w:t>
      </w:r>
      <w:r w:rsidR="00BF1E25">
        <w:rPr>
          <w:rFonts w:ascii="Arial" w:hAnsi="Arial" w:cs="Arial"/>
          <w:sz w:val="24"/>
          <w:szCs w:val="24"/>
          <w:shd w:val="clear" w:color="auto" w:fill="FBFBFB"/>
        </w:rPr>
        <w:t xml:space="preserve"> help</w:t>
      </w:r>
      <w:r w:rsidR="00BF1E25" w:rsidRPr="00BF1E25">
        <w:rPr>
          <w:rFonts w:ascii="Arial" w:hAnsi="Arial" w:cs="Arial"/>
          <w:sz w:val="24"/>
          <w:szCs w:val="24"/>
          <w:shd w:val="clear" w:color="auto" w:fill="FBFBFB"/>
        </w:rPr>
        <w:t xml:space="preserve"> prioritising, and understanding an organisations stakeholder. The first step is to identify the potential stakeholders and prioritise the ones with the most influence and power. </w:t>
      </w:r>
      <w:r w:rsidR="00730C36">
        <w:rPr>
          <w:rFonts w:ascii="Arial" w:hAnsi="Arial" w:cs="Arial"/>
          <w:sz w:val="24"/>
          <w:szCs w:val="24"/>
          <w:shd w:val="clear" w:color="auto" w:fill="FBFBFB"/>
        </w:rPr>
        <w:t xml:space="preserve">It helps identify </w:t>
      </w:r>
      <w:r w:rsidR="00ED2AE8">
        <w:rPr>
          <w:rFonts w:ascii="Arial" w:hAnsi="Arial" w:cs="Arial"/>
          <w:sz w:val="24"/>
          <w:szCs w:val="24"/>
          <w:shd w:val="clear" w:color="auto" w:fill="FBFBFB"/>
        </w:rPr>
        <w:t xml:space="preserve">which individuals to include in a planning process and what roles they should do and at what stage.  </w:t>
      </w:r>
      <w:r w:rsidR="00BF1E25" w:rsidRPr="00BF1E25">
        <w:rPr>
          <w:rFonts w:ascii="Arial" w:hAnsi="Arial" w:cs="Arial"/>
          <w:sz w:val="24"/>
          <w:szCs w:val="24"/>
          <w:shd w:val="clear" w:color="auto" w:fill="FBFBFB"/>
        </w:rPr>
        <w:t xml:space="preserve"> . Below is an example </w:t>
      </w:r>
      <w:r w:rsidR="00BF1E25">
        <w:rPr>
          <w:rFonts w:ascii="Arial" w:hAnsi="Arial" w:cs="Arial"/>
          <w:sz w:val="24"/>
          <w:szCs w:val="24"/>
          <w:shd w:val="clear" w:color="auto" w:fill="FBFBFB"/>
        </w:rPr>
        <w:t>from Argos.</w:t>
      </w:r>
      <w:r w:rsidR="00BF1E25" w:rsidRPr="00BF1E25">
        <w:rPr>
          <w:rFonts w:ascii="Arial" w:hAnsi="Arial" w:cs="Arial"/>
          <w:sz w:val="24"/>
          <w:szCs w:val="24"/>
          <w:shd w:val="clear" w:color="auto" w:fill="FBFBFB"/>
        </w:rPr>
        <w:t xml:space="preserve"> </w:t>
      </w:r>
    </w:p>
    <w:p w14:paraId="6B84AC4B" w14:textId="77777777" w:rsidR="00730C36" w:rsidRPr="00BF1E25" w:rsidRDefault="00730C36" w:rsidP="00BF1E25"/>
    <w:tbl>
      <w:tblPr>
        <w:tblStyle w:val="TableGrid"/>
        <w:tblpPr w:leftFromText="180" w:rightFromText="180" w:vertAnchor="text" w:horzAnchor="margin" w:tblpXSpec="center" w:tblpY="690"/>
        <w:tblW w:w="10401" w:type="dxa"/>
        <w:tblLook w:val="04A0" w:firstRow="1" w:lastRow="0" w:firstColumn="1" w:lastColumn="0" w:noHBand="0" w:noVBand="1"/>
      </w:tblPr>
      <w:tblGrid>
        <w:gridCol w:w="2879"/>
        <w:gridCol w:w="2222"/>
        <w:gridCol w:w="2810"/>
        <w:gridCol w:w="2490"/>
      </w:tblGrid>
      <w:tr w:rsidR="0029127A" w:rsidRPr="000D4A7F" w14:paraId="4F925981" w14:textId="77777777" w:rsidTr="0029127A">
        <w:trPr>
          <w:trHeight w:val="662"/>
        </w:trPr>
        <w:tc>
          <w:tcPr>
            <w:tcW w:w="2879" w:type="dxa"/>
          </w:tcPr>
          <w:p w14:paraId="2DCDB2A9" w14:textId="77777777" w:rsidR="0029127A" w:rsidRPr="000D4A7F" w:rsidRDefault="0029127A" w:rsidP="0029127A">
            <w:pPr>
              <w:rPr>
                <w:rFonts w:ascii="Arial" w:hAnsi="Arial" w:cs="Arial"/>
                <w:b/>
                <w:bCs/>
                <w:sz w:val="24"/>
                <w:szCs w:val="24"/>
              </w:rPr>
            </w:pPr>
            <w:r w:rsidRPr="000D4A7F">
              <w:rPr>
                <w:rFonts w:ascii="Arial" w:hAnsi="Arial" w:cs="Arial"/>
                <w:b/>
                <w:bCs/>
                <w:sz w:val="24"/>
                <w:szCs w:val="24"/>
              </w:rPr>
              <w:t>Stakeholder</w:t>
            </w:r>
          </w:p>
        </w:tc>
        <w:tc>
          <w:tcPr>
            <w:tcW w:w="2222" w:type="dxa"/>
          </w:tcPr>
          <w:p w14:paraId="474BDAD4" w14:textId="77777777" w:rsidR="0029127A" w:rsidRPr="000D4A7F" w:rsidRDefault="0029127A" w:rsidP="0029127A">
            <w:pPr>
              <w:rPr>
                <w:rFonts w:ascii="Arial" w:hAnsi="Arial" w:cs="Arial"/>
                <w:b/>
                <w:bCs/>
                <w:sz w:val="24"/>
                <w:szCs w:val="24"/>
              </w:rPr>
            </w:pPr>
            <w:r w:rsidRPr="000D4A7F">
              <w:rPr>
                <w:rFonts w:ascii="Arial" w:hAnsi="Arial" w:cs="Arial"/>
                <w:b/>
                <w:bCs/>
                <w:sz w:val="24"/>
                <w:szCs w:val="24"/>
              </w:rPr>
              <w:t>Influence</w:t>
            </w:r>
          </w:p>
        </w:tc>
        <w:tc>
          <w:tcPr>
            <w:tcW w:w="2810" w:type="dxa"/>
          </w:tcPr>
          <w:p w14:paraId="4416E443" w14:textId="77777777" w:rsidR="0029127A" w:rsidRPr="000D4A7F" w:rsidRDefault="0029127A" w:rsidP="0029127A">
            <w:pPr>
              <w:rPr>
                <w:rFonts w:ascii="Arial" w:hAnsi="Arial" w:cs="Arial"/>
                <w:b/>
                <w:bCs/>
                <w:sz w:val="24"/>
                <w:szCs w:val="24"/>
              </w:rPr>
            </w:pPr>
            <w:r w:rsidRPr="000D4A7F">
              <w:rPr>
                <w:rFonts w:ascii="Arial" w:hAnsi="Arial" w:cs="Arial"/>
                <w:b/>
                <w:bCs/>
                <w:sz w:val="24"/>
                <w:szCs w:val="24"/>
              </w:rPr>
              <w:t>Expectations</w:t>
            </w:r>
          </w:p>
        </w:tc>
        <w:tc>
          <w:tcPr>
            <w:tcW w:w="2490" w:type="dxa"/>
          </w:tcPr>
          <w:p w14:paraId="3D3FB1BC" w14:textId="77777777" w:rsidR="0029127A" w:rsidRPr="000D4A7F" w:rsidRDefault="0029127A" w:rsidP="0029127A">
            <w:pPr>
              <w:rPr>
                <w:rFonts w:ascii="Arial" w:hAnsi="Arial" w:cs="Arial"/>
                <w:b/>
                <w:bCs/>
                <w:sz w:val="24"/>
                <w:szCs w:val="24"/>
              </w:rPr>
            </w:pPr>
            <w:r w:rsidRPr="000D4A7F">
              <w:rPr>
                <w:rFonts w:ascii="Arial" w:hAnsi="Arial" w:cs="Arial"/>
                <w:b/>
                <w:bCs/>
                <w:sz w:val="24"/>
                <w:szCs w:val="24"/>
              </w:rPr>
              <w:t>Actions</w:t>
            </w:r>
          </w:p>
        </w:tc>
      </w:tr>
      <w:tr w:rsidR="0029127A" w:rsidRPr="000D4A7F" w14:paraId="2A3FA1FF" w14:textId="77777777" w:rsidTr="0029127A">
        <w:trPr>
          <w:trHeight w:val="529"/>
        </w:trPr>
        <w:tc>
          <w:tcPr>
            <w:tcW w:w="2879" w:type="dxa"/>
          </w:tcPr>
          <w:p w14:paraId="3C808C65" w14:textId="77777777" w:rsidR="0029127A" w:rsidRPr="000D4A7F" w:rsidRDefault="0029127A" w:rsidP="0029127A">
            <w:pPr>
              <w:rPr>
                <w:rFonts w:ascii="Arial" w:hAnsi="Arial" w:cs="Arial"/>
                <w:b/>
                <w:bCs/>
                <w:sz w:val="24"/>
                <w:szCs w:val="24"/>
              </w:rPr>
            </w:pPr>
            <w:r w:rsidRPr="000D4A7F">
              <w:rPr>
                <w:rFonts w:ascii="Arial" w:hAnsi="Arial" w:cs="Arial"/>
                <w:b/>
                <w:bCs/>
                <w:sz w:val="24"/>
                <w:szCs w:val="24"/>
              </w:rPr>
              <w:t>Employees</w:t>
            </w:r>
          </w:p>
          <w:p w14:paraId="2A96D310" w14:textId="77777777" w:rsidR="0029127A" w:rsidRPr="000D4A7F" w:rsidRDefault="0029127A" w:rsidP="0029127A">
            <w:pPr>
              <w:rPr>
                <w:rFonts w:ascii="Arial" w:hAnsi="Arial" w:cs="Arial"/>
                <w:b/>
                <w:bCs/>
                <w:sz w:val="24"/>
                <w:szCs w:val="24"/>
              </w:rPr>
            </w:pPr>
          </w:p>
        </w:tc>
        <w:tc>
          <w:tcPr>
            <w:tcW w:w="2222" w:type="dxa"/>
          </w:tcPr>
          <w:p w14:paraId="772BD484" w14:textId="77777777" w:rsidR="0029127A" w:rsidRPr="000D4A7F" w:rsidRDefault="0029127A" w:rsidP="0029127A">
            <w:pPr>
              <w:rPr>
                <w:rFonts w:ascii="Arial" w:hAnsi="Arial" w:cs="Arial"/>
                <w:sz w:val="24"/>
                <w:szCs w:val="24"/>
              </w:rPr>
            </w:pPr>
            <w:r w:rsidRPr="000D4A7F">
              <w:rPr>
                <w:rFonts w:ascii="Arial" w:hAnsi="Arial" w:cs="Arial"/>
                <w:sz w:val="24"/>
                <w:szCs w:val="24"/>
              </w:rPr>
              <w:t xml:space="preserve">Low-high. Staff on operational level have low interest and low influence. </w:t>
            </w:r>
          </w:p>
        </w:tc>
        <w:tc>
          <w:tcPr>
            <w:tcW w:w="2810" w:type="dxa"/>
          </w:tcPr>
          <w:p w14:paraId="6784C5A2" w14:textId="77777777" w:rsidR="0029127A" w:rsidRPr="000D4A7F" w:rsidRDefault="0029127A" w:rsidP="0029127A">
            <w:pPr>
              <w:rPr>
                <w:rFonts w:ascii="Arial" w:hAnsi="Arial" w:cs="Arial"/>
                <w:sz w:val="24"/>
                <w:szCs w:val="24"/>
              </w:rPr>
            </w:pPr>
            <w:r w:rsidRPr="000D4A7F">
              <w:rPr>
                <w:rFonts w:ascii="Arial" w:hAnsi="Arial" w:cs="Arial"/>
                <w:sz w:val="24"/>
                <w:szCs w:val="24"/>
              </w:rPr>
              <w:t xml:space="preserve">To be paid for their work. To be provided with a safe working environment. </w:t>
            </w:r>
          </w:p>
        </w:tc>
        <w:tc>
          <w:tcPr>
            <w:tcW w:w="2490" w:type="dxa"/>
          </w:tcPr>
          <w:p w14:paraId="6B9ED774" w14:textId="77777777" w:rsidR="0029127A" w:rsidRPr="000D4A7F" w:rsidRDefault="0029127A" w:rsidP="0029127A">
            <w:pPr>
              <w:rPr>
                <w:rFonts w:ascii="Arial" w:hAnsi="Arial" w:cs="Arial"/>
                <w:sz w:val="24"/>
                <w:szCs w:val="24"/>
                <w:shd w:val="clear" w:color="auto" w:fill="FFFFFF"/>
              </w:rPr>
            </w:pPr>
            <w:r w:rsidRPr="000D4A7F">
              <w:rPr>
                <w:rFonts w:ascii="Arial" w:hAnsi="Arial" w:cs="Arial"/>
                <w:sz w:val="24"/>
                <w:szCs w:val="24"/>
                <w:shd w:val="clear" w:color="auto" w:fill="FFFFFF"/>
              </w:rPr>
              <w:t>Terms &amp; conditions of Employment Contract Employees and employers must stick to a contract until it ends</w:t>
            </w:r>
          </w:p>
          <w:p w14:paraId="47BC63CB" w14:textId="77777777" w:rsidR="0029127A" w:rsidRPr="000D4A7F" w:rsidRDefault="0029127A" w:rsidP="0029127A">
            <w:pPr>
              <w:rPr>
                <w:rFonts w:ascii="Arial" w:hAnsi="Arial" w:cs="Arial"/>
                <w:sz w:val="24"/>
                <w:szCs w:val="24"/>
              </w:rPr>
            </w:pPr>
          </w:p>
          <w:p w14:paraId="214D36E5" w14:textId="77777777" w:rsidR="0029127A" w:rsidRPr="000D4A7F" w:rsidRDefault="0029127A" w:rsidP="0029127A">
            <w:pPr>
              <w:rPr>
                <w:rFonts w:ascii="Arial" w:hAnsi="Arial" w:cs="Arial"/>
                <w:sz w:val="24"/>
                <w:szCs w:val="24"/>
              </w:rPr>
            </w:pPr>
          </w:p>
        </w:tc>
      </w:tr>
      <w:tr w:rsidR="0029127A" w:rsidRPr="000D4A7F" w14:paraId="187F45DD" w14:textId="77777777" w:rsidTr="0029127A">
        <w:trPr>
          <w:trHeight w:val="515"/>
        </w:trPr>
        <w:tc>
          <w:tcPr>
            <w:tcW w:w="2879" w:type="dxa"/>
          </w:tcPr>
          <w:p w14:paraId="66366CF4" w14:textId="77777777" w:rsidR="0029127A" w:rsidRPr="000D4A7F" w:rsidRDefault="0029127A" w:rsidP="0029127A">
            <w:pPr>
              <w:rPr>
                <w:rFonts w:ascii="Arial" w:hAnsi="Arial" w:cs="Arial"/>
                <w:b/>
                <w:bCs/>
                <w:sz w:val="24"/>
                <w:szCs w:val="24"/>
              </w:rPr>
            </w:pPr>
            <w:r w:rsidRPr="000D4A7F">
              <w:rPr>
                <w:rFonts w:ascii="Arial" w:hAnsi="Arial" w:cs="Arial"/>
                <w:b/>
                <w:bCs/>
                <w:sz w:val="24"/>
                <w:szCs w:val="24"/>
              </w:rPr>
              <w:t>Owners</w:t>
            </w:r>
          </w:p>
          <w:p w14:paraId="50FECB1E" w14:textId="77777777" w:rsidR="0029127A" w:rsidRPr="000D4A7F" w:rsidRDefault="0029127A" w:rsidP="0029127A">
            <w:pPr>
              <w:rPr>
                <w:rFonts w:ascii="Arial" w:hAnsi="Arial" w:cs="Arial"/>
                <w:b/>
                <w:bCs/>
                <w:sz w:val="24"/>
                <w:szCs w:val="24"/>
              </w:rPr>
            </w:pPr>
            <w:r w:rsidRPr="000D4A7F">
              <w:rPr>
                <w:rFonts w:ascii="Arial" w:hAnsi="Arial" w:cs="Arial"/>
                <w:b/>
                <w:bCs/>
                <w:sz w:val="24"/>
                <w:szCs w:val="24"/>
              </w:rPr>
              <w:t xml:space="preserve">Shareholders </w:t>
            </w:r>
          </w:p>
          <w:p w14:paraId="59C32F1D" w14:textId="77777777" w:rsidR="0029127A" w:rsidRPr="000D4A7F" w:rsidRDefault="0029127A" w:rsidP="0029127A">
            <w:pPr>
              <w:rPr>
                <w:rFonts w:ascii="Arial" w:hAnsi="Arial" w:cs="Arial"/>
                <w:b/>
                <w:bCs/>
                <w:sz w:val="24"/>
                <w:szCs w:val="24"/>
              </w:rPr>
            </w:pPr>
          </w:p>
        </w:tc>
        <w:tc>
          <w:tcPr>
            <w:tcW w:w="2222" w:type="dxa"/>
          </w:tcPr>
          <w:p w14:paraId="2FF356FC" w14:textId="77777777" w:rsidR="0029127A" w:rsidRPr="000D4A7F" w:rsidRDefault="0029127A" w:rsidP="0029127A">
            <w:pPr>
              <w:rPr>
                <w:rFonts w:ascii="Arial" w:hAnsi="Arial" w:cs="Arial"/>
                <w:sz w:val="24"/>
                <w:szCs w:val="24"/>
              </w:rPr>
            </w:pPr>
            <w:r w:rsidRPr="000D4A7F">
              <w:rPr>
                <w:rFonts w:ascii="Arial" w:hAnsi="Arial" w:cs="Arial"/>
                <w:sz w:val="24"/>
                <w:szCs w:val="24"/>
              </w:rPr>
              <w:t xml:space="preserve">High influence and high interest for owners &amp; shareholders it is their investments </w:t>
            </w:r>
          </w:p>
        </w:tc>
        <w:tc>
          <w:tcPr>
            <w:tcW w:w="2810" w:type="dxa"/>
          </w:tcPr>
          <w:p w14:paraId="255CC728" w14:textId="77777777" w:rsidR="0029127A" w:rsidRPr="000D4A7F" w:rsidRDefault="0029127A" w:rsidP="0029127A">
            <w:pPr>
              <w:rPr>
                <w:rFonts w:ascii="Arial" w:hAnsi="Arial" w:cs="Arial"/>
                <w:sz w:val="24"/>
                <w:szCs w:val="24"/>
              </w:rPr>
            </w:pPr>
            <w:r w:rsidRPr="000D4A7F">
              <w:rPr>
                <w:rFonts w:ascii="Arial" w:hAnsi="Arial" w:cs="Arial"/>
                <w:sz w:val="24"/>
                <w:szCs w:val="24"/>
              </w:rPr>
              <w:t xml:space="preserve">The CEO is taking the company forward and working towards the companies long and short-term plans to gain a profit &amp; Customer loyalty.  </w:t>
            </w:r>
          </w:p>
        </w:tc>
        <w:tc>
          <w:tcPr>
            <w:tcW w:w="2490" w:type="dxa"/>
          </w:tcPr>
          <w:p w14:paraId="7351198D" w14:textId="77777777" w:rsidR="0029127A" w:rsidRPr="000D4A7F" w:rsidRDefault="0029127A" w:rsidP="0029127A">
            <w:pPr>
              <w:rPr>
                <w:rFonts w:ascii="Arial" w:hAnsi="Arial" w:cs="Arial"/>
                <w:sz w:val="24"/>
                <w:szCs w:val="24"/>
              </w:rPr>
            </w:pPr>
            <w:r w:rsidRPr="000D4A7F">
              <w:rPr>
                <w:rFonts w:ascii="Arial" w:hAnsi="Arial" w:cs="Arial"/>
                <w:sz w:val="24"/>
                <w:szCs w:val="24"/>
              </w:rPr>
              <w:t>Owners are setting the broader direction for the company.</w:t>
            </w:r>
          </w:p>
          <w:p w14:paraId="094E3621" w14:textId="77777777" w:rsidR="0029127A" w:rsidRPr="000D4A7F" w:rsidRDefault="0029127A" w:rsidP="0029127A">
            <w:pPr>
              <w:rPr>
                <w:rFonts w:ascii="Arial" w:hAnsi="Arial" w:cs="Arial"/>
                <w:sz w:val="24"/>
                <w:szCs w:val="24"/>
              </w:rPr>
            </w:pPr>
            <w:r w:rsidRPr="000D4A7F">
              <w:rPr>
                <w:rFonts w:ascii="Arial" w:hAnsi="Arial" w:cs="Arial"/>
                <w:sz w:val="24"/>
                <w:szCs w:val="24"/>
              </w:rPr>
              <w:t xml:space="preserve">Shareholders are supporting the plans </w:t>
            </w:r>
          </w:p>
        </w:tc>
      </w:tr>
      <w:tr w:rsidR="0029127A" w:rsidRPr="000D4A7F" w14:paraId="3A7C53F6" w14:textId="77777777" w:rsidTr="0029127A">
        <w:trPr>
          <w:trHeight w:val="529"/>
        </w:trPr>
        <w:tc>
          <w:tcPr>
            <w:tcW w:w="2879" w:type="dxa"/>
          </w:tcPr>
          <w:p w14:paraId="65A7F9C3" w14:textId="77777777" w:rsidR="0029127A" w:rsidRPr="000D4A7F" w:rsidRDefault="0029127A" w:rsidP="0029127A">
            <w:pPr>
              <w:rPr>
                <w:rFonts w:ascii="Arial" w:hAnsi="Arial" w:cs="Arial"/>
                <w:b/>
                <w:bCs/>
                <w:sz w:val="24"/>
                <w:szCs w:val="24"/>
              </w:rPr>
            </w:pPr>
            <w:r w:rsidRPr="000D4A7F">
              <w:rPr>
                <w:rFonts w:ascii="Arial" w:hAnsi="Arial" w:cs="Arial"/>
                <w:b/>
                <w:bCs/>
                <w:sz w:val="24"/>
                <w:szCs w:val="24"/>
              </w:rPr>
              <w:t>Customers</w:t>
            </w:r>
          </w:p>
          <w:p w14:paraId="78259CCE" w14:textId="77777777" w:rsidR="0029127A" w:rsidRPr="000D4A7F" w:rsidRDefault="0029127A" w:rsidP="0029127A">
            <w:pPr>
              <w:rPr>
                <w:rFonts w:ascii="Arial" w:hAnsi="Arial" w:cs="Arial"/>
                <w:sz w:val="24"/>
                <w:szCs w:val="24"/>
              </w:rPr>
            </w:pPr>
          </w:p>
        </w:tc>
        <w:tc>
          <w:tcPr>
            <w:tcW w:w="2222" w:type="dxa"/>
          </w:tcPr>
          <w:p w14:paraId="55FD8B69" w14:textId="1150ED9C" w:rsidR="0029127A" w:rsidRPr="000D4A7F" w:rsidRDefault="0029127A" w:rsidP="0029127A">
            <w:pPr>
              <w:rPr>
                <w:rFonts w:ascii="Arial" w:hAnsi="Arial" w:cs="Arial"/>
                <w:sz w:val="24"/>
                <w:szCs w:val="24"/>
              </w:rPr>
            </w:pPr>
            <w:r w:rsidRPr="000D4A7F">
              <w:rPr>
                <w:rFonts w:ascii="Arial" w:hAnsi="Arial" w:cs="Arial"/>
                <w:sz w:val="24"/>
                <w:szCs w:val="24"/>
              </w:rPr>
              <w:t>Low in</w:t>
            </w:r>
            <w:r w:rsidR="004A1438" w:rsidRPr="000D4A7F">
              <w:rPr>
                <w:rFonts w:ascii="Arial" w:hAnsi="Arial" w:cs="Arial"/>
                <w:sz w:val="24"/>
                <w:szCs w:val="24"/>
              </w:rPr>
              <w:t>terest</w:t>
            </w:r>
            <w:r w:rsidRPr="000D4A7F">
              <w:rPr>
                <w:rFonts w:ascii="Arial" w:hAnsi="Arial" w:cs="Arial"/>
                <w:sz w:val="24"/>
                <w:szCs w:val="24"/>
              </w:rPr>
              <w:t xml:space="preserve"> because they do not have an influence as they are not trying to make a change,  </w:t>
            </w:r>
          </w:p>
        </w:tc>
        <w:tc>
          <w:tcPr>
            <w:tcW w:w="2810" w:type="dxa"/>
          </w:tcPr>
          <w:p w14:paraId="7ADA2FA8" w14:textId="77777777" w:rsidR="0029127A" w:rsidRPr="000D4A7F" w:rsidRDefault="0029127A" w:rsidP="0029127A">
            <w:pPr>
              <w:rPr>
                <w:rFonts w:ascii="Arial" w:hAnsi="Arial" w:cs="Arial"/>
                <w:sz w:val="24"/>
                <w:szCs w:val="24"/>
              </w:rPr>
            </w:pPr>
            <w:r w:rsidRPr="000D4A7F">
              <w:rPr>
                <w:rFonts w:ascii="Arial" w:hAnsi="Arial" w:cs="Arial"/>
                <w:sz w:val="24"/>
                <w:szCs w:val="24"/>
              </w:rPr>
              <w:t xml:space="preserve">Good customer experience </w:t>
            </w:r>
          </w:p>
        </w:tc>
        <w:tc>
          <w:tcPr>
            <w:tcW w:w="2490" w:type="dxa"/>
          </w:tcPr>
          <w:p w14:paraId="57528048" w14:textId="77777777" w:rsidR="00B27479" w:rsidRPr="000D4A7F" w:rsidRDefault="0029127A" w:rsidP="0029127A">
            <w:pPr>
              <w:rPr>
                <w:rFonts w:ascii="Arial" w:hAnsi="Arial" w:cs="Arial"/>
                <w:sz w:val="24"/>
                <w:szCs w:val="24"/>
              </w:rPr>
            </w:pPr>
            <w:r w:rsidRPr="000D4A7F">
              <w:rPr>
                <w:rFonts w:ascii="Arial" w:hAnsi="Arial" w:cs="Arial"/>
                <w:sz w:val="24"/>
                <w:szCs w:val="24"/>
              </w:rPr>
              <w:t>By generating good customer service to gain repeat business</w:t>
            </w:r>
          </w:p>
          <w:p w14:paraId="1F632B2E" w14:textId="7D2858A6" w:rsidR="0029127A" w:rsidRPr="000D4A7F" w:rsidRDefault="0029127A" w:rsidP="0029127A">
            <w:pPr>
              <w:rPr>
                <w:rFonts w:ascii="Arial" w:hAnsi="Arial" w:cs="Arial"/>
                <w:sz w:val="24"/>
                <w:szCs w:val="24"/>
              </w:rPr>
            </w:pPr>
            <w:r w:rsidRPr="000D4A7F">
              <w:rPr>
                <w:rFonts w:ascii="Arial" w:hAnsi="Arial" w:cs="Arial"/>
                <w:sz w:val="24"/>
                <w:szCs w:val="24"/>
              </w:rPr>
              <w:t xml:space="preserve"> </w:t>
            </w:r>
          </w:p>
        </w:tc>
      </w:tr>
      <w:tr w:rsidR="0029127A" w:rsidRPr="000D4A7F" w14:paraId="59DBA73E" w14:textId="77777777" w:rsidTr="0029127A">
        <w:trPr>
          <w:trHeight w:val="515"/>
        </w:trPr>
        <w:tc>
          <w:tcPr>
            <w:tcW w:w="2879" w:type="dxa"/>
          </w:tcPr>
          <w:p w14:paraId="4EADCC73" w14:textId="77777777" w:rsidR="0029127A" w:rsidRPr="000D4A7F" w:rsidRDefault="0029127A" w:rsidP="0029127A">
            <w:pPr>
              <w:rPr>
                <w:rFonts w:ascii="Arial" w:hAnsi="Arial" w:cs="Arial"/>
                <w:b/>
                <w:bCs/>
                <w:sz w:val="24"/>
                <w:szCs w:val="24"/>
              </w:rPr>
            </w:pPr>
            <w:r w:rsidRPr="000D4A7F">
              <w:rPr>
                <w:rFonts w:ascii="Arial" w:hAnsi="Arial" w:cs="Arial"/>
                <w:b/>
                <w:bCs/>
                <w:sz w:val="24"/>
                <w:szCs w:val="24"/>
              </w:rPr>
              <w:t>Suppliers</w:t>
            </w:r>
          </w:p>
          <w:p w14:paraId="7C892793" w14:textId="77777777" w:rsidR="0029127A" w:rsidRPr="000D4A7F" w:rsidRDefault="0029127A" w:rsidP="0029127A">
            <w:pPr>
              <w:rPr>
                <w:rFonts w:ascii="Arial" w:hAnsi="Arial" w:cs="Arial"/>
                <w:sz w:val="24"/>
                <w:szCs w:val="24"/>
              </w:rPr>
            </w:pPr>
          </w:p>
        </w:tc>
        <w:tc>
          <w:tcPr>
            <w:tcW w:w="2222" w:type="dxa"/>
          </w:tcPr>
          <w:p w14:paraId="34C01D67" w14:textId="77777777" w:rsidR="0029127A" w:rsidRPr="000D4A7F" w:rsidRDefault="0029127A" w:rsidP="0029127A">
            <w:pPr>
              <w:rPr>
                <w:rFonts w:ascii="Arial" w:hAnsi="Arial" w:cs="Arial"/>
                <w:sz w:val="24"/>
                <w:szCs w:val="24"/>
              </w:rPr>
            </w:pPr>
            <w:r w:rsidRPr="000D4A7F">
              <w:rPr>
                <w:rFonts w:ascii="Arial" w:hAnsi="Arial" w:cs="Arial"/>
                <w:sz w:val="24"/>
                <w:szCs w:val="24"/>
              </w:rPr>
              <w:t>High influence and interest because they supply goods for Argos to make a profit</w:t>
            </w:r>
          </w:p>
        </w:tc>
        <w:tc>
          <w:tcPr>
            <w:tcW w:w="2810" w:type="dxa"/>
          </w:tcPr>
          <w:p w14:paraId="31F52BB1" w14:textId="77777777" w:rsidR="004A1438" w:rsidRPr="000D4A7F" w:rsidRDefault="004A1438" w:rsidP="0029127A">
            <w:pPr>
              <w:rPr>
                <w:rFonts w:ascii="Arial" w:hAnsi="Arial" w:cs="Arial"/>
                <w:sz w:val="24"/>
                <w:szCs w:val="24"/>
              </w:rPr>
            </w:pPr>
          </w:p>
          <w:p w14:paraId="4934BA94" w14:textId="70343C39" w:rsidR="004A1438" w:rsidRPr="000D4A7F" w:rsidRDefault="004A1438" w:rsidP="0029127A">
            <w:pPr>
              <w:rPr>
                <w:rFonts w:ascii="Arial" w:hAnsi="Arial" w:cs="Arial"/>
                <w:sz w:val="24"/>
                <w:szCs w:val="24"/>
              </w:rPr>
            </w:pPr>
            <w:r w:rsidRPr="000D4A7F">
              <w:rPr>
                <w:rFonts w:ascii="Arial" w:hAnsi="Arial" w:cs="Arial"/>
                <w:sz w:val="24"/>
                <w:szCs w:val="24"/>
              </w:rPr>
              <w:t xml:space="preserve">Good working relations </w:t>
            </w:r>
          </w:p>
        </w:tc>
        <w:tc>
          <w:tcPr>
            <w:tcW w:w="2490" w:type="dxa"/>
          </w:tcPr>
          <w:p w14:paraId="06E6A885" w14:textId="198217FB" w:rsidR="0029127A" w:rsidRPr="000D4A7F" w:rsidRDefault="00993277" w:rsidP="0029127A">
            <w:pPr>
              <w:rPr>
                <w:rFonts w:ascii="Arial" w:hAnsi="Arial" w:cs="Arial"/>
                <w:sz w:val="24"/>
                <w:szCs w:val="24"/>
              </w:rPr>
            </w:pPr>
            <w:r w:rsidRPr="000D4A7F">
              <w:rPr>
                <w:rFonts w:ascii="Arial" w:hAnsi="Arial" w:cs="Arial"/>
                <w:sz w:val="24"/>
                <w:szCs w:val="24"/>
              </w:rPr>
              <w:t xml:space="preserve">Currently </w:t>
            </w:r>
            <w:r w:rsidR="004A1438" w:rsidRPr="000D4A7F">
              <w:rPr>
                <w:rFonts w:ascii="Arial" w:hAnsi="Arial" w:cs="Arial"/>
                <w:sz w:val="24"/>
                <w:szCs w:val="24"/>
              </w:rPr>
              <w:t xml:space="preserve">Argos recruiting and Suppliers are joining, also adhering to safer supplies. </w:t>
            </w:r>
          </w:p>
        </w:tc>
      </w:tr>
      <w:tr w:rsidR="0029127A" w:rsidRPr="000D4A7F" w14:paraId="33CE571F" w14:textId="77777777" w:rsidTr="0029127A">
        <w:trPr>
          <w:trHeight w:val="529"/>
        </w:trPr>
        <w:tc>
          <w:tcPr>
            <w:tcW w:w="2879" w:type="dxa"/>
          </w:tcPr>
          <w:p w14:paraId="5AABE6D0" w14:textId="77777777" w:rsidR="0029127A" w:rsidRPr="000D4A7F" w:rsidRDefault="0029127A" w:rsidP="0029127A">
            <w:pPr>
              <w:rPr>
                <w:rFonts w:ascii="Arial" w:hAnsi="Arial" w:cs="Arial"/>
                <w:b/>
                <w:bCs/>
                <w:sz w:val="24"/>
                <w:szCs w:val="24"/>
              </w:rPr>
            </w:pPr>
            <w:r w:rsidRPr="000D4A7F">
              <w:rPr>
                <w:rFonts w:ascii="Arial" w:hAnsi="Arial" w:cs="Arial"/>
                <w:b/>
                <w:bCs/>
                <w:sz w:val="24"/>
                <w:szCs w:val="24"/>
              </w:rPr>
              <w:lastRenderedPageBreak/>
              <w:t xml:space="preserve">Board of Directors </w:t>
            </w:r>
          </w:p>
        </w:tc>
        <w:tc>
          <w:tcPr>
            <w:tcW w:w="2222" w:type="dxa"/>
          </w:tcPr>
          <w:p w14:paraId="0FC2ABFB" w14:textId="77777777" w:rsidR="0029127A" w:rsidRPr="000D4A7F" w:rsidRDefault="0029127A" w:rsidP="0029127A">
            <w:pPr>
              <w:rPr>
                <w:rFonts w:ascii="Arial" w:hAnsi="Arial" w:cs="Arial"/>
                <w:sz w:val="24"/>
                <w:szCs w:val="24"/>
              </w:rPr>
            </w:pPr>
            <w:r w:rsidRPr="000D4A7F">
              <w:rPr>
                <w:rFonts w:ascii="Arial" w:hAnsi="Arial" w:cs="Arial"/>
                <w:sz w:val="24"/>
                <w:szCs w:val="24"/>
              </w:rPr>
              <w:t>Have high influence and an interest in the business success</w:t>
            </w:r>
          </w:p>
        </w:tc>
        <w:tc>
          <w:tcPr>
            <w:tcW w:w="2810" w:type="dxa"/>
          </w:tcPr>
          <w:p w14:paraId="3A4C7DAC" w14:textId="77777777" w:rsidR="0029127A" w:rsidRPr="000D4A7F" w:rsidRDefault="0029127A" w:rsidP="0029127A">
            <w:pPr>
              <w:rPr>
                <w:rFonts w:ascii="Arial" w:hAnsi="Arial" w:cs="Arial"/>
                <w:sz w:val="24"/>
                <w:szCs w:val="24"/>
              </w:rPr>
            </w:pPr>
            <w:r w:rsidRPr="000D4A7F">
              <w:rPr>
                <w:rFonts w:ascii="Arial" w:hAnsi="Arial" w:cs="Arial"/>
                <w:sz w:val="24"/>
                <w:szCs w:val="24"/>
              </w:rPr>
              <w:t>Responsible for setting the long-term strategy for the group.  .</w:t>
            </w:r>
          </w:p>
        </w:tc>
        <w:tc>
          <w:tcPr>
            <w:tcW w:w="2490" w:type="dxa"/>
          </w:tcPr>
          <w:p w14:paraId="237DFFE2" w14:textId="77777777" w:rsidR="0029127A" w:rsidRPr="000D4A7F" w:rsidRDefault="0029127A" w:rsidP="0029127A">
            <w:pPr>
              <w:rPr>
                <w:rFonts w:ascii="Arial" w:hAnsi="Arial" w:cs="Arial"/>
                <w:sz w:val="24"/>
                <w:szCs w:val="24"/>
              </w:rPr>
            </w:pPr>
            <w:r w:rsidRPr="000D4A7F">
              <w:rPr>
                <w:rFonts w:ascii="Arial" w:hAnsi="Arial" w:cs="Arial"/>
                <w:sz w:val="24"/>
                <w:szCs w:val="24"/>
              </w:rPr>
              <w:t xml:space="preserve">Evaluating top managers strategic proposals. </w:t>
            </w:r>
          </w:p>
        </w:tc>
      </w:tr>
    </w:tbl>
    <w:p w14:paraId="0F9F4EB7" w14:textId="0B55AB64" w:rsidR="00355F21" w:rsidRDefault="00355F21" w:rsidP="00A86A32">
      <w:pPr>
        <w:rPr>
          <w:rFonts w:ascii="Arial" w:hAnsi="Arial" w:cs="Arial"/>
          <w:color w:val="404040"/>
          <w:sz w:val="24"/>
          <w:szCs w:val="24"/>
        </w:rPr>
      </w:pPr>
    </w:p>
    <w:p w14:paraId="709CC177" w14:textId="77777777" w:rsidR="00BF1E25" w:rsidRPr="000D4A7F" w:rsidRDefault="00BF1E25" w:rsidP="00A86A32">
      <w:pPr>
        <w:rPr>
          <w:rFonts w:ascii="Arial" w:hAnsi="Arial" w:cs="Arial"/>
          <w:color w:val="404040"/>
          <w:sz w:val="24"/>
          <w:szCs w:val="24"/>
        </w:rPr>
      </w:pPr>
    </w:p>
    <w:p w14:paraId="55F3E44A" w14:textId="2424C591" w:rsidR="00D8193B" w:rsidRPr="000D4A7F" w:rsidRDefault="00D8193B" w:rsidP="00B8749E">
      <w:pPr>
        <w:rPr>
          <w:rFonts w:ascii="Arial" w:hAnsi="Arial" w:cs="Arial"/>
        </w:rPr>
      </w:pPr>
    </w:p>
    <w:p w14:paraId="75FE42EA" w14:textId="5E8A3275" w:rsidR="008E13AC" w:rsidRPr="000D4A7F" w:rsidRDefault="008E13AC" w:rsidP="008E13AC">
      <w:pPr>
        <w:rPr>
          <w:rFonts w:ascii="Arial" w:hAnsi="Arial" w:cs="Arial"/>
        </w:rPr>
      </w:pPr>
    </w:p>
    <w:p w14:paraId="778E4732" w14:textId="0F0B7D8B" w:rsidR="00FC2938" w:rsidRPr="000D4A7F" w:rsidRDefault="00905707" w:rsidP="000D4A7F">
      <w:pPr>
        <w:pStyle w:val="Heading1"/>
      </w:pPr>
      <w:r w:rsidRPr="000D4A7F">
        <w:br w:type="page"/>
      </w:r>
      <w:bookmarkStart w:id="17" w:name="_Hlk95047033"/>
    </w:p>
    <w:p w14:paraId="5C99F821" w14:textId="3D141CDF" w:rsidR="00FC2938" w:rsidRPr="000D4A7F" w:rsidRDefault="00AF1937" w:rsidP="007271D5">
      <w:pPr>
        <w:rPr>
          <w:rFonts w:ascii="Arial" w:eastAsia="Times New Roman" w:hAnsi="Arial" w:cs="Arial"/>
          <w:sz w:val="24"/>
          <w:szCs w:val="24"/>
          <w:lang w:eastAsia="en-GB"/>
        </w:rPr>
      </w:pPr>
      <w:r>
        <w:rPr>
          <w:rFonts w:ascii="Arial" w:eastAsia="Times New Roman" w:hAnsi="Arial" w:cs="Arial"/>
          <w:sz w:val="24"/>
          <w:szCs w:val="24"/>
          <w:lang w:eastAsia="en-GB"/>
        </w:rPr>
        <w:lastRenderedPageBreak/>
        <w:t>P</w:t>
      </w:r>
      <w:r w:rsidR="00183A05" w:rsidRPr="00DD45F8">
        <w:rPr>
          <w:rFonts w:ascii="Arial" w:hAnsi="Arial" w:cs="Arial"/>
          <w:sz w:val="24"/>
          <w:szCs w:val="24"/>
        </w:rPr>
        <w:t>roposed new strategy</w:t>
      </w:r>
      <w:r>
        <w:rPr>
          <w:rFonts w:ascii="Arial" w:hAnsi="Arial" w:cs="Arial"/>
          <w:sz w:val="24"/>
          <w:szCs w:val="24"/>
        </w:rPr>
        <w:t xml:space="preserve"> for Argos </w:t>
      </w:r>
    </w:p>
    <w:p w14:paraId="574D294E" w14:textId="12D761FB" w:rsidR="003F311C" w:rsidRPr="000D4A7F" w:rsidRDefault="00BA43BB" w:rsidP="007271D5">
      <w:pPr>
        <w:rPr>
          <w:rFonts w:ascii="Arial" w:hAnsi="Arial" w:cs="Arial"/>
          <w:sz w:val="24"/>
          <w:szCs w:val="24"/>
        </w:rPr>
      </w:pPr>
      <w:r w:rsidRPr="000D4A7F">
        <w:rPr>
          <w:rFonts w:ascii="Arial" w:eastAsia="Times New Roman" w:hAnsi="Arial" w:cs="Arial"/>
          <w:sz w:val="24"/>
          <w:szCs w:val="24"/>
          <w:lang w:eastAsia="en-GB"/>
        </w:rPr>
        <w:t xml:space="preserve">Argos </w:t>
      </w:r>
      <w:r w:rsidR="007271D5" w:rsidRPr="000D4A7F">
        <w:rPr>
          <w:rFonts w:ascii="Arial" w:hAnsi="Arial" w:cs="Arial"/>
          <w:sz w:val="24"/>
          <w:szCs w:val="24"/>
        </w:rPr>
        <w:t xml:space="preserve">original business model, the paper catalogue </w:t>
      </w:r>
      <w:r w:rsidR="00FD7C71" w:rsidRPr="000D4A7F">
        <w:rPr>
          <w:rFonts w:ascii="Arial" w:hAnsi="Arial" w:cs="Arial"/>
          <w:sz w:val="24"/>
          <w:szCs w:val="24"/>
        </w:rPr>
        <w:t xml:space="preserve">was positioned </w:t>
      </w:r>
      <w:r w:rsidR="007271D5" w:rsidRPr="000D4A7F">
        <w:rPr>
          <w:rFonts w:ascii="Arial" w:hAnsi="Arial" w:cs="Arial"/>
          <w:sz w:val="24"/>
          <w:szCs w:val="24"/>
        </w:rPr>
        <w:t>be collected from stores</w:t>
      </w:r>
      <w:r w:rsidRPr="000D4A7F">
        <w:rPr>
          <w:rFonts w:ascii="Arial" w:hAnsi="Arial" w:cs="Arial"/>
          <w:sz w:val="24"/>
          <w:szCs w:val="24"/>
        </w:rPr>
        <w:t>, this encouraged and gave effective communication</w:t>
      </w:r>
      <w:r w:rsidR="003F311C" w:rsidRPr="000D4A7F">
        <w:rPr>
          <w:rFonts w:ascii="Arial" w:hAnsi="Arial" w:cs="Arial"/>
          <w:sz w:val="24"/>
          <w:szCs w:val="24"/>
        </w:rPr>
        <w:t>, hence</w:t>
      </w:r>
      <w:r w:rsidR="000E3017" w:rsidRPr="000D4A7F">
        <w:rPr>
          <w:rFonts w:ascii="Arial" w:hAnsi="Arial" w:cs="Arial"/>
          <w:sz w:val="24"/>
          <w:szCs w:val="24"/>
        </w:rPr>
        <w:t>,</w:t>
      </w:r>
      <w:r w:rsidR="003F311C" w:rsidRPr="000D4A7F">
        <w:rPr>
          <w:rFonts w:ascii="Arial" w:hAnsi="Arial" w:cs="Arial"/>
          <w:sz w:val="24"/>
          <w:szCs w:val="24"/>
        </w:rPr>
        <w:t xml:space="preserve"> truly understanding </w:t>
      </w:r>
      <w:r w:rsidR="00880225" w:rsidRPr="000D4A7F">
        <w:rPr>
          <w:rFonts w:ascii="Arial" w:hAnsi="Arial" w:cs="Arial"/>
          <w:sz w:val="24"/>
          <w:szCs w:val="24"/>
        </w:rPr>
        <w:t>customer’s</w:t>
      </w:r>
      <w:r w:rsidR="003F311C" w:rsidRPr="000D4A7F">
        <w:rPr>
          <w:rFonts w:ascii="Arial" w:hAnsi="Arial" w:cs="Arial"/>
          <w:sz w:val="24"/>
          <w:szCs w:val="24"/>
        </w:rPr>
        <w:t xml:space="preserve"> needs. </w:t>
      </w:r>
      <w:r w:rsidR="007271D5" w:rsidRPr="000D4A7F">
        <w:rPr>
          <w:rFonts w:ascii="Arial" w:hAnsi="Arial" w:cs="Arial"/>
          <w:sz w:val="24"/>
          <w:szCs w:val="24"/>
        </w:rPr>
        <w:t xml:space="preserve">Additional to household name </w:t>
      </w:r>
      <w:r w:rsidR="00947BE2" w:rsidRPr="000D4A7F">
        <w:rPr>
          <w:rFonts w:ascii="Arial" w:hAnsi="Arial" w:cs="Arial"/>
          <w:sz w:val="24"/>
          <w:szCs w:val="24"/>
        </w:rPr>
        <w:t xml:space="preserve">it </w:t>
      </w:r>
      <w:r w:rsidR="001348DD" w:rsidRPr="000D4A7F">
        <w:rPr>
          <w:rFonts w:ascii="Arial" w:hAnsi="Arial" w:cs="Arial"/>
          <w:sz w:val="24"/>
          <w:szCs w:val="24"/>
        </w:rPr>
        <w:t xml:space="preserve">was a </w:t>
      </w:r>
      <w:r w:rsidR="007271D5" w:rsidRPr="000D4A7F">
        <w:rPr>
          <w:rFonts w:ascii="Arial" w:hAnsi="Arial" w:cs="Arial"/>
          <w:sz w:val="24"/>
          <w:szCs w:val="24"/>
        </w:rPr>
        <w:t xml:space="preserve">commodity in homes, </w:t>
      </w:r>
      <w:r w:rsidR="007554CA" w:rsidRPr="000D4A7F">
        <w:rPr>
          <w:rFonts w:ascii="Arial" w:hAnsi="Arial" w:cs="Arial"/>
          <w:sz w:val="24"/>
          <w:szCs w:val="24"/>
        </w:rPr>
        <w:t>it</w:t>
      </w:r>
      <w:r w:rsidR="007271D5" w:rsidRPr="000D4A7F">
        <w:rPr>
          <w:rFonts w:ascii="Arial" w:hAnsi="Arial" w:cs="Arial"/>
          <w:sz w:val="24"/>
          <w:szCs w:val="24"/>
        </w:rPr>
        <w:t xml:space="preserve"> was </w:t>
      </w:r>
      <w:r w:rsidR="0083063B" w:rsidRPr="000D4A7F">
        <w:rPr>
          <w:rFonts w:ascii="Arial" w:hAnsi="Arial" w:cs="Arial"/>
          <w:sz w:val="24"/>
          <w:szCs w:val="24"/>
        </w:rPr>
        <w:t>used by</w:t>
      </w:r>
      <w:r w:rsidR="007271D5" w:rsidRPr="000D4A7F">
        <w:rPr>
          <w:rFonts w:ascii="Arial" w:hAnsi="Arial" w:cs="Arial"/>
          <w:sz w:val="24"/>
          <w:szCs w:val="24"/>
        </w:rPr>
        <w:t xml:space="preserve"> families to keep children entertained</w:t>
      </w:r>
      <w:r w:rsidRPr="000D4A7F">
        <w:rPr>
          <w:rFonts w:ascii="Arial" w:hAnsi="Arial" w:cs="Arial"/>
          <w:sz w:val="24"/>
          <w:szCs w:val="24"/>
        </w:rPr>
        <w:t xml:space="preserve"> this was </w:t>
      </w:r>
      <w:r w:rsidR="000E3017" w:rsidRPr="000D4A7F">
        <w:rPr>
          <w:rFonts w:ascii="Arial" w:hAnsi="Arial" w:cs="Arial"/>
          <w:sz w:val="24"/>
          <w:szCs w:val="24"/>
        </w:rPr>
        <w:t xml:space="preserve">an </w:t>
      </w:r>
      <w:r w:rsidRPr="000D4A7F">
        <w:rPr>
          <w:rFonts w:ascii="Arial" w:hAnsi="Arial" w:cs="Arial"/>
          <w:sz w:val="24"/>
          <w:szCs w:val="24"/>
        </w:rPr>
        <w:t xml:space="preserve">effective </w:t>
      </w:r>
      <w:r w:rsidR="0083063B" w:rsidRPr="000D4A7F">
        <w:rPr>
          <w:rFonts w:ascii="Arial" w:hAnsi="Arial" w:cs="Arial"/>
          <w:sz w:val="24"/>
          <w:szCs w:val="24"/>
        </w:rPr>
        <w:t xml:space="preserve">company ploy. </w:t>
      </w:r>
    </w:p>
    <w:p w14:paraId="343C6186" w14:textId="0E1DBB0A" w:rsidR="003F311C" w:rsidRPr="000D4A7F" w:rsidRDefault="007271D5" w:rsidP="007271D5">
      <w:pPr>
        <w:rPr>
          <w:rFonts w:ascii="Arial" w:hAnsi="Arial" w:cs="Arial"/>
          <w:sz w:val="24"/>
          <w:szCs w:val="24"/>
        </w:rPr>
      </w:pPr>
      <w:r w:rsidRPr="000D4A7F">
        <w:rPr>
          <w:rFonts w:ascii="Arial" w:hAnsi="Arial" w:cs="Arial"/>
          <w:sz w:val="24"/>
          <w:szCs w:val="24"/>
        </w:rPr>
        <w:t xml:space="preserve">One of the biggest challenges in the </w:t>
      </w:r>
      <w:r w:rsidR="007554CA" w:rsidRPr="000D4A7F">
        <w:rPr>
          <w:rFonts w:ascii="Arial" w:hAnsi="Arial" w:cs="Arial"/>
          <w:sz w:val="24"/>
          <w:szCs w:val="24"/>
        </w:rPr>
        <w:t>retail market</w:t>
      </w:r>
      <w:r w:rsidRPr="000D4A7F">
        <w:rPr>
          <w:rFonts w:ascii="Arial" w:hAnsi="Arial" w:cs="Arial"/>
          <w:sz w:val="24"/>
          <w:szCs w:val="24"/>
        </w:rPr>
        <w:t xml:space="preserve"> is ensuring that brick-and-mortar stores stay profitable and appealing.  Argos </w:t>
      </w:r>
      <w:r w:rsidR="0083063B" w:rsidRPr="000D4A7F">
        <w:rPr>
          <w:rFonts w:ascii="Arial" w:hAnsi="Arial" w:cs="Arial"/>
          <w:sz w:val="24"/>
          <w:szCs w:val="24"/>
        </w:rPr>
        <w:t xml:space="preserve">has </w:t>
      </w:r>
      <w:r w:rsidR="0066722E" w:rsidRPr="000D4A7F">
        <w:rPr>
          <w:rFonts w:ascii="Arial" w:hAnsi="Arial" w:cs="Arial"/>
          <w:sz w:val="24"/>
          <w:szCs w:val="24"/>
        </w:rPr>
        <w:t xml:space="preserve">a </w:t>
      </w:r>
      <w:r w:rsidRPr="000D4A7F">
        <w:rPr>
          <w:rFonts w:ascii="Arial" w:hAnsi="Arial" w:cs="Arial"/>
          <w:sz w:val="24"/>
          <w:szCs w:val="24"/>
        </w:rPr>
        <w:t xml:space="preserve">broad range of products, which has enabled </w:t>
      </w:r>
      <w:r w:rsidR="007554CA" w:rsidRPr="000D4A7F">
        <w:rPr>
          <w:rFonts w:ascii="Arial" w:hAnsi="Arial" w:cs="Arial"/>
          <w:sz w:val="24"/>
          <w:szCs w:val="24"/>
        </w:rPr>
        <w:t>it to</w:t>
      </w:r>
      <w:r w:rsidRPr="000D4A7F">
        <w:rPr>
          <w:rFonts w:ascii="Arial" w:hAnsi="Arial" w:cs="Arial"/>
          <w:sz w:val="24"/>
          <w:szCs w:val="24"/>
        </w:rPr>
        <w:t xml:space="preserve"> take advantage of on opportunities across multiple markets</w:t>
      </w:r>
      <w:r w:rsidR="006E740B" w:rsidRPr="000D4A7F">
        <w:rPr>
          <w:rFonts w:ascii="Arial" w:hAnsi="Arial" w:cs="Arial"/>
          <w:sz w:val="24"/>
          <w:szCs w:val="24"/>
        </w:rPr>
        <w:t>, however</w:t>
      </w:r>
      <w:r w:rsidR="000E3017" w:rsidRPr="000D4A7F">
        <w:rPr>
          <w:rFonts w:ascii="Arial" w:hAnsi="Arial" w:cs="Arial"/>
          <w:sz w:val="24"/>
          <w:szCs w:val="24"/>
        </w:rPr>
        <w:t xml:space="preserve">, </w:t>
      </w:r>
      <w:r w:rsidR="00947BE2" w:rsidRPr="000D4A7F">
        <w:rPr>
          <w:rFonts w:ascii="Arial" w:hAnsi="Arial" w:cs="Arial"/>
          <w:sz w:val="24"/>
          <w:szCs w:val="24"/>
        </w:rPr>
        <w:t xml:space="preserve">their </w:t>
      </w:r>
      <w:r w:rsidRPr="000D4A7F">
        <w:rPr>
          <w:rFonts w:ascii="Arial" w:hAnsi="Arial" w:cs="Arial"/>
          <w:sz w:val="24"/>
          <w:szCs w:val="24"/>
        </w:rPr>
        <w:t>profits</w:t>
      </w:r>
      <w:r w:rsidR="006E740B" w:rsidRPr="000D4A7F">
        <w:rPr>
          <w:rFonts w:ascii="Arial" w:hAnsi="Arial" w:cs="Arial"/>
          <w:sz w:val="24"/>
          <w:szCs w:val="24"/>
        </w:rPr>
        <w:t xml:space="preserve"> </w:t>
      </w:r>
      <w:r w:rsidR="00947BE2" w:rsidRPr="000D4A7F">
        <w:rPr>
          <w:rFonts w:ascii="Arial" w:hAnsi="Arial" w:cs="Arial"/>
          <w:sz w:val="24"/>
          <w:szCs w:val="24"/>
        </w:rPr>
        <w:t xml:space="preserve">are </w:t>
      </w:r>
      <w:r w:rsidR="0047368F" w:rsidRPr="000D4A7F">
        <w:rPr>
          <w:rFonts w:ascii="Arial" w:hAnsi="Arial" w:cs="Arial"/>
          <w:sz w:val="24"/>
          <w:szCs w:val="24"/>
        </w:rPr>
        <w:t>down in</w:t>
      </w:r>
      <w:r w:rsidR="006E740B" w:rsidRPr="000D4A7F">
        <w:rPr>
          <w:rFonts w:ascii="Arial" w:hAnsi="Arial" w:cs="Arial"/>
          <w:sz w:val="24"/>
          <w:szCs w:val="24"/>
        </w:rPr>
        <w:t xml:space="preserve"> their </w:t>
      </w:r>
      <w:r w:rsidR="0083063B" w:rsidRPr="000D4A7F">
        <w:rPr>
          <w:rFonts w:ascii="Arial" w:hAnsi="Arial" w:cs="Arial"/>
          <w:sz w:val="24"/>
          <w:szCs w:val="24"/>
        </w:rPr>
        <w:t xml:space="preserve">Home &amp; Garden </w:t>
      </w:r>
      <w:r w:rsidR="006E740B" w:rsidRPr="000D4A7F">
        <w:rPr>
          <w:rFonts w:ascii="Arial" w:hAnsi="Arial" w:cs="Arial"/>
          <w:sz w:val="24"/>
          <w:szCs w:val="24"/>
        </w:rPr>
        <w:t>range</w:t>
      </w:r>
      <w:r w:rsidR="0083063B" w:rsidRPr="000D4A7F">
        <w:rPr>
          <w:rFonts w:ascii="Arial" w:hAnsi="Arial" w:cs="Arial"/>
          <w:sz w:val="24"/>
          <w:szCs w:val="24"/>
        </w:rPr>
        <w:t xml:space="preserve">. </w:t>
      </w:r>
      <w:r w:rsidRPr="000D4A7F">
        <w:rPr>
          <w:rFonts w:ascii="Arial" w:hAnsi="Arial" w:cs="Arial"/>
          <w:sz w:val="24"/>
          <w:szCs w:val="24"/>
        </w:rPr>
        <w:t xml:space="preserve">An opportunity has risen because of </w:t>
      </w:r>
      <w:r w:rsidR="000E3017" w:rsidRPr="000D4A7F">
        <w:rPr>
          <w:rFonts w:ascii="Arial" w:hAnsi="Arial" w:cs="Arial"/>
          <w:sz w:val="24"/>
          <w:szCs w:val="24"/>
        </w:rPr>
        <w:t xml:space="preserve">the result of </w:t>
      </w:r>
      <w:r w:rsidR="007554CA" w:rsidRPr="000D4A7F">
        <w:rPr>
          <w:rFonts w:ascii="Arial" w:hAnsi="Arial" w:cs="Arial"/>
          <w:sz w:val="24"/>
          <w:szCs w:val="24"/>
        </w:rPr>
        <w:t>Covid for</w:t>
      </w:r>
      <w:r w:rsidRPr="000D4A7F">
        <w:rPr>
          <w:rFonts w:ascii="Arial" w:hAnsi="Arial" w:cs="Arial"/>
          <w:sz w:val="24"/>
          <w:szCs w:val="24"/>
        </w:rPr>
        <w:t xml:space="preserve"> th</w:t>
      </w:r>
      <w:r w:rsidR="006E740B" w:rsidRPr="000D4A7F">
        <w:rPr>
          <w:rFonts w:ascii="Arial" w:hAnsi="Arial" w:cs="Arial"/>
          <w:sz w:val="24"/>
          <w:szCs w:val="24"/>
        </w:rPr>
        <w:t>is</w:t>
      </w:r>
      <w:r w:rsidR="0083063B" w:rsidRPr="000D4A7F">
        <w:rPr>
          <w:rFonts w:ascii="Arial" w:hAnsi="Arial" w:cs="Arial"/>
          <w:sz w:val="24"/>
          <w:szCs w:val="24"/>
        </w:rPr>
        <w:t xml:space="preserve"> </w:t>
      </w:r>
      <w:r w:rsidRPr="000D4A7F">
        <w:rPr>
          <w:rFonts w:ascii="Arial" w:hAnsi="Arial" w:cs="Arial"/>
          <w:sz w:val="24"/>
          <w:szCs w:val="24"/>
        </w:rPr>
        <w:t xml:space="preserve">range, as many </w:t>
      </w:r>
      <w:r w:rsidR="0047368F" w:rsidRPr="000D4A7F">
        <w:rPr>
          <w:rFonts w:ascii="Arial" w:hAnsi="Arial" w:cs="Arial"/>
          <w:sz w:val="24"/>
          <w:szCs w:val="24"/>
        </w:rPr>
        <w:t>homeowners</w:t>
      </w:r>
      <w:r w:rsidRPr="000D4A7F">
        <w:rPr>
          <w:rFonts w:ascii="Arial" w:hAnsi="Arial" w:cs="Arial"/>
          <w:sz w:val="24"/>
          <w:szCs w:val="24"/>
        </w:rPr>
        <w:t xml:space="preserve"> are purchasing more </w:t>
      </w:r>
      <w:r w:rsidR="00A26335" w:rsidRPr="000D4A7F">
        <w:rPr>
          <w:rFonts w:ascii="Arial" w:hAnsi="Arial" w:cs="Arial"/>
          <w:sz w:val="24"/>
          <w:szCs w:val="24"/>
        </w:rPr>
        <w:t xml:space="preserve">home improvement products </w:t>
      </w:r>
      <w:r w:rsidRPr="000D4A7F">
        <w:rPr>
          <w:rFonts w:ascii="Arial" w:hAnsi="Arial" w:cs="Arial"/>
          <w:sz w:val="24"/>
          <w:szCs w:val="24"/>
        </w:rPr>
        <w:t xml:space="preserve">and require support with their purchases. </w:t>
      </w:r>
    </w:p>
    <w:p w14:paraId="2AD972CA" w14:textId="2E6C7ADF" w:rsidR="007271D5" w:rsidRPr="000D4A7F" w:rsidRDefault="007271D5" w:rsidP="007271D5">
      <w:pPr>
        <w:rPr>
          <w:rFonts w:ascii="Arial" w:hAnsi="Arial" w:cs="Arial"/>
          <w:sz w:val="24"/>
          <w:szCs w:val="24"/>
        </w:rPr>
      </w:pPr>
      <w:r w:rsidRPr="000D4A7F">
        <w:rPr>
          <w:rFonts w:ascii="Arial" w:hAnsi="Arial" w:cs="Arial"/>
          <w:sz w:val="24"/>
          <w:szCs w:val="24"/>
        </w:rPr>
        <w:t>Their rival</w:t>
      </w:r>
      <w:r w:rsidR="00947BE2" w:rsidRPr="000D4A7F">
        <w:rPr>
          <w:rFonts w:ascii="Arial" w:hAnsi="Arial" w:cs="Arial"/>
          <w:sz w:val="24"/>
          <w:szCs w:val="24"/>
        </w:rPr>
        <w:t>s</w:t>
      </w:r>
      <w:r w:rsidRPr="000D4A7F">
        <w:rPr>
          <w:rFonts w:ascii="Arial" w:hAnsi="Arial" w:cs="Arial"/>
          <w:sz w:val="24"/>
          <w:szCs w:val="24"/>
        </w:rPr>
        <w:t xml:space="preserve"> in </w:t>
      </w:r>
      <w:r w:rsidR="00947BE2" w:rsidRPr="000D4A7F">
        <w:rPr>
          <w:rFonts w:ascii="Arial" w:hAnsi="Arial" w:cs="Arial"/>
          <w:sz w:val="24"/>
          <w:szCs w:val="24"/>
        </w:rPr>
        <w:t>the industry</w:t>
      </w:r>
      <w:r w:rsidRPr="000D4A7F">
        <w:rPr>
          <w:rFonts w:ascii="Arial" w:hAnsi="Arial" w:cs="Arial"/>
          <w:sz w:val="24"/>
          <w:szCs w:val="24"/>
        </w:rPr>
        <w:t>, King Fisher have launched a digital platform, it has create</w:t>
      </w:r>
      <w:r w:rsidR="00A26335" w:rsidRPr="000D4A7F">
        <w:rPr>
          <w:rFonts w:ascii="Arial" w:hAnsi="Arial" w:cs="Arial"/>
          <w:sz w:val="24"/>
          <w:szCs w:val="24"/>
        </w:rPr>
        <w:t>d</w:t>
      </w:r>
      <w:r w:rsidRPr="000D4A7F">
        <w:rPr>
          <w:rFonts w:ascii="Arial" w:hAnsi="Arial" w:cs="Arial"/>
          <w:sz w:val="24"/>
          <w:szCs w:val="24"/>
        </w:rPr>
        <w:t xml:space="preserve"> </w:t>
      </w:r>
      <w:r w:rsidR="0047368F" w:rsidRPr="000D4A7F">
        <w:rPr>
          <w:rFonts w:ascii="Arial" w:hAnsi="Arial" w:cs="Arial"/>
          <w:sz w:val="24"/>
          <w:szCs w:val="24"/>
        </w:rPr>
        <w:t>fifty-eight</w:t>
      </w:r>
      <w:r w:rsidR="00276A4D" w:rsidRPr="000D4A7F">
        <w:rPr>
          <w:rFonts w:ascii="Arial" w:hAnsi="Arial" w:cs="Arial"/>
          <w:sz w:val="24"/>
          <w:szCs w:val="24"/>
        </w:rPr>
        <w:t xml:space="preserve"> </w:t>
      </w:r>
      <w:r w:rsidRPr="000D4A7F">
        <w:rPr>
          <w:rFonts w:ascii="Arial" w:hAnsi="Arial" w:cs="Arial"/>
          <w:sz w:val="24"/>
          <w:szCs w:val="24"/>
        </w:rPr>
        <w:t>thousand jobs</w:t>
      </w:r>
      <w:r w:rsidR="003F311C" w:rsidRPr="000D4A7F">
        <w:rPr>
          <w:rFonts w:ascii="Arial" w:hAnsi="Arial" w:cs="Arial"/>
          <w:sz w:val="24"/>
          <w:szCs w:val="24"/>
        </w:rPr>
        <w:t xml:space="preserve">, </w:t>
      </w:r>
      <w:r w:rsidR="00276A4D" w:rsidRPr="000D4A7F">
        <w:rPr>
          <w:rFonts w:ascii="Arial" w:hAnsi="Arial" w:cs="Arial"/>
          <w:sz w:val="24"/>
          <w:szCs w:val="24"/>
        </w:rPr>
        <w:t xml:space="preserve">and announced the </w:t>
      </w:r>
      <w:r w:rsidR="006A54B8" w:rsidRPr="000D4A7F">
        <w:rPr>
          <w:rFonts w:ascii="Arial" w:hAnsi="Arial" w:cs="Arial"/>
          <w:sz w:val="24"/>
          <w:szCs w:val="24"/>
        </w:rPr>
        <w:t xml:space="preserve">acquisition of the </w:t>
      </w:r>
      <w:r w:rsidR="00276A4D" w:rsidRPr="000D4A7F">
        <w:rPr>
          <w:rFonts w:ascii="Arial" w:hAnsi="Arial" w:cs="Arial"/>
          <w:sz w:val="24"/>
          <w:szCs w:val="24"/>
        </w:rPr>
        <w:t xml:space="preserve">home improvement service </w:t>
      </w:r>
      <w:r w:rsidR="006A54B8" w:rsidRPr="000D4A7F">
        <w:rPr>
          <w:rFonts w:ascii="Arial" w:hAnsi="Arial" w:cs="Arial"/>
          <w:sz w:val="24"/>
          <w:szCs w:val="24"/>
        </w:rPr>
        <w:t xml:space="preserve">as the value </w:t>
      </w:r>
      <w:r w:rsidR="007554CA" w:rsidRPr="000D4A7F">
        <w:rPr>
          <w:rFonts w:ascii="Arial" w:hAnsi="Arial" w:cs="Arial"/>
          <w:sz w:val="24"/>
          <w:szCs w:val="24"/>
        </w:rPr>
        <w:t>of Ten</w:t>
      </w:r>
      <w:r w:rsidR="006A54B8" w:rsidRPr="000D4A7F">
        <w:rPr>
          <w:rFonts w:ascii="Arial" w:hAnsi="Arial" w:cs="Arial"/>
          <w:sz w:val="24"/>
          <w:szCs w:val="24"/>
        </w:rPr>
        <w:t xml:space="preserve"> Million</w:t>
      </w:r>
      <w:r w:rsidR="00BE5068" w:rsidRPr="000D4A7F">
        <w:rPr>
          <w:rFonts w:ascii="Arial" w:hAnsi="Arial" w:cs="Arial"/>
          <w:sz w:val="24"/>
          <w:szCs w:val="24"/>
        </w:rPr>
        <w:t xml:space="preserve">. </w:t>
      </w:r>
      <w:r w:rsidRPr="000D4A7F">
        <w:rPr>
          <w:rFonts w:ascii="Arial" w:hAnsi="Arial" w:cs="Arial"/>
          <w:sz w:val="24"/>
          <w:szCs w:val="24"/>
        </w:rPr>
        <w:t xml:space="preserve">By applying this model in store and </w:t>
      </w:r>
      <w:r w:rsidR="007554CA" w:rsidRPr="000D4A7F">
        <w:rPr>
          <w:rFonts w:ascii="Arial" w:hAnsi="Arial" w:cs="Arial"/>
          <w:sz w:val="24"/>
          <w:szCs w:val="24"/>
        </w:rPr>
        <w:t>online</w:t>
      </w:r>
      <w:r w:rsidR="00EB645B" w:rsidRPr="000D4A7F">
        <w:rPr>
          <w:rFonts w:ascii="Arial" w:hAnsi="Arial" w:cs="Arial"/>
          <w:sz w:val="24"/>
          <w:szCs w:val="24"/>
        </w:rPr>
        <w:t>,</w:t>
      </w:r>
      <w:r w:rsidRPr="000D4A7F">
        <w:rPr>
          <w:rFonts w:ascii="Arial" w:hAnsi="Arial" w:cs="Arial"/>
          <w:sz w:val="24"/>
          <w:szCs w:val="24"/>
        </w:rPr>
        <w:t xml:space="preserve"> should help attract more customers, boost revenue, redeploy staff and give customers the full picture of their purchase</w:t>
      </w:r>
      <w:r w:rsidR="00EB645B" w:rsidRPr="000D4A7F">
        <w:rPr>
          <w:rFonts w:ascii="Arial" w:hAnsi="Arial" w:cs="Arial"/>
          <w:sz w:val="24"/>
          <w:szCs w:val="24"/>
        </w:rPr>
        <w:t>. Also,</w:t>
      </w:r>
      <w:r w:rsidR="00FD7C71" w:rsidRPr="000D4A7F">
        <w:rPr>
          <w:rFonts w:ascii="Arial" w:hAnsi="Arial" w:cs="Arial"/>
          <w:sz w:val="24"/>
          <w:szCs w:val="24"/>
        </w:rPr>
        <w:t xml:space="preserve"> an opportunity </w:t>
      </w:r>
      <w:r w:rsidR="003F311C" w:rsidRPr="000D4A7F">
        <w:rPr>
          <w:rFonts w:ascii="Arial" w:hAnsi="Arial" w:cs="Arial"/>
          <w:sz w:val="24"/>
          <w:szCs w:val="24"/>
        </w:rPr>
        <w:t xml:space="preserve">to upsell the product </w:t>
      </w:r>
      <w:r w:rsidR="001348DD" w:rsidRPr="000D4A7F">
        <w:rPr>
          <w:rFonts w:ascii="Arial" w:hAnsi="Arial" w:cs="Arial"/>
          <w:sz w:val="24"/>
          <w:szCs w:val="24"/>
        </w:rPr>
        <w:t xml:space="preserve">and help to develop </w:t>
      </w:r>
      <w:r w:rsidR="003F311C" w:rsidRPr="000D4A7F">
        <w:rPr>
          <w:rFonts w:ascii="Arial" w:hAnsi="Arial" w:cs="Arial"/>
          <w:sz w:val="24"/>
          <w:szCs w:val="24"/>
        </w:rPr>
        <w:t xml:space="preserve">the </w:t>
      </w:r>
      <w:r w:rsidR="00A26335" w:rsidRPr="000D4A7F">
        <w:rPr>
          <w:rFonts w:ascii="Arial" w:hAnsi="Arial" w:cs="Arial"/>
          <w:sz w:val="24"/>
          <w:szCs w:val="24"/>
        </w:rPr>
        <w:t>uniqueness</w:t>
      </w:r>
      <w:r w:rsidR="003F311C" w:rsidRPr="000D4A7F">
        <w:rPr>
          <w:rFonts w:ascii="Arial" w:hAnsi="Arial" w:cs="Arial"/>
          <w:sz w:val="24"/>
          <w:szCs w:val="24"/>
        </w:rPr>
        <w:t xml:space="preserve"> </w:t>
      </w:r>
      <w:r w:rsidR="006A54B8" w:rsidRPr="000D4A7F">
        <w:rPr>
          <w:rFonts w:ascii="Arial" w:hAnsi="Arial" w:cs="Arial"/>
          <w:sz w:val="24"/>
          <w:szCs w:val="24"/>
        </w:rPr>
        <w:t xml:space="preserve">of Argos as </w:t>
      </w:r>
      <w:r w:rsidR="00A26335" w:rsidRPr="000D4A7F">
        <w:rPr>
          <w:rFonts w:ascii="Arial" w:hAnsi="Arial" w:cs="Arial"/>
          <w:sz w:val="24"/>
          <w:szCs w:val="24"/>
        </w:rPr>
        <w:t xml:space="preserve">a </w:t>
      </w:r>
      <w:r w:rsidR="006A54B8" w:rsidRPr="000D4A7F">
        <w:rPr>
          <w:rFonts w:ascii="Arial" w:hAnsi="Arial" w:cs="Arial"/>
          <w:sz w:val="24"/>
          <w:szCs w:val="24"/>
        </w:rPr>
        <w:t>company</w:t>
      </w:r>
      <w:r w:rsidR="00FD7C71" w:rsidRPr="000D4A7F">
        <w:rPr>
          <w:rFonts w:ascii="Arial" w:hAnsi="Arial" w:cs="Arial"/>
          <w:sz w:val="24"/>
          <w:szCs w:val="24"/>
        </w:rPr>
        <w:t xml:space="preserve"> and this will move in the direction of satisfying all stakeholders</w:t>
      </w:r>
      <w:r w:rsidR="009A5079">
        <w:rPr>
          <w:rFonts w:ascii="Arial" w:hAnsi="Arial" w:cs="Arial"/>
          <w:sz w:val="24"/>
          <w:szCs w:val="24"/>
        </w:rPr>
        <w:t xml:space="preserve">. </w:t>
      </w:r>
      <w:r w:rsidR="009A5079">
        <w:rPr>
          <w:rFonts w:ascii="Verdana" w:hAnsi="Verdana"/>
          <w:color w:val="666666"/>
          <w:sz w:val="20"/>
          <w:szCs w:val="20"/>
          <w:shd w:val="clear" w:color="auto" w:fill="FFFFFF"/>
        </w:rPr>
        <w:t> </w:t>
      </w:r>
      <w:r w:rsidR="006A54B8" w:rsidRPr="000D4A7F">
        <w:rPr>
          <w:rFonts w:ascii="Arial" w:hAnsi="Arial" w:cs="Arial"/>
          <w:sz w:val="24"/>
          <w:szCs w:val="24"/>
        </w:rPr>
        <w:t xml:space="preserve"> </w:t>
      </w:r>
    </w:p>
    <w:p w14:paraId="659AF006" w14:textId="1A6B9A54" w:rsidR="001348DD" w:rsidRPr="000D4A7F" w:rsidRDefault="0098371E" w:rsidP="00A26335">
      <w:pPr>
        <w:rPr>
          <w:rFonts w:ascii="Arial" w:hAnsi="Arial" w:cs="Arial"/>
          <w:sz w:val="24"/>
          <w:szCs w:val="24"/>
        </w:rPr>
      </w:pPr>
      <w:r w:rsidRPr="000D4A7F">
        <w:rPr>
          <w:rFonts w:ascii="Arial" w:hAnsi="Arial" w:cs="Arial"/>
          <w:sz w:val="24"/>
          <w:szCs w:val="24"/>
        </w:rPr>
        <w:t>Staff need to be involved with the vis</w:t>
      </w:r>
      <w:r w:rsidR="00A26335" w:rsidRPr="000D4A7F">
        <w:rPr>
          <w:rFonts w:ascii="Arial" w:hAnsi="Arial" w:cs="Arial"/>
          <w:sz w:val="24"/>
          <w:szCs w:val="24"/>
        </w:rPr>
        <w:t>i</w:t>
      </w:r>
      <w:r w:rsidRPr="000D4A7F">
        <w:rPr>
          <w:rFonts w:ascii="Arial" w:hAnsi="Arial" w:cs="Arial"/>
          <w:sz w:val="24"/>
          <w:szCs w:val="24"/>
        </w:rPr>
        <w:t>on</w:t>
      </w:r>
      <w:r w:rsidR="00EB645B" w:rsidRPr="000D4A7F">
        <w:rPr>
          <w:rFonts w:ascii="Arial" w:hAnsi="Arial" w:cs="Arial"/>
          <w:sz w:val="24"/>
          <w:szCs w:val="24"/>
        </w:rPr>
        <w:t xml:space="preserve"> and </w:t>
      </w:r>
      <w:r w:rsidRPr="000D4A7F">
        <w:rPr>
          <w:rFonts w:ascii="Arial" w:hAnsi="Arial" w:cs="Arial"/>
          <w:sz w:val="24"/>
          <w:szCs w:val="24"/>
        </w:rPr>
        <w:t xml:space="preserve">this can be applied by having </w:t>
      </w:r>
      <w:r w:rsidR="00BE5068" w:rsidRPr="000D4A7F">
        <w:rPr>
          <w:rFonts w:ascii="Arial" w:hAnsi="Arial" w:cs="Arial"/>
          <w:sz w:val="24"/>
          <w:szCs w:val="24"/>
        </w:rPr>
        <w:t>a learning organisation</w:t>
      </w:r>
      <w:r w:rsidR="00EB645B" w:rsidRPr="000D4A7F">
        <w:rPr>
          <w:rFonts w:ascii="Arial" w:hAnsi="Arial" w:cs="Arial"/>
          <w:sz w:val="24"/>
          <w:szCs w:val="24"/>
        </w:rPr>
        <w:t xml:space="preserve"> and</w:t>
      </w:r>
      <w:r w:rsidR="00B1008B" w:rsidRPr="000D4A7F">
        <w:rPr>
          <w:rFonts w:ascii="Arial" w:hAnsi="Arial" w:cs="Arial"/>
          <w:sz w:val="24"/>
          <w:szCs w:val="24"/>
        </w:rPr>
        <w:t xml:space="preserve"> investing </w:t>
      </w:r>
      <w:r w:rsidR="007554CA" w:rsidRPr="000D4A7F">
        <w:rPr>
          <w:rFonts w:ascii="Arial" w:hAnsi="Arial" w:cs="Arial"/>
          <w:sz w:val="24"/>
          <w:szCs w:val="24"/>
        </w:rPr>
        <w:t>through</w:t>
      </w:r>
      <w:r w:rsidR="00B1008B" w:rsidRPr="000D4A7F">
        <w:rPr>
          <w:rFonts w:ascii="Arial" w:hAnsi="Arial" w:cs="Arial"/>
          <w:sz w:val="24"/>
          <w:szCs w:val="24"/>
        </w:rPr>
        <w:t xml:space="preserve"> training</w:t>
      </w:r>
      <w:r w:rsidRPr="000D4A7F">
        <w:rPr>
          <w:rFonts w:ascii="Arial" w:hAnsi="Arial" w:cs="Arial"/>
          <w:sz w:val="24"/>
          <w:szCs w:val="24"/>
        </w:rPr>
        <w:t xml:space="preserve">. </w:t>
      </w:r>
      <w:r w:rsidR="003D6555" w:rsidRPr="000D4A7F">
        <w:rPr>
          <w:rFonts w:ascii="Arial" w:hAnsi="Arial" w:cs="Arial"/>
          <w:sz w:val="24"/>
          <w:szCs w:val="24"/>
        </w:rPr>
        <w:t xml:space="preserve">Argos </w:t>
      </w:r>
      <w:r w:rsidR="00712478" w:rsidRPr="000D4A7F">
        <w:rPr>
          <w:rFonts w:ascii="Arial" w:hAnsi="Arial" w:cs="Arial"/>
          <w:sz w:val="24"/>
          <w:szCs w:val="24"/>
        </w:rPr>
        <w:t xml:space="preserve">middle </w:t>
      </w:r>
      <w:r w:rsidR="00B1008B" w:rsidRPr="000D4A7F">
        <w:rPr>
          <w:rFonts w:ascii="Arial" w:hAnsi="Arial" w:cs="Arial"/>
          <w:sz w:val="24"/>
          <w:szCs w:val="24"/>
        </w:rPr>
        <w:t>managers because of the merger of Sainsbury may lose their roles</w:t>
      </w:r>
      <w:r w:rsidR="00EB645B" w:rsidRPr="000D4A7F">
        <w:rPr>
          <w:rFonts w:ascii="Arial" w:hAnsi="Arial" w:cs="Arial"/>
          <w:sz w:val="24"/>
          <w:szCs w:val="24"/>
        </w:rPr>
        <w:t>. B</w:t>
      </w:r>
      <w:r w:rsidR="003D6555" w:rsidRPr="000D4A7F">
        <w:rPr>
          <w:rFonts w:ascii="Arial" w:hAnsi="Arial" w:cs="Arial"/>
          <w:sz w:val="24"/>
          <w:szCs w:val="24"/>
        </w:rPr>
        <w:t xml:space="preserve">y </w:t>
      </w:r>
      <w:r w:rsidRPr="000D4A7F">
        <w:rPr>
          <w:rFonts w:ascii="Arial" w:hAnsi="Arial" w:cs="Arial"/>
          <w:sz w:val="24"/>
          <w:szCs w:val="24"/>
        </w:rPr>
        <w:t>upskilling th</w:t>
      </w:r>
      <w:r w:rsidR="00712478" w:rsidRPr="000D4A7F">
        <w:rPr>
          <w:rFonts w:ascii="Arial" w:hAnsi="Arial" w:cs="Arial"/>
          <w:sz w:val="24"/>
          <w:szCs w:val="24"/>
        </w:rPr>
        <w:t xml:space="preserve">eir </w:t>
      </w:r>
      <w:r w:rsidR="007554CA" w:rsidRPr="000D4A7F">
        <w:rPr>
          <w:rFonts w:ascii="Arial" w:hAnsi="Arial" w:cs="Arial"/>
          <w:sz w:val="24"/>
          <w:szCs w:val="24"/>
        </w:rPr>
        <w:t>colleagues,</w:t>
      </w:r>
      <w:r w:rsidR="003D6555" w:rsidRPr="000D4A7F">
        <w:rPr>
          <w:rFonts w:ascii="Arial" w:hAnsi="Arial" w:cs="Arial"/>
          <w:sz w:val="24"/>
          <w:szCs w:val="24"/>
        </w:rPr>
        <w:t xml:space="preserve"> will help retain them a</w:t>
      </w:r>
      <w:r w:rsidR="0054537D" w:rsidRPr="000D4A7F">
        <w:rPr>
          <w:rFonts w:ascii="Arial" w:hAnsi="Arial" w:cs="Arial"/>
          <w:sz w:val="24"/>
          <w:szCs w:val="24"/>
        </w:rPr>
        <w:t>nd</w:t>
      </w:r>
      <w:r w:rsidR="003D6555" w:rsidRPr="000D4A7F">
        <w:rPr>
          <w:rFonts w:ascii="Arial" w:hAnsi="Arial" w:cs="Arial"/>
          <w:sz w:val="24"/>
          <w:szCs w:val="24"/>
        </w:rPr>
        <w:t xml:space="preserve"> </w:t>
      </w:r>
      <w:r w:rsidR="0054537D" w:rsidRPr="000D4A7F">
        <w:rPr>
          <w:rFonts w:ascii="Arial" w:hAnsi="Arial" w:cs="Arial"/>
          <w:sz w:val="24"/>
          <w:szCs w:val="24"/>
        </w:rPr>
        <w:t xml:space="preserve">benefit the happy2help platform (an idea of the name for the new service) as </w:t>
      </w:r>
      <w:r w:rsidR="003D6555" w:rsidRPr="000D4A7F">
        <w:rPr>
          <w:rFonts w:ascii="Arial" w:hAnsi="Arial" w:cs="Arial"/>
          <w:sz w:val="24"/>
          <w:szCs w:val="24"/>
        </w:rPr>
        <w:t xml:space="preserve">many </w:t>
      </w:r>
      <w:r w:rsidR="0054537D" w:rsidRPr="000D4A7F">
        <w:rPr>
          <w:rFonts w:ascii="Arial" w:hAnsi="Arial" w:cs="Arial"/>
          <w:sz w:val="24"/>
          <w:szCs w:val="24"/>
        </w:rPr>
        <w:t xml:space="preserve">these employees </w:t>
      </w:r>
      <w:r w:rsidR="003D6555" w:rsidRPr="000D4A7F">
        <w:rPr>
          <w:rFonts w:ascii="Arial" w:hAnsi="Arial" w:cs="Arial"/>
          <w:sz w:val="24"/>
          <w:szCs w:val="24"/>
        </w:rPr>
        <w:t xml:space="preserve">have </w:t>
      </w:r>
      <w:r w:rsidR="0054537D" w:rsidRPr="000D4A7F">
        <w:rPr>
          <w:rFonts w:ascii="Arial" w:hAnsi="Arial" w:cs="Arial"/>
          <w:sz w:val="24"/>
          <w:szCs w:val="24"/>
        </w:rPr>
        <w:t xml:space="preserve">vast </w:t>
      </w:r>
      <w:r w:rsidR="003D6555" w:rsidRPr="000D4A7F">
        <w:rPr>
          <w:rFonts w:ascii="Arial" w:hAnsi="Arial" w:cs="Arial"/>
          <w:sz w:val="24"/>
          <w:szCs w:val="24"/>
        </w:rPr>
        <w:t>product knowledge, invaluable asset</w:t>
      </w:r>
      <w:r w:rsidR="00E87597" w:rsidRPr="000D4A7F">
        <w:rPr>
          <w:rFonts w:ascii="Arial" w:hAnsi="Arial" w:cs="Arial"/>
          <w:sz w:val="24"/>
          <w:szCs w:val="24"/>
        </w:rPr>
        <w:t xml:space="preserve"> </w:t>
      </w:r>
      <w:r w:rsidR="003D6555" w:rsidRPr="000D4A7F">
        <w:rPr>
          <w:rFonts w:ascii="Arial" w:hAnsi="Arial" w:cs="Arial"/>
          <w:sz w:val="24"/>
          <w:szCs w:val="24"/>
        </w:rPr>
        <w:t>to have</w:t>
      </w:r>
      <w:r w:rsidR="00C5642F">
        <w:rPr>
          <w:rFonts w:ascii="Arial" w:hAnsi="Arial" w:cs="Arial"/>
          <w:sz w:val="24"/>
          <w:szCs w:val="24"/>
        </w:rPr>
        <w:t xml:space="preserve"> that can be shared by mentoring others. </w:t>
      </w:r>
      <w:r w:rsidR="00C5642F" w:rsidRPr="000D4A7F">
        <w:rPr>
          <w:rFonts w:ascii="Arial" w:hAnsi="Arial" w:cs="Arial"/>
          <w:sz w:val="24"/>
          <w:szCs w:val="24"/>
        </w:rPr>
        <w:t>All new projects have set back</w:t>
      </w:r>
      <w:r w:rsidR="00012D73">
        <w:rPr>
          <w:rFonts w:ascii="Arial" w:hAnsi="Arial" w:cs="Arial"/>
          <w:sz w:val="24"/>
          <w:szCs w:val="24"/>
        </w:rPr>
        <w:t xml:space="preserve"> </w:t>
      </w:r>
      <w:r w:rsidR="00C5642F">
        <w:rPr>
          <w:rFonts w:ascii="Arial" w:hAnsi="Arial" w:cs="Arial"/>
          <w:sz w:val="24"/>
          <w:szCs w:val="24"/>
        </w:rPr>
        <w:t>or stakeholders can ma</w:t>
      </w:r>
      <w:r w:rsidR="00C5642F">
        <w:rPr>
          <w:rFonts w:ascii="Arial" w:hAnsi="Arial" w:cs="Arial"/>
          <w:sz w:val="24"/>
          <w:szCs w:val="24"/>
        </w:rPr>
        <w:t>k</w:t>
      </w:r>
      <w:r w:rsidR="00C5642F">
        <w:rPr>
          <w:rFonts w:ascii="Arial" w:hAnsi="Arial" w:cs="Arial"/>
          <w:sz w:val="24"/>
          <w:szCs w:val="24"/>
        </w:rPr>
        <w:t>e or break success of the project</w:t>
      </w:r>
      <w:r w:rsidR="00C5642F">
        <w:rPr>
          <w:rFonts w:ascii="Verdana" w:hAnsi="Verdana"/>
          <w:color w:val="666666"/>
          <w:sz w:val="20"/>
          <w:szCs w:val="20"/>
          <w:shd w:val="clear" w:color="auto" w:fill="FFFFFF"/>
        </w:rPr>
        <w:t xml:space="preserve">. </w:t>
      </w:r>
      <w:r w:rsidR="00C5642F">
        <w:rPr>
          <w:rFonts w:ascii="Verdana" w:hAnsi="Verdana"/>
          <w:color w:val="666666"/>
          <w:sz w:val="20"/>
          <w:szCs w:val="20"/>
          <w:shd w:val="clear" w:color="auto" w:fill="FFFFFF"/>
        </w:rPr>
        <w:t xml:space="preserve"> </w:t>
      </w:r>
      <w:r w:rsidR="00712478" w:rsidRPr="000D4A7F">
        <w:rPr>
          <w:rFonts w:ascii="Arial" w:hAnsi="Arial" w:cs="Arial"/>
          <w:sz w:val="24"/>
          <w:szCs w:val="24"/>
        </w:rPr>
        <w:t xml:space="preserve">By </w:t>
      </w:r>
      <w:r w:rsidR="003F311C" w:rsidRPr="000D4A7F">
        <w:rPr>
          <w:rFonts w:ascii="Arial" w:hAnsi="Arial" w:cs="Arial"/>
          <w:sz w:val="24"/>
          <w:szCs w:val="24"/>
        </w:rPr>
        <w:t xml:space="preserve">adopting </w:t>
      </w:r>
      <w:r w:rsidR="00E87597" w:rsidRPr="000D4A7F">
        <w:rPr>
          <w:rFonts w:ascii="Arial" w:hAnsi="Arial" w:cs="Arial"/>
          <w:sz w:val="24"/>
          <w:szCs w:val="24"/>
        </w:rPr>
        <w:t xml:space="preserve">Kingfisher </w:t>
      </w:r>
      <w:r w:rsidR="003F311C" w:rsidRPr="000D4A7F">
        <w:rPr>
          <w:rFonts w:ascii="Arial" w:hAnsi="Arial" w:cs="Arial"/>
          <w:sz w:val="24"/>
          <w:szCs w:val="24"/>
        </w:rPr>
        <w:t>best practise</w:t>
      </w:r>
      <w:r w:rsidR="00712478" w:rsidRPr="000D4A7F">
        <w:rPr>
          <w:rFonts w:ascii="Arial" w:hAnsi="Arial" w:cs="Arial"/>
          <w:sz w:val="24"/>
          <w:szCs w:val="24"/>
        </w:rPr>
        <w:t>s</w:t>
      </w:r>
      <w:r w:rsidR="003F311C" w:rsidRPr="000D4A7F">
        <w:rPr>
          <w:rFonts w:ascii="Arial" w:hAnsi="Arial" w:cs="Arial"/>
          <w:sz w:val="24"/>
          <w:szCs w:val="24"/>
        </w:rPr>
        <w:t xml:space="preserve"> </w:t>
      </w:r>
      <w:r w:rsidR="00E87597" w:rsidRPr="000D4A7F">
        <w:rPr>
          <w:rFonts w:ascii="Arial" w:hAnsi="Arial" w:cs="Arial"/>
          <w:sz w:val="24"/>
          <w:szCs w:val="24"/>
        </w:rPr>
        <w:t xml:space="preserve">and </w:t>
      </w:r>
      <w:r w:rsidR="00712478" w:rsidRPr="000D4A7F">
        <w:rPr>
          <w:rFonts w:ascii="Arial" w:hAnsi="Arial" w:cs="Arial"/>
          <w:sz w:val="24"/>
          <w:szCs w:val="24"/>
        </w:rPr>
        <w:t xml:space="preserve">placing </w:t>
      </w:r>
      <w:r w:rsidR="00623FD9" w:rsidRPr="000D4A7F">
        <w:rPr>
          <w:rFonts w:ascii="Arial" w:hAnsi="Arial" w:cs="Arial"/>
          <w:sz w:val="24"/>
          <w:szCs w:val="24"/>
        </w:rPr>
        <w:t xml:space="preserve">the </w:t>
      </w:r>
      <w:r w:rsidR="00E87597" w:rsidRPr="000D4A7F">
        <w:rPr>
          <w:rFonts w:ascii="Arial" w:hAnsi="Arial" w:cs="Arial"/>
          <w:sz w:val="24"/>
          <w:szCs w:val="24"/>
        </w:rPr>
        <w:t>newly trained experts</w:t>
      </w:r>
      <w:r w:rsidR="00623FD9" w:rsidRPr="000D4A7F">
        <w:rPr>
          <w:rFonts w:ascii="Arial" w:hAnsi="Arial" w:cs="Arial"/>
          <w:sz w:val="24"/>
          <w:szCs w:val="24"/>
        </w:rPr>
        <w:t xml:space="preserve"> </w:t>
      </w:r>
      <w:r w:rsidR="002227B0" w:rsidRPr="000D4A7F">
        <w:rPr>
          <w:rFonts w:ascii="Arial" w:hAnsi="Arial" w:cs="Arial"/>
          <w:sz w:val="24"/>
          <w:szCs w:val="24"/>
        </w:rPr>
        <w:t xml:space="preserve">into </w:t>
      </w:r>
      <w:r w:rsidR="00ED2AE8">
        <w:rPr>
          <w:rFonts w:ascii="Arial" w:hAnsi="Arial" w:cs="Arial"/>
          <w:sz w:val="24"/>
          <w:szCs w:val="24"/>
        </w:rPr>
        <w:t xml:space="preserve">new </w:t>
      </w:r>
      <w:r w:rsidR="00EB645B" w:rsidRPr="000D4A7F">
        <w:rPr>
          <w:rFonts w:ascii="Arial" w:hAnsi="Arial" w:cs="Arial"/>
          <w:sz w:val="24"/>
          <w:szCs w:val="24"/>
        </w:rPr>
        <w:t>l</w:t>
      </w:r>
      <w:r w:rsidR="002227B0" w:rsidRPr="000D4A7F">
        <w:rPr>
          <w:rFonts w:ascii="Arial" w:hAnsi="Arial" w:cs="Arial"/>
          <w:sz w:val="24"/>
          <w:szCs w:val="24"/>
        </w:rPr>
        <w:t>eadership position</w:t>
      </w:r>
      <w:r w:rsidR="00EB645B" w:rsidRPr="000D4A7F">
        <w:rPr>
          <w:rFonts w:ascii="Arial" w:hAnsi="Arial" w:cs="Arial"/>
          <w:sz w:val="24"/>
          <w:szCs w:val="24"/>
        </w:rPr>
        <w:t>s</w:t>
      </w:r>
      <w:r w:rsidR="00C5642F">
        <w:rPr>
          <w:rFonts w:ascii="Arial" w:hAnsi="Arial" w:cs="Arial"/>
          <w:sz w:val="24"/>
          <w:szCs w:val="24"/>
        </w:rPr>
        <w:t xml:space="preserve"> </w:t>
      </w:r>
      <w:r w:rsidR="00012D73">
        <w:rPr>
          <w:rFonts w:ascii="Arial" w:hAnsi="Arial" w:cs="Arial"/>
          <w:sz w:val="24"/>
          <w:szCs w:val="24"/>
        </w:rPr>
        <w:t>will help c</w:t>
      </w:r>
      <w:r w:rsidR="00B27479" w:rsidRPr="000D4A7F">
        <w:rPr>
          <w:rFonts w:ascii="Arial" w:hAnsi="Arial" w:cs="Arial"/>
          <w:sz w:val="24"/>
          <w:szCs w:val="24"/>
        </w:rPr>
        <w:t>reat</w:t>
      </w:r>
      <w:r w:rsidR="00012D73">
        <w:rPr>
          <w:rFonts w:ascii="Arial" w:hAnsi="Arial" w:cs="Arial"/>
          <w:sz w:val="24"/>
          <w:szCs w:val="24"/>
        </w:rPr>
        <w:t>e</w:t>
      </w:r>
      <w:r w:rsidR="00B27479" w:rsidRPr="000D4A7F">
        <w:rPr>
          <w:rFonts w:ascii="Arial" w:hAnsi="Arial" w:cs="Arial"/>
          <w:sz w:val="24"/>
          <w:szCs w:val="24"/>
        </w:rPr>
        <w:t xml:space="preserve"> a </w:t>
      </w:r>
      <w:r w:rsidR="005D7ADA" w:rsidRPr="000D4A7F">
        <w:rPr>
          <w:rFonts w:ascii="Arial" w:hAnsi="Arial" w:cs="Arial"/>
          <w:sz w:val="24"/>
          <w:szCs w:val="24"/>
        </w:rPr>
        <w:t>culture of openness</w:t>
      </w:r>
      <w:r w:rsidR="00012D73">
        <w:rPr>
          <w:rFonts w:ascii="Arial" w:hAnsi="Arial" w:cs="Arial"/>
          <w:sz w:val="24"/>
          <w:szCs w:val="24"/>
        </w:rPr>
        <w:t xml:space="preserve">. </w:t>
      </w:r>
      <w:r w:rsidR="00A26335" w:rsidRPr="000D4A7F">
        <w:rPr>
          <w:rFonts w:ascii="Arial" w:hAnsi="Arial" w:cs="Arial"/>
          <w:sz w:val="24"/>
          <w:szCs w:val="24"/>
        </w:rPr>
        <w:t xml:space="preserve"> </w:t>
      </w:r>
    </w:p>
    <w:p w14:paraId="5692A953" w14:textId="77777777" w:rsidR="0083063B" w:rsidRPr="000D4A7F" w:rsidRDefault="0083063B" w:rsidP="007271D5">
      <w:pPr>
        <w:rPr>
          <w:rFonts w:ascii="Arial" w:hAnsi="Arial" w:cs="Arial"/>
          <w:sz w:val="24"/>
          <w:szCs w:val="24"/>
        </w:rPr>
      </w:pPr>
    </w:p>
    <w:bookmarkEnd w:id="17"/>
    <w:p w14:paraId="3E416CBA" w14:textId="2D44DD75" w:rsidR="007554CA" w:rsidRPr="000D4A7F" w:rsidRDefault="007554CA" w:rsidP="007554CA">
      <w:pPr>
        <w:pStyle w:val="Heading1"/>
        <w:rPr>
          <w:rFonts w:ascii="Arial" w:hAnsi="Arial" w:cs="Arial"/>
          <w:color w:val="auto"/>
        </w:rPr>
      </w:pPr>
    </w:p>
    <w:p w14:paraId="45F09A7C" w14:textId="3A635DBD" w:rsidR="007554CA" w:rsidRPr="000D4A7F" w:rsidRDefault="007554CA" w:rsidP="007554CA">
      <w:pPr>
        <w:rPr>
          <w:rFonts w:ascii="Arial" w:hAnsi="Arial" w:cs="Arial"/>
        </w:rPr>
      </w:pPr>
    </w:p>
    <w:p w14:paraId="4397AFED" w14:textId="2D32D6B3" w:rsidR="007554CA" w:rsidRPr="000D4A7F" w:rsidRDefault="007554CA" w:rsidP="007554CA">
      <w:pPr>
        <w:pStyle w:val="Heading1"/>
        <w:rPr>
          <w:rFonts w:ascii="Arial" w:hAnsi="Arial" w:cs="Arial"/>
          <w:color w:val="auto"/>
        </w:rPr>
      </w:pPr>
    </w:p>
    <w:p w14:paraId="12634F85" w14:textId="77777777" w:rsidR="007554CA" w:rsidRPr="000D4A7F" w:rsidRDefault="007554CA" w:rsidP="007554CA">
      <w:pPr>
        <w:rPr>
          <w:rFonts w:ascii="Arial" w:hAnsi="Arial" w:cs="Arial"/>
        </w:rPr>
      </w:pPr>
    </w:p>
    <w:p w14:paraId="132D2F48" w14:textId="77777777" w:rsidR="000D4A7F" w:rsidRDefault="000D4A7F">
      <w:pPr>
        <w:rPr>
          <w:rFonts w:ascii="Arial" w:eastAsiaTheme="majorEastAsia" w:hAnsi="Arial" w:cs="Arial"/>
          <w:sz w:val="32"/>
          <w:szCs w:val="32"/>
        </w:rPr>
      </w:pPr>
      <w:r>
        <w:rPr>
          <w:rFonts w:ascii="Arial" w:hAnsi="Arial" w:cs="Arial"/>
        </w:rPr>
        <w:br w:type="page"/>
      </w:r>
    </w:p>
    <w:p w14:paraId="031A376D" w14:textId="3B7BB074" w:rsidR="00B91BA3" w:rsidRPr="000D4A7F" w:rsidRDefault="007C0628" w:rsidP="007554CA">
      <w:pPr>
        <w:pStyle w:val="Heading1"/>
        <w:rPr>
          <w:rFonts w:ascii="Arial" w:hAnsi="Arial" w:cs="Arial"/>
        </w:rPr>
      </w:pPr>
      <w:bookmarkStart w:id="18" w:name="_Toc95169828"/>
      <w:r w:rsidRPr="000D4A7F">
        <w:rPr>
          <w:rFonts w:ascii="Arial" w:hAnsi="Arial" w:cs="Arial"/>
          <w:color w:val="auto"/>
        </w:rPr>
        <w:lastRenderedPageBreak/>
        <w:t>Conclusion</w:t>
      </w:r>
      <w:bookmarkEnd w:id="18"/>
    </w:p>
    <w:p w14:paraId="17169F19" w14:textId="77777777" w:rsidR="00B91BA3" w:rsidRPr="000D4A7F" w:rsidRDefault="00B91BA3" w:rsidP="00B91BA3">
      <w:pPr>
        <w:rPr>
          <w:rFonts w:ascii="Arial" w:hAnsi="Arial" w:cs="Arial"/>
        </w:rPr>
      </w:pPr>
    </w:p>
    <w:p w14:paraId="3C223CD0" w14:textId="0B8FC11A" w:rsidR="00B91BA3" w:rsidRPr="000D4A7F" w:rsidRDefault="00B91BA3" w:rsidP="00B91BA3">
      <w:pPr>
        <w:rPr>
          <w:rFonts w:ascii="Arial" w:hAnsi="Arial" w:cs="Arial"/>
        </w:rPr>
      </w:pPr>
    </w:p>
    <w:p w14:paraId="15180B42" w14:textId="40E99187" w:rsidR="0080791D" w:rsidRPr="00BC6A44" w:rsidRDefault="00903E6C" w:rsidP="0080791D">
      <w:pPr>
        <w:rPr>
          <w:rFonts w:ascii="Arial" w:hAnsi="Arial" w:cs="Arial"/>
          <w:sz w:val="24"/>
          <w:szCs w:val="24"/>
        </w:rPr>
      </w:pPr>
      <w:r w:rsidRPr="00BC6A44">
        <w:rPr>
          <w:rFonts w:ascii="Arial" w:eastAsia="Times New Roman" w:hAnsi="Arial" w:cs="Arial"/>
          <w:sz w:val="24"/>
          <w:szCs w:val="24"/>
          <w:lang w:eastAsia="en-GB"/>
        </w:rPr>
        <w:t xml:space="preserve">Argos has remained a leader in the competitive market. </w:t>
      </w:r>
      <w:r w:rsidR="001929E0" w:rsidRPr="00BC6A44">
        <w:rPr>
          <w:rFonts w:ascii="Arial" w:eastAsia="Times New Roman" w:hAnsi="Arial" w:cs="Arial"/>
          <w:sz w:val="24"/>
          <w:szCs w:val="24"/>
          <w:lang w:eastAsia="en-GB"/>
        </w:rPr>
        <w:t xml:space="preserve">A strategic plan allows </w:t>
      </w:r>
      <w:r w:rsidR="00F6683E" w:rsidRPr="00BC6A44">
        <w:rPr>
          <w:rFonts w:ascii="Arial" w:eastAsia="Times New Roman" w:hAnsi="Arial" w:cs="Arial"/>
          <w:sz w:val="24"/>
          <w:szCs w:val="24"/>
          <w:lang w:eastAsia="en-GB"/>
        </w:rPr>
        <w:t xml:space="preserve">organisations to foresee their future. Argos’s mission and values have been evaluated to show what they do for their stakeholders and by having a strategy </w:t>
      </w:r>
      <w:r w:rsidR="00D93FD5" w:rsidRPr="00BC6A44">
        <w:rPr>
          <w:rFonts w:ascii="Arial" w:eastAsia="Times New Roman" w:hAnsi="Arial" w:cs="Arial"/>
          <w:sz w:val="24"/>
          <w:szCs w:val="24"/>
          <w:lang w:eastAsia="en-GB"/>
        </w:rPr>
        <w:t xml:space="preserve">has helped them develop to be successful in the non-retail environment. The stakeholder analysis has shown the influence and the interest they have on the organisation and </w:t>
      </w:r>
      <w:r w:rsidR="00BC6A44" w:rsidRPr="00BC6A44">
        <w:rPr>
          <w:rFonts w:ascii="Arial" w:eastAsia="Times New Roman" w:hAnsi="Arial" w:cs="Arial"/>
          <w:sz w:val="24"/>
          <w:szCs w:val="24"/>
          <w:lang w:eastAsia="en-GB"/>
        </w:rPr>
        <w:t xml:space="preserve">the </w:t>
      </w:r>
      <w:r w:rsidR="00D93FD5" w:rsidRPr="00BC6A44">
        <w:rPr>
          <w:rFonts w:ascii="Arial" w:eastAsia="Times New Roman" w:hAnsi="Arial" w:cs="Arial"/>
          <w:sz w:val="24"/>
          <w:szCs w:val="24"/>
          <w:lang w:eastAsia="en-GB"/>
        </w:rPr>
        <w:t>benefit</w:t>
      </w:r>
      <w:r w:rsidR="00BC6A44" w:rsidRPr="00BC6A44">
        <w:rPr>
          <w:rFonts w:ascii="Arial" w:eastAsia="Times New Roman" w:hAnsi="Arial" w:cs="Arial"/>
          <w:sz w:val="24"/>
          <w:szCs w:val="24"/>
          <w:lang w:eastAsia="en-GB"/>
        </w:rPr>
        <w:t>s</w:t>
      </w:r>
      <w:r w:rsidR="00D93FD5" w:rsidRPr="00BC6A44">
        <w:rPr>
          <w:rFonts w:ascii="Arial" w:eastAsia="Times New Roman" w:hAnsi="Arial" w:cs="Arial"/>
          <w:sz w:val="24"/>
          <w:szCs w:val="24"/>
          <w:lang w:eastAsia="en-GB"/>
        </w:rPr>
        <w:t xml:space="preserve"> of doing internal and external analysis</w:t>
      </w:r>
      <w:r w:rsidR="00BC6A44">
        <w:rPr>
          <w:rFonts w:ascii="Arial" w:eastAsia="Times New Roman" w:hAnsi="Arial" w:cs="Arial"/>
          <w:sz w:val="24"/>
          <w:szCs w:val="24"/>
          <w:lang w:eastAsia="en-GB"/>
        </w:rPr>
        <w:t xml:space="preserve"> to prevents threats or take opportunities </w:t>
      </w:r>
    </w:p>
    <w:p w14:paraId="3F0F83BF" w14:textId="2C39D521" w:rsidR="007C0628" w:rsidRPr="00BC6A44" w:rsidRDefault="00CF6CD4" w:rsidP="00D34606">
      <w:pPr>
        <w:rPr>
          <w:rFonts w:ascii="Arial" w:hAnsi="Arial" w:cs="Arial"/>
          <w:sz w:val="24"/>
          <w:szCs w:val="24"/>
        </w:rPr>
      </w:pPr>
      <w:r w:rsidRPr="00BC6A44">
        <w:rPr>
          <w:rFonts w:ascii="Arial" w:hAnsi="Arial" w:cs="Arial"/>
          <w:sz w:val="24"/>
          <w:szCs w:val="24"/>
        </w:rPr>
        <w:t xml:space="preserve"> </w:t>
      </w:r>
      <w:r w:rsidR="00D34606" w:rsidRPr="00BC6A44">
        <w:rPr>
          <w:rFonts w:ascii="Arial" w:hAnsi="Arial" w:cs="Arial"/>
          <w:sz w:val="24"/>
          <w:szCs w:val="24"/>
        </w:rPr>
        <w:t xml:space="preserve">Overall having a strategy in place ensures a company can plan ahead for the better and be prepared for any changes they need to face. It can give them a competitive edge over their rivals if they are aware of where they want to go and where they are currently in the market, as well as identifying potential </w:t>
      </w:r>
      <w:r w:rsidR="00B2265B" w:rsidRPr="00BC6A44">
        <w:rPr>
          <w:rFonts w:ascii="Arial" w:hAnsi="Arial" w:cs="Arial"/>
          <w:sz w:val="24"/>
          <w:szCs w:val="24"/>
        </w:rPr>
        <w:t xml:space="preserve">new threats. </w:t>
      </w:r>
    </w:p>
    <w:p w14:paraId="513E17A5" w14:textId="77777777" w:rsidR="007C0628" w:rsidRPr="000D4A7F" w:rsidRDefault="007C0628" w:rsidP="007C0628">
      <w:pPr>
        <w:pStyle w:val="Heading2"/>
        <w:rPr>
          <w:rFonts w:ascii="Arial" w:hAnsi="Arial" w:cs="Arial"/>
          <w:color w:val="auto"/>
        </w:rPr>
      </w:pPr>
      <w:bookmarkStart w:id="19" w:name="_Toc456901523"/>
    </w:p>
    <w:p w14:paraId="561DE5F0" w14:textId="77777777" w:rsidR="007C0628" w:rsidRPr="000D4A7F" w:rsidRDefault="007C0628" w:rsidP="007C0628">
      <w:pPr>
        <w:rPr>
          <w:rFonts w:ascii="Arial" w:eastAsiaTheme="majorEastAsia" w:hAnsi="Arial" w:cs="Arial"/>
          <w:sz w:val="26"/>
          <w:szCs w:val="26"/>
        </w:rPr>
      </w:pPr>
      <w:r w:rsidRPr="000D4A7F">
        <w:rPr>
          <w:rFonts w:ascii="Arial" w:hAnsi="Arial" w:cs="Arial"/>
        </w:rPr>
        <w:br w:type="page"/>
      </w:r>
    </w:p>
    <w:p w14:paraId="10FA2D95" w14:textId="066984CE" w:rsidR="007C0628" w:rsidRPr="000D4A7F" w:rsidRDefault="007C0628" w:rsidP="00905707">
      <w:pPr>
        <w:pStyle w:val="Heading1"/>
        <w:rPr>
          <w:rFonts w:ascii="Arial" w:hAnsi="Arial" w:cs="Arial"/>
          <w:color w:val="auto"/>
        </w:rPr>
      </w:pPr>
      <w:bookmarkStart w:id="20" w:name="_Toc95169829"/>
      <w:bookmarkEnd w:id="19"/>
      <w:r w:rsidRPr="000D4A7F">
        <w:rPr>
          <w:rFonts w:ascii="Arial" w:hAnsi="Arial" w:cs="Arial"/>
          <w:color w:val="auto"/>
        </w:rPr>
        <w:lastRenderedPageBreak/>
        <w:t>References</w:t>
      </w:r>
      <w:bookmarkEnd w:id="20"/>
    </w:p>
    <w:p w14:paraId="191884AA" w14:textId="06EBD177" w:rsidR="00081791" w:rsidRPr="000D4A7F" w:rsidRDefault="00081791" w:rsidP="00081791">
      <w:pPr>
        <w:rPr>
          <w:rFonts w:ascii="Arial" w:hAnsi="Arial" w:cs="Arial"/>
        </w:rPr>
      </w:pPr>
    </w:p>
    <w:p w14:paraId="186667B3" w14:textId="77777777" w:rsidR="004E5CAC" w:rsidRPr="000D4A7F" w:rsidRDefault="004E5CAC" w:rsidP="004E5CAC">
      <w:pPr>
        <w:rPr>
          <w:rFonts w:ascii="Arial" w:hAnsi="Arial" w:cs="Arial"/>
          <w:sz w:val="24"/>
          <w:szCs w:val="24"/>
        </w:rPr>
      </w:pPr>
      <w:r w:rsidRPr="000D4A7F">
        <w:rPr>
          <w:rFonts w:ascii="Arial" w:hAnsi="Arial" w:cs="Arial"/>
          <w:sz w:val="24"/>
          <w:szCs w:val="24"/>
        </w:rPr>
        <w:t xml:space="preserve">Argos (2021), About Argos, {online}, </w:t>
      </w:r>
      <w:hyperlink r:id="rId10" w:history="1">
        <w:r w:rsidRPr="000D4A7F">
          <w:rPr>
            <w:rStyle w:val="Hyperlink"/>
            <w:rFonts w:ascii="Arial" w:hAnsi="Arial" w:cs="Arial"/>
            <w:color w:val="auto"/>
            <w:sz w:val="24"/>
            <w:szCs w:val="24"/>
          </w:rPr>
          <w:t>About Argos</w:t>
        </w:r>
      </w:hyperlink>
      <w:r w:rsidRPr="000D4A7F">
        <w:rPr>
          <w:rStyle w:val="Hyperlink"/>
          <w:rFonts w:ascii="Arial" w:hAnsi="Arial" w:cs="Arial"/>
          <w:color w:val="auto"/>
          <w:sz w:val="24"/>
          <w:szCs w:val="24"/>
        </w:rPr>
        <w:t>, (accessed 29/1/2022)</w:t>
      </w:r>
    </w:p>
    <w:p w14:paraId="36BCDCA5" w14:textId="21D28A0C" w:rsidR="00081791" w:rsidRDefault="00081791" w:rsidP="00081791">
      <w:pPr>
        <w:rPr>
          <w:rStyle w:val="Hyperlink"/>
          <w:rFonts w:ascii="Arial" w:hAnsi="Arial" w:cs="Arial"/>
          <w:color w:val="auto"/>
          <w:sz w:val="24"/>
          <w:szCs w:val="24"/>
        </w:rPr>
      </w:pPr>
      <w:proofErr w:type="spellStart"/>
      <w:r w:rsidRPr="000D4A7F">
        <w:rPr>
          <w:rFonts w:ascii="Arial" w:hAnsi="Arial" w:cs="Arial"/>
          <w:sz w:val="24"/>
          <w:szCs w:val="24"/>
        </w:rPr>
        <w:t>Bizibl</w:t>
      </w:r>
      <w:proofErr w:type="spellEnd"/>
      <w:r w:rsidRPr="000D4A7F">
        <w:rPr>
          <w:rFonts w:ascii="Arial" w:hAnsi="Arial" w:cs="Arial"/>
          <w:sz w:val="24"/>
          <w:szCs w:val="24"/>
        </w:rPr>
        <w:t xml:space="preserve"> Group (2022), Sainsburys Argos takeover, {online} </w:t>
      </w:r>
      <w:hyperlink r:id="rId11" w:history="1">
        <w:r w:rsidRPr="000D4A7F">
          <w:rPr>
            <w:rStyle w:val="Hyperlink"/>
            <w:rFonts w:ascii="Arial" w:hAnsi="Arial" w:cs="Arial"/>
            <w:color w:val="auto"/>
            <w:sz w:val="24"/>
            <w:szCs w:val="24"/>
          </w:rPr>
          <w:t>Why Retailers Should Watch the Proposed Sainsbury’s Argos Takeover with Interest | bizibl.com</w:t>
        </w:r>
      </w:hyperlink>
      <w:r w:rsidRPr="000D4A7F">
        <w:rPr>
          <w:rStyle w:val="Hyperlink"/>
          <w:rFonts w:ascii="Arial" w:hAnsi="Arial" w:cs="Arial"/>
          <w:color w:val="auto"/>
          <w:sz w:val="24"/>
          <w:szCs w:val="24"/>
        </w:rPr>
        <w:t xml:space="preserve"> (Accessed 4/2/2022)</w:t>
      </w:r>
    </w:p>
    <w:p w14:paraId="0A674153" w14:textId="77777777" w:rsidR="005A702F" w:rsidRDefault="005A702F" w:rsidP="005A702F">
      <w:proofErr w:type="spellStart"/>
      <w:r w:rsidRPr="00473F89">
        <w:t>Disfold</w:t>
      </w:r>
      <w:proofErr w:type="spellEnd"/>
      <w:r w:rsidRPr="00473F89">
        <w:t xml:space="preserve"> (2021) </w:t>
      </w:r>
      <w:r w:rsidRPr="00473F89">
        <w:rPr>
          <w:i/>
          <w:iCs/>
        </w:rPr>
        <w:t>Top 10 e-commerce sites in the UK 2021</w:t>
      </w:r>
      <w:r w:rsidRPr="00473F89">
        <w:t xml:space="preserve">. Available at: </w:t>
      </w:r>
      <w:hyperlink r:id="rId12" w:history="1">
        <w:r w:rsidRPr="00224A85">
          <w:rPr>
            <w:rStyle w:val="Hyperlink"/>
          </w:rPr>
          <w:t>https://disfold.com</w:t>
        </w:r>
      </w:hyperlink>
      <w:r>
        <w:t>/ (Accessed 7 February 2021</w:t>
      </w:r>
      <w:r w:rsidRPr="00473F89">
        <w:t xml:space="preserve">   </w:t>
      </w:r>
    </w:p>
    <w:p w14:paraId="15C4C061" w14:textId="7A1CCA7E" w:rsidR="004E5CAC" w:rsidRPr="000D4A7F" w:rsidRDefault="004E5CAC" w:rsidP="004E5CAC">
      <w:pPr>
        <w:rPr>
          <w:rStyle w:val="Hyperlink"/>
          <w:rFonts w:ascii="Arial" w:hAnsi="Arial" w:cs="Arial"/>
          <w:color w:val="auto"/>
          <w:sz w:val="24"/>
          <w:szCs w:val="24"/>
        </w:rPr>
      </w:pPr>
      <w:r w:rsidRPr="000D4A7F">
        <w:rPr>
          <w:rFonts w:ascii="Arial" w:hAnsi="Arial" w:cs="Arial"/>
          <w:sz w:val="24"/>
          <w:szCs w:val="24"/>
        </w:rPr>
        <w:t xml:space="preserve">Graham Ruddick (2016), The Argos story, {online}, </w:t>
      </w:r>
      <w:hyperlink r:id="rId13" w:history="1">
        <w:r w:rsidRPr="000D4A7F">
          <w:rPr>
            <w:rStyle w:val="Hyperlink"/>
            <w:rFonts w:ascii="Arial" w:hAnsi="Arial" w:cs="Arial"/>
            <w:color w:val="auto"/>
            <w:sz w:val="24"/>
            <w:szCs w:val="24"/>
          </w:rPr>
          <w:t>The Argos story: from Green Shield Stamps via Tesco and now Sainsbury's? | Home Retail | The Guardian</w:t>
        </w:r>
      </w:hyperlink>
      <w:r w:rsidRPr="000D4A7F">
        <w:rPr>
          <w:rStyle w:val="Hyperlink"/>
          <w:rFonts w:ascii="Arial" w:hAnsi="Arial" w:cs="Arial"/>
          <w:color w:val="auto"/>
          <w:sz w:val="24"/>
          <w:szCs w:val="24"/>
        </w:rPr>
        <w:t xml:space="preserve"> (accessed 28/1/2022)</w:t>
      </w:r>
    </w:p>
    <w:p w14:paraId="61B74BF2" w14:textId="28C66B6C" w:rsidR="005A702F" w:rsidRDefault="005A702F" w:rsidP="005A702F">
      <w:pPr>
        <w:spacing w:before="240"/>
        <w:rPr>
          <w:rFonts w:cstheme="minorHAnsi"/>
          <w:color w:val="000000"/>
          <w:shd w:val="clear" w:color="auto" w:fill="FFFFFF"/>
        </w:rPr>
      </w:pPr>
      <w:r w:rsidRPr="00C507DF">
        <w:rPr>
          <w:rFonts w:cstheme="minorHAnsi"/>
          <w:color w:val="000000"/>
          <w:shd w:val="clear" w:color="auto" w:fill="FFFFFF"/>
        </w:rPr>
        <w:t>Gilliland. N. 2022) . W</w:t>
      </w:r>
      <w:r w:rsidRPr="00C507DF">
        <w:rPr>
          <w:rFonts w:cstheme="minorHAnsi"/>
          <w:i/>
          <w:iCs/>
          <w:color w:val="000000"/>
          <w:shd w:val="clear" w:color="auto" w:fill="FFFFFF"/>
        </w:rPr>
        <w:t>hat makes Argos the UK’s top multichannel retailer</w:t>
      </w:r>
      <w:r w:rsidRPr="00C507DF">
        <w:rPr>
          <w:rFonts w:cstheme="minorHAnsi"/>
          <w:color w:val="000000"/>
          <w:shd w:val="clear" w:color="auto" w:fill="FFFFFF"/>
        </w:rPr>
        <w:t xml:space="preserve">. Available at : https://econsultancy.com. (Accessed 27 January 2022] </w:t>
      </w:r>
    </w:p>
    <w:p w14:paraId="17930B68" w14:textId="77777777" w:rsidR="004F31A1" w:rsidRPr="000D4A7F" w:rsidRDefault="004F31A1" w:rsidP="004F31A1">
      <w:pPr>
        <w:rPr>
          <w:rFonts w:ascii="Arial" w:hAnsi="Arial" w:cs="Arial"/>
          <w:sz w:val="24"/>
          <w:szCs w:val="24"/>
          <w:highlight w:val="yellow"/>
        </w:rPr>
      </w:pPr>
      <w:r w:rsidRPr="000D4A7F">
        <w:rPr>
          <w:rFonts w:ascii="Arial" w:hAnsi="Arial" w:cs="Arial"/>
          <w:sz w:val="24"/>
          <w:szCs w:val="24"/>
        </w:rPr>
        <w:t xml:space="preserve">Insight DIY (2021), {online}, </w:t>
      </w:r>
      <w:hyperlink r:id="rId14" w:history="1">
        <w:r w:rsidRPr="000D4A7F">
          <w:rPr>
            <w:rStyle w:val="Hyperlink"/>
            <w:rFonts w:ascii="Arial" w:hAnsi="Arial" w:cs="Arial"/>
            <w:color w:val="auto"/>
            <w:sz w:val="24"/>
            <w:szCs w:val="24"/>
          </w:rPr>
          <w:t>Sainsbury's And Argos Q1 Sales Ahead of Expectations (insightdiy.co.uk)</w:t>
        </w:r>
      </w:hyperlink>
      <w:r w:rsidRPr="000D4A7F">
        <w:rPr>
          <w:rStyle w:val="Hyperlink"/>
          <w:rFonts w:ascii="Arial" w:hAnsi="Arial" w:cs="Arial"/>
          <w:color w:val="auto"/>
          <w:sz w:val="24"/>
          <w:szCs w:val="24"/>
        </w:rPr>
        <w:t xml:space="preserve"> (Accessed 2/2/22)</w:t>
      </w:r>
    </w:p>
    <w:p w14:paraId="4FE97B9F" w14:textId="77777777" w:rsidR="005A702F" w:rsidRPr="00C507DF" w:rsidRDefault="005A702F" w:rsidP="005A702F">
      <w:pPr>
        <w:spacing w:before="240"/>
        <w:rPr>
          <w:rFonts w:cstheme="minorHAnsi"/>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Hiscott, G.  (2022). </w:t>
      </w:r>
      <w:r>
        <w:rPr>
          <w:rStyle w:val="selectable"/>
          <w:rFonts w:ascii="Open Sans" w:hAnsi="Open Sans" w:cs="Open Sans"/>
          <w:i/>
          <w:iCs/>
          <w:color w:val="000000"/>
          <w:sz w:val="20"/>
          <w:szCs w:val="20"/>
          <w:shd w:val="clear" w:color="auto" w:fill="FFFFFF"/>
        </w:rPr>
        <w:t xml:space="preserve">Outrage at Sainsbury's CEO's £1.3m </w:t>
      </w:r>
      <w:proofErr w:type="spellStart"/>
      <w:r>
        <w:rPr>
          <w:rStyle w:val="selectable"/>
          <w:rFonts w:ascii="Open Sans" w:hAnsi="Open Sans" w:cs="Open Sans"/>
          <w:i/>
          <w:iCs/>
          <w:color w:val="000000"/>
          <w:sz w:val="20"/>
          <w:szCs w:val="20"/>
          <w:shd w:val="clear" w:color="auto" w:fill="FFFFFF"/>
        </w:rPr>
        <w:t>payout</w:t>
      </w:r>
      <w:proofErr w:type="spellEnd"/>
      <w:r>
        <w:rPr>
          <w:rStyle w:val="selectable"/>
          <w:rFonts w:ascii="Open Sans" w:hAnsi="Open Sans" w:cs="Open Sans"/>
          <w:i/>
          <w:iCs/>
          <w:color w:val="000000"/>
          <w:sz w:val="20"/>
          <w:szCs w:val="20"/>
          <w:shd w:val="clear" w:color="auto" w:fill="FFFFFF"/>
        </w:rPr>
        <w:t xml:space="preserve"> as staff face fire &amp; rehire 'disease'</w:t>
      </w:r>
      <w:r>
        <w:rPr>
          <w:rStyle w:val="selectable"/>
          <w:rFonts w:ascii="Open Sans" w:hAnsi="Open Sans" w:cs="Open Sans"/>
          <w:color w:val="000000"/>
          <w:sz w:val="20"/>
          <w:szCs w:val="20"/>
          <w:shd w:val="clear" w:color="auto" w:fill="FFFFFF"/>
        </w:rPr>
        <w:t xml:space="preserve">. Available at: https://www.mirror.co.uk (Accessed 27 January 2022) </w:t>
      </w:r>
    </w:p>
    <w:p w14:paraId="4D5C15AE" w14:textId="77777777" w:rsidR="005A702F" w:rsidRPr="000D4A7F" w:rsidRDefault="005A702F" w:rsidP="005A702F">
      <w:pPr>
        <w:rPr>
          <w:rFonts w:ascii="Arial" w:hAnsi="Arial" w:cs="Arial"/>
          <w:sz w:val="24"/>
          <w:szCs w:val="24"/>
        </w:rPr>
      </w:pPr>
      <w:r w:rsidRPr="000D4A7F">
        <w:rPr>
          <w:rFonts w:ascii="Arial" w:hAnsi="Arial" w:cs="Arial"/>
          <w:sz w:val="24"/>
          <w:szCs w:val="24"/>
        </w:rPr>
        <w:t>John Whitmore, 2017, Coaching for performance, page 39, fifth edition, Nicholas Brealey Ltd, London</w:t>
      </w:r>
    </w:p>
    <w:p w14:paraId="09BDC2A7" w14:textId="77777777" w:rsidR="00D2067D" w:rsidRPr="00EF7B45" w:rsidRDefault="00D2067D" w:rsidP="00D2067D">
      <w:r w:rsidRPr="00EF7B45">
        <w:t xml:space="preserve">McGrath, J and Bates, B (2017) </w:t>
      </w:r>
      <w:r w:rsidRPr="00EF7B45">
        <w:rPr>
          <w:i/>
          <w:iCs/>
        </w:rPr>
        <w:t xml:space="preserve">The little book of big management theories: Final Word on Strategies, </w:t>
      </w:r>
      <w:r w:rsidRPr="00EF7B45">
        <w:t>page 174, Pearson, Harlow</w:t>
      </w:r>
    </w:p>
    <w:p w14:paraId="4FE14946" w14:textId="77777777" w:rsidR="00D2067D" w:rsidRPr="00EF7B45" w:rsidRDefault="00D2067D" w:rsidP="00D2067D">
      <w:r w:rsidRPr="00EF7B45">
        <w:t xml:space="preserve">McGrath, J and Bates, B (2017), </w:t>
      </w:r>
      <w:r w:rsidRPr="00EF7B45">
        <w:rPr>
          <w:i/>
          <w:iCs/>
        </w:rPr>
        <w:t>The little book of big management theories</w:t>
      </w:r>
      <w:r w:rsidRPr="00EF7B45">
        <w:t>:</w:t>
      </w:r>
      <w:r w:rsidRPr="00EF7B45">
        <w:rPr>
          <w:i/>
          <w:iCs/>
        </w:rPr>
        <w:t xml:space="preserve"> Porters five forces</w:t>
      </w:r>
      <w:r w:rsidRPr="00EF7B45">
        <w:t>, page 165, second edition, Parson, Harlow, UK</w:t>
      </w:r>
    </w:p>
    <w:p w14:paraId="10C4DCA6" w14:textId="77777777" w:rsidR="00D2067D" w:rsidRDefault="00D2067D" w:rsidP="00D2067D">
      <w:r w:rsidRPr="00EF7B45">
        <w:t xml:space="preserve">McGrath, J and Yates, B (2017), </w:t>
      </w:r>
      <w:r w:rsidRPr="00EF7B45">
        <w:rPr>
          <w:i/>
          <w:iCs/>
        </w:rPr>
        <w:t>The little book of big management theories</w:t>
      </w:r>
      <w:r w:rsidRPr="00EF7B45">
        <w:t>:</w:t>
      </w:r>
      <w:r w:rsidRPr="00EF7B45">
        <w:rPr>
          <w:i/>
          <w:iCs/>
        </w:rPr>
        <w:t xml:space="preserve"> The seven stages of strategic planning,</w:t>
      </w:r>
      <w:r w:rsidRPr="00EF7B45">
        <w:t xml:space="preserve"> page 156, second edition, Parson, Harlow, UK</w:t>
      </w:r>
    </w:p>
    <w:p w14:paraId="6B517417" w14:textId="77777777" w:rsidR="00D2067D" w:rsidRDefault="00D2067D" w:rsidP="00D2067D">
      <w:pPr>
        <w:pStyle w:val="Heading1"/>
        <w:shd w:val="clear" w:color="auto" w:fill="FFFFFF"/>
        <w:spacing w:before="0"/>
        <w:rPr>
          <w:rFonts w:ascii="Calibri" w:hAnsi="Calibri" w:cs="Calibri"/>
          <w:sz w:val="22"/>
          <w:szCs w:val="22"/>
        </w:rPr>
      </w:pPr>
      <w:r w:rsidRPr="00EC0EC7">
        <w:rPr>
          <w:rFonts w:asciiTheme="minorHAnsi" w:hAnsiTheme="minorHAnsi" w:cstheme="minorHAnsi"/>
          <w:sz w:val="22"/>
          <w:szCs w:val="22"/>
        </w:rPr>
        <w:t xml:space="preserve">Markings &amp; Steel (2005). </w:t>
      </w:r>
      <w:r w:rsidRPr="00EC0EC7">
        <w:rPr>
          <w:rFonts w:asciiTheme="minorHAnsi" w:hAnsiTheme="minorHAnsi" w:cstheme="minorHAnsi"/>
          <w:i/>
          <w:iCs/>
          <w:color w:val="282828"/>
          <w:spacing w:val="-2"/>
          <w:sz w:val="22"/>
          <w:szCs w:val="22"/>
        </w:rPr>
        <w:t>Turning Great Strategy into Great Performance</w:t>
      </w:r>
      <w:r>
        <w:rPr>
          <w:rFonts w:asciiTheme="minorHAnsi" w:hAnsiTheme="minorHAnsi" w:cstheme="minorHAnsi"/>
          <w:i/>
          <w:iCs/>
          <w:color w:val="282828"/>
          <w:spacing w:val="-2"/>
          <w:sz w:val="22"/>
          <w:szCs w:val="22"/>
        </w:rPr>
        <w:t xml:space="preserve">. </w:t>
      </w:r>
      <w:r>
        <w:rPr>
          <w:rFonts w:asciiTheme="minorHAnsi" w:hAnsiTheme="minorHAnsi" w:cstheme="minorHAnsi"/>
          <w:color w:val="282828"/>
          <w:spacing w:val="-2"/>
          <w:sz w:val="22"/>
          <w:szCs w:val="22"/>
        </w:rPr>
        <w:t xml:space="preserve">Available at </w:t>
      </w:r>
      <w:hyperlink r:id="rId15" w:history="1">
        <w:r w:rsidRPr="00EC0EC7">
          <w:rPr>
            <w:rStyle w:val="Hyperlink"/>
            <w:rFonts w:ascii="Calibri" w:hAnsi="Calibri" w:cs="Calibri"/>
            <w:sz w:val="22"/>
            <w:szCs w:val="22"/>
          </w:rPr>
          <w:t>Turning Great Strategy into Great Performance (hbr.org</w:t>
        </w:r>
      </w:hyperlink>
      <w:r>
        <w:rPr>
          <w:rFonts w:ascii="Calibri" w:hAnsi="Calibri" w:cs="Calibri"/>
          <w:sz w:val="22"/>
          <w:szCs w:val="22"/>
        </w:rPr>
        <w:t xml:space="preserve">/ (Accessed 7 February 2022) </w:t>
      </w:r>
    </w:p>
    <w:p w14:paraId="2EDF8181" w14:textId="77777777" w:rsidR="00D2067D" w:rsidRDefault="00D2067D" w:rsidP="00D2067D">
      <w:pPr>
        <w:rPr>
          <w:color w:val="000000" w:themeColor="text1"/>
        </w:rPr>
      </w:pPr>
      <w:r w:rsidRPr="00A873AF">
        <w:rPr>
          <w:color w:val="000000" w:themeColor="text1"/>
        </w:rPr>
        <w:t xml:space="preserve">Mintzberg  (1989), </w:t>
      </w:r>
      <w:r w:rsidRPr="00A873AF">
        <w:rPr>
          <w:i/>
          <w:iCs/>
          <w:color w:val="000000" w:themeColor="text1"/>
        </w:rPr>
        <w:t xml:space="preserve">BA in Leadership and management: Strategy processes, </w:t>
      </w:r>
      <w:r w:rsidRPr="00A873AF">
        <w:rPr>
          <w:color w:val="000000" w:themeColor="text1"/>
        </w:rPr>
        <w:t>page 311, Ed, Andrew Maund, Sage, London</w:t>
      </w:r>
    </w:p>
    <w:p w14:paraId="4F78021C" w14:textId="77777777" w:rsidR="00D2067D" w:rsidRPr="00760290" w:rsidRDefault="00D2067D" w:rsidP="00D2067D">
      <w:pPr>
        <w:rPr>
          <w:rFonts w:cstheme="minorHAnsi"/>
          <w:color w:val="333333"/>
          <w:sz w:val="21"/>
          <w:szCs w:val="21"/>
          <w:shd w:val="clear" w:color="auto" w:fill="FFFFFF"/>
        </w:rPr>
      </w:pPr>
      <w:r w:rsidRPr="00760290">
        <w:rPr>
          <w:rFonts w:cstheme="minorHAnsi"/>
          <w:color w:val="333333"/>
          <w:sz w:val="21"/>
          <w:szCs w:val="21"/>
          <w:shd w:val="clear" w:color="auto" w:fill="FFFFFF"/>
        </w:rPr>
        <w:t xml:space="preserve">Parnell, J. (2017). </w:t>
      </w:r>
      <w:r w:rsidRPr="00760290">
        <w:rPr>
          <w:rFonts w:cstheme="minorHAnsi"/>
          <w:i/>
          <w:iCs/>
          <w:color w:val="333333"/>
          <w:sz w:val="21"/>
          <w:szCs w:val="21"/>
          <w:shd w:val="clear" w:color="auto" w:fill="FFFFFF"/>
        </w:rPr>
        <w:t>Fundamentals of strategic management. In </w:t>
      </w:r>
      <w:r w:rsidRPr="00760290">
        <w:rPr>
          <w:rStyle w:val="Emphasis"/>
          <w:rFonts w:cstheme="minorHAnsi"/>
          <w:i w:val="0"/>
          <w:iCs w:val="0"/>
          <w:color w:val="333333"/>
          <w:sz w:val="21"/>
          <w:szCs w:val="21"/>
          <w:shd w:val="clear" w:color="auto" w:fill="FFFFFF"/>
        </w:rPr>
        <w:t>Strategic management</w:t>
      </w:r>
      <w:r w:rsidRPr="00760290">
        <w:rPr>
          <w:rFonts w:cstheme="minorHAnsi"/>
          <w:color w:val="333333"/>
          <w:sz w:val="21"/>
          <w:szCs w:val="21"/>
          <w:shd w:val="clear" w:color="auto" w:fill="FFFFFF"/>
        </w:rPr>
        <w:t xml:space="preserve"> page15, fourth edition, Sage, London </w:t>
      </w:r>
    </w:p>
    <w:p w14:paraId="6B93750F" w14:textId="77777777" w:rsidR="005A702F" w:rsidRPr="000D4A7F" w:rsidRDefault="005A702F" w:rsidP="005A702F">
      <w:pPr>
        <w:rPr>
          <w:rFonts w:ascii="Arial" w:hAnsi="Arial" w:cs="Arial"/>
          <w:sz w:val="24"/>
          <w:szCs w:val="24"/>
        </w:rPr>
      </w:pPr>
      <w:r w:rsidRPr="000D4A7F">
        <w:rPr>
          <w:rFonts w:ascii="Arial" w:hAnsi="Arial" w:cs="Arial"/>
          <w:sz w:val="24"/>
          <w:szCs w:val="24"/>
        </w:rPr>
        <w:t xml:space="preserve">Paul </w:t>
      </w:r>
      <w:proofErr w:type="spellStart"/>
      <w:r w:rsidRPr="000D4A7F">
        <w:rPr>
          <w:rFonts w:ascii="Arial" w:hAnsi="Arial" w:cs="Arial"/>
          <w:sz w:val="24"/>
          <w:szCs w:val="24"/>
        </w:rPr>
        <w:t>Tinkler</w:t>
      </w:r>
      <w:proofErr w:type="spellEnd"/>
      <w:r w:rsidRPr="000D4A7F">
        <w:rPr>
          <w:rFonts w:ascii="Arial" w:hAnsi="Arial" w:cs="Arial"/>
          <w:sz w:val="24"/>
          <w:szCs w:val="24"/>
        </w:rPr>
        <w:t xml:space="preserve"> (2022), UWTSD, BMSK6004: Strategic management, online session 4, 2022</w:t>
      </w:r>
    </w:p>
    <w:p w14:paraId="5E011BC6" w14:textId="77777777" w:rsidR="005A702F" w:rsidRDefault="005A702F" w:rsidP="00D2067D"/>
    <w:p w14:paraId="49F5DA9E" w14:textId="0D35A4D4" w:rsidR="00D2067D" w:rsidRPr="001A1373" w:rsidRDefault="00D2067D" w:rsidP="00D2067D">
      <w:r w:rsidRPr="001A1373">
        <w:lastRenderedPageBreak/>
        <w:t xml:space="preserve">Sainsbury (2022), </w:t>
      </w:r>
      <w:r w:rsidRPr="001A1373">
        <w:rPr>
          <w:i/>
          <w:iCs/>
        </w:rPr>
        <w:t xml:space="preserve">Results Reports and Presentations. </w:t>
      </w:r>
      <w:r w:rsidRPr="001A1373">
        <w:t xml:space="preserve">Available at: </w:t>
      </w:r>
      <w:hyperlink w:history="1">
        <w:r w:rsidRPr="001A1373">
          <w:rPr>
            <w:rStyle w:val="Hyperlink"/>
            <w:color w:val="auto"/>
            <w:u w:val="none"/>
          </w:rPr>
          <w:t xml:space="preserve">https://www.about.sainsburys.co.uk </w:t>
        </w:r>
        <w:r w:rsidRPr="001A1373">
          <w:rPr>
            <w:rStyle w:val="Hyperlink"/>
            <w:color w:val="auto"/>
          </w:rPr>
          <w:t>(</w:t>
        </w:r>
        <w:proofErr w:type="spellStart"/>
        <w:r w:rsidRPr="001A1373">
          <w:rPr>
            <w:rStyle w:val="Hyperlink"/>
            <w:color w:val="auto"/>
          </w:rPr>
          <w:t>Acessed</w:t>
        </w:r>
        <w:proofErr w:type="spellEnd"/>
      </w:hyperlink>
      <w:r w:rsidRPr="001A1373">
        <w:t xml:space="preserve"> 7 February 2021)</w:t>
      </w:r>
    </w:p>
    <w:p w14:paraId="77D0AF32" w14:textId="77777777" w:rsidR="00D2067D" w:rsidRDefault="00D2067D" w:rsidP="00D2067D">
      <w:pPr>
        <w:pStyle w:val="Heading1"/>
        <w:shd w:val="clear" w:color="auto" w:fill="FFFFFF"/>
        <w:spacing w:before="0"/>
        <w:rPr>
          <w:rFonts w:asciiTheme="minorHAnsi" w:hAnsiTheme="minorHAnsi" w:cstheme="minorHAnsi"/>
          <w:color w:val="1D2228"/>
          <w:sz w:val="22"/>
          <w:szCs w:val="22"/>
        </w:rPr>
      </w:pPr>
      <w:r>
        <w:rPr>
          <w:rFonts w:cstheme="minorHAnsi"/>
          <w:color w:val="333333"/>
          <w:sz w:val="21"/>
          <w:szCs w:val="21"/>
          <w:shd w:val="clear" w:color="auto" w:fill="FFFFFF"/>
        </w:rPr>
        <w:t xml:space="preserve">Pedro </w:t>
      </w:r>
      <w:proofErr w:type="spellStart"/>
      <w:r>
        <w:rPr>
          <w:rFonts w:cstheme="minorHAnsi"/>
          <w:color w:val="333333"/>
          <w:sz w:val="21"/>
          <w:szCs w:val="21"/>
          <w:shd w:val="clear" w:color="auto" w:fill="FFFFFF"/>
        </w:rPr>
        <w:t>Congcalves</w:t>
      </w:r>
      <w:proofErr w:type="spellEnd"/>
      <w:r>
        <w:rPr>
          <w:rFonts w:cstheme="minorHAnsi"/>
          <w:color w:val="333333"/>
          <w:sz w:val="21"/>
          <w:szCs w:val="21"/>
          <w:shd w:val="clear" w:color="auto" w:fill="FFFFFF"/>
        </w:rPr>
        <w:t xml:space="preserve"> (2021). </w:t>
      </w:r>
      <w:r w:rsidRPr="00893132">
        <w:rPr>
          <w:rFonts w:ascii="Calibri" w:hAnsi="Calibri" w:cs="Calibri"/>
          <w:i/>
          <w:iCs/>
          <w:color w:val="1D2228"/>
          <w:sz w:val="24"/>
          <w:szCs w:val="24"/>
        </w:rPr>
        <w:t>cov</w:t>
      </w:r>
      <w:r w:rsidRPr="00893132">
        <w:rPr>
          <w:rFonts w:asciiTheme="minorHAnsi" w:hAnsiTheme="minorHAnsi" w:cstheme="minorHAnsi"/>
          <w:i/>
          <w:iCs/>
          <w:color w:val="1D2228"/>
          <w:sz w:val="22"/>
          <w:szCs w:val="22"/>
        </w:rPr>
        <w:t>id drags down UK retail sales for January</w:t>
      </w:r>
      <w:r>
        <w:rPr>
          <w:rFonts w:asciiTheme="minorHAnsi" w:hAnsiTheme="minorHAnsi" w:cstheme="minorHAnsi"/>
          <w:color w:val="1D2228"/>
          <w:sz w:val="22"/>
          <w:szCs w:val="22"/>
        </w:rPr>
        <w:t>. Available at</w:t>
      </w:r>
      <w:r w:rsidRPr="00DF1ACA">
        <w:rPr>
          <w:rFonts w:asciiTheme="minorHAnsi" w:hAnsiTheme="minorHAnsi" w:cstheme="minorHAnsi"/>
          <w:color w:val="1D2228"/>
          <w:sz w:val="22"/>
          <w:szCs w:val="22"/>
        </w:rPr>
        <w:t xml:space="preserve">: </w:t>
      </w:r>
      <w:hyperlink r:id="rId16" w:history="1">
        <w:r w:rsidRPr="00224A85">
          <w:rPr>
            <w:rStyle w:val="Hyperlink"/>
            <w:rFonts w:asciiTheme="minorHAnsi" w:hAnsiTheme="minorHAnsi" w:cstheme="minorHAnsi"/>
            <w:sz w:val="22"/>
            <w:szCs w:val="22"/>
          </w:rPr>
          <w:t>https://uk.finance.yahoo.com/</w:t>
        </w:r>
      </w:hyperlink>
      <w:r>
        <w:rPr>
          <w:rFonts w:asciiTheme="minorHAnsi" w:hAnsiTheme="minorHAnsi" w:cstheme="minorHAnsi"/>
          <w:color w:val="1D2228"/>
          <w:sz w:val="22"/>
          <w:szCs w:val="22"/>
        </w:rPr>
        <w:t xml:space="preserve"> (Assessed 7 February)</w:t>
      </w:r>
    </w:p>
    <w:p w14:paraId="1BDDFC2A" w14:textId="77777777" w:rsidR="00D2067D" w:rsidRDefault="00D2067D" w:rsidP="00D2067D">
      <w:pPr>
        <w:pStyle w:val="Heading1"/>
        <w:shd w:val="clear" w:color="auto" w:fill="FFFFFF"/>
        <w:spacing w:before="0"/>
        <w:rPr>
          <w:rFonts w:asciiTheme="minorHAnsi" w:hAnsiTheme="minorHAnsi" w:cstheme="minorHAnsi"/>
          <w:color w:val="1D2228"/>
          <w:sz w:val="22"/>
          <w:szCs w:val="22"/>
        </w:rPr>
      </w:pPr>
    </w:p>
    <w:p w14:paraId="2E1F996C" w14:textId="77777777" w:rsidR="00D2067D" w:rsidRPr="003B3221" w:rsidRDefault="00D2067D" w:rsidP="00D2067D">
      <w:proofErr w:type="spellStart"/>
      <w:r>
        <w:t>Marketline</w:t>
      </w:r>
      <w:proofErr w:type="spellEnd"/>
      <w:r>
        <w:t xml:space="preserve"> (2016). </w:t>
      </w:r>
      <w:r w:rsidRPr="003B3221">
        <w:rPr>
          <w:i/>
          <w:iCs/>
        </w:rPr>
        <w:t>J Sainsbury plc Does the Home Retail Group acquisition ensure its future?</w:t>
      </w:r>
      <w:r>
        <w:rPr>
          <w:i/>
          <w:iCs/>
        </w:rPr>
        <w:t xml:space="preserve"> </w:t>
      </w:r>
      <w:r>
        <w:t xml:space="preserve">Available at https:// </w:t>
      </w:r>
      <w:hyperlink r:id="rId17" w:history="1">
        <w:r w:rsidRPr="00224A85">
          <w:rPr>
            <w:rStyle w:val="Hyperlink"/>
          </w:rPr>
          <w:t>www.marketline.com</w:t>
        </w:r>
      </w:hyperlink>
      <w:r>
        <w:t xml:space="preserve"> (Assessed 7 February) </w:t>
      </w:r>
    </w:p>
    <w:p w14:paraId="0D4D86A0" w14:textId="7DA54B49" w:rsidR="00D2067D" w:rsidRDefault="00D2067D" w:rsidP="00D2067D">
      <w:proofErr w:type="spellStart"/>
      <w:r>
        <w:t>Marketline</w:t>
      </w:r>
      <w:proofErr w:type="spellEnd"/>
      <w:r>
        <w:t xml:space="preserve"> (2021).  </w:t>
      </w:r>
      <w:r w:rsidRPr="003B3221">
        <w:rPr>
          <w:i/>
          <w:iCs/>
        </w:rPr>
        <w:t>Industry Profile Home &amp; Garden Product Retail in the United Kingdom</w:t>
      </w:r>
      <w:r>
        <w:t xml:space="preserve">. Available at https:// </w:t>
      </w:r>
      <w:hyperlink r:id="rId18" w:history="1">
        <w:r w:rsidRPr="00224A85">
          <w:rPr>
            <w:rStyle w:val="Hyperlink"/>
          </w:rPr>
          <w:t>www.marketline</w:t>
        </w:r>
      </w:hyperlink>
      <w:r>
        <w:t xml:space="preserve"> (Assessed 7 </w:t>
      </w:r>
      <w:proofErr w:type="spellStart"/>
      <w:r>
        <w:t>Febraury</w:t>
      </w:r>
      <w:proofErr w:type="spellEnd"/>
      <w:r>
        <w:t>)</w:t>
      </w:r>
    </w:p>
    <w:p w14:paraId="26A426E2" w14:textId="77777777" w:rsidR="005A702F" w:rsidRPr="0056663E" w:rsidRDefault="005A702F" w:rsidP="005A702F">
      <w:pPr>
        <w:spacing w:before="240"/>
        <w:rPr>
          <w:rFonts w:ascii="Arial" w:hAnsi="Arial" w:cs="Arial"/>
        </w:rPr>
      </w:pPr>
      <w:proofErr w:type="spellStart"/>
      <w:r>
        <w:rPr>
          <w:rFonts w:ascii="Open Sans" w:hAnsi="Open Sans" w:cs="Open Sans"/>
          <w:color w:val="000000"/>
          <w:sz w:val="20"/>
          <w:szCs w:val="20"/>
          <w:shd w:val="clear" w:color="auto" w:fill="FFFFFF"/>
        </w:rPr>
        <w:t>Neate</w:t>
      </w:r>
      <w:proofErr w:type="spellEnd"/>
      <w:r>
        <w:rPr>
          <w:rFonts w:ascii="Open Sans" w:hAnsi="Open Sans" w:cs="Open Sans"/>
          <w:color w:val="000000"/>
          <w:sz w:val="20"/>
          <w:szCs w:val="20"/>
          <w:shd w:val="clear" w:color="auto" w:fill="FFFFFF"/>
        </w:rPr>
        <w:t>, R. 2022)  </w:t>
      </w:r>
      <w:r>
        <w:rPr>
          <w:rFonts w:ascii="Open Sans" w:hAnsi="Open Sans" w:cs="Open Sans"/>
          <w:i/>
          <w:iCs/>
          <w:color w:val="000000"/>
          <w:sz w:val="20"/>
          <w:szCs w:val="20"/>
          <w:shd w:val="clear" w:color="auto" w:fill="FFFFFF"/>
        </w:rPr>
        <w:t>Amazon reports UK sales rose by 51% in 2020</w:t>
      </w:r>
      <w:r>
        <w:rPr>
          <w:rFonts w:ascii="Open Sans" w:hAnsi="Open Sans" w:cs="Open Sans"/>
          <w:color w:val="000000"/>
          <w:sz w:val="20"/>
          <w:szCs w:val="20"/>
          <w:shd w:val="clear" w:color="auto" w:fill="FFFFFF"/>
        </w:rPr>
        <w:t>. Available at: https://www.theguardian.com Accessed (26 January 2022].</w:t>
      </w:r>
    </w:p>
    <w:p w14:paraId="49463D22" w14:textId="77777777" w:rsidR="005A702F" w:rsidRDefault="005A702F" w:rsidP="00D2067D"/>
    <w:p w14:paraId="7232590D" w14:textId="529ED380" w:rsidR="00D2067D" w:rsidRDefault="00D2067D" w:rsidP="00D2067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Ons.gov.uk. (2022). </w:t>
      </w:r>
      <w:r>
        <w:rPr>
          <w:rFonts w:ascii="Open Sans" w:hAnsi="Open Sans" w:cs="Open Sans"/>
          <w:i/>
          <w:iCs/>
          <w:color w:val="000000"/>
          <w:sz w:val="20"/>
          <w:szCs w:val="20"/>
          <w:shd w:val="clear" w:color="auto" w:fill="FFFFFF"/>
        </w:rPr>
        <w:t>Retail sales, Great Britain - Office for National Statistics</w:t>
      </w:r>
      <w:r>
        <w:rPr>
          <w:rFonts w:ascii="Open Sans" w:hAnsi="Open Sans" w:cs="Open Sans"/>
          <w:color w:val="000000"/>
          <w:sz w:val="20"/>
          <w:szCs w:val="20"/>
          <w:shd w:val="clear" w:color="auto" w:fill="FFFFFF"/>
        </w:rPr>
        <w:t>. Available at: https://www.ons.gov.uk. (Accessed 31 January 2022].</w:t>
      </w:r>
    </w:p>
    <w:p w14:paraId="44E8C875" w14:textId="77777777" w:rsidR="005A702F" w:rsidRPr="000D4A7F" w:rsidRDefault="005A702F" w:rsidP="005A702F">
      <w:pPr>
        <w:rPr>
          <w:rFonts w:ascii="Arial" w:hAnsi="Arial" w:cs="Arial"/>
          <w:sz w:val="24"/>
          <w:szCs w:val="24"/>
          <w:shd w:val="clear" w:color="auto" w:fill="FFFFFF"/>
        </w:rPr>
      </w:pPr>
      <w:r w:rsidRPr="000D4A7F">
        <w:rPr>
          <w:rFonts w:ascii="Arial" w:hAnsi="Arial" w:cs="Arial"/>
          <w:sz w:val="24"/>
          <w:szCs w:val="24"/>
        </w:rPr>
        <w:t xml:space="preserve">Prospect (2022), Argos’s strategy, {online}, </w:t>
      </w:r>
      <w:hyperlink r:id="rId19" w:history="1">
        <w:r w:rsidRPr="000D4A7F">
          <w:rPr>
            <w:rStyle w:val="Hyperlink"/>
            <w:rFonts w:ascii="Arial" w:hAnsi="Arial" w:cs="Arial"/>
            <w:color w:val="auto"/>
            <w:sz w:val="24"/>
            <w:szCs w:val="24"/>
            <w:u w:val="none"/>
          </w:rPr>
          <w:t>Strategy | Argos | Retail Week (retail-week.com)</w:t>
        </w:r>
      </w:hyperlink>
      <w:r w:rsidRPr="000D4A7F">
        <w:rPr>
          <w:rStyle w:val="Hyperlink"/>
          <w:rFonts w:ascii="Arial" w:hAnsi="Arial" w:cs="Arial"/>
          <w:color w:val="auto"/>
          <w:sz w:val="24"/>
          <w:szCs w:val="24"/>
          <w:u w:val="none"/>
        </w:rPr>
        <w:t>, (Accessed 2/2/2022)</w:t>
      </w:r>
    </w:p>
    <w:p w14:paraId="3224B2B6" w14:textId="77777777" w:rsidR="005A702F" w:rsidRDefault="005A702F" w:rsidP="00D2067D"/>
    <w:p w14:paraId="3084AEB7" w14:textId="0483EB32" w:rsidR="00D2067D" w:rsidRDefault="00D2067D" w:rsidP="00D2067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Supplychainbrain.com. 2022. </w:t>
      </w:r>
      <w:r>
        <w:rPr>
          <w:rFonts w:ascii="Open Sans" w:hAnsi="Open Sans" w:cs="Open Sans"/>
          <w:i/>
          <w:iCs/>
          <w:color w:val="000000"/>
          <w:sz w:val="20"/>
          <w:szCs w:val="20"/>
          <w:shd w:val="clear" w:color="auto" w:fill="FFFFFF"/>
        </w:rPr>
        <w:t>How Argos Transformed Its Store Network for the Omnichannel</w:t>
      </w:r>
      <w:r>
        <w:rPr>
          <w:rFonts w:ascii="Open Sans" w:hAnsi="Open Sans" w:cs="Open Sans"/>
          <w:color w:val="000000"/>
          <w:sz w:val="20"/>
          <w:szCs w:val="20"/>
          <w:shd w:val="clear" w:color="auto" w:fill="FFFFFF"/>
        </w:rPr>
        <w:t xml:space="preserve">. Available at: </w:t>
      </w:r>
      <w:hyperlink r:id="rId20" w:history="1">
        <w:r w:rsidRPr="00224A85">
          <w:rPr>
            <w:rStyle w:val="Hyperlink"/>
            <w:rFonts w:ascii="Open Sans" w:hAnsi="Open Sans" w:cs="Open Sans"/>
            <w:sz w:val="20"/>
            <w:szCs w:val="20"/>
            <w:shd w:val="clear" w:color="auto" w:fill="FFFFFF"/>
          </w:rPr>
          <w:t>https://www.supplychainbrain.com</w:t>
        </w:r>
      </w:hyperlink>
      <w:r>
        <w:rPr>
          <w:rFonts w:ascii="Open Sans" w:hAnsi="Open Sans" w:cs="Open Sans"/>
          <w:color w:val="000000"/>
          <w:sz w:val="20"/>
          <w:szCs w:val="20"/>
          <w:shd w:val="clear" w:color="auto" w:fill="FFFFFF"/>
        </w:rPr>
        <w:t xml:space="preserve">  (Accessed 27 January 2022].</w:t>
      </w:r>
    </w:p>
    <w:p w14:paraId="35525B12" w14:textId="77777777" w:rsidR="005A702F" w:rsidRDefault="005A702F" w:rsidP="005A702F">
      <w:pPr>
        <w:rPr>
          <w:rFonts w:ascii="Arial" w:hAnsi="Arial" w:cs="Arial"/>
        </w:rPr>
      </w:pPr>
      <w:r w:rsidRPr="00D2067D">
        <w:rPr>
          <w:rFonts w:ascii="Arial" w:hAnsi="Arial" w:cs="Arial"/>
        </w:rPr>
        <w:t>Wright, G</w:t>
      </w:r>
      <w:r>
        <w:rPr>
          <w:rFonts w:ascii="Arial" w:hAnsi="Arial" w:cs="Arial"/>
        </w:rPr>
        <w:t xml:space="preserve"> (</w:t>
      </w:r>
      <w:r w:rsidRPr="00D2067D">
        <w:rPr>
          <w:rFonts w:ascii="Arial" w:hAnsi="Arial" w:cs="Arial"/>
        </w:rPr>
        <w:t>2022</w:t>
      </w:r>
      <w:r>
        <w:rPr>
          <w:rFonts w:ascii="Arial" w:hAnsi="Arial" w:cs="Arial"/>
        </w:rPr>
        <w:t>)</w:t>
      </w:r>
      <w:r w:rsidRPr="00D2067D">
        <w:rPr>
          <w:rFonts w:ascii="Arial" w:hAnsi="Arial" w:cs="Arial"/>
        </w:rPr>
        <w:t xml:space="preserve">. </w:t>
      </w:r>
      <w:r w:rsidRPr="00D2067D">
        <w:rPr>
          <w:rFonts w:ascii="Arial" w:hAnsi="Arial" w:cs="Arial"/>
          <w:i/>
          <w:iCs/>
        </w:rPr>
        <w:t>How has the Brexit transitional period affected retailers in the UK</w:t>
      </w:r>
      <w:r w:rsidRPr="00D2067D">
        <w:rPr>
          <w:rFonts w:ascii="Arial" w:hAnsi="Arial" w:cs="Arial"/>
        </w:rPr>
        <w:t>?</w:t>
      </w:r>
      <w:r>
        <w:rPr>
          <w:rFonts w:ascii="Arial" w:hAnsi="Arial" w:cs="Arial"/>
        </w:rPr>
        <w:t xml:space="preserve"> </w:t>
      </w:r>
      <w:r w:rsidRPr="00D2067D">
        <w:rPr>
          <w:rFonts w:ascii="Arial" w:hAnsi="Arial" w:cs="Arial"/>
        </w:rPr>
        <w:t xml:space="preserve">Available at: https://www.retailgazette.co.uk </w:t>
      </w:r>
      <w:r>
        <w:rPr>
          <w:rFonts w:ascii="Arial" w:hAnsi="Arial" w:cs="Arial"/>
        </w:rPr>
        <w:t>(</w:t>
      </w:r>
      <w:r w:rsidRPr="00D2067D">
        <w:rPr>
          <w:rFonts w:ascii="Arial" w:hAnsi="Arial" w:cs="Arial"/>
        </w:rPr>
        <w:t>Accessed 28 January 2022].</w:t>
      </w:r>
    </w:p>
    <w:p w14:paraId="53E28D44" w14:textId="77777777" w:rsidR="005A702F" w:rsidRDefault="005A702F" w:rsidP="00D2067D">
      <w:pPr>
        <w:rPr>
          <w:rFonts w:ascii="Open Sans" w:hAnsi="Open Sans" w:cs="Open Sans"/>
          <w:color w:val="000000"/>
          <w:sz w:val="20"/>
          <w:szCs w:val="20"/>
          <w:shd w:val="clear" w:color="auto" w:fill="FFFFFF"/>
        </w:rPr>
      </w:pPr>
    </w:p>
    <w:p w14:paraId="79DAC6E2" w14:textId="7909D265" w:rsidR="007C0628" w:rsidRDefault="007C0628" w:rsidP="007C0628">
      <w:pPr>
        <w:rPr>
          <w:rFonts w:ascii="Arial" w:hAnsi="Arial" w:cs="Arial"/>
        </w:rPr>
      </w:pPr>
      <w:r w:rsidRPr="000D4A7F">
        <w:rPr>
          <w:rFonts w:ascii="Arial" w:hAnsi="Arial" w:cs="Arial"/>
        </w:rPr>
        <w:br w:type="page"/>
      </w:r>
    </w:p>
    <w:p w14:paraId="1CEAE58E" w14:textId="77777777" w:rsidR="00D2067D" w:rsidRPr="000D4A7F" w:rsidRDefault="00D2067D" w:rsidP="007C0628">
      <w:pPr>
        <w:rPr>
          <w:rFonts w:ascii="Arial" w:hAnsi="Arial" w:cs="Arial"/>
        </w:rPr>
      </w:pPr>
    </w:p>
    <w:p w14:paraId="59CA6C4F" w14:textId="77777777" w:rsidR="007C0628" w:rsidRPr="000D4A7F" w:rsidRDefault="007C0628" w:rsidP="007C0628">
      <w:pPr>
        <w:pStyle w:val="Heading2"/>
        <w:rPr>
          <w:rFonts w:ascii="Arial" w:hAnsi="Arial" w:cs="Arial"/>
          <w:color w:val="auto"/>
        </w:rPr>
      </w:pPr>
      <w:r w:rsidRPr="000D4A7F">
        <w:rPr>
          <w:rFonts w:ascii="Arial" w:hAnsi="Arial" w:cs="Arial"/>
          <w:color w:val="auto"/>
        </w:rPr>
        <w:t xml:space="preserve"> </w:t>
      </w:r>
      <w:bookmarkStart w:id="21" w:name="_Toc95169830"/>
      <w:r w:rsidRPr="000D4A7F">
        <w:rPr>
          <w:rFonts w:ascii="Arial" w:hAnsi="Arial" w:cs="Arial"/>
          <w:color w:val="auto"/>
        </w:rPr>
        <w:t>Appendix 1</w:t>
      </w:r>
      <w:bookmarkEnd w:id="21"/>
    </w:p>
    <w:p w14:paraId="45A9EC04" w14:textId="77777777" w:rsidR="007C0628" w:rsidRPr="000D4A7F" w:rsidRDefault="007C0628" w:rsidP="007C0628">
      <w:pPr>
        <w:rPr>
          <w:rFonts w:ascii="Arial" w:hAnsi="Arial" w:cs="Arial"/>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702"/>
        <w:gridCol w:w="1592"/>
        <w:gridCol w:w="1643"/>
        <w:gridCol w:w="1727"/>
        <w:gridCol w:w="1696"/>
      </w:tblGrid>
      <w:tr w:rsidR="0056663E" w:rsidRPr="000D4A7F" w14:paraId="66B274A8" w14:textId="77777777" w:rsidTr="006500A5">
        <w:tc>
          <w:tcPr>
            <w:tcW w:w="0" w:type="auto"/>
            <w:gridSpan w:val="5"/>
            <w:tcBorders>
              <w:top w:val="nil"/>
              <w:left w:val="nil"/>
              <w:bottom w:val="nil"/>
              <w:right w:val="nil"/>
            </w:tcBorders>
            <w:shd w:val="clear" w:color="auto" w:fill="FFFFFF"/>
            <w:tcMar>
              <w:top w:w="192" w:type="dxa"/>
              <w:left w:w="0" w:type="dxa"/>
              <w:bottom w:w="192" w:type="dxa"/>
              <w:right w:w="240" w:type="dxa"/>
            </w:tcMar>
            <w:vAlign w:val="center"/>
            <w:hideMark/>
          </w:tcPr>
          <w:p w14:paraId="38F694AD" w14:textId="77777777" w:rsidR="006500A5" w:rsidRPr="000D4A7F" w:rsidRDefault="006500A5" w:rsidP="006500A5">
            <w:pPr>
              <w:spacing w:before="240" w:after="120" w:line="360" w:lineRule="atLeast"/>
              <w:rPr>
                <w:rFonts w:ascii="Arial" w:eastAsia="Times New Roman" w:hAnsi="Arial" w:cs="Arial"/>
                <w:b/>
                <w:bCs/>
                <w:sz w:val="24"/>
                <w:szCs w:val="24"/>
                <w:lang w:eastAsia="en-GB"/>
              </w:rPr>
            </w:pPr>
            <w:r w:rsidRPr="000D4A7F">
              <w:rPr>
                <w:rFonts w:ascii="Arial" w:eastAsia="Times New Roman" w:hAnsi="Arial" w:cs="Arial"/>
                <w:b/>
                <w:bCs/>
                <w:sz w:val="24"/>
                <w:szCs w:val="24"/>
                <w:lang w:eastAsia="en-GB"/>
              </w:rPr>
              <w:t>Table 2: Summary of internet statistics, November 2021</w:t>
            </w:r>
            <w:r w:rsidRPr="000D4A7F">
              <w:rPr>
                <w:rFonts w:ascii="Arial" w:eastAsia="Times New Roman" w:hAnsi="Arial" w:cs="Arial"/>
                <w:b/>
                <w:bCs/>
                <w:sz w:val="24"/>
                <w:szCs w:val="24"/>
                <w:lang w:eastAsia="en-GB"/>
              </w:rPr>
              <w:br/>
            </w:r>
            <w:r w:rsidRPr="000D4A7F">
              <w:rPr>
                <w:rFonts w:ascii="Arial" w:eastAsia="Times New Roman" w:hAnsi="Arial" w:cs="Arial"/>
                <w:b/>
                <w:bCs/>
                <w:lang w:eastAsia="en-GB"/>
              </w:rPr>
              <w:t>Value, seasonally adjusted, percentage rates, Great Britain</w:t>
            </w:r>
          </w:p>
        </w:tc>
      </w:tr>
      <w:tr w:rsidR="0056663E" w:rsidRPr="000D4A7F" w14:paraId="378CE606" w14:textId="77777777" w:rsidTr="006500A5">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673239A1" w14:textId="77777777" w:rsidR="006500A5" w:rsidRPr="000D4A7F" w:rsidRDefault="006500A5" w:rsidP="006500A5">
            <w:pPr>
              <w:spacing w:after="0" w:line="240" w:lineRule="auto"/>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Category</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0CD9C536" w14:textId="77777777" w:rsidR="006500A5" w:rsidRPr="000D4A7F" w:rsidRDefault="006500A5" w:rsidP="006500A5">
            <w:pPr>
              <w:spacing w:after="0" w:line="240" w:lineRule="auto"/>
              <w:jc w:val="right"/>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Online sales</w:t>
            </w:r>
            <w:r w:rsidRPr="000D4A7F">
              <w:rPr>
                <w:rFonts w:ascii="Arial" w:eastAsia="Times New Roman" w:hAnsi="Arial" w:cs="Arial"/>
                <w:b/>
                <w:bCs/>
                <w:sz w:val="21"/>
                <w:szCs w:val="21"/>
                <w:lang w:eastAsia="en-GB"/>
              </w:rPr>
              <w:br/>
              <w:t>as a proportion</w:t>
            </w:r>
            <w:r w:rsidRPr="000D4A7F">
              <w:rPr>
                <w:rFonts w:ascii="Arial" w:eastAsia="Times New Roman" w:hAnsi="Arial" w:cs="Arial"/>
                <w:b/>
                <w:bCs/>
                <w:sz w:val="21"/>
                <w:szCs w:val="21"/>
                <w:lang w:eastAsia="en-GB"/>
              </w:rPr>
              <w:br/>
              <w:t>of retail in this</w:t>
            </w:r>
            <w:r w:rsidRPr="000D4A7F">
              <w:rPr>
                <w:rFonts w:ascii="Arial" w:eastAsia="Times New Roman" w:hAnsi="Arial" w:cs="Arial"/>
                <w:b/>
                <w:bCs/>
                <w:sz w:val="21"/>
                <w:szCs w:val="21"/>
                <w:lang w:eastAsia="en-GB"/>
              </w:rPr>
              <w:br/>
              <w:t>sector</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196F556D" w14:textId="77777777" w:rsidR="006500A5" w:rsidRPr="000D4A7F" w:rsidRDefault="006500A5" w:rsidP="006500A5">
            <w:pPr>
              <w:spacing w:after="0" w:line="240" w:lineRule="auto"/>
              <w:jc w:val="right"/>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Online sales: Most</w:t>
            </w:r>
            <w:r w:rsidRPr="000D4A7F">
              <w:rPr>
                <w:rFonts w:ascii="Arial" w:eastAsia="Times New Roman" w:hAnsi="Arial" w:cs="Arial"/>
                <w:b/>
                <w:bCs/>
                <w:sz w:val="21"/>
                <w:szCs w:val="21"/>
                <w:lang w:eastAsia="en-GB"/>
              </w:rPr>
              <w:br/>
              <w:t>recent month on a</w:t>
            </w:r>
            <w:r w:rsidRPr="000D4A7F">
              <w:rPr>
                <w:rFonts w:ascii="Arial" w:eastAsia="Times New Roman" w:hAnsi="Arial" w:cs="Arial"/>
                <w:b/>
                <w:bCs/>
                <w:sz w:val="21"/>
                <w:szCs w:val="21"/>
                <w:lang w:eastAsia="en-GB"/>
              </w:rPr>
              <w:br/>
              <w:t>year earlier</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5F2D01E6" w14:textId="77777777" w:rsidR="006500A5" w:rsidRPr="000D4A7F" w:rsidRDefault="006500A5" w:rsidP="006500A5">
            <w:pPr>
              <w:spacing w:after="0" w:line="240" w:lineRule="auto"/>
              <w:jc w:val="right"/>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Online sales: Most</w:t>
            </w:r>
            <w:r w:rsidRPr="000D4A7F">
              <w:rPr>
                <w:rFonts w:ascii="Arial" w:eastAsia="Times New Roman" w:hAnsi="Arial" w:cs="Arial"/>
                <w:b/>
                <w:bCs/>
                <w:sz w:val="21"/>
                <w:szCs w:val="21"/>
                <w:lang w:eastAsia="en-GB"/>
              </w:rPr>
              <w:br/>
              <w:t>recent month on</w:t>
            </w:r>
            <w:r w:rsidRPr="000D4A7F">
              <w:rPr>
                <w:rFonts w:ascii="Arial" w:eastAsia="Times New Roman" w:hAnsi="Arial" w:cs="Arial"/>
                <w:b/>
                <w:bCs/>
                <w:sz w:val="21"/>
                <w:szCs w:val="21"/>
                <w:lang w:eastAsia="en-GB"/>
              </w:rPr>
              <w:br/>
              <w:t>previous month</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5CAEC372" w14:textId="77777777" w:rsidR="006500A5" w:rsidRPr="000D4A7F" w:rsidRDefault="006500A5" w:rsidP="006500A5">
            <w:pPr>
              <w:spacing w:after="0" w:line="240" w:lineRule="auto"/>
              <w:jc w:val="right"/>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Index categories</w:t>
            </w:r>
            <w:r w:rsidRPr="000D4A7F">
              <w:rPr>
                <w:rFonts w:ascii="Arial" w:eastAsia="Times New Roman" w:hAnsi="Arial" w:cs="Arial"/>
                <w:b/>
                <w:bCs/>
                <w:sz w:val="21"/>
                <w:szCs w:val="21"/>
                <w:lang w:eastAsia="en-GB"/>
              </w:rPr>
              <w:br/>
              <w:t>and their</w:t>
            </w:r>
            <w:r w:rsidRPr="000D4A7F">
              <w:rPr>
                <w:rFonts w:ascii="Arial" w:eastAsia="Times New Roman" w:hAnsi="Arial" w:cs="Arial"/>
                <w:b/>
                <w:bCs/>
                <w:sz w:val="21"/>
                <w:szCs w:val="21"/>
                <w:lang w:eastAsia="en-GB"/>
              </w:rPr>
              <w:br/>
              <w:t>percentage</w:t>
            </w:r>
            <w:r w:rsidRPr="000D4A7F">
              <w:rPr>
                <w:rFonts w:ascii="Arial" w:eastAsia="Times New Roman" w:hAnsi="Arial" w:cs="Arial"/>
                <w:b/>
                <w:bCs/>
                <w:sz w:val="21"/>
                <w:szCs w:val="21"/>
                <w:lang w:eastAsia="en-GB"/>
              </w:rPr>
              <w:br/>
              <w:t>weights</w:t>
            </w:r>
          </w:p>
        </w:tc>
      </w:tr>
      <w:tr w:rsidR="0056663E" w:rsidRPr="000D4A7F" w14:paraId="1FCA7616" w14:textId="77777777" w:rsidTr="006500A5">
        <w:tc>
          <w:tcPr>
            <w:tcW w:w="0" w:type="auto"/>
            <w:tcBorders>
              <w:bottom w:val="single" w:sz="6" w:space="0" w:color="D0D2D3"/>
            </w:tcBorders>
            <w:shd w:val="clear" w:color="auto" w:fill="FFFFFF"/>
            <w:noWrap/>
            <w:tcMar>
              <w:top w:w="192" w:type="dxa"/>
              <w:left w:w="0" w:type="dxa"/>
              <w:bottom w:w="192" w:type="dxa"/>
              <w:right w:w="240" w:type="dxa"/>
            </w:tcMar>
            <w:hideMark/>
          </w:tcPr>
          <w:p w14:paraId="33614674" w14:textId="77777777" w:rsidR="006500A5" w:rsidRPr="000D4A7F" w:rsidRDefault="006500A5" w:rsidP="006500A5">
            <w:pPr>
              <w:spacing w:after="0" w:line="240" w:lineRule="auto"/>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All retailing*</w:t>
            </w:r>
          </w:p>
        </w:tc>
        <w:tc>
          <w:tcPr>
            <w:tcW w:w="0" w:type="auto"/>
            <w:tcBorders>
              <w:bottom w:val="single" w:sz="6" w:space="0" w:color="D0D2D3"/>
            </w:tcBorders>
            <w:shd w:val="clear" w:color="auto" w:fill="FFFFFF"/>
            <w:tcMar>
              <w:top w:w="192" w:type="dxa"/>
              <w:left w:w="0" w:type="dxa"/>
              <w:bottom w:w="192" w:type="dxa"/>
              <w:right w:w="240" w:type="dxa"/>
            </w:tcMar>
            <w:hideMark/>
          </w:tcPr>
          <w:p w14:paraId="35D8948D"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26.9</w:t>
            </w:r>
          </w:p>
        </w:tc>
        <w:tc>
          <w:tcPr>
            <w:tcW w:w="0" w:type="auto"/>
            <w:tcBorders>
              <w:bottom w:val="single" w:sz="6" w:space="0" w:color="D0D2D3"/>
            </w:tcBorders>
            <w:shd w:val="clear" w:color="auto" w:fill="FFFFFF"/>
            <w:tcMar>
              <w:top w:w="192" w:type="dxa"/>
              <w:left w:w="0" w:type="dxa"/>
              <w:bottom w:w="192" w:type="dxa"/>
              <w:right w:w="240" w:type="dxa"/>
            </w:tcMar>
            <w:hideMark/>
          </w:tcPr>
          <w:p w14:paraId="50C7B8D8"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-12.2</w:t>
            </w:r>
          </w:p>
        </w:tc>
        <w:tc>
          <w:tcPr>
            <w:tcW w:w="0" w:type="auto"/>
            <w:tcBorders>
              <w:bottom w:val="single" w:sz="6" w:space="0" w:color="D0D2D3"/>
            </w:tcBorders>
            <w:shd w:val="clear" w:color="auto" w:fill="FFFFFF"/>
            <w:tcMar>
              <w:top w:w="192" w:type="dxa"/>
              <w:left w:w="0" w:type="dxa"/>
              <w:bottom w:w="192" w:type="dxa"/>
              <w:right w:w="240" w:type="dxa"/>
            </w:tcMar>
            <w:hideMark/>
          </w:tcPr>
          <w:p w14:paraId="190B0539"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0.1</w:t>
            </w:r>
          </w:p>
        </w:tc>
        <w:tc>
          <w:tcPr>
            <w:tcW w:w="0" w:type="auto"/>
            <w:tcBorders>
              <w:bottom w:val="single" w:sz="6" w:space="0" w:color="D0D2D3"/>
            </w:tcBorders>
            <w:shd w:val="clear" w:color="auto" w:fill="FFFFFF"/>
            <w:tcMar>
              <w:top w:w="192" w:type="dxa"/>
              <w:left w:w="0" w:type="dxa"/>
              <w:bottom w:w="192" w:type="dxa"/>
              <w:right w:w="240" w:type="dxa"/>
            </w:tcMar>
            <w:hideMark/>
          </w:tcPr>
          <w:p w14:paraId="56D40B83"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100.0</w:t>
            </w:r>
          </w:p>
        </w:tc>
      </w:tr>
      <w:tr w:rsidR="0056663E" w:rsidRPr="000D4A7F" w14:paraId="2A87B3E7" w14:textId="77777777" w:rsidTr="006500A5">
        <w:tc>
          <w:tcPr>
            <w:tcW w:w="0" w:type="auto"/>
            <w:tcBorders>
              <w:bottom w:val="single" w:sz="6" w:space="0" w:color="D0D2D3"/>
            </w:tcBorders>
            <w:shd w:val="clear" w:color="auto" w:fill="FFFFFF"/>
            <w:noWrap/>
            <w:tcMar>
              <w:top w:w="192" w:type="dxa"/>
              <w:left w:w="0" w:type="dxa"/>
              <w:bottom w:w="192" w:type="dxa"/>
              <w:right w:w="240" w:type="dxa"/>
            </w:tcMar>
            <w:hideMark/>
          </w:tcPr>
          <w:p w14:paraId="3520E722" w14:textId="77777777" w:rsidR="006500A5" w:rsidRPr="000D4A7F" w:rsidRDefault="006500A5" w:rsidP="006500A5">
            <w:pPr>
              <w:spacing w:after="0" w:line="240" w:lineRule="auto"/>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All food</w:t>
            </w:r>
          </w:p>
        </w:tc>
        <w:tc>
          <w:tcPr>
            <w:tcW w:w="0" w:type="auto"/>
            <w:tcBorders>
              <w:bottom w:val="single" w:sz="6" w:space="0" w:color="D0D2D3"/>
            </w:tcBorders>
            <w:shd w:val="clear" w:color="auto" w:fill="FFFFFF"/>
            <w:tcMar>
              <w:top w:w="192" w:type="dxa"/>
              <w:left w:w="0" w:type="dxa"/>
              <w:bottom w:w="192" w:type="dxa"/>
              <w:right w:w="240" w:type="dxa"/>
            </w:tcMar>
            <w:hideMark/>
          </w:tcPr>
          <w:p w14:paraId="4A4FE595"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9.7</w:t>
            </w:r>
          </w:p>
        </w:tc>
        <w:tc>
          <w:tcPr>
            <w:tcW w:w="0" w:type="auto"/>
            <w:tcBorders>
              <w:bottom w:val="single" w:sz="6" w:space="0" w:color="D0D2D3"/>
            </w:tcBorders>
            <w:shd w:val="clear" w:color="auto" w:fill="FFFFFF"/>
            <w:tcMar>
              <w:top w:w="192" w:type="dxa"/>
              <w:left w:w="0" w:type="dxa"/>
              <w:bottom w:w="192" w:type="dxa"/>
              <w:right w:w="240" w:type="dxa"/>
            </w:tcMar>
            <w:hideMark/>
          </w:tcPr>
          <w:p w14:paraId="762763FC"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-8.4</w:t>
            </w:r>
          </w:p>
        </w:tc>
        <w:tc>
          <w:tcPr>
            <w:tcW w:w="0" w:type="auto"/>
            <w:tcBorders>
              <w:bottom w:val="single" w:sz="6" w:space="0" w:color="D0D2D3"/>
            </w:tcBorders>
            <w:shd w:val="clear" w:color="auto" w:fill="FFFFFF"/>
            <w:tcMar>
              <w:top w:w="192" w:type="dxa"/>
              <w:left w:w="0" w:type="dxa"/>
              <w:bottom w:w="192" w:type="dxa"/>
              <w:right w:w="240" w:type="dxa"/>
            </w:tcMar>
            <w:hideMark/>
          </w:tcPr>
          <w:p w14:paraId="6033B919"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-4.5</w:t>
            </w:r>
          </w:p>
        </w:tc>
        <w:tc>
          <w:tcPr>
            <w:tcW w:w="0" w:type="auto"/>
            <w:tcBorders>
              <w:bottom w:val="single" w:sz="6" w:space="0" w:color="D0D2D3"/>
            </w:tcBorders>
            <w:shd w:val="clear" w:color="auto" w:fill="FFFFFF"/>
            <w:tcMar>
              <w:top w:w="192" w:type="dxa"/>
              <w:left w:w="0" w:type="dxa"/>
              <w:bottom w:w="192" w:type="dxa"/>
              <w:right w:w="240" w:type="dxa"/>
            </w:tcMar>
            <w:hideMark/>
          </w:tcPr>
          <w:p w14:paraId="3B50EC58"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14.7</w:t>
            </w:r>
          </w:p>
        </w:tc>
      </w:tr>
      <w:tr w:rsidR="0056663E" w:rsidRPr="000D4A7F" w14:paraId="73F9248B" w14:textId="77777777" w:rsidTr="006500A5">
        <w:tc>
          <w:tcPr>
            <w:tcW w:w="0" w:type="auto"/>
            <w:tcBorders>
              <w:bottom w:val="single" w:sz="6" w:space="0" w:color="D0D2D3"/>
            </w:tcBorders>
            <w:shd w:val="clear" w:color="auto" w:fill="FFFFFF"/>
            <w:noWrap/>
            <w:tcMar>
              <w:top w:w="192" w:type="dxa"/>
              <w:left w:w="0" w:type="dxa"/>
              <w:bottom w:w="192" w:type="dxa"/>
              <w:right w:w="240" w:type="dxa"/>
            </w:tcMar>
            <w:hideMark/>
          </w:tcPr>
          <w:p w14:paraId="330D66C8" w14:textId="77777777" w:rsidR="006500A5" w:rsidRPr="000D4A7F" w:rsidRDefault="006500A5" w:rsidP="006500A5">
            <w:pPr>
              <w:spacing w:after="0" w:line="240" w:lineRule="auto"/>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All non-food</w:t>
            </w:r>
          </w:p>
        </w:tc>
        <w:tc>
          <w:tcPr>
            <w:tcW w:w="0" w:type="auto"/>
            <w:tcBorders>
              <w:bottom w:val="single" w:sz="6" w:space="0" w:color="D0D2D3"/>
            </w:tcBorders>
            <w:shd w:val="clear" w:color="auto" w:fill="FFFFFF"/>
            <w:tcMar>
              <w:top w:w="192" w:type="dxa"/>
              <w:left w:w="0" w:type="dxa"/>
              <w:bottom w:w="192" w:type="dxa"/>
              <w:right w:w="240" w:type="dxa"/>
            </w:tcMar>
            <w:hideMark/>
          </w:tcPr>
          <w:p w14:paraId="242CD389"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23.2</w:t>
            </w:r>
          </w:p>
        </w:tc>
        <w:tc>
          <w:tcPr>
            <w:tcW w:w="0" w:type="auto"/>
            <w:tcBorders>
              <w:bottom w:val="single" w:sz="6" w:space="0" w:color="D0D2D3"/>
            </w:tcBorders>
            <w:shd w:val="clear" w:color="auto" w:fill="FFFFFF"/>
            <w:tcMar>
              <w:top w:w="192" w:type="dxa"/>
              <w:left w:w="0" w:type="dxa"/>
              <w:bottom w:w="192" w:type="dxa"/>
              <w:right w:w="240" w:type="dxa"/>
            </w:tcMar>
            <w:hideMark/>
          </w:tcPr>
          <w:p w14:paraId="66BBF02E"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-18.7</w:t>
            </w:r>
          </w:p>
        </w:tc>
        <w:tc>
          <w:tcPr>
            <w:tcW w:w="0" w:type="auto"/>
            <w:tcBorders>
              <w:bottom w:val="single" w:sz="6" w:space="0" w:color="D0D2D3"/>
            </w:tcBorders>
            <w:shd w:val="clear" w:color="auto" w:fill="FFFFFF"/>
            <w:tcMar>
              <w:top w:w="192" w:type="dxa"/>
              <w:left w:w="0" w:type="dxa"/>
              <w:bottom w:w="192" w:type="dxa"/>
              <w:right w:w="240" w:type="dxa"/>
            </w:tcMar>
            <w:hideMark/>
          </w:tcPr>
          <w:p w14:paraId="52FA0481"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0.2</w:t>
            </w:r>
          </w:p>
        </w:tc>
        <w:tc>
          <w:tcPr>
            <w:tcW w:w="0" w:type="auto"/>
            <w:tcBorders>
              <w:bottom w:val="single" w:sz="6" w:space="0" w:color="D0D2D3"/>
            </w:tcBorders>
            <w:shd w:val="clear" w:color="auto" w:fill="FFFFFF"/>
            <w:tcMar>
              <w:top w:w="192" w:type="dxa"/>
              <w:left w:w="0" w:type="dxa"/>
              <w:bottom w:w="192" w:type="dxa"/>
              <w:right w:w="240" w:type="dxa"/>
            </w:tcMar>
            <w:hideMark/>
          </w:tcPr>
          <w:p w14:paraId="5C8BA300"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37.3</w:t>
            </w:r>
          </w:p>
        </w:tc>
      </w:tr>
      <w:tr w:rsidR="0056663E" w:rsidRPr="000D4A7F" w14:paraId="69799D61" w14:textId="77777777" w:rsidTr="006500A5">
        <w:tc>
          <w:tcPr>
            <w:tcW w:w="0" w:type="auto"/>
            <w:tcBorders>
              <w:bottom w:val="single" w:sz="6" w:space="0" w:color="D0D2D3"/>
            </w:tcBorders>
            <w:shd w:val="clear" w:color="auto" w:fill="FFFFFF"/>
            <w:noWrap/>
            <w:tcMar>
              <w:top w:w="192" w:type="dxa"/>
              <w:left w:w="0" w:type="dxa"/>
              <w:bottom w:w="192" w:type="dxa"/>
              <w:right w:w="240" w:type="dxa"/>
            </w:tcMar>
            <w:hideMark/>
          </w:tcPr>
          <w:p w14:paraId="37FBD7C4" w14:textId="77777777" w:rsidR="006500A5" w:rsidRPr="000D4A7F" w:rsidRDefault="006500A5" w:rsidP="006500A5">
            <w:pPr>
              <w:spacing w:after="0" w:line="240" w:lineRule="auto"/>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Department stores</w:t>
            </w:r>
          </w:p>
        </w:tc>
        <w:tc>
          <w:tcPr>
            <w:tcW w:w="0" w:type="auto"/>
            <w:tcBorders>
              <w:bottom w:val="single" w:sz="6" w:space="0" w:color="D0D2D3"/>
            </w:tcBorders>
            <w:shd w:val="clear" w:color="auto" w:fill="FFFFFF"/>
            <w:tcMar>
              <w:top w:w="192" w:type="dxa"/>
              <w:left w:w="0" w:type="dxa"/>
              <w:bottom w:w="192" w:type="dxa"/>
              <w:right w:w="240" w:type="dxa"/>
            </w:tcMar>
            <w:hideMark/>
          </w:tcPr>
          <w:p w14:paraId="53914A00"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27.5</w:t>
            </w:r>
          </w:p>
        </w:tc>
        <w:tc>
          <w:tcPr>
            <w:tcW w:w="0" w:type="auto"/>
            <w:tcBorders>
              <w:bottom w:val="single" w:sz="6" w:space="0" w:color="D0D2D3"/>
            </w:tcBorders>
            <w:shd w:val="clear" w:color="auto" w:fill="FFFFFF"/>
            <w:tcMar>
              <w:top w:w="192" w:type="dxa"/>
              <w:left w:w="0" w:type="dxa"/>
              <w:bottom w:w="192" w:type="dxa"/>
              <w:right w:w="240" w:type="dxa"/>
            </w:tcMar>
            <w:hideMark/>
          </w:tcPr>
          <w:p w14:paraId="07D0CD00"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-26.9</w:t>
            </w:r>
          </w:p>
        </w:tc>
        <w:tc>
          <w:tcPr>
            <w:tcW w:w="0" w:type="auto"/>
            <w:tcBorders>
              <w:bottom w:val="single" w:sz="6" w:space="0" w:color="D0D2D3"/>
            </w:tcBorders>
            <w:shd w:val="clear" w:color="auto" w:fill="FFFFFF"/>
            <w:tcMar>
              <w:top w:w="192" w:type="dxa"/>
              <w:left w:w="0" w:type="dxa"/>
              <w:bottom w:w="192" w:type="dxa"/>
              <w:right w:w="240" w:type="dxa"/>
            </w:tcMar>
            <w:hideMark/>
          </w:tcPr>
          <w:p w14:paraId="70553B29"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1.4</w:t>
            </w:r>
          </w:p>
        </w:tc>
        <w:tc>
          <w:tcPr>
            <w:tcW w:w="0" w:type="auto"/>
            <w:tcBorders>
              <w:bottom w:val="single" w:sz="6" w:space="0" w:color="D0D2D3"/>
            </w:tcBorders>
            <w:shd w:val="clear" w:color="auto" w:fill="FFFFFF"/>
            <w:tcMar>
              <w:top w:w="192" w:type="dxa"/>
              <w:left w:w="0" w:type="dxa"/>
              <w:bottom w:w="192" w:type="dxa"/>
              <w:right w:w="240" w:type="dxa"/>
            </w:tcMar>
            <w:hideMark/>
          </w:tcPr>
          <w:p w14:paraId="10CB7CA6"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9.1</w:t>
            </w:r>
          </w:p>
        </w:tc>
      </w:tr>
      <w:tr w:rsidR="0056663E" w:rsidRPr="000D4A7F" w14:paraId="4E226E1D" w14:textId="77777777" w:rsidTr="006500A5">
        <w:tc>
          <w:tcPr>
            <w:tcW w:w="0" w:type="auto"/>
            <w:tcBorders>
              <w:bottom w:val="single" w:sz="6" w:space="0" w:color="D0D2D3"/>
            </w:tcBorders>
            <w:shd w:val="clear" w:color="auto" w:fill="FFFFFF"/>
            <w:noWrap/>
            <w:tcMar>
              <w:top w:w="192" w:type="dxa"/>
              <w:left w:w="0" w:type="dxa"/>
              <w:bottom w:w="192" w:type="dxa"/>
              <w:right w:w="240" w:type="dxa"/>
            </w:tcMar>
            <w:hideMark/>
          </w:tcPr>
          <w:p w14:paraId="79979177" w14:textId="77777777" w:rsidR="006500A5" w:rsidRPr="000D4A7F" w:rsidRDefault="006500A5" w:rsidP="006500A5">
            <w:pPr>
              <w:spacing w:after="0" w:line="240" w:lineRule="auto"/>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Textile, clothing and</w:t>
            </w:r>
            <w:r w:rsidRPr="000D4A7F">
              <w:rPr>
                <w:rFonts w:ascii="Arial" w:eastAsia="Times New Roman" w:hAnsi="Arial" w:cs="Arial"/>
                <w:b/>
                <w:bCs/>
                <w:sz w:val="21"/>
                <w:szCs w:val="21"/>
                <w:lang w:eastAsia="en-GB"/>
              </w:rPr>
              <w:br/>
              <w:t>footwear stores</w:t>
            </w:r>
          </w:p>
        </w:tc>
        <w:tc>
          <w:tcPr>
            <w:tcW w:w="0" w:type="auto"/>
            <w:tcBorders>
              <w:bottom w:val="single" w:sz="6" w:space="0" w:color="D0D2D3"/>
            </w:tcBorders>
            <w:shd w:val="clear" w:color="auto" w:fill="FFFFFF"/>
            <w:tcMar>
              <w:top w:w="192" w:type="dxa"/>
              <w:left w:w="0" w:type="dxa"/>
              <w:bottom w:w="192" w:type="dxa"/>
              <w:right w:w="240" w:type="dxa"/>
            </w:tcMar>
            <w:hideMark/>
          </w:tcPr>
          <w:p w14:paraId="46B46C67"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25.9</w:t>
            </w:r>
          </w:p>
        </w:tc>
        <w:tc>
          <w:tcPr>
            <w:tcW w:w="0" w:type="auto"/>
            <w:tcBorders>
              <w:bottom w:val="single" w:sz="6" w:space="0" w:color="D0D2D3"/>
            </w:tcBorders>
            <w:shd w:val="clear" w:color="auto" w:fill="FFFFFF"/>
            <w:tcMar>
              <w:top w:w="192" w:type="dxa"/>
              <w:left w:w="0" w:type="dxa"/>
              <w:bottom w:w="192" w:type="dxa"/>
              <w:right w:w="240" w:type="dxa"/>
            </w:tcMar>
            <w:hideMark/>
          </w:tcPr>
          <w:p w14:paraId="12AF9419"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-5.9</w:t>
            </w:r>
          </w:p>
        </w:tc>
        <w:tc>
          <w:tcPr>
            <w:tcW w:w="0" w:type="auto"/>
            <w:tcBorders>
              <w:bottom w:val="single" w:sz="6" w:space="0" w:color="D0D2D3"/>
            </w:tcBorders>
            <w:shd w:val="clear" w:color="auto" w:fill="FFFFFF"/>
            <w:tcMar>
              <w:top w:w="192" w:type="dxa"/>
              <w:left w:w="0" w:type="dxa"/>
              <w:bottom w:w="192" w:type="dxa"/>
              <w:right w:w="240" w:type="dxa"/>
            </w:tcMar>
            <w:hideMark/>
          </w:tcPr>
          <w:p w14:paraId="74D12D0A"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0.6</w:t>
            </w:r>
          </w:p>
        </w:tc>
        <w:tc>
          <w:tcPr>
            <w:tcW w:w="0" w:type="auto"/>
            <w:tcBorders>
              <w:bottom w:val="single" w:sz="6" w:space="0" w:color="D0D2D3"/>
            </w:tcBorders>
            <w:shd w:val="clear" w:color="auto" w:fill="FFFFFF"/>
            <w:tcMar>
              <w:top w:w="192" w:type="dxa"/>
              <w:left w:w="0" w:type="dxa"/>
              <w:bottom w:w="192" w:type="dxa"/>
              <w:right w:w="240" w:type="dxa"/>
            </w:tcMar>
            <w:hideMark/>
          </w:tcPr>
          <w:p w14:paraId="17B9CE0C"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10.3</w:t>
            </w:r>
          </w:p>
        </w:tc>
      </w:tr>
      <w:tr w:rsidR="0056663E" w:rsidRPr="000D4A7F" w14:paraId="195C7C31" w14:textId="77777777" w:rsidTr="006500A5">
        <w:tc>
          <w:tcPr>
            <w:tcW w:w="0" w:type="auto"/>
            <w:tcBorders>
              <w:bottom w:val="single" w:sz="6" w:space="0" w:color="D0D2D3"/>
            </w:tcBorders>
            <w:shd w:val="clear" w:color="auto" w:fill="FFFFFF"/>
            <w:noWrap/>
            <w:tcMar>
              <w:top w:w="192" w:type="dxa"/>
              <w:left w:w="0" w:type="dxa"/>
              <w:bottom w:w="192" w:type="dxa"/>
              <w:right w:w="240" w:type="dxa"/>
            </w:tcMar>
            <w:hideMark/>
          </w:tcPr>
          <w:p w14:paraId="19E71A84" w14:textId="77777777" w:rsidR="006500A5" w:rsidRPr="000D4A7F" w:rsidRDefault="006500A5" w:rsidP="006500A5">
            <w:pPr>
              <w:spacing w:after="0" w:line="240" w:lineRule="auto"/>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Household goods stores</w:t>
            </w:r>
          </w:p>
        </w:tc>
        <w:tc>
          <w:tcPr>
            <w:tcW w:w="0" w:type="auto"/>
            <w:tcBorders>
              <w:bottom w:val="single" w:sz="6" w:space="0" w:color="D0D2D3"/>
            </w:tcBorders>
            <w:shd w:val="clear" w:color="auto" w:fill="FFFFFF"/>
            <w:tcMar>
              <w:top w:w="192" w:type="dxa"/>
              <w:left w:w="0" w:type="dxa"/>
              <w:bottom w:w="192" w:type="dxa"/>
              <w:right w:w="240" w:type="dxa"/>
            </w:tcMar>
            <w:hideMark/>
          </w:tcPr>
          <w:p w14:paraId="51F0F479"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23.4</w:t>
            </w:r>
          </w:p>
        </w:tc>
        <w:tc>
          <w:tcPr>
            <w:tcW w:w="0" w:type="auto"/>
            <w:tcBorders>
              <w:bottom w:val="single" w:sz="6" w:space="0" w:color="D0D2D3"/>
            </w:tcBorders>
            <w:shd w:val="clear" w:color="auto" w:fill="FFFFFF"/>
            <w:tcMar>
              <w:top w:w="192" w:type="dxa"/>
              <w:left w:w="0" w:type="dxa"/>
              <w:bottom w:w="192" w:type="dxa"/>
              <w:right w:w="240" w:type="dxa"/>
            </w:tcMar>
            <w:hideMark/>
          </w:tcPr>
          <w:p w14:paraId="23DF9A7A"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-28.1</w:t>
            </w:r>
          </w:p>
        </w:tc>
        <w:tc>
          <w:tcPr>
            <w:tcW w:w="0" w:type="auto"/>
            <w:tcBorders>
              <w:bottom w:val="single" w:sz="6" w:space="0" w:color="D0D2D3"/>
            </w:tcBorders>
            <w:shd w:val="clear" w:color="auto" w:fill="FFFFFF"/>
            <w:tcMar>
              <w:top w:w="192" w:type="dxa"/>
              <w:left w:w="0" w:type="dxa"/>
              <w:bottom w:w="192" w:type="dxa"/>
              <w:right w:w="240" w:type="dxa"/>
            </w:tcMar>
            <w:hideMark/>
          </w:tcPr>
          <w:p w14:paraId="54360FF6"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-1.9</w:t>
            </w:r>
          </w:p>
        </w:tc>
        <w:tc>
          <w:tcPr>
            <w:tcW w:w="0" w:type="auto"/>
            <w:tcBorders>
              <w:bottom w:val="single" w:sz="6" w:space="0" w:color="D0D2D3"/>
            </w:tcBorders>
            <w:shd w:val="clear" w:color="auto" w:fill="FFFFFF"/>
            <w:tcMar>
              <w:top w:w="192" w:type="dxa"/>
              <w:left w:w="0" w:type="dxa"/>
              <w:bottom w:w="192" w:type="dxa"/>
              <w:right w:w="240" w:type="dxa"/>
            </w:tcMar>
            <w:hideMark/>
          </w:tcPr>
          <w:p w14:paraId="390F41CF"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7.8</w:t>
            </w:r>
          </w:p>
        </w:tc>
      </w:tr>
      <w:tr w:rsidR="0056663E" w:rsidRPr="000D4A7F" w14:paraId="29FEC588" w14:textId="77777777" w:rsidTr="006500A5">
        <w:tc>
          <w:tcPr>
            <w:tcW w:w="0" w:type="auto"/>
            <w:tcBorders>
              <w:bottom w:val="single" w:sz="6" w:space="0" w:color="D0D2D3"/>
            </w:tcBorders>
            <w:shd w:val="clear" w:color="auto" w:fill="FFFFFF"/>
            <w:noWrap/>
            <w:tcMar>
              <w:top w:w="192" w:type="dxa"/>
              <w:left w:w="0" w:type="dxa"/>
              <w:bottom w:w="192" w:type="dxa"/>
              <w:right w:w="240" w:type="dxa"/>
            </w:tcMar>
            <w:hideMark/>
          </w:tcPr>
          <w:p w14:paraId="0C151D0D" w14:textId="77777777" w:rsidR="006500A5" w:rsidRPr="000D4A7F" w:rsidRDefault="006500A5" w:rsidP="006500A5">
            <w:pPr>
              <w:spacing w:after="0" w:line="240" w:lineRule="auto"/>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Other stores</w:t>
            </w:r>
          </w:p>
        </w:tc>
        <w:tc>
          <w:tcPr>
            <w:tcW w:w="0" w:type="auto"/>
            <w:tcBorders>
              <w:bottom w:val="single" w:sz="6" w:space="0" w:color="D0D2D3"/>
            </w:tcBorders>
            <w:shd w:val="clear" w:color="auto" w:fill="FFFFFF"/>
            <w:tcMar>
              <w:top w:w="192" w:type="dxa"/>
              <w:left w:w="0" w:type="dxa"/>
              <w:bottom w:w="192" w:type="dxa"/>
              <w:right w:w="240" w:type="dxa"/>
            </w:tcMar>
            <w:hideMark/>
          </w:tcPr>
          <w:p w14:paraId="21082682"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18.9</w:t>
            </w:r>
          </w:p>
        </w:tc>
        <w:tc>
          <w:tcPr>
            <w:tcW w:w="0" w:type="auto"/>
            <w:tcBorders>
              <w:bottom w:val="single" w:sz="6" w:space="0" w:color="D0D2D3"/>
            </w:tcBorders>
            <w:shd w:val="clear" w:color="auto" w:fill="FFFFFF"/>
            <w:tcMar>
              <w:top w:w="192" w:type="dxa"/>
              <w:left w:w="0" w:type="dxa"/>
              <w:bottom w:w="192" w:type="dxa"/>
              <w:right w:w="240" w:type="dxa"/>
            </w:tcMar>
            <w:hideMark/>
          </w:tcPr>
          <w:p w14:paraId="50BA1833"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-16.6</w:t>
            </w:r>
          </w:p>
        </w:tc>
        <w:tc>
          <w:tcPr>
            <w:tcW w:w="0" w:type="auto"/>
            <w:tcBorders>
              <w:bottom w:val="single" w:sz="6" w:space="0" w:color="D0D2D3"/>
            </w:tcBorders>
            <w:shd w:val="clear" w:color="auto" w:fill="FFFFFF"/>
            <w:tcMar>
              <w:top w:w="192" w:type="dxa"/>
              <w:left w:w="0" w:type="dxa"/>
              <w:bottom w:w="192" w:type="dxa"/>
              <w:right w:w="240" w:type="dxa"/>
            </w:tcMar>
            <w:hideMark/>
          </w:tcPr>
          <w:p w14:paraId="0E3F479A"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0.3</w:t>
            </w:r>
          </w:p>
        </w:tc>
        <w:tc>
          <w:tcPr>
            <w:tcW w:w="0" w:type="auto"/>
            <w:tcBorders>
              <w:bottom w:val="single" w:sz="6" w:space="0" w:color="D0D2D3"/>
            </w:tcBorders>
            <w:shd w:val="clear" w:color="auto" w:fill="FFFFFF"/>
            <w:tcMar>
              <w:top w:w="192" w:type="dxa"/>
              <w:left w:w="0" w:type="dxa"/>
              <w:bottom w:w="192" w:type="dxa"/>
              <w:right w:w="240" w:type="dxa"/>
            </w:tcMar>
            <w:hideMark/>
          </w:tcPr>
          <w:p w14:paraId="2CAAA814"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10.1</w:t>
            </w:r>
          </w:p>
        </w:tc>
      </w:tr>
      <w:tr w:rsidR="0056663E" w:rsidRPr="000D4A7F" w14:paraId="65CFBB0A" w14:textId="77777777" w:rsidTr="006500A5">
        <w:tc>
          <w:tcPr>
            <w:tcW w:w="0" w:type="auto"/>
            <w:tcBorders>
              <w:bottom w:val="single" w:sz="6" w:space="0" w:color="D0D2D3"/>
            </w:tcBorders>
            <w:shd w:val="clear" w:color="auto" w:fill="FFFFFF"/>
            <w:noWrap/>
            <w:tcMar>
              <w:top w:w="192" w:type="dxa"/>
              <w:left w:w="0" w:type="dxa"/>
              <w:bottom w:w="192" w:type="dxa"/>
              <w:right w:w="240" w:type="dxa"/>
            </w:tcMar>
            <w:hideMark/>
          </w:tcPr>
          <w:p w14:paraId="2DECCA13" w14:textId="77777777" w:rsidR="006500A5" w:rsidRPr="000D4A7F" w:rsidRDefault="006500A5" w:rsidP="006500A5">
            <w:pPr>
              <w:spacing w:after="0" w:line="240" w:lineRule="auto"/>
              <w:rPr>
                <w:rFonts w:ascii="Arial" w:eastAsia="Times New Roman" w:hAnsi="Arial" w:cs="Arial"/>
                <w:b/>
                <w:bCs/>
                <w:sz w:val="21"/>
                <w:szCs w:val="21"/>
                <w:lang w:eastAsia="en-GB"/>
              </w:rPr>
            </w:pPr>
            <w:r w:rsidRPr="000D4A7F">
              <w:rPr>
                <w:rFonts w:ascii="Arial" w:eastAsia="Times New Roman" w:hAnsi="Arial" w:cs="Arial"/>
                <w:b/>
                <w:bCs/>
                <w:sz w:val="21"/>
                <w:szCs w:val="21"/>
                <w:lang w:eastAsia="en-GB"/>
              </w:rPr>
              <w:t>Non-store retailing</w:t>
            </w:r>
          </w:p>
        </w:tc>
        <w:tc>
          <w:tcPr>
            <w:tcW w:w="0" w:type="auto"/>
            <w:tcBorders>
              <w:bottom w:val="single" w:sz="6" w:space="0" w:color="D0D2D3"/>
            </w:tcBorders>
            <w:shd w:val="clear" w:color="auto" w:fill="FFFFFF"/>
            <w:tcMar>
              <w:top w:w="192" w:type="dxa"/>
              <w:left w:w="0" w:type="dxa"/>
              <w:bottom w:w="192" w:type="dxa"/>
              <w:right w:w="240" w:type="dxa"/>
            </w:tcMar>
            <w:hideMark/>
          </w:tcPr>
          <w:p w14:paraId="7011024E"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83.6</w:t>
            </w:r>
          </w:p>
        </w:tc>
        <w:tc>
          <w:tcPr>
            <w:tcW w:w="0" w:type="auto"/>
            <w:tcBorders>
              <w:bottom w:val="single" w:sz="6" w:space="0" w:color="D0D2D3"/>
            </w:tcBorders>
            <w:shd w:val="clear" w:color="auto" w:fill="FFFFFF"/>
            <w:tcMar>
              <w:top w:w="192" w:type="dxa"/>
              <w:left w:w="0" w:type="dxa"/>
              <w:bottom w:w="192" w:type="dxa"/>
              <w:right w:w="240" w:type="dxa"/>
            </w:tcMar>
            <w:hideMark/>
          </w:tcPr>
          <w:p w14:paraId="57926E82"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-7.4</w:t>
            </w:r>
          </w:p>
        </w:tc>
        <w:tc>
          <w:tcPr>
            <w:tcW w:w="0" w:type="auto"/>
            <w:tcBorders>
              <w:bottom w:val="single" w:sz="6" w:space="0" w:color="D0D2D3"/>
            </w:tcBorders>
            <w:shd w:val="clear" w:color="auto" w:fill="FFFFFF"/>
            <w:tcMar>
              <w:top w:w="192" w:type="dxa"/>
              <w:left w:w="0" w:type="dxa"/>
              <w:bottom w:w="192" w:type="dxa"/>
              <w:right w:w="240" w:type="dxa"/>
            </w:tcMar>
            <w:hideMark/>
          </w:tcPr>
          <w:p w14:paraId="27A65AF4"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1.5</w:t>
            </w:r>
          </w:p>
        </w:tc>
        <w:tc>
          <w:tcPr>
            <w:tcW w:w="0" w:type="auto"/>
            <w:tcBorders>
              <w:bottom w:val="single" w:sz="6" w:space="0" w:color="D0D2D3"/>
            </w:tcBorders>
            <w:shd w:val="clear" w:color="auto" w:fill="FFFFFF"/>
            <w:tcMar>
              <w:top w:w="192" w:type="dxa"/>
              <w:left w:w="0" w:type="dxa"/>
              <w:bottom w:w="192" w:type="dxa"/>
              <w:right w:w="240" w:type="dxa"/>
            </w:tcMar>
            <w:hideMark/>
          </w:tcPr>
          <w:p w14:paraId="33FC016E" w14:textId="77777777" w:rsidR="006500A5" w:rsidRPr="000D4A7F" w:rsidRDefault="006500A5" w:rsidP="006500A5">
            <w:pPr>
              <w:spacing w:after="0" w:line="240" w:lineRule="auto"/>
              <w:jc w:val="right"/>
              <w:rPr>
                <w:rFonts w:ascii="Arial" w:eastAsia="Times New Roman" w:hAnsi="Arial" w:cs="Arial"/>
                <w:sz w:val="21"/>
                <w:szCs w:val="21"/>
                <w:lang w:eastAsia="en-GB"/>
              </w:rPr>
            </w:pPr>
            <w:r w:rsidRPr="000D4A7F">
              <w:rPr>
                <w:rFonts w:ascii="Arial" w:eastAsia="Times New Roman" w:hAnsi="Arial" w:cs="Arial"/>
                <w:sz w:val="21"/>
                <w:szCs w:val="21"/>
                <w:lang w:eastAsia="en-GB"/>
              </w:rPr>
              <w:t>48.0</w:t>
            </w:r>
          </w:p>
        </w:tc>
      </w:tr>
    </w:tbl>
    <w:p w14:paraId="6D4765EB" w14:textId="1E0DAF73" w:rsidR="006500A5" w:rsidRPr="000D4A7F" w:rsidRDefault="006500A5" w:rsidP="006500A5">
      <w:pPr>
        <w:spacing w:after="360" w:line="480" w:lineRule="atLeast"/>
        <w:rPr>
          <w:rFonts w:ascii="Arial" w:eastAsia="Times New Roman" w:hAnsi="Arial" w:cs="Arial"/>
          <w:sz w:val="27"/>
          <w:szCs w:val="27"/>
          <w:lang w:eastAsia="en-GB"/>
        </w:rPr>
      </w:pPr>
      <w:r w:rsidRPr="000D4A7F">
        <w:rPr>
          <w:rFonts w:ascii="Arial" w:eastAsia="Times New Roman" w:hAnsi="Arial" w:cs="Arial"/>
          <w:sz w:val="27"/>
          <w:szCs w:val="27"/>
          <w:lang w:eastAsia="en-GB"/>
        </w:rPr>
        <w:t xml:space="preserve">Source: Office for National Statistics – Monthly Business Survey – Retail Sales </w:t>
      </w:r>
      <w:r w:rsidR="00D6072D" w:rsidRPr="000D4A7F">
        <w:rPr>
          <w:rFonts w:ascii="Arial" w:eastAsia="Times New Roman" w:hAnsi="Arial" w:cs="Arial"/>
          <w:sz w:val="27"/>
          <w:szCs w:val="27"/>
          <w:lang w:eastAsia="en-GB"/>
        </w:rPr>
        <w:t>Inquire</w:t>
      </w:r>
    </w:p>
    <w:p w14:paraId="22D01CB6" w14:textId="77777777" w:rsidR="007C0628" w:rsidRPr="000D4A7F" w:rsidRDefault="007C0628" w:rsidP="007C0628">
      <w:pPr>
        <w:rPr>
          <w:rFonts w:ascii="Arial" w:hAnsi="Arial" w:cs="Arial"/>
        </w:rPr>
      </w:pPr>
      <w:r w:rsidRPr="000D4A7F">
        <w:rPr>
          <w:rFonts w:ascii="Arial" w:hAnsi="Arial" w:cs="Arial"/>
        </w:rPr>
        <w:br w:type="page"/>
      </w:r>
    </w:p>
    <w:p w14:paraId="49F278E0" w14:textId="77777777" w:rsidR="007C0628" w:rsidRPr="000D4A7F" w:rsidRDefault="007C0628" w:rsidP="007C0628">
      <w:pPr>
        <w:pStyle w:val="Heading2"/>
        <w:rPr>
          <w:rFonts w:ascii="Arial" w:hAnsi="Arial" w:cs="Arial"/>
          <w:color w:val="auto"/>
        </w:rPr>
      </w:pPr>
      <w:bookmarkStart w:id="22" w:name="_Toc95169831"/>
      <w:r w:rsidRPr="000D4A7F">
        <w:rPr>
          <w:rFonts w:ascii="Arial" w:hAnsi="Arial" w:cs="Arial"/>
          <w:color w:val="auto"/>
        </w:rPr>
        <w:lastRenderedPageBreak/>
        <w:t>Appendix 2</w:t>
      </w:r>
      <w:bookmarkEnd w:id="22"/>
    </w:p>
    <w:p w14:paraId="76140DC7" w14:textId="04C8EB36" w:rsidR="007C0628" w:rsidRPr="000D4A7F" w:rsidRDefault="007C0628">
      <w:pPr>
        <w:rPr>
          <w:rFonts w:ascii="Arial" w:hAnsi="Arial" w:cs="Arial"/>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464"/>
        <w:gridCol w:w="890"/>
        <w:gridCol w:w="1010"/>
        <w:gridCol w:w="182"/>
        <w:gridCol w:w="2882"/>
        <w:gridCol w:w="916"/>
      </w:tblGrid>
      <w:tr w:rsidR="00266586" w:rsidRPr="000D4A7F" w14:paraId="35B36DB6" w14:textId="77777777" w:rsidTr="00266586">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4D7B902C"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gridSpan w:val="2"/>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1856D169"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2021/22</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55AC726C"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53AE8BCD"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6A3606E5"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2021/22</w:t>
            </w:r>
          </w:p>
        </w:tc>
      </w:tr>
      <w:tr w:rsidR="00266586" w:rsidRPr="000D4A7F" w14:paraId="530661D6" w14:textId="77777777" w:rsidTr="00266586">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3F84B5E2"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Total sales growth</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614285FA"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Q1 YoY</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501AB0B8"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Q1 Yo2Y</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2AFA6813"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63776396"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Like-for-like sales growth</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763464A7"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Q1 YoY</w:t>
            </w:r>
          </w:p>
        </w:tc>
      </w:tr>
      <w:tr w:rsidR="00266586" w:rsidRPr="000D4A7F" w14:paraId="7C44FEA3" w14:textId="77777777" w:rsidTr="00266586">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36E442A8"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Grocery</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6DDE00CB"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0.8%</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78D15CCF"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11.3%</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12E27527"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14B507B4"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Like-for-like sales (excl. fuel)</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7FF53025"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1.6%</w:t>
            </w:r>
          </w:p>
        </w:tc>
      </w:tr>
      <w:tr w:rsidR="00266586" w:rsidRPr="000D4A7F" w14:paraId="194F9C4C" w14:textId="77777777" w:rsidTr="00266586">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7DE9B583"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Total General Merchandise</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09E55E00"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(1.4%)</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3F53DFC5"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5.6%</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0FBC6422"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495A1E7A"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Like-for-like sales (incl. fuel)</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21501C04"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8.4%</w:t>
            </w:r>
          </w:p>
        </w:tc>
      </w:tr>
      <w:tr w:rsidR="00266586" w:rsidRPr="000D4A7F" w14:paraId="6DAD5EA2" w14:textId="77777777" w:rsidTr="00266586">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1E2BD718"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GM (Argos)</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12E77223"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(3.7%)</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541267F4"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6.7%</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612AE12B"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450D0D2E"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20BF8065"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r>
      <w:tr w:rsidR="00266586" w:rsidRPr="000D4A7F" w14:paraId="39911B27" w14:textId="77777777" w:rsidTr="00266586">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2F1452AE"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GM (Sainsbury's Supermarkets)</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39B4B15B"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11.2%</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6404C939"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0.9%</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26A86F64"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26C62772"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1AE40B45"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r>
      <w:tr w:rsidR="00266586" w:rsidRPr="000D4A7F" w14:paraId="44AB97BD" w14:textId="77777777" w:rsidTr="00266586">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0ECB6CC8"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Clothing</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2D18DE51"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57.6%</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2E15A2F7"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15.5%</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0F19B9E5"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68FD49B3"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58014B1E"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r>
      <w:tr w:rsidR="00266586" w:rsidRPr="000D4A7F" w14:paraId="1356F2EA" w14:textId="77777777" w:rsidTr="00266586">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05E8FF56"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Total Retail (excl. fuel)</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56983944"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1.6%</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28D9DA4B"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10.3%</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48983B00"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131C3AFB"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c>
          <w:tcPr>
            <w:tcW w:w="0" w:type="auto"/>
            <w:tcBorders>
              <w:top w:val="single" w:sz="6" w:space="0" w:color="A1A1A1"/>
              <w:left w:val="single" w:sz="6" w:space="0" w:color="A1A1A1"/>
              <w:bottom w:val="single" w:sz="6" w:space="0" w:color="A1A1A1"/>
              <w:right w:val="single" w:sz="6" w:space="0" w:color="A1A1A1"/>
            </w:tcBorders>
            <w:shd w:val="clear" w:color="auto" w:fill="FFFFFF"/>
            <w:tcMar>
              <w:top w:w="60" w:type="dxa"/>
              <w:left w:w="60" w:type="dxa"/>
              <w:bottom w:w="60" w:type="dxa"/>
              <w:right w:w="60" w:type="dxa"/>
            </w:tcMar>
            <w:vAlign w:val="center"/>
            <w:hideMark/>
          </w:tcPr>
          <w:p w14:paraId="3D0F69B4" w14:textId="77777777" w:rsidR="00266586" w:rsidRPr="000D4A7F" w:rsidRDefault="00266586" w:rsidP="00266586">
            <w:pPr>
              <w:spacing w:after="0" w:line="336" w:lineRule="atLeast"/>
              <w:rPr>
                <w:rFonts w:ascii="Arial" w:eastAsia="Times New Roman" w:hAnsi="Arial" w:cs="Arial"/>
                <w:color w:val="435055"/>
                <w:lang w:eastAsia="en-GB"/>
              </w:rPr>
            </w:pPr>
            <w:r w:rsidRPr="000D4A7F">
              <w:rPr>
                <w:rFonts w:ascii="Arial" w:eastAsia="Times New Roman" w:hAnsi="Arial" w:cs="Arial"/>
                <w:color w:val="435055"/>
                <w:lang w:eastAsia="en-GB"/>
              </w:rPr>
              <w:t> </w:t>
            </w:r>
          </w:p>
        </w:tc>
      </w:tr>
    </w:tbl>
    <w:p w14:paraId="2AF430FD" w14:textId="1337DE62" w:rsidR="00266586" w:rsidRPr="000D4A7F" w:rsidRDefault="00266586">
      <w:pPr>
        <w:rPr>
          <w:rFonts w:ascii="Arial" w:hAnsi="Arial" w:cs="Arial"/>
        </w:rPr>
      </w:pPr>
    </w:p>
    <w:p w14:paraId="615B0089" w14:textId="77777777" w:rsidR="00266586" w:rsidRPr="000D4A7F" w:rsidRDefault="00266586">
      <w:pPr>
        <w:rPr>
          <w:rFonts w:ascii="Arial" w:hAnsi="Arial" w:cs="Arial"/>
        </w:rPr>
      </w:pPr>
    </w:p>
    <w:sectPr w:rsidR="00266586" w:rsidRPr="000D4A7F" w:rsidSect="00AD5A8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57BF4"/>
    <w:multiLevelType w:val="hybridMultilevel"/>
    <w:tmpl w:val="401E3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E86955"/>
    <w:multiLevelType w:val="hybridMultilevel"/>
    <w:tmpl w:val="6A2C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A264D"/>
    <w:multiLevelType w:val="hybridMultilevel"/>
    <w:tmpl w:val="FED83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4F6EF5"/>
    <w:multiLevelType w:val="hybridMultilevel"/>
    <w:tmpl w:val="0CC40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F17397"/>
    <w:multiLevelType w:val="multilevel"/>
    <w:tmpl w:val="89B0C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480522"/>
    <w:multiLevelType w:val="hybridMultilevel"/>
    <w:tmpl w:val="6F186462"/>
    <w:lvl w:ilvl="0" w:tplc="9E06EBD4">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580813"/>
    <w:multiLevelType w:val="multilevel"/>
    <w:tmpl w:val="E0ACA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500502"/>
    <w:multiLevelType w:val="multilevel"/>
    <w:tmpl w:val="7E889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A01E89"/>
    <w:multiLevelType w:val="multilevel"/>
    <w:tmpl w:val="488C8F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625D4F"/>
    <w:multiLevelType w:val="hybridMultilevel"/>
    <w:tmpl w:val="F46ED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D4686D"/>
    <w:multiLevelType w:val="multilevel"/>
    <w:tmpl w:val="B61A8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2D1702"/>
    <w:multiLevelType w:val="hybridMultilevel"/>
    <w:tmpl w:val="CFD0F83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BED024C"/>
    <w:multiLevelType w:val="hybridMultilevel"/>
    <w:tmpl w:val="323ED86C"/>
    <w:lvl w:ilvl="0" w:tplc="0809000F">
      <w:start w:val="1"/>
      <w:numFmt w:val="decimal"/>
      <w:lvlText w:val="%1."/>
      <w:lvlJc w:val="left"/>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10604F"/>
    <w:multiLevelType w:val="hybridMultilevel"/>
    <w:tmpl w:val="961C2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99767B"/>
    <w:multiLevelType w:val="hybridMultilevel"/>
    <w:tmpl w:val="4B50B4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704598"/>
    <w:multiLevelType w:val="hybridMultilevel"/>
    <w:tmpl w:val="53DCAC4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633E0A55"/>
    <w:multiLevelType w:val="hybridMultilevel"/>
    <w:tmpl w:val="299E1C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633E7EB6"/>
    <w:multiLevelType w:val="hybridMultilevel"/>
    <w:tmpl w:val="C7CE9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E87774"/>
    <w:multiLevelType w:val="hybridMultilevel"/>
    <w:tmpl w:val="D070D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67E0A1F"/>
    <w:multiLevelType w:val="multilevel"/>
    <w:tmpl w:val="0C00E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
  </w:num>
  <w:num w:numId="3">
    <w:abstractNumId w:val="2"/>
  </w:num>
  <w:num w:numId="4">
    <w:abstractNumId w:val="17"/>
  </w:num>
  <w:num w:numId="5">
    <w:abstractNumId w:val="5"/>
  </w:num>
  <w:num w:numId="6">
    <w:abstractNumId w:val="7"/>
  </w:num>
  <w:num w:numId="7">
    <w:abstractNumId w:val="15"/>
  </w:num>
  <w:num w:numId="8">
    <w:abstractNumId w:val="6"/>
  </w:num>
  <w:num w:numId="9">
    <w:abstractNumId w:val="14"/>
  </w:num>
  <w:num w:numId="10">
    <w:abstractNumId w:val="12"/>
  </w:num>
  <w:num w:numId="11">
    <w:abstractNumId w:val="19"/>
  </w:num>
  <w:num w:numId="1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6"/>
  </w:num>
  <w:num w:numId="14">
    <w:abstractNumId w:val="3"/>
  </w:num>
  <w:num w:numId="15">
    <w:abstractNumId w:val="13"/>
  </w:num>
  <w:num w:numId="16">
    <w:abstractNumId w:val="0"/>
  </w:num>
  <w:num w:numId="17">
    <w:abstractNumId w:val="10"/>
  </w:num>
  <w:num w:numId="18">
    <w:abstractNumId w:val="18"/>
  </w:num>
  <w:num w:numId="19">
    <w:abstractNumId w:val="8"/>
  </w:num>
  <w:num w:numId="20">
    <w:abstractNumId w:val="11"/>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628"/>
    <w:rsid w:val="00000550"/>
    <w:rsid w:val="00000A80"/>
    <w:rsid w:val="000018BC"/>
    <w:rsid w:val="0000459C"/>
    <w:rsid w:val="00012D73"/>
    <w:rsid w:val="00022B68"/>
    <w:rsid w:val="0002468C"/>
    <w:rsid w:val="00027214"/>
    <w:rsid w:val="0004008A"/>
    <w:rsid w:val="00041249"/>
    <w:rsid w:val="000428DA"/>
    <w:rsid w:val="00045115"/>
    <w:rsid w:val="00045A6E"/>
    <w:rsid w:val="00053151"/>
    <w:rsid w:val="00066602"/>
    <w:rsid w:val="0007051E"/>
    <w:rsid w:val="00072396"/>
    <w:rsid w:val="00075C15"/>
    <w:rsid w:val="00077584"/>
    <w:rsid w:val="00081791"/>
    <w:rsid w:val="00093B0B"/>
    <w:rsid w:val="00096E06"/>
    <w:rsid w:val="00097042"/>
    <w:rsid w:val="000A5234"/>
    <w:rsid w:val="000C319A"/>
    <w:rsid w:val="000C4050"/>
    <w:rsid w:val="000D4A7F"/>
    <w:rsid w:val="000D52BC"/>
    <w:rsid w:val="000D7EC6"/>
    <w:rsid w:val="000E15C9"/>
    <w:rsid w:val="000E3017"/>
    <w:rsid w:val="000F1233"/>
    <w:rsid w:val="000F42F6"/>
    <w:rsid w:val="00111815"/>
    <w:rsid w:val="00120D4F"/>
    <w:rsid w:val="00122759"/>
    <w:rsid w:val="0012766B"/>
    <w:rsid w:val="0013411B"/>
    <w:rsid w:val="001348C0"/>
    <w:rsid w:val="001348DD"/>
    <w:rsid w:val="001362ED"/>
    <w:rsid w:val="001372D8"/>
    <w:rsid w:val="001419F1"/>
    <w:rsid w:val="0014447F"/>
    <w:rsid w:val="00162735"/>
    <w:rsid w:val="00163383"/>
    <w:rsid w:val="00166356"/>
    <w:rsid w:val="00172F71"/>
    <w:rsid w:val="00183A05"/>
    <w:rsid w:val="001929E0"/>
    <w:rsid w:val="00194F61"/>
    <w:rsid w:val="001953FD"/>
    <w:rsid w:val="001A1373"/>
    <w:rsid w:val="001A289C"/>
    <w:rsid w:val="001A3806"/>
    <w:rsid w:val="001A47D7"/>
    <w:rsid w:val="001A655D"/>
    <w:rsid w:val="001B034D"/>
    <w:rsid w:val="001C2AA7"/>
    <w:rsid w:val="001E36A5"/>
    <w:rsid w:val="001F2600"/>
    <w:rsid w:val="002014BD"/>
    <w:rsid w:val="00214C48"/>
    <w:rsid w:val="00217BF3"/>
    <w:rsid w:val="002227B0"/>
    <w:rsid w:val="00240C31"/>
    <w:rsid w:val="00245988"/>
    <w:rsid w:val="00246232"/>
    <w:rsid w:val="0024632E"/>
    <w:rsid w:val="00250D30"/>
    <w:rsid w:val="00256397"/>
    <w:rsid w:val="00266586"/>
    <w:rsid w:val="0027181B"/>
    <w:rsid w:val="00274643"/>
    <w:rsid w:val="002746E0"/>
    <w:rsid w:val="00276392"/>
    <w:rsid w:val="00276A4D"/>
    <w:rsid w:val="002816ED"/>
    <w:rsid w:val="00284DA1"/>
    <w:rsid w:val="00285A80"/>
    <w:rsid w:val="0028626C"/>
    <w:rsid w:val="0029127A"/>
    <w:rsid w:val="00292F1A"/>
    <w:rsid w:val="00294925"/>
    <w:rsid w:val="00295E70"/>
    <w:rsid w:val="002A1DB4"/>
    <w:rsid w:val="002A20CD"/>
    <w:rsid w:val="002A4056"/>
    <w:rsid w:val="002A4E8C"/>
    <w:rsid w:val="002B0CD9"/>
    <w:rsid w:val="002B6298"/>
    <w:rsid w:val="002C0AE6"/>
    <w:rsid w:val="002C10C5"/>
    <w:rsid w:val="002C24BB"/>
    <w:rsid w:val="002C47B7"/>
    <w:rsid w:val="002C4A51"/>
    <w:rsid w:val="002C5A07"/>
    <w:rsid w:val="002D7278"/>
    <w:rsid w:val="002F43D0"/>
    <w:rsid w:val="002F7F13"/>
    <w:rsid w:val="00305366"/>
    <w:rsid w:val="00305A91"/>
    <w:rsid w:val="00306724"/>
    <w:rsid w:val="00311F3E"/>
    <w:rsid w:val="003134E3"/>
    <w:rsid w:val="00316B96"/>
    <w:rsid w:val="00321980"/>
    <w:rsid w:val="00323605"/>
    <w:rsid w:val="00324175"/>
    <w:rsid w:val="0032756A"/>
    <w:rsid w:val="00331C76"/>
    <w:rsid w:val="00332277"/>
    <w:rsid w:val="003401B0"/>
    <w:rsid w:val="00345E44"/>
    <w:rsid w:val="00346AE6"/>
    <w:rsid w:val="003550F9"/>
    <w:rsid w:val="00355F21"/>
    <w:rsid w:val="00356A7B"/>
    <w:rsid w:val="00357B03"/>
    <w:rsid w:val="00360A45"/>
    <w:rsid w:val="00361F3F"/>
    <w:rsid w:val="00366FF7"/>
    <w:rsid w:val="003705A6"/>
    <w:rsid w:val="00376B35"/>
    <w:rsid w:val="003814DC"/>
    <w:rsid w:val="0038655D"/>
    <w:rsid w:val="00393689"/>
    <w:rsid w:val="003937FA"/>
    <w:rsid w:val="003A59F3"/>
    <w:rsid w:val="003A6D90"/>
    <w:rsid w:val="003B735E"/>
    <w:rsid w:val="003C3D5E"/>
    <w:rsid w:val="003C7B81"/>
    <w:rsid w:val="003D0F8E"/>
    <w:rsid w:val="003D1462"/>
    <w:rsid w:val="003D1A6D"/>
    <w:rsid w:val="003D49CD"/>
    <w:rsid w:val="003D6555"/>
    <w:rsid w:val="003E1052"/>
    <w:rsid w:val="003E4D14"/>
    <w:rsid w:val="003F311C"/>
    <w:rsid w:val="0042327F"/>
    <w:rsid w:val="004327AF"/>
    <w:rsid w:val="004376A6"/>
    <w:rsid w:val="0044284A"/>
    <w:rsid w:val="004432C4"/>
    <w:rsid w:val="004603C1"/>
    <w:rsid w:val="00464CC6"/>
    <w:rsid w:val="00472454"/>
    <w:rsid w:val="0047277C"/>
    <w:rsid w:val="0047368F"/>
    <w:rsid w:val="00473F89"/>
    <w:rsid w:val="0047421C"/>
    <w:rsid w:val="00480818"/>
    <w:rsid w:val="00483323"/>
    <w:rsid w:val="00490F45"/>
    <w:rsid w:val="004934FD"/>
    <w:rsid w:val="004A1438"/>
    <w:rsid w:val="004A5E58"/>
    <w:rsid w:val="004A6859"/>
    <w:rsid w:val="004B1C6B"/>
    <w:rsid w:val="004B738F"/>
    <w:rsid w:val="004D43B9"/>
    <w:rsid w:val="004D4454"/>
    <w:rsid w:val="004E5CAC"/>
    <w:rsid w:val="004E683A"/>
    <w:rsid w:val="004F31A1"/>
    <w:rsid w:val="004F6EF3"/>
    <w:rsid w:val="00503A7E"/>
    <w:rsid w:val="00512812"/>
    <w:rsid w:val="00516AD9"/>
    <w:rsid w:val="0053623C"/>
    <w:rsid w:val="0053717B"/>
    <w:rsid w:val="00537543"/>
    <w:rsid w:val="0054537D"/>
    <w:rsid w:val="0054749F"/>
    <w:rsid w:val="005502E2"/>
    <w:rsid w:val="00565240"/>
    <w:rsid w:val="0056663E"/>
    <w:rsid w:val="00572E42"/>
    <w:rsid w:val="005770DA"/>
    <w:rsid w:val="00581E86"/>
    <w:rsid w:val="00585A96"/>
    <w:rsid w:val="00587F59"/>
    <w:rsid w:val="00590DB3"/>
    <w:rsid w:val="00593261"/>
    <w:rsid w:val="00594E0D"/>
    <w:rsid w:val="005A6BC1"/>
    <w:rsid w:val="005A702F"/>
    <w:rsid w:val="005B122E"/>
    <w:rsid w:val="005B333A"/>
    <w:rsid w:val="005B627B"/>
    <w:rsid w:val="005B7C2D"/>
    <w:rsid w:val="005C3CB1"/>
    <w:rsid w:val="005C4E46"/>
    <w:rsid w:val="005C75AF"/>
    <w:rsid w:val="005D7ADA"/>
    <w:rsid w:val="005F1A1F"/>
    <w:rsid w:val="005F62A3"/>
    <w:rsid w:val="005F740B"/>
    <w:rsid w:val="00605913"/>
    <w:rsid w:val="00611F51"/>
    <w:rsid w:val="00623FD9"/>
    <w:rsid w:val="0062455C"/>
    <w:rsid w:val="00625BEB"/>
    <w:rsid w:val="00626D9F"/>
    <w:rsid w:val="006326B9"/>
    <w:rsid w:val="0063565F"/>
    <w:rsid w:val="006378A0"/>
    <w:rsid w:val="006432FA"/>
    <w:rsid w:val="00645C6E"/>
    <w:rsid w:val="00645DC0"/>
    <w:rsid w:val="00646286"/>
    <w:rsid w:val="006500A5"/>
    <w:rsid w:val="006524D9"/>
    <w:rsid w:val="00654AC2"/>
    <w:rsid w:val="00661AEC"/>
    <w:rsid w:val="00663E61"/>
    <w:rsid w:val="006659C1"/>
    <w:rsid w:val="0066722E"/>
    <w:rsid w:val="00671BCC"/>
    <w:rsid w:val="00674B12"/>
    <w:rsid w:val="00676BDF"/>
    <w:rsid w:val="00677DE2"/>
    <w:rsid w:val="00682DB2"/>
    <w:rsid w:val="006867F3"/>
    <w:rsid w:val="006909F7"/>
    <w:rsid w:val="00693CF8"/>
    <w:rsid w:val="00697C35"/>
    <w:rsid w:val="006A3BDD"/>
    <w:rsid w:val="006A491A"/>
    <w:rsid w:val="006A4C14"/>
    <w:rsid w:val="006A54B8"/>
    <w:rsid w:val="006B2C9B"/>
    <w:rsid w:val="006B32B2"/>
    <w:rsid w:val="006B3FB9"/>
    <w:rsid w:val="006D7241"/>
    <w:rsid w:val="006E2887"/>
    <w:rsid w:val="006E3C25"/>
    <w:rsid w:val="006E740B"/>
    <w:rsid w:val="006F31C9"/>
    <w:rsid w:val="006F375E"/>
    <w:rsid w:val="006F4399"/>
    <w:rsid w:val="007020A2"/>
    <w:rsid w:val="00712478"/>
    <w:rsid w:val="00714BEB"/>
    <w:rsid w:val="007251FF"/>
    <w:rsid w:val="007256A9"/>
    <w:rsid w:val="00725829"/>
    <w:rsid w:val="007271D5"/>
    <w:rsid w:val="00730C36"/>
    <w:rsid w:val="00731A07"/>
    <w:rsid w:val="00737BA7"/>
    <w:rsid w:val="0074180A"/>
    <w:rsid w:val="00742AD6"/>
    <w:rsid w:val="00743E35"/>
    <w:rsid w:val="00746748"/>
    <w:rsid w:val="00747E60"/>
    <w:rsid w:val="007554CA"/>
    <w:rsid w:val="00760290"/>
    <w:rsid w:val="00766C32"/>
    <w:rsid w:val="00787893"/>
    <w:rsid w:val="00794819"/>
    <w:rsid w:val="00797785"/>
    <w:rsid w:val="007A16D6"/>
    <w:rsid w:val="007A394E"/>
    <w:rsid w:val="007A46E6"/>
    <w:rsid w:val="007B10D8"/>
    <w:rsid w:val="007B3856"/>
    <w:rsid w:val="007C0628"/>
    <w:rsid w:val="007D09B9"/>
    <w:rsid w:val="007D0F38"/>
    <w:rsid w:val="007D1BF8"/>
    <w:rsid w:val="007D59C9"/>
    <w:rsid w:val="007D691D"/>
    <w:rsid w:val="007F2AB0"/>
    <w:rsid w:val="00801F5C"/>
    <w:rsid w:val="0080791D"/>
    <w:rsid w:val="00825A50"/>
    <w:rsid w:val="00826828"/>
    <w:rsid w:val="0083063B"/>
    <w:rsid w:val="00833C82"/>
    <w:rsid w:val="00837823"/>
    <w:rsid w:val="00840763"/>
    <w:rsid w:val="00842561"/>
    <w:rsid w:val="008441D7"/>
    <w:rsid w:val="008471D7"/>
    <w:rsid w:val="00851B49"/>
    <w:rsid w:val="00861148"/>
    <w:rsid w:val="00862E99"/>
    <w:rsid w:val="00864E25"/>
    <w:rsid w:val="00880225"/>
    <w:rsid w:val="008A2AF8"/>
    <w:rsid w:val="008B51C4"/>
    <w:rsid w:val="008B5530"/>
    <w:rsid w:val="008B6FB5"/>
    <w:rsid w:val="008C49D7"/>
    <w:rsid w:val="008D2208"/>
    <w:rsid w:val="008D3A5D"/>
    <w:rsid w:val="008D6019"/>
    <w:rsid w:val="008E13AC"/>
    <w:rsid w:val="008E2A0A"/>
    <w:rsid w:val="008E3D13"/>
    <w:rsid w:val="008E5A48"/>
    <w:rsid w:val="008E6C98"/>
    <w:rsid w:val="008F1418"/>
    <w:rsid w:val="008F282D"/>
    <w:rsid w:val="008F579E"/>
    <w:rsid w:val="008F7A91"/>
    <w:rsid w:val="009012B2"/>
    <w:rsid w:val="00903E6C"/>
    <w:rsid w:val="00905707"/>
    <w:rsid w:val="0092069F"/>
    <w:rsid w:val="00922AC5"/>
    <w:rsid w:val="00922D4A"/>
    <w:rsid w:val="0092592A"/>
    <w:rsid w:val="00932447"/>
    <w:rsid w:val="00940449"/>
    <w:rsid w:val="00940ECB"/>
    <w:rsid w:val="009413BE"/>
    <w:rsid w:val="00945209"/>
    <w:rsid w:val="00945564"/>
    <w:rsid w:val="00947BE2"/>
    <w:rsid w:val="0095193B"/>
    <w:rsid w:val="009519FF"/>
    <w:rsid w:val="00951D7E"/>
    <w:rsid w:val="00955988"/>
    <w:rsid w:val="00960D07"/>
    <w:rsid w:val="00960DE0"/>
    <w:rsid w:val="00961245"/>
    <w:rsid w:val="009635DD"/>
    <w:rsid w:val="009646B2"/>
    <w:rsid w:val="009664B9"/>
    <w:rsid w:val="009679AD"/>
    <w:rsid w:val="00967EAA"/>
    <w:rsid w:val="00982042"/>
    <w:rsid w:val="0098371E"/>
    <w:rsid w:val="00991280"/>
    <w:rsid w:val="0099213D"/>
    <w:rsid w:val="00993277"/>
    <w:rsid w:val="0099472F"/>
    <w:rsid w:val="009A5079"/>
    <w:rsid w:val="009A7276"/>
    <w:rsid w:val="009A7E6D"/>
    <w:rsid w:val="009B5C55"/>
    <w:rsid w:val="009B61AC"/>
    <w:rsid w:val="009B754A"/>
    <w:rsid w:val="009D0F39"/>
    <w:rsid w:val="009D7236"/>
    <w:rsid w:val="009E2EFC"/>
    <w:rsid w:val="009E5960"/>
    <w:rsid w:val="009E5B19"/>
    <w:rsid w:val="009F2008"/>
    <w:rsid w:val="00A00B89"/>
    <w:rsid w:val="00A01C89"/>
    <w:rsid w:val="00A068E5"/>
    <w:rsid w:val="00A07AF0"/>
    <w:rsid w:val="00A121CB"/>
    <w:rsid w:val="00A24561"/>
    <w:rsid w:val="00A24A9B"/>
    <w:rsid w:val="00A25F70"/>
    <w:rsid w:val="00A26335"/>
    <w:rsid w:val="00A27860"/>
    <w:rsid w:val="00A301F5"/>
    <w:rsid w:val="00A34F5E"/>
    <w:rsid w:val="00A4757F"/>
    <w:rsid w:val="00A521D2"/>
    <w:rsid w:val="00A54E16"/>
    <w:rsid w:val="00A566EA"/>
    <w:rsid w:val="00A5769F"/>
    <w:rsid w:val="00A655B8"/>
    <w:rsid w:val="00A7091F"/>
    <w:rsid w:val="00A74974"/>
    <w:rsid w:val="00A74A0D"/>
    <w:rsid w:val="00A76402"/>
    <w:rsid w:val="00A868EE"/>
    <w:rsid w:val="00A86A32"/>
    <w:rsid w:val="00A873AF"/>
    <w:rsid w:val="00A9473F"/>
    <w:rsid w:val="00A95E2E"/>
    <w:rsid w:val="00AA71AD"/>
    <w:rsid w:val="00AB0926"/>
    <w:rsid w:val="00AB1565"/>
    <w:rsid w:val="00AC287F"/>
    <w:rsid w:val="00AD1406"/>
    <w:rsid w:val="00AD38E8"/>
    <w:rsid w:val="00AD5A8F"/>
    <w:rsid w:val="00AE3110"/>
    <w:rsid w:val="00AE67BB"/>
    <w:rsid w:val="00AE67D2"/>
    <w:rsid w:val="00AE6FDC"/>
    <w:rsid w:val="00AE7634"/>
    <w:rsid w:val="00AE7662"/>
    <w:rsid w:val="00AF1937"/>
    <w:rsid w:val="00AF3B8E"/>
    <w:rsid w:val="00AF476C"/>
    <w:rsid w:val="00AF57DF"/>
    <w:rsid w:val="00AF7167"/>
    <w:rsid w:val="00B00DFC"/>
    <w:rsid w:val="00B0257C"/>
    <w:rsid w:val="00B043D0"/>
    <w:rsid w:val="00B058A9"/>
    <w:rsid w:val="00B1008B"/>
    <w:rsid w:val="00B10146"/>
    <w:rsid w:val="00B2265B"/>
    <w:rsid w:val="00B27479"/>
    <w:rsid w:val="00B53341"/>
    <w:rsid w:val="00B5446F"/>
    <w:rsid w:val="00B54CFB"/>
    <w:rsid w:val="00B75407"/>
    <w:rsid w:val="00B82741"/>
    <w:rsid w:val="00B86DB6"/>
    <w:rsid w:val="00B8749E"/>
    <w:rsid w:val="00B91BA3"/>
    <w:rsid w:val="00B92401"/>
    <w:rsid w:val="00B9252B"/>
    <w:rsid w:val="00BA3517"/>
    <w:rsid w:val="00BA43BB"/>
    <w:rsid w:val="00BA5425"/>
    <w:rsid w:val="00BA5764"/>
    <w:rsid w:val="00BA5CB5"/>
    <w:rsid w:val="00BA6466"/>
    <w:rsid w:val="00BB1F36"/>
    <w:rsid w:val="00BB36AB"/>
    <w:rsid w:val="00BB41FB"/>
    <w:rsid w:val="00BB5A6B"/>
    <w:rsid w:val="00BC1763"/>
    <w:rsid w:val="00BC6A44"/>
    <w:rsid w:val="00BE3E3D"/>
    <w:rsid w:val="00BE5068"/>
    <w:rsid w:val="00BE5E92"/>
    <w:rsid w:val="00BF1E25"/>
    <w:rsid w:val="00C019ED"/>
    <w:rsid w:val="00C01BEE"/>
    <w:rsid w:val="00C034A7"/>
    <w:rsid w:val="00C055ED"/>
    <w:rsid w:val="00C16D69"/>
    <w:rsid w:val="00C21116"/>
    <w:rsid w:val="00C35013"/>
    <w:rsid w:val="00C3654E"/>
    <w:rsid w:val="00C37A3C"/>
    <w:rsid w:val="00C46F6E"/>
    <w:rsid w:val="00C55D1A"/>
    <w:rsid w:val="00C5642F"/>
    <w:rsid w:val="00C62C66"/>
    <w:rsid w:val="00C64505"/>
    <w:rsid w:val="00C6461E"/>
    <w:rsid w:val="00C83D8A"/>
    <w:rsid w:val="00C90905"/>
    <w:rsid w:val="00C90D14"/>
    <w:rsid w:val="00C93A61"/>
    <w:rsid w:val="00C96087"/>
    <w:rsid w:val="00CA709E"/>
    <w:rsid w:val="00CA7F5C"/>
    <w:rsid w:val="00CB0274"/>
    <w:rsid w:val="00CB34A0"/>
    <w:rsid w:val="00CB356C"/>
    <w:rsid w:val="00CC0A53"/>
    <w:rsid w:val="00CD4D18"/>
    <w:rsid w:val="00CD4F63"/>
    <w:rsid w:val="00CD53B8"/>
    <w:rsid w:val="00CD5CC0"/>
    <w:rsid w:val="00CD5FEB"/>
    <w:rsid w:val="00CE17A3"/>
    <w:rsid w:val="00CE4E25"/>
    <w:rsid w:val="00CE57DA"/>
    <w:rsid w:val="00CF1461"/>
    <w:rsid w:val="00CF6CD4"/>
    <w:rsid w:val="00D145D1"/>
    <w:rsid w:val="00D169C8"/>
    <w:rsid w:val="00D2067D"/>
    <w:rsid w:val="00D238AA"/>
    <w:rsid w:val="00D30103"/>
    <w:rsid w:val="00D34606"/>
    <w:rsid w:val="00D348E9"/>
    <w:rsid w:val="00D44666"/>
    <w:rsid w:val="00D525AF"/>
    <w:rsid w:val="00D534F6"/>
    <w:rsid w:val="00D571E1"/>
    <w:rsid w:val="00D6072D"/>
    <w:rsid w:val="00D60916"/>
    <w:rsid w:val="00D61161"/>
    <w:rsid w:val="00D6172F"/>
    <w:rsid w:val="00D71500"/>
    <w:rsid w:val="00D74CDA"/>
    <w:rsid w:val="00D8193B"/>
    <w:rsid w:val="00D854FA"/>
    <w:rsid w:val="00D90E17"/>
    <w:rsid w:val="00D9318A"/>
    <w:rsid w:val="00D93CF5"/>
    <w:rsid w:val="00D93FD5"/>
    <w:rsid w:val="00D96F4C"/>
    <w:rsid w:val="00D9749F"/>
    <w:rsid w:val="00DA26D8"/>
    <w:rsid w:val="00DB21BD"/>
    <w:rsid w:val="00DB22C2"/>
    <w:rsid w:val="00DB28B9"/>
    <w:rsid w:val="00DB352E"/>
    <w:rsid w:val="00DB4DAC"/>
    <w:rsid w:val="00DC2CF2"/>
    <w:rsid w:val="00DC6A2B"/>
    <w:rsid w:val="00DD0883"/>
    <w:rsid w:val="00DD2608"/>
    <w:rsid w:val="00E0162B"/>
    <w:rsid w:val="00E033DF"/>
    <w:rsid w:val="00E03782"/>
    <w:rsid w:val="00E0610F"/>
    <w:rsid w:val="00E231F5"/>
    <w:rsid w:val="00E25772"/>
    <w:rsid w:val="00E303B3"/>
    <w:rsid w:val="00E3446A"/>
    <w:rsid w:val="00E5112F"/>
    <w:rsid w:val="00E511DB"/>
    <w:rsid w:val="00E5236B"/>
    <w:rsid w:val="00E57200"/>
    <w:rsid w:val="00E6478F"/>
    <w:rsid w:val="00E65F4A"/>
    <w:rsid w:val="00E7502D"/>
    <w:rsid w:val="00E87597"/>
    <w:rsid w:val="00E90C86"/>
    <w:rsid w:val="00E940D7"/>
    <w:rsid w:val="00E96CAC"/>
    <w:rsid w:val="00EA44B2"/>
    <w:rsid w:val="00EB13EE"/>
    <w:rsid w:val="00EB645B"/>
    <w:rsid w:val="00EC05FE"/>
    <w:rsid w:val="00EC0EC7"/>
    <w:rsid w:val="00EC3AF4"/>
    <w:rsid w:val="00EC47F3"/>
    <w:rsid w:val="00EC63D7"/>
    <w:rsid w:val="00ED2AE8"/>
    <w:rsid w:val="00ED2C2B"/>
    <w:rsid w:val="00ED703F"/>
    <w:rsid w:val="00EE5B1B"/>
    <w:rsid w:val="00EE683F"/>
    <w:rsid w:val="00EF7B45"/>
    <w:rsid w:val="00F02DE5"/>
    <w:rsid w:val="00F03BF8"/>
    <w:rsid w:val="00F05B4A"/>
    <w:rsid w:val="00F244F8"/>
    <w:rsid w:val="00F33C79"/>
    <w:rsid w:val="00F36342"/>
    <w:rsid w:val="00F37420"/>
    <w:rsid w:val="00F40B3E"/>
    <w:rsid w:val="00F45A49"/>
    <w:rsid w:val="00F521D9"/>
    <w:rsid w:val="00F65F8D"/>
    <w:rsid w:val="00F663F5"/>
    <w:rsid w:val="00F66794"/>
    <w:rsid w:val="00F6683E"/>
    <w:rsid w:val="00F85708"/>
    <w:rsid w:val="00F91332"/>
    <w:rsid w:val="00F97B82"/>
    <w:rsid w:val="00FB3665"/>
    <w:rsid w:val="00FC2938"/>
    <w:rsid w:val="00FC2E8B"/>
    <w:rsid w:val="00FC38A1"/>
    <w:rsid w:val="00FD0808"/>
    <w:rsid w:val="00FD7334"/>
    <w:rsid w:val="00FD73DD"/>
    <w:rsid w:val="00FD7C71"/>
    <w:rsid w:val="00FE057D"/>
    <w:rsid w:val="00FE34D3"/>
    <w:rsid w:val="00FE7A0E"/>
    <w:rsid w:val="00FF3259"/>
    <w:rsid w:val="00FF3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5F864"/>
  <w15:docId w15:val="{F25C8F76-7190-4D78-B0EB-E42473404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628"/>
  </w:style>
  <w:style w:type="paragraph" w:styleId="Heading1">
    <w:name w:val="heading 1"/>
    <w:basedOn w:val="Normal"/>
    <w:next w:val="Normal"/>
    <w:link w:val="Heading1Char"/>
    <w:uiPriority w:val="9"/>
    <w:qFormat/>
    <w:rsid w:val="007C0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0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00B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C062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C0628"/>
    <w:pPr>
      <w:ind w:left="720"/>
      <w:contextualSpacing/>
    </w:pPr>
  </w:style>
  <w:style w:type="character" w:styleId="Hyperlink">
    <w:name w:val="Hyperlink"/>
    <w:basedOn w:val="DefaultParagraphFont"/>
    <w:uiPriority w:val="99"/>
    <w:unhideWhenUsed/>
    <w:rsid w:val="007C0628"/>
    <w:rPr>
      <w:color w:val="0000FF"/>
      <w:u w:val="single"/>
    </w:rPr>
  </w:style>
  <w:style w:type="character" w:customStyle="1" w:styleId="Heading1Char">
    <w:name w:val="Heading 1 Char"/>
    <w:basedOn w:val="DefaultParagraphFont"/>
    <w:link w:val="Heading1"/>
    <w:uiPriority w:val="9"/>
    <w:rsid w:val="007C0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0628"/>
    <w:pPr>
      <w:outlineLvl w:val="9"/>
    </w:pPr>
    <w:rPr>
      <w:lang w:val="en-US"/>
    </w:rPr>
  </w:style>
  <w:style w:type="paragraph" w:styleId="TOC2">
    <w:name w:val="toc 2"/>
    <w:basedOn w:val="Normal"/>
    <w:next w:val="Normal"/>
    <w:autoRedefine/>
    <w:uiPriority w:val="39"/>
    <w:unhideWhenUsed/>
    <w:rsid w:val="007C0628"/>
    <w:pPr>
      <w:spacing w:after="100"/>
      <w:ind w:left="220"/>
    </w:pPr>
  </w:style>
  <w:style w:type="table" w:styleId="TableGrid">
    <w:name w:val="Table Grid"/>
    <w:basedOn w:val="TableNormal"/>
    <w:uiPriority w:val="39"/>
    <w:rsid w:val="00ED2C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92401"/>
    <w:pPr>
      <w:spacing w:after="100"/>
    </w:pPr>
  </w:style>
  <w:style w:type="character" w:styleId="Emphasis">
    <w:name w:val="Emphasis"/>
    <w:basedOn w:val="DefaultParagraphFont"/>
    <w:uiPriority w:val="20"/>
    <w:qFormat/>
    <w:rsid w:val="00BA6466"/>
    <w:rPr>
      <w:i/>
      <w:iCs/>
    </w:rPr>
  </w:style>
  <w:style w:type="character" w:styleId="Strong">
    <w:name w:val="Strong"/>
    <w:basedOn w:val="DefaultParagraphFont"/>
    <w:uiPriority w:val="22"/>
    <w:qFormat/>
    <w:rsid w:val="00BA6466"/>
    <w:rPr>
      <w:b/>
      <w:bCs/>
    </w:rPr>
  </w:style>
  <w:style w:type="character" w:styleId="UnresolvedMention">
    <w:name w:val="Unresolved Mention"/>
    <w:basedOn w:val="DefaultParagraphFont"/>
    <w:uiPriority w:val="99"/>
    <w:semiHidden/>
    <w:unhideWhenUsed/>
    <w:rsid w:val="00F97B82"/>
    <w:rPr>
      <w:color w:val="605E5C"/>
      <w:shd w:val="clear" w:color="auto" w:fill="E1DFDD"/>
    </w:rPr>
  </w:style>
  <w:style w:type="character" w:customStyle="1" w:styleId="author">
    <w:name w:val="author"/>
    <w:basedOn w:val="DefaultParagraphFont"/>
    <w:rsid w:val="001419F1"/>
  </w:style>
  <w:style w:type="character" w:customStyle="1" w:styleId="hentry-date">
    <w:name w:val="hentry-date"/>
    <w:basedOn w:val="DefaultParagraphFont"/>
    <w:rsid w:val="001419F1"/>
  </w:style>
  <w:style w:type="paragraph" w:styleId="NormalWeb">
    <w:name w:val="Normal (Web)"/>
    <w:basedOn w:val="Normal"/>
    <w:uiPriority w:val="99"/>
    <w:unhideWhenUsed/>
    <w:rsid w:val="00DB22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blesubtitle">
    <w:name w:val="table__subtitle"/>
    <w:basedOn w:val="DefaultParagraphFont"/>
    <w:rsid w:val="006500A5"/>
  </w:style>
  <w:style w:type="paragraph" w:customStyle="1" w:styleId="figuresource">
    <w:name w:val="figure__source"/>
    <w:basedOn w:val="Normal"/>
    <w:rsid w:val="006500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italic">
    <w:name w:val="hi-italic"/>
    <w:basedOn w:val="DefaultParagraphFont"/>
    <w:rsid w:val="000C4050"/>
  </w:style>
  <w:style w:type="character" w:customStyle="1" w:styleId="last-author-joint">
    <w:name w:val="last-author-joint"/>
    <w:basedOn w:val="DefaultParagraphFont"/>
    <w:rsid w:val="00EC63D7"/>
  </w:style>
  <w:style w:type="character" w:customStyle="1" w:styleId="a-size-large">
    <w:name w:val="a-size-large"/>
    <w:basedOn w:val="DefaultParagraphFont"/>
    <w:rsid w:val="00682DB2"/>
  </w:style>
  <w:style w:type="character" w:customStyle="1" w:styleId="top-left">
    <w:name w:val="top-left"/>
    <w:basedOn w:val="DefaultParagraphFont"/>
    <w:rsid w:val="00045115"/>
  </w:style>
  <w:style w:type="character" w:customStyle="1" w:styleId="bottom-right">
    <w:name w:val="bottom-right"/>
    <w:basedOn w:val="DefaultParagraphFont"/>
    <w:rsid w:val="00045115"/>
  </w:style>
  <w:style w:type="character" w:customStyle="1" w:styleId="Heading3Char">
    <w:name w:val="Heading 3 Char"/>
    <w:basedOn w:val="DefaultParagraphFont"/>
    <w:link w:val="Heading3"/>
    <w:uiPriority w:val="9"/>
    <w:semiHidden/>
    <w:rsid w:val="00A00B89"/>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BA5764"/>
    <w:rPr>
      <w:color w:val="954F72" w:themeColor="followedHyperlink"/>
      <w:u w:val="single"/>
    </w:rPr>
  </w:style>
  <w:style w:type="paragraph" w:styleId="Quote">
    <w:name w:val="Quote"/>
    <w:basedOn w:val="Normal"/>
    <w:next w:val="Normal"/>
    <w:link w:val="QuoteChar"/>
    <w:uiPriority w:val="29"/>
    <w:qFormat/>
    <w:rsid w:val="00250D3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50D30"/>
    <w:rPr>
      <w:i/>
      <w:iCs/>
      <w:color w:val="404040" w:themeColor="text1" w:themeTint="BF"/>
    </w:rPr>
  </w:style>
  <w:style w:type="paragraph" w:customStyle="1" w:styleId="mw">
    <w:name w:val="mw"/>
    <w:basedOn w:val="Normal"/>
    <w:rsid w:val="000A52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h">
    <w:name w:val="mh"/>
    <w:basedOn w:val="Normal"/>
    <w:rsid w:val="002665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i">
    <w:name w:val="mi"/>
    <w:basedOn w:val="Normal"/>
    <w:rsid w:val="002665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j">
    <w:name w:val="mj"/>
    <w:basedOn w:val="Normal"/>
    <w:rsid w:val="002665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k">
    <w:name w:val="mk"/>
    <w:basedOn w:val="Normal"/>
    <w:rsid w:val="002665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l">
    <w:name w:val="ml"/>
    <w:basedOn w:val="Normal"/>
    <w:rsid w:val="002665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m">
    <w:name w:val="mm"/>
    <w:basedOn w:val="Normal"/>
    <w:rsid w:val="002665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n">
    <w:name w:val="mn"/>
    <w:basedOn w:val="Normal"/>
    <w:rsid w:val="002665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
    <w:name w:val="mo"/>
    <w:basedOn w:val="Normal"/>
    <w:rsid w:val="002665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p">
    <w:name w:val="mp"/>
    <w:basedOn w:val="Normal"/>
    <w:rsid w:val="002665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D206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318060">
      <w:bodyDiv w:val="1"/>
      <w:marLeft w:val="0"/>
      <w:marRight w:val="0"/>
      <w:marTop w:val="0"/>
      <w:marBottom w:val="0"/>
      <w:divBdr>
        <w:top w:val="none" w:sz="0" w:space="0" w:color="auto"/>
        <w:left w:val="none" w:sz="0" w:space="0" w:color="auto"/>
        <w:bottom w:val="none" w:sz="0" w:space="0" w:color="auto"/>
        <w:right w:val="none" w:sz="0" w:space="0" w:color="auto"/>
      </w:divBdr>
    </w:div>
    <w:div w:id="207255643">
      <w:bodyDiv w:val="1"/>
      <w:marLeft w:val="0"/>
      <w:marRight w:val="0"/>
      <w:marTop w:val="0"/>
      <w:marBottom w:val="0"/>
      <w:divBdr>
        <w:top w:val="none" w:sz="0" w:space="0" w:color="auto"/>
        <w:left w:val="none" w:sz="0" w:space="0" w:color="auto"/>
        <w:bottom w:val="none" w:sz="0" w:space="0" w:color="auto"/>
        <w:right w:val="none" w:sz="0" w:space="0" w:color="auto"/>
      </w:divBdr>
    </w:div>
    <w:div w:id="276915946">
      <w:bodyDiv w:val="1"/>
      <w:marLeft w:val="0"/>
      <w:marRight w:val="0"/>
      <w:marTop w:val="0"/>
      <w:marBottom w:val="0"/>
      <w:divBdr>
        <w:top w:val="none" w:sz="0" w:space="0" w:color="auto"/>
        <w:left w:val="none" w:sz="0" w:space="0" w:color="auto"/>
        <w:bottom w:val="none" w:sz="0" w:space="0" w:color="auto"/>
        <w:right w:val="none" w:sz="0" w:space="0" w:color="auto"/>
      </w:divBdr>
    </w:div>
    <w:div w:id="320618805">
      <w:bodyDiv w:val="1"/>
      <w:marLeft w:val="0"/>
      <w:marRight w:val="0"/>
      <w:marTop w:val="0"/>
      <w:marBottom w:val="0"/>
      <w:divBdr>
        <w:top w:val="none" w:sz="0" w:space="0" w:color="auto"/>
        <w:left w:val="none" w:sz="0" w:space="0" w:color="auto"/>
        <w:bottom w:val="none" w:sz="0" w:space="0" w:color="auto"/>
        <w:right w:val="none" w:sz="0" w:space="0" w:color="auto"/>
      </w:divBdr>
    </w:div>
    <w:div w:id="385379400">
      <w:bodyDiv w:val="1"/>
      <w:marLeft w:val="0"/>
      <w:marRight w:val="0"/>
      <w:marTop w:val="0"/>
      <w:marBottom w:val="0"/>
      <w:divBdr>
        <w:top w:val="none" w:sz="0" w:space="0" w:color="auto"/>
        <w:left w:val="none" w:sz="0" w:space="0" w:color="auto"/>
        <w:bottom w:val="none" w:sz="0" w:space="0" w:color="auto"/>
        <w:right w:val="none" w:sz="0" w:space="0" w:color="auto"/>
      </w:divBdr>
    </w:div>
    <w:div w:id="388304341">
      <w:bodyDiv w:val="1"/>
      <w:marLeft w:val="0"/>
      <w:marRight w:val="0"/>
      <w:marTop w:val="0"/>
      <w:marBottom w:val="0"/>
      <w:divBdr>
        <w:top w:val="none" w:sz="0" w:space="0" w:color="auto"/>
        <w:left w:val="none" w:sz="0" w:space="0" w:color="auto"/>
        <w:bottom w:val="none" w:sz="0" w:space="0" w:color="auto"/>
        <w:right w:val="none" w:sz="0" w:space="0" w:color="auto"/>
      </w:divBdr>
    </w:div>
    <w:div w:id="596908992">
      <w:bodyDiv w:val="1"/>
      <w:marLeft w:val="0"/>
      <w:marRight w:val="0"/>
      <w:marTop w:val="0"/>
      <w:marBottom w:val="0"/>
      <w:divBdr>
        <w:top w:val="none" w:sz="0" w:space="0" w:color="auto"/>
        <w:left w:val="none" w:sz="0" w:space="0" w:color="auto"/>
        <w:bottom w:val="none" w:sz="0" w:space="0" w:color="auto"/>
        <w:right w:val="none" w:sz="0" w:space="0" w:color="auto"/>
      </w:divBdr>
    </w:div>
    <w:div w:id="670717095">
      <w:bodyDiv w:val="1"/>
      <w:marLeft w:val="0"/>
      <w:marRight w:val="0"/>
      <w:marTop w:val="0"/>
      <w:marBottom w:val="0"/>
      <w:divBdr>
        <w:top w:val="none" w:sz="0" w:space="0" w:color="auto"/>
        <w:left w:val="none" w:sz="0" w:space="0" w:color="auto"/>
        <w:bottom w:val="none" w:sz="0" w:space="0" w:color="auto"/>
        <w:right w:val="none" w:sz="0" w:space="0" w:color="auto"/>
      </w:divBdr>
    </w:div>
    <w:div w:id="700327541">
      <w:bodyDiv w:val="1"/>
      <w:marLeft w:val="0"/>
      <w:marRight w:val="0"/>
      <w:marTop w:val="0"/>
      <w:marBottom w:val="0"/>
      <w:divBdr>
        <w:top w:val="none" w:sz="0" w:space="0" w:color="auto"/>
        <w:left w:val="none" w:sz="0" w:space="0" w:color="auto"/>
        <w:bottom w:val="none" w:sz="0" w:space="0" w:color="auto"/>
        <w:right w:val="none" w:sz="0" w:space="0" w:color="auto"/>
      </w:divBdr>
      <w:divsChild>
        <w:div w:id="321084159">
          <w:marLeft w:val="0"/>
          <w:marRight w:val="0"/>
          <w:marTop w:val="0"/>
          <w:marBottom w:val="0"/>
          <w:divBdr>
            <w:top w:val="none" w:sz="0" w:space="0" w:color="auto"/>
            <w:left w:val="none" w:sz="0" w:space="0" w:color="auto"/>
            <w:bottom w:val="none" w:sz="0" w:space="0" w:color="auto"/>
            <w:right w:val="none" w:sz="0" w:space="0" w:color="auto"/>
          </w:divBdr>
          <w:divsChild>
            <w:div w:id="1021934845">
              <w:marLeft w:val="0"/>
              <w:marRight w:val="0"/>
              <w:marTop w:val="0"/>
              <w:marBottom w:val="0"/>
              <w:divBdr>
                <w:top w:val="none" w:sz="0" w:space="0" w:color="auto"/>
                <w:left w:val="none" w:sz="0" w:space="0" w:color="auto"/>
                <w:bottom w:val="none" w:sz="0" w:space="0" w:color="auto"/>
                <w:right w:val="none" w:sz="0" w:space="0" w:color="auto"/>
              </w:divBdr>
              <w:divsChild>
                <w:div w:id="600844259">
                  <w:marLeft w:val="0"/>
                  <w:marRight w:val="0"/>
                  <w:marTop w:val="555"/>
                  <w:marBottom w:val="0"/>
                  <w:divBdr>
                    <w:top w:val="none" w:sz="0" w:space="0" w:color="auto"/>
                    <w:left w:val="none" w:sz="0" w:space="0" w:color="auto"/>
                    <w:bottom w:val="none" w:sz="0" w:space="0" w:color="auto"/>
                    <w:right w:val="none" w:sz="0" w:space="0" w:color="auto"/>
                  </w:divBdr>
                </w:div>
              </w:divsChild>
            </w:div>
          </w:divsChild>
        </w:div>
        <w:div w:id="601575104">
          <w:marLeft w:val="0"/>
          <w:marRight w:val="0"/>
          <w:marTop w:val="0"/>
          <w:marBottom w:val="0"/>
          <w:divBdr>
            <w:top w:val="none" w:sz="0" w:space="0" w:color="auto"/>
            <w:left w:val="none" w:sz="0" w:space="0" w:color="auto"/>
            <w:bottom w:val="none" w:sz="0" w:space="0" w:color="auto"/>
            <w:right w:val="none" w:sz="0" w:space="0" w:color="auto"/>
          </w:divBdr>
          <w:divsChild>
            <w:div w:id="1271009015">
              <w:marLeft w:val="0"/>
              <w:marRight w:val="0"/>
              <w:marTop w:val="0"/>
              <w:marBottom w:val="0"/>
              <w:divBdr>
                <w:top w:val="none" w:sz="0" w:space="0" w:color="auto"/>
                <w:left w:val="none" w:sz="0" w:space="0" w:color="auto"/>
                <w:bottom w:val="none" w:sz="0" w:space="0" w:color="auto"/>
                <w:right w:val="none" w:sz="0" w:space="0" w:color="auto"/>
              </w:divBdr>
              <w:divsChild>
                <w:div w:id="321083210">
                  <w:marLeft w:val="0"/>
                  <w:marRight w:val="0"/>
                  <w:marTop w:val="0"/>
                  <w:marBottom w:val="0"/>
                  <w:divBdr>
                    <w:top w:val="none" w:sz="0" w:space="0" w:color="auto"/>
                    <w:left w:val="none" w:sz="0" w:space="0" w:color="auto"/>
                    <w:bottom w:val="none" w:sz="0" w:space="0" w:color="auto"/>
                    <w:right w:val="none" w:sz="0" w:space="0" w:color="auto"/>
                  </w:divBdr>
                </w:div>
                <w:div w:id="325019239">
                  <w:marLeft w:val="0"/>
                  <w:marRight w:val="0"/>
                  <w:marTop w:val="0"/>
                  <w:marBottom w:val="0"/>
                  <w:divBdr>
                    <w:top w:val="none" w:sz="0" w:space="0" w:color="auto"/>
                    <w:left w:val="none" w:sz="0" w:space="0" w:color="auto"/>
                    <w:bottom w:val="none" w:sz="0" w:space="0" w:color="auto"/>
                    <w:right w:val="none" w:sz="0" w:space="0" w:color="auto"/>
                  </w:divBdr>
                </w:div>
                <w:div w:id="353921504">
                  <w:marLeft w:val="0"/>
                  <w:marRight w:val="0"/>
                  <w:marTop w:val="0"/>
                  <w:marBottom w:val="0"/>
                  <w:divBdr>
                    <w:top w:val="none" w:sz="0" w:space="0" w:color="auto"/>
                    <w:left w:val="none" w:sz="0" w:space="0" w:color="auto"/>
                    <w:bottom w:val="none" w:sz="0" w:space="0" w:color="auto"/>
                    <w:right w:val="none" w:sz="0" w:space="0" w:color="auto"/>
                  </w:divBdr>
                </w:div>
                <w:div w:id="418138051">
                  <w:marLeft w:val="0"/>
                  <w:marRight w:val="0"/>
                  <w:marTop w:val="0"/>
                  <w:marBottom w:val="0"/>
                  <w:divBdr>
                    <w:top w:val="none" w:sz="0" w:space="0" w:color="auto"/>
                    <w:left w:val="none" w:sz="0" w:space="0" w:color="auto"/>
                    <w:bottom w:val="none" w:sz="0" w:space="0" w:color="auto"/>
                    <w:right w:val="none" w:sz="0" w:space="0" w:color="auto"/>
                  </w:divBdr>
                </w:div>
                <w:div w:id="777408320">
                  <w:marLeft w:val="0"/>
                  <w:marRight w:val="0"/>
                  <w:marTop w:val="0"/>
                  <w:marBottom w:val="0"/>
                  <w:divBdr>
                    <w:top w:val="none" w:sz="0" w:space="0" w:color="auto"/>
                    <w:left w:val="none" w:sz="0" w:space="0" w:color="auto"/>
                    <w:bottom w:val="none" w:sz="0" w:space="0" w:color="auto"/>
                    <w:right w:val="none" w:sz="0" w:space="0" w:color="auto"/>
                  </w:divBdr>
                </w:div>
                <w:div w:id="1570773030">
                  <w:marLeft w:val="0"/>
                  <w:marRight w:val="0"/>
                  <w:marTop w:val="0"/>
                  <w:marBottom w:val="0"/>
                  <w:divBdr>
                    <w:top w:val="none" w:sz="0" w:space="0" w:color="auto"/>
                    <w:left w:val="none" w:sz="0" w:space="0" w:color="auto"/>
                    <w:bottom w:val="none" w:sz="0" w:space="0" w:color="auto"/>
                    <w:right w:val="none" w:sz="0" w:space="0" w:color="auto"/>
                  </w:divBdr>
                </w:div>
                <w:div w:id="1608850471">
                  <w:marLeft w:val="0"/>
                  <w:marRight w:val="0"/>
                  <w:marTop w:val="0"/>
                  <w:marBottom w:val="0"/>
                  <w:divBdr>
                    <w:top w:val="none" w:sz="0" w:space="0" w:color="auto"/>
                    <w:left w:val="none" w:sz="0" w:space="0" w:color="auto"/>
                    <w:bottom w:val="none" w:sz="0" w:space="0" w:color="auto"/>
                    <w:right w:val="none" w:sz="0" w:space="0" w:color="auto"/>
                  </w:divBdr>
                </w:div>
                <w:div w:id="1808233087">
                  <w:marLeft w:val="0"/>
                  <w:marRight w:val="0"/>
                  <w:marTop w:val="0"/>
                  <w:marBottom w:val="0"/>
                  <w:divBdr>
                    <w:top w:val="none" w:sz="0" w:space="0" w:color="auto"/>
                    <w:left w:val="none" w:sz="0" w:space="0" w:color="auto"/>
                    <w:bottom w:val="none" w:sz="0" w:space="0" w:color="auto"/>
                    <w:right w:val="none" w:sz="0" w:space="0" w:color="auto"/>
                  </w:divBdr>
                </w:div>
                <w:div w:id="195902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742478">
      <w:bodyDiv w:val="1"/>
      <w:marLeft w:val="0"/>
      <w:marRight w:val="0"/>
      <w:marTop w:val="0"/>
      <w:marBottom w:val="0"/>
      <w:divBdr>
        <w:top w:val="none" w:sz="0" w:space="0" w:color="auto"/>
        <w:left w:val="none" w:sz="0" w:space="0" w:color="auto"/>
        <w:bottom w:val="none" w:sz="0" w:space="0" w:color="auto"/>
        <w:right w:val="none" w:sz="0" w:space="0" w:color="auto"/>
      </w:divBdr>
    </w:div>
    <w:div w:id="800925147">
      <w:bodyDiv w:val="1"/>
      <w:marLeft w:val="0"/>
      <w:marRight w:val="0"/>
      <w:marTop w:val="0"/>
      <w:marBottom w:val="0"/>
      <w:divBdr>
        <w:top w:val="none" w:sz="0" w:space="0" w:color="auto"/>
        <w:left w:val="none" w:sz="0" w:space="0" w:color="auto"/>
        <w:bottom w:val="none" w:sz="0" w:space="0" w:color="auto"/>
        <w:right w:val="none" w:sz="0" w:space="0" w:color="auto"/>
      </w:divBdr>
      <w:divsChild>
        <w:div w:id="1431660842">
          <w:marLeft w:val="0"/>
          <w:marRight w:val="0"/>
          <w:marTop w:val="0"/>
          <w:marBottom w:val="0"/>
          <w:divBdr>
            <w:top w:val="none" w:sz="0" w:space="0" w:color="auto"/>
            <w:left w:val="none" w:sz="0" w:space="0" w:color="auto"/>
            <w:bottom w:val="none" w:sz="0" w:space="0" w:color="auto"/>
            <w:right w:val="none" w:sz="0" w:space="0" w:color="auto"/>
          </w:divBdr>
          <w:divsChild>
            <w:div w:id="272322462">
              <w:marLeft w:val="-240"/>
              <w:marRight w:val="-240"/>
              <w:marTop w:val="0"/>
              <w:marBottom w:val="0"/>
              <w:divBdr>
                <w:top w:val="none" w:sz="0" w:space="0" w:color="auto"/>
                <w:left w:val="none" w:sz="0" w:space="0" w:color="auto"/>
                <w:bottom w:val="none" w:sz="0" w:space="0" w:color="auto"/>
                <w:right w:val="none" w:sz="0" w:space="0" w:color="auto"/>
              </w:divBdr>
              <w:divsChild>
                <w:div w:id="1680736440">
                  <w:marLeft w:val="0"/>
                  <w:marRight w:val="0"/>
                  <w:marTop w:val="0"/>
                  <w:marBottom w:val="0"/>
                  <w:divBdr>
                    <w:top w:val="none" w:sz="0" w:space="0" w:color="auto"/>
                    <w:left w:val="none" w:sz="0" w:space="0" w:color="auto"/>
                    <w:bottom w:val="none" w:sz="0" w:space="0" w:color="auto"/>
                    <w:right w:val="none" w:sz="0" w:space="0" w:color="auto"/>
                  </w:divBdr>
                </w:div>
              </w:divsChild>
            </w:div>
            <w:div w:id="544828441">
              <w:marLeft w:val="-240"/>
              <w:marRight w:val="-240"/>
              <w:marTop w:val="0"/>
              <w:marBottom w:val="0"/>
              <w:divBdr>
                <w:top w:val="none" w:sz="0" w:space="0" w:color="auto"/>
                <w:left w:val="none" w:sz="0" w:space="0" w:color="auto"/>
                <w:bottom w:val="none" w:sz="0" w:space="0" w:color="auto"/>
                <w:right w:val="none" w:sz="0" w:space="0" w:color="auto"/>
              </w:divBdr>
              <w:divsChild>
                <w:div w:id="71969112">
                  <w:marLeft w:val="0"/>
                  <w:marRight w:val="0"/>
                  <w:marTop w:val="0"/>
                  <w:marBottom w:val="0"/>
                  <w:divBdr>
                    <w:top w:val="none" w:sz="0" w:space="0" w:color="auto"/>
                    <w:left w:val="none" w:sz="0" w:space="0" w:color="auto"/>
                    <w:bottom w:val="none" w:sz="0" w:space="0" w:color="auto"/>
                    <w:right w:val="none" w:sz="0" w:space="0" w:color="auto"/>
                  </w:divBdr>
                </w:div>
              </w:divsChild>
            </w:div>
            <w:div w:id="582880765">
              <w:marLeft w:val="-240"/>
              <w:marRight w:val="-240"/>
              <w:marTop w:val="0"/>
              <w:marBottom w:val="0"/>
              <w:divBdr>
                <w:top w:val="none" w:sz="0" w:space="0" w:color="auto"/>
                <w:left w:val="none" w:sz="0" w:space="0" w:color="auto"/>
                <w:bottom w:val="none" w:sz="0" w:space="0" w:color="auto"/>
                <w:right w:val="none" w:sz="0" w:space="0" w:color="auto"/>
              </w:divBdr>
            </w:div>
            <w:div w:id="625701128">
              <w:marLeft w:val="0"/>
              <w:marRight w:val="0"/>
              <w:marTop w:val="0"/>
              <w:marBottom w:val="0"/>
              <w:divBdr>
                <w:top w:val="none" w:sz="0" w:space="0" w:color="auto"/>
                <w:left w:val="none" w:sz="0" w:space="0" w:color="auto"/>
                <w:bottom w:val="none" w:sz="0" w:space="0" w:color="auto"/>
                <w:right w:val="none" w:sz="0" w:space="0" w:color="auto"/>
              </w:divBdr>
            </w:div>
            <w:div w:id="649597500">
              <w:marLeft w:val="-240"/>
              <w:marRight w:val="-240"/>
              <w:marTop w:val="0"/>
              <w:marBottom w:val="0"/>
              <w:divBdr>
                <w:top w:val="none" w:sz="0" w:space="0" w:color="auto"/>
                <w:left w:val="none" w:sz="0" w:space="0" w:color="auto"/>
                <w:bottom w:val="none" w:sz="0" w:space="0" w:color="auto"/>
                <w:right w:val="none" w:sz="0" w:space="0" w:color="auto"/>
              </w:divBdr>
              <w:divsChild>
                <w:div w:id="1065445638">
                  <w:marLeft w:val="0"/>
                  <w:marRight w:val="0"/>
                  <w:marTop w:val="0"/>
                  <w:marBottom w:val="0"/>
                  <w:divBdr>
                    <w:top w:val="none" w:sz="0" w:space="0" w:color="auto"/>
                    <w:left w:val="none" w:sz="0" w:space="0" w:color="auto"/>
                    <w:bottom w:val="none" w:sz="0" w:space="0" w:color="auto"/>
                    <w:right w:val="none" w:sz="0" w:space="0" w:color="auto"/>
                  </w:divBdr>
                </w:div>
              </w:divsChild>
            </w:div>
            <w:div w:id="1336154795">
              <w:marLeft w:val="0"/>
              <w:marRight w:val="0"/>
              <w:marTop w:val="0"/>
              <w:marBottom w:val="0"/>
              <w:divBdr>
                <w:top w:val="none" w:sz="0" w:space="0" w:color="auto"/>
                <w:left w:val="none" w:sz="0" w:space="0" w:color="auto"/>
                <w:bottom w:val="none" w:sz="0" w:space="0" w:color="auto"/>
                <w:right w:val="none" w:sz="0" w:space="0" w:color="auto"/>
              </w:divBdr>
            </w:div>
            <w:div w:id="1574508954">
              <w:marLeft w:val="-240"/>
              <w:marRight w:val="-240"/>
              <w:marTop w:val="0"/>
              <w:marBottom w:val="0"/>
              <w:divBdr>
                <w:top w:val="none" w:sz="0" w:space="0" w:color="auto"/>
                <w:left w:val="none" w:sz="0" w:space="0" w:color="auto"/>
                <w:bottom w:val="none" w:sz="0" w:space="0" w:color="auto"/>
                <w:right w:val="none" w:sz="0" w:space="0" w:color="auto"/>
              </w:divBdr>
              <w:divsChild>
                <w:div w:id="886917571">
                  <w:marLeft w:val="0"/>
                  <w:marRight w:val="0"/>
                  <w:marTop w:val="0"/>
                  <w:marBottom w:val="0"/>
                  <w:divBdr>
                    <w:top w:val="none" w:sz="0" w:space="0" w:color="auto"/>
                    <w:left w:val="none" w:sz="0" w:space="0" w:color="auto"/>
                    <w:bottom w:val="none" w:sz="0" w:space="0" w:color="auto"/>
                    <w:right w:val="none" w:sz="0" w:space="0" w:color="auto"/>
                  </w:divBdr>
                </w:div>
              </w:divsChild>
            </w:div>
            <w:div w:id="1696732961">
              <w:marLeft w:val="-240"/>
              <w:marRight w:val="-240"/>
              <w:marTop w:val="0"/>
              <w:marBottom w:val="0"/>
              <w:divBdr>
                <w:top w:val="none" w:sz="0" w:space="0" w:color="auto"/>
                <w:left w:val="none" w:sz="0" w:space="0" w:color="auto"/>
                <w:bottom w:val="none" w:sz="0" w:space="0" w:color="auto"/>
                <w:right w:val="none" w:sz="0" w:space="0" w:color="auto"/>
              </w:divBdr>
              <w:divsChild>
                <w:div w:id="531000614">
                  <w:marLeft w:val="0"/>
                  <w:marRight w:val="0"/>
                  <w:marTop w:val="0"/>
                  <w:marBottom w:val="0"/>
                  <w:divBdr>
                    <w:top w:val="none" w:sz="0" w:space="0" w:color="auto"/>
                    <w:left w:val="none" w:sz="0" w:space="0" w:color="auto"/>
                    <w:bottom w:val="none" w:sz="0" w:space="0" w:color="auto"/>
                    <w:right w:val="none" w:sz="0" w:space="0" w:color="auto"/>
                  </w:divBdr>
                </w:div>
              </w:divsChild>
            </w:div>
            <w:div w:id="1835534095">
              <w:marLeft w:val="0"/>
              <w:marRight w:val="0"/>
              <w:marTop w:val="0"/>
              <w:marBottom w:val="0"/>
              <w:divBdr>
                <w:top w:val="none" w:sz="0" w:space="0" w:color="auto"/>
                <w:left w:val="none" w:sz="0" w:space="0" w:color="auto"/>
                <w:bottom w:val="none" w:sz="0" w:space="0" w:color="auto"/>
                <w:right w:val="none" w:sz="0" w:space="0" w:color="auto"/>
              </w:divBdr>
            </w:div>
            <w:div w:id="1949577848">
              <w:marLeft w:val="-240"/>
              <w:marRight w:val="-240"/>
              <w:marTop w:val="0"/>
              <w:marBottom w:val="0"/>
              <w:divBdr>
                <w:top w:val="none" w:sz="0" w:space="0" w:color="auto"/>
                <w:left w:val="none" w:sz="0" w:space="0" w:color="auto"/>
                <w:bottom w:val="none" w:sz="0" w:space="0" w:color="auto"/>
                <w:right w:val="none" w:sz="0" w:space="0" w:color="auto"/>
              </w:divBdr>
              <w:divsChild>
                <w:div w:id="1518036068">
                  <w:marLeft w:val="0"/>
                  <w:marRight w:val="0"/>
                  <w:marTop w:val="0"/>
                  <w:marBottom w:val="0"/>
                  <w:divBdr>
                    <w:top w:val="none" w:sz="0" w:space="0" w:color="auto"/>
                    <w:left w:val="none" w:sz="0" w:space="0" w:color="auto"/>
                    <w:bottom w:val="none" w:sz="0" w:space="0" w:color="auto"/>
                    <w:right w:val="none" w:sz="0" w:space="0" w:color="auto"/>
                  </w:divBdr>
                </w:div>
              </w:divsChild>
            </w:div>
            <w:div w:id="203353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866122">
      <w:bodyDiv w:val="1"/>
      <w:marLeft w:val="0"/>
      <w:marRight w:val="0"/>
      <w:marTop w:val="0"/>
      <w:marBottom w:val="0"/>
      <w:divBdr>
        <w:top w:val="none" w:sz="0" w:space="0" w:color="auto"/>
        <w:left w:val="none" w:sz="0" w:space="0" w:color="auto"/>
        <w:bottom w:val="none" w:sz="0" w:space="0" w:color="auto"/>
        <w:right w:val="none" w:sz="0" w:space="0" w:color="auto"/>
      </w:divBdr>
      <w:divsChild>
        <w:div w:id="1480806277">
          <w:marLeft w:val="0"/>
          <w:marRight w:val="0"/>
          <w:marTop w:val="0"/>
          <w:marBottom w:val="0"/>
          <w:divBdr>
            <w:top w:val="none" w:sz="0" w:space="0" w:color="auto"/>
            <w:left w:val="none" w:sz="0" w:space="0" w:color="auto"/>
            <w:bottom w:val="none" w:sz="0" w:space="0" w:color="auto"/>
            <w:right w:val="none" w:sz="0" w:space="0" w:color="auto"/>
          </w:divBdr>
        </w:div>
      </w:divsChild>
    </w:div>
    <w:div w:id="930428354">
      <w:bodyDiv w:val="1"/>
      <w:marLeft w:val="0"/>
      <w:marRight w:val="0"/>
      <w:marTop w:val="0"/>
      <w:marBottom w:val="0"/>
      <w:divBdr>
        <w:top w:val="none" w:sz="0" w:space="0" w:color="auto"/>
        <w:left w:val="none" w:sz="0" w:space="0" w:color="auto"/>
        <w:bottom w:val="none" w:sz="0" w:space="0" w:color="auto"/>
        <w:right w:val="none" w:sz="0" w:space="0" w:color="auto"/>
      </w:divBdr>
    </w:div>
    <w:div w:id="1020083373">
      <w:bodyDiv w:val="1"/>
      <w:marLeft w:val="0"/>
      <w:marRight w:val="0"/>
      <w:marTop w:val="0"/>
      <w:marBottom w:val="0"/>
      <w:divBdr>
        <w:top w:val="none" w:sz="0" w:space="0" w:color="auto"/>
        <w:left w:val="none" w:sz="0" w:space="0" w:color="auto"/>
        <w:bottom w:val="none" w:sz="0" w:space="0" w:color="auto"/>
        <w:right w:val="none" w:sz="0" w:space="0" w:color="auto"/>
      </w:divBdr>
    </w:div>
    <w:div w:id="1028678515">
      <w:bodyDiv w:val="1"/>
      <w:marLeft w:val="0"/>
      <w:marRight w:val="0"/>
      <w:marTop w:val="0"/>
      <w:marBottom w:val="0"/>
      <w:divBdr>
        <w:top w:val="none" w:sz="0" w:space="0" w:color="auto"/>
        <w:left w:val="none" w:sz="0" w:space="0" w:color="auto"/>
        <w:bottom w:val="none" w:sz="0" w:space="0" w:color="auto"/>
        <w:right w:val="none" w:sz="0" w:space="0" w:color="auto"/>
      </w:divBdr>
      <w:divsChild>
        <w:div w:id="227151178">
          <w:marLeft w:val="0"/>
          <w:marRight w:val="0"/>
          <w:marTop w:val="0"/>
          <w:marBottom w:val="0"/>
          <w:divBdr>
            <w:top w:val="none" w:sz="0" w:space="0" w:color="auto"/>
            <w:left w:val="none" w:sz="0" w:space="0" w:color="auto"/>
            <w:bottom w:val="none" w:sz="0" w:space="0" w:color="auto"/>
            <w:right w:val="none" w:sz="0" w:space="0" w:color="auto"/>
          </w:divBdr>
          <w:divsChild>
            <w:div w:id="2076778041">
              <w:marLeft w:val="0"/>
              <w:marRight w:val="0"/>
              <w:marTop w:val="0"/>
              <w:marBottom w:val="0"/>
              <w:divBdr>
                <w:top w:val="none" w:sz="0" w:space="0" w:color="auto"/>
                <w:left w:val="none" w:sz="0" w:space="0" w:color="auto"/>
                <w:bottom w:val="none" w:sz="0" w:space="0" w:color="auto"/>
                <w:right w:val="none" w:sz="0" w:space="0" w:color="auto"/>
              </w:divBdr>
            </w:div>
          </w:divsChild>
        </w:div>
        <w:div w:id="1279994461">
          <w:marLeft w:val="0"/>
          <w:marRight w:val="0"/>
          <w:marTop w:val="0"/>
          <w:marBottom w:val="0"/>
          <w:divBdr>
            <w:top w:val="none" w:sz="0" w:space="0" w:color="auto"/>
            <w:left w:val="none" w:sz="0" w:space="0" w:color="auto"/>
            <w:bottom w:val="none" w:sz="0" w:space="0" w:color="auto"/>
            <w:right w:val="none" w:sz="0" w:space="0" w:color="auto"/>
          </w:divBdr>
        </w:div>
        <w:div w:id="1592852875">
          <w:marLeft w:val="0"/>
          <w:marRight w:val="0"/>
          <w:marTop w:val="0"/>
          <w:marBottom w:val="0"/>
          <w:divBdr>
            <w:top w:val="none" w:sz="0" w:space="0" w:color="auto"/>
            <w:left w:val="none" w:sz="0" w:space="0" w:color="auto"/>
            <w:bottom w:val="none" w:sz="0" w:space="0" w:color="auto"/>
            <w:right w:val="none" w:sz="0" w:space="0" w:color="auto"/>
          </w:divBdr>
          <w:divsChild>
            <w:div w:id="1510413029">
              <w:marLeft w:val="0"/>
              <w:marRight w:val="0"/>
              <w:marTop w:val="0"/>
              <w:marBottom w:val="0"/>
              <w:divBdr>
                <w:top w:val="none" w:sz="0" w:space="0" w:color="auto"/>
                <w:left w:val="none" w:sz="0" w:space="0" w:color="auto"/>
                <w:bottom w:val="none" w:sz="0" w:space="0" w:color="auto"/>
                <w:right w:val="none" w:sz="0" w:space="0" w:color="auto"/>
              </w:divBdr>
            </w:div>
          </w:divsChild>
        </w:div>
        <w:div w:id="1976447186">
          <w:marLeft w:val="0"/>
          <w:marRight w:val="0"/>
          <w:marTop w:val="0"/>
          <w:marBottom w:val="0"/>
          <w:divBdr>
            <w:top w:val="none" w:sz="0" w:space="0" w:color="auto"/>
            <w:left w:val="none" w:sz="0" w:space="0" w:color="auto"/>
            <w:bottom w:val="none" w:sz="0" w:space="0" w:color="auto"/>
            <w:right w:val="none" w:sz="0" w:space="0" w:color="auto"/>
          </w:divBdr>
          <w:divsChild>
            <w:div w:id="1567258212">
              <w:marLeft w:val="0"/>
              <w:marRight w:val="0"/>
              <w:marTop w:val="0"/>
              <w:marBottom w:val="0"/>
              <w:divBdr>
                <w:top w:val="none" w:sz="0" w:space="0" w:color="auto"/>
                <w:left w:val="none" w:sz="0" w:space="0" w:color="auto"/>
                <w:bottom w:val="none" w:sz="0" w:space="0" w:color="auto"/>
                <w:right w:val="none" w:sz="0" w:space="0" w:color="auto"/>
              </w:divBdr>
            </w:div>
          </w:divsChild>
        </w:div>
        <w:div w:id="2004627191">
          <w:marLeft w:val="0"/>
          <w:marRight w:val="0"/>
          <w:marTop w:val="0"/>
          <w:marBottom w:val="0"/>
          <w:divBdr>
            <w:top w:val="none" w:sz="0" w:space="0" w:color="auto"/>
            <w:left w:val="none" w:sz="0" w:space="0" w:color="auto"/>
            <w:bottom w:val="none" w:sz="0" w:space="0" w:color="auto"/>
            <w:right w:val="none" w:sz="0" w:space="0" w:color="auto"/>
          </w:divBdr>
          <w:divsChild>
            <w:div w:id="91193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042325">
      <w:bodyDiv w:val="1"/>
      <w:marLeft w:val="0"/>
      <w:marRight w:val="0"/>
      <w:marTop w:val="0"/>
      <w:marBottom w:val="0"/>
      <w:divBdr>
        <w:top w:val="none" w:sz="0" w:space="0" w:color="auto"/>
        <w:left w:val="none" w:sz="0" w:space="0" w:color="auto"/>
        <w:bottom w:val="none" w:sz="0" w:space="0" w:color="auto"/>
        <w:right w:val="none" w:sz="0" w:space="0" w:color="auto"/>
      </w:divBdr>
      <w:divsChild>
        <w:div w:id="873345092">
          <w:marLeft w:val="0"/>
          <w:marRight w:val="0"/>
          <w:marTop w:val="0"/>
          <w:marBottom w:val="0"/>
          <w:divBdr>
            <w:top w:val="none" w:sz="0" w:space="0" w:color="auto"/>
            <w:left w:val="none" w:sz="0" w:space="0" w:color="auto"/>
            <w:bottom w:val="none" w:sz="0" w:space="0" w:color="auto"/>
            <w:right w:val="none" w:sz="0" w:space="0" w:color="auto"/>
          </w:divBdr>
          <w:divsChild>
            <w:div w:id="655650935">
              <w:marLeft w:val="0"/>
              <w:marRight w:val="0"/>
              <w:marTop w:val="0"/>
              <w:marBottom w:val="750"/>
              <w:divBdr>
                <w:top w:val="none" w:sz="0" w:space="0" w:color="auto"/>
                <w:left w:val="none" w:sz="0" w:space="0" w:color="auto"/>
                <w:bottom w:val="none" w:sz="0" w:space="0" w:color="auto"/>
                <w:right w:val="none" w:sz="0" w:space="0" w:color="auto"/>
              </w:divBdr>
            </w:div>
          </w:divsChild>
        </w:div>
        <w:div w:id="1162890384">
          <w:marLeft w:val="0"/>
          <w:marRight w:val="0"/>
          <w:marTop w:val="0"/>
          <w:marBottom w:val="0"/>
          <w:divBdr>
            <w:top w:val="none" w:sz="0" w:space="0" w:color="auto"/>
            <w:left w:val="none" w:sz="0" w:space="0" w:color="auto"/>
            <w:bottom w:val="none" w:sz="0" w:space="0" w:color="auto"/>
            <w:right w:val="none" w:sz="0" w:space="0" w:color="auto"/>
          </w:divBdr>
          <w:divsChild>
            <w:div w:id="1770851370">
              <w:marLeft w:val="-225"/>
              <w:marRight w:val="-225"/>
              <w:marTop w:val="0"/>
              <w:marBottom w:val="0"/>
              <w:divBdr>
                <w:top w:val="none" w:sz="0" w:space="0" w:color="auto"/>
                <w:left w:val="none" w:sz="0" w:space="0" w:color="auto"/>
                <w:bottom w:val="none" w:sz="0" w:space="0" w:color="auto"/>
                <w:right w:val="none" w:sz="0" w:space="0" w:color="auto"/>
              </w:divBdr>
              <w:divsChild>
                <w:div w:id="24064079">
                  <w:marLeft w:val="600"/>
                  <w:marRight w:val="600"/>
                  <w:marTop w:val="0"/>
                  <w:marBottom w:val="0"/>
                  <w:divBdr>
                    <w:top w:val="none" w:sz="0" w:space="0" w:color="auto"/>
                    <w:left w:val="none" w:sz="0" w:space="0" w:color="auto"/>
                    <w:bottom w:val="none" w:sz="0" w:space="0" w:color="auto"/>
                    <w:right w:val="none" w:sz="0" w:space="0" w:color="auto"/>
                  </w:divBdr>
                  <w:divsChild>
                    <w:div w:id="48111465">
                      <w:marLeft w:val="0"/>
                      <w:marRight w:val="0"/>
                      <w:marTop w:val="0"/>
                      <w:marBottom w:val="0"/>
                      <w:divBdr>
                        <w:top w:val="none" w:sz="0" w:space="0" w:color="auto"/>
                        <w:left w:val="none" w:sz="0" w:space="0" w:color="auto"/>
                        <w:bottom w:val="none" w:sz="0" w:space="0" w:color="auto"/>
                        <w:right w:val="none" w:sz="0" w:space="0" w:color="auto"/>
                      </w:divBdr>
                    </w:div>
                    <w:div w:id="1457139318">
                      <w:marLeft w:val="0"/>
                      <w:marRight w:val="0"/>
                      <w:marTop w:val="0"/>
                      <w:marBottom w:val="0"/>
                      <w:divBdr>
                        <w:top w:val="none" w:sz="0" w:space="0" w:color="auto"/>
                        <w:left w:val="none" w:sz="0" w:space="0" w:color="auto"/>
                        <w:bottom w:val="none" w:sz="0" w:space="0" w:color="auto"/>
                        <w:right w:val="none" w:sz="0" w:space="0" w:color="auto"/>
                      </w:divBdr>
                      <w:divsChild>
                        <w:div w:id="625358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389729">
                  <w:marLeft w:val="600"/>
                  <w:marRight w:val="600"/>
                  <w:marTop w:val="0"/>
                  <w:marBottom w:val="0"/>
                  <w:divBdr>
                    <w:top w:val="none" w:sz="0" w:space="0" w:color="auto"/>
                    <w:left w:val="none" w:sz="0" w:space="0" w:color="auto"/>
                    <w:bottom w:val="none" w:sz="0" w:space="0" w:color="auto"/>
                    <w:right w:val="none" w:sz="0" w:space="0" w:color="auto"/>
                  </w:divBdr>
                  <w:divsChild>
                    <w:div w:id="188300311">
                      <w:marLeft w:val="0"/>
                      <w:marRight w:val="0"/>
                      <w:marTop w:val="0"/>
                      <w:marBottom w:val="0"/>
                      <w:divBdr>
                        <w:top w:val="none" w:sz="0" w:space="0" w:color="auto"/>
                        <w:left w:val="none" w:sz="0" w:space="0" w:color="auto"/>
                        <w:bottom w:val="none" w:sz="0" w:space="0" w:color="auto"/>
                        <w:right w:val="none" w:sz="0" w:space="0" w:color="auto"/>
                      </w:divBdr>
                    </w:div>
                    <w:div w:id="1967080797">
                      <w:marLeft w:val="0"/>
                      <w:marRight w:val="0"/>
                      <w:marTop w:val="0"/>
                      <w:marBottom w:val="0"/>
                      <w:divBdr>
                        <w:top w:val="none" w:sz="0" w:space="0" w:color="auto"/>
                        <w:left w:val="none" w:sz="0" w:space="0" w:color="auto"/>
                        <w:bottom w:val="none" w:sz="0" w:space="0" w:color="auto"/>
                        <w:right w:val="none" w:sz="0" w:space="0" w:color="auto"/>
                      </w:divBdr>
                      <w:divsChild>
                        <w:div w:id="46308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811183">
                  <w:marLeft w:val="600"/>
                  <w:marRight w:val="600"/>
                  <w:marTop w:val="0"/>
                  <w:marBottom w:val="0"/>
                  <w:divBdr>
                    <w:top w:val="none" w:sz="0" w:space="0" w:color="auto"/>
                    <w:left w:val="none" w:sz="0" w:space="0" w:color="auto"/>
                    <w:bottom w:val="none" w:sz="0" w:space="0" w:color="auto"/>
                    <w:right w:val="none" w:sz="0" w:space="0" w:color="auto"/>
                  </w:divBdr>
                  <w:divsChild>
                    <w:div w:id="579291193">
                      <w:marLeft w:val="0"/>
                      <w:marRight w:val="0"/>
                      <w:marTop w:val="0"/>
                      <w:marBottom w:val="0"/>
                      <w:divBdr>
                        <w:top w:val="none" w:sz="0" w:space="0" w:color="auto"/>
                        <w:left w:val="none" w:sz="0" w:space="0" w:color="auto"/>
                        <w:bottom w:val="none" w:sz="0" w:space="0" w:color="auto"/>
                        <w:right w:val="none" w:sz="0" w:space="0" w:color="auto"/>
                      </w:divBdr>
                      <w:divsChild>
                        <w:div w:id="1430930978">
                          <w:marLeft w:val="0"/>
                          <w:marRight w:val="0"/>
                          <w:marTop w:val="0"/>
                          <w:marBottom w:val="0"/>
                          <w:divBdr>
                            <w:top w:val="none" w:sz="0" w:space="0" w:color="auto"/>
                            <w:left w:val="none" w:sz="0" w:space="0" w:color="auto"/>
                            <w:bottom w:val="none" w:sz="0" w:space="0" w:color="auto"/>
                            <w:right w:val="none" w:sz="0" w:space="0" w:color="auto"/>
                          </w:divBdr>
                        </w:div>
                      </w:divsChild>
                    </w:div>
                    <w:div w:id="102498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811244">
      <w:bodyDiv w:val="1"/>
      <w:marLeft w:val="0"/>
      <w:marRight w:val="0"/>
      <w:marTop w:val="0"/>
      <w:marBottom w:val="0"/>
      <w:divBdr>
        <w:top w:val="none" w:sz="0" w:space="0" w:color="auto"/>
        <w:left w:val="none" w:sz="0" w:space="0" w:color="auto"/>
        <w:bottom w:val="none" w:sz="0" w:space="0" w:color="auto"/>
        <w:right w:val="none" w:sz="0" w:space="0" w:color="auto"/>
      </w:divBdr>
    </w:div>
    <w:div w:id="1122767532">
      <w:bodyDiv w:val="1"/>
      <w:marLeft w:val="0"/>
      <w:marRight w:val="0"/>
      <w:marTop w:val="0"/>
      <w:marBottom w:val="0"/>
      <w:divBdr>
        <w:top w:val="none" w:sz="0" w:space="0" w:color="auto"/>
        <w:left w:val="none" w:sz="0" w:space="0" w:color="auto"/>
        <w:bottom w:val="none" w:sz="0" w:space="0" w:color="auto"/>
        <w:right w:val="none" w:sz="0" w:space="0" w:color="auto"/>
      </w:divBdr>
    </w:div>
    <w:div w:id="1160778123">
      <w:bodyDiv w:val="1"/>
      <w:marLeft w:val="0"/>
      <w:marRight w:val="0"/>
      <w:marTop w:val="0"/>
      <w:marBottom w:val="0"/>
      <w:divBdr>
        <w:top w:val="none" w:sz="0" w:space="0" w:color="auto"/>
        <w:left w:val="none" w:sz="0" w:space="0" w:color="auto"/>
        <w:bottom w:val="none" w:sz="0" w:space="0" w:color="auto"/>
        <w:right w:val="none" w:sz="0" w:space="0" w:color="auto"/>
      </w:divBdr>
    </w:div>
    <w:div w:id="1223249075">
      <w:bodyDiv w:val="1"/>
      <w:marLeft w:val="0"/>
      <w:marRight w:val="0"/>
      <w:marTop w:val="0"/>
      <w:marBottom w:val="0"/>
      <w:divBdr>
        <w:top w:val="none" w:sz="0" w:space="0" w:color="auto"/>
        <w:left w:val="none" w:sz="0" w:space="0" w:color="auto"/>
        <w:bottom w:val="none" w:sz="0" w:space="0" w:color="auto"/>
        <w:right w:val="none" w:sz="0" w:space="0" w:color="auto"/>
      </w:divBdr>
    </w:div>
    <w:div w:id="1234853505">
      <w:bodyDiv w:val="1"/>
      <w:marLeft w:val="0"/>
      <w:marRight w:val="0"/>
      <w:marTop w:val="0"/>
      <w:marBottom w:val="0"/>
      <w:divBdr>
        <w:top w:val="none" w:sz="0" w:space="0" w:color="auto"/>
        <w:left w:val="none" w:sz="0" w:space="0" w:color="auto"/>
        <w:bottom w:val="none" w:sz="0" w:space="0" w:color="auto"/>
        <w:right w:val="none" w:sz="0" w:space="0" w:color="auto"/>
      </w:divBdr>
      <w:divsChild>
        <w:div w:id="367950565">
          <w:marLeft w:val="0"/>
          <w:marRight w:val="0"/>
          <w:marTop w:val="0"/>
          <w:marBottom w:val="0"/>
          <w:divBdr>
            <w:top w:val="none" w:sz="0" w:space="0" w:color="auto"/>
            <w:left w:val="none" w:sz="0" w:space="0" w:color="auto"/>
            <w:bottom w:val="none" w:sz="0" w:space="0" w:color="auto"/>
            <w:right w:val="none" w:sz="0" w:space="0" w:color="auto"/>
          </w:divBdr>
          <w:divsChild>
            <w:div w:id="433283796">
              <w:marLeft w:val="0"/>
              <w:marRight w:val="0"/>
              <w:marTop w:val="0"/>
              <w:marBottom w:val="0"/>
              <w:divBdr>
                <w:top w:val="none" w:sz="0" w:space="0" w:color="auto"/>
                <w:left w:val="none" w:sz="0" w:space="0" w:color="auto"/>
                <w:bottom w:val="none" w:sz="0" w:space="0" w:color="auto"/>
                <w:right w:val="none" w:sz="0" w:space="0" w:color="auto"/>
              </w:divBdr>
              <w:divsChild>
                <w:div w:id="1315987770">
                  <w:marLeft w:val="0"/>
                  <w:marRight w:val="0"/>
                  <w:marTop w:val="0"/>
                  <w:marBottom w:val="0"/>
                  <w:divBdr>
                    <w:top w:val="none" w:sz="0" w:space="0" w:color="auto"/>
                    <w:left w:val="none" w:sz="0" w:space="0" w:color="auto"/>
                    <w:bottom w:val="none" w:sz="0" w:space="0" w:color="auto"/>
                    <w:right w:val="none" w:sz="0" w:space="0" w:color="auto"/>
                  </w:divBdr>
                  <w:divsChild>
                    <w:div w:id="44725178">
                      <w:marLeft w:val="0"/>
                      <w:marRight w:val="0"/>
                      <w:marTop w:val="0"/>
                      <w:marBottom w:val="0"/>
                      <w:divBdr>
                        <w:top w:val="none" w:sz="0" w:space="0" w:color="auto"/>
                        <w:left w:val="none" w:sz="0" w:space="0" w:color="auto"/>
                        <w:bottom w:val="none" w:sz="0" w:space="0" w:color="auto"/>
                        <w:right w:val="none" w:sz="0" w:space="0" w:color="auto"/>
                      </w:divBdr>
                      <w:divsChild>
                        <w:div w:id="172702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310787">
          <w:marLeft w:val="0"/>
          <w:marRight w:val="0"/>
          <w:marTop w:val="0"/>
          <w:marBottom w:val="0"/>
          <w:divBdr>
            <w:top w:val="none" w:sz="0" w:space="0" w:color="auto"/>
            <w:left w:val="none" w:sz="0" w:space="0" w:color="auto"/>
            <w:bottom w:val="none" w:sz="0" w:space="0" w:color="auto"/>
            <w:right w:val="none" w:sz="0" w:space="0" w:color="auto"/>
          </w:divBdr>
          <w:divsChild>
            <w:div w:id="1842037588">
              <w:marLeft w:val="0"/>
              <w:marRight w:val="0"/>
              <w:marTop w:val="0"/>
              <w:marBottom w:val="0"/>
              <w:divBdr>
                <w:top w:val="none" w:sz="0" w:space="0" w:color="auto"/>
                <w:left w:val="none" w:sz="0" w:space="0" w:color="auto"/>
                <w:bottom w:val="none" w:sz="0" w:space="0" w:color="auto"/>
                <w:right w:val="none" w:sz="0" w:space="0" w:color="auto"/>
              </w:divBdr>
              <w:divsChild>
                <w:div w:id="973024949">
                  <w:marLeft w:val="0"/>
                  <w:marRight w:val="0"/>
                  <w:marTop w:val="0"/>
                  <w:marBottom w:val="0"/>
                  <w:divBdr>
                    <w:top w:val="none" w:sz="0" w:space="0" w:color="auto"/>
                    <w:left w:val="none" w:sz="0" w:space="0" w:color="auto"/>
                    <w:bottom w:val="none" w:sz="0" w:space="0" w:color="auto"/>
                    <w:right w:val="none" w:sz="0" w:space="0" w:color="auto"/>
                  </w:divBdr>
                  <w:divsChild>
                    <w:div w:id="683090514">
                      <w:marLeft w:val="0"/>
                      <w:marRight w:val="0"/>
                      <w:marTop w:val="0"/>
                      <w:marBottom w:val="0"/>
                      <w:divBdr>
                        <w:top w:val="none" w:sz="0" w:space="0" w:color="auto"/>
                        <w:left w:val="none" w:sz="0" w:space="0" w:color="auto"/>
                        <w:bottom w:val="none" w:sz="0" w:space="0" w:color="auto"/>
                        <w:right w:val="none" w:sz="0" w:space="0" w:color="auto"/>
                      </w:divBdr>
                      <w:divsChild>
                        <w:div w:id="1362973583">
                          <w:marLeft w:val="0"/>
                          <w:marRight w:val="0"/>
                          <w:marTop w:val="0"/>
                          <w:marBottom w:val="0"/>
                          <w:divBdr>
                            <w:top w:val="none" w:sz="0" w:space="0" w:color="auto"/>
                            <w:left w:val="none" w:sz="0" w:space="0" w:color="auto"/>
                            <w:bottom w:val="none" w:sz="0" w:space="0" w:color="auto"/>
                            <w:right w:val="none" w:sz="0" w:space="0" w:color="auto"/>
                          </w:divBdr>
                          <w:divsChild>
                            <w:div w:id="110563605">
                              <w:marLeft w:val="0"/>
                              <w:marRight w:val="0"/>
                              <w:marTop w:val="0"/>
                              <w:marBottom w:val="0"/>
                              <w:divBdr>
                                <w:top w:val="none" w:sz="0" w:space="0" w:color="auto"/>
                                <w:left w:val="none" w:sz="0" w:space="0" w:color="auto"/>
                                <w:bottom w:val="none" w:sz="0" w:space="0" w:color="auto"/>
                                <w:right w:val="none" w:sz="0" w:space="0" w:color="auto"/>
                              </w:divBdr>
                              <w:divsChild>
                                <w:div w:id="908425448">
                                  <w:marLeft w:val="0"/>
                                  <w:marRight w:val="0"/>
                                  <w:marTop w:val="0"/>
                                  <w:marBottom w:val="0"/>
                                  <w:divBdr>
                                    <w:top w:val="none" w:sz="0" w:space="0" w:color="auto"/>
                                    <w:left w:val="none" w:sz="0" w:space="0" w:color="auto"/>
                                    <w:bottom w:val="none" w:sz="0" w:space="0" w:color="auto"/>
                                    <w:right w:val="none" w:sz="0" w:space="0" w:color="auto"/>
                                  </w:divBdr>
                                  <w:divsChild>
                                    <w:div w:id="1879707817">
                                      <w:marLeft w:val="0"/>
                                      <w:marRight w:val="0"/>
                                      <w:marTop w:val="0"/>
                                      <w:marBottom w:val="375"/>
                                      <w:divBdr>
                                        <w:top w:val="none" w:sz="0" w:space="0" w:color="auto"/>
                                        <w:left w:val="none" w:sz="0" w:space="0" w:color="auto"/>
                                        <w:bottom w:val="none" w:sz="0" w:space="0" w:color="auto"/>
                                        <w:right w:val="none" w:sz="0" w:space="0" w:color="auto"/>
                                      </w:divBdr>
                                      <w:divsChild>
                                        <w:div w:id="537476937">
                                          <w:marLeft w:val="0"/>
                                          <w:marRight w:val="0"/>
                                          <w:marTop w:val="0"/>
                                          <w:marBottom w:val="0"/>
                                          <w:divBdr>
                                            <w:top w:val="none" w:sz="0" w:space="0" w:color="auto"/>
                                            <w:left w:val="none" w:sz="0" w:space="0" w:color="auto"/>
                                            <w:bottom w:val="none" w:sz="0" w:space="0" w:color="auto"/>
                                            <w:right w:val="none" w:sz="0" w:space="0" w:color="auto"/>
                                          </w:divBdr>
                                        </w:div>
                                        <w:div w:id="799887149">
                                          <w:marLeft w:val="0"/>
                                          <w:marRight w:val="0"/>
                                          <w:marTop w:val="0"/>
                                          <w:marBottom w:val="0"/>
                                          <w:divBdr>
                                            <w:top w:val="none" w:sz="0" w:space="0" w:color="auto"/>
                                            <w:left w:val="none" w:sz="0" w:space="0" w:color="auto"/>
                                            <w:bottom w:val="none" w:sz="0" w:space="0" w:color="auto"/>
                                            <w:right w:val="none" w:sz="0" w:space="0" w:color="auto"/>
                                          </w:divBdr>
                                        </w:div>
                                        <w:div w:id="1587416351">
                                          <w:marLeft w:val="0"/>
                                          <w:marRight w:val="0"/>
                                          <w:marTop w:val="0"/>
                                          <w:marBottom w:val="0"/>
                                          <w:divBdr>
                                            <w:top w:val="none" w:sz="0" w:space="0" w:color="auto"/>
                                            <w:left w:val="none" w:sz="0" w:space="0" w:color="auto"/>
                                            <w:bottom w:val="none" w:sz="0" w:space="0" w:color="auto"/>
                                            <w:right w:val="none" w:sz="0" w:space="0" w:color="auto"/>
                                          </w:divBdr>
                                        </w:div>
                                        <w:div w:id="211636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60703">
                              <w:marLeft w:val="0"/>
                              <w:marRight w:val="0"/>
                              <w:marTop w:val="0"/>
                              <w:marBottom w:val="0"/>
                              <w:divBdr>
                                <w:top w:val="none" w:sz="0" w:space="0" w:color="auto"/>
                                <w:left w:val="none" w:sz="0" w:space="0" w:color="auto"/>
                                <w:bottom w:val="none" w:sz="0" w:space="0" w:color="auto"/>
                                <w:right w:val="none" w:sz="0" w:space="0" w:color="auto"/>
                              </w:divBdr>
                              <w:divsChild>
                                <w:div w:id="791873143">
                                  <w:marLeft w:val="0"/>
                                  <w:marRight w:val="0"/>
                                  <w:marTop w:val="0"/>
                                  <w:marBottom w:val="0"/>
                                  <w:divBdr>
                                    <w:top w:val="none" w:sz="0" w:space="0" w:color="auto"/>
                                    <w:left w:val="none" w:sz="0" w:space="0" w:color="auto"/>
                                    <w:bottom w:val="none" w:sz="0" w:space="0" w:color="auto"/>
                                    <w:right w:val="none" w:sz="0" w:space="0" w:color="auto"/>
                                  </w:divBdr>
                                  <w:divsChild>
                                    <w:div w:id="623315633">
                                      <w:marLeft w:val="0"/>
                                      <w:marRight w:val="0"/>
                                      <w:marTop w:val="0"/>
                                      <w:marBottom w:val="375"/>
                                      <w:divBdr>
                                        <w:top w:val="none" w:sz="0" w:space="0" w:color="auto"/>
                                        <w:left w:val="none" w:sz="0" w:space="0" w:color="auto"/>
                                        <w:bottom w:val="none" w:sz="0" w:space="0" w:color="auto"/>
                                        <w:right w:val="none" w:sz="0" w:space="0" w:color="auto"/>
                                      </w:divBdr>
                                      <w:divsChild>
                                        <w:div w:id="472061902">
                                          <w:marLeft w:val="0"/>
                                          <w:marRight w:val="0"/>
                                          <w:marTop w:val="0"/>
                                          <w:marBottom w:val="0"/>
                                          <w:divBdr>
                                            <w:top w:val="none" w:sz="0" w:space="0" w:color="auto"/>
                                            <w:left w:val="none" w:sz="0" w:space="0" w:color="auto"/>
                                            <w:bottom w:val="none" w:sz="0" w:space="0" w:color="auto"/>
                                            <w:right w:val="none" w:sz="0" w:space="0" w:color="auto"/>
                                          </w:divBdr>
                                        </w:div>
                                        <w:div w:id="486214024">
                                          <w:marLeft w:val="0"/>
                                          <w:marRight w:val="0"/>
                                          <w:marTop w:val="0"/>
                                          <w:marBottom w:val="0"/>
                                          <w:divBdr>
                                            <w:top w:val="none" w:sz="0" w:space="0" w:color="auto"/>
                                            <w:left w:val="none" w:sz="0" w:space="0" w:color="auto"/>
                                            <w:bottom w:val="none" w:sz="0" w:space="0" w:color="auto"/>
                                            <w:right w:val="none" w:sz="0" w:space="0" w:color="auto"/>
                                          </w:divBdr>
                                        </w:div>
                                        <w:div w:id="732049316">
                                          <w:marLeft w:val="0"/>
                                          <w:marRight w:val="0"/>
                                          <w:marTop w:val="0"/>
                                          <w:marBottom w:val="0"/>
                                          <w:divBdr>
                                            <w:top w:val="none" w:sz="0" w:space="0" w:color="auto"/>
                                            <w:left w:val="none" w:sz="0" w:space="0" w:color="auto"/>
                                            <w:bottom w:val="none" w:sz="0" w:space="0" w:color="auto"/>
                                            <w:right w:val="none" w:sz="0" w:space="0" w:color="auto"/>
                                          </w:divBdr>
                                        </w:div>
                                        <w:div w:id="144056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16042">
                              <w:marLeft w:val="0"/>
                              <w:marRight w:val="0"/>
                              <w:marTop w:val="0"/>
                              <w:marBottom w:val="0"/>
                              <w:divBdr>
                                <w:top w:val="none" w:sz="0" w:space="0" w:color="auto"/>
                                <w:left w:val="none" w:sz="0" w:space="0" w:color="auto"/>
                                <w:bottom w:val="none" w:sz="0" w:space="0" w:color="auto"/>
                                <w:right w:val="none" w:sz="0" w:space="0" w:color="auto"/>
                              </w:divBdr>
                              <w:divsChild>
                                <w:div w:id="1844275548">
                                  <w:marLeft w:val="0"/>
                                  <w:marRight w:val="0"/>
                                  <w:marTop w:val="0"/>
                                  <w:marBottom w:val="0"/>
                                  <w:divBdr>
                                    <w:top w:val="none" w:sz="0" w:space="0" w:color="auto"/>
                                    <w:left w:val="none" w:sz="0" w:space="0" w:color="auto"/>
                                    <w:bottom w:val="none" w:sz="0" w:space="0" w:color="auto"/>
                                    <w:right w:val="none" w:sz="0" w:space="0" w:color="auto"/>
                                  </w:divBdr>
                                  <w:divsChild>
                                    <w:div w:id="746801049">
                                      <w:marLeft w:val="0"/>
                                      <w:marRight w:val="0"/>
                                      <w:marTop w:val="0"/>
                                      <w:marBottom w:val="375"/>
                                      <w:divBdr>
                                        <w:top w:val="none" w:sz="0" w:space="0" w:color="auto"/>
                                        <w:left w:val="none" w:sz="0" w:space="0" w:color="auto"/>
                                        <w:bottom w:val="none" w:sz="0" w:space="0" w:color="auto"/>
                                        <w:right w:val="none" w:sz="0" w:space="0" w:color="auto"/>
                                      </w:divBdr>
                                      <w:divsChild>
                                        <w:div w:id="141969949">
                                          <w:marLeft w:val="0"/>
                                          <w:marRight w:val="0"/>
                                          <w:marTop w:val="0"/>
                                          <w:marBottom w:val="0"/>
                                          <w:divBdr>
                                            <w:top w:val="none" w:sz="0" w:space="0" w:color="auto"/>
                                            <w:left w:val="none" w:sz="0" w:space="0" w:color="auto"/>
                                            <w:bottom w:val="none" w:sz="0" w:space="0" w:color="auto"/>
                                            <w:right w:val="none" w:sz="0" w:space="0" w:color="auto"/>
                                          </w:divBdr>
                                        </w:div>
                                        <w:div w:id="748581637">
                                          <w:marLeft w:val="0"/>
                                          <w:marRight w:val="0"/>
                                          <w:marTop w:val="0"/>
                                          <w:marBottom w:val="0"/>
                                          <w:divBdr>
                                            <w:top w:val="none" w:sz="0" w:space="0" w:color="auto"/>
                                            <w:left w:val="none" w:sz="0" w:space="0" w:color="auto"/>
                                            <w:bottom w:val="none" w:sz="0" w:space="0" w:color="auto"/>
                                            <w:right w:val="none" w:sz="0" w:space="0" w:color="auto"/>
                                          </w:divBdr>
                                        </w:div>
                                        <w:div w:id="1236932808">
                                          <w:marLeft w:val="0"/>
                                          <w:marRight w:val="0"/>
                                          <w:marTop w:val="0"/>
                                          <w:marBottom w:val="0"/>
                                          <w:divBdr>
                                            <w:top w:val="none" w:sz="0" w:space="0" w:color="auto"/>
                                            <w:left w:val="none" w:sz="0" w:space="0" w:color="auto"/>
                                            <w:bottom w:val="none" w:sz="0" w:space="0" w:color="auto"/>
                                            <w:right w:val="none" w:sz="0" w:space="0" w:color="auto"/>
                                          </w:divBdr>
                                        </w:div>
                                        <w:div w:id="208961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207984">
                              <w:marLeft w:val="0"/>
                              <w:marRight w:val="0"/>
                              <w:marTop w:val="0"/>
                              <w:marBottom w:val="0"/>
                              <w:divBdr>
                                <w:top w:val="none" w:sz="0" w:space="0" w:color="auto"/>
                                <w:left w:val="none" w:sz="0" w:space="0" w:color="auto"/>
                                <w:bottom w:val="none" w:sz="0" w:space="0" w:color="auto"/>
                                <w:right w:val="none" w:sz="0" w:space="0" w:color="auto"/>
                              </w:divBdr>
                              <w:divsChild>
                                <w:div w:id="1893272961">
                                  <w:marLeft w:val="0"/>
                                  <w:marRight w:val="0"/>
                                  <w:marTop w:val="0"/>
                                  <w:marBottom w:val="0"/>
                                  <w:divBdr>
                                    <w:top w:val="none" w:sz="0" w:space="0" w:color="auto"/>
                                    <w:left w:val="none" w:sz="0" w:space="0" w:color="auto"/>
                                    <w:bottom w:val="none" w:sz="0" w:space="0" w:color="auto"/>
                                    <w:right w:val="none" w:sz="0" w:space="0" w:color="auto"/>
                                  </w:divBdr>
                                  <w:divsChild>
                                    <w:div w:id="767971090">
                                      <w:marLeft w:val="0"/>
                                      <w:marRight w:val="0"/>
                                      <w:marTop w:val="0"/>
                                      <w:marBottom w:val="375"/>
                                      <w:divBdr>
                                        <w:top w:val="none" w:sz="0" w:space="0" w:color="auto"/>
                                        <w:left w:val="none" w:sz="0" w:space="0" w:color="auto"/>
                                        <w:bottom w:val="none" w:sz="0" w:space="0" w:color="auto"/>
                                        <w:right w:val="none" w:sz="0" w:space="0" w:color="auto"/>
                                      </w:divBdr>
                                      <w:divsChild>
                                        <w:div w:id="106239661">
                                          <w:marLeft w:val="0"/>
                                          <w:marRight w:val="0"/>
                                          <w:marTop w:val="0"/>
                                          <w:marBottom w:val="0"/>
                                          <w:divBdr>
                                            <w:top w:val="none" w:sz="0" w:space="0" w:color="auto"/>
                                            <w:left w:val="none" w:sz="0" w:space="0" w:color="auto"/>
                                            <w:bottom w:val="none" w:sz="0" w:space="0" w:color="auto"/>
                                            <w:right w:val="none" w:sz="0" w:space="0" w:color="auto"/>
                                          </w:divBdr>
                                        </w:div>
                                        <w:div w:id="565725821">
                                          <w:marLeft w:val="0"/>
                                          <w:marRight w:val="0"/>
                                          <w:marTop w:val="0"/>
                                          <w:marBottom w:val="0"/>
                                          <w:divBdr>
                                            <w:top w:val="none" w:sz="0" w:space="0" w:color="auto"/>
                                            <w:left w:val="none" w:sz="0" w:space="0" w:color="auto"/>
                                            <w:bottom w:val="none" w:sz="0" w:space="0" w:color="auto"/>
                                            <w:right w:val="none" w:sz="0" w:space="0" w:color="auto"/>
                                          </w:divBdr>
                                        </w:div>
                                        <w:div w:id="2014795068">
                                          <w:marLeft w:val="0"/>
                                          <w:marRight w:val="0"/>
                                          <w:marTop w:val="0"/>
                                          <w:marBottom w:val="0"/>
                                          <w:divBdr>
                                            <w:top w:val="none" w:sz="0" w:space="0" w:color="auto"/>
                                            <w:left w:val="none" w:sz="0" w:space="0" w:color="auto"/>
                                            <w:bottom w:val="none" w:sz="0" w:space="0" w:color="auto"/>
                                            <w:right w:val="none" w:sz="0" w:space="0" w:color="auto"/>
                                          </w:divBdr>
                                        </w:div>
                                        <w:div w:id="209485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127022">
                              <w:marLeft w:val="0"/>
                              <w:marRight w:val="0"/>
                              <w:marTop w:val="0"/>
                              <w:marBottom w:val="0"/>
                              <w:divBdr>
                                <w:top w:val="none" w:sz="0" w:space="0" w:color="auto"/>
                                <w:left w:val="none" w:sz="0" w:space="0" w:color="auto"/>
                                <w:bottom w:val="none" w:sz="0" w:space="0" w:color="auto"/>
                                <w:right w:val="none" w:sz="0" w:space="0" w:color="auto"/>
                              </w:divBdr>
                              <w:divsChild>
                                <w:div w:id="1021585268">
                                  <w:marLeft w:val="0"/>
                                  <w:marRight w:val="0"/>
                                  <w:marTop w:val="0"/>
                                  <w:marBottom w:val="0"/>
                                  <w:divBdr>
                                    <w:top w:val="none" w:sz="0" w:space="0" w:color="auto"/>
                                    <w:left w:val="none" w:sz="0" w:space="0" w:color="auto"/>
                                    <w:bottom w:val="none" w:sz="0" w:space="0" w:color="auto"/>
                                    <w:right w:val="none" w:sz="0" w:space="0" w:color="auto"/>
                                  </w:divBdr>
                                  <w:divsChild>
                                    <w:div w:id="651521007">
                                      <w:marLeft w:val="0"/>
                                      <w:marRight w:val="0"/>
                                      <w:marTop w:val="0"/>
                                      <w:marBottom w:val="375"/>
                                      <w:divBdr>
                                        <w:top w:val="none" w:sz="0" w:space="0" w:color="auto"/>
                                        <w:left w:val="none" w:sz="0" w:space="0" w:color="auto"/>
                                        <w:bottom w:val="none" w:sz="0" w:space="0" w:color="auto"/>
                                        <w:right w:val="none" w:sz="0" w:space="0" w:color="auto"/>
                                      </w:divBdr>
                                      <w:divsChild>
                                        <w:div w:id="135029721">
                                          <w:marLeft w:val="0"/>
                                          <w:marRight w:val="0"/>
                                          <w:marTop w:val="0"/>
                                          <w:marBottom w:val="0"/>
                                          <w:divBdr>
                                            <w:top w:val="none" w:sz="0" w:space="0" w:color="auto"/>
                                            <w:left w:val="none" w:sz="0" w:space="0" w:color="auto"/>
                                            <w:bottom w:val="none" w:sz="0" w:space="0" w:color="auto"/>
                                            <w:right w:val="none" w:sz="0" w:space="0" w:color="auto"/>
                                          </w:divBdr>
                                        </w:div>
                                        <w:div w:id="321665032">
                                          <w:marLeft w:val="0"/>
                                          <w:marRight w:val="0"/>
                                          <w:marTop w:val="0"/>
                                          <w:marBottom w:val="0"/>
                                          <w:divBdr>
                                            <w:top w:val="none" w:sz="0" w:space="0" w:color="auto"/>
                                            <w:left w:val="none" w:sz="0" w:space="0" w:color="auto"/>
                                            <w:bottom w:val="none" w:sz="0" w:space="0" w:color="auto"/>
                                            <w:right w:val="none" w:sz="0" w:space="0" w:color="auto"/>
                                          </w:divBdr>
                                        </w:div>
                                        <w:div w:id="874080553">
                                          <w:marLeft w:val="0"/>
                                          <w:marRight w:val="0"/>
                                          <w:marTop w:val="0"/>
                                          <w:marBottom w:val="0"/>
                                          <w:divBdr>
                                            <w:top w:val="none" w:sz="0" w:space="0" w:color="auto"/>
                                            <w:left w:val="none" w:sz="0" w:space="0" w:color="auto"/>
                                            <w:bottom w:val="none" w:sz="0" w:space="0" w:color="auto"/>
                                            <w:right w:val="none" w:sz="0" w:space="0" w:color="auto"/>
                                          </w:divBdr>
                                        </w:div>
                                        <w:div w:id="178160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938592">
                              <w:marLeft w:val="0"/>
                              <w:marRight w:val="0"/>
                              <w:marTop w:val="0"/>
                              <w:marBottom w:val="0"/>
                              <w:divBdr>
                                <w:top w:val="none" w:sz="0" w:space="0" w:color="auto"/>
                                <w:left w:val="none" w:sz="0" w:space="0" w:color="auto"/>
                                <w:bottom w:val="none" w:sz="0" w:space="0" w:color="auto"/>
                                <w:right w:val="none" w:sz="0" w:space="0" w:color="auto"/>
                              </w:divBdr>
                              <w:divsChild>
                                <w:div w:id="24838885">
                                  <w:marLeft w:val="0"/>
                                  <w:marRight w:val="0"/>
                                  <w:marTop w:val="0"/>
                                  <w:marBottom w:val="0"/>
                                  <w:divBdr>
                                    <w:top w:val="none" w:sz="0" w:space="0" w:color="auto"/>
                                    <w:left w:val="none" w:sz="0" w:space="0" w:color="auto"/>
                                    <w:bottom w:val="none" w:sz="0" w:space="0" w:color="auto"/>
                                    <w:right w:val="none" w:sz="0" w:space="0" w:color="auto"/>
                                  </w:divBdr>
                                  <w:divsChild>
                                    <w:div w:id="963850484">
                                      <w:marLeft w:val="0"/>
                                      <w:marRight w:val="0"/>
                                      <w:marTop w:val="0"/>
                                      <w:marBottom w:val="375"/>
                                      <w:divBdr>
                                        <w:top w:val="none" w:sz="0" w:space="0" w:color="auto"/>
                                        <w:left w:val="none" w:sz="0" w:space="0" w:color="auto"/>
                                        <w:bottom w:val="none" w:sz="0" w:space="0" w:color="auto"/>
                                        <w:right w:val="none" w:sz="0" w:space="0" w:color="auto"/>
                                      </w:divBdr>
                                      <w:divsChild>
                                        <w:div w:id="317854943">
                                          <w:marLeft w:val="0"/>
                                          <w:marRight w:val="0"/>
                                          <w:marTop w:val="0"/>
                                          <w:marBottom w:val="0"/>
                                          <w:divBdr>
                                            <w:top w:val="none" w:sz="0" w:space="0" w:color="auto"/>
                                            <w:left w:val="none" w:sz="0" w:space="0" w:color="auto"/>
                                            <w:bottom w:val="none" w:sz="0" w:space="0" w:color="auto"/>
                                            <w:right w:val="none" w:sz="0" w:space="0" w:color="auto"/>
                                          </w:divBdr>
                                        </w:div>
                                        <w:div w:id="655499250">
                                          <w:marLeft w:val="0"/>
                                          <w:marRight w:val="0"/>
                                          <w:marTop w:val="0"/>
                                          <w:marBottom w:val="0"/>
                                          <w:divBdr>
                                            <w:top w:val="none" w:sz="0" w:space="0" w:color="auto"/>
                                            <w:left w:val="none" w:sz="0" w:space="0" w:color="auto"/>
                                            <w:bottom w:val="none" w:sz="0" w:space="0" w:color="auto"/>
                                            <w:right w:val="none" w:sz="0" w:space="0" w:color="auto"/>
                                          </w:divBdr>
                                        </w:div>
                                        <w:div w:id="761490942">
                                          <w:marLeft w:val="0"/>
                                          <w:marRight w:val="0"/>
                                          <w:marTop w:val="0"/>
                                          <w:marBottom w:val="0"/>
                                          <w:divBdr>
                                            <w:top w:val="none" w:sz="0" w:space="0" w:color="auto"/>
                                            <w:left w:val="none" w:sz="0" w:space="0" w:color="auto"/>
                                            <w:bottom w:val="none" w:sz="0" w:space="0" w:color="auto"/>
                                            <w:right w:val="none" w:sz="0" w:space="0" w:color="auto"/>
                                          </w:divBdr>
                                        </w:div>
                                        <w:div w:id="141508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992173">
                              <w:marLeft w:val="0"/>
                              <w:marRight w:val="0"/>
                              <w:marTop w:val="0"/>
                              <w:marBottom w:val="0"/>
                              <w:divBdr>
                                <w:top w:val="none" w:sz="0" w:space="0" w:color="auto"/>
                                <w:left w:val="none" w:sz="0" w:space="0" w:color="auto"/>
                                <w:bottom w:val="none" w:sz="0" w:space="0" w:color="auto"/>
                                <w:right w:val="none" w:sz="0" w:space="0" w:color="auto"/>
                              </w:divBdr>
                              <w:divsChild>
                                <w:div w:id="486437326">
                                  <w:marLeft w:val="0"/>
                                  <w:marRight w:val="0"/>
                                  <w:marTop w:val="0"/>
                                  <w:marBottom w:val="0"/>
                                  <w:divBdr>
                                    <w:top w:val="none" w:sz="0" w:space="0" w:color="auto"/>
                                    <w:left w:val="none" w:sz="0" w:space="0" w:color="auto"/>
                                    <w:bottom w:val="none" w:sz="0" w:space="0" w:color="auto"/>
                                    <w:right w:val="none" w:sz="0" w:space="0" w:color="auto"/>
                                  </w:divBdr>
                                  <w:divsChild>
                                    <w:div w:id="1956058210">
                                      <w:marLeft w:val="0"/>
                                      <w:marRight w:val="0"/>
                                      <w:marTop w:val="0"/>
                                      <w:marBottom w:val="375"/>
                                      <w:divBdr>
                                        <w:top w:val="none" w:sz="0" w:space="0" w:color="auto"/>
                                        <w:left w:val="none" w:sz="0" w:space="0" w:color="auto"/>
                                        <w:bottom w:val="none" w:sz="0" w:space="0" w:color="auto"/>
                                        <w:right w:val="none" w:sz="0" w:space="0" w:color="auto"/>
                                      </w:divBdr>
                                      <w:divsChild>
                                        <w:div w:id="243806271">
                                          <w:marLeft w:val="0"/>
                                          <w:marRight w:val="0"/>
                                          <w:marTop w:val="0"/>
                                          <w:marBottom w:val="0"/>
                                          <w:divBdr>
                                            <w:top w:val="none" w:sz="0" w:space="0" w:color="auto"/>
                                            <w:left w:val="none" w:sz="0" w:space="0" w:color="auto"/>
                                            <w:bottom w:val="none" w:sz="0" w:space="0" w:color="auto"/>
                                            <w:right w:val="none" w:sz="0" w:space="0" w:color="auto"/>
                                          </w:divBdr>
                                        </w:div>
                                        <w:div w:id="296449742">
                                          <w:marLeft w:val="0"/>
                                          <w:marRight w:val="0"/>
                                          <w:marTop w:val="0"/>
                                          <w:marBottom w:val="0"/>
                                          <w:divBdr>
                                            <w:top w:val="none" w:sz="0" w:space="0" w:color="auto"/>
                                            <w:left w:val="none" w:sz="0" w:space="0" w:color="auto"/>
                                            <w:bottom w:val="none" w:sz="0" w:space="0" w:color="auto"/>
                                            <w:right w:val="none" w:sz="0" w:space="0" w:color="auto"/>
                                          </w:divBdr>
                                        </w:div>
                                        <w:div w:id="716978644">
                                          <w:marLeft w:val="0"/>
                                          <w:marRight w:val="0"/>
                                          <w:marTop w:val="0"/>
                                          <w:marBottom w:val="0"/>
                                          <w:divBdr>
                                            <w:top w:val="none" w:sz="0" w:space="0" w:color="auto"/>
                                            <w:left w:val="none" w:sz="0" w:space="0" w:color="auto"/>
                                            <w:bottom w:val="none" w:sz="0" w:space="0" w:color="auto"/>
                                            <w:right w:val="none" w:sz="0" w:space="0" w:color="auto"/>
                                          </w:divBdr>
                                        </w:div>
                                        <w:div w:id="1929382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963879">
                              <w:marLeft w:val="0"/>
                              <w:marRight w:val="0"/>
                              <w:marTop w:val="0"/>
                              <w:marBottom w:val="0"/>
                              <w:divBdr>
                                <w:top w:val="none" w:sz="0" w:space="0" w:color="auto"/>
                                <w:left w:val="none" w:sz="0" w:space="0" w:color="auto"/>
                                <w:bottom w:val="none" w:sz="0" w:space="0" w:color="auto"/>
                                <w:right w:val="none" w:sz="0" w:space="0" w:color="auto"/>
                              </w:divBdr>
                              <w:divsChild>
                                <w:div w:id="1811627553">
                                  <w:marLeft w:val="0"/>
                                  <w:marRight w:val="0"/>
                                  <w:marTop w:val="0"/>
                                  <w:marBottom w:val="0"/>
                                  <w:divBdr>
                                    <w:top w:val="none" w:sz="0" w:space="0" w:color="auto"/>
                                    <w:left w:val="none" w:sz="0" w:space="0" w:color="auto"/>
                                    <w:bottom w:val="none" w:sz="0" w:space="0" w:color="auto"/>
                                    <w:right w:val="none" w:sz="0" w:space="0" w:color="auto"/>
                                  </w:divBdr>
                                  <w:divsChild>
                                    <w:div w:id="1548564423">
                                      <w:marLeft w:val="0"/>
                                      <w:marRight w:val="0"/>
                                      <w:marTop w:val="0"/>
                                      <w:marBottom w:val="375"/>
                                      <w:divBdr>
                                        <w:top w:val="none" w:sz="0" w:space="0" w:color="auto"/>
                                        <w:left w:val="none" w:sz="0" w:space="0" w:color="auto"/>
                                        <w:bottom w:val="none" w:sz="0" w:space="0" w:color="auto"/>
                                        <w:right w:val="none" w:sz="0" w:space="0" w:color="auto"/>
                                      </w:divBdr>
                                      <w:divsChild>
                                        <w:div w:id="668949652">
                                          <w:marLeft w:val="0"/>
                                          <w:marRight w:val="0"/>
                                          <w:marTop w:val="0"/>
                                          <w:marBottom w:val="0"/>
                                          <w:divBdr>
                                            <w:top w:val="none" w:sz="0" w:space="0" w:color="auto"/>
                                            <w:left w:val="none" w:sz="0" w:space="0" w:color="auto"/>
                                            <w:bottom w:val="none" w:sz="0" w:space="0" w:color="auto"/>
                                            <w:right w:val="none" w:sz="0" w:space="0" w:color="auto"/>
                                          </w:divBdr>
                                        </w:div>
                                        <w:div w:id="1855608687">
                                          <w:marLeft w:val="0"/>
                                          <w:marRight w:val="0"/>
                                          <w:marTop w:val="0"/>
                                          <w:marBottom w:val="0"/>
                                          <w:divBdr>
                                            <w:top w:val="none" w:sz="0" w:space="0" w:color="auto"/>
                                            <w:left w:val="none" w:sz="0" w:space="0" w:color="auto"/>
                                            <w:bottom w:val="none" w:sz="0" w:space="0" w:color="auto"/>
                                            <w:right w:val="none" w:sz="0" w:space="0" w:color="auto"/>
                                          </w:divBdr>
                                        </w:div>
                                        <w:div w:id="1964455455">
                                          <w:marLeft w:val="0"/>
                                          <w:marRight w:val="0"/>
                                          <w:marTop w:val="0"/>
                                          <w:marBottom w:val="0"/>
                                          <w:divBdr>
                                            <w:top w:val="none" w:sz="0" w:space="0" w:color="auto"/>
                                            <w:left w:val="none" w:sz="0" w:space="0" w:color="auto"/>
                                            <w:bottom w:val="none" w:sz="0" w:space="0" w:color="auto"/>
                                            <w:right w:val="none" w:sz="0" w:space="0" w:color="auto"/>
                                          </w:divBdr>
                                        </w:div>
                                        <w:div w:id="204008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746016">
                              <w:marLeft w:val="0"/>
                              <w:marRight w:val="0"/>
                              <w:marTop w:val="0"/>
                              <w:marBottom w:val="0"/>
                              <w:divBdr>
                                <w:top w:val="none" w:sz="0" w:space="0" w:color="auto"/>
                                <w:left w:val="none" w:sz="0" w:space="0" w:color="auto"/>
                                <w:bottom w:val="none" w:sz="0" w:space="0" w:color="auto"/>
                                <w:right w:val="none" w:sz="0" w:space="0" w:color="auto"/>
                              </w:divBdr>
                              <w:divsChild>
                                <w:div w:id="632906053">
                                  <w:marLeft w:val="0"/>
                                  <w:marRight w:val="0"/>
                                  <w:marTop w:val="0"/>
                                  <w:marBottom w:val="0"/>
                                  <w:divBdr>
                                    <w:top w:val="none" w:sz="0" w:space="0" w:color="auto"/>
                                    <w:left w:val="none" w:sz="0" w:space="0" w:color="auto"/>
                                    <w:bottom w:val="none" w:sz="0" w:space="0" w:color="auto"/>
                                    <w:right w:val="none" w:sz="0" w:space="0" w:color="auto"/>
                                  </w:divBdr>
                                  <w:divsChild>
                                    <w:div w:id="73824623">
                                      <w:marLeft w:val="0"/>
                                      <w:marRight w:val="0"/>
                                      <w:marTop w:val="0"/>
                                      <w:marBottom w:val="375"/>
                                      <w:divBdr>
                                        <w:top w:val="none" w:sz="0" w:space="0" w:color="auto"/>
                                        <w:left w:val="none" w:sz="0" w:space="0" w:color="auto"/>
                                        <w:bottom w:val="none" w:sz="0" w:space="0" w:color="auto"/>
                                        <w:right w:val="none" w:sz="0" w:space="0" w:color="auto"/>
                                      </w:divBdr>
                                      <w:divsChild>
                                        <w:div w:id="412896902">
                                          <w:marLeft w:val="0"/>
                                          <w:marRight w:val="0"/>
                                          <w:marTop w:val="0"/>
                                          <w:marBottom w:val="0"/>
                                          <w:divBdr>
                                            <w:top w:val="none" w:sz="0" w:space="0" w:color="auto"/>
                                            <w:left w:val="none" w:sz="0" w:space="0" w:color="auto"/>
                                            <w:bottom w:val="none" w:sz="0" w:space="0" w:color="auto"/>
                                            <w:right w:val="none" w:sz="0" w:space="0" w:color="auto"/>
                                          </w:divBdr>
                                        </w:div>
                                        <w:div w:id="602344694">
                                          <w:marLeft w:val="0"/>
                                          <w:marRight w:val="0"/>
                                          <w:marTop w:val="0"/>
                                          <w:marBottom w:val="0"/>
                                          <w:divBdr>
                                            <w:top w:val="none" w:sz="0" w:space="0" w:color="auto"/>
                                            <w:left w:val="none" w:sz="0" w:space="0" w:color="auto"/>
                                            <w:bottom w:val="none" w:sz="0" w:space="0" w:color="auto"/>
                                            <w:right w:val="none" w:sz="0" w:space="0" w:color="auto"/>
                                          </w:divBdr>
                                        </w:div>
                                        <w:div w:id="649094501">
                                          <w:marLeft w:val="0"/>
                                          <w:marRight w:val="0"/>
                                          <w:marTop w:val="0"/>
                                          <w:marBottom w:val="0"/>
                                          <w:divBdr>
                                            <w:top w:val="none" w:sz="0" w:space="0" w:color="auto"/>
                                            <w:left w:val="none" w:sz="0" w:space="0" w:color="auto"/>
                                            <w:bottom w:val="none" w:sz="0" w:space="0" w:color="auto"/>
                                            <w:right w:val="none" w:sz="0" w:space="0" w:color="auto"/>
                                          </w:divBdr>
                                        </w:div>
                                        <w:div w:id="180730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064876">
                              <w:marLeft w:val="0"/>
                              <w:marRight w:val="0"/>
                              <w:marTop w:val="0"/>
                              <w:marBottom w:val="0"/>
                              <w:divBdr>
                                <w:top w:val="none" w:sz="0" w:space="0" w:color="auto"/>
                                <w:left w:val="none" w:sz="0" w:space="0" w:color="auto"/>
                                <w:bottom w:val="none" w:sz="0" w:space="0" w:color="auto"/>
                                <w:right w:val="none" w:sz="0" w:space="0" w:color="auto"/>
                              </w:divBdr>
                              <w:divsChild>
                                <w:div w:id="1986277434">
                                  <w:marLeft w:val="0"/>
                                  <w:marRight w:val="0"/>
                                  <w:marTop w:val="0"/>
                                  <w:marBottom w:val="0"/>
                                  <w:divBdr>
                                    <w:top w:val="none" w:sz="0" w:space="0" w:color="auto"/>
                                    <w:left w:val="none" w:sz="0" w:space="0" w:color="auto"/>
                                    <w:bottom w:val="none" w:sz="0" w:space="0" w:color="auto"/>
                                    <w:right w:val="none" w:sz="0" w:space="0" w:color="auto"/>
                                  </w:divBdr>
                                  <w:divsChild>
                                    <w:div w:id="1765374382">
                                      <w:marLeft w:val="0"/>
                                      <w:marRight w:val="0"/>
                                      <w:marTop w:val="0"/>
                                      <w:marBottom w:val="375"/>
                                      <w:divBdr>
                                        <w:top w:val="none" w:sz="0" w:space="0" w:color="auto"/>
                                        <w:left w:val="none" w:sz="0" w:space="0" w:color="auto"/>
                                        <w:bottom w:val="none" w:sz="0" w:space="0" w:color="auto"/>
                                        <w:right w:val="none" w:sz="0" w:space="0" w:color="auto"/>
                                      </w:divBdr>
                                      <w:divsChild>
                                        <w:div w:id="85465980">
                                          <w:marLeft w:val="0"/>
                                          <w:marRight w:val="0"/>
                                          <w:marTop w:val="0"/>
                                          <w:marBottom w:val="0"/>
                                          <w:divBdr>
                                            <w:top w:val="none" w:sz="0" w:space="0" w:color="auto"/>
                                            <w:left w:val="none" w:sz="0" w:space="0" w:color="auto"/>
                                            <w:bottom w:val="none" w:sz="0" w:space="0" w:color="auto"/>
                                            <w:right w:val="none" w:sz="0" w:space="0" w:color="auto"/>
                                          </w:divBdr>
                                        </w:div>
                                        <w:div w:id="608659004">
                                          <w:marLeft w:val="0"/>
                                          <w:marRight w:val="0"/>
                                          <w:marTop w:val="0"/>
                                          <w:marBottom w:val="0"/>
                                          <w:divBdr>
                                            <w:top w:val="none" w:sz="0" w:space="0" w:color="auto"/>
                                            <w:left w:val="none" w:sz="0" w:space="0" w:color="auto"/>
                                            <w:bottom w:val="none" w:sz="0" w:space="0" w:color="auto"/>
                                            <w:right w:val="none" w:sz="0" w:space="0" w:color="auto"/>
                                          </w:divBdr>
                                        </w:div>
                                        <w:div w:id="778066146">
                                          <w:marLeft w:val="0"/>
                                          <w:marRight w:val="0"/>
                                          <w:marTop w:val="0"/>
                                          <w:marBottom w:val="0"/>
                                          <w:divBdr>
                                            <w:top w:val="none" w:sz="0" w:space="0" w:color="auto"/>
                                            <w:left w:val="none" w:sz="0" w:space="0" w:color="auto"/>
                                            <w:bottom w:val="none" w:sz="0" w:space="0" w:color="auto"/>
                                            <w:right w:val="none" w:sz="0" w:space="0" w:color="auto"/>
                                          </w:divBdr>
                                        </w:div>
                                        <w:div w:id="146612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371248">
                              <w:marLeft w:val="0"/>
                              <w:marRight w:val="0"/>
                              <w:marTop w:val="0"/>
                              <w:marBottom w:val="0"/>
                              <w:divBdr>
                                <w:top w:val="none" w:sz="0" w:space="0" w:color="auto"/>
                                <w:left w:val="none" w:sz="0" w:space="0" w:color="auto"/>
                                <w:bottom w:val="none" w:sz="0" w:space="0" w:color="auto"/>
                                <w:right w:val="none" w:sz="0" w:space="0" w:color="auto"/>
                              </w:divBdr>
                            </w:div>
                            <w:div w:id="945773777">
                              <w:marLeft w:val="0"/>
                              <w:marRight w:val="0"/>
                              <w:marTop w:val="0"/>
                              <w:marBottom w:val="0"/>
                              <w:divBdr>
                                <w:top w:val="none" w:sz="0" w:space="0" w:color="auto"/>
                                <w:left w:val="none" w:sz="0" w:space="0" w:color="auto"/>
                                <w:bottom w:val="none" w:sz="0" w:space="0" w:color="auto"/>
                                <w:right w:val="none" w:sz="0" w:space="0" w:color="auto"/>
                              </w:divBdr>
                              <w:divsChild>
                                <w:div w:id="443772026">
                                  <w:marLeft w:val="0"/>
                                  <w:marRight w:val="0"/>
                                  <w:marTop w:val="0"/>
                                  <w:marBottom w:val="0"/>
                                  <w:divBdr>
                                    <w:top w:val="none" w:sz="0" w:space="0" w:color="auto"/>
                                    <w:left w:val="none" w:sz="0" w:space="0" w:color="auto"/>
                                    <w:bottom w:val="none" w:sz="0" w:space="0" w:color="auto"/>
                                    <w:right w:val="none" w:sz="0" w:space="0" w:color="auto"/>
                                  </w:divBdr>
                                  <w:divsChild>
                                    <w:div w:id="1458833276">
                                      <w:marLeft w:val="0"/>
                                      <w:marRight w:val="0"/>
                                      <w:marTop w:val="0"/>
                                      <w:marBottom w:val="375"/>
                                      <w:divBdr>
                                        <w:top w:val="none" w:sz="0" w:space="0" w:color="auto"/>
                                        <w:left w:val="none" w:sz="0" w:space="0" w:color="auto"/>
                                        <w:bottom w:val="none" w:sz="0" w:space="0" w:color="auto"/>
                                        <w:right w:val="none" w:sz="0" w:space="0" w:color="auto"/>
                                      </w:divBdr>
                                      <w:divsChild>
                                        <w:div w:id="122315772">
                                          <w:marLeft w:val="0"/>
                                          <w:marRight w:val="0"/>
                                          <w:marTop w:val="0"/>
                                          <w:marBottom w:val="0"/>
                                          <w:divBdr>
                                            <w:top w:val="none" w:sz="0" w:space="0" w:color="auto"/>
                                            <w:left w:val="none" w:sz="0" w:space="0" w:color="auto"/>
                                            <w:bottom w:val="none" w:sz="0" w:space="0" w:color="auto"/>
                                            <w:right w:val="none" w:sz="0" w:space="0" w:color="auto"/>
                                          </w:divBdr>
                                        </w:div>
                                        <w:div w:id="163056629">
                                          <w:marLeft w:val="0"/>
                                          <w:marRight w:val="0"/>
                                          <w:marTop w:val="0"/>
                                          <w:marBottom w:val="0"/>
                                          <w:divBdr>
                                            <w:top w:val="none" w:sz="0" w:space="0" w:color="auto"/>
                                            <w:left w:val="none" w:sz="0" w:space="0" w:color="auto"/>
                                            <w:bottom w:val="none" w:sz="0" w:space="0" w:color="auto"/>
                                            <w:right w:val="none" w:sz="0" w:space="0" w:color="auto"/>
                                          </w:divBdr>
                                        </w:div>
                                        <w:div w:id="1164006253">
                                          <w:marLeft w:val="0"/>
                                          <w:marRight w:val="0"/>
                                          <w:marTop w:val="0"/>
                                          <w:marBottom w:val="0"/>
                                          <w:divBdr>
                                            <w:top w:val="none" w:sz="0" w:space="0" w:color="auto"/>
                                            <w:left w:val="none" w:sz="0" w:space="0" w:color="auto"/>
                                            <w:bottom w:val="none" w:sz="0" w:space="0" w:color="auto"/>
                                            <w:right w:val="none" w:sz="0" w:space="0" w:color="auto"/>
                                          </w:divBdr>
                                        </w:div>
                                        <w:div w:id="1677801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712519">
                              <w:marLeft w:val="0"/>
                              <w:marRight w:val="0"/>
                              <w:marTop w:val="0"/>
                              <w:marBottom w:val="0"/>
                              <w:divBdr>
                                <w:top w:val="none" w:sz="0" w:space="0" w:color="auto"/>
                                <w:left w:val="none" w:sz="0" w:space="0" w:color="auto"/>
                                <w:bottom w:val="none" w:sz="0" w:space="0" w:color="auto"/>
                                <w:right w:val="none" w:sz="0" w:space="0" w:color="auto"/>
                              </w:divBdr>
                              <w:divsChild>
                                <w:div w:id="1118647061">
                                  <w:marLeft w:val="0"/>
                                  <w:marRight w:val="0"/>
                                  <w:marTop w:val="0"/>
                                  <w:marBottom w:val="0"/>
                                  <w:divBdr>
                                    <w:top w:val="none" w:sz="0" w:space="0" w:color="auto"/>
                                    <w:left w:val="none" w:sz="0" w:space="0" w:color="auto"/>
                                    <w:bottom w:val="none" w:sz="0" w:space="0" w:color="auto"/>
                                    <w:right w:val="none" w:sz="0" w:space="0" w:color="auto"/>
                                  </w:divBdr>
                                  <w:divsChild>
                                    <w:div w:id="381368328">
                                      <w:marLeft w:val="0"/>
                                      <w:marRight w:val="0"/>
                                      <w:marTop w:val="0"/>
                                      <w:marBottom w:val="375"/>
                                      <w:divBdr>
                                        <w:top w:val="none" w:sz="0" w:space="0" w:color="auto"/>
                                        <w:left w:val="none" w:sz="0" w:space="0" w:color="auto"/>
                                        <w:bottom w:val="none" w:sz="0" w:space="0" w:color="auto"/>
                                        <w:right w:val="none" w:sz="0" w:space="0" w:color="auto"/>
                                      </w:divBdr>
                                      <w:divsChild>
                                        <w:div w:id="819345961">
                                          <w:marLeft w:val="0"/>
                                          <w:marRight w:val="0"/>
                                          <w:marTop w:val="0"/>
                                          <w:marBottom w:val="0"/>
                                          <w:divBdr>
                                            <w:top w:val="none" w:sz="0" w:space="0" w:color="auto"/>
                                            <w:left w:val="none" w:sz="0" w:space="0" w:color="auto"/>
                                            <w:bottom w:val="none" w:sz="0" w:space="0" w:color="auto"/>
                                            <w:right w:val="none" w:sz="0" w:space="0" w:color="auto"/>
                                          </w:divBdr>
                                        </w:div>
                                        <w:div w:id="983897334">
                                          <w:marLeft w:val="0"/>
                                          <w:marRight w:val="0"/>
                                          <w:marTop w:val="0"/>
                                          <w:marBottom w:val="0"/>
                                          <w:divBdr>
                                            <w:top w:val="none" w:sz="0" w:space="0" w:color="auto"/>
                                            <w:left w:val="none" w:sz="0" w:space="0" w:color="auto"/>
                                            <w:bottom w:val="none" w:sz="0" w:space="0" w:color="auto"/>
                                            <w:right w:val="none" w:sz="0" w:space="0" w:color="auto"/>
                                          </w:divBdr>
                                        </w:div>
                                        <w:div w:id="1505707464">
                                          <w:marLeft w:val="0"/>
                                          <w:marRight w:val="0"/>
                                          <w:marTop w:val="0"/>
                                          <w:marBottom w:val="0"/>
                                          <w:divBdr>
                                            <w:top w:val="none" w:sz="0" w:space="0" w:color="auto"/>
                                            <w:left w:val="none" w:sz="0" w:space="0" w:color="auto"/>
                                            <w:bottom w:val="none" w:sz="0" w:space="0" w:color="auto"/>
                                            <w:right w:val="none" w:sz="0" w:space="0" w:color="auto"/>
                                          </w:divBdr>
                                        </w:div>
                                        <w:div w:id="160819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185044">
                              <w:marLeft w:val="0"/>
                              <w:marRight w:val="0"/>
                              <w:marTop w:val="0"/>
                              <w:marBottom w:val="0"/>
                              <w:divBdr>
                                <w:top w:val="none" w:sz="0" w:space="0" w:color="auto"/>
                                <w:left w:val="none" w:sz="0" w:space="0" w:color="auto"/>
                                <w:bottom w:val="none" w:sz="0" w:space="0" w:color="auto"/>
                                <w:right w:val="none" w:sz="0" w:space="0" w:color="auto"/>
                              </w:divBdr>
                              <w:divsChild>
                                <w:div w:id="417022739">
                                  <w:marLeft w:val="0"/>
                                  <w:marRight w:val="0"/>
                                  <w:marTop w:val="0"/>
                                  <w:marBottom w:val="0"/>
                                  <w:divBdr>
                                    <w:top w:val="none" w:sz="0" w:space="0" w:color="auto"/>
                                    <w:left w:val="none" w:sz="0" w:space="0" w:color="auto"/>
                                    <w:bottom w:val="none" w:sz="0" w:space="0" w:color="auto"/>
                                    <w:right w:val="none" w:sz="0" w:space="0" w:color="auto"/>
                                  </w:divBdr>
                                  <w:divsChild>
                                    <w:div w:id="173541418">
                                      <w:marLeft w:val="0"/>
                                      <w:marRight w:val="0"/>
                                      <w:marTop w:val="0"/>
                                      <w:marBottom w:val="375"/>
                                      <w:divBdr>
                                        <w:top w:val="none" w:sz="0" w:space="0" w:color="auto"/>
                                        <w:left w:val="none" w:sz="0" w:space="0" w:color="auto"/>
                                        <w:bottom w:val="none" w:sz="0" w:space="0" w:color="auto"/>
                                        <w:right w:val="none" w:sz="0" w:space="0" w:color="auto"/>
                                      </w:divBdr>
                                      <w:divsChild>
                                        <w:div w:id="215170065">
                                          <w:marLeft w:val="0"/>
                                          <w:marRight w:val="0"/>
                                          <w:marTop w:val="0"/>
                                          <w:marBottom w:val="0"/>
                                          <w:divBdr>
                                            <w:top w:val="none" w:sz="0" w:space="0" w:color="auto"/>
                                            <w:left w:val="none" w:sz="0" w:space="0" w:color="auto"/>
                                            <w:bottom w:val="none" w:sz="0" w:space="0" w:color="auto"/>
                                            <w:right w:val="none" w:sz="0" w:space="0" w:color="auto"/>
                                          </w:divBdr>
                                        </w:div>
                                        <w:div w:id="247345282">
                                          <w:marLeft w:val="0"/>
                                          <w:marRight w:val="0"/>
                                          <w:marTop w:val="0"/>
                                          <w:marBottom w:val="0"/>
                                          <w:divBdr>
                                            <w:top w:val="none" w:sz="0" w:space="0" w:color="auto"/>
                                            <w:left w:val="none" w:sz="0" w:space="0" w:color="auto"/>
                                            <w:bottom w:val="none" w:sz="0" w:space="0" w:color="auto"/>
                                            <w:right w:val="none" w:sz="0" w:space="0" w:color="auto"/>
                                          </w:divBdr>
                                        </w:div>
                                        <w:div w:id="490635032">
                                          <w:marLeft w:val="0"/>
                                          <w:marRight w:val="0"/>
                                          <w:marTop w:val="0"/>
                                          <w:marBottom w:val="0"/>
                                          <w:divBdr>
                                            <w:top w:val="none" w:sz="0" w:space="0" w:color="auto"/>
                                            <w:left w:val="none" w:sz="0" w:space="0" w:color="auto"/>
                                            <w:bottom w:val="none" w:sz="0" w:space="0" w:color="auto"/>
                                            <w:right w:val="none" w:sz="0" w:space="0" w:color="auto"/>
                                          </w:divBdr>
                                        </w:div>
                                        <w:div w:id="211061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878484">
                              <w:marLeft w:val="0"/>
                              <w:marRight w:val="0"/>
                              <w:marTop w:val="0"/>
                              <w:marBottom w:val="0"/>
                              <w:divBdr>
                                <w:top w:val="none" w:sz="0" w:space="0" w:color="auto"/>
                                <w:left w:val="none" w:sz="0" w:space="0" w:color="auto"/>
                                <w:bottom w:val="none" w:sz="0" w:space="0" w:color="auto"/>
                                <w:right w:val="none" w:sz="0" w:space="0" w:color="auto"/>
                              </w:divBdr>
                              <w:divsChild>
                                <w:div w:id="1936591582">
                                  <w:marLeft w:val="0"/>
                                  <w:marRight w:val="0"/>
                                  <w:marTop w:val="0"/>
                                  <w:marBottom w:val="0"/>
                                  <w:divBdr>
                                    <w:top w:val="none" w:sz="0" w:space="0" w:color="auto"/>
                                    <w:left w:val="none" w:sz="0" w:space="0" w:color="auto"/>
                                    <w:bottom w:val="none" w:sz="0" w:space="0" w:color="auto"/>
                                    <w:right w:val="none" w:sz="0" w:space="0" w:color="auto"/>
                                  </w:divBdr>
                                  <w:divsChild>
                                    <w:div w:id="1415129905">
                                      <w:marLeft w:val="0"/>
                                      <w:marRight w:val="0"/>
                                      <w:marTop w:val="0"/>
                                      <w:marBottom w:val="375"/>
                                      <w:divBdr>
                                        <w:top w:val="none" w:sz="0" w:space="0" w:color="auto"/>
                                        <w:left w:val="none" w:sz="0" w:space="0" w:color="auto"/>
                                        <w:bottom w:val="none" w:sz="0" w:space="0" w:color="auto"/>
                                        <w:right w:val="none" w:sz="0" w:space="0" w:color="auto"/>
                                      </w:divBdr>
                                      <w:divsChild>
                                        <w:div w:id="517431053">
                                          <w:marLeft w:val="0"/>
                                          <w:marRight w:val="0"/>
                                          <w:marTop w:val="0"/>
                                          <w:marBottom w:val="0"/>
                                          <w:divBdr>
                                            <w:top w:val="none" w:sz="0" w:space="0" w:color="auto"/>
                                            <w:left w:val="none" w:sz="0" w:space="0" w:color="auto"/>
                                            <w:bottom w:val="none" w:sz="0" w:space="0" w:color="auto"/>
                                            <w:right w:val="none" w:sz="0" w:space="0" w:color="auto"/>
                                          </w:divBdr>
                                        </w:div>
                                        <w:div w:id="943803406">
                                          <w:marLeft w:val="0"/>
                                          <w:marRight w:val="0"/>
                                          <w:marTop w:val="0"/>
                                          <w:marBottom w:val="0"/>
                                          <w:divBdr>
                                            <w:top w:val="none" w:sz="0" w:space="0" w:color="auto"/>
                                            <w:left w:val="none" w:sz="0" w:space="0" w:color="auto"/>
                                            <w:bottom w:val="none" w:sz="0" w:space="0" w:color="auto"/>
                                            <w:right w:val="none" w:sz="0" w:space="0" w:color="auto"/>
                                          </w:divBdr>
                                        </w:div>
                                        <w:div w:id="1045981123">
                                          <w:marLeft w:val="0"/>
                                          <w:marRight w:val="0"/>
                                          <w:marTop w:val="0"/>
                                          <w:marBottom w:val="0"/>
                                          <w:divBdr>
                                            <w:top w:val="none" w:sz="0" w:space="0" w:color="auto"/>
                                            <w:left w:val="none" w:sz="0" w:space="0" w:color="auto"/>
                                            <w:bottom w:val="none" w:sz="0" w:space="0" w:color="auto"/>
                                            <w:right w:val="none" w:sz="0" w:space="0" w:color="auto"/>
                                          </w:divBdr>
                                        </w:div>
                                        <w:div w:id="115410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285563">
                              <w:marLeft w:val="0"/>
                              <w:marRight w:val="0"/>
                              <w:marTop w:val="0"/>
                              <w:marBottom w:val="0"/>
                              <w:divBdr>
                                <w:top w:val="none" w:sz="0" w:space="0" w:color="auto"/>
                                <w:left w:val="none" w:sz="0" w:space="0" w:color="auto"/>
                                <w:bottom w:val="none" w:sz="0" w:space="0" w:color="auto"/>
                                <w:right w:val="none" w:sz="0" w:space="0" w:color="auto"/>
                              </w:divBdr>
                              <w:divsChild>
                                <w:div w:id="1403136623">
                                  <w:marLeft w:val="0"/>
                                  <w:marRight w:val="0"/>
                                  <w:marTop w:val="0"/>
                                  <w:marBottom w:val="0"/>
                                  <w:divBdr>
                                    <w:top w:val="none" w:sz="0" w:space="0" w:color="auto"/>
                                    <w:left w:val="none" w:sz="0" w:space="0" w:color="auto"/>
                                    <w:bottom w:val="none" w:sz="0" w:space="0" w:color="auto"/>
                                    <w:right w:val="none" w:sz="0" w:space="0" w:color="auto"/>
                                  </w:divBdr>
                                  <w:divsChild>
                                    <w:div w:id="1041319639">
                                      <w:marLeft w:val="0"/>
                                      <w:marRight w:val="0"/>
                                      <w:marTop w:val="0"/>
                                      <w:marBottom w:val="375"/>
                                      <w:divBdr>
                                        <w:top w:val="none" w:sz="0" w:space="0" w:color="auto"/>
                                        <w:left w:val="none" w:sz="0" w:space="0" w:color="auto"/>
                                        <w:bottom w:val="none" w:sz="0" w:space="0" w:color="auto"/>
                                        <w:right w:val="none" w:sz="0" w:space="0" w:color="auto"/>
                                      </w:divBdr>
                                      <w:divsChild>
                                        <w:div w:id="404494484">
                                          <w:marLeft w:val="0"/>
                                          <w:marRight w:val="0"/>
                                          <w:marTop w:val="0"/>
                                          <w:marBottom w:val="0"/>
                                          <w:divBdr>
                                            <w:top w:val="none" w:sz="0" w:space="0" w:color="auto"/>
                                            <w:left w:val="none" w:sz="0" w:space="0" w:color="auto"/>
                                            <w:bottom w:val="none" w:sz="0" w:space="0" w:color="auto"/>
                                            <w:right w:val="none" w:sz="0" w:space="0" w:color="auto"/>
                                          </w:divBdr>
                                        </w:div>
                                        <w:div w:id="1176846430">
                                          <w:marLeft w:val="0"/>
                                          <w:marRight w:val="0"/>
                                          <w:marTop w:val="0"/>
                                          <w:marBottom w:val="0"/>
                                          <w:divBdr>
                                            <w:top w:val="none" w:sz="0" w:space="0" w:color="auto"/>
                                            <w:left w:val="none" w:sz="0" w:space="0" w:color="auto"/>
                                            <w:bottom w:val="none" w:sz="0" w:space="0" w:color="auto"/>
                                            <w:right w:val="none" w:sz="0" w:space="0" w:color="auto"/>
                                          </w:divBdr>
                                        </w:div>
                                        <w:div w:id="1214079581">
                                          <w:marLeft w:val="0"/>
                                          <w:marRight w:val="0"/>
                                          <w:marTop w:val="0"/>
                                          <w:marBottom w:val="0"/>
                                          <w:divBdr>
                                            <w:top w:val="none" w:sz="0" w:space="0" w:color="auto"/>
                                            <w:left w:val="none" w:sz="0" w:space="0" w:color="auto"/>
                                            <w:bottom w:val="none" w:sz="0" w:space="0" w:color="auto"/>
                                            <w:right w:val="none" w:sz="0" w:space="0" w:color="auto"/>
                                          </w:divBdr>
                                        </w:div>
                                        <w:div w:id="192565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520518">
                              <w:marLeft w:val="0"/>
                              <w:marRight w:val="0"/>
                              <w:marTop w:val="0"/>
                              <w:marBottom w:val="0"/>
                              <w:divBdr>
                                <w:top w:val="none" w:sz="0" w:space="0" w:color="auto"/>
                                <w:left w:val="none" w:sz="0" w:space="0" w:color="auto"/>
                                <w:bottom w:val="none" w:sz="0" w:space="0" w:color="auto"/>
                                <w:right w:val="none" w:sz="0" w:space="0" w:color="auto"/>
                              </w:divBdr>
                              <w:divsChild>
                                <w:div w:id="1713579484">
                                  <w:marLeft w:val="0"/>
                                  <w:marRight w:val="0"/>
                                  <w:marTop w:val="0"/>
                                  <w:marBottom w:val="0"/>
                                  <w:divBdr>
                                    <w:top w:val="none" w:sz="0" w:space="0" w:color="auto"/>
                                    <w:left w:val="none" w:sz="0" w:space="0" w:color="auto"/>
                                    <w:bottom w:val="none" w:sz="0" w:space="0" w:color="auto"/>
                                    <w:right w:val="none" w:sz="0" w:space="0" w:color="auto"/>
                                  </w:divBdr>
                                  <w:divsChild>
                                    <w:div w:id="1250698174">
                                      <w:marLeft w:val="0"/>
                                      <w:marRight w:val="0"/>
                                      <w:marTop w:val="0"/>
                                      <w:marBottom w:val="375"/>
                                      <w:divBdr>
                                        <w:top w:val="none" w:sz="0" w:space="0" w:color="auto"/>
                                        <w:left w:val="none" w:sz="0" w:space="0" w:color="auto"/>
                                        <w:bottom w:val="none" w:sz="0" w:space="0" w:color="auto"/>
                                        <w:right w:val="none" w:sz="0" w:space="0" w:color="auto"/>
                                      </w:divBdr>
                                      <w:divsChild>
                                        <w:div w:id="82264395">
                                          <w:marLeft w:val="0"/>
                                          <w:marRight w:val="0"/>
                                          <w:marTop w:val="0"/>
                                          <w:marBottom w:val="0"/>
                                          <w:divBdr>
                                            <w:top w:val="none" w:sz="0" w:space="0" w:color="auto"/>
                                            <w:left w:val="none" w:sz="0" w:space="0" w:color="auto"/>
                                            <w:bottom w:val="none" w:sz="0" w:space="0" w:color="auto"/>
                                            <w:right w:val="none" w:sz="0" w:space="0" w:color="auto"/>
                                          </w:divBdr>
                                        </w:div>
                                        <w:div w:id="1402748267">
                                          <w:marLeft w:val="0"/>
                                          <w:marRight w:val="0"/>
                                          <w:marTop w:val="0"/>
                                          <w:marBottom w:val="0"/>
                                          <w:divBdr>
                                            <w:top w:val="none" w:sz="0" w:space="0" w:color="auto"/>
                                            <w:left w:val="none" w:sz="0" w:space="0" w:color="auto"/>
                                            <w:bottom w:val="none" w:sz="0" w:space="0" w:color="auto"/>
                                            <w:right w:val="none" w:sz="0" w:space="0" w:color="auto"/>
                                          </w:divBdr>
                                        </w:div>
                                        <w:div w:id="1531188165">
                                          <w:marLeft w:val="0"/>
                                          <w:marRight w:val="0"/>
                                          <w:marTop w:val="0"/>
                                          <w:marBottom w:val="0"/>
                                          <w:divBdr>
                                            <w:top w:val="none" w:sz="0" w:space="0" w:color="auto"/>
                                            <w:left w:val="none" w:sz="0" w:space="0" w:color="auto"/>
                                            <w:bottom w:val="none" w:sz="0" w:space="0" w:color="auto"/>
                                            <w:right w:val="none" w:sz="0" w:space="0" w:color="auto"/>
                                          </w:divBdr>
                                        </w:div>
                                        <w:div w:id="190621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444698">
                              <w:marLeft w:val="0"/>
                              <w:marRight w:val="0"/>
                              <w:marTop w:val="0"/>
                              <w:marBottom w:val="0"/>
                              <w:divBdr>
                                <w:top w:val="none" w:sz="0" w:space="0" w:color="auto"/>
                                <w:left w:val="none" w:sz="0" w:space="0" w:color="auto"/>
                                <w:bottom w:val="none" w:sz="0" w:space="0" w:color="auto"/>
                                <w:right w:val="none" w:sz="0" w:space="0" w:color="auto"/>
                              </w:divBdr>
                              <w:divsChild>
                                <w:div w:id="1685279119">
                                  <w:marLeft w:val="0"/>
                                  <w:marRight w:val="0"/>
                                  <w:marTop w:val="0"/>
                                  <w:marBottom w:val="0"/>
                                  <w:divBdr>
                                    <w:top w:val="none" w:sz="0" w:space="0" w:color="auto"/>
                                    <w:left w:val="none" w:sz="0" w:space="0" w:color="auto"/>
                                    <w:bottom w:val="none" w:sz="0" w:space="0" w:color="auto"/>
                                    <w:right w:val="none" w:sz="0" w:space="0" w:color="auto"/>
                                  </w:divBdr>
                                  <w:divsChild>
                                    <w:div w:id="1343822055">
                                      <w:marLeft w:val="0"/>
                                      <w:marRight w:val="0"/>
                                      <w:marTop w:val="0"/>
                                      <w:marBottom w:val="375"/>
                                      <w:divBdr>
                                        <w:top w:val="none" w:sz="0" w:space="0" w:color="auto"/>
                                        <w:left w:val="none" w:sz="0" w:space="0" w:color="auto"/>
                                        <w:bottom w:val="none" w:sz="0" w:space="0" w:color="auto"/>
                                        <w:right w:val="none" w:sz="0" w:space="0" w:color="auto"/>
                                      </w:divBdr>
                                      <w:divsChild>
                                        <w:div w:id="805898952">
                                          <w:marLeft w:val="0"/>
                                          <w:marRight w:val="0"/>
                                          <w:marTop w:val="0"/>
                                          <w:marBottom w:val="0"/>
                                          <w:divBdr>
                                            <w:top w:val="none" w:sz="0" w:space="0" w:color="auto"/>
                                            <w:left w:val="none" w:sz="0" w:space="0" w:color="auto"/>
                                            <w:bottom w:val="none" w:sz="0" w:space="0" w:color="auto"/>
                                            <w:right w:val="none" w:sz="0" w:space="0" w:color="auto"/>
                                          </w:divBdr>
                                        </w:div>
                                        <w:div w:id="957297306">
                                          <w:marLeft w:val="0"/>
                                          <w:marRight w:val="0"/>
                                          <w:marTop w:val="0"/>
                                          <w:marBottom w:val="0"/>
                                          <w:divBdr>
                                            <w:top w:val="none" w:sz="0" w:space="0" w:color="auto"/>
                                            <w:left w:val="none" w:sz="0" w:space="0" w:color="auto"/>
                                            <w:bottom w:val="none" w:sz="0" w:space="0" w:color="auto"/>
                                            <w:right w:val="none" w:sz="0" w:space="0" w:color="auto"/>
                                          </w:divBdr>
                                        </w:div>
                                        <w:div w:id="1262253803">
                                          <w:marLeft w:val="0"/>
                                          <w:marRight w:val="0"/>
                                          <w:marTop w:val="0"/>
                                          <w:marBottom w:val="0"/>
                                          <w:divBdr>
                                            <w:top w:val="none" w:sz="0" w:space="0" w:color="auto"/>
                                            <w:left w:val="none" w:sz="0" w:space="0" w:color="auto"/>
                                            <w:bottom w:val="none" w:sz="0" w:space="0" w:color="auto"/>
                                            <w:right w:val="none" w:sz="0" w:space="0" w:color="auto"/>
                                          </w:divBdr>
                                        </w:div>
                                        <w:div w:id="130713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3119739">
          <w:marLeft w:val="0"/>
          <w:marRight w:val="0"/>
          <w:marTop w:val="0"/>
          <w:marBottom w:val="0"/>
          <w:divBdr>
            <w:top w:val="none" w:sz="0" w:space="0" w:color="auto"/>
            <w:left w:val="none" w:sz="0" w:space="0" w:color="auto"/>
            <w:bottom w:val="none" w:sz="0" w:space="0" w:color="auto"/>
            <w:right w:val="none" w:sz="0" w:space="0" w:color="auto"/>
          </w:divBdr>
          <w:divsChild>
            <w:div w:id="1121612828">
              <w:marLeft w:val="0"/>
              <w:marRight w:val="0"/>
              <w:marTop w:val="0"/>
              <w:marBottom w:val="0"/>
              <w:divBdr>
                <w:top w:val="none" w:sz="0" w:space="0" w:color="auto"/>
                <w:left w:val="none" w:sz="0" w:space="0" w:color="auto"/>
                <w:bottom w:val="none" w:sz="0" w:space="0" w:color="auto"/>
                <w:right w:val="none" w:sz="0" w:space="0" w:color="auto"/>
              </w:divBdr>
              <w:divsChild>
                <w:div w:id="1243758448">
                  <w:marLeft w:val="0"/>
                  <w:marRight w:val="0"/>
                  <w:marTop w:val="0"/>
                  <w:marBottom w:val="0"/>
                  <w:divBdr>
                    <w:top w:val="none" w:sz="0" w:space="0" w:color="auto"/>
                    <w:left w:val="none" w:sz="0" w:space="0" w:color="auto"/>
                    <w:bottom w:val="none" w:sz="0" w:space="0" w:color="auto"/>
                    <w:right w:val="none" w:sz="0" w:space="0" w:color="auto"/>
                  </w:divBdr>
                  <w:divsChild>
                    <w:div w:id="945575257">
                      <w:marLeft w:val="0"/>
                      <w:marRight w:val="0"/>
                      <w:marTop w:val="0"/>
                      <w:marBottom w:val="0"/>
                      <w:divBdr>
                        <w:top w:val="none" w:sz="0" w:space="0" w:color="auto"/>
                        <w:left w:val="none" w:sz="0" w:space="0" w:color="auto"/>
                        <w:bottom w:val="none" w:sz="0" w:space="0" w:color="auto"/>
                        <w:right w:val="none" w:sz="0" w:space="0" w:color="auto"/>
                      </w:divBdr>
                      <w:divsChild>
                        <w:div w:id="514998041">
                          <w:marLeft w:val="0"/>
                          <w:marRight w:val="0"/>
                          <w:marTop w:val="0"/>
                          <w:marBottom w:val="0"/>
                          <w:divBdr>
                            <w:top w:val="none" w:sz="0" w:space="0" w:color="auto"/>
                            <w:left w:val="none" w:sz="0" w:space="0" w:color="auto"/>
                            <w:bottom w:val="none" w:sz="0" w:space="0" w:color="auto"/>
                            <w:right w:val="none" w:sz="0" w:space="0" w:color="auto"/>
                          </w:divBdr>
                          <w:divsChild>
                            <w:div w:id="1702514838">
                              <w:marLeft w:val="0"/>
                              <w:marRight w:val="0"/>
                              <w:marTop w:val="0"/>
                              <w:marBottom w:val="0"/>
                              <w:divBdr>
                                <w:top w:val="none" w:sz="0" w:space="0" w:color="auto"/>
                                <w:left w:val="none" w:sz="0" w:space="0" w:color="auto"/>
                                <w:bottom w:val="none" w:sz="0" w:space="0" w:color="auto"/>
                                <w:right w:val="none" w:sz="0" w:space="0" w:color="auto"/>
                              </w:divBdr>
                              <w:divsChild>
                                <w:div w:id="1221474888">
                                  <w:marLeft w:val="0"/>
                                  <w:marRight w:val="0"/>
                                  <w:marTop w:val="0"/>
                                  <w:marBottom w:val="0"/>
                                  <w:divBdr>
                                    <w:top w:val="none" w:sz="0" w:space="0" w:color="auto"/>
                                    <w:left w:val="none" w:sz="0" w:space="0" w:color="auto"/>
                                    <w:bottom w:val="none" w:sz="0" w:space="0" w:color="auto"/>
                                    <w:right w:val="none" w:sz="0" w:space="0" w:color="auto"/>
                                  </w:divBdr>
                                  <w:divsChild>
                                    <w:div w:id="1019352635">
                                      <w:marLeft w:val="0"/>
                                      <w:marRight w:val="0"/>
                                      <w:marTop w:val="0"/>
                                      <w:marBottom w:val="0"/>
                                      <w:divBdr>
                                        <w:top w:val="none" w:sz="0" w:space="0" w:color="auto"/>
                                        <w:left w:val="none" w:sz="0" w:space="0" w:color="auto"/>
                                        <w:bottom w:val="none" w:sz="0" w:space="0" w:color="auto"/>
                                        <w:right w:val="none" w:sz="0" w:space="0" w:color="auto"/>
                                      </w:divBdr>
                                    </w:div>
                                    <w:div w:id="1449740022">
                                      <w:marLeft w:val="0"/>
                                      <w:marRight w:val="0"/>
                                      <w:marTop w:val="0"/>
                                      <w:marBottom w:val="0"/>
                                      <w:divBdr>
                                        <w:top w:val="none" w:sz="0" w:space="0" w:color="auto"/>
                                        <w:left w:val="none" w:sz="0" w:space="0" w:color="auto"/>
                                        <w:bottom w:val="none" w:sz="0" w:space="0" w:color="auto"/>
                                        <w:right w:val="none" w:sz="0" w:space="0" w:color="auto"/>
                                      </w:divBdr>
                                    </w:div>
                                    <w:div w:id="1488279107">
                                      <w:marLeft w:val="0"/>
                                      <w:marRight w:val="0"/>
                                      <w:marTop w:val="0"/>
                                      <w:marBottom w:val="0"/>
                                      <w:divBdr>
                                        <w:top w:val="none" w:sz="0" w:space="0" w:color="auto"/>
                                        <w:left w:val="none" w:sz="0" w:space="0" w:color="auto"/>
                                        <w:bottom w:val="none" w:sz="0" w:space="0" w:color="auto"/>
                                        <w:right w:val="none" w:sz="0" w:space="0" w:color="auto"/>
                                      </w:divBdr>
                                    </w:div>
                                    <w:div w:id="1835560299">
                                      <w:marLeft w:val="0"/>
                                      <w:marRight w:val="0"/>
                                      <w:marTop w:val="0"/>
                                      <w:marBottom w:val="0"/>
                                      <w:divBdr>
                                        <w:top w:val="none" w:sz="0" w:space="0" w:color="auto"/>
                                        <w:left w:val="none" w:sz="0" w:space="0" w:color="auto"/>
                                        <w:bottom w:val="none" w:sz="0" w:space="0" w:color="auto"/>
                                        <w:right w:val="none" w:sz="0" w:space="0" w:color="auto"/>
                                      </w:divBdr>
                                    </w:div>
                                  </w:divsChild>
                                </w:div>
                                <w:div w:id="152891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7176590">
      <w:bodyDiv w:val="1"/>
      <w:marLeft w:val="0"/>
      <w:marRight w:val="0"/>
      <w:marTop w:val="0"/>
      <w:marBottom w:val="0"/>
      <w:divBdr>
        <w:top w:val="none" w:sz="0" w:space="0" w:color="auto"/>
        <w:left w:val="none" w:sz="0" w:space="0" w:color="auto"/>
        <w:bottom w:val="none" w:sz="0" w:space="0" w:color="auto"/>
        <w:right w:val="none" w:sz="0" w:space="0" w:color="auto"/>
      </w:divBdr>
    </w:div>
    <w:div w:id="1434519877">
      <w:bodyDiv w:val="1"/>
      <w:marLeft w:val="0"/>
      <w:marRight w:val="0"/>
      <w:marTop w:val="0"/>
      <w:marBottom w:val="0"/>
      <w:divBdr>
        <w:top w:val="none" w:sz="0" w:space="0" w:color="auto"/>
        <w:left w:val="none" w:sz="0" w:space="0" w:color="auto"/>
        <w:bottom w:val="none" w:sz="0" w:space="0" w:color="auto"/>
        <w:right w:val="none" w:sz="0" w:space="0" w:color="auto"/>
      </w:divBdr>
    </w:div>
    <w:div w:id="1534264607">
      <w:bodyDiv w:val="1"/>
      <w:marLeft w:val="0"/>
      <w:marRight w:val="0"/>
      <w:marTop w:val="0"/>
      <w:marBottom w:val="0"/>
      <w:divBdr>
        <w:top w:val="none" w:sz="0" w:space="0" w:color="auto"/>
        <w:left w:val="none" w:sz="0" w:space="0" w:color="auto"/>
        <w:bottom w:val="none" w:sz="0" w:space="0" w:color="auto"/>
        <w:right w:val="none" w:sz="0" w:space="0" w:color="auto"/>
      </w:divBdr>
    </w:div>
    <w:div w:id="1535918692">
      <w:bodyDiv w:val="1"/>
      <w:marLeft w:val="0"/>
      <w:marRight w:val="0"/>
      <w:marTop w:val="0"/>
      <w:marBottom w:val="0"/>
      <w:divBdr>
        <w:top w:val="none" w:sz="0" w:space="0" w:color="auto"/>
        <w:left w:val="none" w:sz="0" w:space="0" w:color="auto"/>
        <w:bottom w:val="none" w:sz="0" w:space="0" w:color="auto"/>
        <w:right w:val="none" w:sz="0" w:space="0" w:color="auto"/>
      </w:divBdr>
    </w:div>
    <w:div w:id="1702124266">
      <w:bodyDiv w:val="1"/>
      <w:marLeft w:val="0"/>
      <w:marRight w:val="0"/>
      <w:marTop w:val="0"/>
      <w:marBottom w:val="0"/>
      <w:divBdr>
        <w:top w:val="none" w:sz="0" w:space="0" w:color="auto"/>
        <w:left w:val="none" w:sz="0" w:space="0" w:color="auto"/>
        <w:bottom w:val="none" w:sz="0" w:space="0" w:color="auto"/>
        <w:right w:val="none" w:sz="0" w:space="0" w:color="auto"/>
      </w:divBdr>
      <w:divsChild>
        <w:div w:id="1851943059">
          <w:marLeft w:val="0"/>
          <w:marRight w:val="30"/>
          <w:marTop w:val="0"/>
          <w:marBottom w:val="0"/>
          <w:divBdr>
            <w:top w:val="none" w:sz="0" w:space="0" w:color="auto"/>
            <w:left w:val="none" w:sz="0" w:space="0" w:color="auto"/>
            <w:bottom w:val="none" w:sz="0" w:space="0" w:color="auto"/>
            <w:right w:val="none" w:sz="0" w:space="0" w:color="auto"/>
          </w:divBdr>
        </w:div>
      </w:divsChild>
    </w:div>
    <w:div w:id="1736930484">
      <w:bodyDiv w:val="1"/>
      <w:marLeft w:val="0"/>
      <w:marRight w:val="0"/>
      <w:marTop w:val="0"/>
      <w:marBottom w:val="0"/>
      <w:divBdr>
        <w:top w:val="none" w:sz="0" w:space="0" w:color="auto"/>
        <w:left w:val="none" w:sz="0" w:space="0" w:color="auto"/>
        <w:bottom w:val="none" w:sz="0" w:space="0" w:color="auto"/>
        <w:right w:val="none" w:sz="0" w:space="0" w:color="auto"/>
      </w:divBdr>
      <w:divsChild>
        <w:div w:id="843011660">
          <w:marLeft w:val="0"/>
          <w:marRight w:val="0"/>
          <w:marTop w:val="0"/>
          <w:marBottom w:val="0"/>
          <w:divBdr>
            <w:top w:val="single" w:sz="6" w:space="21" w:color="FFFFFF"/>
            <w:left w:val="single" w:sz="6" w:space="21" w:color="FFFFFF"/>
            <w:bottom w:val="single" w:sz="6" w:space="21" w:color="FFFFFF"/>
            <w:right w:val="single" w:sz="6" w:space="21" w:color="FFFFFF"/>
          </w:divBdr>
          <w:divsChild>
            <w:div w:id="1812211002">
              <w:marLeft w:val="0"/>
              <w:marRight w:val="0"/>
              <w:marTop w:val="0"/>
              <w:marBottom w:val="0"/>
              <w:divBdr>
                <w:top w:val="none" w:sz="0" w:space="0" w:color="auto"/>
                <w:left w:val="none" w:sz="0" w:space="0" w:color="auto"/>
                <w:bottom w:val="none" w:sz="0" w:space="0" w:color="auto"/>
                <w:right w:val="none" w:sz="0" w:space="0" w:color="auto"/>
              </w:divBdr>
            </w:div>
          </w:divsChild>
        </w:div>
        <w:div w:id="1706908461">
          <w:marLeft w:val="0"/>
          <w:marRight w:val="0"/>
          <w:marTop w:val="0"/>
          <w:marBottom w:val="0"/>
          <w:divBdr>
            <w:top w:val="single" w:sz="6" w:space="21" w:color="FFFFFF"/>
            <w:left w:val="single" w:sz="6" w:space="21" w:color="FFFFFF"/>
            <w:bottom w:val="single" w:sz="6" w:space="21" w:color="FFFFFF"/>
            <w:right w:val="single" w:sz="6" w:space="21" w:color="FFFFFF"/>
          </w:divBdr>
          <w:divsChild>
            <w:div w:id="745417136">
              <w:marLeft w:val="0"/>
              <w:marRight w:val="0"/>
              <w:marTop w:val="0"/>
              <w:marBottom w:val="510"/>
              <w:divBdr>
                <w:top w:val="none" w:sz="0" w:space="0" w:color="auto"/>
                <w:left w:val="none" w:sz="0" w:space="0" w:color="auto"/>
                <w:bottom w:val="none" w:sz="0" w:space="0" w:color="auto"/>
                <w:right w:val="none" w:sz="0" w:space="0" w:color="auto"/>
              </w:divBdr>
            </w:div>
          </w:divsChild>
        </w:div>
        <w:div w:id="2026395155">
          <w:marLeft w:val="0"/>
          <w:marRight w:val="0"/>
          <w:marTop w:val="0"/>
          <w:marBottom w:val="0"/>
          <w:divBdr>
            <w:top w:val="single" w:sz="6" w:space="21" w:color="FFFFFF"/>
            <w:left w:val="single" w:sz="6" w:space="21" w:color="FFFFFF"/>
            <w:bottom w:val="single" w:sz="6" w:space="21" w:color="FFFFFF"/>
            <w:right w:val="single" w:sz="6" w:space="21" w:color="FFFFFF"/>
          </w:divBdr>
          <w:divsChild>
            <w:div w:id="306787862">
              <w:marLeft w:val="0"/>
              <w:marRight w:val="0"/>
              <w:marTop w:val="0"/>
              <w:marBottom w:val="0"/>
              <w:divBdr>
                <w:top w:val="none" w:sz="0" w:space="0" w:color="auto"/>
                <w:left w:val="none" w:sz="0" w:space="0" w:color="auto"/>
                <w:bottom w:val="none" w:sz="0" w:space="0" w:color="auto"/>
                <w:right w:val="none" w:sz="0" w:space="0" w:color="auto"/>
              </w:divBdr>
            </w:div>
            <w:div w:id="1228691563">
              <w:marLeft w:val="0"/>
              <w:marRight w:val="0"/>
              <w:marTop w:val="0"/>
              <w:marBottom w:val="510"/>
              <w:divBdr>
                <w:top w:val="none" w:sz="0" w:space="0" w:color="auto"/>
                <w:left w:val="none" w:sz="0" w:space="0" w:color="auto"/>
                <w:bottom w:val="none" w:sz="0" w:space="0" w:color="auto"/>
                <w:right w:val="none" w:sz="0" w:space="0" w:color="auto"/>
              </w:divBdr>
            </w:div>
          </w:divsChild>
        </w:div>
      </w:divsChild>
    </w:div>
    <w:div w:id="1881235774">
      <w:bodyDiv w:val="1"/>
      <w:marLeft w:val="0"/>
      <w:marRight w:val="0"/>
      <w:marTop w:val="0"/>
      <w:marBottom w:val="0"/>
      <w:divBdr>
        <w:top w:val="none" w:sz="0" w:space="0" w:color="auto"/>
        <w:left w:val="none" w:sz="0" w:space="0" w:color="auto"/>
        <w:bottom w:val="none" w:sz="0" w:space="0" w:color="auto"/>
        <w:right w:val="none" w:sz="0" w:space="0" w:color="auto"/>
      </w:divBdr>
      <w:divsChild>
        <w:div w:id="602305483">
          <w:marLeft w:val="750"/>
          <w:marRight w:val="0"/>
          <w:marTop w:val="0"/>
          <w:marBottom w:val="0"/>
          <w:divBdr>
            <w:top w:val="none" w:sz="0" w:space="0" w:color="auto"/>
            <w:left w:val="none" w:sz="0" w:space="0" w:color="auto"/>
            <w:bottom w:val="none" w:sz="0" w:space="0" w:color="auto"/>
            <w:right w:val="none" w:sz="0" w:space="0" w:color="auto"/>
          </w:divBdr>
        </w:div>
        <w:div w:id="1762678616">
          <w:marLeft w:val="750"/>
          <w:marRight w:val="0"/>
          <w:marTop w:val="0"/>
          <w:marBottom w:val="0"/>
          <w:divBdr>
            <w:top w:val="none" w:sz="0" w:space="0" w:color="auto"/>
            <w:left w:val="none" w:sz="0" w:space="0" w:color="auto"/>
            <w:bottom w:val="none" w:sz="0" w:space="0" w:color="auto"/>
            <w:right w:val="none" w:sz="0" w:space="0" w:color="auto"/>
          </w:divBdr>
        </w:div>
        <w:div w:id="1866212634">
          <w:marLeft w:val="750"/>
          <w:marRight w:val="0"/>
          <w:marTop w:val="0"/>
          <w:marBottom w:val="0"/>
          <w:divBdr>
            <w:top w:val="none" w:sz="0" w:space="0" w:color="auto"/>
            <w:left w:val="none" w:sz="0" w:space="0" w:color="auto"/>
            <w:bottom w:val="none" w:sz="0" w:space="0" w:color="auto"/>
            <w:right w:val="none" w:sz="0" w:space="0" w:color="auto"/>
          </w:divBdr>
        </w:div>
        <w:div w:id="1920476881">
          <w:marLeft w:val="750"/>
          <w:marRight w:val="0"/>
          <w:marTop w:val="0"/>
          <w:marBottom w:val="0"/>
          <w:divBdr>
            <w:top w:val="none" w:sz="0" w:space="0" w:color="auto"/>
            <w:left w:val="none" w:sz="0" w:space="0" w:color="auto"/>
            <w:bottom w:val="none" w:sz="0" w:space="0" w:color="auto"/>
            <w:right w:val="none" w:sz="0" w:space="0" w:color="auto"/>
          </w:divBdr>
        </w:div>
        <w:div w:id="1992899831">
          <w:marLeft w:val="750"/>
          <w:marRight w:val="0"/>
          <w:marTop w:val="0"/>
          <w:marBottom w:val="0"/>
          <w:divBdr>
            <w:top w:val="none" w:sz="0" w:space="0" w:color="auto"/>
            <w:left w:val="none" w:sz="0" w:space="0" w:color="auto"/>
            <w:bottom w:val="none" w:sz="0" w:space="0" w:color="auto"/>
            <w:right w:val="none" w:sz="0" w:space="0" w:color="auto"/>
          </w:divBdr>
        </w:div>
      </w:divsChild>
    </w:div>
    <w:div w:id="1896699837">
      <w:bodyDiv w:val="1"/>
      <w:marLeft w:val="0"/>
      <w:marRight w:val="0"/>
      <w:marTop w:val="0"/>
      <w:marBottom w:val="0"/>
      <w:divBdr>
        <w:top w:val="none" w:sz="0" w:space="0" w:color="auto"/>
        <w:left w:val="none" w:sz="0" w:space="0" w:color="auto"/>
        <w:bottom w:val="none" w:sz="0" w:space="0" w:color="auto"/>
        <w:right w:val="none" w:sz="0" w:space="0" w:color="auto"/>
      </w:divBdr>
      <w:divsChild>
        <w:div w:id="1451510208">
          <w:marLeft w:val="0"/>
          <w:marRight w:val="30"/>
          <w:marTop w:val="0"/>
          <w:marBottom w:val="0"/>
          <w:divBdr>
            <w:top w:val="none" w:sz="0" w:space="0" w:color="auto"/>
            <w:left w:val="none" w:sz="0" w:space="0" w:color="auto"/>
            <w:bottom w:val="none" w:sz="0" w:space="0" w:color="auto"/>
            <w:right w:val="none" w:sz="0" w:space="0" w:color="auto"/>
          </w:divBdr>
        </w:div>
      </w:divsChild>
    </w:div>
    <w:div w:id="1905140379">
      <w:bodyDiv w:val="1"/>
      <w:marLeft w:val="0"/>
      <w:marRight w:val="0"/>
      <w:marTop w:val="0"/>
      <w:marBottom w:val="0"/>
      <w:divBdr>
        <w:top w:val="none" w:sz="0" w:space="0" w:color="auto"/>
        <w:left w:val="none" w:sz="0" w:space="0" w:color="auto"/>
        <w:bottom w:val="none" w:sz="0" w:space="0" w:color="auto"/>
        <w:right w:val="none" w:sz="0" w:space="0" w:color="auto"/>
      </w:divBdr>
      <w:divsChild>
        <w:div w:id="18314195">
          <w:marLeft w:val="0"/>
          <w:marRight w:val="0"/>
          <w:marTop w:val="0"/>
          <w:marBottom w:val="0"/>
          <w:divBdr>
            <w:top w:val="none" w:sz="0" w:space="0" w:color="auto"/>
            <w:left w:val="none" w:sz="0" w:space="0" w:color="auto"/>
            <w:bottom w:val="none" w:sz="0" w:space="0" w:color="auto"/>
            <w:right w:val="none" w:sz="0" w:space="0" w:color="auto"/>
          </w:divBdr>
          <w:divsChild>
            <w:div w:id="561790623">
              <w:marLeft w:val="0"/>
              <w:marRight w:val="0"/>
              <w:marTop w:val="0"/>
              <w:marBottom w:val="0"/>
              <w:divBdr>
                <w:top w:val="none" w:sz="0" w:space="0" w:color="auto"/>
                <w:left w:val="none" w:sz="0" w:space="0" w:color="auto"/>
                <w:bottom w:val="none" w:sz="0" w:space="0" w:color="auto"/>
                <w:right w:val="none" w:sz="0" w:space="0" w:color="auto"/>
              </w:divBdr>
              <w:divsChild>
                <w:div w:id="1134523227">
                  <w:marLeft w:val="0"/>
                  <w:marRight w:val="0"/>
                  <w:marTop w:val="555"/>
                  <w:marBottom w:val="0"/>
                  <w:divBdr>
                    <w:top w:val="none" w:sz="0" w:space="0" w:color="auto"/>
                    <w:left w:val="none" w:sz="0" w:space="0" w:color="auto"/>
                    <w:bottom w:val="none" w:sz="0" w:space="0" w:color="auto"/>
                    <w:right w:val="none" w:sz="0" w:space="0" w:color="auto"/>
                  </w:divBdr>
                </w:div>
              </w:divsChild>
            </w:div>
          </w:divsChild>
        </w:div>
        <w:div w:id="1874926573">
          <w:marLeft w:val="0"/>
          <w:marRight w:val="0"/>
          <w:marTop w:val="0"/>
          <w:marBottom w:val="0"/>
          <w:divBdr>
            <w:top w:val="none" w:sz="0" w:space="0" w:color="auto"/>
            <w:left w:val="none" w:sz="0" w:space="0" w:color="auto"/>
            <w:bottom w:val="none" w:sz="0" w:space="0" w:color="auto"/>
            <w:right w:val="none" w:sz="0" w:space="0" w:color="auto"/>
          </w:divBdr>
          <w:divsChild>
            <w:div w:id="1032879482">
              <w:marLeft w:val="0"/>
              <w:marRight w:val="0"/>
              <w:marTop w:val="0"/>
              <w:marBottom w:val="0"/>
              <w:divBdr>
                <w:top w:val="none" w:sz="0" w:space="0" w:color="auto"/>
                <w:left w:val="none" w:sz="0" w:space="0" w:color="auto"/>
                <w:bottom w:val="none" w:sz="0" w:space="0" w:color="auto"/>
                <w:right w:val="none" w:sz="0" w:space="0" w:color="auto"/>
              </w:divBdr>
              <w:divsChild>
                <w:div w:id="18750500">
                  <w:marLeft w:val="0"/>
                  <w:marRight w:val="0"/>
                  <w:marTop w:val="0"/>
                  <w:marBottom w:val="0"/>
                  <w:divBdr>
                    <w:top w:val="none" w:sz="0" w:space="0" w:color="auto"/>
                    <w:left w:val="none" w:sz="0" w:space="0" w:color="auto"/>
                    <w:bottom w:val="none" w:sz="0" w:space="0" w:color="auto"/>
                    <w:right w:val="none" w:sz="0" w:space="0" w:color="auto"/>
                  </w:divBdr>
                </w:div>
                <w:div w:id="322198002">
                  <w:marLeft w:val="0"/>
                  <w:marRight w:val="0"/>
                  <w:marTop w:val="0"/>
                  <w:marBottom w:val="0"/>
                  <w:divBdr>
                    <w:top w:val="none" w:sz="0" w:space="0" w:color="auto"/>
                    <w:left w:val="none" w:sz="0" w:space="0" w:color="auto"/>
                    <w:bottom w:val="none" w:sz="0" w:space="0" w:color="auto"/>
                    <w:right w:val="none" w:sz="0" w:space="0" w:color="auto"/>
                  </w:divBdr>
                </w:div>
                <w:div w:id="356930544">
                  <w:marLeft w:val="0"/>
                  <w:marRight w:val="0"/>
                  <w:marTop w:val="0"/>
                  <w:marBottom w:val="0"/>
                  <w:divBdr>
                    <w:top w:val="none" w:sz="0" w:space="0" w:color="auto"/>
                    <w:left w:val="none" w:sz="0" w:space="0" w:color="auto"/>
                    <w:bottom w:val="none" w:sz="0" w:space="0" w:color="auto"/>
                    <w:right w:val="none" w:sz="0" w:space="0" w:color="auto"/>
                  </w:divBdr>
                </w:div>
                <w:div w:id="407770810">
                  <w:marLeft w:val="0"/>
                  <w:marRight w:val="0"/>
                  <w:marTop w:val="0"/>
                  <w:marBottom w:val="0"/>
                  <w:divBdr>
                    <w:top w:val="none" w:sz="0" w:space="0" w:color="auto"/>
                    <w:left w:val="none" w:sz="0" w:space="0" w:color="auto"/>
                    <w:bottom w:val="none" w:sz="0" w:space="0" w:color="auto"/>
                    <w:right w:val="none" w:sz="0" w:space="0" w:color="auto"/>
                  </w:divBdr>
                </w:div>
                <w:div w:id="847333239">
                  <w:marLeft w:val="0"/>
                  <w:marRight w:val="0"/>
                  <w:marTop w:val="0"/>
                  <w:marBottom w:val="0"/>
                  <w:divBdr>
                    <w:top w:val="none" w:sz="0" w:space="0" w:color="auto"/>
                    <w:left w:val="none" w:sz="0" w:space="0" w:color="auto"/>
                    <w:bottom w:val="none" w:sz="0" w:space="0" w:color="auto"/>
                    <w:right w:val="none" w:sz="0" w:space="0" w:color="auto"/>
                  </w:divBdr>
                </w:div>
                <w:div w:id="1051071779">
                  <w:marLeft w:val="0"/>
                  <w:marRight w:val="0"/>
                  <w:marTop w:val="0"/>
                  <w:marBottom w:val="0"/>
                  <w:divBdr>
                    <w:top w:val="none" w:sz="0" w:space="0" w:color="auto"/>
                    <w:left w:val="none" w:sz="0" w:space="0" w:color="auto"/>
                    <w:bottom w:val="none" w:sz="0" w:space="0" w:color="auto"/>
                    <w:right w:val="none" w:sz="0" w:space="0" w:color="auto"/>
                  </w:divBdr>
                </w:div>
                <w:div w:id="1091897759">
                  <w:marLeft w:val="0"/>
                  <w:marRight w:val="0"/>
                  <w:marTop w:val="0"/>
                  <w:marBottom w:val="0"/>
                  <w:divBdr>
                    <w:top w:val="none" w:sz="0" w:space="0" w:color="auto"/>
                    <w:left w:val="none" w:sz="0" w:space="0" w:color="auto"/>
                    <w:bottom w:val="none" w:sz="0" w:space="0" w:color="auto"/>
                    <w:right w:val="none" w:sz="0" w:space="0" w:color="auto"/>
                  </w:divBdr>
                </w:div>
                <w:div w:id="1831680348">
                  <w:marLeft w:val="0"/>
                  <w:marRight w:val="0"/>
                  <w:marTop w:val="0"/>
                  <w:marBottom w:val="0"/>
                  <w:divBdr>
                    <w:top w:val="none" w:sz="0" w:space="0" w:color="auto"/>
                    <w:left w:val="none" w:sz="0" w:space="0" w:color="auto"/>
                    <w:bottom w:val="none" w:sz="0" w:space="0" w:color="auto"/>
                    <w:right w:val="none" w:sz="0" w:space="0" w:color="auto"/>
                  </w:divBdr>
                </w:div>
                <w:div w:id="199957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584134">
      <w:bodyDiv w:val="1"/>
      <w:marLeft w:val="0"/>
      <w:marRight w:val="0"/>
      <w:marTop w:val="0"/>
      <w:marBottom w:val="0"/>
      <w:divBdr>
        <w:top w:val="none" w:sz="0" w:space="0" w:color="auto"/>
        <w:left w:val="none" w:sz="0" w:space="0" w:color="auto"/>
        <w:bottom w:val="none" w:sz="0" w:space="0" w:color="auto"/>
        <w:right w:val="none" w:sz="0" w:space="0" w:color="auto"/>
      </w:divBdr>
    </w:div>
    <w:div w:id="2015834405">
      <w:bodyDiv w:val="1"/>
      <w:marLeft w:val="0"/>
      <w:marRight w:val="0"/>
      <w:marTop w:val="0"/>
      <w:marBottom w:val="0"/>
      <w:divBdr>
        <w:top w:val="none" w:sz="0" w:space="0" w:color="auto"/>
        <w:left w:val="none" w:sz="0" w:space="0" w:color="auto"/>
        <w:bottom w:val="none" w:sz="0" w:space="0" w:color="auto"/>
        <w:right w:val="none" w:sz="0" w:space="0" w:color="auto"/>
      </w:divBdr>
    </w:div>
    <w:div w:id="2023359515">
      <w:bodyDiv w:val="1"/>
      <w:marLeft w:val="0"/>
      <w:marRight w:val="0"/>
      <w:marTop w:val="0"/>
      <w:marBottom w:val="0"/>
      <w:divBdr>
        <w:top w:val="none" w:sz="0" w:space="0" w:color="auto"/>
        <w:left w:val="none" w:sz="0" w:space="0" w:color="auto"/>
        <w:bottom w:val="none" w:sz="0" w:space="0" w:color="auto"/>
        <w:right w:val="none" w:sz="0" w:space="0" w:color="auto"/>
      </w:divBdr>
    </w:div>
    <w:div w:id="2040467378">
      <w:bodyDiv w:val="1"/>
      <w:marLeft w:val="0"/>
      <w:marRight w:val="0"/>
      <w:marTop w:val="0"/>
      <w:marBottom w:val="0"/>
      <w:divBdr>
        <w:top w:val="none" w:sz="0" w:space="0" w:color="auto"/>
        <w:left w:val="none" w:sz="0" w:space="0" w:color="auto"/>
        <w:bottom w:val="none" w:sz="0" w:space="0" w:color="auto"/>
        <w:right w:val="none" w:sz="0" w:space="0" w:color="auto"/>
      </w:divBdr>
    </w:div>
    <w:div w:id="2057121191">
      <w:bodyDiv w:val="1"/>
      <w:marLeft w:val="0"/>
      <w:marRight w:val="0"/>
      <w:marTop w:val="0"/>
      <w:marBottom w:val="0"/>
      <w:divBdr>
        <w:top w:val="none" w:sz="0" w:space="0" w:color="auto"/>
        <w:left w:val="none" w:sz="0" w:space="0" w:color="auto"/>
        <w:bottom w:val="none" w:sz="0" w:space="0" w:color="auto"/>
        <w:right w:val="none" w:sz="0" w:space="0" w:color="auto"/>
      </w:divBdr>
    </w:div>
    <w:div w:id="21311228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hbr.org/search?term=richard%20steele" TargetMode="External"/><Relationship Id="rId13" Type="http://schemas.openxmlformats.org/officeDocument/2006/relationships/hyperlink" Target="https://www.theguardian.com/business/2016/jan/05/argos-story-green-shield-stamps-tesco-sainsburys" TargetMode="External"/><Relationship Id="rId18" Type="http://schemas.openxmlformats.org/officeDocument/2006/relationships/hyperlink" Target="http://www.marketlin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iveybusinessjournal.com/publication/building-a-strategy-focused-organization/" TargetMode="External"/><Relationship Id="rId12" Type="http://schemas.openxmlformats.org/officeDocument/2006/relationships/hyperlink" Target="https://disfold.com" TargetMode="External"/><Relationship Id="rId17" Type="http://schemas.openxmlformats.org/officeDocument/2006/relationships/hyperlink" Target="http://www.marketline.com" TargetMode="External"/><Relationship Id="rId2" Type="http://schemas.openxmlformats.org/officeDocument/2006/relationships/numbering" Target="numbering.xml"/><Relationship Id="rId16" Type="http://schemas.openxmlformats.org/officeDocument/2006/relationships/hyperlink" Target="https://uk.finance.yahoo.com/" TargetMode="External"/><Relationship Id="rId20" Type="http://schemas.openxmlformats.org/officeDocument/2006/relationships/hyperlink" Target="https://www.supplychainbrain.com"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bizibl.com/commerce/blog/why-retailers-should-watch-proposed-sainsbury%E2%80%99s-argos-takeover-interest" TargetMode="External"/><Relationship Id="rId5" Type="http://schemas.openxmlformats.org/officeDocument/2006/relationships/webSettings" Target="webSettings.xml"/><Relationship Id="rId15" Type="http://schemas.openxmlformats.org/officeDocument/2006/relationships/hyperlink" Target="https://hbr.org/2005/07/turning-great-strategy-into-great-performance" TargetMode="External"/><Relationship Id="rId10" Type="http://schemas.openxmlformats.org/officeDocument/2006/relationships/hyperlink" Target="https://www.argos.co.uk/webapp/wcs/stores/servlet/ArgosStaticPageSecondLevel?includeName=AboutArgos.htm&amp;langId=110&amp;storeId=10151&amp;catalogId=1001" TargetMode="External"/><Relationship Id="rId19" Type="http://schemas.openxmlformats.org/officeDocument/2006/relationships/hyperlink" Target="https://www.retail-week.com/prospect/argos/strategy/10.supplierarticlelist?authent=1" TargetMode="External"/><Relationship Id="rId4" Type="http://schemas.openxmlformats.org/officeDocument/2006/relationships/settings" Target="settings.xml"/><Relationship Id="rId9" Type="http://schemas.openxmlformats.org/officeDocument/2006/relationships/hyperlink" Target="https://www.supplychainbrain.com/authors/1667-supplychainbrain" TargetMode="External"/><Relationship Id="rId14" Type="http://schemas.openxmlformats.org/officeDocument/2006/relationships/hyperlink" Target="https://www.insightdiy.co.uk/news/sainsburys-and-argos-q1-sales-ahead-of-expectations/10042.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E68CE-A0E2-4D93-A4D3-52057810D4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5554</Words>
  <Characters>31661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hitchings</dc:creator>
  <cp:keywords/>
  <dc:description/>
  <cp:lastModifiedBy>Paulette Crean (1708874)</cp:lastModifiedBy>
  <cp:revision>2</cp:revision>
  <dcterms:created xsi:type="dcterms:W3CDTF">2022-02-08T03:13:00Z</dcterms:created>
  <dcterms:modified xsi:type="dcterms:W3CDTF">2022-02-08T03:13:00Z</dcterms:modified>
</cp:coreProperties>
</file>