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639797426"/>
        <w:docPartObj>
          <w:docPartGallery w:val="Cover Pages"/>
          <w:docPartUnique/>
        </w:docPartObj>
      </w:sdtPr>
      <w:sdtEndPr/>
      <w:sdtContent>
        <w:p w14:paraId="60EA5F6E" w14:textId="2DE4599E" w:rsidR="00AC6B50" w:rsidRDefault="00AC6B5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1A5BE34B" wp14:editId="6769CD1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1" name="Text Box 1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0"/>
                                </w:tblGrid>
                                <w:tr w:rsidR="00AC6B50" w14:paraId="264E9EF9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14:paraId="504FF3F3" w14:textId="77777777" w:rsidR="00AC6B50" w:rsidRDefault="00AC6B50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A8F705E" wp14:editId="2BD68CF5">
                                            <wp:extent cx="6858000" cy="5961888"/>
                                            <wp:effectExtent l="0" t="0" r="0" b="1270"/>
                                            <wp:docPr id="5" name="Picture 4" descr="Photo displaying partial image of two pie charts on a canvas-textured page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9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18915" t="2451" r="22299" b="20665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6188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AC6B50" w14:paraId="6E1E68EB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0E2841" w:themeFill="text2"/>
                                      <w:vAlign w:val="center"/>
                                    </w:tcPr>
                                    <w:p w14:paraId="31358D4D" w14:textId="34BA00C0" w:rsidR="00AC6B50" w:rsidRDefault="00B43F7A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739824258"/>
                                          <w:placeholder>
                                            <w:docPart w:val="91165F4BA38844C69BA812D906D21262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A31CA2" w:rsidRPr="00A31CA2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Data Handling and Business Intelligence</w:t>
                                          </w:r>
                                        </w:sdtContent>
                                      </w:sdt>
                                    </w:p>
                                    <w:p w14:paraId="6E7A8A74" w14:textId="107E1FEC" w:rsidR="00AC6B50" w:rsidRDefault="00B43F7A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1143089448"/>
                                          <w:placeholder>
                                            <w:docPart w:val="54D5AE32CC624725B217D7CE39ACF748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E87561" w:rsidRPr="00E87561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LCBB5000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AC6B50" w14:paraId="7169D695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EA72E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86"/>
                                        <w:gridCol w:w="3514"/>
                                        <w:gridCol w:w="3600"/>
                                      </w:tblGrid>
                                      <w:tr w:rsidR="00AC6B50" w14:paraId="3D1C9395" w14:textId="77777777" w:rsidTr="00276C41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686" w:type="dxa"/>
                                            <w:vAlign w:val="center"/>
                                          </w:tcPr>
                                          <w:p w14:paraId="1FABE50D" w14:textId="2EB8C4AE" w:rsidR="00AC6B50" w:rsidRPr="00E87561" w:rsidRDefault="00B43F7A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color w:val="FFFFFF" w:themeColor="background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color w:val="FFFFFF" w:themeColor="background1"/>
                                                  <w:sz w:val="28"/>
                                                  <w:szCs w:val="28"/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03A7C51EA1E646E78AEE940E04FDF1D4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EndPr/>
                                              <w:sdtContent>
                                                <w:r w:rsidR="00AC6B50" w:rsidRPr="00E87561"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  <w:t>Yavor Petrov</w:t>
                                                </w:r>
                                                <w:r w:rsidR="00276C41"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  <w:t xml:space="preserve"> 2110946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14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748164578"/>
                                              <w:placeholder>
                                                <w:docPart w:val="2C130708953E4C2987F9AFCA92688AFC"/>
                                              </w:placeholder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4-04-05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EndPr/>
                                            <w:sdtContent>
                                              <w:p w14:paraId="207EE9EF" w14:textId="247BFD79" w:rsidR="00AC6B50" w:rsidRDefault="004B3418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4/5/24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alias w:val="Course title"/>
                                            <w:tag w:val=""/>
                                            <w:id w:val="-15923909"/>
                                            <w:placeholder>
                                              <w:docPart w:val="7F1358D8573A495DA8989F2A9E1B2986"/>
                                            </w:placeholder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600" w:type="dxa"/>
                                                <w:vAlign w:val="center"/>
                                              </w:tcPr>
                                              <w:p w14:paraId="3FE130DE" w14:textId="06E0F7A8" w:rsidR="00AC6B50" w:rsidRPr="003E2918" w:rsidRDefault="003E2918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  <w:r w:rsidRPr="003E2918"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  <w:t xml:space="preserve">Dr Xavier </w:t>
                                                </w:r>
                                                <w:proofErr w:type="spellStart"/>
                                                <w:r w:rsidRPr="003E2918"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  <w:t>Matieni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0C569A4B" w14:textId="77777777" w:rsidR="00AC6B50" w:rsidRDefault="00AC6B50"/>
                                  </w:tc>
                                </w:tr>
                              </w:tbl>
                              <w:p w14:paraId="0459F9D5" w14:textId="77777777" w:rsidR="00AC6B50" w:rsidRDefault="00AC6B50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A5BE34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layout" style="position:absolute;margin-left:0;margin-top:0;width:540pt;height:10in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0"/>
                          </w:tblGrid>
                          <w:tr w:rsidR="00AC6B50" w14:paraId="264E9EF9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</w:tcPr>
                              <w:p w14:paraId="504FF3F3" w14:textId="77777777" w:rsidR="00AC6B50" w:rsidRDefault="00AC6B50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A8F705E" wp14:editId="2BD68CF5">
                                      <wp:extent cx="6858000" cy="5961888"/>
                                      <wp:effectExtent l="0" t="0" r="0" b="1270"/>
                                      <wp:docPr id="5" name="Picture 4" descr="Photo displaying partial image of two pie charts on a canvas-textured page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18915" t="2451" r="22299" b="20665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6188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AC6B50" w14:paraId="6E1E68EB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0E2841" w:themeFill="text2"/>
                                <w:vAlign w:val="center"/>
                              </w:tcPr>
                              <w:p w14:paraId="31358D4D" w14:textId="34BA00C0" w:rsidR="00AC6B50" w:rsidRDefault="00B43F7A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739824258"/>
                                    <w:placeholder>
                                      <w:docPart w:val="91165F4BA38844C69BA812D906D21262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31CA2" w:rsidRPr="00A31CA2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Data Handling and Business Intelligence</w:t>
                                    </w:r>
                                  </w:sdtContent>
                                </w:sdt>
                              </w:p>
                              <w:p w14:paraId="6E7A8A74" w14:textId="107E1FEC" w:rsidR="00AC6B50" w:rsidRDefault="00B43F7A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143089448"/>
                                    <w:placeholder>
                                      <w:docPart w:val="54D5AE32CC624725B217D7CE39ACF748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87561" w:rsidRPr="00E87561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LCBB5000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AC6B50" w14:paraId="7169D695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4EA72E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86"/>
                                  <w:gridCol w:w="3514"/>
                                  <w:gridCol w:w="3600"/>
                                </w:tblGrid>
                                <w:tr w:rsidR="00AC6B50" w14:paraId="3D1C9395" w14:textId="77777777" w:rsidTr="00276C41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686" w:type="dxa"/>
                                      <w:vAlign w:val="center"/>
                                    </w:tcPr>
                                    <w:p w14:paraId="1FABE50D" w14:textId="2EB8C4AE" w:rsidR="00AC6B50" w:rsidRPr="00E87561" w:rsidRDefault="00B43F7A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28"/>
                                            <w:szCs w:val="28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03A7C51EA1E646E78AEE940E04FDF1D4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AC6B50" w:rsidRPr="00E87561"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Yavor Petrov</w:t>
                                          </w:r>
                                          <w:r w:rsidR="00276C41"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 xml:space="preserve"> 2110946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14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748164578"/>
                                        <w:placeholder>
                                          <w:docPart w:val="2C130708953E4C2987F9AFCA92688AFC"/>
                                        </w:placeholder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4-04-05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p w14:paraId="207EE9EF" w14:textId="247BFD79" w:rsidR="00AC6B50" w:rsidRDefault="004B3418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4/5/24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Course title"/>
                                      <w:tag w:val=""/>
                                      <w:id w:val="-15923909"/>
                                      <w:placeholder>
                                        <w:docPart w:val="7F1358D8573A495DA8989F2A9E1B2986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</w:tcPr>
                                        <w:p w14:paraId="3FE130DE" w14:textId="06E0F7A8" w:rsidR="00AC6B50" w:rsidRPr="003E2918" w:rsidRDefault="003E2918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3E2918"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 xml:space="preserve">Dr Xavier </w:t>
                                          </w:r>
                                          <w:proofErr w:type="spellStart"/>
                                          <w:r w:rsidRPr="003E2918"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Matieni</w:t>
                                          </w:r>
                                          <w:proofErr w:type="spellEnd"/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0C569A4B" w14:textId="77777777" w:rsidR="00AC6B50" w:rsidRDefault="00AC6B50"/>
                            </w:tc>
                          </w:tr>
                        </w:tbl>
                        <w:p w14:paraId="0459F9D5" w14:textId="77777777" w:rsidR="00AC6B50" w:rsidRDefault="00AC6B50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D249485" w14:textId="2C4ED5B8" w:rsidR="00AC6B50" w:rsidRDefault="00167247"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27429F80" wp14:editId="09ACF5A9">
                <wp:simplePos x="0" y="0"/>
                <wp:positionH relativeFrom="margin">
                  <wp:align>left</wp:align>
                </wp:positionH>
                <wp:positionV relativeFrom="page">
                  <wp:posOffset>1197610</wp:posOffset>
                </wp:positionV>
                <wp:extent cx="5715000" cy="1895475"/>
                <wp:effectExtent l="0" t="0" r="0" b="9525"/>
                <wp:wrapThrough wrapText="bothSides">
                  <wp:wrapPolygon edited="0">
                    <wp:start x="0" y="0"/>
                    <wp:lineTo x="0" y="12157"/>
                    <wp:lineTo x="144" y="13893"/>
                    <wp:lineTo x="864" y="17367"/>
                    <wp:lineTo x="2376" y="21057"/>
                    <wp:lineTo x="8928" y="21491"/>
                    <wp:lineTo x="9576" y="21491"/>
                    <wp:lineTo x="17640" y="21274"/>
                    <wp:lineTo x="17712" y="18018"/>
                    <wp:lineTo x="21528" y="17367"/>
                    <wp:lineTo x="21528" y="11723"/>
                    <wp:lineTo x="5400" y="10420"/>
                    <wp:lineTo x="14256" y="10420"/>
                    <wp:lineTo x="18792" y="9335"/>
                    <wp:lineTo x="18792" y="6947"/>
                    <wp:lineTo x="19512" y="3690"/>
                    <wp:lineTo x="19656" y="868"/>
                    <wp:lineTo x="19152" y="651"/>
                    <wp:lineTo x="14976" y="0"/>
                    <wp:lineTo x="0" y="0"/>
                  </wp:wrapPolygon>
                </wp:wrapThrough>
                <wp:docPr id="14089041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89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C6B50">
            <w:br w:type="page"/>
          </w:r>
        </w:p>
      </w:sdtContent>
    </w:sdt>
    <w:sdt>
      <w:sdtPr>
        <w:rPr>
          <w:rFonts w:ascii="Arial" w:eastAsiaTheme="minorHAnsi" w:hAnsi="Arial" w:cstheme="minorBidi"/>
          <w:color w:val="auto"/>
          <w:kern w:val="2"/>
          <w:sz w:val="22"/>
          <w:szCs w:val="22"/>
          <w:lang w:val="en-GB"/>
          <w14:ligatures w14:val="standardContextual"/>
        </w:rPr>
        <w:id w:val="-2303101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5D5F42B" w14:textId="3AC0E450" w:rsidR="00B76EA5" w:rsidRPr="00B76EA5" w:rsidRDefault="005A7164" w:rsidP="00762806">
          <w:pPr>
            <w:pStyle w:val="TOCHeading"/>
            <w:spacing w:line="720" w:lineRule="auto"/>
          </w:pPr>
          <w:r>
            <w:t>Table of Contents</w:t>
          </w:r>
        </w:p>
        <w:p w14:paraId="3B7A1053" w14:textId="6F9091A6" w:rsidR="00762806" w:rsidRDefault="005A7164" w:rsidP="00762806">
          <w:pPr>
            <w:pStyle w:val="TOC1"/>
            <w:tabs>
              <w:tab w:val="right" w:leader="dot" w:pos="9016"/>
            </w:tabs>
            <w:spacing w:line="480" w:lineRule="auto"/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3242815" w:history="1">
            <w:r w:rsidR="00762806" w:rsidRPr="00497291">
              <w:rPr>
                <w:rStyle w:val="Hyperlink"/>
                <w:noProof/>
              </w:rPr>
              <w:t>Introduction</w:t>
            </w:r>
            <w:r w:rsidR="00762806">
              <w:rPr>
                <w:noProof/>
                <w:webHidden/>
              </w:rPr>
              <w:tab/>
            </w:r>
            <w:r w:rsidR="00762806">
              <w:rPr>
                <w:noProof/>
                <w:webHidden/>
              </w:rPr>
              <w:fldChar w:fldCharType="begin"/>
            </w:r>
            <w:r w:rsidR="00762806">
              <w:rPr>
                <w:noProof/>
                <w:webHidden/>
              </w:rPr>
              <w:instrText xml:space="preserve"> PAGEREF _Toc163242815 \h </w:instrText>
            </w:r>
            <w:r w:rsidR="00762806">
              <w:rPr>
                <w:noProof/>
                <w:webHidden/>
              </w:rPr>
            </w:r>
            <w:r w:rsidR="00762806"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2</w:t>
            </w:r>
            <w:r w:rsidR="00762806">
              <w:rPr>
                <w:noProof/>
                <w:webHidden/>
              </w:rPr>
              <w:fldChar w:fldCharType="end"/>
            </w:r>
          </w:hyperlink>
        </w:p>
        <w:p w14:paraId="54D10888" w14:textId="15C932FB" w:rsidR="00762806" w:rsidRDefault="00762806" w:rsidP="00762806">
          <w:pPr>
            <w:pStyle w:val="TOC1"/>
            <w:tabs>
              <w:tab w:val="right" w:leader="dot" w:pos="9016"/>
            </w:tabs>
            <w:spacing w:line="480" w:lineRule="auto"/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163242816" w:history="1">
            <w:r w:rsidRPr="00497291">
              <w:rPr>
                <w:rStyle w:val="Hyperlink"/>
                <w:noProof/>
              </w:rPr>
              <w:t>Why BI Trends, Tools and Applications are the Future for the Business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413513" w14:textId="6A5CF277" w:rsidR="00762806" w:rsidRDefault="00762806" w:rsidP="00762806">
          <w:pPr>
            <w:pStyle w:val="TOC2"/>
            <w:tabs>
              <w:tab w:val="right" w:leader="dot" w:pos="9016"/>
            </w:tabs>
            <w:spacing w:line="480" w:lineRule="auto"/>
            <w:rPr>
              <w:noProof/>
            </w:rPr>
          </w:pPr>
          <w:hyperlink w:anchor="_Toc163242817" w:history="1">
            <w:r w:rsidRPr="00497291">
              <w:rPr>
                <w:rStyle w:val="Hyperlink"/>
                <w:noProof/>
              </w:rPr>
              <w:t>Artificial Intelligence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9E1AC7" w14:textId="36345249" w:rsidR="00762806" w:rsidRDefault="00762806" w:rsidP="00762806">
          <w:pPr>
            <w:pStyle w:val="TOC2"/>
            <w:tabs>
              <w:tab w:val="right" w:leader="dot" w:pos="9016"/>
            </w:tabs>
            <w:spacing w:line="480" w:lineRule="auto"/>
            <w:rPr>
              <w:noProof/>
            </w:rPr>
          </w:pPr>
          <w:hyperlink w:anchor="_Toc163242818" w:history="1">
            <w:r w:rsidRPr="00497291">
              <w:rPr>
                <w:rStyle w:val="Hyperlink"/>
                <w:noProof/>
              </w:rPr>
              <w:t>Integrated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62E51" w14:textId="565C95FC" w:rsidR="00762806" w:rsidRDefault="00762806" w:rsidP="00762806">
          <w:pPr>
            <w:pStyle w:val="TOC2"/>
            <w:tabs>
              <w:tab w:val="right" w:leader="dot" w:pos="9016"/>
            </w:tabs>
            <w:spacing w:line="480" w:lineRule="auto"/>
            <w:rPr>
              <w:noProof/>
            </w:rPr>
          </w:pPr>
          <w:hyperlink w:anchor="_Toc163242819" w:history="1">
            <w:r w:rsidRPr="00497291">
              <w:rPr>
                <w:rStyle w:val="Hyperlink"/>
                <w:noProof/>
              </w:rPr>
              <w:t>Data Proactivity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DBB418" w14:textId="53818D82" w:rsidR="00762806" w:rsidRDefault="00762806" w:rsidP="00762806">
          <w:pPr>
            <w:pStyle w:val="TOC2"/>
            <w:tabs>
              <w:tab w:val="right" w:leader="dot" w:pos="9016"/>
            </w:tabs>
            <w:spacing w:line="480" w:lineRule="auto"/>
            <w:rPr>
              <w:noProof/>
            </w:rPr>
          </w:pPr>
          <w:hyperlink w:anchor="_Toc163242820" w:history="1">
            <w:r w:rsidRPr="00497291">
              <w:rPr>
                <w:rStyle w:val="Hyperlink"/>
                <w:noProof/>
              </w:rPr>
              <w:t>Data Marketplaces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98A7F4" w14:textId="2A8D9BBD" w:rsidR="00762806" w:rsidRDefault="00762806" w:rsidP="00762806">
          <w:pPr>
            <w:pStyle w:val="TOC1"/>
            <w:tabs>
              <w:tab w:val="right" w:leader="dot" w:pos="9016"/>
            </w:tabs>
            <w:spacing w:line="480" w:lineRule="auto"/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163242821" w:history="1">
            <w:r w:rsidRPr="00497291">
              <w:rPr>
                <w:rStyle w:val="Hyperlink"/>
                <w:noProof/>
              </w:rPr>
              <w:t>How BI Trends Can Help to Make Timely and Effective Decisions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700E10" w14:textId="2C972D91" w:rsidR="00762806" w:rsidRDefault="00762806" w:rsidP="00762806">
          <w:pPr>
            <w:pStyle w:val="TOC2"/>
            <w:tabs>
              <w:tab w:val="right" w:leader="dot" w:pos="9016"/>
            </w:tabs>
            <w:spacing w:line="480" w:lineRule="auto"/>
            <w:rPr>
              <w:noProof/>
            </w:rPr>
          </w:pPr>
          <w:hyperlink w:anchor="_Toc163242822" w:history="1">
            <w:r w:rsidRPr="00497291">
              <w:rPr>
                <w:rStyle w:val="Hyperlink"/>
                <w:noProof/>
              </w:rPr>
              <w:t>Data Governance and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84E29" w14:textId="462A0573" w:rsidR="00762806" w:rsidRDefault="00762806" w:rsidP="00762806">
          <w:pPr>
            <w:pStyle w:val="TOC2"/>
            <w:tabs>
              <w:tab w:val="right" w:leader="dot" w:pos="9016"/>
            </w:tabs>
            <w:spacing w:line="480" w:lineRule="auto"/>
            <w:rPr>
              <w:noProof/>
            </w:rPr>
          </w:pPr>
          <w:hyperlink w:anchor="_Toc163242823" w:history="1">
            <w:r w:rsidRPr="00497291">
              <w:rPr>
                <w:rStyle w:val="Hyperlink"/>
                <w:noProof/>
              </w:rPr>
              <w:t>Augmented Analytics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3B4646" w14:textId="450CDF7E" w:rsidR="00762806" w:rsidRDefault="00762806" w:rsidP="00762806">
          <w:pPr>
            <w:pStyle w:val="TOC2"/>
            <w:tabs>
              <w:tab w:val="right" w:leader="dot" w:pos="9016"/>
            </w:tabs>
            <w:spacing w:line="480" w:lineRule="auto"/>
            <w:rPr>
              <w:noProof/>
            </w:rPr>
          </w:pPr>
          <w:hyperlink w:anchor="_Toc163242824" w:history="1">
            <w:r w:rsidRPr="00497291">
              <w:rPr>
                <w:rStyle w:val="Hyperlink"/>
                <w:noProof/>
              </w:rPr>
              <w:t>Self-Service Analytics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03BAEE" w14:textId="427F11FA" w:rsidR="00762806" w:rsidRDefault="00762806" w:rsidP="00762806">
          <w:pPr>
            <w:pStyle w:val="TOC2"/>
            <w:tabs>
              <w:tab w:val="right" w:leader="dot" w:pos="9016"/>
            </w:tabs>
            <w:spacing w:line="480" w:lineRule="auto"/>
            <w:rPr>
              <w:noProof/>
            </w:rPr>
          </w:pPr>
          <w:hyperlink w:anchor="_Toc163242825" w:history="1">
            <w:r w:rsidRPr="00497291">
              <w:rPr>
                <w:rStyle w:val="Hyperlink"/>
                <w:noProof/>
              </w:rPr>
              <w:t>Advanced Data Visualization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270B95" w14:textId="2895EE75" w:rsidR="00762806" w:rsidRDefault="00762806" w:rsidP="00762806">
          <w:pPr>
            <w:pStyle w:val="TOC2"/>
            <w:tabs>
              <w:tab w:val="right" w:leader="dot" w:pos="9016"/>
            </w:tabs>
            <w:spacing w:line="480" w:lineRule="auto"/>
            <w:rPr>
              <w:noProof/>
            </w:rPr>
          </w:pPr>
          <w:hyperlink w:anchor="_Toc163242826" w:history="1">
            <w:r w:rsidRPr="00497291">
              <w:rPr>
                <w:rStyle w:val="Hyperlink"/>
                <w:noProof/>
              </w:rPr>
              <w:t>Predictive Analytics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44C23" w14:textId="1426C74C" w:rsidR="00762806" w:rsidRDefault="00762806" w:rsidP="00762806">
          <w:pPr>
            <w:pStyle w:val="TOC1"/>
            <w:tabs>
              <w:tab w:val="right" w:leader="dot" w:pos="9016"/>
            </w:tabs>
            <w:spacing w:line="480" w:lineRule="auto"/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163242827" w:history="1">
            <w:r w:rsidRPr="0049729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9C20B" w14:textId="72109DBD" w:rsidR="00762806" w:rsidRDefault="00762806" w:rsidP="00762806">
          <w:pPr>
            <w:pStyle w:val="TOC1"/>
            <w:tabs>
              <w:tab w:val="right" w:leader="dot" w:pos="9016"/>
            </w:tabs>
            <w:spacing w:line="480" w:lineRule="auto"/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163242828" w:history="1">
            <w:r w:rsidRPr="0049729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_Toc163242828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3343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9B51F6" w14:textId="7260545A" w:rsidR="003E6E60" w:rsidRDefault="005A7164" w:rsidP="00762806">
          <w:pPr>
            <w:spacing w:line="48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531FE0B6" w14:textId="45D20DAB" w:rsidR="003E6E60" w:rsidRDefault="003E6E60">
      <w:r>
        <w:br w:type="page"/>
      </w:r>
    </w:p>
    <w:p w14:paraId="4049E574" w14:textId="5F4E1D53" w:rsidR="003E6E60" w:rsidRDefault="005A7164" w:rsidP="000558B4">
      <w:pPr>
        <w:pStyle w:val="Heading1"/>
      </w:pPr>
      <w:bookmarkStart w:id="0" w:name="_Toc163242815"/>
      <w:r>
        <w:lastRenderedPageBreak/>
        <w:t>Introduction</w:t>
      </w:r>
      <w:bookmarkEnd w:id="0"/>
    </w:p>
    <w:p w14:paraId="757A3075" w14:textId="77777777" w:rsidR="005A7164" w:rsidRDefault="005A7164" w:rsidP="005A7164"/>
    <w:p w14:paraId="3F0012D0" w14:textId="60E1C459" w:rsidR="005A7164" w:rsidRDefault="0062521A" w:rsidP="00BE0A4D">
      <w:pPr>
        <w:spacing w:line="360" w:lineRule="auto"/>
      </w:pPr>
      <w:r>
        <w:tab/>
        <w:t>For many centuries businesses have been simple entities that relied on simple information such as ledgers</w:t>
      </w:r>
      <w:r w:rsidR="00FD7DD4">
        <w:t xml:space="preserve"> and stock lists due to their </w:t>
      </w:r>
      <w:r w:rsidR="00FF5B93">
        <w:t xml:space="preserve">size </w:t>
      </w:r>
      <w:r w:rsidR="00A002A5">
        <w:t xml:space="preserve">and how the economy worked in those days. </w:t>
      </w:r>
      <w:r w:rsidR="00EA739B">
        <w:t xml:space="preserve">Gradually empires expanded and </w:t>
      </w:r>
      <w:r w:rsidR="00615E2B">
        <w:t xml:space="preserve">technology evolved, leading to more complex needs and </w:t>
      </w:r>
      <w:r w:rsidR="00506969">
        <w:t xml:space="preserve">higher demand </w:t>
      </w:r>
      <w:r w:rsidR="003D35AB">
        <w:t>for</w:t>
      </w:r>
      <w:r w:rsidR="00506969">
        <w:t xml:space="preserve"> goods and services</w:t>
      </w:r>
      <w:r w:rsidR="003D35AB">
        <w:t xml:space="preserve">. This created many opportunities for </w:t>
      </w:r>
      <w:r w:rsidR="00EF44D9">
        <w:t>profit,</w:t>
      </w:r>
      <w:r w:rsidR="009E5371">
        <w:t xml:space="preserve"> and we </w:t>
      </w:r>
      <w:r w:rsidR="001D4278">
        <w:t xml:space="preserve">transitioned gradually to a </w:t>
      </w:r>
      <w:r w:rsidR="00A80B27">
        <w:t>market-led</w:t>
      </w:r>
      <w:r w:rsidR="001D4278">
        <w:t xml:space="preserve"> economy where </w:t>
      </w:r>
      <w:r w:rsidR="0048673F">
        <w:t xml:space="preserve">no longer kings and queens would </w:t>
      </w:r>
      <w:r w:rsidR="00833D7B">
        <w:t xml:space="preserve">dictate the course of a </w:t>
      </w:r>
      <w:r w:rsidR="00EF44D9">
        <w:t>country,</w:t>
      </w:r>
      <w:r w:rsidR="00833D7B">
        <w:t xml:space="preserve"> but businesses </w:t>
      </w:r>
      <w:r w:rsidR="00565B1A">
        <w:t>would</w:t>
      </w:r>
      <w:r w:rsidR="00833D7B">
        <w:t xml:space="preserve"> st</w:t>
      </w:r>
      <w:r w:rsidR="00565B1A">
        <w:t xml:space="preserve">eer the wheel and </w:t>
      </w:r>
      <w:r w:rsidR="00C74791">
        <w:t xml:space="preserve">lobby for </w:t>
      </w:r>
      <w:r w:rsidR="00EF44D9">
        <w:t>changes or</w:t>
      </w:r>
      <w:r w:rsidR="00C74791">
        <w:t xml:space="preserve"> influence the decisions of the leaders. </w:t>
      </w:r>
      <w:r w:rsidR="00EF44D9">
        <w:t xml:space="preserve">Due to the nature of the market </w:t>
      </w:r>
      <w:r w:rsidR="00166D39">
        <w:t xml:space="preserve">economy, </w:t>
      </w:r>
      <w:r w:rsidR="00EF44D9">
        <w:t xml:space="preserve">businesses have to </w:t>
      </w:r>
      <w:r w:rsidR="00166D39">
        <w:t>compete against each other</w:t>
      </w:r>
      <w:r w:rsidR="00F21426">
        <w:t xml:space="preserve"> like generals on a battlefield. In order to </w:t>
      </w:r>
      <w:r w:rsidR="00482056">
        <w:t xml:space="preserve">be a successful </w:t>
      </w:r>
      <w:r w:rsidR="003F5F4F">
        <w:t>business,</w:t>
      </w:r>
      <w:r w:rsidR="00482056">
        <w:t xml:space="preserve"> you would need to have a good strategy and intel that will secure your success</w:t>
      </w:r>
      <w:r w:rsidR="00E07E46">
        <w:t xml:space="preserve"> </w:t>
      </w:r>
      <w:sdt>
        <w:sdtPr>
          <w:id w:val="-485168604"/>
          <w:citation/>
        </w:sdtPr>
        <w:sdtContent>
          <w:r w:rsidR="00BB6697">
            <w:fldChar w:fldCharType="begin"/>
          </w:r>
          <w:r w:rsidR="00BB6697">
            <w:instrText xml:space="preserve"> CITATION Kir23 \l 2057 </w:instrText>
          </w:r>
          <w:r w:rsidR="00BB6697">
            <w:fldChar w:fldCharType="separate"/>
          </w:r>
          <w:r w:rsidR="00C33434" w:rsidRPr="00C33434">
            <w:rPr>
              <w:noProof/>
            </w:rPr>
            <w:t>(Kiran, 2023)</w:t>
          </w:r>
          <w:r w:rsidR="00BB6697">
            <w:fldChar w:fldCharType="end"/>
          </w:r>
        </w:sdtContent>
      </w:sdt>
      <w:r w:rsidR="001024C0">
        <w:t xml:space="preserve">. </w:t>
      </w:r>
    </w:p>
    <w:p w14:paraId="71661B40" w14:textId="7122EC23" w:rsidR="00F9674F" w:rsidRPr="005A7164" w:rsidRDefault="00F9674F" w:rsidP="00BE0A4D">
      <w:pPr>
        <w:spacing w:line="360" w:lineRule="auto"/>
      </w:pPr>
      <w:r>
        <w:t>Business intelligence</w:t>
      </w:r>
      <w:r w:rsidR="00C86684">
        <w:t xml:space="preserve"> encapsulates the collection, </w:t>
      </w:r>
      <w:r w:rsidR="00AB564A">
        <w:t xml:space="preserve">analysis and </w:t>
      </w:r>
      <w:r w:rsidR="00636E1F">
        <w:t>visualisation</w:t>
      </w:r>
      <w:r w:rsidR="00AB564A">
        <w:t xml:space="preserve"> of data </w:t>
      </w:r>
      <w:r w:rsidR="00570A40">
        <w:t xml:space="preserve">and is used </w:t>
      </w:r>
      <w:r w:rsidR="000E107C">
        <w:t>to gain a bird’s eye view of the business and the market or make</w:t>
      </w:r>
      <w:r w:rsidR="00824869">
        <w:t xml:space="preserve"> an </w:t>
      </w:r>
      <w:r w:rsidR="00456C4D">
        <w:t xml:space="preserve">informed </w:t>
      </w:r>
      <w:r w:rsidR="001E20A6">
        <w:t>decision</w:t>
      </w:r>
      <w:r w:rsidR="00824869">
        <w:t xml:space="preserve"> </w:t>
      </w:r>
      <w:r w:rsidR="00535B39">
        <w:t xml:space="preserve">that will have a positive outcome for the business itself. </w:t>
      </w:r>
      <w:r w:rsidR="00523224">
        <w:t>Such tools are</w:t>
      </w:r>
      <w:r w:rsidR="0071621F">
        <w:t xml:space="preserve"> important to businesses because they allow them to </w:t>
      </w:r>
      <w:r w:rsidR="00064784">
        <w:t xml:space="preserve">collect, store and gain quick access to information that </w:t>
      </w:r>
      <w:r w:rsidR="000E1916">
        <w:t>will help th</w:t>
      </w:r>
      <w:r w:rsidR="00095D7B">
        <w:t xml:space="preserve">em with workflow optimisation, </w:t>
      </w:r>
      <w:r w:rsidR="00E80779">
        <w:t xml:space="preserve">gain deeper insight into various fields, </w:t>
      </w:r>
      <w:r w:rsidR="008F1EF8">
        <w:t>gain the ability to plan in detail or predict outcomes and even reach their goals with minimal deviations</w:t>
      </w:r>
      <w:r w:rsidR="00BE0A4D">
        <w:t xml:space="preserve"> </w:t>
      </w:r>
      <w:sdt>
        <w:sdtPr>
          <w:id w:val="-1885095595"/>
          <w:citation/>
        </w:sdtPr>
        <w:sdtContent>
          <w:r w:rsidR="00BE0A4D">
            <w:fldChar w:fldCharType="begin"/>
          </w:r>
          <w:r w:rsidR="00BE0A4D">
            <w:instrText xml:space="preserve"> CITATION Ado23 \l 2057 </w:instrText>
          </w:r>
          <w:r w:rsidR="00BE0A4D">
            <w:fldChar w:fldCharType="separate"/>
          </w:r>
          <w:r w:rsidR="00C33434" w:rsidRPr="00C33434">
            <w:rPr>
              <w:noProof/>
            </w:rPr>
            <w:t>(Adobe Experience Cloud Team, 2023)</w:t>
          </w:r>
          <w:r w:rsidR="00BE0A4D">
            <w:fldChar w:fldCharType="end"/>
          </w:r>
        </w:sdtContent>
      </w:sdt>
      <w:r w:rsidR="008F1EF8">
        <w:t xml:space="preserve">. </w:t>
      </w:r>
    </w:p>
    <w:p w14:paraId="2E115264" w14:textId="77777777" w:rsidR="003E6E60" w:rsidRDefault="003E6E60">
      <w:r>
        <w:br w:type="page"/>
      </w:r>
    </w:p>
    <w:p w14:paraId="5A9A621B" w14:textId="0E4CDBC8" w:rsidR="003E6E60" w:rsidRDefault="008441E6" w:rsidP="000558B4">
      <w:pPr>
        <w:pStyle w:val="Heading1"/>
      </w:pPr>
      <w:bookmarkStart w:id="1" w:name="_Toc163242816"/>
      <w:r w:rsidRPr="008441E6">
        <w:lastRenderedPageBreak/>
        <w:t xml:space="preserve">Why BI </w:t>
      </w:r>
      <w:r>
        <w:t>T</w:t>
      </w:r>
      <w:r w:rsidRPr="008441E6">
        <w:t xml:space="preserve">rends, Tools and Applications are the </w:t>
      </w:r>
      <w:r>
        <w:t>F</w:t>
      </w:r>
      <w:r w:rsidRPr="008441E6">
        <w:t xml:space="preserve">uture for the </w:t>
      </w:r>
      <w:r>
        <w:t>B</w:t>
      </w:r>
      <w:r w:rsidRPr="008441E6">
        <w:t>usiness</w:t>
      </w:r>
      <w:bookmarkEnd w:id="1"/>
    </w:p>
    <w:p w14:paraId="181CC7A6" w14:textId="77777777" w:rsidR="000558B4" w:rsidRDefault="000558B4" w:rsidP="000558B4"/>
    <w:p w14:paraId="364840BD" w14:textId="113F529F" w:rsidR="000558B4" w:rsidRDefault="0097730E" w:rsidP="00636E1F">
      <w:pPr>
        <w:spacing w:line="360" w:lineRule="auto"/>
        <w:ind w:firstLine="720"/>
      </w:pPr>
      <w:r>
        <w:t>To</w:t>
      </w:r>
      <w:r w:rsidR="009B3E00">
        <w:t xml:space="preserve"> better understand wh</w:t>
      </w:r>
      <w:r w:rsidR="00AE73F8">
        <w:t xml:space="preserve">y business intelligence trends, tools and applications are the future for </w:t>
      </w:r>
      <w:r w:rsidR="008C12F6">
        <w:t xml:space="preserve">businesses, we need to examine several of them </w:t>
      </w:r>
      <w:r w:rsidR="00791C35">
        <w:t xml:space="preserve">and their impact, to gain a </w:t>
      </w:r>
      <w:r w:rsidR="0040759C">
        <w:t>clear</w:t>
      </w:r>
      <w:r w:rsidR="00344200">
        <w:t xml:space="preserve">er picture of how the </w:t>
      </w:r>
      <w:r w:rsidR="0001760D">
        <w:t xml:space="preserve">top players </w:t>
      </w:r>
      <w:r w:rsidR="007B483E">
        <w:t xml:space="preserve">on the </w:t>
      </w:r>
      <w:r w:rsidR="00344200">
        <w:t xml:space="preserve">market </w:t>
      </w:r>
      <w:r w:rsidR="007B483E">
        <w:t xml:space="preserve">stay ahead of the competition. </w:t>
      </w:r>
    </w:p>
    <w:p w14:paraId="5AC90CCA" w14:textId="29361327" w:rsidR="0097730E" w:rsidRDefault="00011A6E" w:rsidP="00636E1F">
      <w:pPr>
        <w:pStyle w:val="Heading2"/>
        <w:spacing w:line="360" w:lineRule="auto"/>
      </w:pPr>
      <w:bookmarkStart w:id="2" w:name="_Toc163242817"/>
      <w:r>
        <w:t>Artificial Intelligence</w:t>
      </w:r>
      <w:bookmarkEnd w:id="2"/>
    </w:p>
    <w:p w14:paraId="2BD3D27F" w14:textId="73C3222C" w:rsidR="00011A6E" w:rsidRDefault="00BE3F37" w:rsidP="00636E1F">
      <w:pPr>
        <w:spacing w:line="360" w:lineRule="auto"/>
      </w:pPr>
      <w:r>
        <w:t>The</w:t>
      </w:r>
      <w:r w:rsidR="003750A4">
        <w:t xml:space="preserve"> integration of AI in BI has </w:t>
      </w:r>
      <w:r w:rsidR="00636E1F">
        <w:t>revolutionised</w:t>
      </w:r>
      <w:r w:rsidR="003750A4">
        <w:t xml:space="preserve"> and sped up the process of </w:t>
      </w:r>
      <w:r w:rsidR="00A75D03">
        <w:t>accessing information</w:t>
      </w:r>
      <w:r w:rsidR="00D035A5">
        <w:t xml:space="preserve"> by companies and their employees. </w:t>
      </w:r>
      <w:r w:rsidR="0038465F">
        <w:t xml:space="preserve">Tools such as </w:t>
      </w:r>
      <w:r w:rsidR="0038465F" w:rsidRPr="0038465F">
        <w:t>Microsoft Power BI</w:t>
      </w:r>
      <w:r w:rsidR="0038465F">
        <w:t xml:space="preserve">, </w:t>
      </w:r>
      <w:r w:rsidR="0046069E" w:rsidRPr="0046069E">
        <w:t>Oracle Analytics Cloud</w:t>
      </w:r>
      <w:r w:rsidR="0046069E">
        <w:t xml:space="preserve">, </w:t>
      </w:r>
      <w:r w:rsidR="006212BC">
        <w:t>Tableau,</w:t>
      </w:r>
      <w:r w:rsidR="0046069E">
        <w:t xml:space="preserve"> and many others</w:t>
      </w:r>
      <w:r w:rsidR="00134B9D">
        <w:t xml:space="preserve"> provide an </w:t>
      </w:r>
      <w:r w:rsidR="00D57159">
        <w:t>easy-to-understand</w:t>
      </w:r>
      <w:r w:rsidR="00134B9D">
        <w:t xml:space="preserve"> </w:t>
      </w:r>
      <w:r w:rsidR="00636E1F">
        <w:t>visualisation</w:t>
      </w:r>
      <w:r w:rsidR="00134B9D">
        <w:t xml:space="preserve"> </w:t>
      </w:r>
      <w:r w:rsidR="00D57159">
        <w:t xml:space="preserve">of data but the addition of AI to those tools </w:t>
      </w:r>
      <w:r w:rsidR="00C42D85">
        <w:t xml:space="preserve">has allowed non-technical users to gain access </w:t>
      </w:r>
      <w:r w:rsidR="00704067">
        <w:t>to it as well. T</w:t>
      </w:r>
      <w:r w:rsidR="00D0334B">
        <w:t>he enhanced forecasting accuracy and</w:t>
      </w:r>
      <w:r w:rsidR="0078324E">
        <w:t xml:space="preserve"> rapid response to market changes </w:t>
      </w:r>
      <w:r w:rsidR="006212BC">
        <w:t>provide</w:t>
      </w:r>
      <w:r w:rsidR="0078324E">
        <w:t xml:space="preserve"> a solid </w:t>
      </w:r>
      <w:r w:rsidR="000C0BDB">
        <w:t xml:space="preserve">foundation for consistent decision-making. </w:t>
      </w:r>
      <w:r w:rsidR="006212BC">
        <w:t>Although some</w:t>
      </w:r>
      <w:r w:rsidR="00C10C89">
        <w:t xml:space="preserve"> companies like Goldman Sachs believe that AI will</w:t>
      </w:r>
      <w:r w:rsidR="00AB2AE4">
        <w:t xml:space="preserve"> cost</w:t>
      </w:r>
      <w:r w:rsidR="00C10C89">
        <w:t xml:space="preserve"> </w:t>
      </w:r>
      <w:r w:rsidR="00462AC1" w:rsidRPr="00462AC1">
        <w:t>the world two-thirds of jobs</w:t>
      </w:r>
      <w:r w:rsidR="002F0942">
        <w:t xml:space="preserve">, with the legal and administrative </w:t>
      </w:r>
      <w:r w:rsidR="00E7728C">
        <w:t>sectors being impacted the most</w:t>
      </w:r>
      <w:r w:rsidR="00462AC1">
        <w:t xml:space="preserve"> </w:t>
      </w:r>
      <w:sdt>
        <w:sdtPr>
          <w:id w:val="-14160288"/>
          <w:citation/>
        </w:sdtPr>
        <w:sdtContent>
          <w:r w:rsidR="00462AC1">
            <w:fldChar w:fldCharType="begin"/>
          </w:r>
          <w:r w:rsidR="00462AC1">
            <w:instrText xml:space="preserve"> CITATION San23 \l 2057 </w:instrText>
          </w:r>
          <w:r w:rsidR="00462AC1">
            <w:fldChar w:fldCharType="separate"/>
          </w:r>
          <w:r w:rsidR="00C33434" w:rsidRPr="00C33434">
            <w:rPr>
              <w:noProof/>
            </w:rPr>
            <w:t>(Sanchari, 2023)</w:t>
          </w:r>
          <w:r w:rsidR="00462AC1">
            <w:fldChar w:fldCharType="end"/>
          </w:r>
        </w:sdtContent>
      </w:sdt>
      <w:r w:rsidR="00AB2AE4">
        <w:t xml:space="preserve">, </w:t>
      </w:r>
      <w:r w:rsidR="00E7728C">
        <w:t>MIT researchers believe that</w:t>
      </w:r>
      <w:r w:rsidR="001031AD">
        <w:t xml:space="preserve"> AI is too expensive to replace human labour </w:t>
      </w:r>
      <w:r w:rsidR="0015176B">
        <w:t>in</w:t>
      </w:r>
      <w:r w:rsidR="004452FA">
        <w:t xml:space="preserve"> its current state </w:t>
      </w:r>
      <w:sdt>
        <w:sdtPr>
          <w:id w:val="-341547974"/>
          <w:citation/>
        </w:sdtPr>
        <w:sdtContent>
          <w:r w:rsidR="00FB46E2">
            <w:fldChar w:fldCharType="begin"/>
          </w:r>
          <w:r w:rsidR="00FB46E2">
            <w:instrText xml:space="preserve"> CITATION Rai24 \l 2057 </w:instrText>
          </w:r>
          <w:r w:rsidR="00FB46E2">
            <w:fldChar w:fldCharType="separate"/>
          </w:r>
          <w:r w:rsidR="00C33434" w:rsidRPr="00C33434">
            <w:rPr>
              <w:noProof/>
            </w:rPr>
            <w:t>(Rai &amp; Bloomberg, 2024)</w:t>
          </w:r>
          <w:r w:rsidR="00FB46E2">
            <w:fldChar w:fldCharType="end"/>
          </w:r>
        </w:sdtContent>
      </w:sdt>
      <w:r w:rsidR="004452FA">
        <w:t>.</w:t>
      </w:r>
    </w:p>
    <w:p w14:paraId="67137B68" w14:textId="3D4C5030" w:rsidR="00FB46E2" w:rsidRDefault="00DA6A7B" w:rsidP="00636E1F">
      <w:pPr>
        <w:pStyle w:val="Heading2"/>
        <w:spacing w:line="360" w:lineRule="auto"/>
      </w:pPr>
      <w:bookmarkStart w:id="3" w:name="_Toc163242818"/>
      <w:r>
        <w:t>Integrated Systems</w:t>
      </w:r>
      <w:bookmarkEnd w:id="3"/>
    </w:p>
    <w:p w14:paraId="31F22938" w14:textId="65884713" w:rsidR="007A527F" w:rsidRDefault="00A12214" w:rsidP="00636E1F">
      <w:pPr>
        <w:spacing w:line="360" w:lineRule="auto"/>
      </w:pPr>
      <w:r>
        <w:t>Integrating data and information into one</w:t>
      </w:r>
      <w:r w:rsidR="00626E20">
        <w:t xml:space="preserve"> hub where different departments can access it at</w:t>
      </w:r>
      <w:r w:rsidR="003D6AC3">
        <w:t xml:space="preserve"> every given time has </w:t>
      </w:r>
      <w:r w:rsidR="00385EDF">
        <w:t xml:space="preserve">accelerated business workflow tremendously. </w:t>
      </w:r>
      <w:r w:rsidR="00E17B36">
        <w:t xml:space="preserve">By adopting </w:t>
      </w:r>
      <w:r w:rsidR="003E430F">
        <w:t xml:space="preserve">SaaS and Cloud technology businesses have evolved </w:t>
      </w:r>
      <w:r w:rsidR="00CD4815">
        <w:t>beyond the confines of the office building.</w:t>
      </w:r>
      <w:r w:rsidR="00F24143">
        <w:t xml:space="preserve"> </w:t>
      </w:r>
      <w:r w:rsidR="00CF7316">
        <w:t>Companies such as Amazon, Google, Microsoft</w:t>
      </w:r>
      <w:r w:rsidR="001549F8">
        <w:t>, etc., are heavily investing in these technologies</w:t>
      </w:r>
      <w:r w:rsidR="002A6B95">
        <w:t>. Projections show that th</w:t>
      </w:r>
      <w:r w:rsidR="004043AA">
        <w:t xml:space="preserve">is market will expand </w:t>
      </w:r>
      <w:r w:rsidR="00EA1FE0">
        <w:t>by</w:t>
      </w:r>
      <w:r w:rsidR="004043AA">
        <w:t xml:space="preserve"> 16,4% by 20</w:t>
      </w:r>
      <w:r w:rsidR="00C05F23">
        <w:t xml:space="preserve">29, growing in size from 0,68T USD to </w:t>
      </w:r>
      <w:r w:rsidR="00410DE8">
        <w:t xml:space="preserve">1,44T USD, proving </w:t>
      </w:r>
      <w:r w:rsidR="00EA1FE0">
        <w:t xml:space="preserve">its importance to businesses </w:t>
      </w:r>
      <w:sdt>
        <w:sdtPr>
          <w:id w:val="-1242716334"/>
          <w:citation/>
        </w:sdtPr>
        <w:sdtContent>
          <w:r w:rsidR="00EA1FE0">
            <w:fldChar w:fldCharType="begin"/>
          </w:r>
          <w:r w:rsidR="00EA1FE0">
            <w:instrText xml:space="preserve"> CITATION Mor24 \l 2057 </w:instrText>
          </w:r>
          <w:r w:rsidR="00EA1FE0">
            <w:fldChar w:fldCharType="separate"/>
          </w:r>
          <w:r w:rsidR="00C33434" w:rsidRPr="00C33434">
            <w:rPr>
              <w:noProof/>
            </w:rPr>
            <w:t>(Mordor Intelligence, 2024)</w:t>
          </w:r>
          <w:r w:rsidR="00EA1FE0">
            <w:fldChar w:fldCharType="end"/>
          </w:r>
        </w:sdtContent>
      </w:sdt>
      <w:r w:rsidR="00EA1FE0">
        <w:t xml:space="preserve">. </w:t>
      </w:r>
      <w:r w:rsidR="00C0434E">
        <w:t>Nevertheless, such progress always comes at</w:t>
      </w:r>
      <w:r w:rsidR="004A4702">
        <w:t xml:space="preserve"> a cost and </w:t>
      </w:r>
      <w:r w:rsidR="00E21348">
        <w:t>the impact of this technology on the environment is staggering.</w:t>
      </w:r>
      <w:r w:rsidR="000E3190">
        <w:t xml:space="preserve"> </w:t>
      </w:r>
      <w:r w:rsidR="00224D82">
        <w:t xml:space="preserve">A study conducted by MIT </w:t>
      </w:r>
      <w:r w:rsidR="006378C6">
        <w:t>S</w:t>
      </w:r>
      <w:r w:rsidR="005F0F79">
        <w:t>ch</w:t>
      </w:r>
      <w:r w:rsidR="006378C6">
        <w:t>warzman</w:t>
      </w:r>
      <w:r w:rsidR="005F0F79">
        <w:t xml:space="preserve"> found that the Cloud Computing industr</w:t>
      </w:r>
      <w:r w:rsidR="00352D8D">
        <w:t xml:space="preserve">y’s carbon footprint has surpassed that of the </w:t>
      </w:r>
      <w:r w:rsidR="00922F48">
        <w:t xml:space="preserve">airline industry and just one data </w:t>
      </w:r>
      <w:r w:rsidR="007101B4">
        <w:t>centre</w:t>
      </w:r>
      <w:r w:rsidR="00922F48">
        <w:t xml:space="preserve"> </w:t>
      </w:r>
      <w:r w:rsidR="002931F4">
        <w:t>requires electricity that would be enough to po</w:t>
      </w:r>
      <w:r w:rsidR="007101B4">
        <w:t xml:space="preserve">wer 50,000 households </w:t>
      </w:r>
      <w:sdt>
        <w:sdtPr>
          <w:id w:val="-1850015082"/>
          <w:citation/>
        </w:sdtPr>
        <w:sdtContent>
          <w:r w:rsidR="00177061">
            <w:fldChar w:fldCharType="begin"/>
          </w:r>
          <w:r w:rsidR="00177061">
            <w:instrText xml:space="preserve"> CITATION Mon23 \l 2057 </w:instrText>
          </w:r>
          <w:r w:rsidR="00177061">
            <w:fldChar w:fldCharType="separate"/>
          </w:r>
          <w:r w:rsidR="00C33434" w:rsidRPr="00C33434">
            <w:rPr>
              <w:noProof/>
            </w:rPr>
            <w:t>(Monserrate, 2023)</w:t>
          </w:r>
          <w:r w:rsidR="00177061">
            <w:fldChar w:fldCharType="end"/>
          </w:r>
        </w:sdtContent>
      </w:sdt>
      <w:r w:rsidR="007101B4">
        <w:t>.</w:t>
      </w:r>
      <w:r w:rsidR="00177061">
        <w:t xml:space="preserve"> </w:t>
      </w:r>
    </w:p>
    <w:p w14:paraId="1271F4DB" w14:textId="77777777" w:rsidR="007A527F" w:rsidRDefault="007A527F">
      <w:r>
        <w:br w:type="page"/>
      </w:r>
    </w:p>
    <w:p w14:paraId="449562AD" w14:textId="6CD6859B" w:rsidR="00177061" w:rsidRDefault="008A0457" w:rsidP="00636E1F">
      <w:pPr>
        <w:pStyle w:val="Heading2"/>
        <w:spacing w:line="360" w:lineRule="auto"/>
      </w:pPr>
      <w:bookmarkStart w:id="4" w:name="_Toc163242819"/>
      <w:r>
        <w:lastRenderedPageBreak/>
        <w:t>Data Proactivity</w:t>
      </w:r>
      <w:bookmarkEnd w:id="4"/>
    </w:p>
    <w:p w14:paraId="4E466B42" w14:textId="5B5FBC4A" w:rsidR="0019423F" w:rsidRDefault="00085B89" w:rsidP="00636E1F">
      <w:pPr>
        <w:spacing w:line="360" w:lineRule="auto"/>
      </w:pPr>
      <w:r>
        <w:t xml:space="preserve">Until recently </w:t>
      </w:r>
      <w:r w:rsidR="00454A4E">
        <w:t>we have been using data reactively</w:t>
      </w:r>
      <w:r w:rsidR="009D6573">
        <w:t xml:space="preserve">. An event </w:t>
      </w:r>
      <w:r w:rsidR="00671016">
        <w:t xml:space="preserve">occurs, we record it, and we react to it. Evolution in technology </w:t>
      </w:r>
      <w:r w:rsidR="00E35E8B">
        <w:t xml:space="preserve">has led us to new ways of </w:t>
      </w:r>
      <w:r w:rsidR="001B45C5">
        <w:t>interpreting</w:t>
      </w:r>
      <w:r w:rsidR="00E35E8B">
        <w:t xml:space="preserve"> data which allows us to predict </w:t>
      </w:r>
      <w:r w:rsidR="0094686B">
        <w:t xml:space="preserve">outcomes by analysing patterns, thus transforming </w:t>
      </w:r>
      <w:r w:rsidR="001B45C5">
        <w:t xml:space="preserve">how we see the data and take a proactive approach to it. </w:t>
      </w:r>
      <w:r w:rsidR="003D13F5">
        <w:t xml:space="preserve">By monitoring </w:t>
      </w:r>
      <w:r w:rsidR="008F6EB3">
        <w:t xml:space="preserve">in real-time </w:t>
      </w:r>
      <w:r w:rsidR="003D13F5">
        <w:t xml:space="preserve">100% of the data fed </w:t>
      </w:r>
      <w:r w:rsidR="008736F6">
        <w:t xml:space="preserve">to the </w:t>
      </w:r>
      <w:r w:rsidR="008F6EB3">
        <w:t>data warehouse</w:t>
      </w:r>
      <w:r w:rsidR="00752EDE">
        <w:t>, businesses can receive alerts that will prompt them to react instantly to an incoming issue. Th</w:t>
      </w:r>
      <w:r w:rsidR="00EC4F69">
        <w:t>e advantage of such technology is that it learns and adapts accordingly</w:t>
      </w:r>
      <w:r w:rsidR="00A8279C">
        <w:t xml:space="preserve"> thus allowing us to have foresight into </w:t>
      </w:r>
      <w:r w:rsidR="00AD3C95">
        <w:t>possible decision-based outcomes</w:t>
      </w:r>
      <w:r w:rsidR="00A039C6">
        <w:t xml:space="preserve"> </w:t>
      </w:r>
      <w:sdt>
        <w:sdtPr>
          <w:id w:val="800116904"/>
          <w:citation/>
        </w:sdtPr>
        <w:sdtContent>
          <w:r w:rsidR="009309A7">
            <w:fldChar w:fldCharType="begin"/>
          </w:r>
          <w:r w:rsidR="009309A7">
            <w:instrText xml:space="preserve"> CITATION Ano24 \l 2057 </w:instrText>
          </w:r>
          <w:r w:rsidR="009309A7">
            <w:fldChar w:fldCharType="separate"/>
          </w:r>
          <w:r w:rsidR="00C33434" w:rsidRPr="00C33434">
            <w:rPr>
              <w:noProof/>
            </w:rPr>
            <w:t>(Anodot, n.d.)</w:t>
          </w:r>
          <w:r w:rsidR="009309A7">
            <w:fldChar w:fldCharType="end"/>
          </w:r>
        </w:sdtContent>
      </w:sdt>
      <w:r w:rsidR="009309A7">
        <w:t xml:space="preserve">. </w:t>
      </w:r>
      <w:r w:rsidR="00175F8F">
        <w:t>Although</w:t>
      </w:r>
      <w:r w:rsidR="009309A7">
        <w:t xml:space="preserve"> theoretically</w:t>
      </w:r>
      <w:r w:rsidR="00175F8F">
        <w:t>,</w:t>
      </w:r>
      <w:r w:rsidR="009309A7">
        <w:t xml:space="preserve"> this tool </w:t>
      </w:r>
      <w:r w:rsidR="00B802FD">
        <w:t xml:space="preserve">is the equivalent of a </w:t>
      </w:r>
      <w:r w:rsidR="00D540D5">
        <w:t>clairvoyant's</w:t>
      </w:r>
      <w:r w:rsidR="00B802FD">
        <w:t xml:space="preserve"> </w:t>
      </w:r>
      <w:r w:rsidR="00D540D5">
        <w:t xml:space="preserve">crystal ball, it does come with its drawbacks. </w:t>
      </w:r>
      <w:r w:rsidR="00175F8F">
        <w:t xml:space="preserve">False positives can be triggered due to </w:t>
      </w:r>
      <w:r w:rsidR="0019423F">
        <w:t xml:space="preserve">a </w:t>
      </w:r>
      <w:r w:rsidR="00175F8F">
        <w:t xml:space="preserve">lack of </w:t>
      </w:r>
      <w:r w:rsidR="002B6EB8">
        <w:t>diversity</w:t>
      </w:r>
      <w:r w:rsidR="005D2124">
        <w:t xml:space="preserve"> in data collection and investigating </w:t>
      </w:r>
      <w:r w:rsidR="002B6EB8">
        <w:t xml:space="preserve">these issues can become both time and </w:t>
      </w:r>
      <w:r w:rsidR="0019423F">
        <w:t>cost-inefficient</w:t>
      </w:r>
      <w:r w:rsidR="009A6840">
        <w:t xml:space="preserve"> </w:t>
      </w:r>
      <w:sdt>
        <w:sdtPr>
          <w:id w:val="-363975745"/>
          <w:citation/>
        </w:sdtPr>
        <w:sdtContent>
          <w:r w:rsidR="0019423F">
            <w:fldChar w:fldCharType="begin"/>
          </w:r>
          <w:r w:rsidR="0019423F">
            <w:instrText xml:space="preserve"> CITATION Hop23 \l 2057 </w:instrText>
          </w:r>
          <w:r w:rsidR="0019423F">
            <w:fldChar w:fldCharType="separate"/>
          </w:r>
          <w:r w:rsidR="00C33434" w:rsidRPr="00C33434">
            <w:rPr>
              <w:noProof/>
            </w:rPr>
            <w:t>(Hopkins, et al., 2023)</w:t>
          </w:r>
          <w:r w:rsidR="0019423F">
            <w:fldChar w:fldCharType="end"/>
          </w:r>
        </w:sdtContent>
      </w:sdt>
      <w:r w:rsidR="0019423F">
        <w:t>.</w:t>
      </w:r>
    </w:p>
    <w:p w14:paraId="0B12ED25" w14:textId="1321DCA5" w:rsidR="000F4926" w:rsidRDefault="000F4926" w:rsidP="00636E1F">
      <w:pPr>
        <w:pStyle w:val="Heading2"/>
        <w:spacing w:line="360" w:lineRule="auto"/>
      </w:pPr>
      <w:bookmarkStart w:id="5" w:name="_Toc163242820"/>
      <w:r>
        <w:t>Data Marketplaces</w:t>
      </w:r>
      <w:bookmarkEnd w:id="5"/>
    </w:p>
    <w:p w14:paraId="31A84FBB" w14:textId="61B92C1F" w:rsidR="000F4926" w:rsidRPr="000F4926" w:rsidRDefault="00D2228C" w:rsidP="00636E1F">
      <w:pPr>
        <w:spacing w:line="360" w:lineRule="auto"/>
      </w:pPr>
      <w:r>
        <w:t>Sir Francis Bacon once said “S</w:t>
      </w:r>
      <w:r w:rsidRPr="00D2228C">
        <w:t xml:space="preserve">cientia </w:t>
      </w:r>
      <w:r w:rsidR="00052775">
        <w:t>p</w:t>
      </w:r>
      <w:r w:rsidRPr="00D2228C">
        <w:t xml:space="preserve">otentia </w:t>
      </w:r>
      <w:r w:rsidR="00052775">
        <w:t>e</w:t>
      </w:r>
      <w:r w:rsidRPr="00D2228C">
        <w:t>st</w:t>
      </w:r>
      <w:r w:rsidR="00052775">
        <w:t>.</w:t>
      </w:r>
      <w:r>
        <w:t>” which translates</w:t>
      </w:r>
      <w:r w:rsidR="00052775">
        <w:t xml:space="preserve"> to “Knowledge is power.”</w:t>
      </w:r>
      <w:r w:rsidR="000B64CE">
        <w:t xml:space="preserve">. Nowadays collecting data and extracting information from it has become </w:t>
      </w:r>
      <w:r w:rsidR="008139F8">
        <w:t xml:space="preserve">a business of its own. </w:t>
      </w:r>
      <w:r w:rsidR="00543899">
        <w:t>Just like any other marketplace, data marketplaces offer a retail experience where</w:t>
      </w:r>
      <w:r w:rsidR="00AA6A71">
        <w:t xml:space="preserve"> buyers can compare and purchase </w:t>
      </w:r>
      <w:r w:rsidR="00A554E3">
        <w:t>commodities</w:t>
      </w:r>
      <w:r w:rsidR="00AA6A71">
        <w:t xml:space="preserve"> from </w:t>
      </w:r>
      <w:r w:rsidR="002A6C94">
        <w:t xml:space="preserve">merchants. </w:t>
      </w:r>
      <w:r w:rsidR="0027650D">
        <w:t xml:space="preserve">Although the marketplace does not own </w:t>
      </w:r>
      <w:r w:rsidR="00F355B4">
        <w:t>the assets it acts as a mediator where all three parties involve</w:t>
      </w:r>
      <w:r w:rsidR="00973C13">
        <w:t xml:space="preserve">d benefit </w:t>
      </w:r>
      <w:sdt>
        <w:sdtPr>
          <w:id w:val="-1491008738"/>
          <w:citation/>
        </w:sdtPr>
        <w:sdtContent>
          <w:r w:rsidR="00973C13">
            <w:fldChar w:fldCharType="begin"/>
          </w:r>
          <w:r w:rsidR="00973C13">
            <w:instrText xml:space="preserve"> CITATION Kel24 \l 2057 </w:instrText>
          </w:r>
          <w:r w:rsidR="00973C13">
            <w:fldChar w:fldCharType="separate"/>
          </w:r>
          <w:r w:rsidR="00C33434" w:rsidRPr="00C33434">
            <w:rPr>
              <w:noProof/>
            </w:rPr>
            <w:t>(Kelly, 2024)</w:t>
          </w:r>
          <w:r w:rsidR="00973C13">
            <w:fldChar w:fldCharType="end"/>
          </w:r>
        </w:sdtContent>
      </w:sdt>
      <w:r w:rsidR="00973C13">
        <w:t xml:space="preserve">. </w:t>
      </w:r>
      <w:r w:rsidR="00F533BE">
        <w:t xml:space="preserve">Although this provides many benefits </w:t>
      </w:r>
      <w:r w:rsidR="007F6DA0">
        <w:t xml:space="preserve">to all parties, the platforms also collect personal and financial data </w:t>
      </w:r>
      <w:r w:rsidR="006D7502">
        <w:t xml:space="preserve">which can be targeted if security is </w:t>
      </w:r>
      <w:r w:rsidR="00E87A36">
        <w:t>not prioritized. Furthermore, if tools such as AI or ML</w:t>
      </w:r>
      <w:r w:rsidR="00FA5910">
        <w:t xml:space="preserve"> sit in the core of a data </w:t>
      </w:r>
      <w:r w:rsidR="00723D19">
        <w:t>marketplace,</w:t>
      </w:r>
      <w:r w:rsidR="00FA5910">
        <w:t xml:space="preserve"> we must </w:t>
      </w:r>
      <w:r w:rsidR="00636E1F">
        <w:t>consider</w:t>
      </w:r>
      <w:r w:rsidR="00FA5910">
        <w:t xml:space="preserve"> AI bias that</w:t>
      </w:r>
      <w:r w:rsidR="00723D19">
        <w:t xml:space="preserve"> can cause ethical </w:t>
      </w:r>
      <w:r w:rsidR="0031298B">
        <w:t xml:space="preserve">problems if not monitored closely </w:t>
      </w:r>
      <w:sdt>
        <w:sdtPr>
          <w:id w:val="-166557170"/>
          <w:citation/>
        </w:sdtPr>
        <w:sdtContent>
          <w:r w:rsidR="00455F37">
            <w:fldChar w:fldCharType="begin"/>
          </w:r>
          <w:r w:rsidR="00455F37">
            <w:instrText xml:space="preserve"> CITATION Fer23 \l 2057 </w:instrText>
          </w:r>
          <w:r w:rsidR="00455F37">
            <w:fldChar w:fldCharType="separate"/>
          </w:r>
          <w:r w:rsidR="00C33434" w:rsidRPr="00C33434">
            <w:rPr>
              <w:noProof/>
            </w:rPr>
            <w:t>(Ferreira, 2023)</w:t>
          </w:r>
          <w:r w:rsidR="00455F37">
            <w:fldChar w:fldCharType="end"/>
          </w:r>
        </w:sdtContent>
      </w:sdt>
      <w:r w:rsidR="0031298B">
        <w:t>.</w:t>
      </w:r>
    </w:p>
    <w:p w14:paraId="72C3E437" w14:textId="7719975D" w:rsidR="003E6E60" w:rsidRDefault="003E6E60">
      <w:r>
        <w:br w:type="page"/>
      </w:r>
    </w:p>
    <w:p w14:paraId="38316DA4" w14:textId="61D20DC3" w:rsidR="003E6E60" w:rsidRDefault="00954FF9" w:rsidP="00954FF9">
      <w:pPr>
        <w:pStyle w:val="Heading1"/>
      </w:pPr>
      <w:bookmarkStart w:id="6" w:name="_Toc163242821"/>
      <w:r w:rsidRPr="00954FF9">
        <w:lastRenderedPageBreak/>
        <w:t xml:space="preserve">How BI </w:t>
      </w:r>
      <w:r>
        <w:t>T</w:t>
      </w:r>
      <w:r w:rsidRPr="00954FF9">
        <w:t xml:space="preserve">rends </w:t>
      </w:r>
      <w:r>
        <w:t>C</w:t>
      </w:r>
      <w:r w:rsidRPr="00954FF9">
        <w:t xml:space="preserve">an </w:t>
      </w:r>
      <w:r>
        <w:t>H</w:t>
      </w:r>
      <w:r w:rsidRPr="00954FF9">
        <w:t xml:space="preserve">elp to </w:t>
      </w:r>
      <w:r>
        <w:t>M</w:t>
      </w:r>
      <w:r w:rsidRPr="00954FF9">
        <w:t xml:space="preserve">ake </w:t>
      </w:r>
      <w:r>
        <w:t>T</w:t>
      </w:r>
      <w:r w:rsidRPr="00954FF9">
        <w:t xml:space="preserve">imely and </w:t>
      </w:r>
      <w:r>
        <w:t>E</w:t>
      </w:r>
      <w:r w:rsidRPr="00954FF9">
        <w:t xml:space="preserve">ffective </w:t>
      </w:r>
      <w:r>
        <w:t>D</w:t>
      </w:r>
      <w:r w:rsidRPr="00954FF9">
        <w:t>ecisions</w:t>
      </w:r>
      <w:bookmarkEnd w:id="6"/>
    </w:p>
    <w:p w14:paraId="1246A00A" w14:textId="77777777" w:rsidR="00E4075A" w:rsidRDefault="00E4075A" w:rsidP="00E4075A"/>
    <w:p w14:paraId="5B87C863" w14:textId="001CAC5B" w:rsidR="002B34AC" w:rsidRDefault="002B34AC" w:rsidP="00357007">
      <w:pPr>
        <w:spacing w:line="360" w:lineRule="auto"/>
      </w:pPr>
      <w:r>
        <w:tab/>
      </w:r>
      <w:r w:rsidR="00BD6C6E">
        <w:t>In the previous chapter</w:t>
      </w:r>
      <w:r w:rsidR="00BD771E">
        <w:t>,</w:t>
      </w:r>
      <w:r w:rsidR="00BD6C6E">
        <w:t xml:space="preserve"> we examin</w:t>
      </w:r>
      <w:r w:rsidR="00BD771E">
        <w:t>ed why</w:t>
      </w:r>
      <w:r w:rsidR="006C1A48">
        <w:t xml:space="preserve"> business intelligence </w:t>
      </w:r>
      <w:r w:rsidR="00BD6C6E">
        <w:t xml:space="preserve">trends </w:t>
      </w:r>
      <w:r w:rsidR="00BD771E">
        <w:t>are the future of the business</w:t>
      </w:r>
      <w:r w:rsidR="00B36D13">
        <w:t>, so in this chapter</w:t>
      </w:r>
      <w:r w:rsidR="004A4A29">
        <w:t>,</w:t>
      </w:r>
      <w:r w:rsidR="00B36D13">
        <w:t xml:space="preserve"> we will examine 5 BI trends and how they can help </w:t>
      </w:r>
      <w:r w:rsidR="004A4A29">
        <w:t>with making timely and effective decisions.</w:t>
      </w:r>
    </w:p>
    <w:p w14:paraId="67A17361" w14:textId="4E7C36C4" w:rsidR="00E4075A" w:rsidRDefault="004E2613" w:rsidP="00357007">
      <w:pPr>
        <w:pStyle w:val="Heading2"/>
        <w:spacing w:line="360" w:lineRule="auto"/>
      </w:pPr>
      <w:bookmarkStart w:id="7" w:name="_Toc163242822"/>
      <w:r w:rsidRPr="004E2613">
        <w:t>Data Governance and Security</w:t>
      </w:r>
      <w:bookmarkEnd w:id="7"/>
    </w:p>
    <w:p w14:paraId="6F396B3C" w14:textId="69DB5486" w:rsidR="004E2613" w:rsidRDefault="00F72161" w:rsidP="00357007">
      <w:pPr>
        <w:spacing w:line="360" w:lineRule="auto"/>
      </w:pPr>
      <w:r>
        <w:t>Data governance is a</w:t>
      </w:r>
      <w:r w:rsidR="004C3C98">
        <w:t xml:space="preserve"> structu</w:t>
      </w:r>
      <w:r w:rsidR="002B34AC">
        <w:t xml:space="preserve">red </w:t>
      </w:r>
      <w:r w:rsidR="00AE595B">
        <w:t>approach to collecting</w:t>
      </w:r>
      <w:r w:rsidR="002B34AC">
        <w:t xml:space="preserve">, </w:t>
      </w:r>
      <w:r w:rsidR="00F7281D">
        <w:t>sorting,</w:t>
      </w:r>
      <w:r w:rsidR="00525314">
        <w:t xml:space="preserve"> and improving data. </w:t>
      </w:r>
      <w:r w:rsidR="00F7281D">
        <w:t xml:space="preserve">It is </w:t>
      </w:r>
      <w:r w:rsidR="009B12EE">
        <w:t xml:space="preserve">a rulebook of a </w:t>
      </w:r>
      <w:r w:rsidR="00E87BA5">
        <w:t>sort</w:t>
      </w:r>
      <w:r w:rsidR="009B12EE">
        <w:t xml:space="preserve"> </w:t>
      </w:r>
      <w:r w:rsidR="00E87BA5">
        <w:t xml:space="preserve">that ensures the quality, </w:t>
      </w:r>
      <w:r w:rsidR="0033559A">
        <w:t>accuracy, consistency, and accessibility of data</w:t>
      </w:r>
      <w:r w:rsidR="006622B4">
        <w:t>,</w:t>
      </w:r>
      <w:r w:rsidR="0033559A">
        <w:t xml:space="preserve"> </w:t>
      </w:r>
      <w:r w:rsidR="006622B4">
        <w:t>whereas</w:t>
      </w:r>
      <w:r w:rsidR="00DB088C">
        <w:t xml:space="preserve"> </w:t>
      </w:r>
      <w:r w:rsidR="00311986">
        <w:t xml:space="preserve">data security ensures </w:t>
      </w:r>
      <w:r w:rsidR="006015D5">
        <w:t xml:space="preserve">that it is protected and </w:t>
      </w:r>
      <w:r w:rsidR="006622B4">
        <w:t>confidential</w:t>
      </w:r>
      <w:sdt>
        <w:sdtPr>
          <w:id w:val="-1537337991"/>
          <w:citation/>
        </w:sdtPr>
        <w:sdtContent>
          <w:r w:rsidR="00FF6996">
            <w:fldChar w:fldCharType="begin"/>
          </w:r>
          <w:r w:rsidR="00FF6996">
            <w:instrText xml:space="preserve"> CITATION atl23 \l 2057 </w:instrText>
          </w:r>
          <w:r w:rsidR="00FF6996">
            <w:fldChar w:fldCharType="separate"/>
          </w:r>
          <w:r w:rsidR="00C33434">
            <w:rPr>
              <w:noProof/>
            </w:rPr>
            <w:t xml:space="preserve"> </w:t>
          </w:r>
          <w:r w:rsidR="00C33434" w:rsidRPr="00C33434">
            <w:rPr>
              <w:noProof/>
            </w:rPr>
            <w:t>(atlan, 2023)</w:t>
          </w:r>
          <w:r w:rsidR="00FF6996">
            <w:fldChar w:fldCharType="end"/>
          </w:r>
        </w:sdtContent>
      </w:sdt>
      <w:r w:rsidR="006622B4">
        <w:t xml:space="preserve">. </w:t>
      </w:r>
    </w:p>
    <w:p w14:paraId="29DE0F2E" w14:textId="2D151515" w:rsidR="00FF6996" w:rsidRDefault="00634CB3" w:rsidP="00357007">
      <w:pPr>
        <w:pStyle w:val="ListParagraph"/>
        <w:numPr>
          <w:ilvl w:val="0"/>
          <w:numId w:val="1"/>
        </w:numPr>
        <w:spacing w:line="360" w:lineRule="auto"/>
      </w:pPr>
      <w:bookmarkStart w:id="8" w:name="_Hlk163236362"/>
      <w:r>
        <w:t xml:space="preserve">Positive – </w:t>
      </w:r>
      <w:r w:rsidR="00830E93">
        <w:t xml:space="preserve">Better strategic choices and </w:t>
      </w:r>
      <w:r w:rsidR="00085084">
        <w:t xml:space="preserve">improved operational efficiency </w:t>
      </w:r>
      <w:r w:rsidR="00D87194">
        <w:t>resulting</w:t>
      </w:r>
      <w:r w:rsidR="00085084">
        <w:t xml:space="preserve"> </w:t>
      </w:r>
      <w:r w:rsidR="00D87194">
        <w:t>from</w:t>
      </w:r>
      <w:r w:rsidR="00085084">
        <w:t xml:space="preserve"> </w:t>
      </w:r>
      <w:r w:rsidR="00D87194">
        <w:t>an accurate insight.</w:t>
      </w:r>
    </w:p>
    <w:p w14:paraId="662B3BC5" w14:textId="188428CF" w:rsidR="00634CB3" w:rsidRDefault="00634CB3" w:rsidP="00357007">
      <w:pPr>
        <w:pStyle w:val="ListParagraph"/>
        <w:numPr>
          <w:ilvl w:val="0"/>
          <w:numId w:val="1"/>
        </w:numPr>
        <w:spacing w:line="360" w:lineRule="auto"/>
      </w:pPr>
      <w:r>
        <w:t xml:space="preserve">Negative – </w:t>
      </w:r>
      <w:r w:rsidR="00AE0B5C">
        <w:t xml:space="preserve">Poor </w:t>
      </w:r>
      <w:r w:rsidR="000D0AB0">
        <w:t>decision-making</w:t>
      </w:r>
      <w:r w:rsidR="00AE0B5C">
        <w:t xml:space="preserve">, </w:t>
      </w:r>
      <w:r w:rsidR="000D0AB0">
        <w:t>inconsistency, and financial losses if data is flawed.</w:t>
      </w:r>
    </w:p>
    <w:p w14:paraId="437E92FD" w14:textId="1E83841C" w:rsidR="004E2613" w:rsidRDefault="008F51EA" w:rsidP="00357007">
      <w:pPr>
        <w:pStyle w:val="Heading2"/>
        <w:spacing w:line="360" w:lineRule="auto"/>
      </w:pPr>
      <w:bookmarkStart w:id="9" w:name="_Toc163242823"/>
      <w:bookmarkEnd w:id="8"/>
      <w:r w:rsidRPr="008F51EA">
        <w:t>Augmented Analytics</w:t>
      </w:r>
      <w:bookmarkEnd w:id="9"/>
    </w:p>
    <w:p w14:paraId="2ADDD6F6" w14:textId="1904D671" w:rsidR="008F51EA" w:rsidRPr="00BE2463" w:rsidRDefault="00BE2463" w:rsidP="00357007">
      <w:pPr>
        <w:spacing w:line="360" w:lineRule="auto"/>
      </w:pPr>
      <w:r>
        <w:t xml:space="preserve">By harnessing the power of AI and ML </w:t>
      </w:r>
      <w:r w:rsidR="00A64833">
        <w:t>we can use them to sort, systematise and</w:t>
      </w:r>
      <w:r w:rsidR="00C12FDF">
        <w:t xml:space="preserve"> analyse data much faster </w:t>
      </w:r>
      <w:r w:rsidR="00A04B8A">
        <w:t>requiring</w:t>
      </w:r>
      <w:r w:rsidR="00A34F42">
        <w:t xml:space="preserve"> </w:t>
      </w:r>
      <w:r w:rsidR="00A04B8A">
        <w:t xml:space="preserve">only a minimal amount of </w:t>
      </w:r>
      <w:r w:rsidR="00A34F42">
        <w:t xml:space="preserve">human supervision </w:t>
      </w:r>
      <w:r w:rsidR="0078787C">
        <w:t>freeing</w:t>
      </w:r>
      <w:r w:rsidR="00A04B8A">
        <w:t xml:space="preserve"> more time for </w:t>
      </w:r>
      <w:r w:rsidR="0078787C">
        <w:t>more important tasks</w:t>
      </w:r>
      <w:r w:rsidR="005B1A10">
        <w:t>.</w:t>
      </w:r>
      <w:r w:rsidR="00321C8D">
        <w:t xml:space="preserve"> </w:t>
      </w:r>
      <w:r w:rsidR="00485E9D">
        <w:t xml:space="preserve">This tool deals with </w:t>
      </w:r>
      <w:r w:rsidR="00A64CBA">
        <w:t>menial</w:t>
      </w:r>
      <w:r w:rsidR="00485E9D">
        <w:t xml:space="preserve"> tasks by </w:t>
      </w:r>
      <w:r w:rsidR="0013003E">
        <w:t xml:space="preserve">acting </w:t>
      </w:r>
      <w:r w:rsidR="00131D10">
        <w:t>like</w:t>
      </w:r>
      <w:r w:rsidR="0013003E">
        <w:t xml:space="preserve"> a filter</w:t>
      </w:r>
      <w:r w:rsidR="00BC176D">
        <w:t xml:space="preserve"> </w:t>
      </w:r>
      <w:r w:rsidR="00131D10">
        <w:t xml:space="preserve">according to predefined </w:t>
      </w:r>
      <w:r w:rsidR="0072305C">
        <w:t xml:space="preserve">user-set parameters </w:t>
      </w:r>
      <w:sdt>
        <w:sdtPr>
          <w:id w:val="1328564866"/>
          <w:citation/>
        </w:sdtPr>
        <w:sdtContent>
          <w:r w:rsidR="0072305C">
            <w:fldChar w:fldCharType="begin"/>
          </w:r>
          <w:r w:rsidR="0072305C">
            <w:instrText xml:space="preserve"> CITATION Tab24 \l 2057 </w:instrText>
          </w:r>
          <w:r w:rsidR="0072305C">
            <w:fldChar w:fldCharType="separate"/>
          </w:r>
          <w:r w:rsidR="00C33434" w:rsidRPr="00C33434">
            <w:rPr>
              <w:noProof/>
            </w:rPr>
            <w:t>(Tableu, n.d.)</w:t>
          </w:r>
          <w:r w:rsidR="0072305C">
            <w:fldChar w:fldCharType="end"/>
          </w:r>
        </w:sdtContent>
      </w:sdt>
      <w:r w:rsidR="00A64CBA">
        <w:t>.</w:t>
      </w:r>
    </w:p>
    <w:p w14:paraId="445F2FF0" w14:textId="1B253BBE" w:rsidR="00634CB3" w:rsidRDefault="00634CB3" w:rsidP="00357007">
      <w:pPr>
        <w:pStyle w:val="ListParagraph"/>
        <w:numPr>
          <w:ilvl w:val="0"/>
          <w:numId w:val="1"/>
        </w:numPr>
        <w:spacing w:line="360" w:lineRule="auto"/>
      </w:pPr>
      <w:r>
        <w:t xml:space="preserve">Positive – </w:t>
      </w:r>
      <w:r w:rsidR="0046632E">
        <w:t>Reduces manual effort o</w:t>
      </w:r>
      <w:r w:rsidR="00B55EBE">
        <w:t>f sorting data, faster insight, and speeds up t</w:t>
      </w:r>
      <w:r w:rsidR="009516A7">
        <w:t xml:space="preserve">he </w:t>
      </w:r>
      <w:r w:rsidR="00B55EBE">
        <w:t>decision-making</w:t>
      </w:r>
      <w:r w:rsidR="009516A7">
        <w:t xml:space="preserve"> process</w:t>
      </w:r>
      <w:r w:rsidR="00B55EBE">
        <w:t>.</w:t>
      </w:r>
    </w:p>
    <w:p w14:paraId="3CF55581" w14:textId="309AC45B" w:rsidR="00634CB3" w:rsidRDefault="00634CB3" w:rsidP="00357007">
      <w:pPr>
        <w:pStyle w:val="ListParagraph"/>
        <w:numPr>
          <w:ilvl w:val="0"/>
          <w:numId w:val="1"/>
        </w:numPr>
        <w:spacing w:line="360" w:lineRule="auto"/>
      </w:pPr>
      <w:r>
        <w:t xml:space="preserve">Negative – </w:t>
      </w:r>
      <w:r w:rsidR="00DC6701">
        <w:t>This may</w:t>
      </w:r>
      <w:r w:rsidR="009516A7">
        <w:t xml:space="preserve"> lead to </w:t>
      </w:r>
      <w:r w:rsidR="000121C8">
        <w:t xml:space="preserve">generalisation in </w:t>
      </w:r>
      <w:r w:rsidR="00DC6701">
        <w:t>decision-making</w:t>
      </w:r>
      <w:r w:rsidR="000121C8">
        <w:t xml:space="preserve"> </w:t>
      </w:r>
      <w:r w:rsidR="00672E74">
        <w:t xml:space="preserve">if </w:t>
      </w:r>
      <w:r w:rsidR="00DC6701">
        <w:t>over-relying</w:t>
      </w:r>
      <w:r w:rsidR="00672E74">
        <w:t xml:space="preserve"> on</w:t>
      </w:r>
      <w:r w:rsidR="00E140C6">
        <w:t xml:space="preserve"> automated analysis due to its lack of </w:t>
      </w:r>
      <w:r w:rsidR="00DC6701">
        <w:t>nuances.</w:t>
      </w:r>
    </w:p>
    <w:p w14:paraId="753FF205" w14:textId="40B9F192" w:rsidR="008F51EA" w:rsidRDefault="008F51EA" w:rsidP="00357007">
      <w:pPr>
        <w:pStyle w:val="Heading2"/>
        <w:spacing w:line="360" w:lineRule="auto"/>
      </w:pPr>
      <w:bookmarkStart w:id="10" w:name="_Toc163242824"/>
      <w:r w:rsidRPr="008F51EA">
        <w:t>Self-Service Analytics</w:t>
      </w:r>
      <w:bookmarkEnd w:id="10"/>
    </w:p>
    <w:p w14:paraId="116E4F63" w14:textId="7F322D29" w:rsidR="008F51EA" w:rsidRDefault="00264CBF" w:rsidP="00357007">
      <w:pPr>
        <w:spacing w:line="360" w:lineRule="auto"/>
      </w:pPr>
      <w:r>
        <w:t xml:space="preserve">Self-service analytics is a tool that allows </w:t>
      </w:r>
      <w:r w:rsidR="00165E28">
        <w:t xml:space="preserve">all users to access data without the need for data analysts or IT specialists. It brings it closer to </w:t>
      </w:r>
      <w:r w:rsidR="00BA67D5">
        <w:t xml:space="preserve">people who are not specialists and makes it more accessible for everyone </w:t>
      </w:r>
      <w:r w:rsidR="00522D41">
        <w:t>by skipping previously mandatory requirements</w:t>
      </w:r>
      <w:r w:rsidR="006507B0">
        <w:t xml:space="preserve"> </w:t>
      </w:r>
      <w:sdt>
        <w:sdtPr>
          <w:id w:val="1244373688"/>
          <w:citation/>
        </w:sdtPr>
        <w:sdtContent>
          <w:r w:rsidR="00F172A9">
            <w:fldChar w:fldCharType="begin"/>
          </w:r>
          <w:r w:rsidR="00F172A9">
            <w:instrText xml:space="preserve"> CITATION Kow22 \l 2057 </w:instrText>
          </w:r>
          <w:r w:rsidR="00F172A9">
            <w:fldChar w:fldCharType="separate"/>
          </w:r>
          <w:r w:rsidR="00C33434" w:rsidRPr="00C33434">
            <w:rPr>
              <w:noProof/>
            </w:rPr>
            <w:t>(Kowieski, 2022)</w:t>
          </w:r>
          <w:r w:rsidR="00F172A9">
            <w:fldChar w:fldCharType="end"/>
          </w:r>
        </w:sdtContent>
      </w:sdt>
      <w:r w:rsidR="00522D41">
        <w:t>.</w:t>
      </w:r>
    </w:p>
    <w:p w14:paraId="7347E989" w14:textId="2F0FAAC0" w:rsidR="00634CB3" w:rsidRDefault="00634CB3" w:rsidP="00357007">
      <w:pPr>
        <w:pStyle w:val="ListParagraph"/>
        <w:numPr>
          <w:ilvl w:val="0"/>
          <w:numId w:val="1"/>
        </w:numPr>
        <w:spacing w:line="360" w:lineRule="auto"/>
      </w:pPr>
      <w:r>
        <w:t xml:space="preserve">Positive – </w:t>
      </w:r>
      <w:r w:rsidR="00BA7E0B">
        <w:t>By giving access to data to every user this can exponentially increase efficiency, error detection</w:t>
      </w:r>
      <w:r w:rsidR="008D2A55">
        <w:t>, and customizability</w:t>
      </w:r>
      <w:r w:rsidR="009B0100">
        <w:t>.</w:t>
      </w:r>
    </w:p>
    <w:p w14:paraId="2AB18875" w14:textId="38A27858" w:rsidR="00634CB3" w:rsidRDefault="00634CB3" w:rsidP="00357007">
      <w:pPr>
        <w:pStyle w:val="ListParagraph"/>
        <w:numPr>
          <w:ilvl w:val="0"/>
          <w:numId w:val="1"/>
        </w:numPr>
        <w:spacing w:line="360" w:lineRule="auto"/>
      </w:pPr>
      <w:r>
        <w:t xml:space="preserve">Negative – </w:t>
      </w:r>
      <w:r w:rsidR="00864BE4">
        <w:t>This may</w:t>
      </w:r>
      <w:r w:rsidR="002C066A">
        <w:t xml:space="preserve"> become </w:t>
      </w:r>
      <w:r w:rsidR="00864BE4">
        <w:t xml:space="preserve">a </w:t>
      </w:r>
      <w:r w:rsidR="002C066A">
        <w:t xml:space="preserve">cause for security concerns </w:t>
      </w:r>
      <w:r w:rsidR="00864BE4">
        <w:t xml:space="preserve">for businesses and organisations </w:t>
      </w:r>
      <w:r w:rsidR="002C066A">
        <w:t>since</w:t>
      </w:r>
      <w:r w:rsidR="00864BE4">
        <w:t xml:space="preserve"> many have access to the data.</w:t>
      </w:r>
    </w:p>
    <w:p w14:paraId="1CA85E1C" w14:textId="07AB9F9B" w:rsidR="008F51EA" w:rsidRDefault="00A7728A" w:rsidP="00357007">
      <w:pPr>
        <w:pStyle w:val="Heading2"/>
        <w:spacing w:line="360" w:lineRule="auto"/>
      </w:pPr>
      <w:bookmarkStart w:id="11" w:name="_Toc163242825"/>
      <w:r w:rsidRPr="00A7728A">
        <w:lastRenderedPageBreak/>
        <w:t>Advanced Data Visualization</w:t>
      </w:r>
      <w:bookmarkEnd w:id="11"/>
    </w:p>
    <w:p w14:paraId="348739FB" w14:textId="47E48E01" w:rsidR="00A7728A" w:rsidRDefault="00E75AF0" w:rsidP="00357007">
      <w:pPr>
        <w:spacing w:line="360" w:lineRule="auto"/>
      </w:pPr>
      <w:r>
        <w:t xml:space="preserve">In reality data for the most part is </w:t>
      </w:r>
      <w:r w:rsidR="00BB47B6">
        <w:t xml:space="preserve">endless lines of text or rows of numbers that </w:t>
      </w:r>
      <w:r w:rsidR="00A96A15">
        <w:t>are</w:t>
      </w:r>
      <w:r w:rsidR="00E15BFB">
        <w:t xml:space="preserve"> not</w:t>
      </w:r>
      <w:r w:rsidR="00D54460">
        <w:t xml:space="preserve"> very appealing to the human eye. It takes </w:t>
      </w:r>
      <w:r w:rsidR="00A96A15">
        <w:t xml:space="preserve">a </w:t>
      </w:r>
      <w:r w:rsidR="00D54460">
        <w:t xml:space="preserve">very long time to go through it </w:t>
      </w:r>
      <w:r w:rsidR="0073420C">
        <w:t xml:space="preserve">to find what we need and even longer to gain a better understanding of what the date represents. By visualizing it </w:t>
      </w:r>
      <w:r w:rsidR="00A96A15">
        <w:t>in</w:t>
      </w:r>
      <w:r w:rsidR="00B66393">
        <w:t xml:space="preserve"> the form of graphs</w:t>
      </w:r>
      <w:r w:rsidR="00FF2FCE">
        <w:t>,</w:t>
      </w:r>
      <w:r w:rsidR="00B66393">
        <w:t xml:space="preserve"> charts, </w:t>
      </w:r>
      <w:r w:rsidR="00A96A15">
        <w:t>mind maps</w:t>
      </w:r>
      <w:r w:rsidR="0023754A">
        <w:t xml:space="preserve">, </w:t>
      </w:r>
      <w:r w:rsidR="00A96A15">
        <w:t>hierarchies, etc.</w:t>
      </w:r>
      <w:r w:rsidR="00F662B1">
        <w:t xml:space="preserve"> people can quickly understand complex data </w:t>
      </w:r>
      <w:r w:rsidR="00016EA6">
        <w:t>due to the way our minds work</w:t>
      </w:r>
      <w:r w:rsidR="005A232E">
        <w:t xml:space="preserve"> </w:t>
      </w:r>
      <w:sdt>
        <w:sdtPr>
          <w:id w:val="-240104013"/>
          <w:citation/>
        </w:sdtPr>
        <w:sdtContent>
          <w:r w:rsidR="005A232E">
            <w:fldChar w:fldCharType="begin"/>
          </w:r>
          <w:r w:rsidR="005A232E">
            <w:instrText xml:space="preserve"> CITATION Kni17 \l 2057 </w:instrText>
          </w:r>
          <w:r w:rsidR="005A232E">
            <w:fldChar w:fldCharType="separate"/>
          </w:r>
          <w:r w:rsidR="00C33434" w:rsidRPr="00C33434">
            <w:rPr>
              <w:noProof/>
            </w:rPr>
            <w:t>(Knight, 2017)</w:t>
          </w:r>
          <w:r w:rsidR="005A232E">
            <w:fldChar w:fldCharType="end"/>
          </w:r>
        </w:sdtContent>
      </w:sdt>
      <w:r w:rsidR="00016EA6">
        <w:t>.</w:t>
      </w:r>
    </w:p>
    <w:p w14:paraId="5C91B66E" w14:textId="79836F9C" w:rsidR="00634CB3" w:rsidRDefault="00634CB3" w:rsidP="00357007">
      <w:pPr>
        <w:pStyle w:val="ListParagraph"/>
        <w:numPr>
          <w:ilvl w:val="0"/>
          <w:numId w:val="1"/>
        </w:numPr>
        <w:spacing w:line="360" w:lineRule="auto"/>
      </w:pPr>
      <w:r>
        <w:t xml:space="preserve">Positive – </w:t>
      </w:r>
      <w:r w:rsidR="00F04ED6">
        <w:t xml:space="preserve">By </w:t>
      </w:r>
      <w:r w:rsidR="001E1ADF">
        <w:t>morphing data into a visual form</w:t>
      </w:r>
      <w:r w:rsidR="00266951">
        <w:t xml:space="preserve">, we can have a broader look </w:t>
      </w:r>
      <w:r w:rsidR="00494E62">
        <w:t>at</w:t>
      </w:r>
      <w:r w:rsidR="00266951">
        <w:t xml:space="preserve"> it identif</w:t>
      </w:r>
      <w:r w:rsidR="00494E62">
        <w:t>ying</w:t>
      </w:r>
      <w:r w:rsidR="00266951">
        <w:t xml:space="preserve"> </w:t>
      </w:r>
      <w:r w:rsidR="00866B49">
        <w:t xml:space="preserve">issues in </w:t>
      </w:r>
      <w:r w:rsidR="00494E62">
        <w:t>real-time and</w:t>
      </w:r>
      <w:r w:rsidR="00866B49">
        <w:t xml:space="preserve"> </w:t>
      </w:r>
      <w:r w:rsidR="00494E62">
        <w:t>allowing</w:t>
      </w:r>
      <w:r w:rsidR="00866B49">
        <w:t xml:space="preserve"> it</w:t>
      </w:r>
      <w:r w:rsidR="001E7267">
        <w:t xml:space="preserve">s interpretation by even unqualified </w:t>
      </w:r>
      <w:r w:rsidR="00494E62">
        <w:t>people.</w:t>
      </w:r>
    </w:p>
    <w:p w14:paraId="6224BA87" w14:textId="6445661E" w:rsidR="00634CB3" w:rsidRDefault="00634CB3" w:rsidP="00357007">
      <w:pPr>
        <w:pStyle w:val="ListParagraph"/>
        <w:numPr>
          <w:ilvl w:val="0"/>
          <w:numId w:val="1"/>
        </w:numPr>
        <w:spacing w:line="360" w:lineRule="auto"/>
      </w:pPr>
      <w:r>
        <w:t xml:space="preserve">Negative – </w:t>
      </w:r>
      <w:r w:rsidR="00B555E7">
        <w:t>Can lead to chart junk</w:t>
      </w:r>
      <w:r w:rsidR="00735D9F">
        <w:t xml:space="preserve"> or unnecessary focus on misleading information.</w:t>
      </w:r>
    </w:p>
    <w:p w14:paraId="102BE372" w14:textId="162D6668" w:rsidR="00A7728A" w:rsidRDefault="00A7728A" w:rsidP="00357007">
      <w:pPr>
        <w:pStyle w:val="Heading2"/>
        <w:spacing w:line="360" w:lineRule="auto"/>
      </w:pPr>
      <w:bookmarkStart w:id="12" w:name="_Toc163242826"/>
      <w:r w:rsidRPr="00A7728A">
        <w:t>Predictive Analytics</w:t>
      </w:r>
      <w:bookmarkEnd w:id="12"/>
    </w:p>
    <w:p w14:paraId="4AD4238A" w14:textId="6F779C62" w:rsidR="00A7728A" w:rsidRDefault="00025DE8" w:rsidP="00357007">
      <w:pPr>
        <w:spacing w:line="360" w:lineRule="auto"/>
      </w:pPr>
      <w:r>
        <w:t xml:space="preserve">Machine learning has come a long way since its conception allowing us to </w:t>
      </w:r>
      <w:r w:rsidR="00C97FD7">
        <w:t xml:space="preserve">predict accurately outcomes as long as the data that it has been fed is accurate. </w:t>
      </w:r>
      <w:r w:rsidR="00C265F5">
        <w:t xml:space="preserve">By predicting future trends </w:t>
      </w:r>
      <w:r w:rsidR="00611C30">
        <w:t xml:space="preserve">companies can forecast and prepare accordingly. This </w:t>
      </w:r>
      <w:r w:rsidR="00AD13B2">
        <w:t xml:space="preserve">leads to better time and resource management </w:t>
      </w:r>
      <w:r w:rsidR="00AA3515">
        <w:t>which</w:t>
      </w:r>
      <w:r w:rsidR="00AD13B2">
        <w:t xml:space="preserve"> </w:t>
      </w:r>
      <w:r w:rsidR="00AA3515">
        <w:t xml:space="preserve">can be a detrimental factor in a business’s success </w:t>
      </w:r>
      <w:sdt>
        <w:sdtPr>
          <w:id w:val="-1780785728"/>
          <w:citation/>
        </w:sdtPr>
        <w:sdtContent>
          <w:r w:rsidR="002276B1">
            <w:fldChar w:fldCharType="begin"/>
          </w:r>
          <w:r w:rsidR="002276B1">
            <w:instrText xml:space="preserve"> CITATION Cot21 \l 2057 </w:instrText>
          </w:r>
          <w:r w:rsidR="002276B1">
            <w:fldChar w:fldCharType="separate"/>
          </w:r>
          <w:r w:rsidR="00C33434" w:rsidRPr="00C33434">
            <w:rPr>
              <w:noProof/>
            </w:rPr>
            <w:t>(Cote, 2021)</w:t>
          </w:r>
          <w:r w:rsidR="002276B1">
            <w:fldChar w:fldCharType="end"/>
          </w:r>
        </w:sdtContent>
      </w:sdt>
      <w:r w:rsidR="00AA3515">
        <w:t>.</w:t>
      </w:r>
    </w:p>
    <w:p w14:paraId="5775989B" w14:textId="2DF3A2F5" w:rsidR="00634CB3" w:rsidRDefault="00634CB3" w:rsidP="00357007">
      <w:pPr>
        <w:pStyle w:val="ListParagraph"/>
        <w:numPr>
          <w:ilvl w:val="0"/>
          <w:numId w:val="1"/>
        </w:numPr>
        <w:spacing w:line="360" w:lineRule="auto"/>
      </w:pPr>
      <w:r>
        <w:t xml:space="preserve">Positive – </w:t>
      </w:r>
      <w:r w:rsidR="005C1366">
        <w:t>Improves risk management and provides competitive advantag</w:t>
      </w:r>
      <w:r w:rsidR="002E5E0E">
        <w:t>e.</w:t>
      </w:r>
    </w:p>
    <w:p w14:paraId="240ADDB3" w14:textId="50706422" w:rsidR="00634CB3" w:rsidRPr="00A7728A" w:rsidRDefault="00634CB3" w:rsidP="00357007">
      <w:pPr>
        <w:pStyle w:val="ListParagraph"/>
        <w:numPr>
          <w:ilvl w:val="0"/>
          <w:numId w:val="1"/>
        </w:numPr>
        <w:spacing w:line="360" w:lineRule="auto"/>
      </w:pPr>
      <w:r>
        <w:t xml:space="preserve">Negative – </w:t>
      </w:r>
      <w:r w:rsidR="004F47EB">
        <w:t xml:space="preserve">Does not account for anomalies and </w:t>
      </w:r>
      <w:r w:rsidR="00357007">
        <w:t>relies heavily on accurate and constantly fed data.</w:t>
      </w:r>
    </w:p>
    <w:p w14:paraId="3444F620" w14:textId="77777777" w:rsidR="003E6E60" w:rsidRDefault="003E6E60">
      <w:r>
        <w:br w:type="page"/>
      </w:r>
    </w:p>
    <w:p w14:paraId="6FFEE85F" w14:textId="7C8251D2" w:rsidR="003E6E60" w:rsidRDefault="00962DDE" w:rsidP="00962DDE">
      <w:pPr>
        <w:pStyle w:val="Heading1"/>
      </w:pPr>
      <w:bookmarkStart w:id="13" w:name="_Toc163242827"/>
      <w:r>
        <w:lastRenderedPageBreak/>
        <w:t>Conclusion</w:t>
      </w:r>
      <w:bookmarkEnd w:id="13"/>
    </w:p>
    <w:p w14:paraId="7B63F960" w14:textId="77777777" w:rsidR="00962DDE" w:rsidRDefault="00962DDE" w:rsidP="00962DDE"/>
    <w:p w14:paraId="7C3926BC" w14:textId="3D31E2D8" w:rsidR="00962DDE" w:rsidRPr="00962DDE" w:rsidRDefault="004E01FE" w:rsidP="00C33434">
      <w:pPr>
        <w:spacing w:line="360" w:lineRule="auto"/>
        <w:ind w:firstLine="720"/>
      </w:pPr>
      <w:r>
        <w:t xml:space="preserve">The </w:t>
      </w:r>
      <w:r w:rsidR="00204ABB">
        <w:t>current land</w:t>
      </w:r>
      <w:r w:rsidR="008B4CCD">
        <w:t xml:space="preserve">scape of </w:t>
      </w:r>
      <w:r w:rsidR="00A56134">
        <w:t xml:space="preserve">the market economy is challenging </w:t>
      </w:r>
      <w:r w:rsidR="00753507">
        <w:t xml:space="preserve">and </w:t>
      </w:r>
      <w:r w:rsidR="00EA1716">
        <w:t>fast-paced</w:t>
      </w:r>
      <w:r w:rsidR="00153F1B">
        <w:t xml:space="preserve"> and every competitive advantage is crucial to the success of </w:t>
      </w:r>
      <w:r w:rsidR="00EA1716">
        <w:t xml:space="preserve">businesses. </w:t>
      </w:r>
      <w:r w:rsidR="007E3EC2">
        <w:t xml:space="preserve">By following BI trends or even better, by setting them, </w:t>
      </w:r>
      <w:r w:rsidR="00F13C13">
        <w:t xml:space="preserve">businesses can make decisions faster, understand </w:t>
      </w:r>
      <w:r w:rsidR="003D1EF2">
        <w:t xml:space="preserve">the field better, overcome challenges easier and </w:t>
      </w:r>
      <w:r w:rsidR="006E6CDB">
        <w:t xml:space="preserve">provide more. </w:t>
      </w:r>
      <w:r w:rsidR="003E50FC">
        <w:t>Accurate i</w:t>
      </w:r>
      <w:r w:rsidR="00465BE4">
        <w:t xml:space="preserve">ntuition and entrepreneurship used to be enough </w:t>
      </w:r>
      <w:r w:rsidR="003E50FC">
        <w:t xml:space="preserve">to make it big, but </w:t>
      </w:r>
      <w:r w:rsidR="008C209A">
        <w:t xml:space="preserve">currently we live in a society that is prudent, </w:t>
      </w:r>
      <w:r w:rsidR="00E75853">
        <w:t>conscious and seeks to reac</w:t>
      </w:r>
      <w:r w:rsidR="00917125">
        <w:t xml:space="preserve">h </w:t>
      </w:r>
      <w:r w:rsidR="0064272D">
        <w:t>heights</w:t>
      </w:r>
      <w:r w:rsidR="00917125">
        <w:t xml:space="preserve"> that haven’t been reached before by pushing the boundaries of what is possible. </w:t>
      </w:r>
      <w:r w:rsidR="000E0740">
        <w:t xml:space="preserve">But </w:t>
      </w:r>
      <w:r w:rsidR="00D743E5">
        <w:t>to</w:t>
      </w:r>
      <w:r w:rsidR="000E0740">
        <w:t xml:space="preserve"> be a</w:t>
      </w:r>
      <w:r w:rsidR="00B77F77">
        <w:t>head of the curve, businesses must use every tool available</w:t>
      </w:r>
      <w:r w:rsidR="00D743E5">
        <w:t xml:space="preserve"> and currently</w:t>
      </w:r>
      <w:r w:rsidR="00540A72">
        <w:t>,</w:t>
      </w:r>
      <w:r w:rsidR="00D743E5">
        <w:t xml:space="preserve"> the best tool for the job is </w:t>
      </w:r>
      <w:r w:rsidR="00540A72">
        <w:t>business intelligence.</w:t>
      </w:r>
    </w:p>
    <w:p w14:paraId="7C8B8013" w14:textId="77777777" w:rsidR="003E6E60" w:rsidRDefault="003E6E60">
      <w:r>
        <w:br w:type="page"/>
      </w:r>
    </w:p>
    <w:bookmarkStart w:id="14" w:name="_Toc163242828" w:displacedByCustomXml="next"/>
    <w:sdt>
      <w:sdtPr>
        <w:rPr>
          <w:rFonts w:eastAsiaTheme="minorHAnsi" w:cstheme="minorBidi"/>
          <w:color w:val="auto"/>
          <w:sz w:val="22"/>
          <w:szCs w:val="22"/>
        </w:rPr>
        <w:id w:val="1993904041"/>
        <w:docPartObj>
          <w:docPartGallery w:val="Bibliographies"/>
          <w:docPartUnique/>
        </w:docPartObj>
      </w:sdtPr>
      <w:sdtEndPr/>
      <w:sdtContent>
        <w:p w14:paraId="0796DD2D" w14:textId="3CEF17AF" w:rsidR="003E21DC" w:rsidRDefault="003E21DC">
          <w:pPr>
            <w:pStyle w:val="Heading1"/>
          </w:pPr>
          <w:r>
            <w:t>References</w:t>
          </w:r>
          <w:bookmarkEnd w:id="14"/>
        </w:p>
        <w:sdt>
          <w:sdtPr>
            <w:id w:val="-573587230"/>
            <w:bibliography/>
          </w:sdtPr>
          <w:sdtEndPr/>
          <w:sdtContent>
            <w:p w14:paraId="4673E68C" w14:textId="77777777" w:rsidR="00C33434" w:rsidRDefault="003E21DC" w:rsidP="00C33434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C33434">
                <w:rPr>
                  <w:noProof/>
                </w:rPr>
                <w:t xml:space="preserve">Adobe Experience Cloud Team, 2023. </w:t>
              </w:r>
              <w:r w:rsidR="00C33434">
                <w:rPr>
                  <w:i/>
                  <w:iCs/>
                  <w:noProof/>
                </w:rPr>
                <w:t xml:space="preserve">Business intelligence (BI) — what it is, and why it’s important. </w:t>
              </w:r>
              <w:r w:rsidR="00C33434">
                <w:rPr>
                  <w:noProof/>
                </w:rPr>
                <w:t xml:space="preserve">[Online] </w:t>
              </w:r>
              <w:r w:rsidR="00C33434">
                <w:rPr>
                  <w:noProof/>
                </w:rPr>
                <w:br/>
                <w:t xml:space="preserve">Available at: </w:t>
              </w:r>
              <w:r w:rsidR="00C33434">
                <w:rPr>
                  <w:noProof/>
                  <w:u w:val="single"/>
                </w:rPr>
                <w:t>https://business.adobe.com/blog/basics/business-intelligence-definition</w:t>
              </w:r>
              <w:r w:rsidR="00C33434">
                <w:rPr>
                  <w:noProof/>
                </w:rPr>
                <w:br/>
                <w:t>[Accessed 04 04 2023].</w:t>
              </w:r>
            </w:p>
            <w:p w14:paraId="67605489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Anodot, n.d. </w:t>
              </w:r>
              <w:r>
                <w:rPr>
                  <w:i/>
                  <w:iCs/>
                  <w:noProof/>
                </w:rPr>
                <w:t xml:space="preserve">Proactive Analytics.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https://www.anodot.com/learning-center/proactive-analytics/#:~:text=This%20involves%20monitoring%20100%25%20of,negatively%20impact%20the%20bottom%20line.</w:t>
              </w:r>
              <w:r>
                <w:rPr>
                  <w:noProof/>
                </w:rPr>
                <w:br/>
                <w:t>[Accessed 04 04 2024].</w:t>
              </w:r>
            </w:p>
            <w:p w14:paraId="7597F724" w14:textId="012F90EB" w:rsidR="00C33434" w:rsidRDefault="00B43F7A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Atlan</w:t>
              </w:r>
              <w:r w:rsidR="00C33434">
                <w:rPr>
                  <w:noProof/>
                </w:rPr>
                <w:t xml:space="preserve">, 2023. </w:t>
              </w:r>
              <w:r w:rsidR="00C33434">
                <w:rPr>
                  <w:i/>
                  <w:iCs/>
                  <w:noProof/>
                </w:rPr>
                <w:t xml:space="preserve">Data Governance vs Data Security: 7 Key Differences in 2024. </w:t>
              </w:r>
              <w:r w:rsidR="00C33434">
                <w:rPr>
                  <w:noProof/>
                </w:rPr>
                <w:t xml:space="preserve">[Online] </w:t>
              </w:r>
              <w:r w:rsidR="00C33434">
                <w:rPr>
                  <w:noProof/>
                </w:rPr>
                <w:br/>
                <w:t xml:space="preserve">Available at: </w:t>
              </w:r>
              <w:r w:rsidR="00C33434">
                <w:rPr>
                  <w:noProof/>
                  <w:u w:val="single"/>
                </w:rPr>
                <w:t>https://atlan.com/data-governance-vs-data-security/#:~:text=It%20involves%20the%20policies%2C%20procedures,data%20quality%2C%20and%20data%20privacy.</w:t>
              </w:r>
              <w:r w:rsidR="00C33434">
                <w:rPr>
                  <w:noProof/>
                </w:rPr>
                <w:br/>
                <w:t>[Accessed 05 04 2024].</w:t>
              </w:r>
            </w:p>
            <w:p w14:paraId="61F10514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Cote, C., 2021. </w:t>
              </w:r>
              <w:r>
                <w:rPr>
                  <w:i/>
                  <w:iCs/>
                  <w:noProof/>
                </w:rPr>
                <w:t xml:space="preserve">WHAT IS PREDICTIVE ANALYTICS? 5 EXAMPLES.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https://online.hbs.edu/blog/post/predictive-analytics</w:t>
              </w:r>
              <w:r>
                <w:rPr>
                  <w:noProof/>
                </w:rPr>
                <w:br/>
                <w:t>[Accessed 05 04 2024].</w:t>
              </w:r>
            </w:p>
            <w:p w14:paraId="765CCAC5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Ferreira, P., 2023. </w:t>
              </w:r>
              <w:r>
                <w:rPr>
                  <w:i/>
                  <w:iCs/>
                  <w:noProof/>
                </w:rPr>
                <w:t xml:space="preserve">Are Data Mining Firms the Future?.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https://www.financemagnates.com/fintech/are-data-mining-firms-the-future/</w:t>
              </w:r>
              <w:r>
                <w:rPr>
                  <w:noProof/>
                </w:rPr>
                <w:br/>
                <w:t>[Accessed 04 04 2024].</w:t>
              </w:r>
            </w:p>
            <w:p w14:paraId="60DBE718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Hopkins, A. et al., 2023. </w:t>
              </w:r>
              <w:r>
                <w:rPr>
                  <w:i/>
                  <w:iCs/>
                  <w:noProof/>
                </w:rPr>
                <w:t xml:space="preserve">Designing Data: Proactive Data Collection and Iteration for Machine Learning.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https://arxiv.org/pdf/2301.10319.pdf</w:t>
              </w:r>
              <w:r>
                <w:rPr>
                  <w:noProof/>
                </w:rPr>
                <w:br/>
                <w:t>[Accessed 04 04 2023].</w:t>
              </w:r>
            </w:p>
            <w:p w14:paraId="6F3D638D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Kelly, L., 2024. </w:t>
              </w:r>
              <w:r>
                <w:rPr>
                  <w:i/>
                  <w:iCs/>
                  <w:noProof/>
                </w:rPr>
                <w:t xml:space="preserve">Ultimate Guide to The Data Marketplace in 2024.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https://datarade.ai/company/blog/data-marketplaces</w:t>
              </w:r>
              <w:r>
                <w:rPr>
                  <w:noProof/>
                </w:rPr>
                <w:br/>
                <w:t>[Accessed 04 04 2024].</w:t>
              </w:r>
            </w:p>
            <w:p w14:paraId="2120FE47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Kiran, M., 2023. </w:t>
              </w:r>
              <w:r>
                <w:rPr>
                  <w:i/>
                  <w:iCs/>
                  <w:noProof/>
                </w:rPr>
                <w:t xml:space="preserve">Why is Business Intelligence Important for Your Organization?.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https://www.linkedin.com/pulse/why-business-intelligence-important-your-organization-kiran-m/</w:t>
              </w:r>
              <w:r>
                <w:rPr>
                  <w:noProof/>
                </w:rPr>
                <w:br/>
                <w:t>[Accessed 04 04 2023].</w:t>
              </w:r>
            </w:p>
            <w:p w14:paraId="09C7AC8F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Knight, M., 2017. </w:t>
              </w:r>
              <w:r>
                <w:rPr>
                  <w:i/>
                  <w:iCs/>
                  <w:noProof/>
                </w:rPr>
                <w:t xml:space="preserve">Demystifying Advanced Data Visualization.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https://www.dataversity.net/demystifying-advanced-data-visualization/</w:t>
              </w:r>
              <w:r>
                <w:rPr>
                  <w:noProof/>
                </w:rPr>
                <w:br/>
                <w:t>[Accessed 05 04 2024].</w:t>
              </w:r>
            </w:p>
            <w:p w14:paraId="4C33975B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Kowieski, J., 2022. </w:t>
              </w:r>
              <w:r>
                <w:rPr>
                  <w:i/>
                  <w:iCs/>
                  <w:noProof/>
                </w:rPr>
                <w:t xml:space="preserve">What is self-service analytics? Advantages, tools, and more.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https://www.thoughtspot.com/data-trends/analytics/self-service-analytics#SA2</w:t>
              </w:r>
              <w:r>
                <w:rPr>
                  <w:noProof/>
                </w:rPr>
                <w:br/>
                <w:t>[Accessed 05 04 2024].</w:t>
              </w:r>
            </w:p>
            <w:p w14:paraId="72425ABE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Monserrate, S. G., 2023. </w:t>
              </w:r>
              <w:r>
                <w:rPr>
                  <w:i/>
                  <w:iCs/>
                  <w:noProof/>
                </w:rPr>
                <w:t xml:space="preserve">The Cloud Is Material: On the Environmental Impacts of Computation and Data Storage.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https://mit-serc.pubpub.org/pub/the-cloud-is-material/release/2</w:t>
              </w:r>
              <w:r>
                <w:rPr>
                  <w:noProof/>
                </w:rPr>
                <w:br/>
                <w:t>[Accessed 04 04 2024].</w:t>
              </w:r>
            </w:p>
            <w:p w14:paraId="76A01F4F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Mordor Intelligence, 2024. </w:t>
              </w:r>
              <w:r>
                <w:rPr>
                  <w:i/>
                  <w:iCs/>
                  <w:noProof/>
                </w:rPr>
                <w:t xml:space="preserve">Cloud Computing Market Size &amp; Share Analysis - Growth Trends &amp; Forecasts (2024 - 2029).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https://www.mordorintelligence.com/industry-reports/cloud-computing-market</w:t>
              </w:r>
              <w:r>
                <w:rPr>
                  <w:noProof/>
                </w:rPr>
                <w:br/>
                <w:t>[Accessed 04 04 2024].</w:t>
              </w:r>
            </w:p>
            <w:p w14:paraId="77DE164D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Rai, S. &amp; Bloomberg, 2024. </w:t>
              </w:r>
              <w:r>
                <w:rPr>
                  <w:i/>
                  <w:iCs/>
                  <w:noProof/>
                </w:rPr>
                <w:t xml:space="preserve">AI far too expensive to replace humans in most jobs, MIT study finds.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https://fortune.com/2024/01/22/ai-jobs-humans-cost-mit-study/</w:t>
              </w:r>
              <w:r>
                <w:rPr>
                  <w:noProof/>
                </w:rPr>
                <w:br/>
                <w:t>[Accessed 04 04 2024].</w:t>
              </w:r>
            </w:p>
            <w:p w14:paraId="1E0A8AE0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Sanchari, G., 2023. </w:t>
              </w:r>
              <w:r>
                <w:rPr>
                  <w:i/>
                  <w:iCs/>
                  <w:noProof/>
                </w:rPr>
                <w:t xml:space="preserve">AI to cost the world two-thirds of jobs, Goldman Sachs highlights hardest hit sectors.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https://www.livemint.com/news/world/chatgpt-like-ai-tools-to-cost-the-world-two-thirds-of-jobs-goldman-sachs-highlights-hardest-hit-sectors-11679933439459.html</w:t>
              </w:r>
              <w:r>
                <w:rPr>
                  <w:noProof/>
                </w:rPr>
                <w:br/>
                <w:t>[Accessed 04 04 2024].</w:t>
              </w:r>
            </w:p>
            <w:p w14:paraId="157E7371" w14:textId="77777777" w:rsidR="00C33434" w:rsidRDefault="00C33434" w:rsidP="00C3343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Tableu, n.d. </w:t>
              </w:r>
              <w:r>
                <w:rPr>
                  <w:i/>
                  <w:iCs/>
                  <w:noProof/>
                </w:rPr>
                <w:t xml:space="preserve">Augmented analytics explained: definition, use cases, benefits, features and more.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https://www.tableau.com/en-gb/learn/articles/augmented-analytics#:~:text=What%20is%20augmented%20analytics%3F,data%20at%20a%20contextual%20level.</w:t>
              </w:r>
              <w:r>
                <w:rPr>
                  <w:noProof/>
                </w:rPr>
                <w:br/>
                <w:t>[Accessed 05 04 2024].</w:t>
              </w:r>
            </w:p>
            <w:p w14:paraId="41AFBFD8" w14:textId="64DDBDAB" w:rsidR="003E21DC" w:rsidRDefault="003E21DC" w:rsidP="00C3343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D66D6CB" w14:textId="77777777" w:rsidR="00B729E1" w:rsidRDefault="00B729E1"/>
    <w:sectPr w:rsidR="00B729E1" w:rsidSect="0018539D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1AA9B7" w14:textId="77777777" w:rsidR="0018539D" w:rsidRDefault="0018539D" w:rsidP="00261C22">
      <w:pPr>
        <w:spacing w:after="0" w:line="240" w:lineRule="auto"/>
      </w:pPr>
      <w:r>
        <w:separator/>
      </w:r>
    </w:p>
  </w:endnote>
  <w:endnote w:type="continuationSeparator" w:id="0">
    <w:p w14:paraId="1F6BEFB0" w14:textId="77777777" w:rsidR="0018539D" w:rsidRDefault="0018539D" w:rsidP="00261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Arial"/>
      </w:rPr>
      <w:id w:val="-50952295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9868FDD" w14:textId="3326C145" w:rsidR="00261C22" w:rsidRPr="00261C22" w:rsidRDefault="00261C22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cs="Arial"/>
          </w:rPr>
        </w:pPr>
        <w:r w:rsidRPr="00261C22">
          <w:rPr>
            <w:rFonts w:cs="Arial"/>
          </w:rPr>
          <w:fldChar w:fldCharType="begin"/>
        </w:r>
        <w:r w:rsidRPr="00261C22">
          <w:rPr>
            <w:rFonts w:cs="Arial"/>
          </w:rPr>
          <w:instrText xml:space="preserve"> PAGE   \* MERGEFORMAT </w:instrText>
        </w:r>
        <w:r w:rsidRPr="00261C22">
          <w:rPr>
            <w:rFonts w:cs="Arial"/>
          </w:rPr>
          <w:fldChar w:fldCharType="separate"/>
        </w:r>
        <w:r w:rsidRPr="00261C22">
          <w:rPr>
            <w:rFonts w:cs="Arial"/>
            <w:noProof/>
          </w:rPr>
          <w:t>2</w:t>
        </w:r>
        <w:r w:rsidRPr="00261C22">
          <w:rPr>
            <w:rFonts w:cs="Arial"/>
            <w:noProof/>
          </w:rPr>
          <w:fldChar w:fldCharType="end"/>
        </w:r>
        <w:r w:rsidRPr="00261C22">
          <w:rPr>
            <w:rFonts w:cs="Arial"/>
          </w:rPr>
          <w:t xml:space="preserve"> | </w:t>
        </w:r>
        <w:r w:rsidRPr="00261C22">
          <w:rPr>
            <w:rFonts w:cs="Arial"/>
            <w:color w:val="7F7F7F" w:themeColor="background1" w:themeShade="7F"/>
            <w:spacing w:val="60"/>
          </w:rPr>
          <w:t>Page</w:t>
        </w:r>
      </w:p>
    </w:sdtContent>
  </w:sdt>
  <w:p w14:paraId="18CAFBF5" w14:textId="77777777" w:rsidR="00261C22" w:rsidRPr="00261C22" w:rsidRDefault="00261C22">
    <w:pPr>
      <w:pStyle w:val="Footer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DF9D9A" w14:textId="77777777" w:rsidR="0018539D" w:rsidRDefault="0018539D" w:rsidP="00261C22">
      <w:pPr>
        <w:spacing w:after="0" w:line="240" w:lineRule="auto"/>
      </w:pPr>
      <w:r>
        <w:separator/>
      </w:r>
    </w:p>
  </w:footnote>
  <w:footnote w:type="continuationSeparator" w:id="0">
    <w:p w14:paraId="319154D8" w14:textId="77777777" w:rsidR="0018539D" w:rsidRDefault="0018539D" w:rsidP="00261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80493E"/>
    <w:multiLevelType w:val="hybridMultilevel"/>
    <w:tmpl w:val="20F0D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166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2F1"/>
    <w:rsid w:val="00011A6E"/>
    <w:rsid w:val="000121C8"/>
    <w:rsid w:val="00016EA6"/>
    <w:rsid w:val="0001760D"/>
    <w:rsid w:val="00017D94"/>
    <w:rsid w:val="00025DE8"/>
    <w:rsid w:val="00052775"/>
    <w:rsid w:val="000558B4"/>
    <w:rsid w:val="00064784"/>
    <w:rsid w:val="00085084"/>
    <w:rsid w:val="00085B89"/>
    <w:rsid w:val="00095D7B"/>
    <w:rsid w:val="000B64CE"/>
    <w:rsid w:val="000C0BDB"/>
    <w:rsid w:val="000D0AB0"/>
    <w:rsid w:val="000E0740"/>
    <w:rsid w:val="000E107C"/>
    <w:rsid w:val="000E1916"/>
    <w:rsid w:val="000E3190"/>
    <w:rsid w:val="000F4926"/>
    <w:rsid w:val="001024C0"/>
    <w:rsid w:val="001031AD"/>
    <w:rsid w:val="0013003E"/>
    <w:rsid w:val="00131D10"/>
    <w:rsid w:val="00134B9D"/>
    <w:rsid w:val="0015176B"/>
    <w:rsid w:val="00153F1B"/>
    <w:rsid w:val="001549F8"/>
    <w:rsid w:val="00165E28"/>
    <w:rsid w:val="00166D39"/>
    <w:rsid w:val="00167247"/>
    <w:rsid w:val="00175F8F"/>
    <w:rsid w:val="00177061"/>
    <w:rsid w:val="0018539D"/>
    <w:rsid w:val="0019423F"/>
    <w:rsid w:val="001B45C5"/>
    <w:rsid w:val="001D4278"/>
    <w:rsid w:val="001E1ADF"/>
    <w:rsid w:val="001E20A6"/>
    <w:rsid w:val="001E7267"/>
    <w:rsid w:val="001F20B8"/>
    <w:rsid w:val="00204ABB"/>
    <w:rsid w:val="00224D82"/>
    <w:rsid w:val="002276B1"/>
    <w:rsid w:val="0023754A"/>
    <w:rsid w:val="002433D0"/>
    <w:rsid w:val="00261C22"/>
    <w:rsid w:val="002629CC"/>
    <w:rsid w:val="00264CBF"/>
    <w:rsid w:val="00266951"/>
    <w:rsid w:val="0027650D"/>
    <w:rsid w:val="00276C41"/>
    <w:rsid w:val="002931F4"/>
    <w:rsid w:val="002A6B95"/>
    <w:rsid w:val="002A6C94"/>
    <w:rsid w:val="002B34AC"/>
    <w:rsid w:val="002B6EB8"/>
    <w:rsid w:val="002C066A"/>
    <w:rsid w:val="002D11A4"/>
    <w:rsid w:val="002E281D"/>
    <w:rsid w:val="002E5E0E"/>
    <w:rsid w:val="002F0942"/>
    <w:rsid w:val="00311986"/>
    <w:rsid w:val="0031298B"/>
    <w:rsid w:val="00321C8D"/>
    <w:rsid w:val="0033559A"/>
    <w:rsid w:val="00344200"/>
    <w:rsid w:val="00352D8D"/>
    <w:rsid w:val="00357007"/>
    <w:rsid w:val="003750A4"/>
    <w:rsid w:val="0038465F"/>
    <w:rsid w:val="00385EDF"/>
    <w:rsid w:val="003D13F5"/>
    <w:rsid w:val="003D1EF2"/>
    <w:rsid w:val="003D35AB"/>
    <w:rsid w:val="003D6AC3"/>
    <w:rsid w:val="003E21DC"/>
    <w:rsid w:val="003E2918"/>
    <w:rsid w:val="003E430F"/>
    <w:rsid w:val="003E50FC"/>
    <w:rsid w:val="003E6E60"/>
    <w:rsid w:val="003F3073"/>
    <w:rsid w:val="003F5F4F"/>
    <w:rsid w:val="004043AA"/>
    <w:rsid w:val="0040759C"/>
    <w:rsid w:val="00410DE8"/>
    <w:rsid w:val="00421617"/>
    <w:rsid w:val="004452FA"/>
    <w:rsid w:val="00454A4E"/>
    <w:rsid w:val="00455F37"/>
    <w:rsid w:val="00456C4D"/>
    <w:rsid w:val="0046069E"/>
    <w:rsid w:val="00462AC1"/>
    <w:rsid w:val="00464F25"/>
    <w:rsid w:val="00465BE4"/>
    <w:rsid w:val="0046632E"/>
    <w:rsid w:val="00482056"/>
    <w:rsid w:val="00485E9D"/>
    <w:rsid w:val="0048673F"/>
    <w:rsid w:val="00494E62"/>
    <w:rsid w:val="004A4702"/>
    <w:rsid w:val="004A4A29"/>
    <w:rsid w:val="004B3418"/>
    <w:rsid w:val="004C3C98"/>
    <w:rsid w:val="004E01FE"/>
    <w:rsid w:val="004E2613"/>
    <w:rsid w:val="004F47EB"/>
    <w:rsid w:val="00506969"/>
    <w:rsid w:val="00522D41"/>
    <w:rsid w:val="00523224"/>
    <w:rsid w:val="00525314"/>
    <w:rsid w:val="00535B39"/>
    <w:rsid w:val="00540A72"/>
    <w:rsid w:val="00543899"/>
    <w:rsid w:val="00565B1A"/>
    <w:rsid w:val="00567CCF"/>
    <w:rsid w:val="00570A40"/>
    <w:rsid w:val="005A232E"/>
    <w:rsid w:val="005A7164"/>
    <w:rsid w:val="005A7267"/>
    <w:rsid w:val="005B1A10"/>
    <w:rsid w:val="005B5F78"/>
    <w:rsid w:val="005C1366"/>
    <w:rsid w:val="005D2124"/>
    <w:rsid w:val="005F0F79"/>
    <w:rsid w:val="0060129B"/>
    <w:rsid w:val="006015D5"/>
    <w:rsid w:val="00611C30"/>
    <w:rsid w:val="00615E2B"/>
    <w:rsid w:val="006162F1"/>
    <w:rsid w:val="006212BC"/>
    <w:rsid w:val="0062521A"/>
    <w:rsid w:val="00626E20"/>
    <w:rsid w:val="00634CB3"/>
    <w:rsid w:val="00636E1F"/>
    <w:rsid w:val="006378C6"/>
    <w:rsid w:val="0064272D"/>
    <w:rsid w:val="006507B0"/>
    <w:rsid w:val="006622B4"/>
    <w:rsid w:val="00671016"/>
    <w:rsid w:val="00672E74"/>
    <w:rsid w:val="006C1A48"/>
    <w:rsid w:val="006D7502"/>
    <w:rsid w:val="006E3712"/>
    <w:rsid w:val="006E6CDB"/>
    <w:rsid w:val="00704067"/>
    <w:rsid w:val="007101B4"/>
    <w:rsid w:val="0071621F"/>
    <w:rsid w:val="0072305C"/>
    <w:rsid w:val="00723D19"/>
    <w:rsid w:val="0073420C"/>
    <w:rsid w:val="00735D9F"/>
    <w:rsid w:val="00752EDE"/>
    <w:rsid w:val="00753507"/>
    <w:rsid w:val="00762806"/>
    <w:rsid w:val="00771C7C"/>
    <w:rsid w:val="00772399"/>
    <w:rsid w:val="0078324E"/>
    <w:rsid w:val="0078787C"/>
    <w:rsid w:val="00791C35"/>
    <w:rsid w:val="007A527F"/>
    <w:rsid w:val="007B483E"/>
    <w:rsid w:val="007E3EC2"/>
    <w:rsid w:val="007F6DA0"/>
    <w:rsid w:val="00806C7D"/>
    <w:rsid w:val="008139F8"/>
    <w:rsid w:val="00824869"/>
    <w:rsid w:val="00830E93"/>
    <w:rsid w:val="00833D7B"/>
    <w:rsid w:val="008441E6"/>
    <w:rsid w:val="00864BE4"/>
    <w:rsid w:val="00866B49"/>
    <w:rsid w:val="008736F6"/>
    <w:rsid w:val="008A0457"/>
    <w:rsid w:val="008B4CCD"/>
    <w:rsid w:val="008C12F6"/>
    <w:rsid w:val="008C209A"/>
    <w:rsid w:val="008D2A55"/>
    <w:rsid w:val="008F1EF8"/>
    <w:rsid w:val="008F51EA"/>
    <w:rsid w:val="008F6EB3"/>
    <w:rsid w:val="00917125"/>
    <w:rsid w:val="00922F48"/>
    <w:rsid w:val="009309A7"/>
    <w:rsid w:val="0094686B"/>
    <w:rsid w:val="009516A7"/>
    <w:rsid w:val="00954FF9"/>
    <w:rsid w:val="00962DDE"/>
    <w:rsid w:val="00973C13"/>
    <w:rsid w:val="0097730E"/>
    <w:rsid w:val="009A6236"/>
    <w:rsid w:val="009A6840"/>
    <w:rsid w:val="009B0100"/>
    <w:rsid w:val="009B12EE"/>
    <w:rsid w:val="009B3E00"/>
    <w:rsid w:val="009D6573"/>
    <w:rsid w:val="009E5371"/>
    <w:rsid w:val="00A002A5"/>
    <w:rsid w:val="00A039C6"/>
    <w:rsid w:val="00A04B8A"/>
    <w:rsid w:val="00A12214"/>
    <w:rsid w:val="00A31CA2"/>
    <w:rsid w:val="00A34F42"/>
    <w:rsid w:val="00A554E3"/>
    <w:rsid w:val="00A56134"/>
    <w:rsid w:val="00A64833"/>
    <w:rsid w:val="00A64CBA"/>
    <w:rsid w:val="00A75D03"/>
    <w:rsid w:val="00A7728A"/>
    <w:rsid w:val="00A80B27"/>
    <w:rsid w:val="00A8279C"/>
    <w:rsid w:val="00A96A15"/>
    <w:rsid w:val="00AA3515"/>
    <w:rsid w:val="00AA6A71"/>
    <w:rsid w:val="00AB2AE4"/>
    <w:rsid w:val="00AB564A"/>
    <w:rsid w:val="00AC6B50"/>
    <w:rsid w:val="00AD13B2"/>
    <w:rsid w:val="00AD3C95"/>
    <w:rsid w:val="00AE0B5C"/>
    <w:rsid w:val="00AE595B"/>
    <w:rsid w:val="00AE73F8"/>
    <w:rsid w:val="00B36D13"/>
    <w:rsid w:val="00B43F7A"/>
    <w:rsid w:val="00B555E7"/>
    <w:rsid w:val="00B55EBE"/>
    <w:rsid w:val="00B66393"/>
    <w:rsid w:val="00B729E1"/>
    <w:rsid w:val="00B76EA5"/>
    <w:rsid w:val="00B77F77"/>
    <w:rsid w:val="00B802FD"/>
    <w:rsid w:val="00BA5033"/>
    <w:rsid w:val="00BA67D5"/>
    <w:rsid w:val="00BA7E0B"/>
    <w:rsid w:val="00BB47B6"/>
    <w:rsid w:val="00BB6697"/>
    <w:rsid w:val="00BC176D"/>
    <w:rsid w:val="00BD6C6E"/>
    <w:rsid w:val="00BD771E"/>
    <w:rsid w:val="00BE0A4D"/>
    <w:rsid w:val="00BE2463"/>
    <w:rsid w:val="00BE3F37"/>
    <w:rsid w:val="00BF79DD"/>
    <w:rsid w:val="00C0434E"/>
    <w:rsid w:val="00C05F23"/>
    <w:rsid w:val="00C10C89"/>
    <w:rsid w:val="00C12FDF"/>
    <w:rsid w:val="00C265F5"/>
    <w:rsid w:val="00C329A0"/>
    <w:rsid w:val="00C33434"/>
    <w:rsid w:val="00C42D85"/>
    <w:rsid w:val="00C74791"/>
    <w:rsid w:val="00C86684"/>
    <w:rsid w:val="00C97FD7"/>
    <w:rsid w:val="00CD4815"/>
    <w:rsid w:val="00CF7316"/>
    <w:rsid w:val="00D0334B"/>
    <w:rsid w:val="00D035A5"/>
    <w:rsid w:val="00D2228C"/>
    <w:rsid w:val="00D540D5"/>
    <w:rsid w:val="00D54460"/>
    <w:rsid w:val="00D57159"/>
    <w:rsid w:val="00D743E5"/>
    <w:rsid w:val="00D87194"/>
    <w:rsid w:val="00D9304D"/>
    <w:rsid w:val="00DA6A7B"/>
    <w:rsid w:val="00DB088C"/>
    <w:rsid w:val="00DC6701"/>
    <w:rsid w:val="00DE16E0"/>
    <w:rsid w:val="00DE3693"/>
    <w:rsid w:val="00DF2CF8"/>
    <w:rsid w:val="00E07E46"/>
    <w:rsid w:val="00E140C6"/>
    <w:rsid w:val="00E15BFB"/>
    <w:rsid w:val="00E17B36"/>
    <w:rsid w:val="00E21348"/>
    <w:rsid w:val="00E35E8B"/>
    <w:rsid w:val="00E4075A"/>
    <w:rsid w:val="00E75853"/>
    <w:rsid w:val="00E75AF0"/>
    <w:rsid w:val="00E7728C"/>
    <w:rsid w:val="00E80779"/>
    <w:rsid w:val="00E83308"/>
    <w:rsid w:val="00E87561"/>
    <w:rsid w:val="00E87A36"/>
    <w:rsid w:val="00E87BA5"/>
    <w:rsid w:val="00EA1716"/>
    <w:rsid w:val="00EA1FE0"/>
    <w:rsid w:val="00EA22E2"/>
    <w:rsid w:val="00EA739B"/>
    <w:rsid w:val="00EC4F69"/>
    <w:rsid w:val="00EF44D9"/>
    <w:rsid w:val="00F04ED6"/>
    <w:rsid w:val="00F13C13"/>
    <w:rsid w:val="00F172A9"/>
    <w:rsid w:val="00F21426"/>
    <w:rsid w:val="00F24143"/>
    <w:rsid w:val="00F355B4"/>
    <w:rsid w:val="00F36A06"/>
    <w:rsid w:val="00F533BE"/>
    <w:rsid w:val="00F662B1"/>
    <w:rsid w:val="00F72161"/>
    <w:rsid w:val="00F7281D"/>
    <w:rsid w:val="00F81D3E"/>
    <w:rsid w:val="00F9674F"/>
    <w:rsid w:val="00FA5910"/>
    <w:rsid w:val="00FB46E2"/>
    <w:rsid w:val="00FD7DD4"/>
    <w:rsid w:val="00FF2FCE"/>
    <w:rsid w:val="00FF5B93"/>
    <w:rsid w:val="00FF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82B2F3"/>
  <w15:chartTrackingRefBased/>
  <w15:docId w15:val="{EF26AFF9-DA2A-4792-8FAE-452E45AF3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06"/>
    <w:rPr>
      <w:rFonts w:ascii="Arial" w:hAnsi="Ari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558B4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36A06"/>
    <w:pPr>
      <w:keepNext/>
      <w:keepLines/>
      <w:spacing w:before="40" w:after="0"/>
      <w:outlineLvl w:val="1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F36A06"/>
    <w:pPr>
      <w:keepNext/>
      <w:keepLines/>
      <w:spacing w:before="40" w:after="0"/>
      <w:outlineLvl w:val="2"/>
    </w:pPr>
    <w:rPr>
      <w:rFonts w:eastAsiaTheme="majorEastAsia" w:cstheme="majorBidi"/>
      <w:color w:val="0A2F4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2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2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2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2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2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2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8B4"/>
    <w:rPr>
      <w:rFonts w:ascii="Arial" w:eastAsiaTheme="majorEastAsia" w:hAnsi="Arial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6A06"/>
    <w:rPr>
      <w:rFonts w:ascii="Arial" w:eastAsiaTheme="majorEastAsia" w:hAnsi="Arial" w:cstheme="majorBidi"/>
      <w:color w:val="0F476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6A06"/>
    <w:rPr>
      <w:rFonts w:ascii="Arial" w:eastAsiaTheme="majorEastAsia" w:hAnsi="Arial" w:cstheme="majorBidi"/>
      <w:color w:val="0A2F40" w:themeColor="accent1" w:themeShade="7F"/>
      <w:sz w:val="24"/>
      <w:szCs w:val="24"/>
    </w:rPr>
  </w:style>
  <w:style w:type="paragraph" w:styleId="NoSpacing">
    <w:name w:val="No Spacing"/>
    <w:autoRedefine/>
    <w:uiPriority w:val="1"/>
    <w:qFormat/>
    <w:rsid w:val="00F36A06"/>
    <w:pPr>
      <w:spacing w:after="0" w:line="240" w:lineRule="auto"/>
    </w:pPr>
    <w:rPr>
      <w:rFonts w:ascii="Arial" w:hAnsi="Arial"/>
      <w:color w:val="0E2841" w:themeColor="text2"/>
      <w:kern w:val="0"/>
      <w:sz w:val="20"/>
      <w:szCs w:val="20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2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2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2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2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2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2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62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62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2F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62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62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62F1"/>
    <w:rPr>
      <w:rFonts w:ascii="Arial" w:hAnsi="Ari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62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62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2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2F1"/>
    <w:rPr>
      <w:rFonts w:ascii="Arial" w:hAnsi="Ari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62F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61C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1C22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261C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1C22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5A7164"/>
    <w:pPr>
      <w:outlineLvl w:val="9"/>
    </w:pPr>
    <w:rPr>
      <w:rFonts w:asciiTheme="majorHAnsi" w:hAnsiTheme="majorHAnsi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E21D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E21DC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762806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C33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1165F4BA38844C69BA812D906D21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EC0BA1-0DE4-487A-BD66-9787AA7CCE0E}"/>
      </w:docPartPr>
      <w:docPartBody>
        <w:p w:rsidR="0059480B" w:rsidRDefault="0059480B" w:rsidP="0059480B">
          <w:pPr>
            <w:pStyle w:val="91165F4BA38844C69BA812D906D21262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54D5AE32CC624725B217D7CE39ACF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90DE4-457F-46FD-AFD9-8F74F2FB1F8D}"/>
      </w:docPartPr>
      <w:docPartBody>
        <w:p w:rsidR="0059480B" w:rsidRDefault="0059480B" w:rsidP="0059480B">
          <w:pPr>
            <w:pStyle w:val="54D5AE32CC624725B217D7CE39ACF748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03A7C51EA1E646E78AEE940E04FDF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FD53D-F115-484C-A415-EEA4EC1BAFB3}"/>
      </w:docPartPr>
      <w:docPartBody>
        <w:p w:rsidR="0059480B" w:rsidRDefault="0059480B" w:rsidP="0059480B">
          <w:pPr>
            <w:pStyle w:val="03A7C51EA1E646E78AEE940E04FDF1D4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2C130708953E4C2987F9AFCA92688A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898951-1257-4538-BD75-DBBDAF7EAD58}"/>
      </w:docPartPr>
      <w:docPartBody>
        <w:p w:rsidR="0059480B" w:rsidRDefault="0059480B" w:rsidP="0059480B">
          <w:pPr>
            <w:pStyle w:val="2C130708953E4C2987F9AFCA92688AFC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7F1358D8573A495DA8989F2A9E1B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13FC4C-1F26-4FB7-B897-36E34203E75B}"/>
      </w:docPartPr>
      <w:docPartBody>
        <w:p w:rsidR="0059480B" w:rsidRDefault="0059480B" w:rsidP="0059480B">
          <w:pPr>
            <w:pStyle w:val="7F1358D8573A495DA8989F2A9E1B2986"/>
          </w:pPr>
          <w:r>
            <w:rPr>
              <w:color w:val="FFFFFF" w:themeColor="background1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80B"/>
    <w:rsid w:val="0059480B"/>
    <w:rsid w:val="008075B0"/>
    <w:rsid w:val="00B84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1165F4BA38844C69BA812D906D21262">
    <w:name w:val="91165F4BA38844C69BA812D906D21262"/>
    <w:rsid w:val="0059480B"/>
  </w:style>
  <w:style w:type="paragraph" w:customStyle="1" w:styleId="54D5AE32CC624725B217D7CE39ACF748">
    <w:name w:val="54D5AE32CC624725B217D7CE39ACF748"/>
    <w:rsid w:val="0059480B"/>
  </w:style>
  <w:style w:type="paragraph" w:customStyle="1" w:styleId="03A7C51EA1E646E78AEE940E04FDF1D4">
    <w:name w:val="03A7C51EA1E646E78AEE940E04FDF1D4"/>
    <w:rsid w:val="0059480B"/>
  </w:style>
  <w:style w:type="paragraph" w:customStyle="1" w:styleId="2C130708953E4C2987F9AFCA92688AFC">
    <w:name w:val="2C130708953E4C2987F9AFCA92688AFC"/>
    <w:rsid w:val="0059480B"/>
  </w:style>
  <w:style w:type="paragraph" w:customStyle="1" w:styleId="7F1358D8573A495DA8989F2A9E1B2986">
    <w:name w:val="7F1358D8573A495DA8989F2A9E1B2986"/>
    <w:rsid w:val="0059480B"/>
  </w:style>
  <w:style w:type="paragraph" w:customStyle="1" w:styleId="43C6DCA2B87B42058D37696067A1DA6B">
    <w:name w:val="43C6DCA2B87B42058D37696067A1DA6B"/>
    <w:rsid w:val="00B84DD2"/>
  </w:style>
  <w:style w:type="paragraph" w:customStyle="1" w:styleId="2B1F1AF59D6B4913916314CFDEBAB8B3">
    <w:name w:val="2B1F1AF59D6B4913916314CFDEBAB8B3"/>
    <w:rsid w:val="00B84DD2"/>
  </w:style>
  <w:style w:type="paragraph" w:customStyle="1" w:styleId="34DC5E95C47E4F0A9DDD3FD618743A8C">
    <w:name w:val="34DC5E95C47E4F0A9DDD3FD618743A8C"/>
    <w:rsid w:val="00B84DD2"/>
  </w:style>
  <w:style w:type="paragraph" w:customStyle="1" w:styleId="2540EFDC00334C6AA0BEB19330864D25">
    <w:name w:val="2540EFDC00334C6AA0BEB19330864D25"/>
    <w:rsid w:val="00B84DD2"/>
  </w:style>
  <w:style w:type="paragraph" w:customStyle="1" w:styleId="2B5CE5F481BE4007A62B842EF7194F99">
    <w:name w:val="2B5CE5F481BE4007A62B842EF7194F99"/>
    <w:rsid w:val="00B84DD2"/>
  </w:style>
  <w:style w:type="paragraph" w:customStyle="1" w:styleId="7BE13813B3F549DA947165011CAD6A1C">
    <w:name w:val="7BE13813B3F549DA947165011CAD6A1C"/>
    <w:rsid w:val="00B84DD2"/>
  </w:style>
  <w:style w:type="paragraph" w:customStyle="1" w:styleId="8084C03111C44C2C920987D5E35EBE8C">
    <w:name w:val="8084C03111C44C2C920987D5E35EBE8C"/>
    <w:rsid w:val="00B84D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2024-04-05T00:00:00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Kir23</b:Tag>
    <b:SourceType>InternetSite</b:SourceType>
    <b:Guid>{454AAB16-778B-4473-8D6C-73AAA351259B}</b:Guid>
    <b:Author>
      <b:Author>
        <b:NameList>
          <b:Person>
            <b:Last>Kiran</b:Last>
            <b:First>M</b:First>
          </b:Person>
        </b:NameList>
      </b:Author>
    </b:Author>
    <b:Title>Why is Business Intelligence Important for Your Organization?</b:Title>
    <b:Year>2023</b:Year>
    <b:YearAccessed>2023</b:YearAccessed>
    <b:MonthAccessed>04</b:MonthAccessed>
    <b:DayAccessed>04</b:DayAccessed>
    <b:URL>https://www.linkedin.com/pulse/why-business-intelligence-important-your-organization-kiran-m/</b:URL>
    <b:RefOrder>1</b:RefOrder>
  </b:Source>
  <b:Source>
    <b:Tag>Ado23</b:Tag>
    <b:SourceType>InternetSite</b:SourceType>
    <b:Guid>{4C404EE7-35A3-4AAD-8E59-7BCB1CFFB4EC}</b:Guid>
    <b:Author>
      <b:Author>
        <b:Corporate>Adobe Experience Cloud Team</b:Corporate>
      </b:Author>
    </b:Author>
    <b:Title>Business intelligence (BI) — what it is, and why it’s important</b:Title>
    <b:Year>2023</b:Year>
    <b:YearAccessed>2023</b:YearAccessed>
    <b:MonthAccessed>04</b:MonthAccessed>
    <b:DayAccessed>04</b:DayAccessed>
    <b:URL>https://business.adobe.com/blog/basics/business-intelligence-definition</b:URL>
    <b:RefOrder>2</b:RefOrder>
  </b:Source>
  <b:Source>
    <b:Tag>San23</b:Tag>
    <b:SourceType>InternetSite</b:SourceType>
    <b:Guid>{EC3B20C5-1731-4A71-990D-BCCC8319AAE6}</b:Guid>
    <b:Author>
      <b:Author>
        <b:NameList>
          <b:Person>
            <b:Last>Sanchari</b:Last>
            <b:First>Ghosh</b:First>
          </b:Person>
        </b:NameList>
      </b:Author>
    </b:Author>
    <b:Title>AI to cost the world two-thirds of jobs, Goldman Sachs highlights hardest hit sectors</b:Title>
    <b:Year>2023</b:Year>
    <b:YearAccessed>2024</b:YearAccessed>
    <b:MonthAccessed>04</b:MonthAccessed>
    <b:DayAccessed>04</b:DayAccessed>
    <b:URL>https://www.livemint.com/news/world/chatgpt-like-ai-tools-to-cost-the-world-two-thirds-of-jobs-goldman-sachs-highlights-hardest-hit-sectors-11679933439459.html</b:URL>
    <b:RefOrder>3</b:RefOrder>
  </b:Source>
  <b:Source>
    <b:Tag>Rai24</b:Tag>
    <b:SourceType>InternetSite</b:SourceType>
    <b:Guid>{D15ADEEF-999E-44CF-9FC2-784094D1EEBD}</b:Guid>
    <b:Author>
      <b:Author>
        <b:NameList>
          <b:Person>
            <b:Last>Rai</b:Last>
            <b:First>Saritha</b:First>
          </b:Person>
          <b:Person>
            <b:Last>Bloomberg</b:Last>
          </b:Person>
        </b:NameList>
      </b:Author>
    </b:Author>
    <b:Title>AI far too expensive to replace humans in most jobs, MIT study finds</b:Title>
    <b:Year>2024</b:Year>
    <b:YearAccessed>2024</b:YearAccessed>
    <b:MonthAccessed>04</b:MonthAccessed>
    <b:DayAccessed>04</b:DayAccessed>
    <b:URL>https://fortune.com/2024/01/22/ai-jobs-humans-cost-mit-study/</b:URL>
    <b:RefOrder>4</b:RefOrder>
  </b:Source>
  <b:Source>
    <b:Tag>Mor24</b:Tag>
    <b:SourceType>InternetSite</b:SourceType>
    <b:Guid>{568FC2B9-D579-46A3-A2B7-E4771A8D60C6}</b:Guid>
    <b:Author>
      <b:Author>
        <b:Corporate>Mordor Intelligence</b:Corporate>
      </b:Author>
    </b:Author>
    <b:Title>Cloud Computing Market Size &amp; Share Analysis - Growth Trends &amp; Forecasts (2024 - 2029)</b:Title>
    <b:Year>2024</b:Year>
    <b:YearAccessed>2024</b:YearAccessed>
    <b:MonthAccessed>04</b:MonthAccessed>
    <b:DayAccessed>04</b:DayAccessed>
    <b:URL>https://www.mordorintelligence.com/industry-reports/cloud-computing-market</b:URL>
    <b:RefOrder>5</b:RefOrder>
  </b:Source>
  <b:Source>
    <b:Tag>Mon23</b:Tag>
    <b:SourceType>InternetSite</b:SourceType>
    <b:Guid>{E8B5F9F4-3338-4310-B4F6-DB767877DDB8}</b:Guid>
    <b:Author>
      <b:Author>
        <b:NameList>
          <b:Person>
            <b:Last>Monserrate</b:Last>
            <b:First>Steven</b:First>
            <b:Middle>G</b:Middle>
          </b:Person>
        </b:NameList>
      </b:Author>
    </b:Author>
    <b:Title>The Cloud Is Material: On the Environmental Impacts of Computation and Data Storage</b:Title>
    <b:Year>2023</b:Year>
    <b:YearAccessed>2024</b:YearAccessed>
    <b:MonthAccessed>04</b:MonthAccessed>
    <b:DayAccessed>04</b:DayAccessed>
    <b:URL>https://mit-serc.pubpub.org/pub/the-cloud-is-material/release/2</b:URL>
    <b:RefOrder>6</b:RefOrder>
  </b:Source>
  <b:Source>
    <b:Tag>Ano24</b:Tag>
    <b:SourceType>InternetSite</b:SourceType>
    <b:Guid>{16F89FCE-6FDC-41E9-8345-C6A6E9E32900}</b:Guid>
    <b:Author>
      <b:Author>
        <b:Corporate>Anodot</b:Corporate>
      </b:Author>
    </b:Author>
    <b:Title>Proactive Analytics</b:Title>
    <b:YearAccessed>2024</b:YearAccessed>
    <b:MonthAccessed>04</b:MonthAccessed>
    <b:DayAccessed>04</b:DayAccessed>
    <b:URL>https://www.anodot.com/learning-center/proactive-analytics/#:~:text=This%20involves%20monitoring%20100%25%20of,negatively%20impact%20the%20bottom%20line.</b:URL>
    <b:RefOrder>7</b:RefOrder>
  </b:Source>
  <b:Source>
    <b:Tag>Hop23</b:Tag>
    <b:SourceType>DocumentFromInternetSite</b:SourceType>
    <b:Guid>{7A00E466-C5D9-495C-B80E-4693F81D8131}</b:Guid>
    <b:Title>Designing Data: Proactive Data Collection and Iteration for Machine Learning</b:Title>
    <b:Year>2023</b:Year>
    <b:YearAccessed>2023</b:YearAccessed>
    <b:MonthAccessed>04</b:MonthAccessed>
    <b:DayAccessed>04</b:DayAccessed>
    <b:URL>https://arxiv.org/pdf/2301.10319.pdf</b:URL>
    <b:Author>
      <b:Author>
        <b:NameList>
          <b:Person>
            <b:Last>Hopkins</b:Last>
            <b:First>Aspen</b:First>
          </b:Person>
          <b:Person>
            <b:Last>Hohman</b:Last>
            <b:First>Fred</b:First>
          </b:Person>
          <b:Person>
            <b:Last>Zapella</b:Last>
            <b:First>Luca</b:First>
          </b:Person>
          <b:Person>
            <b:Last>Cuadros</b:Last>
            <b:First>Xavier</b:First>
            <b:Middle>S</b:Middle>
          </b:Person>
          <b:Person>
            <b:Last>Moritz</b:Last>
            <b:First>Dominic</b:First>
          </b:Person>
        </b:NameList>
      </b:Author>
    </b:Author>
    <b:Month>07</b:Month>
    <b:Day>29</b:Day>
    <b:RefOrder>8</b:RefOrder>
  </b:Source>
  <b:Source>
    <b:Tag>Kel24</b:Tag>
    <b:SourceType>InternetSite</b:SourceType>
    <b:Guid>{5AA1ED45-AB4E-4CD6-9959-9F7191B3C1D7}</b:Guid>
    <b:Title>Ultimate Guide to The Data Marketplace in 2024</b:Title>
    <b:Year>2024</b:Year>
    <b:YearAccessed>2024</b:YearAccessed>
    <b:MonthAccessed>04</b:MonthAccessed>
    <b:DayAccessed>04</b:DayAccessed>
    <b:URL>https://datarade.ai/company/blog/data-marketplaces</b:URL>
    <b:Author>
      <b:Author>
        <b:NameList>
          <b:Person>
            <b:Last>Kelly</b:Last>
            <b:First>Lucy</b:First>
          </b:Person>
        </b:NameList>
      </b:Author>
    </b:Author>
    <b:RefOrder>9</b:RefOrder>
  </b:Source>
  <b:Source>
    <b:Tag>Fer23</b:Tag>
    <b:SourceType>InternetSite</b:SourceType>
    <b:Guid>{A5C050E3-C4EA-477F-8CDD-546658868D9B}</b:Guid>
    <b:Author>
      <b:Author>
        <b:NameList>
          <b:Person>
            <b:Last>Ferreira</b:Last>
            <b:First>Pedro</b:First>
          </b:Person>
        </b:NameList>
      </b:Author>
    </b:Author>
    <b:Title>Are Data Mining Firms the Future?</b:Title>
    <b:Year>2023</b:Year>
    <b:YearAccessed>2024</b:YearAccessed>
    <b:MonthAccessed>04</b:MonthAccessed>
    <b:DayAccessed>04</b:DayAccessed>
    <b:URL>https://www.financemagnates.com/fintech/are-data-mining-firms-the-future/</b:URL>
    <b:RefOrder>10</b:RefOrder>
  </b:Source>
  <b:Source>
    <b:Tag>atl23</b:Tag>
    <b:SourceType>InternetSite</b:SourceType>
    <b:Guid>{15C0666C-542A-4B8C-9EBB-9B191D133141}</b:Guid>
    <b:Author>
      <b:Author>
        <b:Corporate>atlan</b:Corporate>
      </b:Author>
    </b:Author>
    <b:Title>Data Governance vs Data Security: 7 Key Differences in 2024</b:Title>
    <b:Year>2023</b:Year>
    <b:YearAccessed>2024</b:YearAccessed>
    <b:MonthAccessed>04</b:MonthAccessed>
    <b:DayAccessed>05</b:DayAccessed>
    <b:URL>https://atlan.com/data-governance-vs-data-security/#:~:text=It%20involves%20the%20policies%2C%20procedures,data%20quality%2C%20and%20data%20privacy.</b:URL>
    <b:RefOrder>11</b:RefOrder>
  </b:Source>
  <b:Source>
    <b:Tag>Tab24</b:Tag>
    <b:SourceType>InternetSite</b:SourceType>
    <b:Guid>{C88B7626-2CB8-4FF2-BB3E-30F3B86C109F}</b:Guid>
    <b:Author>
      <b:Author>
        <b:Corporate>Tableu</b:Corporate>
      </b:Author>
    </b:Author>
    <b:Title>Augmented analytics explained: definition, use cases, benefits, features and more</b:Title>
    <b:YearAccessed>2024</b:YearAccessed>
    <b:MonthAccessed>04</b:MonthAccessed>
    <b:DayAccessed>05</b:DayAccessed>
    <b:URL>https://www.tableau.com/en-gb/learn/articles/augmented-analytics#:~:text=What%20is%20augmented%20analytics%3F,data%20at%20a%20contextual%20level.</b:URL>
    <b:RefOrder>12</b:RefOrder>
  </b:Source>
  <b:Source>
    <b:Tag>Kow22</b:Tag>
    <b:SourceType>InternetSite</b:SourceType>
    <b:Guid>{F8B8F98F-4012-4323-8C94-48FF702F27FC}</b:Guid>
    <b:Author>
      <b:Author>
        <b:NameList>
          <b:Person>
            <b:Last>Kowieski</b:Last>
            <b:First>Jon</b:First>
          </b:Person>
        </b:NameList>
      </b:Author>
    </b:Author>
    <b:Title>What is self-service analytics? Advantages, tools, and more</b:Title>
    <b:Year>2022</b:Year>
    <b:YearAccessed>2024</b:YearAccessed>
    <b:MonthAccessed>04</b:MonthAccessed>
    <b:DayAccessed>05</b:DayAccessed>
    <b:URL>https://www.thoughtspot.com/data-trends/analytics/self-service-analytics#SA2</b:URL>
    <b:RefOrder>13</b:RefOrder>
  </b:Source>
  <b:Source>
    <b:Tag>Kni17</b:Tag>
    <b:SourceType>InternetSite</b:SourceType>
    <b:Guid>{2E460C10-156A-4539-B571-294C635721B9}</b:Guid>
    <b:Author>
      <b:Author>
        <b:NameList>
          <b:Person>
            <b:Last>Knight</b:Last>
            <b:First>Michelle</b:First>
          </b:Person>
        </b:NameList>
      </b:Author>
    </b:Author>
    <b:Title>Demystifying Advanced Data Visualization</b:Title>
    <b:Year>2017</b:Year>
    <b:YearAccessed>2024</b:YearAccessed>
    <b:MonthAccessed>04</b:MonthAccessed>
    <b:DayAccessed>05</b:DayAccessed>
    <b:URL>https://www.dataversity.net/demystifying-advanced-data-visualization/</b:URL>
    <b:RefOrder>14</b:RefOrder>
  </b:Source>
  <b:Source>
    <b:Tag>Cot21</b:Tag>
    <b:SourceType>InternetSite</b:SourceType>
    <b:Guid>{E61793B8-8060-433C-87A0-628059BC34CF}</b:Guid>
    <b:Author>
      <b:Author>
        <b:NameList>
          <b:Person>
            <b:Last>Cote</b:Last>
            <b:First>Catherine</b:First>
          </b:Person>
        </b:NameList>
      </b:Author>
    </b:Author>
    <b:Title>WHAT IS PREDICTIVE ANALYTICS? 5 EXAMPLES</b:Title>
    <b:Year>2021</b:Year>
    <b:YearAccessed>2024</b:YearAccessed>
    <b:MonthAccessed>04</b:MonthAccessed>
    <b:DayAccessed>05</b:DayAccessed>
    <b:URL>https://online.hbs.edu/blog/post/predictive-analytics</b:URL>
    <b:RefOrder>15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7B09347-8CAC-412A-8A9E-49D181BBE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2159</TotalTime>
  <Pages>10</Pages>
  <Words>1817</Words>
  <Characters>11014</Characters>
  <Application>Microsoft Office Word</Application>
  <DocSecurity>0</DocSecurity>
  <Lines>215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Handling and Business Intelligence</dc:title>
  <dc:subject>LCBB5000</dc:subject>
  <dc:creator>Yavor Petrov 2110946</dc:creator>
  <cp:keywords/>
  <dc:description/>
  <cp:lastModifiedBy>Yavor Petrov</cp:lastModifiedBy>
  <cp:revision>305</cp:revision>
  <dcterms:created xsi:type="dcterms:W3CDTF">2024-04-02T10:53:00Z</dcterms:created>
  <dcterms:modified xsi:type="dcterms:W3CDTF">2024-04-05T20:16:00Z</dcterms:modified>
  <cp:category>Dr Xavier Matieni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16e36a30cc770345b2239f3fe326a345e97ff5d3828c17946ef9c1a60d8af0aa</vt:lpwstr>
  </property>
</Properties>
</file>