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27490557"/>
        <w:docPartObj>
          <w:docPartGallery w:val="Cover Pages"/>
          <w:docPartUnique/>
        </w:docPartObj>
      </w:sdtPr>
      <w:sdtEndPr/>
      <w:sdtContent>
        <w:p w14:paraId="72154435" w14:textId="77777777" w:rsidR="00B461EE" w:rsidRDefault="007F32BD">
          <w:r>
            <w:rPr>
              <w:noProof/>
              <w:lang w:val="en-US" w:bidi="ar-SA"/>
            </w:rPr>
            <mc:AlternateContent>
              <mc:Choice Requires="wpg">
                <w:drawing>
                  <wp:anchor distT="0" distB="0" distL="114300" distR="114300" simplePos="0" relativeHeight="251658240" behindDoc="1" locked="0" layoutInCell="1" allowOverlap="1" wp14:anchorId="7B9519C1" wp14:editId="220A000C">
                    <wp:simplePos x="0" y="0"/>
                    <wp:positionH relativeFrom="margin">
                      <wp:posOffset>-561975</wp:posOffset>
                    </wp:positionH>
                    <wp:positionV relativeFrom="page">
                      <wp:posOffset>504825</wp:posOffset>
                    </wp:positionV>
                    <wp:extent cx="6981825" cy="5667375"/>
                    <wp:effectExtent l="0" t="0" r="9525"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981825" cy="5667375"/>
                              <a:chOff x="-100413" y="14566"/>
                              <a:chExt cx="5661743" cy="5404485"/>
                            </a:xfrm>
                          </wpg:grpSpPr>
                          <wps:wsp>
                            <wps:cNvPr id="126" name="Freeform 10"/>
                            <wps:cNvSpPr/>
                            <wps:spPr bwMode="auto">
                              <a:xfrm>
                                <a:off x="-100413" y="14566"/>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66F9510" w14:textId="77777777" w:rsidR="002E78A4" w:rsidRDefault="0025671F" w:rsidP="00615811">
                                  <w:pPr>
                                    <w:jc w:val="center"/>
                                    <w:rPr>
                                      <w:color w:val="FFFFFF" w:themeColor="background1"/>
                                      <w:sz w:val="72"/>
                                      <w:szCs w:val="72"/>
                                    </w:rPr>
                                  </w:pPr>
                                  <w:sdt>
                                    <w:sdtPr>
                                      <w:rPr>
                                        <w:color w:val="FFFFFF" w:themeColor="background1"/>
                                        <w:sz w:val="70"/>
                                        <w:szCs w:val="70"/>
                                      </w:rPr>
                                      <w:alias w:val="Title"/>
                                      <w:id w:val="-554696155"/>
                                      <w:dataBinding w:prefixMappings="xmlns:ns0='http://purl.org/dc/elements/1.1/' xmlns:ns1='http://schemas.openxmlformats.org/package/2006/metadata/core-properties' " w:xpath="/ns1:coreProperties[1]/ns0:title[1]" w:storeItemID="{6C3C8BC8-F283-45AE-878A-BAB7291924A1}"/>
                                      <w:text/>
                                    </w:sdtPr>
                                    <w:sdtEndPr/>
                                    <w:sdtContent>
                                      <w:r w:rsidR="007F32BD" w:rsidRPr="00615811">
                                        <w:rPr>
                                          <w:color w:val="FFFFFF" w:themeColor="background1"/>
                                          <w:sz w:val="70"/>
                                          <w:szCs w:val="70"/>
                                        </w:rPr>
                                        <w:t>Organisation’s quality systems and customer relationship</w:t>
                                      </w:r>
                                      <w:r w:rsidR="007F32BD">
                                        <w:rPr>
                                          <w:color w:val="FFFFFF" w:themeColor="background1"/>
                                          <w:sz w:val="70"/>
                                          <w:szCs w:val="70"/>
                                        </w:rPr>
                                        <w:t xml:space="preserve"> </w:t>
                                      </w:r>
                                      <w:r w:rsidR="007F32BD" w:rsidRPr="00615811">
                                        <w:rPr>
                                          <w:color w:val="FFFFFF" w:themeColor="background1"/>
                                          <w:sz w:val="70"/>
                                          <w:szCs w:val="70"/>
                                        </w:rPr>
                                        <w:t>management</w:t>
                                      </w:r>
                                    </w:sdtContent>
                                  </w:sdt>
                                </w:p>
                              </w:txbxContent>
                            </wps:txbx>
                            <wps:bodyPr rot="0" vert="horz" wrap="square" lIns="914400" tIns="1097280" rIns="1097280" bIns="1097280" anchor="b" anchorCtr="0" upright="1"/>
                          </wps:wsp>
                          <wps:wsp>
                            <wps:cNvPr id="127" name="Freeform 11"/>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wps:wsp>
                        </wpg:wgp>
                      </a:graphicData>
                    </a:graphic>
                    <wp14:sizeRelH relativeFrom="margin">
                      <wp14:pctWidth>0</wp14:pctWidth>
                    </wp14:sizeRelH>
                    <wp14:sizeRelV relativeFrom="page">
                      <wp14:pctHeight>0</wp14:pctHeight>
                    </wp14:sizeRelV>
                  </wp:anchor>
                </w:drawing>
              </mc:Choice>
              <mc:Fallback>
                <w:pict>
                  <v:group w14:anchorId="7B9519C1" id="Group 125" o:spid="_x0000_s1026" style="position:absolute;margin-left:-44.25pt;margin-top:39.75pt;width:549.75pt;height:446.25pt;z-index:-251658240;mso-position-horizontal-relative:margin;mso-position-vertical-relative:page;mso-width-relative:margin" coordorigin="-1004,145" coordsize="56617,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">
                    <o:lock v:ext="edit" aspectratio="t"/>
                    <v:shape id="Freeform 10" o:spid="_x0000_s1027" style="position:absolute;left:-1004;top:145;width:55575;height:54045;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66F9510" w14:textId="77777777" w:rsidR="002E78A4" w:rsidRDefault="0025671F" w:rsidP="00615811">
                            <w:pPr>
                              <w:jc w:val="center"/>
                              <w:rPr>
                                <w:color w:val="FFFFFF" w:themeColor="background1"/>
                                <w:sz w:val="72"/>
                                <w:szCs w:val="72"/>
                              </w:rPr>
                            </w:pPr>
                            <w:sdt>
                              <w:sdtPr>
                                <w:rPr>
                                  <w:color w:val="FFFFFF" w:themeColor="background1"/>
                                  <w:sz w:val="70"/>
                                  <w:szCs w:val="70"/>
                                </w:rPr>
                                <w:alias w:val="Title"/>
                                <w:id w:val="-554696155"/>
                                <w:dataBinding w:prefixMappings="xmlns:ns0='http://purl.org/dc/elements/1.1/' xmlns:ns1='http://schemas.openxmlformats.org/package/2006/metadata/core-properties' " w:xpath="/ns1:coreProperties[1]/ns0:title[1]" w:storeItemID="{6C3C8BC8-F283-45AE-878A-BAB7291924A1}"/>
                                <w:text/>
                              </w:sdtPr>
                              <w:sdtEndPr/>
                              <w:sdtContent>
                                <w:r w:rsidR="007F32BD" w:rsidRPr="00615811">
                                  <w:rPr>
                                    <w:color w:val="FFFFFF" w:themeColor="background1"/>
                                    <w:sz w:val="70"/>
                                    <w:szCs w:val="70"/>
                                  </w:rPr>
                                  <w:t>Organisation’s quality systems and customer relationship</w:t>
                                </w:r>
                                <w:r w:rsidR="007F32BD">
                                  <w:rPr>
                                    <w:color w:val="FFFFFF" w:themeColor="background1"/>
                                    <w:sz w:val="70"/>
                                    <w:szCs w:val="70"/>
                                  </w:rPr>
                                  <w:t xml:space="preserve"> </w:t>
                                </w:r>
                                <w:r w:rsidR="007F32BD" w:rsidRPr="00615811">
                                  <w:rPr>
                                    <w:color w:val="FFFFFF" w:themeColor="background1"/>
                                    <w:sz w:val="70"/>
                                    <w:szCs w:val="70"/>
                                  </w:rPr>
                                  <w:t>management</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B461EE">
            <w:rPr>
              <w:noProof/>
              <w:lang w:val="en-US" w:bidi="ar-SA"/>
            </w:rPr>
            <mc:AlternateContent>
              <mc:Choice Requires="wps">
                <w:drawing>
                  <wp:anchor distT="0" distB="0" distL="114300" distR="114300" simplePos="0" relativeHeight="251660288" behindDoc="0" locked="0" layoutInCell="1" allowOverlap="1" wp14:anchorId="74B08B5F" wp14:editId="33DFB280">
                    <wp:simplePos x="0" y="0"/>
                    <wp:positionH relativeFrom="margin">
                      <wp:align>right</wp:align>
                    </wp:positionH>
                    <wp:positionV relativeFrom="page">
                      <wp:posOffset>243840</wp:posOffset>
                    </wp:positionV>
                    <wp:extent cx="986155" cy="1047829"/>
                    <wp:effectExtent l="0" t="0" r="4445" b="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986155" cy="1047829"/>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7C16FECE" w14:textId="77777777" w:rsidR="002E78A4" w:rsidRDefault="007F32BD">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wps:bodyPr>
                        </wps:wsp>
                      </a:graphicData>
                    </a:graphic>
                    <wp14:sizeRelH relativeFrom="page">
                      <wp14:pctWidth>0</wp14:pctWidth>
                    </wp14:sizeRelH>
                    <wp14:sizeRelV relativeFrom="page">
                      <wp14:pctHeight>9800</wp14:pctHeight>
                    </wp14:sizeRelV>
                  </wp:anchor>
                </w:drawing>
              </mc:Choice>
              <mc:Fallback>
                <w:pict>
                  <v:rect w14:anchorId="74B08B5F" id="Rectangle 130" o:spid="_x0000_s1029" style="position:absolute;margin-left:26.45pt;margin-top:19.2pt;width:77.65pt;height:82.5pt;z-index:251660288;visibility:visible;mso-wrap-style:square;mso-width-percent:0;mso-height-percent:98;mso-wrap-distance-left:9pt;mso-wrap-distance-top:0;mso-wrap-distance-right:9pt;mso-wrap-distance-bottom:0;mso-position-horizontal:right;mso-position-horizontal-relative:margin;mso-position-vertical:absolute;mso-position-vertical-relative:page;mso-width-percent:0;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" fillcolor="#5b9bd5 [3204]" stroked="f" strokeweight="1pt">
                    <o:lock v:ext="edit" aspectratio="t"/>
                    <v:textbox inset="3.6pt,,3.6pt">
                      <w:txbxContent>
                        <w:sdt>
                          <w:sdtPr>
                            <w:rPr>
                              <w:color w:val="FFFFFF" w:themeColor="background1"/>
                              <w:sz w:val="24"/>
                              <w:szCs w:val="24"/>
                            </w:rPr>
                            <w:alias w:val="Year"/>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7C16FECE" w14:textId="77777777" w:rsidR="002E78A4" w:rsidRDefault="007F32BD">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p>
        <w:p w14:paraId="34E69739" w14:textId="77777777" w:rsidR="000C5D9E" w:rsidRPr="00414B77" w:rsidRDefault="007F32BD" w:rsidP="00414B77">
          <w:r>
            <w:rPr>
              <w:noProof/>
              <w:lang w:val="en-US" w:bidi="ar-SA"/>
            </w:rPr>
            <mc:AlternateContent>
              <mc:Choice Requires="wps">
                <w:drawing>
                  <wp:anchor distT="45720" distB="45720" distL="114300" distR="114300" simplePos="0" relativeHeight="251664384" behindDoc="0" locked="0" layoutInCell="1" allowOverlap="1" wp14:anchorId="27CF9D10" wp14:editId="62C92A01">
                    <wp:simplePos x="0" y="0"/>
                    <wp:positionH relativeFrom="column">
                      <wp:posOffset>-682625</wp:posOffset>
                    </wp:positionH>
                    <wp:positionV relativeFrom="paragraph">
                      <wp:posOffset>6128385</wp:posOffset>
                    </wp:positionV>
                    <wp:extent cx="7124700" cy="2418080"/>
                    <wp:effectExtent l="0" t="0" r="19050"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24700" cy="2418080"/>
                            </a:xfrm>
                            <a:prstGeom prst="rect">
                              <a:avLst/>
                            </a:prstGeom>
                            <a:solidFill>
                              <a:srgbClr val="FFFFFF"/>
                            </a:solidFill>
                            <a:ln w="9525">
                              <a:solidFill>
                                <a:schemeClr val="bg1"/>
                              </a:solidFill>
                              <a:miter lim="800000"/>
                              <a:headEnd/>
                              <a:tailEnd/>
                            </a:ln>
                          </wps:spPr>
                          <wps:txbx>
                            <w:txbxContent>
                              <w:p w14:paraId="62FCECCC" w14:textId="77777777" w:rsidR="002E78A4" w:rsidRPr="00E248B1" w:rsidRDefault="007F32BD" w:rsidP="00E248B1">
                                <w:pPr>
                                  <w:rPr>
                                    <w:color w:val="44546A" w:themeColor="text2"/>
                                    <w:sz w:val="36"/>
                                    <w:szCs w:val="36"/>
                                    <w:lang w:val="en-US"/>
                                  </w:rPr>
                                </w:pPr>
                                <w:r w:rsidRPr="00E248B1">
                                  <w:rPr>
                                    <w:color w:val="44546A" w:themeColor="text2"/>
                                    <w:sz w:val="36"/>
                                    <w:szCs w:val="36"/>
                                    <w:lang w:val="en-US"/>
                                  </w:rPr>
                                  <w:t>S</w:t>
                                </w:r>
                                <w:r>
                                  <w:rPr>
                                    <w:color w:val="44546A" w:themeColor="text2"/>
                                    <w:sz w:val="36"/>
                                    <w:szCs w:val="36"/>
                                    <w:lang w:val="en-US"/>
                                  </w:rPr>
                                  <w:t>tudent name</w:t>
                                </w:r>
                                <w:r w:rsidRPr="00E248B1">
                                  <w:rPr>
                                    <w:color w:val="44546A" w:themeColor="text2"/>
                                    <w:sz w:val="36"/>
                                    <w:szCs w:val="36"/>
                                    <w:lang w:val="en-US"/>
                                  </w:rPr>
                                  <w:t>: Daniel Brindusescu</w:t>
                                </w:r>
                              </w:p>
                              <w:p w14:paraId="1C153776" w14:textId="77777777" w:rsidR="002E78A4" w:rsidRPr="00E248B1" w:rsidRDefault="007F32BD" w:rsidP="00E248B1">
                                <w:pPr>
                                  <w:rPr>
                                    <w:color w:val="44546A" w:themeColor="text2"/>
                                    <w:sz w:val="36"/>
                                    <w:szCs w:val="36"/>
                                    <w:lang w:val="en-US"/>
                                  </w:rPr>
                                </w:pPr>
                                <w:r w:rsidRPr="00E248B1">
                                  <w:rPr>
                                    <w:color w:val="44546A" w:themeColor="text2"/>
                                    <w:sz w:val="36"/>
                                    <w:szCs w:val="36"/>
                                    <w:lang w:val="en-US"/>
                                  </w:rPr>
                                  <w:t>S</w:t>
                                </w:r>
                                <w:r>
                                  <w:rPr>
                                    <w:color w:val="44546A" w:themeColor="text2"/>
                                    <w:sz w:val="36"/>
                                    <w:szCs w:val="36"/>
                                    <w:lang w:val="en-US"/>
                                  </w:rPr>
                                  <w:t>tudent ID</w:t>
                                </w:r>
                                <w:r w:rsidRPr="00E248B1">
                                  <w:rPr>
                                    <w:color w:val="44546A" w:themeColor="text2"/>
                                    <w:sz w:val="36"/>
                                    <w:szCs w:val="36"/>
                                    <w:lang w:val="en-US"/>
                                  </w:rPr>
                                  <w:t>: 1908591</w:t>
                                </w:r>
                              </w:p>
                              <w:p w14:paraId="74FD6C2D" w14:textId="77777777" w:rsidR="002E78A4" w:rsidRPr="008C75EF" w:rsidRDefault="007F32BD" w:rsidP="00E248B1">
                                <w:pPr>
                                  <w:rPr>
                                    <w:b/>
                                    <w:bCs/>
                                    <w:color w:val="44546A" w:themeColor="text2"/>
                                    <w:sz w:val="36"/>
                                    <w:szCs w:val="36"/>
                                    <w:lang w:val="en-US"/>
                                  </w:rPr>
                                </w:pPr>
                                <w:r w:rsidRPr="00E248B1">
                                  <w:rPr>
                                    <w:color w:val="44546A" w:themeColor="text2"/>
                                    <w:sz w:val="36"/>
                                    <w:szCs w:val="36"/>
                                    <w:lang w:val="en-US"/>
                                  </w:rPr>
                                  <w:t>M</w:t>
                                </w:r>
                                <w:r>
                                  <w:rPr>
                                    <w:color w:val="44546A" w:themeColor="text2"/>
                                    <w:sz w:val="36"/>
                                    <w:szCs w:val="36"/>
                                    <w:lang w:val="en-US"/>
                                  </w:rPr>
                                  <w:t>odule title</w:t>
                                </w:r>
                                <w:r w:rsidRPr="00E248B1">
                                  <w:rPr>
                                    <w:color w:val="44546A" w:themeColor="text2"/>
                                    <w:sz w:val="36"/>
                                    <w:szCs w:val="36"/>
                                    <w:lang w:val="en-US"/>
                                  </w:rPr>
                                  <w:t xml:space="preserve">: </w:t>
                                </w:r>
                                <w:bookmarkStart w:id="0" w:name="_Hlk77974860"/>
                                <w:r w:rsidRPr="008C75EF">
                                  <w:rPr>
                                    <w:b/>
                                    <w:bCs/>
                                    <w:color w:val="44546A" w:themeColor="text2"/>
                                    <w:sz w:val="36"/>
                                    <w:szCs w:val="36"/>
                                    <w:lang w:val="en-US"/>
                                  </w:rPr>
                                  <w:t>Understanding and Engaging in the Customer Experience</w:t>
                                </w:r>
                                <w:bookmarkEnd w:id="0"/>
                              </w:p>
                              <w:p w14:paraId="392BF109" w14:textId="77777777" w:rsidR="002E78A4" w:rsidRPr="00E248B1" w:rsidRDefault="007F32BD" w:rsidP="00E248B1">
                                <w:pPr>
                                  <w:rPr>
                                    <w:color w:val="44546A" w:themeColor="text2"/>
                                    <w:sz w:val="36"/>
                                    <w:szCs w:val="36"/>
                                    <w:lang w:val="en-US"/>
                                  </w:rPr>
                                </w:pPr>
                                <w:r w:rsidRPr="00BA39BE">
                                  <w:rPr>
                                    <w:color w:val="44546A" w:themeColor="text2"/>
                                    <w:sz w:val="36"/>
                                    <w:szCs w:val="36"/>
                                    <w:lang w:val="en-US"/>
                                  </w:rPr>
                                  <w:t>M</w:t>
                                </w:r>
                                <w:r>
                                  <w:rPr>
                                    <w:color w:val="44546A" w:themeColor="text2"/>
                                    <w:sz w:val="36"/>
                                    <w:szCs w:val="36"/>
                                    <w:lang w:val="en-US"/>
                                  </w:rPr>
                                  <w:t>odule code</w:t>
                                </w:r>
                                <w:r w:rsidRPr="00BA39BE">
                                  <w:rPr>
                                    <w:color w:val="44546A" w:themeColor="text2"/>
                                    <w:sz w:val="36"/>
                                    <w:szCs w:val="36"/>
                                    <w:lang w:val="en-US"/>
                                  </w:rPr>
                                  <w:t>: BMSW5103</w:t>
                                </w:r>
                              </w:p>
                              <w:p w14:paraId="65CAB551" w14:textId="77777777" w:rsidR="002E78A4" w:rsidRPr="00B461EE" w:rsidRDefault="007F32BD" w:rsidP="00E248B1">
                                <w:pPr>
                                  <w:rPr>
                                    <w:color w:val="44546A" w:themeColor="text2"/>
                                    <w:sz w:val="24"/>
                                    <w:szCs w:val="24"/>
                                    <w:lang w:val="en-US"/>
                                  </w:rPr>
                                </w:pPr>
                                <w:r w:rsidRPr="00E248B1">
                                  <w:rPr>
                                    <w:color w:val="44546A" w:themeColor="text2"/>
                                    <w:sz w:val="36"/>
                                    <w:szCs w:val="36"/>
                                    <w:lang w:val="en-US"/>
                                  </w:rPr>
                                  <w:t>L</w:t>
                                </w:r>
                                <w:r>
                                  <w:rPr>
                                    <w:color w:val="44546A" w:themeColor="text2"/>
                                    <w:sz w:val="36"/>
                                    <w:szCs w:val="36"/>
                                    <w:lang w:val="en-US"/>
                                  </w:rPr>
                                  <w:t>ecturer</w:t>
                                </w:r>
                                <w:r w:rsidRPr="00E248B1">
                                  <w:rPr>
                                    <w:color w:val="44546A" w:themeColor="text2"/>
                                    <w:sz w:val="36"/>
                                    <w:szCs w:val="36"/>
                                    <w:lang w:val="en-US"/>
                                  </w:rPr>
                                  <w:t>: M</w:t>
                                </w:r>
                                <w:r>
                                  <w:rPr>
                                    <w:color w:val="44546A" w:themeColor="text2"/>
                                    <w:sz w:val="36"/>
                                    <w:szCs w:val="36"/>
                                    <w:lang w:val="en-US"/>
                                  </w:rPr>
                                  <w:t>ARY</w:t>
                                </w:r>
                                <w:r w:rsidRPr="00E248B1">
                                  <w:rPr>
                                    <w:color w:val="44546A" w:themeColor="text2"/>
                                    <w:sz w:val="36"/>
                                    <w:szCs w:val="36"/>
                                    <w:lang w:val="en-US"/>
                                  </w:rPr>
                                  <w:t xml:space="preserve"> M</w:t>
                                </w:r>
                                <w:r>
                                  <w:rPr>
                                    <w:color w:val="44546A" w:themeColor="text2"/>
                                    <w:sz w:val="36"/>
                                    <w:szCs w:val="36"/>
                                    <w:lang w:val="en-US"/>
                                  </w:rPr>
                                  <w:t>ARCH</w:t>
                                </w: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type w14:anchorId="27CF9D10" id="_x0000_t202" coordsize="21600,21600" o:spt="202" path="m,l,21600r21600,l21600,xe">
                    <v:stroke joinstyle="miter"/>
                    <v:path gradientshapeok="t" o:connecttype="rect"/>
                  </v:shapetype>
                  <v:shape id="Text Box 2" o:spid="_x0000_s1030" type="#_x0000_t202" style="position:absolute;margin-left:-53.75pt;margin-top:482.55pt;width:561pt;height:190.4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" strokecolor="white [3212]">
                    <v:textbox>
                      <w:txbxContent>
                        <w:p w14:paraId="62FCECCC" w14:textId="77777777" w:rsidR="002E78A4" w:rsidRPr="00E248B1" w:rsidRDefault="007F32BD" w:rsidP="00E248B1">
                          <w:pPr>
                            <w:rPr>
                              <w:color w:val="44546A" w:themeColor="text2"/>
                              <w:sz w:val="36"/>
                              <w:szCs w:val="36"/>
                              <w:lang w:val="en-US"/>
                            </w:rPr>
                          </w:pPr>
                          <w:r w:rsidRPr="00E248B1">
                            <w:rPr>
                              <w:color w:val="44546A" w:themeColor="text2"/>
                              <w:sz w:val="36"/>
                              <w:szCs w:val="36"/>
                              <w:lang w:val="en-US"/>
                            </w:rPr>
                            <w:t>S</w:t>
                          </w:r>
                          <w:r>
                            <w:rPr>
                              <w:color w:val="44546A" w:themeColor="text2"/>
                              <w:sz w:val="36"/>
                              <w:szCs w:val="36"/>
                              <w:lang w:val="en-US"/>
                            </w:rPr>
                            <w:t>tudent name</w:t>
                          </w:r>
                          <w:r w:rsidRPr="00E248B1">
                            <w:rPr>
                              <w:color w:val="44546A" w:themeColor="text2"/>
                              <w:sz w:val="36"/>
                              <w:szCs w:val="36"/>
                              <w:lang w:val="en-US"/>
                            </w:rPr>
                            <w:t>: Daniel Brindusescu</w:t>
                          </w:r>
                        </w:p>
                        <w:p w14:paraId="1C153776" w14:textId="77777777" w:rsidR="002E78A4" w:rsidRPr="00E248B1" w:rsidRDefault="007F32BD" w:rsidP="00E248B1">
                          <w:pPr>
                            <w:rPr>
                              <w:color w:val="44546A" w:themeColor="text2"/>
                              <w:sz w:val="36"/>
                              <w:szCs w:val="36"/>
                              <w:lang w:val="en-US"/>
                            </w:rPr>
                          </w:pPr>
                          <w:r w:rsidRPr="00E248B1">
                            <w:rPr>
                              <w:color w:val="44546A" w:themeColor="text2"/>
                              <w:sz w:val="36"/>
                              <w:szCs w:val="36"/>
                              <w:lang w:val="en-US"/>
                            </w:rPr>
                            <w:t>S</w:t>
                          </w:r>
                          <w:r>
                            <w:rPr>
                              <w:color w:val="44546A" w:themeColor="text2"/>
                              <w:sz w:val="36"/>
                              <w:szCs w:val="36"/>
                              <w:lang w:val="en-US"/>
                            </w:rPr>
                            <w:t>tudent ID</w:t>
                          </w:r>
                          <w:r w:rsidRPr="00E248B1">
                            <w:rPr>
                              <w:color w:val="44546A" w:themeColor="text2"/>
                              <w:sz w:val="36"/>
                              <w:szCs w:val="36"/>
                              <w:lang w:val="en-US"/>
                            </w:rPr>
                            <w:t>: 1908591</w:t>
                          </w:r>
                        </w:p>
                        <w:p w14:paraId="74FD6C2D" w14:textId="77777777" w:rsidR="002E78A4" w:rsidRPr="008C75EF" w:rsidRDefault="007F32BD" w:rsidP="00E248B1">
                          <w:pPr>
                            <w:rPr>
                              <w:b/>
                              <w:bCs/>
                              <w:color w:val="44546A" w:themeColor="text2"/>
                              <w:sz w:val="36"/>
                              <w:szCs w:val="36"/>
                              <w:lang w:val="en-US"/>
                            </w:rPr>
                          </w:pPr>
                          <w:r w:rsidRPr="00E248B1">
                            <w:rPr>
                              <w:color w:val="44546A" w:themeColor="text2"/>
                              <w:sz w:val="36"/>
                              <w:szCs w:val="36"/>
                              <w:lang w:val="en-US"/>
                            </w:rPr>
                            <w:t>M</w:t>
                          </w:r>
                          <w:r>
                            <w:rPr>
                              <w:color w:val="44546A" w:themeColor="text2"/>
                              <w:sz w:val="36"/>
                              <w:szCs w:val="36"/>
                              <w:lang w:val="en-US"/>
                            </w:rPr>
                            <w:t>odule title</w:t>
                          </w:r>
                          <w:r w:rsidRPr="00E248B1">
                            <w:rPr>
                              <w:color w:val="44546A" w:themeColor="text2"/>
                              <w:sz w:val="36"/>
                              <w:szCs w:val="36"/>
                              <w:lang w:val="en-US"/>
                            </w:rPr>
                            <w:t xml:space="preserve">: </w:t>
                          </w:r>
                          <w:bookmarkStart w:id="1" w:name="_Hlk77974860"/>
                          <w:r w:rsidRPr="008C75EF">
                            <w:rPr>
                              <w:b/>
                              <w:bCs/>
                              <w:color w:val="44546A" w:themeColor="text2"/>
                              <w:sz w:val="36"/>
                              <w:szCs w:val="36"/>
                              <w:lang w:val="en-US"/>
                            </w:rPr>
                            <w:t>Understanding and Engaging in the Customer Experience</w:t>
                          </w:r>
                          <w:bookmarkEnd w:id="1"/>
                        </w:p>
                        <w:p w14:paraId="392BF109" w14:textId="77777777" w:rsidR="002E78A4" w:rsidRPr="00E248B1" w:rsidRDefault="007F32BD" w:rsidP="00E248B1">
                          <w:pPr>
                            <w:rPr>
                              <w:color w:val="44546A" w:themeColor="text2"/>
                              <w:sz w:val="36"/>
                              <w:szCs w:val="36"/>
                              <w:lang w:val="en-US"/>
                            </w:rPr>
                          </w:pPr>
                          <w:r w:rsidRPr="00BA39BE">
                            <w:rPr>
                              <w:color w:val="44546A" w:themeColor="text2"/>
                              <w:sz w:val="36"/>
                              <w:szCs w:val="36"/>
                              <w:lang w:val="en-US"/>
                            </w:rPr>
                            <w:t>M</w:t>
                          </w:r>
                          <w:r>
                            <w:rPr>
                              <w:color w:val="44546A" w:themeColor="text2"/>
                              <w:sz w:val="36"/>
                              <w:szCs w:val="36"/>
                              <w:lang w:val="en-US"/>
                            </w:rPr>
                            <w:t>odule code</w:t>
                          </w:r>
                          <w:r w:rsidRPr="00BA39BE">
                            <w:rPr>
                              <w:color w:val="44546A" w:themeColor="text2"/>
                              <w:sz w:val="36"/>
                              <w:szCs w:val="36"/>
                              <w:lang w:val="en-US"/>
                            </w:rPr>
                            <w:t>: BMSW5103</w:t>
                          </w:r>
                        </w:p>
                        <w:p w14:paraId="65CAB551" w14:textId="77777777" w:rsidR="002E78A4" w:rsidRPr="00B461EE" w:rsidRDefault="007F32BD" w:rsidP="00E248B1">
                          <w:pPr>
                            <w:rPr>
                              <w:color w:val="44546A" w:themeColor="text2"/>
                              <w:sz w:val="24"/>
                              <w:szCs w:val="24"/>
                              <w:lang w:val="en-US"/>
                            </w:rPr>
                          </w:pPr>
                          <w:r w:rsidRPr="00E248B1">
                            <w:rPr>
                              <w:color w:val="44546A" w:themeColor="text2"/>
                              <w:sz w:val="36"/>
                              <w:szCs w:val="36"/>
                              <w:lang w:val="en-US"/>
                            </w:rPr>
                            <w:t>L</w:t>
                          </w:r>
                          <w:r>
                            <w:rPr>
                              <w:color w:val="44546A" w:themeColor="text2"/>
                              <w:sz w:val="36"/>
                              <w:szCs w:val="36"/>
                              <w:lang w:val="en-US"/>
                            </w:rPr>
                            <w:t>ecturer</w:t>
                          </w:r>
                          <w:r w:rsidRPr="00E248B1">
                            <w:rPr>
                              <w:color w:val="44546A" w:themeColor="text2"/>
                              <w:sz w:val="36"/>
                              <w:szCs w:val="36"/>
                              <w:lang w:val="en-US"/>
                            </w:rPr>
                            <w:t>: M</w:t>
                          </w:r>
                          <w:r>
                            <w:rPr>
                              <w:color w:val="44546A" w:themeColor="text2"/>
                              <w:sz w:val="36"/>
                              <w:szCs w:val="36"/>
                              <w:lang w:val="en-US"/>
                            </w:rPr>
                            <w:t>ARY</w:t>
                          </w:r>
                          <w:r w:rsidRPr="00E248B1">
                            <w:rPr>
                              <w:color w:val="44546A" w:themeColor="text2"/>
                              <w:sz w:val="36"/>
                              <w:szCs w:val="36"/>
                              <w:lang w:val="en-US"/>
                            </w:rPr>
                            <w:t xml:space="preserve"> M</w:t>
                          </w:r>
                          <w:r>
                            <w:rPr>
                              <w:color w:val="44546A" w:themeColor="text2"/>
                              <w:sz w:val="36"/>
                              <w:szCs w:val="36"/>
                              <w:lang w:val="en-US"/>
                            </w:rPr>
                            <w:t>ARCH</w:t>
                          </w:r>
                        </w:p>
                      </w:txbxContent>
                    </v:textbox>
                    <w10:wrap type="square"/>
                  </v:shape>
                </w:pict>
              </mc:Fallback>
            </mc:AlternateContent>
          </w:r>
          <w:r w:rsidR="00615811">
            <w:rPr>
              <w:noProof/>
              <w:lang w:val="en-US" w:bidi="ar-SA"/>
            </w:rPr>
            <mc:AlternateContent>
              <mc:Choice Requires="wps">
                <w:drawing>
                  <wp:anchor distT="0" distB="0" distL="114300" distR="114300" simplePos="0" relativeHeight="251662336" behindDoc="0" locked="0" layoutInCell="1" allowOverlap="1" wp14:anchorId="5A5D553C" wp14:editId="499BB5B7">
                    <wp:simplePos x="0" y="0"/>
                    <wp:positionH relativeFrom="margin">
                      <wp:posOffset>-438150</wp:posOffset>
                    </wp:positionH>
                    <wp:positionV relativeFrom="page">
                      <wp:posOffset>6581775</wp:posOffset>
                    </wp:positionV>
                    <wp:extent cx="6614162" cy="1609725"/>
                    <wp:effectExtent l="0" t="0" r="0" b="9525"/>
                    <wp:wrapSquare wrapText="bothSides"/>
                    <wp:docPr id="129" name="Text Box 129"/>
                    <wp:cNvGraphicFramePr/>
                    <a:graphic xmlns:a="http://schemas.openxmlformats.org/drawingml/2006/main">
                      <a:graphicData uri="http://schemas.microsoft.com/office/word/2010/wordprocessingShape">
                        <wps:wsp>
                          <wps:cNvSpPr txBox="1"/>
                          <wps:spPr>
                            <a:xfrm>
                              <a:off x="0" y="0"/>
                              <a:ext cx="6614162" cy="16097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227E9A" w14:textId="77777777" w:rsidR="002E78A4" w:rsidRDefault="002E78A4">
                                <w:pPr>
                                  <w:pStyle w:val="NoSpacing"/>
                                  <w:spacing w:before="40" w:after="40"/>
                                  <w:rPr>
                                    <w:caps/>
                                    <w:color w:val="4472C4" w:themeColor="accent5"/>
                                    <w:sz w:val="24"/>
                                    <w:szCs w:val="24"/>
                                  </w:rPr>
                                </w:pP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wps:bodyPr>
                        </wps:wsp>
                      </a:graphicData>
                    </a:graphic>
                    <wp14:sizeRelH relativeFrom="margin">
                      <wp14:pctWidth>115400</wp14:pctWidth>
                    </wp14:sizeRelH>
                    <wp14:sizeRelV relativeFrom="margin">
                      <wp14:pctHeight>0</wp14:pctHeight>
                    </wp14:sizeRelV>
                  </wp:anchor>
                </w:drawing>
              </mc:Choice>
              <mc:Fallback>
                <w:pict>
                  <v:shape w14:anchorId="5A5D553C" id="Text Box 129" o:spid="_x0000_s1031" type="#_x0000_t202" style="position:absolute;margin-left:-34.5pt;margin-top:518.25pt;width:520.8pt;height:126.75pt;z-index:251662336;visibility:visible;mso-wrap-style:square;mso-width-percent:1154;mso-height-percent:0;mso-wrap-distance-left:9pt;mso-wrap-distance-top:0;mso-wrap-distance-right:9pt;mso-wrap-distance-bottom:0;mso-position-horizontal:absolute;mso-position-horizontal-relative:margin;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" filled="f" stroked="f" strokeweight=".5pt">
                    <v:textbox inset="1in,0,86.4pt,0">
                      <w:txbxContent>
                        <w:p w14:paraId="4B227E9A" w14:textId="77777777" w:rsidR="002E78A4" w:rsidRDefault="002E78A4">
                          <w:pPr>
                            <w:pStyle w:val="NoSpacing"/>
                            <w:spacing w:before="40" w:after="40"/>
                            <w:rPr>
                              <w:caps/>
                              <w:color w:val="4472C4" w:themeColor="accent5"/>
                              <w:sz w:val="24"/>
                              <w:szCs w:val="24"/>
                            </w:rPr>
                          </w:pPr>
                        </w:p>
                      </w:txbxContent>
                    </v:textbox>
                    <w10:wrap type="square" anchorx="margin" anchory="page"/>
                  </v:shape>
                </w:pict>
              </mc:Fallback>
            </mc:AlternateContent>
          </w:r>
          <w:r w:rsidR="00B461EE">
            <w:br w:type="page"/>
          </w:r>
        </w:p>
      </w:sdtContent>
    </w:sdt>
    <w:p w14:paraId="0D4423D3" w14:textId="23081A36" w:rsidR="00C51295" w:rsidRDefault="00C51295" w:rsidP="001F4674">
      <w:pPr>
        <w:rPr>
          <w:sz w:val="32"/>
          <w:szCs w:val="32"/>
        </w:rPr>
      </w:pPr>
    </w:p>
    <w:p w14:paraId="08E2548D" w14:textId="77777777" w:rsidR="00D91E53" w:rsidRDefault="00D91E53" w:rsidP="001F4674">
      <w:pPr>
        <w:rPr>
          <w:sz w:val="32"/>
          <w:szCs w:val="32"/>
        </w:rPr>
      </w:pPr>
    </w:p>
    <w:sdt>
      <w:sdtPr>
        <w:rPr>
          <w:rFonts w:ascii="Times New Roman" w:eastAsia="Calibri" w:hAnsi="Times New Roman" w:cs="Times New Roman"/>
          <w:color w:val="000000"/>
          <w:lang w:bidi="ar-SA"/>
        </w:rPr>
        <w:id w:val="1884287658"/>
        <w:docPartObj>
          <w:docPartGallery w:val="Table of Contents"/>
          <w:docPartUnique/>
        </w:docPartObj>
      </w:sdtPr>
      <w:sdtEndPr>
        <w:rPr>
          <w:noProof/>
        </w:rPr>
      </w:sdtEndPr>
      <w:sdtContent>
        <w:p w14:paraId="0A1F1F63" w14:textId="77777777" w:rsidR="006F1432" w:rsidRDefault="007F32BD" w:rsidP="006F1432">
          <w:pPr>
            <w:keepNext/>
            <w:keepLines/>
            <w:spacing w:before="480" w:after="0" w:line="360" w:lineRule="auto"/>
            <w:jc w:val="center"/>
            <w:rPr>
              <w:rFonts w:ascii="Times New Roman" w:eastAsia="Times New Roman" w:hAnsi="Times New Roman" w:cs="Times New Roman"/>
              <w:b/>
              <w:bCs/>
              <w:color w:val="000000"/>
              <w:sz w:val="28"/>
              <w:szCs w:val="28"/>
              <w:lang w:eastAsia="ja-JP" w:bidi="ar-SA"/>
            </w:rPr>
          </w:pPr>
          <w:r w:rsidRPr="006F1432">
            <w:rPr>
              <w:rFonts w:ascii="Times New Roman" w:eastAsia="Times New Roman" w:hAnsi="Times New Roman" w:cs="Times New Roman"/>
              <w:b/>
              <w:bCs/>
              <w:color w:val="000000"/>
              <w:sz w:val="28"/>
              <w:szCs w:val="28"/>
              <w:lang w:eastAsia="ja-JP" w:bidi="ar-SA"/>
            </w:rPr>
            <w:t>Table of Contents</w:t>
          </w:r>
        </w:p>
        <w:p w14:paraId="2DA63D78" w14:textId="77777777" w:rsidR="007A7D06" w:rsidRPr="006F1432" w:rsidRDefault="007A7D06" w:rsidP="006F1432">
          <w:pPr>
            <w:keepNext/>
            <w:keepLines/>
            <w:spacing w:before="480" w:after="0" w:line="360" w:lineRule="auto"/>
            <w:jc w:val="center"/>
            <w:rPr>
              <w:rFonts w:ascii="Times New Roman" w:eastAsia="Times New Roman" w:hAnsi="Times New Roman" w:cs="Times New Roman"/>
              <w:b/>
              <w:bCs/>
              <w:color w:val="000000"/>
              <w:sz w:val="28"/>
              <w:szCs w:val="28"/>
              <w:lang w:eastAsia="ja-JP" w:bidi="ar-SA"/>
            </w:rPr>
          </w:pPr>
        </w:p>
        <w:bookmarkStart w:id="2" w:name="_Hlk58868142"/>
        <w:p w14:paraId="1ADD43C5" w14:textId="16728C0E" w:rsidR="003A7F8F" w:rsidRDefault="007F32BD" w:rsidP="006F1432">
          <w:pPr>
            <w:tabs>
              <w:tab w:val="right" w:leader="dot" w:pos="9016"/>
            </w:tabs>
            <w:spacing w:after="100"/>
            <w:rPr>
              <w:rFonts w:ascii="Times New Roman" w:eastAsia="Times New Roman" w:hAnsi="Times New Roman" w:cs="Times New Roman"/>
              <w:noProof/>
              <w:lang w:bidi="ar-SA"/>
            </w:rPr>
          </w:pPr>
          <w:r w:rsidRPr="006F1432">
            <w:rPr>
              <w:rFonts w:ascii="Times New Roman" w:eastAsia="Calibri" w:hAnsi="Times New Roman" w:cs="Times New Roman"/>
              <w:color w:val="000000"/>
              <w:sz w:val="24"/>
              <w:szCs w:val="24"/>
              <w:lang w:bidi="ar-SA"/>
            </w:rPr>
            <w:fldChar w:fldCharType="begin"/>
          </w:r>
          <w:r w:rsidRPr="006F1432">
            <w:rPr>
              <w:rFonts w:ascii="Times New Roman" w:eastAsia="Calibri" w:hAnsi="Times New Roman" w:cs="Times New Roman"/>
              <w:noProof/>
              <w:color w:val="000000"/>
              <w:sz w:val="24"/>
              <w:szCs w:val="24"/>
              <w:lang w:bidi="ar-SA"/>
            </w:rPr>
            <w:instrText xml:space="preserve"> TOC \o "1-3" \h \z \u </w:instrText>
          </w:r>
          <w:r w:rsidRPr="006F1432">
            <w:rPr>
              <w:rFonts w:ascii="Times New Roman" w:eastAsia="Calibri" w:hAnsi="Times New Roman" w:cs="Times New Roman"/>
              <w:color w:val="000000"/>
              <w:sz w:val="24"/>
              <w:szCs w:val="24"/>
              <w:lang w:bidi="ar-SA"/>
            </w:rPr>
            <w:fldChar w:fldCharType="separate"/>
          </w:r>
        </w:p>
        <w:p w14:paraId="357DAA58" w14:textId="39A82DED" w:rsidR="006F1432" w:rsidRDefault="00CF26C5" w:rsidP="006F1432">
          <w:pPr>
            <w:tabs>
              <w:tab w:val="right" w:leader="dot" w:pos="9016"/>
            </w:tabs>
            <w:spacing w:after="100"/>
            <w:rPr>
              <w:rFonts w:ascii="Times New Roman" w:eastAsia="Times New Roman" w:hAnsi="Times New Roman" w:cs="Times New Roman"/>
              <w:noProof/>
              <w:lang w:bidi="ar-SA"/>
            </w:rPr>
          </w:pPr>
          <w:bookmarkStart w:id="3" w:name="_Hlk81516312"/>
          <w:r w:rsidRPr="00CF26C5">
            <w:rPr>
              <w:rFonts w:ascii="Times New Roman" w:eastAsia="Times New Roman" w:hAnsi="Times New Roman" w:cs="Times New Roman"/>
              <w:noProof/>
              <w:u w:val="single"/>
              <w:lang w:bidi="ar-SA"/>
            </w:rPr>
            <w:t>1.0</w:t>
          </w:r>
          <w:r>
            <w:rPr>
              <w:rFonts w:ascii="Times New Roman" w:eastAsia="Times New Roman" w:hAnsi="Times New Roman" w:cs="Times New Roman"/>
              <w:noProof/>
              <w:color w:val="4472C4" w:themeColor="accent5"/>
              <w:u w:val="single"/>
              <w:lang w:bidi="ar-SA"/>
            </w:rPr>
            <w:t xml:space="preserve"> </w:t>
          </w:r>
          <w:r w:rsidR="004E0A65">
            <w:rPr>
              <w:rFonts w:ascii="Times New Roman" w:eastAsia="Times New Roman" w:hAnsi="Times New Roman" w:cs="Times New Roman"/>
              <w:noProof/>
              <w:color w:val="4472C4" w:themeColor="accent5"/>
              <w:u w:val="single"/>
              <w:lang w:bidi="ar-SA"/>
            </w:rPr>
            <w:t>Introduction</w:t>
          </w:r>
          <w:r w:rsidR="007F32BD" w:rsidRPr="006F1432">
            <w:rPr>
              <w:rFonts w:ascii="Times New Roman" w:eastAsia="Times New Roman" w:hAnsi="Times New Roman" w:cs="Times New Roman"/>
              <w:noProof/>
              <w:lang w:bidi="ar-SA"/>
            </w:rPr>
            <w:t>…</w:t>
          </w:r>
          <w:r>
            <w:rPr>
              <w:rFonts w:ascii="Times New Roman" w:eastAsia="Times New Roman" w:hAnsi="Times New Roman" w:cs="Times New Roman"/>
              <w:noProof/>
              <w:lang w:bidi="ar-SA"/>
            </w:rPr>
            <w:t>…</w:t>
          </w:r>
          <w:r w:rsidR="007F32BD">
            <w:rPr>
              <w:rFonts w:ascii="Times New Roman" w:eastAsia="Times New Roman" w:hAnsi="Times New Roman" w:cs="Times New Roman"/>
              <w:noProof/>
              <w:lang w:bidi="ar-SA"/>
            </w:rPr>
            <w:t>……..</w:t>
          </w:r>
          <w:r w:rsidR="007F32BD" w:rsidRPr="006F1432">
            <w:rPr>
              <w:rFonts w:ascii="Times New Roman" w:eastAsia="Times New Roman" w:hAnsi="Times New Roman" w:cs="Times New Roman"/>
              <w:noProof/>
              <w:lang w:bidi="ar-SA"/>
            </w:rPr>
            <w:t>……………………………………………………………………………..</w:t>
          </w:r>
          <w:r w:rsidR="00CD590F">
            <w:rPr>
              <w:rFonts w:ascii="Times New Roman" w:eastAsia="Times New Roman" w:hAnsi="Times New Roman" w:cs="Times New Roman"/>
              <w:noProof/>
              <w:lang w:bidi="ar-SA"/>
            </w:rPr>
            <w:t>2</w:t>
          </w:r>
        </w:p>
        <w:bookmarkEnd w:id="3"/>
        <w:p w14:paraId="77835BFD" w14:textId="056CFC90" w:rsidR="004E0A65" w:rsidRDefault="004E0A65" w:rsidP="006F1432">
          <w:pPr>
            <w:tabs>
              <w:tab w:val="right" w:leader="dot" w:pos="9016"/>
            </w:tabs>
            <w:spacing w:after="100"/>
            <w:rPr>
              <w:rFonts w:ascii="Times New Roman" w:eastAsia="Times New Roman" w:hAnsi="Times New Roman" w:cs="Times New Roman"/>
              <w:noProof/>
              <w:lang w:bidi="ar-SA"/>
            </w:rPr>
          </w:pPr>
        </w:p>
        <w:p w14:paraId="2C10B617" w14:textId="3BB89C1C" w:rsidR="004E0A65" w:rsidRDefault="00CF26C5" w:rsidP="004E0A65">
          <w:pPr>
            <w:tabs>
              <w:tab w:val="right" w:leader="dot" w:pos="9016"/>
            </w:tabs>
            <w:spacing w:after="100"/>
            <w:rPr>
              <w:rFonts w:ascii="Times New Roman" w:eastAsia="Times New Roman" w:hAnsi="Times New Roman" w:cs="Times New Roman"/>
              <w:noProof/>
              <w:lang w:bidi="ar-SA"/>
            </w:rPr>
          </w:pPr>
          <w:r w:rsidRPr="00CF26C5">
            <w:rPr>
              <w:rFonts w:ascii="Times New Roman" w:eastAsia="Times New Roman" w:hAnsi="Times New Roman" w:cs="Times New Roman"/>
              <w:noProof/>
              <w:u w:val="single"/>
              <w:lang w:bidi="ar-SA"/>
            </w:rPr>
            <w:t xml:space="preserve">2.0 </w:t>
          </w:r>
          <w:r>
            <w:rPr>
              <w:rFonts w:ascii="Times New Roman" w:eastAsia="Times New Roman" w:hAnsi="Times New Roman" w:cs="Times New Roman"/>
              <w:noProof/>
              <w:color w:val="4472C4" w:themeColor="accent5"/>
              <w:u w:val="single"/>
              <w:lang w:bidi="ar-SA"/>
            </w:rPr>
            <w:t>Main Body</w:t>
          </w:r>
          <w:r w:rsidR="004E0A65" w:rsidRPr="006F1432">
            <w:rPr>
              <w:rFonts w:ascii="Times New Roman" w:eastAsia="Times New Roman" w:hAnsi="Times New Roman" w:cs="Times New Roman"/>
              <w:noProof/>
              <w:lang w:bidi="ar-SA"/>
            </w:rPr>
            <w:t>…</w:t>
          </w:r>
          <w:r>
            <w:rPr>
              <w:rFonts w:ascii="Times New Roman" w:eastAsia="Times New Roman" w:hAnsi="Times New Roman" w:cs="Times New Roman"/>
              <w:noProof/>
              <w:lang w:bidi="ar-SA"/>
            </w:rPr>
            <w:t>.</w:t>
          </w:r>
          <w:r w:rsidR="004E0A65">
            <w:rPr>
              <w:rFonts w:ascii="Times New Roman" w:eastAsia="Times New Roman" w:hAnsi="Times New Roman" w:cs="Times New Roman"/>
              <w:noProof/>
              <w:lang w:bidi="ar-SA"/>
            </w:rPr>
            <w:t>..…………..</w:t>
          </w:r>
          <w:r w:rsidR="004E0A65" w:rsidRPr="006F1432">
            <w:rPr>
              <w:rFonts w:ascii="Times New Roman" w:eastAsia="Times New Roman" w:hAnsi="Times New Roman" w:cs="Times New Roman"/>
              <w:noProof/>
              <w:lang w:bidi="ar-SA"/>
            </w:rPr>
            <w:t>…</w:t>
          </w:r>
          <w:r>
            <w:rPr>
              <w:rFonts w:ascii="Times New Roman" w:eastAsia="Times New Roman" w:hAnsi="Times New Roman" w:cs="Times New Roman"/>
              <w:noProof/>
              <w:lang w:bidi="ar-SA"/>
            </w:rPr>
            <w:t>..</w:t>
          </w:r>
          <w:r w:rsidR="004E0A65" w:rsidRPr="006F1432">
            <w:rPr>
              <w:rFonts w:ascii="Times New Roman" w:eastAsia="Times New Roman" w:hAnsi="Times New Roman" w:cs="Times New Roman"/>
              <w:noProof/>
              <w:lang w:bidi="ar-SA"/>
            </w:rPr>
            <w:t>……………………………………………………………………..3</w:t>
          </w:r>
        </w:p>
        <w:p w14:paraId="4121D955" w14:textId="77777777" w:rsidR="004E0A65" w:rsidRDefault="004E0A65" w:rsidP="006F1432">
          <w:pPr>
            <w:tabs>
              <w:tab w:val="right" w:leader="dot" w:pos="9016"/>
            </w:tabs>
            <w:spacing w:after="100"/>
            <w:rPr>
              <w:rFonts w:ascii="Times New Roman" w:eastAsia="Times New Roman" w:hAnsi="Times New Roman" w:cs="Times New Roman"/>
              <w:noProof/>
              <w:lang w:bidi="ar-SA"/>
            </w:rPr>
          </w:pPr>
        </w:p>
        <w:p w14:paraId="30FCBA47" w14:textId="77777777" w:rsidR="003A7F8F" w:rsidRPr="006F1432" w:rsidRDefault="003A7F8F" w:rsidP="006F1432">
          <w:pPr>
            <w:tabs>
              <w:tab w:val="right" w:leader="dot" w:pos="9016"/>
            </w:tabs>
            <w:spacing w:after="100"/>
            <w:rPr>
              <w:rFonts w:ascii="Times New Roman" w:eastAsia="Times New Roman" w:hAnsi="Times New Roman" w:cs="Times New Roman"/>
              <w:noProof/>
              <w:color w:val="0563C1"/>
              <w:u w:val="single"/>
              <w:lang w:bidi="ar-SA"/>
            </w:rPr>
          </w:pPr>
        </w:p>
        <w:p w14:paraId="6A82F422" w14:textId="445F27EF" w:rsidR="00EB3E4B" w:rsidRDefault="007F32BD" w:rsidP="006F1432">
          <w:pPr>
            <w:tabs>
              <w:tab w:val="right" w:leader="dot" w:pos="9016"/>
            </w:tabs>
            <w:spacing w:after="100"/>
            <w:rPr>
              <w:rFonts w:ascii="Times New Roman" w:eastAsia="Times New Roman" w:hAnsi="Times New Roman" w:cs="Times New Roman"/>
              <w:noProof/>
              <w:lang w:bidi="ar-SA"/>
            </w:rPr>
          </w:pPr>
          <w:bookmarkStart w:id="4" w:name="_Hlk59128774"/>
          <w:r w:rsidRPr="007A7D06">
            <w:rPr>
              <w:rFonts w:ascii="Times New Roman" w:eastAsia="Times New Roman" w:hAnsi="Times New Roman" w:cs="Times New Roman"/>
              <w:noProof/>
              <w:color w:val="0563C1"/>
              <w:lang w:bidi="ar-SA"/>
            </w:rPr>
            <w:t xml:space="preserve">   </w:t>
          </w:r>
          <w:r>
            <w:rPr>
              <w:rFonts w:ascii="Times New Roman" w:eastAsia="Times New Roman" w:hAnsi="Times New Roman" w:cs="Times New Roman"/>
              <w:noProof/>
              <w:color w:val="0563C1"/>
              <w:lang w:bidi="ar-SA"/>
            </w:rPr>
            <w:t xml:space="preserve">  </w:t>
          </w:r>
          <w:r w:rsidR="00EB559D">
            <w:rPr>
              <w:rFonts w:ascii="Times New Roman" w:eastAsia="Times New Roman" w:hAnsi="Times New Roman" w:cs="Times New Roman"/>
              <w:noProof/>
              <w:color w:val="0563C1"/>
              <w:lang w:bidi="ar-SA"/>
            </w:rPr>
            <w:t xml:space="preserve"> </w:t>
          </w:r>
          <w:r w:rsidR="00EB559D" w:rsidRPr="00CF26C5">
            <w:rPr>
              <w:rFonts w:ascii="Times New Roman" w:eastAsia="Times New Roman" w:hAnsi="Times New Roman" w:cs="Times New Roman"/>
              <w:noProof/>
              <w:lang w:bidi="ar-SA"/>
            </w:rPr>
            <w:t xml:space="preserve"> </w:t>
          </w:r>
          <w:bookmarkStart w:id="5" w:name="_Hlk80803920"/>
          <w:r w:rsidR="00CF26C5" w:rsidRPr="00CF26C5">
            <w:rPr>
              <w:rFonts w:ascii="Times New Roman" w:eastAsia="Times New Roman" w:hAnsi="Times New Roman" w:cs="Times New Roman"/>
              <w:noProof/>
              <w:lang w:bidi="ar-SA"/>
            </w:rPr>
            <w:t>2.1</w:t>
          </w:r>
          <w:r w:rsidR="00CF26C5">
            <w:rPr>
              <w:rFonts w:ascii="Times New Roman" w:eastAsia="Times New Roman" w:hAnsi="Times New Roman" w:cs="Times New Roman"/>
              <w:noProof/>
              <w:color w:val="0563C1"/>
              <w:lang w:bidi="ar-SA"/>
            </w:rPr>
            <w:t xml:space="preserve"> </w:t>
          </w:r>
          <w:r w:rsidR="008E4733" w:rsidRPr="008E4733">
            <w:rPr>
              <w:rFonts w:ascii="Times New Roman" w:eastAsia="Times New Roman" w:hAnsi="Times New Roman" w:cs="Times New Roman"/>
              <w:noProof/>
              <w:color w:val="0563C1"/>
              <w:lang w:bidi="ar-SA"/>
            </w:rPr>
            <w:t xml:space="preserve">Company's background </w:t>
          </w:r>
          <w:r w:rsidRPr="00EB3E4B">
            <w:rPr>
              <w:rFonts w:ascii="Times New Roman" w:eastAsia="Times New Roman" w:hAnsi="Times New Roman" w:cs="Times New Roman"/>
              <w:noProof/>
              <w:lang w:bidi="ar-SA"/>
            </w:rPr>
            <w:t>…</w:t>
          </w:r>
          <w:r w:rsidR="00725050">
            <w:rPr>
              <w:rFonts w:ascii="Times New Roman" w:eastAsia="Times New Roman" w:hAnsi="Times New Roman" w:cs="Times New Roman"/>
              <w:noProof/>
              <w:lang w:bidi="ar-SA"/>
            </w:rPr>
            <w:t>...</w:t>
          </w:r>
          <w:r w:rsidRPr="00EB3E4B">
            <w:rPr>
              <w:rFonts w:ascii="Times New Roman" w:eastAsia="Times New Roman" w:hAnsi="Times New Roman" w:cs="Times New Roman"/>
              <w:noProof/>
              <w:lang w:bidi="ar-SA"/>
            </w:rPr>
            <w:t>…………………</w:t>
          </w:r>
          <w:r w:rsidR="008E4733">
            <w:rPr>
              <w:rFonts w:ascii="Times New Roman" w:eastAsia="Times New Roman" w:hAnsi="Times New Roman" w:cs="Times New Roman"/>
              <w:noProof/>
              <w:lang w:bidi="ar-SA"/>
            </w:rPr>
            <w:t>……</w:t>
          </w:r>
          <w:r w:rsidR="00CF26C5">
            <w:rPr>
              <w:rFonts w:ascii="Times New Roman" w:eastAsia="Times New Roman" w:hAnsi="Times New Roman" w:cs="Times New Roman"/>
              <w:noProof/>
              <w:lang w:bidi="ar-SA"/>
            </w:rPr>
            <w:t>..</w:t>
          </w:r>
          <w:r w:rsidR="008E4733">
            <w:rPr>
              <w:rFonts w:ascii="Times New Roman" w:eastAsia="Times New Roman" w:hAnsi="Times New Roman" w:cs="Times New Roman"/>
              <w:noProof/>
              <w:lang w:bidi="ar-SA"/>
            </w:rPr>
            <w:t>…………………</w:t>
          </w:r>
          <w:r w:rsidRPr="00EB3E4B">
            <w:rPr>
              <w:rFonts w:ascii="Times New Roman" w:eastAsia="Times New Roman" w:hAnsi="Times New Roman" w:cs="Times New Roman"/>
              <w:noProof/>
              <w:lang w:bidi="ar-SA"/>
            </w:rPr>
            <w:t>……………………….</w:t>
          </w:r>
          <w:bookmarkEnd w:id="5"/>
          <w:r w:rsidR="00CD590F">
            <w:rPr>
              <w:rFonts w:ascii="Times New Roman" w:eastAsia="Times New Roman" w:hAnsi="Times New Roman" w:cs="Times New Roman"/>
              <w:noProof/>
              <w:lang w:bidi="ar-SA"/>
            </w:rPr>
            <w:t>3</w:t>
          </w:r>
        </w:p>
        <w:p w14:paraId="3CDC9AFD" w14:textId="77777777" w:rsidR="003A7F8F" w:rsidRPr="00EB3E4B" w:rsidRDefault="003A7F8F" w:rsidP="006F1432">
          <w:pPr>
            <w:tabs>
              <w:tab w:val="right" w:leader="dot" w:pos="9016"/>
            </w:tabs>
            <w:spacing w:after="100"/>
            <w:rPr>
              <w:rFonts w:ascii="Times New Roman" w:eastAsia="Times New Roman" w:hAnsi="Times New Roman" w:cs="Times New Roman"/>
              <w:noProof/>
              <w:lang w:bidi="ar-SA"/>
            </w:rPr>
          </w:pPr>
        </w:p>
        <w:p w14:paraId="76329F31" w14:textId="0689A60F" w:rsidR="00EB559D" w:rsidRDefault="007F32BD" w:rsidP="006F1432">
          <w:pPr>
            <w:tabs>
              <w:tab w:val="right" w:leader="dot" w:pos="9016"/>
            </w:tabs>
            <w:spacing w:after="100"/>
            <w:rPr>
              <w:rFonts w:ascii="Times New Roman" w:eastAsia="Times New Roman" w:hAnsi="Times New Roman" w:cs="Times New Roman"/>
              <w:noProof/>
              <w:lang w:bidi="ar-SA"/>
            </w:rPr>
          </w:pPr>
          <w:r w:rsidRPr="00EB3E4B">
            <w:rPr>
              <w:rFonts w:ascii="Times New Roman" w:eastAsia="Times New Roman" w:hAnsi="Times New Roman" w:cs="Times New Roman"/>
              <w:noProof/>
              <w:lang w:bidi="ar-SA"/>
            </w:rPr>
            <w:t xml:space="preserve">      </w:t>
          </w:r>
          <w:bookmarkStart w:id="6" w:name="_Hlk78575473"/>
          <w:r w:rsidRPr="00EB3E4B">
            <w:rPr>
              <w:rFonts w:ascii="Times New Roman" w:eastAsia="Times New Roman" w:hAnsi="Times New Roman" w:cs="Times New Roman"/>
              <w:noProof/>
              <w:lang w:bidi="ar-SA"/>
            </w:rPr>
            <w:t xml:space="preserve"> </w:t>
          </w:r>
          <w:bookmarkEnd w:id="6"/>
          <w:r w:rsidR="00F84923">
            <w:rPr>
              <w:rFonts w:ascii="Times New Roman" w:eastAsia="Times New Roman" w:hAnsi="Times New Roman" w:cs="Times New Roman"/>
              <w:noProof/>
              <w:lang w:bidi="ar-SA"/>
            </w:rPr>
            <w:t xml:space="preserve">2.2 </w:t>
          </w:r>
          <w:r w:rsidR="008E4733" w:rsidRPr="008E4733">
            <w:rPr>
              <w:rFonts w:ascii="Times New Roman" w:eastAsia="Times New Roman" w:hAnsi="Times New Roman" w:cs="Times New Roman"/>
              <w:noProof/>
              <w:color w:val="4472C4" w:themeColor="accent5"/>
              <w:lang w:bidi="ar-SA"/>
            </w:rPr>
            <w:t>Company s marketing strategy, the vision statement</w:t>
          </w:r>
          <w:r w:rsidRPr="00EB3E4B">
            <w:rPr>
              <w:rFonts w:ascii="Times New Roman" w:eastAsia="Times New Roman" w:hAnsi="Times New Roman" w:cs="Times New Roman"/>
              <w:noProof/>
              <w:lang w:bidi="ar-SA"/>
            </w:rPr>
            <w:tab/>
          </w:r>
          <w:r w:rsidR="00CD590F">
            <w:rPr>
              <w:rFonts w:ascii="Times New Roman" w:eastAsia="Times New Roman" w:hAnsi="Times New Roman" w:cs="Times New Roman"/>
              <w:noProof/>
              <w:lang w:bidi="ar-SA"/>
            </w:rPr>
            <w:t>3</w:t>
          </w:r>
        </w:p>
        <w:p w14:paraId="2FB15B30" w14:textId="3D6D2302" w:rsidR="0029787D" w:rsidRDefault="0029787D" w:rsidP="006F1432">
          <w:pPr>
            <w:tabs>
              <w:tab w:val="right" w:leader="dot" w:pos="9016"/>
            </w:tabs>
            <w:spacing w:after="100"/>
            <w:rPr>
              <w:rFonts w:ascii="Times New Roman" w:eastAsia="Times New Roman" w:hAnsi="Times New Roman" w:cs="Times New Roman"/>
              <w:noProof/>
              <w:lang w:bidi="ar-SA"/>
            </w:rPr>
          </w:pPr>
          <w:bookmarkStart w:id="7" w:name="_Hlk78578277"/>
          <w:bookmarkEnd w:id="4"/>
        </w:p>
        <w:p w14:paraId="42042045" w14:textId="790A33E1" w:rsidR="0029787D" w:rsidRDefault="007F32BD" w:rsidP="006F1432">
          <w:pPr>
            <w:tabs>
              <w:tab w:val="right" w:leader="dot" w:pos="9016"/>
            </w:tabs>
            <w:spacing w:after="100"/>
            <w:rPr>
              <w:rFonts w:ascii="Times New Roman" w:eastAsia="Times New Roman" w:hAnsi="Times New Roman" w:cs="Times New Roman"/>
              <w:noProof/>
              <w:lang w:bidi="ar-SA"/>
            </w:rPr>
          </w:pPr>
          <w:r>
            <w:rPr>
              <w:rFonts w:ascii="Times New Roman" w:eastAsia="Times New Roman" w:hAnsi="Times New Roman" w:cs="Times New Roman"/>
              <w:noProof/>
              <w:color w:val="0563C1"/>
              <w:lang w:bidi="ar-SA"/>
            </w:rPr>
            <w:t xml:space="preserve">        </w:t>
          </w:r>
          <w:r w:rsidR="00F84923" w:rsidRPr="00D91E53">
            <w:rPr>
              <w:rFonts w:ascii="Times New Roman" w:eastAsia="Times New Roman" w:hAnsi="Times New Roman" w:cs="Times New Roman"/>
              <w:noProof/>
              <w:lang w:bidi="ar-SA"/>
            </w:rPr>
            <w:t>2.3</w:t>
          </w:r>
          <w:r w:rsidR="00F84923">
            <w:rPr>
              <w:rFonts w:ascii="Times New Roman" w:eastAsia="Times New Roman" w:hAnsi="Times New Roman" w:cs="Times New Roman"/>
              <w:noProof/>
              <w:color w:val="0563C1"/>
              <w:lang w:bidi="ar-SA"/>
            </w:rPr>
            <w:t xml:space="preserve"> </w:t>
          </w:r>
          <w:r w:rsidRPr="008E4733">
            <w:rPr>
              <w:rFonts w:ascii="Times New Roman" w:eastAsia="Times New Roman" w:hAnsi="Times New Roman" w:cs="Times New Roman"/>
              <w:noProof/>
              <w:color w:val="0563C1"/>
              <w:lang w:bidi="ar-SA"/>
            </w:rPr>
            <w:t>C</w:t>
          </w:r>
          <w:r>
            <w:rPr>
              <w:rFonts w:ascii="Times New Roman" w:eastAsia="Times New Roman" w:hAnsi="Times New Roman" w:cs="Times New Roman"/>
              <w:noProof/>
              <w:color w:val="0563C1"/>
              <w:lang w:bidi="ar-SA"/>
            </w:rPr>
            <w:t xml:space="preserve">ustomers </w:t>
          </w:r>
          <w:r w:rsidRPr="008E4733">
            <w:rPr>
              <w:rFonts w:ascii="Times New Roman" w:eastAsia="Times New Roman" w:hAnsi="Times New Roman" w:cs="Times New Roman"/>
              <w:noProof/>
              <w:color w:val="0563C1"/>
              <w:lang w:bidi="ar-SA"/>
            </w:rPr>
            <w:t xml:space="preserve"> </w:t>
          </w:r>
          <w:r w:rsidR="00CF26C5">
            <w:rPr>
              <w:rFonts w:ascii="Times New Roman" w:eastAsia="Times New Roman" w:hAnsi="Times New Roman" w:cs="Times New Roman"/>
              <w:noProof/>
              <w:color w:val="0563C1"/>
              <w:lang w:bidi="ar-SA"/>
            </w:rPr>
            <w:t>relationship management, key marketing theories</w:t>
          </w:r>
          <w:r>
            <w:rPr>
              <w:rFonts w:ascii="Times New Roman" w:eastAsia="Times New Roman" w:hAnsi="Times New Roman" w:cs="Times New Roman"/>
              <w:noProof/>
              <w:lang w:bidi="ar-SA"/>
            </w:rPr>
            <w:t>…</w:t>
          </w:r>
          <w:r w:rsidR="00F84923">
            <w:rPr>
              <w:rFonts w:ascii="Times New Roman" w:eastAsia="Times New Roman" w:hAnsi="Times New Roman" w:cs="Times New Roman"/>
              <w:noProof/>
              <w:lang w:bidi="ar-SA"/>
            </w:rPr>
            <w:t>.</w:t>
          </w:r>
          <w:r>
            <w:rPr>
              <w:rFonts w:ascii="Times New Roman" w:eastAsia="Times New Roman" w:hAnsi="Times New Roman" w:cs="Times New Roman"/>
              <w:noProof/>
              <w:lang w:bidi="ar-SA"/>
            </w:rPr>
            <w:t>……</w:t>
          </w:r>
          <w:r w:rsidRPr="00EB3E4B">
            <w:rPr>
              <w:rFonts w:ascii="Times New Roman" w:eastAsia="Times New Roman" w:hAnsi="Times New Roman" w:cs="Times New Roman"/>
              <w:noProof/>
              <w:lang w:bidi="ar-SA"/>
            </w:rPr>
            <w:t>……………………….</w:t>
          </w:r>
          <w:r w:rsidR="00CD590F">
            <w:rPr>
              <w:rFonts w:ascii="Times New Roman" w:eastAsia="Times New Roman" w:hAnsi="Times New Roman" w:cs="Times New Roman"/>
              <w:noProof/>
              <w:lang w:bidi="ar-SA"/>
            </w:rPr>
            <w:t>5</w:t>
          </w:r>
        </w:p>
        <w:p w14:paraId="08AF2430" w14:textId="47DE6A9F" w:rsidR="00CF26C5" w:rsidRDefault="00CF26C5" w:rsidP="006F1432">
          <w:pPr>
            <w:tabs>
              <w:tab w:val="right" w:leader="dot" w:pos="9016"/>
            </w:tabs>
            <w:spacing w:after="100"/>
            <w:rPr>
              <w:rFonts w:ascii="Times New Roman" w:eastAsia="Times New Roman" w:hAnsi="Times New Roman" w:cs="Times New Roman"/>
              <w:noProof/>
              <w:lang w:bidi="ar-SA"/>
            </w:rPr>
          </w:pPr>
        </w:p>
        <w:p w14:paraId="44717E32" w14:textId="75783504" w:rsidR="00CF26C5" w:rsidRDefault="00CF26C5" w:rsidP="00CF26C5">
          <w:pPr>
            <w:tabs>
              <w:tab w:val="right" w:leader="dot" w:pos="9016"/>
            </w:tabs>
            <w:spacing w:after="100"/>
            <w:rPr>
              <w:rFonts w:ascii="Times New Roman" w:eastAsia="Times New Roman" w:hAnsi="Times New Roman" w:cs="Times New Roman"/>
              <w:noProof/>
              <w:lang w:bidi="ar-SA"/>
            </w:rPr>
          </w:pPr>
          <w:r>
            <w:rPr>
              <w:rFonts w:ascii="Times New Roman" w:eastAsia="Times New Roman" w:hAnsi="Times New Roman" w:cs="Times New Roman"/>
              <w:noProof/>
              <w:color w:val="0563C1"/>
              <w:lang w:bidi="ar-SA"/>
            </w:rPr>
            <w:t xml:space="preserve">        </w:t>
          </w:r>
          <w:r w:rsidR="00D91E53" w:rsidRPr="00D91E53">
            <w:rPr>
              <w:rFonts w:ascii="Times New Roman" w:eastAsia="Times New Roman" w:hAnsi="Times New Roman" w:cs="Times New Roman"/>
              <w:noProof/>
              <w:lang w:bidi="ar-SA"/>
            </w:rPr>
            <w:t>2.4</w:t>
          </w:r>
          <w:r w:rsidR="00D91E53">
            <w:rPr>
              <w:rFonts w:ascii="Times New Roman" w:eastAsia="Times New Roman" w:hAnsi="Times New Roman" w:cs="Times New Roman"/>
              <w:noProof/>
              <w:color w:val="0563C1"/>
              <w:lang w:bidi="ar-SA"/>
            </w:rPr>
            <w:t xml:space="preserve"> </w:t>
          </w:r>
          <w:r w:rsidR="00D91E53" w:rsidRPr="00D91E53">
            <w:rPr>
              <w:rFonts w:ascii="Times New Roman" w:eastAsia="Times New Roman" w:hAnsi="Times New Roman" w:cs="Times New Roman"/>
              <w:noProof/>
              <w:color w:val="0563C1"/>
              <w:lang w:bidi="ar-SA"/>
            </w:rPr>
            <w:t>Customer engagement, Customer experience</w:t>
          </w:r>
          <w:r>
            <w:rPr>
              <w:rFonts w:ascii="Times New Roman" w:eastAsia="Times New Roman" w:hAnsi="Times New Roman" w:cs="Times New Roman"/>
              <w:noProof/>
              <w:color w:val="0563C1"/>
              <w:lang w:bidi="ar-SA"/>
            </w:rPr>
            <w:t>.</w:t>
          </w:r>
          <w:r>
            <w:rPr>
              <w:rFonts w:ascii="Times New Roman" w:eastAsia="Times New Roman" w:hAnsi="Times New Roman" w:cs="Times New Roman"/>
              <w:noProof/>
              <w:lang w:bidi="ar-SA"/>
            </w:rPr>
            <w:t>…</w:t>
          </w:r>
          <w:r w:rsidR="00D91E53">
            <w:rPr>
              <w:rFonts w:ascii="Times New Roman" w:eastAsia="Times New Roman" w:hAnsi="Times New Roman" w:cs="Times New Roman"/>
              <w:noProof/>
              <w:lang w:bidi="ar-SA"/>
            </w:rPr>
            <w:t>……………………..</w:t>
          </w:r>
          <w:r w:rsidRPr="00EB3E4B">
            <w:rPr>
              <w:rFonts w:ascii="Times New Roman" w:eastAsia="Times New Roman" w:hAnsi="Times New Roman" w:cs="Times New Roman"/>
              <w:noProof/>
              <w:lang w:bidi="ar-SA"/>
            </w:rPr>
            <w:t>…………………</w:t>
          </w:r>
          <w:r w:rsidR="00CD590F">
            <w:rPr>
              <w:rFonts w:ascii="Times New Roman" w:eastAsia="Times New Roman" w:hAnsi="Times New Roman" w:cs="Times New Roman"/>
              <w:noProof/>
              <w:lang w:bidi="ar-SA"/>
            </w:rPr>
            <w:t>..</w:t>
          </w:r>
          <w:r w:rsidRPr="00EB3E4B">
            <w:rPr>
              <w:rFonts w:ascii="Times New Roman" w:eastAsia="Times New Roman" w:hAnsi="Times New Roman" w:cs="Times New Roman"/>
              <w:noProof/>
              <w:lang w:bidi="ar-SA"/>
            </w:rPr>
            <w:t>….</w:t>
          </w:r>
          <w:r w:rsidR="00CD590F">
            <w:rPr>
              <w:rFonts w:ascii="Times New Roman" w:eastAsia="Times New Roman" w:hAnsi="Times New Roman" w:cs="Times New Roman"/>
              <w:noProof/>
              <w:lang w:bidi="ar-SA"/>
            </w:rPr>
            <w:t>13</w:t>
          </w:r>
        </w:p>
        <w:p w14:paraId="10B96EFB" w14:textId="77777777" w:rsidR="00D91E53" w:rsidRDefault="00D91E53" w:rsidP="00CF26C5">
          <w:pPr>
            <w:tabs>
              <w:tab w:val="right" w:leader="dot" w:pos="9016"/>
            </w:tabs>
            <w:spacing w:after="100"/>
            <w:rPr>
              <w:rFonts w:ascii="Times New Roman" w:eastAsia="Times New Roman" w:hAnsi="Times New Roman" w:cs="Times New Roman"/>
              <w:noProof/>
              <w:lang w:bidi="ar-SA"/>
            </w:rPr>
          </w:pPr>
        </w:p>
        <w:p w14:paraId="49C7BB5F" w14:textId="624A2E93" w:rsidR="00F84923" w:rsidRDefault="00F84923" w:rsidP="00F84923">
          <w:pPr>
            <w:tabs>
              <w:tab w:val="right" w:leader="dot" w:pos="9016"/>
            </w:tabs>
            <w:spacing w:after="100"/>
            <w:rPr>
              <w:rFonts w:ascii="Times New Roman" w:eastAsia="Times New Roman" w:hAnsi="Times New Roman" w:cs="Times New Roman"/>
              <w:noProof/>
              <w:lang w:bidi="ar-SA"/>
            </w:rPr>
          </w:pPr>
          <w:r>
            <w:rPr>
              <w:rFonts w:ascii="Times New Roman" w:eastAsia="Times New Roman" w:hAnsi="Times New Roman" w:cs="Times New Roman"/>
              <w:noProof/>
              <w:color w:val="0563C1"/>
              <w:lang w:bidi="ar-SA"/>
            </w:rPr>
            <w:t xml:space="preserve">        </w:t>
          </w:r>
          <w:r w:rsidR="00D91E53" w:rsidRPr="00D91E53">
            <w:rPr>
              <w:rFonts w:ascii="Times New Roman" w:eastAsia="Times New Roman" w:hAnsi="Times New Roman" w:cs="Times New Roman"/>
              <w:noProof/>
              <w:lang w:bidi="ar-SA"/>
            </w:rPr>
            <w:t>2.5</w:t>
          </w:r>
          <w:r w:rsidR="00D91E53">
            <w:rPr>
              <w:rFonts w:ascii="Times New Roman" w:eastAsia="Times New Roman" w:hAnsi="Times New Roman" w:cs="Times New Roman"/>
              <w:noProof/>
              <w:color w:val="0563C1"/>
              <w:lang w:bidi="ar-SA"/>
            </w:rPr>
            <w:t xml:space="preserve"> </w:t>
          </w:r>
          <w:r w:rsidR="00D91E53" w:rsidRPr="00D91E53">
            <w:rPr>
              <w:rFonts w:ascii="Times New Roman" w:eastAsia="Times New Roman" w:hAnsi="Times New Roman" w:cs="Times New Roman"/>
              <w:noProof/>
              <w:color w:val="0563C1"/>
              <w:lang w:bidi="ar-SA"/>
            </w:rPr>
            <w:t>Customer’s service, customer relationship, marketing</w:t>
          </w:r>
          <w:r>
            <w:rPr>
              <w:rFonts w:ascii="Times New Roman" w:eastAsia="Times New Roman" w:hAnsi="Times New Roman" w:cs="Times New Roman"/>
              <w:noProof/>
              <w:lang w:bidi="ar-SA"/>
            </w:rPr>
            <w:t>…</w:t>
          </w:r>
          <w:r w:rsidR="00D91E53">
            <w:rPr>
              <w:rFonts w:ascii="Times New Roman" w:eastAsia="Times New Roman" w:hAnsi="Times New Roman" w:cs="Times New Roman"/>
              <w:noProof/>
              <w:lang w:bidi="ar-SA"/>
            </w:rPr>
            <w:t>…………………………….</w:t>
          </w:r>
          <w:r>
            <w:rPr>
              <w:rFonts w:ascii="Times New Roman" w:eastAsia="Times New Roman" w:hAnsi="Times New Roman" w:cs="Times New Roman"/>
              <w:noProof/>
              <w:lang w:bidi="ar-SA"/>
            </w:rPr>
            <w:t>...</w:t>
          </w:r>
          <w:r w:rsidR="00CD590F">
            <w:rPr>
              <w:rFonts w:ascii="Times New Roman" w:eastAsia="Times New Roman" w:hAnsi="Times New Roman" w:cs="Times New Roman"/>
              <w:noProof/>
              <w:lang w:bidi="ar-SA"/>
            </w:rPr>
            <w:t>...</w:t>
          </w:r>
          <w:r>
            <w:rPr>
              <w:rFonts w:ascii="Times New Roman" w:eastAsia="Times New Roman" w:hAnsi="Times New Roman" w:cs="Times New Roman"/>
              <w:noProof/>
              <w:lang w:bidi="ar-SA"/>
            </w:rPr>
            <w:t>.</w:t>
          </w:r>
          <w:r w:rsidRPr="00EB3E4B">
            <w:rPr>
              <w:rFonts w:ascii="Times New Roman" w:eastAsia="Times New Roman" w:hAnsi="Times New Roman" w:cs="Times New Roman"/>
              <w:noProof/>
              <w:lang w:bidi="ar-SA"/>
            </w:rPr>
            <w:t>…</w:t>
          </w:r>
          <w:r w:rsidR="00CD590F">
            <w:rPr>
              <w:rFonts w:ascii="Times New Roman" w:eastAsia="Times New Roman" w:hAnsi="Times New Roman" w:cs="Times New Roman"/>
              <w:noProof/>
              <w:lang w:bidi="ar-SA"/>
            </w:rPr>
            <w:t>15</w:t>
          </w:r>
        </w:p>
        <w:p w14:paraId="0E6BF4DF" w14:textId="0DC6E9E8" w:rsidR="00F84923" w:rsidRDefault="00F84923" w:rsidP="00F84923">
          <w:pPr>
            <w:tabs>
              <w:tab w:val="right" w:leader="dot" w:pos="9016"/>
            </w:tabs>
            <w:spacing w:after="100"/>
            <w:rPr>
              <w:rFonts w:ascii="Times New Roman" w:eastAsia="Times New Roman" w:hAnsi="Times New Roman" w:cs="Times New Roman"/>
              <w:noProof/>
              <w:lang w:bidi="ar-SA"/>
            </w:rPr>
          </w:pPr>
        </w:p>
        <w:p w14:paraId="7B712A8F" w14:textId="7FF166FC" w:rsidR="00D91E53" w:rsidRDefault="00D91E53" w:rsidP="00D91E53">
          <w:pPr>
            <w:tabs>
              <w:tab w:val="right" w:leader="dot" w:pos="9016"/>
            </w:tabs>
            <w:spacing w:after="100"/>
            <w:rPr>
              <w:rFonts w:ascii="Times New Roman" w:eastAsia="Calibri" w:hAnsi="Times New Roman" w:cs="Times New Roman"/>
              <w:noProof/>
              <w:color w:val="000000"/>
              <w:lang w:bidi="ar-SA"/>
            </w:rPr>
          </w:pPr>
          <w:r w:rsidRPr="00D91E53">
            <w:rPr>
              <w:rFonts w:ascii="Times New Roman" w:eastAsia="Times New Roman" w:hAnsi="Times New Roman" w:cs="Times New Roman"/>
              <w:noProof/>
              <w:lang w:bidi="ar-SA"/>
            </w:rPr>
            <w:t>3.0</w:t>
          </w:r>
          <w:r>
            <w:rPr>
              <w:rFonts w:ascii="Times New Roman" w:eastAsia="Times New Roman" w:hAnsi="Times New Roman" w:cs="Times New Roman"/>
              <w:noProof/>
              <w:lang w:bidi="ar-SA"/>
            </w:rPr>
            <w:t xml:space="preserve"> </w:t>
          </w:r>
          <w:r>
            <w:rPr>
              <w:rFonts w:ascii="Times New Roman" w:eastAsia="Times New Roman" w:hAnsi="Times New Roman" w:cs="Times New Roman"/>
              <w:noProof/>
              <w:color w:val="4472C4" w:themeColor="accent5"/>
              <w:lang w:bidi="ar-SA"/>
            </w:rPr>
            <w:t>Conclusion</w:t>
          </w:r>
          <w:r w:rsidRPr="00EB3E4B">
            <w:rPr>
              <w:rFonts w:ascii="Times New Roman" w:eastAsia="Times New Roman" w:hAnsi="Times New Roman" w:cs="Times New Roman"/>
              <w:noProof/>
              <w:lang w:bidi="ar-SA"/>
            </w:rPr>
            <w:tab/>
            <w:t>1</w:t>
          </w:r>
          <w:r w:rsidR="00CD590F">
            <w:rPr>
              <w:rFonts w:ascii="Times New Roman" w:eastAsia="Times New Roman" w:hAnsi="Times New Roman" w:cs="Times New Roman"/>
              <w:noProof/>
              <w:lang w:bidi="ar-SA"/>
            </w:rPr>
            <w:t>6</w:t>
          </w:r>
        </w:p>
        <w:p w14:paraId="4CFCE6E5" w14:textId="1D32BE0E" w:rsidR="00F84923" w:rsidRDefault="00F84923" w:rsidP="00F84923">
          <w:pPr>
            <w:tabs>
              <w:tab w:val="right" w:leader="dot" w:pos="9016"/>
            </w:tabs>
            <w:spacing w:after="100"/>
            <w:rPr>
              <w:rFonts w:ascii="Times New Roman" w:eastAsia="Times New Roman" w:hAnsi="Times New Roman" w:cs="Times New Roman"/>
              <w:noProof/>
              <w:lang w:bidi="ar-SA"/>
            </w:rPr>
          </w:pPr>
        </w:p>
        <w:p w14:paraId="3EB1D0EA" w14:textId="77777777" w:rsidR="00F84923" w:rsidRDefault="00F84923" w:rsidP="00F84923">
          <w:pPr>
            <w:tabs>
              <w:tab w:val="right" w:leader="dot" w:pos="9016"/>
            </w:tabs>
            <w:spacing w:after="100"/>
            <w:rPr>
              <w:rFonts w:ascii="Times New Roman" w:eastAsia="Times New Roman" w:hAnsi="Times New Roman" w:cs="Times New Roman"/>
              <w:noProof/>
              <w:lang w:bidi="ar-SA"/>
            </w:rPr>
          </w:pPr>
        </w:p>
        <w:p w14:paraId="04669C55" w14:textId="6952909F" w:rsidR="00F84923" w:rsidRDefault="00D91E53" w:rsidP="00F84923">
          <w:pPr>
            <w:tabs>
              <w:tab w:val="right" w:leader="dot" w:pos="9016"/>
            </w:tabs>
            <w:spacing w:after="100"/>
            <w:rPr>
              <w:rFonts w:ascii="Times New Roman" w:eastAsia="Calibri" w:hAnsi="Times New Roman" w:cs="Times New Roman"/>
              <w:noProof/>
              <w:color w:val="000000"/>
              <w:lang w:bidi="ar-SA"/>
            </w:rPr>
          </w:pPr>
          <w:bookmarkStart w:id="8" w:name="_Hlk81517975"/>
          <w:r w:rsidRPr="00D91E53">
            <w:rPr>
              <w:rFonts w:ascii="Times New Roman" w:eastAsia="Times New Roman" w:hAnsi="Times New Roman" w:cs="Times New Roman"/>
              <w:noProof/>
              <w:lang w:bidi="ar-SA"/>
            </w:rPr>
            <w:t>4.0</w:t>
          </w:r>
          <w:r>
            <w:rPr>
              <w:rFonts w:ascii="Times New Roman" w:eastAsia="Times New Roman" w:hAnsi="Times New Roman" w:cs="Times New Roman"/>
              <w:noProof/>
              <w:color w:val="4472C4" w:themeColor="accent5"/>
              <w:lang w:bidi="ar-SA"/>
            </w:rPr>
            <w:t xml:space="preserve"> Reference</w:t>
          </w:r>
          <w:r w:rsidR="00F84923" w:rsidRPr="00EB3E4B">
            <w:rPr>
              <w:rFonts w:ascii="Times New Roman" w:eastAsia="Times New Roman" w:hAnsi="Times New Roman" w:cs="Times New Roman"/>
              <w:noProof/>
              <w:lang w:bidi="ar-SA"/>
            </w:rPr>
            <w:tab/>
            <w:t>1</w:t>
          </w:r>
          <w:r w:rsidR="00CD590F">
            <w:rPr>
              <w:rFonts w:ascii="Times New Roman" w:eastAsia="Times New Roman" w:hAnsi="Times New Roman" w:cs="Times New Roman"/>
              <w:noProof/>
              <w:lang w:bidi="ar-SA"/>
            </w:rPr>
            <w:t>7</w:t>
          </w:r>
        </w:p>
        <w:p w14:paraId="2EEE03A0" w14:textId="00034715" w:rsidR="006F1432" w:rsidRDefault="006F1432" w:rsidP="006F1432">
          <w:pPr>
            <w:tabs>
              <w:tab w:val="right" w:leader="dot" w:pos="9016"/>
            </w:tabs>
            <w:spacing w:after="100"/>
            <w:rPr>
              <w:rFonts w:ascii="Times New Roman" w:eastAsia="Times New Roman" w:hAnsi="Times New Roman" w:cs="Times New Roman"/>
              <w:noProof/>
              <w:lang w:bidi="ar-SA"/>
            </w:rPr>
          </w:pPr>
          <w:bookmarkStart w:id="9" w:name="_Hlk81517201"/>
          <w:bookmarkEnd w:id="7"/>
          <w:bookmarkEnd w:id="8"/>
        </w:p>
        <w:p w14:paraId="18CAAC0D" w14:textId="323723C6" w:rsidR="00D91E53" w:rsidRDefault="00D91E53" w:rsidP="006F1432">
          <w:pPr>
            <w:tabs>
              <w:tab w:val="right" w:leader="dot" w:pos="9016"/>
            </w:tabs>
            <w:spacing w:after="100"/>
            <w:rPr>
              <w:rFonts w:ascii="Times New Roman" w:eastAsia="Times New Roman" w:hAnsi="Times New Roman" w:cs="Times New Roman"/>
              <w:noProof/>
              <w:lang w:bidi="ar-SA"/>
            </w:rPr>
          </w:pPr>
        </w:p>
        <w:p w14:paraId="08643B50" w14:textId="77777777" w:rsidR="00D91E53" w:rsidRPr="00EB3E4B" w:rsidRDefault="00D91E53" w:rsidP="006F1432">
          <w:pPr>
            <w:tabs>
              <w:tab w:val="right" w:leader="dot" w:pos="9016"/>
            </w:tabs>
            <w:spacing w:after="100"/>
            <w:rPr>
              <w:rFonts w:ascii="Times New Roman" w:eastAsia="Times New Roman" w:hAnsi="Times New Roman" w:cs="Times New Roman"/>
              <w:noProof/>
              <w:lang w:eastAsia="en-GB" w:bidi="ar-SA"/>
            </w:rPr>
          </w:pPr>
        </w:p>
        <w:bookmarkEnd w:id="9"/>
        <w:p w14:paraId="2E884EE9" w14:textId="77777777" w:rsidR="00F84923" w:rsidRDefault="007F32BD" w:rsidP="00F84923">
          <w:pPr>
            <w:tabs>
              <w:tab w:val="right" w:leader="dot" w:pos="9016"/>
            </w:tabs>
            <w:spacing w:after="100"/>
            <w:rPr>
              <w:rFonts w:ascii="Times New Roman" w:eastAsia="Calibri" w:hAnsi="Times New Roman" w:cs="Times New Roman"/>
              <w:noProof/>
              <w:color w:val="000000"/>
              <w:lang w:bidi="ar-SA"/>
            </w:rPr>
          </w:pPr>
          <w:r w:rsidRPr="006F1432">
            <w:rPr>
              <w:rFonts w:ascii="Times New Roman" w:eastAsia="Calibri" w:hAnsi="Times New Roman" w:cs="Times New Roman"/>
              <w:noProof/>
              <w:color w:val="000000"/>
              <w:sz w:val="24"/>
              <w:szCs w:val="24"/>
              <w:lang w:bidi="ar-SA"/>
            </w:rPr>
            <w:fldChar w:fldCharType="end"/>
          </w:r>
        </w:p>
      </w:sdtContent>
    </w:sdt>
    <w:p w14:paraId="658331EF" w14:textId="2C736AD8" w:rsidR="00F84923" w:rsidRDefault="00F84923" w:rsidP="00F84923">
      <w:pPr>
        <w:tabs>
          <w:tab w:val="right" w:leader="dot" w:pos="9016"/>
        </w:tabs>
        <w:spacing w:after="100"/>
        <w:rPr>
          <w:rFonts w:ascii="Times New Roman" w:eastAsia="Calibri" w:hAnsi="Times New Roman" w:cs="Times New Roman"/>
          <w:noProof/>
          <w:color w:val="000000"/>
          <w:lang w:bidi="ar-SA"/>
        </w:rPr>
      </w:pPr>
      <w:r w:rsidRPr="00F84923">
        <w:rPr>
          <w:rFonts w:ascii="Times New Roman" w:eastAsia="Times New Roman" w:hAnsi="Times New Roman" w:cs="Times New Roman"/>
          <w:noProof/>
          <w:color w:val="4472C4" w:themeColor="accent5"/>
          <w:lang w:bidi="ar-SA"/>
        </w:rPr>
        <w:t xml:space="preserve"> </w:t>
      </w:r>
    </w:p>
    <w:p w14:paraId="1DE90FB1" w14:textId="1FD6DE19" w:rsidR="00F84923" w:rsidRPr="00EB3E4B" w:rsidRDefault="00F84923" w:rsidP="00F84923">
      <w:pPr>
        <w:tabs>
          <w:tab w:val="right" w:leader="dot" w:pos="9016"/>
        </w:tabs>
        <w:spacing w:after="100"/>
        <w:rPr>
          <w:rFonts w:ascii="Times New Roman" w:eastAsia="Times New Roman" w:hAnsi="Times New Roman" w:cs="Times New Roman"/>
          <w:noProof/>
          <w:lang w:eastAsia="en-GB" w:bidi="ar-SA"/>
        </w:rPr>
      </w:pPr>
      <w:r w:rsidRPr="00F84923">
        <w:rPr>
          <w:rFonts w:ascii="Times New Roman" w:eastAsia="Times New Roman" w:hAnsi="Times New Roman" w:cs="Times New Roman"/>
          <w:noProof/>
          <w:color w:val="4472C4" w:themeColor="accent5"/>
          <w:lang w:bidi="ar-SA"/>
        </w:rPr>
        <w:t xml:space="preserve"> </w:t>
      </w:r>
    </w:p>
    <w:p w14:paraId="7C0DE005" w14:textId="110BB984" w:rsidR="006F1432" w:rsidRPr="006F1432" w:rsidRDefault="006F1432" w:rsidP="006F1432">
      <w:pPr>
        <w:spacing w:after="200" w:line="360" w:lineRule="auto"/>
        <w:jc w:val="both"/>
        <w:rPr>
          <w:rFonts w:ascii="Times New Roman" w:eastAsia="Calibri" w:hAnsi="Times New Roman" w:cs="Times New Roman"/>
          <w:color w:val="000000"/>
          <w:lang w:bidi="ar-SA"/>
        </w:rPr>
      </w:pPr>
    </w:p>
    <w:p w14:paraId="3B582A49" w14:textId="77777777" w:rsidR="00AF3C16" w:rsidRPr="007E3BAB" w:rsidRDefault="007F32BD" w:rsidP="007E3BAB">
      <w:pPr>
        <w:spacing w:after="200" w:line="276" w:lineRule="auto"/>
        <w:rPr>
          <w:rFonts w:ascii="Times New Roman" w:eastAsia="Times New Roman" w:hAnsi="Times New Roman" w:cs="Times New Roman"/>
          <w:b/>
          <w:bCs/>
          <w:color w:val="000000"/>
          <w:sz w:val="28"/>
          <w:szCs w:val="28"/>
          <w:lang w:bidi="ar-SA"/>
        </w:rPr>
      </w:pPr>
      <w:r w:rsidRPr="006F1432">
        <w:rPr>
          <w:rFonts w:ascii="Times New Roman" w:eastAsia="Calibri" w:hAnsi="Times New Roman" w:cs="Times New Roman"/>
          <w:b/>
          <w:bCs/>
          <w:color w:val="000000"/>
          <w:lang w:bidi="ar-SA"/>
        </w:rPr>
        <w:br w:type="page"/>
      </w:r>
      <w:bookmarkEnd w:id="2"/>
    </w:p>
    <w:p w14:paraId="1DD3BB1D" w14:textId="77777777" w:rsidR="00E24AC7" w:rsidRPr="00E24AC7" w:rsidRDefault="00E24AC7" w:rsidP="00E24AC7">
      <w:pPr>
        <w:spacing w:before="100" w:beforeAutospacing="1" w:after="0" w:afterAutospacing="1" w:line="276" w:lineRule="auto"/>
        <w:jc w:val="both"/>
        <w:rPr>
          <w:rFonts w:ascii="Times New Roman" w:eastAsia="Times New Roman" w:hAnsi="Times New Roman" w:cs="Times New Roman"/>
          <w:b/>
          <w:bCs/>
          <w:sz w:val="24"/>
          <w:szCs w:val="24"/>
          <w:u w:val="single"/>
          <w:lang w:eastAsia="en-IN" w:bidi="as-IN"/>
        </w:rPr>
      </w:pPr>
    </w:p>
    <w:p w14:paraId="5DE3BF71" w14:textId="0534425F" w:rsidR="00E24AC7" w:rsidRDefault="00E24AC7" w:rsidP="00E24AC7">
      <w:pPr>
        <w:pStyle w:val="ListParagraph"/>
        <w:spacing w:before="100" w:beforeAutospacing="1" w:after="0" w:afterAutospacing="1" w:line="276" w:lineRule="auto"/>
        <w:ind w:left="360"/>
        <w:jc w:val="both"/>
        <w:rPr>
          <w:rFonts w:ascii="Times New Roman" w:eastAsia="Times New Roman" w:hAnsi="Times New Roman" w:cs="Times New Roman"/>
          <w:b/>
          <w:bCs/>
          <w:sz w:val="24"/>
          <w:szCs w:val="24"/>
          <w:u w:val="single"/>
          <w:lang w:eastAsia="en-IN" w:bidi="as-IN"/>
        </w:rPr>
      </w:pPr>
    </w:p>
    <w:p w14:paraId="40E2F4B4" w14:textId="77777777" w:rsidR="00E24AC7" w:rsidRDefault="00E24AC7" w:rsidP="00E24AC7">
      <w:pPr>
        <w:pStyle w:val="ListParagraph"/>
        <w:spacing w:before="100" w:beforeAutospacing="1" w:after="0" w:afterAutospacing="1" w:line="276" w:lineRule="auto"/>
        <w:ind w:left="360"/>
        <w:jc w:val="both"/>
        <w:rPr>
          <w:rFonts w:ascii="Times New Roman" w:eastAsia="Times New Roman" w:hAnsi="Times New Roman" w:cs="Times New Roman"/>
          <w:b/>
          <w:bCs/>
          <w:sz w:val="24"/>
          <w:szCs w:val="24"/>
          <w:u w:val="single"/>
          <w:lang w:eastAsia="en-IN" w:bidi="as-IN"/>
        </w:rPr>
      </w:pPr>
    </w:p>
    <w:p w14:paraId="405AFFC5" w14:textId="4234737F" w:rsidR="00AF3C16" w:rsidRPr="00E24AC7" w:rsidRDefault="00E24AC7" w:rsidP="00E24AC7">
      <w:pPr>
        <w:spacing w:before="100" w:beforeAutospacing="1" w:after="0" w:afterAutospacing="1" w:line="276" w:lineRule="auto"/>
        <w:jc w:val="both"/>
        <w:rPr>
          <w:rFonts w:ascii="Times New Roman" w:eastAsia="Times New Roman" w:hAnsi="Times New Roman" w:cs="Times New Roman"/>
          <w:b/>
          <w:bCs/>
          <w:sz w:val="24"/>
          <w:szCs w:val="24"/>
          <w:lang w:eastAsia="en-IN" w:bidi="as-IN"/>
        </w:rPr>
      </w:pPr>
      <w:r w:rsidRPr="00E24AC7">
        <w:rPr>
          <w:rFonts w:ascii="Times New Roman" w:eastAsia="Times New Roman" w:hAnsi="Times New Roman" w:cs="Times New Roman"/>
          <w:b/>
          <w:bCs/>
          <w:sz w:val="24"/>
          <w:szCs w:val="24"/>
          <w:lang w:eastAsia="en-IN" w:bidi="as-IN"/>
        </w:rPr>
        <w:t>1.</w:t>
      </w:r>
      <w:r w:rsidR="004842CC">
        <w:rPr>
          <w:rFonts w:ascii="Times New Roman" w:eastAsia="Times New Roman" w:hAnsi="Times New Roman" w:cs="Times New Roman"/>
          <w:b/>
          <w:bCs/>
          <w:sz w:val="24"/>
          <w:szCs w:val="24"/>
          <w:lang w:eastAsia="en-IN" w:bidi="as-IN"/>
        </w:rPr>
        <w:t xml:space="preserve">0 </w:t>
      </w:r>
      <w:r w:rsidR="007F32BD" w:rsidRPr="00E24AC7">
        <w:rPr>
          <w:rFonts w:ascii="Times New Roman" w:eastAsia="Times New Roman" w:hAnsi="Times New Roman" w:cs="Times New Roman"/>
          <w:b/>
          <w:bCs/>
          <w:sz w:val="24"/>
          <w:szCs w:val="24"/>
          <w:lang w:eastAsia="en-IN" w:bidi="as-IN"/>
        </w:rPr>
        <w:t>Introduction</w:t>
      </w:r>
    </w:p>
    <w:p w14:paraId="6AD3696E" w14:textId="77777777" w:rsidR="00E24AC7" w:rsidRDefault="00E24AC7" w:rsidP="00E24AC7">
      <w:pPr>
        <w:pStyle w:val="ListParagraph"/>
        <w:spacing w:before="100" w:beforeAutospacing="1" w:after="0" w:afterAutospacing="1" w:line="276" w:lineRule="auto"/>
        <w:jc w:val="both"/>
        <w:rPr>
          <w:rFonts w:ascii="Times New Roman" w:eastAsia="Times New Roman" w:hAnsi="Times New Roman" w:cs="Times New Roman"/>
          <w:b/>
          <w:bCs/>
          <w:sz w:val="24"/>
          <w:szCs w:val="24"/>
          <w:u w:val="single"/>
          <w:lang w:eastAsia="en-IN" w:bidi="as-IN"/>
        </w:rPr>
      </w:pPr>
    </w:p>
    <w:p w14:paraId="11693053" w14:textId="77777777" w:rsidR="00E24AC7" w:rsidRPr="00E24AC7" w:rsidRDefault="00E24AC7" w:rsidP="00E24AC7">
      <w:pPr>
        <w:spacing w:before="100" w:beforeAutospacing="1" w:after="0" w:afterAutospacing="1" w:line="276" w:lineRule="auto"/>
        <w:ind w:left="360"/>
        <w:jc w:val="both"/>
        <w:rPr>
          <w:rFonts w:ascii="Times New Roman" w:eastAsia="Times New Roman" w:hAnsi="Times New Roman" w:cs="Times New Roman"/>
          <w:b/>
          <w:bCs/>
          <w:sz w:val="24"/>
          <w:szCs w:val="24"/>
          <w:u w:val="single"/>
          <w:lang w:eastAsia="en-IN" w:bidi="as-IN"/>
        </w:rPr>
      </w:pPr>
    </w:p>
    <w:p w14:paraId="7E130CD1" w14:textId="77777777" w:rsidR="00AF3C16" w:rsidRPr="00AF3C16" w:rsidRDefault="007F32BD" w:rsidP="00AF3C16">
      <w:pPr>
        <w:spacing w:before="100" w:beforeAutospacing="1" w:after="0" w:afterAutospacing="1" w:line="276" w:lineRule="auto"/>
        <w:jc w:val="both"/>
        <w:rPr>
          <w:rFonts w:ascii="Times New Roman" w:eastAsia="Times New Roman" w:hAnsi="Times New Roman" w:cs="Times New Roman"/>
          <w:bCs/>
          <w:sz w:val="24"/>
          <w:szCs w:val="24"/>
          <w:lang w:eastAsia="en-IN" w:bidi="as-IN"/>
        </w:rPr>
      </w:pPr>
      <w:r w:rsidRPr="00AF3C16">
        <w:rPr>
          <w:rFonts w:ascii="Times New Roman" w:eastAsia="Times New Roman" w:hAnsi="Times New Roman" w:cs="Times New Roman"/>
          <w:bCs/>
          <w:sz w:val="24"/>
          <w:szCs w:val="24"/>
          <w:lang w:eastAsia="en-IN" w:bidi="as-IN"/>
        </w:rPr>
        <w:t xml:space="preserve">This paper will endeavour, based on academic research, to address how do internal and external factors, including COVID-19, affect or influence an organisation's quality systems and controls for customers and how the organisation can deal with the new situation and achieve its business objectives by developing and maintaining good customer relationships. </w:t>
      </w:r>
    </w:p>
    <w:p w14:paraId="3BDFAF7A" w14:textId="77777777" w:rsidR="00AF3C16" w:rsidRPr="00AF3C16" w:rsidRDefault="007F32BD" w:rsidP="00AF3C16">
      <w:pPr>
        <w:spacing w:before="100" w:beforeAutospacing="1" w:after="0" w:afterAutospacing="1" w:line="276" w:lineRule="auto"/>
        <w:jc w:val="both"/>
        <w:rPr>
          <w:rFonts w:ascii="Times New Roman" w:eastAsia="Times New Roman" w:hAnsi="Times New Roman" w:cs="Times New Roman"/>
          <w:bCs/>
          <w:sz w:val="24"/>
          <w:szCs w:val="24"/>
          <w:lang w:eastAsia="en-IN" w:bidi="as-IN"/>
        </w:rPr>
      </w:pPr>
      <w:r w:rsidRPr="00AF3C16">
        <w:rPr>
          <w:rFonts w:ascii="Times New Roman" w:eastAsia="Times New Roman" w:hAnsi="Times New Roman" w:cs="Times New Roman"/>
          <w:bCs/>
          <w:sz w:val="24"/>
          <w:szCs w:val="24"/>
          <w:lang w:eastAsia="en-IN" w:bidi="as-IN"/>
        </w:rPr>
        <w:t xml:space="preserve">The organisation chosen as subject part for this paperwork, is to be Compass Group Plc, Safe 4 U ltd the company I am working now for a Jewish community high school is just a subcontractor hired by </w:t>
      </w:r>
      <w:r w:rsidR="00552033" w:rsidRPr="00AF3C16">
        <w:rPr>
          <w:rFonts w:ascii="Times New Roman" w:eastAsia="Times New Roman" w:hAnsi="Times New Roman" w:cs="Times New Roman"/>
          <w:bCs/>
          <w:sz w:val="24"/>
          <w:szCs w:val="24"/>
          <w:lang w:eastAsia="en-IN" w:bidi="as-IN"/>
        </w:rPr>
        <w:t>the</w:t>
      </w:r>
      <w:r w:rsidR="00552033">
        <w:rPr>
          <w:rFonts w:ascii="Times New Roman" w:eastAsia="Times New Roman" w:hAnsi="Times New Roman" w:cs="Times New Roman"/>
          <w:bCs/>
          <w:sz w:val="24"/>
          <w:szCs w:val="24"/>
          <w:lang w:eastAsia="en-IN" w:bidi="as-IN"/>
        </w:rPr>
        <w:t xml:space="preserve"> “</w:t>
      </w:r>
      <w:r w:rsidR="00552033" w:rsidRPr="00562037">
        <w:rPr>
          <w:rFonts w:ascii="Times New Roman" w:eastAsia="Times New Roman" w:hAnsi="Times New Roman" w:cs="Times New Roman"/>
          <w:bCs/>
          <w:sz w:val="24"/>
          <w:szCs w:val="24"/>
          <w:lang w:eastAsia="en-IN" w:bidi="as-IN"/>
        </w:rPr>
        <w:t>14fort</w:t>
      </w:r>
      <w:r w:rsidR="00552033">
        <w:rPr>
          <w:rFonts w:ascii="Times New Roman" w:eastAsia="Times New Roman" w:hAnsi="Times New Roman" w:cs="Times New Roman"/>
          <w:bCs/>
          <w:sz w:val="24"/>
          <w:szCs w:val="24"/>
          <w:lang w:eastAsia="en-IN" w:bidi="as-IN"/>
        </w:rPr>
        <w:t>y” services</w:t>
      </w:r>
      <w:r w:rsidR="00552033" w:rsidRPr="00562037">
        <w:rPr>
          <w:rFonts w:ascii="Times New Roman" w:eastAsia="Times New Roman" w:hAnsi="Times New Roman" w:cs="Times New Roman"/>
          <w:bCs/>
          <w:sz w:val="24"/>
          <w:szCs w:val="24"/>
          <w:lang w:eastAsia="en-IN" w:bidi="as-IN"/>
        </w:rPr>
        <w:t xml:space="preserve"> </w:t>
      </w:r>
      <w:r w:rsidR="00552033">
        <w:rPr>
          <w:rFonts w:ascii="Times New Roman" w:eastAsia="Times New Roman" w:hAnsi="Times New Roman" w:cs="Times New Roman"/>
          <w:bCs/>
          <w:sz w:val="24"/>
          <w:szCs w:val="24"/>
          <w:lang w:eastAsia="en-IN" w:bidi="as-IN"/>
        </w:rPr>
        <w:t>subd</w:t>
      </w:r>
      <w:r w:rsidR="00552033" w:rsidRPr="00562037">
        <w:rPr>
          <w:rFonts w:ascii="Times New Roman" w:eastAsia="Times New Roman" w:hAnsi="Times New Roman" w:cs="Times New Roman"/>
          <w:bCs/>
          <w:sz w:val="24"/>
          <w:szCs w:val="24"/>
          <w:lang w:eastAsia="en-IN" w:bidi="as-IN"/>
        </w:rPr>
        <w:t xml:space="preserve">ivision </w:t>
      </w:r>
      <w:r w:rsidR="00552033">
        <w:rPr>
          <w:rFonts w:ascii="Times New Roman" w:eastAsia="Times New Roman" w:hAnsi="Times New Roman" w:cs="Times New Roman"/>
          <w:bCs/>
          <w:sz w:val="24"/>
          <w:szCs w:val="24"/>
          <w:lang w:eastAsia="en-IN" w:bidi="as-IN"/>
        </w:rPr>
        <w:t>of “FM” (Facilities Management services) one of the main divisions of Compass Group plc</w:t>
      </w:r>
      <w:r w:rsidR="00552033" w:rsidRPr="003F353B">
        <w:rPr>
          <w:rFonts w:ascii="Times New Roman" w:eastAsia="Times New Roman" w:hAnsi="Times New Roman" w:cs="Times New Roman"/>
          <w:bCs/>
          <w:sz w:val="24"/>
          <w:szCs w:val="24"/>
          <w:lang w:eastAsia="en-IN" w:bidi="as-IN"/>
        </w:rPr>
        <w:t>,</w:t>
      </w:r>
      <w:r w:rsidR="00552033">
        <w:rPr>
          <w:rFonts w:ascii="Times New Roman" w:eastAsia="Times New Roman" w:hAnsi="Times New Roman" w:cs="Times New Roman"/>
          <w:bCs/>
          <w:sz w:val="24"/>
          <w:szCs w:val="24"/>
          <w:lang w:eastAsia="en-IN" w:bidi="as-IN"/>
        </w:rPr>
        <w:t xml:space="preserve"> that contracted the whole services for the Jewish Free High School mentioned above</w:t>
      </w:r>
      <w:r w:rsidRPr="00AF3C16">
        <w:rPr>
          <w:rFonts w:ascii="Times New Roman" w:eastAsia="Times New Roman" w:hAnsi="Times New Roman" w:cs="Times New Roman"/>
          <w:bCs/>
          <w:sz w:val="24"/>
          <w:szCs w:val="24"/>
          <w:lang w:eastAsia="en-IN" w:bidi="as-IN"/>
        </w:rPr>
        <w:t xml:space="preserve">. Personal career accomplishment of the author of this report was considered </w:t>
      </w:r>
      <w:r w:rsidR="00552033">
        <w:rPr>
          <w:rFonts w:ascii="Times New Roman" w:eastAsia="Times New Roman" w:hAnsi="Times New Roman" w:cs="Times New Roman"/>
          <w:bCs/>
          <w:sz w:val="24"/>
          <w:szCs w:val="24"/>
          <w:lang w:eastAsia="en-IN" w:bidi="as-IN"/>
        </w:rPr>
        <w:t xml:space="preserve">when the study case company was </w:t>
      </w:r>
      <w:r w:rsidR="00FF446A">
        <w:rPr>
          <w:rFonts w:ascii="Times New Roman" w:eastAsia="Times New Roman" w:hAnsi="Times New Roman" w:cs="Times New Roman"/>
          <w:bCs/>
          <w:sz w:val="24"/>
          <w:szCs w:val="24"/>
          <w:lang w:eastAsia="en-IN" w:bidi="as-IN"/>
        </w:rPr>
        <w:t xml:space="preserve">selected </w:t>
      </w:r>
      <w:r w:rsidRPr="00AF3C16">
        <w:rPr>
          <w:rFonts w:ascii="Times New Roman" w:eastAsia="Times New Roman" w:hAnsi="Times New Roman" w:cs="Times New Roman"/>
          <w:bCs/>
          <w:sz w:val="24"/>
          <w:szCs w:val="24"/>
          <w:lang w:eastAsia="en-IN" w:bidi="as-IN"/>
        </w:rPr>
        <w:t>as well as the range of opportunities</w:t>
      </w:r>
      <w:r w:rsidR="00FF446A">
        <w:rPr>
          <w:rFonts w:ascii="Times New Roman" w:eastAsia="Times New Roman" w:hAnsi="Times New Roman" w:cs="Times New Roman"/>
          <w:bCs/>
          <w:sz w:val="24"/>
          <w:szCs w:val="24"/>
          <w:lang w:eastAsia="en-IN" w:bidi="as-IN"/>
        </w:rPr>
        <w:t xml:space="preserve"> made available </w:t>
      </w:r>
      <w:r w:rsidRPr="00AF3C16">
        <w:rPr>
          <w:rFonts w:ascii="Times New Roman" w:eastAsia="Times New Roman" w:hAnsi="Times New Roman" w:cs="Times New Roman"/>
          <w:bCs/>
          <w:sz w:val="24"/>
          <w:szCs w:val="24"/>
          <w:lang w:eastAsia="en-IN" w:bidi="as-IN"/>
        </w:rPr>
        <w:t xml:space="preserve">if it is to succeed to work within the frame of the </w:t>
      </w:r>
      <w:r w:rsidR="00FF446A">
        <w:rPr>
          <w:rFonts w:ascii="Times New Roman" w:eastAsia="Times New Roman" w:hAnsi="Times New Roman" w:cs="Times New Roman"/>
          <w:bCs/>
          <w:sz w:val="24"/>
          <w:szCs w:val="24"/>
          <w:lang w:eastAsia="en-IN" w:bidi="as-IN"/>
        </w:rPr>
        <w:t>company in question</w:t>
      </w:r>
      <w:r w:rsidRPr="00AF3C16">
        <w:rPr>
          <w:rFonts w:ascii="Times New Roman" w:eastAsia="Times New Roman" w:hAnsi="Times New Roman" w:cs="Times New Roman"/>
          <w:bCs/>
          <w:sz w:val="24"/>
          <w:szCs w:val="24"/>
          <w:lang w:eastAsia="en-IN" w:bidi="as-IN"/>
        </w:rPr>
        <w:t>.</w:t>
      </w:r>
    </w:p>
    <w:p w14:paraId="0F5BB769" w14:textId="77777777" w:rsidR="00AF3C16" w:rsidRPr="00AF3C16" w:rsidRDefault="007F32BD" w:rsidP="00AF3C16">
      <w:pPr>
        <w:spacing w:before="100" w:beforeAutospacing="1" w:after="0" w:afterAutospacing="1" w:line="276" w:lineRule="auto"/>
        <w:jc w:val="both"/>
        <w:rPr>
          <w:rFonts w:ascii="Times New Roman" w:eastAsia="Times New Roman" w:hAnsi="Times New Roman" w:cs="Times New Roman"/>
          <w:bCs/>
          <w:sz w:val="24"/>
          <w:szCs w:val="24"/>
          <w:lang w:eastAsia="en-IN" w:bidi="as-IN"/>
        </w:rPr>
      </w:pPr>
      <w:r w:rsidRPr="00AF3C16">
        <w:rPr>
          <w:rFonts w:ascii="Times New Roman" w:eastAsia="Times New Roman" w:hAnsi="Times New Roman" w:cs="Times New Roman"/>
          <w:bCs/>
          <w:sz w:val="24"/>
          <w:szCs w:val="24"/>
          <w:lang w:eastAsia="en-IN" w:bidi="as-IN"/>
        </w:rPr>
        <w:t xml:space="preserve">In relation with assignment suggested scenario, current ongoing COVID pandemic situation a specific CRM approach will be considered; by knowing the evolution, current status, and categories of the CRM: operational, analytical, collaborative and thorough examining of the CRM life cycle as well as the impact of CRM on the organisation. The author of the subject of this required report addressed within the introductory layout, structure of the proposed assignment, endeavours to describe and analyse its implementation. </w:t>
      </w:r>
    </w:p>
    <w:p w14:paraId="4C97F3B0" w14:textId="5DD26E16" w:rsidR="00AF3C16" w:rsidRDefault="007F32BD" w:rsidP="00AF3C16">
      <w:pPr>
        <w:spacing w:before="100" w:beforeAutospacing="1" w:after="0" w:afterAutospacing="1" w:line="276" w:lineRule="auto"/>
        <w:jc w:val="both"/>
        <w:rPr>
          <w:rFonts w:ascii="Times New Roman" w:eastAsia="Times New Roman" w:hAnsi="Times New Roman" w:cs="Times New Roman"/>
          <w:bCs/>
          <w:sz w:val="24"/>
          <w:szCs w:val="24"/>
          <w:lang w:eastAsia="en-IN" w:bidi="as-IN"/>
        </w:rPr>
      </w:pPr>
      <w:r w:rsidRPr="00AF3C16">
        <w:rPr>
          <w:rFonts w:ascii="Times New Roman" w:eastAsia="Times New Roman" w:hAnsi="Times New Roman" w:cs="Times New Roman"/>
          <w:bCs/>
          <w:sz w:val="24"/>
          <w:szCs w:val="24"/>
          <w:lang w:eastAsia="en-IN" w:bidi="as-IN"/>
        </w:rPr>
        <w:t>Therefore, the final goal of the report in question is to emphasise the importance of the understanding and engaging in the customer experience; that is to be done by applying specific key marketing theories that company CRM strategy is based upon. In that respect will be considered theories like: 'Three Steps to Measure Customer Satisfaction, 'Customer Touch Points', 'Benchmarking', 'Maslow's Hierarchy of Needs', 'Servqual',' The 4 I's of Customer Engagement', 'Integrated Model of the Consumer Decision Process.</w:t>
      </w:r>
    </w:p>
    <w:p w14:paraId="6CD633E1" w14:textId="70914289" w:rsidR="00E24AC7" w:rsidRDefault="00E24AC7" w:rsidP="00AF3C16">
      <w:pPr>
        <w:spacing w:before="100" w:beforeAutospacing="1" w:after="0" w:afterAutospacing="1" w:line="276" w:lineRule="auto"/>
        <w:jc w:val="both"/>
        <w:rPr>
          <w:rFonts w:ascii="Times New Roman" w:eastAsia="Times New Roman" w:hAnsi="Times New Roman" w:cs="Times New Roman"/>
          <w:bCs/>
          <w:sz w:val="24"/>
          <w:szCs w:val="24"/>
          <w:lang w:eastAsia="en-IN" w:bidi="as-IN"/>
        </w:rPr>
      </w:pPr>
    </w:p>
    <w:p w14:paraId="0FB26F18" w14:textId="77777777" w:rsidR="00E24AC7" w:rsidRDefault="00E24AC7" w:rsidP="00AF3C16">
      <w:pPr>
        <w:spacing w:before="100" w:beforeAutospacing="1" w:after="0" w:afterAutospacing="1" w:line="276" w:lineRule="auto"/>
        <w:jc w:val="both"/>
        <w:rPr>
          <w:rFonts w:ascii="Times New Roman" w:eastAsia="Times New Roman" w:hAnsi="Times New Roman" w:cs="Times New Roman"/>
          <w:bCs/>
          <w:sz w:val="24"/>
          <w:szCs w:val="24"/>
          <w:lang w:eastAsia="en-IN" w:bidi="as-IN"/>
        </w:rPr>
      </w:pPr>
    </w:p>
    <w:p w14:paraId="7C6C77C8" w14:textId="77777777" w:rsidR="001352E5" w:rsidRDefault="001352E5" w:rsidP="00AF3C16">
      <w:pPr>
        <w:spacing w:before="100" w:beforeAutospacing="1" w:after="0" w:afterAutospacing="1" w:line="276" w:lineRule="auto"/>
        <w:jc w:val="both"/>
        <w:rPr>
          <w:rFonts w:ascii="Times New Roman" w:eastAsia="Times New Roman" w:hAnsi="Times New Roman" w:cs="Times New Roman"/>
          <w:bCs/>
          <w:sz w:val="24"/>
          <w:szCs w:val="24"/>
          <w:lang w:eastAsia="en-IN" w:bidi="as-IN"/>
        </w:rPr>
      </w:pPr>
    </w:p>
    <w:p w14:paraId="683C337B" w14:textId="049AAD9E" w:rsidR="001352E5" w:rsidRPr="00E24AC7" w:rsidRDefault="00E24AC7" w:rsidP="00E24AC7">
      <w:pPr>
        <w:spacing w:before="100" w:beforeAutospacing="1" w:after="0" w:afterAutospacing="1" w:line="276" w:lineRule="auto"/>
        <w:jc w:val="both"/>
        <w:rPr>
          <w:rFonts w:ascii="Times New Roman" w:eastAsia="Times New Roman" w:hAnsi="Times New Roman" w:cs="Times New Roman"/>
          <w:b/>
          <w:sz w:val="24"/>
          <w:szCs w:val="24"/>
          <w:lang w:eastAsia="en-IN" w:bidi="as-IN"/>
        </w:rPr>
      </w:pPr>
      <w:bookmarkStart w:id="10" w:name="_Hlk78581116"/>
      <w:r>
        <w:rPr>
          <w:rFonts w:ascii="Times New Roman" w:eastAsia="Times New Roman" w:hAnsi="Times New Roman" w:cs="Times New Roman"/>
          <w:b/>
          <w:sz w:val="24"/>
          <w:szCs w:val="24"/>
          <w:lang w:eastAsia="en-IN" w:bidi="as-IN"/>
        </w:rPr>
        <w:lastRenderedPageBreak/>
        <w:t>2.</w:t>
      </w:r>
      <w:r w:rsidR="004842CC">
        <w:rPr>
          <w:rFonts w:ascii="Times New Roman" w:eastAsia="Times New Roman" w:hAnsi="Times New Roman" w:cs="Times New Roman"/>
          <w:b/>
          <w:sz w:val="24"/>
          <w:szCs w:val="24"/>
          <w:lang w:eastAsia="en-IN" w:bidi="as-IN"/>
        </w:rPr>
        <w:t>0</w:t>
      </w:r>
      <w:r>
        <w:rPr>
          <w:rFonts w:ascii="Times New Roman" w:eastAsia="Times New Roman" w:hAnsi="Times New Roman" w:cs="Times New Roman"/>
          <w:b/>
          <w:sz w:val="24"/>
          <w:szCs w:val="24"/>
          <w:lang w:eastAsia="en-IN" w:bidi="as-IN"/>
        </w:rPr>
        <w:t xml:space="preserve"> M</w:t>
      </w:r>
      <w:r w:rsidR="007F32BD" w:rsidRPr="00E24AC7">
        <w:rPr>
          <w:rFonts w:ascii="Times New Roman" w:eastAsia="Times New Roman" w:hAnsi="Times New Roman" w:cs="Times New Roman"/>
          <w:b/>
          <w:sz w:val="24"/>
          <w:szCs w:val="24"/>
          <w:lang w:eastAsia="en-IN" w:bidi="as-IN"/>
        </w:rPr>
        <w:t>ain Body</w:t>
      </w:r>
    </w:p>
    <w:p w14:paraId="4844B316" w14:textId="23FD4C3F" w:rsidR="00E24AC7" w:rsidRDefault="00E24AC7" w:rsidP="00E24AC7">
      <w:pPr>
        <w:spacing w:before="100" w:beforeAutospacing="1" w:after="0" w:afterAutospacing="1" w:line="276" w:lineRule="auto"/>
        <w:jc w:val="both"/>
        <w:rPr>
          <w:rFonts w:ascii="Times New Roman" w:eastAsia="Times New Roman" w:hAnsi="Times New Roman" w:cs="Times New Roman"/>
          <w:b/>
          <w:sz w:val="24"/>
          <w:szCs w:val="24"/>
          <w:u w:val="single"/>
          <w:lang w:eastAsia="en-IN" w:bidi="as-IN"/>
        </w:rPr>
      </w:pPr>
    </w:p>
    <w:p w14:paraId="4762C6A8" w14:textId="77777777" w:rsidR="00E24AC7" w:rsidRPr="00E24AC7" w:rsidRDefault="00E24AC7" w:rsidP="00E24AC7">
      <w:pPr>
        <w:spacing w:before="100" w:beforeAutospacing="1" w:after="0" w:afterAutospacing="1" w:line="276" w:lineRule="auto"/>
        <w:jc w:val="both"/>
        <w:rPr>
          <w:rFonts w:ascii="Times New Roman" w:eastAsia="Times New Roman" w:hAnsi="Times New Roman" w:cs="Times New Roman"/>
          <w:b/>
          <w:sz w:val="24"/>
          <w:szCs w:val="24"/>
          <w:u w:val="single"/>
          <w:lang w:eastAsia="en-IN" w:bidi="as-IN"/>
        </w:rPr>
      </w:pPr>
    </w:p>
    <w:bookmarkEnd w:id="10"/>
    <w:p w14:paraId="688FF163" w14:textId="7E9F9B95" w:rsidR="001352E5" w:rsidRDefault="00E24AC7" w:rsidP="00E24AC7">
      <w:pPr>
        <w:pStyle w:val="ListParagraph"/>
        <w:numPr>
          <w:ilvl w:val="1"/>
          <w:numId w:val="31"/>
        </w:numPr>
        <w:spacing w:after="0" w:line="240" w:lineRule="auto"/>
        <w:jc w:val="both"/>
        <w:rPr>
          <w:rFonts w:ascii="Times New Roman" w:eastAsia="Times New Roman" w:hAnsi="Times New Roman" w:cs="Times New Roman"/>
          <w:b/>
          <w:sz w:val="24"/>
          <w:szCs w:val="24"/>
          <w:lang w:eastAsia="en-IN" w:bidi="as-IN"/>
        </w:rPr>
      </w:pPr>
      <w:r w:rsidRPr="00E24AC7">
        <w:rPr>
          <w:rFonts w:ascii="Times New Roman" w:eastAsia="Times New Roman" w:hAnsi="Times New Roman" w:cs="Times New Roman"/>
          <w:b/>
          <w:sz w:val="24"/>
          <w:szCs w:val="24"/>
          <w:lang w:eastAsia="en-IN" w:bidi="as-IN"/>
        </w:rPr>
        <w:t>C</w:t>
      </w:r>
      <w:r w:rsidR="007F32BD" w:rsidRPr="00E24AC7">
        <w:rPr>
          <w:rFonts w:ascii="Times New Roman" w:eastAsia="Times New Roman" w:hAnsi="Times New Roman" w:cs="Times New Roman"/>
          <w:b/>
          <w:sz w:val="24"/>
          <w:szCs w:val="24"/>
          <w:lang w:eastAsia="en-IN" w:bidi="as-IN"/>
        </w:rPr>
        <w:t xml:space="preserve">ompany's background </w:t>
      </w:r>
    </w:p>
    <w:p w14:paraId="4C209D1D" w14:textId="77777777" w:rsidR="00E24AC7" w:rsidRPr="00E24AC7" w:rsidRDefault="00E24AC7" w:rsidP="00E24AC7">
      <w:pPr>
        <w:spacing w:after="0" w:line="240" w:lineRule="auto"/>
        <w:jc w:val="both"/>
        <w:rPr>
          <w:rFonts w:ascii="Times New Roman" w:eastAsia="Times New Roman" w:hAnsi="Times New Roman" w:cs="Times New Roman"/>
          <w:b/>
          <w:sz w:val="24"/>
          <w:szCs w:val="24"/>
          <w:lang w:eastAsia="en-IN" w:bidi="as-IN"/>
        </w:rPr>
      </w:pPr>
    </w:p>
    <w:p w14:paraId="131069D5" w14:textId="77777777" w:rsidR="00E24AC7" w:rsidRPr="00E24AC7" w:rsidRDefault="00E24AC7" w:rsidP="00E24AC7">
      <w:pPr>
        <w:spacing w:after="0" w:line="240" w:lineRule="auto"/>
        <w:jc w:val="both"/>
        <w:rPr>
          <w:rFonts w:ascii="Times New Roman" w:eastAsia="Times New Roman" w:hAnsi="Times New Roman" w:cs="Times New Roman"/>
          <w:b/>
          <w:sz w:val="24"/>
          <w:szCs w:val="24"/>
          <w:lang w:eastAsia="en-IN" w:bidi="as-IN"/>
        </w:rPr>
      </w:pPr>
    </w:p>
    <w:p w14:paraId="752C5EE5" w14:textId="77777777" w:rsidR="00013514" w:rsidRPr="00013514" w:rsidRDefault="00013514" w:rsidP="00840360">
      <w:pPr>
        <w:spacing w:after="0" w:line="240" w:lineRule="auto"/>
        <w:contextualSpacing/>
        <w:jc w:val="both"/>
        <w:rPr>
          <w:rFonts w:ascii="Times New Roman" w:eastAsia="Times New Roman" w:hAnsi="Times New Roman" w:cs="Times New Roman"/>
          <w:bCs/>
          <w:sz w:val="24"/>
          <w:szCs w:val="24"/>
          <w:lang w:eastAsia="en-IN" w:bidi="as-IN"/>
        </w:rPr>
      </w:pPr>
    </w:p>
    <w:p w14:paraId="424161AA" w14:textId="77777777" w:rsidR="00840360" w:rsidRDefault="007F32BD" w:rsidP="00840360">
      <w:pPr>
        <w:spacing w:after="0" w:line="240" w:lineRule="auto"/>
        <w:contextualSpacing/>
        <w:jc w:val="both"/>
        <w:rPr>
          <w:rFonts w:ascii="Times New Roman" w:eastAsia="Times New Roman" w:hAnsi="Times New Roman" w:cs="Times New Roman"/>
          <w:bCs/>
          <w:sz w:val="24"/>
          <w:szCs w:val="24"/>
          <w:lang w:eastAsia="en-IN" w:bidi="as-IN"/>
        </w:rPr>
      </w:pPr>
      <w:r w:rsidRPr="00013514">
        <w:rPr>
          <w:rFonts w:ascii="Times New Roman" w:eastAsia="Times New Roman" w:hAnsi="Times New Roman" w:cs="Times New Roman"/>
          <w:bCs/>
          <w:sz w:val="24"/>
          <w:szCs w:val="24"/>
          <w:lang w:eastAsia="en-IN" w:bidi="as-IN"/>
        </w:rPr>
        <w:t>The</w:t>
      </w:r>
      <w:r>
        <w:rPr>
          <w:rFonts w:ascii="Times New Roman" w:eastAsia="Times New Roman" w:hAnsi="Times New Roman" w:cs="Times New Roman"/>
          <w:bCs/>
          <w:sz w:val="24"/>
          <w:szCs w:val="24"/>
          <w:lang w:eastAsia="en-IN" w:bidi="as-IN"/>
        </w:rPr>
        <w:t xml:space="preserve"> history of Compass Group in the UK dates back to 1941, Jake Bateman founded a factory canteen to feed British workers supporting the war effort, </w:t>
      </w:r>
      <w:r w:rsidR="00BB03E4">
        <w:rPr>
          <w:rFonts w:ascii="Times New Roman" w:eastAsia="Times New Roman" w:hAnsi="Times New Roman" w:cs="Times New Roman"/>
          <w:bCs/>
          <w:sz w:val="24"/>
          <w:szCs w:val="24"/>
          <w:lang w:eastAsia="en-IN" w:bidi="as-IN"/>
        </w:rPr>
        <w:t>in</w:t>
      </w:r>
      <w:r>
        <w:rPr>
          <w:rFonts w:ascii="Times New Roman" w:eastAsia="Times New Roman" w:hAnsi="Times New Roman" w:cs="Times New Roman"/>
          <w:bCs/>
          <w:sz w:val="24"/>
          <w:szCs w:val="24"/>
          <w:lang w:eastAsia="en-IN" w:bidi="as-IN"/>
        </w:rPr>
        <w:t xml:space="preserve"> 1967, the company was acquired by Grand Metropolitan</w:t>
      </w:r>
      <w:r w:rsidRPr="00840360">
        <w:t xml:space="preserve"> </w:t>
      </w:r>
      <w:r w:rsidRPr="00840360">
        <w:rPr>
          <w:rFonts w:ascii="Times New Roman" w:eastAsia="Times New Roman" w:hAnsi="Times New Roman" w:cs="Times New Roman"/>
          <w:bCs/>
          <w:sz w:val="24"/>
          <w:szCs w:val="24"/>
          <w:lang w:eastAsia="en-IN" w:bidi="as-IN"/>
        </w:rPr>
        <w:t>and the catering business became Compass Services in 1984.</w:t>
      </w:r>
    </w:p>
    <w:p w14:paraId="614C94F1" w14:textId="77777777" w:rsidR="00BB03E4" w:rsidRDefault="007F32BD" w:rsidP="00840360">
      <w:pPr>
        <w:spacing w:after="0" w:line="240" w:lineRule="auto"/>
        <w:contextualSpacing/>
        <w:jc w:val="both"/>
        <w:rPr>
          <w:rFonts w:ascii="Times New Roman" w:eastAsia="Times New Roman" w:hAnsi="Times New Roman" w:cs="Times New Roman"/>
          <w:bCs/>
          <w:sz w:val="24"/>
          <w:szCs w:val="24"/>
          <w:lang w:eastAsia="en-IN" w:bidi="as-IN"/>
        </w:rPr>
      </w:pPr>
      <w:r>
        <w:rPr>
          <w:rFonts w:ascii="Times New Roman" w:eastAsia="Times New Roman" w:hAnsi="Times New Roman" w:cs="Times New Roman"/>
          <w:bCs/>
          <w:sz w:val="24"/>
          <w:szCs w:val="24"/>
          <w:lang w:eastAsia="en-IN" w:bidi="as-IN"/>
        </w:rPr>
        <w:t>Their roots</w:t>
      </w:r>
      <w:r w:rsidR="00840360">
        <w:rPr>
          <w:rFonts w:ascii="Times New Roman" w:eastAsia="Times New Roman" w:hAnsi="Times New Roman" w:cs="Times New Roman"/>
          <w:bCs/>
          <w:sz w:val="24"/>
          <w:szCs w:val="24"/>
          <w:lang w:eastAsia="en-IN" w:bidi="as-IN"/>
        </w:rPr>
        <w:t xml:space="preserve"> can </w:t>
      </w:r>
      <w:r>
        <w:rPr>
          <w:rFonts w:ascii="Times New Roman" w:eastAsia="Times New Roman" w:hAnsi="Times New Roman" w:cs="Times New Roman"/>
          <w:bCs/>
          <w:sz w:val="24"/>
          <w:szCs w:val="24"/>
          <w:lang w:eastAsia="en-IN" w:bidi="as-IN"/>
        </w:rPr>
        <w:t xml:space="preserve">be </w:t>
      </w:r>
      <w:r w:rsidR="00840360">
        <w:rPr>
          <w:rFonts w:ascii="Times New Roman" w:eastAsia="Times New Roman" w:hAnsi="Times New Roman" w:cs="Times New Roman"/>
          <w:bCs/>
          <w:sz w:val="24"/>
          <w:szCs w:val="24"/>
          <w:lang w:eastAsia="en-IN" w:bidi="as-IN"/>
        </w:rPr>
        <w:t>trace</w:t>
      </w:r>
      <w:r>
        <w:rPr>
          <w:rFonts w:ascii="Times New Roman" w:eastAsia="Times New Roman" w:hAnsi="Times New Roman" w:cs="Times New Roman"/>
          <w:bCs/>
          <w:sz w:val="24"/>
          <w:szCs w:val="24"/>
          <w:lang w:eastAsia="en-IN" w:bidi="as-IN"/>
        </w:rPr>
        <w:t>d</w:t>
      </w:r>
      <w:r w:rsidR="00840360">
        <w:rPr>
          <w:rFonts w:ascii="Times New Roman" w:eastAsia="Times New Roman" w:hAnsi="Times New Roman" w:cs="Times New Roman"/>
          <w:bCs/>
          <w:sz w:val="24"/>
          <w:szCs w:val="24"/>
          <w:lang w:eastAsia="en-IN" w:bidi="as-IN"/>
        </w:rPr>
        <w:t xml:space="preserve"> back more than 75 years.</w:t>
      </w:r>
    </w:p>
    <w:p w14:paraId="51FAC7C1" w14:textId="77777777" w:rsidR="00840360" w:rsidRDefault="007F32BD" w:rsidP="00840360">
      <w:pPr>
        <w:spacing w:after="0" w:line="240" w:lineRule="auto"/>
        <w:contextualSpacing/>
        <w:jc w:val="both"/>
        <w:rPr>
          <w:rFonts w:ascii="Times New Roman" w:eastAsia="Times New Roman" w:hAnsi="Times New Roman" w:cs="Times New Roman"/>
          <w:bCs/>
          <w:sz w:val="24"/>
          <w:szCs w:val="24"/>
          <w:lang w:eastAsia="en-IN" w:bidi="as-IN"/>
        </w:rPr>
      </w:pPr>
      <w:r>
        <w:rPr>
          <w:rFonts w:ascii="Times New Roman" w:eastAsia="Times New Roman" w:hAnsi="Times New Roman" w:cs="Times New Roman"/>
          <w:bCs/>
          <w:sz w:val="24"/>
          <w:szCs w:val="24"/>
          <w:lang w:eastAsia="en-IN" w:bidi="as-IN"/>
        </w:rPr>
        <w:t>T</w:t>
      </w:r>
      <w:r w:rsidRPr="00BB03E4">
        <w:rPr>
          <w:rFonts w:ascii="Times New Roman" w:eastAsia="Times New Roman" w:hAnsi="Times New Roman" w:cs="Times New Roman"/>
          <w:bCs/>
          <w:sz w:val="24"/>
          <w:szCs w:val="24"/>
          <w:lang w:eastAsia="en-IN" w:bidi="as-IN"/>
        </w:rPr>
        <w:t>he company was acquired by Grand Metropolitan and the catering business became Compass Services in 1984. Following a management buy-out of Grand Metropolitan’s contract services division in 1987, Compass Group was then formed. Compass Group floated on the Stock Exchange a year later. In 1998, the Group became a FTSE 100 company.</w:t>
      </w:r>
    </w:p>
    <w:p w14:paraId="1CCE07AA" w14:textId="77777777" w:rsidR="00013514" w:rsidRDefault="007F32BD" w:rsidP="00840360">
      <w:pPr>
        <w:spacing w:after="0" w:line="240" w:lineRule="auto"/>
        <w:contextualSpacing/>
        <w:jc w:val="both"/>
        <w:rPr>
          <w:rFonts w:ascii="Times New Roman" w:eastAsia="Times New Roman" w:hAnsi="Times New Roman" w:cs="Times New Roman"/>
          <w:bCs/>
          <w:sz w:val="24"/>
          <w:szCs w:val="24"/>
          <w:lang w:eastAsia="en-IN" w:bidi="as-IN"/>
        </w:rPr>
      </w:pPr>
      <w:r>
        <w:rPr>
          <w:rFonts w:ascii="Times New Roman" w:eastAsia="Times New Roman" w:hAnsi="Times New Roman" w:cs="Times New Roman"/>
          <w:bCs/>
          <w:sz w:val="24"/>
          <w:szCs w:val="24"/>
          <w:lang w:eastAsia="en-IN" w:bidi="as-IN"/>
        </w:rPr>
        <w:t>The</w:t>
      </w:r>
      <w:r w:rsidRPr="00013514">
        <w:rPr>
          <w:rFonts w:ascii="Times New Roman" w:eastAsia="Times New Roman" w:hAnsi="Times New Roman" w:cs="Times New Roman"/>
          <w:bCs/>
          <w:sz w:val="24"/>
          <w:szCs w:val="24"/>
          <w:lang w:eastAsia="en-IN" w:bidi="as-IN"/>
        </w:rPr>
        <w:t xml:space="preserve"> many companies that have joined Compass have contributed to </w:t>
      </w:r>
      <w:r w:rsidR="00BB03E4">
        <w:rPr>
          <w:rFonts w:ascii="Times New Roman" w:eastAsia="Times New Roman" w:hAnsi="Times New Roman" w:cs="Times New Roman"/>
          <w:bCs/>
          <w:sz w:val="24"/>
          <w:szCs w:val="24"/>
          <w:lang w:eastAsia="en-IN" w:bidi="as-IN"/>
        </w:rPr>
        <w:t>en</w:t>
      </w:r>
      <w:r w:rsidRPr="00013514">
        <w:rPr>
          <w:rFonts w:ascii="Times New Roman" w:eastAsia="Times New Roman" w:hAnsi="Times New Roman" w:cs="Times New Roman"/>
          <w:bCs/>
          <w:sz w:val="24"/>
          <w:szCs w:val="24"/>
          <w:lang w:eastAsia="en-IN" w:bidi="as-IN"/>
        </w:rPr>
        <w:t xml:space="preserve">rich the </w:t>
      </w:r>
      <w:r w:rsidR="00BB03E4" w:rsidRPr="00BB03E4">
        <w:rPr>
          <w:rFonts w:ascii="Times New Roman" w:eastAsia="Times New Roman" w:hAnsi="Times New Roman" w:cs="Times New Roman"/>
          <w:bCs/>
          <w:sz w:val="24"/>
          <w:szCs w:val="24"/>
          <w:lang w:eastAsia="en-IN" w:bidi="as-IN"/>
        </w:rPr>
        <w:t>company’s</w:t>
      </w:r>
      <w:r w:rsidR="00BB03E4">
        <w:rPr>
          <w:rFonts w:ascii="Times New Roman" w:eastAsia="Times New Roman" w:hAnsi="Times New Roman" w:cs="Times New Roman"/>
          <w:bCs/>
          <w:sz w:val="24"/>
          <w:szCs w:val="24"/>
          <w:lang w:eastAsia="en-IN" w:bidi="as-IN"/>
        </w:rPr>
        <w:t xml:space="preserve"> </w:t>
      </w:r>
      <w:r w:rsidRPr="00013514">
        <w:rPr>
          <w:rFonts w:ascii="Times New Roman" w:eastAsia="Times New Roman" w:hAnsi="Times New Roman" w:cs="Times New Roman"/>
          <w:bCs/>
          <w:sz w:val="24"/>
          <w:szCs w:val="24"/>
          <w:lang w:eastAsia="en-IN" w:bidi="as-IN"/>
        </w:rPr>
        <w:t>heritage and</w:t>
      </w:r>
      <w:r w:rsidR="00BB03E4">
        <w:rPr>
          <w:rFonts w:ascii="Times New Roman" w:eastAsia="Times New Roman" w:hAnsi="Times New Roman" w:cs="Times New Roman"/>
          <w:bCs/>
          <w:sz w:val="24"/>
          <w:szCs w:val="24"/>
          <w:lang w:eastAsia="en-IN" w:bidi="as-IN"/>
        </w:rPr>
        <w:t xml:space="preserve"> </w:t>
      </w:r>
      <w:r w:rsidRPr="00013514">
        <w:rPr>
          <w:rFonts w:ascii="Times New Roman" w:eastAsia="Times New Roman" w:hAnsi="Times New Roman" w:cs="Times New Roman"/>
          <w:bCs/>
          <w:sz w:val="24"/>
          <w:szCs w:val="24"/>
          <w:lang w:eastAsia="en-IN" w:bidi="as-IN"/>
        </w:rPr>
        <w:t>shaped the</w:t>
      </w:r>
      <w:r w:rsidR="00BB03E4" w:rsidRPr="00BB03E4">
        <w:t xml:space="preserve"> </w:t>
      </w:r>
      <w:r w:rsidR="00BB03E4" w:rsidRPr="00BB03E4">
        <w:rPr>
          <w:rFonts w:ascii="Times New Roman" w:eastAsia="Times New Roman" w:hAnsi="Times New Roman" w:cs="Times New Roman"/>
          <w:bCs/>
          <w:sz w:val="24"/>
          <w:szCs w:val="24"/>
          <w:lang w:eastAsia="en-IN" w:bidi="as-IN"/>
        </w:rPr>
        <w:t>business today</w:t>
      </w:r>
      <w:r w:rsidRPr="00013514">
        <w:rPr>
          <w:rFonts w:ascii="Times New Roman" w:eastAsia="Times New Roman" w:hAnsi="Times New Roman" w:cs="Times New Roman"/>
          <w:bCs/>
          <w:sz w:val="24"/>
          <w:szCs w:val="24"/>
          <w:lang w:eastAsia="en-IN" w:bidi="as-IN"/>
        </w:rPr>
        <w:t xml:space="preserve"> personality. </w:t>
      </w:r>
      <w:r w:rsidR="00BF1825" w:rsidRPr="00BF1825">
        <w:rPr>
          <w:rFonts w:ascii="Times New Roman" w:eastAsia="Times New Roman" w:hAnsi="Times New Roman" w:cs="Times New Roman"/>
          <w:bCs/>
          <w:sz w:val="24"/>
          <w:szCs w:val="24"/>
          <w:lang w:eastAsia="en-IN" w:bidi="as-IN"/>
        </w:rPr>
        <w:t>Compass Group owns the following brands and businesses: Kimco, Lackmann Culinary Services, Plural, All Leisure Hospitality, Bon Appétit Management Company,Canteen Vending, Best Vendors Management, Chartwells, Crothall, DeltaFM, Eurest, Eurest Support Services (ESS), Grill and Co., Keith Prowse Corporate Hospitality, Levy Restaurants, LSS (Leisure Support Services) Facility Management, Medirest, Morrison Management Specialists, ICM,</w:t>
      </w:r>
      <w:r w:rsidR="00BF1825">
        <w:rPr>
          <w:rFonts w:ascii="Times New Roman" w:eastAsia="Times New Roman" w:hAnsi="Times New Roman" w:cs="Times New Roman"/>
          <w:bCs/>
          <w:sz w:val="24"/>
          <w:szCs w:val="24"/>
          <w:lang w:eastAsia="en-IN" w:bidi="as-IN"/>
        </w:rPr>
        <w:t xml:space="preserve"> </w:t>
      </w:r>
      <w:r w:rsidR="00BF1825" w:rsidRPr="00BF1825">
        <w:rPr>
          <w:rFonts w:ascii="Times New Roman" w:eastAsia="Times New Roman" w:hAnsi="Times New Roman" w:cs="Times New Roman"/>
          <w:bCs/>
          <w:sz w:val="24"/>
          <w:szCs w:val="24"/>
          <w:lang w:eastAsia="en-IN" w:bidi="as-IN"/>
        </w:rPr>
        <w:t>Delta</w:t>
      </w:r>
      <w:r w:rsidR="00BF1825">
        <w:rPr>
          <w:rFonts w:ascii="Times New Roman" w:eastAsia="Times New Roman" w:hAnsi="Times New Roman" w:cs="Times New Roman"/>
          <w:bCs/>
          <w:sz w:val="24"/>
          <w:szCs w:val="24"/>
          <w:lang w:eastAsia="en-IN" w:bidi="as-IN"/>
        </w:rPr>
        <w:t xml:space="preserve"> </w:t>
      </w:r>
      <w:r w:rsidR="00BF1825" w:rsidRPr="00BF1825">
        <w:rPr>
          <w:rFonts w:ascii="Times New Roman" w:eastAsia="Times New Roman" w:hAnsi="Times New Roman" w:cs="Times New Roman"/>
          <w:bCs/>
          <w:sz w:val="24"/>
          <w:szCs w:val="24"/>
          <w:lang w:eastAsia="en-IN" w:bidi="as-IN"/>
        </w:rPr>
        <w:t>FM,</w:t>
      </w:r>
      <w:r w:rsidR="00BF1825">
        <w:rPr>
          <w:rFonts w:ascii="Times New Roman" w:eastAsia="Times New Roman" w:hAnsi="Times New Roman" w:cs="Times New Roman"/>
          <w:bCs/>
          <w:sz w:val="24"/>
          <w:szCs w:val="24"/>
          <w:lang w:eastAsia="en-IN" w:bidi="as-IN"/>
        </w:rPr>
        <w:t xml:space="preserve"> </w:t>
      </w:r>
      <w:r w:rsidR="00BF1825" w:rsidRPr="00BF1825">
        <w:rPr>
          <w:rFonts w:ascii="Times New Roman" w:eastAsia="Times New Roman" w:hAnsi="Times New Roman" w:cs="Times New Roman"/>
          <w:bCs/>
          <w:sz w:val="24"/>
          <w:szCs w:val="24"/>
          <w:lang w:eastAsia="en-IN" w:bidi="as-IN"/>
        </w:rPr>
        <w:t>Omega Security Services, All Leisure Hospitality, Rapport,</w:t>
      </w:r>
      <w:r w:rsidR="00BF1825">
        <w:rPr>
          <w:rFonts w:ascii="Times New Roman" w:eastAsia="Times New Roman" w:hAnsi="Times New Roman" w:cs="Times New Roman"/>
          <w:bCs/>
          <w:sz w:val="24"/>
          <w:szCs w:val="24"/>
          <w:lang w:eastAsia="en-IN" w:bidi="as-IN"/>
        </w:rPr>
        <w:t xml:space="preserve"> </w:t>
      </w:r>
      <w:r w:rsidR="00BF1825" w:rsidRPr="00BF1825">
        <w:rPr>
          <w:rFonts w:ascii="Times New Roman" w:eastAsia="Times New Roman" w:hAnsi="Times New Roman" w:cs="Times New Roman"/>
          <w:bCs/>
          <w:sz w:val="24"/>
          <w:szCs w:val="24"/>
          <w:lang w:eastAsia="en-IN" w:bidi="as-IN"/>
        </w:rPr>
        <w:t>Restaurant Associates,</w:t>
      </w:r>
      <w:r w:rsidR="00BF1825">
        <w:rPr>
          <w:rFonts w:ascii="Times New Roman" w:eastAsia="Times New Roman" w:hAnsi="Times New Roman" w:cs="Times New Roman"/>
          <w:bCs/>
          <w:sz w:val="24"/>
          <w:szCs w:val="24"/>
          <w:lang w:eastAsia="en-IN" w:bidi="as-IN"/>
        </w:rPr>
        <w:t xml:space="preserve"> </w:t>
      </w:r>
      <w:r w:rsidR="00BF1825" w:rsidRPr="00BF1825">
        <w:rPr>
          <w:rFonts w:ascii="Times New Roman" w:eastAsia="Times New Roman" w:hAnsi="Times New Roman" w:cs="Times New Roman"/>
          <w:bCs/>
          <w:sz w:val="24"/>
          <w:szCs w:val="24"/>
          <w:lang w:eastAsia="en-IN" w:bidi="as-IN"/>
        </w:rPr>
        <w:t>Leith's, The Jockey Club Catering, Payne &amp; Gunter, Instore, White Oaks, Steamplicity. 14Forty FM, 24, Fulfill, Foodbuy</w:t>
      </w:r>
      <w:r w:rsidR="00BF1825">
        <w:rPr>
          <w:rFonts w:ascii="Times New Roman" w:eastAsia="Times New Roman" w:hAnsi="Times New Roman" w:cs="Times New Roman"/>
          <w:bCs/>
          <w:sz w:val="24"/>
          <w:szCs w:val="24"/>
          <w:lang w:eastAsia="en-IN" w:bidi="as-IN"/>
        </w:rPr>
        <w:t xml:space="preserve"> </w:t>
      </w:r>
      <w:r w:rsidRPr="00013514">
        <w:rPr>
          <w:rFonts w:ascii="Times New Roman" w:eastAsia="Times New Roman" w:hAnsi="Times New Roman" w:cs="Times New Roman"/>
          <w:bCs/>
          <w:sz w:val="24"/>
          <w:szCs w:val="24"/>
          <w:lang w:eastAsia="en-IN" w:bidi="as-IN"/>
        </w:rPr>
        <w:t>Whilst we have come a long way from these</w:t>
      </w:r>
      <w:r w:rsidR="00BF1825">
        <w:rPr>
          <w:rFonts w:ascii="Times New Roman" w:eastAsia="Times New Roman" w:hAnsi="Times New Roman" w:cs="Times New Roman"/>
          <w:bCs/>
          <w:sz w:val="24"/>
          <w:szCs w:val="24"/>
          <w:lang w:eastAsia="en-IN" w:bidi="as-IN"/>
        </w:rPr>
        <w:t xml:space="preserve"> </w:t>
      </w:r>
      <w:r w:rsidRPr="00013514">
        <w:rPr>
          <w:rFonts w:ascii="Times New Roman" w:eastAsia="Times New Roman" w:hAnsi="Times New Roman" w:cs="Times New Roman"/>
          <w:bCs/>
          <w:sz w:val="24"/>
          <w:szCs w:val="24"/>
          <w:lang w:eastAsia="en-IN" w:bidi="as-IN"/>
        </w:rPr>
        <w:t>humble beginnings to become the international business we are now, the commitment of our</w:t>
      </w:r>
      <w:r w:rsidR="00BF1825">
        <w:rPr>
          <w:rFonts w:ascii="Times New Roman" w:eastAsia="Times New Roman" w:hAnsi="Times New Roman" w:cs="Times New Roman"/>
          <w:bCs/>
          <w:sz w:val="24"/>
          <w:szCs w:val="24"/>
          <w:lang w:eastAsia="en-IN" w:bidi="as-IN"/>
        </w:rPr>
        <w:t xml:space="preserve"> </w:t>
      </w:r>
      <w:r w:rsidRPr="00013514">
        <w:rPr>
          <w:rFonts w:ascii="Times New Roman" w:eastAsia="Times New Roman" w:hAnsi="Times New Roman" w:cs="Times New Roman"/>
          <w:bCs/>
          <w:sz w:val="24"/>
          <w:szCs w:val="24"/>
          <w:lang w:eastAsia="en-IN" w:bidi="as-IN"/>
        </w:rPr>
        <w:t>people to our customers, the quality of our service and our spirit of innovation remain a</w:t>
      </w:r>
      <w:r w:rsidR="00BF1825">
        <w:rPr>
          <w:rFonts w:ascii="Times New Roman" w:eastAsia="Times New Roman" w:hAnsi="Times New Roman" w:cs="Times New Roman"/>
          <w:bCs/>
          <w:sz w:val="24"/>
          <w:szCs w:val="24"/>
          <w:lang w:eastAsia="en-IN" w:bidi="as-IN"/>
        </w:rPr>
        <w:t xml:space="preserve"> </w:t>
      </w:r>
      <w:r w:rsidRPr="00013514">
        <w:rPr>
          <w:rFonts w:ascii="Times New Roman" w:eastAsia="Times New Roman" w:hAnsi="Times New Roman" w:cs="Times New Roman"/>
          <w:bCs/>
          <w:sz w:val="24"/>
          <w:szCs w:val="24"/>
          <w:lang w:eastAsia="en-IN" w:bidi="as-IN"/>
        </w:rPr>
        <w:t>constant and ongoing feature of our development.</w:t>
      </w:r>
    </w:p>
    <w:p w14:paraId="2708C25A" w14:textId="77777777" w:rsidR="0099230B" w:rsidRDefault="0099230B" w:rsidP="00840360">
      <w:pPr>
        <w:spacing w:after="0" w:line="240" w:lineRule="auto"/>
        <w:contextualSpacing/>
        <w:jc w:val="both"/>
        <w:rPr>
          <w:rFonts w:ascii="Times New Roman" w:eastAsia="Times New Roman" w:hAnsi="Times New Roman" w:cs="Times New Roman"/>
          <w:bCs/>
          <w:sz w:val="24"/>
          <w:szCs w:val="24"/>
          <w:lang w:eastAsia="en-IN" w:bidi="as-IN"/>
        </w:rPr>
      </w:pPr>
    </w:p>
    <w:p w14:paraId="1614B603" w14:textId="77777777" w:rsidR="0099230B" w:rsidRDefault="0099230B" w:rsidP="00840360">
      <w:pPr>
        <w:spacing w:after="0" w:line="240" w:lineRule="auto"/>
        <w:contextualSpacing/>
        <w:jc w:val="both"/>
        <w:rPr>
          <w:rFonts w:ascii="Times New Roman" w:eastAsia="Times New Roman" w:hAnsi="Times New Roman" w:cs="Times New Roman"/>
          <w:bCs/>
          <w:sz w:val="24"/>
          <w:szCs w:val="24"/>
          <w:lang w:eastAsia="en-IN" w:bidi="as-IN"/>
        </w:rPr>
      </w:pPr>
    </w:p>
    <w:p w14:paraId="33975739" w14:textId="77777777" w:rsidR="0099230B" w:rsidRDefault="0099230B" w:rsidP="00840360">
      <w:pPr>
        <w:spacing w:after="0" w:line="240" w:lineRule="auto"/>
        <w:contextualSpacing/>
        <w:jc w:val="both"/>
        <w:rPr>
          <w:rFonts w:ascii="Times New Roman" w:eastAsia="Times New Roman" w:hAnsi="Times New Roman" w:cs="Times New Roman"/>
          <w:bCs/>
          <w:sz w:val="24"/>
          <w:szCs w:val="24"/>
          <w:lang w:eastAsia="en-IN" w:bidi="as-IN"/>
        </w:rPr>
      </w:pPr>
    </w:p>
    <w:p w14:paraId="4FFA0025" w14:textId="77777777" w:rsidR="0099230B" w:rsidRDefault="0099230B" w:rsidP="00840360">
      <w:pPr>
        <w:spacing w:after="0" w:line="240" w:lineRule="auto"/>
        <w:contextualSpacing/>
        <w:jc w:val="both"/>
        <w:rPr>
          <w:rFonts w:ascii="Times New Roman" w:eastAsia="Times New Roman" w:hAnsi="Times New Roman" w:cs="Times New Roman"/>
          <w:bCs/>
          <w:sz w:val="24"/>
          <w:szCs w:val="24"/>
          <w:lang w:eastAsia="en-IN" w:bidi="as-IN"/>
        </w:rPr>
      </w:pPr>
    </w:p>
    <w:p w14:paraId="44E46E7F" w14:textId="77777777" w:rsidR="0099230B" w:rsidRDefault="0099230B" w:rsidP="00840360">
      <w:pPr>
        <w:spacing w:after="0" w:line="240" w:lineRule="auto"/>
        <w:contextualSpacing/>
        <w:jc w:val="both"/>
        <w:rPr>
          <w:rFonts w:ascii="Times New Roman" w:eastAsia="Times New Roman" w:hAnsi="Times New Roman" w:cs="Times New Roman"/>
          <w:bCs/>
          <w:sz w:val="24"/>
          <w:szCs w:val="24"/>
          <w:lang w:eastAsia="en-IN" w:bidi="as-IN"/>
        </w:rPr>
      </w:pPr>
    </w:p>
    <w:p w14:paraId="0A6FDCED" w14:textId="77777777" w:rsidR="0099230B" w:rsidRDefault="0099230B" w:rsidP="00840360">
      <w:pPr>
        <w:spacing w:after="0" w:line="240" w:lineRule="auto"/>
        <w:contextualSpacing/>
        <w:jc w:val="both"/>
        <w:rPr>
          <w:rFonts w:ascii="Times New Roman" w:eastAsia="Times New Roman" w:hAnsi="Times New Roman" w:cs="Times New Roman"/>
          <w:bCs/>
          <w:sz w:val="24"/>
          <w:szCs w:val="24"/>
          <w:lang w:eastAsia="en-IN" w:bidi="as-IN"/>
        </w:rPr>
      </w:pPr>
    </w:p>
    <w:p w14:paraId="007B1AF6" w14:textId="77777777" w:rsidR="0099230B" w:rsidRPr="00013514" w:rsidRDefault="0099230B" w:rsidP="00840360">
      <w:pPr>
        <w:spacing w:after="0" w:line="240" w:lineRule="auto"/>
        <w:contextualSpacing/>
        <w:jc w:val="both"/>
        <w:rPr>
          <w:rFonts w:ascii="Times New Roman" w:eastAsia="Times New Roman" w:hAnsi="Times New Roman" w:cs="Times New Roman"/>
          <w:bCs/>
          <w:sz w:val="24"/>
          <w:szCs w:val="24"/>
          <w:lang w:eastAsia="en-IN" w:bidi="as-IN"/>
        </w:rPr>
      </w:pPr>
    </w:p>
    <w:p w14:paraId="0DC5FEF3" w14:textId="77777777" w:rsidR="00827592" w:rsidRDefault="00827592" w:rsidP="00827592">
      <w:pPr>
        <w:spacing w:after="0" w:line="240" w:lineRule="auto"/>
        <w:jc w:val="both"/>
        <w:rPr>
          <w:rFonts w:ascii="Times New Roman" w:eastAsia="Times New Roman" w:hAnsi="Times New Roman" w:cs="Times New Roman"/>
          <w:bCs/>
          <w:sz w:val="24"/>
          <w:szCs w:val="24"/>
          <w:lang w:eastAsia="en-IN" w:bidi="as-IN"/>
        </w:rPr>
      </w:pPr>
    </w:p>
    <w:p w14:paraId="7FD270DD" w14:textId="0C736AE8" w:rsidR="00983155" w:rsidRPr="00E24AC7" w:rsidRDefault="00E24AC7" w:rsidP="00E24AC7">
      <w:pPr>
        <w:spacing w:after="0" w:line="240" w:lineRule="auto"/>
        <w:jc w:val="both"/>
        <w:rPr>
          <w:rFonts w:ascii="Times New Roman" w:eastAsia="Times New Roman" w:hAnsi="Times New Roman" w:cs="Times New Roman"/>
          <w:b/>
          <w:sz w:val="24"/>
          <w:szCs w:val="24"/>
          <w:lang w:eastAsia="en-IN" w:bidi="as-IN"/>
        </w:rPr>
      </w:pPr>
      <w:bookmarkStart w:id="11" w:name="_Hlk78578152"/>
      <w:r w:rsidRPr="00E24AC7">
        <w:rPr>
          <w:rFonts w:ascii="Times New Roman" w:eastAsia="Times New Roman" w:hAnsi="Times New Roman" w:cs="Times New Roman"/>
          <w:b/>
          <w:sz w:val="24"/>
          <w:szCs w:val="24"/>
          <w:lang w:eastAsia="en-IN" w:bidi="as-IN"/>
        </w:rPr>
        <w:t>2.2 C</w:t>
      </w:r>
      <w:r w:rsidR="007F32BD" w:rsidRPr="00E24AC7">
        <w:rPr>
          <w:rFonts w:ascii="Times New Roman" w:eastAsia="Times New Roman" w:hAnsi="Times New Roman" w:cs="Times New Roman"/>
          <w:b/>
          <w:sz w:val="24"/>
          <w:szCs w:val="24"/>
          <w:lang w:eastAsia="en-IN" w:bidi="as-IN"/>
        </w:rPr>
        <w:t>ompany s marketing strategy, the vision statement</w:t>
      </w:r>
    </w:p>
    <w:p w14:paraId="6CBAC337" w14:textId="77777777" w:rsidR="00E24AC7" w:rsidRPr="00E24AC7" w:rsidRDefault="00E24AC7" w:rsidP="00E24AC7">
      <w:pPr>
        <w:spacing w:after="0" w:line="240" w:lineRule="auto"/>
        <w:jc w:val="both"/>
        <w:rPr>
          <w:rFonts w:ascii="Times New Roman" w:eastAsia="Times New Roman" w:hAnsi="Times New Roman" w:cs="Times New Roman"/>
          <w:b/>
          <w:sz w:val="28"/>
          <w:szCs w:val="28"/>
          <w:lang w:eastAsia="en-IN" w:bidi="as-IN"/>
        </w:rPr>
      </w:pPr>
    </w:p>
    <w:p w14:paraId="7AE7DC6F" w14:textId="77777777" w:rsidR="00064F04" w:rsidRDefault="00064F04" w:rsidP="00064F04">
      <w:pPr>
        <w:pStyle w:val="ListParagraph"/>
        <w:spacing w:after="0" w:line="240" w:lineRule="auto"/>
        <w:ind w:left="540"/>
        <w:jc w:val="both"/>
        <w:rPr>
          <w:rFonts w:ascii="Times New Roman" w:eastAsia="Times New Roman" w:hAnsi="Times New Roman" w:cs="Times New Roman"/>
          <w:b/>
          <w:sz w:val="28"/>
          <w:szCs w:val="28"/>
          <w:lang w:eastAsia="en-IN" w:bidi="as-IN"/>
        </w:rPr>
      </w:pPr>
    </w:p>
    <w:p w14:paraId="4740C9A8" w14:textId="77777777" w:rsidR="00983155" w:rsidRPr="00983155" w:rsidRDefault="007F32BD" w:rsidP="00983155">
      <w:pPr>
        <w:spacing w:after="0" w:line="240" w:lineRule="auto"/>
        <w:jc w:val="both"/>
        <w:rPr>
          <w:rFonts w:ascii="Times New Roman" w:eastAsia="Times New Roman" w:hAnsi="Times New Roman" w:cs="Times New Roman"/>
          <w:sz w:val="24"/>
          <w:szCs w:val="24"/>
          <w:lang w:eastAsia="en-IN" w:bidi="as-IN"/>
        </w:rPr>
      </w:pPr>
      <w:r>
        <w:rPr>
          <w:rFonts w:ascii="Times New Roman" w:eastAsia="Times New Roman" w:hAnsi="Times New Roman" w:cs="Times New Roman"/>
          <w:sz w:val="24"/>
          <w:szCs w:val="24"/>
          <w:lang w:eastAsia="en-IN" w:bidi="as-IN"/>
        </w:rPr>
        <w:t>Compass Groups vision is “to be</w:t>
      </w:r>
      <w:r w:rsidRPr="00983155">
        <w:rPr>
          <w:rFonts w:ascii="Times New Roman" w:eastAsia="Times New Roman" w:hAnsi="Times New Roman" w:cs="Times New Roman"/>
          <w:sz w:val="24"/>
          <w:szCs w:val="24"/>
          <w:lang w:eastAsia="en-IN" w:bidi="as-IN"/>
        </w:rPr>
        <w:t xml:space="preserve"> a world-class provider of contract foodservice and support services, renowned for our great people, our great service, and our great results.</w:t>
      </w:r>
      <w:r>
        <w:rPr>
          <w:rFonts w:ascii="Times New Roman" w:eastAsia="Times New Roman" w:hAnsi="Times New Roman" w:cs="Times New Roman"/>
          <w:sz w:val="24"/>
          <w:szCs w:val="24"/>
          <w:lang w:eastAsia="en-IN" w:bidi="as-IN"/>
        </w:rPr>
        <w:t xml:space="preserve">” To achieve this mission, the group has curated a mission that </w:t>
      </w:r>
      <w:r w:rsidRPr="00983155">
        <w:rPr>
          <w:rFonts w:ascii="Times New Roman" w:eastAsia="Times New Roman" w:hAnsi="Times New Roman" w:cs="Times New Roman"/>
          <w:sz w:val="24"/>
          <w:szCs w:val="24"/>
          <w:lang w:eastAsia="en-IN" w:bidi="as-IN"/>
        </w:rPr>
        <w:t xml:space="preserve">affirms its commitment to quality services and efficiency. The statement states that  </w:t>
      </w:r>
    </w:p>
    <w:p w14:paraId="1B84FB8A" w14:textId="77777777" w:rsidR="00983155" w:rsidRDefault="00983155" w:rsidP="00583557">
      <w:pPr>
        <w:spacing w:after="0" w:line="240" w:lineRule="auto"/>
        <w:jc w:val="both"/>
        <w:rPr>
          <w:rFonts w:ascii="Times New Roman" w:eastAsia="Times New Roman" w:hAnsi="Times New Roman" w:cs="Times New Roman"/>
          <w:b/>
          <w:sz w:val="24"/>
          <w:szCs w:val="24"/>
          <w:lang w:eastAsia="en-IN" w:bidi="as-IN"/>
        </w:rPr>
      </w:pPr>
    </w:p>
    <w:p w14:paraId="57B297E0" w14:textId="77777777" w:rsidR="00583557" w:rsidRPr="00983155" w:rsidRDefault="007F32BD" w:rsidP="00983155">
      <w:pPr>
        <w:spacing w:after="0" w:line="240" w:lineRule="auto"/>
        <w:rPr>
          <w:rFonts w:ascii="Times New Roman" w:eastAsia="Times New Roman" w:hAnsi="Times New Roman" w:cs="Times New Roman"/>
          <w:sz w:val="24"/>
          <w:szCs w:val="24"/>
          <w:lang w:eastAsia="en-IN" w:bidi="as-IN"/>
        </w:rPr>
      </w:pPr>
      <w:r w:rsidRPr="00983155">
        <w:rPr>
          <w:rFonts w:ascii="Times New Roman" w:eastAsia="Times New Roman" w:hAnsi="Times New Roman" w:cs="Times New Roman"/>
          <w:sz w:val="24"/>
          <w:szCs w:val="24"/>
          <w:lang w:eastAsia="en-IN" w:bidi="as-IN"/>
        </w:rPr>
        <w:t>“Everyone in Compass Group is committed to consistently delivering superior service in the most efficient way, for the shared benefit of our customers, shareholders, and associates.”</w:t>
      </w:r>
    </w:p>
    <w:p w14:paraId="797955CC" w14:textId="77777777" w:rsidR="00583557" w:rsidRPr="00983155" w:rsidRDefault="007F32BD" w:rsidP="00583557">
      <w:pPr>
        <w:spacing w:after="0" w:line="240" w:lineRule="auto"/>
        <w:jc w:val="both"/>
        <w:rPr>
          <w:rFonts w:ascii="Times New Roman" w:eastAsia="Times New Roman" w:hAnsi="Times New Roman" w:cs="Times New Roman"/>
          <w:sz w:val="24"/>
          <w:szCs w:val="24"/>
          <w:lang w:eastAsia="en-IN" w:bidi="as-IN"/>
        </w:rPr>
      </w:pPr>
      <w:r w:rsidRPr="00983155">
        <w:rPr>
          <w:rFonts w:ascii="Times New Roman" w:eastAsia="Times New Roman" w:hAnsi="Times New Roman" w:cs="Times New Roman"/>
          <w:sz w:val="24"/>
          <w:szCs w:val="24"/>
          <w:lang w:eastAsia="en-IN" w:bidi="as-IN"/>
        </w:rPr>
        <w:lastRenderedPageBreak/>
        <w:t xml:space="preserve"> </w:t>
      </w:r>
    </w:p>
    <w:p w14:paraId="3EDD62C1" w14:textId="77777777" w:rsidR="00983155" w:rsidRDefault="00983155" w:rsidP="00583557">
      <w:pPr>
        <w:spacing w:after="0" w:line="240" w:lineRule="auto"/>
        <w:jc w:val="both"/>
        <w:rPr>
          <w:rFonts w:ascii="Times New Roman" w:eastAsia="Times New Roman" w:hAnsi="Times New Roman" w:cs="Times New Roman"/>
          <w:b/>
          <w:bCs/>
          <w:sz w:val="24"/>
          <w:szCs w:val="24"/>
          <w:lang w:eastAsia="en-IN" w:bidi="as-IN"/>
        </w:rPr>
      </w:pPr>
    </w:p>
    <w:p w14:paraId="6C4356DE" w14:textId="77777777" w:rsidR="00ED3932" w:rsidRDefault="007F32BD" w:rsidP="00ED3932">
      <w:pPr>
        <w:rPr>
          <w:rFonts w:ascii="Times New Roman" w:eastAsia="Times New Roman" w:hAnsi="Times New Roman" w:cs="Times New Roman"/>
          <w:sz w:val="24"/>
          <w:szCs w:val="24"/>
          <w:lang w:eastAsia="en-IN" w:bidi="as-IN"/>
        </w:rPr>
      </w:pPr>
      <w:r w:rsidRPr="004D4ACF">
        <w:rPr>
          <w:rStyle w:val="Hyperlink"/>
          <w:rFonts w:ascii="Times New Roman" w:eastAsia="Times New Roman" w:hAnsi="Times New Roman" w:cs="Times New Roman"/>
          <w:color w:val="auto"/>
          <w:sz w:val="24"/>
          <w:szCs w:val="24"/>
          <w:u w:val="none"/>
          <w:lang w:eastAsia="en-IN" w:bidi="as-IN"/>
        </w:rPr>
        <w:t>Compas</w:t>
      </w:r>
      <w:r>
        <w:rPr>
          <w:rStyle w:val="Hyperlink"/>
          <w:rFonts w:ascii="Times New Roman" w:eastAsia="Times New Roman" w:hAnsi="Times New Roman" w:cs="Times New Roman"/>
          <w:color w:val="auto"/>
          <w:sz w:val="24"/>
          <w:szCs w:val="24"/>
          <w:u w:val="none"/>
          <w:lang w:eastAsia="en-IN" w:bidi="as-IN"/>
        </w:rPr>
        <w:t>s G</w:t>
      </w:r>
      <w:r w:rsidRPr="004D4ACF">
        <w:rPr>
          <w:rStyle w:val="Hyperlink"/>
          <w:rFonts w:ascii="Times New Roman" w:eastAsia="Times New Roman" w:hAnsi="Times New Roman" w:cs="Times New Roman"/>
          <w:color w:val="auto"/>
          <w:sz w:val="24"/>
          <w:szCs w:val="24"/>
          <w:u w:val="none"/>
          <w:lang w:eastAsia="en-IN" w:bidi="as-IN"/>
        </w:rPr>
        <w:t>roup</w:t>
      </w:r>
      <w:r w:rsidR="00651845">
        <w:rPr>
          <w:rStyle w:val="Hyperlink"/>
          <w:rFonts w:ascii="Times New Roman" w:eastAsia="Times New Roman" w:hAnsi="Times New Roman" w:cs="Times New Roman"/>
          <w:color w:val="auto"/>
          <w:sz w:val="24"/>
          <w:szCs w:val="24"/>
          <w:u w:val="none"/>
          <w:lang w:eastAsia="en-IN" w:bidi="as-IN"/>
        </w:rPr>
        <w:t xml:space="preserve"> explains that its purpose is mainly</w:t>
      </w:r>
      <w:r>
        <w:rPr>
          <w:rStyle w:val="Hyperlink"/>
          <w:rFonts w:ascii="Times New Roman" w:eastAsia="Times New Roman" w:hAnsi="Times New Roman" w:cs="Times New Roman"/>
          <w:color w:val="auto"/>
          <w:sz w:val="24"/>
          <w:szCs w:val="24"/>
          <w:u w:val="none"/>
          <w:lang w:eastAsia="en-IN" w:bidi="as-IN"/>
        </w:rPr>
        <w:t xml:space="preserve"> </w:t>
      </w:r>
      <w:r w:rsidR="0098638F">
        <w:rPr>
          <w:rStyle w:val="Hyperlink"/>
          <w:rFonts w:ascii="Times New Roman" w:eastAsia="Times New Roman" w:hAnsi="Times New Roman" w:cs="Times New Roman"/>
          <w:color w:val="auto"/>
          <w:sz w:val="24"/>
          <w:szCs w:val="24"/>
          <w:u w:val="none"/>
          <w:lang w:eastAsia="en-IN" w:bidi="as-IN"/>
        </w:rPr>
        <w:t>social. The group aims at safeguarding its consumers and ensuring that they are safe and healthy. This is done through the provision of healthy food and good nutrition. The group also aims to improve the world through sustainable environmental practices and offering support for local communities.</w:t>
      </w:r>
      <w:bookmarkStart w:id="12" w:name="_Hlk80850753"/>
      <w:r w:rsidR="00B827CB" w:rsidRPr="00B827CB">
        <w:rPr>
          <w:rStyle w:val="Hyperlink"/>
          <w:rFonts w:ascii="Times New Roman" w:eastAsia="Times New Roman" w:hAnsi="Times New Roman" w:cs="Times New Roman"/>
          <w:color w:val="auto"/>
          <w:sz w:val="24"/>
          <w:szCs w:val="24"/>
          <w:u w:val="none"/>
          <w:lang w:eastAsia="en-IN" w:bidi="as-IN"/>
        </w:rPr>
        <w:t xml:space="preserve"> </w:t>
      </w:r>
      <w:r w:rsidR="00B827CB">
        <w:rPr>
          <w:rStyle w:val="Hyperlink"/>
          <w:rFonts w:ascii="Times New Roman" w:eastAsia="Times New Roman" w:hAnsi="Times New Roman" w:cs="Times New Roman"/>
          <w:color w:val="auto"/>
          <w:sz w:val="24"/>
          <w:szCs w:val="24"/>
          <w:u w:val="none"/>
          <w:lang w:eastAsia="en-IN" w:bidi="as-IN"/>
        </w:rPr>
        <w:t>Compass Group has also affirmed its commitment to reducing its carbon footprint and limiting global warming despite the delays caused by the pandemic.</w:t>
      </w:r>
    </w:p>
    <w:p w14:paraId="6E68627B" w14:textId="77777777" w:rsidR="00FE65C2" w:rsidRDefault="007F32BD" w:rsidP="00B827CB">
      <w:pPr>
        <w:spacing w:after="0" w:line="240" w:lineRule="auto"/>
        <w:jc w:val="both"/>
        <w:rPr>
          <w:rStyle w:val="Hyperlink"/>
          <w:rFonts w:ascii="Times New Roman" w:eastAsia="Times New Roman" w:hAnsi="Times New Roman" w:cs="Times New Roman"/>
          <w:color w:val="auto"/>
          <w:sz w:val="24"/>
          <w:szCs w:val="24"/>
          <w:u w:val="none"/>
          <w:lang w:eastAsia="en-IN" w:bidi="as-IN"/>
        </w:rPr>
      </w:pPr>
      <w:r>
        <w:rPr>
          <w:rStyle w:val="Hyperlink"/>
          <w:rFonts w:ascii="Times New Roman" w:eastAsia="Times New Roman" w:hAnsi="Times New Roman" w:cs="Times New Roman"/>
          <w:color w:val="auto"/>
          <w:sz w:val="24"/>
          <w:szCs w:val="24"/>
          <w:u w:val="none"/>
          <w:lang w:eastAsia="en-IN" w:bidi="as-IN"/>
        </w:rPr>
        <w:t xml:space="preserve">In light of the COVID-19 pandemic, Compass Group developed protocols </w:t>
      </w:r>
      <w:r w:rsidR="00320A64">
        <w:rPr>
          <w:rStyle w:val="Hyperlink"/>
          <w:rFonts w:ascii="Times New Roman" w:eastAsia="Times New Roman" w:hAnsi="Times New Roman" w:cs="Times New Roman"/>
          <w:color w:val="auto"/>
          <w:sz w:val="24"/>
          <w:szCs w:val="24"/>
          <w:u w:val="none"/>
          <w:lang w:eastAsia="en-IN" w:bidi="as-IN"/>
        </w:rPr>
        <w:t>to help protect its staff and clients from the virus. The company has partnered with its clients to transform its working sites into areas which are COVID-19 secure. T</w:t>
      </w:r>
      <w:r w:rsidR="00ED3932">
        <w:rPr>
          <w:rStyle w:val="Hyperlink"/>
          <w:rFonts w:ascii="Times New Roman" w:eastAsia="Times New Roman" w:hAnsi="Times New Roman" w:cs="Times New Roman"/>
          <w:color w:val="auto"/>
          <w:sz w:val="24"/>
          <w:szCs w:val="24"/>
          <w:u w:val="none"/>
          <w:lang w:eastAsia="en-IN" w:bidi="as-IN"/>
        </w:rPr>
        <w:t>he</w:t>
      </w:r>
      <w:r w:rsidR="00320A64">
        <w:rPr>
          <w:rStyle w:val="Hyperlink"/>
          <w:rFonts w:ascii="Times New Roman" w:eastAsia="Times New Roman" w:hAnsi="Times New Roman" w:cs="Times New Roman"/>
          <w:color w:val="auto"/>
          <w:sz w:val="24"/>
          <w:szCs w:val="24"/>
          <w:u w:val="none"/>
          <w:lang w:eastAsia="en-IN" w:bidi="as-IN"/>
        </w:rPr>
        <w:t>s</w:t>
      </w:r>
      <w:r w:rsidR="00ED3932">
        <w:rPr>
          <w:rStyle w:val="Hyperlink"/>
          <w:rFonts w:ascii="Times New Roman" w:eastAsia="Times New Roman" w:hAnsi="Times New Roman" w:cs="Times New Roman"/>
          <w:color w:val="auto"/>
          <w:sz w:val="24"/>
          <w:szCs w:val="24"/>
          <w:u w:val="none"/>
          <w:lang w:eastAsia="en-IN" w:bidi="as-IN"/>
        </w:rPr>
        <w:t>e</w:t>
      </w:r>
      <w:r w:rsidR="00320A64">
        <w:rPr>
          <w:rStyle w:val="Hyperlink"/>
          <w:rFonts w:ascii="Times New Roman" w:eastAsia="Times New Roman" w:hAnsi="Times New Roman" w:cs="Times New Roman"/>
          <w:color w:val="auto"/>
          <w:sz w:val="24"/>
          <w:szCs w:val="24"/>
          <w:u w:val="none"/>
          <w:lang w:eastAsia="en-IN" w:bidi="as-IN"/>
        </w:rPr>
        <w:t xml:space="preserve"> measures include </w:t>
      </w:r>
      <w:r w:rsidR="00FF0FD5">
        <w:rPr>
          <w:rStyle w:val="Hyperlink"/>
          <w:rFonts w:ascii="Times New Roman" w:eastAsia="Times New Roman" w:hAnsi="Times New Roman" w:cs="Times New Roman"/>
          <w:color w:val="auto"/>
          <w:sz w:val="24"/>
          <w:szCs w:val="24"/>
          <w:u w:val="none"/>
          <w:lang w:eastAsia="en-IN" w:bidi="as-IN"/>
        </w:rPr>
        <w:t>advocating and facilitating enhanced hygiene and social distancing</w:t>
      </w:r>
      <w:r w:rsidR="00ED3932">
        <w:rPr>
          <w:rStyle w:val="Hyperlink"/>
          <w:rFonts w:ascii="Times New Roman" w:eastAsia="Times New Roman" w:hAnsi="Times New Roman" w:cs="Times New Roman"/>
          <w:color w:val="auto"/>
          <w:sz w:val="24"/>
          <w:szCs w:val="24"/>
          <w:u w:val="none"/>
          <w:lang w:eastAsia="en-IN" w:bidi="as-IN"/>
        </w:rPr>
        <w:t xml:space="preserve"> practices</w:t>
      </w:r>
      <w:r w:rsidR="00FF0FD5">
        <w:rPr>
          <w:rStyle w:val="Hyperlink"/>
          <w:rFonts w:ascii="Times New Roman" w:eastAsia="Times New Roman" w:hAnsi="Times New Roman" w:cs="Times New Roman"/>
          <w:color w:val="auto"/>
          <w:sz w:val="24"/>
          <w:szCs w:val="24"/>
          <w:u w:val="none"/>
          <w:lang w:eastAsia="en-IN" w:bidi="as-IN"/>
        </w:rPr>
        <w:t xml:space="preserve">. The Group also prides itself in reducing its global </w:t>
      </w:r>
      <w:r w:rsidR="00FF0FD5" w:rsidRPr="00FF0FD5">
        <w:rPr>
          <w:rFonts w:ascii="Times New Roman" w:eastAsia="Times New Roman" w:hAnsi="Times New Roman" w:cs="Times New Roman"/>
          <w:sz w:val="24"/>
          <w:szCs w:val="24"/>
          <w:lang w:eastAsia="en-IN" w:bidi="as-IN"/>
        </w:rPr>
        <w:t xml:space="preserve">Lost Time Incident Frequency Rate </w:t>
      </w:r>
      <w:r w:rsidR="00FF0FD5">
        <w:rPr>
          <w:rStyle w:val="Hyperlink"/>
          <w:rFonts w:ascii="Times New Roman" w:eastAsia="Times New Roman" w:hAnsi="Times New Roman" w:cs="Times New Roman"/>
          <w:color w:val="auto"/>
          <w:sz w:val="24"/>
          <w:szCs w:val="24"/>
          <w:u w:val="none"/>
          <w:lang w:eastAsia="en-IN" w:bidi="as-IN"/>
        </w:rPr>
        <w:t>by 42% since 2016.</w:t>
      </w:r>
      <w:r>
        <w:rPr>
          <w:rStyle w:val="Hyperlink"/>
          <w:rFonts w:ascii="Times New Roman" w:eastAsia="Times New Roman" w:hAnsi="Times New Roman" w:cs="Times New Roman"/>
          <w:color w:val="auto"/>
          <w:sz w:val="24"/>
          <w:szCs w:val="24"/>
          <w:u w:val="none"/>
          <w:lang w:eastAsia="en-IN" w:bidi="as-IN"/>
        </w:rPr>
        <w:t xml:space="preserve"> </w:t>
      </w:r>
      <w:r w:rsidR="00ED3932">
        <w:rPr>
          <w:rFonts w:ascii="Times New Roman" w:eastAsia="Times New Roman" w:hAnsi="Times New Roman" w:cs="Times New Roman"/>
          <w:sz w:val="24"/>
          <w:szCs w:val="24"/>
          <w:lang w:eastAsia="en-IN" w:bidi="as-IN"/>
        </w:rPr>
        <w:t>In support of the fight against COVID-19, Compass Group responded by mobilising resources at a fast pace to support governments, healthcare clients and vulnerable groups.  This was done in partnership with grassroots</w:t>
      </w:r>
      <w:r w:rsidR="00B827CB">
        <w:rPr>
          <w:rFonts w:ascii="Times New Roman" w:eastAsia="Times New Roman" w:hAnsi="Times New Roman" w:cs="Times New Roman"/>
          <w:sz w:val="24"/>
          <w:szCs w:val="24"/>
          <w:lang w:eastAsia="en-IN" w:bidi="as-IN"/>
        </w:rPr>
        <w:t xml:space="preserve"> organisations by preparing and delivering food to essential workers and those unable to meet their financial needs.</w:t>
      </w:r>
      <w:r w:rsidR="00B827CB">
        <w:rPr>
          <w:rStyle w:val="Hyperlink"/>
          <w:rFonts w:ascii="Times New Roman" w:eastAsia="Times New Roman" w:hAnsi="Times New Roman" w:cs="Times New Roman"/>
          <w:color w:val="auto"/>
          <w:sz w:val="24"/>
          <w:szCs w:val="24"/>
          <w:u w:val="none"/>
          <w:lang w:eastAsia="en-IN" w:bidi="as-IN"/>
        </w:rPr>
        <w:t xml:space="preserve"> </w:t>
      </w:r>
    </w:p>
    <w:p w14:paraId="7A546B37" w14:textId="77777777" w:rsidR="006F2EFC" w:rsidRDefault="006F2EFC" w:rsidP="00E83F0E">
      <w:pPr>
        <w:spacing w:after="0" w:line="240" w:lineRule="auto"/>
        <w:jc w:val="both"/>
      </w:pPr>
      <w:bookmarkStart w:id="13" w:name="_Hlk80851740"/>
    </w:p>
    <w:p w14:paraId="13A20C07" w14:textId="77777777" w:rsidR="00B827CB" w:rsidRDefault="00B827CB" w:rsidP="00E83F0E">
      <w:pPr>
        <w:spacing w:after="0" w:line="240" w:lineRule="auto"/>
        <w:jc w:val="both"/>
      </w:pPr>
    </w:p>
    <w:p w14:paraId="4AB42383" w14:textId="459C5255" w:rsidR="00CD0BE8" w:rsidRDefault="007F32BD" w:rsidP="00E83F0E">
      <w:pPr>
        <w:spacing w:after="0" w:line="240" w:lineRule="auto"/>
        <w:jc w:val="both"/>
        <w:rPr>
          <w:rFonts w:ascii="Times New Roman" w:hAnsi="Times New Roman" w:cs="Times New Roman"/>
          <w:sz w:val="24"/>
          <w:szCs w:val="24"/>
        </w:rPr>
      </w:pPr>
      <w:r w:rsidRPr="00CD0BE8">
        <w:rPr>
          <w:rFonts w:ascii="Times New Roman" w:hAnsi="Times New Roman" w:cs="Times New Roman"/>
          <w:sz w:val="24"/>
          <w:szCs w:val="24"/>
        </w:rPr>
        <w:t>Compass Group</w:t>
      </w:r>
      <w:r w:rsidR="00B7141D">
        <w:rPr>
          <w:rFonts w:ascii="Times New Roman" w:hAnsi="Times New Roman" w:cs="Times New Roman"/>
          <w:sz w:val="24"/>
          <w:szCs w:val="24"/>
        </w:rPr>
        <w:t xml:space="preserve">'s business model remains the same despite the pandemic. However, the group is evolving its strategy to strengthen its competitive advantage and to remain resilient in the market. The group's strategy is based on three main pillars: digital, labour and central production units. In the digital field, the group aims to advance the use of consumer and in house apps. The consumer apps will </w:t>
      </w:r>
      <w:r w:rsidR="00DC0788">
        <w:rPr>
          <w:rFonts w:ascii="Times New Roman" w:hAnsi="Times New Roman" w:cs="Times New Roman"/>
          <w:sz w:val="24"/>
          <w:szCs w:val="24"/>
        </w:rPr>
        <w:t xml:space="preserve">make it possible to order and </w:t>
      </w:r>
      <w:r w:rsidR="00B7141D">
        <w:rPr>
          <w:rFonts w:ascii="Times New Roman" w:hAnsi="Times New Roman" w:cs="Times New Roman"/>
          <w:sz w:val="24"/>
          <w:szCs w:val="24"/>
        </w:rPr>
        <w:t xml:space="preserve">pay </w:t>
      </w:r>
      <w:r w:rsidR="00DC0788">
        <w:rPr>
          <w:rFonts w:ascii="Times New Roman" w:hAnsi="Times New Roman" w:cs="Times New Roman"/>
          <w:sz w:val="24"/>
          <w:szCs w:val="24"/>
        </w:rPr>
        <w:t xml:space="preserve">in advance as well as </w:t>
      </w:r>
      <w:r w:rsidR="00B7141D">
        <w:rPr>
          <w:rFonts w:ascii="Times New Roman" w:hAnsi="Times New Roman" w:cs="Times New Roman"/>
          <w:sz w:val="24"/>
          <w:szCs w:val="24"/>
        </w:rPr>
        <w:t>collect orders</w:t>
      </w:r>
      <w:r w:rsidR="00C217E1">
        <w:rPr>
          <w:rFonts w:ascii="Times New Roman" w:hAnsi="Times New Roman" w:cs="Times New Roman"/>
          <w:sz w:val="24"/>
          <w:szCs w:val="24"/>
        </w:rPr>
        <w:t>, while the house apps will improve efficiency in labour management and food procurement</w:t>
      </w:r>
      <w:r w:rsidR="00DC0788">
        <w:rPr>
          <w:rFonts w:ascii="Times New Roman" w:hAnsi="Times New Roman" w:cs="Times New Roman"/>
          <w:sz w:val="24"/>
          <w:szCs w:val="24"/>
        </w:rPr>
        <w:t>.</w:t>
      </w:r>
      <w:r w:rsidR="00B7141D">
        <w:rPr>
          <w:rFonts w:ascii="Times New Roman" w:hAnsi="Times New Roman" w:cs="Times New Roman"/>
          <w:sz w:val="24"/>
          <w:szCs w:val="24"/>
        </w:rPr>
        <w:t xml:space="preserve"> </w:t>
      </w:r>
      <w:r w:rsidR="00DC0788">
        <w:rPr>
          <w:rFonts w:ascii="Times New Roman" w:hAnsi="Times New Roman" w:cs="Times New Roman"/>
          <w:sz w:val="24"/>
          <w:szCs w:val="24"/>
        </w:rPr>
        <w:t>The second pillar which is labour is aimed at increasing flexibility of labour and leveraging the workforce into accommodating volatile contexts while at work. Th</w:t>
      </w:r>
      <w:r w:rsidR="00C217E1">
        <w:rPr>
          <w:rFonts w:ascii="Times New Roman" w:hAnsi="Times New Roman" w:cs="Times New Roman"/>
          <w:sz w:val="24"/>
          <w:szCs w:val="24"/>
        </w:rPr>
        <w:t>e final pillar, which are the central production units will be development hubs, training facilities and a mode of centralising labour costs and reduction of food waste. This is geared towards remaining relevant and mitigating operation costs to increase profitability.</w:t>
      </w:r>
    </w:p>
    <w:p w14:paraId="190F6E35" w14:textId="77777777" w:rsidR="00012E9D" w:rsidRDefault="00012E9D" w:rsidP="00E83F0E">
      <w:pPr>
        <w:spacing w:after="0" w:line="240" w:lineRule="auto"/>
        <w:jc w:val="both"/>
        <w:rPr>
          <w:rFonts w:ascii="Times New Roman" w:hAnsi="Times New Roman" w:cs="Times New Roman"/>
          <w:sz w:val="24"/>
          <w:szCs w:val="24"/>
        </w:rPr>
      </w:pPr>
    </w:p>
    <w:p w14:paraId="75A4556F" w14:textId="77777777" w:rsidR="00064F04" w:rsidRDefault="00064F04" w:rsidP="00D00ED6">
      <w:pPr>
        <w:spacing w:after="0" w:line="240" w:lineRule="auto"/>
        <w:jc w:val="center"/>
        <w:rPr>
          <w:rFonts w:ascii="Times New Roman" w:eastAsia="Times New Roman" w:hAnsi="Times New Roman" w:cs="Times New Roman"/>
          <w:b/>
          <w:bCs/>
          <w:sz w:val="24"/>
          <w:szCs w:val="24"/>
          <w:lang w:eastAsia="en-IN" w:bidi="as-IN"/>
        </w:rPr>
      </w:pPr>
      <w:bookmarkStart w:id="14" w:name="_Hlk80645713"/>
      <w:bookmarkEnd w:id="12"/>
      <w:bookmarkEnd w:id="13"/>
    </w:p>
    <w:p w14:paraId="77C9B793" w14:textId="0AB70553" w:rsidR="00064F04" w:rsidRDefault="00064F04" w:rsidP="00D00ED6">
      <w:pPr>
        <w:spacing w:after="0" w:line="240" w:lineRule="auto"/>
        <w:jc w:val="center"/>
        <w:rPr>
          <w:rFonts w:ascii="Times New Roman" w:eastAsia="Times New Roman" w:hAnsi="Times New Roman" w:cs="Times New Roman"/>
          <w:b/>
          <w:bCs/>
          <w:sz w:val="24"/>
          <w:szCs w:val="24"/>
          <w:lang w:eastAsia="en-IN" w:bidi="as-IN"/>
        </w:rPr>
      </w:pPr>
    </w:p>
    <w:p w14:paraId="2A53FB39" w14:textId="77777777" w:rsidR="00064F04" w:rsidRDefault="00064F04" w:rsidP="00D00ED6">
      <w:pPr>
        <w:spacing w:after="0" w:line="240" w:lineRule="auto"/>
        <w:jc w:val="center"/>
        <w:rPr>
          <w:rFonts w:ascii="Times New Roman" w:eastAsia="Times New Roman" w:hAnsi="Times New Roman" w:cs="Times New Roman"/>
          <w:b/>
          <w:bCs/>
          <w:sz w:val="24"/>
          <w:szCs w:val="24"/>
          <w:lang w:eastAsia="en-IN" w:bidi="as-IN"/>
        </w:rPr>
      </w:pPr>
    </w:p>
    <w:p w14:paraId="2D3ADC6F" w14:textId="77777777" w:rsidR="00064F04" w:rsidRDefault="00064F04" w:rsidP="00D00ED6">
      <w:pPr>
        <w:spacing w:after="0" w:line="240" w:lineRule="auto"/>
        <w:jc w:val="center"/>
        <w:rPr>
          <w:rFonts w:ascii="Times New Roman" w:eastAsia="Times New Roman" w:hAnsi="Times New Roman" w:cs="Times New Roman"/>
          <w:b/>
          <w:bCs/>
          <w:sz w:val="24"/>
          <w:szCs w:val="24"/>
          <w:lang w:eastAsia="en-IN" w:bidi="as-IN"/>
        </w:rPr>
      </w:pPr>
    </w:p>
    <w:p w14:paraId="269C328D" w14:textId="21E3C92A" w:rsidR="00D00ED6" w:rsidRDefault="00012E9D" w:rsidP="00064F04">
      <w:pPr>
        <w:spacing w:after="0" w:line="240" w:lineRule="auto"/>
        <w:rPr>
          <w:rFonts w:ascii="Times New Roman" w:eastAsia="Times New Roman" w:hAnsi="Times New Roman" w:cs="Times New Roman"/>
          <w:b/>
          <w:bCs/>
          <w:sz w:val="24"/>
          <w:szCs w:val="24"/>
          <w:lang w:eastAsia="en-IN" w:bidi="as-IN"/>
        </w:rPr>
      </w:pPr>
      <w:r>
        <w:rPr>
          <w:rFonts w:ascii="Times New Roman" w:eastAsia="Times New Roman" w:hAnsi="Times New Roman" w:cs="Times New Roman"/>
          <w:b/>
          <w:bCs/>
          <w:sz w:val="24"/>
          <w:szCs w:val="24"/>
          <w:lang w:eastAsia="en-IN" w:bidi="as-IN"/>
        </w:rPr>
        <w:t xml:space="preserve">2.2.1 </w:t>
      </w:r>
      <w:r w:rsidR="007F32BD" w:rsidRPr="00CD6D6F">
        <w:rPr>
          <w:rFonts w:ascii="Times New Roman" w:eastAsia="Times New Roman" w:hAnsi="Times New Roman" w:cs="Times New Roman"/>
          <w:b/>
          <w:bCs/>
          <w:sz w:val="24"/>
          <w:szCs w:val="24"/>
          <w:lang w:eastAsia="en-IN" w:bidi="as-IN"/>
        </w:rPr>
        <w:t>Types of CRM</w:t>
      </w:r>
    </w:p>
    <w:p w14:paraId="3AA902A6" w14:textId="77777777" w:rsidR="00012E9D" w:rsidRDefault="00012E9D" w:rsidP="00064F04">
      <w:pPr>
        <w:spacing w:after="0" w:line="240" w:lineRule="auto"/>
        <w:rPr>
          <w:rFonts w:ascii="Times New Roman" w:eastAsia="Times New Roman" w:hAnsi="Times New Roman" w:cs="Times New Roman"/>
          <w:b/>
          <w:bCs/>
          <w:sz w:val="24"/>
          <w:szCs w:val="24"/>
          <w:lang w:eastAsia="en-IN" w:bidi="as-IN"/>
        </w:rPr>
      </w:pPr>
    </w:p>
    <w:p w14:paraId="6CC6339D" w14:textId="77777777" w:rsidR="00064F04" w:rsidRDefault="00064F04" w:rsidP="00064F04">
      <w:pPr>
        <w:spacing w:after="0" w:line="240" w:lineRule="auto"/>
        <w:rPr>
          <w:rFonts w:ascii="Times New Roman" w:eastAsia="Times New Roman" w:hAnsi="Times New Roman" w:cs="Times New Roman"/>
          <w:b/>
          <w:bCs/>
          <w:sz w:val="24"/>
          <w:szCs w:val="24"/>
          <w:lang w:eastAsia="en-IN" w:bidi="as-IN"/>
        </w:rPr>
      </w:pPr>
    </w:p>
    <w:p w14:paraId="514C1E2B" w14:textId="77777777" w:rsidR="00983155" w:rsidRDefault="00983155" w:rsidP="00CD6D6F">
      <w:pPr>
        <w:spacing w:after="0" w:line="240" w:lineRule="auto"/>
        <w:jc w:val="both"/>
        <w:rPr>
          <w:rFonts w:ascii="Times New Roman" w:eastAsia="Times New Roman" w:hAnsi="Times New Roman" w:cs="Times New Roman"/>
          <w:b/>
          <w:bCs/>
          <w:sz w:val="24"/>
          <w:szCs w:val="24"/>
          <w:lang w:eastAsia="en-IN" w:bidi="as-IN"/>
        </w:rPr>
      </w:pPr>
    </w:p>
    <w:p w14:paraId="702E3461" w14:textId="77777777" w:rsidR="00983155" w:rsidRPr="00983155" w:rsidRDefault="007F32BD" w:rsidP="00CD6D6F">
      <w:pPr>
        <w:spacing w:after="0" w:line="240" w:lineRule="auto"/>
        <w:jc w:val="both"/>
        <w:rPr>
          <w:rFonts w:ascii="Times New Roman" w:eastAsia="Times New Roman" w:hAnsi="Times New Roman" w:cs="Times New Roman"/>
          <w:bCs/>
          <w:sz w:val="24"/>
          <w:szCs w:val="24"/>
          <w:lang w:eastAsia="en-IN" w:bidi="as-IN"/>
        </w:rPr>
      </w:pPr>
      <w:r w:rsidRPr="00983155">
        <w:rPr>
          <w:rFonts w:ascii="Times New Roman" w:eastAsia="Times New Roman" w:hAnsi="Times New Roman" w:cs="Times New Roman"/>
          <w:bCs/>
          <w:sz w:val="24"/>
          <w:szCs w:val="24"/>
          <w:lang w:eastAsia="en-IN" w:bidi="as-IN"/>
        </w:rPr>
        <w:t xml:space="preserve">There are three main </w:t>
      </w:r>
      <w:r>
        <w:rPr>
          <w:rFonts w:ascii="Times New Roman" w:eastAsia="Times New Roman" w:hAnsi="Times New Roman" w:cs="Times New Roman"/>
          <w:bCs/>
          <w:sz w:val="24"/>
          <w:szCs w:val="24"/>
          <w:lang w:eastAsia="en-IN" w:bidi="as-IN"/>
        </w:rPr>
        <w:t xml:space="preserve">types of Customer Relationship Management. The first is the strategic </w:t>
      </w:r>
      <w:r w:rsidR="00D00ED6">
        <w:rPr>
          <w:rFonts w:ascii="Times New Roman" w:eastAsia="Times New Roman" w:hAnsi="Times New Roman" w:cs="Times New Roman"/>
          <w:bCs/>
          <w:sz w:val="24"/>
          <w:szCs w:val="24"/>
          <w:lang w:eastAsia="en-IN" w:bidi="as-IN"/>
        </w:rPr>
        <w:t xml:space="preserve">CRM which is focused on enabling the organisation to define its goals, market operation gap and methods of value creation to achieve these goals while satisfying their customers. The operational CRM focuses on daily operations, processes and technologies that improve customer relations. Having a collaborative CRM enables an organisation to collaborate its customers and operations like sales and marketing. The final type of CRM is analytical CRM which is the process by which organisations analyse data and behaviour patterns to understand customers. This helps the company to improve its relationships with customers. </w:t>
      </w:r>
    </w:p>
    <w:bookmarkEnd w:id="14"/>
    <w:p w14:paraId="379C687F" w14:textId="77777777" w:rsidR="00EE4A1D" w:rsidRDefault="007F32BD" w:rsidP="00D00ED6">
      <w:pPr>
        <w:spacing w:after="0" w:line="240" w:lineRule="auto"/>
        <w:rPr>
          <w:rFonts w:ascii="Times New Roman" w:eastAsia="Times New Roman" w:hAnsi="Times New Roman" w:cs="Times New Roman"/>
          <w:sz w:val="24"/>
          <w:szCs w:val="24"/>
          <w:lang w:eastAsia="en-IN" w:bidi="as-IN"/>
        </w:rPr>
      </w:pPr>
      <w:r w:rsidRPr="00DB1F2B">
        <w:rPr>
          <w:rFonts w:ascii="Times New Roman" w:eastAsia="Times New Roman" w:hAnsi="Times New Roman" w:cs="Times New Roman"/>
          <w:sz w:val="24"/>
          <w:szCs w:val="24"/>
          <w:lang w:eastAsia="en-IN" w:bidi="as-IN"/>
        </w:rPr>
        <w:t xml:space="preserve"> </w:t>
      </w:r>
    </w:p>
    <w:p w14:paraId="0661A256" w14:textId="77777777" w:rsidR="00DB1F2B" w:rsidRDefault="007F32BD" w:rsidP="00CD6D6F">
      <w:pPr>
        <w:spacing w:after="0" w:line="240" w:lineRule="auto"/>
        <w:rPr>
          <w:rFonts w:ascii="Times New Roman" w:eastAsia="Times New Roman" w:hAnsi="Times New Roman" w:cs="Times New Roman"/>
          <w:sz w:val="24"/>
          <w:szCs w:val="24"/>
          <w:lang w:eastAsia="en-IN" w:bidi="as-IN"/>
        </w:rPr>
      </w:pPr>
      <w:r w:rsidRPr="00DB1F2B">
        <w:rPr>
          <w:rFonts w:ascii="Times New Roman" w:eastAsia="Times New Roman" w:hAnsi="Times New Roman" w:cs="Times New Roman"/>
          <w:noProof/>
          <w:sz w:val="24"/>
          <w:szCs w:val="24"/>
          <w:lang w:val="en-US" w:bidi="ar-SA"/>
        </w:rPr>
        <w:lastRenderedPageBreak/>
        <w:drawing>
          <wp:inline distT="0" distB="0" distL="0" distR="0" wp14:anchorId="7596FBED" wp14:editId="3C4BBA1E">
            <wp:extent cx="4524375" cy="22479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524375" cy="2247900"/>
                    </a:xfrm>
                    <a:prstGeom prst="rect">
                      <a:avLst/>
                    </a:prstGeom>
                    <a:noFill/>
                    <a:ln>
                      <a:noFill/>
                    </a:ln>
                  </pic:spPr>
                </pic:pic>
              </a:graphicData>
            </a:graphic>
          </wp:inline>
        </w:drawing>
      </w:r>
    </w:p>
    <w:p w14:paraId="6A9D7AAE" w14:textId="77777777" w:rsidR="00DB1F2B" w:rsidRDefault="007F32BD" w:rsidP="00CD6D6F">
      <w:pPr>
        <w:spacing w:after="0" w:line="240" w:lineRule="auto"/>
        <w:rPr>
          <w:rFonts w:ascii="Times New Roman" w:eastAsia="Times New Roman" w:hAnsi="Times New Roman" w:cs="Times New Roman"/>
          <w:sz w:val="24"/>
          <w:szCs w:val="24"/>
          <w:lang w:eastAsia="en-IN" w:bidi="as-IN"/>
        </w:rPr>
      </w:pPr>
      <w:r w:rsidRPr="00DB1F2B">
        <w:rPr>
          <w:rFonts w:ascii="Times New Roman" w:eastAsia="Times New Roman" w:hAnsi="Times New Roman" w:cs="Times New Roman"/>
          <w:sz w:val="24"/>
          <w:szCs w:val="24"/>
          <w:lang w:eastAsia="en-IN" w:bidi="as-IN"/>
        </w:rPr>
        <w:t>Figure 1. The interrelated CRM forms and processes</w:t>
      </w:r>
    </w:p>
    <w:p w14:paraId="36786351" w14:textId="77777777" w:rsidR="00DB1F2B" w:rsidRDefault="007F32BD" w:rsidP="00CD6D6F">
      <w:pPr>
        <w:spacing w:after="0" w:line="240" w:lineRule="auto"/>
        <w:rPr>
          <w:rFonts w:ascii="Times New Roman" w:eastAsia="Times New Roman" w:hAnsi="Times New Roman" w:cs="Times New Roman"/>
          <w:sz w:val="24"/>
          <w:szCs w:val="24"/>
          <w:lang w:eastAsia="en-IN" w:bidi="as-IN"/>
        </w:rPr>
      </w:pPr>
      <w:r>
        <w:rPr>
          <w:rFonts w:ascii="Times New Roman" w:eastAsia="Times New Roman" w:hAnsi="Times New Roman" w:cs="Times New Roman"/>
          <w:sz w:val="24"/>
          <w:szCs w:val="24"/>
          <w:lang w:eastAsia="en-IN" w:bidi="as-IN"/>
        </w:rPr>
        <w:t xml:space="preserve">From: </w:t>
      </w:r>
      <w:hyperlink r:id="rId10" w:history="1">
        <w:r w:rsidRPr="00CB1772">
          <w:rPr>
            <w:rStyle w:val="Hyperlink"/>
            <w:rFonts w:ascii="Times New Roman" w:eastAsia="Times New Roman" w:hAnsi="Times New Roman" w:cs="Times New Roman"/>
            <w:sz w:val="24"/>
            <w:szCs w:val="24"/>
            <w:lang w:eastAsia="en-IN" w:bidi="as-IN"/>
          </w:rPr>
          <w:t>https://www.researchgate.net/publication/232864187_Strategic_Operational_and_Analytical_Customer_Relationship_Management</w:t>
        </w:r>
      </w:hyperlink>
      <w:r>
        <w:rPr>
          <w:rFonts w:ascii="Times New Roman" w:eastAsia="Times New Roman" w:hAnsi="Times New Roman" w:cs="Times New Roman"/>
          <w:sz w:val="24"/>
          <w:szCs w:val="24"/>
          <w:lang w:eastAsia="en-IN" w:bidi="as-IN"/>
        </w:rPr>
        <w:t xml:space="preserve"> ]</w:t>
      </w:r>
    </w:p>
    <w:p w14:paraId="4386E8CD" w14:textId="77777777" w:rsidR="00B00038" w:rsidRDefault="00B00038" w:rsidP="00CD6D6F">
      <w:pPr>
        <w:spacing w:after="0" w:line="240" w:lineRule="auto"/>
        <w:rPr>
          <w:rFonts w:ascii="Times New Roman" w:eastAsia="Times New Roman" w:hAnsi="Times New Roman" w:cs="Times New Roman"/>
          <w:sz w:val="24"/>
          <w:szCs w:val="24"/>
          <w:lang w:eastAsia="en-IN" w:bidi="as-IN"/>
        </w:rPr>
      </w:pPr>
    </w:p>
    <w:p w14:paraId="299DDA2A" w14:textId="77777777" w:rsidR="006E03D4" w:rsidRDefault="006E03D4" w:rsidP="00CD6D6F">
      <w:pPr>
        <w:spacing w:after="0" w:line="240" w:lineRule="auto"/>
        <w:rPr>
          <w:rFonts w:ascii="Times New Roman" w:eastAsia="Times New Roman" w:hAnsi="Times New Roman" w:cs="Times New Roman"/>
          <w:sz w:val="24"/>
          <w:szCs w:val="24"/>
          <w:lang w:eastAsia="en-IN" w:bidi="as-IN"/>
        </w:rPr>
      </w:pPr>
    </w:p>
    <w:p w14:paraId="27C740FF" w14:textId="72D98AC7" w:rsidR="00E762E6" w:rsidRPr="00B00038" w:rsidRDefault="00F85BCB" w:rsidP="00F85BCB">
      <w:pPr>
        <w:tabs>
          <w:tab w:val="left" w:pos="6345"/>
        </w:tabs>
        <w:spacing w:after="0" w:line="240" w:lineRule="auto"/>
        <w:jc w:val="both"/>
        <w:rPr>
          <w:rFonts w:ascii="Times New Roman" w:eastAsia="Times New Roman" w:hAnsi="Times New Roman" w:cs="Times New Roman"/>
          <w:b/>
          <w:bCs/>
          <w:sz w:val="24"/>
          <w:szCs w:val="24"/>
          <w:lang w:eastAsia="en-IN" w:bidi="as-IN"/>
        </w:rPr>
      </w:pPr>
      <w:bookmarkStart w:id="15" w:name="_Hlk80812419"/>
      <w:bookmarkEnd w:id="11"/>
      <w:r>
        <w:rPr>
          <w:rFonts w:ascii="Times New Roman" w:eastAsia="Times New Roman" w:hAnsi="Times New Roman" w:cs="Times New Roman"/>
          <w:b/>
          <w:bCs/>
          <w:sz w:val="24"/>
          <w:szCs w:val="24"/>
          <w:lang w:eastAsia="en-IN" w:bidi="as-IN"/>
        </w:rPr>
        <w:tab/>
      </w:r>
    </w:p>
    <w:bookmarkEnd w:id="15"/>
    <w:p w14:paraId="221531E8" w14:textId="7F87957E" w:rsidR="00E762E6" w:rsidRDefault="007F32BD" w:rsidP="005E1809">
      <w:pPr>
        <w:spacing w:after="0" w:line="240" w:lineRule="auto"/>
        <w:jc w:val="both"/>
        <w:rPr>
          <w:rFonts w:ascii="Times New Roman" w:eastAsia="Times New Roman" w:hAnsi="Times New Roman" w:cs="Times New Roman"/>
          <w:bCs/>
          <w:sz w:val="24"/>
          <w:szCs w:val="24"/>
          <w:lang w:eastAsia="en-IN" w:bidi="as-IN"/>
        </w:rPr>
      </w:pPr>
      <w:r>
        <w:rPr>
          <w:rFonts w:ascii="Times New Roman" w:eastAsia="Times New Roman" w:hAnsi="Times New Roman" w:cs="Times New Roman"/>
          <w:bCs/>
          <w:sz w:val="24"/>
          <w:szCs w:val="24"/>
          <w:lang w:eastAsia="en-IN" w:bidi="as-IN"/>
        </w:rPr>
        <w:t xml:space="preserve">Compass Group's Chairman, Paul Walsh, affirmed that the group is committed to </w:t>
      </w:r>
      <w:r w:rsidR="00236558">
        <w:rPr>
          <w:rFonts w:ascii="Times New Roman" w:eastAsia="Times New Roman" w:hAnsi="Times New Roman" w:cs="Times New Roman"/>
          <w:bCs/>
          <w:sz w:val="24"/>
          <w:szCs w:val="24"/>
          <w:lang w:eastAsia="en-IN" w:bidi="as-IN"/>
        </w:rPr>
        <w:t>offering its clients the best quality while providing an exciting experience to its customers. The group remains committed to improving the health and wellness of its customers by providing a quality and hygienic experience while offering value for price. The Group plans to achieve this through having an efficient and capable workforce to gain new business and effectively handle the current clients. Compass Group is also set towards achieving innovation in the food business while increasing the variety of its offerings to cover a diverse clientele. In addition, the group commits to providing education to clients to promote better lifestyle choices.</w:t>
      </w:r>
    </w:p>
    <w:p w14:paraId="0F7EF079" w14:textId="77777777" w:rsidR="00F40063" w:rsidRDefault="00F40063" w:rsidP="005E1809">
      <w:pPr>
        <w:spacing w:after="0" w:line="240" w:lineRule="auto"/>
        <w:jc w:val="both"/>
        <w:rPr>
          <w:rFonts w:ascii="Times New Roman" w:eastAsia="Times New Roman" w:hAnsi="Times New Roman" w:cs="Times New Roman"/>
          <w:bCs/>
          <w:sz w:val="24"/>
          <w:szCs w:val="24"/>
          <w:lang w:eastAsia="en-IN" w:bidi="as-IN"/>
        </w:rPr>
      </w:pPr>
    </w:p>
    <w:p w14:paraId="6E39E3CA" w14:textId="15E622F0" w:rsidR="00E24AC7" w:rsidRDefault="00E24AC7" w:rsidP="005E1809">
      <w:pPr>
        <w:spacing w:after="0" w:line="240" w:lineRule="auto"/>
        <w:jc w:val="both"/>
        <w:rPr>
          <w:rFonts w:ascii="Times New Roman" w:eastAsia="Times New Roman" w:hAnsi="Times New Roman" w:cs="Times New Roman"/>
          <w:bCs/>
          <w:sz w:val="24"/>
          <w:szCs w:val="24"/>
          <w:lang w:eastAsia="en-IN" w:bidi="as-IN"/>
        </w:rPr>
      </w:pPr>
    </w:p>
    <w:p w14:paraId="38D6FDC6" w14:textId="77777777" w:rsidR="00F40063" w:rsidRDefault="00F40063" w:rsidP="005E1809">
      <w:pPr>
        <w:spacing w:after="0" w:line="240" w:lineRule="auto"/>
        <w:jc w:val="both"/>
        <w:rPr>
          <w:rFonts w:ascii="Times New Roman" w:eastAsia="Times New Roman" w:hAnsi="Times New Roman" w:cs="Times New Roman"/>
          <w:bCs/>
          <w:sz w:val="24"/>
          <w:szCs w:val="24"/>
          <w:lang w:eastAsia="en-IN" w:bidi="as-IN"/>
        </w:rPr>
      </w:pPr>
    </w:p>
    <w:p w14:paraId="76099978" w14:textId="695182C9" w:rsidR="00E24AC7" w:rsidRDefault="00E24AC7" w:rsidP="005E1809">
      <w:pPr>
        <w:spacing w:after="0" w:line="240" w:lineRule="auto"/>
        <w:jc w:val="both"/>
        <w:rPr>
          <w:rFonts w:ascii="Times New Roman" w:eastAsia="Times New Roman" w:hAnsi="Times New Roman" w:cs="Times New Roman"/>
          <w:bCs/>
          <w:sz w:val="24"/>
          <w:szCs w:val="24"/>
          <w:lang w:eastAsia="en-IN" w:bidi="as-IN"/>
        </w:rPr>
      </w:pPr>
    </w:p>
    <w:p w14:paraId="7713430A" w14:textId="77777777" w:rsidR="00E24AC7" w:rsidRDefault="00E24AC7" w:rsidP="005E1809">
      <w:pPr>
        <w:spacing w:after="0" w:line="240" w:lineRule="auto"/>
        <w:jc w:val="both"/>
        <w:rPr>
          <w:rFonts w:ascii="Times New Roman" w:eastAsia="Times New Roman" w:hAnsi="Times New Roman" w:cs="Times New Roman"/>
          <w:bCs/>
          <w:sz w:val="24"/>
          <w:szCs w:val="24"/>
          <w:lang w:eastAsia="en-IN" w:bidi="as-IN"/>
        </w:rPr>
      </w:pPr>
    </w:p>
    <w:p w14:paraId="04D98133" w14:textId="09126E7F" w:rsidR="00F40063" w:rsidRPr="004A6E7A" w:rsidRDefault="007F32BD" w:rsidP="004A6E7A">
      <w:pPr>
        <w:pStyle w:val="ListParagraph"/>
        <w:numPr>
          <w:ilvl w:val="1"/>
          <w:numId w:val="32"/>
        </w:numPr>
        <w:spacing w:before="100" w:beforeAutospacing="1" w:after="0" w:afterAutospacing="1" w:line="276" w:lineRule="auto"/>
        <w:jc w:val="both"/>
        <w:rPr>
          <w:rFonts w:ascii="Times New Roman" w:eastAsia="Times New Roman" w:hAnsi="Times New Roman" w:cs="Times New Roman"/>
          <w:b/>
          <w:sz w:val="24"/>
          <w:szCs w:val="24"/>
          <w:lang w:eastAsia="en-IN" w:bidi="as-IN"/>
        </w:rPr>
      </w:pPr>
      <w:bookmarkStart w:id="16" w:name="_Hlk78580368"/>
      <w:r w:rsidRPr="004A6E7A">
        <w:rPr>
          <w:rFonts w:ascii="Times New Roman" w:eastAsia="Times New Roman" w:hAnsi="Times New Roman" w:cs="Times New Roman"/>
          <w:b/>
          <w:sz w:val="24"/>
          <w:szCs w:val="24"/>
          <w:lang w:eastAsia="en-IN" w:bidi="as-IN"/>
        </w:rPr>
        <w:t xml:space="preserve">Customer </w:t>
      </w:r>
      <w:r w:rsidR="00CD6D6F" w:rsidRPr="004A6E7A">
        <w:rPr>
          <w:rFonts w:ascii="Times New Roman" w:eastAsia="Times New Roman" w:hAnsi="Times New Roman" w:cs="Times New Roman"/>
          <w:b/>
          <w:sz w:val="24"/>
          <w:szCs w:val="24"/>
          <w:lang w:eastAsia="en-IN" w:bidi="as-IN"/>
        </w:rPr>
        <w:t>R</w:t>
      </w:r>
      <w:r w:rsidRPr="004A6E7A">
        <w:rPr>
          <w:rFonts w:ascii="Times New Roman" w:eastAsia="Times New Roman" w:hAnsi="Times New Roman" w:cs="Times New Roman"/>
          <w:b/>
          <w:sz w:val="24"/>
          <w:szCs w:val="24"/>
          <w:lang w:eastAsia="en-IN" w:bidi="as-IN"/>
        </w:rPr>
        <w:t xml:space="preserve">elationship </w:t>
      </w:r>
      <w:r w:rsidR="00CD6D6F" w:rsidRPr="004A6E7A">
        <w:rPr>
          <w:rFonts w:ascii="Times New Roman" w:eastAsia="Times New Roman" w:hAnsi="Times New Roman" w:cs="Times New Roman"/>
          <w:b/>
          <w:sz w:val="24"/>
          <w:szCs w:val="24"/>
          <w:lang w:eastAsia="en-IN" w:bidi="as-IN"/>
        </w:rPr>
        <w:t>M</w:t>
      </w:r>
      <w:r w:rsidRPr="004A6E7A">
        <w:rPr>
          <w:rFonts w:ascii="Times New Roman" w:eastAsia="Times New Roman" w:hAnsi="Times New Roman" w:cs="Times New Roman"/>
          <w:b/>
          <w:sz w:val="24"/>
          <w:szCs w:val="24"/>
          <w:lang w:eastAsia="en-IN" w:bidi="as-IN"/>
        </w:rPr>
        <w:t>anagement, key marketing theories</w:t>
      </w:r>
    </w:p>
    <w:p w14:paraId="6F6838A5" w14:textId="77777777" w:rsidR="00F40063" w:rsidRPr="00F40063" w:rsidRDefault="00F40063" w:rsidP="00F40063">
      <w:pPr>
        <w:pStyle w:val="ListParagraph"/>
        <w:spacing w:before="100" w:beforeAutospacing="1" w:after="0" w:afterAutospacing="1" w:line="276" w:lineRule="auto"/>
        <w:ind w:left="360"/>
        <w:jc w:val="both"/>
        <w:rPr>
          <w:rFonts w:ascii="Times New Roman" w:eastAsia="Times New Roman" w:hAnsi="Times New Roman" w:cs="Times New Roman"/>
          <w:b/>
          <w:sz w:val="24"/>
          <w:szCs w:val="24"/>
          <w:lang w:eastAsia="en-IN" w:bidi="as-IN"/>
        </w:rPr>
      </w:pPr>
    </w:p>
    <w:p w14:paraId="09158FD6" w14:textId="77777777" w:rsidR="00E24AC7" w:rsidRPr="00E24AC7" w:rsidRDefault="00E24AC7" w:rsidP="00E24AC7">
      <w:pPr>
        <w:spacing w:before="100" w:beforeAutospacing="1" w:after="0" w:afterAutospacing="1" w:line="276" w:lineRule="auto"/>
        <w:jc w:val="both"/>
        <w:rPr>
          <w:rFonts w:ascii="Times New Roman" w:eastAsia="Times New Roman" w:hAnsi="Times New Roman" w:cs="Times New Roman"/>
          <w:b/>
          <w:sz w:val="24"/>
          <w:szCs w:val="24"/>
          <w:lang w:eastAsia="en-IN" w:bidi="as-IN"/>
        </w:rPr>
      </w:pPr>
    </w:p>
    <w:p w14:paraId="330D3D70" w14:textId="6ACC039E" w:rsidR="00AC0781" w:rsidRDefault="00F40063" w:rsidP="00E24AC7">
      <w:pPr>
        <w:spacing w:before="100" w:beforeAutospacing="1" w:after="0" w:afterAutospacing="1" w:line="276" w:lineRule="auto"/>
        <w:rPr>
          <w:rFonts w:ascii="Times New Roman" w:eastAsia="Times New Roman" w:hAnsi="Times New Roman" w:cs="Times New Roman"/>
          <w:b/>
          <w:bCs/>
          <w:sz w:val="24"/>
          <w:szCs w:val="24"/>
          <w:lang w:eastAsia="en-IN" w:bidi="as-IN"/>
        </w:rPr>
      </w:pPr>
      <w:r>
        <w:rPr>
          <w:rFonts w:ascii="Times New Roman" w:eastAsia="Times New Roman" w:hAnsi="Times New Roman" w:cs="Times New Roman"/>
          <w:b/>
          <w:bCs/>
          <w:sz w:val="24"/>
          <w:szCs w:val="24"/>
          <w:lang w:eastAsia="en-IN" w:bidi="as-IN"/>
        </w:rPr>
        <w:t>2.</w:t>
      </w:r>
      <w:r w:rsidR="004A6E7A">
        <w:rPr>
          <w:rFonts w:ascii="Times New Roman" w:eastAsia="Times New Roman" w:hAnsi="Times New Roman" w:cs="Times New Roman"/>
          <w:b/>
          <w:bCs/>
          <w:sz w:val="24"/>
          <w:szCs w:val="24"/>
          <w:lang w:eastAsia="en-IN" w:bidi="as-IN"/>
        </w:rPr>
        <w:t>3</w:t>
      </w:r>
      <w:r>
        <w:rPr>
          <w:rFonts w:ascii="Times New Roman" w:eastAsia="Times New Roman" w:hAnsi="Times New Roman" w:cs="Times New Roman"/>
          <w:b/>
          <w:bCs/>
          <w:sz w:val="24"/>
          <w:szCs w:val="24"/>
          <w:lang w:eastAsia="en-IN" w:bidi="as-IN"/>
        </w:rPr>
        <w:t xml:space="preserve">.1 </w:t>
      </w:r>
      <w:r w:rsidR="007F32BD" w:rsidRPr="00EE3480">
        <w:rPr>
          <w:rFonts w:ascii="Times New Roman" w:eastAsia="Times New Roman" w:hAnsi="Times New Roman" w:cs="Times New Roman"/>
          <w:b/>
          <w:bCs/>
          <w:sz w:val="24"/>
          <w:szCs w:val="24"/>
          <w:lang w:eastAsia="en-IN" w:bidi="as-IN"/>
        </w:rPr>
        <w:t>The 4Is of Customer Engagement</w:t>
      </w:r>
    </w:p>
    <w:p w14:paraId="1A0FA7F8" w14:textId="77777777" w:rsidR="00F40063" w:rsidRDefault="00F40063" w:rsidP="00E24AC7">
      <w:pPr>
        <w:spacing w:before="100" w:beforeAutospacing="1" w:after="0" w:afterAutospacing="1" w:line="276" w:lineRule="auto"/>
        <w:rPr>
          <w:rFonts w:ascii="Times New Roman" w:eastAsia="Times New Roman" w:hAnsi="Times New Roman" w:cs="Times New Roman"/>
          <w:b/>
          <w:bCs/>
          <w:sz w:val="24"/>
          <w:szCs w:val="24"/>
          <w:lang w:eastAsia="en-IN" w:bidi="as-IN"/>
        </w:rPr>
      </w:pPr>
    </w:p>
    <w:p w14:paraId="771BEA7A" w14:textId="5E418012" w:rsidR="00F40063" w:rsidRDefault="007F32BD" w:rsidP="00EE3480">
      <w:pPr>
        <w:spacing w:before="100" w:beforeAutospacing="1" w:after="0" w:afterAutospacing="1" w:line="276" w:lineRule="auto"/>
        <w:jc w:val="both"/>
        <w:rPr>
          <w:rFonts w:ascii="Times New Roman" w:eastAsia="Times New Roman" w:hAnsi="Times New Roman" w:cs="Times New Roman"/>
          <w:sz w:val="24"/>
          <w:szCs w:val="24"/>
          <w:lang w:eastAsia="en-IN" w:bidi="as-IN"/>
        </w:rPr>
      </w:pPr>
      <w:r w:rsidRPr="00D00ED6">
        <w:rPr>
          <w:rFonts w:ascii="Times New Roman" w:eastAsia="Times New Roman" w:hAnsi="Times New Roman" w:cs="Times New Roman"/>
          <w:sz w:val="24"/>
          <w:szCs w:val="24"/>
          <w:lang w:eastAsia="en-IN" w:bidi="as-IN"/>
        </w:rPr>
        <w:t>The 4 Is of customer Engagement has four components. The</w:t>
      </w:r>
      <w:r>
        <w:rPr>
          <w:rFonts w:ascii="Times New Roman" w:eastAsia="Times New Roman" w:hAnsi="Times New Roman" w:cs="Times New Roman"/>
          <w:sz w:val="24"/>
          <w:szCs w:val="24"/>
          <w:lang w:eastAsia="en-IN" w:bidi="as-IN"/>
        </w:rPr>
        <w:t>se are i</w:t>
      </w:r>
      <w:r w:rsidRPr="00D00ED6">
        <w:rPr>
          <w:rFonts w:ascii="Times New Roman" w:eastAsia="Times New Roman" w:hAnsi="Times New Roman" w:cs="Times New Roman"/>
          <w:sz w:val="24"/>
          <w:szCs w:val="24"/>
          <w:lang w:eastAsia="en-IN" w:bidi="as-IN"/>
        </w:rPr>
        <w:t xml:space="preserve">nvolvement, interaction, intimacy and influence. </w:t>
      </w:r>
      <w:r w:rsidR="00AC0781">
        <w:rPr>
          <w:rFonts w:ascii="Times New Roman" w:eastAsia="Times New Roman" w:hAnsi="Times New Roman" w:cs="Times New Roman"/>
          <w:sz w:val="24"/>
          <w:szCs w:val="24"/>
          <w:lang w:eastAsia="en-IN" w:bidi="as-IN"/>
        </w:rPr>
        <w:t xml:space="preserve">Customer involvement involves creating impressions such as displays, website pages and ambience. The second is the interaction which involves factors such as offering free samples and first-time purchases. The third is the intimacy which is an increased level of engagement and includes customer satisfaction scores, social media comments and </w:t>
      </w:r>
      <w:r w:rsidR="00AC0781">
        <w:rPr>
          <w:rFonts w:ascii="Times New Roman" w:eastAsia="Times New Roman" w:hAnsi="Times New Roman" w:cs="Times New Roman"/>
          <w:sz w:val="24"/>
          <w:szCs w:val="24"/>
          <w:lang w:eastAsia="en-IN" w:bidi="as-IN"/>
        </w:rPr>
        <w:lastRenderedPageBreak/>
        <w:t xml:space="preserve">survey feedback. The final level is the influence where the customer influences people in their circles, E.g. to join online communities and through word of mouth referrals. </w:t>
      </w:r>
    </w:p>
    <w:p w14:paraId="52564E48" w14:textId="77777777" w:rsidR="00F40063" w:rsidRPr="00D00ED6" w:rsidRDefault="00F40063" w:rsidP="00EE3480">
      <w:pPr>
        <w:spacing w:before="100" w:beforeAutospacing="1" w:after="0" w:afterAutospacing="1" w:line="276" w:lineRule="auto"/>
        <w:jc w:val="both"/>
        <w:rPr>
          <w:rFonts w:ascii="Times New Roman" w:eastAsia="Times New Roman" w:hAnsi="Times New Roman" w:cs="Times New Roman"/>
          <w:sz w:val="24"/>
          <w:szCs w:val="24"/>
          <w:lang w:eastAsia="en-IN" w:bidi="as-IN"/>
        </w:rPr>
      </w:pPr>
    </w:p>
    <w:p w14:paraId="5B5FB9D0" w14:textId="1B961BA2" w:rsidR="00F40063" w:rsidRPr="00F40063" w:rsidRDefault="00F40063" w:rsidP="004326D6">
      <w:pPr>
        <w:spacing w:before="100" w:beforeAutospacing="1" w:after="0" w:afterAutospacing="1" w:line="276" w:lineRule="auto"/>
        <w:jc w:val="both"/>
        <w:rPr>
          <w:rFonts w:ascii="Times New Roman" w:eastAsia="Times New Roman" w:hAnsi="Times New Roman" w:cs="Times New Roman"/>
          <w:b/>
          <w:bCs/>
          <w:sz w:val="24"/>
          <w:szCs w:val="24"/>
          <w:lang w:eastAsia="en-IN" w:bidi="as-IN"/>
        </w:rPr>
      </w:pPr>
      <w:bookmarkStart w:id="17" w:name="_Hlk81446089"/>
      <w:r w:rsidRPr="00F40063">
        <w:rPr>
          <w:rFonts w:ascii="Times New Roman" w:eastAsia="Times New Roman" w:hAnsi="Times New Roman" w:cs="Times New Roman"/>
          <w:b/>
          <w:bCs/>
          <w:sz w:val="24"/>
          <w:szCs w:val="24"/>
          <w:lang w:eastAsia="en-IN" w:bidi="as-IN"/>
        </w:rPr>
        <w:t>2.</w:t>
      </w:r>
      <w:r w:rsidR="004A6E7A">
        <w:rPr>
          <w:rFonts w:ascii="Times New Roman" w:eastAsia="Times New Roman" w:hAnsi="Times New Roman" w:cs="Times New Roman"/>
          <w:b/>
          <w:bCs/>
          <w:sz w:val="24"/>
          <w:szCs w:val="24"/>
          <w:lang w:eastAsia="en-IN" w:bidi="as-IN"/>
        </w:rPr>
        <w:t>3</w:t>
      </w:r>
      <w:r w:rsidRPr="00F40063">
        <w:rPr>
          <w:rFonts w:ascii="Times New Roman" w:eastAsia="Times New Roman" w:hAnsi="Times New Roman" w:cs="Times New Roman"/>
          <w:b/>
          <w:bCs/>
          <w:sz w:val="24"/>
          <w:szCs w:val="24"/>
          <w:lang w:eastAsia="en-IN" w:bidi="as-IN"/>
        </w:rPr>
        <w:t>.2 The SERVQUAL Model</w:t>
      </w:r>
    </w:p>
    <w:p w14:paraId="6D1F20FD" w14:textId="77777777" w:rsidR="00F40063" w:rsidRDefault="00F40063" w:rsidP="004326D6">
      <w:pPr>
        <w:spacing w:before="100" w:beforeAutospacing="1" w:after="0" w:afterAutospacing="1" w:line="276" w:lineRule="auto"/>
        <w:jc w:val="both"/>
        <w:rPr>
          <w:rFonts w:ascii="Times New Roman" w:eastAsia="Times New Roman" w:hAnsi="Times New Roman" w:cs="Times New Roman"/>
          <w:sz w:val="24"/>
          <w:szCs w:val="24"/>
          <w:lang w:eastAsia="en-IN" w:bidi="as-IN"/>
        </w:rPr>
      </w:pPr>
    </w:p>
    <w:p w14:paraId="6A017CA5" w14:textId="354B4A57" w:rsidR="004326D6" w:rsidRPr="00AC0781" w:rsidRDefault="007F32BD" w:rsidP="004326D6">
      <w:pPr>
        <w:spacing w:before="100" w:beforeAutospacing="1" w:after="0" w:afterAutospacing="1" w:line="276" w:lineRule="auto"/>
        <w:jc w:val="both"/>
        <w:rPr>
          <w:rFonts w:ascii="Times New Roman" w:eastAsia="Times New Roman" w:hAnsi="Times New Roman" w:cs="Times New Roman"/>
          <w:sz w:val="24"/>
          <w:szCs w:val="24"/>
          <w:lang w:eastAsia="en-IN" w:bidi="as-IN"/>
        </w:rPr>
      </w:pPr>
      <w:bookmarkStart w:id="18" w:name="_Hlk81497800"/>
      <w:r w:rsidRPr="00AC0781">
        <w:rPr>
          <w:rFonts w:ascii="Times New Roman" w:eastAsia="Times New Roman" w:hAnsi="Times New Roman" w:cs="Times New Roman"/>
          <w:sz w:val="24"/>
          <w:szCs w:val="24"/>
          <w:lang w:eastAsia="en-IN" w:bidi="as-IN"/>
        </w:rPr>
        <w:t>The S</w:t>
      </w:r>
      <w:r w:rsidR="00F40063">
        <w:rPr>
          <w:rFonts w:ascii="Times New Roman" w:eastAsia="Times New Roman" w:hAnsi="Times New Roman" w:cs="Times New Roman"/>
          <w:sz w:val="24"/>
          <w:szCs w:val="24"/>
          <w:lang w:eastAsia="en-IN" w:bidi="as-IN"/>
        </w:rPr>
        <w:t>ERVQUAL</w:t>
      </w:r>
      <w:r w:rsidRPr="00AC0781">
        <w:rPr>
          <w:rFonts w:ascii="Times New Roman" w:eastAsia="Times New Roman" w:hAnsi="Times New Roman" w:cs="Times New Roman"/>
          <w:sz w:val="24"/>
          <w:szCs w:val="24"/>
          <w:lang w:eastAsia="en-IN" w:bidi="as-IN"/>
        </w:rPr>
        <w:t xml:space="preserve"> model</w:t>
      </w:r>
      <w:bookmarkEnd w:id="18"/>
      <w:r w:rsidR="00176659">
        <w:rPr>
          <w:rFonts w:ascii="Times New Roman" w:eastAsia="Times New Roman" w:hAnsi="Times New Roman" w:cs="Times New Roman"/>
          <w:sz w:val="24"/>
          <w:szCs w:val="24"/>
          <w:lang w:eastAsia="en-IN" w:bidi="as-IN"/>
        </w:rPr>
        <w:t>, in the figure 2 shown below</w:t>
      </w:r>
      <w:r w:rsidRPr="00AC0781">
        <w:rPr>
          <w:rFonts w:ascii="Times New Roman" w:eastAsia="Times New Roman" w:hAnsi="Times New Roman" w:cs="Times New Roman"/>
          <w:sz w:val="24"/>
          <w:szCs w:val="24"/>
          <w:lang w:eastAsia="en-IN" w:bidi="as-IN"/>
        </w:rPr>
        <w:t xml:space="preserve"> </w:t>
      </w:r>
      <w:bookmarkEnd w:id="17"/>
      <w:r w:rsidRPr="00AC0781">
        <w:rPr>
          <w:rFonts w:ascii="Times New Roman" w:eastAsia="Times New Roman" w:hAnsi="Times New Roman" w:cs="Times New Roman"/>
          <w:sz w:val="24"/>
          <w:szCs w:val="24"/>
          <w:lang w:eastAsia="en-IN" w:bidi="as-IN"/>
        </w:rPr>
        <w:t xml:space="preserve">establishes the gaps in </w:t>
      </w:r>
      <w:r>
        <w:rPr>
          <w:rFonts w:ascii="Times New Roman" w:eastAsia="Times New Roman" w:hAnsi="Times New Roman" w:cs="Times New Roman"/>
          <w:sz w:val="24"/>
          <w:szCs w:val="24"/>
          <w:lang w:eastAsia="en-IN" w:bidi="as-IN"/>
        </w:rPr>
        <w:t xml:space="preserve">delivery </w:t>
      </w:r>
      <w:r w:rsidRPr="00AC0781">
        <w:rPr>
          <w:rFonts w:ascii="Times New Roman" w:eastAsia="Times New Roman" w:hAnsi="Times New Roman" w:cs="Times New Roman"/>
          <w:sz w:val="24"/>
          <w:szCs w:val="24"/>
          <w:lang w:eastAsia="en-IN" w:bidi="as-IN"/>
        </w:rPr>
        <w:t xml:space="preserve">processes between the expected outcomes of services and those that are offered currently. </w:t>
      </w:r>
      <w:r w:rsidR="003B4C0F">
        <w:rPr>
          <w:rFonts w:ascii="Times New Roman" w:eastAsia="Times New Roman" w:hAnsi="Times New Roman" w:cs="Times New Roman"/>
          <w:sz w:val="24"/>
          <w:szCs w:val="24"/>
          <w:lang w:eastAsia="en-IN" w:bidi="as-IN"/>
        </w:rPr>
        <w:t xml:space="preserve">The first gap in the model is the gap between what customers expect and what the management perceives as the customers expect. This is because management perceptions do not always reflect the customer’s needs.  The second gap is between what the management perceives and quality of services. The management may understand the customers’ specifications but fail to set specific standards for quality. The third is the gap between the service quality expectations and the service delivery where the service delivery may not match what the management set as quality guidelines. The fourth gap is that of service delivery and external communications. The customer may have a preformed expectation based on communication such as advertisements. The other gap is the gap between </w:t>
      </w:r>
      <w:r w:rsidR="00171930">
        <w:rPr>
          <w:rFonts w:ascii="Times New Roman" w:eastAsia="Times New Roman" w:hAnsi="Times New Roman" w:cs="Times New Roman"/>
          <w:sz w:val="24"/>
          <w:szCs w:val="24"/>
          <w:lang w:eastAsia="en-IN" w:bidi="as-IN"/>
        </w:rPr>
        <w:t xml:space="preserve">the perceived service and the service delivery. The client may misinterpret the service offered. </w:t>
      </w:r>
    </w:p>
    <w:p w14:paraId="5617B8F5" w14:textId="063C04D5" w:rsidR="004326D6" w:rsidRPr="00171930" w:rsidRDefault="00BF4FF5" w:rsidP="00171930">
      <w:pPr>
        <w:spacing w:before="100" w:beforeAutospacing="1" w:after="0" w:afterAutospacing="1" w:line="276" w:lineRule="auto"/>
        <w:rPr>
          <w:rFonts w:ascii="Times New Roman" w:eastAsia="Times New Roman" w:hAnsi="Times New Roman" w:cs="Times New Roman"/>
          <w:bCs/>
          <w:sz w:val="24"/>
          <w:szCs w:val="24"/>
          <w:lang w:eastAsia="en-IN" w:bidi="as-IN"/>
        </w:rPr>
      </w:pPr>
      <w:bookmarkStart w:id="19" w:name="_Hlk80678637"/>
      <w:r>
        <w:rPr>
          <w:rFonts w:ascii="Times New Roman" w:eastAsia="Times New Roman" w:hAnsi="Times New Roman" w:cs="Times New Roman"/>
          <w:bCs/>
          <w:sz w:val="24"/>
          <w:szCs w:val="24"/>
          <w:lang w:eastAsia="en-IN" w:bidi="as-IN"/>
        </w:rPr>
        <w:t>Compass Group is successfully managing to close this gaps as their marketing departments are always aware of</w:t>
      </w:r>
      <w:r w:rsidR="007F32BD" w:rsidRPr="00171930">
        <w:rPr>
          <w:rFonts w:ascii="Times New Roman" w:eastAsia="Times New Roman" w:hAnsi="Times New Roman" w:cs="Times New Roman"/>
          <w:bCs/>
          <w:sz w:val="24"/>
          <w:szCs w:val="24"/>
          <w:lang w:eastAsia="en-IN" w:bidi="as-IN"/>
        </w:rPr>
        <w:t xml:space="preserve"> the customers need and establish quality standards. Additionally, ensuring that performance is up to standards is essential to closing gaps. Finally, it is essential that the organisation ensures that they promise what they can deliver. </w:t>
      </w:r>
      <w:r w:rsidR="007F32BD">
        <w:rPr>
          <w:rFonts w:ascii="Times New Roman" w:eastAsia="Times New Roman" w:hAnsi="Times New Roman" w:cs="Times New Roman"/>
          <w:bCs/>
          <w:sz w:val="24"/>
          <w:szCs w:val="24"/>
          <w:lang w:eastAsia="en-IN" w:bidi="as-IN"/>
        </w:rPr>
        <w:t xml:space="preserve">Redefining operational processes also helps to improve customer satisfaction and service delivery. Automation also enables the organisation to develop better service delivery. </w:t>
      </w:r>
    </w:p>
    <w:p w14:paraId="671F61DF" w14:textId="477109AA" w:rsidR="00713230" w:rsidRPr="00171930" w:rsidRDefault="005B3FEE" w:rsidP="00A56006">
      <w:pPr>
        <w:spacing w:before="100" w:beforeAutospacing="1" w:after="100" w:afterAutospacing="1" w:line="276" w:lineRule="auto"/>
        <w:jc w:val="center"/>
        <w:rPr>
          <w:rFonts w:ascii="Times New Roman" w:eastAsia="Times New Roman" w:hAnsi="Times New Roman" w:cs="Times New Roman"/>
          <w:b/>
          <w:bCs/>
          <w:sz w:val="24"/>
          <w:szCs w:val="24"/>
          <w:lang w:eastAsia="en-IN" w:bidi="as-IN"/>
        </w:rPr>
      </w:pPr>
      <w:r w:rsidRPr="005B3FEE">
        <w:rPr>
          <w:rFonts w:ascii="Times New Roman" w:eastAsia="Times New Roman" w:hAnsi="Times New Roman" w:cs="Times New Roman"/>
          <w:b/>
          <w:bCs/>
          <w:noProof/>
          <w:sz w:val="24"/>
          <w:szCs w:val="24"/>
          <w:lang w:eastAsia="en-IN" w:bidi="as-IN"/>
        </w:rPr>
        <w:drawing>
          <wp:inline distT="0" distB="0" distL="0" distR="0" wp14:anchorId="41873CE5" wp14:editId="5444FF81">
            <wp:extent cx="3771900" cy="2495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71900" cy="2495550"/>
                    </a:xfrm>
                    <a:prstGeom prst="rect">
                      <a:avLst/>
                    </a:prstGeom>
                    <a:noFill/>
                    <a:ln>
                      <a:noFill/>
                    </a:ln>
                  </pic:spPr>
                </pic:pic>
              </a:graphicData>
            </a:graphic>
          </wp:inline>
        </w:drawing>
      </w:r>
    </w:p>
    <w:p w14:paraId="23BB017B" w14:textId="59BD5A26" w:rsidR="00176659" w:rsidRDefault="00176659" w:rsidP="00767684">
      <w:pPr>
        <w:spacing w:before="100" w:beforeAutospacing="1" w:after="0" w:afterAutospacing="1" w:line="276" w:lineRule="auto"/>
        <w:rPr>
          <w:rFonts w:ascii="Times New Roman" w:eastAsia="Times New Roman" w:hAnsi="Times New Roman" w:cs="Times New Roman"/>
          <w:bCs/>
          <w:sz w:val="24"/>
          <w:szCs w:val="24"/>
          <w:lang w:eastAsia="en-IN" w:bidi="as-IN"/>
        </w:rPr>
      </w:pPr>
      <w:r w:rsidRPr="00176659">
        <w:rPr>
          <w:rFonts w:ascii="Times New Roman" w:eastAsia="Times New Roman" w:hAnsi="Times New Roman" w:cs="Times New Roman"/>
          <w:bCs/>
          <w:sz w:val="24"/>
          <w:szCs w:val="24"/>
          <w:lang w:eastAsia="en-IN" w:bidi="as-IN"/>
        </w:rPr>
        <w:t>Figure 2. The SERVQUAL model</w:t>
      </w:r>
      <w:r w:rsidR="00A56006">
        <w:rPr>
          <w:rFonts w:ascii="Times New Roman" w:eastAsia="Times New Roman" w:hAnsi="Times New Roman" w:cs="Times New Roman"/>
          <w:bCs/>
          <w:sz w:val="24"/>
          <w:szCs w:val="24"/>
          <w:lang w:eastAsia="en-IN" w:bidi="as-IN"/>
        </w:rPr>
        <w:t>, from</w:t>
      </w:r>
      <w:r w:rsidR="00A56006" w:rsidRPr="00A56006">
        <w:t xml:space="preserve"> </w:t>
      </w:r>
      <w:hyperlink r:id="rId12" w:history="1">
        <w:r w:rsidR="00A56006" w:rsidRPr="002D70E7">
          <w:rPr>
            <w:rStyle w:val="Hyperlink"/>
            <w:rFonts w:ascii="Times New Roman" w:eastAsia="Times New Roman" w:hAnsi="Times New Roman" w:cs="Times New Roman"/>
            <w:bCs/>
            <w:sz w:val="24"/>
            <w:szCs w:val="24"/>
            <w:lang w:eastAsia="en-IN" w:bidi="as-IN"/>
          </w:rPr>
          <w:t>https://hrmars.com/papers_submitted/1484/Service_Quality_Measurements_A_review.pdf</w:t>
        </w:r>
      </w:hyperlink>
    </w:p>
    <w:p w14:paraId="47CB99AC" w14:textId="77777777" w:rsidR="00A56006" w:rsidRDefault="00A56006" w:rsidP="00767684">
      <w:pPr>
        <w:spacing w:before="100" w:beforeAutospacing="1" w:after="0" w:afterAutospacing="1" w:line="276" w:lineRule="auto"/>
        <w:rPr>
          <w:rFonts w:ascii="Times New Roman" w:eastAsia="Times New Roman" w:hAnsi="Times New Roman" w:cs="Times New Roman"/>
          <w:bCs/>
          <w:sz w:val="24"/>
          <w:szCs w:val="24"/>
          <w:lang w:eastAsia="en-IN" w:bidi="as-IN"/>
        </w:rPr>
      </w:pPr>
    </w:p>
    <w:p w14:paraId="1016C2DF" w14:textId="77777777" w:rsidR="00A56006" w:rsidRDefault="00A56006" w:rsidP="00767684">
      <w:pPr>
        <w:spacing w:before="100" w:beforeAutospacing="1" w:after="0" w:afterAutospacing="1" w:line="276" w:lineRule="auto"/>
        <w:rPr>
          <w:rFonts w:ascii="Times New Roman" w:eastAsia="Times New Roman" w:hAnsi="Times New Roman" w:cs="Times New Roman"/>
          <w:bCs/>
          <w:sz w:val="24"/>
          <w:szCs w:val="24"/>
          <w:lang w:eastAsia="en-IN" w:bidi="as-IN"/>
        </w:rPr>
      </w:pPr>
    </w:p>
    <w:p w14:paraId="4EEF69E1" w14:textId="51BDB0F5" w:rsidR="00176659" w:rsidRDefault="00176659" w:rsidP="00767684">
      <w:pPr>
        <w:spacing w:before="100" w:beforeAutospacing="1" w:after="0" w:afterAutospacing="1" w:line="276" w:lineRule="auto"/>
        <w:rPr>
          <w:rFonts w:ascii="Times New Roman" w:eastAsia="Times New Roman" w:hAnsi="Times New Roman" w:cs="Times New Roman"/>
          <w:bCs/>
          <w:sz w:val="24"/>
          <w:szCs w:val="24"/>
          <w:lang w:eastAsia="en-IN" w:bidi="as-IN"/>
        </w:rPr>
      </w:pPr>
    </w:p>
    <w:p w14:paraId="753A8722" w14:textId="77777777" w:rsidR="00176659" w:rsidRPr="00176659" w:rsidRDefault="00176659" w:rsidP="00767684">
      <w:pPr>
        <w:spacing w:before="100" w:beforeAutospacing="1" w:after="0" w:afterAutospacing="1" w:line="276" w:lineRule="auto"/>
        <w:rPr>
          <w:rFonts w:ascii="Times New Roman" w:eastAsia="Times New Roman" w:hAnsi="Times New Roman" w:cs="Times New Roman"/>
          <w:bCs/>
          <w:sz w:val="24"/>
          <w:szCs w:val="24"/>
          <w:lang w:eastAsia="en-IN" w:bidi="as-IN"/>
        </w:rPr>
      </w:pPr>
    </w:p>
    <w:p w14:paraId="52B991B9" w14:textId="29469268" w:rsidR="006E76F9" w:rsidRDefault="00767684" w:rsidP="00767684">
      <w:pPr>
        <w:spacing w:before="100" w:beforeAutospacing="1" w:after="0" w:afterAutospacing="1" w:line="276" w:lineRule="auto"/>
        <w:rPr>
          <w:rFonts w:ascii="Times New Roman" w:eastAsia="Times New Roman" w:hAnsi="Times New Roman" w:cs="Times New Roman"/>
          <w:b/>
          <w:sz w:val="24"/>
          <w:szCs w:val="24"/>
          <w:lang w:eastAsia="en-IN" w:bidi="as-IN"/>
        </w:rPr>
      </w:pPr>
      <w:r>
        <w:rPr>
          <w:rFonts w:ascii="Times New Roman" w:eastAsia="Times New Roman" w:hAnsi="Times New Roman" w:cs="Times New Roman"/>
          <w:b/>
          <w:sz w:val="24"/>
          <w:szCs w:val="24"/>
          <w:lang w:eastAsia="en-IN" w:bidi="as-IN"/>
        </w:rPr>
        <w:t>2.</w:t>
      </w:r>
      <w:r w:rsidR="004A6E7A">
        <w:rPr>
          <w:rFonts w:ascii="Times New Roman" w:eastAsia="Times New Roman" w:hAnsi="Times New Roman" w:cs="Times New Roman"/>
          <w:b/>
          <w:sz w:val="24"/>
          <w:szCs w:val="24"/>
          <w:lang w:eastAsia="en-IN" w:bidi="as-IN"/>
        </w:rPr>
        <w:t>3</w:t>
      </w:r>
      <w:r>
        <w:rPr>
          <w:rFonts w:ascii="Times New Roman" w:eastAsia="Times New Roman" w:hAnsi="Times New Roman" w:cs="Times New Roman"/>
          <w:b/>
          <w:sz w:val="24"/>
          <w:szCs w:val="24"/>
          <w:lang w:eastAsia="en-IN" w:bidi="as-IN"/>
        </w:rPr>
        <w:t xml:space="preserve">.3 </w:t>
      </w:r>
      <w:r w:rsidRPr="00FA37A8">
        <w:rPr>
          <w:rFonts w:ascii="Times New Roman" w:eastAsia="Times New Roman" w:hAnsi="Times New Roman" w:cs="Times New Roman"/>
          <w:b/>
          <w:sz w:val="24"/>
          <w:szCs w:val="24"/>
          <w:lang w:eastAsia="en-IN" w:bidi="as-IN"/>
        </w:rPr>
        <w:t>Benchmarking</w:t>
      </w:r>
    </w:p>
    <w:p w14:paraId="136B5B47" w14:textId="18996ED0" w:rsidR="00296DF3" w:rsidRDefault="00296DF3" w:rsidP="00767684">
      <w:pPr>
        <w:spacing w:before="100" w:beforeAutospacing="1" w:after="0" w:afterAutospacing="1" w:line="276" w:lineRule="auto"/>
        <w:rPr>
          <w:rFonts w:ascii="Times New Roman" w:eastAsia="Times New Roman" w:hAnsi="Times New Roman" w:cs="Times New Roman"/>
          <w:b/>
          <w:sz w:val="24"/>
          <w:szCs w:val="24"/>
          <w:lang w:eastAsia="en-IN" w:bidi="as-IN"/>
        </w:rPr>
      </w:pPr>
    </w:p>
    <w:p w14:paraId="513CE7FF" w14:textId="77777777" w:rsidR="00296DF3" w:rsidRPr="006E76F9" w:rsidRDefault="00296DF3" w:rsidP="00767684">
      <w:pPr>
        <w:spacing w:before="100" w:beforeAutospacing="1" w:after="0" w:afterAutospacing="1" w:line="276" w:lineRule="auto"/>
        <w:rPr>
          <w:rFonts w:ascii="Times New Roman" w:eastAsia="Times New Roman" w:hAnsi="Times New Roman" w:cs="Times New Roman"/>
          <w:sz w:val="24"/>
          <w:szCs w:val="24"/>
          <w:lang w:eastAsia="en-IN" w:bidi="as-IN"/>
        </w:rPr>
      </w:pPr>
    </w:p>
    <w:p w14:paraId="341856AD" w14:textId="77777777" w:rsidR="00D814A3" w:rsidRPr="00D814A3" w:rsidRDefault="007F32BD" w:rsidP="00D814A3">
      <w:pPr>
        <w:pStyle w:val="ListParagraph"/>
        <w:spacing w:after="0" w:line="240" w:lineRule="auto"/>
        <w:ind w:left="0" w:firstLine="720"/>
        <w:rPr>
          <w:rFonts w:ascii="Times New Roman" w:eastAsia="Times New Roman" w:hAnsi="Times New Roman" w:cs="Times New Roman"/>
          <w:sz w:val="24"/>
          <w:szCs w:val="24"/>
          <w:lang w:eastAsia="en-IN" w:bidi="as-IN"/>
        </w:rPr>
      </w:pPr>
      <w:r w:rsidRPr="00D814A3">
        <w:rPr>
          <w:rFonts w:ascii="Times New Roman" w:eastAsia="Times New Roman" w:hAnsi="Times New Roman" w:cs="Times New Roman"/>
          <w:sz w:val="24"/>
          <w:szCs w:val="24"/>
          <w:lang w:eastAsia="en-IN" w:bidi="as-IN"/>
        </w:rPr>
        <w:t xml:space="preserve"> </w:t>
      </w:r>
    </w:p>
    <w:bookmarkEnd w:id="19"/>
    <w:p w14:paraId="63A2FDDB" w14:textId="77777777" w:rsidR="00FA37A8" w:rsidRDefault="007F32BD" w:rsidP="00FA37A8">
      <w:pPr>
        <w:spacing w:before="100" w:beforeAutospacing="1" w:after="0" w:afterAutospacing="1" w:line="276" w:lineRule="auto"/>
        <w:rPr>
          <w:rFonts w:ascii="Times New Roman" w:eastAsia="Times New Roman" w:hAnsi="Times New Roman" w:cs="Times New Roman"/>
          <w:bCs/>
          <w:sz w:val="24"/>
          <w:szCs w:val="24"/>
          <w:lang w:eastAsia="en-IN" w:bidi="as-IN"/>
        </w:rPr>
      </w:pPr>
      <w:r>
        <w:rPr>
          <w:rFonts w:ascii="Times New Roman" w:eastAsia="Times New Roman" w:hAnsi="Times New Roman" w:cs="Times New Roman"/>
          <w:bCs/>
          <w:sz w:val="24"/>
          <w:szCs w:val="24"/>
          <w:lang w:eastAsia="en-IN" w:bidi="as-IN"/>
        </w:rPr>
        <w:t>Benchmarking is defined as the practi</w:t>
      </w:r>
      <w:r w:rsidR="00717EDE">
        <w:rPr>
          <w:rFonts w:ascii="Times New Roman" w:eastAsia="Times New Roman" w:hAnsi="Times New Roman" w:cs="Times New Roman"/>
          <w:bCs/>
          <w:sz w:val="24"/>
          <w:szCs w:val="24"/>
          <w:lang w:eastAsia="en-IN" w:bidi="as-IN"/>
        </w:rPr>
        <w:t>ce of comparing business processes, inputs and outputs against those of competitors who are succeeding in the market. Benchmarking should be both internal and external. Internal benchmarking requires the company to identify and analyse its own strengths and weaknesses. On the other hand, external benchmarking involves comparison of information between an organisation and a benchmark partner</w:t>
      </w:r>
      <w:r w:rsidR="000F1598">
        <w:rPr>
          <w:rFonts w:ascii="Times New Roman" w:eastAsia="Times New Roman" w:hAnsi="Times New Roman" w:cs="Times New Roman"/>
          <w:bCs/>
          <w:sz w:val="24"/>
          <w:szCs w:val="24"/>
          <w:lang w:eastAsia="en-IN" w:bidi="as-IN"/>
        </w:rPr>
        <w:t xml:space="preserve"> who is considered as the best in the industry</w:t>
      </w:r>
      <w:r w:rsidR="00717EDE">
        <w:rPr>
          <w:rFonts w:ascii="Times New Roman" w:eastAsia="Times New Roman" w:hAnsi="Times New Roman" w:cs="Times New Roman"/>
          <w:bCs/>
          <w:sz w:val="24"/>
          <w:szCs w:val="24"/>
          <w:lang w:eastAsia="en-IN" w:bidi="as-IN"/>
        </w:rPr>
        <w:t xml:space="preserve">. Benchmarking involves three main activities. The first </w:t>
      </w:r>
      <w:r w:rsidR="000F1598">
        <w:rPr>
          <w:rFonts w:ascii="Times New Roman" w:eastAsia="Times New Roman" w:hAnsi="Times New Roman" w:cs="Times New Roman"/>
          <w:bCs/>
          <w:sz w:val="24"/>
          <w:szCs w:val="24"/>
          <w:lang w:eastAsia="en-IN" w:bidi="as-IN"/>
        </w:rPr>
        <w:t xml:space="preserve">is identification of business processes that require improvement. Secondly, it's the comparison between those processes and </w:t>
      </w:r>
      <w:r w:rsidR="00681CAB">
        <w:rPr>
          <w:rFonts w:ascii="Times New Roman" w:eastAsia="Times New Roman" w:hAnsi="Times New Roman" w:cs="Times New Roman"/>
          <w:bCs/>
          <w:sz w:val="24"/>
          <w:szCs w:val="24"/>
          <w:lang w:eastAsia="en-IN" w:bidi="as-IN"/>
        </w:rPr>
        <w:t xml:space="preserve">those </w:t>
      </w:r>
      <w:r w:rsidR="000F1598">
        <w:rPr>
          <w:rFonts w:ascii="Times New Roman" w:eastAsia="Times New Roman" w:hAnsi="Times New Roman" w:cs="Times New Roman"/>
          <w:bCs/>
          <w:sz w:val="24"/>
          <w:szCs w:val="24"/>
          <w:lang w:eastAsia="en-IN" w:bidi="as-IN"/>
        </w:rPr>
        <w:t>of industry leaders</w:t>
      </w:r>
      <w:r w:rsidR="00681CAB">
        <w:rPr>
          <w:rFonts w:ascii="Times New Roman" w:eastAsia="Times New Roman" w:hAnsi="Times New Roman" w:cs="Times New Roman"/>
          <w:bCs/>
          <w:sz w:val="24"/>
          <w:szCs w:val="24"/>
          <w:lang w:eastAsia="en-IN" w:bidi="as-IN"/>
        </w:rPr>
        <w:t>. The final process</w:t>
      </w:r>
      <w:r w:rsidR="00BB36CE">
        <w:rPr>
          <w:rFonts w:ascii="Times New Roman" w:eastAsia="Times New Roman" w:hAnsi="Times New Roman" w:cs="Times New Roman"/>
          <w:bCs/>
          <w:sz w:val="24"/>
          <w:szCs w:val="24"/>
          <w:lang w:eastAsia="en-IN" w:bidi="as-IN"/>
        </w:rPr>
        <w:t xml:space="preserve"> </w:t>
      </w:r>
      <w:r w:rsidR="00681CAB">
        <w:rPr>
          <w:rFonts w:ascii="Times New Roman" w:eastAsia="Times New Roman" w:hAnsi="Times New Roman" w:cs="Times New Roman"/>
          <w:bCs/>
          <w:sz w:val="24"/>
          <w:szCs w:val="24"/>
          <w:lang w:eastAsia="en-IN" w:bidi="as-IN"/>
        </w:rPr>
        <w:t>requires</w:t>
      </w:r>
      <w:r w:rsidR="00BB36CE">
        <w:rPr>
          <w:rFonts w:ascii="Times New Roman" w:eastAsia="Times New Roman" w:hAnsi="Times New Roman" w:cs="Times New Roman"/>
          <w:bCs/>
          <w:sz w:val="24"/>
          <w:szCs w:val="24"/>
          <w:lang w:eastAsia="en-IN" w:bidi="as-IN"/>
        </w:rPr>
        <w:t xml:space="preserve"> implementation of changes to improve the quality of the output.</w:t>
      </w:r>
    </w:p>
    <w:p w14:paraId="7EF1B80F" w14:textId="77777777" w:rsidR="00451F8B" w:rsidRDefault="007F32BD" w:rsidP="00216DD2">
      <w:pPr>
        <w:spacing w:before="100" w:beforeAutospacing="1" w:after="0" w:afterAutospacing="1" w:line="276" w:lineRule="auto"/>
        <w:rPr>
          <w:rFonts w:ascii="Times New Roman" w:eastAsia="Times New Roman" w:hAnsi="Times New Roman" w:cs="Times New Roman"/>
          <w:bCs/>
          <w:sz w:val="24"/>
          <w:szCs w:val="24"/>
          <w:lang w:eastAsia="en-IN" w:bidi="as-IN"/>
        </w:rPr>
      </w:pPr>
      <w:r>
        <w:rPr>
          <w:rFonts w:ascii="Times New Roman" w:eastAsia="Times New Roman" w:hAnsi="Times New Roman" w:cs="Times New Roman"/>
          <w:bCs/>
          <w:sz w:val="24"/>
          <w:szCs w:val="24"/>
          <w:lang w:eastAsia="en-IN" w:bidi="as-IN"/>
        </w:rPr>
        <w:t xml:space="preserve">Traditional benchmarking methods rely on financial and operational indicators as standards for benchmarking. However, contemporary benchmarking explains that </w:t>
      </w:r>
      <w:r w:rsidR="00216DD2">
        <w:rPr>
          <w:rFonts w:ascii="Times New Roman" w:eastAsia="Times New Roman" w:hAnsi="Times New Roman" w:cs="Times New Roman"/>
          <w:bCs/>
          <w:sz w:val="24"/>
          <w:szCs w:val="24"/>
          <w:lang w:eastAsia="en-IN" w:bidi="as-IN"/>
        </w:rPr>
        <w:t xml:space="preserve">customer-driven benchmarking ensures the continued growth and improvement in satisfying customer’s needs. This mode of benchmarking also ensures that the company gains a sustainable marketing edge and competitive advantage. This can be understood as addressing a market gap and exceeding customer’s desires and expectations. </w:t>
      </w:r>
      <w:r w:rsidRPr="00451F8B">
        <w:rPr>
          <w:rFonts w:ascii="Times New Roman" w:eastAsia="Times New Roman" w:hAnsi="Times New Roman" w:cs="Times New Roman"/>
          <w:bCs/>
          <w:sz w:val="24"/>
          <w:szCs w:val="24"/>
          <w:lang w:eastAsia="en-IN" w:bidi="as-IN"/>
        </w:rPr>
        <w:t xml:space="preserve"> (Hassan and Kortam, 2002). </w:t>
      </w:r>
    </w:p>
    <w:p w14:paraId="1A2F212C" w14:textId="77777777" w:rsidR="00216DD2" w:rsidRDefault="007F32BD" w:rsidP="00216DD2">
      <w:pPr>
        <w:spacing w:before="100" w:beforeAutospacing="1" w:after="0" w:afterAutospacing="1" w:line="276" w:lineRule="auto"/>
      </w:pPr>
      <w:r>
        <w:rPr>
          <w:rFonts w:ascii="Times New Roman" w:eastAsia="Times New Roman" w:hAnsi="Times New Roman" w:cs="Times New Roman"/>
          <w:bCs/>
          <w:sz w:val="24"/>
          <w:szCs w:val="24"/>
          <w:lang w:eastAsia="en-IN" w:bidi="as-IN"/>
        </w:rPr>
        <w:t xml:space="preserve">Compass Group has been able to succeed in customer-driven benchmarking. The </w:t>
      </w:r>
      <w:r w:rsidR="005648CF">
        <w:rPr>
          <w:rFonts w:ascii="Times New Roman" w:eastAsia="Times New Roman" w:hAnsi="Times New Roman" w:cs="Times New Roman"/>
          <w:bCs/>
          <w:sz w:val="24"/>
          <w:szCs w:val="24"/>
          <w:lang w:eastAsia="en-IN" w:bidi="as-IN"/>
        </w:rPr>
        <w:t xml:space="preserve">Group </w:t>
      </w:r>
      <w:r>
        <w:rPr>
          <w:rFonts w:ascii="Times New Roman" w:eastAsia="Times New Roman" w:hAnsi="Times New Roman" w:cs="Times New Roman"/>
          <w:bCs/>
          <w:sz w:val="24"/>
          <w:szCs w:val="24"/>
          <w:lang w:eastAsia="en-IN" w:bidi="as-IN"/>
        </w:rPr>
        <w:t xml:space="preserve">is able to identify the </w:t>
      </w:r>
      <w:r w:rsidR="005648CF">
        <w:rPr>
          <w:rFonts w:ascii="Times New Roman" w:eastAsia="Times New Roman" w:hAnsi="Times New Roman" w:cs="Times New Roman"/>
          <w:bCs/>
          <w:sz w:val="24"/>
          <w:szCs w:val="24"/>
          <w:lang w:eastAsia="en-IN" w:bidi="as-IN"/>
        </w:rPr>
        <w:t>areas that require</w:t>
      </w:r>
      <w:r>
        <w:rPr>
          <w:rFonts w:ascii="Times New Roman" w:eastAsia="Times New Roman" w:hAnsi="Times New Roman" w:cs="Times New Roman"/>
          <w:bCs/>
          <w:sz w:val="24"/>
          <w:szCs w:val="24"/>
          <w:lang w:eastAsia="en-IN" w:bidi="as-IN"/>
        </w:rPr>
        <w:t xml:space="preserve"> improvement in their operations. The </w:t>
      </w:r>
      <w:r w:rsidR="005648CF">
        <w:rPr>
          <w:rFonts w:ascii="Times New Roman" w:eastAsia="Times New Roman" w:hAnsi="Times New Roman" w:cs="Times New Roman"/>
          <w:bCs/>
          <w:sz w:val="24"/>
          <w:szCs w:val="24"/>
          <w:lang w:eastAsia="en-IN" w:bidi="as-IN"/>
        </w:rPr>
        <w:t xml:space="preserve">Group is currently focused on generating value for its customers through hygienic and quality standards while offering prices that match this value. For instance, Compass Group, in its strategic plan is focusing on digitalising its services to improve convenience for the customer. </w:t>
      </w:r>
    </w:p>
    <w:p w14:paraId="75A0C764" w14:textId="4FFE4B88" w:rsidR="008108EA" w:rsidRDefault="008108EA" w:rsidP="008108EA">
      <w:pPr>
        <w:spacing w:before="100" w:beforeAutospacing="1" w:after="0" w:afterAutospacing="1" w:line="276" w:lineRule="auto"/>
        <w:jc w:val="both"/>
        <w:rPr>
          <w:rFonts w:ascii="Times New Roman" w:eastAsia="Times New Roman" w:hAnsi="Times New Roman" w:cs="Times New Roman"/>
          <w:b/>
          <w:sz w:val="24"/>
          <w:szCs w:val="24"/>
          <w:lang w:eastAsia="en-IN" w:bidi="as-IN"/>
        </w:rPr>
      </w:pPr>
    </w:p>
    <w:p w14:paraId="69A4846F" w14:textId="0F58F523" w:rsidR="00767684" w:rsidRDefault="00767684" w:rsidP="008108EA">
      <w:pPr>
        <w:spacing w:before="100" w:beforeAutospacing="1" w:after="0" w:afterAutospacing="1" w:line="276" w:lineRule="auto"/>
        <w:jc w:val="both"/>
        <w:rPr>
          <w:rFonts w:ascii="Times New Roman" w:eastAsia="Times New Roman" w:hAnsi="Times New Roman" w:cs="Times New Roman"/>
          <w:b/>
          <w:sz w:val="24"/>
          <w:szCs w:val="24"/>
          <w:lang w:eastAsia="en-IN" w:bidi="as-IN"/>
        </w:rPr>
      </w:pPr>
    </w:p>
    <w:p w14:paraId="62C0F4C3" w14:textId="1F7ACDC2" w:rsidR="00296DF3" w:rsidRDefault="00296DF3" w:rsidP="008108EA">
      <w:pPr>
        <w:spacing w:before="100" w:beforeAutospacing="1" w:after="0" w:afterAutospacing="1" w:line="276" w:lineRule="auto"/>
        <w:jc w:val="both"/>
        <w:rPr>
          <w:rFonts w:ascii="Times New Roman" w:eastAsia="Times New Roman" w:hAnsi="Times New Roman" w:cs="Times New Roman"/>
          <w:b/>
          <w:sz w:val="24"/>
          <w:szCs w:val="24"/>
          <w:lang w:eastAsia="en-IN" w:bidi="as-IN"/>
        </w:rPr>
      </w:pPr>
    </w:p>
    <w:p w14:paraId="45345B0D" w14:textId="0495D7D2" w:rsidR="00296DF3" w:rsidRDefault="00296DF3" w:rsidP="008108EA">
      <w:pPr>
        <w:spacing w:before="100" w:beforeAutospacing="1" w:after="0" w:afterAutospacing="1" w:line="276" w:lineRule="auto"/>
        <w:jc w:val="both"/>
        <w:rPr>
          <w:rFonts w:ascii="Times New Roman" w:eastAsia="Times New Roman" w:hAnsi="Times New Roman" w:cs="Times New Roman"/>
          <w:b/>
          <w:sz w:val="24"/>
          <w:szCs w:val="24"/>
          <w:lang w:eastAsia="en-IN" w:bidi="as-IN"/>
        </w:rPr>
      </w:pPr>
    </w:p>
    <w:p w14:paraId="03853B74" w14:textId="77777777" w:rsidR="00296DF3" w:rsidRPr="008108EA" w:rsidRDefault="00296DF3" w:rsidP="008108EA">
      <w:pPr>
        <w:spacing w:before="100" w:beforeAutospacing="1" w:after="0" w:afterAutospacing="1" w:line="276" w:lineRule="auto"/>
        <w:jc w:val="both"/>
        <w:rPr>
          <w:rFonts w:ascii="Times New Roman" w:eastAsia="Times New Roman" w:hAnsi="Times New Roman" w:cs="Times New Roman"/>
          <w:b/>
          <w:sz w:val="24"/>
          <w:szCs w:val="24"/>
          <w:lang w:eastAsia="en-IN" w:bidi="as-IN"/>
        </w:rPr>
      </w:pPr>
    </w:p>
    <w:p w14:paraId="340E474F" w14:textId="64C7532E" w:rsidR="008108EA" w:rsidRDefault="00767684" w:rsidP="00767684">
      <w:pPr>
        <w:spacing w:before="100" w:beforeAutospacing="1" w:after="0" w:afterAutospacing="1" w:line="276" w:lineRule="auto"/>
        <w:rPr>
          <w:rFonts w:ascii="Times New Roman" w:eastAsia="Times New Roman" w:hAnsi="Times New Roman" w:cs="Times New Roman"/>
          <w:b/>
          <w:bCs/>
          <w:sz w:val="24"/>
          <w:szCs w:val="24"/>
          <w:lang w:eastAsia="en-IN" w:bidi="as-IN"/>
        </w:rPr>
      </w:pPr>
      <w:r>
        <w:rPr>
          <w:rFonts w:ascii="Times New Roman" w:eastAsia="Times New Roman" w:hAnsi="Times New Roman" w:cs="Times New Roman"/>
          <w:b/>
          <w:bCs/>
          <w:sz w:val="24"/>
          <w:szCs w:val="24"/>
          <w:lang w:eastAsia="en-IN" w:bidi="as-IN"/>
        </w:rPr>
        <w:t>2.</w:t>
      </w:r>
      <w:r w:rsidR="004A6E7A">
        <w:rPr>
          <w:rFonts w:ascii="Times New Roman" w:eastAsia="Times New Roman" w:hAnsi="Times New Roman" w:cs="Times New Roman"/>
          <w:b/>
          <w:bCs/>
          <w:sz w:val="24"/>
          <w:szCs w:val="24"/>
          <w:lang w:eastAsia="en-IN" w:bidi="as-IN"/>
        </w:rPr>
        <w:t>3</w:t>
      </w:r>
      <w:r>
        <w:rPr>
          <w:rFonts w:ascii="Times New Roman" w:eastAsia="Times New Roman" w:hAnsi="Times New Roman" w:cs="Times New Roman"/>
          <w:b/>
          <w:bCs/>
          <w:sz w:val="24"/>
          <w:szCs w:val="24"/>
          <w:lang w:eastAsia="en-IN" w:bidi="as-IN"/>
        </w:rPr>
        <w:t xml:space="preserve">.4 </w:t>
      </w:r>
      <w:bookmarkStart w:id="20" w:name="_Hlk81499465"/>
      <w:r w:rsidR="007F32BD" w:rsidRPr="008108EA">
        <w:rPr>
          <w:rFonts w:ascii="Times New Roman" w:eastAsia="Times New Roman" w:hAnsi="Times New Roman" w:cs="Times New Roman"/>
          <w:b/>
          <w:bCs/>
          <w:sz w:val="24"/>
          <w:szCs w:val="24"/>
          <w:lang w:eastAsia="en-IN" w:bidi="as-IN"/>
        </w:rPr>
        <w:t>Three Steps to Measure Consumer Satisfaction</w:t>
      </w:r>
    </w:p>
    <w:bookmarkEnd w:id="20"/>
    <w:p w14:paraId="2AE7CDC9" w14:textId="77777777" w:rsidR="00767684" w:rsidRDefault="00767684" w:rsidP="00767684">
      <w:pPr>
        <w:spacing w:before="100" w:beforeAutospacing="1" w:after="0" w:afterAutospacing="1" w:line="276" w:lineRule="auto"/>
        <w:rPr>
          <w:rFonts w:ascii="Times New Roman" w:eastAsia="Times New Roman" w:hAnsi="Times New Roman" w:cs="Times New Roman"/>
          <w:b/>
          <w:bCs/>
          <w:sz w:val="24"/>
          <w:szCs w:val="24"/>
          <w:lang w:eastAsia="en-IN" w:bidi="as-IN"/>
        </w:rPr>
      </w:pPr>
    </w:p>
    <w:p w14:paraId="3F1016C7" w14:textId="4AF506DE" w:rsidR="00907FDE" w:rsidRDefault="007F32BD" w:rsidP="00C07180">
      <w:pPr>
        <w:spacing w:before="100" w:beforeAutospacing="1" w:after="0" w:afterAutospacing="1" w:line="276" w:lineRule="auto"/>
        <w:rPr>
          <w:rFonts w:ascii="Times New Roman" w:eastAsia="Times New Roman" w:hAnsi="Times New Roman" w:cs="Times New Roman"/>
          <w:bCs/>
          <w:sz w:val="24"/>
          <w:szCs w:val="24"/>
          <w:lang w:eastAsia="en-IN" w:bidi="as-IN"/>
        </w:rPr>
      </w:pPr>
      <w:r w:rsidRPr="00C07180">
        <w:rPr>
          <w:rFonts w:ascii="Times New Roman" w:eastAsia="Times New Roman" w:hAnsi="Times New Roman" w:cs="Times New Roman"/>
          <w:bCs/>
          <w:sz w:val="24"/>
          <w:szCs w:val="24"/>
          <w:lang w:eastAsia="en-IN" w:bidi="as-IN"/>
        </w:rPr>
        <w:t>Customer satisfaction</w:t>
      </w:r>
      <w:r w:rsidR="00907FDE">
        <w:rPr>
          <w:rFonts w:ascii="Times New Roman" w:eastAsia="Times New Roman" w:hAnsi="Times New Roman" w:cs="Times New Roman"/>
          <w:bCs/>
          <w:sz w:val="24"/>
          <w:szCs w:val="24"/>
          <w:lang w:eastAsia="en-IN" w:bidi="as-IN"/>
        </w:rPr>
        <w:t xml:space="preserve">, as in figure 3 below, </w:t>
      </w:r>
      <w:r w:rsidR="00F16279">
        <w:rPr>
          <w:rFonts w:ascii="Times New Roman" w:eastAsia="Times New Roman" w:hAnsi="Times New Roman" w:cs="Times New Roman"/>
          <w:bCs/>
          <w:sz w:val="24"/>
          <w:szCs w:val="24"/>
          <w:lang w:eastAsia="en-IN" w:bidi="as-IN"/>
        </w:rPr>
        <w:t xml:space="preserve">is a measure of </w:t>
      </w:r>
      <w:r w:rsidR="003B7C89">
        <w:rPr>
          <w:rFonts w:ascii="Times New Roman" w:eastAsia="Times New Roman" w:hAnsi="Times New Roman" w:cs="Times New Roman"/>
          <w:bCs/>
          <w:sz w:val="24"/>
          <w:szCs w:val="24"/>
          <w:lang w:eastAsia="en-IN" w:bidi="as-IN"/>
        </w:rPr>
        <w:t>how customers</w:t>
      </w:r>
      <w:r w:rsidR="002D7FF3">
        <w:rPr>
          <w:rFonts w:ascii="Times New Roman" w:eastAsia="Times New Roman" w:hAnsi="Times New Roman" w:cs="Times New Roman"/>
          <w:bCs/>
          <w:sz w:val="24"/>
          <w:szCs w:val="24"/>
          <w:lang w:eastAsia="en-IN" w:bidi="as-IN"/>
        </w:rPr>
        <w:t xml:space="preserve"> feel in relation to a company’s products or services. Customer satisfaction is measured in three steps. The first step is </w:t>
      </w:r>
      <w:r w:rsidR="00843A38">
        <w:rPr>
          <w:rFonts w:ascii="Times New Roman" w:eastAsia="Times New Roman" w:hAnsi="Times New Roman" w:cs="Times New Roman"/>
          <w:bCs/>
          <w:sz w:val="24"/>
          <w:szCs w:val="24"/>
          <w:lang w:eastAsia="en-IN" w:bidi="as-IN"/>
        </w:rPr>
        <w:t xml:space="preserve">understanding </w:t>
      </w:r>
    </w:p>
    <w:p w14:paraId="1F3B7208" w14:textId="7611CE04" w:rsidR="00907FDE" w:rsidRDefault="00907FDE" w:rsidP="00C07180">
      <w:pPr>
        <w:spacing w:before="100" w:beforeAutospacing="1" w:after="0" w:afterAutospacing="1" w:line="276" w:lineRule="auto"/>
        <w:rPr>
          <w:rFonts w:ascii="Times New Roman" w:eastAsia="Times New Roman" w:hAnsi="Times New Roman" w:cs="Times New Roman"/>
          <w:bCs/>
          <w:sz w:val="24"/>
          <w:szCs w:val="24"/>
          <w:lang w:eastAsia="en-IN" w:bidi="as-IN"/>
        </w:rPr>
      </w:pPr>
      <w:r>
        <w:rPr>
          <w:noProof/>
          <w:lang w:val="en-US" w:bidi="ar-SA"/>
        </w:rPr>
        <w:drawing>
          <wp:inline distT="0" distB="0" distL="0" distR="0" wp14:anchorId="2419780D" wp14:editId="001F434C">
            <wp:extent cx="3609975" cy="2781300"/>
            <wp:effectExtent l="0" t="0" r="9525" b="0"/>
            <wp:docPr id="16" name="Picture 1" descr="Diagram&#10;&#10;Description automatically generated">
              <a:extLst xmlns:a="http://schemas.openxmlformats.org/drawingml/2006/main">
                <a:ext uri="{FF2B5EF4-FFF2-40B4-BE49-F238E27FC236}">
                  <a16:creationId xmlns:a16="http://schemas.microsoft.com/office/drawing/2014/main" id="{4EA2E291-4AC0-441C-A738-FD74ECFE8F6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 descr="Diagram&#10;&#10;Description automatically generated">
                      <a:extLst>
                        <a:ext uri="{FF2B5EF4-FFF2-40B4-BE49-F238E27FC236}">
                          <a16:creationId xmlns:a16="http://schemas.microsoft.com/office/drawing/2014/main" id="{4EA2E291-4AC0-441C-A738-FD74ECFE8F61}"/>
                        </a:ext>
                      </a:extLst>
                    </pic:cNvPr>
                    <pic:cNvPicPr>
                      <a:picLocks noChangeAspect="1"/>
                    </pic:cNvPicPr>
                  </pic:nvPicPr>
                  <pic:blipFill>
                    <a:blip r:embed="rId13">
                      <a:extLst>
                        <a:ext uri="{28A0092B-C50C-407E-A947-70E740481C1C}">
                          <a14:useLocalDpi xmlns:a14="http://schemas.microsoft.com/office/drawing/2010/main" val="0"/>
                        </a:ext>
                      </a:extLst>
                    </a:blip>
                    <a:srcRect l="38610"/>
                    <a:stretch>
                      <a:fillRect/>
                    </a:stretch>
                  </pic:blipFill>
                  <pic:spPr>
                    <a:xfrm>
                      <a:off x="0" y="0"/>
                      <a:ext cx="3609975" cy="2781300"/>
                    </a:xfrm>
                    <a:prstGeom prst="rect">
                      <a:avLst/>
                    </a:prstGeom>
                  </pic:spPr>
                </pic:pic>
              </a:graphicData>
            </a:graphic>
          </wp:inline>
        </w:drawing>
      </w:r>
    </w:p>
    <w:p w14:paraId="0B5383DB" w14:textId="77777777" w:rsidR="00907FDE" w:rsidRDefault="00907FDE" w:rsidP="00C07180">
      <w:pPr>
        <w:spacing w:before="100" w:beforeAutospacing="1" w:after="0" w:afterAutospacing="1" w:line="276" w:lineRule="auto"/>
        <w:rPr>
          <w:rFonts w:ascii="Times New Roman" w:eastAsia="Times New Roman" w:hAnsi="Times New Roman" w:cs="Times New Roman"/>
          <w:bCs/>
          <w:sz w:val="16"/>
          <w:szCs w:val="16"/>
          <w:lang w:eastAsia="en-IN" w:bidi="as-IN"/>
        </w:rPr>
      </w:pPr>
    </w:p>
    <w:p w14:paraId="0719C5E0" w14:textId="351560DE" w:rsidR="00907FDE" w:rsidRDefault="00907FDE" w:rsidP="00C07180">
      <w:pPr>
        <w:spacing w:before="100" w:beforeAutospacing="1" w:after="0" w:afterAutospacing="1" w:line="276" w:lineRule="auto"/>
        <w:rPr>
          <w:rFonts w:ascii="Times New Roman" w:eastAsia="Times New Roman" w:hAnsi="Times New Roman" w:cs="Times New Roman"/>
          <w:bCs/>
          <w:sz w:val="16"/>
          <w:szCs w:val="16"/>
          <w:lang w:eastAsia="en-IN" w:bidi="as-IN"/>
        </w:rPr>
      </w:pPr>
      <w:r>
        <w:rPr>
          <w:rFonts w:ascii="Times New Roman" w:eastAsia="Times New Roman" w:hAnsi="Times New Roman" w:cs="Times New Roman"/>
          <w:sz w:val="24"/>
          <w:szCs w:val="24"/>
          <w:lang w:eastAsia="en-IN" w:bidi="as-IN"/>
        </w:rPr>
        <w:t>Figure 3.</w:t>
      </w:r>
      <w:r w:rsidRPr="00907FDE">
        <w:rPr>
          <w:rFonts w:ascii="Times New Roman" w:eastAsia="Times New Roman" w:hAnsi="Times New Roman" w:cs="Times New Roman"/>
          <w:sz w:val="24"/>
          <w:szCs w:val="24"/>
          <w:lang w:eastAsia="en-IN" w:bidi="as-IN"/>
        </w:rPr>
        <w:t>Three Steps to Measure Consumer Satisfaction</w:t>
      </w:r>
    </w:p>
    <w:p w14:paraId="786A1704" w14:textId="2E48E761" w:rsidR="00907FDE" w:rsidRPr="00907FDE" w:rsidRDefault="0025671F" w:rsidP="00C07180">
      <w:pPr>
        <w:spacing w:before="100" w:beforeAutospacing="1" w:after="0" w:afterAutospacing="1" w:line="276" w:lineRule="auto"/>
        <w:rPr>
          <w:rFonts w:ascii="Times New Roman" w:eastAsia="Times New Roman" w:hAnsi="Times New Roman" w:cs="Times New Roman"/>
          <w:bCs/>
          <w:sz w:val="16"/>
          <w:szCs w:val="16"/>
          <w:lang w:eastAsia="en-IN" w:bidi="as-IN"/>
        </w:rPr>
      </w:pPr>
      <w:hyperlink r:id="rId14" w:history="1">
        <w:r w:rsidR="00907FDE" w:rsidRPr="002D70E7">
          <w:rPr>
            <w:rStyle w:val="Hyperlink"/>
            <w:rFonts w:ascii="Times New Roman" w:eastAsia="Times New Roman" w:hAnsi="Times New Roman" w:cs="Times New Roman"/>
            <w:bCs/>
            <w:sz w:val="16"/>
            <w:szCs w:val="16"/>
            <w:lang w:eastAsia="en-IN" w:bidi="as-IN"/>
          </w:rPr>
          <w:t>https://www.google.com/url?sa=i&amp;url=https%3A%2F%2Fwww.slideserve.com%2Fdolan%2Frelationship-marketing-and-customer-relationship-management-crm&amp;psig=AOvVaw2M487BJBbtWz-evue_o7Ua&amp;ust=1630689317701000&amp;source=images&amp;cd=vfe&amp;ved=2ahUKEwjRz7ed5eDyAhVN0RoKHSDvDkEQr4kDegUIARC2AQ</w:t>
        </w:r>
      </w:hyperlink>
    </w:p>
    <w:p w14:paraId="785FE123" w14:textId="77777777" w:rsidR="00907FDE" w:rsidRDefault="00907FDE" w:rsidP="00C07180">
      <w:pPr>
        <w:spacing w:before="100" w:beforeAutospacing="1" w:after="0" w:afterAutospacing="1" w:line="276" w:lineRule="auto"/>
        <w:rPr>
          <w:rFonts w:ascii="Times New Roman" w:eastAsia="Times New Roman" w:hAnsi="Times New Roman" w:cs="Times New Roman"/>
          <w:bCs/>
          <w:sz w:val="24"/>
          <w:szCs w:val="24"/>
          <w:lang w:eastAsia="en-IN" w:bidi="as-IN"/>
        </w:rPr>
      </w:pPr>
    </w:p>
    <w:p w14:paraId="7C1EF6AC" w14:textId="77777777" w:rsidR="00907FDE" w:rsidRDefault="00907FDE" w:rsidP="00C07180">
      <w:pPr>
        <w:spacing w:before="100" w:beforeAutospacing="1" w:after="0" w:afterAutospacing="1" w:line="276" w:lineRule="auto"/>
        <w:rPr>
          <w:rFonts w:ascii="Times New Roman" w:eastAsia="Times New Roman" w:hAnsi="Times New Roman" w:cs="Times New Roman"/>
          <w:bCs/>
          <w:sz w:val="24"/>
          <w:szCs w:val="24"/>
          <w:lang w:eastAsia="en-IN" w:bidi="as-IN"/>
        </w:rPr>
      </w:pPr>
    </w:p>
    <w:p w14:paraId="22D25E78" w14:textId="6BD6A505" w:rsidR="008108EA" w:rsidRDefault="00843A38" w:rsidP="00BF4FF5">
      <w:pPr>
        <w:spacing w:before="100" w:beforeAutospacing="1" w:after="0" w:afterAutospacing="1" w:line="240" w:lineRule="auto"/>
        <w:rPr>
          <w:rFonts w:ascii="Times New Roman" w:eastAsia="Times New Roman" w:hAnsi="Times New Roman" w:cs="Times New Roman"/>
          <w:bCs/>
          <w:sz w:val="24"/>
          <w:szCs w:val="24"/>
          <w:lang w:eastAsia="en-IN" w:bidi="as-IN"/>
        </w:rPr>
      </w:pPr>
      <w:r>
        <w:rPr>
          <w:rFonts w:ascii="Times New Roman" w:eastAsia="Times New Roman" w:hAnsi="Times New Roman" w:cs="Times New Roman"/>
          <w:bCs/>
          <w:sz w:val="24"/>
          <w:szCs w:val="24"/>
          <w:lang w:eastAsia="en-IN" w:bidi="as-IN"/>
        </w:rPr>
        <w:t>the customer's needs. Understanding the customer's expectations and the gap that they require to be filled by a product or service helps the organisation to model their offerings a</w:t>
      </w:r>
      <w:r w:rsidR="00BB2157">
        <w:rPr>
          <w:rFonts w:ascii="Times New Roman" w:eastAsia="Times New Roman" w:hAnsi="Times New Roman" w:cs="Times New Roman"/>
          <w:bCs/>
          <w:sz w:val="24"/>
          <w:szCs w:val="24"/>
          <w:lang w:eastAsia="en-IN" w:bidi="as-IN"/>
        </w:rPr>
        <w:t xml:space="preserve">nd services. Secondly, collecting customer feedback enables the organisation to determine if customers are happy or unhappy with the product or service. Collecting customer feedback </w:t>
      </w:r>
      <w:r w:rsidR="00B90BB4">
        <w:rPr>
          <w:rFonts w:ascii="Times New Roman" w:eastAsia="Times New Roman" w:hAnsi="Times New Roman" w:cs="Times New Roman"/>
          <w:bCs/>
          <w:sz w:val="24"/>
          <w:szCs w:val="24"/>
          <w:lang w:eastAsia="en-IN" w:bidi="as-IN"/>
        </w:rPr>
        <w:t xml:space="preserve">requires the organisation to utilise tools such as survey tools and customer satisfaction tests. This </w:t>
      </w:r>
      <w:r w:rsidR="00303483">
        <w:rPr>
          <w:rFonts w:ascii="Times New Roman" w:eastAsia="Times New Roman" w:hAnsi="Times New Roman" w:cs="Times New Roman"/>
          <w:bCs/>
          <w:sz w:val="24"/>
          <w:szCs w:val="24"/>
          <w:lang w:eastAsia="en-IN" w:bidi="as-IN"/>
        </w:rPr>
        <w:t>provides</w:t>
      </w:r>
      <w:r w:rsidR="00B90BB4">
        <w:rPr>
          <w:rFonts w:ascii="Times New Roman" w:eastAsia="Times New Roman" w:hAnsi="Times New Roman" w:cs="Times New Roman"/>
          <w:bCs/>
          <w:sz w:val="24"/>
          <w:szCs w:val="24"/>
          <w:lang w:eastAsia="en-IN" w:bidi="as-IN"/>
        </w:rPr>
        <w:t xml:space="preserve"> information on how the customer rates the product or service.</w:t>
      </w:r>
      <w:r w:rsidR="00BB2157">
        <w:rPr>
          <w:rFonts w:ascii="Times New Roman" w:eastAsia="Times New Roman" w:hAnsi="Times New Roman" w:cs="Times New Roman"/>
          <w:bCs/>
          <w:sz w:val="24"/>
          <w:szCs w:val="24"/>
          <w:lang w:eastAsia="en-IN" w:bidi="as-IN"/>
        </w:rPr>
        <w:t xml:space="preserve"> Improving </w:t>
      </w:r>
      <w:r w:rsidR="00E45976">
        <w:rPr>
          <w:rFonts w:ascii="Times New Roman" w:eastAsia="Times New Roman" w:hAnsi="Times New Roman" w:cs="Times New Roman"/>
          <w:bCs/>
          <w:sz w:val="24"/>
          <w:szCs w:val="24"/>
          <w:lang w:eastAsia="en-IN" w:bidi="as-IN"/>
        </w:rPr>
        <w:t>the customer relationship is a continuous process and is informed by the customer feedback</w:t>
      </w:r>
      <w:r w:rsidR="00BF4FF5">
        <w:rPr>
          <w:rFonts w:ascii="Times New Roman" w:eastAsia="Times New Roman" w:hAnsi="Times New Roman" w:cs="Times New Roman"/>
          <w:bCs/>
          <w:sz w:val="24"/>
          <w:szCs w:val="24"/>
          <w:lang w:eastAsia="en-IN" w:bidi="as-IN"/>
        </w:rPr>
        <w:t>; c</w:t>
      </w:r>
      <w:r w:rsidR="00E45976">
        <w:rPr>
          <w:rFonts w:ascii="Times New Roman" w:eastAsia="Times New Roman" w:hAnsi="Times New Roman" w:cs="Times New Roman"/>
          <w:bCs/>
          <w:sz w:val="24"/>
          <w:szCs w:val="24"/>
          <w:lang w:eastAsia="en-IN" w:bidi="as-IN"/>
        </w:rPr>
        <w:t xml:space="preserve">ustomer satisfaction also requires ongoing measurement and continuous improvement. </w:t>
      </w:r>
    </w:p>
    <w:p w14:paraId="7B7EE0FB" w14:textId="77777777" w:rsidR="00E45976" w:rsidRPr="00C07180" w:rsidRDefault="007F32BD" w:rsidP="00BF4FF5">
      <w:pPr>
        <w:spacing w:before="100" w:beforeAutospacing="1" w:after="0" w:afterAutospacing="1" w:line="240" w:lineRule="auto"/>
        <w:rPr>
          <w:rFonts w:ascii="Times New Roman" w:eastAsia="Times New Roman" w:hAnsi="Times New Roman" w:cs="Times New Roman"/>
          <w:bCs/>
          <w:sz w:val="24"/>
          <w:szCs w:val="24"/>
          <w:lang w:eastAsia="en-IN" w:bidi="as-IN"/>
        </w:rPr>
      </w:pPr>
      <w:r>
        <w:rPr>
          <w:rFonts w:ascii="Times New Roman" w:eastAsia="Times New Roman" w:hAnsi="Times New Roman" w:cs="Times New Roman"/>
          <w:bCs/>
          <w:sz w:val="24"/>
          <w:szCs w:val="24"/>
          <w:lang w:eastAsia="en-IN" w:bidi="as-IN"/>
        </w:rPr>
        <w:lastRenderedPageBreak/>
        <w:t xml:space="preserve">Compass Group focuses on ensuring customer satisfaction through creating bespoke, innovative solutions that meet each client’s requirements. The Group understands the needs of each of the </w:t>
      </w:r>
      <w:r w:rsidR="00DD739D">
        <w:rPr>
          <w:rFonts w:ascii="Times New Roman" w:eastAsia="Times New Roman" w:hAnsi="Times New Roman" w:cs="Times New Roman"/>
          <w:bCs/>
          <w:sz w:val="24"/>
          <w:szCs w:val="24"/>
          <w:lang w:eastAsia="en-IN" w:bidi="as-IN"/>
        </w:rPr>
        <w:t>clients and innovates solutions that suit these needs. The group also focuses on building relationships based on honesty and transparency to ensure customer satisfaction.</w:t>
      </w:r>
    </w:p>
    <w:p w14:paraId="3FE1E6B3" w14:textId="70847607" w:rsidR="008108EA" w:rsidRDefault="001D4032" w:rsidP="00DD739D">
      <w:pPr>
        <w:spacing w:before="100" w:beforeAutospacing="1" w:after="100" w:afterAutospacing="1" w:line="276" w:lineRule="auto"/>
        <w:rPr>
          <w:rFonts w:ascii="Times New Roman" w:eastAsia="Times New Roman" w:hAnsi="Times New Roman" w:cs="Times New Roman"/>
          <w:b/>
          <w:bCs/>
          <w:sz w:val="24"/>
          <w:szCs w:val="24"/>
          <w:lang w:eastAsia="en-IN" w:bidi="as-IN"/>
        </w:rPr>
      </w:pPr>
      <w:r>
        <w:rPr>
          <w:rFonts w:ascii="Times New Roman" w:eastAsia="Times New Roman" w:hAnsi="Times New Roman" w:cs="Times New Roman"/>
          <w:b/>
          <w:bCs/>
          <w:sz w:val="24"/>
          <w:szCs w:val="24"/>
          <w:lang w:eastAsia="en-IN" w:bidi="as-IN"/>
        </w:rPr>
        <w:tab/>
      </w:r>
    </w:p>
    <w:p w14:paraId="585C2510" w14:textId="77777777" w:rsidR="008108EA" w:rsidRDefault="008108EA" w:rsidP="008108EA">
      <w:pPr>
        <w:spacing w:before="100" w:beforeAutospacing="1" w:after="0" w:afterAutospacing="1" w:line="276" w:lineRule="auto"/>
        <w:jc w:val="center"/>
        <w:rPr>
          <w:rFonts w:ascii="Times New Roman" w:eastAsia="Times New Roman" w:hAnsi="Times New Roman" w:cs="Times New Roman"/>
          <w:b/>
          <w:bCs/>
          <w:sz w:val="24"/>
          <w:szCs w:val="24"/>
          <w:lang w:eastAsia="en-IN" w:bidi="as-IN"/>
        </w:rPr>
      </w:pPr>
    </w:p>
    <w:p w14:paraId="354C4CFF" w14:textId="77777777" w:rsidR="00F977CB" w:rsidRPr="00B75825" w:rsidRDefault="00F977CB" w:rsidP="00767684">
      <w:pPr>
        <w:spacing w:before="100" w:beforeAutospacing="1" w:after="0" w:afterAutospacing="1" w:line="276" w:lineRule="auto"/>
        <w:ind w:left="180"/>
        <w:rPr>
          <w:rFonts w:ascii="Times New Roman" w:eastAsia="Times New Roman" w:hAnsi="Times New Roman" w:cs="Times New Roman"/>
          <w:b/>
          <w:sz w:val="24"/>
          <w:szCs w:val="24"/>
          <w:lang w:eastAsia="en-IN" w:bidi="as-IN"/>
        </w:rPr>
      </w:pPr>
    </w:p>
    <w:p w14:paraId="4B32A6EE" w14:textId="17402D44" w:rsidR="00BE0D30" w:rsidRDefault="00767684" w:rsidP="00767684">
      <w:pPr>
        <w:spacing w:before="100" w:beforeAutospacing="1" w:after="0" w:afterAutospacing="1" w:line="276" w:lineRule="auto"/>
        <w:ind w:left="180"/>
        <w:rPr>
          <w:rFonts w:ascii="Times New Roman" w:eastAsia="Times New Roman" w:hAnsi="Times New Roman" w:cs="Times New Roman"/>
          <w:b/>
          <w:bCs/>
          <w:sz w:val="24"/>
          <w:szCs w:val="24"/>
          <w:lang w:eastAsia="en-IN" w:bidi="as-IN"/>
        </w:rPr>
      </w:pPr>
      <w:r>
        <w:rPr>
          <w:rFonts w:ascii="Times New Roman" w:eastAsia="Times New Roman" w:hAnsi="Times New Roman" w:cs="Times New Roman"/>
          <w:b/>
          <w:bCs/>
          <w:sz w:val="24"/>
          <w:szCs w:val="24"/>
          <w:lang w:eastAsia="en-IN" w:bidi="as-IN"/>
        </w:rPr>
        <w:t>2.</w:t>
      </w:r>
      <w:r w:rsidR="004A6E7A">
        <w:rPr>
          <w:rFonts w:ascii="Times New Roman" w:eastAsia="Times New Roman" w:hAnsi="Times New Roman" w:cs="Times New Roman"/>
          <w:b/>
          <w:bCs/>
          <w:sz w:val="24"/>
          <w:szCs w:val="24"/>
          <w:lang w:eastAsia="en-IN" w:bidi="as-IN"/>
        </w:rPr>
        <w:t>3</w:t>
      </w:r>
      <w:r>
        <w:rPr>
          <w:rFonts w:ascii="Times New Roman" w:eastAsia="Times New Roman" w:hAnsi="Times New Roman" w:cs="Times New Roman"/>
          <w:b/>
          <w:bCs/>
          <w:sz w:val="24"/>
          <w:szCs w:val="24"/>
          <w:lang w:eastAsia="en-IN" w:bidi="as-IN"/>
        </w:rPr>
        <w:t xml:space="preserve">.5 </w:t>
      </w:r>
      <w:r w:rsidR="007F32BD" w:rsidRPr="004A333E">
        <w:rPr>
          <w:rFonts w:ascii="Times New Roman" w:eastAsia="Times New Roman" w:hAnsi="Times New Roman" w:cs="Times New Roman"/>
          <w:b/>
          <w:bCs/>
          <w:sz w:val="24"/>
          <w:szCs w:val="24"/>
          <w:lang w:eastAsia="en-IN" w:bidi="as-IN"/>
        </w:rPr>
        <w:t>Integrated Model of the Consumer Decision Process</w:t>
      </w:r>
    </w:p>
    <w:p w14:paraId="713ADF8F" w14:textId="77777777" w:rsidR="004A333E" w:rsidRDefault="004A333E" w:rsidP="004A333E">
      <w:pPr>
        <w:spacing w:before="100" w:beforeAutospacing="1" w:after="0" w:afterAutospacing="1" w:line="276" w:lineRule="auto"/>
        <w:ind w:left="180"/>
        <w:jc w:val="center"/>
        <w:rPr>
          <w:rFonts w:ascii="Times New Roman" w:eastAsia="Times New Roman" w:hAnsi="Times New Roman" w:cs="Times New Roman"/>
          <w:b/>
          <w:bCs/>
          <w:sz w:val="24"/>
          <w:szCs w:val="24"/>
          <w:lang w:eastAsia="en-IN" w:bidi="as-IN"/>
        </w:rPr>
      </w:pPr>
    </w:p>
    <w:p w14:paraId="7A9F6EC0" w14:textId="77777777" w:rsidR="004A333E" w:rsidRDefault="007F32BD" w:rsidP="00F977CB">
      <w:pPr>
        <w:spacing w:before="100" w:beforeAutospacing="1" w:after="0" w:afterAutospacing="1" w:line="276" w:lineRule="auto"/>
        <w:ind w:left="180"/>
        <w:rPr>
          <w:rFonts w:ascii="Times New Roman" w:eastAsia="Times New Roman" w:hAnsi="Times New Roman" w:cs="Times New Roman"/>
          <w:b/>
          <w:bCs/>
          <w:sz w:val="24"/>
          <w:szCs w:val="24"/>
          <w:lang w:eastAsia="en-IN" w:bidi="as-IN"/>
        </w:rPr>
      </w:pPr>
      <w:r>
        <w:rPr>
          <w:noProof/>
          <w:lang w:val="en-US" w:bidi="ar-SA"/>
        </w:rPr>
        <w:drawing>
          <wp:inline distT="0" distB="0" distL="0" distR="0" wp14:anchorId="7C0EF683" wp14:editId="6513EEB5">
            <wp:extent cx="5731510" cy="2341245"/>
            <wp:effectExtent l="0" t="0" r="2540" b="1905"/>
            <wp:docPr id="8" name="Picture 2" descr="Diagram&#10;&#10;Description automatically generated">
              <a:extLst xmlns:a="http://schemas.openxmlformats.org/drawingml/2006/main">
                <a:ext uri="{FF2B5EF4-FFF2-40B4-BE49-F238E27FC236}">
                  <a16:creationId xmlns:a16="http://schemas.microsoft.com/office/drawing/2014/main" id="{DB2F1EF7-5E13-4EB9-BE4B-AECAAB46049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2" descr="Diagram&#10;&#10;Description automatically generated">
                      <a:extLst>
                        <a:ext uri="{FF2B5EF4-FFF2-40B4-BE49-F238E27FC236}">
                          <a16:creationId xmlns:a16="http://schemas.microsoft.com/office/drawing/2014/main" id="{DB2F1EF7-5E13-4EB9-BE4B-AECAAB460490}"/>
                        </a:ext>
                      </a:extLst>
                    </pic:cNvPr>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341245"/>
                    </a:xfrm>
                    <a:prstGeom prst="rect">
                      <a:avLst/>
                    </a:prstGeom>
                  </pic:spPr>
                </pic:pic>
              </a:graphicData>
            </a:graphic>
          </wp:inline>
        </w:drawing>
      </w:r>
    </w:p>
    <w:p w14:paraId="40035211" w14:textId="77777777" w:rsidR="00907FDE" w:rsidRDefault="00907FDE" w:rsidP="00F977CB">
      <w:pPr>
        <w:spacing w:before="100" w:beforeAutospacing="1" w:after="0" w:afterAutospacing="1" w:line="276" w:lineRule="auto"/>
        <w:ind w:left="180"/>
        <w:rPr>
          <w:rFonts w:ascii="Times New Roman" w:eastAsia="Times New Roman" w:hAnsi="Times New Roman" w:cs="Times New Roman"/>
          <w:bCs/>
          <w:sz w:val="24"/>
          <w:szCs w:val="24"/>
          <w:lang w:eastAsia="en-IN" w:bidi="as-IN"/>
        </w:rPr>
      </w:pPr>
    </w:p>
    <w:p w14:paraId="1C9E5EC0" w14:textId="77777777" w:rsidR="00907FDE" w:rsidRDefault="00907FDE" w:rsidP="00F977CB">
      <w:pPr>
        <w:spacing w:before="100" w:beforeAutospacing="1" w:after="0" w:afterAutospacing="1" w:line="276" w:lineRule="auto"/>
        <w:ind w:left="180"/>
        <w:rPr>
          <w:rFonts w:ascii="Times New Roman" w:eastAsia="Times New Roman" w:hAnsi="Times New Roman" w:cs="Times New Roman"/>
          <w:bCs/>
          <w:sz w:val="24"/>
          <w:szCs w:val="24"/>
          <w:lang w:eastAsia="en-IN" w:bidi="as-IN"/>
        </w:rPr>
      </w:pPr>
    </w:p>
    <w:p w14:paraId="19AEE8A5" w14:textId="57C05D1F" w:rsidR="00907FDE" w:rsidRDefault="0025671F" w:rsidP="00F977CB">
      <w:pPr>
        <w:spacing w:before="100" w:beforeAutospacing="1" w:after="0" w:afterAutospacing="1" w:line="276" w:lineRule="auto"/>
        <w:ind w:left="180"/>
        <w:rPr>
          <w:rFonts w:ascii="Times New Roman" w:eastAsia="Times New Roman" w:hAnsi="Times New Roman" w:cs="Times New Roman"/>
          <w:bCs/>
          <w:sz w:val="24"/>
          <w:szCs w:val="24"/>
          <w:lang w:eastAsia="en-IN" w:bidi="as-IN"/>
        </w:rPr>
      </w:pPr>
      <w:hyperlink r:id="rId16" w:history="1">
        <w:r w:rsidR="00907FDE" w:rsidRPr="002D70E7">
          <w:rPr>
            <w:rStyle w:val="Hyperlink"/>
            <w:rFonts w:ascii="Times New Roman" w:eastAsia="Times New Roman" w:hAnsi="Times New Roman" w:cs="Times New Roman"/>
            <w:bCs/>
            <w:sz w:val="24"/>
            <w:szCs w:val="24"/>
            <w:lang w:eastAsia="en-IN" w:bidi="as-IN"/>
          </w:rPr>
          <w:t>https://www.google.com/url?sa=i&amp;url=https%3A%2F%2Fslidetodoc.com%2Fpart-2-understanding-buyers-and-markets-5-consumer%2F&amp;psig=AOvVaw3ZLoeybxkLeSdJQzmuu00e&amp;ust=1630689450661000&amp;source=images&amp;cd=vfe&amp;ved=2ahUKEwij6Orc5eDyAhUJfBoKHYmWBzkQr4kDegUIARCrAQ</w:t>
        </w:r>
      </w:hyperlink>
    </w:p>
    <w:p w14:paraId="537FEAAF" w14:textId="77777777" w:rsidR="00907FDE" w:rsidRDefault="00907FDE" w:rsidP="00F977CB">
      <w:pPr>
        <w:spacing w:before="100" w:beforeAutospacing="1" w:after="0" w:afterAutospacing="1" w:line="276" w:lineRule="auto"/>
        <w:ind w:left="180"/>
        <w:rPr>
          <w:rFonts w:ascii="Times New Roman" w:eastAsia="Times New Roman" w:hAnsi="Times New Roman" w:cs="Times New Roman"/>
          <w:bCs/>
          <w:sz w:val="24"/>
          <w:szCs w:val="24"/>
          <w:lang w:eastAsia="en-IN" w:bidi="as-IN"/>
        </w:rPr>
      </w:pPr>
    </w:p>
    <w:p w14:paraId="6D7C0DA1" w14:textId="77777777" w:rsidR="00907FDE" w:rsidRDefault="00907FDE" w:rsidP="00F977CB">
      <w:pPr>
        <w:spacing w:before="100" w:beforeAutospacing="1" w:after="0" w:afterAutospacing="1" w:line="276" w:lineRule="auto"/>
        <w:ind w:left="180"/>
        <w:rPr>
          <w:rFonts w:ascii="Times New Roman" w:eastAsia="Times New Roman" w:hAnsi="Times New Roman" w:cs="Times New Roman"/>
          <w:bCs/>
          <w:sz w:val="24"/>
          <w:szCs w:val="24"/>
          <w:lang w:eastAsia="en-IN" w:bidi="as-IN"/>
        </w:rPr>
      </w:pPr>
    </w:p>
    <w:p w14:paraId="5168BB0D" w14:textId="4CDCA75B" w:rsidR="002F6A98" w:rsidRDefault="007F32BD" w:rsidP="00F977CB">
      <w:pPr>
        <w:spacing w:before="100" w:beforeAutospacing="1" w:after="0" w:afterAutospacing="1" w:line="276" w:lineRule="auto"/>
        <w:ind w:left="180"/>
        <w:rPr>
          <w:rFonts w:ascii="Times New Roman" w:eastAsia="Times New Roman" w:hAnsi="Times New Roman" w:cs="Times New Roman"/>
          <w:bCs/>
          <w:sz w:val="24"/>
          <w:szCs w:val="24"/>
          <w:lang w:eastAsia="en-IN" w:bidi="as-IN"/>
        </w:rPr>
      </w:pPr>
      <w:r w:rsidRPr="00E14ED2">
        <w:rPr>
          <w:rFonts w:ascii="Times New Roman" w:eastAsia="Times New Roman" w:hAnsi="Times New Roman" w:cs="Times New Roman"/>
          <w:bCs/>
          <w:sz w:val="24"/>
          <w:szCs w:val="24"/>
          <w:lang w:eastAsia="en-IN" w:bidi="as-IN"/>
        </w:rPr>
        <w:t xml:space="preserve">The first stage of the </w:t>
      </w:r>
      <w:r w:rsidR="00907FDE" w:rsidRPr="00E14ED2">
        <w:rPr>
          <w:rFonts w:ascii="Times New Roman" w:eastAsia="Times New Roman" w:hAnsi="Times New Roman" w:cs="Times New Roman"/>
          <w:bCs/>
          <w:sz w:val="24"/>
          <w:szCs w:val="24"/>
          <w:lang w:eastAsia="en-IN" w:bidi="as-IN"/>
        </w:rPr>
        <w:t>decision-making</w:t>
      </w:r>
      <w:r w:rsidRPr="00E14ED2">
        <w:rPr>
          <w:rFonts w:ascii="Times New Roman" w:eastAsia="Times New Roman" w:hAnsi="Times New Roman" w:cs="Times New Roman"/>
          <w:bCs/>
          <w:sz w:val="24"/>
          <w:szCs w:val="24"/>
          <w:lang w:eastAsia="en-IN" w:bidi="as-IN"/>
        </w:rPr>
        <w:t xml:space="preserve"> process is whereby cus</w:t>
      </w:r>
      <w:r w:rsidR="00FD2078" w:rsidRPr="00E14ED2">
        <w:rPr>
          <w:rFonts w:ascii="Times New Roman" w:eastAsia="Times New Roman" w:hAnsi="Times New Roman" w:cs="Times New Roman"/>
          <w:bCs/>
          <w:sz w:val="24"/>
          <w:szCs w:val="24"/>
          <w:lang w:eastAsia="en-IN" w:bidi="as-IN"/>
        </w:rPr>
        <w:t xml:space="preserve">tomers recognise that they require to fulfil a certain need. The need may also be created by marketers to make the customers believe that </w:t>
      </w:r>
      <w:r w:rsidR="00E14ED2" w:rsidRPr="00E14ED2">
        <w:rPr>
          <w:rFonts w:ascii="Times New Roman" w:eastAsia="Times New Roman" w:hAnsi="Times New Roman" w:cs="Times New Roman"/>
          <w:bCs/>
          <w:sz w:val="24"/>
          <w:szCs w:val="24"/>
          <w:lang w:eastAsia="en-IN" w:bidi="as-IN"/>
        </w:rPr>
        <w:t xml:space="preserve">there is an imbalance between where they are and their preferred status. The second stage in this process is the search for information and identification of </w:t>
      </w:r>
      <w:r w:rsidR="00E14ED2" w:rsidRPr="00E14ED2">
        <w:rPr>
          <w:rFonts w:ascii="Times New Roman" w:eastAsia="Times New Roman" w:hAnsi="Times New Roman" w:cs="Times New Roman"/>
          <w:bCs/>
          <w:sz w:val="24"/>
          <w:szCs w:val="24"/>
          <w:lang w:eastAsia="en-IN" w:bidi="as-IN"/>
        </w:rPr>
        <w:lastRenderedPageBreak/>
        <w:t xml:space="preserve">various alternatives that are available. The third step involves the evaluation of the different alternatives </w:t>
      </w:r>
      <w:r w:rsidR="00E14ED2">
        <w:rPr>
          <w:rFonts w:ascii="Times New Roman" w:eastAsia="Times New Roman" w:hAnsi="Times New Roman" w:cs="Times New Roman"/>
          <w:bCs/>
          <w:sz w:val="24"/>
          <w:szCs w:val="24"/>
          <w:lang w:eastAsia="en-IN" w:bidi="as-IN"/>
        </w:rPr>
        <w:t>based on factors such as quality, price and emotions. After the evaluation of options, the consumer makes a purchase decision and proceeds to make</w:t>
      </w:r>
      <w:r w:rsidR="00A156C2">
        <w:rPr>
          <w:rFonts w:ascii="Times New Roman" w:eastAsia="Times New Roman" w:hAnsi="Times New Roman" w:cs="Times New Roman"/>
          <w:bCs/>
          <w:sz w:val="24"/>
          <w:szCs w:val="24"/>
          <w:lang w:eastAsia="en-IN" w:bidi="as-IN"/>
        </w:rPr>
        <w:t xml:space="preserve"> </w:t>
      </w:r>
      <w:r w:rsidR="00E14ED2">
        <w:rPr>
          <w:rFonts w:ascii="Times New Roman" w:eastAsia="Times New Roman" w:hAnsi="Times New Roman" w:cs="Times New Roman"/>
          <w:bCs/>
          <w:sz w:val="24"/>
          <w:szCs w:val="24"/>
          <w:lang w:eastAsia="en-IN" w:bidi="as-IN"/>
        </w:rPr>
        <w:t>the purchase with the influence</w:t>
      </w:r>
      <w:r w:rsidR="00A156C2">
        <w:rPr>
          <w:rFonts w:ascii="Times New Roman" w:eastAsia="Times New Roman" w:hAnsi="Times New Roman" w:cs="Times New Roman"/>
          <w:bCs/>
          <w:sz w:val="24"/>
          <w:szCs w:val="24"/>
          <w:lang w:eastAsia="en-IN" w:bidi="as-IN"/>
        </w:rPr>
        <w:t xml:space="preserve"> </w:t>
      </w:r>
      <w:r w:rsidR="00E14ED2">
        <w:rPr>
          <w:rFonts w:ascii="Times New Roman" w:eastAsia="Times New Roman" w:hAnsi="Times New Roman" w:cs="Times New Roman"/>
          <w:bCs/>
          <w:sz w:val="24"/>
          <w:szCs w:val="24"/>
          <w:lang w:eastAsia="en-IN" w:bidi="as-IN"/>
        </w:rPr>
        <w:t>of</w:t>
      </w:r>
      <w:r w:rsidR="00A156C2">
        <w:rPr>
          <w:rFonts w:ascii="Times New Roman" w:eastAsia="Times New Roman" w:hAnsi="Times New Roman" w:cs="Times New Roman"/>
          <w:bCs/>
          <w:sz w:val="24"/>
          <w:szCs w:val="24"/>
          <w:lang w:eastAsia="en-IN" w:bidi="as-IN"/>
        </w:rPr>
        <w:t xml:space="preserve"> </w:t>
      </w:r>
      <w:r w:rsidR="00E14ED2">
        <w:rPr>
          <w:rFonts w:ascii="Times New Roman" w:eastAsia="Times New Roman" w:hAnsi="Times New Roman" w:cs="Times New Roman"/>
          <w:bCs/>
          <w:sz w:val="24"/>
          <w:szCs w:val="24"/>
          <w:lang w:eastAsia="en-IN" w:bidi="as-IN"/>
        </w:rPr>
        <w:t xml:space="preserve">the </w:t>
      </w:r>
      <w:r w:rsidR="00A156C2">
        <w:rPr>
          <w:rFonts w:ascii="Times New Roman" w:eastAsia="Times New Roman" w:hAnsi="Times New Roman" w:cs="Times New Roman"/>
          <w:bCs/>
          <w:sz w:val="24"/>
          <w:szCs w:val="24"/>
          <w:lang w:eastAsia="en-IN" w:bidi="as-IN"/>
        </w:rPr>
        <w:t>right</w:t>
      </w:r>
      <w:r w:rsidR="00E14ED2">
        <w:rPr>
          <w:rFonts w:ascii="Times New Roman" w:eastAsia="Times New Roman" w:hAnsi="Times New Roman" w:cs="Times New Roman"/>
          <w:bCs/>
          <w:sz w:val="24"/>
          <w:szCs w:val="24"/>
          <w:lang w:eastAsia="en-IN" w:bidi="as-IN"/>
        </w:rPr>
        <w:t xml:space="preserve"> </w:t>
      </w:r>
      <w:r w:rsidR="00A156C2">
        <w:rPr>
          <w:rFonts w:ascii="Times New Roman" w:eastAsia="Times New Roman" w:hAnsi="Times New Roman" w:cs="Times New Roman"/>
          <w:bCs/>
          <w:sz w:val="24"/>
          <w:szCs w:val="24"/>
          <w:lang w:eastAsia="en-IN" w:bidi="as-IN"/>
        </w:rPr>
        <w:t>factors</w:t>
      </w:r>
      <w:r w:rsidR="00E14ED2">
        <w:rPr>
          <w:rFonts w:ascii="Times New Roman" w:eastAsia="Times New Roman" w:hAnsi="Times New Roman" w:cs="Times New Roman"/>
          <w:bCs/>
          <w:sz w:val="24"/>
          <w:szCs w:val="24"/>
          <w:lang w:eastAsia="en-IN" w:bidi="as-IN"/>
        </w:rPr>
        <w:t xml:space="preserve">. The customer finally evaluates their purchase decision and </w:t>
      </w:r>
      <w:r w:rsidR="00A156C2">
        <w:rPr>
          <w:rFonts w:ascii="Times New Roman" w:eastAsia="Times New Roman" w:hAnsi="Times New Roman" w:cs="Times New Roman"/>
          <w:bCs/>
          <w:sz w:val="24"/>
          <w:szCs w:val="24"/>
          <w:lang w:eastAsia="en-IN" w:bidi="as-IN"/>
        </w:rPr>
        <w:t xml:space="preserve">decides if they were satisfied with the purchase decision or disappointed in their purchase. </w:t>
      </w:r>
    </w:p>
    <w:p w14:paraId="39DCD2F1" w14:textId="2DB714A6" w:rsidR="00A156C2" w:rsidRPr="00E14ED2" w:rsidRDefault="007F32BD" w:rsidP="00F977CB">
      <w:pPr>
        <w:spacing w:before="100" w:beforeAutospacing="1" w:after="0" w:afterAutospacing="1" w:line="276" w:lineRule="auto"/>
        <w:ind w:left="180"/>
        <w:rPr>
          <w:rFonts w:ascii="Times New Roman" w:eastAsia="Times New Roman" w:hAnsi="Times New Roman" w:cs="Times New Roman"/>
          <w:bCs/>
          <w:sz w:val="24"/>
          <w:szCs w:val="24"/>
          <w:lang w:eastAsia="en-IN" w:bidi="as-IN"/>
        </w:rPr>
      </w:pPr>
      <w:r>
        <w:rPr>
          <w:rFonts w:ascii="Times New Roman" w:eastAsia="Times New Roman" w:hAnsi="Times New Roman" w:cs="Times New Roman"/>
          <w:bCs/>
          <w:sz w:val="24"/>
          <w:szCs w:val="24"/>
          <w:lang w:eastAsia="en-IN" w:bidi="as-IN"/>
        </w:rPr>
        <w:t>The decision-making process</w:t>
      </w:r>
      <w:r w:rsidR="00767684">
        <w:rPr>
          <w:rFonts w:ascii="Times New Roman" w:eastAsia="Times New Roman" w:hAnsi="Times New Roman" w:cs="Times New Roman"/>
          <w:bCs/>
          <w:sz w:val="24"/>
          <w:szCs w:val="24"/>
          <w:lang w:eastAsia="en-IN" w:bidi="as-IN"/>
        </w:rPr>
        <w:t>, as illustrate</w:t>
      </w:r>
      <w:r w:rsidR="00907FDE">
        <w:rPr>
          <w:rFonts w:ascii="Times New Roman" w:eastAsia="Times New Roman" w:hAnsi="Times New Roman" w:cs="Times New Roman"/>
          <w:bCs/>
          <w:sz w:val="24"/>
          <w:szCs w:val="24"/>
          <w:lang w:eastAsia="en-IN" w:bidi="as-IN"/>
        </w:rPr>
        <w:t>d</w:t>
      </w:r>
      <w:r w:rsidR="00767684">
        <w:rPr>
          <w:rFonts w:ascii="Times New Roman" w:eastAsia="Times New Roman" w:hAnsi="Times New Roman" w:cs="Times New Roman"/>
          <w:bCs/>
          <w:sz w:val="24"/>
          <w:szCs w:val="24"/>
          <w:lang w:eastAsia="en-IN" w:bidi="as-IN"/>
        </w:rPr>
        <w:t xml:space="preserve"> above</w:t>
      </w:r>
      <w:r w:rsidR="005A7D54">
        <w:rPr>
          <w:rFonts w:ascii="Times New Roman" w:eastAsia="Times New Roman" w:hAnsi="Times New Roman" w:cs="Times New Roman"/>
          <w:bCs/>
          <w:sz w:val="24"/>
          <w:szCs w:val="24"/>
          <w:lang w:eastAsia="en-IN" w:bidi="as-IN"/>
        </w:rPr>
        <w:t xml:space="preserve"> </w:t>
      </w:r>
      <w:r w:rsidR="00907FDE">
        <w:rPr>
          <w:rFonts w:ascii="Times New Roman" w:eastAsia="Times New Roman" w:hAnsi="Times New Roman" w:cs="Times New Roman"/>
          <w:bCs/>
          <w:sz w:val="24"/>
          <w:szCs w:val="24"/>
          <w:lang w:eastAsia="en-IN" w:bidi="as-IN"/>
        </w:rPr>
        <w:t>(</w:t>
      </w:r>
      <w:r w:rsidR="00767684">
        <w:rPr>
          <w:rFonts w:ascii="Times New Roman" w:eastAsia="Times New Roman" w:hAnsi="Times New Roman" w:cs="Times New Roman"/>
          <w:bCs/>
          <w:sz w:val="24"/>
          <w:szCs w:val="24"/>
          <w:lang w:eastAsia="en-IN" w:bidi="as-IN"/>
        </w:rPr>
        <w:t>figure</w:t>
      </w:r>
      <w:r w:rsidR="00907FDE">
        <w:rPr>
          <w:rFonts w:ascii="Times New Roman" w:eastAsia="Times New Roman" w:hAnsi="Times New Roman" w:cs="Times New Roman"/>
          <w:bCs/>
          <w:sz w:val="24"/>
          <w:szCs w:val="24"/>
          <w:lang w:eastAsia="en-IN" w:bidi="as-IN"/>
        </w:rPr>
        <w:t xml:space="preserve"> 4)</w:t>
      </w:r>
      <w:r w:rsidR="00767684">
        <w:rPr>
          <w:rFonts w:ascii="Times New Roman" w:eastAsia="Times New Roman" w:hAnsi="Times New Roman" w:cs="Times New Roman"/>
          <w:bCs/>
          <w:sz w:val="24"/>
          <w:szCs w:val="24"/>
          <w:lang w:eastAsia="en-IN" w:bidi="as-IN"/>
        </w:rPr>
        <w:t>,</w:t>
      </w:r>
      <w:r>
        <w:rPr>
          <w:rFonts w:ascii="Times New Roman" w:eastAsia="Times New Roman" w:hAnsi="Times New Roman" w:cs="Times New Roman"/>
          <w:bCs/>
          <w:sz w:val="24"/>
          <w:szCs w:val="24"/>
          <w:lang w:eastAsia="en-IN" w:bidi="as-IN"/>
        </w:rPr>
        <w:t xml:space="preserve"> is influenced by factors such as cultural, social and family influences. These are referred to as Interpersonal determinants. The purchase decision is also influenced by personal determinants such as perceptions, needs, attitudes, and levels of learning and how a person views </w:t>
      </w:r>
      <w:r w:rsidR="00D502CD">
        <w:rPr>
          <w:rFonts w:ascii="Times New Roman" w:eastAsia="Times New Roman" w:hAnsi="Times New Roman" w:cs="Times New Roman"/>
          <w:bCs/>
          <w:sz w:val="24"/>
          <w:szCs w:val="24"/>
          <w:lang w:eastAsia="en-IN" w:bidi="as-IN"/>
        </w:rPr>
        <w:t>themselves</w:t>
      </w:r>
      <w:r>
        <w:rPr>
          <w:rFonts w:ascii="Times New Roman" w:eastAsia="Times New Roman" w:hAnsi="Times New Roman" w:cs="Times New Roman"/>
          <w:bCs/>
          <w:sz w:val="24"/>
          <w:szCs w:val="24"/>
          <w:lang w:eastAsia="en-IN" w:bidi="as-IN"/>
        </w:rPr>
        <w:t>.</w:t>
      </w:r>
    </w:p>
    <w:p w14:paraId="46B724AD" w14:textId="6ED01974" w:rsidR="000C47CB" w:rsidRPr="000C47CB" w:rsidRDefault="007F32BD" w:rsidP="00A4269B">
      <w:pPr>
        <w:spacing w:before="100" w:beforeAutospacing="1" w:after="0" w:afterAutospacing="1" w:line="276" w:lineRule="auto"/>
        <w:ind w:left="180"/>
        <w:rPr>
          <w:rFonts w:ascii="Times New Roman" w:eastAsia="Times New Roman" w:hAnsi="Times New Roman" w:cs="Times New Roman"/>
          <w:sz w:val="24"/>
          <w:szCs w:val="24"/>
          <w:lang w:eastAsia="en-IN" w:bidi="as-IN"/>
        </w:rPr>
      </w:pPr>
      <w:r>
        <w:rPr>
          <w:rFonts w:ascii="Times New Roman" w:eastAsia="Times New Roman" w:hAnsi="Times New Roman" w:cs="Times New Roman"/>
          <w:sz w:val="24"/>
          <w:szCs w:val="24"/>
          <w:lang w:eastAsia="en-IN" w:bidi="as-IN"/>
        </w:rPr>
        <w:t xml:space="preserve">There are few </w:t>
      </w:r>
      <w:r w:rsidR="00AF31E4">
        <w:rPr>
          <w:rFonts w:ascii="Times New Roman" w:eastAsia="Times New Roman" w:hAnsi="Times New Roman" w:cs="Times New Roman"/>
          <w:sz w:val="24"/>
          <w:szCs w:val="24"/>
          <w:lang w:eastAsia="en-IN" w:bidi="as-IN"/>
        </w:rPr>
        <w:t>consumers</w:t>
      </w:r>
      <w:r>
        <w:rPr>
          <w:rFonts w:ascii="Times New Roman" w:eastAsia="Times New Roman" w:hAnsi="Times New Roman" w:cs="Times New Roman"/>
          <w:sz w:val="24"/>
          <w:szCs w:val="24"/>
          <w:lang w:eastAsia="en-IN" w:bidi="as-IN"/>
        </w:rPr>
        <w:t xml:space="preserve"> behavioural processes that are accepted in the contemporary behavioural model describing online shoppers. Most models fail to</w:t>
      </w:r>
      <w:r w:rsidR="00C05125">
        <w:rPr>
          <w:rFonts w:ascii="Times New Roman" w:eastAsia="Times New Roman" w:hAnsi="Times New Roman" w:cs="Times New Roman"/>
          <w:sz w:val="24"/>
          <w:szCs w:val="24"/>
          <w:lang w:eastAsia="en-IN" w:bidi="as-IN"/>
        </w:rPr>
        <w:t xml:space="preserve"> incorporate full processes and are </w:t>
      </w:r>
      <w:r w:rsidR="00677FBF">
        <w:rPr>
          <w:rFonts w:ascii="Times New Roman" w:eastAsia="Times New Roman" w:hAnsi="Times New Roman" w:cs="Times New Roman"/>
          <w:sz w:val="24"/>
          <w:szCs w:val="24"/>
          <w:lang w:eastAsia="en-IN" w:bidi="as-IN"/>
        </w:rPr>
        <w:t>considered as incomplete. This is due to reasons such as a single focus on consumer search efforts while neglecting other consumer decision’ stages. One of the most widely accepted consumer behavioural model is the Engel Blackwell Miniard model (EBM</w:t>
      </w:r>
    </w:p>
    <w:p w14:paraId="7B06DA62" w14:textId="77777777" w:rsidR="00992865" w:rsidRDefault="007F32BD" w:rsidP="00992865">
      <w:pPr>
        <w:spacing w:before="100" w:beforeAutospacing="1" w:after="0" w:afterAutospacing="1" w:line="276" w:lineRule="auto"/>
        <w:ind w:left="180"/>
        <w:rPr>
          <w:rFonts w:ascii="Times New Roman" w:eastAsia="Times New Roman" w:hAnsi="Times New Roman" w:cs="Times New Roman"/>
          <w:sz w:val="24"/>
          <w:szCs w:val="24"/>
          <w:lang w:eastAsia="en-IN" w:bidi="as-IN"/>
        </w:rPr>
      </w:pPr>
      <w:r w:rsidRPr="00992865">
        <w:rPr>
          <w:rFonts w:ascii="Times New Roman" w:eastAsia="Times New Roman" w:hAnsi="Times New Roman" w:cs="Times New Roman"/>
          <w:noProof/>
          <w:sz w:val="24"/>
          <w:szCs w:val="24"/>
          <w:lang w:val="en-US" w:bidi="ar-SA"/>
        </w:rPr>
        <w:drawing>
          <wp:inline distT="0" distB="0" distL="0" distR="0" wp14:anchorId="48B97DFB" wp14:editId="0F22D310">
            <wp:extent cx="5731510" cy="1104900"/>
            <wp:effectExtent l="0" t="0" r="2540" b="0"/>
            <wp:docPr id="14" name="Picture 14"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 schematic&#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5731510" cy="1104900"/>
                    </a:xfrm>
                    <a:prstGeom prst="rect">
                      <a:avLst/>
                    </a:prstGeom>
                    <a:noFill/>
                    <a:ln>
                      <a:noFill/>
                    </a:ln>
                  </pic:spPr>
                </pic:pic>
              </a:graphicData>
            </a:graphic>
          </wp:inline>
        </w:drawing>
      </w:r>
    </w:p>
    <w:p w14:paraId="50F4E420" w14:textId="77777777" w:rsidR="00992865" w:rsidRDefault="007F32BD" w:rsidP="00992865">
      <w:pPr>
        <w:spacing w:before="100" w:beforeAutospacing="1" w:after="0" w:afterAutospacing="1" w:line="276" w:lineRule="auto"/>
        <w:ind w:left="180"/>
        <w:rPr>
          <w:rFonts w:ascii="Times New Roman" w:eastAsia="Times New Roman" w:hAnsi="Times New Roman" w:cs="Times New Roman"/>
          <w:sz w:val="24"/>
          <w:szCs w:val="24"/>
          <w:lang w:eastAsia="en-IN" w:bidi="as-IN"/>
        </w:rPr>
      </w:pPr>
      <w:r w:rsidRPr="00992865">
        <w:rPr>
          <w:rFonts w:ascii="Times New Roman" w:eastAsia="Times New Roman" w:hAnsi="Times New Roman" w:cs="Times New Roman"/>
          <w:noProof/>
          <w:sz w:val="24"/>
          <w:szCs w:val="24"/>
          <w:lang w:val="en-US" w:bidi="ar-SA"/>
        </w:rPr>
        <w:drawing>
          <wp:inline distT="0" distB="0" distL="0" distR="0" wp14:anchorId="4607CE3A" wp14:editId="347F5080">
            <wp:extent cx="5731510" cy="1882775"/>
            <wp:effectExtent l="0" t="0" r="2540" b="3175"/>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5731510" cy="1882775"/>
                    </a:xfrm>
                    <a:prstGeom prst="rect">
                      <a:avLst/>
                    </a:prstGeom>
                    <a:noFill/>
                    <a:ln>
                      <a:noFill/>
                    </a:ln>
                  </pic:spPr>
                </pic:pic>
              </a:graphicData>
            </a:graphic>
          </wp:inline>
        </w:drawing>
      </w:r>
    </w:p>
    <w:p w14:paraId="0A0D7FF9" w14:textId="77777777" w:rsidR="000C47CB" w:rsidRDefault="000C47CB" w:rsidP="00992865">
      <w:pPr>
        <w:spacing w:before="100" w:beforeAutospacing="1" w:after="0" w:afterAutospacing="1" w:line="276" w:lineRule="auto"/>
        <w:ind w:left="180"/>
        <w:rPr>
          <w:rFonts w:ascii="Times New Roman" w:eastAsia="Times New Roman" w:hAnsi="Times New Roman" w:cs="Times New Roman"/>
          <w:sz w:val="24"/>
          <w:szCs w:val="24"/>
          <w:lang w:eastAsia="en-IN" w:bidi="as-IN"/>
        </w:rPr>
      </w:pPr>
    </w:p>
    <w:p w14:paraId="03ED3EBA" w14:textId="28704603" w:rsidR="002E78A4" w:rsidRDefault="007F32BD" w:rsidP="002E78A4">
      <w:pPr>
        <w:spacing w:before="100" w:beforeAutospacing="1" w:after="0" w:afterAutospacing="1" w:line="276" w:lineRule="auto"/>
        <w:ind w:left="180"/>
        <w:rPr>
          <w:rFonts w:ascii="Times New Roman" w:eastAsia="Times New Roman" w:hAnsi="Times New Roman" w:cs="Times New Roman"/>
          <w:sz w:val="24"/>
          <w:szCs w:val="24"/>
          <w:lang w:eastAsia="en-IN" w:bidi="as-IN"/>
        </w:rPr>
      </w:pPr>
      <w:r>
        <w:rPr>
          <w:rFonts w:ascii="Times New Roman" w:eastAsia="Times New Roman" w:hAnsi="Times New Roman" w:cs="Times New Roman"/>
          <w:sz w:val="24"/>
          <w:szCs w:val="24"/>
          <w:lang w:eastAsia="en-IN" w:bidi="as-IN"/>
        </w:rPr>
        <w:t>The EBM model is base</w:t>
      </w:r>
      <w:r w:rsidR="00AE76FC">
        <w:rPr>
          <w:rFonts w:ascii="Times New Roman" w:eastAsia="Times New Roman" w:hAnsi="Times New Roman" w:cs="Times New Roman"/>
          <w:sz w:val="24"/>
          <w:szCs w:val="24"/>
          <w:lang w:eastAsia="en-IN" w:bidi="as-IN"/>
        </w:rPr>
        <w:t>d on the premise that informatio</w:t>
      </w:r>
      <w:r>
        <w:rPr>
          <w:rFonts w:ascii="Times New Roman" w:eastAsia="Times New Roman" w:hAnsi="Times New Roman" w:cs="Times New Roman"/>
          <w:sz w:val="24"/>
          <w:szCs w:val="24"/>
          <w:lang w:eastAsia="en-IN" w:bidi="as-IN"/>
        </w:rPr>
        <w:t xml:space="preserve">n is input by marketers and consumers process the information. The information input process can be attributed to actions such as </w:t>
      </w:r>
      <w:r w:rsidR="00AE76FC">
        <w:rPr>
          <w:rFonts w:ascii="Times New Roman" w:eastAsia="Times New Roman" w:hAnsi="Times New Roman" w:cs="Times New Roman"/>
          <w:sz w:val="24"/>
          <w:szCs w:val="24"/>
          <w:lang w:eastAsia="en-IN" w:bidi="as-IN"/>
        </w:rPr>
        <w:t xml:space="preserve">advertisements on different platforms that relay information on the product, e.g. Television, internet, radio and billboards. The information input into the consumer's minds triggers emotions and attitudes that create a need for the consumer. Information input may also be from friends and family, which is effective as marketing tools. The information processing stage involves a search for alternatives and evaluation of alternatives. </w:t>
      </w:r>
      <w:r>
        <w:rPr>
          <w:rFonts w:ascii="Times New Roman" w:eastAsia="Times New Roman" w:hAnsi="Times New Roman" w:cs="Times New Roman"/>
          <w:sz w:val="24"/>
          <w:szCs w:val="24"/>
          <w:lang w:eastAsia="en-IN" w:bidi="as-IN"/>
        </w:rPr>
        <w:t xml:space="preserve">This information then informs the purchase decision. The customer may decide to purchase or </w:t>
      </w:r>
      <w:r>
        <w:rPr>
          <w:rFonts w:ascii="Times New Roman" w:eastAsia="Times New Roman" w:hAnsi="Times New Roman" w:cs="Times New Roman"/>
          <w:sz w:val="24"/>
          <w:szCs w:val="24"/>
          <w:lang w:eastAsia="en-IN" w:bidi="as-IN"/>
        </w:rPr>
        <w:lastRenderedPageBreak/>
        <w:t>not to purchase a product. The final stage of the process involves the post-evaluation of the purchase of the product</w:t>
      </w:r>
      <w:r w:rsidR="00AE76FC">
        <w:rPr>
          <w:rFonts w:ascii="Times New Roman" w:eastAsia="Times New Roman" w:hAnsi="Times New Roman" w:cs="Times New Roman"/>
          <w:sz w:val="24"/>
          <w:szCs w:val="24"/>
          <w:lang w:eastAsia="en-IN" w:bidi="as-IN"/>
        </w:rPr>
        <w:t xml:space="preserve"> and the purchase experience</w:t>
      </w:r>
      <w:r>
        <w:rPr>
          <w:rFonts w:ascii="Times New Roman" w:eastAsia="Times New Roman" w:hAnsi="Times New Roman" w:cs="Times New Roman"/>
          <w:sz w:val="24"/>
          <w:szCs w:val="24"/>
          <w:lang w:eastAsia="en-IN" w:bidi="as-IN"/>
        </w:rPr>
        <w:t>. The stages in the EBM model are interconnect</w:t>
      </w:r>
      <w:r w:rsidR="00E34830">
        <w:rPr>
          <w:rFonts w:ascii="Times New Roman" w:eastAsia="Times New Roman" w:hAnsi="Times New Roman" w:cs="Times New Roman"/>
          <w:sz w:val="24"/>
          <w:szCs w:val="24"/>
          <w:lang w:eastAsia="en-IN" w:bidi="as-IN"/>
        </w:rPr>
        <w:t xml:space="preserve">ed. The model also emphasises the importance of the human memory on the </w:t>
      </w:r>
      <w:r w:rsidR="005A7D54">
        <w:rPr>
          <w:rFonts w:ascii="Times New Roman" w:eastAsia="Times New Roman" w:hAnsi="Times New Roman" w:cs="Times New Roman"/>
          <w:sz w:val="24"/>
          <w:szCs w:val="24"/>
          <w:lang w:eastAsia="en-IN" w:bidi="as-IN"/>
        </w:rPr>
        <w:t>decision-making</w:t>
      </w:r>
      <w:r w:rsidR="00E34830">
        <w:rPr>
          <w:rFonts w:ascii="Times New Roman" w:eastAsia="Times New Roman" w:hAnsi="Times New Roman" w:cs="Times New Roman"/>
          <w:sz w:val="24"/>
          <w:szCs w:val="24"/>
          <w:lang w:eastAsia="en-IN" w:bidi="as-IN"/>
        </w:rPr>
        <w:t xml:space="preserve"> process. However, the model assumes that the consumer has as much information in the decision-making stage as they did in the information processing stage which implies that some options were preferred in the beginning of the process.</w:t>
      </w:r>
    </w:p>
    <w:p w14:paraId="12D8EA67" w14:textId="04101479" w:rsidR="005A7D54" w:rsidRPr="005A7D54" w:rsidRDefault="005A7D54" w:rsidP="005A7D54">
      <w:pPr>
        <w:spacing w:before="100" w:beforeAutospacing="1" w:after="0" w:afterAutospacing="1" w:line="276" w:lineRule="auto"/>
        <w:ind w:left="180"/>
        <w:rPr>
          <w:rFonts w:ascii="Times New Roman" w:eastAsia="Times New Roman" w:hAnsi="Times New Roman" w:cs="Times New Roman"/>
          <w:sz w:val="24"/>
          <w:szCs w:val="24"/>
          <w:lang w:eastAsia="en-IN" w:bidi="as-IN"/>
        </w:rPr>
      </w:pPr>
      <w:r w:rsidRPr="005A7D54">
        <w:rPr>
          <w:rFonts w:ascii="Times New Roman" w:eastAsia="Times New Roman" w:hAnsi="Times New Roman" w:cs="Times New Roman"/>
          <w:sz w:val="24"/>
          <w:szCs w:val="24"/>
          <w:lang w:eastAsia="en-IN" w:bidi="as-IN"/>
        </w:rPr>
        <w:t xml:space="preserve">Despite </w:t>
      </w:r>
      <w:r>
        <w:rPr>
          <w:rFonts w:ascii="Times New Roman" w:eastAsia="Times New Roman" w:hAnsi="Times New Roman" w:cs="Times New Roman"/>
          <w:sz w:val="24"/>
          <w:szCs w:val="24"/>
          <w:lang w:eastAsia="en-IN" w:bidi="as-IN"/>
        </w:rPr>
        <w:t>certain</w:t>
      </w:r>
      <w:r w:rsidRPr="005A7D54">
        <w:rPr>
          <w:rFonts w:ascii="Times New Roman" w:eastAsia="Times New Roman" w:hAnsi="Times New Roman" w:cs="Times New Roman"/>
          <w:sz w:val="24"/>
          <w:szCs w:val="24"/>
          <w:lang w:eastAsia="en-IN" w:bidi="as-IN"/>
        </w:rPr>
        <w:t xml:space="preserve"> criticisms, the theories and ideas from consumer behavioural models are still relevant since both environments are similar. Modern theories on consumer behaviour simplify the decision-making process and are considerate about the forces in the market environment; </w:t>
      </w:r>
      <w:r>
        <w:rPr>
          <w:rFonts w:ascii="Times New Roman" w:eastAsia="Times New Roman" w:hAnsi="Times New Roman" w:cs="Times New Roman"/>
          <w:sz w:val="24"/>
          <w:szCs w:val="24"/>
          <w:lang w:eastAsia="en-IN" w:bidi="as-IN"/>
        </w:rPr>
        <w:t>hence that, t</w:t>
      </w:r>
      <w:r w:rsidRPr="005A7D54">
        <w:rPr>
          <w:rFonts w:ascii="Times New Roman" w:eastAsia="Times New Roman" w:hAnsi="Times New Roman" w:cs="Times New Roman"/>
          <w:sz w:val="24"/>
          <w:szCs w:val="24"/>
          <w:lang w:eastAsia="en-IN" w:bidi="as-IN"/>
        </w:rPr>
        <w:t>he Engel-Blackwell-Miniard</w:t>
      </w:r>
      <w:r>
        <w:rPr>
          <w:rFonts w:ascii="Times New Roman" w:eastAsia="Times New Roman" w:hAnsi="Times New Roman" w:cs="Times New Roman"/>
          <w:sz w:val="24"/>
          <w:szCs w:val="24"/>
          <w:lang w:eastAsia="en-IN" w:bidi="as-IN"/>
        </w:rPr>
        <w:t xml:space="preserve"> theory will be always considered.</w:t>
      </w:r>
    </w:p>
    <w:p w14:paraId="763AA0B3" w14:textId="77777777" w:rsidR="005A7D54" w:rsidRDefault="005A7D54" w:rsidP="002E78A4">
      <w:pPr>
        <w:spacing w:before="100" w:beforeAutospacing="1" w:after="0" w:afterAutospacing="1" w:line="276" w:lineRule="auto"/>
        <w:ind w:left="180"/>
        <w:rPr>
          <w:rFonts w:ascii="Times New Roman" w:eastAsia="Times New Roman" w:hAnsi="Times New Roman" w:cs="Times New Roman"/>
          <w:sz w:val="24"/>
          <w:szCs w:val="24"/>
          <w:lang w:eastAsia="en-IN" w:bidi="as-IN"/>
        </w:rPr>
      </w:pPr>
    </w:p>
    <w:p w14:paraId="6B677895" w14:textId="79A01FA4" w:rsidR="00634754" w:rsidRDefault="00634754" w:rsidP="002E78A4">
      <w:pPr>
        <w:spacing w:before="100" w:beforeAutospacing="1" w:after="0" w:afterAutospacing="1" w:line="276" w:lineRule="auto"/>
        <w:ind w:left="180"/>
        <w:rPr>
          <w:rFonts w:ascii="Times New Roman" w:eastAsia="Times New Roman" w:hAnsi="Times New Roman" w:cs="Times New Roman"/>
          <w:sz w:val="24"/>
          <w:szCs w:val="24"/>
          <w:lang w:eastAsia="en-IN" w:bidi="as-IN"/>
        </w:rPr>
      </w:pPr>
    </w:p>
    <w:p w14:paraId="0EEADB0E" w14:textId="77777777" w:rsidR="00634754" w:rsidRDefault="00634754" w:rsidP="002E78A4">
      <w:pPr>
        <w:spacing w:before="100" w:beforeAutospacing="1" w:after="0" w:afterAutospacing="1" w:line="276" w:lineRule="auto"/>
        <w:ind w:left="180"/>
        <w:rPr>
          <w:rFonts w:ascii="Times New Roman" w:eastAsia="Times New Roman" w:hAnsi="Times New Roman" w:cs="Times New Roman"/>
          <w:sz w:val="24"/>
          <w:szCs w:val="24"/>
          <w:lang w:eastAsia="en-IN" w:bidi="as-IN"/>
        </w:rPr>
      </w:pPr>
    </w:p>
    <w:p w14:paraId="01C4B63C" w14:textId="0EEFB2D7" w:rsidR="00067765" w:rsidRDefault="00634754" w:rsidP="00634754">
      <w:pPr>
        <w:spacing w:before="100" w:beforeAutospacing="1" w:after="0" w:afterAutospacing="1" w:line="276" w:lineRule="auto"/>
        <w:ind w:left="180"/>
        <w:rPr>
          <w:rFonts w:ascii="Times New Roman" w:eastAsia="Times New Roman" w:hAnsi="Times New Roman" w:cs="Times New Roman"/>
          <w:b/>
          <w:bCs/>
          <w:sz w:val="24"/>
          <w:szCs w:val="24"/>
          <w:lang w:eastAsia="en-IN" w:bidi="as-IN"/>
        </w:rPr>
      </w:pPr>
      <w:bookmarkStart w:id="21" w:name="_Hlk80645022"/>
      <w:r>
        <w:rPr>
          <w:rFonts w:ascii="Times New Roman" w:eastAsia="Times New Roman" w:hAnsi="Times New Roman" w:cs="Times New Roman"/>
          <w:b/>
          <w:sz w:val="24"/>
          <w:szCs w:val="24"/>
          <w:lang w:eastAsia="en-IN" w:bidi="as-IN"/>
        </w:rPr>
        <w:t>2.</w:t>
      </w:r>
      <w:r w:rsidR="004A6E7A">
        <w:rPr>
          <w:rFonts w:ascii="Times New Roman" w:eastAsia="Times New Roman" w:hAnsi="Times New Roman" w:cs="Times New Roman"/>
          <w:b/>
          <w:sz w:val="24"/>
          <w:szCs w:val="24"/>
          <w:lang w:eastAsia="en-IN" w:bidi="as-IN"/>
        </w:rPr>
        <w:t>3</w:t>
      </w:r>
      <w:r>
        <w:rPr>
          <w:rFonts w:ascii="Times New Roman" w:eastAsia="Times New Roman" w:hAnsi="Times New Roman" w:cs="Times New Roman"/>
          <w:b/>
          <w:sz w:val="24"/>
          <w:szCs w:val="24"/>
          <w:lang w:eastAsia="en-IN" w:bidi="as-IN"/>
        </w:rPr>
        <w:t xml:space="preserve">.6 </w:t>
      </w:r>
      <w:r w:rsidRPr="00432825">
        <w:rPr>
          <w:rFonts w:ascii="Times New Roman" w:eastAsia="Times New Roman" w:hAnsi="Times New Roman" w:cs="Times New Roman"/>
          <w:b/>
          <w:sz w:val="24"/>
          <w:szCs w:val="24"/>
          <w:lang w:eastAsia="en-IN" w:bidi="as-IN"/>
        </w:rPr>
        <w:t>Maslow’s Hierarchy of Needs</w:t>
      </w:r>
    </w:p>
    <w:p w14:paraId="24FC1BA6" w14:textId="77777777" w:rsidR="00634754" w:rsidRDefault="00634754" w:rsidP="008108EA">
      <w:pPr>
        <w:spacing w:before="100" w:beforeAutospacing="1" w:after="0" w:afterAutospacing="1" w:line="276" w:lineRule="auto"/>
        <w:jc w:val="both"/>
        <w:rPr>
          <w:rFonts w:ascii="Times New Roman" w:eastAsia="Times New Roman" w:hAnsi="Times New Roman" w:cs="Times New Roman"/>
          <w:b/>
          <w:sz w:val="24"/>
          <w:szCs w:val="24"/>
          <w:lang w:eastAsia="en-IN" w:bidi="as-IN"/>
        </w:rPr>
      </w:pPr>
    </w:p>
    <w:bookmarkEnd w:id="21"/>
    <w:p w14:paraId="10775479" w14:textId="77777777" w:rsidR="007471D3" w:rsidRDefault="007F32BD" w:rsidP="00B75825">
      <w:pPr>
        <w:spacing w:before="100" w:beforeAutospacing="1" w:after="0" w:afterAutospacing="1" w:line="276" w:lineRule="auto"/>
        <w:ind w:left="180"/>
        <w:rPr>
          <w:rFonts w:ascii="Times New Roman" w:eastAsia="Times New Roman" w:hAnsi="Times New Roman" w:cs="Times New Roman"/>
          <w:bCs/>
          <w:sz w:val="24"/>
          <w:szCs w:val="24"/>
          <w:lang w:eastAsia="en-IN" w:bidi="as-IN"/>
        </w:rPr>
      </w:pPr>
      <w:r>
        <w:rPr>
          <w:rFonts w:ascii="Times New Roman" w:eastAsia="Times New Roman" w:hAnsi="Times New Roman" w:cs="Times New Roman"/>
          <w:bCs/>
          <w:sz w:val="24"/>
          <w:szCs w:val="24"/>
          <w:lang w:eastAsia="en-IN" w:bidi="as-IN"/>
        </w:rPr>
        <w:t>The Maslow’s hierarchy of needs classifies human needs into a 5 tier pyramid. The needs can be categorised into deficiency and growth needs. Deficiency needs motiva</w:t>
      </w:r>
      <w:r w:rsidR="00B03C74">
        <w:rPr>
          <w:rFonts w:ascii="Times New Roman" w:eastAsia="Times New Roman" w:hAnsi="Times New Roman" w:cs="Times New Roman"/>
          <w:bCs/>
          <w:sz w:val="24"/>
          <w:szCs w:val="24"/>
          <w:lang w:eastAsia="en-IN" w:bidi="as-IN"/>
        </w:rPr>
        <w:t xml:space="preserve">te people when they are lacking and go away once fulfilled. Deficiency needs include physiological needs such as air, food, shelter and sex. The second tier in the hierarchy of needs are needs for safety which include, the need to have a stable income, freedom and protection from elements such as war. The third tier of needs is the need for love and belonging. Individuals want to belong to a certain group. These needs include the need for friendship and intimacy, love and acceptance. According to McLeod, (2007), the fourth tier in the </w:t>
      </w:r>
      <w:r w:rsidR="007F40C7">
        <w:rPr>
          <w:rFonts w:ascii="Times New Roman" w:eastAsia="Times New Roman" w:hAnsi="Times New Roman" w:cs="Times New Roman"/>
          <w:bCs/>
          <w:sz w:val="24"/>
          <w:szCs w:val="24"/>
          <w:lang w:eastAsia="en-IN" w:bidi="as-IN"/>
        </w:rPr>
        <w:t xml:space="preserve">hierarchy </w:t>
      </w:r>
      <w:r w:rsidR="00B03C74">
        <w:rPr>
          <w:rFonts w:ascii="Times New Roman" w:eastAsia="Times New Roman" w:hAnsi="Times New Roman" w:cs="Times New Roman"/>
          <w:bCs/>
          <w:sz w:val="24"/>
          <w:szCs w:val="24"/>
          <w:lang w:eastAsia="en-IN" w:bidi="as-IN"/>
        </w:rPr>
        <w:t>of needs is the need for esteem. These needs are also classified under deficiency needs. Under these needs the individuals require to feel a sense of accomplishment and</w:t>
      </w:r>
      <w:r w:rsidR="007F40C7">
        <w:rPr>
          <w:rFonts w:ascii="Times New Roman" w:eastAsia="Times New Roman" w:hAnsi="Times New Roman" w:cs="Times New Roman"/>
          <w:bCs/>
          <w:sz w:val="24"/>
          <w:szCs w:val="24"/>
          <w:lang w:eastAsia="en-IN" w:bidi="as-IN"/>
        </w:rPr>
        <w:t xml:space="preserve"> have a sense of</w:t>
      </w:r>
      <w:r w:rsidR="00B03C74">
        <w:rPr>
          <w:rFonts w:ascii="Times New Roman" w:eastAsia="Times New Roman" w:hAnsi="Times New Roman" w:cs="Times New Roman"/>
          <w:bCs/>
          <w:sz w:val="24"/>
          <w:szCs w:val="24"/>
          <w:lang w:eastAsia="en-IN" w:bidi="as-IN"/>
        </w:rPr>
        <w:t xml:space="preserve"> self-esteem in their life. </w:t>
      </w:r>
      <w:r w:rsidR="007F40C7">
        <w:rPr>
          <w:rFonts w:ascii="Times New Roman" w:eastAsia="Times New Roman" w:hAnsi="Times New Roman" w:cs="Times New Roman"/>
          <w:bCs/>
          <w:sz w:val="24"/>
          <w:szCs w:val="24"/>
          <w:lang w:eastAsia="en-IN" w:bidi="as-IN"/>
        </w:rPr>
        <w:t xml:space="preserve"> </w:t>
      </w:r>
      <w:r w:rsidR="00B03C74">
        <w:rPr>
          <w:rFonts w:ascii="Times New Roman" w:eastAsia="Times New Roman" w:hAnsi="Times New Roman" w:cs="Times New Roman"/>
          <w:bCs/>
          <w:sz w:val="24"/>
          <w:szCs w:val="24"/>
          <w:lang w:eastAsia="en-IN" w:bidi="as-IN"/>
        </w:rPr>
        <w:t>The final category of needs is the need for self-actualisation, which is a growth need. Th</w:t>
      </w:r>
      <w:r w:rsidR="007F40C7">
        <w:rPr>
          <w:rFonts w:ascii="Times New Roman" w:eastAsia="Times New Roman" w:hAnsi="Times New Roman" w:cs="Times New Roman"/>
          <w:bCs/>
          <w:sz w:val="24"/>
          <w:szCs w:val="24"/>
          <w:lang w:eastAsia="en-IN" w:bidi="as-IN"/>
        </w:rPr>
        <w:t>is is the need to achieve one's maximum potential and actualise their dreams and passions, including creative activities.</w:t>
      </w:r>
    </w:p>
    <w:p w14:paraId="4CF05370" w14:textId="77EE1F46" w:rsidR="007F40C7" w:rsidRDefault="007F32BD" w:rsidP="00B75825">
      <w:pPr>
        <w:spacing w:before="100" w:beforeAutospacing="1" w:after="0" w:afterAutospacing="1" w:line="276" w:lineRule="auto"/>
        <w:ind w:left="180"/>
        <w:rPr>
          <w:rFonts w:ascii="Times New Roman" w:eastAsia="Times New Roman" w:hAnsi="Times New Roman" w:cs="Times New Roman"/>
          <w:bCs/>
          <w:sz w:val="24"/>
          <w:szCs w:val="24"/>
          <w:lang w:eastAsia="en-IN" w:bidi="as-IN"/>
        </w:rPr>
      </w:pPr>
      <w:r>
        <w:rPr>
          <w:rFonts w:ascii="Times New Roman" w:eastAsia="Times New Roman" w:hAnsi="Times New Roman" w:cs="Times New Roman"/>
          <w:bCs/>
          <w:sz w:val="24"/>
          <w:szCs w:val="24"/>
          <w:lang w:eastAsia="en-IN" w:bidi="as-IN"/>
        </w:rPr>
        <w:t xml:space="preserve">The Compass Group </w:t>
      </w:r>
      <w:r w:rsidR="003D06C8">
        <w:rPr>
          <w:rFonts w:ascii="Times New Roman" w:eastAsia="Times New Roman" w:hAnsi="Times New Roman" w:cs="Times New Roman"/>
          <w:bCs/>
          <w:sz w:val="24"/>
          <w:szCs w:val="24"/>
          <w:lang w:eastAsia="en-IN" w:bidi="as-IN"/>
        </w:rPr>
        <w:t>commits to support its people to achieve their needs. Through the provision of employment opportunities for vulnerable groups and local communities, the Compass Group enables its employees and partners to cater to their physiological needs. The Compass Group has also managed to emphatically created a sense of belonging and improve esteem fulfilment for its workers. The Group does this through offering support programs such as mental wellbeing programs. The Group also creates a sense of belonging by promoting diversit</w:t>
      </w:r>
      <w:r w:rsidR="00210EDD">
        <w:rPr>
          <w:rFonts w:ascii="Times New Roman" w:eastAsia="Times New Roman" w:hAnsi="Times New Roman" w:cs="Times New Roman"/>
          <w:bCs/>
          <w:sz w:val="24"/>
          <w:szCs w:val="24"/>
          <w:lang w:eastAsia="en-IN" w:bidi="as-IN"/>
        </w:rPr>
        <w:t xml:space="preserve">y and inclusion in the workplace. This includes measures to increase female representation. The Group also focuses on ensuring that employees are highly engaged in the workplace through respect, teamwork and continued opportunities for </w:t>
      </w:r>
      <w:r w:rsidR="00210EDD">
        <w:rPr>
          <w:rFonts w:ascii="Times New Roman" w:eastAsia="Times New Roman" w:hAnsi="Times New Roman" w:cs="Times New Roman"/>
          <w:bCs/>
          <w:sz w:val="24"/>
          <w:szCs w:val="24"/>
          <w:lang w:eastAsia="en-IN" w:bidi="as-IN"/>
        </w:rPr>
        <w:lastRenderedPageBreak/>
        <w:t>growth and development. This enables self-actualisation by utilising talents and developing skills.</w:t>
      </w:r>
    </w:p>
    <w:p w14:paraId="0532BEEA" w14:textId="06D2BB80" w:rsidR="005A7D54" w:rsidRDefault="005A7D54" w:rsidP="00B75825">
      <w:pPr>
        <w:spacing w:before="100" w:beforeAutospacing="1" w:after="0" w:afterAutospacing="1" w:line="276" w:lineRule="auto"/>
        <w:ind w:left="180"/>
        <w:rPr>
          <w:rFonts w:ascii="Times New Roman" w:eastAsia="Times New Roman" w:hAnsi="Times New Roman" w:cs="Times New Roman"/>
          <w:bCs/>
          <w:sz w:val="24"/>
          <w:szCs w:val="24"/>
          <w:lang w:eastAsia="en-IN" w:bidi="as-IN"/>
        </w:rPr>
      </w:pPr>
    </w:p>
    <w:bookmarkEnd w:id="16"/>
    <w:p w14:paraId="192A69BF" w14:textId="77777777" w:rsidR="004A6E7A" w:rsidRDefault="004A6E7A" w:rsidP="00D579A9">
      <w:pPr>
        <w:spacing w:before="100" w:beforeAutospacing="1" w:after="0" w:afterAutospacing="1" w:line="276" w:lineRule="auto"/>
        <w:jc w:val="both"/>
        <w:rPr>
          <w:rFonts w:ascii="Times New Roman" w:eastAsia="Times New Roman" w:hAnsi="Times New Roman" w:cs="Times New Roman"/>
          <w:b/>
          <w:sz w:val="24"/>
          <w:szCs w:val="24"/>
          <w:lang w:eastAsia="en-IN" w:bidi="as-IN"/>
        </w:rPr>
      </w:pPr>
    </w:p>
    <w:p w14:paraId="3935ADB5" w14:textId="77777777" w:rsidR="00634754" w:rsidRDefault="00634754" w:rsidP="00D579A9">
      <w:pPr>
        <w:spacing w:before="100" w:beforeAutospacing="1" w:after="0" w:afterAutospacing="1" w:line="276" w:lineRule="auto"/>
        <w:jc w:val="both"/>
        <w:rPr>
          <w:rFonts w:ascii="Times New Roman" w:eastAsia="Times New Roman" w:hAnsi="Times New Roman" w:cs="Times New Roman"/>
          <w:bCs/>
          <w:sz w:val="24"/>
          <w:szCs w:val="24"/>
          <w:lang w:eastAsia="en-IN" w:bidi="as-IN"/>
        </w:rPr>
      </w:pPr>
    </w:p>
    <w:p w14:paraId="56A5C96A" w14:textId="1E514E14" w:rsidR="008A5872" w:rsidRDefault="004A6E7A" w:rsidP="00D579A9">
      <w:pPr>
        <w:spacing w:before="100" w:beforeAutospacing="1" w:after="0" w:afterAutospacing="1" w:line="276" w:lineRule="auto"/>
        <w:jc w:val="both"/>
        <w:rPr>
          <w:rFonts w:ascii="Times New Roman" w:eastAsia="Times New Roman" w:hAnsi="Times New Roman" w:cs="Times New Roman"/>
          <w:b/>
          <w:bCs/>
          <w:sz w:val="24"/>
          <w:szCs w:val="24"/>
          <w:lang w:eastAsia="en-IN" w:bidi="as-IN"/>
        </w:rPr>
      </w:pPr>
      <w:r>
        <w:rPr>
          <w:rFonts w:ascii="Times New Roman" w:eastAsia="Times New Roman" w:hAnsi="Times New Roman" w:cs="Times New Roman"/>
          <w:b/>
          <w:bCs/>
          <w:sz w:val="24"/>
          <w:szCs w:val="24"/>
          <w:lang w:eastAsia="en-IN" w:bidi="as-IN"/>
        </w:rPr>
        <w:t>2.</w:t>
      </w:r>
      <w:r w:rsidR="00C11AE9">
        <w:rPr>
          <w:rFonts w:ascii="Times New Roman" w:eastAsia="Times New Roman" w:hAnsi="Times New Roman" w:cs="Times New Roman"/>
          <w:b/>
          <w:bCs/>
          <w:sz w:val="24"/>
          <w:szCs w:val="24"/>
          <w:lang w:eastAsia="en-IN" w:bidi="as-IN"/>
        </w:rPr>
        <w:t>3</w:t>
      </w:r>
      <w:r>
        <w:rPr>
          <w:rFonts w:ascii="Times New Roman" w:eastAsia="Times New Roman" w:hAnsi="Times New Roman" w:cs="Times New Roman"/>
          <w:b/>
          <w:bCs/>
          <w:sz w:val="24"/>
          <w:szCs w:val="24"/>
          <w:lang w:eastAsia="en-IN" w:bidi="as-IN"/>
        </w:rPr>
        <w:t>.</w:t>
      </w:r>
      <w:r w:rsidR="005A7D54">
        <w:rPr>
          <w:rFonts w:ascii="Times New Roman" w:eastAsia="Times New Roman" w:hAnsi="Times New Roman" w:cs="Times New Roman"/>
          <w:b/>
          <w:bCs/>
          <w:sz w:val="24"/>
          <w:szCs w:val="24"/>
          <w:lang w:eastAsia="en-IN" w:bidi="as-IN"/>
        </w:rPr>
        <w:t>7</w:t>
      </w:r>
      <w:r>
        <w:rPr>
          <w:rFonts w:ascii="Times New Roman" w:eastAsia="Times New Roman" w:hAnsi="Times New Roman" w:cs="Times New Roman"/>
          <w:b/>
          <w:bCs/>
          <w:sz w:val="24"/>
          <w:szCs w:val="24"/>
          <w:lang w:eastAsia="en-IN" w:bidi="as-IN"/>
        </w:rPr>
        <w:t xml:space="preserve"> </w:t>
      </w:r>
      <w:bookmarkStart w:id="22" w:name="_Hlk81500390"/>
      <w:r w:rsidR="007F32BD" w:rsidRPr="004A6E7A">
        <w:rPr>
          <w:rFonts w:ascii="Times New Roman" w:eastAsia="Times New Roman" w:hAnsi="Times New Roman" w:cs="Times New Roman"/>
          <w:b/>
          <w:bCs/>
          <w:sz w:val="24"/>
          <w:szCs w:val="24"/>
          <w:lang w:eastAsia="en-IN" w:bidi="as-IN"/>
        </w:rPr>
        <w:t>The Five-step Implementation Process</w:t>
      </w:r>
      <w:bookmarkEnd w:id="22"/>
    </w:p>
    <w:p w14:paraId="302D27B0" w14:textId="4F585D48" w:rsidR="005A7D54" w:rsidRDefault="005A7D54" w:rsidP="00D579A9">
      <w:pPr>
        <w:spacing w:before="100" w:beforeAutospacing="1" w:after="0" w:afterAutospacing="1" w:line="276" w:lineRule="auto"/>
        <w:jc w:val="both"/>
        <w:rPr>
          <w:rFonts w:ascii="Times New Roman" w:eastAsia="Times New Roman" w:hAnsi="Times New Roman" w:cs="Times New Roman"/>
          <w:b/>
          <w:bCs/>
          <w:sz w:val="24"/>
          <w:szCs w:val="24"/>
          <w:lang w:eastAsia="en-IN" w:bidi="as-IN"/>
        </w:rPr>
      </w:pPr>
    </w:p>
    <w:p w14:paraId="0BFF84E7" w14:textId="649A3B0D" w:rsidR="005A7D54" w:rsidRDefault="005A7D54" w:rsidP="00D579A9">
      <w:pPr>
        <w:spacing w:before="100" w:beforeAutospacing="1" w:after="0" w:afterAutospacing="1" w:line="276" w:lineRule="auto"/>
        <w:jc w:val="both"/>
        <w:rPr>
          <w:rFonts w:ascii="Times New Roman" w:eastAsia="Times New Roman" w:hAnsi="Times New Roman" w:cs="Times New Roman"/>
          <w:b/>
          <w:bCs/>
          <w:sz w:val="24"/>
          <w:szCs w:val="24"/>
          <w:lang w:eastAsia="en-IN" w:bidi="as-IN"/>
        </w:rPr>
      </w:pPr>
    </w:p>
    <w:p w14:paraId="0BD85737" w14:textId="15AF1E7A" w:rsidR="005A7D54" w:rsidRDefault="005A7D54" w:rsidP="00D579A9">
      <w:pPr>
        <w:spacing w:before="100" w:beforeAutospacing="1" w:after="0" w:afterAutospacing="1" w:line="276" w:lineRule="auto"/>
        <w:jc w:val="both"/>
        <w:rPr>
          <w:rFonts w:ascii="Times New Roman" w:eastAsia="Times New Roman" w:hAnsi="Times New Roman" w:cs="Times New Roman"/>
          <w:b/>
          <w:bCs/>
          <w:sz w:val="24"/>
          <w:szCs w:val="24"/>
          <w:lang w:eastAsia="en-IN" w:bidi="as-IN"/>
        </w:rPr>
      </w:pPr>
      <w:r w:rsidRPr="005A7D54">
        <w:rPr>
          <w:rFonts w:ascii="Times New Roman" w:eastAsia="Times New Roman" w:hAnsi="Times New Roman" w:cs="Times New Roman"/>
          <w:noProof/>
          <w:sz w:val="24"/>
          <w:szCs w:val="24"/>
          <w:lang w:val="en-US" w:bidi="ar-SA"/>
        </w:rPr>
        <w:drawing>
          <wp:inline distT="0" distB="0" distL="0" distR="0" wp14:anchorId="7A30F43A" wp14:editId="431640F8">
            <wp:extent cx="2908279" cy="2299733"/>
            <wp:effectExtent l="0" t="0" r="6985" b="571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2918723" cy="2307992"/>
                    </a:xfrm>
                    <a:prstGeom prst="rect">
                      <a:avLst/>
                    </a:prstGeom>
                    <a:noFill/>
                  </pic:spPr>
                </pic:pic>
              </a:graphicData>
            </a:graphic>
          </wp:inline>
        </w:drawing>
      </w:r>
    </w:p>
    <w:p w14:paraId="7A834296" w14:textId="24CB9654" w:rsidR="005A7D54" w:rsidRPr="003D12BE" w:rsidRDefault="003D12BE" w:rsidP="00D579A9">
      <w:pPr>
        <w:spacing w:before="100" w:beforeAutospacing="1" w:after="0" w:afterAutospacing="1" w:line="276" w:lineRule="auto"/>
        <w:jc w:val="both"/>
        <w:rPr>
          <w:rFonts w:ascii="Times New Roman" w:eastAsia="Times New Roman" w:hAnsi="Times New Roman" w:cs="Times New Roman"/>
          <w:sz w:val="24"/>
          <w:szCs w:val="24"/>
          <w:lang w:eastAsia="en-IN" w:bidi="as-IN"/>
        </w:rPr>
      </w:pPr>
      <w:r w:rsidRPr="003D12BE">
        <w:rPr>
          <w:rFonts w:ascii="Times New Roman" w:eastAsia="Times New Roman" w:hAnsi="Times New Roman" w:cs="Times New Roman"/>
          <w:sz w:val="24"/>
          <w:szCs w:val="24"/>
          <w:lang w:eastAsia="en-IN" w:bidi="as-IN"/>
        </w:rPr>
        <w:t>Figure 6.</w:t>
      </w:r>
      <w:r w:rsidRPr="003D12BE">
        <w:t xml:space="preserve"> </w:t>
      </w:r>
      <w:r w:rsidRPr="003D12BE">
        <w:rPr>
          <w:rFonts w:ascii="Times New Roman" w:eastAsia="Times New Roman" w:hAnsi="Times New Roman" w:cs="Times New Roman"/>
          <w:sz w:val="24"/>
          <w:szCs w:val="24"/>
          <w:lang w:eastAsia="en-IN" w:bidi="as-IN"/>
        </w:rPr>
        <w:t>The Five-step Implementation Process</w:t>
      </w:r>
    </w:p>
    <w:p w14:paraId="13AA4E7F" w14:textId="079229AB" w:rsidR="005A7D54" w:rsidRDefault="005A7D54" w:rsidP="00D579A9">
      <w:pPr>
        <w:spacing w:before="100" w:beforeAutospacing="1" w:after="0" w:afterAutospacing="1" w:line="276" w:lineRule="auto"/>
        <w:jc w:val="both"/>
        <w:rPr>
          <w:rFonts w:ascii="Times New Roman" w:eastAsia="Times New Roman" w:hAnsi="Times New Roman" w:cs="Times New Roman"/>
          <w:b/>
          <w:bCs/>
          <w:sz w:val="24"/>
          <w:szCs w:val="24"/>
          <w:lang w:eastAsia="en-IN" w:bidi="as-IN"/>
        </w:rPr>
      </w:pPr>
    </w:p>
    <w:p w14:paraId="0D553C32" w14:textId="77777777" w:rsidR="005A7D54" w:rsidRDefault="005A7D54" w:rsidP="00D579A9">
      <w:pPr>
        <w:spacing w:before="100" w:beforeAutospacing="1" w:after="0" w:afterAutospacing="1" w:line="276" w:lineRule="auto"/>
        <w:jc w:val="both"/>
        <w:rPr>
          <w:rFonts w:ascii="Times New Roman" w:eastAsia="Times New Roman" w:hAnsi="Times New Roman" w:cs="Times New Roman"/>
          <w:b/>
          <w:bCs/>
          <w:sz w:val="24"/>
          <w:szCs w:val="24"/>
          <w:lang w:eastAsia="en-IN" w:bidi="as-IN"/>
        </w:rPr>
      </w:pPr>
    </w:p>
    <w:p w14:paraId="1785DC97" w14:textId="77777777" w:rsidR="00634754" w:rsidRDefault="00634754" w:rsidP="00D579A9">
      <w:pPr>
        <w:spacing w:before="100" w:beforeAutospacing="1" w:after="0" w:afterAutospacing="1" w:line="276" w:lineRule="auto"/>
        <w:jc w:val="both"/>
        <w:rPr>
          <w:rFonts w:ascii="Times New Roman" w:eastAsia="Times New Roman" w:hAnsi="Times New Roman" w:cs="Times New Roman"/>
          <w:sz w:val="24"/>
          <w:szCs w:val="24"/>
          <w:lang w:eastAsia="en-IN" w:bidi="as-IN"/>
        </w:rPr>
      </w:pPr>
    </w:p>
    <w:p w14:paraId="312CD74E" w14:textId="77777777" w:rsidR="00314CAA" w:rsidRPr="00684E92" w:rsidRDefault="007F32BD" w:rsidP="00684E92">
      <w:pPr>
        <w:spacing w:before="100" w:beforeAutospacing="1" w:after="0" w:afterAutospacing="1" w:line="276" w:lineRule="auto"/>
        <w:jc w:val="both"/>
        <w:rPr>
          <w:rFonts w:ascii="Times New Roman" w:eastAsia="Times New Roman" w:hAnsi="Times New Roman" w:cs="Times New Roman"/>
          <w:sz w:val="24"/>
          <w:szCs w:val="24"/>
          <w:lang w:eastAsia="en-IN" w:bidi="as-IN"/>
        </w:rPr>
      </w:pPr>
      <w:r>
        <w:rPr>
          <w:rFonts w:ascii="Times New Roman" w:eastAsia="Times New Roman" w:hAnsi="Times New Roman" w:cs="Times New Roman"/>
          <w:sz w:val="24"/>
          <w:szCs w:val="24"/>
          <w:lang w:eastAsia="en-IN" w:bidi="as-IN"/>
        </w:rPr>
        <w:t>Developing a CRM strategy involves a situational analysis and identifying of the problems in the Customer relationship management framework. This first stage also involves establishing goals and objectives of the CRM strategy and creating a vision for the organisation. Educating members of the organisation on the proposed CRM strategy is also crucial. The second stage of the implementation process requires the organisation to establish structures that will form the foundation for the implementation of the program. This stage also includes allocating governance roles and developing risk mitigation plans. It is also vital to identify what is required to succeed in the CRM strategy implementation. The third stage of the implementation process is the needs specification and partner s</w:t>
      </w:r>
      <w:r w:rsidRPr="00684E92">
        <w:rPr>
          <w:rFonts w:ascii="Times New Roman" w:eastAsia="Times New Roman" w:hAnsi="Times New Roman" w:cs="Times New Roman"/>
          <w:sz w:val="24"/>
          <w:szCs w:val="24"/>
          <w:lang w:eastAsia="en-IN" w:bidi="as-IN"/>
        </w:rPr>
        <w:t>election</w:t>
      </w:r>
      <w:r>
        <w:rPr>
          <w:rFonts w:ascii="Times New Roman" w:eastAsia="Times New Roman" w:hAnsi="Times New Roman" w:cs="Times New Roman"/>
          <w:sz w:val="24"/>
          <w:szCs w:val="24"/>
          <w:lang w:eastAsia="en-IN" w:bidi="as-IN"/>
        </w:rPr>
        <w:t xml:space="preserve"> stage. In this stage, the </w:t>
      </w:r>
      <w:r w:rsidR="00265B36">
        <w:rPr>
          <w:rFonts w:ascii="Times New Roman" w:eastAsia="Times New Roman" w:hAnsi="Times New Roman" w:cs="Times New Roman"/>
          <w:sz w:val="24"/>
          <w:szCs w:val="24"/>
          <w:lang w:eastAsia="en-IN" w:bidi="as-IN"/>
        </w:rPr>
        <w:t xml:space="preserve">process of </w:t>
      </w:r>
      <w:r w:rsidR="00265B36">
        <w:rPr>
          <w:rFonts w:ascii="Times New Roman" w:eastAsia="Times New Roman" w:hAnsi="Times New Roman" w:cs="Times New Roman"/>
          <w:sz w:val="24"/>
          <w:szCs w:val="24"/>
          <w:lang w:eastAsia="en-IN" w:bidi="as-IN"/>
        </w:rPr>
        <w:lastRenderedPageBreak/>
        <w:t xml:space="preserve">implementation is fine-tuned. It involves reviews of data collected and identification of </w:t>
      </w:r>
      <w:r w:rsidR="00E60AC9">
        <w:rPr>
          <w:rFonts w:ascii="Times New Roman" w:eastAsia="Times New Roman" w:hAnsi="Times New Roman" w:cs="Times New Roman"/>
          <w:sz w:val="24"/>
          <w:szCs w:val="24"/>
          <w:lang w:eastAsia="en-IN" w:bidi="as-IN"/>
        </w:rPr>
        <w:t xml:space="preserve">technology to be reviewed. In this stage call for proposals is also done and selection of a partner. The fourth step is the implementation of the project is the implementation stage which involves the </w:t>
      </w:r>
      <w:r>
        <w:rPr>
          <w:rFonts w:ascii="Times New Roman" w:eastAsia="Times New Roman" w:hAnsi="Times New Roman" w:cs="Times New Roman"/>
          <w:sz w:val="24"/>
          <w:szCs w:val="24"/>
          <w:lang w:eastAsia="en-IN" w:bidi="as-IN"/>
        </w:rPr>
        <w:t>customisation of technology and the project plan to satisfy all needs. This stage also requires prototype design and roll out. The final stage of the process is the performance evaluation stage which involves evaluating the program outcomes and business outcomes of the project. Compass Group can implement this model in the implementation of its new strategy. The strategy as mentioned earlier, focuses on digitalisation, labour flexibility and central production units.</w:t>
      </w:r>
    </w:p>
    <w:p w14:paraId="204C8A94" w14:textId="77777777" w:rsidR="00210EDD" w:rsidRDefault="00210EDD" w:rsidP="0074723F">
      <w:pPr>
        <w:spacing w:after="0" w:afterAutospacing="1" w:line="240" w:lineRule="auto"/>
        <w:rPr>
          <w:rFonts w:ascii="Times New Roman" w:eastAsia="Times New Roman" w:hAnsi="Times New Roman" w:cs="Times New Roman"/>
          <w:sz w:val="24"/>
          <w:szCs w:val="24"/>
          <w:lang w:eastAsia="en-IN" w:bidi="as-IN"/>
        </w:rPr>
      </w:pPr>
    </w:p>
    <w:p w14:paraId="336D0EEE" w14:textId="2EFC4229" w:rsidR="00B77F85" w:rsidRDefault="007F32BD" w:rsidP="00171930">
      <w:pPr>
        <w:spacing w:after="0" w:afterAutospacing="1" w:line="240" w:lineRule="auto"/>
        <w:rPr>
          <w:rFonts w:ascii="Times New Roman" w:eastAsia="Times New Roman" w:hAnsi="Times New Roman" w:cs="Times New Roman"/>
          <w:sz w:val="24"/>
          <w:szCs w:val="24"/>
          <w:lang w:eastAsia="en-IN" w:bidi="as-IN"/>
        </w:rPr>
      </w:pPr>
      <w:r>
        <w:rPr>
          <w:rFonts w:ascii="Times New Roman" w:eastAsia="Times New Roman" w:hAnsi="Times New Roman" w:cs="Times New Roman"/>
          <w:sz w:val="24"/>
          <w:szCs w:val="24"/>
          <w:lang w:eastAsia="en-IN" w:bidi="as-IN"/>
        </w:rPr>
        <w:tab/>
      </w:r>
      <w:r>
        <w:rPr>
          <w:rFonts w:ascii="Times New Roman" w:eastAsia="Times New Roman" w:hAnsi="Times New Roman" w:cs="Times New Roman"/>
          <w:sz w:val="24"/>
          <w:szCs w:val="24"/>
          <w:lang w:eastAsia="en-IN" w:bidi="as-IN"/>
        </w:rPr>
        <w:tab/>
      </w:r>
      <w:r>
        <w:rPr>
          <w:rFonts w:ascii="Times New Roman" w:eastAsia="Times New Roman" w:hAnsi="Times New Roman" w:cs="Times New Roman"/>
          <w:sz w:val="24"/>
          <w:szCs w:val="24"/>
          <w:lang w:eastAsia="en-IN" w:bidi="as-IN"/>
        </w:rPr>
        <w:tab/>
      </w:r>
    </w:p>
    <w:p w14:paraId="15622564" w14:textId="77777777" w:rsidR="00C11AE9" w:rsidRPr="00171930" w:rsidRDefault="00C11AE9" w:rsidP="00171930">
      <w:pPr>
        <w:spacing w:after="0" w:afterAutospacing="1" w:line="240" w:lineRule="auto"/>
        <w:rPr>
          <w:rFonts w:ascii="Times New Roman" w:eastAsia="Times New Roman" w:hAnsi="Times New Roman" w:cs="Times New Roman"/>
          <w:sz w:val="24"/>
          <w:szCs w:val="24"/>
          <w:lang w:eastAsia="en-IN" w:bidi="as-IN"/>
        </w:rPr>
      </w:pPr>
    </w:p>
    <w:p w14:paraId="79E29F04" w14:textId="77777777" w:rsidR="00B77F85" w:rsidRDefault="00B77F85" w:rsidP="00DE2BBD">
      <w:pPr>
        <w:spacing w:before="100" w:beforeAutospacing="1" w:afterAutospacing="1" w:line="276" w:lineRule="auto"/>
        <w:rPr>
          <w:rFonts w:ascii="Times New Roman" w:eastAsia="Times New Roman" w:hAnsi="Times New Roman" w:cs="Times New Roman"/>
          <w:b/>
          <w:sz w:val="28"/>
          <w:szCs w:val="28"/>
          <w:lang w:eastAsia="en-IN" w:bidi="as-IN"/>
        </w:rPr>
      </w:pPr>
    </w:p>
    <w:p w14:paraId="3F70FC55" w14:textId="365961B5" w:rsidR="00C11AE9" w:rsidRPr="00C11AE9" w:rsidRDefault="00C11AE9" w:rsidP="00C11AE9">
      <w:pPr>
        <w:pStyle w:val="ListParagraph"/>
        <w:numPr>
          <w:ilvl w:val="1"/>
          <w:numId w:val="32"/>
        </w:numPr>
        <w:spacing w:before="100" w:beforeAutospacing="1" w:afterAutospacing="1" w:line="276" w:lineRule="auto"/>
        <w:rPr>
          <w:rFonts w:ascii="Times New Roman" w:eastAsia="Times New Roman" w:hAnsi="Times New Roman" w:cs="Times New Roman"/>
          <w:b/>
          <w:sz w:val="24"/>
          <w:szCs w:val="24"/>
          <w:lang w:eastAsia="en-IN" w:bidi="as-IN"/>
        </w:rPr>
      </w:pPr>
      <w:r w:rsidRPr="00C11AE9">
        <w:rPr>
          <w:rFonts w:ascii="Times New Roman" w:eastAsia="Times New Roman" w:hAnsi="Times New Roman" w:cs="Times New Roman"/>
          <w:b/>
          <w:sz w:val="24"/>
          <w:szCs w:val="24"/>
          <w:lang w:eastAsia="en-IN" w:bidi="as-IN"/>
        </w:rPr>
        <w:t xml:space="preserve"> </w:t>
      </w:r>
      <w:bookmarkStart w:id="23" w:name="_Hlk81517618"/>
      <w:r w:rsidR="007F32BD" w:rsidRPr="00C11AE9">
        <w:rPr>
          <w:rFonts w:ascii="Times New Roman" w:eastAsia="Times New Roman" w:hAnsi="Times New Roman" w:cs="Times New Roman"/>
          <w:b/>
          <w:sz w:val="24"/>
          <w:szCs w:val="24"/>
          <w:lang w:eastAsia="en-IN" w:bidi="as-IN"/>
        </w:rPr>
        <w:t>Customer engagement</w:t>
      </w:r>
      <w:r w:rsidR="00296DF3">
        <w:rPr>
          <w:rFonts w:ascii="Times New Roman" w:eastAsia="Times New Roman" w:hAnsi="Times New Roman" w:cs="Times New Roman"/>
          <w:b/>
          <w:sz w:val="24"/>
          <w:szCs w:val="24"/>
          <w:lang w:eastAsia="en-IN" w:bidi="as-IN"/>
        </w:rPr>
        <w:t xml:space="preserve">, </w:t>
      </w:r>
      <w:r w:rsidR="00296DF3" w:rsidRPr="00C11AE9">
        <w:rPr>
          <w:rFonts w:ascii="Times New Roman" w:eastAsia="Times New Roman" w:hAnsi="Times New Roman" w:cs="Times New Roman"/>
          <w:b/>
          <w:sz w:val="24"/>
          <w:szCs w:val="24"/>
          <w:lang w:eastAsia="en-IN" w:bidi="as-IN"/>
        </w:rPr>
        <w:t>Customer experience</w:t>
      </w:r>
      <w:bookmarkEnd w:id="23"/>
    </w:p>
    <w:p w14:paraId="05FB6580" w14:textId="091C50B8" w:rsidR="00B77F85" w:rsidRPr="00C11AE9" w:rsidRDefault="007F32BD" w:rsidP="00C11AE9">
      <w:pPr>
        <w:spacing w:before="100" w:beforeAutospacing="1" w:afterAutospacing="1" w:line="276" w:lineRule="auto"/>
        <w:rPr>
          <w:rFonts w:ascii="Times New Roman" w:eastAsia="Times New Roman" w:hAnsi="Times New Roman" w:cs="Times New Roman"/>
          <w:b/>
          <w:sz w:val="24"/>
          <w:szCs w:val="24"/>
          <w:lang w:eastAsia="en-IN" w:bidi="as-IN"/>
        </w:rPr>
      </w:pPr>
      <w:r w:rsidRPr="00C11AE9">
        <w:rPr>
          <w:rFonts w:ascii="Times New Roman" w:eastAsia="Times New Roman" w:hAnsi="Times New Roman" w:cs="Times New Roman"/>
          <w:b/>
          <w:sz w:val="24"/>
          <w:szCs w:val="24"/>
          <w:lang w:eastAsia="en-IN" w:bidi="as-IN"/>
        </w:rPr>
        <w:tab/>
      </w:r>
    </w:p>
    <w:p w14:paraId="596803BF" w14:textId="757027EE" w:rsidR="0029357D" w:rsidRDefault="00E25A21" w:rsidP="00B77F85">
      <w:pPr>
        <w:spacing w:before="100" w:beforeAutospacing="1" w:afterAutospacing="1" w:line="276" w:lineRule="auto"/>
        <w:rPr>
          <w:rFonts w:ascii="Times New Roman" w:eastAsia="Times New Roman" w:hAnsi="Times New Roman" w:cs="Times New Roman"/>
          <w:bCs/>
          <w:sz w:val="24"/>
          <w:szCs w:val="24"/>
          <w:lang w:eastAsia="en-IN" w:bidi="as-IN"/>
        </w:rPr>
      </w:pPr>
      <w:r>
        <w:rPr>
          <w:rFonts w:ascii="Times New Roman" w:eastAsia="Times New Roman" w:hAnsi="Times New Roman" w:cs="Times New Roman"/>
          <w:bCs/>
          <w:sz w:val="24"/>
          <w:szCs w:val="24"/>
          <w:lang w:eastAsia="en-IN" w:bidi="as-IN"/>
        </w:rPr>
        <w:t xml:space="preserve">Compass </w:t>
      </w:r>
      <w:r w:rsidR="007F32BD" w:rsidRPr="0029357D">
        <w:rPr>
          <w:rFonts w:ascii="Times New Roman" w:eastAsia="Times New Roman" w:hAnsi="Times New Roman" w:cs="Times New Roman"/>
          <w:bCs/>
          <w:sz w:val="24"/>
          <w:szCs w:val="24"/>
          <w:lang w:eastAsia="en-IN" w:bidi="as-IN"/>
        </w:rPr>
        <w:t xml:space="preserve">Group values its stakeholders and believes that it is necessary </w:t>
      </w:r>
      <w:r w:rsidR="007F32BD">
        <w:rPr>
          <w:rFonts w:ascii="Times New Roman" w:eastAsia="Times New Roman" w:hAnsi="Times New Roman" w:cs="Times New Roman"/>
          <w:bCs/>
          <w:sz w:val="24"/>
          <w:szCs w:val="24"/>
          <w:lang w:eastAsia="en-IN" w:bidi="as-IN"/>
        </w:rPr>
        <w:t xml:space="preserve">to build trusting relationships with its customers. This is key to ensure that both the </w:t>
      </w:r>
      <w:r>
        <w:rPr>
          <w:rFonts w:ascii="Times New Roman" w:eastAsia="Times New Roman" w:hAnsi="Times New Roman" w:cs="Times New Roman"/>
          <w:bCs/>
          <w:sz w:val="24"/>
          <w:szCs w:val="24"/>
          <w:lang w:eastAsia="en-IN" w:bidi="as-IN"/>
        </w:rPr>
        <w:t>company</w:t>
      </w:r>
      <w:r w:rsidR="007F32BD">
        <w:rPr>
          <w:rFonts w:ascii="Times New Roman" w:eastAsia="Times New Roman" w:hAnsi="Times New Roman" w:cs="Times New Roman"/>
          <w:bCs/>
          <w:sz w:val="24"/>
          <w:szCs w:val="24"/>
          <w:lang w:eastAsia="en-IN" w:bidi="as-IN"/>
        </w:rPr>
        <w:t xml:space="preserve"> and the clients thrive. Compass group’s customer engagement model involves communication with clients through surveys, social media channels and meetings. This helps to shape the relationships and create transparency between the Group and its clientele.</w:t>
      </w:r>
      <w:r w:rsidRPr="00E25A21">
        <w:rPr>
          <w:rFonts w:ascii="Times New Roman" w:eastAsia="Times New Roman" w:hAnsi="Times New Roman" w:cs="Times New Roman"/>
          <w:bCs/>
          <w:sz w:val="24"/>
          <w:szCs w:val="24"/>
          <w:lang w:eastAsia="en-IN" w:bidi="as-IN"/>
        </w:rPr>
        <w:t xml:space="preserve"> Customer engagement is at the core of Compass Group’s operations.</w:t>
      </w:r>
    </w:p>
    <w:p w14:paraId="4E4BBF21" w14:textId="77777777" w:rsidR="00E25A21" w:rsidRDefault="00E25A21" w:rsidP="00E25A21">
      <w:pPr>
        <w:numPr>
          <w:ilvl w:val="0"/>
          <w:numId w:val="33"/>
        </w:numPr>
        <w:spacing w:before="100" w:beforeAutospacing="1" w:after="100" w:afterAutospacing="1" w:line="276" w:lineRule="auto"/>
        <w:contextualSpacing/>
        <w:rPr>
          <w:rFonts w:ascii="Times New Roman" w:eastAsia="Times New Roman" w:hAnsi="Times New Roman" w:cs="Times New Roman"/>
          <w:bCs/>
          <w:sz w:val="24"/>
          <w:szCs w:val="24"/>
          <w:lang w:eastAsia="en-IN" w:bidi="as-IN"/>
        </w:rPr>
      </w:pPr>
      <w:r w:rsidRPr="00E25A21">
        <w:rPr>
          <w:rFonts w:ascii="Times New Roman" w:eastAsia="Times New Roman" w:hAnsi="Times New Roman" w:cs="Times New Roman"/>
          <w:b/>
          <w:sz w:val="24"/>
          <w:szCs w:val="24"/>
          <w:u w:val="single"/>
          <w:lang w:eastAsia="en-IN" w:bidi="as-IN"/>
        </w:rPr>
        <w:t>Why we engage</w:t>
      </w:r>
      <w:r w:rsidRPr="00E25A21">
        <w:rPr>
          <w:rFonts w:ascii="Times New Roman" w:eastAsia="Times New Roman" w:hAnsi="Times New Roman" w:cs="Times New Roman"/>
          <w:bCs/>
          <w:sz w:val="24"/>
          <w:szCs w:val="24"/>
          <w:u w:val="single"/>
          <w:lang w:eastAsia="en-IN" w:bidi="as-IN"/>
        </w:rPr>
        <w:t>:</w:t>
      </w:r>
      <w:r w:rsidRPr="00E25A21">
        <w:rPr>
          <w:rFonts w:ascii="Times New Roman" w:eastAsia="Times New Roman" w:hAnsi="Times New Roman" w:cs="Times New Roman"/>
          <w:bCs/>
          <w:sz w:val="24"/>
          <w:szCs w:val="24"/>
          <w:lang w:eastAsia="en-IN" w:bidi="as-IN"/>
        </w:rPr>
        <w:t xml:space="preserve">  </w:t>
      </w:r>
    </w:p>
    <w:p w14:paraId="0ADBC592" w14:textId="77777777" w:rsidR="00014417" w:rsidRDefault="00014417" w:rsidP="00014417">
      <w:pPr>
        <w:spacing w:before="100" w:beforeAutospacing="1" w:after="100" w:afterAutospacing="1" w:line="276" w:lineRule="auto"/>
        <w:ind w:left="720" w:firstLine="720"/>
        <w:contextualSpacing/>
        <w:rPr>
          <w:rFonts w:ascii="Times New Roman" w:eastAsia="Times New Roman" w:hAnsi="Times New Roman" w:cs="Times New Roman"/>
          <w:bCs/>
          <w:sz w:val="24"/>
          <w:szCs w:val="24"/>
          <w:lang w:eastAsia="en-IN" w:bidi="as-IN"/>
        </w:rPr>
      </w:pPr>
    </w:p>
    <w:p w14:paraId="1F128357" w14:textId="5143732C" w:rsidR="00E25A21" w:rsidRPr="00014417" w:rsidRDefault="00E25A21" w:rsidP="00014417">
      <w:pPr>
        <w:pStyle w:val="ListParagraph"/>
        <w:numPr>
          <w:ilvl w:val="0"/>
          <w:numId w:val="34"/>
        </w:numPr>
        <w:spacing w:before="100" w:beforeAutospacing="1" w:after="100" w:afterAutospacing="1" w:line="276" w:lineRule="auto"/>
        <w:rPr>
          <w:rFonts w:ascii="Times New Roman" w:eastAsia="Times New Roman" w:hAnsi="Times New Roman" w:cs="Times New Roman"/>
          <w:bCs/>
          <w:sz w:val="24"/>
          <w:szCs w:val="24"/>
          <w:lang w:eastAsia="en-IN" w:bidi="as-IN"/>
        </w:rPr>
      </w:pPr>
      <w:r w:rsidRPr="00014417">
        <w:rPr>
          <w:rFonts w:ascii="Times New Roman" w:eastAsia="Times New Roman" w:hAnsi="Times New Roman" w:cs="Times New Roman"/>
          <w:bCs/>
          <w:sz w:val="24"/>
          <w:szCs w:val="24"/>
          <w:lang w:eastAsia="en-IN" w:bidi="as-IN"/>
        </w:rPr>
        <w:t>Compass Group values its people and places them at the core of its business. The Group is devoted to ensuring diversity and inclusion in the workplace and maintaining fairness in the work environment.</w:t>
      </w:r>
    </w:p>
    <w:p w14:paraId="0E797BDB" w14:textId="77777777" w:rsidR="00014417" w:rsidRDefault="00E25A21" w:rsidP="00014417">
      <w:pPr>
        <w:pStyle w:val="ListParagraph"/>
        <w:numPr>
          <w:ilvl w:val="0"/>
          <w:numId w:val="34"/>
        </w:numPr>
        <w:spacing w:before="100" w:beforeAutospacing="1" w:after="100" w:afterAutospacing="1" w:line="276" w:lineRule="auto"/>
        <w:rPr>
          <w:rFonts w:ascii="Times New Roman" w:eastAsia="Times New Roman" w:hAnsi="Times New Roman" w:cs="Times New Roman"/>
          <w:bCs/>
          <w:sz w:val="24"/>
          <w:szCs w:val="24"/>
          <w:lang w:eastAsia="en-IN" w:bidi="as-IN"/>
        </w:rPr>
      </w:pPr>
      <w:r w:rsidRPr="00014417">
        <w:rPr>
          <w:rFonts w:ascii="Times New Roman" w:eastAsia="Times New Roman" w:hAnsi="Times New Roman" w:cs="Times New Roman"/>
          <w:bCs/>
          <w:sz w:val="24"/>
          <w:szCs w:val="24"/>
          <w:lang w:eastAsia="en-IN" w:bidi="as-IN"/>
        </w:rPr>
        <w:t xml:space="preserve">The Group also aims to build trusting relationships by operating responsibly and adopting sustainable practices that would help address issues in the communities.  </w:t>
      </w:r>
    </w:p>
    <w:p w14:paraId="5FA573D1" w14:textId="77777777" w:rsidR="00014417" w:rsidRDefault="00E25A21" w:rsidP="00014417">
      <w:pPr>
        <w:pStyle w:val="ListParagraph"/>
        <w:numPr>
          <w:ilvl w:val="0"/>
          <w:numId w:val="34"/>
        </w:numPr>
        <w:spacing w:before="100" w:beforeAutospacing="1" w:after="100" w:afterAutospacing="1" w:line="276" w:lineRule="auto"/>
        <w:rPr>
          <w:rFonts w:ascii="Times New Roman" w:eastAsia="Times New Roman" w:hAnsi="Times New Roman" w:cs="Times New Roman"/>
          <w:bCs/>
          <w:sz w:val="24"/>
          <w:szCs w:val="24"/>
          <w:lang w:eastAsia="en-IN" w:bidi="as-IN"/>
        </w:rPr>
      </w:pPr>
      <w:r w:rsidRPr="00014417">
        <w:rPr>
          <w:rFonts w:ascii="Times New Roman" w:eastAsia="Times New Roman" w:hAnsi="Times New Roman" w:cs="Times New Roman"/>
          <w:bCs/>
          <w:sz w:val="24"/>
          <w:szCs w:val="24"/>
          <w:lang w:eastAsia="en-IN" w:bidi="as-IN"/>
        </w:rPr>
        <w:t xml:space="preserve">The Group also endeavours to provide learning and development opportunities and offer support to local communities </w:t>
      </w:r>
    </w:p>
    <w:p w14:paraId="6CEE6BF8" w14:textId="3606FD8B" w:rsidR="00E25A21" w:rsidRPr="00014417" w:rsidRDefault="00E25A21" w:rsidP="00014417">
      <w:pPr>
        <w:pStyle w:val="ListParagraph"/>
        <w:numPr>
          <w:ilvl w:val="0"/>
          <w:numId w:val="34"/>
        </w:numPr>
        <w:spacing w:before="100" w:beforeAutospacing="1" w:after="100" w:afterAutospacing="1" w:line="276" w:lineRule="auto"/>
        <w:rPr>
          <w:rFonts w:ascii="Times New Roman" w:eastAsia="Times New Roman" w:hAnsi="Times New Roman" w:cs="Times New Roman"/>
          <w:bCs/>
          <w:sz w:val="24"/>
          <w:szCs w:val="24"/>
          <w:lang w:eastAsia="en-IN" w:bidi="as-IN"/>
        </w:rPr>
      </w:pPr>
      <w:r w:rsidRPr="00014417">
        <w:rPr>
          <w:rFonts w:ascii="Times New Roman" w:eastAsia="Times New Roman" w:hAnsi="Times New Roman" w:cs="Times New Roman"/>
          <w:bCs/>
          <w:sz w:val="24"/>
          <w:szCs w:val="24"/>
          <w:lang w:eastAsia="en-IN" w:bidi="as-IN"/>
        </w:rPr>
        <w:t xml:space="preserve">Compass Group continues to offer </w:t>
      </w:r>
      <w:r w:rsidR="00014417">
        <w:rPr>
          <w:rFonts w:ascii="Times New Roman" w:eastAsia="Times New Roman" w:hAnsi="Times New Roman" w:cs="Times New Roman"/>
          <w:bCs/>
          <w:sz w:val="24"/>
          <w:szCs w:val="24"/>
          <w:lang w:eastAsia="en-IN" w:bidi="as-IN"/>
        </w:rPr>
        <w:t>valuable</w:t>
      </w:r>
      <w:r w:rsidRPr="00014417">
        <w:rPr>
          <w:rFonts w:ascii="Times New Roman" w:eastAsia="Times New Roman" w:hAnsi="Times New Roman" w:cs="Times New Roman"/>
          <w:bCs/>
          <w:sz w:val="24"/>
          <w:szCs w:val="24"/>
          <w:lang w:eastAsia="en-IN" w:bidi="as-IN"/>
        </w:rPr>
        <w:t xml:space="preserve"> solutions that will enable its clients to meet their business goals and create better environments throughout their lives to effectively </w:t>
      </w:r>
      <w:r w:rsidR="00014417">
        <w:rPr>
          <w:rFonts w:ascii="Times New Roman" w:eastAsia="Times New Roman" w:hAnsi="Times New Roman" w:cs="Times New Roman"/>
          <w:bCs/>
          <w:sz w:val="24"/>
          <w:szCs w:val="24"/>
          <w:lang w:eastAsia="en-IN" w:bidi="as-IN"/>
        </w:rPr>
        <w:t>valuable customers</w:t>
      </w:r>
      <w:r w:rsidRPr="00014417">
        <w:rPr>
          <w:rFonts w:ascii="Times New Roman" w:eastAsia="Times New Roman" w:hAnsi="Times New Roman" w:cs="Times New Roman"/>
          <w:bCs/>
          <w:sz w:val="24"/>
          <w:szCs w:val="24"/>
          <w:lang w:eastAsia="en-IN" w:bidi="as-IN"/>
        </w:rPr>
        <w:t>.</w:t>
      </w:r>
    </w:p>
    <w:p w14:paraId="4E302740" w14:textId="77777777" w:rsidR="00014417" w:rsidRDefault="00E25A21" w:rsidP="00E25A21">
      <w:pPr>
        <w:numPr>
          <w:ilvl w:val="0"/>
          <w:numId w:val="33"/>
        </w:numPr>
        <w:spacing w:after="0" w:line="256" w:lineRule="auto"/>
        <w:contextualSpacing/>
        <w:rPr>
          <w:rFonts w:ascii="Times New Roman" w:eastAsia="Times New Roman" w:hAnsi="Times New Roman" w:cs="Times New Roman"/>
          <w:bCs/>
          <w:sz w:val="24"/>
          <w:szCs w:val="24"/>
          <w:lang w:eastAsia="en-IN" w:bidi="as-IN"/>
        </w:rPr>
      </w:pPr>
      <w:r w:rsidRPr="00E25A21">
        <w:rPr>
          <w:rFonts w:ascii="Times New Roman" w:eastAsia="Times New Roman" w:hAnsi="Times New Roman" w:cs="Times New Roman"/>
          <w:b/>
          <w:sz w:val="24"/>
          <w:szCs w:val="24"/>
          <w:u w:val="single"/>
          <w:lang w:eastAsia="en-IN" w:bidi="as-IN"/>
        </w:rPr>
        <w:lastRenderedPageBreak/>
        <w:t>How we engage:</w:t>
      </w:r>
      <w:r w:rsidRPr="00E25A21">
        <w:rPr>
          <w:rFonts w:ascii="Times New Roman" w:eastAsia="Times New Roman" w:hAnsi="Times New Roman" w:cs="Times New Roman"/>
          <w:bCs/>
          <w:sz w:val="24"/>
          <w:szCs w:val="24"/>
          <w:lang w:eastAsia="en-IN" w:bidi="as-IN"/>
        </w:rPr>
        <w:t xml:space="preserve"> </w:t>
      </w:r>
    </w:p>
    <w:p w14:paraId="4F635DDD" w14:textId="77777777" w:rsidR="00014417" w:rsidRDefault="00014417" w:rsidP="00014417">
      <w:pPr>
        <w:spacing w:after="0" w:line="256" w:lineRule="auto"/>
        <w:ind w:left="1440"/>
        <w:contextualSpacing/>
        <w:rPr>
          <w:rFonts w:ascii="Times New Roman" w:eastAsia="Times New Roman" w:hAnsi="Times New Roman" w:cs="Times New Roman"/>
          <w:bCs/>
          <w:sz w:val="24"/>
          <w:szCs w:val="24"/>
          <w:lang w:eastAsia="en-IN" w:bidi="as-IN"/>
        </w:rPr>
      </w:pPr>
    </w:p>
    <w:p w14:paraId="7EA678B7" w14:textId="77777777" w:rsidR="00014417" w:rsidRDefault="00E25A21" w:rsidP="00014417">
      <w:pPr>
        <w:pStyle w:val="ListParagraph"/>
        <w:numPr>
          <w:ilvl w:val="0"/>
          <w:numId w:val="34"/>
        </w:numPr>
        <w:spacing w:after="0" w:line="256" w:lineRule="auto"/>
        <w:rPr>
          <w:rFonts w:ascii="Times New Roman" w:eastAsia="Times New Roman" w:hAnsi="Times New Roman" w:cs="Times New Roman"/>
          <w:bCs/>
          <w:sz w:val="24"/>
          <w:szCs w:val="24"/>
          <w:lang w:eastAsia="en-IN" w:bidi="as-IN"/>
        </w:rPr>
      </w:pPr>
      <w:r w:rsidRPr="00014417">
        <w:rPr>
          <w:rFonts w:ascii="Times New Roman" w:eastAsia="Times New Roman" w:hAnsi="Times New Roman" w:cs="Times New Roman"/>
          <w:bCs/>
          <w:sz w:val="24"/>
          <w:szCs w:val="24"/>
          <w:lang w:eastAsia="en-IN" w:bidi="as-IN"/>
        </w:rPr>
        <w:t>The Group engages people in a variety of ways. These include conducting surveys, the Group's social media channels and reports.</w:t>
      </w:r>
    </w:p>
    <w:p w14:paraId="3B8952D8" w14:textId="27695B7B" w:rsidR="00014417" w:rsidRDefault="00E25A21" w:rsidP="00014417">
      <w:pPr>
        <w:pStyle w:val="ListParagraph"/>
        <w:numPr>
          <w:ilvl w:val="0"/>
          <w:numId w:val="34"/>
        </w:numPr>
        <w:spacing w:after="0" w:line="256" w:lineRule="auto"/>
        <w:rPr>
          <w:rFonts w:ascii="Times New Roman" w:eastAsia="Times New Roman" w:hAnsi="Times New Roman" w:cs="Times New Roman"/>
          <w:bCs/>
          <w:sz w:val="24"/>
          <w:szCs w:val="24"/>
          <w:lang w:eastAsia="en-IN" w:bidi="as-IN"/>
        </w:rPr>
      </w:pPr>
      <w:r w:rsidRPr="00014417">
        <w:rPr>
          <w:rFonts w:ascii="Times New Roman" w:eastAsia="Times New Roman" w:hAnsi="Times New Roman" w:cs="Times New Roman"/>
          <w:bCs/>
          <w:sz w:val="24"/>
          <w:szCs w:val="24"/>
          <w:lang w:eastAsia="en-IN" w:bidi="as-IN"/>
        </w:rPr>
        <w:t>The Group</w:t>
      </w:r>
      <w:r w:rsidRPr="00014417">
        <w:rPr>
          <w:rFonts w:ascii="Times New Roman" w:eastAsia="Times New Roman" w:hAnsi="Times New Roman" w:cs="Times New Roman"/>
          <w:bCs/>
          <w:color w:val="FF0000"/>
          <w:sz w:val="24"/>
          <w:szCs w:val="24"/>
          <w:lang w:eastAsia="en-IN" w:bidi="as-IN"/>
        </w:rPr>
        <w:t xml:space="preserve"> </w:t>
      </w:r>
      <w:r w:rsidRPr="00014417">
        <w:rPr>
          <w:rFonts w:ascii="Times New Roman" w:eastAsia="Times New Roman" w:hAnsi="Times New Roman" w:cs="Times New Roman"/>
          <w:bCs/>
          <w:sz w:val="24"/>
          <w:szCs w:val="24"/>
          <w:lang w:eastAsia="en-IN" w:bidi="as-IN"/>
        </w:rPr>
        <w:t xml:space="preserve">runs a variety of employment programmes to facilitate the employment of local communities within Compass Group sites. The company </w:t>
      </w:r>
      <w:r w:rsidR="003D12BE" w:rsidRPr="003D12BE">
        <w:rPr>
          <w:rFonts w:ascii="Times New Roman" w:eastAsia="Times New Roman" w:hAnsi="Times New Roman" w:cs="Times New Roman"/>
          <w:bCs/>
          <w:sz w:val="24"/>
          <w:szCs w:val="24"/>
          <w:lang w:eastAsia="en-IN" w:bidi="as-IN"/>
        </w:rPr>
        <w:t>furthermore</w:t>
      </w:r>
      <w:r w:rsidRPr="00014417">
        <w:rPr>
          <w:rFonts w:ascii="Times New Roman" w:eastAsia="Times New Roman" w:hAnsi="Times New Roman" w:cs="Times New Roman"/>
          <w:bCs/>
          <w:sz w:val="24"/>
          <w:szCs w:val="24"/>
          <w:lang w:eastAsia="en-IN" w:bidi="as-IN"/>
        </w:rPr>
        <w:t xml:space="preserve"> collaborates and engages local charity organizations in raising funds and creating awareness for causes that matter to the local communities.</w:t>
      </w:r>
    </w:p>
    <w:p w14:paraId="1E4568CE" w14:textId="77777777" w:rsidR="00014417" w:rsidRDefault="00014417" w:rsidP="00014417">
      <w:pPr>
        <w:pStyle w:val="ListParagraph"/>
        <w:numPr>
          <w:ilvl w:val="0"/>
          <w:numId w:val="34"/>
        </w:numPr>
        <w:spacing w:after="0" w:line="256" w:lineRule="auto"/>
        <w:rPr>
          <w:rFonts w:ascii="Times New Roman" w:eastAsia="Times New Roman" w:hAnsi="Times New Roman" w:cs="Times New Roman"/>
          <w:bCs/>
          <w:sz w:val="24"/>
          <w:szCs w:val="24"/>
          <w:lang w:eastAsia="en-IN" w:bidi="as-IN"/>
        </w:rPr>
      </w:pPr>
      <w:r w:rsidRPr="00014417">
        <w:rPr>
          <w:rFonts w:ascii="Times New Roman" w:eastAsia="Times New Roman" w:hAnsi="Times New Roman" w:cs="Times New Roman"/>
          <w:bCs/>
          <w:sz w:val="24"/>
          <w:szCs w:val="24"/>
          <w:lang w:eastAsia="en-IN" w:bidi="as-IN"/>
        </w:rPr>
        <w:t>B</w:t>
      </w:r>
      <w:r w:rsidR="00E25A21" w:rsidRPr="00014417">
        <w:rPr>
          <w:rFonts w:ascii="Times New Roman" w:eastAsia="Times New Roman" w:hAnsi="Times New Roman" w:cs="Times New Roman"/>
          <w:bCs/>
          <w:sz w:val="24"/>
          <w:szCs w:val="24"/>
          <w:lang w:eastAsia="en-IN" w:bidi="as-IN"/>
        </w:rPr>
        <w:t>uild</w:t>
      </w:r>
      <w:r w:rsidRPr="00014417">
        <w:rPr>
          <w:rFonts w:ascii="Times New Roman" w:eastAsia="Times New Roman" w:hAnsi="Times New Roman" w:cs="Times New Roman"/>
          <w:bCs/>
          <w:sz w:val="24"/>
          <w:szCs w:val="24"/>
          <w:lang w:eastAsia="en-IN" w:bidi="as-IN"/>
        </w:rPr>
        <w:t>ing</w:t>
      </w:r>
      <w:r w:rsidR="00E25A21" w:rsidRPr="00014417">
        <w:rPr>
          <w:rFonts w:ascii="Times New Roman" w:eastAsia="Times New Roman" w:hAnsi="Times New Roman" w:cs="Times New Roman"/>
          <w:bCs/>
          <w:sz w:val="24"/>
          <w:szCs w:val="24"/>
          <w:lang w:eastAsia="en-IN" w:bidi="as-IN"/>
        </w:rPr>
        <w:t xml:space="preserve"> honest and transparent relationships, the Group shares trends and insights with clients and offers regular strategic and operational reports. </w:t>
      </w:r>
    </w:p>
    <w:p w14:paraId="01647869" w14:textId="67E1C140" w:rsidR="00E25A21" w:rsidRPr="00014417" w:rsidRDefault="00E25A21" w:rsidP="00014417">
      <w:pPr>
        <w:pStyle w:val="ListParagraph"/>
        <w:numPr>
          <w:ilvl w:val="0"/>
          <w:numId w:val="34"/>
        </w:numPr>
        <w:spacing w:after="0" w:line="256" w:lineRule="auto"/>
        <w:rPr>
          <w:rFonts w:ascii="Times New Roman" w:eastAsia="Times New Roman" w:hAnsi="Times New Roman" w:cs="Times New Roman"/>
          <w:bCs/>
          <w:sz w:val="24"/>
          <w:szCs w:val="24"/>
          <w:lang w:eastAsia="en-IN" w:bidi="as-IN"/>
        </w:rPr>
      </w:pPr>
      <w:r w:rsidRPr="00014417">
        <w:rPr>
          <w:rFonts w:ascii="Times New Roman" w:eastAsia="Times New Roman" w:hAnsi="Times New Roman" w:cs="Times New Roman"/>
          <w:bCs/>
          <w:sz w:val="24"/>
          <w:szCs w:val="24"/>
          <w:lang w:eastAsia="en-IN" w:bidi="as-IN"/>
        </w:rPr>
        <w:t xml:space="preserve">In commitment to client satisfaction and engagement, holding customer satisfaction surveys is an important part of the process. </w:t>
      </w:r>
      <w:r w:rsidR="00014417">
        <w:rPr>
          <w:rFonts w:ascii="Times New Roman" w:eastAsia="Times New Roman" w:hAnsi="Times New Roman" w:cs="Times New Roman"/>
          <w:bCs/>
          <w:sz w:val="24"/>
          <w:szCs w:val="24"/>
          <w:lang w:eastAsia="en-IN" w:bidi="as-IN"/>
        </w:rPr>
        <w:t>All that</w:t>
      </w:r>
      <w:r w:rsidRPr="00014417">
        <w:rPr>
          <w:rFonts w:ascii="Times New Roman" w:eastAsia="Times New Roman" w:hAnsi="Times New Roman" w:cs="Times New Roman"/>
          <w:bCs/>
          <w:sz w:val="24"/>
          <w:szCs w:val="24"/>
          <w:lang w:eastAsia="en-IN" w:bidi="as-IN"/>
        </w:rPr>
        <w:t xml:space="preserve"> is done through various tools such as surveys, observation, comment cards and social listening. To develop insights on customer preferences, the Group </w:t>
      </w:r>
      <w:r w:rsidR="003D12BE">
        <w:rPr>
          <w:rFonts w:ascii="Times New Roman" w:eastAsia="Times New Roman" w:hAnsi="Times New Roman" w:cs="Times New Roman"/>
          <w:bCs/>
          <w:sz w:val="24"/>
          <w:szCs w:val="24"/>
          <w:lang w:eastAsia="en-IN" w:bidi="as-IN"/>
        </w:rPr>
        <w:t xml:space="preserve">mostly </w:t>
      </w:r>
      <w:r w:rsidRPr="00014417">
        <w:rPr>
          <w:rFonts w:ascii="Times New Roman" w:eastAsia="Times New Roman" w:hAnsi="Times New Roman" w:cs="Times New Roman"/>
          <w:bCs/>
          <w:sz w:val="24"/>
          <w:szCs w:val="24"/>
          <w:lang w:eastAsia="en-IN" w:bidi="as-IN"/>
        </w:rPr>
        <w:t xml:space="preserve">uses analytical tools and </w:t>
      </w:r>
      <w:r w:rsidR="00296DF3">
        <w:rPr>
          <w:rFonts w:ascii="Times New Roman" w:eastAsia="Times New Roman" w:hAnsi="Times New Roman" w:cs="Times New Roman"/>
          <w:bCs/>
          <w:sz w:val="24"/>
          <w:szCs w:val="24"/>
          <w:lang w:eastAsia="en-IN" w:bidi="as-IN"/>
        </w:rPr>
        <w:t>customer’s</w:t>
      </w:r>
      <w:r w:rsidR="003D12BE">
        <w:rPr>
          <w:rFonts w:ascii="Times New Roman" w:eastAsia="Times New Roman" w:hAnsi="Times New Roman" w:cs="Times New Roman"/>
          <w:bCs/>
          <w:sz w:val="24"/>
          <w:szCs w:val="24"/>
          <w:lang w:eastAsia="en-IN" w:bidi="as-IN"/>
        </w:rPr>
        <w:t xml:space="preserve"> feedback.</w:t>
      </w:r>
      <w:r w:rsidRPr="00014417">
        <w:rPr>
          <w:rFonts w:ascii="Times New Roman" w:eastAsia="Times New Roman" w:hAnsi="Times New Roman" w:cs="Times New Roman"/>
          <w:bCs/>
          <w:color w:val="FF0000"/>
          <w:sz w:val="24"/>
          <w:szCs w:val="24"/>
          <w:lang w:eastAsia="en-IN" w:bidi="as-IN"/>
        </w:rPr>
        <w:t xml:space="preserve"> </w:t>
      </w:r>
    </w:p>
    <w:p w14:paraId="2749D246" w14:textId="77777777" w:rsidR="00E25A21" w:rsidRDefault="00E25A21" w:rsidP="00B77F85">
      <w:pPr>
        <w:spacing w:before="100" w:beforeAutospacing="1" w:afterAutospacing="1" w:line="276" w:lineRule="auto"/>
        <w:rPr>
          <w:rFonts w:ascii="Times New Roman" w:eastAsia="Times New Roman" w:hAnsi="Times New Roman" w:cs="Times New Roman"/>
          <w:bCs/>
          <w:sz w:val="24"/>
          <w:szCs w:val="24"/>
          <w:lang w:eastAsia="en-IN" w:bidi="as-IN"/>
        </w:rPr>
      </w:pPr>
    </w:p>
    <w:p w14:paraId="59C3789A" w14:textId="20441608" w:rsidR="005426A7" w:rsidRDefault="00296DF3" w:rsidP="001D2855">
      <w:pPr>
        <w:spacing w:before="100" w:beforeAutospacing="1" w:after="0" w:afterAutospacing="1" w:line="276" w:lineRule="auto"/>
        <w:rPr>
          <w:rFonts w:ascii="Times New Roman" w:eastAsia="Times New Roman" w:hAnsi="Times New Roman" w:cs="Times New Roman"/>
          <w:bCs/>
          <w:sz w:val="24"/>
          <w:szCs w:val="24"/>
          <w:lang w:eastAsia="en-IN" w:bidi="as-IN"/>
        </w:rPr>
      </w:pPr>
      <w:r>
        <w:rPr>
          <w:rFonts w:ascii="Times New Roman" w:eastAsia="Times New Roman" w:hAnsi="Times New Roman" w:cs="Times New Roman"/>
          <w:bCs/>
          <w:sz w:val="24"/>
          <w:szCs w:val="24"/>
          <w:lang w:eastAsia="en-IN" w:bidi="as-IN"/>
        </w:rPr>
        <w:t>Concerning c</w:t>
      </w:r>
      <w:r w:rsidR="007F32BD">
        <w:rPr>
          <w:rFonts w:ascii="Times New Roman" w:eastAsia="Times New Roman" w:hAnsi="Times New Roman" w:cs="Times New Roman"/>
          <w:bCs/>
          <w:sz w:val="24"/>
          <w:szCs w:val="24"/>
          <w:lang w:eastAsia="en-IN" w:bidi="as-IN"/>
        </w:rPr>
        <w:t>ustomer</w:t>
      </w:r>
      <w:r>
        <w:rPr>
          <w:rFonts w:ascii="Times New Roman" w:eastAsia="Times New Roman" w:hAnsi="Times New Roman" w:cs="Times New Roman"/>
          <w:bCs/>
          <w:sz w:val="24"/>
          <w:szCs w:val="24"/>
          <w:lang w:eastAsia="en-IN" w:bidi="as-IN"/>
        </w:rPr>
        <w:t>,</w:t>
      </w:r>
      <w:r w:rsidR="007F32BD">
        <w:rPr>
          <w:rFonts w:ascii="Times New Roman" w:eastAsia="Times New Roman" w:hAnsi="Times New Roman" w:cs="Times New Roman"/>
          <w:bCs/>
          <w:sz w:val="24"/>
          <w:szCs w:val="24"/>
          <w:lang w:eastAsia="en-IN" w:bidi="as-IN"/>
        </w:rPr>
        <w:t xml:space="preserve"> experience management aims at growing customers to become loyal advocates of the brand rather than satisfied customers. Current CEM requires that the brand focuses on the customer’s needs and expectations rather than enterprise functions. The CEM strategies are centred on creating operations and processes that revolve around the </w:t>
      </w:r>
      <w:r w:rsidR="00822023">
        <w:rPr>
          <w:rFonts w:ascii="Times New Roman" w:eastAsia="Times New Roman" w:hAnsi="Times New Roman" w:cs="Times New Roman"/>
          <w:bCs/>
          <w:sz w:val="24"/>
          <w:szCs w:val="24"/>
          <w:lang w:eastAsia="en-IN" w:bidi="as-IN"/>
        </w:rPr>
        <w:t>customer and customising each experience to suit their needs.</w:t>
      </w:r>
      <w:r w:rsidR="007F32BD">
        <w:rPr>
          <w:rFonts w:ascii="Times New Roman" w:eastAsia="Times New Roman" w:hAnsi="Times New Roman" w:cs="Times New Roman"/>
          <w:bCs/>
          <w:sz w:val="24"/>
          <w:szCs w:val="24"/>
          <w:lang w:eastAsia="en-IN" w:bidi="as-IN"/>
        </w:rPr>
        <w:t xml:space="preserve"> </w:t>
      </w:r>
    </w:p>
    <w:p w14:paraId="21098414" w14:textId="406D5939" w:rsidR="00822023" w:rsidRDefault="007F32BD" w:rsidP="00822023">
      <w:pPr>
        <w:spacing w:before="100" w:beforeAutospacing="1" w:after="0" w:afterAutospacing="1" w:line="276" w:lineRule="auto"/>
        <w:rPr>
          <w:rFonts w:ascii="Times New Roman" w:eastAsia="Times New Roman" w:hAnsi="Times New Roman" w:cs="Times New Roman"/>
          <w:bCs/>
          <w:sz w:val="24"/>
          <w:szCs w:val="24"/>
          <w:lang w:eastAsia="en-IN" w:bidi="as-IN"/>
        </w:rPr>
      </w:pPr>
      <w:r>
        <w:rPr>
          <w:rFonts w:ascii="Times New Roman" w:eastAsia="Times New Roman" w:hAnsi="Times New Roman" w:cs="Times New Roman"/>
          <w:bCs/>
          <w:sz w:val="24"/>
          <w:szCs w:val="24"/>
          <w:lang w:eastAsia="en-IN" w:bidi="as-IN"/>
        </w:rPr>
        <w:t xml:space="preserve">Compass Group employs a Management and Performance Framework referred to as MAP. The framework is founded on four performance drivers which are: sales and marketing, reduction of food costs, focus on unit costs such as labour and the reduction of overhead costs. This framework is predominantly an older model that emphasises enterprise functions rather than customer experience management. Despite the first MAP framework improving customer </w:t>
      </w:r>
      <w:r w:rsidR="00523310">
        <w:rPr>
          <w:rFonts w:ascii="Times New Roman" w:eastAsia="Times New Roman" w:hAnsi="Times New Roman" w:cs="Times New Roman"/>
          <w:bCs/>
          <w:sz w:val="24"/>
          <w:szCs w:val="24"/>
          <w:lang w:eastAsia="en-IN" w:bidi="as-IN"/>
        </w:rPr>
        <w:t>participation in marketing and sales, the MAP framework is not centred on the customer experience.</w:t>
      </w:r>
      <w:r>
        <w:rPr>
          <w:rFonts w:ascii="Times New Roman" w:eastAsia="Times New Roman" w:hAnsi="Times New Roman" w:cs="Times New Roman"/>
          <w:bCs/>
          <w:sz w:val="24"/>
          <w:szCs w:val="24"/>
          <w:lang w:eastAsia="en-IN" w:bidi="as-IN"/>
        </w:rPr>
        <w:t xml:space="preserve"> </w:t>
      </w:r>
      <w:r w:rsidR="00523310">
        <w:rPr>
          <w:rFonts w:ascii="Times New Roman" w:eastAsia="Times New Roman" w:hAnsi="Times New Roman" w:cs="Times New Roman"/>
          <w:bCs/>
          <w:sz w:val="24"/>
          <w:szCs w:val="24"/>
          <w:lang w:eastAsia="en-IN" w:bidi="as-IN"/>
        </w:rPr>
        <w:t>Therefore, Compass Group implementation of its digital strategy is crucial to improve its customer experience. To effectively manage quality, the Group made a move to the Dynamics 365 platform which offers flexibility and versatility. The move also improves digitisation and efficiency since it is easy to use.</w:t>
      </w:r>
    </w:p>
    <w:p w14:paraId="00196CD6" w14:textId="62A51113" w:rsidR="00296DF3" w:rsidRDefault="00AF31E4" w:rsidP="0029787D">
      <w:pPr>
        <w:spacing w:before="100" w:beforeAutospacing="1" w:after="0" w:afterAutospacing="1" w:line="276" w:lineRule="auto"/>
        <w:rPr>
          <w:rFonts w:ascii="Times New Roman" w:eastAsia="Times New Roman" w:hAnsi="Times New Roman" w:cs="Times New Roman"/>
          <w:b/>
          <w:sz w:val="28"/>
          <w:szCs w:val="28"/>
          <w:lang w:eastAsia="en-IN" w:bidi="as-IN"/>
        </w:rPr>
      </w:pPr>
      <w:r w:rsidRPr="00AF31E4">
        <w:rPr>
          <w:rFonts w:ascii="Times New Roman" w:eastAsia="Times New Roman" w:hAnsi="Times New Roman" w:cs="Times New Roman"/>
          <w:bCs/>
          <w:sz w:val="24"/>
          <w:szCs w:val="24"/>
          <w:lang w:eastAsia="en-IN" w:bidi="as-IN"/>
        </w:rPr>
        <w:t>Digital technology has led to a shift in how businesses identify and target online shoppers. Current studies on online shopping have developed consumer behaviour models, which have been found to be lacking in comparison to studies on traditional customers. This is because the methodology used in research considers the behavioural process as specific stages rather than viewing it as a whole process. Consequently, few models have been accepted. For instance, in the recent past, there has been an emphasis on consumer's search efforts than other stages of the process since it was considered more influential in decision-making.</w:t>
      </w:r>
      <w:bookmarkStart w:id="24" w:name="_Hlk80804206"/>
    </w:p>
    <w:p w14:paraId="299D3723" w14:textId="77777777" w:rsidR="00296DF3" w:rsidRDefault="00296DF3" w:rsidP="0029787D">
      <w:pPr>
        <w:spacing w:before="100" w:beforeAutospacing="1" w:after="0" w:afterAutospacing="1" w:line="276" w:lineRule="auto"/>
        <w:rPr>
          <w:rFonts w:ascii="Times New Roman" w:eastAsia="Times New Roman" w:hAnsi="Times New Roman" w:cs="Times New Roman"/>
          <w:b/>
          <w:sz w:val="28"/>
          <w:szCs w:val="28"/>
          <w:lang w:eastAsia="en-IN" w:bidi="as-IN"/>
        </w:rPr>
      </w:pPr>
    </w:p>
    <w:p w14:paraId="02FE3206" w14:textId="6A710603" w:rsidR="00C11AE9" w:rsidRDefault="007F32BD" w:rsidP="005A7D54">
      <w:pPr>
        <w:pStyle w:val="ListParagraph"/>
        <w:numPr>
          <w:ilvl w:val="1"/>
          <w:numId w:val="32"/>
        </w:numPr>
        <w:spacing w:before="100" w:beforeAutospacing="1" w:after="0" w:afterAutospacing="1" w:line="276" w:lineRule="auto"/>
        <w:rPr>
          <w:rFonts w:ascii="Times New Roman" w:eastAsia="Times New Roman" w:hAnsi="Times New Roman" w:cs="Times New Roman"/>
          <w:b/>
          <w:sz w:val="24"/>
          <w:szCs w:val="24"/>
          <w:lang w:eastAsia="en-IN" w:bidi="as-IN"/>
        </w:rPr>
      </w:pPr>
      <w:bookmarkStart w:id="25" w:name="_Hlk81517807"/>
      <w:r w:rsidRPr="005A7D54">
        <w:rPr>
          <w:rFonts w:ascii="Times New Roman" w:eastAsia="Times New Roman" w:hAnsi="Times New Roman" w:cs="Times New Roman"/>
          <w:b/>
          <w:sz w:val="24"/>
          <w:szCs w:val="24"/>
          <w:lang w:eastAsia="en-IN" w:bidi="as-IN"/>
        </w:rPr>
        <w:t>Customer’s service</w:t>
      </w:r>
      <w:r w:rsidR="00E92C9C" w:rsidRPr="005A7D54">
        <w:rPr>
          <w:rFonts w:ascii="Times New Roman" w:eastAsia="Times New Roman" w:hAnsi="Times New Roman" w:cs="Times New Roman"/>
          <w:b/>
          <w:sz w:val="24"/>
          <w:szCs w:val="24"/>
          <w:lang w:eastAsia="en-IN" w:bidi="as-IN"/>
        </w:rPr>
        <w:t>, customer relationship, marketing</w:t>
      </w:r>
    </w:p>
    <w:bookmarkEnd w:id="25"/>
    <w:p w14:paraId="0D008ABE" w14:textId="77777777" w:rsidR="00296DF3" w:rsidRPr="005A7D54" w:rsidRDefault="00296DF3" w:rsidP="00296DF3">
      <w:pPr>
        <w:pStyle w:val="ListParagraph"/>
        <w:spacing w:before="100" w:beforeAutospacing="1" w:after="0" w:afterAutospacing="1" w:line="276" w:lineRule="auto"/>
        <w:ind w:left="360"/>
        <w:rPr>
          <w:rFonts w:ascii="Times New Roman" w:eastAsia="Times New Roman" w:hAnsi="Times New Roman" w:cs="Times New Roman"/>
          <w:b/>
          <w:sz w:val="24"/>
          <w:szCs w:val="24"/>
          <w:lang w:eastAsia="en-IN" w:bidi="as-IN"/>
        </w:rPr>
      </w:pPr>
    </w:p>
    <w:p w14:paraId="47116778" w14:textId="77777777" w:rsidR="005A7D54" w:rsidRPr="005A7D54" w:rsidRDefault="005A7D54" w:rsidP="005A7D54">
      <w:pPr>
        <w:pStyle w:val="ListParagraph"/>
        <w:spacing w:before="100" w:beforeAutospacing="1" w:after="0" w:afterAutospacing="1" w:line="276" w:lineRule="auto"/>
        <w:ind w:left="360"/>
        <w:rPr>
          <w:rFonts w:ascii="Times New Roman" w:eastAsia="Times New Roman" w:hAnsi="Times New Roman" w:cs="Times New Roman"/>
          <w:b/>
          <w:sz w:val="24"/>
          <w:szCs w:val="24"/>
          <w:lang w:eastAsia="en-IN" w:bidi="as-IN"/>
        </w:rPr>
      </w:pPr>
    </w:p>
    <w:p w14:paraId="43C4DBA0" w14:textId="43DA9C8C" w:rsidR="00E92C9C" w:rsidRDefault="00E92C9C" w:rsidP="00E92C9C">
      <w:pPr>
        <w:spacing w:before="100" w:beforeAutospacing="1" w:after="0" w:afterAutospacing="1" w:line="276" w:lineRule="auto"/>
        <w:rPr>
          <w:rFonts w:ascii="Times New Roman" w:eastAsia="Times New Roman" w:hAnsi="Times New Roman" w:cs="Times New Roman"/>
          <w:sz w:val="24"/>
          <w:szCs w:val="24"/>
          <w:lang w:eastAsia="en-IN" w:bidi="as-IN"/>
        </w:rPr>
      </w:pPr>
      <w:r w:rsidRPr="0092073F">
        <w:rPr>
          <w:rFonts w:ascii="Times New Roman" w:eastAsia="Times New Roman" w:hAnsi="Times New Roman" w:cs="Times New Roman"/>
          <w:sz w:val="24"/>
          <w:szCs w:val="24"/>
          <w:lang w:eastAsia="en-IN" w:bidi="as-IN"/>
        </w:rPr>
        <w:t xml:space="preserve">There are three phases </w:t>
      </w:r>
      <w:r>
        <w:rPr>
          <w:rFonts w:ascii="Times New Roman" w:eastAsia="Times New Roman" w:hAnsi="Times New Roman" w:cs="Times New Roman"/>
          <w:sz w:val="24"/>
          <w:szCs w:val="24"/>
          <w:lang w:eastAsia="en-IN" w:bidi="as-IN"/>
        </w:rPr>
        <w:t>in CRM, the first is acquiring the customer through marketing, selling and fulfilment of customer needs. The second is enhancing, which requires the organisation to offer customer service tools such as convenience that improve the relationship. The last phase is retention of the customer. This phase requires the organisation to develop programmes that can retain the customers, such as reward programs for loyal consumers.</w:t>
      </w:r>
    </w:p>
    <w:p w14:paraId="26F6BC4A" w14:textId="77777777" w:rsidR="003D12BE" w:rsidRPr="0092073F" w:rsidRDefault="003D12BE" w:rsidP="003D12BE">
      <w:pPr>
        <w:spacing w:before="100" w:beforeAutospacing="1" w:after="0" w:afterAutospacing="1" w:line="276" w:lineRule="auto"/>
        <w:rPr>
          <w:rFonts w:ascii="Times New Roman" w:eastAsia="Times New Roman" w:hAnsi="Times New Roman" w:cs="Times New Roman"/>
          <w:sz w:val="24"/>
          <w:szCs w:val="24"/>
          <w:lang w:eastAsia="en-IN" w:bidi="as-IN"/>
        </w:rPr>
      </w:pPr>
      <w:r w:rsidRPr="000F2D48">
        <w:rPr>
          <w:rFonts w:ascii="Times New Roman" w:eastAsia="Times New Roman" w:hAnsi="Times New Roman" w:cs="Times New Roman"/>
          <w:sz w:val="24"/>
          <w:szCs w:val="24"/>
          <w:lang w:eastAsia="en-IN" w:bidi="as-IN"/>
        </w:rPr>
        <w:t xml:space="preserve">Relationship marketing </w:t>
      </w:r>
      <w:r>
        <w:rPr>
          <w:rFonts w:ascii="Times New Roman" w:eastAsia="Times New Roman" w:hAnsi="Times New Roman" w:cs="Times New Roman"/>
          <w:sz w:val="24"/>
          <w:szCs w:val="24"/>
          <w:lang w:eastAsia="en-IN" w:bidi="as-IN"/>
        </w:rPr>
        <w:t xml:space="preserve">in customer relationship management focuses on long term customer engagement rather than a focus on making a short-term sale. The relationship marketing emphasises on customer retention by providing value and frequent communication with the customer. Relationship marketing ensures that the customer relationships are based on trust and commitment. Compass Group is keen on relationship marketing. According to the Group's chairman, Paul Walsh, the organisation is keen on creating long term stakeholder value. The group focuses on improving its value to its stakeholders and offering support to its clients. An example of its commitment to forging strong relationships would be its people pillar that enables the group to engage consumers and offer support, such as during the pandemic. </w:t>
      </w:r>
    </w:p>
    <w:p w14:paraId="7DF7DD48" w14:textId="40780CA2" w:rsidR="000F2D48" w:rsidRDefault="007F32BD" w:rsidP="000F2D48">
      <w:pPr>
        <w:spacing w:before="100" w:beforeAutospacing="1" w:after="0" w:afterAutospacing="1" w:line="276" w:lineRule="auto"/>
        <w:rPr>
          <w:rFonts w:ascii="Times New Roman" w:eastAsia="Times New Roman" w:hAnsi="Times New Roman" w:cs="Times New Roman"/>
          <w:bCs/>
          <w:sz w:val="24"/>
          <w:szCs w:val="24"/>
          <w:lang w:eastAsia="en-IN" w:bidi="as-IN"/>
        </w:rPr>
      </w:pPr>
      <w:r>
        <w:rPr>
          <w:rFonts w:ascii="Times New Roman" w:eastAsia="Times New Roman" w:hAnsi="Times New Roman" w:cs="Times New Roman"/>
          <w:bCs/>
          <w:sz w:val="24"/>
          <w:szCs w:val="24"/>
          <w:lang w:eastAsia="en-IN" w:bidi="as-IN"/>
        </w:rPr>
        <w:t xml:space="preserve">There is a shift to technology in the modern-day business operations. This shift is geared towards improving customer service. The use of multiple channels of communication such as social media, email marketing and direct mail enable organisations to remain in touch with their clients. Analytic tools have also helped to improve the understanding of consumer needs and trends in markets. These tools have also improved the sales and marketing services since departments are able to segment and target certain audiences. Additionally, customer service has improved through shorter response times and easy to use platforms. For instance, the app services provided by Compass Group enable consumers to conveniently pre-order and pre-pay for their orders which reduces service time. </w:t>
      </w:r>
      <w:r w:rsidR="003575C1">
        <w:rPr>
          <w:rFonts w:ascii="Times New Roman" w:eastAsia="Times New Roman" w:hAnsi="Times New Roman" w:cs="Times New Roman"/>
          <w:bCs/>
          <w:sz w:val="24"/>
          <w:szCs w:val="24"/>
          <w:lang w:eastAsia="en-IN" w:bidi="as-IN"/>
        </w:rPr>
        <w:t>Considering all above</w:t>
      </w:r>
      <w:r w:rsidR="00F65BEC">
        <w:rPr>
          <w:rFonts w:ascii="Times New Roman" w:eastAsia="Times New Roman" w:hAnsi="Times New Roman" w:cs="Times New Roman"/>
          <w:bCs/>
          <w:sz w:val="24"/>
          <w:szCs w:val="24"/>
          <w:lang w:eastAsia="en-IN" w:bidi="as-IN"/>
        </w:rPr>
        <w:t xml:space="preserve"> are some </w:t>
      </w:r>
      <w:r w:rsidR="003575C1">
        <w:rPr>
          <w:rFonts w:ascii="Times New Roman" w:eastAsia="Times New Roman" w:hAnsi="Times New Roman" w:cs="Times New Roman"/>
          <w:bCs/>
          <w:sz w:val="24"/>
          <w:szCs w:val="24"/>
          <w:lang w:eastAsia="en-IN" w:bidi="as-IN"/>
        </w:rPr>
        <w:t>situations</w:t>
      </w:r>
      <w:r w:rsidR="00F65BEC">
        <w:rPr>
          <w:rFonts w:ascii="Times New Roman" w:eastAsia="Times New Roman" w:hAnsi="Times New Roman" w:cs="Times New Roman"/>
          <w:bCs/>
          <w:sz w:val="24"/>
          <w:szCs w:val="24"/>
          <w:lang w:eastAsia="en-IN" w:bidi="as-IN"/>
        </w:rPr>
        <w:t xml:space="preserve"> that can be</w:t>
      </w:r>
      <w:r w:rsidR="003575C1">
        <w:rPr>
          <w:rFonts w:ascii="Times New Roman" w:eastAsia="Times New Roman" w:hAnsi="Times New Roman" w:cs="Times New Roman"/>
          <w:bCs/>
          <w:sz w:val="24"/>
          <w:szCs w:val="24"/>
          <w:lang w:eastAsia="en-IN" w:bidi="as-IN"/>
        </w:rPr>
        <w:t xml:space="preserve"> concluded as it follows:</w:t>
      </w:r>
    </w:p>
    <w:p w14:paraId="788DAFCB" w14:textId="5EB604DC" w:rsidR="00F65BEC" w:rsidRPr="003575C1" w:rsidRDefault="00F65BEC" w:rsidP="003575C1">
      <w:pPr>
        <w:pStyle w:val="ListParagraph"/>
        <w:numPr>
          <w:ilvl w:val="0"/>
          <w:numId w:val="38"/>
        </w:numPr>
        <w:spacing w:before="100" w:beforeAutospacing="1" w:after="100" w:afterAutospacing="1" w:line="276" w:lineRule="auto"/>
        <w:rPr>
          <w:rFonts w:ascii="Times New Roman" w:eastAsia="Times New Roman" w:hAnsi="Times New Roman" w:cs="Times New Roman"/>
          <w:bCs/>
          <w:sz w:val="24"/>
          <w:szCs w:val="24"/>
          <w:lang w:eastAsia="en-IN" w:bidi="as-IN"/>
        </w:rPr>
      </w:pPr>
      <w:r w:rsidRPr="003575C1">
        <w:rPr>
          <w:rFonts w:ascii="Times New Roman" w:eastAsia="Times New Roman" w:hAnsi="Times New Roman" w:cs="Times New Roman"/>
          <w:bCs/>
          <w:sz w:val="24"/>
          <w:szCs w:val="24"/>
          <w:lang w:eastAsia="en-IN" w:bidi="as-IN"/>
        </w:rPr>
        <w:t>Businesses require marketing CRM systems to help them notice and target potential clients in marketing campaigns</w:t>
      </w:r>
      <w:r w:rsidR="003575C1">
        <w:rPr>
          <w:rFonts w:ascii="Times New Roman" w:eastAsia="Times New Roman" w:hAnsi="Times New Roman" w:cs="Times New Roman"/>
          <w:bCs/>
          <w:sz w:val="24"/>
          <w:szCs w:val="24"/>
          <w:lang w:eastAsia="en-IN" w:bidi="as-IN"/>
        </w:rPr>
        <w:t>; in that respect it is necessary to u</w:t>
      </w:r>
      <w:r w:rsidRPr="003575C1">
        <w:rPr>
          <w:rFonts w:ascii="Times New Roman" w:eastAsia="Times New Roman" w:hAnsi="Times New Roman" w:cs="Times New Roman"/>
          <w:bCs/>
          <w:sz w:val="24"/>
          <w:szCs w:val="24"/>
          <w:lang w:eastAsia="en-IN" w:bidi="as-IN"/>
        </w:rPr>
        <w:t>s</w:t>
      </w:r>
      <w:r w:rsidR="003575C1">
        <w:rPr>
          <w:rFonts w:ascii="Times New Roman" w:eastAsia="Times New Roman" w:hAnsi="Times New Roman" w:cs="Times New Roman"/>
          <w:bCs/>
          <w:sz w:val="24"/>
          <w:szCs w:val="24"/>
          <w:lang w:eastAsia="en-IN" w:bidi="as-IN"/>
        </w:rPr>
        <w:t>e, for</w:t>
      </w:r>
      <w:r w:rsidR="003575C1" w:rsidRPr="003575C1">
        <w:rPr>
          <w:rFonts w:ascii="Times New Roman" w:eastAsia="Times New Roman" w:hAnsi="Times New Roman" w:cs="Times New Roman"/>
          <w:bCs/>
          <w:sz w:val="24"/>
          <w:szCs w:val="24"/>
          <w:lang w:eastAsia="en-IN" w:bidi="as-IN"/>
        </w:rPr>
        <w:t xml:space="preserve"> tracking and measuring</w:t>
      </w:r>
      <w:r w:rsidR="003575C1">
        <w:rPr>
          <w:rFonts w:ascii="Times New Roman" w:eastAsia="Times New Roman" w:hAnsi="Times New Roman" w:cs="Times New Roman"/>
          <w:bCs/>
          <w:sz w:val="24"/>
          <w:szCs w:val="24"/>
          <w:lang w:eastAsia="en-IN" w:bidi="as-IN"/>
        </w:rPr>
        <w:t xml:space="preserve"> the sales process </w:t>
      </w:r>
      <w:r w:rsidR="003575C1" w:rsidRPr="003575C1">
        <w:rPr>
          <w:rFonts w:ascii="Times New Roman" w:eastAsia="Times New Roman" w:hAnsi="Times New Roman" w:cs="Times New Roman"/>
          <w:bCs/>
          <w:sz w:val="24"/>
          <w:szCs w:val="24"/>
          <w:lang w:eastAsia="en-IN" w:bidi="as-IN"/>
        </w:rPr>
        <w:t>a</w:t>
      </w:r>
      <w:r w:rsidR="00582AEF">
        <w:rPr>
          <w:rFonts w:ascii="Times New Roman" w:eastAsia="Times New Roman" w:hAnsi="Times New Roman" w:cs="Times New Roman"/>
          <w:bCs/>
          <w:sz w:val="24"/>
          <w:szCs w:val="24"/>
          <w:lang w:eastAsia="en-IN" w:bidi="as-IN"/>
        </w:rPr>
        <w:t>,</w:t>
      </w:r>
      <w:r w:rsidRPr="003575C1">
        <w:rPr>
          <w:rFonts w:ascii="Times New Roman" w:eastAsia="Times New Roman" w:hAnsi="Times New Roman" w:cs="Times New Roman"/>
          <w:bCs/>
          <w:sz w:val="24"/>
          <w:szCs w:val="24"/>
          <w:lang w:eastAsia="en-IN" w:bidi="as-IN"/>
        </w:rPr>
        <w:t xml:space="preserve"> multichannel approach to marketing such as social media, direct mail and email is essential. However,</w:t>
      </w:r>
      <w:r w:rsidR="00582AEF">
        <w:rPr>
          <w:rFonts w:ascii="Times New Roman" w:eastAsia="Times New Roman" w:hAnsi="Times New Roman" w:cs="Times New Roman"/>
          <w:bCs/>
          <w:sz w:val="24"/>
          <w:szCs w:val="24"/>
          <w:lang w:eastAsia="en-IN" w:bidi="as-IN"/>
        </w:rPr>
        <w:t xml:space="preserve"> by prospecting,</w:t>
      </w:r>
      <w:r w:rsidRPr="003575C1">
        <w:rPr>
          <w:rFonts w:ascii="Times New Roman" w:eastAsia="Times New Roman" w:hAnsi="Times New Roman" w:cs="Times New Roman"/>
          <w:bCs/>
          <w:sz w:val="24"/>
          <w:szCs w:val="24"/>
          <w:lang w:eastAsia="en-IN" w:bidi="as-IN"/>
        </w:rPr>
        <w:t xml:space="preserve"> monitoring metrics such as clicks, revenue and leads has been </w:t>
      </w:r>
      <w:r w:rsidR="00582AEF">
        <w:rPr>
          <w:rFonts w:ascii="Times New Roman" w:eastAsia="Times New Roman" w:hAnsi="Times New Roman" w:cs="Times New Roman"/>
          <w:bCs/>
          <w:sz w:val="24"/>
          <w:szCs w:val="24"/>
          <w:lang w:eastAsia="en-IN" w:bidi="as-IN"/>
        </w:rPr>
        <w:t xml:space="preserve">it can be emphasised the </w:t>
      </w:r>
      <w:r w:rsidRPr="003575C1">
        <w:rPr>
          <w:rFonts w:ascii="Times New Roman" w:eastAsia="Times New Roman" w:hAnsi="Times New Roman" w:cs="Times New Roman"/>
          <w:bCs/>
          <w:sz w:val="24"/>
          <w:szCs w:val="24"/>
          <w:lang w:eastAsia="en-IN" w:bidi="as-IN"/>
        </w:rPr>
        <w:t xml:space="preserve">consumer behaviour and </w:t>
      </w:r>
      <w:r w:rsidR="00582AEF">
        <w:rPr>
          <w:rFonts w:ascii="Times New Roman" w:eastAsia="Times New Roman" w:hAnsi="Times New Roman" w:cs="Times New Roman"/>
          <w:bCs/>
          <w:sz w:val="24"/>
          <w:szCs w:val="24"/>
          <w:lang w:eastAsia="en-IN" w:bidi="as-IN"/>
        </w:rPr>
        <w:t>build up</w:t>
      </w:r>
      <w:r w:rsidRPr="003575C1">
        <w:rPr>
          <w:rFonts w:ascii="Times New Roman" w:eastAsia="Times New Roman" w:hAnsi="Times New Roman" w:cs="Times New Roman"/>
          <w:bCs/>
          <w:sz w:val="24"/>
          <w:szCs w:val="24"/>
          <w:lang w:eastAsia="en-IN" w:bidi="as-IN"/>
        </w:rPr>
        <w:t xml:space="preserve"> </w:t>
      </w:r>
      <w:r w:rsidR="00582AEF">
        <w:rPr>
          <w:rFonts w:ascii="Times New Roman" w:eastAsia="Times New Roman" w:hAnsi="Times New Roman" w:cs="Times New Roman"/>
          <w:bCs/>
          <w:sz w:val="24"/>
          <w:szCs w:val="24"/>
          <w:lang w:eastAsia="en-IN" w:bidi="as-IN"/>
        </w:rPr>
        <w:t>CRM</w:t>
      </w:r>
      <w:r w:rsidRPr="003575C1">
        <w:rPr>
          <w:rFonts w:ascii="Times New Roman" w:eastAsia="Times New Roman" w:hAnsi="Times New Roman" w:cs="Times New Roman"/>
          <w:bCs/>
          <w:sz w:val="24"/>
          <w:szCs w:val="24"/>
          <w:lang w:eastAsia="en-IN" w:bidi="as-IN"/>
        </w:rPr>
        <w:t xml:space="preserve"> from the first contact to making </w:t>
      </w:r>
      <w:r w:rsidR="00582AEF">
        <w:rPr>
          <w:rFonts w:ascii="Times New Roman" w:eastAsia="Times New Roman" w:hAnsi="Times New Roman" w:cs="Times New Roman"/>
          <w:bCs/>
          <w:sz w:val="24"/>
          <w:szCs w:val="24"/>
          <w:lang w:eastAsia="en-IN" w:bidi="as-IN"/>
        </w:rPr>
        <w:t>the purchase and get the feedback from the customers</w:t>
      </w:r>
      <w:r w:rsidRPr="003575C1">
        <w:rPr>
          <w:rFonts w:ascii="Times New Roman" w:eastAsia="Times New Roman" w:hAnsi="Times New Roman" w:cs="Times New Roman"/>
          <w:bCs/>
          <w:sz w:val="24"/>
          <w:szCs w:val="24"/>
          <w:lang w:eastAsia="en-IN" w:bidi="as-IN"/>
        </w:rPr>
        <w:t>.</w:t>
      </w:r>
    </w:p>
    <w:p w14:paraId="6E9DEF10" w14:textId="50561A47" w:rsidR="00F65BEC" w:rsidRPr="00F65BEC" w:rsidRDefault="00F65BEC" w:rsidP="00F65BEC">
      <w:pPr>
        <w:numPr>
          <w:ilvl w:val="0"/>
          <w:numId w:val="36"/>
        </w:numPr>
        <w:spacing w:before="100" w:beforeAutospacing="1" w:after="100" w:afterAutospacing="1" w:line="276" w:lineRule="auto"/>
        <w:contextualSpacing/>
        <w:rPr>
          <w:rFonts w:ascii="Times New Roman" w:eastAsia="Times New Roman" w:hAnsi="Times New Roman" w:cs="Times New Roman"/>
          <w:bCs/>
          <w:sz w:val="24"/>
          <w:szCs w:val="24"/>
          <w:lang w:eastAsia="en-IN" w:bidi="as-IN"/>
        </w:rPr>
      </w:pPr>
      <w:r w:rsidRPr="00F65BEC">
        <w:rPr>
          <w:rFonts w:ascii="Times New Roman" w:eastAsia="Times New Roman" w:hAnsi="Times New Roman" w:cs="Times New Roman"/>
          <w:bCs/>
          <w:sz w:val="24"/>
          <w:szCs w:val="24"/>
          <w:lang w:eastAsia="en-IN" w:bidi="as-IN"/>
        </w:rPr>
        <w:lastRenderedPageBreak/>
        <w:t xml:space="preserve">Organizations have realized that customer service and support is a critical factor in gaining and retention of customers. Organizations are </w:t>
      </w:r>
      <w:r w:rsidR="003D12BE" w:rsidRPr="003D12BE">
        <w:rPr>
          <w:rFonts w:ascii="Times New Roman" w:eastAsia="Times New Roman" w:hAnsi="Times New Roman" w:cs="Times New Roman"/>
          <w:bCs/>
          <w:sz w:val="24"/>
          <w:szCs w:val="24"/>
          <w:lang w:eastAsia="en-IN" w:bidi="as-IN"/>
        </w:rPr>
        <w:t>in addition</w:t>
      </w:r>
      <w:r w:rsidRPr="003D12BE">
        <w:rPr>
          <w:rFonts w:ascii="Times New Roman" w:eastAsia="Times New Roman" w:hAnsi="Times New Roman" w:cs="Times New Roman"/>
          <w:bCs/>
          <w:sz w:val="24"/>
          <w:szCs w:val="24"/>
          <w:lang w:eastAsia="en-IN" w:bidi="as-IN"/>
        </w:rPr>
        <w:t xml:space="preserve"> </w:t>
      </w:r>
      <w:r w:rsidRPr="00F65BEC">
        <w:rPr>
          <w:rFonts w:ascii="Times New Roman" w:eastAsia="Times New Roman" w:hAnsi="Times New Roman" w:cs="Times New Roman"/>
          <w:bCs/>
          <w:sz w:val="24"/>
          <w:szCs w:val="24"/>
          <w:lang w:eastAsia="en-IN" w:bidi="as-IN"/>
        </w:rPr>
        <w:t>increasingly shifting to the use of technology in improving their efficiency and cost reduction.</w:t>
      </w:r>
    </w:p>
    <w:p w14:paraId="3BE91D71" w14:textId="77777777" w:rsidR="00F65BEC" w:rsidRPr="00F65BEC" w:rsidRDefault="00F65BEC" w:rsidP="00F65BEC">
      <w:pPr>
        <w:numPr>
          <w:ilvl w:val="0"/>
          <w:numId w:val="36"/>
        </w:numPr>
        <w:spacing w:before="100" w:beforeAutospacing="1" w:after="100" w:afterAutospacing="1" w:line="276" w:lineRule="auto"/>
        <w:contextualSpacing/>
        <w:rPr>
          <w:rFonts w:ascii="Times New Roman" w:eastAsia="Times New Roman" w:hAnsi="Times New Roman" w:cs="Times New Roman"/>
          <w:bCs/>
          <w:sz w:val="24"/>
          <w:szCs w:val="24"/>
          <w:lang w:eastAsia="en-IN" w:bidi="as-IN"/>
        </w:rPr>
      </w:pPr>
      <w:r w:rsidRPr="00F65BEC">
        <w:rPr>
          <w:rFonts w:ascii="Times New Roman" w:eastAsia="Times New Roman" w:hAnsi="Times New Roman" w:cs="Times New Roman"/>
          <w:bCs/>
          <w:sz w:val="24"/>
          <w:szCs w:val="24"/>
          <w:lang w:eastAsia="en-IN" w:bidi="as-IN"/>
        </w:rPr>
        <w:t>However, a study conducted in 2009 explained that 39% of corporate executives believed that their employees were well equipped to handle customer service and engagement through tools such as intelligent call routing and call centre solutions.</w:t>
      </w:r>
    </w:p>
    <w:p w14:paraId="5E48EF1E" w14:textId="77777777" w:rsidR="00F65BEC" w:rsidRPr="00F65BEC" w:rsidRDefault="00F65BEC" w:rsidP="00F65BEC">
      <w:pPr>
        <w:numPr>
          <w:ilvl w:val="0"/>
          <w:numId w:val="36"/>
        </w:numPr>
        <w:spacing w:before="100" w:beforeAutospacing="1" w:after="100" w:afterAutospacing="1" w:line="276" w:lineRule="auto"/>
        <w:contextualSpacing/>
        <w:rPr>
          <w:rFonts w:ascii="Times New Roman" w:eastAsia="Times New Roman" w:hAnsi="Times New Roman" w:cs="Times New Roman"/>
          <w:bCs/>
          <w:sz w:val="24"/>
          <w:szCs w:val="24"/>
          <w:lang w:eastAsia="en-IN" w:bidi="as-IN"/>
        </w:rPr>
      </w:pPr>
      <w:r w:rsidRPr="00F65BEC">
        <w:rPr>
          <w:rFonts w:ascii="Times New Roman" w:eastAsia="Times New Roman" w:hAnsi="Times New Roman" w:cs="Times New Roman"/>
          <w:bCs/>
          <w:sz w:val="24"/>
          <w:szCs w:val="24"/>
          <w:lang w:eastAsia="en-IN" w:bidi="as-IN"/>
        </w:rPr>
        <w:t>Contemporary marketing, sales and services utilize relevant analytic capabilities which are integrated into marketing and sales applications.  These features can also be complemented with business intelligence tools and links to separate sites. These analytic tools help in gathering data that can be used to forecast sales and monitor consumer behaviour. These also enable organizations to specifically segment and potential target clients. Marketers can also identify potential buyers through evaluating the "</w:t>
      </w:r>
      <w:r w:rsidRPr="00F65BEC">
        <w:rPr>
          <w:rFonts w:ascii="Times New Roman" w:eastAsia="Times New Roman" w:hAnsi="Times New Roman" w:cs="Times New Roman"/>
          <w:sz w:val="24"/>
          <w:szCs w:val="24"/>
          <w:lang w:eastAsia="en-IN" w:bidi="as-IN"/>
        </w:rPr>
        <w:t>buy signals"</w:t>
      </w:r>
      <w:r w:rsidRPr="00F65BEC">
        <w:rPr>
          <w:rFonts w:ascii="Times New Roman" w:eastAsia="Times New Roman" w:hAnsi="Times New Roman" w:cs="Times New Roman"/>
          <w:b/>
          <w:sz w:val="24"/>
          <w:szCs w:val="24"/>
          <w:lang w:eastAsia="en-IN" w:bidi="as-IN"/>
        </w:rPr>
        <w:t xml:space="preserve"> </w:t>
      </w:r>
      <w:r w:rsidRPr="00F65BEC">
        <w:rPr>
          <w:rFonts w:ascii="Times New Roman" w:eastAsia="Times New Roman" w:hAnsi="Times New Roman" w:cs="Times New Roman"/>
          <w:sz w:val="24"/>
          <w:szCs w:val="24"/>
          <w:lang w:eastAsia="en-IN" w:bidi="as-IN"/>
        </w:rPr>
        <w:t xml:space="preserve">and identify where customers require assistance during the sales process. </w:t>
      </w:r>
    </w:p>
    <w:p w14:paraId="3C6EA459" w14:textId="4E32BD5B" w:rsidR="00F65BEC" w:rsidRPr="000159AF" w:rsidRDefault="00F65BEC" w:rsidP="000159AF">
      <w:pPr>
        <w:numPr>
          <w:ilvl w:val="0"/>
          <w:numId w:val="36"/>
        </w:numPr>
        <w:spacing w:before="100" w:beforeAutospacing="1" w:after="100" w:afterAutospacing="1" w:line="276" w:lineRule="auto"/>
        <w:contextualSpacing/>
        <w:rPr>
          <w:rFonts w:ascii="Times New Roman" w:eastAsia="Times New Roman" w:hAnsi="Times New Roman" w:cs="Times New Roman"/>
          <w:bCs/>
          <w:sz w:val="24"/>
          <w:szCs w:val="24"/>
          <w:lang w:eastAsia="en-IN" w:bidi="as-IN"/>
        </w:rPr>
      </w:pPr>
      <w:r w:rsidRPr="00F65BEC">
        <w:rPr>
          <w:rFonts w:ascii="Times New Roman" w:eastAsia="Times New Roman" w:hAnsi="Times New Roman" w:cs="Times New Roman"/>
          <w:sz w:val="24"/>
          <w:szCs w:val="24"/>
          <w:lang w:eastAsia="en-IN" w:bidi="as-IN"/>
        </w:rPr>
        <w:t xml:space="preserve">Analytics is also used to assess the value created by certain projects and multi-faceted programs. Hence, they are increasingly popular since companies want to track the performance of support services and channels such as call centres and remedy problems that would affect customer satisfaction. </w:t>
      </w:r>
      <w:r w:rsidRPr="000159AF">
        <w:rPr>
          <w:rFonts w:ascii="Times New Roman" w:eastAsia="Times New Roman" w:hAnsi="Times New Roman" w:cs="Times New Roman"/>
          <w:bCs/>
          <w:sz w:val="24"/>
          <w:szCs w:val="24"/>
          <w:lang w:eastAsia="en-IN" w:bidi="as-IN"/>
        </w:rPr>
        <w:t xml:space="preserve">Examples of support-services include dashboards that can measure and </w:t>
      </w:r>
      <w:r w:rsidR="000159AF" w:rsidRPr="000159AF">
        <w:rPr>
          <w:rFonts w:ascii="Times New Roman" w:eastAsia="Times New Roman" w:hAnsi="Times New Roman" w:cs="Times New Roman"/>
          <w:bCs/>
          <w:sz w:val="24"/>
          <w:szCs w:val="24"/>
          <w:lang w:eastAsia="en-IN" w:bidi="as-IN"/>
        </w:rPr>
        <w:t>analyse</w:t>
      </w:r>
      <w:r w:rsidRPr="000159AF">
        <w:rPr>
          <w:rFonts w:ascii="Times New Roman" w:eastAsia="Times New Roman" w:hAnsi="Times New Roman" w:cs="Times New Roman"/>
          <w:bCs/>
          <w:sz w:val="24"/>
          <w:szCs w:val="24"/>
          <w:lang w:eastAsia="en-IN" w:bidi="as-IN"/>
        </w:rPr>
        <w:t xml:space="preserve"> service quality, response times and agent performance</w:t>
      </w:r>
      <w:r w:rsidR="00E92C9C">
        <w:rPr>
          <w:rFonts w:ascii="Times New Roman" w:eastAsia="Times New Roman" w:hAnsi="Times New Roman" w:cs="Times New Roman"/>
          <w:bCs/>
          <w:sz w:val="24"/>
          <w:szCs w:val="24"/>
          <w:lang w:eastAsia="en-IN" w:bidi="as-IN"/>
        </w:rPr>
        <w:t>.</w:t>
      </w:r>
    </w:p>
    <w:p w14:paraId="2F544735" w14:textId="4D73455C" w:rsidR="00C11AE9" w:rsidRDefault="00C11AE9" w:rsidP="000F2D48">
      <w:pPr>
        <w:spacing w:before="100" w:beforeAutospacing="1" w:after="0" w:afterAutospacing="1" w:line="276" w:lineRule="auto"/>
        <w:rPr>
          <w:rFonts w:ascii="Times New Roman" w:eastAsia="Times New Roman" w:hAnsi="Times New Roman" w:cs="Times New Roman"/>
          <w:bCs/>
          <w:sz w:val="24"/>
          <w:szCs w:val="24"/>
          <w:lang w:eastAsia="en-IN" w:bidi="as-IN"/>
        </w:rPr>
      </w:pPr>
    </w:p>
    <w:p w14:paraId="5162BF94" w14:textId="189F1E18" w:rsidR="004842CC" w:rsidRDefault="004842CC" w:rsidP="006B666D">
      <w:pPr>
        <w:rPr>
          <w:rFonts w:ascii="Times New Roman" w:eastAsia="Times New Roman" w:hAnsi="Times New Roman" w:cs="Times New Roman"/>
          <w:bCs/>
          <w:color w:val="FF0000"/>
          <w:sz w:val="24"/>
          <w:szCs w:val="24"/>
          <w:lang w:eastAsia="en-IN" w:bidi="as-IN"/>
        </w:rPr>
      </w:pPr>
      <w:bookmarkStart w:id="26" w:name="_Hlk80848748"/>
      <w:bookmarkEnd w:id="24"/>
    </w:p>
    <w:p w14:paraId="2B524E12" w14:textId="77777777" w:rsidR="004842CC" w:rsidRPr="004842CC" w:rsidRDefault="004842CC" w:rsidP="006B666D">
      <w:pPr>
        <w:rPr>
          <w:rFonts w:ascii="Times New Roman" w:eastAsia="Times New Roman" w:hAnsi="Times New Roman" w:cs="Times New Roman"/>
          <w:b/>
          <w:color w:val="FF0000"/>
          <w:sz w:val="24"/>
          <w:szCs w:val="24"/>
          <w:lang w:eastAsia="en-IN" w:bidi="as-IN"/>
        </w:rPr>
      </w:pPr>
    </w:p>
    <w:bookmarkEnd w:id="26"/>
    <w:p w14:paraId="767FE64D" w14:textId="718CF4A5" w:rsidR="002D321C" w:rsidRDefault="002031F5" w:rsidP="00F824F0">
      <w:pPr>
        <w:spacing w:before="100" w:beforeAutospacing="1" w:after="0" w:afterAutospacing="1" w:line="276" w:lineRule="auto"/>
        <w:rPr>
          <w:rFonts w:ascii="Times New Roman" w:eastAsia="Times New Roman" w:hAnsi="Times New Roman" w:cs="Times New Roman"/>
          <w:b/>
          <w:sz w:val="24"/>
          <w:szCs w:val="24"/>
          <w:lang w:eastAsia="en-IN" w:bidi="as-IN"/>
        </w:rPr>
      </w:pPr>
      <w:r>
        <w:rPr>
          <w:rFonts w:ascii="Times New Roman" w:eastAsia="Times New Roman" w:hAnsi="Times New Roman" w:cs="Times New Roman"/>
          <w:b/>
          <w:sz w:val="24"/>
          <w:szCs w:val="24"/>
          <w:lang w:eastAsia="en-IN" w:bidi="as-IN"/>
        </w:rPr>
        <w:t xml:space="preserve">3.0 </w:t>
      </w:r>
      <w:r w:rsidR="007F32BD" w:rsidRPr="002031F5">
        <w:rPr>
          <w:rFonts w:ascii="Times New Roman" w:eastAsia="Times New Roman" w:hAnsi="Times New Roman" w:cs="Times New Roman"/>
          <w:b/>
          <w:sz w:val="24"/>
          <w:szCs w:val="24"/>
          <w:lang w:eastAsia="en-IN" w:bidi="as-IN"/>
        </w:rPr>
        <w:t>Conclusion</w:t>
      </w:r>
    </w:p>
    <w:p w14:paraId="4792499D" w14:textId="77777777" w:rsidR="00BF4FF5" w:rsidRPr="002031F5" w:rsidRDefault="00BF4FF5" w:rsidP="00F824F0">
      <w:pPr>
        <w:spacing w:before="100" w:beforeAutospacing="1" w:after="0" w:afterAutospacing="1" w:line="276" w:lineRule="auto"/>
        <w:rPr>
          <w:rFonts w:ascii="Times New Roman" w:eastAsia="Times New Roman" w:hAnsi="Times New Roman" w:cs="Times New Roman"/>
          <w:b/>
          <w:sz w:val="24"/>
          <w:szCs w:val="24"/>
          <w:lang w:eastAsia="en-IN" w:bidi="as-IN"/>
        </w:rPr>
      </w:pPr>
    </w:p>
    <w:p w14:paraId="23B318ED" w14:textId="7D0A48DC" w:rsidR="00C6743B" w:rsidRDefault="007F32BD" w:rsidP="00C6743B">
      <w:pPr>
        <w:spacing w:before="100" w:beforeAutospacing="1" w:after="0" w:afterAutospacing="1" w:line="276" w:lineRule="auto"/>
        <w:rPr>
          <w:rFonts w:ascii="Times New Roman" w:eastAsia="Times New Roman" w:hAnsi="Times New Roman" w:cs="Times New Roman"/>
          <w:sz w:val="24"/>
          <w:szCs w:val="24"/>
          <w:lang w:eastAsia="en-IN" w:bidi="as-IN"/>
        </w:rPr>
      </w:pPr>
      <w:bookmarkStart w:id="27" w:name="_Hlk81508640"/>
      <w:r>
        <w:rPr>
          <w:rFonts w:ascii="Times New Roman" w:eastAsia="Times New Roman" w:hAnsi="Times New Roman" w:cs="Times New Roman"/>
          <w:sz w:val="24"/>
          <w:szCs w:val="24"/>
          <w:lang w:eastAsia="en-IN" w:bidi="as-IN"/>
        </w:rPr>
        <w:t xml:space="preserve">The current customer relationship management environment requires organisations to focus on the </w:t>
      </w:r>
      <w:r w:rsidR="007E3BAB">
        <w:rPr>
          <w:rFonts w:ascii="Times New Roman" w:eastAsia="Times New Roman" w:hAnsi="Times New Roman" w:cs="Times New Roman"/>
          <w:sz w:val="24"/>
          <w:szCs w:val="24"/>
          <w:lang w:eastAsia="en-IN" w:bidi="as-IN"/>
        </w:rPr>
        <w:t xml:space="preserve">customers' needs and expectations rather than on the business processes and enterprise systems. It is essentials that organisations make the customers the focal point of CRM to effectively manage relationships. Additionally, the understanding of decision-making processes and behavioural patterns informs the relationship creation with customers. The use of models such as EBM and ServQual enable businesses to understand customer expectations and how businesses can bridge these gaps. </w:t>
      </w:r>
      <w:r w:rsidR="00DE279C">
        <w:rPr>
          <w:rFonts w:ascii="Times New Roman" w:eastAsia="Times New Roman" w:hAnsi="Times New Roman" w:cs="Times New Roman"/>
          <w:sz w:val="24"/>
          <w:szCs w:val="24"/>
          <w:lang w:eastAsia="en-IN" w:bidi="as-IN"/>
        </w:rPr>
        <w:t xml:space="preserve">It is also increasingly necessary to build relationships with a </w:t>
      </w:r>
      <w:r w:rsidR="003D12BE">
        <w:rPr>
          <w:rFonts w:ascii="Times New Roman" w:eastAsia="Times New Roman" w:hAnsi="Times New Roman" w:cs="Times New Roman"/>
          <w:sz w:val="24"/>
          <w:szCs w:val="24"/>
          <w:lang w:eastAsia="en-IN" w:bidi="as-IN"/>
        </w:rPr>
        <w:t>long-term</w:t>
      </w:r>
      <w:r w:rsidR="00DE279C">
        <w:rPr>
          <w:rFonts w:ascii="Times New Roman" w:eastAsia="Times New Roman" w:hAnsi="Times New Roman" w:cs="Times New Roman"/>
          <w:sz w:val="24"/>
          <w:szCs w:val="24"/>
          <w:lang w:eastAsia="en-IN" w:bidi="as-IN"/>
        </w:rPr>
        <w:t xml:space="preserve"> goal rather than short term goals. </w:t>
      </w:r>
    </w:p>
    <w:p w14:paraId="28D006CE" w14:textId="7DA73673" w:rsidR="00C6743B" w:rsidRPr="00C6743B" w:rsidRDefault="007F32BD" w:rsidP="00C6743B">
      <w:pPr>
        <w:spacing w:before="100" w:beforeAutospacing="1" w:after="0" w:afterAutospacing="1" w:line="276" w:lineRule="auto"/>
        <w:rPr>
          <w:rFonts w:ascii="Times New Roman" w:eastAsia="Times New Roman" w:hAnsi="Times New Roman" w:cs="Times New Roman"/>
          <w:sz w:val="24"/>
          <w:szCs w:val="24"/>
          <w:lang w:eastAsia="en-IN" w:bidi="as-IN"/>
        </w:rPr>
      </w:pPr>
      <w:r>
        <w:rPr>
          <w:rFonts w:ascii="Times New Roman" w:eastAsia="Times New Roman" w:hAnsi="Times New Roman" w:cs="Times New Roman"/>
          <w:sz w:val="24"/>
          <w:szCs w:val="24"/>
          <w:lang w:eastAsia="en-IN" w:bidi="as-IN"/>
        </w:rPr>
        <w:t xml:space="preserve">According to experts, organisations require to strategise and review their operations to suit customers' evolving needs. Reviewing operational procedures such as marketing practices is </w:t>
      </w:r>
      <w:r>
        <w:rPr>
          <w:rFonts w:ascii="Times New Roman" w:eastAsia="Times New Roman" w:hAnsi="Times New Roman" w:cs="Times New Roman"/>
          <w:sz w:val="24"/>
          <w:szCs w:val="24"/>
          <w:lang w:eastAsia="en-IN" w:bidi="as-IN"/>
        </w:rPr>
        <w:lastRenderedPageBreak/>
        <w:t xml:space="preserve">one of the essential moves that organisations require to make.  For instance, orienting sales </w:t>
      </w:r>
      <w:r w:rsidR="00296DF3">
        <w:rPr>
          <w:rFonts w:ascii="Times New Roman" w:eastAsia="Times New Roman" w:hAnsi="Times New Roman" w:cs="Times New Roman"/>
          <w:sz w:val="24"/>
          <w:szCs w:val="24"/>
          <w:lang w:eastAsia="en-IN" w:bidi="as-IN"/>
        </w:rPr>
        <w:t>teams</w:t>
      </w:r>
      <w:r>
        <w:rPr>
          <w:rFonts w:ascii="Times New Roman" w:eastAsia="Times New Roman" w:hAnsi="Times New Roman" w:cs="Times New Roman"/>
          <w:sz w:val="24"/>
          <w:szCs w:val="24"/>
          <w:lang w:eastAsia="en-IN" w:bidi="as-IN"/>
        </w:rPr>
        <w:t xml:space="preserve"> on the trends in the market will enable them to target audiences and approach them with tailor-made solutions. The use of technology in marketing is critical. Analysis of client data enabled by online analytics is one of the tools that organisations can leverage to ensure they offer the correct solutions to potential clients. It will also enable marketing and sales departments to target the correct audiences. </w:t>
      </w:r>
    </w:p>
    <w:p w14:paraId="4FA1C3FC" w14:textId="67056B0D" w:rsidR="00983155" w:rsidRDefault="007F32BD" w:rsidP="007D3051">
      <w:pPr>
        <w:spacing w:before="100" w:beforeAutospacing="1" w:after="0" w:afterAutospacing="1" w:line="276" w:lineRule="auto"/>
        <w:rPr>
          <w:rFonts w:ascii="Times New Roman" w:eastAsia="Times New Roman" w:hAnsi="Times New Roman" w:cs="Times New Roman"/>
          <w:sz w:val="24"/>
          <w:szCs w:val="24"/>
          <w:lang w:eastAsia="en-IN" w:bidi="as-IN"/>
        </w:rPr>
      </w:pPr>
      <w:r>
        <w:rPr>
          <w:rFonts w:ascii="Times New Roman" w:eastAsia="Times New Roman" w:hAnsi="Times New Roman" w:cs="Times New Roman"/>
          <w:sz w:val="24"/>
          <w:szCs w:val="24"/>
          <w:lang w:eastAsia="en-IN" w:bidi="as-IN"/>
        </w:rPr>
        <w:t xml:space="preserve">Compass Group has made progress towards achieving improved customer relationships. The group is strategising and improving its value offerings to its customers through digitalisation and creating bespoke solutions for customers. Compass Group is also focused on improving customer engagement through customer participation. The Group has undertaken measures of communication such as integrated communication channels. Improving its social media presence has also been one of the core strategies towards customer satisfaction. </w:t>
      </w:r>
    </w:p>
    <w:p w14:paraId="55E8B66D" w14:textId="6D58994B" w:rsidR="004E0A65" w:rsidRDefault="00950B8C" w:rsidP="007D3051">
      <w:pPr>
        <w:spacing w:before="100" w:beforeAutospacing="1" w:after="0" w:afterAutospacing="1" w:line="276" w:lineRule="auto"/>
        <w:rPr>
          <w:rFonts w:ascii="Times New Roman" w:eastAsia="Times New Roman" w:hAnsi="Times New Roman" w:cs="Times New Roman"/>
          <w:sz w:val="24"/>
          <w:szCs w:val="24"/>
          <w:lang w:eastAsia="en-IN" w:bidi="as-IN"/>
        </w:rPr>
      </w:pPr>
      <w:r>
        <w:rPr>
          <w:rFonts w:ascii="Times New Roman" w:eastAsia="Times New Roman" w:hAnsi="Times New Roman" w:cs="Times New Roman"/>
          <w:sz w:val="24"/>
          <w:szCs w:val="24"/>
          <w:lang w:eastAsia="en-IN" w:bidi="as-IN"/>
        </w:rPr>
        <w:t xml:space="preserve">Thinking ahead </w:t>
      </w:r>
      <w:r w:rsidR="004E0A65" w:rsidRPr="004E0A65">
        <w:rPr>
          <w:rFonts w:ascii="Times New Roman" w:eastAsia="Times New Roman" w:hAnsi="Times New Roman" w:cs="Times New Roman"/>
          <w:sz w:val="24"/>
          <w:szCs w:val="24"/>
          <w:lang w:eastAsia="en-IN" w:bidi="as-IN"/>
        </w:rPr>
        <w:t xml:space="preserve">, </w:t>
      </w:r>
      <w:r>
        <w:rPr>
          <w:rFonts w:ascii="Times New Roman" w:eastAsia="Times New Roman" w:hAnsi="Times New Roman" w:cs="Times New Roman"/>
          <w:sz w:val="24"/>
          <w:szCs w:val="24"/>
          <w:lang w:eastAsia="en-IN" w:bidi="as-IN"/>
        </w:rPr>
        <w:t xml:space="preserve">it is to be considered the customers the </w:t>
      </w:r>
      <w:r w:rsidR="004E0A65" w:rsidRPr="004E0A65">
        <w:rPr>
          <w:rFonts w:ascii="Times New Roman" w:eastAsia="Times New Roman" w:hAnsi="Times New Roman" w:cs="Times New Roman"/>
          <w:sz w:val="24"/>
          <w:szCs w:val="24"/>
          <w:lang w:eastAsia="en-IN" w:bidi="as-IN"/>
        </w:rPr>
        <w:t xml:space="preserve">consumers will react </w:t>
      </w:r>
      <w:r>
        <w:rPr>
          <w:rFonts w:ascii="Times New Roman" w:eastAsia="Times New Roman" w:hAnsi="Times New Roman" w:cs="Times New Roman"/>
          <w:sz w:val="24"/>
          <w:szCs w:val="24"/>
          <w:lang w:eastAsia="en-IN" w:bidi="as-IN"/>
        </w:rPr>
        <w:t>positively</w:t>
      </w:r>
      <w:r w:rsidR="004E0A65" w:rsidRPr="004E0A65">
        <w:rPr>
          <w:rFonts w:ascii="Times New Roman" w:eastAsia="Times New Roman" w:hAnsi="Times New Roman" w:cs="Times New Roman"/>
          <w:sz w:val="24"/>
          <w:szCs w:val="24"/>
          <w:lang w:eastAsia="en-IN" w:bidi="as-IN"/>
        </w:rPr>
        <w:t xml:space="preserve"> to th</w:t>
      </w:r>
      <w:r>
        <w:rPr>
          <w:rFonts w:ascii="Times New Roman" w:eastAsia="Times New Roman" w:hAnsi="Times New Roman" w:cs="Times New Roman"/>
          <w:sz w:val="24"/>
          <w:szCs w:val="24"/>
          <w:lang w:eastAsia="en-IN" w:bidi="as-IN"/>
        </w:rPr>
        <w:t>e</w:t>
      </w:r>
      <w:r w:rsidR="004E0A65" w:rsidRPr="004E0A65">
        <w:rPr>
          <w:rFonts w:ascii="Times New Roman" w:eastAsia="Times New Roman" w:hAnsi="Times New Roman" w:cs="Times New Roman"/>
          <w:sz w:val="24"/>
          <w:szCs w:val="24"/>
          <w:lang w:eastAsia="en-IN" w:bidi="as-IN"/>
        </w:rPr>
        <w:t xml:space="preserve"> business</w:t>
      </w:r>
      <w:r>
        <w:rPr>
          <w:rFonts w:ascii="Times New Roman" w:eastAsia="Times New Roman" w:hAnsi="Times New Roman" w:cs="Times New Roman"/>
          <w:sz w:val="24"/>
          <w:szCs w:val="24"/>
          <w:lang w:eastAsia="en-IN" w:bidi="as-IN"/>
        </w:rPr>
        <w:t>es</w:t>
      </w:r>
      <w:r w:rsidR="004E0A65" w:rsidRPr="004E0A65">
        <w:rPr>
          <w:rFonts w:ascii="Times New Roman" w:eastAsia="Times New Roman" w:hAnsi="Times New Roman" w:cs="Times New Roman"/>
          <w:sz w:val="24"/>
          <w:szCs w:val="24"/>
          <w:lang w:eastAsia="en-IN" w:bidi="as-IN"/>
        </w:rPr>
        <w:t xml:space="preserve"> </w:t>
      </w:r>
      <w:r w:rsidR="00DA3802">
        <w:rPr>
          <w:rFonts w:ascii="Times New Roman" w:eastAsia="Times New Roman" w:hAnsi="Times New Roman" w:cs="Times New Roman"/>
          <w:sz w:val="24"/>
          <w:szCs w:val="24"/>
          <w:lang w:eastAsia="en-IN" w:bidi="as-IN"/>
        </w:rPr>
        <w:t>that are focused</w:t>
      </w:r>
      <w:r w:rsidR="004E0A65" w:rsidRPr="004E0A65">
        <w:rPr>
          <w:rFonts w:ascii="Times New Roman" w:eastAsia="Times New Roman" w:hAnsi="Times New Roman" w:cs="Times New Roman"/>
          <w:sz w:val="24"/>
          <w:szCs w:val="24"/>
          <w:lang w:eastAsia="en-IN" w:bidi="as-IN"/>
        </w:rPr>
        <w:t xml:space="preserve"> focus on values and have them </w:t>
      </w:r>
      <w:r w:rsidR="00DA3802">
        <w:rPr>
          <w:rFonts w:ascii="Times New Roman" w:eastAsia="Times New Roman" w:hAnsi="Times New Roman" w:cs="Times New Roman"/>
          <w:sz w:val="24"/>
          <w:szCs w:val="24"/>
          <w:lang w:eastAsia="en-IN" w:bidi="as-IN"/>
        </w:rPr>
        <w:t>truly</w:t>
      </w:r>
      <w:r w:rsidR="004E0A65" w:rsidRPr="004E0A65">
        <w:rPr>
          <w:rFonts w:ascii="Times New Roman" w:eastAsia="Times New Roman" w:hAnsi="Times New Roman" w:cs="Times New Roman"/>
          <w:sz w:val="24"/>
          <w:szCs w:val="24"/>
          <w:lang w:eastAsia="en-IN" w:bidi="as-IN"/>
        </w:rPr>
        <w:t xml:space="preserve"> at their core, </w:t>
      </w:r>
      <w:r w:rsidR="00DA3802">
        <w:rPr>
          <w:rFonts w:ascii="Times New Roman" w:eastAsia="Times New Roman" w:hAnsi="Times New Roman" w:cs="Times New Roman"/>
          <w:sz w:val="24"/>
          <w:szCs w:val="24"/>
          <w:lang w:eastAsia="en-IN" w:bidi="as-IN"/>
        </w:rPr>
        <w:t>instead of using the pandemic circumstances</w:t>
      </w:r>
      <w:r w:rsidR="004E0A65" w:rsidRPr="004E0A65">
        <w:rPr>
          <w:rFonts w:ascii="Times New Roman" w:eastAsia="Times New Roman" w:hAnsi="Times New Roman" w:cs="Times New Roman"/>
          <w:sz w:val="24"/>
          <w:szCs w:val="24"/>
          <w:lang w:eastAsia="en-IN" w:bidi="as-IN"/>
        </w:rPr>
        <w:t xml:space="preserve"> using these messages </w:t>
      </w:r>
      <w:r w:rsidR="00DA3802">
        <w:rPr>
          <w:rFonts w:ascii="Times New Roman" w:eastAsia="Times New Roman" w:hAnsi="Times New Roman" w:cs="Times New Roman"/>
          <w:sz w:val="24"/>
          <w:szCs w:val="24"/>
          <w:lang w:eastAsia="en-IN" w:bidi="as-IN"/>
        </w:rPr>
        <w:t>in a</w:t>
      </w:r>
      <w:r w:rsidR="004E0A65" w:rsidRPr="004E0A65">
        <w:rPr>
          <w:rFonts w:ascii="Times New Roman" w:eastAsia="Times New Roman" w:hAnsi="Times New Roman" w:cs="Times New Roman"/>
          <w:sz w:val="24"/>
          <w:szCs w:val="24"/>
          <w:lang w:eastAsia="en-IN" w:bidi="as-IN"/>
        </w:rPr>
        <w:t xml:space="preserve"> marketing campaign.</w:t>
      </w:r>
    </w:p>
    <w:p w14:paraId="15ECBD06" w14:textId="77777777" w:rsidR="004B3031" w:rsidRDefault="004B3031" w:rsidP="007D3051">
      <w:pPr>
        <w:spacing w:before="100" w:beforeAutospacing="1" w:after="0" w:afterAutospacing="1" w:line="276" w:lineRule="auto"/>
        <w:rPr>
          <w:rFonts w:ascii="Times New Roman" w:eastAsia="Times New Roman" w:hAnsi="Times New Roman" w:cs="Times New Roman"/>
          <w:sz w:val="24"/>
          <w:szCs w:val="24"/>
          <w:lang w:eastAsia="en-IN" w:bidi="as-IN"/>
        </w:rPr>
      </w:pPr>
    </w:p>
    <w:bookmarkEnd w:id="27"/>
    <w:p w14:paraId="261FD71A" w14:textId="77777777" w:rsidR="00573A5B" w:rsidRPr="007D3051" w:rsidRDefault="00573A5B" w:rsidP="00F824F0">
      <w:pPr>
        <w:spacing w:before="100" w:beforeAutospacing="1" w:after="0" w:afterAutospacing="1" w:line="276" w:lineRule="auto"/>
        <w:rPr>
          <w:rFonts w:ascii="Times New Roman" w:eastAsia="Times New Roman" w:hAnsi="Times New Roman" w:cs="Times New Roman"/>
          <w:bCs/>
          <w:sz w:val="24"/>
          <w:szCs w:val="24"/>
          <w:lang w:eastAsia="en-IN" w:bidi="as-IN"/>
        </w:rPr>
      </w:pPr>
    </w:p>
    <w:p w14:paraId="2E8BB92B" w14:textId="77777777" w:rsidR="00D579A9" w:rsidRPr="00D579A9" w:rsidRDefault="00D579A9" w:rsidP="002D321C">
      <w:pPr>
        <w:spacing w:before="100" w:beforeAutospacing="1" w:after="0" w:afterAutospacing="1" w:line="276" w:lineRule="auto"/>
        <w:rPr>
          <w:rFonts w:ascii="Times New Roman" w:eastAsia="Times New Roman" w:hAnsi="Times New Roman" w:cs="Times New Roman"/>
          <w:bCs/>
          <w:sz w:val="24"/>
          <w:szCs w:val="24"/>
          <w:lang w:eastAsia="en-IN" w:bidi="as-IN"/>
        </w:rPr>
      </w:pPr>
    </w:p>
    <w:p w14:paraId="347FB53E" w14:textId="4181A102" w:rsidR="00F824F0" w:rsidRDefault="002031F5" w:rsidP="00F824F0">
      <w:pPr>
        <w:spacing w:after="0" w:line="240" w:lineRule="auto"/>
        <w:jc w:val="both"/>
        <w:rPr>
          <w:rFonts w:ascii="Times New Roman" w:eastAsia="Times New Roman" w:hAnsi="Times New Roman" w:cs="Times New Roman"/>
          <w:b/>
          <w:sz w:val="24"/>
          <w:szCs w:val="24"/>
          <w:lang w:eastAsia="en-IN" w:bidi="as-IN"/>
        </w:rPr>
      </w:pPr>
      <w:r>
        <w:rPr>
          <w:rFonts w:ascii="Times New Roman" w:eastAsia="Times New Roman" w:hAnsi="Times New Roman" w:cs="Times New Roman"/>
          <w:b/>
          <w:sz w:val="24"/>
          <w:szCs w:val="24"/>
          <w:lang w:eastAsia="en-IN" w:bidi="as-IN"/>
        </w:rPr>
        <w:t xml:space="preserve">4.0 </w:t>
      </w:r>
      <w:r w:rsidR="007F32BD" w:rsidRPr="002031F5">
        <w:rPr>
          <w:rFonts w:ascii="Times New Roman" w:eastAsia="Times New Roman" w:hAnsi="Times New Roman" w:cs="Times New Roman"/>
          <w:b/>
          <w:sz w:val="24"/>
          <w:szCs w:val="24"/>
          <w:lang w:eastAsia="en-IN" w:bidi="as-IN"/>
        </w:rPr>
        <w:t>References</w:t>
      </w:r>
    </w:p>
    <w:p w14:paraId="5172FE94" w14:textId="27176CD6" w:rsidR="00BE3618" w:rsidRDefault="00BE3618" w:rsidP="00F824F0">
      <w:pPr>
        <w:spacing w:after="0" w:line="240" w:lineRule="auto"/>
        <w:jc w:val="both"/>
        <w:rPr>
          <w:rFonts w:ascii="Times New Roman" w:eastAsia="Times New Roman" w:hAnsi="Times New Roman" w:cs="Times New Roman"/>
          <w:b/>
          <w:sz w:val="24"/>
          <w:szCs w:val="24"/>
          <w:lang w:eastAsia="en-IN" w:bidi="as-IN"/>
        </w:rPr>
      </w:pPr>
    </w:p>
    <w:p w14:paraId="48B70EC8" w14:textId="30D0B665" w:rsidR="00BE3618" w:rsidRDefault="00BE3618" w:rsidP="00F824F0">
      <w:pPr>
        <w:spacing w:after="0" w:line="240" w:lineRule="auto"/>
        <w:jc w:val="both"/>
        <w:rPr>
          <w:rFonts w:ascii="Times New Roman" w:eastAsia="Times New Roman" w:hAnsi="Times New Roman" w:cs="Times New Roman"/>
          <w:b/>
          <w:sz w:val="24"/>
          <w:szCs w:val="24"/>
          <w:lang w:eastAsia="en-IN" w:bidi="as-IN"/>
        </w:rPr>
      </w:pPr>
    </w:p>
    <w:p w14:paraId="51F21B35" w14:textId="2ED9CE84" w:rsidR="00BE3618" w:rsidRDefault="00BE3618" w:rsidP="00F824F0">
      <w:pPr>
        <w:spacing w:after="0" w:line="240" w:lineRule="auto"/>
        <w:jc w:val="both"/>
        <w:rPr>
          <w:rFonts w:ascii="Times New Roman" w:eastAsia="Times New Roman" w:hAnsi="Times New Roman" w:cs="Times New Roman"/>
          <w:b/>
          <w:sz w:val="24"/>
          <w:szCs w:val="24"/>
          <w:lang w:eastAsia="en-IN" w:bidi="as-IN"/>
        </w:rPr>
      </w:pPr>
    </w:p>
    <w:p w14:paraId="59301F9E" w14:textId="77777777" w:rsidR="00BE3618" w:rsidRDefault="00BE3618" w:rsidP="00F824F0">
      <w:pPr>
        <w:spacing w:after="0" w:line="240" w:lineRule="auto"/>
        <w:jc w:val="both"/>
        <w:rPr>
          <w:rFonts w:ascii="Times New Roman" w:eastAsia="Times New Roman" w:hAnsi="Times New Roman" w:cs="Times New Roman"/>
          <w:b/>
          <w:sz w:val="24"/>
          <w:szCs w:val="24"/>
          <w:u w:val="single"/>
          <w:lang w:eastAsia="en-IN" w:bidi="as-IN"/>
        </w:rPr>
      </w:pPr>
    </w:p>
    <w:p w14:paraId="6EBA6F20" w14:textId="77777777" w:rsidR="000A1395" w:rsidRDefault="000A1395" w:rsidP="004E0A65">
      <w:pPr>
        <w:spacing w:after="0" w:line="240" w:lineRule="auto"/>
        <w:rPr>
          <w:rFonts w:ascii="Times New Roman" w:hAnsi="Times New Roman" w:cs="Times New Roman"/>
          <w:sz w:val="24"/>
          <w:szCs w:val="24"/>
        </w:rPr>
      </w:pPr>
      <w:bookmarkStart w:id="28" w:name="_Hlk80279942"/>
      <w:bookmarkStart w:id="29" w:name="_Hlk80280089"/>
      <w:bookmarkStart w:id="30" w:name="_Hlk80852476"/>
      <w:r>
        <w:rPr>
          <w:rFonts w:ascii="Times New Roman" w:hAnsi="Times New Roman" w:cs="Times New Roman"/>
          <w:sz w:val="24"/>
          <w:szCs w:val="24"/>
        </w:rPr>
        <w:t>Compass Group International Sales Team (2017)</w:t>
      </w:r>
      <w:r w:rsidRPr="00C71557">
        <w:t xml:space="preserve"> </w:t>
      </w:r>
      <w:r w:rsidRPr="00C71557">
        <w:rPr>
          <w:rFonts w:ascii="Times New Roman" w:hAnsi="Times New Roman" w:cs="Times New Roman"/>
          <w:sz w:val="24"/>
          <w:szCs w:val="24"/>
        </w:rPr>
        <w:t>Available at:</w:t>
      </w:r>
    </w:p>
    <w:p w14:paraId="0146214E" w14:textId="77777777" w:rsidR="000A1395" w:rsidRDefault="000A1395" w:rsidP="004E0A65">
      <w:pPr>
        <w:spacing w:after="0" w:line="240" w:lineRule="auto"/>
        <w:rPr>
          <w:rFonts w:ascii="Times New Roman" w:hAnsi="Times New Roman" w:cs="Times New Roman"/>
          <w:sz w:val="24"/>
          <w:szCs w:val="24"/>
        </w:rPr>
      </w:pPr>
      <w:hyperlink r:id="rId20" w:history="1">
        <w:r w:rsidRPr="002D70E7">
          <w:rPr>
            <w:rStyle w:val="Hyperlink"/>
            <w:rFonts w:ascii="Times New Roman" w:hAnsi="Times New Roman" w:cs="Times New Roman"/>
            <w:sz w:val="24"/>
            <w:szCs w:val="24"/>
          </w:rPr>
          <w:t>https://customers.microsoft.com/en-US/story/compass-group-dynamics365</w:t>
        </w:r>
      </w:hyperlink>
    </w:p>
    <w:p w14:paraId="484886BB" w14:textId="40E214D2" w:rsidR="00F40063" w:rsidRDefault="000A1395" w:rsidP="004E0A65">
      <w:pPr>
        <w:spacing w:after="0" w:line="240" w:lineRule="auto"/>
        <w:rPr>
          <w:rFonts w:ascii="Times New Roman" w:hAnsi="Times New Roman" w:cs="Times New Roman"/>
          <w:bCs/>
          <w:sz w:val="24"/>
          <w:szCs w:val="24"/>
        </w:rPr>
      </w:pPr>
      <w:r w:rsidRPr="00C71557">
        <w:rPr>
          <w:rFonts w:ascii="Times New Roman" w:hAnsi="Times New Roman" w:cs="Times New Roman"/>
          <w:bCs/>
          <w:sz w:val="24"/>
          <w:szCs w:val="24"/>
        </w:rPr>
        <w:t>(Accessed: 2</w:t>
      </w:r>
      <w:r>
        <w:rPr>
          <w:rFonts w:ascii="Times New Roman" w:hAnsi="Times New Roman" w:cs="Times New Roman"/>
          <w:bCs/>
          <w:sz w:val="24"/>
          <w:szCs w:val="24"/>
        </w:rPr>
        <w:t>6</w:t>
      </w:r>
      <w:r w:rsidRPr="00C71557">
        <w:rPr>
          <w:rFonts w:ascii="Times New Roman" w:hAnsi="Times New Roman" w:cs="Times New Roman"/>
          <w:bCs/>
          <w:sz w:val="24"/>
          <w:szCs w:val="24"/>
        </w:rPr>
        <w:t>.08.2021)</w:t>
      </w:r>
    </w:p>
    <w:p w14:paraId="3C459FB8" w14:textId="560D311B" w:rsidR="004E0A65" w:rsidRDefault="004E0A65" w:rsidP="004E0A65">
      <w:pPr>
        <w:spacing w:after="0" w:line="240" w:lineRule="auto"/>
        <w:rPr>
          <w:rFonts w:ascii="Times New Roman" w:hAnsi="Times New Roman" w:cs="Times New Roman"/>
          <w:bCs/>
          <w:sz w:val="24"/>
          <w:szCs w:val="24"/>
        </w:rPr>
      </w:pPr>
    </w:p>
    <w:p w14:paraId="5321BBCA" w14:textId="77777777" w:rsidR="004E0A65" w:rsidRDefault="004E0A65" w:rsidP="004E0A65">
      <w:pPr>
        <w:spacing w:after="0" w:line="240" w:lineRule="auto"/>
        <w:rPr>
          <w:rFonts w:ascii="Times New Roman" w:eastAsia="Times New Roman" w:hAnsi="Times New Roman" w:cs="Times New Roman"/>
          <w:bCs/>
          <w:sz w:val="24"/>
          <w:szCs w:val="24"/>
          <w:lang w:eastAsia="en-IN" w:bidi="as-IN"/>
        </w:rPr>
      </w:pPr>
    </w:p>
    <w:p w14:paraId="66D6A027" w14:textId="502E0C33" w:rsidR="000A1395" w:rsidRDefault="000A1395" w:rsidP="004E0A65">
      <w:pPr>
        <w:spacing w:after="0" w:line="240" w:lineRule="auto"/>
        <w:rPr>
          <w:rFonts w:ascii="Times New Roman" w:hAnsi="Times New Roman" w:cs="Times New Roman"/>
          <w:sz w:val="24"/>
          <w:szCs w:val="24"/>
        </w:rPr>
      </w:pPr>
      <w:r w:rsidRPr="004C6EC7">
        <w:rPr>
          <w:rFonts w:ascii="Times New Roman" w:hAnsi="Times New Roman" w:cs="Times New Roman"/>
          <w:sz w:val="24"/>
          <w:szCs w:val="24"/>
        </w:rPr>
        <w:t xml:space="preserve">Compass Group PLC Annual Report </w:t>
      </w:r>
      <w:r>
        <w:rPr>
          <w:rFonts w:ascii="Times New Roman" w:hAnsi="Times New Roman" w:cs="Times New Roman"/>
          <w:sz w:val="24"/>
          <w:szCs w:val="24"/>
        </w:rPr>
        <w:t>(</w:t>
      </w:r>
      <w:r w:rsidRPr="004C6EC7">
        <w:rPr>
          <w:rFonts w:ascii="Times New Roman" w:hAnsi="Times New Roman" w:cs="Times New Roman"/>
          <w:sz w:val="24"/>
          <w:szCs w:val="24"/>
        </w:rPr>
        <w:t>20</w:t>
      </w:r>
      <w:r>
        <w:rPr>
          <w:rFonts w:ascii="Times New Roman" w:hAnsi="Times New Roman" w:cs="Times New Roman"/>
          <w:sz w:val="24"/>
          <w:szCs w:val="24"/>
        </w:rPr>
        <w:t>19)</w:t>
      </w:r>
      <w:r w:rsidRPr="004C6EC7">
        <w:rPr>
          <w:rFonts w:ascii="Times New Roman" w:hAnsi="Times New Roman" w:cs="Times New Roman"/>
          <w:sz w:val="24"/>
          <w:szCs w:val="24"/>
        </w:rPr>
        <w:t xml:space="preserve">, </w:t>
      </w:r>
      <w:bookmarkStart w:id="31" w:name="_Hlk81504679"/>
      <w:bookmarkStart w:id="32" w:name="_Hlk81506944"/>
      <w:r w:rsidRPr="004C6EC7">
        <w:rPr>
          <w:rFonts w:ascii="Times New Roman" w:hAnsi="Times New Roman" w:cs="Times New Roman"/>
          <w:sz w:val="24"/>
          <w:szCs w:val="24"/>
        </w:rPr>
        <w:t>Available at</w:t>
      </w:r>
      <w:bookmarkEnd w:id="31"/>
      <w:r w:rsidRPr="004C6EC7">
        <w:rPr>
          <w:rFonts w:ascii="Times New Roman" w:hAnsi="Times New Roman" w:cs="Times New Roman"/>
          <w:sz w:val="24"/>
          <w:szCs w:val="24"/>
        </w:rPr>
        <w:t>:</w:t>
      </w:r>
      <w:r>
        <w:rPr>
          <w:rFonts w:ascii="Times New Roman" w:hAnsi="Times New Roman" w:cs="Times New Roman"/>
          <w:sz w:val="24"/>
          <w:szCs w:val="24"/>
        </w:rPr>
        <w:t xml:space="preserve"> </w:t>
      </w:r>
      <w:bookmarkEnd w:id="32"/>
      <w:r>
        <w:fldChar w:fldCharType="begin"/>
      </w:r>
      <w:r>
        <w:instrText xml:space="preserve"> HYPERLINK "https://www.compassgroup.com/content/dam/compassgroup/corporate/Investors/Annualreports/CompassGroup_Annual%20Report2019.pdf.downloadasset.pdf" </w:instrText>
      </w:r>
      <w:r>
        <w:fldChar w:fldCharType="separate"/>
      </w:r>
      <w:r w:rsidRPr="00C11AE9">
        <w:rPr>
          <w:rStyle w:val="Hyperlink"/>
          <w:rFonts w:ascii="Times New Roman" w:eastAsia="Times New Roman" w:hAnsi="Times New Roman" w:cs="Times New Roman"/>
          <w:bCs/>
          <w:sz w:val="24"/>
          <w:szCs w:val="24"/>
          <w:lang w:eastAsia="en-IN" w:bidi="as-IN"/>
        </w:rPr>
        <w:t>https://www.compassgroup.com/content/dam/compassgroup/corporate/Investors/Annualreports/CompassGroup_Annual%20Report2019.pdf.downloadasset.pdf</w:t>
      </w:r>
      <w:r>
        <w:rPr>
          <w:rStyle w:val="Hyperlink"/>
          <w:rFonts w:ascii="Times New Roman" w:eastAsia="Times New Roman" w:hAnsi="Times New Roman" w:cs="Times New Roman"/>
          <w:bCs/>
          <w:sz w:val="24"/>
          <w:szCs w:val="24"/>
          <w:lang w:eastAsia="en-IN" w:bidi="as-IN"/>
        </w:rPr>
        <w:fldChar w:fldCharType="end"/>
      </w:r>
      <w:r w:rsidRPr="004C6EC7">
        <w:rPr>
          <w:rFonts w:ascii="Times New Roman" w:hAnsi="Times New Roman" w:cs="Times New Roman"/>
          <w:sz w:val="24"/>
          <w:szCs w:val="24"/>
        </w:rPr>
        <w:t>(Accessed: 2</w:t>
      </w:r>
      <w:r>
        <w:rPr>
          <w:rFonts w:ascii="Times New Roman" w:hAnsi="Times New Roman" w:cs="Times New Roman"/>
          <w:sz w:val="24"/>
          <w:szCs w:val="24"/>
        </w:rPr>
        <w:t>4</w:t>
      </w:r>
      <w:r w:rsidRPr="004C6EC7">
        <w:rPr>
          <w:rFonts w:ascii="Times New Roman" w:hAnsi="Times New Roman" w:cs="Times New Roman"/>
          <w:sz w:val="24"/>
          <w:szCs w:val="24"/>
        </w:rPr>
        <w:t>.0</w:t>
      </w:r>
      <w:r>
        <w:rPr>
          <w:rFonts w:ascii="Times New Roman" w:hAnsi="Times New Roman" w:cs="Times New Roman"/>
          <w:sz w:val="24"/>
          <w:szCs w:val="24"/>
        </w:rPr>
        <w:t>8</w:t>
      </w:r>
      <w:r w:rsidRPr="004C6EC7">
        <w:rPr>
          <w:rFonts w:ascii="Times New Roman" w:hAnsi="Times New Roman" w:cs="Times New Roman"/>
          <w:sz w:val="24"/>
          <w:szCs w:val="24"/>
        </w:rPr>
        <w:t>.2021)</w:t>
      </w:r>
    </w:p>
    <w:p w14:paraId="1196D5E0" w14:textId="6297A194" w:rsidR="004E0A65" w:rsidRDefault="004E0A65" w:rsidP="004E0A65">
      <w:pPr>
        <w:spacing w:after="0" w:line="240" w:lineRule="auto"/>
        <w:rPr>
          <w:rFonts w:ascii="Times New Roman" w:hAnsi="Times New Roman" w:cs="Times New Roman"/>
          <w:sz w:val="24"/>
          <w:szCs w:val="24"/>
        </w:rPr>
      </w:pPr>
    </w:p>
    <w:p w14:paraId="6E1E953C" w14:textId="77777777" w:rsidR="004E0A65" w:rsidRDefault="004E0A65" w:rsidP="004E0A65">
      <w:pPr>
        <w:spacing w:after="0" w:line="240" w:lineRule="auto"/>
        <w:rPr>
          <w:rFonts w:ascii="Times New Roman" w:eastAsia="Times New Roman" w:hAnsi="Times New Roman" w:cs="Times New Roman"/>
          <w:bCs/>
          <w:sz w:val="24"/>
          <w:szCs w:val="24"/>
          <w:lang w:eastAsia="en-IN" w:bidi="as-IN"/>
        </w:rPr>
      </w:pPr>
    </w:p>
    <w:p w14:paraId="416369F1" w14:textId="77777777" w:rsidR="000A1395" w:rsidRDefault="000A1395" w:rsidP="004E0A65">
      <w:pPr>
        <w:spacing w:after="0" w:line="240" w:lineRule="auto"/>
        <w:rPr>
          <w:rFonts w:ascii="Times New Roman" w:hAnsi="Times New Roman" w:cs="Times New Roman"/>
          <w:sz w:val="24"/>
          <w:szCs w:val="24"/>
          <w:u w:val="single"/>
        </w:rPr>
      </w:pPr>
      <w:bookmarkStart w:id="33" w:name="_Hlk81502684"/>
      <w:r w:rsidRPr="004C6EC7">
        <w:rPr>
          <w:rFonts w:ascii="Times New Roman" w:hAnsi="Times New Roman" w:cs="Times New Roman"/>
          <w:sz w:val="24"/>
          <w:szCs w:val="24"/>
        </w:rPr>
        <w:t xml:space="preserve">Compass Group PLC Annual Report 2020, </w:t>
      </w:r>
      <w:bookmarkStart w:id="34" w:name="_Hlk80980329"/>
      <w:r w:rsidRPr="004C6EC7">
        <w:rPr>
          <w:rFonts w:ascii="Times New Roman" w:hAnsi="Times New Roman" w:cs="Times New Roman"/>
          <w:sz w:val="24"/>
          <w:szCs w:val="24"/>
        </w:rPr>
        <w:t xml:space="preserve">Available at: </w:t>
      </w:r>
      <w:bookmarkEnd w:id="33"/>
      <w:bookmarkEnd w:id="34"/>
      <w:r w:rsidRPr="004C6EC7">
        <w:rPr>
          <w:rFonts w:ascii="Times New Roman" w:hAnsi="Times New Roman" w:cs="Times New Roman"/>
          <w:sz w:val="24"/>
          <w:szCs w:val="24"/>
          <w:u w:val="single"/>
        </w:rPr>
        <w:fldChar w:fldCharType="begin"/>
      </w:r>
      <w:r w:rsidRPr="004C6EC7">
        <w:rPr>
          <w:rFonts w:ascii="Times New Roman" w:hAnsi="Times New Roman" w:cs="Times New Roman"/>
          <w:sz w:val="24"/>
          <w:szCs w:val="24"/>
          <w:u w:val="single"/>
        </w:rPr>
        <w:instrText xml:space="preserve"> HYPERLINK "https://www.compass-group.com/content/dam/compass-group/corporate/Investors/Annual-reports/CompassGroupPLC_AnnualReport2020_FINAL.pdf.downloadasset.pdf" </w:instrText>
      </w:r>
      <w:r w:rsidRPr="004C6EC7">
        <w:rPr>
          <w:rFonts w:ascii="Times New Roman" w:hAnsi="Times New Roman" w:cs="Times New Roman"/>
          <w:sz w:val="24"/>
          <w:szCs w:val="24"/>
          <w:u w:val="single"/>
        </w:rPr>
        <w:fldChar w:fldCharType="separate"/>
      </w:r>
      <w:r w:rsidRPr="004C6EC7">
        <w:rPr>
          <w:rStyle w:val="Hyperlink"/>
          <w:rFonts w:ascii="Times New Roman" w:hAnsi="Times New Roman" w:cs="Times New Roman"/>
          <w:sz w:val="24"/>
          <w:szCs w:val="24"/>
        </w:rPr>
        <w:t>https://www.compass-group.com/content/dam/compass-group/corporate/Investors/Annual-reports/CompassGroupPLC_AnnualReport2020_FINAL.pdf.downloadasset.pdf</w:t>
      </w:r>
      <w:r w:rsidRPr="004C6EC7">
        <w:rPr>
          <w:rFonts w:ascii="Times New Roman" w:hAnsi="Times New Roman" w:cs="Times New Roman"/>
          <w:sz w:val="24"/>
          <w:szCs w:val="24"/>
          <w:u w:val="single"/>
        </w:rPr>
        <w:fldChar w:fldCharType="end"/>
      </w:r>
      <w:bookmarkStart w:id="35" w:name="_Hlk81502758"/>
      <w:r>
        <w:rPr>
          <w:rFonts w:ascii="Times New Roman" w:hAnsi="Times New Roman" w:cs="Times New Roman"/>
          <w:sz w:val="24"/>
          <w:szCs w:val="24"/>
          <w:u w:val="single"/>
        </w:rPr>
        <w:t xml:space="preserve"> </w:t>
      </w:r>
      <w:bookmarkStart w:id="36" w:name="_Hlk81504747"/>
    </w:p>
    <w:p w14:paraId="373F2686" w14:textId="404D77A4" w:rsidR="000A1395" w:rsidRDefault="000A1395" w:rsidP="004E0A65">
      <w:pPr>
        <w:spacing w:after="0" w:line="240" w:lineRule="auto"/>
        <w:rPr>
          <w:rFonts w:ascii="Times New Roman" w:hAnsi="Times New Roman" w:cs="Times New Roman"/>
          <w:sz w:val="24"/>
          <w:szCs w:val="24"/>
        </w:rPr>
      </w:pPr>
      <w:r w:rsidRPr="004C6EC7">
        <w:rPr>
          <w:rFonts w:ascii="Times New Roman" w:hAnsi="Times New Roman" w:cs="Times New Roman"/>
          <w:sz w:val="24"/>
          <w:szCs w:val="24"/>
        </w:rPr>
        <w:t>(Accessed: 2</w:t>
      </w:r>
      <w:r>
        <w:rPr>
          <w:rFonts w:ascii="Times New Roman" w:hAnsi="Times New Roman" w:cs="Times New Roman"/>
          <w:sz w:val="24"/>
          <w:szCs w:val="24"/>
        </w:rPr>
        <w:t>4</w:t>
      </w:r>
      <w:r w:rsidRPr="004C6EC7">
        <w:rPr>
          <w:rFonts w:ascii="Times New Roman" w:hAnsi="Times New Roman" w:cs="Times New Roman"/>
          <w:sz w:val="24"/>
          <w:szCs w:val="24"/>
        </w:rPr>
        <w:t>.0</w:t>
      </w:r>
      <w:r>
        <w:rPr>
          <w:rFonts w:ascii="Times New Roman" w:hAnsi="Times New Roman" w:cs="Times New Roman"/>
          <w:sz w:val="24"/>
          <w:szCs w:val="24"/>
        </w:rPr>
        <w:t>8</w:t>
      </w:r>
      <w:r w:rsidRPr="004C6EC7">
        <w:rPr>
          <w:rFonts w:ascii="Times New Roman" w:hAnsi="Times New Roman" w:cs="Times New Roman"/>
          <w:sz w:val="24"/>
          <w:szCs w:val="24"/>
        </w:rPr>
        <w:t>.2021)</w:t>
      </w:r>
      <w:bookmarkEnd w:id="35"/>
      <w:bookmarkEnd w:id="36"/>
    </w:p>
    <w:p w14:paraId="76F3B24E" w14:textId="58629B69" w:rsidR="004E0A65" w:rsidRDefault="004E0A65" w:rsidP="004E0A65">
      <w:pPr>
        <w:spacing w:after="0" w:line="240" w:lineRule="auto"/>
        <w:rPr>
          <w:rFonts w:ascii="Times New Roman" w:hAnsi="Times New Roman" w:cs="Times New Roman"/>
          <w:sz w:val="24"/>
          <w:szCs w:val="24"/>
        </w:rPr>
      </w:pPr>
    </w:p>
    <w:p w14:paraId="59F0FE02" w14:textId="77777777" w:rsidR="004E0A65" w:rsidRDefault="004E0A65" w:rsidP="004E0A65">
      <w:pPr>
        <w:spacing w:after="0" w:line="240" w:lineRule="auto"/>
        <w:rPr>
          <w:rFonts w:ascii="Times New Roman" w:eastAsia="Times New Roman" w:hAnsi="Times New Roman" w:cs="Times New Roman"/>
          <w:bCs/>
          <w:sz w:val="24"/>
          <w:szCs w:val="24"/>
          <w:lang w:eastAsia="en-IN" w:bidi="as-IN"/>
        </w:rPr>
      </w:pPr>
    </w:p>
    <w:p w14:paraId="1FE20896" w14:textId="77777777" w:rsidR="000A1395" w:rsidRPr="00BE3618" w:rsidRDefault="000A1395" w:rsidP="004E0A65">
      <w:pPr>
        <w:spacing w:after="0" w:line="240" w:lineRule="auto"/>
        <w:jc w:val="both"/>
        <w:rPr>
          <w:rFonts w:ascii="Times New Roman" w:hAnsi="Times New Roman" w:cs="Times New Roman"/>
          <w:sz w:val="24"/>
          <w:szCs w:val="24"/>
        </w:rPr>
      </w:pPr>
      <w:bookmarkStart w:id="37" w:name="_Hlk80674407"/>
      <w:r w:rsidRPr="00BE3618">
        <w:rPr>
          <w:rFonts w:ascii="Times New Roman" w:hAnsi="Times New Roman" w:cs="Times New Roman"/>
          <w:sz w:val="24"/>
          <w:szCs w:val="24"/>
        </w:rPr>
        <w:t xml:space="preserve">Cox, A. (2020) </w:t>
      </w:r>
      <w:r w:rsidRPr="00BE3618">
        <w:rPr>
          <w:rFonts w:ascii="Times New Roman" w:hAnsi="Times New Roman" w:cs="Times New Roman"/>
          <w:i/>
          <w:iCs/>
          <w:sz w:val="24"/>
          <w:szCs w:val="24"/>
        </w:rPr>
        <w:t>Adapting customer experience in a post-Covid world</w:t>
      </w:r>
      <w:r w:rsidRPr="00BE3618">
        <w:rPr>
          <w:rFonts w:ascii="Times New Roman" w:hAnsi="Times New Roman" w:cs="Times New Roman"/>
          <w:sz w:val="24"/>
          <w:szCs w:val="24"/>
        </w:rPr>
        <w:t xml:space="preserve">. </w:t>
      </w:r>
      <w:r>
        <w:rPr>
          <w:rFonts w:ascii="Times New Roman" w:hAnsi="Times New Roman" w:cs="Times New Roman"/>
          <w:sz w:val="24"/>
          <w:szCs w:val="24"/>
        </w:rPr>
        <w:t>dma.o</w:t>
      </w:r>
      <w:r w:rsidRPr="00BE3618">
        <w:rPr>
          <w:rFonts w:ascii="Times New Roman" w:hAnsi="Times New Roman" w:cs="Times New Roman"/>
          <w:sz w:val="24"/>
          <w:szCs w:val="24"/>
        </w:rPr>
        <w:t>rg.</w:t>
      </w:r>
      <w:r>
        <w:rPr>
          <w:rFonts w:ascii="Times New Roman" w:hAnsi="Times New Roman" w:cs="Times New Roman"/>
          <w:sz w:val="24"/>
          <w:szCs w:val="24"/>
        </w:rPr>
        <w:t>uk</w:t>
      </w:r>
    </w:p>
    <w:p w14:paraId="3D7018D9" w14:textId="77777777" w:rsidR="000A1395" w:rsidRDefault="000A1395" w:rsidP="004E0A65">
      <w:pPr>
        <w:spacing w:after="0" w:line="240" w:lineRule="auto"/>
        <w:jc w:val="both"/>
        <w:rPr>
          <w:rFonts w:ascii="Times New Roman" w:eastAsia="Times New Roman" w:hAnsi="Times New Roman" w:cs="Times New Roman"/>
          <w:bCs/>
          <w:sz w:val="24"/>
          <w:szCs w:val="24"/>
          <w:lang w:eastAsia="en-IN" w:bidi="as-IN"/>
        </w:rPr>
      </w:pPr>
      <w:r w:rsidRPr="00BE3618">
        <w:rPr>
          <w:rFonts w:ascii="Times New Roman" w:eastAsia="Times New Roman" w:hAnsi="Times New Roman" w:cs="Times New Roman"/>
          <w:bCs/>
          <w:sz w:val="24"/>
          <w:szCs w:val="24"/>
          <w:lang w:eastAsia="en-IN" w:bidi="as-IN"/>
        </w:rPr>
        <w:t>Available at:</w:t>
      </w:r>
      <w:r w:rsidRPr="00BE3618">
        <w:t xml:space="preserve"> </w:t>
      </w:r>
      <w:hyperlink r:id="rId21" w:history="1">
        <w:r w:rsidRPr="003D3A6B">
          <w:rPr>
            <w:rStyle w:val="Hyperlink"/>
            <w:rFonts w:ascii="Times New Roman" w:eastAsia="Times New Roman" w:hAnsi="Times New Roman" w:cs="Times New Roman"/>
            <w:bCs/>
            <w:sz w:val="24"/>
            <w:szCs w:val="24"/>
            <w:lang w:eastAsia="en-IN" w:bidi="as-IN"/>
          </w:rPr>
          <w:t>https://dma.org.uk/article/adapting-customer-experience-in-a-post-covid-world</w:t>
        </w:r>
      </w:hyperlink>
    </w:p>
    <w:p w14:paraId="63C30A53" w14:textId="240B383F" w:rsidR="00505463" w:rsidRDefault="000A1395" w:rsidP="004E0A65">
      <w:pPr>
        <w:spacing w:after="0" w:line="240" w:lineRule="auto"/>
        <w:rPr>
          <w:rFonts w:ascii="Times New Roman" w:eastAsia="Times New Roman" w:hAnsi="Times New Roman" w:cs="Times New Roman"/>
          <w:bCs/>
          <w:sz w:val="24"/>
          <w:szCs w:val="24"/>
          <w:lang w:eastAsia="en-IN" w:bidi="as-IN"/>
        </w:rPr>
      </w:pPr>
      <w:r w:rsidRPr="00AF3C16">
        <w:rPr>
          <w:rFonts w:ascii="Times New Roman" w:eastAsia="Times New Roman" w:hAnsi="Times New Roman" w:cs="Times New Roman"/>
          <w:bCs/>
          <w:sz w:val="24"/>
          <w:szCs w:val="24"/>
          <w:lang w:eastAsia="en-IN" w:bidi="as-IN"/>
        </w:rPr>
        <w:lastRenderedPageBreak/>
        <w:t>(Accessed: 25 July 2021)</w:t>
      </w:r>
    </w:p>
    <w:p w14:paraId="5D79A1D3" w14:textId="6068F6CC" w:rsidR="004E0A65" w:rsidRDefault="004E0A65" w:rsidP="004E0A65">
      <w:pPr>
        <w:spacing w:after="0" w:line="240" w:lineRule="auto"/>
        <w:rPr>
          <w:rFonts w:ascii="Times New Roman" w:eastAsia="Times New Roman" w:hAnsi="Times New Roman" w:cs="Times New Roman"/>
          <w:bCs/>
          <w:sz w:val="24"/>
          <w:szCs w:val="24"/>
          <w:lang w:eastAsia="en-IN" w:bidi="as-IN"/>
        </w:rPr>
      </w:pPr>
    </w:p>
    <w:p w14:paraId="35D0E61F" w14:textId="2A191053" w:rsidR="004E0A65" w:rsidRDefault="004E0A65" w:rsidP="004E0A65">
      <w:pPr>
        <w:spacing w:after="0" w:line="240" w:lineRule="auto"/>
        <w:rPr>
          <w:rFonts w:ascii="Times New Roman" w:eastAsia="Times New Roman" w:hAnsi="Times New Roman" w:cs="Times New Roman"/>
          <w:bCs/>
          <w:sz w:val="24"/>
          <w:szCs w:val="24"/>
          <w:lang w:eastAsia="en-IN" w:bidi="as-IN"/>
        </w:rPr>
      </w:pPr>
    </w:p>
    <w:p w14:paraId="1E940A8F" w14:textId="3065D196" w:rsidR="004E0A65" w:rsidRDefault="004E0A65" w:rsidP="004E0A65">
      <w:pPr>
        <w:spacing w:after="0" w:line="240" w:lineRule="auto"/>
        <w:rPr>
          <w:rFonts w:ascii="Times New Roman" w:eastAsia="Times New Roman" w:hAnsi="Times New Roman" w:cs="Times New Roman"/>
          <w:bCs/>
          <w:sz w:val="24"/>
          <w:szCs w:val="24"/>
          <w:lang w:eastAsia="en-IN" w:bidi="as-IN"/>
        </w:rPr>
      </w:pPr>
    </w:p>
    <w:p w14:paraId="4D2645D4" w14:textId="77777777" w:rsidR="004E0A65" w:rsidRDefault="004E0A65" w:rsidP="004E0A65">
      <w:pPr>
        <w:spacing w:after="0" w:line="240" w:lineRule="auto"/>
        <w:rPr>
          <w:rFonts w:ascii="Times New Roman" w:eastAsia="Times New Roman" w:hAnsi="Times New Roman" w:cs="Times New Roman"/>
          <w:sz w:val="24"/>
          <w:szCs w:val="24"/>
          <w:lang w:eastAsia="en-IN" w:bidi="as-IN"/>
        </w:rPr>
      </w:pPr>
    </w:p>
    <w:p w14:paraId="12FCE214" w14:textId="77777777" w:rsidR="000A1395" w:rsidRDefault="000A1395" w:rsidP="004E0A65">
      <w:pPr>
        <w:spacing w:after="0" w:line="240" w:lineRule="auto"/>
        <w:rPr>
          <w:rFonts w:ascii="Times New Roman" w:eastAsia="Times New Roman" w:hAnsi="Times New Roman" w:cs="Times New Roman"/>
          <w:bCs/>
          <w:i/>
          <w:iCs/>
          <w:sz w:val="24"/>
          <w:szCs w:val="24"/>
          <w:lang w:eastAsia="en-IN" w:bidi="as-IN"/>
        </w:rPr>
      </w:pPr>
      <w:hyperlink r:id="rId22" w:history="1">
        <w:r w:rsidRPr="00C71557">
          <w:rPr>
            <w:rStyle w:val="Hyperlink"/>
            <w:rFonts w:ascii="Times New Roman" w:eastAsia="Times New Roman" w:hAnsi="Times New Roman" w:cs="Times New Roman"/>
            <w:bCs/>
            <w:color w:val="auto"/>
            <w:sz w:val="24"/>
            <w:szCs w:val="24"/>
            <w:u w:val="none"/>
            <w:lang w:eastAsia="en-IN" w:bidi="as-IN"/>
          </w:rPr>
          <w:t xml:space="preserve"> Dubey</w:t>
        </w:r>
      </w:hyperlink>
      <w:r>
        <w:rPr>
          <w:rFonts w:ascii="Times New Roman" w:eastAsia="Times New Roman" w:hAnsi="Times New Roman" w:cs="Times New Roman"/>
          <w:bCs/>
          <w:sz w:val="24"/>
          <w:szCs w:val="24"/>
          <w:lang w:eastAsia="en-IN" w:bidi="as-IN"/>
        </w:rPr>
        <w:t xml:space="preserve">, R. K. D. (2016). </w:t>
      </w:r>
      <w:r w:rsidRPr="00C71557">
        <w:rPr>
          <w:rFonts w:ascii="Times New Roman" w:eastAsia="Times New Roman" w:hAnsi="Times New Roman" w:cs="Times New Roman"/>
          <w:bCs/>
          <w:i/>
          <w:iCs/>
          <w:sz w:val="24"/>
          <w:szCs w:val="24"/>
          <w:lang w:eastAsia="en-IN" w:bidi="as-IN"/>
        </w:rPr>
        <w:t>A Study on Factors Influencing Consumer Engagement in Retail</w:t>
      </w:r>
    </w:p>
    <w:p w14:paraId="49DB6453" w14:textId="45C12F37" w:rsidR="000A1395" w:rsidRDefault="000A1395" w:rsidP="004E0A65">
      <w:pPr>
        <w:spacing w:after="0" w:line="240" w:lineRule="auto"/>
        <w:rPr>
          <w:rStyle w:val="Hyperlink"/>
          <w:rFonts w:ascii="Times New Roman" w:eastAsia="Times New Roman" w:hAnsi="Times New Roman" w:cs="Times New Roman"/>
          <w:bCs/>
          <w:color w:val="auto"/>
          <w:sz w:val="24"/>
          <w:szCs w:val="24"/>
          <w:u w:val="none"/>
          <w:lang w:eastAsia="en-IN" w:bidi="as-IN"/>
        </w:rPr>
      </w:pPr>
      <w:bookmarkStart w:id="38" w:name="_Hlk81514952"/>
      <w:r w:rsidRPr="00505463">
        <w:rPr>
          <w:rFonts w:ascii="Times New Roman" w:eastAsia="Times New Roman" w:hAnsi="Times New Roman" w:cs="Times New Roman"/>
          <w:bCs/>
          <w:sz w:val="24"/>
          <w:szCs w:val="24"/>
          <w:lang w:eastAsia="en-IN" w:bidi="as-IN"/>
        </w:rPr>
        <w:t>Available at</w:t>
      </w:r>
      <w:r>
        <w:rPr>
          <w:rFonts w:ascii="Times New Roman" w:eastAsia="Times New Roman" w:hAnsi="Times New Roman" w:cs="Times New Roman"/>
          <w:bCs/>
          <w:sz w:val="24"/>
          <w:szCs w:val="24"/>
          <w:lang w:eastAsia="en-IN" w:bidi="as-IN"/>
        </w:rPr>
        <w:t>:</w:t>
      </w:r>
      <w:r w:rsidRPr="00505463">
        <w:t xml:space="preserve"> </w:t>
      </w:r>
      <w:bookmarkEnd w:id="38"/>
      <w:r>
        <w:fldChar w:fldCharType="begin"/>
      </w:r>
      <w:r>
        <w:instrText xml:space="preserve"> HYPERLINK "https://www.researchgate.net/publication/303546571_A_Study_on_Factors_Influencing_Consumer_Engagement_in_Retail" </w:instrText>
      </w:r>
      <w:r>
        <w:fldChar w:fldCharType="separate"/>
      </w:r>
      <w:r w:rsidRPr="002D70E7">
        <w:rPr>
          <w:rStyle w:val="Hyperlink"/>
          <w:rFonts w:ascii="Times New Roman" w:eastAsia="Times New Roman" w:hAnsi="Times New Roman" w:cs="Times New Roman"/>
          <w:bCs/>
          <w:sz w:val="24"/>
          <w:szCs w:val="24"/>
          <w:lang w:eastAsia="en-IN" w:bidi="as-IN"/>
        </w:rPr>
        <w:t>https://www.researchgate.net/publication/303546571_A_Study_on_Factors_Influencing_Consumer_Engagement_in_Retail</w:t>
      </w:r>
      <w:r>
        <w:rPr>
          <w:rStyle w:val="Hyperlink"/>
          <w:rFonts w:ascii="Times New Roman" w:eastAsia="Times New Roman" w:hAnsi="Times New Roman" w:cs="Times New Roman"/>
          <w:bCs/>
          <w:sz w:val="24"/>
          <w:szCs w:val="24"/>
          <w:lang w:eastAsia="en-IN" w:bidi="as-IN"/>
        </w:rPr>
        <w:fldChar w:fldCharType="end"/>
      </w:r>
      <w:r>
        <w:rPr>
          <w:rStyle w:val="Hyperlink"/>
          <w:rFonts w:ascii="Times New Roman" w:eastAsia="Times New Roman" w:hAnsi="Times New Roman" w:cs="Times New Roman"/>
          <w:bCs/>
          <w:sz w:val="24"/>
          <w:szCs w:val="24"/>
          <w:lang w:eastAsia="en-IN" w:bidi="as-IN"/>
        </w:rPr>
        <w:t xml:space="preserve"> </w:t>
      </w:r>
      <w:r w:rsidRPr="00505463">
        <w:rPr>
          <w:rFonts w:ascii="Times New Roman" w:eastAsia="Times New Roman" w:hAnsi="Times New Roman" w:cs="Times New Roman"/>
          <w:bCs/>
          <w:sz w:val="24"/>
          <w:szCs w:val="24"/>
          <w:lang w:eastAsia="en-IN" w:bidi="as-IN"/>
        </w:rPr>
        <w:t>(Accessed: 2</w:t>
      </w:r>
      <w:r>
        <w:rPr>
          <w:rFonts w:ascii="Times New Roman" w:eastAsia="Times New Roman" w:hAnsi="Times New Roman" w:cs="Times New Roman"/>
          <w:bCs/>
          <w:sz w:val="24"/>
          <w:szCs w:val="24"/>
          <w:lang w:eastAsia="en-IN" w:bidi="as-IN"/>
        </w:rPr>
        <w:t>3</w:t>
      </w:r>
      <w:r w:rsidRPr="00505463">
        <w:rPr>
          <w:rFonts w:ascii="Times New Roman" w:eastAsia="Times New Roman" w:hAnsi="Times New Roman" w:cs="Times New Roman"/>
          <w:bCs/>
          <w:sz w:val="24"/>
          <w:szCs w:val="24"/>
          <w:lang w:eastAsia="en-IN" w:bidi="as-IN"/>
        </w:rPr>
        <w:t>.08.2021)</w:t>
      </w:r>
    </w:p>
    <w:p w14:paraId="19A1ABA6" w14:textId="77777777" w:rsidR="000A1395" w:rsidRDefault="000A1395" w:rsidP="004E0A65">
      <w:pPr>
        <w:spacing w:after="0" w:line="240" w:lineRule="auto"/>
        <w:rPr>
          <w:rFonts w:ascii="Times New Roman" w:eastAsia="Times New Roman" w:hAnsi="Times New Roman" w:cs="Times New Roman"/>
          <w:bCs/>
          <w:sz w:val="24"/>
          <w:szCs w:val="24"/>
          <w:lang w:eastAsia="en-IN" w:bidi="as-IN"/>
        </w:rPr>
      </w:pPr>
      <w:r w:rsidRPr="000F2D48">
        <w:rPr>
          <w:rFonts w:ascii="Times New Roman" w:eastAsia="Times New Roman" w:hAnsi="Times New Roman" w:cs="Times New Roman"/>
          <w:bCs/>
          <w:sz w:val="24"/>
          <w:szCs w:val="24"/>
          <w:lang w:eastAsia="en-IN" w:bidi="as-IN"/>
        </w:rPr>
        <w:t>Management Bishop T</w:t>
      </w:r>
      <w:r>
        <w:rPr>
          <w:rFonts w:ascii="Times New Roman" w:eastAsia="Times New Roman" w:hAnsi="Times New Roman" w:cs="Times New Roman"/>
          <w:bCs/>
          <w:sz w:val="24"/>
          <w:szCs w:val="24"/>
          <w:lang w:eastAsia="en-IN" w:bidi="as-IN"/>
        </w:rPr>
        <w:t>.</w:t>
      </w:r>
      <w:r w:rsidRPr="000F2D48">
        <w:rPr>
          <w:rFonts w:ascii="Times New Roman" w:eastAsia="Times New Roman" w:hAnsi="Times New Roman" w:cs="Times New Roman"/>
          <w:bCs/>
          <w:sz w:val="24"/>
          <w:szCs w:val="24"/>
          <w:lang w:eastAsia="en-IN" w:bidi="as-IN"/>
        </w:rPr>
        <w:t xml:space="preserve"> </w:t>
      </w:r>
      <w:r>
        <w:rPr>
          <w:rFonts w:ascii="Times New Roman" w:eastAsia="Times New Roman" w:hAnsi="Times New Roman" w:cs="Times New Roman"/>
          <w:bCs/>
          <w:sz w:val="24"/>
          <w:szCs w:val="24"/>
          <w:lang w:eastAsia="en-IN" w:bidi="as-IN"/>
        </w:rPr>
        <w:t>(</w:t>
      </w:r>
      <w:r w:rsidRPr="000F2D48">
        <w:rPr>
          <w:rFonts w:ascii="Times New Roman" w:eastAsia="Times New Roman" w:hAnsi="Times New Roman" w:cs="Times New Roman"/>
          <w:bCs/>
          <w:sz w:val="24"/>
          <w:szCs w:val="24"/>
          <w:lang w:eastAsia="en-IN" w:bidi="as-IN"/>
        </w:rPr>
        <w:t>2013)</w:t>
      </w:r>
      <w:r>
        <w:rPr>
          <w:rFonts w:ascii="Times New Roman" w:eastAsia="Times New Roman" w:hAnsi="Times New Roman" w:cs="Times New Roman"/>
          <w:bCs/>
          <w:sz w:val="24"/>
          <w:szCs w:val="24"/>
          <w:lang w:eastAsia="en-IN" w:bidi="as-IN"/>
        </w:rPr>
        <w:t xml:space="preserve">. </w:t>
      </w:r>
      <w:r w:rsidRPr="008F7885">
        <w:rPr>
          <w:rFonts w:ascii="Times New Roman" w:eastAsia="Times New Roman" w:hAnsi="Times New Roman" w:cs="Times New Roman"/>
          <w:bCs/>
          <w:i/>
          <w:iCs/>
          <w:sz w:val="24"/>
          <w:szCs w:val="24"/>
          <w:lang w:eastAsia="en-IN" w:bidi="as-IN"/>
        </w:rPr>
        <w:t>Principles of Marketing Management</w:t>
      </w:r>
      <w:r w:rsidRPr="008F7885">
        <w:rPr>
          <w:rFonts w:ascii="Times New Roman" w:eastAsia="Times New Roman" w:hAnsi="Times New Roman" w:cs="Times New Roman"/>
          <w:bCs/>
          <w:sz w:val="24"/>
          <w:szCs w:val="24"/>
          <w:lang w:eastAsia="en-IN" w:bidi="as-IN"/>
        </w:rPr>
        <w:t xml:space="preserve"> </w:t>
      </w:r>
      <w:r w:rsidRPr="0087674E">
        <w:rPr>
          <w:rFonts w:ascii="Times New Roman" w:eastAsia="Times New Roman" w:hAnsi="Times New Roman" w:cs="Times New Roman"/>
          <w:bCs/>
          <w:sz w:val="24"/>
          <w:szCs w:val="24"/>
          <w:lang w:eastAsia="en-IN" w:bidi="as-IN"/>
        </w:rPr>
        <w:t>World Technologies</w:t>
      </w:r>
    </w:p>
    <w:p w14:paraId="6A42CE0D" w14:textId="77777777" w:rsidR="000A1395" w:rsidRDefault="000A1395" w:rsidP="004E0A65">
      <w:pPr>
        <w:spacing w:after="0" w:line="240" w:lineRule="auto"/>
        <w:rPr>
          <w:rFonts w:ascii="Times New Roman" w:eastAsia="Times New Roman" w:hAnsi="Times New Roman" w:cs="Times New Roman"/>
          <w:bCs/>
          <w:sz w:val="24"/>
          <w:szCs w:val="24"/>
          <w:lang w:eastAsia="en-IN" w:bidi="as-IN"/>
        </w:rPr>
      </w:pPr>
      <w:bookmarkStart w:id="39" w:name="_Hlk81507416"/>
      <w:r w:rsidRPr="008F7885">
        <w:rPr>
          <w:rFonts w:ascii="Times New Roman" w:eastAsia="Times New Roman" w:hAnsi="Times New Roman" w:cs="Times New Roman"/>
          <w:bCs/>
          <w:sz w:val="24"/>
          <w:szCs w:val="24"/>
          <w:lang w:eastAsia="en-IN" w:bidi="as-IN"/>
        </w:rPr>
        <w:t>Available at</w:t>
      </w:r>
      <w:bookmarkEnd w:id="39"/>
      <w:r>
        <w:rPr>
          <w:rFonts w:ascii="Times New Roman" w:eastAsia="Times New Roman" w:hAnsi="Times New Roman" w:cs="Times New Roman"/>
          <w:bCs/>
          <w:sz w:val="24"/>
          <w:szCs w:val="24"/>
          <w:lang w:eastAsia="en-IN" w:bidi="as-IN"/>
        </w:rPr>
        <w:t>:</w:t>
      </w:r>
      <w:r w:rsidRPr="008F7885">
        <w:t xml:space="preserve"> </w:t>
      </w:r>
      <w:hyperlink r:id="rId23" w:history="1">
        <w:r w:rsidRPr="002D70E7">
          <w:rPr>
            <w:rStyle w:val="Hyperlink"/>
            <w:rFonts w:ascii="Times New Roman" w:eastAsia="Times New Roman" w:hAnsi="Times New Roman" w:cs="Times New Roman"/>
            <w:bCs/>
            <w:sz w:val="24"/>
            <w:szCs w:val="24"/>
            <w:lang w:eastAsia="en-IN" w:bidi="as-IN"/>
          </w:rPr>
          <w:t>https://r4.vlereader.com/Reader?ean=9788132325697</w:t>
        </w:r>
      </w:hyperlink>
    </w:p>
    <w:p w14:paraId="3F97E06B" w14:textId="1F3D27D3" w:rsidR="000A1395" w:rsidRDefault="000A1395" w:rsidP="004E0A65">
      <w:pPr>
        <w:spacing w:after="0" w:line="240" w:lineRule="auto"/>
        <w:rPr>
          <w:rStyle w:val="Hyperlink"/>
          <w:rFonts w:ascii="Times New Roman" w:eastAsia="Times New Roman" w:hAnsi="Times New Roman" w:cs="Times New Roman"/>
          <w:bCs/>
          <w:color w:val="auto"/>
          <w:sz w:val="24"/>
          <w:szCs w:val="24"/>
          <w:u w:val="none"/>
          <w:lang w:eastAsia="en-IN" w:bidi="as-IN"/>
        </w:rPr>
      </w:pPr>
      <w:bookmarkStart w:id="40" w:name="_Hlk81514861"/>
      <w:r w:rsidRPr="00505463">
        <w:rPr>
          <w:rFonts w:ascii="Times New Roman" w:eastAsia="Times New Roman" w:hAnsi="Times New Roman" w:cs="Times New Roman"/>
          <w:bCs/>
          <w:sz w:val="24"/>
          <w:szCs w:val="24"/>
          <w:lang w:eastAsia="en-IN" w:bidi="as-IN"/>
        </w:rPr>
        <w:t>(Accessed: 2</w:t>
      </w:r>
      <w:r>
        <w:rPr>
          <w:rFonts w:ascii="Times New Roman" w:eastAsia="Times New Roman" w:hAnsi="Times New Roman" w:cs="Times New Roman"/>
          <w:bCs/>
          <w:sz w:val="24"/>
          <w:szCs w:val="24"/>
          <w:lang w:eastAsia="en-IN" w:bidi="as-IN"/>
        </w:rPr>
        <w:t>0</w:t>
      </w:r>
      <w:r w:rsidRPr="00505463">
        <w:rPr>
          <w:rFonts w:ascii="Times New Roman" w:eastAsia="Times New Roman" w:hAnsi="Times New Roman" w:cs="Times New Roman"/>
          <w:bCs/>
          <w:sz w:val="24"/>
          <w:szCs w:val="24"/>
          <w:lang w:eastAsia="en-IN" w:bidi="as-IN"/>
        </w:rPr>
        <w:t>.08.2021)</w:t>
      </w:r>
      <w:bookmarkEnd w:id="40"/>
    </w:p>
    <w:p w14:paraId="3B24D9DD" w14:textId="3849A609" w:rsidR="000A1395" w:rsidRDefault="000A1395" w:rsidP="004E0A65">
      <w:pPr>
        <w:spacing w:after="0" w:line="240" w:lineRule="auto"/>
        <w:rPr>
          <w:rFonts w:ascii="Times New Roman" w:hAnsi="Times New Roman" w:cs="Times New Roman"/>
          <w:bCs/>
          <w:sz w:val="24"/>
          <w:szCs w:val="24"/>
        </w:rPr>
      </w:pPr>
      <w:r w:rsidRPr="00222E39">
        <w:rPr>
          <w:rFonts w:ascii="Times New Roman" w:eastAsia="Times New Roman" w:hAnsi="Times New Roman" w:cs="Times New Roman"/>
          <w:bCs/>
          <w:sz w:val="24"/>
          <w:szCs w:val="24"/>
          <w:lang w:eastAsia="en-IN" w:bidi="as-IN"/>
        </w:rPr>
        <w:t xml:space="preserve">McLeod, S. A. (2016). </w:t>
      </w:r>
      <w:r w:rsidRPr="00222E39">
        <w:rPr>
          <w:rFonts w:ascii="Times New Roman" w:eastAsia="Times New Roman" w:hAnsi="Times New Roman" w:cs="Times New Roman"/>
          <w:bCs/>
          <w:i/>
          <w:iCs/>
          <w:sz w:val="24"/>
          <w:szCs w:val="24"/>
          <w:lang w:eastAsia="en-IN" w:bidi="as-IN"/>
        </w:rPr>
        <w:t>Maslow's Hierarchy of Needs</w:t>
      </w:r>
      <w:r w:rsidRPr="00222E39">
        <w:rPr>
          <w:rFonts w:ascii="Times New Roman" w:eastAsia="Times New Roman" w:hAnsi="Times New Roman" w:cs="Times New Roman"/>
          <w:bCs/>
          <w:sz w:val="24"/>
          <w:szCs w:val="24"/>
          <w:lang w:eastAsia="en-IN" w:bidi="as-IN"/>
        </w:rPr>
        <w:t>.</w:t>
      </w:r>
      <w:r>
        <w:rPr>
          <w:rFonts w:ascii="Times New Roman" w:eastAsia="Times New Roman" w:hAnsi="Times New Roman" w:cs="Times New Roman"/>
          <w:bCs/>
          <w:sz w:val="24"/>
          <w:szCs w:val="24"/>
          <w:lang w:eastAsia="en-IN" w:bidi="as-IN"/>
        </w:rPr>
        <w:t xml:space="preserve"> </w:t>
      </w:r>
      <w:r w:rsidRPr="00222E39">
        <w:rPr>
          <w:rFonts w:ascii="Times New Roman" w:eastAsia="Times New Roman" w:hAnsi="Times New Roman" w:cs="Times New Roman"/>
          <w:bCs/>
          <w:sz w:val="24"/>
          <w:szCs w:val="24"/>
          <w:lang w:eastAsia="en-IN" w:bidi="as-IN"/>
        </w:rPr>
        <w:t>www.simplypsychology.org/maslow.htm</w:t>
      </w:r>
      <w:r w:rsidRPr="00222E39">
        <w:rPr>
          <w:rFonts w:ascii="Times New Roman" w:hAnsi="Times New Roman" w:cs="Times New Roman"/>
          <w:sz w:val="24"/>
          <w:szCs w:val="24"/>
        </w:rPr>
        <w:t xml:space="preserve"> </w:t>
      </w:r>
      <w:bookmarkStart w:id="41" w:name="_Hlk81506385"/>
      <w:r w:rsidRPr="0087674E">
        <w:rPr>
          <w:rFonts w:ascii="Times New Roman" w:hAnsi="Times New Roman" w:cs="Times New Roman"/>
          <w:bCs/>
          <w:sz w:val="24"/>
          <w:szCs w:val="24"/>
        </w:rPr>
        <w:t>Available at</w:t>
      </w:r>
      <w:bookmarkEnd w:id="41"/>
      <w:r>
        <w:rPr>
          <w:rFonts w:ascii="Times New Roman" w:hAnsi="Times New Roman" w:cs="Times New Roman"/>
          <w:bCs/>
          <w:sz w:val="24"/>
          <w:szCs w:val="24"/>
        </w:rPr>
        <w:t xml:space="preserve">: </w:t>
      </w:r>
      <w:hyperlink r:id="rId24" w:history="1">
        <w:r w:rsidR="004E0A65" w:rsidRPr="003D3A6B">
          <w:rPr>
            <w:rStyle w:val="Hyperlink"/>
            <w:rFonts w:ascii="Times New Roman" w:hAnsi="Times New Roman" w:cs="Times New Roman"/>
            <w:bCs/>
            <w:sz w:val="24"/>
            <w:szCs w:val="24"/>
          </w:rPr>
          <w:t>https://www.craigbarlow.co.uk/_webedit/uploaded-files/All%20Files/Risk/simplypsychology.org-Maslows%20Hierarchy%20of%20Needs.pdf</w:t>
        </w:r>
      </w:hyperlink>
    </w:p>
    <w:p w14:paraId="79D33DAA" w14:textId="46FB4B0F" w:rsidR="000A1395" w:rsidRDefault="000A1395" w:rsidP="004E0A65">
      <w:pPr>
        <w:spacing w:after="0" w:line="240" w:lineRule="auto"/>
        <w:rPr>
          <w:rStyle w:val="Hyperlink"/>
          <w:rFonts w:ascii="Times New Roman" w:eastAsia="Times New Roman" w:hAnsi="Times New Roman" w:cs="Times New Roman"/>
          <w:bCs/>
          <w:color w:val="auto"/>
          <w:sz w:val="24"/>
          <w:szCs w:val="24"/>
          <w:u w:val="none"/>
          <w:lang w:eastAsia="en-IN" w:bidi="as-IN"/>
        </w:rPr>
      </w:pPr>
      <w:bookmarkStart w:id="42" w:name="_Hlk81515714"/>
      <w:r w:rsidRPr="0087674E">
        <w:rPr>
          <w:rFonts w:ascii="Times New Roman" w:hAnsi="Times New Roman" w:cs="Times New Roman"/>
          <w:bCs/>
          <w:sz w:val="24"/>
          <w:szCs w:val="24"/>
        </w:rPr>
        <w:t>(Accessed: 25.08.2021</w:t>
      </w:r>
      <w:r>
        <w:rPr>
          <w:rFonts w:ascii="Times New Roman" w:hAnsi="Times New Roman" w:cs="Times New Roman"/>
          <w:bCs/>
          <w:sz w:val="24"/>
          <w:szCs w:val="24"/>
        </w:rPr>
        <w:t>)</w:t>
      </w:r>
      <w:bookmarkEnd w:id="42"/>
    </w:p>
    <w:p w14:paraId="2BE6363F" w14:textId="2F3405E7" w:rsidR="002E55EC" w:rsidRDefault="00505463" w:rsidP="004E0A65">
      <w:pPr>
        <w:spacing w:after="0" w:line="240" w:lineRule="auto"/>
        <w:rPr>
          <w:rFonts w:ascii="Times New Roman" w:eastAsia="Times New Roman" w:hAnsi="Times New Roman" w:cs="Times New Roman"/>
          <w:bCs/>
          <w:sz w:val="24"/>
          <w:szCs w:val="24"/>
          <w:lang w:eastAsia="en-IN" w:bidi="as-IN"/>
        </w:rPr>
      </w:pPr>
      <w:r w:rsidRPr="00505463">
        <w:rPr>
          <w:rStyle w:val="Hyperlink"/>
          <w:rFonts w:ascii="Times New Roman" w:eastAsia="Times New Roman" w:hAnsi="Times New Roman" w:cs="Times New Roman"/>
          <w:bCs/>
          <w:color w:val="auto"/>
          <w:sz w:val="24"/>
          <w:szCs w:val="24"/>
          <w:u w:val="none"/>
          <w:lang w:eastAsia="en-IN" w:bidi="as-IN"/>
        </w:rPr>
        <w:t>Shamma</w:t>
      </w:r>
      <w:r>
        <w:rPr>
          <w:rStyle w:val="Hyperlink"/>
          <w:rFonts w:ascii="Times New Roman" w:eastAsia="Times New Roman" w:hAnsi="Times New Roman" w:cs="Times New Roman"/>
          <w:bCs/>
          <w:color w:val="auto"/>
          <w:sz w:val="24"/>
          <w:szCs w:val="24"/>
          <w:u w:val="none"/>
          <w:lang w:eastAsia="en-IN" w:bidi="as-IN"/>
        </w:rPr>
        <w:t xml:space="preserve">, H.M. and </w:t>
      </w:r>
      <w:r w:rsidRPr="00505463">
        <w:rPr>
          <w:rStyle w:val="Hyperlink"/>
          <w:rFonts w:ascii="Times New Roman" w:eastAsia="Times New Roman" w:hAnsi="Times New Roman" w:cs="Times New Roman"/>
          <w:bCs/>
          <w:color w:val="auto"/>
          <w:sz w:val="24"/>
          <w:szCs w:val="24"/>
          <w:u w:val="none"/>
          <w:lang w:eastAsia="en-IN" w:bidi="as-IN"/>
        </w:rPr>
        <w:t>Hassan</w:t>
      </w:r>
      <w:r>
        <w:rPr>
          <w:rStyle w:val="Hyperlink"/>
          <w:rFonts w:ascii="Times New Roman" w:eastAsia="Times New Roman" w:hAnsi="Times New Roman" w:cs="Times New Roman"/>
          <w:bCs/>
          <w:color w:val="auto"/>
          <w:sz w:val="24"/>
          <w:szCs w:val="24"/>
          <w:u w:val="none"/>
          <w:lang w:eastAsia="en-IN" w:bidi="as-IN"/>
        </w:rPr>
        <w:t xml:space="preserve">, S. (2013). </w:t>
      </w:r>
      <w:r w:rsidRPr="00505463">
        <w:rPr>
          <w:rFonts w:ascii="Times New Roman" w:eastAsia="Times New Roman" w:hAnsi="Times New Roman" w:cs="Times New Roman"/>
          <w:bCs/>
          <w:i/>
          <w:iCs/>
          <w:sz w:val="24"/>
          <w:szCs w:val="24"/>
          <w:lang w:eastAsia="en-IN" w:bidi="as-IN"/>
        </w:rPr>
        <w:t>Customer-driven benchmarking: A strategic approach toward a sustainable marketing performance</w:t>
      </w:r>
      <w:r>
        <w:rPr>
          <w:rFonts w:ascii="Times New Roman" w:eastAsia="Times New Roman" w:hAnsi="Times New Roman" w:cs="Times New Roman"/>
          <w:bCs/>
          <w:i/>
          <w:iCs/>
          <w:sz w:val="24"/>
          <w:szCs w:val="24"/>
          <w:lang w:eastAsia="en-IN" w:bidi="as-IN"/>
        </w:rPr>
        <w:t>.</w:t>
      </w:r>
      <w:r w:rsidRPr="00505463">
        <w:rPr>
          <w:rFonts w:ascii="Times New Roman" w:eastAsia="Times New Roman" w:hAnsi="Times New Roman" w:cs="Times New Roman"/>
          <w:bCs/>
          <w:i/>
          <w:iCs/>
          <w:sz w:val="24"/>
          <w:szCs w:val="24"/>
          <w:lang w:eastAsia="en-IN" w:bidi="as-IN"/>
        </w:rPr>
        <w:t xml:space="preserve"> </w:t>
      </w:r>
      <w:r w:rsidRPr="00505463">
        <w:rPr>
          <w:rFonts w:ascii="Times New Roman" w:eastAsia="Times New Roman" w:hAnsi="Times New Roman" w:cs="Times New Roman"/>
          <w:bCs/>
          <w:sz w:val="24"/>
          <w:szCs w:val="24"/>
          <w:lang w:eastAsia="en-IN" w:bidi="as-IN"/>
        </w:rPr>
        <w:t>Emerald Group Publishing Limited</w:t>
      </w:r>
      <w:r w:rsidR="002E55EC">
        <w:rPr>
          <w:rFonts w:ascii="Times New Roman" w:eastAsia="Times New Roman" w:hAnsi="Times New Roman" w:cs="Times New Roman"/>
          <w:bCs/>
          <w:sz w:val="24"/>
          <w:szCs w:val="24"/>
          <w:lang w:eastAsia="en-IN" w:bidi="as-IN"/>
        </w:rPr>
        <w:t xml:space="preserve">. </w:t>
      </w:r>
    </w:p>
    <w:p w14:paraId="1682EE87" w14:textId="270948BA" w:rsidR="00505463" w:rsidRDefault="002E55EC" w:rsidP="004E0A65">
      <w:pPr>
        <w:spacing w:after="0" w:line="240" w:lineRule="auto"/>
        <w:rPr>
          <w:rStyle w:val="Hyperlink"/>
          <w:rFonts w:ascii="Times New Roman" w:eastAsia="Times New Roman" w:hAnsi="Times New Roman" w:cs="Times New Roman"/>
          <w:bCs/>
          <w:sz w:val="24"/>
          <w:szCs w:val="24"/>
          <w:lang w:eastAsia="en-IN" w:bidi="as-IN"/>
        </w:rPr>
      </w:pPr>
      <w:r w:rsidRPr="002E55EC">
        <w:rPr>
          <w:rFonts w:ascii="Times New Roman" w:eastAsia="Times New Roman" w:hAnsi="Times New Roman" w:cs="Times New Roman"/>
          <w:bCs/>
          <w:sz w:val="24"/>
          <w:szCs w:val="24"/>
          <w:lang w:eastAsia="en-IN" w:bidi="as-IN"/>
        </w:rPr>
        <w:t>Available at:</w:t>
      </w:r>
      <w:r>
        <w:rPr>
          <w:rFonts w:ascii="Times New Roman" w:eastAsia="Times New Roman" w:hAnsi="Times New Roman" w:cs="Times New Roman"/>
          <w:bCs/>
          <w:sz w:val="24"/>
          <w:szCs w:val="24"/>
          <w:lang w:eastAsia="en-IN" w:bidi="as-IN"/>
        </w:rPr>
        <w:t xml:space="preserve"> </w:t>
      </w:r>
      <w:hyperlink r:id="rId25" w:history="1">
        <w:r w:rsidRPr="002D70E7">
          <w:rPr>
            <w:rStyle w:val="Hyperlink"/>
            <w:rFonts w:ascii="Times New Roman" w:eastAsia="Times New Roman" w:hAnsi="Times New Roman" w:cs="Times New Roman"/>
            <w:bCs/>
            <w:sz w:val="24"/>
            <w:szCs w:val="24"/>
            <w:lang w:eastAsia="en-IN" w:bidi="as-IN"/>
          </w:rPr>
          <w:t>https://www.researchgate.net/publication/263309846_Customer-driven_benchmarking_A_strategic_approach_toward_a_sustainable_marketing_performance</w:t>
        </w:r>
      </w:hyperlink>
    </w:p>
    <w:p w14:paraId="3C96B9F7" w14:textId="317B5D9C" w:rsidR="002E55EC" w:rsidRDefault="004E0A65" w:rsidP="004E0A65">
      <w:pPr>
        <w:spacing w:after="0" w:line="240" w:lineRule="auto"/>
        <w:rPr>
          <w:rStyle w:val="Hyperlink"/>
          <w:rFonts w:ascii="Times New Roman" w:eastAsia="Times New Roman" w:hAnsi="Times New Roman" w:cs="Times New Roman"/>
          <w:bCs/>
          <w:color w:val="auto"/>
          <w:sz w:val="24"/>
          <w:szCs w:val="24"/>
          <w:u w:val="none"/>
          <w:lang w:eastAsia="en-IN" w:bidi="as-IN"/>
        </w:rPr>
      </w:pPr>
      <w:r w:rsidRPr="0087674E">
        <w:rPr>
          <w:rFonts w:ascii="Times New Roman" w:hAnsi="Times New Roman" w:cs="Times New Roman"/>
          <w:bCs/>
          <w:sz w:val="24"/>
          <w:szCs w:val="24"/>
        </w:rPr>
        <w:t>(Accessed: 25.08.2021</w:t>
      </w:r>
      <w:r>
        <w:rPr>
          <w:rFonts w:ascii="Times New Roman" w:hAnsi="Times New Roman" w:cs="Times New Roman"/>
          <w:bCs/>
          <w:sz w:val="24"/>
          <w:szCs w:val="24"/>
        </w:rPr>
        <w:t>)</w:t>
      </w:r>
    </w:p>
    <w:p w14:paraId="1E280FE9" w14:textId="7CBA8A5B" w:rsidR="00705A25" w:rsidRDefault="00705A25" w:rsidP="004E0A65">
      <w:pPr>
        <w:spacing w:after="0" w:line="240" w:lineRule="auto"/>
        <w:rPr>
          <w:rFonts w:ascii="Times New Roman" w:eastAsia="Times New Roman" w:hAnsi="Times New Roman" w:cs="Times New Roman"/>
          <w:bCs/>
          <w:sz w:val="24"/>
          <w:szCs w:val="24"/>
          <w:lang w:eastAsia="en-IN" w:bidi="as-IN"/>
        </w:rPr>
      </w:pPr>
      <w:r w:rsidRPr="00705A25">
        <w:rPr>
          <w:rFonts w:ascii="Times New Roman" w:eastAsia="Times New Roman" w:hAnsi="Times New Roman" w:cs="Times New Roman"/>
          <w:bCs/>
          <w:sz w:val="24"/>
          <w:szCs w:val="24"/>
          <w:lang w:eastAsia="en-IN" w:bidi="as-IN"/>
        </w:rPr>
        <w:t>Tordera</w:t>
      </w:r>
      <w:r>
        <w:rPr>
          <w:rFonts w:ascii="Times New Roman" w:eastAsia="Times New Roman" w:hAnsi="Times New Roman" w:cs="Times New Roman"/>
          <w:bCs/>
          <w:sz w:val="24"/>
          <w:szCs w:val="24"/>
          <w:lang w:eastAsia="en-IN" w:bidi="as-IN"/>
        </w:rPr>
        <w:t xml:space="preserve"> D. A. (2013).</w:t>
      </w:r>
      <w:r w:rsidRPr="00705A25">
        <w:t xml:space="preserve"> </w:t>
      </w:r>
      <w:r w:rsidRPr="00705A25">
        <w:rPr>
          <w:rFonts w:ascii="Times New Roman" w:eastAsia="Times New Roman" w:hAnsi="Times New Roman" w:cs="Times New Roman"/>
          <w:bCs/>
          <w:i/>
          <w:iCs/>
          <w:sz w:val="24"/>
          <w:szCs w:val="24"/>
          <w:lang w:eastAsia="en-IN" w:bidi="as-IN"/>
        </w:rPr>
        <w:t>Contemporary Models of Consumer Behaviour</w:t>
      </w:r>
      <w:r>
        <w:rPr>
          <w:rFonts w:ascii="Times New Roman" w:eastAsia="Times New Roman" w:hAnsi="Times New Roman" w:cs="Times New Roman"/>
          <w:bCs/>
          <w:i/>
          <w:iCs/>
          <w:sz w:val="24"/>
          <w:szCs w:val="24"/>
          <w:lang w:eastAsia="en-IN" w:bidi="as-IN"/>
        </w:rPr>
        <w:t xml:space="preserve">. </w:t>
      </w:r>
      <w:r w:rsidRPr="00705A25">
        <w:rPr>
          <w:rFonts w:ascii="Times New Roman" w:eastAsia="Times New Roman" w:hAnsi="Times New Roman" w:cs="Times New Roman"/>
          <w:bCs/>
          <w:sz w:val="24"/>
          <w:szCs w:val="24"/>
          <w:lang w:eastAsia="en-IN" w:bidi="as-IN"/>
        </w:rPr>
        <w:t>WordPress.com</w:t>
      </w:r>
      <w:r>
        <w:rPr>
          <w:rFonts w:ascii="Times New Roman" w:eastAsia="Times New Roman" w:hAnsi="Times New Roman" w:cs="Times New Roman"/>
          <w:bCs/>
          <w:sz w:val="24"/>
          <w:szCs w:val="24"/>
          <w:lang w:eastAsia="en-IN" w:bidi="as-IN"/>
        </w:rPr>
        <w:t xml:space="preserve">. </w:t>
      </w:r>
      <w:r w:rsidRPr="00705A25">
        <w:rPr>
          <w:rFonts w:ascii="Times New Roman" w:eastAsia="Times New Roman" w:hAnsi="Times New Roman" w:cs="Times New Roman"/>
          <w:bCs/>
          <w:sz w:val="24"/>
          <w:szCs w:val="24"/>
          <w:lang w:eastAsia="en-IN" w:bidi="as-IN"/>
        </w:rPr>
        <w:t>Available at</w:t>
      </w:r>
      <w:r>
        <w:rPr>
          <w:rFonts w:ascii="Times New Roman" w:eastAsia="Times New Roman" w:hAnsi="Times New Roman" w:cs="Times New Roman"/>
          <w:bCs/>
          <w:sz w:val="24"/>
          <w:szCs w:val="24"/>
          <w:lang w:eastAsia="en-IN" w:bidi="as-IN"/>
        </w:rPr>
        <w:t xml:space="preserve">: </w:t>
      </w:r>
      <w:hyperlink r:id="rId26" w:history="1">
        <w:r w:rsidRPr="00705A25">
          <w:rPr>
            <w:rStyle w:val="Hyperlink"/>
            <w:rFonts w:ascii="Times New Roman" w:eastAsia="Times New Roman" w:hAnsi="Times New Roman" w:cs="Times New Roman"/>
            <w:bCs/>
            <w:sz w:val="24"/>
            <w:szCs w:val="24"/>
            <w:lang w:eastAsia="en-IN" w:bidi="as-IN"/>
          </w:rPr>
          <w:t>https://danieltordera.wordpress.com/2013/11/21/on-contemporary-models-of-consumer-behavior-2012/</w:t>
        </w:r>
      </w:hyperlink>
      <w:r>
        <w:rPr>
          <w:rFonts w:ascii="Times New Roman" w:eastAsia="Times New Roman" w:hAnsi="Times New Roman" w:cs="Times New Roman"/>
          <w:bCs/>
          <w:sz w:val="24"/>
          <w:szCs w:val="24"/>
          <w:lang w:eastAsia="en-IN" w:bidi="as-IN"/>
        </w:rPr>
        <w:t xml:space="preserve"> </w:t>
      </w:r>
      <w:bookmarkStart w:id="43" w:name="_Hlk81505727"/>
      <w:r w:rsidRPr="00705A25">
        <w:rPr>
          <w:rFonts w:ascii="Times New Roman" w:eastAsia="Times New Roman" w:hAnsi="Times New Roman" w:cs="Times New Roman"/>
          <w:bCs/>
          <w:sz w:val="24"/>
          <w:szCs w:val="24"/>
          <w:lang w:eastAsia="en-IN" w:bidi="as-IN"/>
        </w:rPr>
        <w:t>(Accessed: 2</w:t>
      </w:r>
      <w:r>
        <w:rPr>
          <w:rFonts w:ascii="Times New Roman" w:eastAsia="Times New Roman" w:hAnsi="Times New Roman" w:cs="Times New Roman"/>
          <w:bCs/>
          <w:sz w:val="24"/>
          <w:szCs w:val="24"/>
          <w:lang w:eastAsia="en-IN" w:bidi="as-IN"/>
        </w:rPr>
        <w:t>5</w:t>
      </w:r>
      <w:r w:rsidRPr="00705A25">
        <w:rPr>
          <w:rFonts w:ascii="Times New Roman" w:eastAsia="Times New Roman" w:hAnsi="Times New Roman" w:cs="Times New Roman"/>
          <w:bCs/>
          <w:sz w:val="24"/>
          <w:szCs w:val="24"/>
          <w:lang w:eastAsia="en-IN" w:bidi="as-IN"/>
        </w:rPr>
        <w:t>.08.2021)</w:t>
      </w:r>
      <w:bookmarkEnd w:id="43"/>
    </w:p>
    <w:p w14:paraId="4C4DE7FB" w14:textId="5C96FA32" w:rsidR="0087674E" w:rsidRDefault="0087674E" w:rsidP="004E0A65">
      <w:pPr>
        <w:spacing w:after="0" w:line="240" w:lineRule="auto"/>
        <w:rPr>
          <w:rFonts w:ascii="Times New Roman" w:hAnsi="Times New Roman" w:cs="Times New Roman"/>
          <w:bCs/>
          <w:sz w:val="24"/>
          <w:szCs w:val="24"/>
        </w:rPr>
      </w:pPr>
      <w:bookmarkStart w:id="44" w:name="_Hlk81507385"/>
    </w:p>
    <w:p w14:paraId="60A48773" w14:textId="77777777" w:rsidR="008F7885" w:rsidRDefault="008F7885" w:rsidP="000A1395">
      <w:pPr>
        <w:spacing w:after="0" w:line="240" w:lineRule="auto"/>
        <w:rPr>
          <w:rFonts w:ascii="Times New Roman" w:eastAsia="Times New Roman" w:hAnsi="Times New Roman" w:cs="Times New Roman"/>
          <w:bCs/>
          <w:sz w:val="24"/>
          <w:szCs w:val="24"/>
          <w:lang w:eastAsia="en-IN" w:bidi="as-IN"/>
        </w:rPr>
      </w:pPr>
      <w:bookmarkStart w:id="45" w:name="_Hlk81506303"/>
      <w:bookmarkEnd w:id="44"/>
    </w:p>
    <w:bookmarkEnd w:id="45"/>
    <w:p w14:paraId="5885FABE" w14:textId="77777777" w:rsidR="00505463" w:rsidRDefault="00505463" w:rsidP="008F7885">
      <w:pPr>
        <w:spacing w:after="0" w:line="240" w:lineRule="auto"/>
        <w:rPr>
          <w:rFonts w:ascii="Times New Roman" w:eastAsia="Times New Roman" w:hAnsi="Times New Roman" w:cs="Times New Roman"/>
          <w:bCs/>
          <w:sz w:val="24"/>
          <w:szCs w:val="24"/>
          <w:lang w:eastAsia="en-IN" w:bidi="as-IN"/>
        </w:rPr>
      </w:pPr>
    </w:p>
    <w:bookmarkEnd w:id="28"/>
    <w:bookmarkEnd w:id="29"/>
    <w:bookmarkEnd w:id="30"/>
    <w:bookmarkEnd w:id="37"/>
    <w:p w14:paraId="708432A8" w14:textId="77777777" w:rsidR="00C71557" w:rsidRDefault="00C71557" w:rsidP="00C71557">
      <w:pPr>
        <w:spacing w:after="0" w:line="240" w:lineRule="auto"/>
        <w:rPr>
          <w:rFonts w:ascii="Times New Roman" w:eastAsia="Times New Roman" w:hAnsi="Times New Roman" w:cs="Times New Roman"/>
          <w:bCs/>
          <w:sz w:val="24"/>
          <w:szCs w:val="24"/>
          <w:lang w:eastAsia="en-IN" w:bidi="as-IN"/>
        </w:rPr>
      </w:pPr>
    </w:p>
    <w:sectPr w:rsidR="00C71557" w:rsidSect="00B461EE">
      <w:headerReference w:type="default" r:id="rId27"/>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A08BA3" w14:textId="77777777" w:rsidR="0025671F" w:rsidRDefault="0025671F">
      <w:pPr>
        <w:spacing w:after="0" w:line="240" w:lineRule="auto"/>
      </w:pPr>
      <w:r>
        <w:separator/>
      </w:r>
    </w:p>
  </w:endnote>
  <w:endnote w:type="continuationSeparator" w:id="0">
    <w:p w14:paraId="40B8AE48" w14:textId="77777777" w:rsidR="0025671F" w:rsidRDefault="002567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OpenSymbol">
    <w:panose1 w:val="05010000000000000000"/>
    <w:charset w:val="00"/>
    <w:family w:val="auto"/>
    <w:pitch w:val="variable"/>
    <w:sig w:usb0="800000AF" w:usb1="1001ECEA" w:usb2="00000000"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5182697"/>
      <w:docPartObj>
        <w:docPartGallery w:val="Page Numbers (Bottom of Page)"/>
        <w:docPartUnique/>
      </w:docPartObj>
    </w:sdtPr>
    <w:sdtEndPr>
      <w:rPr>
        <w:noProof/>
      </w:rPr>
    </w:sdtEndPr>
    <w:sdtContent>
      <w:p w14:paraId="3D92C28A" w14:textId="616B2D48" w:rsidR="00CF26C5" w:rsidRDefault="00CF26C5">
        <w:pPr>
          <w:pStyle w:val="Footer"/>
        </w:pPr>
        <w:r>
          <w:fldChar w:fldCharType="begin"/>
        </w:r>
        <w:r>
          <w:instrText xml:space="preserve"> PAGE   \* MERGEFORMAT </w:instrText>
        </w:r>
        <w:r>
          <w:fldChar w:fldCharType="separate"/>
        </w:r>
        <w:r>
          <w:rPr>
            <w:noProof/>
          </w:rPr>
          <w:t>2</w:t>
        </w:r>
        <w:r>
          <w:rPr>
            <w:noProof/>
          </w:rPr>
          <w:fldChar w:fldCharType="end"/>
        </w:r>
      </w:p>
    </w:sdtContent>
  </w:sdt>
  <w:p w14:paraId="62F3B589" w14:textId="77777777" w:rsidR="002E78A4" w:rsidRDefault="002E78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36531E" w14:textId="77777777" w:rsidR="0025671F" w:rsidRDefault="0025671F">
      <w:pPr>
        <w:spacing w:after="0" w:line="240" w:lineRule="auto"/>
      </w:pPr>
      <w:r>
        <w:separator/>
      </w:r>
    </w:p>
  </w:footnote>
  <w:footnote w:type="continuationSeparator" w:id="0">
    <w:p w14:paraId="5FDB972A" w14:textId="77777777" w:rsidR="0025671F" w:rsidRDefault="002567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F6BAA1" w14:textId="77777777" w:rsidR="002E78A4" w:rsidRDefault="002E78A4">
    <w:pPr>
      <w:pStyle w:val="Header"/>
      <w:jc w:val="center"/>
    </w:pPr>
  </w:p>
  <w:p w14:paraId="59627938" w14:textId="77777777" w:rsidR="002E78A4" w:rsidRDefault="002E78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4303D"/>
    <w:multiLevelType w:val="hybridMultilevel"/>
    <w:tmpl w:val="067AC758"/>
    <w:lvl w:ilvl="0" w:tplc="B81815D0">
      <w:start w:val="3"/>
      <w:numFmt w:val="bullet"/>
      <w:lvlText w:val="-"/>
      <w:lvlJc w:val="left"/>
      <w:pPr>
        <w:ind w:left="1800" w:hanging="360"/>
      </w:pPr>
      <w:rPr>
        <w:rFonts w:ascii="Times New Roman" w:eastAsia="Times New Roman" w:hAnsi="Times New Roman" w:cs="Times New Roman" w:hint="default"/>
      </w:rPr>
    </w:lvl>
    <w:lvl w:ilvl="1" w:tplc="3AECFCA8" w:tentative="1">
      <w:start w:val="1"/>
      <w:numFmt w:val="bullet"/>
      <w:lvlText w:val="o"/>
      <w:lvlJc w:val="left"/>
      <w:pPr>
        <w:ind w:left="2520" w:hanging="360"/>
      </w:pPr>
      <w:rPr>
        <w:rFonts w:ascii="Courier New" w:hAnsi="Courier New" w:cs="Courier New" w:hint="default"/>
      </w:rPr>
    </w:lvl>
    <w:lvl w:ilvl="2" w:tplc="59F46674" w:tentative="1">
      <w:start w:val="1"/>
      <w:numFmt w:val="bullet"/>
      <w:lvlText w:val=""/>
      <w:lvlJc w:val="left"/>
      <w:pPr>
        <w:ind w:left="3240" w:hanging="360"/>
      </w:pPr>
      <w:rPr>
        <w:rFonts w:ascii="Wingdings" w:hAnsi="Wingdings" w:hint="default"/>
      </w:rPr>
    </w:lvl>
    <w:lvl w:ilvl="3" w:tplc="E18E8DF2" w:tentative="1">
      <w:start w:val="1"/>
      <w:numFmt w:val="bullet"/>
      <w:lvlText w:val=""/>
      <w:lvlJc w:val="left"/>
      <w:pPr>
        <w:ind w:left="3960" w:hanging="360"/>
      </w:pPr>
      <w:rPr>
        <w:rFonts w:ascii="Symbol" w:hAnsi="Symbol" w:hint="default"/>
      </w:rPr>
    </w:lvl>
    <w:lvl w:ilvl="4" w:tplc="080C3892" w:tentative="1">
      <w:start w:val="1"/>
      <w:numFmt w:val="bullet"/>
      <w:lvlText w:val="o"/>
      <w:lvlJc w:val="left"/>
      <w:pPr>
        <w:ind w:left="4680" w:hanging="360"/>
      </w:pPr>
      <w:rPr>
        <w:rFonts w:ascii="Courier New" w:hAnsi="Courier New" w:cs="Courier New" w:hint="default"/>
      </w:rPr>
    </w:lvl>
    <w:lvl w:ilvl="5" w:tplc="B2167752" w:tentative="1">
      <w:start w:val="1"/>
      <w:numFmt w:val="bullet"/>
      <w:lvlText w:val=""/>
      <w:lvlJc w:val="left"/>
      <w:pPr>
        <w:ind w:left="5400" w:hanging="360"/>
      </w:pPr>
      <w:rPr>
        <w:rFonts w:ascii="Wingdings" w:hAnsi="Wingdings" w:hint="default"/>
      </w:rPr>
    </w:lvl>
    <w:lvl w:ilvl="6" w:tplc="23BC5480" w:tentative="1">
      <w:start w:val="1"/>
      <w:numFmt w:val="bullet"/>
      <w:lvlText w:val=""/>
      <w:lvlJc w:val="left"/>
      <w:pPr>
        <w:ind w:left="6120" w:hanging="360"/>
      </w:pPr>
      <w:rPr>
        <w:rFonts w:ascii="Symbol" w:hAnsi="Symbol" w:hint="default"/>
      </w:rPr>
    </w:lvl>
    <w:lvl w:ilvl="7" w:tplc="1C7AB72E" w:tentative="1">
      <w:start w:val="1"/>
      <w:numFmt w:val="bullet"/>
      <w:lvlText w:val="o"/>
      <w:lvlJc w:val="left"/>
      <w:pPr>
        <w:ind w:left="6840" w:hanging="360"/>
      </w:pPr>
      <w:rPr>
        <w:rFonts w:ascii="Courier New" w:hAnsi="Courier New" w:cs="Courier New" w:hint="default"/>
      </w:rPr>
    </w:lvl>
    <w:lvl w:ilvl="8" w:tplc="CCCEA032" w:tentative="1">
      <w:start w:val="1"/>
      <w:numFmt w:val="bullet"/>
      <w:lvlText w:val=""/>
      <w:lvlJc w:val="left"/>
      <w:pPr>
        <w:ind w:left="7560" w:hanging="360"/>
      </w:pPr>
      <w:rPr>
        <w:rFonts w:ascii="Wingdings" w:hAnsi="Wingdings" w:hint="default"/>
      </w:rPr>
    </w:lvl>
  </w:abstractNum>
  <w:abstractNum w:abstractNumId="1" w15:restartNumberingAfterBreak="0">
    <w:nsid w:val="0B475BBF"/>
    <w:multiLevelType w:val="hybridMultilevel"/>
    <w:tmpl w:val="FB78CB62"/>
    <w:lvl w:ilvl="0" w:tplc="0DA835AE">
      <w:start w:val="1"/>
      <w:numFmt w:val="bullet"/>
      <w:lvlText w:val="•"/>
      <w:lvlJc w:val="left"/>
      <w:pPr>
        <w:tabs>
          <w:tab w:val="num" w:pos="720"/>
        </w:tabs>
        <w:ind w:left="720" w:hanging="360"/>
      </w:pPr>
      <w:rPr>
        <w:rFonts w:ascii="Arial" w:hAnsi="Arial" w:hint="default"/>
      </w:rPr>
    </w:lvl>
    <w:lvl w:ilvl="1" w:tplc="A0C64D0C" w:tentative="1">
      <w:start w:val="1"/>
      <w:numFmt w:val="bullet"/>
      <w:lvlText w:val="•"/>
      <w:lvlJc w:val="left"/>
      <w:pPr>
        <w:tabs>
          <w:tab w:val="num" w:pos="1440"/>
        </w:tabs>
        <w:ind w:left="1440" w:hanging="360"/>
      </w:pPr>
      <w:rPr>
        <w:rFonts w:ascii="Arial" w:hAnsi="Arial" w:hint="default"/>
      </w:rPr>
    </w:lvl>
    <w:lvl w:ilvl="2" w:tplc="304C59AA" w:tentative="1">
      <w:start w:val="1"/>
      <w:numFmt w:val="bullet"/>
      <w:lvlText w:val="•"/>
      <w:lvlJc w:val="left"/>
      <w:pPr>
        <w:tabs>
          <w:tab w:val="num" w:pos="2160"/>
        </w:tabs>
        <w:ind w:left="2160" w:hanging="360"/>
      </w:pPr>
      <w:rPr>
        <w:rFonts w:ascii="Arial" w:hAnsi="Arial" w:hint="default"/>
      </w:rPr>
    </w:lvl>
    <w:lvl w:ilvl="3" w:tplc="37541598" w:tentative="1">
      <w:start w:val="1"/>
      <w:numFmt w:val="bullet"/>
      <w:lvlText w:val="•"/>
      <w:lvlJc w:val="left"/>
      <w:pPr>
        <w:tabs>
          <w:tab w:val="num" w:pos="2880"/>
        </w:tabs>
        <w:ind w:left="2880" w:hanging="360"/>
      </w:pPr>
      <w:rPr>
        <w:rFonts w:ascii="Arial" w:hAnsi="Arial" w:hint="default"/>
      </w:rPr>
    </w:lvl>
    <w:lvl w:ilvl="4" w:tplc="BF3A8A7A" w:tentative="1">
      <w:start w:val="1"/>
      <w:numFmt w:val="bullet"/>
      <w:lvlText w:val="•"/>
      <w:lvlJc w:val="left"/>
      <w:pPr>
        <w:tabs>
          <w:tab w:val="num" w:pos="3600"/>
        </w:tabs>
        <w:ind w:left="3600" w:hanging="360"/>
      </w:pPr>
      <w:rPr>
        <w:rFonts w:ascii="Arial" w:hAnsi="Arial" w:hint="default"/>
      </w:rPr>
    </w:lvl>
    <w:lvl w:ilvl="5" w:tplc="1556C8F0" w:tentative="1">
      <w:start w:val="1"/>
      <w:numFmt w:val="bullet"/>
      <w:lvlText w:val="•"/>
      <w:lvlJc w:val="left"/>
      <w:pPr>
        <w:tabs>
          <w:tab w:val="num" w:pos="4320"/>
        </w:tabs>
        <w:ind w:left="4320" w:hanging="360"/>
      </w:pPr>
      <w:rPr>
        <w:rFonts w:ascii="Arial" w:hAnsi="Arial" w:hint="default"/>
      </w:rPr>
    </w:lvl>
    <w:lvl w:ilvl="6" w:tplc="5CA81E6A" w:tentative="1">
      <w:start w:val="1"/>
      <w:numFmt w:val="bullet"/>
      <w:lvlText w:val="•"/>
      <w:lvlJc w:val="left"/>
      <w:pPr>
        <w:tabs>
          <w:tab w:val="num" w:pos="5040"/>
        </w:tabs>
        <w:ind w:left="5040" w:hanging="360"/>
      </w:pPr>
      <w:rPr>
        <w:rFonts w:ascii="Arial" w:hAnsi="Arial" w:hint="default"/>
      </w:rPr>
    </w:lvl>
    <w:lvl w:ilvl="7" w:tplc="1272E056" w:tentative="1">
      <w:start w:val="1"/>
      <w:numFmt w:val="bullet"/>
      <w:lvlText w:val="•"/>
      <w:lvlJc w:val="left"/>
      <w:pPr>
        <w:tabs>
          <w:tab w:val="num" w:pos="5760"/>
        </w:tabs>
        <w:ind w:left="5760" w:hanging="360"/>
      </w:pPr>
      <w:rPr>
        <w:rFonts w:ascii="Arial" w:hAnsi="Arial" w:hint="default"/>
      </w:rPr>
    </w:lvl>
    <w:lvl w:ilvl="8" w:tplc="F192197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1454206"/>
    <w:multiLevelType w:val="multilevel"/>
    <w:tmpl w:val="257087B8"/>
    <w:lvl w:ilvl="0">
      <w:numFmt w:val="bullet"/>
      <w:lvlText w:val="•"/>
      <w:lvlJc w:val="left"/>
      <w:pPr>
        <w:ind w:left="1489" w:hanging="360"/>
      </w:pPr>
      <w:rPr>
        <w:rFonts w:ascii="OpenSymbol" w:eastAsia="OpenSymbol" w:hAnsi="OpenSymbol" w:cs="OpenSymbol"/>
      </w:rPr>
    </w:lvl>
    <w:lvl w:ilvl="1">
      <w:numFmt w:val="bullet"/>
      <w:lvlText w:val="◦"/>
      <w:lvlJc w:val="left"/>
      <w:pPr>
        <w:ind w:left="1849" w:hanging="360"/>
      </w:pPr>
      <w:rPr>
        <w:rFonts w:ascii="OpenSymbol" w:eastAsia="OpenSymbol" w:hAnsi="OpenSymbol" w:cs="OpenSymbol"/>
      </w:rPr>
    </w:lvl>
    <w:lvl w:ilvl="2">
      <w:numFmt w:val="bullet"/>
      <w:lvlText w:val="▪"/>
      <w:lvlJc w:val="left"/>
      <w:pPr>
        <w:ind w:left="2209" w:hanging="360"/>
      </w:pPr>
      <w:rPr>
        <w:rFonts w:ascii="OpenSymbol" w:eastAsia="OpenSymbol" w:hAnsi="OpenSymbol" w:cs="OpenSymbol"/>
      </w:rPr>
    </w:lvl>
    <w:lvl w:ilvl="3">
      <w:numFmt w:val="bullet"/>
      <w:lvlText w:val="•"/>
      <w:lvlJc w:val="left"/>
      <w:pPr>
        <w:ind w:left="2569" w:hanging="360"/>
      </w:pPr>
      <w:rPr>
        <w:rFonts w:ascii="OpenSymbol" w:eastAsia="OpenSymbol" w:hAnsi="OpenSymbol" w:cs="OpenSymbol"/>
      </w:rPr>
    </w:lvl>
    <w:lvl w:ilvl="4">
      <w:numFmt w:val="bullet"/>
      <w:lvlText w:val="◦"/>
      <w:lvlJc w:val="left"/>
      <w:pPr>
        <w:ind w:left="2929" w:hanging="360"/>
      </w:pPr>
      <w:rPr>
        <w:rFonts w:ascii="OpenSymbol" w:eastAsia="OpenSymbol" w:hAnsi="OpenSymbol" w:cs="OpenSymbol"/>
      </w:rPr>
    </w:lvl>
    <w:lvl w:ilvl="5">
      <w:numFmt w:val="bullet"/>
      <w:lvlText w:val="▪"/>
      <w:lvlJc w:val="left"/>
      <w:pPr>
        <w:ind w:left="3289" w:hanging="360"/>
      </w:pPr>
      <w:rPr>
        <w:rFonts w:ascii="OpenSymbol" w:eastAsia="OpenSymbol" w:hAnsi="OpenSymbol" w:cs="OpenSymbol"/>
      </w:rPr>
    </w:lvl>
    <w:lvl w:ilvl="6">
      <w:numFmt w:val="bullet"/>
      <w:lvlText w:val="•"/>
      <w:lvlJc w:val="left"/>
      <w:pPr>
        <w:ind w:left="3649" w:hanging="360"/>
      </w:pPr>
      <w:rPr>
        <w:rFonts w:ascii="OpenSymbol" w:eastAsia="OpenSymbol" w:hAnsi="OpenSymbol" w:cs="OpenSymbol"/>
      </w:rPr>
    </w:lvl>
    <w:lvl w:ilvl="7">
      <w:numFmt w:val="bullet"/>
      <w:lvlText w:val="◦"/>
      <w:lvlJc w:val="left"/>
      <w:pPr>
        <w:ind w:left="4009" w:hanging="360"/>
      </w:pPr>
      <w:rPr>
        <w:rFonts w:ascii="OpenSymbol" w:eastAsia="OpenSymbol" w:hAnsi="OpenSymbol" w:cs="OpenSymbol"/>
      </w:rPr>
    </w:lvl>
    <w:lvl w:ilvl="8">
      <w:numFmt w:val="bullet"/>
      <w:lvlText w:val="▪"/>
      <w:lvlJc w:val="left"/>
      <w:pPr>
        <w:ind w:left="4369" w:hanging="360"/>
      </w:pPr>
      <w:rPr>
        <w:rFonts w:ascii="OpenSymbol" w:eastAsia="OpenSymbol" w:hAnsi="OpenSymbol" w:cs="OpenSymbol"/>
      </w:rPr>
    </w:lvl>
  </w:abstractNum>
  <w:abstractNum w:abstractNumId="3" w15:restartNumberingAfterBreak="0">
    <w:nsid w:val="13A3170E"/>
    <w:multiLevelType w:val="hybridMultilevel"/>
    <w:tmpl w:val="81F62E94"/>
    <w:lvl w:ilvl="0" w:tplc="9524033A">
      <w:start w:val="1"/>
      <w:numFmt w:val="bullet"/>
      <w:lvlText w:val=""/>
      <w:lvlJc w:val="left"/>
      <w:pPr>
        <w:ind w:left="720" w:hanging="360"/>
      </w:pPr>
      <w:rPr>
        <w:rFonts w:ascii="Symbol" w:hAnsi="Symbol" w:hint="default"/>
      </w:rPr>
    </w:lvl>
    <w:lvl w:ilvl="1" w:tplc="09F09A50" w:tentative="1">
      <w:start w:val="1"/>
      <w:numFmt w:val="bullet"/>
      <w:lvlText w:val="o"/>
      <w:lvlJc w:val="left"/>
      <w:pPr>
        <w:ind w:left="1440" w:hanging="360"/>
      </w:pPr>
      <w:rPr>
        <w:rFonts w:ascii="Courier New" w:hAnsi="Courier New" w:cs="Courier New" w:hint="default"/>
      </w:rPr>
    </w:lvl>
    <w:lvl w:ilvl="2" w:tplc="67688506" w:tentative="1">
      <w:start w:val="1"/>
      <w:numFmt w:val="bullet"/>
      <w:lvlText w:val=""/>
      <w:lvlJc w:val="left"/>
      <w:pPr>
        <w:ind w:left="2160" w:hanging="360"/>
      </w:pPr>
      <w:rPr>
        <w:rFonts w:ascii="Wingdings" w:hAnsi="Wingdings" w:hint="default"/>
      </w:rPr>
    </w:lvl>
    <w:lvl w:ilvl="3" w:tplc="9572DA26" w:tentative="1">
      <w:start w:val="1"/>
      <w:numFmt w:val="bullet"/>
      <w:lvlText w:val=""/>
      <w:lvlJc w:val="left"/>
      <w:pPr>
        <w:ind w:left="2880" w:hanging="360"/>
      </w:pPr>
      <w:rPr>
        <w:rFonts w:ascii="Symbol" w:hAnsi="Symbol" w:hint="default"/>
      </w:rPr>
    </w:lvl>
    <w:lvl w:ilvl="4" w:tplc="6AD01F28" w:tentative="1">
      <w:start w:val="1"/>
      <w:numFmt w:val="bullet"/>
      <w:lvlText w:val="o"/>
      <w:lvlJc w:val="left"/>
      <w:pPr>
        <w:ind w:left="3600" w:hanging="360"/>
      </w:pPr>
      <w:rPr>
        <w:rFonts w:ascii="Courier New" w:hAnsi="Courier New" w:cs="Courier New" w:hint="default"/>
      </w:rPr>
    </w:lvl>
    <w:lvl w:ilvl="5" w:tplc="BA2A6C7C" w:tentative="1">
      <w:start w:val="1"/>
      <w:numFmt w:val="bullet"/>
      <w:lvlText w:val=""/>
      <w:lvlJc w:val="left"/>
      <w:pPr>
        <w:ind w:left="4320" w:hanging="360"/>
      </w:pPr>
      <w:rPr>
        <w:rFonts w:ascii="Wingdings" w:hAnsi="Wingdings" w:hint="default"/>
      </w:rPr>
    </w:lvl>
    <w:lvl w:ilvl="6" w:tplc="5FE41A8C" w:tentative="1">
      <w:start w:val="1"/>
      <w:numFmt w:val="bullet"/>
      <w:lvlText w:val=""/>
      <w:lvlJc w:val="left"/>
      <w:pPr>
        <w:ind w:left="5040" w:hanging="360"/>
      </w:pPr>
      <w:rPr>
        <w:rFonts w:ascii="Symbol" w:hAnsi="Symbol" w:hint="default"/>
      </w:rPr>
    </w:lvl>
    <w:lvl w:ilvl="7" w:tplc="D7009E80" w:tentative="1">
      <w:start w:val="1"/>
      <w:numFmt w:val="bullet"/>
      <w:lvlText w:val="o"/>
      <w:lvlJc w:val="left"/>
      <w:pPr>
        <w:ind w:left="5760" w:hanging="360"/>
      </w:pPr>
      <w:rPr>
        <w:rFonts w:ascii="Courier New" w:hAnsi="Courier New" w:cs="Courier New" w:hint="default"/>
      </w:rPr>
    </w:lvl>
    <w:lvl w:ilvl="8" w:tplc="FBD60276" w:tentative="1">
      <w:start w:val="1"/>
      <w:numFmt w:val="bullet"/>
      <w:lvlText w:val=""/>
      <w:lvlJc w:val="left"/>
      <w:pPr>
        <w:ind w:left="6480" w:hanging="360"/>
      </w:pPr>
      <w:rPr>
        <w:rFonts w:ascii="Wingdings" w:hAnsi="Wingdings" w:hint="default"/>
      </w:rPr>
    </w:lvl>
  </w:abstractNum>
  <w:abstractNum w:abstractNumId="4" w15:restartNumberingAfterBreak="0">
    <w:nsid w:val="16112DA4"/>
    <w:multiLevelType w:val="multilevel"/>
    <w:tmpl w:val="60DEC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E6121D8"/>
    <w:multiLevelType w:val="hybridMultilevel"/>
    <w:tmpl w:val="1846B946"/>
    <w:lvl w:ilvl="0" w:tplc="5C78D91E">
      <w:start w:val="1"/>
      <w:numFmt w:val="bullet"/>
      <w:lvlText w:val="•"/>
      <w:lvlJc w:val="left"/>
      <w:pPr>
        <w:tabs>
          <w:tab w:val="num" w:pos="720"/>
        </w:tabs>
        <w:ind w:left="720" w:hanging="360"/>
      </w:pPr>
      <w:rPr>
        <w:rFonts w:ascii="Arial" w:hAnsi="Arial" w:hint="default"/>
      </w:rPr>
    </w:lvl>
    <w:lvl w:ilvl="1" w:tplc="EBEAF20A" w:tentative="1">
      <w:start w:val="1"/>
      <w:numFmt w:val="bullet"/>
      <w:lvlText w:val="•"/>
      <w:lvlJc w:val="left"/>
      <w:pPr>
        <w:tabs>
          <w:tab w:val="num" w:pos="1440"/>
        </w:tabs>
        <w:ind w:left="1440" w:hanging="360"/>
      </w:pPr>
      <w:rPr>
        <w:rFonts w:ascii="Arial" w:hAnsi="Arial" w:hint="default"/>
      </w:rPr>
    </w:lvl>
    <w:lvl w:ilvl="2" w:tplc="F67EF948" w:tentative="1">
      <w:start w:val="1"/>
      <w:numFmt w:val="bullet"/>
      <w:lvlText w:val="•"/>
      <w:lvlJc w:val="left"/>
      <w:pPr>
        <w:tabs>
          <w:tab w:val="num" w:pos="2160"/>
        </w:tabs>
        <w:ind w:left="2160" w:hanging="360"/>
      </w:pPr>
      <w:rPr>
        <w:rFonts w:ascii="Arial" w:hAnsi="Arial" w:hint="default"/>
      </w:rPr>
    </w:lvl>
    <w:lvl w:ilvl="3" w:tplc="C05C4096" w:tentative="1">
      <w:start w:val="1"/>
      <w:numFmt w:val="bullet"/>
      <w:lvlText w:val="•"/>
      <w:lvlJc w:val="left"/>
      <w:pPr>
        <w:tabs>
          <w:tab w:val="num" w:pos="2880"/>
        </w:tabs>
        <w:ind w:left="2880" w:hanging="360"/>
      </w:pPr>
      <w:rPr>
        <w:rFonts w:ascii="Arial" w:hAnsi="Arial" w:hint="default"/>
      </w:rPr>
    </w:lvl>
    <w:lvl w:ilvl="4" w:tplc="4DF07866" w:tentative="1">
      <w:start w:val="1"/>
      <w:numFmt w:val="bullet"/>
      <w:lvlText w:val="•"/>
      <w:lvlJc w:val="left"/>
      <w:pPr>
        <w:tabs>
          <w:tab w:val="num" w:pos="3600"/>
        </w:tabs>
        <w:ind w:left="3600" w:hanging="360"/>
      </w:pPr>
      <w:rPr>
        <w:rFonts w:ascii="Arial" w:hAnsi="Arial" w:hint="default"/>
      </w:rPr>
    </w:lvl>
    <w:lvl w:ilvl="5" w:tplc="731C8264" w:tentative="1">
      <w:start w:val="1"/>
      <w:numFmt w:val="bullet"/>
      <w:lvlText w:val="•"/>
      <w:lvlJc w:val="left"/>
      <w:pPr>
        <w:tabs>
          <w:tab w:val="num" w:pos="4320"/>
        </w:tabs>
        <w:ind w:left="4320" w:hanging="360"/>
      </w:pPr>
      <w:rPr>
        <w:rFonts w:ascii="Arial" w:hAnsi="Arial" w:hint="default"/>
      </w:rPr>
    </w:lvl>
    <w:lvl w:ilvl="6" w:tplc="C4E4F57C" w:tentative="1">
      <w:start w:val="1"/>
      <w:numFmt w:val="bullet"/>
      <w:lvlText w:val="•"/>
      <w:lvlJc w:val="left"/>
      <w:pPr>
        <w:tabs>
          <w:tab w:val="num" w:pos="5040"/>
        </w:tabs>
        <w:ind w:left="5040" w:hanging="360"/>
      </w:pPr>
      <w:rPr>
        <w:rFonts w:ascii="Arial" w:hAnsi="Arial" w:hint="default"/>
      </w:rPr>
    </w:lvl>
    <w:lvl w:ilvl="7" w:tplc="2222C37C" w:tentative="1">
      <w:start w:val="1"/>
      <w:numFmt w:val="bullet"/>
      <w:lvlText w:val="•"/>
      <w:lvlJc w:val="left"/>
      <w:pPr>
        <w:tabs>
          <w:tab w:val="num" w:pos="5760"/>
        </w:tabs>
        <w:ind w:left="5760" w:hanging="360"/>
      </w:pPr>
      <w:rPr>
        <w:rFonts w:ascii="Arial" w:hAnsi="Arial" w:hint="default"/>
      </w:rPr>
    </w:lvl>
    <w:lvl w:ilvl="8" w:tplc="1AFE014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F082C1E"/>
    <w:multiLevelType w:val="multilevel"/>
    <w:tmpl w:val="E042E9FE"/>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7" w15:restartNumberingAfterBreak="0">
    <w:nsid w:val="207C76D4"/>
    <w:multiLevelType w:val="hybridMultilevel"/>
    <w:tmpl w:val="08ACF484"/>
    <w:lvl w:ilvl="0" w:tplc="4F5A9246">
      <w:start w:val="1"/>
      <w:numFmt w:val="decimal"/>
      <w:lvlText w:val="%1."/>
      <w:lvlJc w:val="left"/>
      <w:pPr>
        <w:ind w:left="720" w:hanging="360"/>
      </w:pPr>
    </w:lvl>
    <w:lvl w:ilvl="1" w:tplc="1B5C0602">
      <w:start w:val="1"/>
      <w:numFmt w:val="lowerLetter"/>
      <w:lvlText w:val="%2."/>
      <w:lvlJc w:val="left"/>
      <w:pPr>
        <w:ind w:left="1440" w:hanging="360"/>
      </w:pPr>
    </w:lvl>
    <w:lvl w:ilvl="2" w:tplc="F1E69AF4">
      <w:start w:val="1"/>
      <w:numFmt w:val="lowerRoman"/>
      <w:lvlText w:val="%3."/>
      <w:lvlJc w:val="right"/>
      <w:pPr>
        <w:ind w:left="2160" w:hanging="180"/>
      </w:pPr>
    </w:lvl>
    <w:lvl w:ilvl="3" w:tplc="FC5E469A">
      <w:start w:val="1"/>
      <w:numFmt w:val="decimal"/>
      <w:lvlText w:val="%4."/>
      <w:lvlJc w:val="left"/>
      <w:pPr>
        <w:ind w:left="2880" w:hanging="360"/>
      </w:pPr>
    </w:lvl>
    <w:lvl w:ilvl="4" w:tplc="D7E0492A">
      <w:start w:val="1"/>
      <w:numFmt w:val="lowerLetter"/>
      <w:lvlText w:val="%5."/>
      <w:lvlJc w:val="left"/>
      <w:pPr>
        <w:ind w:left="3600" w:hanging="360"/>
      </w:pPr>
    </w:lvl>
    <w:lvl w:ilvl="5" w:tplc="343A02BA">
      <w:start w:val="1"/>
      <w:numFmt w:val="lowerRoman"/>
      <w:lvlText w:val="%6."/>
      <w:lvlJc w:val="right"/>
      <w:pPr>
        <w:ind w:left="4320" w:hanging="180"/>
      </w:pPr>
    </w:lvl>
    <w:lvl w:ilvl="6" w:tplc="F972200E">
      <w:start w:val="1"/>
      <w:numFmt w:val="decimal"/>
      <w:lvlText w:val="%7."/>
      <w:lvlJc w:val="left"/>
      <w:pPr>
        <w:ind w:left="5040" w:hanging="360"/>
      </w:pPr>
    </w:lvl>
    <w:lvl w:ilvl="7" w:tplc="2DD6E7F2">
      <w:start w:val="1"/>
      <w:numFmt w:val="lowerLetter"/>
      <w:lvlText w:val="%8."/>
      <w:lvlJc w:val="left"/>
      <w:pPr>
        <w:ind w:left="5760" w:hanging="360"/>
      </w:pPr>
    </w:lvl>
    <w:lvl w:ilvl="8" w:tplc="B2420E40">
      <w:start w:val="1"/>
      <w:numFmt w:val="lowerRoman"/>
      <w:lvlText w:val="%9."/>
      <w:lvlJc w:val="right"/>
      <w:pPr>
        <w:ind w:left="6480" w:hanging="180"/>
      </w:pPr>
    </w:lvl>
  </w:abstractNum>
  <w:abstractNum w:abstractNumId="8" w15:restartNumberingAfterBreak="0">
    <w:nsid w:val="20A50692"/>
    <w:multiLevelType w:val="multilevel"/>
    <w:tmpl w:val="69265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2575BF"/>
    <w:multiLevelType w:val="multilevel"/>
    <w:tmpl w:val="C3DA08F2"/>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3A53C62"/>
    <w:multiLevelType w:val="hybridMultilevel"/>
    <w:tmpl w:val="8D92B7BE"/>
    <w:lvl w:ilvl="0" w:tplc="CD2CA0A0">
      <w:start w:val="4"/>
      <w:numFmt w:val="bullet"/>
      <w:lvlText w:val="-"/>
      <w:lvlJc w:val="left"/>
      <w:pPr>
        <w:ind w:left="2520" w:hanging="360"/>
      </w:pPr>
      <w:rPr>
        <w:rFonts w:ascii="Times New Roman" w:eastAsia="Times New Roman" w:hAnsi="Times New Roman" w:cs="Times New Roman"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1" w15:restartNumberingAfterBreak="0">
    <w:nsid w:val="2461615D"/>
    <w:multiLevelType w:val="hybridMultilevel"/>
    <w:tmpl w:val="582287E2"/>
    <w:lvl w:ilvl="0" w:tplc="B14C50D4">
      <w:numFmt w:val="bullet"/>
      <w:lvlText w:val="–"/>
      <w:lvlJc w:val="left"/>
      <w:pPr>
        <w:ind w:left="1800" w:hanging="360"/>
      </w:pPr>
      <w:rPr>
        <w:rFonts w:ascii="Times New Roman" w:eastAsia="Times New Roman" w:hAnsi="Times New Roman" w:cs="Times New Roman" w:hint="default"/>
      </w:rPr>
    </w:lvl>
    <w:lvl w:ilvl="1" w:tplc="456A582C" w:tentative="1">
      <w:start w:val="1"/>
      <w:numFmt w:val="bullet"/>
      <w:lvlText w:val="o"/>
      <w:lvlJc w:val="left"/>
      <w:pPr>
        <w:ind w:left="2520" w:hanging="360"/>
      </w:pPr>
      <w:rPr>
        <w:rFonts w:ascii="Courier New" w:hAnsi="Courier New" w:cs="Courier New" w:hint="default"/>
      </w:rPr>
    </w:lvl>
    <w:lvl w:ilvl="2" w:tplc="2AD6BCCE" w:tentative="1">
      <w:start w:val="1"/>
      <w:numFmt w:val="bullet"/>
      <w:lvlText w:val=""/>
      <w:lvlJc w:val="left"/>
      <w:pPr>
        <w:ind w:left="3240" w:hanging="360"/>
      </w:pPr>
      <w:rPr>
        <w:rFonts w:ascii="Wingdings" w:hAnsi="Wingdings" w:hint="default"/>
      </w:rPr>
    </w:lvl>
    <w:lvl w:ilvl="3" w:tplc="A66C1D60" w:tentative="1">
      <w:start w:val="1"/>
      <w:numFmt w:val="bullet"/>
      <w:lvlText w:val=""/>
      <w:lvlJc w:val="left"/>
      <w:pPr>
        <w:ind w:left="3960" w:hanging="360"/>
      </w:pPr>
      <w:rPr>
        <w:rFonts w:ascii="Symbol" w:hAnsi="Symbol" w:hint="default"/>
      </w:rPr>
    </w:lvl>
    <w:lvl w:ilvl="4" w:tplc="6330A84A" w:tentative="1">
      <w:start w:val="1"/>
      <w:numFmt w:val="bullet"/>
      <w:lvlText w:val="o"/>
      <w:lvlJc w:val="left"/>
      <w:pPr>
        <w:ind w:left="4680" w:hanging="360"/>
      </w:pPr>
      <w:rPr>
        <w:rFonts w:ascii="Courier New" w:hAnsi="Courier New" w:cs="Courier New" w:hint="default"/>
      </w:rPr>
    </w:lvl>
    <w:lvl w:ilvl="5" w:tplc="C3E6E264" w:tentative="1">
      <w:start w:val="1"/>
      <w:numFmt w:val="bullet"/>
      <w:lvlText w:val=""/>
      <w:lvlJc w:val="left"/>
      <w:pPr>
        <w:ind w:left="5400" w:hanging="360"/>
      </w:pPr>
      <w:rPr>
        <w:rFonts w:ascii="Wingdings" w:hAnsi="Wingdings" w:hint="default"/>
      </w:rPr>
    </w:lvl>
    <w:lvl w:ilvl="6" w:tplc="CCD23C24" w:tentative="1">
      <w:start w:val="1"/>
      <w:numFmt w:val="bullet"/>
      <w:lvlText w:val=""/>
      <w:lvlJc w:val="left"/>
      <w:pPr>
        <w:ind w:left="6120" w:hanging="360"/>
      </w:pPr>
      <w:rPr>
        <w:rFonts w:ascii="Symbol" w:hAnsi="Symbol" w:hint="default"/>
      </w:rPr>
    </w:lvl>
    <w:lvl w:ilvl="7" w:tplc="ADE6FC08" w:tentative="1">
      <w:start w:val="1"/>
      <w:numFmt w:val="bullet"/>
      <w:lvlText w:val="o"/>
      <w:lvlJc w:val="left"/>
      <w:pPr>
        <w:ind w:left="6840" w:hanging="360"/>
      </w:pPr>
      <w:rPr>
        <w:rFonts w:ascii="Courier New" w:hAnsi="Courier New" w:cs="Courier New" w:hint="default"/>
      </w:rPr>
    </w:lvl>
    <w:lvl w:ilvl="8" w:tplc="85D485C2" w:tentative="1">
      <w:start w:val="1"/>
      <w:numFmt w:val="bullet"/>
      <w:lvlText w:val=""/>
      <w:lvlJc w:val="left"/>
      <w:pPr>
        <w:ind w:left="7560" w:hanging="360"/>
      </w:pPr>
      <w:rPr>
        <w:rFonts w:ascii="Wingdings" w:hAnsi="Wingdings" w:hint="default"/>
      </w:rPr>
    </w:lvl>
  </w:abstractNum>
  <w:abstractNum w:abstractNumId="12" w15:restartNumberingAfterBreak="0">
    <w:nsid w:val="263B7100"/>
    <w:multiLevelType w:val="hybridMultilevel"/>
    <w:tmpl w:val="BA4C9DCA"/>
    <w:lvl w:ilvl="0" w:tplc="BAD87236">
      <w:start w:val="1"/>
      <w:numFmt w:val="bullet"/>
      <w:lvlText w:val=""/>
      <w:lvlJc w:val="left"/>
      <w:pPr>
        <w:ind w:left="720" w:hanging="360"/>
      </w:pPr>
      <w:rPr>
        <w:rFonts w:ascii="Symbol" w:hAnsi="Symbol" w:hint="default"/>
      </w:rPr>
    </w:lvl>
    <w:lvl w:ilvl="1" w:tplc="0A00F8B8">
      <w:start w:val="1"/>
      <w:numFmt w:val="bullet"/>
      <w:lvlText w:val="o"/>
      <w:lvlJc w:val="left"/>
      <w:pPr>
        <w:ind w:left="1440" w:hanging="360"/>
      </w:pPr>
      <w:rPr>
        <w:rFonts w:ascii="Courier New" w:hAnsi="Courier New" w:cs="Courier New" w:hint="default"/>
      </w:rPr>
    </w:lvl>
    <w:lvl w:ilvl="2" w:tplc="33243414">
      <w:start w:val="1"/>
      <w:numFmt w:val="bullet"/>
      <w:lvlText w:val=""/>
      <w:lvlJc w:val="left"/>
      <w:pPr>
        <w:ind w:left="2160" w:hanging="360"/>
      </w:pPr>
      <w:rPr>
        <w:rFonts w:ascii="Wingdings" w:hAnsi="Wingdings" w:hint="default"/>
      </w:rPr>
    </w:lvl>
    <w:lvl w:ilvl="3" w:tplc="70BEC9E8">
      <w:start w:val="1"/>
      <w:numFmt w:val="bullet"/>
      <w:lvlText w:val=""/>
      <w:lvlJc w:val="left"/>
      <w:pPr>
        <w:ind w:left="2880" w:hanging="360"/>
      </w:pPr>
      <w:rPr>
        <w:rFonts w:ascii="Symbol" w:hAnsi="Symbol" w:hint="default"/>
      </w:rPr>
    </w:lvl>
    <w:lvl w:ilvl="4" w:tplc="636CB908">
      <w:start w:val="1"/>
      <w:numFmt w:val="bullet"/>
      <w:lvlText w:val="o"/>
      <w:lvlJc w:val="left"/>
      <w:pPr>
        <w:ind w:left="3600" w:hanging="360"/>
      </w:pPr>
      <w:rPr>
        <w:rFonts w:ascii="Courier New" w:hAnsi="Courier New" w:cs="Courier New" w:hint="default"/>
      </w:rPr>
    </w:lvl>
    <w:lvl w:ilvl="5" w:tplc="139473CC">
      <w:start w:val="1"/>
      <w:numFmt w:val="bullet"/>
      <w:lvlText w:val=""/>
      <w:lvlJc w:val="left"/>
      <w:pPr>
        <w:ind w:left="4320" w:hanging="360"/>
      </w:pPr>
      <w:rPr>
        <w:rFonts w:ascii="Wingdings" w:hAnsi="Wingdings" w:hint="default"/>
      </w:rPr>
    </w:lvl>
    <w:lvl w:ilvl="6" w:tplc="F3FA48D0">
      <w:start w:val="1"/>
      <w:numFmt w:val="bullet"/>
      <w:lvlText w:val=""/>
      <w:lvlJc w:val="left"/>
      <w:pPr>
        <w:ind w:left="5040" w:hanging="360"/>
      </w:pPr>
      <w:rPr>
        <w:rFonts w:ascii="Symbol" w:hAnsi="Symbol" w:hint="default"/>
      </w:rPr>
    </w:lvl>
    <w:lvl w:ilvl="7" w:tplc="BEA409B2">
      <w:start w:val="1"/>
      <w:numFmt w:val="bullet"/>
      <w:lvlText w:val="o"/>
      <w:lvlJc w:val="left"/>
      <w:pPr>
        <w:ind w:left="5760" w:hanging="360"/>
      </w:pPr>
      <w:rPr>
        <w:rFonts w:ascii="Courier New" w:hAnsi="Courier New" w:cs="Courier New" w:hint="default"/>
      </w:rPr>
    </w:lvl>
    <w:lvl w:ilvl="8" w:tplc="67B4EBAC">
      <w:start w:val="1"/>
      <w:numFmt w:val="bullet"/>
      <w:lvlText w:val=""/>
      <w:lvlJc w:val="left"/>
      <w:pPr>
        <w:ind w:left="6480" w:hanging="360"/>
      </w:pPr>
      <w:rPr>
        <w:rFonts w:ascii="Wingdings" w:hAnsi="Wingdings" w:hint="default"/>
      </w:rPr>
    </w:lvl>
  </w:abstractNum>
  <w:abstractNum w:abstractNumId="13" w15:restartNumberingAfterBreak="0">
    <w:nsid w:val="2E286C39"/>
    <w:multiLevelType w:val="hybridMultilevel"/>
    <w:tmpl w:val="D9287B40"/>
    <w:lvl w:ilvl="0" w:tplc="63AACC5A">
      <w:start w:val="1"/>
      <w:numFmt w:val="bullet"/>
      <w:lvlText w:val=""/>
      <w:lvlJc w:val="left"/>
      <w:pPr>
        <w:ind w:left="720" w:hanging="360"/>
      </w:pPr>
      <w:rPr>
        <w:rFonts w:ascii="Symbol" w:hAnsi="Symbol" w:hint="default"/>
      </w:rPr>
    </w:lvl>
    <w:lvl w:ilvl="1" w:tplc="1D780A98" w:tentative="1">
      <w:start w:val="1"/>
      <w:numFmt w:val="bullet"/>
      <w:lvlText w:val="o"/>
      <w:lvlJc w:val="left"/>
      <w:pPr>
        <w:ind w:left="1440" w:hanging="360"/>
      </w:pPr>
      <w:rPr>
        <w:rFonts w:ascii="Courier New" w:hAnsi="Courier New" w:cs="Courier New" w:hint="default"/>
      </w:rPr>
    </w:lvl>
    <w:lvl w:ilvl="2" w:tplc="E5B60F0C" w:tentative="1">
      <w:start w:val="1"/>
      <w:numFmt w:val="bullet"/>
      <w:lvlText w:val=""/>
      <w:lvlJc w:val="left"/>
      <w:pPr>
        <w:ind w:left="2160" w:hanging="360"/>
      </w:pPr>
      <w:rPr>
        <w:rFonts w:ascii="Wingdings" w:hAnsi="Wingdings" w:hint="default"/>
      </w:rPr>
    </w:lvl>
    <w:lvl w:ilvl="3" w:tplc="B450E6A0" w:tentative="1">
      <w:start w:val="1"/>
      <w:numFmt w:val="bullet"/>
      <w:lvlText w:val=""/>
      <w:lvlJc w:val="left"/>
      <w:pPr>
        <w:ind w:left="2880" w:hanging="360"/>
      </w:pPr>
      <w:rPr>
        <w:rFonts w:ascii="Symbol" w:hAnsi="Symbol" w:hint="default"/>
      </w:rPr>
    </w:lvl>
    <w:lvl w:ilvl="4" w:tplc="2CECD4D2" w:tentative="1">
      <w:start w:val="1"/>
      <w:numFmt w:val="bullet"/>
      <w:lvlText w:val="o"/>
      <w:lvlJc w:val="left"/>
      <w:pPr>
        <w:ind w:left="3600" w:hanging="360"/>
      </w:pPr>
      <w:rPr>
        <w:rFonts w:ascii="Courier New" w:hAnsi="Courier New" w:cs="Courier New" w:hint="default"/>
      </w:rPr>
    </w:lvl>
    <w:lvl w:ilvl="5" w:tplc="205E40A6" w:tentative="1">
      <w:start w:val="1"/>
      <w:numFmt w:val="bullet"/>
      <w:lvlText w:val=""/>
      <w:lvlJc w:val="left"/>
      <w:pPr>
        <w:ind w:left="4320" w:hanging="360"/>
      </w:pPr>
      <w:rPr>
        <w:rFonts w:ascii="Wingdings" w:hAnsi="Wingdings" w:hint="default"/>
      </w:rPr>
    </w:lvl>
    <w:lvl w:ilvl="6" w:tplc="A35C92E8" w:tentative="1">
      <w:start w:val="1"/>
      <w:numFmt w:val="bullet"/>
      <w:lvlText w:val=""/>
      <w:lvlJc w:val="left"/>
      <w:pPr>
        <w:ind w:left="5040" w:hanging="360"/>
      </w:pPr>
      <w:rPr>
        <w:rFonts w:ascii="Symbol" w:hAnsi="Symbol" w:hint="default"/>
      </w:rPr>
    </w:lvl>
    <w:lvl w:ilvl="7" w:tplc="6C628B76" w:tentative="1">
      <w:start w:val="1"/>
      <w:numFmt w:val="bullet"/>
      <w:lvlText w:val="o"/>
      <w:lvlJc w:val="left"/>
      <w:pPr>
        <w:ind w:left="5760" w:hanging="360"/>
      </w:pPr>
      <w:rPr>
        <w:rFonts w:ascii="Courier New" w:hAnsi="Courier New" w:cs="Courier New" w:hint="default"/>
      </w:rPr>
    </w:lvl>
    <w:lvl w:ilvl="8" w:tplc="D01082CC" w:tentative="1">
      <w:start w:val="1"/>
      <w:numFmt w:val="bullet"/>
      <w:lvlText w:val=""/>
      <w:lvlJc w:val="left"/>
      <w:pPr>
        <w:ind w:left="6480" w:hanging="360"/>
      </w:pPr>
      <w:rPr>
        <w:rFonts w:ascii="Wingdings" w:hAnsi="Wingdings" w:hint="default"/>
      </w:rPr>
    </w:lvl>
  </w:abstractNum>
  <w:abstractNum w:abstractNumId="14" w15:restartNumberingAfterBreak="0">
    <w:nsid w:val="345B3A8F"/>
    <w:multiLevelType w:val="multilevel"/>
    <w:tmpl w:val="6B82E8E2"/>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353452BC"/>
    <w:multiLevelType w:val="hybridMultilevel"/>
    <w:tmpl w:val="707CB31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6" w15:restartNumberingAfterBreak="0">
    <w:nsid w:val="3BEB5C83"/>
    <w:multiLevelType w:val="hybridMultilevel"/>
    <w:tmpl w:val="B148A774"/>
    <w:lvl w:ilvl="0" w:tplc="D09C6BFC">
      <w:start w:val="1"/>
      <w:numFmt w:val="bullet"/>
      <w:lvlText w:val=""/>
      <w:lvlJc w:val="left"/>
      <w:pPr>
        <w:tabs>
          <w:tab w:val="num" w:pos="720"/>
        </w:tabs>
        <w:ind w:left="720" w:hanging="360"/>
      </w:pPr>
      <w:rPr>
        <w:rFonts w:ascii="Wingdings" w:hAnsi="Wingdings" w:hint="default"/>
      </w:rPr>
    </w:lvl>
    <w:lvl w:ilvl="1" w:tplc="00204568">
      <w:start w:val="1"/>
      <w:numFmt w:val="bullet"/>
      <w:lvlText w:val=""/>
      <w:lvlJc w:val="left"/>
      <w:pPr>
        <w:tabs>
          <w:tab w:val="num" w:pos="1440"/>
        </w:tabs>
        <w:ind w:left="1440" w:hanging="360"/>
      </w:pPr>
      <w:rPr>
        <w:rFonts w:ascii="Wingdings" w:hAnsi="Wingdings" w:hint="default"/>
      </w:rPr>
    </w:lvl>
    <w:lvl w:ilvl="2" w:tplc="2A7092EE" w:tentative="1">
      <w:start w:val="1"/>
      <w:numFmt w:val="bullet"/>
      <w:lvlText w:val=""/>
      <w:lvlJc w:val="left"/>
      <w:pPr>
        <w:tabs>
          <w:tab w:val="num" w:pos="2160"/>
        </w:tabs>
        <w:ind w:left="2160" w:hanging="360"/>
      </w:pPr>
      <w:rPr>
        <w:rFonts w:ascii="Wingdings" w:hAnsi="Wingdings" w:hint="default"/>
      </w:rPr>
    </w:lvl>
    <w:lvl w:ilvl="3" w:tplc="36581A92" w:tentative="1">
      <w:start w:val="1"/>
      <w:numFmt w:val="bullet"/>
      <w:lvlText w:val=""/>
      <w:lvlJc w:val="left"/>
      <w:pPr>
        <w:tabs>
          <w:tab w:val="num" w:pos="2880"/>
        </w:tabs>
        <w:ind w:left="2880" w:hanging="360"/>
      </w:pPr>
      <w:rPr>
        <w:rFonts w:ascii="Wingdings" w:hAnsi="Wingdings" w:hint="default"/>
      </w:rPr>
    </w:lvl>
    <w:lvl w:ilvl="4" w:tplc="DBC47B92" w:tentative="1">
      <w:start w:val="1"/>
      <w:numFmt w:val="bullet"/>
      <w:lvlText w:val=""/>
      <w:lvlJc w:val="left"/>
      <w:pPr>
        <w:tabs>
          <w:tab w:val="num" w:pos="3600"/>
        </w:tabs>
        <w:ind w:left="3600" w:hanging="360"/>
      </w:pPr>
      <w:rPr>
        <w:rFonts w:ascii="Wingdings" w:hAnsi="Wingdings" w:hint="default"/>
      </w:rPr>
    </w:lvl>
    <w:lvl w:ilvl="5" w:tplc="3168D8BC" w:tentative="1">
      <w:start w:val="1"/>
      <w:numFmt w:val="bullet"/>
      <w:lvlText w:val=""/>
      <w:lvlJc w:val="left"/>
      <w:pPr>
        <w:tabs>
          <w:tab w:val="num" w:pos="4320"/>
        </w:tabs>
        <w:ind w:left="4320" w:hanging="360"/>
      </w:pPr>
      <w:rPr>
        <w:rFonts w:ascii="Wingdings" w:hAnsi="Wingdings" w:hint="default"/>
      </w:rPr>
    </w:lvl>
    <w:lvl w:ilvl="6" w:tplc="6178C61E" w:tentative="1">
      <w:start w:val="1"/>
      <w:numFmt w:val="bullet"/>
      <w:lvlText w:val=""/>
      <w:lvlJc w:val="left"/>
      <w:pPr>
        <w:tabs>
          <w:tab w:val="num" w:pos="5040"/>
        </w:tabs>
        <w:ind w:left="5040" w:hanging="360"/>
      </w:pPr>
      <w:rPr>
        <w:rFonts w:ascii="Wingdings" w:hAnsi="Wingdings" w:hint="default"/>
      </w:rPr>
    </w:lvl>
    <w:lvl w:ilvl="7" w:tplc="FC40C9EC" w:tentative="1">
      <w:start w:val="1"/>
      <w:numFmt w:val="bullet"/>
      <w:lvlText w:val=""/>
      <w:lvlJc w:val="left"/>
      <w:pPr>
        <w:tabs>
          <w:tab w:val="num" w:pos="5760"/>
        </w:tabs>
        <w:ind w:left="5760" w:hanging="360"/>
      </w:pPr>
      <w:rPr>
        <w:rFonts w:ascii="Wingdings" w:hAnsi="Wingdings" w:hint="default"/>
      </w:rPr>
    </w:lvl>
    <w:lvl w:ilvl="8" w:tplc="1A1AA788"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40246F1F"/>
    <w:multiLevelType w:val="hybridMultilevel"/>
    <w:tmpl w:val="80E8BC38"/>
    <w:lvl w:ilvl="0" w:tplc="CAD61096">
      <w:start w:val="1"/>
      <w:numFmt w:val="bullet"/>
      <w:lvlText w:val=""/>
      <w:lvlJc w:val="left"/>
      <w:pPr>
        <w:ind w:left="720" w:hanging="360"/>
      </w:pPr>
      <w:rPr>
        <w:rFonts w:ascii="Symbol" w:hAnsi="Symbol" w:hint="default"/>
      </w:rPr>
    </w:lvl>
    <w:lvl w:ilvl="1" w:tplc="B8E0E514" w:tentative="1">
      <w:start w:val="1"/>
      <w:numFmt w:val="bullet"/>
      <w:lvlText w:val="o"/>
      <w:lvlJc w:val="left"/>
      <w:pPr>
        <w:ind w:left="1440" w:hanging="360"/>
      </w:pPr>
      <w:rPr>
        <w:rFonts w:ascii="Courier New" w:hAnsi="Courier New" w:cs="Courier New" w:hint="default"/>
      </w:rPr>
    </w:lvl>
    <w:lvl w:ilvl="2" w:tplc="C47A23D8" w:tentative="1">
      <w:start w:val="1"/>
      <w:numFmt w:val="bullet"/>
      <w:lvlText w:val=""/>
      <w:lvlJc w:val="left"/>
      <w:pPr>
        <w:ind w:left="2160" w:hanging="360"/>
      </w:pPr>
      <w:rPr>
        <w:rFonts w:ascii="Wingdings" w:hAnsi="Wingdings" w:hint="default"/>
      </w:rPr>
    </w:lvl>
    <w:lvl w:ilvl="3" w:tplc="82F68FF6" w:tentative="1">
      <w:start w:val="1"/>
      <w:numFmt w:val="bullet"/>
      <w:lvlText w:val=""/>
      <w:lvlJc w:val="left"/>
      <w:pPr>
        <w:ind w:left="2880" w:hanging="360"/>
      </w:pPr>
      <w:rPr>
        <w:rFonts w:ascii="Symbol" w:hAnsi="Symbol" w:hint="default"/>
      </w:rPr>
    </w:lvl>
    <w:lvl w:ilvl="4" w:tplc="4E3607AA" w:tentative="1">
      <w:start w:val="1"/>
      <w:numFmt w:val="bullet"/>
      <w:lvlText w:val="o"/>
      <w:lvlJc w:val="left"/>
      <w:pPr>
        <w:ind w:left="3600" w:hanging="360"/>
      </w:pPr>
      <w:rPr>
        <w:rFonts w:ascii="Courier New" w:hAnsi="Courier New" w:cs="Courier New" w:hint="default"/>
      </w:rPr>
    </w:lvl>
    <w:lvl w:ilvl="5" w:tplc="5B6CD218" w:tentative="1">
      <w:start w:val="1"/>
      <w:numFmt w:val="bullet"/>
      <w:lvlText w:val=""/>
      <w:lvlJc w:val="left"/>
      <w:pPr>
        <w:ind w:left="4320" w:hanging="360"/>
      </w:pPr>
      <w:rPr>
        <w:rFonts w:ascii="Wingdings" w:hAnsi="Wingdings" w:hint="default"/>
      </w:rPr>
    </w:lvl>
    <w:lvl w:ilvl="6" w:tplc="735CF8DE" w:tentative="1">
      <w:start w:val="1"/>
      <w:numFmt w:val="bullet"/>
      <w:lvlText w:val=""/>
      <w:lvlJc w:val="left"/>
      <w:pPr>
        <w:ind w:left="5040" w:hanging="360"/>
      </w:pPr>
      <w:rPr>
        <w:rFonts w:ascii="Symbol" w:hAnsi="Symbol" w:hint="default"/>
      </w:rPr>
    </w:lvl>
    <w:lvl w:ilvl="7" w:tplc="F6222462" w:tentative="1">
      <w:start w:val="1"/>
      <w:numFmt w:val="bullet"/>
      <w:lvlText w:val="o"/>
      <w:lvlJc w:val="left"/>
      <w:pPr>
        <w:ind w:left="5760" w:hanging="360"/>
      </w:pPr>
      <w:rPr>
        <w:rFonts w:ascii="Courier New" w:hAnsi="Courier New" w:cs="Courier New" w:hint="default"/>
      </w:rPr>
    </w:lvl>
    <w:lvl w:ilvl="8" w:tplc="2BE2EB36" w:tentative="1">
      <w:start w:val="1"/>
      <w:numFmt w:val="bullet"/>
      <w:lvlText w:val=""/>
      <w:lvlJc w:val="left"/>
      <w:pPr>
        <w:ind w:left="6480" w:hanging="360"/>
      </w:pPr>
      <w:rPr>
        <w:rFonts w:ascii="Wingdings" w:hAnsi="Wingdings" w:hint="default"/>
      </w:rPr>
    </w:lvl>
  </w:abstractNum>
  <w:abstractNum w:abstractNumId="18" w15:restartNumberingAfterBreak="0">
    <w:nsid w:val="41D26948"/>
    <w:multiLevelType w:val="hybridMultilevel"/>
    <w:tmpl w:val="A9EE885C"/>
    <w:lvl w:ilvl="0" w:tplc="146861DA">
      <w:start w:val="3"/>
      <w:numFmt w:val="bullet"/>
      <w:lvlText w:val="-"/>
      <w:lvlJc w:val="left"/>
      <w:pPr>
        <w:ind w:left="1620" w:hanging="360"/>
      </w:pPr>
      <w:rPr>
        <w:rFonts w:ascii="Times New Roman" w:eastAsia="Times New Roman" w:hAnsi="Times New Roman" w:cs="Times New Roman" w:hint="default"/>
      </w:rPr>
    </w:lvl>
    <w:lvl w:ilvl="1" w:tplc="6050385E" w:tentative="1">
      <w:start w:val="1"/>
      <w:numFmt w:val="bullet"/>
      <w:lvlText w:val="o"/>
      <w:lvlJc w:val="left"/>
      <w:pPr>
        <w:ind w:left="2340" w:hanging="360"/>
      </w:pPr>
      <w:rPr>
        <w:rFonts w:ascii="Courier New" w:hAnsi="Courier New" w:cs="Courier New" w:hint="default"/>
      </w:rPr>
    </w:lvl>
    <w:lvl w:ilvl="2" w:tplc="B6B26148" w:tentative="1">
      <w:start w:val="1"/>
      <w:numFmt w:val="bullet"/>
      <w:lvlText w:val=""/>
      <w:lvlJc w:val="left"/>
      <w:pPr>
        <w:ind w:left="3060" w:hanging="360"/>
      </w:pPr>
      <w:rPr>
        <w:rFonts w:ascii="Wingdings" w:hAnsi="Wingdings" w:hint="default"/>
      </w:rPr>
    </w:lvl>
    <w:lvl w:ilvl="3" w:tplc="9C82D23C" w:tentative="1">
      <w:start w:val="1"/>
      <w:numFmt w:val="bullet"/>
      <w:lvlText w:val=""/>
      <w:lvlJc w:val="left"/>
      <w:pPr>
        <w:ind w:left="3780" w:hanging="360"/>
      </w:pPr>
      <w:rPr>
        <w:rFonts w:ascii="Symbol" w:hAnsi="Symbol" w:hint="default"/>
      </w:rPr>
    </w:lvl>
    <w:lvl w:ilvl="4" w:tplc="DF8EE9F0" w:tentative="1">
      <w:start w:val="1"/>
      <w:numFmt w:val="bullet"/>
      <w:lvlText w:val="o"/>
      <w:lvlJc w:val="left"/>
      <w:pPr>
        <w:ind w:left="4500" w:hanging="360"/>
      </w:pPr>
      <w:rPr>
        <w:rFonts w:ascii="Courier New" w:hAnsi="Courier New" w:cs="Courier New" w:hint="default"/>
      </w:rPr>
    </w:lvl>
    <w:lvl w:ilvl="5" w:tplc="53123E3A" w:tentative="1">
      <w:start w:val="1"/>
      <w:numFmt w:val="bullet"/>
      <w:lvlText w:val=""/>
      <w:lvlJc w:val="left"/>
      <w:pPr>
        <w:ind w:left="5220" w:hanging="360"/>
      </w:pPr>
      <w:rPr>
        <w:rFonts w:ascii="Wingdings" w:hAnsi="Wingdings" w:hint="default"/>
      </w:rPr>
    </w:lvl>
    <w:lvl w:ilvl="6" w:tplc="80FEF116" w:tentative="1">
      <w:start w:val="1"/>
      <w:numFmt w:val="bullet"/>
      <w:lvlText w:val=""/>
      <w:lvlJc w:val="left"/>
      <w:pPr>
        <w:ind w:left="5940" w:hanging="360"/>
      </w:pPr>
      <w:rPr>
        <w:rFonts w:ascii="Symbol" w:hAnsi="Symbol" w:hint="default"/>
      </w:rPr>
    </w:lvl>
    <w:lvl w:ilvl="7" w:tplc="A2E84916" w:tentative="1">
      <w:start w:val="1"/>
      <w:numFmt w:val="bullet"/>
      <w:lvlText w:val="o"/>
      <w:lvlJc w:val="left"/>
      <w:pPr>
        <w:ind w:left="6660" w:hanging="360"/>
      </w:pPr>
      <w:rPr>
        <w:rFonts w:ascii="Courier New" w:hAnsi="Courier New" w:cs="Courier New" w:hint="default"/>
      </w:rPr>
    </w:lvl>
    <w:lvl w:ilvl="8" w:tplc="5632387C" w:tentative="1">
      <w:start w:val="1"/>
      <w:numFmt w:val="bullet"/>
      <w:lvlText w:val=""/>
      <w:lvlJc w:val="left"/>
      <w:pPr>
        <w:ind w:left="7380" w:hanging="360"/>
      </w:pPr>
      <w:rPr>
        <w:rFonts w:ascii="Wingdings" w:hAnsi="Wingdings" w:hint="default"/>
      </w:rPr>
    </w:lvl>
  </w:abstractNum>
  <w:abstractNum w:abstractNumId="19" w15:restartNumberingAfterBreak="0">
    <w:nsid w:val="42947773"/>
    <w:multiLevelType w:val="hybridMultilevel"/>
    <w:tmpl w:val="E58022F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EE0066"/>
    <w:multiLevelType w:val="hybridMultilevel"/>
    <w:tmpl w:val="54023D98"/>
    <w:lvl w:ilvl="0" w:tplc="B7188B7E">
      <w:start w:val="1"/>
      <w:numFmt w:val="bullet"/>
      <w:lvlText w:val=""/>
      <w:lvlJc w:val="left"/>
      <w:pPr>
        <w:ind w:left="2160" w:hanging="360"/>
      </w:pPr>
      <w:rPr>
        <w:rFonts w:ascii="Symbol" w:hAnsi="Symbol" w:hint="default"/>
      </w:rPr>
    </w:lvl>
    <w:lvl w:ilvl="1" w:tplc="C5444C64" w:tentative="1">
      <w:start w:val="1"/>
      <w:numFmt w:val="bullet"/>
      <w:lvlText w:val="o"/>
      <w:lvlJc w:val="left"/>
      <w:pPr>
        <w:ind w:left="2880" w:hanging="360"/>
      </w:pPr>
      <w:rPr>
        <w:rFonts w:ascii="Courier New" w:hAnsi="Courier New" w:cs="Courier New" w:hint="default"/>
      </w:rPr>
    </w:lvl>
    <w:lvl w:ilvl="2" w:tplc="FE5CA04C" w:tentative="1">
      <w:start w:val="1"/>
      <w:numFmt w:val="bullet"/>
      <w:lvlText w:val=""/>
      <w:lvlJc w:val="left"/>
      <w:pPr>
        <w:ind w:left="3600" w:hanging="360"/>
      </w:pPr>
      <w:rPr>
        <w:rFonts w:ascii="Wingdings" w:hAnsi="Wingdings" w:hint="default"/>
      </w:rPr>
    </w:lvl>
    <w:lvl w:ilvl="3" w:tplc="16E2595C" w:tentative="1">
      <w:start w:val="1"/>
      <w:numFmt w:val="bullet"/>
      <w:lvlText w:val=""/>
      <w:lvlJc w:val="left"/>
      <w:pPr>
        <w:ind w:left="4320" w:hanging="360"/>
      </w:pPr>
      <w:rPr>
        <w:rFonts w:ascii="Symbol" w:hAnsi="Symbol" w:hint="default"/>
      </w:rPr>
    </w:lvl>
    <w:lvl w:ilvl="4" w:tplc="A47491D8" w:tentative="1">
      <w:start w:val="1"/>
      <w:numFmt w:val="bullet"/>
      <w:lvlText w:val="o"/>
      <w:lvlJc w:val="left"/>
      <w:pPr>
        <w:ind w:left="5040" w:hanging="360"/>
      </w:pPr>
      <w:rPr>
        <w:rFonts w:ascii="Courier New" w:hAnsi="Courier New" w:cs="Courier New" w:hint="default"/>
      </w:rPr>
    </w:lvl>
    <w:lvl w:ilvl="5" w:tplc="74E845CE" w:tentative="1">
      <w:start w:val="1"/>
      <w:numFmt w:val="bullet"/>
      <w:lvlText w:val=""/>
      <w:lvlJc w:val="left"/>
      <w:pPr>
        <w:ind w:left="5760" w:hanging="360"/>
      </w:pPr>
      <w:rPr>
        <w:rFonts w:ascii="Wingdings" w:hAnsi="Wingdings" w:hint="default"/>
      </w:rPr>
    </w:lvl>
    <w:lvl w:ilvl="6" w:tplc="6FA46622" w:tentative="1">
      <w:start w:val="1"/>
      <w:numFmt w:val="bullet"/>
      <w:lvlText w:val=""/>
      <w:lvlJc w:val="left"/>
      <w:pPr>
        <w:ind w:left="6480" w:hanging="360"/>
      </w:pPr>
      <w:rPr>
        <w:rFonts w:ascii="Symbol" w:hAnsi="Symbol" w:hint="default"/>
      </w:rPr>
    </w:lvl>
    <w:lvl w:ilvl="7" w:tplc="7CB83150" w:tentative="1">
      <w:start w:val="1"/>
      <w:numFmt w:val="bullet"/>
      <w:lvlText w:val="o"/>
      <w:lvlJc w:val="left"/>
      <w:pPr>
        <w:ind w:left="7200" w:hanging="360"/>
      </w:pPr>
      <w:rPr>
        <w:rFonts w:ascii="Courier New" w:hAnsi="Courier New" w:cs="Courier New" w:hint="default"/>
      </w:rPr>
    </w:lvl>
    <w:lvl w:ilvl="8" w:tplc="20B880F2" w:tentative="1">
      <w:start w:val="1"/>
      <w:numFmt w:val="bullet"/>
      <w:lvlText w:val=""/>
      <w:lvlJc w:val="left"/>
      <w:pPr>
        <w:ind w:left="7920" w:hanging="360"/>
      </w:pPr>
      <w:rPr>
        <w:rFonts w:ascii="Wingdings" w:hAnsi="Wingdings" w:hint="default"/>
      </w:rPr>
    </w:lvl>
  </w:abstractNum>
  <w:abstractNum w:abstractNumId="21" w15:restartNumberingAfterBreak="0">
    <w:nsid w:val="47943343"/>
    <w:multiLevelType w:val="hybridMultilevel"/>
    <w:tmpl w:val="00B8D664"/>
    <w:lvl w:ilvl="0" w:tplc="A4328A42">
      <w:start w:val="1"/>
      <w:numFmt w:val="decimal"/>
      <w:lvlText w:val="%1."/>
      <w:lvlJc w:val="left"/>
      <w:pPr>
        <w:ind w:left="720" w:hanging="360"/>
      </w:pPr>
      <w:rPr>
        <w:rFonts w:hint="default"/>
      </w:rPr>
    </w:lvl>
    <w:lvl w:ilvl="1" w:tplc="7CFC42A8" w:tentative="1">
      <w:start w:val="1"/>
      <w:numFmt w:val="lowerLetter"/>
      <w:lvlText w:val="%2."/>
      <w:lvlJc w:val="left"/>
      <w:pPr>
        <w:ind w:left="1440" w:hanging="360"/>
      </w:pPr>
    </w:lvl>
    <w:lvl w:ilvl="2" w:tplc="A3CEC6B8" w:tentative="1">
      <w:start w:val="1"/>
      <w:numFmt w:val="lowerRoman"/>
      <w:lvlText w:val="%3."/>
      <w:lvlJc w:val="right"/>
      <w:pPr>
        <w:ind w:left="2160" w:hanging="180"/>
      </w:pPr>
    </w:lvl>
    <w:lvl w:ilvl="3" w:tplc="29CCF326" w:tentative="1">
      <w:start w:val="1"/>
      <w:numFmt w:val="decimal"/>
      <w:lvlText w:val="%4."/>
      <w:lvlJc w:val="left"/>
      <w:pPr>
        <w:ind w:left="2880" w:hanging="360"/>
      </w:pPr>
    </w:lvl>
    <w:lvl w:ilvl="4" w:tplc="C324E88E" w:tentative="1">
      <w:start w:val="1"/>
      <w:numFmt w:val="lowerLetter"/>
      <w:lvlText w:val="%5."/>
      <w:lvlJc w:val="left"/>
      <w:pPr>
        <w:ind w:left="3600" w:hanging="360"/>
      </w:pPr>
    </w:lvl>
    <w:lvl w:ilvl="5" w:tplc="323EEEE2" w:tentative="1">
      <w:start w:val="1"/>
      <w:numFmt w:val="lowerRoman"/>
      <w:lvlText w:val="%6."/>
      <w:lvlJc w:val="right"/>
      <w:pPr>
        <w:ind w:left="4320" w:hanging="180"/>
      </w:pPr>
    </w:lvl>
    <w:lvl w:ilvl="6" w:tplc="D6C26FA4" w:tentative="1">
      <w:start w:val="1"/>
      <w:numFmt w:val="decimal"/>
      <w:lvlText w:val="%7."/>
      <w:lvlJc w:val="left"/>
      <w:pPr>
        <w:ind w:left="5040" w:hanging="360"/>
      </w:pPr>
    </w:lvl>
    <w:lvl w:ilvl="7" w:tplc="84007EC8" w:tentative="1">
      <w:start w:val="1"/>
      <w:numFmt w:val="lowerLetter"/>
      <w:lvlText w:val="%8."/>
      <w:lvlJc w:val="left"/>
      <w:pPr>
        <w:ind w:left="5760" w:hanging="360"/>
      </w:pPr>
    </w:lvl>
    <w:lvl w:ilvl="8" w:tplc="3B52424C" w:tentative="1">
      <w:start w:val="1"/>
      <w:numFmt w:val="lowerRoman"/>
      <w:lvlText w:val="%9."/>
      <w:lvlJc w:val="right"/>
      <w:pPr>
        <w:ind w:left="6480" w:hanging="180"/>
      </w:pPr>
    </w:lvl>
  </w:abstractNum>
  <w:abstractNum w:abstractNumId="22" w15:restartNumberingAfterBreak="0">
    <w:nsid w:val="48A05A92"/>
    <w:multiLevelType w:val="hybridMultilevel"/>
    <w:tmpl w:val="28E0921E"/>
    <w:lvl w:ilvl="0" w:tplc="305EE898">
      <w:start w:val="1"/>
      <w:numFmt w:val="decimal"/>
      <w:lvlText w:val="%1."/>
      <w:lvlJc w:val="left"/>
      <w:pPr>
        <w:ind w:left="540" w:hanging="360"/>
      </w:pPr>
      <w:rPr>
        <w:rFonts w:hint="default"/>
        <w:b w:val="0"/>
      </w:rPr>
    </w:lvl>
    <w:lvl w:ilvl="1" w:tplc="8E42DDEC">
      <w:start w:val="1"/>
      <w:numFmt w:val="lowerLetter"/>
      <w:lvlText w:val="%2."/>
      <w:lvlJc w:val="left"/>
      <w:pPr>
        <w:ind w:left="1260" w:hanging="360"/>
      </w:pPr>
    </w:lvl>
    <w:lvl w:ilvl="2" w:tplc="381846FE" w:tentative="1">
      <w:start w:val="1"/>
      <w:numFmt w:val="lowerRoman"/>
      <w:lvlText w:val="%3."/>
      <w:lvlJc w:val="right"/>
      <w:pPr>
        <w:ind w:left="1980" w:hanging="180"/>
      </w:pPr>
    </w:lvl>
    <w:lvl w:ilvl="3" w:tplc="0DA00C3E" w:tentative="1">
      <w:start w:val="1"/>
      <w:numFmt w:val="decimal"/>
      <w:lvlText w:val="%4."/>
      <w:lvlJc w:val="left"/>
      <w:pPr>
        <w:ind w:left="2700" w:hanging="360"/>
      </w:pPr>
    </w:lvl>
    <w:lvl w:ilvl="4" w:tplc="EA66FF1C" w:tentative="1">
      <w:start w:val="1"/>
      <w:numFmt w:val="lowerLetter"/>
      <w:lvlText w:val="%5."/>
      <w:lvlJc w:val="left"/>
      <w:pPr>
        <w:ind w:left="3420" w:hanging="360"/>
      </w:pPr>
    </w:lvl>
    <w:lvl w:ilvl="5" w:tplc="8F94AE58" w:tentative="1">
      <w:start w:val="1"/>
      <w:numFmt w:val="lowerRoman"/>
      <w:lvlText w:val="%6."/>
      <w:lvlJc w:val="right"/>
      <w:pPr>
        <w:ind w:left="4140" w:hanging="180"/>
      </w:pPr>
    </w:lvl>
    <w:lvl w:ilvl="6" w:tplc="0898F4D0" w:tentative="1">
      <w:start w:val="1"/>
      <w:numFmt w:val="decimal"/>
      <w:lvlText w:val="%7."/>
      <w:lvlJc w:val="left"/>
      <w:pPr>
        <w:ind w:left="4860" w:hanging="360"/>
      </w:pPr>
    </w:lvl>
    <w:lvl w:ilvl="7" w:tplc="5928C9C2" w:tentative="1">
      <w:start w:val="1"/>
      <w:numFmt w:val="lowerLetter"/>
      <w:lvlText w:val="%8."/>
      <w:lvlJc w:val="left"/>
      <w:pPr>
        <w:ind w:left="5580" w:hanging="360"/>
      </w:pPr>
    </w:lvl>
    <w:lvl w:ilvl="8" w:tplc="8D82206C" w:tentative="1">
      <w:start w:val="1"/>
      <w:numFmt w:val="lowerRoman"/>
      <w:lvlText w:val="%9."/>
      <w:lvlJc w:val="right"/>
      <w:pPr>
        <w:ind w:left="6300" w:hanging="180"/>
      </w:pPr>
    </w:lvl>
  </w:abstractNum>
  <w:abstractNum w:abstractNumId="23" w15:restartNumberingAfterBreak="0">
    <w:nsid w:val="48B62934"/>
    <w:multiLevelType w:val="hybridMultilevel"/>
    <w:tmpl w:val="8862A3E6"/>
    <w:lvl w:ilvl="0" w:tplc="918E7330">
      <w:start w:val="1"/>
      <w:numFmt w:val="bullet"/>
      <w:lvlText w:val=""/>
      <w:lvlJc w:val="left"/>
      <w:pPr>
        <w:ind w:left="1440" w:hanging="360"/>
      </w:pPr>
      <w:rPr>
        <w:rFonts w:ascii="Symbol" w:hAnsi="Symbol" w:hint="default"/>
      </w:rPr>
    </w:lvl>
    <w:lvl w:ilvl="1" w:tplc="79E263D4">
      <w:start w:val="1"/>
      <w:numFmt w:val="bullet"/>
      <w:lvlText w:val="o"/>
      <w:lvlJc w:val="left"/>
      <w:pPr>
        <w:ind w:left="2160" w:hanging="360"/>
      </w:pPr>
      <w:rPr>
        <w:rFonts w:ascii="Courier New" w:hAnsi="Courier New" w:cs="Courier New" w:hint="default"/>
      </w:rPr>
    </w:lvl>
    <w:lvl w:ilvl="2" w:tplc="4E3269D6">
      <w:start w:val="1"/>
      <w:numFmt w:val="bullet"/>
      <w:lvlText w:val=""/>
      <w:lvlJc w:val="left"/>
      <w:pPr>
        <w:ind w:left="2880" w:hanging="360"/>
      </w:pPr>
      <w:rPr>
        <w:rFonts w:ascii="Wingdings" w:hAnsi="Wingdings" w:hint="default"/>
      </w:rPr>
    </w:lvl>
    <w:lvl w:ilvl="3" w:tplc="A6EC3E52" w:tentative="1">
      <w:start w:val="1"/>
      <w:numFmt w:val="bullet"/>
      <w:lvlText w:val=""/>
      <w:lvlJc w:val="left"/>
      <w:pPr>
        <w:ind w:left="3600" w:hanging="360"/>
      </w:pPr>
      <w:rPr>
        <w:rFonts w:ascii="Symbol" w:hAnsi="Symbol" w:hint="default"/>
      </w:rPr>
    </w:lvl>
    <w:lvl w:ilvl="4" w:tplc="5AE6B56A" w:tentative="1">
      <w:start w:val="1"/>
      <w:numFmt w:val="bullet"/>
      <w:lvlText w:val="o"/>
      <w:lvlJc w:val="left"/>
      <w:pPr>
        <w:ind w:left="4320" w:hanging="360"/>
      </w:pPr>
      <w:rPr>
        <w:rFonts w:ascii="Courier New" w:hAnsi="Courier New" w:cs="Courier New" w:hint="default"/>
      </w:rPr>
    </w:lvl>
    <w:lvl w:ilvl="5" w:tplc="4CF4C3FA" w:tentative="1">
      <w:start w:val="1"/>
      <w:numFmt w:val="bullet"/>
      <w:lvlText w:val=""/>
      <w:lvlJc w:val="left"/>
      <w:pPr>
        <w:ind w:left="5040" w:hanging="360"/>
      </w:pPr>
      <w:rPr>
        <w:rFonts w:ascii="Wingdings" w:hAnsi="Wingdings" w:hint="default"/>
      </w:rPr>
    </w:lvl>
    <w:lvl w:ilvl="6" w:tplc="CD3AD168" w:tentative="1">
      <w:start w:val="1"/>
      <w:numFmt w:val="bullet"/>
      <w:lvlText w:val=""/>
      <w:lvlJc w:val="left"/>
      <w:pPr>
        <w:ind w:left="5760" w:hanging="360"/>
      </w:pPr>
      <w:rPr>
        <w:rFonts w:ascii="Symbol" w:hAnsi="Symbol" w:hint="default"/>
      </w:rPr>
    </w:lvl>
    <w:lvl w:ilvl="7" w:tplc="FFF4D80C" w:tentative="1">
      <w:start w:val="1"/>
      <w:numFmt w:val="bullet"/>
      <w:lvlText w:val="o"/>
      <w:lvlJc w:val="left"/>
      <w:pPr>
        <w:ind w:left="6480" w:hanging="360"/>
      </w:pPr>
      <w:rPr>
        <w:rFonts w:ascii="Courier New" w:hAnsi="Courier New" w:cs="Courier New" w:hint="default"/>
      </w:rPr>
    </w:lvl>
    <w:lvl w:ilvl="8" w:tplc="E4182216" w:tentative="1">
      <w:start w:val="1"/>
      <w:numFmt w:val="bullet"/>
      <w:lvlText w:val=""/>
      <w:lvlJc w:val="left"/>
      <w:pPr>
        <w:ind w:left="7200" w:hanging="360"/>
      </w:pPr>
      <w:rPr>
        <w:rFonts w:ascii="Wingdings" w:hAnsi="Wingdings" w:hint="default"/>
      </w:rPr>
    </w:lvl>
  </w:abstractNum>
  <w:abstractNum w:abstractNumId="24" w15:restartNumberingAfterBreak="0">
    <w:nsid w:val="49C42897"/>
    <w:multiLevelType w:val="hybridMultilevel"/>
    <w:tmpl w:val="34FAAE1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3593D2F"/>
    <w:multiLevelType w:val="hybridMultilevel"/>
    <w:tmpl w:val="ED66FD00"/>
    <w:lvl w:ilvl="0" w:tplc="4822A6C0">
      <w:start w:val="1"/>
      <w:numFmt w:val="decimal"/>
      <w:lvlText w:val="%1."/>
      <w:lvlJc w:val="left"/>
      <w:pPr>
        <w:ind w:left="720" w:hanging="360"/>
      </w:pPr>
      <w:rPr>
        <w:rFonts w:hint="default"/>
      </w:rPr>
    </w:lvl>
    <w:lvl w:ilvl="1" w:tplc="929623F8" w:tentative="1">
      <w:start w:val="1"/>
      <w:numFmt w:val="lowerLetter"/>
      <w:lvlText w:val="%2."/>
      <w:lvlJc w:val="left"/>
      <w:pPr>
        <w:ind w:left="1440" w:hanging="360"/>
      </w:pPr>
    </w:lvl>
    <w:lvl w:ilvl="2" w:tplc="321E2E32" w:tentative="1">
      <w:start w:val="1"/>
      <w:numFmt w:val="lowerRoman"/>
      <w:lvlText w:val="%3."/>
      <w:lvlJc w:val="right"/>
      <w:pPr>
        <w:ind w:left="2160" w:hanging="180"/>
      </w:pPr>
    </w:lvl>
    <w:lvl w:ilvl="3" w:tplc="B1549456" w:tentative="1">
      <w:start w:val="1"/>
      <w:numFmt w:val="decimal"/>
      <w:lvlText w:val="%4."/>
      <w:lvlJc w:val="left"/>
      <w:pPr>
        <w:ind w:left="2880" w:hanging="360"/>
      </w:pPr>
    </w:lvl>
    <w:lvl w:ilvl="4" w:tplc="1C8A5D78" w:tentative="1">
      <w:start w:val="1"/>
      <w:numFmt w:val="lowerLetter"/>
      <w:lvlText w:val="%5."/>
      <w:lvlJc w:val="left"/>
      <w:pPr>
        <w:ind w:left="3600" w:hanging="360"/>
      </w:pPr>
    </w:lvl>
    <w:lvl w:ilvl="5" w:tplc="2E6C559A" w:tentative="1">
      <w:start w:val="1"/>
      <w:numFmt w:val="lowerRoman"/>
      <w:lvlText w:val="%6."/>
      <w:lvlJc w:val="right"/>
      <w:pPr>
        <w:ind w:left="4320" w:hanging="180"/>
      </w:pPr>
    </w:lvl>
    <w:lvl w:ilvl="6" w:tplc="5A004E66" w:tentative="1">
      <w:start w:val="1"/>
      <w:numFmt w:val="decimal"/>
      <w:lvlText w:val="%7."/>
      <w:lvlJc w:val="left"/>
      <w:pPr>
        <w:ind w:left="5040" w:hanging="360"/>
      </w:pPr>
    </w:lvl>
    <w:lvl w:ilvl="7" w:tplc="1E66A130" w:tentative="1">
      <w:start w:val="1"/>
      <w:numFmt w:val="lowerLetter"/>
      <w:lvlText w:val="%8."/>
      <w:lvlJc w:val="left"/>
      <w:pPr>
        <w:ind w:left="5760" w:hanging="360"/>
      </w:pPr>
    </w:lvl>
    <w:lvl w:ilvl="8" w:tplc="18CEFDF4" w:tentative="1">
      <w:start w:val="1"/>
      <w:numFmt w:val="lowerRoman"/>
      <w:lvlText w:val="%9."/>
      <w:lvlJc w:val="right"/>
      <w:pPr>
        <w:ind w:left="6480" w:hanging="180"/>
      </w:pPr>
    </w:lvl>
  </w:abstractNum>
  <w:abstractNum w:abstractNumId="26" w15:restartNumberingAfterBreak="0">
    <w:nsid w:val="5CD815CA"/>
    <w:multiLevelType w:val="multilevel"/>
    <w:tmpl w:val="4670AD82"/>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61CF00AD"/>
    <w:multiLevelType w:val="hybridMultilevel"/>
    <w:tmpl w:val="18CCCBAE"/>
    <w:lvl w:ilvl="0" w:tplc="5A08438C">
      <w:start w:val="1"/>
      <w:numFmt w:val="bullet"/>
      <w:lvlText w:val=""/>
      <w:lvlJc w:val="left"/>
      <w:pPr>
        <w:ind w:left="720" w:hanging="360"/>
      </w:pPr>
      <w:rPr>
        <w:rFonts w:ascii="Symbol" w:hAnsi="Symbol" w:hint="default"/>
      </w:rPr>
    </w:lvl>
    <w:lvl w:ilvl="1" w:tplc="C70A874C" w:tentative="1">
      <w:start w:val="1"/>
      <w:numFmt w:val="bullet"/>
      <w:lvlText w:val="o"/>
      <w:lvlJc w:val="left"/>
      <w:pPr>
        <w:ind w:left="1440" w:hanging="360"/>
      </w:pPr>
      <w:rPr>
        <w:rFonts w:ascii="Courier New" w:hAnsi="Courier New" w:cs="Courier New" w:hint="default"/>
      </w:rPr>
    </w:lvl>
    <w:lvl w:ilvl="2" w:tplc="067E6240" w:tentative="1">
      <w:start w:val="1"/>
      <w:numFmt w:val="bullet"/>
      <w:lvlText w:val=""/>
      <w:lvlJc w:val="left"/>
      <w:pPr>
        <w:ind w:left="2160" w:hanging="360"/>
      </w:pPr>
      <w:rPr>
        <w:rFonts w:ascii="Wingdings" w:hAnsi="Wingdings" w:hint="default"/>
      </w:rPr>
    </w:lvl>
    <w:lvl w:ilvl="3" w:tplc="90F0D29E" w:tentative="1">
      <w:start w:val="1"/>
      <w:numFmt w:val="bullet"/>
      <w:lvlText w:val=""/>
      <w:lvlJc w:val="left"/>
      <w:pPr>
        <w:ind w:left="2880" w:hanging="360"/>
      </w:pPr>
      <w:rPr>
        <w:rFonts w:ascii="Symbol" w:hAnsi="Symbol" w:hint="default"/>
      </w:rPr>
    </w:lvl>
    <w:lvl w:ilvl="4" w:tplc="886AC37C" w:tentative="1">
      <w:start w:val="1"/>
      <w:numFmt w:val="bullet"/>
      <w:lvlText w:val="o"/>
      <w:lvlJc w:val="left"/>
      <w:pPr>
        <w:ind w:left="3600" w:hanging="360"/>
      </w:pPr>
      <w:rPr>
        <w:rFonts w:ascii="Courier New" w:hAnsi="Courier New" w:cs="Courier New" w:hint="default"/>
      </w:rPr>
    </w:lvl>
    <w:lvl w:ilvl="5" w:tplc="11740F34" w:tentative="1">
      <w:start w:val="1"/>
      <w:numFmt w:val="bullet"/>
      <w:lvlText w:val=""/>
      <w:lvlJc w:val="left"/>
      <w:pPr>
        <w:ind w:left="4320" w:hanging="360"/>
      </w:pPr>
      <w:rPr>
        <w:rFonts w:ascii="Wingdings" w:hAnsi="Wingdings" w:hint="default"/>
      </w:rPr>
    </w:lvl>
    <w:lvl w:ilvl="6" w:tplc="82DA8726" w:tentative="1">
      <w:start w:val="1"/>
      <w:numFmt w:val="bullet"/>
      <w:lvlText w:val=""/>
      <w:lvlJc w:val="left"/>
      <w:pPr>
        <w:ind w:left="5040" w:hanging="360"/>
      </w:pPr>
      <w:rPr>
        <w:rFonts w:ascii="Symbol" w:hAnsi="Symbol" w:hint="default"/>
      </w:rPr>
    </w:lvl>
    <w:lvl w:ilvl="7" w:tplc="2070F308" w:tentative="1">
      <w:start w:val="1"/>
      <w:numFmt w:val="bullet"/>
      <w:lvlText w:val="o"/>
      <w:lvlJc w:val="left"/>
      <w:pPr>
        <w:ind w:left="5760" w:hanging="360"/>
      </w:pPr>
      <w:rPr>
        <w:rFonts w:ascii="Courier New" w:hAnsi="Courier New" w:cs="Courier New" w:hint="default"/>
      </w:rPr>
    </w:lvl>
    <w:lvl w:ilvl="8" w:tplc="2C0E9AF4" w:tentative="1">
      <w:start w:val="1"/>
      <w:numFmt w:val="bullet"/>
      <w:lvlText w:val=""/>
      <w:lvlJc w:val="left"/>
      <w:pPr>
        <w:ind w:left="6480" w:hanging="360"/>
      </w:pPr>
      <w:rPr>
        <w:rFonts w:ascii="Wingdings" w:hAnsi="Wingdings" w:hint="default"/>
      </w:rPr>
    </w:lvl>
  </w:abstractNum>
  <w:abstractNum w:abstractNumId="28" w15:restartNumberingAfterBreak="0">
    <w:nsid w:val="634C220A"/>
    <w:multiLevelType w:val="hybridMultilevel"/>
    <w:tmpl w:val="2564E500"/>
    <w:lvl w:ilvl="0" w:tplc="942A7BE8">
      <w:start w:val="1"/>
      <w:numFmt w:val="bullet"/>
      <w:lvlText w:val=""/>
      <w:lvlJc w:val="left"/>
      <w:pPr>
        <w:ind w:left="720" w:hanging="360"/>
      </w:pPr>
      <w:rPr>
        <w:rFonts w:ascii="Symbol" w:hAnsi="Symbol" w:hint="default"/>
      </w:rPr>
    </w:lvl>
    <w:lvl w:ilvl="1" w:tplc="E6084B54" w:tentative="1">
      <w:start w:val="1"/>
      <w:numFmt w:val="bullet"/>
      <w:lvlText w:val="o"/>
      <w:lvlJc w:val="left"/>
      <w:pPr>
        <w:ind w:left="1440" w:hanging="360"/>
      </w:pPr>
      <w:rPr>
        <w:rFonts w:ascii="Courier New" w:hAnsi="Courier New" w:cs="Courier New" w:hint="default"/>
      </w:rPr>
    </w:lvl>
    <w:lvl w:ilvl="2" w:tplc="66DA5A2E" w:tentative="1">
      <w:start w:val="1"/>
      <w:numFmt w:val="bullet"/>
      <w:lvlText w:val=""/>
      <w:lvlJc w:val="left"/>
      <w:pPr>
        <w:ind w:left="2160" w:hanging="360"/>
      </w:pPr>
      <w:rPr>
        <w:rFonts w:ascii="Wingdings" w:hAnsi="Wingdings" w:hint="default"/>
      </w:rPr>
    </w:lvl>
    <w:lvl w:ilvl="3" w:tplc="1C381B92" w:tentative="1">
      <w:start w:val="1"/>
      <w:numFmt w:val="bullet"/>
      <w:lvlText w:val=""/>
      <w:lvlJc w:val="left"/>
      <w:pPr>
        <w:ind w:left="2880" w:hanging="360"/>
      </w:pPr>
      <w:rPr>
        <w:rFonts w:ascii="Symbol" w:hAnsi="Symbol" w:hint="default"/>
      </w:rPr>
    </w:lvl>
    <w:lvl w:ilvl="4" w:tplc="073E48DC" w:tentative="1">
      <w:start w:val="1"/>
      <w:numFmt w:val="bullet"/>
      <w:lvlText w:val="o"/>
      <w:lvlJc w:val="left"/>
      <w:pPr>
        <w:ind w:left="3600" w:hanging="360"/>
      </w:pPr>
      <w:rPr>
        <w:rFonts w:ascii="Courier New" w:hAnsi="Courier New" w:cs="Courier New" w:hint="default"/>
      </w:rPr>
    </w:lvl>
    <w:lvl w:ilvl="5" w:tplc="8B328E96" w:tentative="1">
      <w:start w:val="1"/>
      <w:numFmt w:val="bullet"/>
      <w:lvlText w:val=""/>
      <w:lvlJc w:val="left"/>
      <w:pPr>
        <w:ind w:left="4320" w:hanging="360"/>
      </w:pPr>
      <w:rPr>
        <w:rFonts w:ascii="Wingdings" w:hAnsi="Wingdings" w:hint="default"/>
      </w:rPr>
    </w:lvl>
    <w:lvl w:ilvl="6" w:tplc="7B18D5DA" w:tentative="1">
      <w:start w:val="1"/>
      <w:numFmt w:val="bullet"/>
      <w:lvlText w:val=""/>
      <w:lvlJc w:val="left"/>
      <w:pPr>
        <w:ind w:left="5040" w:hanging="360"/>
      </w:pPr>
      <w:rPr>
        <w:rFonts w:ascii="Symbol" w:hAnsi="Symbol" w:hint="default"/>
      </w:rPr>
    </w:lvl>
    <w:lvl w:ilvl="7" w:tplc="8AB6F21C" w:tentative="1">
      <w:start w:val="1"/>
      <w:numFmt w:val="bullet"/>
      <w:lvlText w:val="o"/>
      <w:lvlJc w:val="left"/>
      <w:pPr>
        <w:ind w:left="5760" w:hanging="360"/>
      </w:pPr>
      <w:rPr>
        <w:rFonts w:ascii="Courier New" w:hAnsi="Courier New" w:cs="Courier New" w:hint="default"/>
      </w:rPr>
    </w:lvl>
    <w:lvl w:ilvl="8" w:tplc="B046F10C" w:tentative="1">
      <w:start w:val="1"/>
      <w:numFmt w:val="bullet"/>
      <w:lvlText w:val=""/>
      <w:lvlJc w:val="left"/>
      <w:pPr>
        <w:ind w:left="6480" w:hanging="360"/>
      </w:pPr>
      <w:rPr>
        <w:rFonts w:ascii="Wingdings" w:hAnsi="Wingdings" w:hint="default"/>
      </w:rPr>
    </w:lvl>
  </w:abstractNum>
  <w:abstractNum w:abstractNumId="29" w15:restartNumberingAfterBreak="0">
    <w:nsid w:val="65623F73"/>
    <w:multiLevelType w:val="multilevel"/>
    <w:tmpl w:val="BA46B0E4"/>
    <w:lvl w:ilvl="0">
      <w:start w:val="1"/>
      <w:numFmt w:val="decimal"/>
      <w:lvlText w:val="%1."/>
      <w:lvlJc w:val="left"/>
      <w:pPr>
        <w:ind w:left="720" w:hanging="360"/>
      </w:p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30" w15:restartNumberingAfterBreak="0">
    <w:nsid w:val="65B109F4"/>
    <w:multiLevelType w:val="multilevel"/>
    <w:tmpl w:val="F374702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6A8A7FB8"/>
    <w:multiLevelType w:val="hybridMultilevel"/>
    <w:tmpl w:val="212C0B3E"/>
    <w:lvl w:ilvl="0" w:tplc="FA0E8206">
      <w:start w:val="1"/>
      <w:numFmt w:val="bullet"/>
      <w:lvlText w:val=""/>
      <w:lvlJc w:val="left"/>
      <w:pPr>
        <w:ind w:left="720" w:hanging="360"/>
      </w:pPr>
      <w:rPr>
        <w:rFonts w:ascii="Symbol" w:hAnsi="Symbol" w:hint="default"/>
      </w:rPr>
    </w:lvl>
    <w:lvl w:ilvl="1" w:tplc="B5BEE37A" w:tentative="1">
      <w:start w:val="1"/>
      <w:numFmt w:val="bullet"/>
      <w:lvlText w:val="o"/>
      <w:lvlJc w:val="left"/>
      <w:pPr>
        <w:ind w:left="1440" w:hanging="360"/>
      </w:pPr>
      <w:rPr>
        <w:rFonts w:ascii="Courier New" w:hAnsi="Courier New" w:cs="Courier New" w:hint="default"/>
      </w:rPr>
    </w:lvl>
    <w:lvl w:ilvl="2" w:tplc="5B8A35F6" w:tentative="1">
      <w:start w:val="1"/>
      <w:numFmt w:val="bullet"/>
      <w:lvlText w:val=""/>
      <w:lvlJc w:val="left"/>
      <w:pPr>
        <w:ind w:left="2160" w:hanging="360"/>
      </w:pPr>
      <w:rPr>
        <w:rFonts w:ascii="Wingdings" w:hAnsi="Wingdings" w:hint="default"/>
      </w:rPr>
    </w:lvl>
    <w:lvl w:ilvl="3" w:tplc="849608AA" w:tentative="1">
      <w:start w:val="1"/>
      <w:numFmt w:val="bullet"/>
      <w:lvlText w:val=""/>
      <w:lvlJc w:val="left"/>
      <w:pPr>
        <w:ind w:left="2880" w:hanging="360"/>
      </w:pPr>
      <w:rPr>
        <w:rFonts w:ascii="Symbol" w:hAnsi="Symbol" w:hint="default"/>
      </w:rPr>
    </w:lvl>
    <w:lvl w:ilvl="4" w:tplc="9E1C3D5E" w:tentative="1">
      <w:start w:val="1"/>
      <w:numFmt w:val="bullet"/>
      <w:lvlText w:val="o"/>
      <w:lvlJc w:val="left"/>
      <w:pPr>
        <w:ind w:left="3600" w:hanging="360"/>
      </w:pPr>
      <w:rPr>
        <w:rFonts w:ascii="Courier New" w:hAnsi="Courier New" w:cs="Courier New" w:hint="default"/>
      </w:rPr>
    </w:lvl>
    <w:lvl w:ilvl="5" w:tplc="D0BAEAD6" w:tentative="1">
      <w:start w:val="1"/>
      <w:numFmt w:val="bullet"/>
      <w:lvlText w:val=""/>
      <w:lvlJc w:val="left"/>
      <w:pPr>
        <w:ind w:left="4320" w:hanging="360"/>
      </w:pPr>
      <w:rPr>
        <w:rFonts w:ascii="Wingdings" w:hAnsi="Wingdings" w:hint="default"/>
      </w:rPr>
    </w:lvl>
    <w:lvl w:ilvl="6" w:tplc="96C47E62" w:tentative="1">
      <w:start w:val="1"/>
      <w:numFmt w:val="bullet"/>
      <w:lvlText w:val=""/>
      <w:lvlJc w:val="left"/>
      <w:pPr>
        <w:ind w:left="5040" w:hanging="360"/>
      </w:pPr>
      <w:rPr>
        <w:rFonts w:ascii="Symbol" w:hAnsi="Symbol" w:hint="default"/>
      </w:rPr>
    </w:lvl>
    <w:lvl w:ilvl="7" w:tplc="195886EE" w:tentative="1">
      <w:start w:val="1"/>
      <w:numFmt w:val="bullet"/>
      <w:lvlText w:val="o"/>
      <w:lvlJc w:val="left"/>
      <w:pPr>
        <w:ind w:left="5760" w:hanging="360"/>
      </w:pPr>
      <w:rPr>
        <w:rFonts w:ascii="Courier New" w:hAnsi="Courier New" w:cs="Courier New" w:hint="default"/>
      </w:rPr>
    </w:lvl>
    <w:lvl w:ilvl="8" w:tplc="CFFA45FC" w:tentative="1">
      <w:start w:val="1"/>
      <w:numFmt w:val="bullet"/>
      <w:lvlText w:val=""/>
      <w:lvlJc w:val="left"/>
      <w:pPr>
        <w:ind w:left="6480" w:hanging="360"/>
      </w:pPr>
      <w:rPr>
        <w:rFonts w:ascii="Wingdings" w:hAnsi="Wingdings" w:hint="default"/>
      </w:rPr>
    </w:lvl>
  </w:abstractNum>
  <w:abstractNum w:abstractNumId="32" w15:restartNumberingAfterBreak="0">
    <w:nsid w:val="6D9776A9"/>
    <w:multiLevelType w:val="hybridMultilevel"/>
    <w:tmpl w:val="01104158"/>
    <w:lvl w:ilvl="0" w:tplc="146CD304">
      <w:start w:val="1"/>
      <w:numFmt w:val="bullet"/>
      <w:lvlText w:val=""/>
      <w:lvlJc w:val="left"/>
      <w:pPr>
        <w:tabs>
          <w:tab w:val="num" w:pos="720"/>
        </w:tabs>
        <w:ind w:left="720" w:hanging="360"/>
      </w:pPr>
      <w:rPr>
        <w:rFonts w:ascii="Wingdings" w:hAnsi="Wingdings" w:hint="default"/>
      </w:rPr>
    </w:lvl>
    <w:lvl w:ilvl="1" w:tplc="FDBA8F6E">
      <w:start w:val="1"/>
      <w:numFmt w:val="bullet"/>
      <w:lvlText w:val=""/>
      <w:lvlJc w:val="left"/>
      <w:pPr>
        <w:tabs>
          <w:tab w:val="num" w:pos="1440"/>
        </w:tabs>
        <w:ind w:left="1440" w:hanging="360"/>
      </w:pPr>
      <w:rPr>
        <w:rFonts w:ascii="Wingdings" w:hAnsi="Wingdings" w:hint="default"/>
      </w:rPr>
    </w:lvl>
    <w:lvl w:ilvl="2" w:tplc="099872FC" w:tentative="1">
      <w:start w:val="1"/>
      <w:numFmt w:val="bullet"/>
      <w:lvlText w:val=""/>
      <w:lvlJc w:val="left"/>
      <w:pPr>
        <w:tabs>
          <w:tab w:val="num" w:pos="2160"/>
        </w:tabs>
        <w:ind w:left="2160" w:hanging="360"/>
      </w:pPr>
      <w:rPr>
        <w:rFonts w:ascii="Wingdings" w:hAnsi="Wingdings" w:hint="default"/>
      </w:rPr>
    </w:lvl>
    <w:lvl w:ilvl="3" w:tplc="BCAA3634" w:tentative="1">
      <w:start w:val="1"/>
      <w:numFmt w:val="bullet"/>
      <w:lvlText w:val=""/>
      <w:lvlJc w:val="left"/>
      <w:pPr>
        <w:tabs>
          <w:tab w:val="num" w:pos="2880"/>
        </w:tabs>
        <w:ind w:left="2880" w:hanging="360"/>
      </w:pPr>
      <w:rPr>
        <w:rFonts w:ascii="Wingdings" w:hAnsi="Wingdings" w:hint="default"/>
      </w:rPr>
    </w:lvl>
    <w:lvl w:ilvl="4" w:tplc="DD1ADFDE" w:tentative="1">
      <w:start w:val="1"/>
      <w:numFmt w:val="bullet"/>
      <w:lvlText w:val=""/>
      <w:lvlJc w:val="left"/>
      <w:pPr>
        <w:tabs>
          <w:tab w:val="num" w:pos="3600"/>
        </w:tabs>
        <w:ind w:left="3600" w:hanging="360"/>
      </w:pPr>
      <w:rPr>
        <w:rFonts w:ascii="Wingdings" w:hAnsi="Wingdings" w:hint="default"/>
      </w:rPr>
    </w:lvl>
    <w:lvl w:ilvl="5" w:tplc="EB2208D4" w:tentative="1">
      <w:start w:val="1"/>
      <w:numFmt w:val="bullet"/>
      <w:lvlText w:val=""/>
      <w:lvlJc w:val="left"/>
      <w:pPr>
        <w:tabs>
          <w:tab w:val="num" w:pos="4320"/>
        </w:tabs>
        <w:ind w:left="4320" w:hanging="360"/>
      </w:pPr>
      <w:rPr>
        <w:rFonts w:ascii="Wingdings" w:hAnsi="Wingdings" w:hint="default"/>
      </w:rPr>
    </w:lvl>
    <w:lvl w:ilvl="6" w:tplc="27F2BDD6" w:tentative="1">
      <w:start w:val="1"/>
      <w:numFmt w:val="bullet"/>
      <w:lvlText w:val=""/>
      <w:lvlJc w:val="left"/>
      <w:pPr>
        <w:tabs>
          <w:tab w:val="num" w:pos="5040"/>
        </w:tabs>
        <w:ind w:left="5040" w:hanging="360"/>
      </w:pPr>
      <w:rPr>
        <w:rFonts w:ascii="Wingdings" w:hAnsi="Wingdings" w:hint="default"/>
      </w:rPr>
    </w:lvl>
    <w:lvl w:ilvl="7" w:tplc="404C239E" w:tentative="1">
      <w:start w:val="1"/>
      <w:numFmt w:val="bullet"/>
      <w:lvlText w:val=""/>
      <w:lvlJc w:val="left"/>
      <w:pPr>
        <w:tabs>
          <w:tab w:val="num" w:pos="5760"/>
        </w:tabs>
        <w:ind w:left="5760" w:hanging="360"/>
      </w:pPr>
      <w:rPr>
        <w:rFonts w:ascii="Wingdings" w:hAnsi="Wingdings" w:hint="default"/>
      </w:rPr>
    </w:lvl>
    <w:lvl w:ilvl="8" w:tplc="B3A690F6"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6DAF1735"/>
    <w:multiLevelType w:val="hybridMultilevel"/>
    <w:tmpl w:val="F9B2A83C"/>
    <w:lvl w:ilvl="0" w:tplc="EA2893CC">
      <w:start w:val="1"/>
      <w:numFmt w:val="bullet"/>
      <w:lvlText w:val=""/>
      <w:lvlJc w:val="left"/>
      <w:pPr>
        <w:tabs>
          <w:tab w:val="num" w:pos="720"/>
        </w:tabs>
        <w:ind w:left="720" w:hanging="360"/>
      </w:pPr>
      <w:rPr>
        <w:rFonts w:ascii="Wingdings" w:hAnsi="Wingdings" w:hint="default"/>
      </w:rPr>
    </w:lvl>
    <w:lvl w:ilvl="1" w:tplc="A700319E">
      <w:start w:val="1"/>
      <w:numFmt w:val="bullet"/>
      <w:lvlText w:val=""/>
      <w:lvlJc w:val="left"/>
      <w:pPr>
        <w:tabs>
          <w:tab w:val="num" w:pos="1440"/>
        </w:tabs>
        <w:ind w:left="1440" w:hanging="360"/>
      </w:pPr>
      <w:rPr>
        <w:rFonts w:ascii="Wingdings" w:hAnsi="Wingdings" w:hint="default"/>
      </w:rPr>
    </w:lvl>
    <w:lvl w:ilvl="2" w:tplc="DFB4AACC" w:tentative="1">
      <w:start w:val="1"/>
      <w:numFmt w:val="bullet"/>
      <w:lvlText w:val=""/>
      <w:lvlJc w:val="left"/>
      <w:pPr>
        <w:tabs>
          <w:tab w:val="num" w:pos="2160"/>
        </w:tabs>
        <w:ind w:left="2160" w:hanging="360"/>
      </w:pPr>
      <w:rPr>
        <w:rFonts w:ascii="Wingdings" w:hAnsi="Wingdings" w:hint="default"/>
      </w:rPr>
    </w:lvl>
    <w:lvl w:ilvl="3" w:tplc="BF5A977A" w:tentative="1">
      <w:start w:val="1"/>
      <w:numFmt w:val="bullet"/>
      <w:lvlText w:val=""/>
      <w:lvlJc w:val="left"/>
      <w:pPr>
        <w:tabs>
          <w:tab w:val="num" w:pos="2880"/>
        </w:tabs>
        <w:ind w:left="2880" w:hanging="360"/>
      </w:pPr>
      <w:rPr>
        <w:rFonts w:ascii="Wingdings" w:hAnsi="Wingdings" w:hint="default"/>
      </w:rPr>
    </w:lvl>
    <w:lvl w:ilvl="4" w:tplc="CA9C3D76" w:tentative="1">
      <w:start w:val="1"/>
      <w:numFmt w:val="bullet"/>
      <w:lvlText w:val=""/>
      <w:lvlJc w:val="left"/>
      <w:pPr>
        <w:tabs>
          <w:tab w:val="num" w:pos="3600"/>
        </w:tabs>
        <w:ind w:left="3600" w:hanging="360"/>
      </w:pPr>
      <w:rPr>
        <w:rFonts w:ascii="Wingdings" w:hAnsi="Wingdings" w:hint="default"/>
      </w:rPr>
    </w:lvl>
    <w:lvl w:ilvl="5" w:tplc="3BCED11A" w:tentative="1">
      <w:start w:val="1"/>
      <w:numFmt w:val="bullet"/>
      <w:lvlText w:val=""/>
      <w:lvlJc w:val="left"/>
      <w:pPr>
        <w:tabs>
          <w:tab w:val="num" w:pos="4320"/>
        </w:tabs>
        <w:ind w:left="4320" w:hanging="360"/>
      </w:pPr>
      <w:rPr>
        <w:rFonts w:ascii="Wingdings" w:hAnsi="Wingdings" w:hint="default"/>
      </w:rPr>
    </w:lvl>
    <w:lvl w:ilvl="6" w:tplc="5262D000" w:tentative="1">
      <w:start w:val="1"/>
      <w:numFmt w:val="bullet"/>
      <w:lvlText w:val=""/>
      <w:lvlJc w:val="left"/>
      <w:pPr>
        <w:tabs>
          <w:tab w:val="num" w:pos="5040"/>
        </w:tabs>
        <w:ind w:left="5040" w:hanging="360"/>
      </w:pPr>
      <w:rPr>
        <w:rFonts w:ascii="Wingdings" w:hAnsi="Wingdings" w:hint="default"/>
      </w:rPr>
    </w:lvl>
    <w:lvl w:ilvl="7" w:tplc="4CB2DA78" w:tentative="1">
      <w:start w:val="1"/>
      <w:numFmt w:val="bullet"/>
      <w:lvlText w:val=""/>
      <w:lvlJc w:val="left"/>
      <w:pPr>
        <w:tabs>
          <w:tab w:val="num" w:pos="5760"/>
        </w:tabs>
        <w:ind w:left="5760" w:hanging="360"/>
      </w:pPr>
      <w:rPr>
        <w:rFonts w:ascii="Wingdings" w:hAnsi="Wingdings" w:hint="default"/>
      </w:rPr>
    </w:lvl>
    <w:lvl w:ilvl="8" w:tplc="B8460670"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7CA81F78"/>
    <w:multiLevelType w:val="multilevel"/>
    <w:tmpl w:val="D076F678"/>
    <w:lvl w:ilvl="0">
      <w:numFmt w:val="bullet"/>
      <w:lvlText w:val="•"/>
      <w:lvlJc w:val="left"/>
      <w:pPr>
        <w:ind w:left="1429" w:hanging="360"/>
      </w:pPr>
      <w:rPr>
        <w:rFonts w:ascii="OpenSymbol" w:eastAsia="OpenSymbol" w:hAnsi="OpenSymbol" w:cs="OpenSymbol"/>
      </w:rPr>
    </w:lvl>
    <w:lvl w:ilvl="1">
      <w:numFmt w:val="bullet"/>
      <w:lvlText w:val="◦"/>
      <w:lvlJc w:val="left"/>
      <w:pPr>
        <w:ind w:left="1789" w:hanging="360"/>
      </w:pPr>
      <w:rPr>
        <w:rFonts w:ascii="OpenSymbol" w:eastAsia="OpenSymbol" w:hAnsi="OpenSymbol" w:cs="OpenSymbol"/>
      </w:rPr>
    </w:lvl>
    <w:lvl w:ilvl="2">
      <w:numFmt w:val="bullet"/>
      <w:lvlText w:val="▪"/>
      <w:lvlJc w:val="left"/>
      <w:pPr>
        <w:ind w:left="2149" w:hanging="360"/>
      </w:pPr>
      <w:rPr>
        <w:rFonts w:ascii="OpenSymbol" w:eastAsia="OpenSymbol" w:hAnsi="OpenSymbol" w:cs="OpenSymbol"/>
      </w:rPr>
    </w:lvl>
    <w:lvl w:ilvl="3">
      <w:numFmt w:val="bullet"/>
      <w:lvlText w:val="•"/>
      <w:lvlJc w:val="left"/>
      <w:pPr>
        <w:ind w:left="2509" w:hanging="360"/>
      </w:pPr>
      <w:rPr>
        <w:rFonts w:ascii="OpenSymbol" w:eastAsia="OpenSymbol" w:hAnsi="OpenSymbol" w:cs="OpenSymbol"/>
      </w:rPr>
    </w:lvl>
    <w:lvl w:ilvl="4">
      <w:numFmt w:val="bullet"/>
      <w:lvlText w:val="◦"/>
      <w:lvlJc w:val="left"/>
      <w:pPr>
        <w:ind w:left="2869" w:hanging="360"/>
      </w:pPr>
      <w:rPr>
        <w:rFonts w:ascii="OpenSymbol" w:eastAsia="OpenSymbol" w:hAnsi="OpenSymbol" w:cs="OpenSymbol"/>
      </w:rPr>
    </w:lvl>
    <w:lvl w:ilvl="5">
      <w:numFmt w:val="bullet"/>
      <w:lvlText w:val="▪"/>
      <w:lvlJc w:val="left"/>
      <w:pPr>
        <w:ind w:left="3229" w:hanging="360"/>
      </w:pPr>
      <w:rPr>
        <w:rFonts w:ascii="OpenSymbol" w:eastAsia="OpenSymbol" w:hAnsi="OpenSymbol" w:cs="OpenSymbol"/>
      </w:rPr>
    </w:lvl>
    <w:lvl w:ilvl="6">
      <w:numFmt w:val="bullet"/>
      <w:lvlText w:val="•"/>
      <w:lvlJc w:val="left"/>
      <w:pPr>
        <w:ind w:left="3589" w:hanging="360"/>
      </w:pPr>
      <w:rPr>
        <w:rFonts w:ascii="OpenSymbol" w:eastAsia="OpenSymbol" w:hAnsi="OpenSymbol" w:cs="OpenSymbol"/>
      </w:rPr>
    </w:lvl>
    <w:lvl w:ilvl="7">
      <w:numFmt w:val="bullet"/>
      <w:lvlText w:val="◦"/>
      <w:lvlJc w:val="left"/>
      <w:pPr>
        <w:ind w:left="3949" w:hanging="360"/>
      </w:pPr>
      <w:rPr>
        <w:rFonts w:ascii="OpenSymbol" w:eastAsia="OpenSymbol" w:hAnsi="OpenSymbol" w:cs="OpenSymbol"/>
      </w:rPr>
    </w:lvl>
    <w:lvl w:ilvl="8">
      <w:numFmt w:val="bullet"/>
      <w:lvlText w:val="▪"/>
      <w:lvlJc w:val="left"/>
      <w:pPr>
        <w:ind w:left="4309" w:hanging="360"/>
      </w:pPr>
      <w:rPr>
        <w:rFonts w:ascii="OpenSymbol" w:eastAsia="OpenSymbol" w:hAnsi="OpenSymbol" w:cs="OpenSymbol"/>
      </w:rPr>
    </w:lvl>
  </w:abstractNum>
  <w:abstractNum w:abstractNumId="35" w15:restartNumberingAfterBreak="0">
    <w:nsid w:val="7CB50D9E"/>
    <w:multiLevelType w:val="hybridMultilevel"/>
    <w:tmpl w:val="53E86A16"/>
    <w:lvl w:ilvl="0" w:tplc="618CBEFE">
      <w:start w:val="1"/>
      <w:numFmt w:val="bullet"/>
      <w:lvlText w:val="•"/>
      <w:lvlJc w:val="left"/>
      <w:pPr>
        <w:tabs>
          <w:tab w:val="num" w:pos="720"/>
        </w:tabs>
        <w:ind w:left="720" w:hanging="360"/>
      </w:pPr>
      <w:rPr>
        <w:rFonts w:ascii="Arial" w:hAnsi="Arial" w:hint="default"/>
      </w:rPr>
    </w:lvl>
    <w:lvl w:ilvl="1" w:tplc="92AE83DC" w:tentative="1">
      <w:start w:val="1"/>
      <w:numFmt w:val="bullet"/>
      <w:lvlText w:val="•"/>
      <w:lvlJc w:val="left"/>
      <w:pPr>
        <w:tabs>
          <w:tab w:val="num" w:pos="1440"/>
        </w:tabs>
        <w:ind w:left="1440" w:hanging="360"/>
      </w:pPr>
      <w:rPr>
        <w:rFonts w:ascii="Arial" w:hAnsi="Arial" w:hint="default"/>
      </w:rPr>
    </w:lvl>
    <w:lvl w:ilvl="2" w:tplc="14B84EEE" w:tentative="1">
      <w:start w:val="1"/>
      <w:numFmt w:val="bullet"/>
      <w:lvlText w:val="•"/>
      <w:lvlJc w:val="left"/>
      <w:pPr>
        <w:tabs>
          <w:tab w:val="num" w:pos="2160"/>
        </w:tabs>
        <w:ind w:left="2160" w:hanging="360"/>
      </w:pPr>
      <w:rPr>
        <w:rFonts w:ascii="Arial" w:hAnsi="Arial" w:hint="default"/>
      </w:rPr>
    </w:lvl>
    <w:lvl w:ilvl="3" w:tplc="701E99AC" w:tentative="1">
      <w:start w:val="1"/>
      <w:numFmt w:val="bullet"/>
      <w:lvlText w:val="•"/>
      <w:lvlJc w:val="left"/>
      <w:pPr>
        <w:tabs>
          <w:tab w:val="num" w:pos="2880"/>
        </w:tabs>
        <w:ind w:left="2880" w:hanging="360"/>
      </w:pPr>
      <w:rPr>
        <w:rFonts w:ascii="Arial" w:hAnsi="Arial" w:hint="default"/>
      </w:rPr>
    </w:lvl>
    <w:lvl w:ilvl="4" w:tplc="F30A7A2C" w:tentative="1">
      <w:start w:val="1"/>
      <w:numFmt w:val="bullet"/>
      <w:lvlText w:val="•"/>
      <w:lvlJc w:val="left"/>
      <w:pPr>
        <w:tabs>
          <w:tab w:val="num" w:pos="3600"/>
        </w:tabs>
        <w:ind w:left="3600" w:hanging="360"/>
      </w:pPr>
      <w:rPr>
        <w:rFonts w:ascii="Arial" w:hAnsi="Arial" w:hint="default"/>
      </w:rPr>
    </w:lvl>
    <w:lvl w:ilvl="5" w:tplc="57BE693E" w:tentative="1">
      <w:start w:val="1"/>
      <w:numFmt w:val="bullet"/>
      <w:lvlText w:val="•"/>
      <w:lvlJc w:val="left"/>
      <w:pPr>
        <w:tabs>
          <w:tab w:val="num" w:pos="4320"/>
        </w:tabs>
        <w:ind w:left="4320" w:hanging="360"/>
      </w:pPr>
      <w:rPr>
        <w:rFonts w:ascii="Arial" w:hAnsi="Arial" w:hint="default"/>
      </w:rPr>
    </w:lvl>
    <w:lvl w:ilvl="6" w:tplc="C602D9EC" w:tentative="1">
      <w:start w:val="1"/>
      <w:numFmt w:val="bullet"/>
      <w:lvlText w:val="•"/>
      <w:lvlJc w:val="left"/>
      <w:pPr>
        <w:tabs>
          <w:tab w:val="num" w:pos="5040"/>
        </w:tabs>
        <w:ind w:left="5040" w:hanging="360"/>
      </w:pPr>
      <w:rPr>
        <w:rFonts w:ascii="Arial" w:hAnsi="Arial" w:hint="default"/>
      </w:rPr>
    </w:lvl>
    <w:lvl w:ilvl="7" w:tplc="C8946B60" w:tentative="1">
      <w:start w:val="1"/>
      <w:numFmt w:val="bullet"/>
      <w:lvlText w:val="•"/>
      <w:lvlJc w:val="left"/>
      <w:pPr>
        <w:tabs>
          <w:tab w:val="num" w:pos="5760"/>
        </w:tabs>
        <w:ind w:left="5760" w:hanging="360"/>
      </w:pPr>
      <w:rPr>
        <w:rFonts w:ascii="Arial" w:hAnsi="Arial" w:hint="default"/>
      </w:rPr>
    </w:lvl>
    <w:lvl w:ilvl="8" w:tplc="E2C2CF5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F065C1E"/>
    <w:multiLevelType w:val="hybridMultilevel"/>
    <w:tmpl w:val="68F6417E"/>
    <w:lvl w:ilvl="0" w:tplc="CD2CA0A0">
      <w:start w:val="4"/>
      <w:numFmt w:val="bullet"/>
      <w:lvlText w:val="-"/>
      <w:lvlJc w:val="left"/>
      <w:pPr>
        <w:ind w:left="4680" w:hanging="360"/>
      </w:pPr>
      <w:rPr>
        <w:rFonts w:ascii="Times New Roman" w:eastAsia="Times New Roman" w:hAnsi="Times New Roman" w:cs="Times New Roman"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num w:numId="1">
    <w:abstractNumId w:val="2"/>
  </w:num>
  <w:num w:numId="2">
    <w:abstractNumId w:val="34"/>
  </w:num>
  <w:num w:numId="3">
    <w:abstractNumId w:val="29"/>
  </w:num>
  <w:num w:numId="4">
    <w:abstractNumId w:val="14"/>
  </w:num>
  <w:num w:numId="5">
    <w:abstractNumId w:val="4"/>
  </w:num>
  <w:num w:numId="6">
    <w:abstractNumId w:val="21"/>
  </w:num>
  <w:num w:numId="7">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2"/>
  </w:num>
  <w:num w:numId="9">
    <w:abstractNumId w:val="31"/>
  </w:num>
  <w:num w:numId="10">
    <w:abstractNumId w:val="23"/>
  </w:num>
  <w:num w:numId="11">
    <w:abstractNumId w:val="27"/>
  </w:num>
  <w:num w:numId="12">
    <w:abstractNumId w:val="3"/>
  </w:num>
  <w:num w:numId="13">
    <w:abstractNumId w:val="13"/>
  </w:num>
  <w:num w:numId="14">
    <w:abstractNumId w:val="5"/>
  </w:num>
  <w:num w:numId="15">
    <w:abstractNumId w:val="35"/>
  </w:num>
  <w:num w:numId="16">
    <w:abstractNumId w:val="1"/>
  </w:num>
  <w:num w:numId="17">
    <w:abstractNumId w:val="32"/>
  </w:num>
  <w:num w:numId="18">
    <w:abstractNumId w:val="33"/>
  </w:num>
  <w:num w:numId="19">
    <w:abstractNumId w:val="16"/>
  </w:num>
  <w:num w:numId="20">
    <w:abstractNumId w:val="28"/>
  </w:num>
  <w:num w:numId="21">
    <w:abstractNumId w:val="11"/>
  </w:num>
  <w:num w:numId="22">
    <w:abstractNumId w:val="18"/>
  </w:num>
  <w:num w:numId="23">
    <w:abstractNumId w:val="0"/>
  </w:num>
  <w:num w:numId="24">
    <w:abstractNumId w:val="25"/>
  </w:num>
  <w:num w:numId="25">
    <w:abstractNumId w:val="17"/>
  </w:num>
  <w:num w:numId="26">
    <w:abstractNumId w:val="20"/>
  </w:num>
  <w:num w:numId="27">
    <w:abstractNumId w:val="6"/>
  </w:num>
  <w:num w:numId="28">
    <w:abstractNumId w:val="19"/>
  </w:num>
  <w:num w:numId="29">
    <w:abstractNumId w:val="30"/>
  </w:num>
  <w:num w:numId="30">
    <w:abstractNumId w:val="24"/>
  </w:num>
  <w:num w:numId="31">
    <w:abstractNumId w:val="26"/>
  </w:num>
  <w:num w:numId="32">
    <w:abstractNumId w:val="9"/>
  </w:num>
  <w:num w:numId="33">
    <w:abstractNumId w:val="23"/>
  </w:num>
  <w:num w:numId="34">
    <w:abstractNumId w:val="10"/>
  </w:num>
  <w:num w:numId="35">
    <w:abstractNumId w:val="12"/>
  </w:num>
  <w:num w:numId="36">
    <w:abstractNumId w:val="20"/>
  </w:num>
  <w:num w:numId="37">
    <w:abstractNumId w:val="36"/>
  </w:num>
  <w:num w:numId="38">
    <w:abstractNumId w:val="15"/>
  </w:num>
  <w:num w:numId="3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772B"/>
    <w:rsid w:val="00012E9D"/>
    <w:rsid w:val="00013514"/>
    <w:rsid w:val="00014417"/>
    <w:rsid w:val="000159AF"/>
    <w:rsid w:val="00015DC8"/>
    <w:rsid w:val="00025039"/>
    <w:rsid w:val="000330CC"/>
    <w:rsid w:val="00041A17"/>
    <w:rsid w:val="000425E4"/>
    <w:rsid w:val="00046067"/>
    <w:rsid w:val="000628BC"/>
    <w:rsid w:val="00064F04"/>
    <w:rsid w:val="00067765"/>
    <w:rsid w:val="0008655D"/>
    <w:rsid w:val="000A1395"/>
    <w:rsid w:val="000B3568"/>
    <w:rsid w:val="000C47CB"/>
    <w:rsid w:val="000C5D9E"/>
    <w:rsid w:val="000D0A34"/>
    <w:rsid w:val="000E2601"/>
    <w:rsid w:val="000F10AE"/>
    <w:rsid w:val="000F1598"/>
    <w:rsid w:val="000F2D48"/>
    <w:rsid w:val="00104AE1"/>
    <w:rsid w:val="001112AC"/>
    <w:rsid w:val="001350C0"/>
    <w:rsid w:val="001352E5"/>
    <w:rsid w:val="001518A3"/>
    <w:rsid w:val="001545FA"/>
    <w:rsid w:val="00170DA0"/>
    <w:rsid w:val="00171930"/>
    <w:rsid w:val="001747DC"/>
    <w:rsid w:val="00176659"/>
    <w:rsid w:val="00177CB9"/>
    <w:rsid w:val="001A6CD6"/>
    <w:rsid w:val="001A772B"/>
    <w:rsid w:val="001C610F"/>
    <w:rsid w:val="001D2855"/>
    <w:rsid w:val="001D4032"/>
    <w:rsid w:val="001E61CB"/>
    <w:rsid w:val="001F4674"/>
    <w:rsid w:val="00200BD3"/>
    <w:rsid w:val="002031F5"/>
    <w:rsid w:val="00204056"/>
    <w:rsid w:val="00206DEC"/>
    <w:rsid w:val="00210EDD"/>
    <w:rsid w:val="0021133C"/>
    <w:rsid w:val="00216DD2"/>
    <w:rsid w:val="00222E39"/>
    <w:rsid w:val="0022331A"/>
    <w:rsid w:val="00226117"/>
    <w:rsid w:val="00236558"/>
    <w:rsid w:val="00237E0B"/>
    <w:rsid w:val="0024489B"/>
    <w:rsid w:val="00250A16"/>
    <w:rsid w:val="002512CD"/>
    <w:rsid w:val="0025243E"/>
    <w:rsid w:val="0025671F"/>
    <w:rsid w:val="00265690"/>
    <w:rsid w:val="00265B36"/>
    <w:rsid w:val="00271EB4"/>
    <w:rsid w:val="002727E8"/>
    <w:rsid w:val="0027681A"/>
    <w:rsid w:val="00286F20"/>
    <w:rsid w:val="0029357D"/>
    <w:rsid w:val="00296DF3"/>
    <w:rsid w:val="0029787D"/>
    <w:rsid w:val="002A0A93"/>
    <w:rsid w:val="002A6B67"/>
    <w:rsid w:val="002C5416"/>
    <w:rsid w:val="002D19F0"/>
    <w:rsid w:val="002D321C"/>
    <w:rsid w:val="002D5213"/>
    <w:rsid w:val="002D7FF3"/>
    <w:rsid w:val="002E284E"/>
    <w:rsid w:val="002E3FE0"/>
    <w:rsid w:val="002E55EC"/>
    <w:rsid w:val="002E78A4"/>
    <w:rsid w:val="002F6A98"/>
    <w:rsid w:val="00300CB5"/>
    <w:rsid w:val="00302169"/>
    <w:rsid w:val="00303483"/>
    <w:rsid w:val="003066DC"/>
    <w:rsid w:val="00306894"/>
    <w:rsid w:val="00314CAA"/>
    <w:rsid w:val="003204E9"/>
    <w:rsid w:val="00320A64"/>
    <w:rsid w:val="00342BD7"/>
    <w:rsid w:val="0034539C"/>
    <w:rsid w:val="003575C1"/>
    <w:rsid w:val="003846BB"/>
    <w:rsid w:val="00397383"/>
    <w:rsid w:val="00397E80"/>
    <w:rsid w:val="003A7F8F"/>
    <w:rsid w:val="003B3180"/>
    <w:rsid w:val="003B4C0F"/>
    <w:rsid w:val="003B7C89"/>
    <w:rsid w:val="003D06C8"/>
    <w:rsid w:val="003D12BE"/>
    <w:rsid w:val="003E0822"/>
    <w:rsid w:val="003E5C90"/>
    <w:rsid w:val="003F1860"/>
    <w:rsid w:val="003F353B"/>
    <w:rsid w:val="003F3EC0"/>
    <w:rsid w:val="003F5230"/>
    <w:rsid w:val="0040298E"/>
    <w:rsid w:val="0040322D"/>
    <w:rsid w:val="00407F60"/>
    <w:rsid w:val="00414B77"/>
    <w:rsid w:val="00420A8C"/>
    <w:rsid w:val="004326D6"/>
    <w:rsid w:val="00432825"/>
    <w:rsid w:val="00432F80"/>
    <w:rsid w:val="00450DB0"/>
    <w:rsid w:val="00451F8B"/>
    <w:rsid w:val="00457B37"/>
    <w:rsid w:val="004842CC"/>
    <w:rsid w:val="004A333E"/>
    <w:rsid w:val="004A51C9"/>
    <w:rsid w:val="004A555A"/>
    <w:rsid w:val="004A6E7A"/>
    <w:rsid w:val="004B3031"/>
    <w:rsid w:val="004D3C55"/>
    <w:rsid w:val="004D453E"/>
    <w:rsid w:val="004D4ACF"/>
    <w:rsid w:val="004D5168"/>
    <w:rsid w:val="004E0A65"/>
    <w:rsid w:val="00502280"/>
    <w:rsid w:val="00505463"/>
    <w:rsid w:val="00523310"/>
    <w:rsid w:val="00526D42"/>
    <w:rsid w:val="005361B8"/>
    <w:rsid w:val="005426A7"/>
    <w:rsid w:val="00542BFB"/>
    <w:rsid w:val="00552033"/>
    <w:rsid w:val="00556872"/>
    <w:rsid w:val="00562037"/>
    <w:rsid w:val="005648CF"/>
    <w:rsid w:val="00565A4D"/>
    <w:rsid w:val="00573A5B"/>
    <w:rsid w:val="005746F6"/>
    <w:rsid w:val="005755BC"/>
    <w:rsid w:val="0058074F"/>
    <w:rsid w:val="00582AEF"/>
    <w:rsid w:val="00583557"/>
    <w:rsid w:val="005A24F1"/>
    <w:rsid w:val="005A2627"/>
    <w:rsid w:val="005A7D54"/>
    <w:rsid w:val="005B1415"/>
    <w:rsid w:val="005B3FEE"/>
    <w:rsid w:val="005C6C6A"/>
    <w:rsid w:val="005E1809"/>
    <w:rsid w:val="005F6962"/>
    <w:rsid w:val="0060029F"/>
    <w:rsid w:val="00603BB2"/>
    <w:rsid w:val="00603E7A"/>
    <w:rsid w:val="006068AF"/>
    <w:rsid w:val="006105B0"/>
    <w:rsid w:val="006136A5"/>
    <w:rsid w:val="00615811"/>
    <w:rsid w:val="006159EB"/>
    <w:rsid w:val="00617FC3"/>
    <w:rsid w:val="006253C2"/>
    <w:rsid w:val="00633A9E"/>
    <w:rsid w:val="00634754"/>
    <w:rsid w:val="006435BB"/>
    <w:rsid w:val="00651845"/>
    <w:rsid w:val="00651C90"/>
    <w:rsid w:val="006540F7"/>
    <w:rsid w:val="00673FBA"/>
    <w:rsid w:val="006759C4"/>
    <w:rsid w:val="00677FBF"/>
    <w:rsid w:val="00681CAB"/>
    <w:rsid w:val="00684E92"/>
    <w:rsid w:val="00694A8E"/>
    <w:rsid w:val="006951F1"/>
    <w:rsid w:val="006B2EBE"/>
    <w:rsid w:val="006B666D"/>
    <w:rsid w:val="006E03D4"/>
    <w:rsid w:val="006E2688"/>
    <w:rsid w:val="006E55B6"/>
    <w:rsid w:val="006E5CA1"/>
    <w:rsid w:val="006E76F9"/>
    <w:rsid w:val="006F1432"/>
    <w:rsid w:val="006F2EFC"/>
    <w:rsid w:val="00705A25"/>
    <w:rsid w:val="00711460"/>
    <w:rsid w:val="00713230"/>
    <w:rsid w:val="00717EDE"/>
    <w:rsid w:val="00723846"/>
    <w:rsid w:val="00725050"/>
    <w:rsid w:val="00740353"/>
    <w:rsid w:val="007471D3"/>
    <w:rsid w:val="0074723F"/>
    <w:rsid w:val="00747F48"/>
    <w:rsid w:val="00755690"/>
    <w:rsid w:val="00767684"/>
    <w:rsid w:val="00781715"/>
    <w:rsid w:val="007849B5"/>
    <w:rsid w:val="0079613B"/>
    <w:rsid w:val="007A5412"/>
    <w:rsid w:val="007A7D06"/>
    <w:rsid w:val="007D27E7"/>
    <w:rsid w:val="007D3051"/>
    <w:rsid w:val="007D79BA"/>
    <w:rsid w:val="007E3BAB"/>
    <w:rsid w:val="007E745C"/>
    <w:rsid w:val="007F00B6"/>
    <w:rsid w:val="007F32BD"/>
    <w:rsid w:val="007F3CD6"/>
    <w:rsid w:val="007F40C7"/>
    <w:rsid w:val="007F4AC2"/>
    <w:rsid w:val="007F7401"/>
    <w:rsid w:val="008108EA"/>
    <w:rsid w:val="0081314F"/>
    <w:rsid w:val="00822023"/>
    <w:rsid w:val="0082632C"/>
    <w:rsid w:val="00827592"/>
    <w:rsid w:val="00830243"/>
    <w:rsid w:val="00833026"/>
    <w:rsid w:val="00835D42"/>
    <w:rsid w:val="0083787E"/>
    <w:rsid w:val="00837BA2"/>
    <w:rsid w:val="00840360"/>
    <w:rsid w:val="00841446"/>
    <w:rsid w:val="00843A38"/>
    <w:rsid w:val="00852743"/>
    <w:rsid w:val="00860E05"/>
    <w:rsid w:val="0086709B"/>
    <w:rsid w:val="00867711"/>
    <w:rsid w:val="0087674E"/>
    <w:rsid w:val="00877BCC"/>
    <w:rsid w:val="0089491E"/>
    <w:rsid w:val="00895309"/>
    <w:rsid w:val="008A4559"/>
    <w:rsid w:val="008A5872"/>
    <w:rsid w:val="008C75EF"/>
    <w:rsid w:val="008D70B8"/>
    <w:rsid w:val="008E4733"/>
    <w:rsid w:val="008F00A0"/>
    <w:rsid w:val="008F7885"/>
    <w:rsid w:val="00901547"/>
    <w:rsid w:val="009042F1"/>
    <w:rsid w:val="00906F4A"/>
    <w:rsid w:val="00907FDE"/>
    <w:rsid w:val="00920072"/>
    <w:rsid w:val="0092073F"/>
    <w:rsid w:val="00923624"/>
    <w:rsid w:val="00925FF4"/>
    <w:rsid w:val="00945ED9"/>
    <w:rsid w:val="00950B8C"/>
    <w:rsid w:val="009641C7"/>
    <w:rsid w:val="009742F7"/>
    <w:rsid w:val="00983155"/>
    <w:rsid w:val="0098638F"/>
    <w:rsid w:val="0099230B"/>
    <w:rsid w:val="00992865"/>
    <w:rsid w:val="00993641"/>
    <w:rsid w:val="009B47BB"/>
    <w:rsid w:val="009F6CEA"/>
    <w:rsid w:val="00A0454E"/>
    <w:rsid w:val="00A156C2"/>
    <w:rsid w:val="00A220E3"/>
    <w:rsid w:val="00A266B4"/>
    <w:rsid w:val="00A27B19"/>
    <w:rsid w:val="00A4269B"/>
    <w:rsid w:val="00A56006"/>
    <w:rsid w:val="00A73182"/>
    <w:rsid w:val="00A77D76"/>
    <w:rsid w:val="00A97741"/>
    <w:rsid w:val="00AA2513"/>
    <w:rsid w:val="00AA5CE1"/>
    <w:rsid w:val="00AB2B4D"/>
    <w:rsid w:val="00AB3BF5"/>
    <w:rsid w:val="00AB71F8"/>
    <w:rsid w:val="00AC0781"/>
    <w:rsid w:val="00AC7034"/>
    <w:rsid w:val="00AD24DD"/>
    <w:rsid w:val="00AE43C6"/>
    <w:rsid w:val="00AE76FC"/>
    <w:rsid w:val="00AF31E4"/>
    <w:rsid w:val="00AF3C16"/>
    <w:rsid w:val="00B00038"/>
    <w:rsid w:val="00B03C74"/>
    <w:rsid w:val="00B07BA3"/>
    <w:rsid w:val="00B14A03"/>
    <w:rsid w:val="00B42EC2"/>
    <w:rsid w:val="00B461EE"/>
    <w:rsid w:val="00B53777"/>
    <w:rsid w:val="00B54DEB"/>
    <w:rsid w:val="00B55C25"/>
    <w:rsid w:val="00B571A6"/>
    <w:rsid w:val="00B63506"/>
    <w:rsid w:val="00B660AC"/>
    <w:rsid w:val="00B7141D"/>
    <w:rsid w:val="00B73857"/>
    <w:rsid w:val="00B75825"/>
    <w:rsid w:val="00B77F85"/>
    <w:rsid w:val="00B827CB"/>
    <w:rsid w:val="00B84C52"/>
    <w:rsid w:val="00B87B8E"/>
    <w:rsid w:val="00B908C5"/>
    <w:rsid w:val="00B90BB4"/>
    <w:rsid w:val="00BA085A"/>
    <w:rsid w:val="00BA39BE"/>
    <w:rsid w:val="00BB03E4"/>
    <w:rsid w:val="00BB2157"/>
    <w:rsid w:val="00BB36CE"/>
    <w:rsid w:val="00BC0313"/>
    <w:rsid w:val="00BC3D48"/>
    <w:rsid w:val="00BC41B5"/>
    <w:rsid w:val="00BC4AFC"/>
    <w:rsid w:val="00BD2F5B"/>
    <w:rsid w:val="00BE0D30"/>
    <w:rsid w:val="00BE3618"/>
    <w:rsid w:val="00BE47C7"/>
    <w:rsid w:val="00BF1825"/>
    <w:rsid w:val="00BF4FF5"/>
    <w:rsid w:val="00BF56A9"/>
    <w:rsid w:val="00C01BC2"/>
    <w:rsid w:val="00C05125"/>
    <w:rsid w:val="00C07180"/>
    <w:rsid w:val="00C11AE9"/>
    <w:rsid w:val="00C217E1"/>
    <w:rsid w:val="00C310BB"/>
    <w:rsid w:val="00C3681E"/>
    <w:rsid w:val="00C3785B"/>
    <w:rsid w:val="00C37D59"/>
    <w:rsid w:val="00C51295"/>
    <w:rsid w:val="00C6743B"/>
    <w:rsid w:val="00C71557"/>
    <w:rsid w:val="00C71779"/>
    <w:rsid w:val="00C75988"/>
    <w:rsid w:val="00C80AF6"/>
    <w:rsid w:val="00C836C4"/>
    <w:rsid w:val="00CA3177"/>
    <w:rsid w:val="00CB0A08"/>
    <w:rsid w:val="00CB1772"/>
    <w:rsid w:val="00CD0BE8"/>
    <w:rsid w:val="00CD4DEE"/>
    <w:rsid w:val="00CD590F"/>
    <w:rsid w:val="00CD6476"/>
    <w:rsid w:val="00CD6D6F"/>
    <w:rsid w:val="00CF26C5"/>
    <w:rsid w:val="00D00ED6"/>
    <w:rsid w:val="00D1512D"/>
    <w:rsid w:val="00D22E8A"/>
    <w:rsid w:val="00D32BDB"/>
    <w:rsid w:val="00D42453"/>
    <w:rsid w:val="00D502CD"/>
    <w:rsid w:val="00D56A3F"/>
    <w:rsid w:val="00D579A9"/>
    <w:rsid w:val="00D71168"/>
    <w:rsid w:val="00D814A3"/>
    <w:rsid w:val="00D91E53"/>
    <w:rsid w:val="00D93CBA"/>
    <w:rsid w:val="00D95EEA"/>
    <w:rsid w:val="00DA1E49"/>
    <w:rsid w:val="00DA3802"/>
    <w:rsid w:val="00DA51A9"/>
    <w:rsid w:val="00DB1F2B"/>
    <w:rsid w:val="00DB79FC"/>
    <w:rsid w:val="00DC0788"/>
    <w:rsid w:val="00DC61E3"/>
    <w:rsid w:val="00DC7979"/>
    <w:rsid w:val="00DD739D"/>
    <w:rsid w:val="00DE279C"/>
    <w:rsid w:val="00DE2BBD"/>
    <w:rsid w:val="00DF50DC"/>
    <w:rsid w:val="00E07DD5"/>
    <w:rsid w:val="00E14ED2"/>
    <w:rsid w:val="00E248B1"/>
    <w:rsid w:val="00E24AC7"/>
    <w:rsid w:val="00E25A21"/>
    <w:rsid w:val="00E34830"/>
    <w:rsid w:val="00E45976"/>
    <w:rsid w:val="00E60AC9"/>
    <w:rsid w:val="00E65D30"/>
    <w:rsid w:val="00E762E6"/>
    <w:rsid w:val="00E771C1"/>
    <w:rsid w:val="00E83F0E"/>
    <w:rsid w:val="00E92C9C"/>
    <w:rsid w:val="00E9688B"/>
    <w:rsid w:val="00EB3E4B"/>
    <w:rsid w:val="00EB559D"/>
    <w:rsid w:val="00ED3932"/>
    <w:rsid w:val="00EE3480"/>
    <w:rsid w:val="00EE4A1D"/>
    <w:rsid w:val="00EE5C9C"/>
    <w:rsid w:val="00F16279"/>
    <w:rsid w:val="00F23C2A"/>
    <w:rsid w:val="00F25930"/>
    <w:rsid w:val="00F30016"/>
    <w:rsid w:val="00F34B49"/>
    <w:rsid w:val="00F37752"/>
    <w:rsid w:val="00F40063"/>
    <w:rsid w:val="00F64468"/>
    <w:rsid w:val="00F64FD2"/>
    <w:rsid w:val="00F65BEC"/>
    <w:rsid w:val="00F669A9"/>
    <w:rsid w:val="00F824F0"/>
    <w:rsid w:val="00F831A1"/>
    <w:rsid w:val="00F84923"/>
    <w:rsid w:val="00F85292"/>
    <w:rsid w:val="00F85BCB"/>
    <w:rsid w:val="00F977CB"/>
    <w:rsid w:val="00FA37A8"/>
    <w:rsid w:val="00FA4009"/>
    <w:rsid w:val="00FA6D19"/>
    <w:rsid w:val="00FB1E8B"/>
    <w:rsid w:val="00FB2846"/>
    <w:rsid w:val="00FD2078"/>
    <w:rsid w:val="00FD3690"/>
    <w:rsid w:val="00FD6A83"/>
    <w:rsid w:val="00FE65C2"/>
    <w:rsid w:val="00FE6B60"/>
    <w:rsid w:val="00FF0FD5"/>
    <w:rsid w:val="00FF446A"/>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9674BD"/>
  <w15:chartTrackingRefBased/>
  <w15:docId w15:val="{8CECD295-8C8F-401F-BF87-C7AA55576F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he-I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1E53"/>
  </w:style>
  <w:style w:type="paragraph" w:styleId="Heading1">
    <w:name w:val="heading 1"/>
    <w:basedOn w:val="Normal"/>
    <w:next w:val="Normal"/>
    <w:link w:val="Heading1Char"/>
    <w:uiPriority w:val="9"/>
    <w:qFormat/>
    <w:rsid w:val="0085274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14B7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14B7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1518A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rsid w:val="001F4674"/>
    <w:pPr>
      <w:widowControl w:val="0"/>
      <w:suppressAutoHyphens/>
      <w:autoSpaceDN w:val="0"/>
      <w:spacing w:after="0" w:line="240" w:lineRule="auto"/>
      <w:textAlignment w:val="baseline"/>
    </w:pPr>
    <w:rPr>
      <w:rFonts w:ascii="Times New Roman" w:eastAsia="SimSun" w:hAnsi="Times New Roman" w:cs="Lucida Sans"/>
      <w:kern w:val="3"/>
      <w:sz w:val="24"/>
      <w:szCs w:val="24"/>
      <w:lang w:eastAsia="zh-CN" w:bidi="hi-IN"/>
    </w:rPr>
  </w:style>
  <w:style w:type="paragraph" w:styleId="ListParagraph">
    <w:name w:val="List Paragraph"/>
    <w:basedOn w:val="Normal"/>
    <w:uiPriority w:val="34"/>
    <w:qFormat/>
    <w:rsid w:val="00651C90"/>
    <w:pPr>
      <w:ind w:left="720"/>
      <w:contextualSpacing/>
    </w:pPr>
  </w:style>
  <w:style w:type="paragraph" w:styleId="Header">
    <w:name w:val="header"/>
    <w:basedOn w:val="Normal"/>
    <w:link w:val="HeaderChar"/>
    <w:uiPriority w:val="99"/>
    <w:unhideWhenUsed/>
    <w:rsid w:val="00AA25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2513"/>
  </w:style>
  <w:style w:type="paragraph" w:styleId="Footer">
    <w:name w:val="footer"/>
    <w:basedOn w:val="Normal"/>
    <w:link w:val="FooterChar"/>
    <w:uiPriority w:val="99"/>
    <w:unhideWhenUsed/>
    <w:rsid w:val="00AA25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2513"/>
  </w:style>
  <w:style w:type="paragraph" w:styleId="NoSpacing">
    <w:name w:val="No Spacing"/>
    <w:link w:val="NoSpacingChar"/>
    <w:uiPriority w:val="1"/>
    <w:qFormat/>
    <w:rsid w:val="00B461EE"/>
    <w:pPr>
      <w:spacing w:after="0" w:line="240" w:lineRule="auto"/>
    </w:pPr>
    <w:rPr>
      <w:rFonts w:eastAsiaTheme="minorEastAsia"/>
      <w:lang w:val="en-US" w:bidi="ar-SA"/>
    </w:rPr>
  </w:style>
  <w:style w:type="character" w:customStyle="1" w:styleId="NoSpacingChar">
    <w:name w:val="No Spacing Char"/>
    <w:basedOn w:val="DefaultParagraphFont"/>
    <w:link w:val="NoSpacing"/>
    <w:uiPriority w:val="1"/>
    <w:rsid w:val="00B461EE"/>
    <w:rPr>
      <w:rFonts w:eastAsiaTheme="minorEastAsia"/>
      <w:lang w:val="en-US" w:bidi="ar-SA"/>
    </w:rPr>
  </w:style>
  <w:style w:type="character" w:customStyle="1" w:styleId="Heading1Char">
    <w:name w:val="Heading 1 Char"/>
    <w:basedOn w:val="DefaultParagraphFont"/>
    <w:link w:val="Heading1"/>
    <w:uiPriority w:val="9"/>
    <w:rsid w:val="0085274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414B77"/>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414B77"/>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414B77"/>
    <w:pPr>
      <w:outlineLvl w:val="9"/>
    </w:pPr>
    <w:rPr>
      <w:lang w:val="en-US" w:bidi="ar-SA"/>
    </w:rPr>
  </w:style>
  <w:style w:type="paragraph" w:styleId="TOC1">
    <w:name w:val="toc 1"/>
    <w:basedOn w:val="Normal"/>
    <w:next w:val="Normal"/>
    <w:autoRedefine/>
    <w:uiPriority w:val="39"/>
    <w:unhideWhenUsed/>
    <w:rsid w:val="00414B77"/>
    <w:pPr>
      <w:spacing w:after="100"/>
    </w:pPr>
  </w:style>
  <w:style w:type="paragraph" w:styleId="TOC2">
    <w:name w:val="toc 2"/>
    <w:basedOn w:val="Normal"/>
    <w:next w:val="Normal"/>
    <w:autoRedefine/>
    <w:uiPriority w:val="39"/>
    <w:unhideWhenUsed/>
    <w:rsid w:val="00414B77"/>
    <w:pPr>
      <w:spacing w:after="100"/>
      <w:ind w:left="220"/>
    </w:pPr>
  </w:style>
  <w:style w:type="paragraph" w:styleId="TOC3">
    <w:name w:val="toc 3"/>
    <w:basedOn w:val="Normal"/>
    <w:next w:val="Normal"/>
    <w:autoRedefine/>
    <w:uiPriority w:val="39"/>
    <w:unhideWhenUsed/>
    <w:rsid w:val="00414B77"/>
    <w:pPr>
      <w:spacing w:after="100"/>
      <w:ind w:left="440"/>
    </w:pPr>
  </w:style>
  <w:style w:type="character" w:styleId="Hyperlink">
    <w:name w:val="Hyperlink"/>
    <w:basedOn w:val="DefaultParagraphFont"/>
    <w:uiPriority w:val="99"/>
    <w:unhideWhenUsed/>
    <w:rsid w:val="00414B77"/>
    <w:rPr>
      <w:color w:val="0563C1" w:themeColor="hyperlink"/>
      <w:u w:val="single"/>
    </w:rPr>
  </w:style>
  <w:style w:type="character" w:customStyle="1" w:styleId="Heading4Char">
    <w:name w:val="Heading 4 Char"/>
    <w:basedOn w:val="DefaultParagraphFont"/>
    <w:link w:val="Heading4"/>
    <w:uiPriority w:val="9"/>
    <w:rsid w:val="001518A3"/>
    <w:rPr>
      <w:rFonts w:asciiTheme="majorHAnsi" w:eastAsiaTheme="majorEastAsia" w:hAnsiTheme="majorHAnsi" w:cstheme="majorBidi"/>
      <w:i/>
      <w:iCs/>
      <w:color w:val="2E74B5" w:themeColor="accent1" w:themeShade="BF"/>
    </w:rPr>
  </w:style>
  <w:style w:type="character" w:customStyle="1" w:styleId="UnresolvedMention1">
    <w:name w:val="Unresolved Mention1"/>
    <w:basedOn w:val="DefaultParagraphFont"/>
    <w:uiPriority w:val="99"/>
    <w:semiHidden/>
    <w:unhideWhenUsed/>
    <w:rsid w:val="00AF3C16"/>
    <w:rPr>
      <w:color w:val="605E5C"/>
      <w:shd w:val="clear" w:color="auto" w:fill="E1DFDD"/>
    </w:rPr>
  </w:style>
  <w:style w:type="character" w:styleId="FollowedHyperlink">
    <w:name w:val="FollowedHyperlink"/>
    <w:basedOn w:val="DefaultParagraphFont"/>
    <w:uiPriority w:val="99"/>
    <w:semiHidden/>
    <w:unhideWhenUsed/>
    <w:rsid w:val="00BB03E4"/>
    <w:rPr>
      <w:color w:val="954F72" w:themeColor="followedHyperlink"/>
      <w:u w:val="single"/>
    </w:rPr>
  </w:style>
  <w:style w:type="character" w:styleId="UnresolvedMention">
    <w:name w:val="Unresolved Mention"/>
    <w:basedOn w:val="DefaultParagraphFont"/>
    <w:uiPriority w:val="99"/>
    <w:semiHidden/>
    <w:unhideWhenUsed/>
    <w:rsid w:val="00C11A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287901">
      <w:bodyDiv w:val="1"/>
      <w:marLeft w:val="0"/>
      <w:marRight w:val="0"/>
      <w:marTop w:val="0"/>
      <w:marBottom w:val="0"/>
      <w:divBdr>
        <w:top w:val="none" w:sz="0" w:space="0" w:color="auto"/>
        <w:left w:val="none" w:sz="0" w:space="0" w:color="auto"/>
        <w:bottom w:val="none" w:sz="0" w:space="0" w:color="auto"/>
        <w:right w:val="none" w:sz="0" w:space="0" w:color="auto"/>
      </w:divBdr>
    </w:div>
    <w:div w:id="1056780446">
      <w:bodyDiv w:val="1"/>
      <w:marLeft w:val="0"/>
      <w:marRight w:val="0"/>
      <w:marTop w:val="0"/>
      <w:marBottom w:val="0"/>
      <w:divBdr>
        <w:top w:val="none" w:sz="0" w:space="0" w:color="auto"/>
        <w:left w:val="none" w:sz="0" w:space="0" w:color="auto"/>
        <w:bottom w:val="none" w:sz="0" w:space="0" w:color="auto"/>
        <w:right w:val="none" w:sz="0" w:space="0" w:color="auto"/>
      </w:divBdr>
    </w:div>
    <w:div w:id="1484930445">
      <w:bodyDiv w:val="1"/>
      <w:marLeft w:val="0"/>
      <w:marRight w:val="0"/>
      <w:marTop w:val="0"/>
      <w:marBottom w:val="0"/>
      <w:divBdr>
        <w:top w:val="none" w:sz="0" w:space="0" w:color="auto"/>
        <w:left w:val="none" w:sz="0" w:space="0" w:color="auto"/>
        <w:bottom w:val="none" w:sz="0" w:space="0" w:color="auto"/>
        <w:right w:val="none" w:sz="0" w:space="0" w:color="auto"/>
      </w:divBdr>
    </w:div>
    <w:div w:id="1989555499">
      <w:bodyDiv w:val="1"/>
      <w:marLeft w:val="0"/>
      <w:marRight w:val="0"/>
      <w:marTop w:val="0"/>
      <w:marBottom w:val="0"/>
      <w:divBdr>
        <w:top w:val="none" w:sz="0" w:space="0" w:color="auto"/>
        <w:left w:val="none" w:sz="0" w:space="0" w:color="auto"/>
        <w:bottom w:val="none" w:sz="0" w:space="0" w:color="auto"/>
        <w:right w:val="none" w:sz="0" w:space="0" w:color="auto"/>
      </w:divBdr>
    </w:div>
    <w:div w:id="2128234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6.jpeg"/><Relationship Id="rId26" Type="http://schemas.openxmlformats.org/officeDocument/2006/relationships/hyperlink" Target="https://danieltordera.wordpress.com/2013/11/21/on-contemporary-models-of-consumer-behavior-2012/" TargetMode="External"/><Relationship Id="rId3" Type="http://schemas.openxmlformats.org/officeDocument/2006/relationships/numbering" Target="numbering.xml"/><Relationship Id="rId21" Type="http://schemas.openxmlformats.org/officeDocument/2006/relationships/hyperlink" Target="https://dma.org.uk/article/adapting-customer-experience-in-a-post-covid-world" TargetMode="External"/><Relationship Id="rId7" Type="http://schemas.openxmlformats.org/officeDocument/2006/relationships/footnotes" Target="footnotes.xml"/><Relationship Id="rId12" Type="http://schemas.openxmlformats.org/officeDocument/2006/relationships/hyperlink" Target="https://hrmars.com/papers_submitted/1484/Service_Quality_Measurements_A_review.pdf" TargetMode="External"/><Relationship Id="rId17" Type="http://schemas.openxmlformats.org/officeDocument/2006/relationships/image" Target="media/image5.jpeg"/><Relationship Id="rId25" Type="http://schemas.openxmlformats.org/officeDocument/2006/relationships/hyperlink" Target="https://www.researchgate.net/publication/263309846_Customer-driven_benchmarking_A_strategic_approach_toward_a_sustainable_marketing_performance" TargetMode="External"/><Relationship Id="rId2" Type="http://schemas.openxmlformats.org/officeDocument/2006/relationships/customXml" Target="../customXml/item2.xml"/><Relationship Id="rId16" Type="http://schemas.openxmlformats.org/officeDocument/2006/relationships/hyperlink" Target="https://www.google.com/url?sa=i&amp;url=https%3A%2F%2Fslidetodoc.com%2Fpart-2-understanding-buyers-and-markets-5-consumer%2F&amp;psig=AOvVaw3ZLoeybxkLeSdJQzmuu00e&amp;ust=1630689450661000&amp;source=images&amp;cd=vfe&amp;ved=2ahUKEwij6Orc5eDyAhUJfBoKHYmWBzkQr4kDegUIARCrAQ" TargetMode="External"/><Relationship Id="rId20" Type="http://schemas.openxmlformats.org/officeDocument/2006/relationships/hyperlink" Target="https://customers.microsoft.com/en-US/story/compass-group-dynamics365"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emf"/><Relationship Id="rId24" Type="http://schemas.openxmlformats.org/officeDocument/2006/relationships/hyperlink" Target="https://www.craigbarlow.co.uk/_webedit/uploaded-files/All%20Files/Risk/simplypsychology.org-Maslows%20Hierarchy%20of%20Needs.pdf" TargetMode="Externa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hyperlink" Target="https://r4.vlereader.com/Reader?ean=9788132325697" TargetMode="External"/><Relationship Id="rId28" Type="http://schemas.openxmlformats.org/officeDocument/2006/relationships/footer" Target="footer1.xml"/><Relationship Id="rId10" Type="http://schemas.openxmlformats.org/officeDocument/2006/relationships/hyperlink" Target="https://www.researchgate.net/publication/232864187_Strategic_Operational_and_Analytical_Customer_Relationship_Management" TargetMode="External"/><Relationship Id="rId19" Type="http://schemas.openxmlformats.org/officeDocument/2006/relationships/image" Target="media/image7.png"/><Relationship Id="rId4" Type="http://schemas.openxmlformats.org/officeDocument/2006/relationships/styles" Target="styles.xml"/><Relationship Id="rId9" Type="http://schemas.openxmlformats.org/officeDocument/2006/relationships/image" Target="media/image1.emf"/><Relationship Id="rId14" Type="http://schemas.openxmlformats.org/officeDocument/2006/relationships/hyperlink" Target="https://www.google.com/url?sa=i&amp;url=https%3A%2F%2Fwww.slideserve.com%2Fdolan%2Frelationship-marketing-and-customer-relationship-management-crm&amp;psig=AOvVaw2M487BJBbtWz-evue_o7Ua&amp;ust=1630689317701000&amp;source=images&amp;cd=vfe&amp;ved=2ahUKEwjRz7ed5eDyAhVN0RoKHSDvDkEQr4kDegUIARC2AQ" TargetMode="External"/><Relationship Id="rId22" Type="http://schemas.openxmlformats.org/officeDocument/2006/relationships/hyperlink" Target="https://www.researchgate.net/profile/Rakesh-Dubey-2?_sg%5B0%5D=a3uqiCx9k2XdFQm4_3RDXvFOieaEapmN3scyXR_3pEyvl5ktQiiZFonzpQshiwC6o-Xd4s8.zKmGZi4JETPr5AUdP32qUwHqAzykuPT0ljhcFp9fMg1Id5v894LPTX-OI7pyturq-jxbJDFp2YmoaD260S044g&amp;_sg%5B1%5D=1gvL_ZsIJpsxgDsUUeNk-28JOq0-H78t1XmaU_rbkgxrECEJzw2uwzz_ztz9RuLpM8Ztdkk.E0g3bNAiL8HkaiW8I6g3yjAXL2DCZzThy-SOuqtEEWB_VRMLTk0nGzeJ6XgeyDB9SbDwJwll6xAnwGPLFE_yFw"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5D0E1C1-4F1C-4618-A11B-F8E96EC293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19</Pages>
  <Words>5513</Words>
  <Characters>31426</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Organisation’s quality systems and customer relationship management</vt:lpstr>
    </vt:vector>
  </TitlesOfParts>
  <Company>JFS School</Company>
  <LinksUpToDate>false</LinksUpToDate>
  <CharactersWithSpaces>36866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Organisation’s quality systems and customer relationship management</dc:title>
  <dc:subject>WRITTEN ESSAY</dc:subject>
  <dc:creator>Daniel Brindusescu (1908591)</dc:creator>
  <cp:lastModifiedBy>Daniel Brindusescu (1908591)</cp:lastModifiedBy>
  <cp:revision>4</cp:revision>
  <dcterms:created xsi:type="dcterms:W3CDTF">2021-09-02T20:01:00Z</dcterms:created>
  <dcterms:modified xsi:type="dcterms:W3CDTF">2021-09-02T22:48:00Z</dcterms:modified>
</cp:coreProperties>
</file>