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DB693" w14:textId="4FFD3E95" w:rsidR="00C60172" w:rsidRDefault="00C60172"/>
    <w:p w14:paraId="0350CD00" w14:textId="77777777" w:rsidR="0057137F" w:rsidRDefault="0057137F"/>
    <w:p w14:paraId="035AB58E" w14:textId="77777777" w:rsidR="0057137F" w:rsidRDefault="0057137F"/>
    <w:p w14:paraId="255A70CF" w14:textId="165CDF01" w:rsidR="0057137F" w:rsidRDefault="0057137F" w:rsidP="000E48A5">
      <w:pPr>
        <w:jc w:val="center"/>
      </w:pPr>
    </w:p>
    <w:p w14:paraId="39CC7A07" w14:textId="77777777" w:rsidR="000B1058" w:rsidRDefault="000B1058"/>
    <w:p w14:paraId="6731E4FF" w14:textId="77777777" w:rsidR="000B1058" w:rsidRDefault="000B1058"/>
    <w:p w14:paraId="0B2C8FBC" w14:textId="77777777" w:rsidR="000B1058" w:rsidRDefault="000B1058"/>
    <w:p w14:paraId="5D6C27C7" w14:textId="77777777" w:rsidR="000B1058" w:rsidRDefault="000B1058"/>
    <w:p w14:paraId="2C60B48C" w14:textId="77777777" w:rsidR="0057137F" w:rsidRDefault="0057137F"/>
    <w:p w14:paraId="14C43825" w14:textId="77777777" w:rsidR="0057137F" w:rsidRDefault="0057137F"/>
    <w:p w14:paraId="1880D1A6" w14:textId="77777777" w:rsidR="0057137F" w:rsidRDefault="0057137F"/>
    <w:p w14:paraId="6506E70B" w14:textId="77777777" w:rsidR="000B1058" w:rsidRDefault="000B1058"/>
    <w:p w14:paraId="38FBBF1F" w14:textId="2B28C26F" w:rsidR="000B1058" w:rsidRPr="00C32F29" w:rsidRDefault="00522997" w:rsidP="0057137F">
      <w:pPr>
        <w:jc w:val="center"/>
        <w:rPr>
          <w:b/>
          <w:bCs/>
          <w:sz w:val="40"/>
          <w:szCs w:val="40"/>
        </w:rPr>
      </w:pPr>
      <w:r w:rsidRPr="00C32F29">
        <w:rPr>
          <w:b/>
          <w:bCs/>
          <w:sz w:val="40"/>
          <w:szCs w:val="40"/>
        </w:rPr>
        <w:t>Dragos Nedelcu</w:t>
      </w:r>
    </w:p>
    <w:p w14:paraId="2CDFD6F0" w14:textId="00834C5B" w:rsidR="000B1058" w:rsidRPr="00C32F29" w:rsidRDefault="00522997" w:rsidP="0057137F">
      <w:pPr>
        <w:jc w:val="center"/>
        <w:rPr>
          <w:b/>
          <w:bCs/>
          <w:sz w:val="40"/>
          <w:szCs w:val="40"/>
        </w:rPr>
      </w:pPr>
      <w:r w:rsidRPr="00C32F29">
        <w:rPr>
          <w:b/>
          <w:bCs/>
          <w:sz w:val="40"/>
          <w:szCs w:val="40"/>
        </w:rPr>
        <w:t>2323249</w:t>
      </w:r>
    </w:p>
    <w:p w14:paraId="75DA914C" w14:textId="04AEE42E" w:rsidR="0050650E" w:rsidRPr="00C32F29" w:rsidRDefault="0050650E" w:rsidP="0057137F">
      <w:pPr>
        <w:jc w:val="center"/>
        <w:rPr>
          <w:b/>
          <w:bCs/>
          <w:sz w:val="40"/>
          <w:szCs w:val="40"/>
        </w:rPr>
      </w:pPr>
      <w:r w:rsidRPr="00C32F29">
        <w:rPr>
          <w:b/>
          <w:bCs/>
          <w:sz w:val="40"/>
          <w:szCs w:val="40"/>
        </w:rPr>
        <w:t>Dr Ivan Rodriguez Hernandez</w:t>
      </w:r>
    </w:p>
    <w:p w14:paraId="22458464" w14:textId="4814DF47" w:rsidR="000B1058" w:rsidRPr="00C32F29" w:rsidRDefault="0057137F" w:rsidP="0057137F">
      <w:pPr>
        <w:jc w:val="center"/>
        <w:rPr>
          <w:b/>
          <w:bCs/>
          <w:sz w:val="40"/>
          <w:szCs w:val="40"/>
        </w:rPr>
      </w:pPr>
      <w:r w:rsidRPr="00C32F29">
        <w:rPr>
          <w:b/>
          <w:bCs/>
          <w:sz w:val="40"/>
          <w:szCs w:val="40"/>
        </w:rPr>
        <w:t>Principles of Marketing</w:t>
      </w:r>
    </w:p>
    <w:p w14:paraId="5FF4A394" w14:textId="63C684AD" w:rsidR="000B1058" w:rsidRPr="00C32F29" w:rsidRDefault="000B1058" w:rsidP="0057137F">
      <w:pPr>
        <w:jc w:val="center"/>
        <w:rPr>
          <w:b/>
          <w:bCs/>
          <w:sz w:val="40"/>
          <w:szCs w:val="40"/>
        </w:rPr>
      </w:pPr>
      <w:r w:rsidRPr="00C32F29">
        <w:rPr>
          <w:b/>
          <w:bCs/>
          <w:sz w:val="40"/>
          <w:szCs w:val="40"/>
        </w:rPr>
        <w:t>LCBB5015</w:t>
      </w:r>
    </w:p>
    <w:p w14:paraId="778986B0" w14:textId="2C0CDDE6" w:rsidR="0050650E" w:rsidRPr="00C32F29" w:rsidRDefault="0050650E" w:rsidP="0057137F">
      <w:pPr>
        <w:jc w:val="center"/>
        <w:rPr>
          <w:b/>
          <w:bCs/>
          <w:sz w:val="40"/>
          <w:szCs w:val="40"/>
        </w:rPr>
      </w:pPr>
    </w:p>
    <w:p w14:paraId="4C027568" w14:textId="77777777" w:rsidR="0050650E" w:rsidRPr="00C32F29" w:rsidRDefault="0050650E" w:rsidP="0050650E">
      <w:pPr>
        <w:jc w:val="center"/>
        <w:rPr>
          <w:b/>
          <w:bCs/>
          <w:sz w:val="40"/>
          <w:szCs w:val="40"/>
        </w:rPr>
      </w:pPr>
      <w:r w:rsidRPr="00C32F29">
        <w:rPr>
          <w:b/>
          <w:bCs/>
          <w:sz w:val="40"/>
          <w:szCs w:val="40"/>
        </w:rPr>
        <w:t>Analysis of JD Sports Fashion plc in the UK Market</w:t>
      </w:r>
    </w:p>
    <w:p w14:paraId="460AA590" w14:textId="217E7170" w:rsidR="000B1058" w:rsidRDefault="000B1058">
      <w:pPr>
        <w:spacing w:after="160" w:line="259" w:lineRule="auto"/>
        <w:jc w:val="left"/>
      </w:pPr>
      <w:r>
        <w:br w:type="page"/>
      </w:r>
    </w:p>
    <w:sdt>
      <w:sdtPr>
        <w:rPr>
          <w:rFonts w:ascii="Times New Roman" w:eastAsia="Calibri" w:hAnsi="Times New Roman" w:cs="Times New Roman"/>
          <w:color w:val="auto"/>
          <w:sz w:val="24"/>
          <w:szCs w:val="22"/>
        </w:rPr>
        <w:id w:val="266659706"/>
        <w:docPartObj>
          <w:docPartGallery w:val="Table of Contents"/>
          <w:docPartUnique/>
        </w:docPartObj>
      </w:sdtPr>
      <w:sdtEndPr>
        <w:rPr>
          <w:b/>
          <w:bCs/>
          <w:noProof/>
        </w:rPr>
      </w:sdtEndPr>
      <w:sdtContent>
        <w:p w14:paraId="2B14197F" w14:textId="642CBDA8" w:rsidR="000B1058" w:rsidRDefault="000B1058">
          <w:pPr>
            <w:pStyle w:val="TOCHeading"/>
          </w:pPr>
          <w:r>
            <w:t>Table of Contents</w:t>
          </w:r>
        </w:p>
        <w:p w14:paraId="2F7F4238" w14:textId="5E718484" w:rsidR="00E2516F" w:rsidRDefault="000B1058">
          <w:pPr>
            <w:pStyle w:val="TOC1"/>
            <w:tabs>
              <w:tab w:val="right" w:leader="dot" w:pos="9350"/>
            </w:tabs>
            <w:rPr>
              <w:rFonts w:asciiTheme="minorHAnsi" w:eastAsiaTheme="minorEastAsia" w:hAnsiTheme="minorHAnsi" w:cstheme="minorBidi"/>
              <w:noProof/>
              <w:kern w:val="2"/>
              <w:szCs w:val="24"/>
              <w14:ligatures w14:val="standardContextual"/>
            </w:rPr>
          </w:pPr>
          <w:r>
            <w:fldChar w:fldCharType="begin"/>
          </w:r>
          <w:r>
            <w:instrText xml:space="preserve"> TOC \o "1-3" \h \z \u </w:instrText>
          </w:r>
          <w:r>
            <w:fldChar w:fldCharType="separate"/>
          </w:r>
          <w:hyperlink w:anchor="_Toc220454194" w:history="1">
            <w:r w:rsidR="00E2516F" w:rsidRPr="00230D08">
              <w:rPr>
                <w:rStyle w:val="Hyperlink"/>
                <w:noProof/>
              </w:rPr>
              <w:t>Introduction</w:t>
            </w:r>
            <w:r w:rsidR="00E2516F">
              <w:rPr>
                <w:noProof/>
                <w:webHidden/>
              </w:rPr>
              <w:tab/>
            </w:r>
            <w:r w:rsidR="00E2516F">
              <w:rPr>
                <w:noProof/>
                <w:webHidden/>
              </w:rPr>
              <w:fldChar w:fldCharType="begin"/>
            </w:r>
            <w:r w:rsidR="00E2516F">
              <w:rPr>
                <w:noProof/>
                <w:webHidden/>
              </w:rPr>
              <w:instrText xml:space="preserve"> PAGEREF _Toc220454194 \h </w:instrText>
            </w:r>
            <w:r w:rsidR="00E2516F">
              <w:rPr>
                <w:noProof/>
                <w:webHidden/>
              </w:rPr>
            </w:r>
            <w:r w:rsidR="00E2516F">
              <w:rPr>
                <w:noProof/>
                <w:webHidden/>
              </w:rPr>
              <w:fldChar w:fldCharType="separate"/>
            </w:r>
            <w:r w:rsidR="00E2516F">
              <w:rPr>
                <w:noProof/>
                <w:webHidden/>
              </w:rPr>
              <w:t>3</w:t>
            </w:r>
            <w:r w:rsidR="00E2516F">
              <w:rPr>
                <w:noProof/>
                <w:webHidden/>
              </w:rPr>
              <w:fldChar w:fldCharType="end"/>
            </w:r>
          </w:hyperlink>
        </w:p>
        <w:p w14:paraId="401C376F" w14:textId="40C24FEF" w:rsidR="00E2516F" w:rsidRDefault="00E2516F">
          <w:pPr>
            <w:pStyle w:val="TOC1"/>
            <w:tabs>
              <w:tab w:val="right" w:leader="dot" w:pos="9350"/>
            </w:tabs>
            <w:rPr>
              <w:rFonts w:asciiTheme="minorHAnsi" w:eastAsiaTheme="minorEastAsia" w:hAnsiTheme="minorHAnsi" w:cstheme="minorBidi"/>
              <w:noProof/>
              <w:kern w:val="2"/>
              <w:szCs w:val="24"/>
              <w14:ligatures w14:val="standardContextual"/>
            </w:rPr>
          </w:pPr>
          <w:hyperlink w:anchor="_Toc220454195" w:history="1">
            <w:r w:rsidRPr="00230D08">
              <w:rPr>
                <w:rStyle w:val="Hyperlink"/>
                <w:noProof/>
              </w:rPr>
              <w:t>Situational Analysis: SWOT Analysis</w:t>
            </w:r>
            <w:r>
              <w:rPr>
                <w:noProof/>
                <w:webHidden/>
              </w:rPr>
              <w:tab/>
            </w:r>
            <w:r>
              <w:rPr>
                <w:noProof/>
                <w:webHidden/>
              </w:rPr>
              <w:fldChar w:fldCharType="begin"/>
            </w:r>
            <w:r>
              <w:rPr>
                <w:noProof/>
                <w:webHidden/>
              </w:rPr>
              <w:instrText xml:space="preserve"> PAGEREF _Toc220454195 \h </w:instrText>
            </w:r>
            <w:r>
              <w:rPr>
                <w:noProof/>
                <w:webHidden/>
              </w:rPr>
            </w:r>
            <w:r>
              <w:rPr>
                <w:noProof/>
                <w:webHidden/>
              </w:rPr>
              <w:fldChar w:fldCharType="separate"/>
            </w:r>
            <w:r>
              <w:rPr>
                <w:noProof/>
                <w:webHidden/>
              </w:rPr>
              <w:t>4</w:t>
            </w:r>
            <w:r>
              <w:rPr>
                <w:noProof/>
                <w:webHidden/>
              </w:rPr>
              <w:fldChar w:fldCharType="end"/>
            </w:r>
          </w:hyperlink>
        </w:p>
        <w:p w14:paraId="1587760B" w14:textId="72B3D746" w:rsidR="00E2516F" w:rsidRDefault="00E2516F">
          <w:pPr>
            <w:pStyle w:val="TOC2"/>
            <w:tabs>
              <w:tab w:val="right" w:leader="dot" w:pos="9350"/>
            </w:tabs>
            <w:rPr>
              <w:rFonts w:asciiTheme="minorHAnsi" w:eastAsiaTheme="minorEastAsia" w:hAnsiTheme="minorHAnsi" w:cstheme="minorBidi"/>
              <w:noProof/>
              <w:kern w:val="2"/>
              <w:szCs w:val="24"/>
              <w14:ligatures w14:val="standardContextual"/>
            </w:rPr>
          </w:pPr>
          <w:hyperlink w:anchor="_Toc220454196" w:history="1">
            <w:r w:rsidRPr="00230D08">
              <w:rPr>
                <w:rStyle w:val="Hyperlink"/>
                <w:noProof/>
              </w:rPr>
              <w:t>Strengths</w:t>
            </w:r>
            <w:r>
              <w:rPr>
                <w:noProof/>
                <w:webHidden/>
              </w:rPr>
              <w:tab/>
            </w:r>
            <w:r>
              <w:rPr>
                <w:noProof/>
                <w:webHidden/>
              </w:rPr>
              <w:fldChar w:fldCharType="begin"/>
            </w:r>
            <w:r>
              <w:rPr>
                <w:noProof/>
                <w:webHidden/>
              </w:rPr>
              <w:instrText xml:space="preserve"> PAGEREF _Toc220454196 \h </w:instrText>
            </w:r>
            <w:r>
              <w:rPr>
                <w:noProof/>
                <w:webHidden/>
              </w:rPr>
            </w:r>
            <w:r>
              <w:rPr>
                <w:noProof/>
                <w:webHidden/>
              </w:rPr>
              <w:fldChar w:fldCharType="separate"/>
            </w:r>
            <w:r>
              <w:rPr>
                <w:noProof/>
                <w:webHidden/>
              </w:rPr>
              <w:t>4</w:t>
            </w:r>
            <w:r>
              <w:rPr>
                <w:noProof/>
                <w:webHidden/>
              </w:rPr>
              <w:fldChar w:fldCharType="end"/>
            </w:r>
          </w:hyperlink>
        </w:p>
        <w:p w14:paraId="08C839E0" w14:textId="296FFB89" w:rsidR="00E2516F" w:rsidRDefault="00E2516F">
          <w:pPr>
            <w:pStyle w:val="TOC2"/>
            <w:tabs>
              <w:tab w:val="right" w:leader="dot" w:pos="9350"/>
            </w:tabs>
            <w:rPr>
              <w:rFonts w:asciiTheme="minorHAnsi" w:eastAsiaTheme="minorEastAsia" w:hAnsiTheme="minorHAnsi" w:cstheme="minorBidi"/>
              <w:noProof/>
              <w:kern w:val="2"/>
              <w:szCs w:val="24"/>
              <w14:ligatures w14:val="standardContextual"/>
            </w:rPr>
          </w:pPr>
          <w:hyperlink w:anchor="_Toc220454197" w:history="1">
            <w:r w:rsidRPr="00230D08">
              <w:rPr>
                <w:rStyle w:val="Hyperlink"/>
                <w:noProof/>
              </w:rPr>
              <w:t>Weaknesses</w:t>
            </w:r>
            <w:r>
              <w:rPr>
                <w:noProof/>
                <w:webHidden/>
              </w:rPr>
              <w:tab/>
            </w:r>
            <w:r>
              <w:rPr>
                <w:noProof/>
                <w:webHidden/>
              </w:rPr>
              <w:fldChar w:fldCharType="begin"/>
            </w:r>
            <w:r>
              <w:rPr>
                <w:noProof/>
                <w:webHidden/>
              </w:rPr>
              <w:instrText xml:space="preserve"> PAGEREF _Toc220454197 \h </w:instrText>
            </w:r>
            <w:r>
              <w:rPr>
                <w:noProof/>
                <w:webHidden/>
              </w:rPr>
            </w:r>
            <w:r>
              <w:rPr>
                <w:noProof/>
                <w:webHidden/>
              </w:rPr>
              <w:fldChar w:fldCharType="separate"/>
            </w:r>
            <w:r>
              <w:rPr>
                <w:noProof/>
                <w:webHidden/>
              </w:rPr>
              <w:t>4</w:t>
            </w:r>
            <w:r>
              <w:rPr>
                <w:noProof/>
                <w:webHidden/>
              </w:rPr>
              <w:fldChar w:fldCharType="end"/>
            </w:r>
          </w:hyperlink>
        </w:p>
        <w:p w14:paraId="0460EA7F" w14:textId="63F40D35" w:rsidR="00E2516F" w:rsidRDefault="00E2516F">
          <w:pPr>
            <w:pStyle w:val="TOC2"/>
            <w:tabs>
              <w:tab w:val="right" w:leader="dot" w:pos="9350"/>
            </w:tabs>
            <w:rPr>
              <w:rFonts w:asciiTheme="minorHAnsi" w:eastAsiaTheme="minorEastAsia" w:hAnsiTheme="minorHAnsi" w:cstheme="minorBidi"/>
              <w:noProof/>
              <w:kern w:val="2"/>
              <w:szCs w:val="24"/>
              <w14:ligatures w14:val="standardContextual"/>
            </w:rPr>
          </w:pPr>
          <w:hyperlink w:anchor="_Toc220454198" w:history="1">
            <w:r w:rsidRPr="00230D08">
              <w:rPr>
                <w:rStyle w:val="Hyperlink"/>
                <w:noProof/>
              </w:rPr>
              <w:t>Opportunities</w:t>
            </w:r>
            <w:r>
              <w:rPr>
                <w:noProof/>
                <w:webHidden/>
              </w:rPr>
              <w:tab/>
            </w:r>
            <w:r>
              <w:rPr>
                <w:noProof/>
                <w:webHidden/>
              </w:rPr>
              <w:fldChar w:fldCharType="begin"/>
            </w:r>
            <w:r>
              <w:rPr>
                <w:noProof/>
                <w:webHidden/>
              </w:rPr>
              <w:instrText xml:space="preserve"> PAGEREF _Toc220454198 \h </w:instrText>
            </w:r>
            <w:r>
              <w:rPr>
                <w:noProof/>
                <w:webHidden/>
              </w:rPr>
            </w:r>
            <w:r>
              <w:rPr>
                <w:noProof/>
                <w:webHidden/>
              </w:rPr>
              <w:fldChar w:fldCharType="separate"/>
            </w:r>
            <w:r>
              <w:rPr>
                <w:noProof/>
                <w:webHidden/>
              </w:rPr>
              <w:t>4</w:t>
            </w:r>
            <w:r>
              <w:rPr>
                <w:noProof/>
                <w:webHidden/>
              </w:rPr>
              <w:fldChar w:fldCharType="end"/>
            </w:r>
          </w:hyperlink>
        </w:p>
        <w:p w14:paraId="1510AC62" w14:textId="63089D9D" w:rsidR="00E2516F" w:rsidRDefault="00E2516F">
          <w:pPr>
            <w:pStyle w:val="TOC2"/>
            <w:tabs>
              <w:tab w:val="right" w:leader="dot" w:pos="9350"/>
            </w:tabs>
            <w:rPr>
              <w:rFonts w:asciiTheme="minorHAnsi" w:eastAsiaTheme="minorEastAsia" w:hAnsiTheme="minorHAnsi" w:cstheme="minorBidi"/>
              <w:noProof/>
              <w:kern w:val="2"/>
              <w:szCs w:val="24"/>
              <w14:ligatures w14:val="standardContextual"/>
            </w:rPr>
          </w:pPr>
          <w:hyperlink w:anchor="_Toc220454199" w:history="1">
            <w:r w:rsidRPr="00230D08">
              <w:rPr>
                <w:rStyle w:val="Hyperlink"/>
                <w:noProof/>
              </w:rPr>
              <w:t>Threats</w:t>
            </w:r>
            <w:r>
              <w:rPr>
                <w:noProof/>
                <w:webHidden/>
              </w:rPr>
              <w:tab/>
            </w:r>
            <w:r>
              <w:rPr>
                <w:noProof/>
                <w:webHidden/>
              </w:rPr>
              <w:fldChar w:fldCharType="begin"/>
            </w:r>
            <w:r>
              <w:rPr>
                <w:noProof/>
                <w:webHidden/>
              </w:rPr>
              <w:instrText xml:space="preserve"> PAGEREF _Toc220454199 \h </w:instrText>
            </w:r>
            <w:r>
              <w:rPr>
                <w:noProof/>
                <w:webHidden/>
              </w:rPr>
            </w:r>
            <w:r>
              <w:rPr>
                <w:noProof/>
                <w:webHidden/>
              </w:rPr>
              <w:fldChar w:fldCharType="separate"/>
            </w:r>
            <w:r>
              <w:rPr>
                <w:noProof/>
                <w:webHidden/>
              </w:rPr>
              <w:t>5</w:t>
            </w:r>
            <w:r>
              <w:rPr>
                <w:noProof/>
                <w:webHidden/>
              </w:rPr>
              <w:fldChar w:fldCharType="end"/>
            </w:r>
          </w:hyperlink>
        </w:p>
        <w:p w14:paraId="3BB1DF74" w14:textId="204B714A" w:rsidR="00E2516F" w:rsidRDefault="00E2516F">
          <w:pPr>
            <w:pStyle w:val="TOC1"/>
            <w:tabs>
              <w:tab w:val="right" w:leader="dot" w:pos="9350"/>
            </w:tabs>
            <w:rPr>
              <w:rFonts w:asciiTheme="minorHAnsi" w:eastAsiaTheme="minorEastAsia" w:hAnsiTheme="minorHAnsi" w:cstheme="minorBidi"/>
              <w:noProof/>
              <w:kern w:val="2"/>
              <w:szCs w:val="24"/>
              <w14:ligatures w14:val="standardContextual"/>
            </w:rPr>
          </w:pPr>
          <w:hyperlink w:anchor="_Toc220454200" w:history="1">
            <w:r w:rsidRPr="00230D08">
              <w:rPr>
                <w:rStyle w:val="Hyperlink"/>
                <w:noProof/>
              </w:rPr>
              <w:t>Critical Analysis and Evaluation</w:t>
            </w:r>
            <w:r>
              <w:rPr>
                <w:noProof/>
                <w:webHidden/>
              </w:rPr>
              <w:tab/>
            </w:r>
            <w:r>
              <w:rPr>
                <w:noProof/>
                <w:webHidden/>
              </w:rPr>
              <w:fldChar w:fldCharType="begin"/>
            </w:r>
            <w:r>
              <w:rPr>
                <w:noProof/>
                <w:webHidden/>
              </w:rPr>
              <w:instrText xml:space="preserve"> PAGEREF _Toc220454200 \h </w:instrText>
            </w:r>
            <w:r>
              <w:rPr>
                <w:noProof/>
                <w:webHidden/>
              </w:rPr>
            </w:r>
            <w:r>
              <w:rPr>
                <w:noProof/>
                <w:webHidden/>
              </w:rPr>
              <w:fldChar w:fldCharType="separate"/>
            </w:r>
            <w:r>
              <w:rPr>
                <w:noProof/>
                <w:webHidden/>
              </w:rPr>
              <w:t>6</w:t>
            </w:r>
            <w:r>
              <w:rPr>
                <w:noProof/>
                <w:webHidden/>
              </w:rPr>
              <w:fldChar w:fldCharType="end"/>
            </w:r>
          </w:hyperlink>
        </w:p>
        <w:p w14:paraId="31D6334B" w14:textId="57DC70A9" w:rsidR="00E2516F" w:rsidRDefault="00E2516F">
          <w:pPr>
            <w:pStyle w:val="TOC1"/>
            <w:tabs>
              <w:tab w:val="right" w:leader="dot" w:pos="9350"/>
            </w:tabs>
            <w:rPr>
              <w:rFonts w:asciiTheme="minorHAnsi" w:eastAsiaTheme="minorEastAsia" w:hAnsiTheme="minorHAnsi" w:cstheme="minorBidi"/>
              <w:noProof/>
              <w:kern w:val="2"/>
              <w:szCs w:val="24"/>
              <w14:ligatures w14:val="standardContextual"/>
            </w:rPr>
          </w:pPr>
          <w:hyperlink w:anchor="_Toc220454201" w:history="1">
            <w:r w:rsidRPr="00230D08">
              <w:rPr>
                <w:rStyle w:val="Hyperlink"/>
                <w:noProof/>
              </w:rPr>
              <w:t>Conclusion</w:t>
            </w:r>
            <w:r>
              <w:rPr>
                <w:noProof/>
                <w:webHidden/>
              </w:rPr>
              <w:tab/>
            </w:r>
            <w:r>
              <w:rPr>
                <w:noProof/>
                <w:webHidden/>
              </w:rPr>
              <w:fldChar w:fldCharType="begin"/>
            </w:r>
            <w:r>
              <w:rPr>
                <w:noProof/>
                <w:webHidden/>
              </w:rPr>
              <w:instrText xml:space="preserve"> PAGEREF _Toc220454201 \h </w:instrText>
            </w:r>
            <w:r>
              <w:rPr>
                <w:noProof/>
                <w:webHidden/>
              </w:rPr>
            </w:r>
            <w:r>
              <w:rPr>
                <w:noProof/>
                <w:webHidden/>
              </w:rPr>
              <w:fldChar w:fldCharType="separate"/>
            </w:r>
            <w:r>
              <w:rPr>
                <w:noProof/>
                <w:webHidden/>
              </w:rPr>
              <w:t>7</w:t>
            </w:r>
            <w:r>
              <w:rPr>
                <w:noProof/>
                <w:webHidden/>
              </w:rPr>
              <w:fldChar w:fldCharType="end"/>
            </w:r>
          </w:hyperlink>
        </w:p>
        <w:p w14:paraId="017A8909" w14:textId="702378E9" w:rsidR="00E2516F" w:rsidRDefault="00E2516F">
          <w:pPr>
            <w:pStyle w:val="TOC1"/>
            <w:tabs>
              <w:tab w:val="right" w:leader="dot" w:pos="9350"/>
            </w:tabs>
            <w:rPr>
              <w:rFonts w:asciiTheme="minorHAnsi" w:eastAsiaTheme="minorEastAsia" w:hAnsiTheme="minorHAnsi" w:cstheme="minorBidi"/>
              <w:noProof/>
              <w:kern w:val="2"/>
              <w:szCs w:val="24"/>
              <w14:ligatures w14:val="standardContextual"/>
            </w:rPr>
          </w:pPr>
          <w:hyperlink w:anchor="_Toc220454202" w:history="1">
            <w:r w:rsidRPr="00230D08">
              <w:rPr>
                <w:rStyle w:val="Hyperlink"/>
                <w:noProof/>
              </w:rPr>
              <w:t>Reference</w:t>
            </w:r>
            <w:r>
              <w:rPr>
                <w:noProof/>
                <w:webHidden/>
              </w:rPr>
              <w:tab/>
            </w:r>
            <w:r>
              <w:rPr>
                <w:noProof/>
                <w:webHidden/>
              </w:rPr>
              <w:fldChar w:fldCharType="begin"/>
            </w:r>
            <w:r>
              <w:rPr>
                <w:noProof/>
                <w:webHidden/>
              </w:rPr>
              <w:instrText xml:space="preserve"> PAGEREF _Toc220454202 \h </w:instrText>
            </w:r>
            <w:r>
              <w:rPr>
                <w:noProof/>
                <w:webHidden/>
              </w:rPr>
            </w:r>
            <w:r>
              <w:rPr>
                <w:noProof/>
                <w:webHidden/>
              </w:rPr>
              <w:fldChar w:fldCharType="separate"/>
            </w:r>
            <w:r>
              <w:rPr>
                <w:noProof/>
                <w:webHidden/>
              </w:rPr>
              <w:t>8</w:t>
            </w:r>
            <w:r>
              <w:rPr>
                <w:noProof/>
                <w:webHidden/>
              </w:rPr>
              <w:fldChar w:fldCharType="end"/>
            </w:r>
          </w:hyperlink>
        </w:p>
        <w:p w14:paraId="3D22E299" w14:textId="54E7C801" w:rsidR="000B1058" w:rsidRDefault="000B1058">
          <w:r>
            <w:rPr>
              <w:b/>
              <w:bCs/>
              <w:noProof/>
            </w:rPr>
            <w:fldChar w:fldCharType="end"/>
          </w:r>
        </w:p>
      </w:sdtContent>
    </w:sdt>
    <w:p w14:paraId="0AD28D4A" w14:textId="4A82FAD1" w:rsidR="000B1058" w:rsidRPr="00E2516F" w:rsidRDefault="000B1058">
      <w:pPr>
        <w:spacing w:after="160" w:line="259" w:lineRule="auto"/>
        <w:jc w:val="left"/>
      </w:pPr>
      <w:r>
        <w:br w:type="page"/>
      </w:r>
    </w:p>
    <w:p w14:paraId="1DDD00D7" w14:textId="0E795367" w:rsidR="000B1058" w:rsidRDefault="000B1058" w:rsidP="002F7004">
      <w:pPr>
        <w:pStyle w:val="Heading1"/>
      </w:pPr>
      <w:bookmarkStart w:id="0" w:name="_Toc220454194"/>
      <w:r>
        <w:lastRenderedPageBreak/>
        <w:t>Introduction</w:t>
      </w:r>
      <w:bookmarkEnd w:id="0"/>
      <w:r>
        <w:t xml:space="preserve"> </w:t>
      </w:r>
    </w:p>
    <w:p w14:paraId="0FBF43CB" w14:textId="49AF07D4" w:rsidR="000B1058" w:rsidRDefault="00F261A0" w:rsidP="002F7004">
      <w:pPr>
        <w:spacing w:line="360" w:lineRule="auto"/>
      </w:pPr>
      <w:r w:rsidRPr="00F261A0">
        <w:t>JD Sports Fashion plc is a British sports fashion retailer which began operation in 1981. It is a branded shoe, clothing and accessories company in the sportswear and athleisure industry</w:t>
      </w:r>
      <w:r w:rsidR="002F7004">
        <w:t xml:space="preserve"> (</w:t>
      </w:r>
      <w:r w:rsidR="002F7004" w:rsidRPr="005F1CF5">
        <w:t>Hughes,</w:t>
      </w:r>
      <w:r w:rsidR="002F7004">
        <w:t xml:space="preserve"> </w:t>
      </w:r>
      <w:r w:rsidR="002F7004" w:rsidRPr="005F1CF5">
        <w:t>2021</w:t>
      </w:r>
      <w:r w:rsidR="002F7004">
        <w:t>)</w:t>
      </w:r>
      <w:r w:rsidRPr="00F261A0">
        <w:t xml:space="preserve">. It is the dominant brand in the UK where it operates over 450 stores and is a significant market leader in the sportswear sector. Its largest source of revenues is in the UK which contributes a significant portion of its sales and profits as indicated in the recent annual reports. This report will examine the strategy of JD Sports in UK market by </w:t>
      </w:r>
      <w:proofErr w:type="spellStart"/>
      <w:r w:rsidRPr="00F261A0">
        <w:t>analysing</w:t>
      </w:r>
      <w:proofErr w:type="spellEnd"/>
      <w:r w:rsidRPr="00F261A0">
        <w:t xml:space="preserve"> certain important internal and external factors that influence the strategy. I will apply SWOT analysis which makes me examine the weaknesses, threats, opportunities and strengths of the company. This approach contributes to making strategic decisions in a highly competitive retailing market.</w:t>
      </w:r>
    </w:p>
    <w:p w14:paraId="28DB14F1" w14:textId="64DABE95" w:rsidR="0057137F" w:rsidRDefault="0057137F" w:rsidP="0057137F">
      <w:pPr>
        <w:spacing w:line="360" w:lineRule="auto"/>
        <w:jc w:val="center"/>
      </w:pPr>
      <w:r>
        <w:rPr>
          <w:noProof/>
        </w:rPr>
        <w:drawing>
          <wp:inline distT="0" distB="0" distL="0" distR="0" wp14:anchorId="36CE4D72" wp14:editId="44745F73">
            <wp:extent cx="3959750" cy="2627989"/>
            <wp:effectExtent l="0" t="0" r="3175" b="1270"/>
            <wp:docPr id="430693129" name="Picture 1" descr="UK retailer JD Sports expects £933-£985 mn pre-tax profit in FY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retailer JD Sports expects £933-£985 mn pre-tax profit in FY2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70680" cy="2635243"/>
                    </a:xfrm>
                    <a:prstGeom prst="rect">
                      <a:avLst/>
                    </a:prstGeom>
                    <a:noFill/>
                    <a:ln>
                      <a:noFill/>
                    </a:ln>
                  </pic:spPr>
                </pic:pic>
              </a:graphicData>
            </a:graphic>
          </wp:inline>
        </w:drawing>
      </w:r>
    </w:p>
    <w:p w14:paraId="4E12B1D0" w14:textId="3B3D786A" w:rsidR="0057137F" w:rsidRDefault="0057137F" w:rsidP="0057137F">
      <w:pPr>
        <w:spacing w:line="360" w:lineRule="auto"/>
        <w:jc w:val="center"/>
      </w:pPr>
      <w:r>
        <w:t xml:space="preserve">Figure: </w:t>
      </w:r>
      <w:r w:rsidRPr="00F261A0">
        <w:t>JD Sports Fashion plc</w:t>
      </w:r>
    </w:p>
    <w:p w14:paraId="52B82BF9" w14:textId="00602A05" w:rsidR="0057137F" w:rsidRDefault="0057137F" w:rsidP="0057137F">
      <w:pPr>
        <w:spacing w:line="360" w:lineRule="auto"/>
        <w:jc w:val="center"/>
      </w:pPr>
      <w:r>
        <w:t>Source: (Teece, 2007)</w:t>
      </w:r>
    </w:p>
    <w:p w14:paraId="7E643D0F" w14:textId="66876E7E" w:rsidR="00F261A0" w:rsidRDefault="00F261A0">
      <w:pPr>
        <w:spacing w:after="160" w:line="259" w:lineRule="auto"/>
        <w:jc w:val="left"/>
      </w:pPr>
      <w:r>
        <w:br w:type="page"/>
      </w:r>
    </w:p>
    <w:p w14:paraId="74A6D653" w14:textId="3CFF0937" w:rsidR="00F261A0" w:rsidRDefault="00F261A0" w:rsidP="0057137F">
      <w:pPr>
        <w:pStyle w:val="Heading1"/>
      </w:pPr>
      <w:bookmarkStart w:id="1" w:name="_Toc220454195"/>
      <w:r>
        <w:lastRenderedPageBreak/>
        <w:t>Situational Analysis: SWOT Analysis</w:t>
      </w:r>
      <w:bookmarkEnd w:id="1"/>
    </w:p>
    <w:p w14:paraId="7556F629" w14:textId="31395B95" w:rsidR="00F261A0" w:rsidRDefault="00F261A0" w:rsidP="0057137F">
      <w:pPr>
        <w:pStyle w:val="Heading2"/>
        <w:spacing w:line="360" w:lineRule="auto"/>
      </w:pPr>
      <w:bookmarkStart w:id="2" w:name="_Toc220454196"/>
      <w:r>
        <w:t>Strengths</w:t>
      </w:r>
      <w:bookmarkEnd w:id="2"/>
    </w:p>
    <w:p w14:paraId="50631E21" w14:textId="75563AAC" w:rsidR="0045055A" w:rsidRDefault="0045055A" w:rsidP="0057137F">
      <w:pPr>
        <w:spacing w:line="360" w:lineRule="auto"/>
      </w:pPr>
      <w:r w:rsidRPr="0045055A">
        <w:t>The greatest competitive advantage that JD Sports has is that it is a market leader in the UK sports fashion market</w:t>
      </w:r>
      <w:r w:rsidR="002F7004">
        <w:t xml:space="preserve"> (</w:t>
      </w:r>
      <w:r w:rsidR="002F7004" w:rsidRPr="005F1CF5">
        <w:t>King</w:t>
      </w:r>
      <w:r w:rsidR="002F7004">
        <w:t xml:space="preserve"> et al., 2022)</w:t>
      </w:r>
      <w:r w:rsidRPr="0045055A">
        <w:t>. In the UK alone it has more than 450 JD-branded stores, the highest number of any specialist sportswear shop. The UK market offers approximately 40 percent of the total revenues earned by the company which demonstrates the strength of its local business.</w:t>
      </w:r>
    </w:p>
    <w:p w14:paraId="29DAD24C" w14:textId="4B58FECB" w:rsidR="00F261A0" w:rsidRDefault="0045055A" w:rsidP="0057137F">
      <w:pPr>
        <w:spacing w:line="360" w:lineRule="auto"/>
      </w:pPr>
      <w:r w:rsidRPr="0045055A">
        <w:t>JD Sports also has another strength and this is its exclusive agreements with large international brands. Nike provides more than 40 percent of the sales, and Adidas is also a large company partner. These offers enable JD Sports to sell shoes and clothing that its rivals are not able to, which can enable it to sell at a higher price and attract more customers</w:t>
      </w:r>
      <w:r w:rsidR="002F7004">
        <w:t xml:space="preserve"> (</w:t>
      </w:r>
      <w:r w:rsidR="002F7004" w:rsidRPr="005F1CF5">
        <w:t>Eley</w:t>
      </w:r>
      <w:r w:rsidR="002F7004">
        <w:t xml:space="preserve"> </w:t>
      </w:r>
      <w:r w:rsidR="002F7004" w:rsidRPr="005F1CF5">
        <w:t xml:space="preserve">and </w:t>
      </w:r>
      <w:proofErr w:type="spellStart"/>
      <w:r w:rsidR="002F7004" w:rsidRPr="005F1CF5">
        <w:t>Klasa</w:t>
      </w:r>
      <w:proofErr w:type="spellEnd"/>
      <w:r w:rsidR="002F7004" w:rsidRPr="005F1CF5">
        <w:t>,</w:t>
      </w:r>
      <w:r w:rsidR="002F7004">
        <w:t xml:space="preserve"> </w:t>
      </w:r>
      <w:r w:rsidR="002F7004" w:rsidRPr="005F1CF5">
        <w:t>2022</w:t>
      </w:r>
      <w:r w:rsidR="002F7004">
        <w:t>)</w:t>
      </w:r>
      <w:r w:rsidRPr="0045055A">
        <w:t>. This has made JD Sports notch farther than its competitors in terms of brand recognition and brand loyalty such as Sports Direct.</w:t>
      </w:r>
      <w:r>
        <w:t xml:space="preserve"> </w:t>
      </w:r>
    </w:p>
    <w:p w14:paraId="13955BB5" w14:textId="28674A6D" w:rsidR="00F261A0" w:rsidRDefault="0045055A" w:rsidP="0057137F">
      <w:pPr>
        <w:pStyle w:val="Heading2"/>
        <w:spacing w:line="360" w:lineRule="auto"/>
      </w:pPr>
      <w:bookmarkStart w:id="3" w:name="_Toc220454197"/>
      <w:r w:rsidRPr="0045055A">
        <w:t>Weaknesses</w:t>
      </w:r>
      <w:bookmarkEnd w:id="3"/>
    </w:p>
    <w:p w14:paraId="4A226F70" w14:textId="0F9DE42D" w:rsidR="0045055A" w:rsidRDefault="0045055A" w:rsidP="0057137F">
      <w:pPr>
        <w:spacing w:line="360" w:lineRule="auto"/>
      </w:pPr>
      <w:r w:rsidRPr="0045055A">
        <w:t>JD Sports is large and relies heavily on a small number of suppliers. Over 40 percent of its sales are financed by Nike</w:t>
      </w:r>
      <w:r>
        <w:t xml:space="preserve"> </w:t>
      </w:r>
      <w:r w:rsidRPr="0045055A">
        <w:t>and hence JD Sports is liable to the implication of Nike altering its strategies. Nike is currently aiming at direct selling to customers, reducing the use of selling through other retailers across the world</w:t>
      </w:r>
      <w:r w:rsidR="002F7004">
        <w:t xml:space="preserve"> (</w:t>
      </w:r>
      <w:proofErr w:type="spellStart"/>
      <w:r w:rsidR="002F7004" w:rsidRPr="005F1CF5">
        <w:t>Saricam</w:t>
      </w:r>
      <w:proofErr w:type="spellEnd"/>
      <w:r w:rsidR="002F7004" w:rsidRPr="005F1CF5">
        <w:t>,</w:t>
      </w:r>
      <w:r w:rsidR="002F7004">
        <w:t xml:space="preserve"> </w:t>
      </w:r>
      <w:r w:rsidR="002F7004" w:rsidRPr="005F1CF5">
        <w:t>2022</w:t>
      </w:r>
      <w:r w:rsidR="002F7004">
        <w:t>)</w:t>
      </w:r>
      <w:r w:rsidRPr="0045055A">
        <w:t>. This may complicate the ability of the JD Sports to negotiate the best terms in the future.</w:t>
      </w:r>
    </w:p>
    <w:p w14:paraId="19637B55" w14:textId="05B2026E" w:rsidR="0045055A" w:rsidRDefault="0045055A" w:rsidP="0057137F">
      <w:pPr>
        <w:spacing w:line="360" w:lineRule="auto"/>
      </w:pPr>
      <w:r w:rsidRPr="0045055A">
        <w:t>JD Sports also has a huge number of fixed costs due to the number of stores. Increased wages, and power and rent in the UK have increased its expenses and this has limited its profits as shoppers reduce their spending</w:t>
      </w:r>
      <w:r w:rsidR="002F7004">
        <w:t xml:space="preserve"> (Ko et al., 2012)</w:t>
      </w:r>
      <w:r w:rsidRPr="0045055A">
        <w:t>. JD Sports is not capable of reducing these costs fast since it has physical stores in comparison with a company that sells online only.</w:t>
      </w:r>
    </w:p>
    <w:p w14:paraId="205F808D" w14:textId="192D9270" w:rsidR="00F261A0" w:rsidRDefault="0045055A" w:rsidP="0057137F">
      <w:pPr>
        <w:spacing w:line="360" w:lineRule="auto"/>
      </w:pPr>
      <w:r w:rsidRPr="0045055A">
        <w:t>The company has also been facing regulatory issues and governance problems</w:t>
      </w:r>
      <w:r w:rsidR="002F7004">
        <w:t xml:space="preserve"> (</w:t>
      </w:r>
      <w:r w:rsidR="002F7004" w:rsidRPr="005F1CF5">
        <w:t>Su</w:t>
      </w:r>
      <w:r w:rsidR="002F7004">
        <w:t xml:space="preserve"> </w:t>
      </w:r>
      <w:r w:rsidR="002F7004" w:rsidRPr="005F1CF5">
        <w:t>and Tong,</w:t>
      </w:r>
      <w:r w:rsidR="002F7004">
        <w:t xml:space="preserve"> </w:t>
      </w:r>
      <w:r w:rsidR="002F7004" w:rsidRPr="005F1CF5">
        <w:t>2015</w:t>
      </w:r>
      <w:r w:rsidR="002F7004">
        <w:t>)</w:t>
      </w:r>
      <w:r w:rsidRPr="0045055A">
        <w:t>. It tried to acquire other businesses which made the UK Competition and Markets Authority take a closer look at it</w:t>
      </w:r>
      <w:r w:rsidR="00F261A0" w:rsidRPr="0045055A">
        <w:t xml:space="preserve">. </w:t>
      </w:r>
    </w:p>
    <w:p w14:paraId="5EC4CE08" w14:textId="0947B976" w:rsidR="0045055A" w:rsidRDefault="0045055A" w:rsidP="0057137F">
      <w:pPr>
        <w:pStyle w:val="Heading2"/>
        <w:spacing w:line="360" w:lineRule="auto"/>
      </w:pPr>
      <w:bookmarkStart w:id="4" w:name="_Toc220454198"/>
      <w:r>
        <w:t>Opportunities</w:t>
      </w:r>
      <w:bookmarkEnd w:id="4"/>
    </w:p>
    <w:p w14:paraId="41190941" w14:textId="5AB71A1C" w:rsidR="000820AC" w:rsidRDefault="000820AC" w:rsidP="0057137F">
      <w:pPr>
        <w:spacing w:line="360" w:lineRule="auto"/>
      </w:pPr>
      <w:r w:rsidRPr="000820AC">
        <w:t xml:space="preserve">The market of UK sportswear and athleisure is expanding. Statistics indicate that the UK athleisure market will increase by over 6 percent annually as individuals alter their lifestyles and work more </w:t>
      </w:r>
      <w:r w:rsidRPr="000820AC">
        <w:lastRenderedPageBreak/>
        <w:t>at home and perform more physical activities</w:t>
      </w:r>
      <w:r w:rsidR="002F7004">
        <w:t xml:space="preserve"> (</w:t>
      </w:r>
      <w:bookmarkStart w:id="5" w:name="_Hlk220453589"/>
      <w:proofErr w:type="spellStart"/>
      <w:r w:rsidR="002F7004" w:rsidRPr="005F1CF5">
        <w:t>Saricam</w:t>
      </w:r>
      <w:proofErr w:type="spellEnd"/>
      <w:r w:rsidR="002F7004" w:rsidRPr="005F1CF5">
        <w:t>,</w:t>
      </w:r>
      <w:r w:rsidR="002F7004">
        <w:t xml:space="preserve"> </w:t>
      </w:r>
      <w:r w:rsidR="002F7004" w:rsidRPr="005F1CF5">
        <w:t>2022</w:t>
      </w:r>
      <w:bookmarkEnd w:id="5"/>
      <w:r w:rsidR="002F7004">
        <w:t>)</w:t>
      </w:r>
      <w:r w:rsidRPr="000820AC">
        <w:t>. This provides JD Sports with an opportunity to sell more products, as well as to target older and more affluent consumers.</w:t>
      </w:r>
    </w:p>
    <w:p w14:paraId="662589FE" w14:textId="5BE17FF8" w:rsidR="000820AC" w:rsidRDefault="000820AC" w:rsidP="0057137F">
      <w:pPr>
        <w:spacing w:line="360" w:lineRule="auto"/>
      </w:pPr>
      <w:r w:rsidRPr="000820AC">
        <w:t xml:space="preserve">There are also more opportunities provided by digital growth. JD Sports collects much information about the purchase and loyalty of the customers and you can use this information to offer </w:t>
      </w:r>
      <w:proofErr w:type="spellStart"/>
      <w:r w:rsidRPr="000820AC">
        <w:t>personalised</w:t>
      </w:r>
      <w:proofErr w:type="spellEnd"/>
      <w:r w:rsidRPr="000820AC">
        <w:t xml:space="preserve"> marketing</w:t>
      </w:r>
      <w:r>
        <w:t xml:space="preserve"> and</w:t>
      </w:r>
      <w:r w:rsidRPr="000820AC">
        <w:t xml:space="preserve"> price based on demand and anticipate the level of desire to make a purchase.</w:t>
      </w:r>
    </w:p>
    <w:p w14:paraId="70C82A5A" w14:textId="2380C515" w:rsidR="00F261A0" w:rsidRDefault="000820AC" w:rsidP="0057137F">
      <w:pPr>
        <w:spacing w:line="360" w:lineRule="auto"/>
      </w:pPr>
      <w:r w:rsidRPr="000820AC">
        <w:t>The other method of growing is through sustainability. The UK consumers are increasingly considering the environment in their shopping and JD Sports can earn greater loyalty by investing more in ethical sourcing, recyclable packaging and reducing carbon emissions in the UK supply chain</w:t>
      </w:r>
      <w:r w:rsidR="00F261A0" w:rsidRPr="000820AC">
        <w:t>.</w:t>
      </w:r>
    </w:p>
    <w:p w14:paraId="380A0EAB" w14:textId="7FDAA7DC" w:rsidR="000820AC" w:rsidRPr="000820AC" w:rsidRDefault="000820AC" w:rsidP="0057137F">
      <w:pPr>
        <w:pStyle w:val="Heading2"/>
        <w:spacing w:line="360" w:lineRule="auto"/>
      </w:pPr>
      <w:bookmarkStart w:id="6" w:name="_Toc220454199"/>
      <w:r>
        <w:t>Threats</w:t>
      </w:r>
      <w:bookmarkEnd w:id="6"/>
    </w:p>
    <w:p w14:paraId="335634F4" w14:textId="7C71705A" w:rsidR="000820AC" w:rsidRDefault="000820AC" w:rsidP="0057137F">
      <w:pPr>
        <w:spacing w:line="360" w:lineRule="auto"/>
      </w:pPr>
      <w:r w:rsidRPr="000820AC">
        <w:t>JD Sports has</w:t>
      </w:r>
      <w:r>
        <w:t xml:space="preserve"> to face</w:t>
      </w:r>
      <w:r w:rsidRPr="000820AC">
        <w:t xml:space="preserve"> a challenging market. The prices are dropped by the competitors such as Sports Direct</w:t>
      </w:r>
      <w:r w:rsidR="002F7004">
        <w:t xml:space="preserve"> </w:t>
      </w:r>
      <w:r w:rsidRPr="000820AC">
        <w:t>and online stores and large websites offer prompt delivery and numerous discounts</w:t>
      </w:r>
      <w:r w:rsidR="002F7004">
        <w:t xml:space="preserve"> (</w:t>
      </w:r>
      <w:bookmarkStart w:id="7" w:name="_Hlk220453604"/>
      <w:proofErr w:type="spellStart"/>
      <w:r w:rsidR="002F7004" w:rsidRPr="005F1CF5">
        <w:t>Hrastovec</w:t>
      </w:r>
      <w:proofErr w:type="spellEnd"/>
      <w:r w:rsidR="002F7004" w:rsidRPr="005F1CF5">
        <w:t>, 2017</w:t>
      </w:r>
      <w:bookmarkEnd w:id="7"/>
      <w:r w:rsidR="002F7004">
        <w:t>)</w:t>
      </w:r>
      <w:r w:rsidRPr="000820AC">
        <w:t>. Besides large suppliers such as Nike and Adidas are also direct competitors who have their online and flagship outlets.</w:t>
      </w:r>
    </w:p>
    <w:p w14:paraId="10929842" w14:textId="0D3A371B" w:rsidR="000820AC" w:rsidRPr="000820AC" w:rsidRDefault="000820AC" w:rsidP="0057137F">
      <w:pPr>
        <w:spacing w:line="360" w:lineRule="auto"/>
      </w:pPr>
      <w:r w:rsidRPr="000820AC">
        <w:t>Large scale economic shifts are a large risk. People have less money to spend because of inflation and an increase in interest rates and therefore they are not purchasing as much of non-essential goods such as sportswear</w:t>
      </w:r>
      <w:r w:rsidR="00F261A0" w:rsidRPr="000820AC">
        <w:t>.</w:t>
      </w:r>
    </w:p>
    <w:p w14:paraId="66387DD5" w14:textId="0FA03B27" w:rsidR="00F261A0" w:rsidRDefault="000820AC" w:rsidP="0057137F">
      <w:pPr>
        <w:spacing w:line="360" w:lineRule="auto"/>
      </w:pPr>
      <w:r w:rsidRPr="000820AC">
        <w:t>The world of fashion evolves rapidly and therefore the inventory might be rendered obsolete soon. Demand should be predicted in the correct way</w:t>
      </w:r>
      <w:r w:rsidR="002F7004">
        <w:t xml:space="preserve"> (</w:t>
      </w:r>
      <w:r w:rsidR="002F7004" w:rsidRPr="005F1CF5">
        <w:t>Nooh, 2022</w:t>
      </w:r>
      <w:r w:rsidR="002F7004">
        <w:t>)</w:t>
      </w:r>
      <w:r w:rsidRPr="000820AC">
        <w:t>. Unless the stock is matched with customer desire the stock may be sold at low prices and low profits.</w:t>
      </w:r>
    </w:p>
    <w:p w14:paraId="708747FC" w14:textId="10E1950C" w:rsidR="003A683D" w:rsidRDefault="003A683D" w:rsidP="0057137F">
      <w:pPr>
        <w:spacing w:after="160" w:line="360" w:lineRule="auto"/>
      </w:pPr>
      <w:r>
        <w:br w:type="page"/>
      </w:r>
    </w:p>
    <w:p w14:paraId="391FA2A2" w14:textId="27C1E608" w:rsidR="003A683D" w:rsidRDefault="003A683D" w:rsidP="0057137F">
      <w:pPr>
        <w:pStyle w:val="Heading1"/>
      </w:pPr>
      <w:bookmarkStart w:id="8" w:name="_Toc220454200"/>
      <w:r>
        <w:lastRenderedPageBreak/>
        <w:t>Critical Analysis and Evaluation</w:t>
      </w:r>
      <w:bookmarkEnd w:id="8"/>
    </w:p>
    <w:p w14:paraId="056FEA1B" w14:textId="33A35E42" w:rsidR="003A683D" w:rsidRDefault="003A683D" w:rsidP="0057137F">
      <w:pPr>
        <w:spacing w:line="360" w:lineRule="auto"/>
      </w:pPr>
      <w:r w:rsidRPr="003A683D">
        <w:t xml:space="preserve">JD Sports enjoys competitive advantages in the UK, as it has exclusive contracts in relation with major brands particularly Nike that constitute over 40 percent of its sales. This demonstrates the Resource-Based View concept as competitors such as </w:t>
      </w:r>
      <w:proofErr w:type="spellStart"/>
      <w:r w:rsidRPr="003A683D">
        <w:t>Footasylum</w:t>
      </w:r>
      <w:proofErr w:type="spellEnd"/>
      <w:r w:rsidRPr="003A683D">
        <w:t xml:space="preserve"> do not have comparable exclusive deals</w:t>
      </w:r>
      <w:r w:rsidR="0057137F">
        <w:t xml:space="preserve"> (</w:t>
      </w:r>
      <w:r w:rsidR="0057137F" w:rsidRPr="00E029BB">
        <w:t>Yang</w:t>
      </w:r>
      <w:r w:rsidR="0057137F">
        <w:t xml:space="preserve"> et al., 2019)</w:t>
      </w:r>
      <w:r w:rsidRPr="003A683D">
        <w:t xml:space="preserve">. </w:t>
      </w:r>
      <w:r w:rsidR="000E48A5" w:rsidRPr="003A683D">
        <w:t>However,</w:t>
      </w:r>
      <w:r w:rsidRPr="003A683D">
        <w:t xml:space="preserve"> the market reveals that Nike is widening its own retail avenues such as its online store in UK and the flagship stores in London which puts additional pressure on the wholesale retailers such as JD Sports.</w:t>
      </w:r>
    </w:p>
    <w:p w14:paraId="1B1F8E8B" w14:textId="78175DBA" w:rsidR="003A683D" w:rsidRDefault="003A683D" w:rsidP="0057137F">
      <w:pPr>
        <w:spacing w:line="360" w:lineRule="auto"/>
      </w:pPr>
      <w:r w:rsidRPr="003A683D">
        <w:t>Another differentiation strategy applied by JD Sports as compared to Porters is their focus on high quality branding and good in-store experience. In contrast Sports Direct mainly competes through prices and volumes which are lower and high respectively with various strategies in the industry</w:t>
      </w:r>
      <w:r w:rsidR="002F7004">
        <w:t xml:space="preserve"> (</w:t>
      </w:r>
      <w:r w:rsidR="002F7004" w:rsidRPr="005F1CF5">
        <w:t>Jaworek</w:t>
      </w:r>
      <w:r w:rsidR="002F7004">
        <w:t xml:space="preserve"> et al., 2021)</w:t>
      </w:r>
      <w:r w:rsidRPr="003A683D">
        <w:t>. The UK operating costs and consumer demand are also more challenging which means that JD Sports has been forced to concentrate on increasing online sales and expanding their own brands to safeguard their profits and remain viable in the long run</w:t>
      </w:r>
      <w:r>
        <w:t>.</w:t>
      </w:r>
    </w:p>
    <w:p w14:paraId="72027C81" w14:textId="646F5380" w:rsidR="00BA53E2" w:rsidRDefault="00BA53E2" w:rsidP="0057137F">
      <w:pPr>
        <w:spacing w:after="160" w:line="360" w:lineRule="auto"/>
      </w:pPr>
      <w:r>
        <w:br w:type="page"/>
      </w:r>
    </w:p>
    <w:p w14:paraId="1DE35268" w14:textId="3C5708A1" w:rsidR="00BA53E2" w:rsidRDefault="00BA53E2" w:rsidP="0057137F">
      <w:pPr>
        <w:pStyle w:val="Heading1"/>
      </w:pPr>
      <w:bookmarkStart w:id="9" w:name="_Toc220454201"/>
      <w:r>
        <w:lastRenderedPageBreak/>
        <w:t>Conclusion</w:t>
      </w:r>
      <w:bookmarkEnd w:id="9"/>
    </w:p>
    <w:p w14:paraId="1E271CA8" w14:textId="06979F05" w:rsidR="00BA53E2" w:rsidRDefault="00BA53E2" w:rsidP="0057137F">
      <w:pPr>
        <w:spacing w:line="360" w:lineRule="auto"/>
      </w:pPr>
      <w:r w:rsidRPr="00BA53E2">
        <w:t>This report has examined the strategic position of JD Sports Fashion plc in the UK through SWOT analysis. The findings indicate that JD Sports is a market leader due to its extensive store network in the UK</w:t>
      </w:r>
      <w:r>
        <w:t xml:space="preserve"> and</w:t>
      </w:r>
      <w:r w:rsidRPr="00BA53E2">
        <w:t xml:space="preserve"> strong brand relationships and exclusive products. </w:t>
      </w:r>
      <w:r w:rsidR="000E48A5" w:rsidRPr="00BA53E2">
        <w:t>However,</w:t>
      </w:r>
      <w:r>
        <w:t xml:space="preserve"> </w:t>
      </w:r>
      <w:r w:rsidRPr="00BA53E2">
        <w:t>the company is also overly dependent on major suppliers, operating costs are increasing and it is affected by the more competitive brand-based direct-to-consumer. To mitigate these risks, JD Sports ought to decrease its dependence on suppliers by increasing its own-label products and enhance the cost efficacy of its UK outlets.</w:t>
      </w:r>
    </w:p>
    <w:p w14:paraId="5EAE17B2" w14:textId="790AE415" w:rsidR="00326B2A" w:rsidRDefault="00326B2A" w:rsidP="0057137F">
      <w:pPr>
        <w:spacing w:after="160" w:line="360" w:lineRule="auto"/>
      </w:pPr>
      <w:r>
        <w:br w:type="page"/>
      </w:r>
    </w:p>
    <w:p w14:paraId="31DCE5E7" w14:textId="04966385" w:rsidR="00845157" w:rsidRDefault="00326B2A" w:rsidP="00326B2A">
      <w:pPr>
        <w:pStyle w:val="Heading1"/>
      </w:pPr>
      <w:bookmarkStart w:id="10" w:name="_Toc220454202"/>
      <w:r>
        <w:lastRenderedPageBreak/>
        <w:t>Reference</w:t>
      </w:r>
      <w:bookmarkEnd w:id="10"/>
    </w:p>
    <w:p w14:paraId="63C414EE" w14:textId="77777777" w:rsidR="0057137F" w:rsidRPr="005F1CF5" w:rsidRDefault="0057137F" w:rsidP="0057137F">
      <w:pPr>
        <w:spacing w:line="360" w:lineRule="auto"/>
      </w:pPr>
      <w:bookmarkStart w:id="11" w:name="_Hlk220453473"/>
      <w:r w:rsidRPr="005F1CF5">
        <w:t xml:space="preserve">Eley, J. and </w:t>
      </w:r>
      <w:proofErr w:type="spellStart"/>
      <w:r w:rsidRPr="005F1CF5">
        <w:t>Klasa</w:t>
      </w:r>
      <w:proofErr w:type="spellEnd"/>
      <w:r w:rsidRPr="005F1CF5">
        <w:t xml:space="preserve">, A., </w:t>
      </w:r>
      <w:r>
        <w:t>(</w:t>
      </w:r>
      <w:r w:rsidRPr="005F1CF5">
        <w:t>2022</w:t>
      </w:r>
      <w:bookmarkEnd w:id="11"/>
      <w:r>
        <w:t>)</w:t>
      </w:r>
      <w:r w:rsidRPr="005F1CF5">
        <w:t xml:space="preserve">. JD Sports moves to reassure over boss's exit; Retail Investors told there is </w:t>
      </w:r>
      <w:proofErr w:type="spellStart"/>
      <w:r w:rsidRPr="005F1CF5">
        <w:t>no'skeleton</w:t>
      </w:r>
      <w:proofErr w:type="spellEnd"/>
      <w:r w:rsidRPr="005F1CF5">
        <w:t xml:space="preserve"> in the </w:t>
      </w:r>
      <w:proofErr w:type="spellStart"/>
      <w:r w:rsidRPr="005F1CF5">
        <w:t>closet'as</w:t>
      </w:r>
      <w:proofErr w:type="spellEnd"/>
      <w:r w:rsidRPr="005F1CF5">
        <w:t xml:space="preserve"> chain plans for future. </w:t>
      </w:r>
      <w:r w:rsidRPr="005F1CF5">
        <w:rPr>
          <w:i/>
          <w:iCs/>
        </w:rPr>
        <w:t>The Financial Times</w:t>
      </w:r>
      <w:r w:rsidRPr="005F1CF5">
        <w:t>, pp.14-14.</w:t>
      </w:r>
    </w:p>
    <w:p w14:paraId="7463D988" w14:textId="77777777" w:rsidR="0057137F" w:rsidRPr="005F1CF5" w:rsidRDefault="0057137F" w:rsidP="0057137F">
      <w:pPr>
        <w:spacing w:line="360" w:lineRule="auto"/>
      </w:pPr>
      <w:proofErr w:type="spellStart"/>
      <w:r w:rsidRPr="005F1CF5">
        <w:t>Hrastovec</w:t>
      </w:r>
      <w:proofErr w:type="spellEnd"/>
      <w:r w:rsidRPr="005F1CF5">
        <w:t xml:space="preserve">, D., </w:t>
      </w:r>
      <w:r>
        <w:t>(</w:t>
      </w:r>
      <w:r w:rsidRPr="005F1CF5">
        <w:t>2017</w:t>
      </w:r>
      <w:r>
        <w:t>)</w:t>
      </w:r>
      <w:r w:rsidRPr="005F1CF5">
        <w:t xml:space="preserve">. </w:t>
      </w:r>
      <w:r w:rsidRPr="005F1CF5">
        <w:rPr>
          <w:i/>
          <w:iCs/>
        </w:rPr>
        <w:t>Sportswear industry: Impacting consumer behavior and demand by implementing the right omni-channel retail strategy</w:t>
      </w:r>
      <w:r w:rsidRPr="005F1CF5">
        <w:t xml:space="preserve"> (Master's thesis, </w:t>
      </w:r>
      <w:proofErr w:type="spellStart"/>
      <w:r w:rsidRPr="005F1CF5">
        <w:t>Universidade</w:t>
      </w:r>
      <w:proofErr w:type="spellEnd"/>
      <w:r w:rsidRPr="005F1CF5">
        <w:t xml:space="preserve"> NOVA de Lisboa (Portugal)).</w:t>
      </w:r>
    </w:p>
    <w:p w14:paraId="359D25E7" w14:textId="77777777" w:rsidR="0057137F" w:rsidRPr="005F1CF5" w:rsidRDefault="0057137F" w:rsidP="0057137F">
      <w:pPr>
        <w:spacing w:line="360" w:lineRule="auto"/>
      </w:pPr>
      <w:bookmarkStart w:id="12" w:name="_Hlk220453435"/>
      <w:r w:rsidRPr="005F1CF5">
        <w:t xml:space="preserve">Hughes, M., </w:t>
      </w:r>
      <w:r>
        <w:t>(</w:t>
      </w:r>
      <w:r w:rsidRPr="005F1CF5">
        <w:t>2021</w:t>
      </w:r>
      <w:bookmarkEnd w:id="12"/>
      <w:r>
        <w:t>)</w:t>
      </w:r>
      <w:r w:rsidRPr="005F1CF5">
        <w:t xml:space="preserve">. JD Sports reports huge boom in sales as Brits make dash for post-pandemic fitness. </w:t>
      </w:r>
      <w:r w:rsidRPr="005F1CF5">
        <w:rPr>
          <w:i/>
          <w:iCs/>
        </w:rPr>
        <w:t>Northern Echo (Darlington, England)</w:t>
      </w:r>
      <w:r w:rsidRPr="005F1CF5">
        <w:t>, pp.NA-NA.</w:t>
      </w:r>
    </w:p>
    <w:p w14:paraId="68C3CD2E" w14:textId="77777777" w:rsidR="0057137F" w:rsidRDefault="0057137F" w:rsidP="0057137F">
      <w:pPr>
        <w:spacing w:line="360" w:lineRule="auto"/>
      </w:pPr>
      <w:bookmarkStart w:id="13" w:name="_Hlk220453718"/>
      <w:r w:rsidRPr="005F1CF5">
        <w:t>Jaworek,</w:t>
      </w:r>
      <w:bookmarkEnd w:id="13"/>
      <w:r w:rsidRPr="005F1CF5">
        <w:t xml:space="preserve"> M., Karaszewski, W. and Kuczmarska, M., </w:t>
      </w:r>
      <w:r>
        <w:t>(</w:t>
      </w:r>
      <w:r w:rsidRPr="005F1CF5">
        <w:t>2021</w:t>
      </w:r>
      <w:r>
        <w:t>)</w:t>
      </w:r>
      <w:r w:rsidRPr="005F1CF5">
        <w:t xml:space="preserve">. Source of success of the most valuable sportswear brands in the world. </w:t>
      </w:r>
      <w:r w:rsidRPr="005F1CF5">
        <w:rPr>
          <w:i/>
          <w:iCs/>
        </w:rPr>
        <w:t>Journal of Physical Education and Sport</w:t>
      </w:r>
      <w:r w:rsidRPr="005F1CF5">
        <w:t xml:space="preserve">, </w:t>
      </w:r>
      <w:r w:rsidRPr="005F1CF5">
        <w:rPr>
          <w:i/>
          <w:iCs/>
        </w:rPr>
        <w:t>21</w:t>
      </w:r>
      <w:r w:rsidRPr="005F1CF5">
        <w:t>, pp.1050-1056.</w:t>
      </w:r>
    </w:p>
    <w:p w14:paraId="3AA35BBE" w14:textId="77777777" w:rsidR="0057137F" w:rsidRPr="005F1CF5" w:rsidRDefault="0057137F" w:rsidP="0057137F">
      <w:pPr>
        <w:spacing w:line="360" w:lineRule="auto"/>
      </w:pPr>
      <w:bookmarkStart w:id="14" w:name="_Hlk220453502"/>
      <w:r w:rsidRPr="005F1CF5">
        <w:t>King</w:t>
      </w:r>
      <w:bookmarkEnd w:id="14"/>
      <w:r w:rsidRPr="005F1CF5">
        <w:t xml:space="preserve">, S., Le Strat, A. and Bullock, S., </w:t>
      </w:r>
      <w:r>
        <w:t>(</w:t>
      </w:r>
      <w:r w:rsidRPr="005F1CF5">
        <w:t>2022</w:t>
      </w:r>
      <w:r>
        <w:t>)</w:t>
      </w:r>
      <w:r w:rsidRPr="005F1CF5">
        <w:t xml:space="preserve">. The UK Competition Authority fines a sports club along with a clothing manufacturer and a retailer for participation in a hub-and-spoke price fixing cartel (Elite Sports/JD Sports/Rangers FC). </w:t>
      </w:r>
      <w:r w:rsidRPr="005F1CF5">
        <w:rPr>
          <w:i/>
          <w:iCs/>
        </w:rPr>
        <w:t>e-Competitions Bulletin</w:t>
      </w:r>
      <w:r w:rsidRPr="005F1CF5">
        <w:t>, (September 2022).</w:t>
      </w:r>
    </w:p>
    <w:p w14:paraId="28034F6F" w14:textId="77777777" w:rsidR="0057137F" w:rsidRDefault="0057137F" w:rsidP="0057137F">
      <w:pPr>
        <w:spacing w:line="360" w:lineRule="auto"/>
      </w:pPr>
      <w:bookmarkStart w:id="15" w:name="_Hlk220453529"/>
      <w:r>
        <w:t>Ko</w:t>
      </w:r>
      <w:bookmarkEnd w:id="15"/>
      <w:r>
        <w:t xml:space="preserve">, E., Taylor, C.R., Sung, H., Lee, J., Wagner, U., Navarro, D.M.C. and Wang, F., (2012). Global marketing segmentation usefulness in the sportswear industry. </w:t>
      </w:r>
      <w:r>
        <w:rPr>
          <w:i/>
          <w:iCs/>
        </w:rPr>
        <w:t>Journal of Business Research</w:t>
      </w:r>
      <w:r>
        <w:t xml:space="preserve">, </w:t>
      </w:r>
      <w:r>
        <w:rPr>
          <w:i/>
          <w:iCs/>
        </w:rPr>
        <w:t>65</w:t>
      </w:r>
      <w:r>
        <w:t xml:space="preserve">(11), pp.1565-1575. </w:t>
      </w:r>
    </w:p>
    <w:p w14:paraId="220B0CC6" w14:textId="77777777" w:rsidR="0057137F" w:rsidRPr="005F1CF5" w:rsidRDefault="0057137F" w:rsidP="0057137F">
      <w:pPr>
        <w:spacing w:line="360" w:lineRule="auto"/>
      </w:pPr>
      <w:r w:rsidRPr="005F1CF5">
        <w:t xml:space="preserve">Nooh, M.N., </w:t>
      </w:r>
      <w:r>
        <w:t>(</w:t>
      </w:r>
      <w:r w:rsidRPr="005F1CF5">
        <w:t>2022</w:t>
      </w:r>
      <w:r>
        <w:t>)</w:t>
      </w:r>
      <w:r w:rsidRPr="005F1CF5">
        <w:t xml:space="preserve">. Designing a sportswear strategic marketing plan: a data analytics approach. </w:t>
      </w:r>
      <w:r w:rsidRPr="005F1CF5">
        <w:rPr>
          <w:i/>
          <w:iCs/>
        </w:rPr>
        <w:t>ASEAN Entrepreneurship Journal (AEJ)</w:t>
      </w:r>
      <w:r w:rsidRPr="005F1CF5">
        <w:t xml:space="preserve">, </w:t>
      </w:r>
      <w:r w:rsidRPr="005F1CF5">
        <w:rPr>
          <w:i/>
          <w:iCs/>
        </w:rPr>
        <w:t>8</w:t>
      </w:r>
      <w:r w:rsidRPr="005F1CF5">
        <w:t>(1), pp.53-70.</w:t>
      </w:r>
    </w:p>
    <w:p w14:paraId="1CF5CB4B" w14:textId="77777777" w:rsidR="0057137F" w:rsidRPr="005F1CF5" w:rsidRDefault="0057137F" w:rsidP="0057137F">
      <w:pPr>
        <w:spacing w:line="360" w:lineRule="auto"/>
      </w:pPr>
      <w:proofErr w:type="spellStart"/>
      <w:r w:rsidRPr="005F1CF5">
        <w:t>Saricam</w:t>
      </w:r>
      <w:proofErr w:type="spellEnd"/>
      <w:r w:rsidRPr="005F1CF5">
        <w:t xml:space="preserve">, C., </w:t>
      </w:r>
      <w:r>
        <w:t>(</w:t>
      </w:r>
      <w:r w:rsidRPr="005F1CF5">
        <w:t>2022</w:t>
      </w:r>
      <w:r>
        <w:t>)</w:t>
      </w:r>
      <w:r w:rsidRPr="005F1CF5">
        <w:t xml:space="preserve">. </w:t>
      </w:r>
      <w:proofErr w:type="spellStart"/>
      <w:r w:rsidRPr="005F1CF5">
        <w:t>Analysing</w:t>
      </w:r>
      <w:proofErr w:type="spellEnd"/>
      <w:r w:rsidRPr="005F1CF5">
        <w:t xml:space="preserve"> service quality and its relation to customer satisfaction and loyalty in sportswear retail market. </w:t>
      </w:r>
      <w:r w:rsidRPr="005F1CF5">
        <w:rPr>
          <w:i/>
          <w:iCs/>
        </w:rPr>
        <w:t>Autex Research Journal</w:t>
      </w:r>
      <w:r w:rsidRPr="005F1CF5">
        <w:t xml:space="preserve">, </w:t>
      </w:r>
      <w:r w:rsidRPr="005F1CF5">
        <w:rPr>
          <w:i/>
          <w:iCs/>
        </w:rPr>
        <w:t>22</w:t>
      </w:r>
      <w:r w:rsidRPr="005F1CF5">
        <w:t>(2), pp.184-193.</w:t>
      </w:r>
    </w:p>
    <w:p w14:paraId="1C84BB0A" w14:textId="77777777" w:rsidR="0057137F" w:rsidRPr="005F1CF5" w:rsidRDefault="0057137F" w:rsidP="0057137F">
      <w:pPr>
        <w:spacing w:line="360" w:lineRule="auto"/>
      </w:pPr>
      <w:bookmarkStart w:id="16" w:name="_Hlk220453551"/>
      <w:r w:rsidRPr="005F1CF5">
        <w:t xml:space="preserve">Su, J. and Tong, X., </w:t>
      </w:r>
      <w:r>
        <w:t>(</w:t>
      </w:r>
      <w:r w:rsidRPr="005F1CF5">
        <w:t>2015</w:t>
      </w:r>
      <w:bookmarkEnd w:id="16"/>
      <w:r>
        <w:t>)</w:t>
      </w:r>
      <w:r w:rsidRPr="005F1CF5">
        <w:t xml:space="preserve">. Brand personality and brand equity: evidence from the sportswear industry. </w:t>
      </w:r>
      <w:r w:rsidRPr="005F1CF5">
        <w:rPr>
          <w:i/>
          <w:iCs/>
        </w:rPr>
        <w:t>Journal of Product &amp; Brand Management</w:t>
      </w:r>
      <w:r w:rsidRPr="005F1CF5">
        <w:t xml:space="preserve">, </w:t>
      </w:r>
      <w:r w:rsidRPr="005F1CF5">
        <w:rPr>
          <w:i/>
          <w:iCs/>
        </w:rPr>
        <w:t>24</w:t>
      </w:r>
      <w:r w:rsidRPr="005F1CF5">
        <w:t>(2), pp.124-133.</w:t>
      </w:r>
    </w:p>
    <w:p w14:paraId="2B082A5A" w14:textId="77777777" w:rsidR="0057137F" w:rsidRDefault="0057137F" w:rsidP="0057137F">
      <w:pPr>
        <w:spacing w:line="360" w:lineRule="auto"/>
      </w:pPr>
      <w:bookmarkStart w:id="17" w:name="_Hlk220453842"/>
      <w:r>
        <w:t xml:space="preserve">Teece, D. J. (2007) </w:t>
      </w:r>
      <w:bookmarkEnd w:id="17"/>
      <w:r>
        <w:t xml:space="preserve">‘Explicating dynamic capabilities: the nature and </w:t>
      </w:r>
      <w:proofErr w:type="spellStart"/>
      <w:r>
        <w:t>microfoundations</w:t>
      </w:r>
      <w:proofErr w:type="spellEnd"/>
      <w:r>
        <w:t xml:space="preserve"> of (sustainable) enterprise performance’, </w:t>
      </w:r>
      <w:r>
        <w:rPr>
          <w:i/>
          <w:iCs/>
        </w:rPr>
        <w:t>Strategic Management Journal</w:t>
      </w:r>
      <w:r>
        <w:t xml:space="preserve">, 28(13), pp. 1319–1350.  </w:t>
      </w:r>
    </w:p>
    <w:p w14:paraId="734D8F9D" w14:textId="77777777" w:rsidR="0057137F" w:rsidRPr="00E029BB" w:rsidRDefault="0057137F" w:rsidP="0057137F">
      <w:pPr>
        <w:spacing w:line="360" w:lineRule="auto"/>
      </w:pPr>
      <w:bookmarkStart w:id="18" w:name="_Hlk220453767"/>
      <w:r w:rsidRPr="00E029BB">
        <w:lastRenderedPageBreak/>
        <w:t>Yang,</w:t>
      </w:r>
      <w:bookmarkEnd w:id="18"/>
      <w:r w:rsidRPr="00E029BB">
        <w:t xml:space="preserve"> Y., Jia, F. and Xu, Z., </w:t>
      </w:r>
      <w:r>
        <w:t>(</w:t>
      </w:r>
      <w:r w:rsidRPr="00E029BB">
        <w:t>2019</w:t>
      </w:r>
      <w:r>
        <w:t>)</w:t>
      </w:r>
      <w:r w:rsidRPr="00E029BB">
        <w:t xml:space="preserve">. Towards an integrated conceptual model of supply chain learning: an extended resource-based view. </w:t>
      </w:r>
      <w:r w:rsidRPr="00E029BB">
        <w:rPr>
          <w:i/>
          <w:iCs/>
        </w:rPr>
        <w:t>Supply Chain Management: An International Journal</w:t>
      </w:r>
      <w:r w:rsidRPr="00E029BB">
        <w:t xml:space="preserve">, </w:t>
      </w:r>
      <w:r w:rsidRPr="00E029BB">
        <w:rPr>
          <w:i/>
          <w:iCs/>
        </w:rPr>
        <w:t>24</w:t>
      </w:r>
      <w:r w:rsidRPr="00E029BB">
        <w:t>(2), pp.189-214.</w:t>
      </w:r>
    </w:p>
    <w:p w14:paraId="4B8C7BA0" w14:textId="77777777" w:rsidR="00326B2A" w:rsidRPr="00326B2A" w:rsidRDefault="00326B2A" w:rsidP="00326B2A"/>
    <w:p w14:paraId="370BF2EF" w14:textId="77777777" w:rsidR="00326B2A" w:rsidRPr="00BA53E2" w:rsidRDefault="00326B2A" w:rsidP="00BA53E2"/>
    <w:p w14:paraId="7996DC74" w14:textId="77777777" w:rsidR="00F261A0" w:rsidRPr="000B1058" w:rsidRDefault="00F261A0" w:rsidP="000B1058"/>
    <w:p w14:paraId="54D6ED6B" w14:textId="77777777" w:rsidR="000B1058" w:rsidRPr="000B1058" w:rsidRDefault="000B1058" w:rsidP="000B1058"/>
    <w:p w14:paraId="5B0A9C5C" w14:textId="77777777" w:rsidR="000B1058" w:rsidRDefault="000B1058"/>
    <w:sectPr w:rsidR="000B105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BDFFF" w14:textId="77777777" w:rsidR="0044011B" w:rsidRDefault="0044011B" w:rsidP="000B1058">
      <w:pPr>
        <w:spacing w:after="0" w:line="240" w:lineRule="auto"/>
      </w:pPr>
      <w:r>
        <w:separator/>
      </w:r>
    </w:p>
  </w:endnote>
  <w:endnote w:type="continuationSeparator" w:id="0">
    <w:p w14:paraId="341D4DB9" w14:textId="77777777" w:rsidR="0044011B" w:rsidRDefault="0044011B" w:rsidP="000B1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517419"/>
      <w:docPartObj>
        <w:docPartGallery w:val="Page Numbers (Bottom of Page)"/>
        <w:docPartUnique/>
      </w:docPartObj>
    </w:sdtPr>
    <w:sdtEndPr>
      <w:rPr>
        <w:color w:val="7F7F7F" w:themeColor="background1" w:themeShade="7F"/>
        <w:spacing w:val="60"/>
      </w:rPr>
    </w:sdtEndPr>
    <w:sdtContent>
      <w:p w14:paraId="1DA9628E" w14:textId="78E162E2" w:rsidR="000B1058" w:rsidRDefault="000B105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4251CDC" w14:textId="77777777" w:rsidR="000B1058" w:rsidRDefault="000B1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2CD64" w14:textId="77777777" w:rsidR="0044011B" w:rsidRDefault="0044011B" w:rsidP="000B1058">
      <w:pPr>
        <w:spacing w:after="0" w:line="240" w:lineRule="auto"/>
      </w:pPr>
      <w:r>
        <w:separator/>
      </w:r>
    </w:p>
  </w:footnote>
  <w:footnote w:type="continuationSeparator" w:id="0">
    <w:p w14:paraId="31631354" w14:textId="77777777" w:rsidR="0044011B" w:rsidRDefault="0044011B" w:rsidP="000B10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a0MDc2tDA0MzcyMjFX0lEKTi0uzszPAykwqgUA164yYSwAAAA="/>
  </w:docVars>
  <w:rsids>
    <w:rsidRoot w:val="000B1058"/>
    <w:rsid w:val="0000104F"/>
    <w:rsid w:val="00020B67"/>
    <w:rsid w:val="0004046A"/>
    <w:rsid w:val="000820AC"/>
    <w:rsid w:val="000936B0"/>
    <w:rsid w:val="000A41EF"/>
    <w:rsid w:val="000B1058"/>
    <w:rsid w:val="000E17C1"/>
    <w:rsid w:val="000E3493"/>
    <w:rsid w:val="000E48A5"/>
    <w:rsid w:val="000F313C"/>
    <w:rsid w:val="00126BB9"/>
    <w:rsid w:val="001318B4"/>
    <w:rsid w:val="00135AA4"/>
    <w:rsid w:val="001A264F"/>
    <w:rsid w:val="0021325B"/>
    <w:rsid w:val="002F7004"/>
    <w:rsid w:val="003154ED"/>
    <w:rsid w:val="00320E08"/>
    <w:rsid w:val="0032452C"/>
    <w:rsid w:val="00326797"/>
    <w:rsid w:val="00326B2A"/>
    <w:rsid w:val="00362721"/>
    <w:rsid w:val="003A683D"/>
    <w:rsid w:val="00420A66"/>
    <w:rsid w:val="0044011B"/>
    <w:rsid w:val="0045055A"/>
    <w:rsid w:val="00455BB1"/>
    <w:rsid w:val="004E5754"/>
    <w:rsid w:val="0050650E"/>
    <w:rsid w:val="0051760B"/>
    <w:rsid w:val="00520157"/>
    <w:rsid w:val="00521F6A"/>
    <w:rsid w:val="00522997"/>
    <w:rsid w:val="00556E77"/>
    <w:rsid w:val="00562A22"/>
    <w:rsid w:val="00563AAE"/>
    <w:rsid w:val="0057137F"/>
    <w:rsid w:val="00593415"/>
    <w:rsid w:val="00594D0D"/>
    <w:rsid w:val="005F12B4"/>
    <w:rsid w:val="005F78C1"/>
    <w:rsid w:val="00617444"/>
    <w:rsid w:val="00631220"/>
    <w:rsid w:val="006D2A17"/>
    <w:rsid w:val="006F3062"/>
    <w:rsid w:val="00783996"/>
    <w:rsid w:val="00787BC8"/>
    <w:rsid w:val="007A5DE2"/>
    <w:rsid w:val="007B72C3"/>
    <w:rsid w:val="007C1369"/>
    <w:rsid w:val="0080109A"/>
    <w:rsid w:val="00845157"/>
    <w:rsid w:val="00906D0C"/>
    <w:rsid w:val="00915897"/>
    <w:rsid w:val="0093010A"/>
    <w:rsid w:val="00946C2A"/>
    <w:rsid w:val="00982167"/>
    <w:rsid w:val="009A748D"/>
    <w:rsid w:val="009C1859"/>
    <w:rsid w:val="00A956C3"/>
    <w:rsid w:val="00AA48D8"/>
    <w:rsid w:val="00B02060"/>
    <w:rsid w:val="00B31001"/>
    <w:rsid w:val="00B374C2"/>
    <w:rsid w:val="00BA0A36"/>
    <w:rsid w:val="00BA53E2"/>
    <w:rsid w:val="00C056F9"/>
    <w:rsid w:val="00C32F29"/>
    <w:rsid w:val="00C46125"/>
    <w:rsid w:val="00C52C06"/>
    <w:rsid w:val="00C60172"/>
    <w:rsid w:val="00D01811"/>
    <w:rsid w:val="00DB6F8A"/>
    <w:rsid w:val="00E2516F"/>
    <w:rsid w:val="00EC23DB"/>
    <w:rsid w:val="00F261A0"/>
    <w:rsid w:val="00FE6D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58434"/>
  <w15:chartTrackingRefBased/>
  <w15:docId w15:val="{7120CEF8-7765-4839-8660-C3DC502FD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13C"/>
    <w:pPr>
      <w:spacing w:after="200" w:line="276" w:lineRule="auto"/>
      <w:jc w:val="both"/>
    </w:pPr>
    <w:rPr>
      <w:rFonts w:ascii="Times New Roman" w:hAnsi="Times New Roman" w:cs="Times New Roman"/>
      <w:kern w:val="0"/>
      <w:sz w:val="24"/>
      <w14:ligatures w14:val="none"/>
    </w:rPr>
  </w:style>
  <w:style w:type="paragraph" w:styleId="Heading1">
    <w:name w:val="heading 1"/>
    <w:basedOn w:val="Normal"/>
    <w:next w:val="Normal"/>
    <w:link w:val="Heading1Char"/>
    <w:autoRedefine/>
    <w:uiPriority w:val="9"/>
    <w:qFormat/>
    <w:rsid w:val="007C1369"/>
    <w:pPr>
      <w:keepNext/>
      <w:keepLines/>
      <w:spacing w:before="480" w:after="120" w:line="360" w:lineRule="auto"/>
      <w:outlineLvl w:val="0"/>
    </w:pPr>
    <w:rPr>
      <w:rFonts w:eastAsiaTheme="majorEastAsia"/>
      <w:color w:val="2F5496" w:themeColor="accent1" w:themeShade="BF"/>
      <w:sz w:val="32"/>
      <w:szCs w:val="28"/>
    </w:rPr>
  </w:style>
  <w:style w:type="paragraph" w:styleId="Heading2">
    <w:name w:val="heading 2"/>
    <w:basedOn w:val="Normal"/>
    <w:next w:val="Normal"/>
    <w:link w:val="Heading2Char"/>
    <w:uiPriority w:val="9"/>
    <w:unhideWhenUsed/>
    <w:qFormat/>
    <w:rsid w:val="00593415"/>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593415"/>
    <w:pPr>
      <w:keepNext/>
      <w:keepLines/>
      <w:spacing w:before="40"/>
      <w:outlineLvl w:val="2"/>
    </w:pPr>
    <w:rPr>
      <w:rFonts w:eastAsiaTheme="majorEastAsia" w:cstheme="majorBidi"/>
      <w:color w:val="2F5496" w:themeColor="accent1" w:themeShade="BF"/>
    </w:rPr>
  </w:style>
  <w:style w:type="paragraph" w:styleId="Heading4">
    <w:name w:val="heading 4"/>
    <w:basedOn w:val="Normal"/>
    <w:next w:val="Normal"/>
    <w:link w:val="Heading4Char"/>
    <w:uiPriority w:val="9"/>
    <w:semiHidden/>
    <w:unhideWhenUsed/>
    <w:qFormat/>
    <w:rsid w:val="000B105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B105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B105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B105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B105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B105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369"/>
    <w:rPr>
      <w:rFonts w:ascii="Times New Roman" w:eastAsiaTheme="majorEastAsia" w:hAnsi="Times New Roman" w:cs="Times New Roman"/>
      <w:color w:val="2F5496" w:themeColor="accent1" w:themeShade="BF"/>
      <w:kern w:val="0"/>
      <w:sz w:val="32"/>
      <w:szCs w:val="28"/>
      <w:lang w:val="en-GB"/>
      <w14:ligatures w14:val="none"/>
    </w:rPr>
  </w:style>
  <w:style w:type="character" w:customStyle="1" w:styleId="Heading2Char">
    <w:name w:val="Heading 2 Char"/>
    <w:basedOn w:val="DefaultParagraphFont"/>
    <w:link w:val="Heading2"/>
    <w:uiPriority w:val="9"/>
    <w:rsid w:val="00593415"/>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593415"/>
    <w:rPr>
      <w:rFonts w:ascii="Times New Roman" w:eastAsiaTheme="majorEastAsia" w:hAnsi="Times New Roman" w:cstheme="majorBidi"/>
      <w:color w:val="2F5496" w:themeColor="accent1" w:themeShade="BF"/>
      <w:kern w:val="0"/>
      <w:sz w:val="24"/>
      <w:szCs w:val="24"/>
      <w:lang w:val="en-GB"/>
      <w14:ligatures w14:val="none"/>
    </w:rPr>
  </w:style>
  <w:style w:type="character" w:customStyle="1" w:styleId="Heading4Char">
    <w:name w:val="Heading 4 Char"/>
    <w:basedOn w:val="DefaultParagraphFont"/>
    <w:link w:val="Heading4"/>
    <w:uiPriority w:val="9"/>
    <w:semiHidden/>
    <w:rsid w:val="000B1058"/>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0B1058"/>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0B1058"/>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0B1058"/>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0B1058"/>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0B1058"/>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0B10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058"/>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0B105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058"/>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0B105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1058"/>
    <w:rPr>
      <w:rFonts w:ascii="Times New Roman" w:hAnsi="Times New Roman" w:cs="Times New Roman"/>
      <w:i/>
      <w:iCs/>
      <w:color w:val="404040" w:themeColor="text1" w:themeTint="BF"/>
      <w:kern w:val="0"/>
      <w:sz w:val="24"/>
      <w14:ligatures w14:val="none"/>
    </w:rPr>
  </w:style>
  <w:style w:type="paragraph" w:styleId="ListParagraph">
    <w:name w:val="List Paragraph"/>
    <w:basedOn w:val="Normal"/>
    <w:uiPriority w:val="34"/>
    <w:qFormat/>
    <w:rsid w:val="000B1058"/>
    <w:pPr>
      <w:ind w:left="720"/>
      <w:contextualSpacing/>
    </w:pPr>
  </w:style>
  <w:style w:type="character" w:styleId="IntenseEmphasis">
    <w:name w:val="Intense Emphasis"/>
    <w:basedOn w:val="DefaultParagraphFont"/>
    <w:uiPriority w:val="21"/>
    <w:qFormat/>
    <w:rsid w:val="000B1058"/>
    <w:rPr>
      <w:i/>
      <w:iCs/>
      <w:color w:val="2F5496" w:themeColor="accent1" w:themeShade="BF"/>
    </w:rPr>
  </w:style>
  <w:style w:type="paragraph" w:styleId="IntenseQuote">
    <w:name w:val="Intense Quote"/>
    <w:basedOn w:val="Normal"/>
    <w:next w:val="Normal"/>
    <w:link w:val="IntenseQuoteChar"/>
    <w:uiPriority w:val="30"/>
    <w:qFormat/>
    <w:rsid w:val="000B10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1058"/>
    <w:rPr>
      <w:rFonts w:ascii="Times New Roman" w:hAnsi="Times New Roman" w:cs="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0B1058"/>
    <w:rPr>
      <w:b/>
      <w:bCs/>
      <w:smallCaps/>
      <w:color w:val="2F5496" w:themeColor="accent1" w:themeShade="BF"/>
      <w:spacing w:val="5"/>
    </w:rPr>
  </w:style>
  <w:style w:type="paragraph" w:styleId="NormalWeb">
    <w:name w:val="Normal (Web)"/>
    <w:basedOn w:val="Normal"/>
    <w:uiPriority w:val="99"/>
    <w:semiHidden/>
    <w:unhideWhenUsed/>
    <w:rsid w:val="000B1058"/>
    <w:pPr>
      <w:spacing w:before="100" w:beforeAutospacing="1" w:after="100" w:afterAutospacing="1" w:line="240" w:lineRule="auto"/>
      <w:jc w:val="left"/>
    </w:pPr>
    <w:rPr>
      <w:rFonts w:eastAsia="Times New Roman"/>
      <w:szCs w:val="24"/>
    </w:rPr>
  </w:style>
  <w:style w:type="character" w:styleId="Strong">
    <w:name w:val="Strong"/>
    <w:basedOn w:val="DefaultParagraphFont"/>
    <w:uiPriority w:val="22"/>
    <w:qFormat/>
    <w:rsid w:val="000B1058"/>
    <w:rPr>
      <w:b/>
      <w:bCs/>
    </w:rPr>
  </w:style>
  <w:style w:type="paragraph" w:styleId="TOCHeading">
    <w:name w:val="TOC Heading"/>
    <w:basedOn w:val="Heading1"/>
    <w:next w:val="Normal"/>
    <w:uiPriority w:val="39"/>
    <w:unhideWhenUsed/>
    <w:qFormat/>
    <w:rsid w:val="000B1058"/>
    <w:pPr>
      <w:spacing w:before="240" w:after="0" w:line="259" w:lineRule="auto"/>
      <w:jc w:val="left"/>
      <w:outlineLvl w:val="9"/>
    </w:pPr>
    <w:rPr>
      <w:rFonts w:asciiTheme="majorHAnsi" w:hAnsiTheme="majorHAnsi" w:cstheme="majorBidi"/>
      <w:szCs w:val="32"/>
    </w:rPr>
  </w:style>
  <w:style w:type="paragraph" w:styleId="TOC1">
    <w:name w:val="toc 1"/>
    <w:basedOn w:val="Normal"/>
    <w:next w:val="Normal"/>
    <w:autoRedefine/>
    <w:uiPriority w:val="39"/>
    <w:unhideWhenUsed/>
    <w:rsid w:val="000B1058"/>
    <w:pPr>
      <w:spacing w:after="100"/>
    </w:pPr>
  </w:style>
  <w:style w:type="character" w:styleId="Hyperlink">
    <w:name w:val="Hyperlink"/>
    <w:basedOn w:val="DefaultParagraphFont"/>
    <w:uiPriority w:val="99"/>
    <w:unhideWhenUsed/>
    <w:rsid w:val="000B1058"/>
    <w:rPr>
      <w:color w:val="0563C1" w:themeColor="hyperlink"/>
      <w:u w:val="single"/>
    </w:rPr>
  </w:style>
  <w:style w:type="paragraph" w:styleId="Header">
    <w:name w:val="header"/>
    <w:basedOn w:val="Normal"/>
    <w:link w:val="HeaderChar"/>
    <w:uiPriority w:val="99"/>
    <w:unhideWhenUsed/>
    <w:rsid w:val="000B10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1058"/>
    <w:rPr>
      <w:rFonts w:ascii="Times New Roman" w:hAnsi="Times New Roman" w:cs="Times New Roman"/>
      <w:kern w:val="0"/>
      <w:sz w:val="24"/>
      <w14:ligatures w14:val="none"/>
    </w:rPr>
  </w:style>
  <w:style w:type="paragraph" w:styleId="Footer">
    <w:name w:val="footer"/>
    <w:basedOn w:val="Normal"/>
    <w:link w:val="FooterChar"/>
    <w:uiPriority w:val="99"/>
    <w:unhideWhenUsed/>
    <w:rsid w:val="000B10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1058"/>
    <w:rPr>
      <w:rFonts w:ascii="Times New Roman" w:hAnsi="Times New Roman" w:cs="Times New Roman"/>
      <w:kern w:val="0"/>
      <w:sz w:val="24"/>
      <w14:ligatures w14:val="none"/>
    </w:rPr>
  </w:style>
  <w:style w:type="paragraph" w:styleId="TOC2">
    <w:name w:val="toc 2"/>
    <w:basedOn w:val="Normal"/>
    <w:next w:val="Normal"/>
    <w:autoRedefine/>
    <w:uiPriority w:val="39"/>
    <w:unhideWhenUsed/>
    <w:rsid w:val="0057137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13ED74-DD84-4452-973D-0B7558891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9</Pages>
  <Words>1417</Words>
  <Characters>8080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Dragos Nedelcu (2323249)</cp:lastModifiedBy>
  <cp:revision>4</cp:revision>
  <dcterms:created xsi:type="dcterms:W3CDTF">2026-01-27T10:36:00Z</dcterms:created>
  <dcterms:modified xsi:type="dcterms:W3CDTF">2026-02-21T14:50:00Z</dcterms:modified>
</cp:coreProperties>
</file>