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D27FDC" w14:textId="77777777" w:rsidR="00CD49A6" w:rsidRPr="00172A03" w:rsidRDefault="00CD49A6" w:rsidP="00172A03">
      <w:pPr>
        <w:spacing w:after="0" w:line="480" w:lineRule="auto"/>
        <w:jc w:val="center"/>
        <w:rPr>
          <w:rFonts w:ascii="Times New Roman" w:hAnsi="Times New Roman" w:cs="Times New Roman"/>
          <w:b/>
          <w:bCs/>
          <w:sz w:val="24"/>
          <w:szCs w:val="24"/>
        </w:rPr>
      </w:pPr>
    </w:p>
    <w:p w14:paraId="037FD0CD" w14:textId="77777777" w:rsidR="00CD49A6" w:rsidRPr="00172A03" w:rsidRDefault="00CD49A6" w:rsidP="00172A03">
      <w:pPr>
        <w:spacing w:after="0" w:line="480" w:lineRule="auto"/>
        <w:jc w:val="center"/>
        <w:rPr>
          <w:rFonts w:ascii="Times New Roman" w:hAnsi="Times New Roman" w:cs="Times New Roman"/>
          <w:b/>
          <w:bCs/>
          <w:sz w:val="24"/>
          <w:szCs w:val="24"/>
        </w:rPr>
      </w:pPr>
    </w:p>
    <w:p w14:paraId="5979EC97" w14:textId="77777777" w:rsidR="00CD49A6" w:rsidRPr="00172A03" w:rsidRDefault="00CD49A6" w:rsidP="00172A03">
      <w:pPr>
        <w:spacing w:after="0" w:line="480" w:lineRule="auto"/>
        <w:jc w:val="center"/>
        <w:rPr>
          <w:rFonts w:ascii="Times New Roman" w:hAnsi="Times New Roman" w:cs="Times New Roman"/>
          <w:b/>
          <w:bCs/>
          <w:sz w:val="24"/>
          <w:szCs w:val="24"/>
        </w:rPr>
      </w:pPr>
    </w:p>
    <w:p w14:paraId="35763C75" w14:textId="77777777" w:rsidR="00CD49A6" w:rsidRPr="00172A03" w:rsidRDefault="00CD49A6" w:rsidP="00172A03">
      <w:pPr>
        <w:spacing w:after="0" w:line="480" w:lineRule="auto"/>
        <w:jc w:val="center"/>
        <w:rPr>
          <w:rFonts w:ascii="Times New Roman" w:hAnsi="Times New Roman" w:cs="Times New Roman"/>
          <w:b/>
          <w:bCs/>
          <w:sz w:val="24"/>
          <w:szCs w:val="24"/>
        </w:rPr>
      </w:pPr>
    </w:p>
    <w:p w14:paraId="13FA165E" w14:textId="77777777" w:rsidR="00CD49A6" w:rsidRPr="00172A03" w:rsidRDefault="00CD49A6" w:rsidP="00172A03">
      <w:pPr>
        <w:spacing w:after="0" w:line="480" w:lineRule="auto"/>
        <w:jc w:val="center"/>
        <w:rPr>
          <w:rFonts w:ascii="Times New Roman" w:hAnsi="Times New Roman" w:cs="Times New Roman"/>
          <w:b/>
          <w:bCs/>
          <w:sz w:val="24"/>
          <w:szCs w:val="24"/>
        </w:rPr>
      </w:pPr>
    </w:p>
    <w:p w14:paraId="7C38E106" w14:textId="77777777" w:rsidR="009D051D" w:rsidRPr="00172A03" w:rsidRDefault="005A3295" w:rsidP="00172A03">
      <w:pPr>
        <w:spacing w:after="0" w:line="480" w:lineRule="auto"/>
        <w:jc w:val="center"/>
        <w:rPr>
          <w:rFonts w:ascii="Times New Roman" w:hAnsi="Times New Roman" w:cs="Times New Roman"/>
          <w:b/>
          <w:bCs/>
          <w:sz w:val="24"/>
          <w:szCs w:val="24"/>
        </w:rPr>
      </w:pPr>
      <w:r w:rsidRPr="00172A03">
        <w:rPr>
          <w:rFonts w:ascii="Times New Roman" w:hAnsi="Times New Roman" w:cs="Times New Roman"/>
          <w:b/>
          <w:bCs/>
          <w:sz w:val="24"/>
          <w:szCs w:val="24"/>
        </w:rPr>
        <w:t>Control and Automation in Beer Production</w:t>
      </w:r>
    </w:p>
    <w:p w14:paraId="2D1D8AF5" w14:textId="77777777" w:rsidR="00CD49A6" w:rsidRPr="00172A03" w:rsidRDefault="00CD49A6" w:rsidP="00172A03">
      <w:pPr>
        <w:spacing w:after="0" w:line="480" w:lineRule="auto"/>
        <w:jc w:val="center"/>
        <w:rPr>
          <w:rFonts w:ascii="Times New Roman" w:hAnsi="Times New Roman" w:cs="Times New Roman"/>
          <w:b/>
          <w:bCs/>
          <w:sz w:val="24"/>
          <w:szCs w:val="24"/>
        </w:rPr>
      </w:pPr>
    </w:p>
    <w:p w14:paraId="3F5E3FE3" w14:textId="77777777" w:rsidR="00CD49A6" w:rsidRPr="00172A03" w:rsidRDefault="00CD49A6" w:rsidP="00172A03">
      <w:pPr>
        <w:spacing w:after="0" w:line="480" w:lineRule="auto"/>
        <w:rPr>
          <w:rFonts w:ascii="Times New Roman" w:hAnsi="Times New Roman" w:cs="Times New Roman"/>
          <w:b/>
          <w:bCs/>
          <w:sz w:val="24"/>
          <w:szCs w:val="24"/>
        </w:rPr>
      </w:pPr>
    </w:p>
    <w:p w14:paraId="1DC5CE7E" w14:textId="77777777" w:rsidR="00CD49A6" w:rsidRPr="00172A03" w:rsidRDefault="00CD49A6" w:rsidP="00172A03">
      <w:pPr>
        <w:spacing w:after="0" w:line="480" w:lineRule="auto"/>
        <w:rPr>
          <w:rFonts w:ascii="Times New Roman" w:hAnsi="Times New Roman" w:cs="Times New Roman"/>
          <w:b/>
          <w:bCs/>
          <w:sz w:val="24"/>
          <w:szCs w:val="24"/>
        </w:rPr>
      </w:pPr>
    </w:p>
    <w:p w14:paraId="488F883F" w14:textId="77777777" w:rsidR="00CD49A6" w:rsidRPr="00172A03" w:rsidRDefault="00CD49A6" w:rsidP="00172A03">
      <w:pPr>
        <w:spacing w:after="0" w:line="480" w:lineRule="auto"/>
        <w:rPr>
          <w:rFonts w:ascii="Times New Roman" w:hAnsi="Times New Roman" w:cs="Times New Roman"/>
          <w:b/>
          <w:bCs/>
          <w:sz w:val="24"/>
          <w:szCs w:val="24"/>
        </w:rPr>
      </w:pPr>
    </w:p>
    <w:p w14:paraId="456AB5DF" w14:textId="77777777" w:rsidR="00CD49A6" w:rsidRPr="00172A03" w:rsidRDefault="00CD49A6" w:rsidP="00172A03">
      <w:pPr>
        <w:spacing w:after="0" w:line="480" w:lineRule="auto"/>
        <w:rPr>
          <w:rFonts w:ascii="Times New Roman" w:hAnsi="Times New Roman" w:cs="Times New Roman"/>
          <w:b/>
          <w:bCs/>
          <w:sz w:val="24"/>
          <w:szCs w:val="24"/>
        </w:rPr>
      </w:pPr>
    </w:p>
    <w:p w14:paraId="29D015D0" w14:textId="77777777" w:rsidR="00CD49A6" w:rsidRPr="00172A03" w:rsidRDefault="00CD49A6" w:rsidP="00172A03">
      <w:pPr>
        <w:spacing w:after="0" w:line="480" w:lineRule="auto"/>
        <w:rPr>
          <w:rFonts w:ascii="Times New Roman" w:hAnsi="Times New Roman" w:cs="Times New Roman"/>
          <w:b/>
          <w:bCs/>
          <w:sz w:val="24"/>
          <w:szCs w:val="24"/>
        </w:rPr>
      </w:pPr>
    </w:p>
    <w:p w14:paraId="2EE19252" w14:textId="77777777" w:rsidR="00CD49A6" w:rsidRPr="00172A03" w:rsidRDefault="00CD49A6" w:rsidP="00172A03">
      <w:pPr>
        <w:spacing w:after="0" w:line="480" w:lineRule="auto"/>
        <w:rPr>
          <w:rFonts w:ascii="Times New Roman" w:hAnsi="Times New Roman" w:cs="Times New Roman"/>
          <w:b/>
          <w:bCs/>
          <w:sz w:val="24"/>
          <w:szCs w:val="24"/>
        </w:rPr>
      </w:pPr>
    </w:p>
    <w:p w14:paraId="1EB731C0" w14:textId="77777777" w:rsidR="00CD49A6" w:rsidRPr="00172A03" w:rsidRDefault="00CD49A6" w:rsidP="00172A03">
      <w:pPr>
        <w:spacing w:after="0" w:line="480" w:lineRule="auto"/>
        <w:rPr>
          <w:rFonts w:ascii="Times New Roman" w:hAnsi="Times New Roman" w:cs="Times New Roman"/>
          <w:b/>
          <w:bCs/>
          <w:sz w:val="24"/>
          <w:szCs w:val="24"/>
        </w:rPr>
      </w:pPr>
    </w:p>
    <w:p w14:paraId="74FC640B" w14:textId="77777777" w:rsidR="00CD49A6" w:rsidRPr="00172A03" w:rsidRDefault="00CD49A6" w:rsidP="00172A03">
      <w:pPr>
        <w:spacing w:after="0" w:line="480" w:lineRule="auto"/>
        <w:rPr>
          <w:rFonts w:ascii="Times New Roman" w:hAnsi="Times New Roman" w:cs="Times New Roman"/>
          <w:b/>
          <w:bCs/>
          <w:sz w:val="24"/>
          <w:szCs w:val="24"/>
        </w:rPr>
      </w:pPr>
    </w:p>
    <w:p w14:paraId="1196FD46" w14:textId="77777777" w:rsidR="00CD49A6" w:rsidRPr="00172A03" w:rsidRDefault="00CD49A6" w:rsidP="00172A03">
      <w:pPr>
        <w:spacing w:after="0" w:line="480" w:lineRule="auto"/>
        <w:rPr>
          <w:rFonts w:ascii="Times New Roman" w:hAnsi="Times New Roman" w:cs="Times New Roman"/>
          <w:b/>
          <w:bCs/>
          <w:sz w:val="24"/>
          <w:szCs w:val="24"/>
        </w:rPr>
      </w:pPr>
    </w:p>
    <w:p w14:paraId="02B73BDA" w14:textId="51DE4CC3" w:rsidR="009044A7" w:rsidRDefault="009044A7" w:rsidP="009044A7">
      <w:pPr>
        <w:spacing w:after="0" w:line="480" w:lineRule="auto"/>
        <w:jc w:val="center"/>
        <w:rPr>
          <w:rFonts w:ascii="Times New Roman" w:hAnsi="Times New Roman" w:cs="Times New Roman"/>
          <w:b/>
          <w:bCs/>
          <w:sz w:val="24"/>
          <w:szCs w:val="24"/>
        </w:rPr>
      </w:pPr>
      <w:r w:rsidRPr="00172A03">
        <w:rPr>
          <w:rFonts w:ascii="Times New Roman" w:hAnsi="Times New Roman" w:cs="Times New Roman"/>
          <w:b/>
          <w:bCs/>
          <w:sz w:val="24"/>
          <w:szCs w:val="24"/>
        </w:rPr>
        <w:t>Control and Automation in Beer Production</w:t>
      </w:r>
    </w:p>
    <w:p w14:paraId="5833C648" w14:textId="47ED6588" w:rsidR="00D463BC" w:rsidRDefault="00934665" w:rsidP="009044A7">
      <w:pPr>
        <w:spacing w:after="0" w:line="480" w:lineRule="auto"/>
        <w:jc w:val="center"/>
        <w:rPr>
          <w:rFonts w:ascii="Times New Roman" w:hAnsi="Times New Roman" w:cs="Times New Roman"/>
          <w:b/>
          <w:bCs/>
          <w:sz w:val="24"/>
          <w:szCs w:val="24"/>
        </w:rPr>
      </w:pPr>
      <w:hyperlink r:id="rId8" w:history="1">
        <w:r w:rsidR="002C3D13" w:rsidRPr="00EF5CC2">
          <w:rPr>
            <w:rStyle w:val="Hyperlink"/>
            <w:rFonts w:ascii="Times New Roman" w:hAnsi="Times New Roman" w:cs="Times New Roman"/>
            <w:b/>
            <w:bCs/>
            <w:sz w:val="24"/>
            <w:szCs w:val="24"/>
          </w:rPr>
          <w:t>https://cordis.europa.eu/project/id/222313/reporting</w:t>
        </w:r>
      </w:hyperlink>
    </w:p>
    <w:p w14:paraId="0D90DFB9" w14:textId="488AA42D" w:rsidR="002C3D13" w:rsidRDefault="002C3D13" w:rsidP="009044A7">
      <w:pPr>
        <w:spacing w:after="0" w:line="480" w:lineRule="auto"/>
        <w:jc w:val="center"/>
        <w:rPr>
          <w:rFonts w:ascii="Times New Roman" w:hAnsi="Times New Roman" w:cs="Times New Roman"/>
          <w:b/>
          <w:bCs/>
          <w:sz w:val="24"/>
          <w:szCs w:val="24"/>
        </w:rPr>
      </w:pPr>
      <w:hyperlink r:id="rId9" w:history="1">
        <w:r w:rsidRPr="00EF5CC2">
          <w:rPr>
            <w:rStyle w:val="Hyperlink"/>
            <w:rFonts w:ascii="Times New Roman" w:hAnsi="Times New Roman" w:cs="Times New Roman"/>
            <w:b/>
            <w:bCs/>
            <w:sz w:val="24"/>
            <w:szCs w:val="24"/>
          </w:rPr>
          <w:t>https://blog.belimo.com/blog/selecting-the-perfect-valve-assemblies-for-craft-breweries</w:t>
        </w:r>
      </w:hyperlink>
    </w:p>
    <w:p w14:paraId="78CFC65A" w14:textId="1C319B94" w:rsidR="002C3D13" w:rsidRDefault="00A855AC" w:rsidP="009044A7">
      <w:pPr>
        <w:spacing w:after="0" w:line="480" w:lineRule="auto"/>
        <w:jc w:val="center"/>
        <w:rPr>
          <w:rFonts w:ascii="Times New Roman" w:hAnsi="Times New Roman" w:cs="Times New Roman"/>
          <w:b/>
          <w:bCs/>
          <w:sz w:val="24"/>
          <w:szCs w:val="24"/>
        </w:rPr>
      </w:pPr>
      <w:hyperlink r:id="rId10" w:history="1">
        <w:r w:rsidRPr="00EF5CC2">
          <w:rPr>
            <w:rStyle w:val="Hyperlink"/>
            <w:rFonts w:ascii="Times New Roman" w:hAnsi="Times New Roman" w:cs="Times New Roman"/>
            <w:b/>
            <w:bCs/>
            <w:sz w:val="24"/>
            <w:szCs w:val="24"/>
          </w:rPr>
          <w:t>https://www.technology.org/2018/07/28/overview-of-brewery-valves/</w:t>
        </w:r>
      </w:hyperlink>
    </w:p>
    <w:p w14:paraId="54AB31D9" w14:textId="280D1784" w:rsidR="00A855AC" w:rsidRDefault="00934665" w:rsidP="009044A7">
      <w:pPr>
        <w:spacing w:after="0" w:line="480" w:lineRule="auto"/>
        <w:jc w:val="center"/>
        <w:rPr>
          <w:rFonts w:ascii="Times New Roman" w:hAnsi="Times New Roman" w:cs="Times New Roman"/>
          <w:b/>
          <w:bCs/>
          <w:sz w:val="24"/>
          <w:szCs w:val="24"/>
        </w:rPr>
      </w:pPr>
      <w:hyperlink r:id="rId11" w:history="1">
        <w:r w:rsidR="008D2B9D" w:rsidRPr="00EF5CC2">
          <w:rPr>
            <w:rStyle w:val="Hyperlink"/>
            <w:rFonts w:ascii="Times New Roman" w:hAnsi="Times New Roman" w:cs="Times New Roman"/>
            <w:b/>
            <w:bCs/>
            <w:sz w:val="24"/>
            <w:szCs w:val="24"/>
          </w:rPr>
          <w:t>https://small-bizsense.com/understanding-brewery-valves/</w:t>
        </w:r>
      </w:hyperlink>
    </w:p>
    <w:p w14:paraId="01523DCB" w14:textId="67EB3AB7" w:rsidR="008D2B9D" w:rsidRPr="00172A03" w:rsidRDefault="008D2B9D" w:rsidP="009044A7">
      <w:pPr>
        <w:spacing w:after="0" w:line="480" w:lineRule="auto"/>
        <w:jc w:val="center"/>
        <w:rPr>
          <w:rFonts w:ascii="Times New Roman" w:hAnsi="Times New Roman" w:cs="Times New Roman"/>
          <w:b/>
          <w:bCs/>
          <w:sz w:val="24"/>
          <w:szCs w:val="24"/>
        </w:rPr>
      </w:pPr>
      <w:proofErr w:type="gramStart"/>
      <w:r w:rsidRPr="008D2B9D">
        <w:rPr>
          <w:rFonts w:ascii="Times New Roman" w:hAnsi="Times New Roman" w:cs="Times New Roman"/>
          <w:b/>
          <w:bCs/>
          <w:sz w:val="24"/>
          <w:szCs w:val="24"/>
        </w:rPr>
        <w:t>https://www.google.com/search?rls=com.microsoft%3Aen-GB%3AIE-Address&amp;q=OMRON+CPM2A%2C+micro-</w:t>
      </w:r>
      <w:bookmarkStart w:id="0" w:name="_GoBack"/>
      <w:bookmarkEnd w:id="0"/>
      <w:r w:rsidRPr="008D2B9D">
        <w:rPr>
          <w:rFonts w:ascii="Times New Roman" w:hAnsi="Times New Roman" w:cs="Times New Roman"/>
          <w:b/>
          <w:bCs/>
          <w:sz w:val="24"/>
          <w:szCs w:val="24"/>
        </w:rPr>
        <w:lastRenderedPageBreak/>
        <w:t>controllers%2C+and+PLC+brewing&amp;oq=OMRON+CPM2A%2C+micro-controllers%2C+and+PLC+brewing&amp;aqs=heirloom-srp..</w:t>
      </w:r>
      <w:proofErr w:type="gramEnd"/>
    </w:p>
    <w:p w14:paraId="0875F9CD" w14:textId="7E9D59E5" w:rsidR="009608CE" w:rsidRDefault="005A3295" w:rsidP="00172A03">
      <w:pPr>
        <w:spacing w:after="0" w:line="480" w:lineRule="auto"/>
        <w:rPr>
          <w:rFonts w:ascii="Times New Roman" w:hAnsi="Times New Roman" w:cs="Times New Roman"/>
          <w:sz w:val="24"/>
          <w:szCs w:val="24"/>
        </w:rPr>
      </w:pPr>
      <w:r w:rsidRPr="00172A03">
        <w:rPr>
          <w:rFonts w:ascii="Times New Roman" w:hAnsi="Times New Roman" w:cs="Times New Roman"/>
          <w:sz w:val="24"/>
          <w:szCs w:val="24"/>
        </w:rPr>
        <w:tab/>
      </w:r>
      <w:r w:rsidR="007E6926" w:rsidRPr="007E6926">
        <w:rPr>
          <w:rFonts w:ascii="Times New Roman" w:hAnsi="Times New Roman" w:cs="Times New Roman"/>
          <w:sz w:val="24"/>
          <w:szCs w:val="24"/>
        </w:rPr>
        <w:t xml:space="preserve">The brewing environment of today is a far cry from the primitive brewing containers used by </w:t>
      </w:r>
      <w:r w:rsidR="00273745">
        <w:rPr>
          <w:rFonts w:ascii="Times New Roman" w:hAnsi="Times New Roman" w:cs="Times New Roman"/>
          <w:sz w:val="24"/>
          <w:szCs w:val="24"/>
        </w:rPr>
        <w:t xml:space="preserve">some of </w:t>
      </w:r>
      <w:r w:rsidR="007E6926" w:rsidRPr="007E6926">
        <w:rPr>
          <w:rFonts w:ascii="Times New Roman" w:hAnsi="Times New Roman" w:cs="Times New Roman"/>
          <w:sz w:val="24"/>
          <w:szCs w:val="24"/>
        </w:rPr>
        <w:t>the first brewers.</w:t>
      </w:r>
      <w:r w:rsidR="007E6926">
        <w:rPr>
          <w:rFonts w:ascii="Times New Roman" w:hAnsi="Times New Roman" w:cs="Times New Roman"/>
          <w:sz w:val="24"/>
          <w:szCs w:val="24"/>
        </w:rPr>
        <w:t xml:space="preserve"> </w:t>
      </w:r>
      <w:r w:rsidR="001E72EA">
        <w:rPr>
          <w:rFonts w:ascii="Times New Roman" w:hAnsi="Times New Roman" w:cs="Times New Roman"/>
          <w:sz w:val="24"/>
          <w:szCs w:val="24"/>
        </w:rPr>
        <w:t>Besides</w:t>
      </w:r>
      <w:r w:rsidR="007E6926">
        <w:rPr>
          <w:rFonts w:ascii="Times New Roman" w:hAnsi="Times New Roman" w:cs="Times New Roman"/>
          <w:sz w:val="24"/>
          <w:szCs w:val="24"/>
        </w:rPr>
        <w:t xml:space="preserve">, </w:t>
      </w:r>
      <w:r w:rsidR="0085510E">
        <w:rPr>
          <w:rFonts w:ascii="Times New Roman" w:hAnsi="Times New Roman" w:cs="Times New Roman"/>
          <w:sz w:val="24"/>
          <w:szCs w:val="24"/>
        </w:rPr>
        <w:t xml:space="preserve">the method of brewing in today’s market would be </w:t>
      </w:r>
      <w:proofErr w:type="spellStart"/>
      <w:r w:rsidR="00A87A33">
        <w:rPr>
          <w:rFonts w:ascii="Times New Roman" w:hAnsi="Times New Roman" w:cs="Times New Roman"/>
          <w:sz w:val="24"/>
          <w:szCs w:val="24"/>
        </w:rPr>
        <w:t>unrecognis</w:t>
      </w:r>
      <w:r w:rsidR="0085510E">
        <w:rPr>
          <w:rFonts w:ascii="Times New Roman" w:hAnsi="Times New Roman" w:cs="Times New Roman"/>
          <w:sz w:val="24"/>
          <w:szCs w:val="24"/>
        </w:rPr>
        <w:t>able</w:t>
      </w:r>
      <w:proofErr w:type="spellEnd"/>
      <w:r w:rsidR="0085510E">
        <w:rPr>
          <w:rFonts w:ascii="Times New Roman" w:hAnsi="Times New Roman" w:cs="Times New Roman"/>
          <w:sz w:val="24"/>
          <w:szCs w:val="24"/>
        </w:rPr>
        <w:t xml:space="preserve"> to the </w:t>
      </w:r>
      <w:r w:rsidR="00273745">
        <w:rPr>
          <w:rFonts w:ascii="Times New Roman" w:hAnsi="Times New Roman" w:cs="Times New Roman"/>
          <w:sz w:val="24"/>
          <w:szCs w:val="24"/>
        </w:rPr>
        <w:t>brewers of the 190</w:t>
      </w:r>
      <w:r w:rsidR="0085510E">
        <w:rPr>
          <w:rFonts w:ascii="Times New Roman" w:hAnsi="Times New Roman" w:cs="Times New Roman"/>
          <w:sz w:val="24"/>
          <w:szCs w:val="24"/>
        </w:rPr>
        <w:t xml:space="preserve">0’s. The technological advancements have changed the whole nature of the brewing process. </w:t>
      </w:r>
      <w:r w:rsidR="00FB38AE">
        <w:rPr>
          <w:rFonts w:ascii="Times New Roman" w:hAnsi="Times New Roman" w:cs="Times New Roman"/>
          <w:sz w:val="24"/>
          <w:szCs w:val="24"/>
        </w:rPr>
        <w:t>Automation within the brewing process has seen a significant reduction in the variability of</w:t>
      </w:r>
      <w:r w:rsidR="00FB38AE" w:rsidRPr="00172A03">
        <w:rPr>
          <w:rFonts w:ascii="Times New Roman" w:hAnsi="Times New Roman" w:cs="Times New Roman"/>
          <w:sz w:val="24"/>
          <w:szCs w:val="24"/>
        </w:rPr>
        <w:t xml:space="preserve"> the produced beer</w:t>
      </w:r>
      <w:r w:rsidR="00412359" w:rsidRPr="00172A03">
        <w:rPr>
          <w:rFonts w:ascii="Times New Roman" w:hAnsi="Times New Roman" w:cs="Times New Roman"/>
          <w:sz w:val="24"/>
          <w:szCs w:val="24"/>
        </w:rPr>
        <w:t>.</w:t>
      </w:r>
      <w:r w:rsidR="003C643E" w:rsidRPr="00172A03">
        <w:rPr>
          <w:rFonts w:ascii="Times New Roman" w:hAnsi="Times New Roman" w:cs="Times New Roman"/>
          <w:sz w:val="24"/>
          <w:szCs w:val="24"/>
        </w:rPr>
        <w:t xml:space="preserve"> </w:t>
      </w:r>
      <w:sdt>
        <w:sdtPr>
          <w:rPr>
            <w:rFonts w:ascii="Times New Roman" w:hAnsi="Times New Roman" w:cs="Times New Roman"/>
            <w:sz w:val="24"/>
            <w:szCs w:val="24"/>
          </w:rPr>
          <w:id w:val="-786813995"/>
          <w:citation/>
        </w:sdtPr>
        <w:sdtEndPr/>
        <w:sdtContent>
          <w:r w:rsidR="00273745">
            <w:rPr>
              <w:rFonts w:ascii="Times New Roman" w:hAnsi="Times New Roman" w:cs="Times New Roman"/>
              <w:sz w:val="24"/>
              <w:szCs w:val="24"/>
            </w:rPr>
            <w:fldChar w:fldCharType="begin"/>
          </w:r>
          <w:r w:rsidR="00273745">
            <w:rPr>
              <w:rFonts w:ascii="Times New Roman" w:hAnsi="Times New Roman" w:cs="Times New Roman"/>
              <w:sz w:val="24"/>
              <w:szCs w:val="24"/>
              <w:lang w:val="en-GB"/>
            </w:rPr>
            <w:instrText xml:space="preserve"> CITATION Pai18 \l 2057 </w:instrText>
          </w:r>
          <w:r w:rsidR="00273745">
            <w:rPr>
              <w:rFonts w:ascii="Times New Roman" w:hAnsi="Times New Roman" w:cs="Times New Roman"/>
              <w:sz w:val="24"/>
              <w:szCs w:val="24"/>
            </w:rPr>
            <w:fldChar w:fldCharType="separate"/>
          </w:r>
          <w:r w:rsidR="009A65BA" w:rsidRPr="009A65BA">
            <w:rPr>
              <w:rFonts w:ascii="Times New Roman" w:hAnsi="Times New Roman" w:cs="Times New Roman"/>
              <w:noProof/>
              <w:sz w:val="24"/>
              <w:szCs w:val="24"/>
              <w:lang w:val="en-GB"/>
            </w:rPr>
            <w:t>(didora, 2018)</w:t>
          </w:r>
          <w:r w:rsidR="00273745">
            <w:rPr>
              <w:rFonts w:ascii="Times New Roman" w:hAnsi="Times New Roman" w:cs="Times New Roman"/>
              <w:sz w:val="24"/>
              <w:szCs w:val="24"/>
            </w:rPr>
            <w:fldChar w:fldCharType="end"/>
          </w:r>
        </w:sdtContent>
      </w:sdt>
    </w:p>
    <w:p w14:paraId="706A9B6E" w14:textId="4DEE23B1" w:rsidR="00ED7511" w:rsidRPr="001054FC" w:rsidRDefault="00686449" w:rsidP="00172A03">
      <w:pPr>
        <w:spacing w:after="0" w:line="480" w:lineRule="auto"/>
        <w:rPr>
          <w:rFonts w:ascii="Times New Roman" w:hAnsi="Times New Roman" w:cs="Times New Roman"/>
          <w:color w:val="222222"/>
          <w:sz w:val="24"/>
          <w:szCs w:val="24"/>
          <w:shd w:val="clear" w:color="auto" w:fill="FFFFFF"/>
        </w:rPr>
      </w:pPr>
      <w:r w:rsidRPr="00172A03">
        <w:rPr>
          <w:rFonts w:ascii="Times New Roman" w:hAnsi="Times New Roman" w:cs="Times New Roman"/>
          <w:sz w:val="24"/>
          <w:szCs w:val="24"/>
        </w:rPr>
        <w:t>The motive behind the production of automated systems is not only the reduction of the use of energy a</w:t>
      </w:r>
      <w:r w:rsidR="008F4F48">
        <w:rPr>
          <w:rFonts w:ascii="Times New Roman" w:hAnsi="Times New Roman" w:cs="Times New Roman"/>
          <w:sz w:val="24"/>
          <w:szCs w:val="24"/>
        </w:rPr>
        <w:t xml:space="preserve">but to also </w:t>
      </w:r>
      <w:r w:rsidR="008F4F48" w:rsidRPr="008F4F48">
        <w:rPr>
          <w:rFonts w:ascii="Times New Roman" w:hAnsi="Times New Roman" w:cs="Times New Roman"/>
          <w:sz w:val="24"/>
          <w:szCs w:val="24"/>
        </w:rPr>
        <w:t>enhance capacity, lower risk, and deliver real-time data on production</w:t>
      </w:r>
      <w:r w:rsidRPr="00172A03">
        <w:rPr>
          <w:rFonts w:ascii="Times New Roman" w:hAnsi="Times New Roman" w:cs="Times New Roman"/>
          <w:sz w:val="24"/>
          <w:szCs w:val="24"/>
        </w:rPr>
        <w:t>.</w:t>
      </w:r>
      <w:r w:rsidR="00CB4EE9" w:rsidRPr="00172A03">
        <w:rPr>
          <w:rFonts w:ascii="Times New Roman" w:hAnsi="Times New Roman" w:cs="Times New Roman"/>
          <w:sz w:val="24"/>
          <w:szCs w:val="24"/>
        </w:rPr>
        <w:t xml:space="preserve"> </w:t>
      </w:r>
      <w:r w:rsidR="00153669">
        <w:rPr>
          <w:rFonts w:ascii="Times New Roman" w:hAnsi="Times New Roman" w:cs="Times New Roman"/>
          <w:sz w:val="24"/>
          <w:szCs w:val="24"/>
        </w:rPr>
        <w:t xml:space="preserve"> </w:t>
      </w:r>
      <w:r w:rsidR="005F70A8">
        <w:rPr>
          <w:rFonts w:ascii="Times New Roman" w:hAnsi="Times New Roman" w:cs="Times New Roman"/>
          <w:sz w:val="24"/>
          <w:szCs w:val="24"/>
        </w:rPr>
        <w:t>This</w:t>
      </w:r>
      <w:r w:rsidR="00C95C7E" w:rsidRPr="00172A03">
        <w:rPr>
          <w:rFonts w:ascii="Times New Roman" w:hAnsi="Times New Roman" w:cs="Times New Roman"/>
          <w:sz w:val="24"/>
          <w:szCs w:val="24"/>
        </w:rPr>
        <w:t xml:space="preserve"> project aims to design a suitable control system to help regulate </w:t>
      </w:r>
      <w:r w:rsidR="00B31EEC" w:rsidRPr="00172A03">
        <w:rPr>
          <w:rFonts w:ascii="Times New Roman" w:hAnsi="Times New Roman" w:cs="Times New Roman"/>
          <w:sz w:val="24"/>
          <w:szCs w:val="24"/>
        </w:rPr>
        <w:t xml:space="preserve">the precise beer brewing parameters like smashing process, temperature, </w:t>
      </w:r>
      <w:r w:rsidR="0013553F" w:rsidRPr="00172A03">
        <w:rPr>
          <w:rFonts w:ascii="Times New Roman" w:hAnsi="Times New Roman" w:cs="Times New Roman"/>
          <w:sz w:val="24"/>
          <w:szCs w:val="24"/>
        </w:rPr>
        <w:t xml:space="preserve">and water level in the cooker which significantly affects the yielded beer </w:t>
      </w:r>
      <w:r w:rsidR="00242200" w:rsidRPr="00172A03">
        <w:rPr>
          <w:rFonts w:ascii="Times New Roman" w:hAnsi="Times New Roman" w:cs="Times New Roman"/>
          <w:sz w:val="24"/>
          <w:szCs w:val="24"/>
        </w:rPr>
        <w:t>viscosity</w:t>
      </w:r>
      <w:r w:rsidR="0013553F" w:rsidRPr="00172A03">
        <w:rPr>
          <w:rFonts w:ascii="Times New Roman" w:hAnsi="Times New Roman" w:cs="Times New Roman"/>
          <w:sz w:val="24"/>
          <w:szCs w:val="24"/>
        </w:rPr>
        <w:t xml:space="preserve">. </w:t>
      </w:r>
      <w:proofErr w:type="spellStart"/>
      <w:r w:rsidR="0099073A">
        <w:rPr>
          <w:rFonts w:ascii="Times New Roman" w:hAnsi="Times New Roman" w:cs="Times New Roman"/>
          <w:color w:val="222222"/>
          <w:sz w:val="24"/>
          <w:szCs w:val="24"/>
          <w:shd w:val="clear" w:color="auto" w:fill="FFFFFF"/>
        </w:rPr>
        <w:t>Salanța</w:t>
      </w:r>
      <w:proofErr w:type="spellEnd"/>
      <w:r w:rsidR="0099073A">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1571499690"/>
          <w:citation/>
        </w:sdtPr>
        <w:sdtEndPr/>
        <w:sdtContent>
          <w:r w:rsidR="001054FC">
            <w:rPr>
              <w:rFonts w:ascii="Times New Roman" w:hAnsi="Times New Roman" w:cs="Times New Roman"/>
              <w:color w:val="222222"/>
              <w:sz w:val="24"/>
              <w:szCs w:val="24"/>
              <w:shd w:val="clear" w:color="auto" w:fill="FFFFFF"/>
            </w:rPr>
            <w:fldChar w:fldCharType="begin"/>
          </w:r>
          <w:r w:rsidR="001054FC">
            <w:rPr>
              <w:rFonts w:ascii="Times New Roman" w:hAnsi="Times New Roman" w:cs="Times New Roman"/>
              <w:color w:val="222222"/>
              <w:sz w:val="24"/>
              <w:szCs w:val="24"/>
              <w:shd w:val="clear" w:color="auto" w:fill="FFFFFF"/>
              <w:lang w:val="en-GB"/>
            </w:rPr>
            <w:instrText xml:space="preserve"> CITATION Lia20 \l 2057 </w:instrText>
          </w:r>
          <w:r w:rsidR="001054FC">
            <w:rPr>
              <w:rFonts w:ascii="Times New Roman" w:hAnsi="Times New Roman" w:cs="Times New Roman"/>
              <w:color w:val="222222"/>
              <w:sz w:val="24"/>
              <w:szCs w:val="24"/>
              <w:shd w:val="clear" w:color="auto" w:fill="FFFFFF"/>
            </w:rPr>
            <w:fldChar w:fldCharType="separate"/>
          </w:r>
          <w:r w:rsidR="009A65BA" w:rsidRPr="009A65BA">
            <w:rPr>
              <w:rFonts w:ascii="Times New Roman" w:hAnsi="Times New Roman" w:cs="Times New Roman"/>
              <w:noProof/>
              <w:color w:val="222222"/>
              <w:sz w:val="24"/>
              <w:szCs w:val="24"/>
              <w:shd w:val="clear" w:color="auto" w:fill="FFFFFF"/>
              <w:lang w:val="en-GB"/>
            </w:rPr>
            <w:t>(Salanta, 2020)</w:t>
          </w:r>
          <w:r w:rsidR="001054FC">
            <w:rPr>
              <w:rFonts w:ascii="Times New Roman" w:hAnsi="Times New Roman" w:cs="Times New Roman"/>
              <w:color w:val="222222"/>
              <w:sz w:val="24"/>
              <w:szCs w:val="24"/>
              <w:shd w:val="clear" w:color="auto" w:fill="FFFFFF"/>
            </w:rPr>
            <w:fldChar w:fldCharType="end"/>
          </w:r>
        </w:sdtContent>
      </w:sdt>
      <w:r w:rsidR="00A81A65" w:rsidRPr="00172A03">
        <w:rPr>
          <w:rFonts w:ascii="Times New Roman" w:hAnsi="Times New Roman" w:cs="Times New Roman"/>
          <w:color w:val="222222"/>
          <w:sz w:val="24"/>
          <w:szCs w:val="24"/>
          <w:shd w:val="clear" w:color="auto" w:fill="FFFFFF"/>
        </w:rPr>
        <w:t xml:space="preserve"> argue</w:t>
      </w:r>
      <w:r w:rsidR="0099073A">
        <w:rPr>
          <w:rFonts w:ascii="Times New Roman" w:hAnsi="Times New Roman" w:cs="Times New Roman"/>
          <w:color w:val="222222"/>
          <w:sz w:val="24"/>
          <w:szCs w:val="24"/>
          <w:shd w:val="clear" w:color="auto" w:fill="FFFFFF"/>
        </w:rPr>
        <w:t>s</w:t>
      </w:r>
      <w:r w:rsidR="00A81A65" w:rsidRPr="00172A03">
        <w:rPr>
          <w:rFonts w:ascii="Times New Roman" w:hAnsi="Times New Roman" w:cs="Times New Roman"/>
          <w:color w:val="222222"/>
          <w:sz w:val="24"/>
          <w:szCs w:val="24"/>
          <w:shd w:val="clear" w:color="auto" w:fill="FFFFFF"/>
        </w:rPr>
        <w:t xml:space="preserve"> that </w:t>
      </w:r>
      <w:r w:rsidR="00A81A65" w:rsidRPr="00172A03">
        <w:rPr>
          <w:rFonts w:ascii="Times New Roman" w:hAnsi="Times New Roman" w:cs="Times New Roman"/>
          <w:sz w:val="24"/>
          <w:szCs w:val="24"/>
        </w:rPr>
        <w:t>t</w:t>
      </w:r>
      <w:r w:rsidR="0013553F" w:rsidRPr="00172A03">
        <w:rPr>
          <w:rFonts w:ascii="Times New Roman" w:hAnsi="Times New Roman" w:cs="Times New Roman"/>
          <w:sz w:val="24"/>
          <w:szCs w:val="24"/>
        </w:rPr>
        <w:t>he correct brewing process control ensures the production of reliable beer to satisfy the needs of customers.</w:t>
      </w:r>
    </w:p>
    <w:p w14:paraId="44D9CEE9" w14:textId="12C2C349" w:rsidR="00697BD6" w:rsidRDefault="005A3295" w:rsidP="00172A03">
      <w:pPr>
        <w:spacing w:after="0" w:line="480" w:lineRule="auto"/>
        <w:jc w:val="center"/>
        <w:rPr>
          <w:rFonts w:ascii="Times New Roman" w:hAnsi="Times New Roman" w:cs="Times New Roman"/>
          <w:b/>
          <w:bCs/>
          <w:sz w:val="24"/>
          <w:szCs w:val="24"/>
        </w:rPr>
      </w:pPr>
      <w:r w:rsidRPr="00172A03">
        <w:rPr>
          <w:rFonts w:ascii="Times New Roman" w:hAnsi="Times New Roman" w:cs="Times New Roman"/>
          <w:b/>
          <w:bCs/>
          <w:sz w:val="24"/>
          <w:szCs w:val="24"/>
        </w:rPr>
        <w:t>The Brewing Process</w:t>
      </w:r>
    </w:p>
    <w:p w14:paraId="5BE3A34A" w14:textId="77777777" w:rsidR="00AE55D7" w:rsidRDefault="00AE55D7" w:rsidP="00AE55D7">
      <w:pPr>
        <w:spacing w:after="240"/>
        <w:rPr>
          <w:rFonts w:ascii="Times New Roman" w:eastAsia="Times New Roman" w:hAnsi="Times New Roman" w:cs="Times New Roman"/>
          <w:sz w:val="24"/>
          <w:szCs w:val="24"/>
        </w:rPr>
      </w:pPr>
    </w:p>
    <w:p w14:paraId="54CA955E" w14:textId="77777777" w:rsidR="00AE55D7" w:rsidRPr="00172A03" w:rsidRDefault="00AE55D7" w:rsidP="00172A03">
      <w:pPr>
        <w:spacing w:after="0" w:line="480" w:lineRule="auto"/>
        <w:jc w:val="center"/>
        <w:rPr>
          <w:rFonts w:ascii="Times New Roman" w:hAnsi="Times New Roman" w:cs="Times New Roman"/>
          <w:b/>
          <w:bCs/>
          <w:sz w:val="24"/>
          <w:szCs w:val="24"/>
        </w:rPr>
      </w:pPr>
    </w:p>
    <w:p w14:paraId="06ADC63D" w14:textId="77777777" w:rsidR="00913941" w:rsidRDefault="005A3295" w:rsidP="00172A03">
      <w:pPr>
        <w:spacing w:after="0" w:line="480" w:lineRule="auto"/>
        <w:rPr>
          <w:rFonts w:ascii="Times New Roman" w:hAnsi="Times New Roman" w:cs="Times New Roman"/>
          <w:sz w:val="24"/>
          <w:szCs w:val="24"/>
        </w:rPr>
      </w:pPr>
      <w:r w:rsidRPr="00172A03">
        <w:rPr>
          <w:rFonts w:ascii="Times New Roman" w:hAnsi="Times New Roman" w:cs="Times New Roman"/>
          <w:sz w:val="24"/>
          <w:szCs w:val="24"/>
        </w:rPr>
        <w:tab/>
      </w:r>
      <w:r w:rsidR="00302C1F" w:rsidRPr="00172A03">
        <w:rPr>
          <w:rFonts w:ascii="Times New Roman" w:hAnsi="Times New Roman" w:cs="Times New Roman"/>
          <w:sz w:val="24"/>
          <w:szCs w:val="24"/>
        </w:rPr>
        <w:t>The brewing process inv</w:t>
      </w:r>
      <w:r w:rsidR="0069749F">
        <w:rPr>
          <w:rFonts w:ascii="Times New Roman" w:hAnsi="Times New Roman" w:cs="Times New Roman"/>
          <w:sz w:val="24"/>
          <w:szCs w:val="24"/>
        </w:rPr>
        <w:t xml:space="preserve">olves three significant steps: </w:t>
      </w:r>
      <w:r w:rsidR="00302C1F" w:rsidRPr="00172A03">
        <w:rPr>
          <w:rFonts w:ascii="Times New Roman" w:hAnsi="Times New Roman" w:cs="Times New Roman"/>
          <w:sz w:val="24"/>
          <w:szCs w:val="24"/>
        </w:rPr>
        <w:t xml:space="preserve">mashing, boiling, and fermenting. </w:t>
      </w:r>
      <w:r w:rsidR="00AE55D7">
        <w:rPr>
          <w:rFonts w:ascii="Times New Roman" w:hAnsi="Times New Roman" w:cs="Times New Roman"/>
          <w:sz w:val="24"/>
          <w:szCs w:val="24"/>
        </w:rPr>
        <w:t>Ho</w:t>
      </w:r>
      <w:r w:rsidR="005F70A8">
        <w:rPr>
          <w:rFonts w:ascii="Times New Roman" w:hAnsi="Times New Roman" w:cs="Times New Roman"/>
          <w:sz w:val="24"/>
          <w:szCs w:val="24"/>
        </w:rPr>
        <w:t>wever, there are seven stages</w:t>
      </w:r>
      <w:r w:rsidR="00AE55D7">
        <w:rPr>
          <w:rFonts w:ascii="Times New Roman" w:hAnsi="Times New Roman" w:cs="Times New Roman"/>
          <w:sz w:val="24"/>
          <w:szCs w:val="24"/>
        </w:rPr>
        <w:t xml:space="preserve"> in total. </w:t>
      </w:r>
      <w:r w:rsidR="00E6609D">
        <w:rPr>
          <w:rFonts w:ascii="Times New Roman" w:hAnsi="Times New Roman" w:cs="Times New Roman"/>
          <w:sz w:val="24"/>
          <w:szCs w:val="24"/>
        </w:rPr>
        <w:t xml:space="preserve">Milling, mashing, boiling, cooling, fermenting, filtering and packing. </w:t>
      </w:r>
      <w:r w:rsidR="00913941">
        <w:rPr>
          <w:rFonts w:ascii="Times New Roman" w:hAnsi="Times New Roman" w:cs="Times New Roman"/>
          <w:sz w:val="24"/>
          <w:szCs w:val="24"/>
        </w:rPr>
        <w:t xml:space="preserve">The start of the process differs with each recipe of beer. </w:t>
      </w:r>
    </w:p>
    <w:p w14:paraId="1F66B306" w14:textId="141E9772" w:rsidR="007E6F83" w:rsidRDefault="006425D6" w:rsidP="007E6F83">
      <w:pPr>
        <w:spacing w:before="100" w:beforeAutospacing="1" w:after="100" w:afterAutospacing="1" w:line="240" w:lineRule="auto"/>
        <w:rPr>
          <w:rFonts w:ascii="Helvetica" w:eastAsia="Times New Roman" w:hAnsi="Helvetica" w:cs="Helvetica"/>
          <w:color w:val="333333"/>
          <w:sz w:val="21"/>
          <w:szCs w:val="21"/>
        </w:rPr>
      </w:pPr>
      <w:r>
        <w:rPr>
          <w:rFonts w:ascii="Times New Roman" w:hAnsi="Times New Roman" w:cs="Times New Roman"/>
          <w:sz w:val="24"/>
          <w:szCs w:val="24"/>
        </w:rPr>
        <w:t>During the milling stage, v</w:t>
      </w:r>
      <w:r w:rsidR="00913941" w:rsidRPr="00913941">
        <w:rPr>
          <w:rFonts w:ascii="Times New Roman" w:hAnsi="Times New Roman" w:cs="Times New Roman"/>
          <w:sz w:val="24"/>
          <w:szCs w:val="24"/>
        </w:rPr>
        <w:t xml:space="preserve">arious types of malt are crushed together to break apart grain kernels and release fermentable sugars, resulting in grist, a milled product. </w:t>
      </w:r>
      <w:r>
        <w:rPr>
          <w:rFonts w:ascii="Times New Roman" w:hAnsi="Times New Roman" w:cs="Times New Roman"/>
          <w:sz w:val="24"/>
          <w:szCs w:val="24"/>
        </w:rPr>
        <w:t>This is then</w:t>
      </w:r>
      <w:r w:rsidR="00351224" w:rsidRPr="00172A03">
        <w:rPr>
          <w:rFonts w:ascii="Times New Roman" w:hAnsi="Times New Roman" w:cs="Times New Roman"/>
          <w:sz w:val="24"/>
          <w:szCs w:val="24"/>
        </w:rPr>
        <w:t xml:space="preserve"> fed into a mash</w:t>
      </w:r>
      <w:r w:rsidR="00D40C11">
        <w:rPr>
          <w:rFonts w:ascii="Times New Roman" w:hAnsi="Times New Roman" w:cs="Times New Roman"/>
          <w:sz w:val="24"/>
          <w:szCs w:val="24"/>
        </w:rPr>
        <w:t>,</w:t>
      </w:r>
      <w:r w:rsidR="00351224" w:rsidRPr="00172A03">
        <w:rPr>
          <w:rFonts w:ascii="Times New Roman" w:hAnsi="Times New Roman" w:cs="Times New Roman"/>
          <w:sz w:val="24"/>
          <w:szCs w:val="24"/>
        </w:rPr>
        <w:t xml:space="preserve"> tu</w:t>
      </w:r>
      <w:r w:rsidR="00D40C11">
        <w:rPr>
          <w:rFonts w:ascii="Times New Roman" w:hAnsi="Times New Roman" w:cs="Times New Roman"/>
          <w:sz w:val="24"/>
          <w:szCs w:val="24"/>
        </w:rPr>
        <w:t>r</w:t>
      </w:r>
      <w:r w:rsidR="00351224" w:rsidRPr="00172A03">
        <w:rPr>
          <w:rFonts w:ascii="Times New Roman" w:hAnsi="Times New Roman" w:cs="Times New Roman"/>
          <w:sz w:val="24"/>
          <w:szCs w:val="24"/>
        </w:rPr>
        <w:t>n</w:t>
      </w:r>
      <w:r w:rsidR="00D40C11">
        <w:rPr>
          <w:rFonts w:ascii="Times New Roman" w:hAnsi="Times New Roman" w:cs="Times New Roman"/>
          <w:sz w:val="24"/>
          <w:szCs w:val="24"/>
        </w:rPr>
        <w:t>ed</w:t>
      </w:r>
      <w:r w:rsidR="00351224" w:rsidRPr="00172A03">
        <w:rPr>
          <w:rFonts w:ascii="Times New Roman" w:hAnsi="Times New Roman" w:cs="Times New Roman"/>
          <w:sz w:val="24"/>
          <w:szCs w:val="24"/>
        </w:rPr>
        <w:t xml:space="preserve"> and is mixed with warm water. </w:t>
      </w:r>
      <w:r w:rsidR="00851717">
        <w:rPr>
          <w:rFonts w:ascii="Times New Roman" w:hAnsi="Times New Roman" w:cs="Times New Roman"/>
          <w:sz w:val="24"/>
          <w:szCs w:val="24"/>
        </w:rPr>
        <w:t xml:space="preserve">Temperature during the mixing is important, it transforms sugars, some of these are non-fermentable, while other are fermentable. </w:t>
      </w:r>
      <w:r w:rsidR="00F93349" w:rsidRPr="00F93349">
        <w:rPr>
          <w:rFonts w:ascii="Times New Roman" w:hAnsi="Times New Roman" w:cs="Times New Roman"/>
          <w:sz w:val="24"/>
          <w:szCs w:val="24"/>
        </w:rPr>
        <w:t xml:space="preserve">During this time, enzymes found on malted barley convert starch to fermentable sugars, as well as enzymes that break down proteins to make amino acids. </w:t>
      </w:r>
      <w:r w:rsidR="00B14DBD" w:rsidRPr="00172A03">
        <w:rPr>
          <w:rFonts w:ascii="Times New Roman" w:hAnsi="Times New Roman" w:cs="Times New Roman"/>
          <w:sz w:val="24"/>
          <w:szCs w:val="24"/>
        </w:rPr>
        <w:t xml:space="preserve">Proteins, sugars, vitamins, and amino acids </w:t>
      </w:r>
      <w:r w:rsidR="00E4079D" w:rsidRPr="00172A03">
        <w:rPr>
          <w:rFonts w:ascii="Times New Roman" w:hAnsi="Times New Roman" w:cs="Times New Roman"/>
          <w:sz w:val="24"/>
          <w:szCs w:val="24"/>
        </w:rPr>
        <w:t>are extrac</w:t>
      </w:r>
      <w:r w:rsidR="00F93349">
        <w:rPr>
          <w:rFonts w:ascii="Times New Roman" w:hAnsi="Times New Roman" w:cs="Times New Roman"/>
          <w:sz w:val="24"/>
          <w:szCs w:val="24"/>
        </w:rPr>
        <w:t xml:space="preserve">ted from barley to produce a </w:t>
      </w:r>
      <w:proofErr w:type="spellStart"/>
      <w:r w:rsidR="00F93349">
        <w:rPr>
          <w:rFonts w:ascii="Times New Roman" w:hAnsi="Times New Roman" w:cs="Times New Roman"/>
          <w:sz w:val="24"/>
          <w:szCs w:val="24"/>
        </w:rPr>
        <w:t>wor</w:t>
      </w:r>
      <w:r w:rsidR="00B418D0">
        <w:rPr>
          <w:rFonts w:ascii="Times New Roman" w:hAnsi="Times New Roman" w:cs="Times New Roman"/>
          <w:sz w:val="24"/>
          <w:szCs w:val="24"/>
        </w:rPr>
        <w:t>t</w:t>
      </w:r>
      <w:proofErr w:type="spellEnd"/>
      <w:r w:rsidR="00E4079D" w:rsidRPr="00172A03">
        <w:rPr>
          <w:rFonts w:ascii="Times New Roman" w:hAnsi="Times New Roman" w:cs="Times New Roman"/>
          <w:sz w:val="24"/>
          <w:szCs w:val="24"/>
        </w:rPr>
        <w:t>.</w:t>
      </w:r>
      <w:r w:rsidR="002E19D4" w:rsidRPr="00172A03">
        <w:rPr>
          <w:rFonts w:ascii="Times New Roman" w:hAnsi="Times New Roman" w:cs="Times New Roman"/>
          <w:sz w:val="24"/>
          <w:szCs w:val="24"/>
        </w:rPr>
        <w:t xml:space="preserve"> </w:t>
      </w:r>
      <w:r w:rsidR="00B418D0">
        <w:rPr>
          <w:rFonts w:ascii="Times New Roman" w:hAnsi="Times New Roman" w:cs="Times New Roman"/>
          <w:sz w:val="24"/>
          <w:szCs w:val="24"/>
        </w:rPr>
        <w:t xml:space="preserve">This </w:t>
      </w:r>
      <w:proofErr w:type="spellStart"/>
      <w:r w:rsidR="00B418D0">
        <w:rPr>
          <w:rFonts w:ascii="Times New Roman" w:hAnsi="Times New Roman" w:cs="Times New Roman"/>
          <w:sz w:val="24"/>
          <w:szCs w:val="24"/>
        </w:rPr>
        <w:t>wort</w:t>
      </w:r>
      <w:proofErr w:type="spellEnd"/>
      <w:r w:rsidR="00B418D0">
        <w:rPr>
          <w:rFonts w:ascii="Times New Roman" w:hAnsi="Times New Roman" w:cs="Times New Roman"/>
          <w:sz w:val="24"/>
          <w:szCs w:val="24"/>
        </w:rPr>
        <w:t xml:space="preserve"> will then be fed in to a kettle. </w:t>
      </w:r>
      <w:r w:rsidR="00B04EBE" w:rsidRPr="00172A03">
        <w:rPr>
          <w:rFonts w:ascii="Times New Roman" w:hAnsi="Times New Roman" w:cs="Times New Roman"/>
          <w:sz w:val="24"/>
          <w:szCs w:val="24"/>
        </w:rPr>
        <w:t xml:space="preserve"> </w:t>
      </w:r>
      <w:r w:rsidR="007D55E9" w:rsidRPr="007D55E9">
        <w:rPr>
          <w:rFonts w:ascii="Times New Roman" w:hAnsi="Times New Roman" w:cs="Times New Roman"/>
          <w:sz w:val="24"/>
          <w:szCs w:val="24"/>
        </w:rPr>
        <w:t xml:space="preserve">When the </w:t>
      </w:r>
      <w:proofErr w:type="spellStart"/>
      <w:r w:rsidR="007D55E9" w:rsidRPr="007D55E9">
        <w:rPr>
          <w:rFonts w:ascii="Times New Roman" w:hAnsi="Times New Roman" w:cs="Times New Roman"/>
          <w:sz w:val="24"/>
          <w:szCs w:val="24"/>
        </w:rPr>
        <w:t>wort</w:t>
      </w:r>
      <w:proofErr w:type="spellEnd"/>
      <w:r w:rsidR="007D55E9" w:rsidRPr="007D55E9">
        <w:rPr>
          <w:rFonts w:ascii="Times New Roman" w:hAnsi="Times New Roman" w:cs="Times New Roman"/>
          <w:sz w:val="24"/>
          <w:szCs w:val="24"/>
        </w:rPr>
        <w:t xml:space="preserve"> </w:t>
      </w:r>
      <w:r w:rsidR="007D55E9" w:rsidRPr="007D55E9">
        <w:rPr>
          <w:rFonts w:ascii="Times New Roman" w:hAnsi="Times New Roman" w:cs="Times New Roman"/>
          <w:sz w:val="24"/>
          <w:szCs w:val="24"/>
        </w:rPr>
        <w:lastRenderedPageBreak/>
        <w:t xml:space="preserve">is moved to the kettle, it will boil for around one and a half hours, allowing it to become sterile while also reducing the water content and enhancing the </w:t>
      </w:r>
      <w:proofErr w:type="spellStart"/>
      <w:r w:rsidR="007D55E9" w:rsidRPr="007D55E9">
        <w:rPr>
          <w:rFonts w:ascii="Times New Roman" w:hAnsi="Times New Roman" w:cs="Times New Roman"/>
          <w:sz w:val="24"/>
          <w:szCs w:val="24"/>
        </w:rPr>
        <w:t>colour</w:t>
      </w:r>
      <w:proofErr w:type="spellEnd"/>
      <w:r w:rsidR="007D55E9" w:rsidRPr="007D55E9">
        <w:rPr>
          <w:rFonts w:ascii="Times New Roman" w:hAnsi="Times New Roman" w:cs="Times New Roman"/>
          <w:sz w:val="24"/>
          <w:szCs w:val="24"/>
        </w:rPr>
        <w:t xml:space="preserve">. Hops will be added at the start of the boil and again near the finish to increase the bitterness. </w:t>
      </w:r>
      <w:r w:rsidR="007E6F83">
        <w:rPr>
          <w:rFonts w:ascii="Helvetica" w:eastAsia="Times New Roman" w:hAnsi="Helvetica" w:cs="Helvetica"/>
          <w:color w:val="333333"/>
          <w:sz w:val="21"/>
          <w:szCs w:val="21"/>
        </w:rPr>
        <w:t xml:space="preserve">Following this, the </w:t>
      </w:r>
      <w:proofErr w:type="spellStart"/>
      <w:r w:rsidR="007E6F83">
        <w:rPr>
          <w:rFonts w:ascii="Helvetica" w:eastAsia="Times New Roman" w:hAnsi="Helvetica" w:cs="Helvetica"/>
          <w:color w:val="333333"/>
          <w:sz w:val="21"/>
          <w:szCs w:val="21"/>
        </w:rPr>
        <w:t>wort</w:t>
      </w:r>
      <w:proofErr w:type="spellEnd"/>
      <w:r w:rsidR="007E6F83">
        <w:rPr>
          <w:rFonts w:ascii="Helvetica" w:eastAsia="Times New Roman" w:hAnsi="Helvetica" w:cs="Helvetica"/>
          <w:color w:val="333333"/>
          <w:sz w:val="21"/>
          <w:szCs w:val="21"/>
        </w:rPr>
        <w:t xml:space="preserve"> is the circulated to coagulate the enzymes and proteins</w:t>
      </w:r>
      <w:r w:rsidR="00BD5C13">
        <w:rPr>
          <w:rFonts w:ascii="Helvetica" w:eastAsia="Times New Roman" w:hAnsi="Helvetica" w:cs="Helvetica"/>
          <w:color w:val="333333"/>
          <w:sz w:val="21"/>
          <w:szCs w:val="21"/>
        </w:rPr>
        <w:t>.</w:t>
      </w:r>
    </w:p>
    <w:p w14:paraId="1460257F" w14:textId="34B870CA" w:rsidR="00BD5C13" w:rsidRDefault="00BD5C13" w:rsidP="00BD5C13">
      <w:pPr>
        <w:spacing w:before="100" w:beforeAutospacing="1" w:after="100" w:afterAutospacing="1" w:line="240" w:lineRule="auto"/>
        <w:rPr>
          <w:rFonts w:ascii="Helvetica" w:eastAsia="Times New Roman" w:hAnsi="Helvetica" w:cs="Helvetica"/>
          <w:color w:val="333333"/>
          <w:sz w:val="21"/>
          <w:szCs w:val="21"/>
        </w:rPr>
      </w:pPr>
      <w:r>
        <w:rPr>
          <w:rFonts w:ascii="Helvetica" w:eastAsia="Times New Roman" w:hAnsi="Helvetica" w:cs="Helvetica"/>
          <w:color w:val="333333"/>
          <w:sz w:val="21"/>
          <w:szCs w:val="21"/>
        </w:rPr>
        <w:t xml:space="preserve">Next in the process is to cool the </w:t>
      </w:r>
      <w:proofErr w:type="spellStart"/>
      <w:r>
        <w:rPr>
          <w:rFonts w:ascii="Helvetica" w:eastAsia="Times New Roman" w:hAnsi="Helvetica" w:cs="Helvetica"/>
          <w:color w:val="333333"/>
          <w:sz w:val="21"/>
          <w:szCs w:val="21"/>
        </w:rPr>
        <w:t>wort</w:t>
      </w:r>
      <w:proofErr w:type="spellEnd"/>
      <w:r>
        <w:rPr>
          <w:rFonts w:ascii="Helvetica" w:eastAsia="Times New Roman" w:hAnsi="Helvetica" w:cs="Helvetica"/>
          <w:color w:val="333333"/>
          <w:sz w:val="21"/>
          <w:szCs w:val="21"/>
        </w:rPr>
        <w:t xml:space="preserve">. 20 degrees is the optimal temperature it’s cooled to prior to transferring to the fermentation stage. During fermentation, yeast will be added and this will allow the </w:t>
      </w:r>
      <w:proofErr w:type="spellStart"/>
      <w:r>
        <w:rPr>
          <w:rFonts w:ascii="Helvetica" w:eastAsia="Times New Roman" w:hAnsi="Helvetica" w:cs="Helvetica"/>
          <w:color w:val="333333"/>
          <w:sz w:val="21"/>
          <w:szCs w:val="21"/>
        </w:rPr>
        <w:t>wort</w:t>
      </w:r>
      <w:proofErr w:type="spellEnd"/>
      <w:r>
        <w:rPr>
          <w:rFonts w:ascii="Helvetica" w:eastAsia="Times New Roman" w:hAnsi="Helvetica" w:cs="Helvetica"/>
          <w:color w:val="333333"/>
          <w:sz w:val="21"/>
          <w:szCs w:val="21"/>
        </w:rPr>
        <w:t xml:space="preserve"> to ferment, which converts the liquid in to beer. Fermentation is a long process, this will take around 4 days, and the temperature within the tank is dependent on the style of beer. At this point </w:t>
      </w:r>
      <w:proofErr w:type="gramStart"/>
      <w:r>
        <w:rPr>
          <w:rFonts w:ascii="Helvetica" w:eastAsia="Times New Roman" w:hAnsi="Helvetica" w:cs="Helvetica"/>
          <w:color w:val="333333"/>
          <w:sz w:val="21"/>
          <w:szCs w:val="21"/>
        </w:rPr>
        <w:t>it’s</w:t>
      </w:r>
      <w:proofErr w:type="gramEnd"/>
      <w:r>
        <w:rPr>
          <w:rFonts w:ascii="Helvetica" w:eastAsia="Times New Roman" w:hAnsi="Helvetica" w:cs="Helvetica"/>
          <w:color w:val="333333"/>
          <w:sz w:val="21"/>
          <w:szCs w:val="21"/>
        </w:rPr>
        <w:t xml:space="preserve"> time to mature the beer, this is done by cooling it to approximately 10 degrees, prior to a lower 4 degrees for around 3 weeks.   </w:t>
      </w:r>
    </w:p>
    <w:p w14:paraId="7FAA1CEC" w14:textId="02367594" w:rsidR="00B043F6" w:rsidRDefault="00B043F6" w:rsidP="00B043F6">
      <w:pPr>
        <w:spacing w:before="100" w:beforeAutospacing="1" w:after="100" w:afterAutospacing="1" w:line="240" w:lineRule="auto"/>
        <w:rPr>
          <w:rFonts w:ascii="Helvetica" w:eastAsia="Times New Roman" w:hAnsi="Helvetica" w:cs="Helvetica"/>
          <w:color w:val="333333"/>
          <w:sz w:val="21"/>
          <w:szCs w:val="21"/>
        </w:rPr>
      </w:pPr>
      <w:r>
        <w:rPr>
          <w:rFonts w:ascii="Helvetica" w:eastAsia="Times New Roman" w:hAnsi="Helvetica" w:cs="Helvetica"/>
          <w:color w:val="333333"/>
          <w:sz w:val="21"/>
          <w:szCs w:val="21"/>
        </w:rPr>
        <w:t>The beer will now be ready for packing; bottle or keg is the common choice. The beer is filtered to remove any yeast, although, some will choose to keep the yeast, this gives you the crisp, clear beer that we all enjoy. CO2 can be altered within the tank prior to packing in to the choice of preferred packaging.</w:t>
      </w:r>
      <w:r w:rsidR="00880F3D">
        <w:rPr>
          <w:rFonts w:ascii="Helvetica" w:eastAsia="Times New Roman" w:hAnsi="Helvetica" w:cs="Helvetica"/>
          <w:color w:val="333333"/>
          <w:sz w:val="21"/>
          <w:szCs w:val="21"/>
        </w:rPr>
        <w:t xml:space="preserve"> </w:t>
      </w:r>
      <w:sdt>
        <w:sdtPr>
          <w:rPr>
            <w:rFonts w:ascii="Helvetica" w:eastAsia="Times New Roman" w:hAnsi="Helvetica" w:cs="Helvetica"/>
            <w:color w:val="333333"/>
            <w:sz w:val="21"/>
            <w:szCs w:val="21"/>
          </w:rPr>
          <w:id w:val="278379234"/>
          <w:citation/>
        </w:sdtPr>
        <w:sdtContent>
          <w:r w:rsidR="00880F3D">
            <w:rPr>
              <w:rFonts w:ascii="Helvetica" w:eastAsia="Times New Roman" w:hAnsi="Helvetica" w:cs="Helvetica"/>
              <w:color w:val="333333"/>
              <w:sz w:val="21"/>
              <w:szCs w:val="21"/>
            </w:rPr>
            <w:fldChar w:fldCharType="begin"/>
          </w:r>
          <w:r w:rsidR="00880F3D">
            <w:rPr>
              <w:rFonts w:ascii="Helvetica" w:eastAsia="Times New Roman" w:hAnsi="Helvetica" w:cs="Helvetica"/>
              <w:color w:val="333333"/>
              <w:sz w:val="21"/>
              <w:szCs w:val="21"/>
              <w:lang w:val="en-GB"/>
            </w:rPr>
            <w:instrText xml:space="preserve"> CITATION Zoe17 \l 2057 </w:instrText>
          </w:r>
          <w:r w:rsidR="00880F3D">
            <w:rPr>
              <w:rFonts w:ascii="Helvetica" w:eastAsia="Times New Roman" w:hAnsi="Helvetica" w:cs="Helvetica"/>
              <w:color w:val="333333"/>
              <w:sz w:val="21"/>
              <w:szCs w:val="21"/>
            </w:rPr>
            <w:fldChar w:fldCharType="separate"/>
          </w:r>
          <w:r w:rsidR="009A65BA" w:rsidRPr="009A65BA">
            <w:rPr>
              <w:rFonts w:ascii="Helvetica" w:eastAsia="Times New Roman" w:hAnsi="Helvetica" w:cs="Helvetica"/>
              <w:noProof/>
              <w:color w:val="333333"/>
              <w:sz w:val="21"/>
              <w:szCs w:val="21"/>
              <w:lang w:val="en-GB"/>
            </w:rPr>
            <w:t>(Zoedale, 2017)</w:t>
          </w:r>
          <w:r w:rsidR="00880F3D">
            <w:rPr>
              <w:rFonts w:ascii="Helvetica" w:eastAsia="Times New Roman" w:hAnsi="Helvetica" w:cs="Helvetica"/>
              <w:color w:val="333333"/>
              <w:sz w:val="21"/>
              <w:szCs w:val="21"/>
            </w:rPr>
            <w:fldChar w:fldCharType="end"/>
          </w:r>
        </w:sdtContent>
      </w:sdt>
    </w:p>
    <w:p w14:paraId="22CBD18C" w14:textId="77777777" w:rsidR="00B043F6" w:rsidRDefault="00B043F6" w:rsidP="00BD5C13">
      <w:pPr>
        <w:spacing w:before="100" w:beforeAutospacing="1" w:after="100" w:afterAutospacing="1" w:line="240" w:lineRule="auto"/>
        <w:rPr>
          <w:rFonts w:ascii="Helvetica" w:eastAsia="Times New Roman" w:hAnsi="Helvetica" w:cs="Helvetica"/>
          <w:color w:val="333333"/>
          <w:sz w:val="21"/>
          <w:szCs w:val="21"/>
        </w:rPr>
      </w:pPr>
    </w:p>
    <w:p w14:paraId="74A49B7F" w14:textId="77777777" w:rsidR="00BD5C13" w:rsidRDefault="00BD5C13" w:rsidP="007E6F83">
      <w:pPr>
        <w:spacing w:before="100" w:beforeAutospacing="1" w:after="100" w:afterAutospacing="1" w:line="240" w:lineRule="auto"/>
        <w:rPr>
          <w:rFonts w:ascii="Helvetica" w:eastAsia="Times New Roman" w:hAnsi="Helvetica" w:cs="Helvetica"/>
          <w:color w:val="333333"/>
          <w:sz w:val="21"/>
          <w:szCs w:val="21"/>
        </w:rPr>
      </w:pPr>
    </w:p>
    <w:p w14:paraId="72E39589" w14:textId="6F0A4DBF" w:rsidR="00E85BAA" w:rsidRPr="00172A03" w:rsidRDefault="00B04EBE" w:rsidP="00172A03">
      <w:pPr>
        <w:spacing w:after="0" w:line="480" w:lineRule="auto"/>
        <w:rPr>
          <w:rFonts w:ascii="Times New Roman" w:hAnsi="Times New Roman" w:cs="Times New Roman"/>
          <w:sz w:val="24"/>
          <w:szCs w:val="24"/>
        </w:rPr>
      </w:pPr>
      <w:r w:rsidRPr="00172A03">
        <w:rPr>
          <w:rFonts w:ascii="Times New Roman" w:hAnsi="Times New Roman" w:cs="Times New Roman"/>
          <w:sz w:val="24"/>
          <w:szCs w:val="24"/>
        </w:rPr>
        <w:t>Below is the brewing process.</w:t>
      </w:r>
    </w:p>
    <w:p w14:paraId="1FECA142" w14:textId="1BBE54B4" w:rsidR="00721DC1" w:rsidRPr="00172A03" w:rsidRDefault="00153669" w:rsidP="00172A03">
      <w:pPr>
        <w:spacing w:after="0" w:line="480" w:lineRule="auto"/>
        <w:jc w:val="center"/>
        <w:rPr>
          <w:rFonts w:ascii="Times New Roman" w:hAnsi="Times New Roman" w:cs="Times New Roman"/>
          <w:sz w:val="24"/>
          <w:szCs w:val="24"/>
        </w:rPr>
      </w:pPr>
      <w:r w:rsidRPr="00153669">
        <w:rPr>
          <w:rFonts w:ascii="Times New Roman" w:hAnsi="Times New Roman" w:cs="Times New Roman"/>
          <w:noProof/>
          <w:sz w:val="24"/>
          <w:szCs w:val="24"/>
          <w:lang w:val="en-GB" w:eastAsia="en-GB"/>
        </w:rPr>
        <w:drawing>
          <wp:inline distT="0" distB="0" distL="0" distR="0" wp14:anchorId="661459F8" wp14:editId="1F114A14">
            <wp:extent cx="5943600" cy="4457783"/>
            <wp:effectExtent l="0" t="0" r="0" b="0"/>
            <wp:docPr id="5" name="Picture 5" descr="C:\Users\chickaw\AppData\Local\Microsoft\Windows\INetCache\Content.Outlook\DLYBK8QC\IMG_07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ickaw\AppData\Local\Microsoft\Windows\INetCache\Content.Outlook\DLYBK8QC\IMG_0781.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457783"/>
                    </a:xfrm>
                    <a:prstGeom prst="rect">
                      <a:avLst/>
                    </a:prstGeom>
                    <a:noFill/>
                    <a:ln>
                      <a:noFill/>
                    </a:ln>
                  </pic:spPr>
                </pic:pic>
              </a:graphicData>
            </a:graphic>
          </wp:inline>
        </w:drawing>
      </w:r>
    </w:p>
    <w:p w14:paraId="4788A313" w14:textId="77777777" w:rsidR="006826DF" w:rsidRDefault="005A3295" w:rsidP="00172A03">
      <w:pPr>
        <w:spacing w:after="0" w:line="480" w:lineRule="auto"/>
        <w:rPr>
          <w:rFonts w:ascii="Times New Roman" w:hAnsi="Times New Roman" w:cs="Times New Roman"/>
          <w:sz w:val="24"/>
          <w:szCs w:val="24"/>
        </w:rPr>
      </w:pPr>
      <w:r w:rsidRPr="00172A03">
        <w:rPr>
          <w:rFonts w:ascii="Times New Roman" w:hAnsi="Times New Roman" w:cs="Times New Roman"/>
          <w:sz w:val="24"/>
          <w:szCs w:val="24"/>
        </w:rPr>
        <w:lastRenderedPageBreak/>
        <w:tab/>
      </w:r>
    </w:p>
    <w:p w14:paraId="7C9FB8CE" w14:textId="77777777" w:rsidR="006826DF" w:rsidRDefault="006826DF" w:rsidP="00172A03">
      <w:pPr>
        <w:spacing w:after="0" w:line="480" w:lineRule="auto"/>
        <w:rPr>
          <w:rFonts w:ascii="Times New Roman" w:hAnsi="Times New Roman" w:cs="Times New Roman"/>
          <w:sz w:val="24"/>
          <w:szCs w:val="24"/>
        </w:rPr>
      </w:pPr>
    </w:p>
    <w:p w14:paraId="53F31773" w14:textId="1E4E4B5B" w:rsidR="002E54CB" w:rsidRPr="00172A03" w:rsidRDefault="00721DC1" w:rsidP="00172A03">
      <w:pPr>
        <w:spacing w:after="0" w:line="480" w:lineRule="auto"/>
        <w:rPr>
          <w:rFonts w:ascii="Times New Roman" w:hAnsi="Times New Roman" w:cs="Times New Roman"/>
          <w:sz w:val="24"/>
          <w:szCs w:val="24"/>
        </w:rPr>
      </w:pPr>
      <w:r w:rsidRPr="00172A03">
        <w:rPr>
          <w:rFonts w:ascii="Times New Roman" w:hAnsi="Times New Roman" w:cs="Times New Roman"/>
          <w:sz w:val="24"/>
          <w:szCs w:val="24"/>
        </w:rPr>
        <w:t>The process o</w:t>
      </w:r>
      <w:r w:rsidR="005A3295" w:rsidRPr="00172A03">
        <w:rPr>
          <w:rFonts w:ascii="Times New Roman" w:hAnsi="Times New Roman" w:cs="Times New Roman"/>
          <w:sz w:val="24"/>
          <w:szCs w:val="24"/>
        </w:rPr>
        <w:t>f</w:t>
      </w:r>
      <w:r w:rsidRPr="00172A03">
        <w:rPr>
          <w:rFonts w:ascii="Times New Roman" w:hAnsi="Times New Roman" w:cs="Times New Roman"/>
          <w:sz w:val="24"/>
          <w:szCs w:val="24"/>
        </w:rPr>
        <w:t xml:space="preserve"> brewing entails various science and engineering principles like heat transfer, fluid flow, material balance, stoichiometry, and kinetics of chemical reactions.</w:t>
      </w:r>
      <w:r w:rsidR="00946D47" w:rsidRPr="00172A03">
        <w:rPr>
          <w:rFonts w:ascii="Times New Roman" w:hAnsi="Times New Roman" w:cs="Times New Roman"/>
          <w:sz w:val="24"/>
          <w:szCs w:val="24"/>
        </w:rPr>
        <w:t xml:space="preserve"> Besides, topics like material compatibility, circuits, and electronics, engineering economics are integrated into the design</w:t>
      </w:r>
      <w:r w:rsidR="00D60010" w:rsidRPr="00172A03">
        <w:rPr>
          <w:rFonts w:ascii="Times New Roman" w:hAnsi="Times New Roman" w:cs="Times New Roman"/>
          <w:sz w:val="24"/>
          <w:szCs w:val="24"/>
        </w:rPr>
        <w:t>.</w:t>
      </w:r>
      <w:r w:rsidR="00CC190E" w:rsidRPr="00172A03">
        <w:rPr>
          <w:rFonts w:ascii="Times New Roman" w:hAnsi="Times New Roman" w:cs="Times New Roman"/>
          <w:sz w:val="24"/>
          <w:szCs w:val="24"/>
        </w:rPr>
        <w:t xml:space="preserve"> </w:t>
      </w:r>
      <w:r w:rsidR="002540C9" w:rsidRPr="00172A03">
        <w:rPr>
          <w:rFonts w:ascii="Times New Roman" w:hAnsi="Times New Roman" w:cs="Times New Roman"/>
          <w:sz w:val="24"/>
          <w:szCs w:val="24"/>
        </w:rPr>
        <w:t>They</w:t>
      </w:r>
      <w:r w:rsidR="00CC190E" w:rsidRPr="00172A03">
        <w:rPr>
          <w:rFonts w:ascii="Times New Roman" w:hAnsi="Times New Roman" w:cs="Times New Roman"/>
          <w:sz w:val="24"/>
          <w:szCs w:val="24"/>
        </w:rPr>
        <w:t xml:space="preserve"> are broken down as shown below.</w:t>
      </w:r>
      <w:sdt>
        <w:sdtPr>
          <w:rPr>
            <w:rFonts w:ascii="Times New Roman" w:hAnsi="Times New Roman" w:cs="Times New Roman"/>
            <w:sz w:val="24"/>
            <w:szCs w:val="24"/>
          </w:rPr>
          <w:id w:val="595221989"/>
          <w:citation/>
        </w:sdtPr>
        <w:sdtEndPr/>
        <w:sdtContent>
          <w:r w:rsidR="00310DB7">
            <w:rPr>
              <w:rFonts w:ascii="Times New Roman" w:hAnsi="Times New Roman" w:cs="Times New Roman"/>
              <w:sz w:val="24"/>
              <w:szCs w:val="24"/>
            </w:rPr>
            <w:fldChar w:fldCharType="begin"/>
          </w:r>
          <w:r w:rsidR="00310DB7">
            <w:rPr>
              <w:rFonts w:ascii="Times New Roman" w:hAnsi="Times New Roman" w:cs="Times New Roman"/>
              <w:sz w:val="24"/>
              <w:szCs w:val="24"/>
              <w:lang w:val="en-GB"/>
            </w:rPr>
            <w:instrText xml:space="preserve"> CITATION Ste99 \l 2057 </w:instrText>
          </w:r>
          <w:r w:rsidR="00310DB7">
            <w:rPr>
              <w:rFonts w:ascii="Times New Roman" w:hAnsi="Times New Roman" w:cs="Times New Roman"/>
              <w:sz w:val="24"/>
              <w:szCs w:val="24"/>
            </w:rPr>
            <w:fldChar w:fldCharType="separate"/>
          </w:r>
          <w:r w:rsidR="009A65BA">
            <w:rPr>
              <w:rFonts w:ascii="Times New Roman" w:hAnsi="Times New Roman" w:cs="Times New Roman"/>
              <w:noProof/>
              <w:sz w:val="24"/>
              <w:szCs w:val="24"/>
              <w:lang w:val="en-GB"/>
            </w:rPr>
            <w:t xml:space="preserve"> </w:t>
          </w:r>
          <w:r w:rsidR="009A65BA" w:rsidRPr="009A65BA">
            <w:rPr>
              <w:rFonts w:ascii="Times New Roman" w:hAnsi="Times New Roman" w:cs="Times New Roman"/>
              <w:noProof/>
              <w:sz w:val="24"/>
              <w:szCs w:val="24"/>
              <w:lang w:val="en-GB"/>
            </w:rPr>
            <w:t>(Farrell, 1999)</w:t>
          </w:r>
          <w:r w:rsidR="00310DB7">
            <w:rPr>
              <w:rFonts w:ascii="Times New Roman" w:hAnsi="Times New Roman" w:cs="Times New Roman"/>
              <w:sz w:val="24"/>
              <w:szCs w:val="24"/>
            </w:rPr>
            <w:fldChar w:fldCharType="end"/>
          </w:r>
        </w:sdtContent>
      </w:sdt>
    </w:p>
    <w:tbl>
      <w:tblPr>
        <w:tblStyle w:val="TableGrid"/>
        <w:tblW w:w="0" w:type="auto"/>
        <w:tblLook w:val="04A0" w:firstRow="1" w:lastRow="0" w:firstColumn="1" w:lastColumn="0" w:noHBand="0" w:noVBand="1"/>
      </w:tblPr>
      <w:tblGrid>
        <w:gridCol w:w="4675"/>
        <w:gridCol w:w="4410"/>
      </w:tblGrid>
      <w:tr w:rsidR="0066679F" w14:paraId="316FC9FA" w14:textId="77777777" w:rsidTr="00C47950">
        <w:tc>
          <w:tcPr>
            <w:tcW w:w="4675" w:type="dxa"/>
          </w:tcPr>
          <w:p w14:paraId="2FD772A4" w14:textId="77777777" w:rsidR="001E5B21" w:rsidRPr="00172A03" w:rsidRDefault="005A3295" w:rsidP="00172A03">
            <w:pPr>
              <w:spacing w:line="480" w:lineRule="auto"/>
              <w:rPr>
                <w:rFonts w:ascii="Times New Roman" w:hAnsi="Times New Roman" w:cs="Times New Roman"/>
                <w:b/>
                <w:bCs/>
                <w:sz w:val="24"/>
                <w:szCs w:val="24"/>
              </w:rPr>
            </w:pPr>
            <w:r w:rsidRPr="00172A03">
              <w:rPr>
                <w:rFonts w:ascii="Times New Roman" w:hAnsi="Times New Roman" w:cs="Times New Roman"/>
                <w:b/>
                <w:bCs/>
                <w:sz w:val="24"/>
                <w:szCs w:val="24"/>
              </w:rPr>
              <w:t>Principle or Topic</w:t>
            </w:r>
          </w:p>
        </w:tc>
        <w:tc>
          <w:tcPr>
            <w:tcW w:w="4410" w:type="dxa"/>
          </w:tcPr>
          <w:p w14:paraId="7755CB93" w14:textId="77777777" w:rsidR="001E5B21" w:rsidRPr="00172A03" w:rsidRDefault="005A3295" w:rsidP="00172A03">
            <w:pPr>
              <w:spacing w:line="480" w:lineRule="auto"/>
              <w:rPr>
                <w:rFonts w:ascii="Times New Roman" w:hAnsi="Times New Roman" w:cs="Times New Roman"/>
                <w:b/>
                <w:bCs/>
                <w:sz w:val="24"/>
                <w:szCs w:val="24"/>
              </w:rPr>
            </w:pPr>
            <w:r w:rsidRPr="00172A03">
              <w:rPr>
                <w:rFonts w:ascii="Times New Roman" w:hAnsi="Times New Roman" w:cs="Times New Roman"/>
                <w:b/>
                <w:bCs/>
                <w:sz w:val="24"/>
                <w:szCs w:val="24"/>
              </w:rPr>
              <w:t>Its Applicability</w:t>
            </w:r>
          </w:p>
        </w:tc>
      </w:tr>
      <w:tr w:rsidR="0066679F" w14:paraId="2AB04DC1" w14:textId="77777777" w:rsidTr="00C47950">
        <w:tc>
          <w:tcPr>
            <w:tcW w:w="4675" w:type="dxa"/>
          </w:tcPr>
          <w:p w14:paraId="28A4542A" w14:textId="77777777" w:rsidR="001E5B21" w:rsidRPr="00172A03" w:rsidRDefault="005A3295" w:rsidP="00172A03">
            <w:pPr>
              <w:spacing w:line="480" w:lineRule="auto"/>
              <w:rPr>
                <w:rFonts w:ascii="Times New Roman" w:hAnsi="Times New Roman" w:cs="Times New Roman"/>
                <w:sz w:val="24"/>
                <w:szCs w:val="24"/>
              </w:rPr>
            </w:pPr>
            <w:r w:rsidRPr="00172A03">
              <w:rPr>
                <w:rFonts w:ascii="Times New Roman" w:hAnsi="Times New Roman" w:cs="Times New Roman"/>
                <w:sz w:val="24"/>
                <w:szCs w:val="24"/>
              </w:rPr>
              <w:t>Fluid flow</w:t>
            </w:r>
          </w:p>
        </w:tc>
        <w:tc>
          <w:tcPr>
            <w:tcW w:w="4410" w:type="dxa"/>
          </w:tcPr>
          <w:p w14:paraId="433D88A7" w14:textId="59D0E9D6" w:rsidR="001E5B21" w:rsidRPr="00172A03" w:rsidRDefault="00310DB7" w:rsidP="00172A03">
            <w:pPr>
              <w:spacing w:line="480" w:lineRule="auto"/>
              <w:rPr>
                <w:rFonts w:ascii="Times New Roman" w:hAnsi="Times New Roman" w:cs="Times New Roman"/>
                <w:sz w:val="24"/>
                <w:szCs w:val="24"/>
              </w:rPr>
            </w:pPr>
            <w:r>
              <w:rPr>
                <w:rFonts w:ascii="Times New Roman" w:hAnsi="Times New Roman" w:cs="Times New Roman"/>
                <w:sz w:val="24"/>
                <w:szCs w:val="24"/>
              </w:rPr>
              <w:t>Draining of tanks/transfer of fluids</w:t>
            </w:r>
          </w:p>
        </w:tc>
      </w:tr>
      <w:tr w:rsidR="0066679F" w14:paraId="26482456" w14:textId="77777777" w:rsidTr="00C47950">
        <w:tc>
          <w:tcPr>
            <w:tcW w:w="4675" w:type="dxa"/>
          </w:tcPr>
          <w:p w14:paraId="48A3ABD8" w14:textId="77777777" w:rsidR="001E5B21" w:rsidRPr="00172A03" w:rsidRDefault="005A3295" w:rsidP="00172A03">
            <w:pPr>
              <w:spacing w:line="480" w:lineRule="auto"/>
              <w:rPr>
                <w:rFonts w:ascii="Times New Roman" w:hAnsi="Times New Roman" w:cs="Times New Roman"/>
                <w:sz w:val="24"/>
                <w:szCs w:val="24"/>
              </w:rPr>
            </w:pPr>
            <w:r w:rsidRPr="00172A03">
              <w:rPr>
                <w:rFonts w:ascii="Times New Roman" w:hAnsi="Times New Roman" w:cs="Times New Roman"/>
                <w:sz w:val="24"/>
                <w:szCs w:val="24"/>
              </w:rPr>
              <w:t>Mass transfer</w:t>
            </w:r>
          </w:p>
        </w:tc>
        <w:tc>
          <w:tcPr>
            <w:tcW w:w="4410" w:type="dxa"/>
          </w:tcPr>
          <w:p w14:paraId="4A04694A" w14:textId="77777777" w:rsidR="001E5B21" w:rsidRPr="00172A03" w:rsidRDefault="005A3295" w:rsidP="00172A03">
            <w:pPr>
              <w:spacing w:line="480" w:lineRule="auto"/>
              <w:rPr>
                <w:rFonts w:ascii="Times New Roman" w:hAnsi="Times New Roman" w:cs="Times New Roman"/>
                <w:sz w:val="24"/>
                <w:szCs w:val="24"/>
              </w:rPr>
            </w:pPr>
            <w:r w:rsidRPr="00172A03">
              <w:rPr>
                <w:rFonts w:ascii="Times New Roman" w:hAnsi="Times New Roman" w:cs="Times New Roman"/>
                <w:sz w:val="24"/>
                <w:szCs w:val="24"/>
              </w:rPr>
              <w:t>Filtering after boiling and smashing</w:t>
            </w:r>
          </w:p>
        </w:tc>
      </w:tr>
      <w:tr w:rsidR="0066679F" w14:paraId="7D2A47C0" w14:textId="77777777" w:rsidTr="00C47950">
        <w:tc>
          <w:tcPr>
            <w:tcW w:w="4675" w:type="dxa"/>
          </w:tcPr>
          <w:p w14:paraId="38A6B2A9" w14:textId="77777777" w:rsidR="00F31550" w:rsidRPr="00172A03" w:rsidRDefault="005A3295" w:rsidP="00172A03">
            <w:pPr>
              <w:spacing w:line="480" w:lineRule="auto"/>
              <w:rPr>
                <w:rFonts w:ascii="Times New Roman" w:hAnsi="Times New Roman" w:cs="Times New Roman"/>
                <w:sz w:val="24"/>
                <w:szCs w:val="24"/>
              </w:rPr>
            </w:pPr>
            <w:r w:rsidRPr="00172A03">
              <w:rPr>
                <w:rFonts w:ascii="Times New Roman" w:hAnsi="Times New Roman" w:cs="Times New Roman"/>
                <w:sz w:val="24"/>
                <w:szCs w:val="24"/>
              </w:rPr>
              <w:t>Heat transfer</w:t>
            </w:r>
          </w:p>
        </w:tc>
        <w:tc>
          <w:tcPr>
            <w:tcW w:w="4410" w:type="dxa"/>
          </w:tcPr>
          <w:p w14:paraId="6E20D8CE" w14:textId="77777777" w:rsidR="00F31550" w:rsidRPr="00172A03" w:rsidRDefault="005A3295" w:rsidP="00172A03">
            <w:pPr>
              <w:spacing w:line="480" w:lineRule="auto"/>
              <w:rPr>
                <w:rFonts w:ascii="Times New Roman" w:hAnsi="Times New Roman" w:cs="Times New Roman"/>
                <w:sz w:val="24"/>
                <w:szCs w:val="24"/>
              </w:rPr>
            </w:pPr>
            <w:r w:rsidRPr="00172A03">
              <w:rPr>
                <w:rFonts w:ascii="Times New Roman" w:hAnsi="Times New Roman" w:cs="Times New Roman"/>
                <w:sz w:val="24"/>
                <w:szCs w:val="24"/>
              </w:rPr>
              <w:t>Smashing, boiling, chilling</w:t>
            </w:r>
          </w:p>
        </w:tc>
      </w:tr>
      <w:tr w:rsidR="0066679F" w14:paraId="5EB81F31" w14:textId="77777777" w:rsidTr="00C47950">
        <w:tc>
          <w:tcPr>
            <w:tcW w:w="4675" w:type="dxa"/>
          </w:tcPr>
          <w:p w14:paraId="5A0F86C3" w14:textId="77777777" w:rsidR="00F31550" w:rsidRPr="00172A03" w:rsidRDefault="005A3295" w:rsidP="00172A03">
            <w:pPr>
              <w:spacing w:line="480" w:lineRule="auto"/>
              <w:rPr>
                <w:rFonts w:ascii="Times New Roman" w:hAnsi="Times New Roman" w:cs="Times New Roman"/>
                <w:sz w:val="24"/>
                <w:szCs w:val="24"/>
              </w:rPr>
            </w:pPr>
            <w:r w:rsidRPr="00172A03">
              <w:rPr>
                <w:rFonts w:ascii="Times New Roman" w:hAnsi="Times New Roman" w:cs="Times New Roman"/>
                <w:sz w:val="24"/>
                <w:szCs w:val="24"/>
              </w:rPr>
              <w:t>Mass balancing and stoichiometry</w:t>
            </w:r>
          </w:p>
        </w:tc>
        <w:tc>
          <w:tcPr>
            <w:tcW w:w="4410" w:type="dxa"/>
          </w:tcPr>
          <w:p w14:paraId="20B1C3FA" w14:textId="77777777" w:rsidR="00F31550" w:rsidRPr="00172A03" w:rsidRDefault="005A3295" w:rsidP="00172A03">
            <w:pPr>
              <w:spacing w:line="480" w:lineRule="auto"/>
              <w:rPr>
                <w:rFonts w:ascii="Times New Roman" w:hAnsi="Times New Roman" w:cs="Times New Roman"/>
                <w:sz w:val="24"/>
                <w:szCs w:val="24"/>
              </w:rPr>
            </w:pPr>
            <w:r w:rsidRPr="00172A03">
              <w:rPr>
                <w:rFonts w:ascii="Times New Roman" w:hAnsi="Times New Roman" w:cs="Times New Roman"/>
                <w:sz w:val="24"/>
                <w:szCs w:val="24"/>
              </w:rPr>
              <w:t>Fermentation</w:t>
            </w:r>
          </w:p>
        </w:tc>
      </w:tr>
      <w:tr w:rsidR="0066679F" w14:paraId="365DA2FD" w14:textId="77777777" w:rsidTr="00C47950">
        <w:tc>
          <w:tcPr>
            <w:tcW w:w="4675" w:type="dxa"/>
          </w:tcPr>
          <w:p w14:paraId="58917EAE" w14:textId="77777777" w:rsidR="00F31550" w:rsidRPr="00172A03" w:rsidRDefault="005A3295" w:rsidP="00172A03">
            <w:pPr>
              <w:spacing w:line="480" w:lineRule="auto"/>
              <w:rPr>
                <w:rFonts w:ascii="Times New Roman" w:hAnsi="Times New Roman" w:cs="Times New Roman"/>
                <w:sz w:val="24"/>
                <w:szCs w:val="24"/>
              </w:rPr>
            </w:pPr>
            <w:r w:rsidRPr="00172A03">
              <w:rPr>
                <w:rFonts w:ascii="Times New Roman" w:hAnsi="Times New Roman" w:cs="Times New Roman"/>
                <w:sz w:val="24"/>
                <w:szCs w:val="24"/>
              </w:rPr>
              <w:t>Kinetics of chemical reactions</w:t>
            </w:r>
          </w:p>
        </w:tc>
        <w:tc>
          <w:tcPr>
            <w:tcW w:w="4410" w:type="dxa"/>
          </w:tcPr>
          <w:p w14:paraId="60B5B7EB" w14:textId="77777777" w:rsidR="00F31550" w:rsidRPr="00172A03" w:rsidRDefault="005A3295" w:rsidP="00172A03">
            <w:pPr>
              <w:spacing w:line="480" w:lineRule="auto"/>
              <w:rPr>
                <w:rFonts w:ascii="Times New Roman" w:hAnsi="Times New Roman" w:cs="Times New Roman"/>
                <w:sz w:val="24"/>
                <w:szCs w:val="24"/>
              </w:rPr>
            </w:pPr>
            <w:r w:rsidRPr="00172A03">
              <w:rPr>
                <w:rFonts w:ascii="Times New Roman" w:hAnsi="Times New Roman" w:cs="Times New Roman"/>
                <w:sz w:val="24"/>
                <w:szCs w:val="24"/>
              </w:rPr>
              <w:t>F</w:t>
            </w:r>
            <w:r w:rsidR="006052CB" w:rsidRPr="00172A03">
              <w:rPr>
                <w:rFonts w:ascii="Times New Roman" w:hAnsi="Times New Roman" w:cs="Times New Roman"/>
                <w:sz w:val="24"/>
                <w:szCs w:val="24"/>
              </w:rPr>
              <w:t>ermentation</w:t>
            </w:r>
          </w:p>
        </w:tc>
      </w:tr>
      <w:tr w:rsidR="00310DB7" w14:paraId="7EAC664B" w14:textId="77777777" w:rsidTr="00C47950">
        <w:trPr>
          <w:trHeight w:val="287"/>
        </w:trPr>
        <w:tc>
          <w:tcPr>
            <w:tcW w:w="4675" w:type="dxa"/>
          </w:tcPr>
          <w:p w14:paraId="41429DF9" w14:textId="22774B86" w:rsidR="00310DB7" w:rsidRPr="00172A03" w:rsidRDefault="00310DB7" w:rsidP="00172A03">
            <w:pPr>
              <w:spacing w:line="480" w:lineRule="auto"/>
              <w:rPr>
                <w:rFonts w:ascii="Times New Roman" w:hAnsi="Times New Roman" w:cs="Times New Roman"/>
                <w:sz w:val="24"/>
                <w:szCs w:val="24"/>
              </w:rPr>
            </w:pPr>
            <w:r w:rsidRPr="00172A03">
              <w:rPr>
                <w:rFonts w:ascii="Times New Roman" w:hAnsi="Times New Roman" w:cs="Times New Roman"/>
                <w:sz w:val="24"/>
                <w:szCs w:val="24"/>
              </w:rPr>
              <w:t>Compatibility of materials</w:t>
            </w:r>
          </w:p>
        </w:tc>
        <w:tc>
          <w:tcPr>
            <w:tcW w:w="4410" w:type="dxa"/>
          </w:tcPr>
          <w:p w14:paraId="33B34009" w14:textId="6F96C2F2" w:rsidR="00310DB7" w:rsidRPr="00172A03" w:rsidRDefault="00310DB7" w:rsidP="00172A03">
            <w:pPr>
              <w:spacing w:line="480" w:lineRule="auto"/>
              <w:rPr>
                <w:rFonts w:ascii="Times New Roman" w:hAnsi="Times New Roman" w:cs="Times New Roman"/>
                <w:sz w:val="24"/>
                <w:szCs w:val="24"/>
              </w:rPr>
            </w:pPr>
            <w:r w:rsidRPr="00172A03">
              <w:rPr>
                <w:rFonts w:ascii="Times New Roman" w:hAnsi="Times New Roman" w:cs="Times New Roman"/>
                <w:sz w:val="24"/>
                <w:szCs w:val="24"/>
              </w:rPr>
              <w:t>Cans and bottle packaging</w:t>
            </w:r>
          </w:p>
        </w:tc>
      </w:tr>
      <w:tr w:rsidR="00310DB7" w14:paraId="0596A859" w14:textId="77777777" w:rsidTr="00C47950">
        <w:tc>
          <w:tcPr>
            <w:tcW w:w="4675" w:type="dxa"/>
          </w:tcPr>
          <w:p w14:paraId="36DD40F6" w14:textId="7065E795" w:rsidR="00310DB7" w:rsidRPr="00172A03" w:rsidRDefault="00310DB7" w:rsidP="00172A03">
            <w:pPr>
              <w:spacing w:line="480" w:lineRule="auto"/>
              <w:rPr>
                <w:rFonts w:ascii="Times New Roman" w:hAnsi="Times New Roman" w:cs="Times New Roman"/>
                <w:sz w:val="24"/>
                <w:szCs w:val="24"/>
              </w:rPr>
            </w:pPr>
            <w:r w:rsidRPr="00172A03">
              <w:rPr>
                <w:rFonts w:ascii="Times New Roman" w:hAnsi="Times New Roman" w:cs="Times New Roman"/>
                <w:sz w:val="24"/>
                <w:szCs w:val="24"/>
              </w:rPr>
              <w:t>Electronic acquisition of data</w:t>
            </w:r>
          </w:p>
        </w:tc>
        <w:tc>
          <w:tcPr>
            <w:tcW w:w="4410" w:type="dxa"/>
          </w:tcPr>
          <w:p w14:paraId="6111DEA1" w14:textId="083CA57E" w:rsidR="00310DB7" w:rsidRPr="00172A03" w:rsidRDefault="00310DB7" w:rsidP="00172A03">
            <w:pPr>
              <w:spacing w:line="480" w:lineRule="auto"/>
              <w:rPr>
                <w:rFonts w:ascii="Times New Roman" w:hAnsi="Times New Roman" w:cs="Times New Roman"/>
                <w:sz w:val="24"/>
                <w:szCs w:val="24"/>
              </w:rPr>
            </w:pPr>
            <w:r w:rsidRPr="00172A03">
              <w:rPr>
                <w:rFonts w:ascii="Times New Roman" w:hAnsi="Times New Roman" w:cs="Times New Roman"/>
                <w:sz w:val="24"/>
                <w:szCs w:val="24"/>
              </w:rPr>
              <w:t>Temperature regulation and evolution of CO</w:t>
            </w:r>
            <w:r w:rsidRPr="00172A03">
              <w:rPr>
                <w:rFonts w:ascii="Times New Roman" w:hAnsi="Times New Roman" w:cs="Times New Roman"/>
                <w:sz w:val="24"/>
                <w:szCs w:val="24"/>
                <w:vertAlign w:val="subscript"/>
              </w:rPr>
              <w:t>2</w:t>
            </w:r>
            <w:r w:rsidRPr="00172A03">
              <w:rPr>
                <w:rFonts w:ascii="Times New Roman" w:hAnsi="Times New Roman" w:cs="Times New Roman"/>
                <w:sz w:val="24"/>
                <w:szCs w:val="24"/>
              </w:rPr>
              <w:t xml:space="preserve"> during fermentation</w:t>
            </w:r>
          </w:p>
        </w:tc>
      </w:tr>
      <w:tr w:rsidR="00310DB7" w14:paraId="158182F1" w14:textId="77777777" w:rsidTr="00C47950">
        <w:tc>
          <w:tcPr>
            <w:tcW w:w="4675" w:type="dxa"/>
          </w:tcPr>
          <w:p w14:paraId="7FC51A59" w14:textId="7CE2C504" w:rsidR="00310DB7" w:rsidRPr="00172A03" w:rsidRDefault="00310DB7" w:rsidP="00172A03">
            <w:pPr>
              <w:spacing w:line="480" w:lineRule="auto"/>
              <w:rPr>
                <w:rFonts w:ascii="Times New Roman" w:hAnsi="Times New Roman" w:cs="Times New Roman"/>
                <w:sz w:val="24"/>
                <w:szCs w:val="24"/>
              </w:rPr>
            </w:pPr>
            <w:r w:rsidRPr="00172A03">
              <w:rPr>
                <w:rFonts w:ascii="Times New Roman" w:hAnsi="Times New Roman" w:cs="Times New Roman"/>
                <w:sz w:val="24"/>
                <w:szCs w:val="24"/>
              </w:rPr>
              <w:t>Environmental issues</w:t>
            </w:r>
          </w:p>
        </w:tc>
        <w:tc>
          <w:tcPr>
            <w:tcW w:w="4410" w:type="dxa"/>
          </w:tcPr>
          <w:p w14:paraId="4790B521" w14:textId="668CB4BF" w:rsidR="00310DB7" w:rsidRPr="00172A03" w:rsidRDefault="00310DB7" w:rsidP="00172A03">
            <w:pPr>
              <w:spacing w:line="480" w:lineRule="auto"/>
              <w:rPr>
                <w:rFonts w:ascii="Times New Roman" w:hAnsi="Times New Roman" w:cs="Times New Roman"/>
                <w:sz w:val="24"/>
                <w:szCs w:val="24"/>
              </w:rPr>
            </w:pPr>
            <w:r w:rsidRPr="00172A03">
              <w:rPr>
                <w:rFonts w:ascii="Times New Roman" w:hAnsi="Times New Roman" w:cs="Times New Roman"/>
                <w:sz w:val="24"/>
                <w:szCs w:val="24"/>
              </w:rPr>
              <w:t>Bottles and cans recycling</w:t>
            </w:r>
          </w:p>
        </w:tc>
      </w:tr>
    </w:tbl>
    <w:p w14:paraId="48528711" w14:textId="77777777" w:rsidR="00821DAF" w:rsidRPr="00172A03" w:rsidRDefault="005A3295" w:rsidP="00172A03">
      <w:pPr>
        <w:spacing w:after="0" w:line="480" w:lineRule="auto"/>
        <w:rPr>
          <w:rFonts w:ascii="Times New Roman" w:hAnsi="Times New Roman" w:cs="Times New Roman"/>
          <w:b/>
          <w:bCs/>
          <w:sz w:val="24"/>
          <w:szCs w:val="24"/>
        </w:rPr>
      </w:pPr>
      <w:r w:rsidRPr="00172A03">
        <w:rPr>
          <w:rFonts w:ascii="Times New Roman" w:hAnsi="Times New Roman" w:cs="Times New Roman"/>
          <w:b/>
          <w:bCs/>
          <w:sz w:val="24"/>
          <w:szCs w:val="24"/>
        </w:rPr>
        <w:t xml:space="preserve"> </w:t>
      </w:r>
    </w:p>
    <w:p w14:paraId="2114859F" w14:textId="77777777" w:rsidR="00D57FB8" w:rsidRPr="00172A03" w:rsidRDefault="005A3295" w:rsidP="00172A03">
      <w:pPr>
        <w:spacing w:after="0" w:line="480" w:lineRule="auto"/>
        <w:jc w:val="center"/>
        <w:rPr>
          <w:rFonts w:ascii="Times New Roman" w:hAnsi="Times New Roman" w:cs="Times New Roman"/>
          <w:b/>
          <w:bCs/>
          <w:sz w:val="24"/>
          <w:szCs w:val="24"/>
        </w:rPr>
      </w:pPr>
      <w:r w:rsidRPr="00172A03">
        <w:rPr>
          <w:rFonts w:ascii="Times New Roman" w:hAnsi="Times New Roman" w:cs="Times New Roman"/>
          <w:b/>
          <w:bCs/>
          <w:sz w:val="24"/>
          <w:szCs w:val="24"/>
        </w:rPr>
        <w:t>Types of Controllers used</w:t>
      </w:r>
    </w:p>
    <w:p w14:paraId="2B56F490" w14:textId="77777777" w:rsidR="00821DAF" w:rsidRPr="00172A03" w:rsidRDefault="005A3295" w:rsidP="00172A03">
      <w:pPr>
        <w:spacing w:after="0" w:line="480" w:lineRule="auto"/>
        <w:ind w:firstLine="720"/>
        <w:rPr>
          <w:rFonts w:ascii="Times New Roman" w:hAnsi="Times New Roman" w:cs="Times New Roman"/>
          <w:sz w:val="24"/>
          <w:szCs w:val="24"/>
        </w:rPr>
      </w:pPr>
      <w:r w:rsidRPr="00172A03">
        <w:rPr>
          <w:rFonts w:ascii="Times New Roman" w:hAnsi="Times New Roman" w:cs="Times New Roman"/>
          <w:sz w:val="24"/>
          <w:szCs w:val="24"/>
        </w:rPr>
        <w:t xml:space="preserve">The kinds of utilized controllers in </w:t>
      </w:r>
      <w:r w:rsidR="007711B4" w:rsidRPr="00172A03">
        <w:rPr>
          <w:rFonts w:ascii="Times New Roman" w:hAnsi="Times New Roman" w:cs="Times New Roman"/>
          <w:sz w:val="24"/>
          <w:szCs w:val="24"/>
        </w:rPr>
        <w:t>these processes of beer</w:t>
      </w:r>
      <w:r w:rsidRPr="00172A03">
        <w:rPr>
          <w:rFonts w:ascii="Times New Roman" w:hAnsi="Times New Roman" w:cs="Times New Roman"/>
          <w:sz w:val="24"/>
          <w:szCs w:val="24"/>
        </w:rPr>
        <w:t xml:space="preserve"> brewing include micro-controllers, Programmable Logic Controllers</w:t>
      </w:r>
      <w:r w:rsidR="00D7454E" w:rsidRPr="00172A03">
        <w:rPr>
          <w:rFonts w:ascii="Times New Roman" w:hAnsi="Times New Roman" w:cs="Times New Roman"/>
          <w:sz w:val="24"/>
          <w:szCs w:val="24"/>
        </w:rPr>
        <w:t xml:space="preserve"> (PLC)</w:t>
      </w:r>
      <w:r w:rsidRPr="00172A03">
        <w:rPr>
          <w:rFonts w:ascii="Times New Roman" w:hAnsi="Times New Roman" w:cs="Times New Roman"/>
          <w:sz w:val="24"/>
          <w:szCs w:val="24"/>
        </w:rPr>
        <w:t>,</w:t>
      </w:r>
      <w:r w:rsidR="00D7454E" w:rsidRPr="00172A03">
        <w:rPr>
          <w:rFonts w:ascii="Times New Roman" w:hAnsi="Times New Roman" w:cs="Times New Roman"/>
          <w:sz w:val="24"/>
          <w:szCs w:val="24"/>
        </w:rPr>
        <w:t xml:space="preserve"> </w:t>
      </w:r>
      <w:r w:rsidR="0084463F" w:rsidRPr="00172A03">
        <w:rPr>
          <w:rFonts w:ascii="Times New Roman" w:hAnsi="Times New Roman" w:cs="Times New Roman"/>
          <w:sz w:val="24"/>
          <w:szCs w:val="24"/>
        </w:rPr>
        <w:t>and OMRON CPM2A.</w:t>
      </w:r>
      <w:r w:rsidR="00FF3A41" w:rsidRPr="00172A03">
        <w:rPr>
          <w:rFonts w:ascii="Times New Roman" w:hAnsi="Times New Roman" w:cs="Times New Roman"/>
          <w:sz w:val="24"/>
          <w:szCs w:val="24"/>
        </w:rPr>
        <w:t xml:space="preserve"> </w:t>
      </w:r>
      <w:r w:rsidR="007711B4" w:rsidRPr="00172A03">
        <w:rPr>
          <w:rFonts w:ascii="Times New Roman" w:hAnsi="Times New Roman" w:cs="Times New Roman"/>
          <w:sz w:val="24"/>
          <w:szCs w:val="24"/>
        </w:rPr>
        <w:t>PLCs</w:t>
      </w:r>
      <w:r w:rsidR="00FF3A41" w:rsidRPr="00172A03">
        <w:rPr>
          <w:rFonts w:ascii="Times New Roman" w:hAnsi="Times New Roman" w:cs="Times New Roman"/>
          <w:sz w:val="24"/>
          <w:szCs w:val="24"/>
        </w:rPr>
        <w:t xml:space="preserve"> are simpl</w:t>
      </w:r>
      <w:r w:rsidR="00492BA2" w:rsidRPr="00172A03">
        <w:rPr>
          <w:rFonts w:ascii="Times New Roman" w:hAnsi="Times New Roman" w:cs="Times New Roman"/>
          <w:sz w:val="24"/>
          <w:szCs w:val="24"/>
        </w:rPr>
        <w:t>e</w:t>
      </w:r>
      <w:r w:rsidR="0084463F" w:rsidRPr="00172A03">
        <w:rPr>
          <w:rFonts w:ascii="Times New Roman" w:hAnsi="Times New Roman" w:cs="Times New Roman"/>
          <w:sz w:val="24"/>
          <w:szCs w:val="24"/>
        </w:rPr>
        <w:t xml:space="preserve"> </w:t>
      </w:r>
      <w:r w:rsidR="007711B4" w:rsidRPr="00172A03">
        <w:rPr>
          <w:rFonts w:ascii="Times New Roman" w:hAnsi="Times New Roman" w:cs="Times New Roman"/>
          <w:sz w:val="24"/>
          <w:szCs w:val="24"/>
        </w:rPr>
        <w:t>robust, reliable, and I/O interface</w:t>
      </w:r>
      <w:r w:rsidR="00500117" w:rsidRPr="00172A03">
        <w:rPr>
          <w:rFonts w:ascii="Times New Roman" w:hAnsi="Times New Roman" w:cs="Times New Roman"/>
          <w:sz w:val="24"/>
          <w:szCs w:val="24"/>
        </w:rPr>
        <w:t xml:space="preserve"> performance.</w:t>
      </w:r>
      <w:r w:rsidR="00C92022" w:rsidRPr="00172A03">
        <w:rPr>
          <w:rFonts w:ascii="Times New Roman" w:hAnsi="Times New Roman" w:cs="Times New Roman"/>
          <w:sz w:val="24"/>
          <w:szCs w:val="24"/>
        </w:rPr>
        <w:t xml:space="preserve"> </w:t>
      </w:r>
      <w:r w:rsidR="00233911" w:rsidRPr="00172A03">
        <w:rPr>
          <w:rFonts w:ascii="Times New Roman" w:hAnsi="Times New Roman" w:cs="Times New Roman"/>
          <w:sz w:val="24"/>
          <w:szCs w:val="24"/>
        </w:rPr>
        <w:t xml:space="preserve">Microcontrollers </w:t>
      </w:r>
      <w:r w:rsidR="00814328" w:rsidRPr="00172A03">
        <w:rPr>
          <w:rFonts w:ascii="Times New Roman" w:hAnsi="Times New Roman" w:cs="Times New Roman"/>
          <w:sz w:val="24"/>
          <w:szCs w:val="24"/>
        </w:rPr>
        <w:t xml:space="preserve">have consistent performance. </w:t>
      </w:r>
      <w:r w:rsidR="00E50F7B" w:rsidRPr="00172A03">
        <w:rPr>
          <w:rFonts w:ascii="Times New Roman" w:hAnsi="Times New Roman" w:cs="Times New Roman"/>
          <w:sz w:val="24"/>
          <w:szCs w:val="24"/>
        </w:rPr>
        <w:t>They have a dependable in-built programmer, simple programming</w:t>
      </w:r>
      <w:r w:rsidR="00694ABE" w:rsidRPr="00172A03">
        <w:rPr>
          <w:rFonts w:ascii="Times New Roman" w:hAnsi="Times New Roman" w:cs="Times New Roman"/>
          <w:sz w:val="24"/>
          <w:szCs w:val="24"/>
        </w:rPr>
        <w:t xml:space="preserve"> language, and a dynamic user-base with various sample codes. </w:t>
      </w:r>
    </w:p>
    <w:p w14:paraId="41F0FCF2" w14:textId="77777777" w:rsidR="00821DAF" w:rsidRPr="00172A03" w:rsidRDefault="005A3295" w:rsidP="00172A03">
      <w:pPr>
        <w:spacing w:after="0" w:line="480" w:lineRule="auto"/>
        <w:jc w:val="center"/>
        <w:rPr>
          <w:rFonts w:ascii="Times New Roman" w:hAnsi="Times New Roman" w:cs="Times New Roman"/>
          <w:b/>
          <w:bCs/>
          <w:sz w:val="24"/>
          <w:szCs w:val="24"/>
        </w:rPr>
      </w:pPr>
      <w:r w:rsidRPr="00172A03">
        <w:rPr>
          <w:rFonts w:ascii="Times New Roman" w:hAnsi="Times New Roman" w:cs="Times New Roman"/>
          <w:b/>
          <w:bCs/>
          <w:sz w:val="24"/>
          <w:szCs w:val="24"/>
        </w:rPr>
        <w:lastRenderedPageBreak/>
        <w:t>Methods</w:t>
      </w:r>
    </w:p>
    <w:p w14:paraId="5524B870" w14:textId="77777777" w:rsidR="000B1B17" w:rsidRPr="00172A03" w:rsidRDefault="005A3295" w:rsidP="00172A03">
      <w:pPr>
        <w:spacing w:after="0" w:line="480" w:lineRule="auto"/>
        <w:rPr>
          <w:rFonts w:ascii="Times New Roman" w:hAnsi="Times New Roman" w:cs="Times New Roman"/>
          <w:sz w:val="24"/>
          <w:szCs w:val="24"/>
        </w:rPr>
      </w:pPr>
      <w:r w:rsidRPr="00172A03">
        <w:rPr>
          <w:rFonts w:ascii="Times New Roman" w:hAnsi="Times New Roman" w:cs="Times New Roman"/>
          <w:sz w:val="24"/>
          <w:szCs w:val="24"/>
        </w:rPr>
        <w:t>This section demonstrates the system design and possible software for an effective control system for beer production.</w:t>
      </w:r>
    </w:p>
    <w:p w14:paraId="7CC4896F" w14:textId="77777777" w:rsidR="00A140C0" w:rsidRPr="00172A03" w:rsidRDefault="005A3295" w:rsidP="00172A03">
      <w:pPr>
        <w:spacing w:after="0" w:line="480" w:lineRule="auto"/>
        <w:jc w:val="center"/>
        <w:rPr>
          <w:rFonts w:ascii="Times New Roman" w:hAnsi="Times New Roman" w:cs="Times New Roman"/>
          <w:b/>
          <w:bCs/>
          <w:sz w:val="24"/>
          <w:szCs w:val="24"/>
        </w:rPr>
      </w:pPr>
      <w:r w:rsidRPr="00172A03">
        <w:rPr>
          <w:rFonts w:ascii="Times New Roman" w:hAnsi="Times New Roman" w:cs="Times New Roman"/>
          <w:b/>
          <w:bCs/>
          <w:sz w:val="24"/>
          <w:szCs w:val="24"/>
        </w:rPr>
        <w:t>Brewer Controller</w:t>
      </w:r>
    </w:p>
    <w:p w14:paraId="1AD964FB" w14:textId="253CBE9E" w:rsidR="00B7648F" w:rsidRPr="00172A03" w:rsidRDefault="005A3295" w:rsidP="00172A03">
      <w:pPr>
        <w:spacing w:after="0" w:line="480" w:lineRule="auto"/>
        <w:rPr>
          <w:rFonts w:ascii="Times New Roman" w:hAnsi="Times New Roman" w:cs="Times New Roman"/>
          <w:sz w:val="24"/>
          <w:szCs w:val="24"/>
        </w:rPr>
      </w:pPr>
      <w:r w:rsidRPr="00172A03">
        <w:rPr>
          <w:rFonts w:ascii="Times New Roman" w:hAnsi="Times New Roman" w:cs="Times New Roman"/>
          <w:sz w:val="24"/>
          <w:szCs w:val="24"/>
        </w:rPr>
        <w:tab/>
      </w:r>
    </w:p>
    <w:p w14:paraId="2103BC30" w14:textId="77777777" w:rsidR="002142C7" w:rsidRPr="00172A03" w:rsidRDefault="005A3295" w:rsidP="00172A03">
      <w:pPr>
        <w:spacing w:after="0" w:line="480" w:lineRule="auto"/>
        <w:jc w:val="center"/>
        <w:rPr>
          <w:rFonts w:ascii="Times New Roman" w:hAnsi="Times New Roman" w:cs="Times New Roman"/>
          <w:sz w:val="24"/>
          <w:szCs w:val="24"/>
        </w:rPr>
      </w:pPr>
      <w:r w:rsidRPr="00172A03">
        <w:rPr>
          <w:rFonts w:ascii="Times New Roman" w:hAnsi="Times New Roman" w:cs="Times New Roman"/>
          <w:noProof/>
          <w:sz w:val="24"/>
          <w:szCs w:val="24"/>
          <w:lang w:val="en-GB" w:eastAsia="en-GB"/>
        </w:rPr>
        <w:drawing>
          <wp:inline distT="0" distB="0" distL="0" distR="0" wp14:anchorId="140A4444" wp14:editId="68E9A24B">
            <wp:extent cx="4076700" cy="13811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3"/>
                    <a:stretch>
                      <a:fillRect/>
                    </a:stretch>
                  </pic:blipFill>
                  <pic:spPr>
                    <a:xfrm>
                      <a:off x="0" y="0"/>
                      <a:ext cx="4076700" cy="1381125"/>
                    </a:xfrm>
                    <a:prstGeom prst="rect">
                      <a:avLst/>
                    </a:prstGeom>
                  </pic:spPr>
                </pic:pic>
              </a:graphicData>
            </a:graphic>
          </wp:inline>
        </w:drawing>
      </w:r>
    </w:p>
    <w:p w14:paraId="27575076" w14:textId="77777777" w:rsidR="00895BCD" w:rsidRPr="00172A03" w:rsidRDefault="005A3295" w:rsidP="00172A03">
      <w:pPr>
        <w:spacing w:after="0" w:line="480" w:lineRule="auto"/>
        <w:jc w:val="center"/>
        <w:rPr>
          <w:rFonts w:ascii="Times New Roman" w:hAnsi="Times New Roman" w:cs="Times New Roman"/>
          <w:b/>
          <w:bCs/>
          <w:sz w:val="24"/>
          <w:szCs w:val="24"/>
        </w:rPr>
      </w:pPr>
      <w:r w:rsidRPr="00172A03">
        <w:rPr>
          <w:rFonts w:ascii="Times New Roman" w:hAnsi="Times New Roman" w:cs="Times New Roman"/>
          <w:b/>
          <w:bCs/>
          <w:sz w:val="24"/>
          <w:szCs w:val="24"/>
        </w:rPr>
        <w:t>Variables</w:t>
      </w:r>
    </w:p>
    <w:p w14:paraId="5BB67C3B" w14:textId="77777777" w:rsidR="00B075C3" w:rsidRPr="00172A03" w:rsidRDefault="005A3295" w:rsidP="00172A03">
      <w:pPr>
        <w:spacing w:after="0" w:line="480" w:lineRule="auto"/>
        <w:rPr>
          <w:rFonts w:ascii="Times New Roman" w:hAnsi="Times New Roman" w:cs="Times New Roman"/>
          <w:sz w:val="24"/>
          <w:szCs w:val="24"/>
        </w:rPr>
      </w:pPr>
      <w:proofErr w:type="spellStart"/>
      <w:r w:rsidRPr="00172A03">
        <w:rPr>
          <w:rFonts w:ascii="Times New Roman" w:hAnsi="Times New Roman" w:cs="Times New Roman"/>
          <w:b/>
          <w:bCs/>
          <w:sz w:val="24"/>
          <w:szCs w:val="24"/>
        </w:rPr>
        <w:t>Q</w:t>
      </w:r>
      <w:r w:rsidRPr="00172A03">
        <w:rPr>
          <w:rFonts w:ascii="Times New Roman" w:hAnsi="Times New Roman" w:cs="Times New Roman"/>
          <w:b/>
          <w:bCs/>
          <w:sz w:val="24"/>
          <w:szCs w:val="24"/>
          <w:vertAlign w:val="subscript"/>
        </w:rPr>
        <w:t>r</w:t>
      </w:r>
      <w:proofErr w:type="spellEnd"/>
      <w:r w:rsidRPr="00172A03">
        <w:rPr>
          <w:rFonts w:ascii="Times New Roman" w:hAnsi="Times New Roman" w:cs="Times New Roman"/>
          <w:sz w:val="24"/>
          <w:szCs w:val="24"/>
        </w:rPr>
        <w:t>= lactic acid flow into the tank</w:t>
      </w:r>
    </w:p>
    <w:p w14:paraId="02C8DA93" w14:textId="77777777" w:rsidR="00B075C3" w:rsidRPr="00172A03" w:rsidRDefault="005A3295" w:rsidP="00172A03">
      <w:pPr>
        <w:spacing w:after="0" w:line="480" w:lineRule="auto"/>
        <w:rPr>
          <w:rFonts w:ascii="Times New Roman" w:hAnsi="Times New Roman" w:cs="Times New Roman"/>
          <w:sz w:val="24"/>
          <w:szCs w:val="24"/>
        </w:rPr>
      </w:pPr>
      <w:proofErr w:type="spellStart"/>
      <w:r w:rsidRPr="00172A03">
        <w:rPr>
          <w:rFonts w:ascii="Times New Roman" w:hAnsi="Times New Roman" w:cs="Times New Roman"/>
          <w:b/>
          <w:bCs/>
          <w:sz w:val="24"/>
          <w:szCs w:val="24"/>
        </w:rPr>
        <w:t>Q</w:t>
      </w:r>
      <w:r w:rsidRPr="00172A03">
        <w:rPr>
          <w:rFonts w:ascii="Times New Roman" w:hAnsi="Times New Roman" w:cs="Times New Roman"/>
          <w:b/>
          <w:bCs/>
          <w:sz w:val="24"/>
          <w:szCs w:val="24"/>
          <w:vertAlign w:val="subscript"/>
        </w:rPr>
        <w:t>w</w:t>
      </w:r>
      <w:proofErr w:type="spellEnd"/>
      <w:r w:rsidRPr="00172A03">
        <w:rPr>
          <w:rFonts w:ascii="Times New Roman" w:hAnsi="Times New Roman" w:cs="Times New Roman"/>
          <w:sz w:val="24"/>
          <w:szCs w:val="24"/>
        </w:rPr>
        <w:t>=water flow rate</w:t>
      </w:r>
    </w:p>
    <w:p w14:paraId="6E75E588" w14:textId="77777777" w:rsidR="00B075C3" w:rsidRPr="00172A03" w:rsidRDefault="005A3295" w:rsidP="00172A03">
      <w:pPr>
        <w:spacing w:after="0" w:line="480" w:lineRule="auto"/>
        <w:rPr>
          <w:rFonts w:ascii="Times New Roman" w:hAnsi="Times New Roman" w:cs="Times New Roman"/>
          <w:sz w:val="24"/>
          <w:szCs w:val="24"/>
        </w:rPr>
      </w:pPr>
      <w:r w:rsidRPr="00172A03">
        <w:rPr>
          <w:rFonts w:ascii="Times New Roman" w:hAnsi="Times New Roman" w:cs="Times New Roman"/>
          <w:b/>
          <w:bCs/>
          <w:sz w:val="24"/>
          <w:szCs w:val="24"/>
        </w:rPr>
        <w:t>Q</w:t>
      </w:r>
      <w:r w:rsidRPr="00172A03">
        <w:rPr>
          <w:rFonts w:ascii="Times New Roman" w:hAnsi="Times New Roman" w:cs="Times New Roman"/>
          <w:b/>
          <w:bCs/>
          <w:sz w:val="24"/>
          <w:szCs w:val="24"/>
          <w:vertAlign w:val="subscript"/>
        </w:rPr>
        <w:t>0</w:t>
      </w:r>
      <w:r w:rsidRPr="00172A03">
        <w:rPr>
          <w:rFonts w:ascii="Times New Roman" w:hAnsi="Times New Roman" w:cs="Times New Roman"/>
          <w:sz w:val="24"/>
          <w:szCs w:val="24"/>
        </w:rPr>
        <w:t>=mash flow from the task</w:t>
      </w:r>
    </w:p>
    <w:p w14:paraId="3BF39216" w14:textId="77777777" w:rsidR="00B075C3" w:rsidRPr="00172A03" w:rsidRDefault="005A3295" w:rsidP="00172A03">
      <w:pPr>
        <w:spacing w:after="0" w:line="480" w:lineRule="auto"/>
        <w:rPr>
          <w:rFonts w:ascii="Times New Roman" w:hAnsi="Times New Roman" w:cs="Times New Roman"/>
          <w:sz w:val="24"/>
          <w:szCs w:val="24"/>
        </w:rPr>
      </w:pPr>
      <w:r w:rsidRPr="00172A03">
        <w:rPr>
          <w:rFonts w:ascii="Times New Roman" w:hAnsi="Times New Roman" w:cs="Times New Roman"/>
          <w:b/>
          <w:bCs/>
          <w:sz w:val="24"/>
          <w:szCs w:val="24"/>
        </w:rPr>
        <w:t>C</w:t>
      </w:r>
      <w:r w:rsidRPr="00172A03">
        <w:rPr>
          <w:rFonts w:ascii="Times New Roman" w:hAnsi="Times New Roman" w:cs="Times New Roman"/>
          <w:b/>
          <w:bCs/>
          <w:sz w:val="24"/>
          <w:szCs w:val="24"/>
          <w:vertAlign w:val="subscript"/>
        </w:rPr>
        <w:t>r</w:t>
      </w:r>
      <w:r w:rsidRPr="00172A03">
        <w:rPr>
          <w:rFonts w:ascii="Times New Roman" w:hAnsi="Times New Roman" w:cs="Times New Roman"/>
          <w:sz w:val="24"/>
          <w:szCs w:val="24"/>
        </w:rPr>
        <w:t xml:space="preserve">= </w:t>
      </w:r>
      <w:r w:rsidR="000B5692" w:rsidRPr="00172A03">
        <w:rPr>
          <w:rFonts w:ascii="Times New Roman" w:hAnsi="Times New Roman" w:cs="Times New Roman"/>
          <w:sz w:val="24"/>
          <w:szCs w:val="24"/>
        </w:rPr>
        <w:t>lactic acid concentration</w:t>
      </w:r>
    </w:p>
    <w:p w14:paraId="0A383455" w14:textId="77777777" w:rsidR="000B5692" w:rsidRPr="00172A03" w:rsidRDefault="005A3295" w:rsidP="00172A03">
      <w:pPr>
        <w:spacing w:after="0" w:line="480" w:lineRule="auto"/>
        <w:rPr>
          <w:rFonts w:ascii="Times New Roman" w:hAnsi="Times New Roman" w:cs="Times New Roman"/>
          <w:sz w:val="24"/>
          <w:szCs w:val="24"/>
        </w:rPr>
      </w:pPr>
      <w:r w:rsidRPr="00172A03">
        <w:rPr>
          <w:rFonts w:ascii="Times New Roman" w:hAnsi="Times New Roman" w:cs="Times New Roman"/>
          <w:b/>
          <w:bCs/>
          <w:sz w:val="24"/>
          <w:szCs w:val="24"/>
        </w:rPr>
        <w:t>C</w:t>
      </w:r>
      <w:r w:rsidRPr="00172A03">
        <w:rPr>
          <w:rFonts w:ascii="Times New Roman" w:hAnsi="Times New Roman" w:cs="Times New Roman"/>
          <w:b/>
          <w:bCs/>
          <w:sz w:val="24"/>
          <w:szCs w:val="24"/>
          <w:vertAlign w:val="subscript"/>
        </w:rPr>
        <w:t>0</w:t>
      </w:r>
      <w:r w:rsidRPr="00172A03">
        <w:rPr>
          <w:rFonts w:ascii="Times New Roman" w:hAnsi="Times New Roman" w:cs="Times New Roman"/>
          <w:sz w:val="24"/>
          <w:szCs w:val="24"/>
        </w:rPr>
        <w:t>=stream outflow with a concentration of lactic acid.</w:t>
      </w:r>
    </w:p>
    <w:p w14:paraId="293C484B" w14:textId="77777777" w:rsidR="001D00C8" w:rsidRPr="00172A03" w:rsidRDefault="005A3295" w:rsidP="00172A03">
      <w:pPr>
        <w:spacing w:after="0" w:line="480" w:lineRule="auto"/>
        <w:jc w:val="center"/>
        <w:rPr>
          <w:rFonts w:ascii="Times New Roman" w:hAnsi="Times New Roman" w:cs="Times New Roman"/>
          <w:b/>
          <w:bCs/>
          <w:sz w:val="24"/>
          <w:szCs w:val="24"/>
        </w:rPr>
      </w:pPr>
      <w:r w:rsidRPr="00172A03">
        <w:rPr>
          <w:rFonts w:ascii="Times New Roman" w:hAnsi="Times New Roman" w:cs="Times New Roman"/>
          <w:b/>
          <w:bCs/>
          <w:sz w:val="24"/>
          <w:szCs w:val="24"/>
        </w:rPr>
        <w:t xml:space="preserve">Choosing </w:t>
      </w:r>
      <w:r w:rsidR="00771C08" w:rsidRPr="00172A03">
        <w:rPr>
          <w:rFonts w:ascii="Times New Roman" w:hAnsi="Times New Roman" w:cs="Times New Roman"/>
          <w:b/>
          <w:bCs/>
          <w:sz w:val="24"/>
          <w:szCs w:val="24"/>
        </w:rPr>
        <w:t>the correct temp</w:t>
      </w:r>
      <w:r w:rsidR="0001173A" w:rsidRPr="00172A03">
        <w:rPr>
          <w:rFonts w:ascii="Times New Roman" w:hAnsi="Times New Roman" w:cs="Times New Roman"/>
          <w:b/>
          <w:bCs/>
          <w:sz w:val="24"/>
          <w:szCs w:val="24"/>
        </w:rPr>
        <w:t xml:space="preserve">erature </w:t>
      </w:r>
      <w:r w:rsidR="00F91F19" w:rsidRPr="00172A03">
        <w:rPr>
          <w:rFonts w:ascii="Times New Roman" w:hAnsi="Times New Roman" w:cs="Times New Roman"/>
          <w:b/>
          <w:bCs/>
          <w:sz w:val="24"/>
          <w:szCs w:val="24"/>
        </w:rPr>
        <w:t>sensor in the Brewery</w:t>
      </w:r>
    </w:p>
    <w:p w14:paraId="08AE2D8E" w14:textId="77777777" w:rsidR="006509D2" w:rsidRPr="00172A03" w:rsidRDefault="005A3295" w:rsidP="00172A03">
      <w:pPr>
        <w:spacing w:after="0" w:line="480" w:lineRule="auto"/>
        <w:rPr>
          <w:rFonts w:ascii="Times New Roman" w:hAnsi="Times New Roman" w:cs="Times New Roman"/>
          <w:sz w:val="24"/>
          <w:szCs w:val="24"/>
        </w:rPr>
      </w:pPr>
      <w:r w:rsidRPr="00172A03">
        <w:rPr>
          <w:rFonts w:ascii="Times New Roman" w:hAnsi="Times New Roman" w:cs="Times New Roman"/>
          <w:sz w:val="24"/>
          <w:szCs w:val="24"/>
        </w:rPr>
        <w:tab/>
        <w:t>Pt100 thermometer is selected due to its high responsiveness, it is hig</w:t>
      </w:r>
      <w:r w:rsidR="00E23BC0" w:rsidRPr="00172A03">
        <w:rPr>
          <w:rFonts w:ascii="Times New Roman" w:hAnsi="Times New Roman" w:cs="Times New Roman"/>
          <w:sz w:val="24"/>
          <w:szCs w:val="24"/>
        </w:rPr>
        <w:t>h</w:t>
      </w:r>
      <w:r w:rsidRPr="00172A03">
        <w:rPr>
          <w:rFonts w:ascii="Times New Roman" w:hAnsi="Times New Roman" w:cs="Times New Roman"/>
          <w:sz w:val="24"/>
          <w:szCs w:val="24"/>
        </w:rPr>
        <w:t xml:space="preserve">ly sensitive and has </w:t>
      </w:r>
      <w:r w:rsidR="002B7E4F" w:rsidRPr="00172A03">
        <w:rPr>
          <w:rFonts w:ascii="Times New Roman" w:hAnsi="Times New Roman" w:cs="Times New Roman"/>
          <w:sz w:val="24"/>
          <w:szCs w:val="24"/>
        </w:rPr>
        <w:t>long-term</w:t>
      </w:r>
      <w:r w:rsidRPr="00172A03">
        <w:rPr>
          <w:rFonts w:ascii="Times New Roman" w:hAnsi="Times New Roman" w:cs="Times New Roman"/>
          <w:sz w:val="24"/>
          <w:szCs w:val="24"/>
        </w:rPr>
        <w:t xml:space="preserve"> constancy in wetness.</w:t>
      </w:r>
      <w:r w:rsidR="00A56B31" w:rsidRPr="00172A03">
        <w:rPr>
          <w:rFonts w:ascii="Times New Roman" w:hAnsi="Times New Roman" w:cs="Times New Roman"/>
          <w:sz w:val="24"/>
          <w:szCs w:val="24"/>
        </w:rPr>
        <w:t xml:space="preserve">  It is also easy to install</w:t>
      </w:r>
      <w:r w:rsidR="00E23BC0" w:rsidRPr="00172A03">
        <w:rPr>
          <w:rFonts w:ascii="Times New Roman" w:hAnsi="Times New Roman" w:cs="Times New Roman"/>
          <w:sz w:val="24"/>
          <w:szCs w:val="24"/>
        </w:rPr>
        <w:t xml:space="preserve"> besides high accuracy temperatures averaging hence the best.</w:t>
      </w:r>
      <w:r w:rsidR="00501AE4" w:rsidRPr="00172A03">
        <w:rPr>
          <w:rFonts w:ascii="Times New Roman" w:hAnsi="Times New Roman" w:cs="Times New Roman"/>
          <w:sz w:val="24"/>
          <w:szCs w:val="24"/>
        </w:rPr>
        <w:t xml:space="preserve"> </w:t>
      </w:r>
    </w:p>
    <w:p w14:paraId="26811C02" w14:textId="06A1C534" w:rsidR="00814429" w:rsidRPr="005D2ED3" w:rsidRDefault="005A3295" w:rsidP="005D2ED3">
      <w:pPr>
        <w:spacing w:after="0" w:line="480" w:lineRule="auto"/>
        <w:jc w:val="center"/>
        <w:rPr>
          <w:rFonts w:ascii="Times New Roman" w:hAnsi="Times New Roman" w:cs="Times New Roman"/>
          <w:sz w:val="24"/>
          <w:szCs w:val="24"/>
        </w:rPr>
      </w:pPr>
      <w:r w:rsidRPr="00172A03">
        <w:rPr>
          <w:rFonts w:ascii="Times New Roman" w:hAnsi="Times New Roman" w:cs="Times New Roman"/>
          <w:noProof/>
          <w:sz w:val="24"/>
          <w:szCs w:val="24"/>
          <w:lang w:val="en-GB" w:eastAsia="en-GB"/>
        </w:rPr>
        <w:lastRenderedPageBreak/>
        <w:drawing>
          <wp:inline distT="0" distB="0" distL="0" distR="0" wp14:anchorId="6603FCEC" wp14:editId="420AD63B">
            <wp:extent cx="4705350" cy="31146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4"/>
                    <a:stretch>
                      <a:fillRect/>
                    </a:stretch>
                  </pic:blipFill>
                  <pic:spPr>
                    <a:xfrm>
                      <a:off x="0" y="0"/>
                      <a:ext cx="4705350" cy="3114675"/>
                    </a:xfrm>
                    <a:prstGeom prst="rect">
                      <a:avLst/>
                    </a:prstGeom>
                  </pic:spPr>
                </pic:pic>
              </a:graphicData>
            </a:graphic>
          </wp:inline>
        </w:drawing>
      </w:r>
    </w:p>
    <w:p w14:paraId="37CBEB4E" w14:textId="4DEFA528" w:rsidR="00D40C11" w:rsidRPr="0097168A" w:rsidRDefault="00D40C11" w:rsidP="00D40C11">
      <w:pPr>
        <w:spacing w:line="480" w:lineRule="auto"/>
        <w:rPr>
          <w:rFonts w:ascii="Times New Roman" w:hAnsi="Times New Roman" w:cs="Times New Roman"/>
          <w:sz w:val="24"/>
          <w:szCs w:val="24"/>
        </w:rPr>
      </w:pPr>
      <w:r>
        <w:rPr>
          <w:rFonts w:ascii="Times New Roman" w:hAnsi="Times New Roman" w:cs="Times New Roman"/>
          <w:sz w:val="24"/>
          <w:szCs w:val="24"/>
        </w:rPr>
        <w:tab/>
      </w:r>
      <w:r w:rsidRPr="0097168A">
        <w:rPr>
          <w:rFonts w:ascii="Times New Roman" w:hAnsi="Times New Roman" w:cs="Times New Roman"/>
          <w:sz w:val="24"/>
          <w:szCs w:val="24"/>
        </w:rPr>
        <w:t>The Brewery Safety Committee's mission is to advance safe brewing performs by offering education and resources to brewers to assist them to generate a safe and healthy work environment for all brewery workers. The aims will be to offer brewery-specific health and safety technical program references and guidance to assist workers in simply know industry standards, practices, and regulations. The Americans brewer’s association does not assume any duties for ambiguity, misprinting, errors, and omissions contained in the publication and shall not be held accountable to any degree for any injury or loss resulting from ambiguity, misprinting, errors, and omission in the written program (</w:t>
      </w:r>
      <w:proofErr w:type="spellStart"/>
      <w:r w:rsidRPr="0097168A">
        <w:rPr>
          <w:rFonts w:ascii="Times New Roman" w:hAnsi="Times New Roman" w:cs="Times New Roman"/>
          <w:color w:val="222222"/>
          <w:sz w:val="24"/>
          <w:szCs w:val="24"/>
          <w:shd w:val="clear" w:color="auto" w:fill="FFFFFF"/>
        </w:rPr>
        <w:t>Wojtyra</w:t>
      </w:r>
      <w:proofErr w:type="spellEnd"/>
      <w:r w:rsidRPr="0097168A">
        <w:rPr>
          <w:rFonts w:ascii="Times New Roman" w:hAnsi="Times New Roman" w:cs="Times New Roman"/>
          <w:color w:val="222222"/>
          <w:sz w:val="24"/>
          <w:szCs w:val="24"/>
          <w:shd w:val="clear" w:color="auto" w:fill="FFFFFF"/>
        </w:rPr>
        <w:t>, 2020)</w:t>
      </w:r>
      <w:r w:rsidRPr="0097168A">
        <w:rPr>
          <w:rFonts w:ascii="Times New Roman" w:hAnsi="Times New Roman" w:cs="Times New Roman"/>
          <w:sz w:val="24"/>
          <w:szCs w:val="24"/>
        </w:rPr>
        <w:t>. These written documents are planned to offer reasonably correct and authoritative data in respect to the subject problem covered and are present to the release date. It is offered with the knowledge that the brewery or anybody connected with offering these programs is not involved in rendering professional or legal services. If expert help or legal advice is needed, the services of a competent expert individual must be sought.</w:t>
      </w:r>
    </w:p>
    <w:p w14:paraId="49212A38" w14:textId="5CB2AEFA" w:rsidR="00D40C11" w:rsidRPr="0097168A" w:rsidRDefault="00D40C11" w:rsidP="00D40C1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r>
      <w:r w:rsidRPr="0097168A">
        <w:rPr>
          <w:rFonts w:ascii="Times New Roman" w:hAnsi="Times New Roman" w:cs="Times New Roman"/>
          <w:sz w:val="24"/>
          <w:szCs w:val="24"/>
        </w:rPr>
        <w:t>All the factors of delivering beer and brewing to the market will be burdened with environmental issues, with energy and water consumption being the main natural resource reflections. Carbon emissions will be mainly comparative to energy consumption. Beer production and Barley farming will be the biggest water consumers. Water consumption in the brewery will be expressed as a water ratio applied to real beer produced. All these effects will be better classified in several areas; transportation and production of raw materials that will change into beer and its packaging. Second is the resource intake that can be tied straight to the brewery and the beer-making process. Lastly, the refrigeration and transportation of beer after it leave the brewery.</w:t>
      </w:r>
    </w:p>
    <w:p w14:paraId="185D72D9" w14:textId="0C11D50B" w:rsidR="00D40C11" w:rsidRPr="0097168A" w:rsidRDefault="00D40C11" w:rsidP="00D40C11">
      <w:pPr>
        <w:spacing w:line="480" w:lineRule="auto"/>
        <w:rPr>
          <w:rFonts w:ascii="Times New Roman" w:hAnsi="Times New Roman" w:cs="Times New Roman"/>
          <w:sz w:val="24"/>
          <w:szCs w:val="24"/>
        </w:rPr>
      </w:pPr>
      <w:r w:rsidRPr="0097168A">
        <w:rPr>
          <w:rFonts w:ascii="Times New Roman" w:hAnsi="Times New Roman" w:cs="Times New Roman"/>
          <w:sz w:val="24"/>
          <w:szCs w:val="24"/>
        </w:rPr>
        <w:tab/>
        <w:t>Brewing and malting lead to a big amount of several by-products. The majority of these by-products are usually utilized as fertilizers in the ground, get incinerated, and drained as waste. The kind of usage of the by-product spells a main environmental issue and requires to be addressed because the new technologies development can influence and redirect the misuse of the biotechnologically significant by-product</w:t>
      </w:r>
      <w:r w:rsidRPr="0097168A">
        <w:rPr>
          <w:rFonts w:ascii="Times New Roman" w:hAnsi="Times New Roman" w:cs="Times New Roman"/>
          <w:color w:val="222222"/>
          <w:sz w:val="24"/>
          <w:szCs w:val="24"/>
          <w:shd w:val="clear" w:color="auto" w:fill="FFFFFF"/>
        </w:rPr>
        <w:t xml:space="preserve"> (IFC, 2017)</w:t>
      </w:r>
      <w:r w:rsidRPr="0097168A">
        <w:rPr>
          <w:rFonts w:ascii="Times New Roman" w:hAnsi="Times New Roman" w:cs="Times New Roman"/>
          <w:sz w:val="24"/>
          <w:szCs w:val="24"/>
        </w:rPr>
        <w:t>. The by- products decrease to re-incorporation or minimum, into the production progression as raw materials can assist in accomplish ecological sustainability. Regarding that several of the by-product originating from brewing and malting manufactures are valuable and nutritious, but less expensive and affordable, they can cooperate into several manufactures oriented to biotechnology, pharmaceutical, and food production.</w:t>
      </w:r>
    </w:p>
    <w:p w14:paraId="540BB3C4" w14:textId="77777777" w:rsidR="00D40C11" w:rsidRPr="0097168A" w:rsidRDefault="00D40C11" w:rsidP="00D40C11">
      <w:pPr>
        <w:spacing w:line="480" w:lineRule="auto"/>
        <w:rPr>
          <w:rFonts w:ascii="Times New Roman" w:hAnsi="Times New Roman" w:cs="Times New Roman"/>
          <w:sz w:val="24"/>
          <w:szCs w:val="24"/>
        </w:rPr>
      </w:pPr>
      <w:r w:rsidRPr="0097168A">
        <w:rPr>
          <w:rFonts w:ascii="Times New Roman" w:hAnsi="Times New Roman" w:cs="Times New Roman"/>
          <w:sz w:val="24"/>
          <w:szCs w:val="24"/>
        </w:rPr>
        <w:tab/>
        <w:t xml:space="preserve">Significantly, all process pipes and equipment are maintained disinfected, and clean. Cleaning is done by a cleaning-in-place (CIP) system, where cleaning managers are circulated in the sprinkled or equipment over the surface of the tank. Acids are frequently applied as cleaning agents. The brewery disinfection and cleaning equipment can use a substantial quantity of </w:t>
      </w:r>
      <w:r w:rsidRPr="0097168A">
        <w:rPr>
          <w:rFonts w:ascii="Times New Roman" w:hAnsi="Times New Roman" w:cs="Times New Roman"/>
          <w:sz w:val="24"/>
          <w:szCs w:val="24"/>
        </w:rPr>
        <w:lastRenderedPageBreak/>
        <w:t>disinfectants, cleaning agents, water, and energy. The CIP system plan can differ greatly, ranging from a simple system in which a cleaning solution batch that generates it is likely to reuse some cleaning solution and water. Wastewater, both from the brewery and other industries, is subject to pre-treatment to limit and prevent negative effects on the environment. Wastewater treatment in the brewery alienated into primary and secondary treatment, which implies changing the biological, chemical, and physical wastewater properties to reach the best impacts of subsequent processes. Physical approaches are the primary methods by which solids originate in water. Such as large particles, sludge, and label paper are removed.</w:t>
      </w:r>
    </w:p>
    <w:p w14:paraId="547BB03D" w14:textId="77777777" w:rsidR="00D40C11" w:rsidRPr="00204848" w:rsidRDefault="00D40C11" w:rsidP="00D40C11">
      <w:pPr>
        <w:spacing w:line="480" w:lineRule="auto"/>
        <w:jc w:val="center"/>
        <w:rPr>
          <w:rFonts w:ascii="Times New Roman" w:hAnsi="Times New Roman" w:cs="Times New Roman"/>
          <w:b/>
          <w:sz w:val="24"/>
          <w:szCs w:val="24"/>
        </w:rPr>
      </w:pPr>
      <w:r w:rsidRPr="00204848">
        <w:rPr>
          <w:rFonts w:ascii="Times New Roman" w:hAnsi="Times New Roman" w:cs="Times New Roman"/>
          <w:b/>
          <w:sz w:val="24"/>
          <w:szCs w:val="24"/>
        </w:rPr>
        <w:t>Instrumentation, Controllers, and Actuation for a Microbrewery Plant.</w:t>
      </w:r>
    </w:p>
    <w:p w14:paraId="282505D4" w14:textId="77777777" w:rsidR="00D40C11" w:rsidRPr="00204848" w:rsidRDefault="00D40C11" w:rsidP="00D40C11">
      <w:pPr>
        <w:spacing w:line="480" w:lineRule="auto"/>
        <w:rPr>
          <w:rFonts w:ascii="Times New Roman" w:hAnsi="Times New Roman" w:cs="Times New Roman"/>
          <w:sz w:val="24"/>
          <w:szCs w:val="24"/>
        </w:rPr>
      </w:pPr>
      <w:r w:rsidRPr="00204848">
        <w:rPr>
          <w:rFonts w:ascii="Times New Roman" w:hAnsi="Times New Roman" w:cs="Times New Roman"/>
          <w:sz w:val="24"/>
          <w:szCs w:val="24"/>
        </w:rPr>
        <w:tab/>
        <w:t>The purpose of the control valve will be to provide the means for activation or implementation of a control strategy for process operation. The control valve will provide a conscious flow of variables necessary for the regulation or adjustments of the steady-state for the running conditions of the fermentation process. However, the subject will be able to be extended to include the selection and specification of on-off control valves same with the ones used for batch control or the sequentially processes such as routing or mixing of fluids. The instruction engineers are highly encouraged to take responsibility for the specification of the pressure valve (</w:t>
      </w:r>
      <w:proofErr w:type="spellStart"/>
      <w:r w:rsidRPr="00204848">
        <w:rPr>
          <w:rFonts w:ascii="Times New Roman" w:hAnsi="Times New Roman" w:cs="Times New Roman"/>
          <w:color w:val="222222"/>
          <w:sz w:val="24"/>
          <w:szCs w:val="24"/>
          <w:shd w:val="clear" w:color="auto" w:fill="FFFFFF"/>
        </w:rPr>
        <w:t>Datta</w:t>
      </w:r>
      <w:proofErr w:type="spellEnd"/>
      <w:r w:rsidRPr="00204848">
        <w:rPr>
          <w:rFonts w:ascii="Times New Roman" w:hAnsi="Times New Roman" w:cs="Times New Roman"/>
          <w:color w:val="222222"/>
          <w:sz w:val="24"/>
          <w:szCs w:val="24"/>
          <w:shd w:val="clear" w:color="auto" w:fill="FFFFFF"/>
        </w:rPr>
        <w:t xml:space="preserve"> et al., 2018)</w:t>
      </w:r>
      <w:r w:rsidRPr="00204848">
        <w:rPr>
          <w:rFonts w:ascii="Times New Roman" w:hAnsi="Times New Roman" w:cs="Times New Roman"/>
          <w:sz w:val="24"/>
          <w:szCs w:val="24"/>
        </w:rPr>
        <w:t>. When a fluid is very viscous or flowing slowly through the pipe, individual fluid particles travel effectively in layers at different speeds and they slide over each other thus creating a laminar flow pattern in that pipe. At a point when the flow increases, the unbalanced forces in the fluid can be high to cause the fluid near the surface of the pipe to lose the forward motion and start flowing backward. The point is called the separation point and can cause substantial energy losses at the exit of the port of the control valve. It is the responsibility of the control valve to control this pressure and ensure a continuous flow of the fluid.</w:t>
      </w:r>
    </w:p>
    <w:p w14:paraId="2F5D5E8C" w14:textId="77777777" w:rsidR="00D40C11" w:rsidRPr="00204848" w:rsidRDefault="00D40C11" w:rsidP="00D40C11">
      <w:pPr>
        <w:spacing w:line="480" w:lineRule="auto"/>
        <w:rPr>
          <w:rFonts w:ascii="Times New Roman" w:hAnsi="Times New Roman" w:cs="Times New Roman"/>
          <w:sz w:val="24"/>
          <w:szCs w:val="24"/>
        </w:rPr>
      </w:pPr>
      <w:r w:rsidRPr="00204848">
        <w:rPr>
          <w:rFonts w:ascii="Times New Roman" w:hAnsi="Times New Roman" w:cs="Times New Roman"/>
          <w:noProof/>
          <w:sz w:val="24"/>
          <w:szCs w:val="24"/>
          <w:lang w:val="en-GB" w:eastAsia="en-GB"/>
        </w:rPr>
        <w:lastRenderedPageBreak/>
        <w:drawing>
          <wp:inline distT="0" distB="0" distL="0" distR="0" wp14:anchorId="637B78CA" wp14:editId="12D5BC52">
            <wp:extent cx="5762625" cy="22193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62625" cy="2219325"/>
                    </a:xfrm>
                    <a:prstGeom prst="rect">
                      <a:avLst/>
                    </a:prstGeom>
                  </pic:spPr>
                </pic:pic>
              </a:graphicData>
            </a:graphic>
          </wp:inline>
        </w:drawing>
      </w:r>
    </w:p>
    <w:p w14:paraId="2C00F41B" w14:textId="77777777" w:rsidR="00D40C11" w:rsidRPr="00204848" w:rsidRDefault="00D40C11" w:rsidP="00D40C11">
      <w:pPr>
        <w:spacing w:line="480" w:lineRule="auto"/>
        <w:rPr>
          <w:rFonts w:ascii="Times New Roman" w:hAnsi="Times New Roman" w:cs="Times New Roman"/>
          <w:sz w:val="24"/>
          <w:szCs w:val="24"/>
        </w:rPr>
      </w:pPr>
      <w:r w:rsidRPr="00204848">
        <w:rPr>
          <w:rFonts w:ascii="Times New Roman" w:hAnsi="Times New Roman" w:cs="Times New Roman"/>
          <w:sz w:val="24"/>
          <w:szCs w:val="24"/>
        </w:rPr>
        <w:tab/>
      </w:r>
    </w:p>
    <w:p w14:paraId="3BA18215" w14:textId="77777777" w:rsidR="00D40C11" w:rsidRPr="00204848" w:rsidRDefault="00D40C11" w:rsidP="00D40C11">
      <w:pPr>
        <w:tabs>
          <w:tab w:val="left" w:pos="6345"/>
        </w:tabs>
        <w:spacing w:line="480" w:lineRule="auto"/>
        <w:jc w:val="center"/>
        <w:rPr>
          <w:rFonts w:ascii="Times New Roman" w:hAnsi="Times New Roman" w:cs="Times New Roman"/>
          <w:b/>
          <w:sz w:val="24"/>
          <w:szCs w:val="24"/>
        </w:rPr>
      </w:pPr>
      <w:r w:rsidRPr="00204848">
        <w:rPr>
          <w:rFonts w:ascii="Times New Roman" w:hAnsi="Times New Roman" w:cs="Times New Roman"/>
          <w:b/>
          <w:sz w:val="24"/>
          <w:szCs w:val="24"/>
        </w:rPr>
        <w:t>The Modeling Control Section for the Brewing Process.</w:t>
      </w:r>
    </w:p>
    <w:p w14:paraId="3E08240A" w14:textId="77777777" w:rsidR="00D40C11" w:rsidRPr="00204848" w:rsidRDefault="00D40C11" w:rsidP="00D40C11">
      <w:pPr>
        <w:spacing w:line="480" w:lineRule="auto"/>
        <w:rPr>
          <w:rFonts w:ascii="Times New Roman" w:hAnsi="Times New Roman" w:cs="Times New Roman"/>
          <w:sz w:val="24"/>
          <w:szCs w:val="24"/>
        </w:rPr>
      </w:pPr>
      <w:r w:rsidRPr="00204848">
        <w:rPr>
          <w:rFonts w:ascii="Times New Roman" w:hAnsi="Times New Roman" w:cs="Times New Roman"/>
          <w:sz w:val="24"/>
          <w:szCs w:val="24"/>
        </w:rPr>
        <w:tab/>
        <w:t xml:space="preserve">The milled sorghum and maize are mixed with water and lactic acid. The solution of lactic acid with a concentration of 8.0 moles/dm3 should be mixed with water to get an outflow stream of zero concentration of lactic acid. </w:t>
      </w:r>
    </w:p>
    <w:p w14:paraId="595B6740" w14:textId="77777777" w:rsidR="00D40C11" w:rsidRPr="00204848" w:rsidRDefault="00D40C11" w:rsidP="00D40C11">
      <w:pPr>
        <w:tabs>
          <w:tab w:val="left" w:pos="6345"/>
        </w:tabs>
        <w:spacing w:line="480" w:lineRule="auto"/>
        <w:jc w:val="center"/>
        <w:rPr>
          <w:rFonts w:ascii="Times New Roman" w:hAnsi="Times New Roman" w:cs="Times New Roman"/>
          <w:b/>
          <w:sz w:val="24"/>
          <w:szCs w:val="24"/>
        </w:rPr>
      </w:pPr>
      <w:r w:rsidRPr="00204848">
        <w:rPr>
          <w:rFonts w:ascii="Times New Roman" w:hAnsi="Times New Roman" w:cs="Times New Roman"/>
          <w:b/>
          <w:sz w:val="24"/>
          <w:szCs w:val="24"/>
        </w:rPr>
        <w:t>Benefits of the hydraulic power supply system to the microbrewery plant.</w:t>
      </w:r>
    </w:p>
    <w:p w14:paraId="2294F75D" w14:textId="09328A37" w:rsidR="00D40C11" w:rsidRPr="00204848" w:rsidRDefault="00D40C11" w:rsidP="00D40C11">
      <w:pPr>
        <w:spacing w:line="480" w:lineRule="auto"/>
        <w:rPr>
          <w:rFonts w:ascii="Times New Roman" w:hAnsi="Times New Roman" w:cs="Times New Roman"/>
          <w:sz w:val="24"/>
          <w:szCs w:val="24"/>
        </w:rPr>
      </w:pPr>
      <w:r w:rsidRPr="00204848">
        <w:rPr>
          <w:rFonts w:ascii="Times New Roman" w:hAnsi="Times New Roman" w:cs="Times New Roman"/>
          <w:sz w:val="24"/>
          <w:szCs w:val="24"/>
        </w:rPr>
        <w:tab/>
      </w:r>
      <w:r w:rsidR="00BF59F0">
        <w:rPr>
          <w:rFonts w:ascii="Times New Roman" w:hAnsi="Times New Roman" w:cs="Times New Roman"/>
          <w:sz w:val="24"/>
          <w:szCs w:val="24"/>
        </w:rPr>
        <w:t xml:space="preserve">Micro-breweries of today </w:t>
      </w:r>
      <w:r w:rsidR="00BF59F0" w:rsidRPr="00BF59F0">
        <w:rPr>
          <w:rFonts w:ascii="Times New Roman" w:hAnsi="Times New Roman" w:cs="Times New Roman"/>
          <w:sz w:val="24"/>
          <w:szCs w:val="24"/>
        </w:rPr>
        <w:t xml:space="preserve">use a </w:t>
      </w:r>
      <w:r w:rsidR="00BF59F0">
        <w:rPr>
          <w:rFonts w:ascii="Times New Roman" w:hAnsi="Times New Roman" w:cs="Times New Roman"/>
          <w:sz w:val="24"/>
          <w:szCs w:val="24"/>
        </w:rPr>
        <w:t>hydraulic power supply system, and this decision is</w:t>
      </w:r>
      <w:r w:rsidR="00BF59F0" w:rsidRPr="00BF59F0">
        <w:rPr>
          <w:rFonts w:ascii="Times New Roman" w:hAnsi="Times New Roman" w:cs="Times New Roman"/>
          <w:sz w:val="24"/>
          <w:szCs w:val="24"/>
        </w:rPr>
        <w:t xml:space="preserve"> motivated by a desire to save money on energy and reduce carbon dioxi</w:t>
      </w:r>
      <w:r w:rsidR="00BF59F0">
        <w:rPr>
          <w:rFonts w:ascii="Times New Roman" w:hAnsi="Times New Roman" w:cs="Times New Roman"/>
          <w:sz w:val="24"/>
          <w:szCs w:val="24"/>
        </w:rPr>
        <w:t>de emissions from the actuators in to the environment</w:t>
      </w:r>
      <w:r w:rsidRPr="00204848">
        <w:rPr>
          <w:rFonts w:ascii="Times New Roman" w:hAnsi="Times New Roman" w:cs="Times New Roman"/>
          <w:sz w:val="24"/>
          <w:szCs w:val="24"/>
        </w:rPr>
        <w:t xml:space="preserve">. The goal is achieved because of the </w:t>
      </w:r>
      <w:r w:rsidR="00E73722">
        <w:rPr>
          <w:rFonts w:ascii="Times New Roman" w:hAnsi="Times New Roman" w:cs="Times New Roman"/>
          <w:sz w:val="24"/>
          <w:szCs w:val="24"/>
        </w:rPr>
        <w:t>increased</w:t>
      </w:r>
      <w:r w:rsidRPr="00204848">
        <w:rPr>
          <w:rFonts w:ascii="Times New Roman" w:hAnsi="Times New Roman" w:cs="Times New Roman"/>
          <w:sz w:val="24"/>
          <w:szCs w:val="24"/>
        </w:rPr>
        <w:t xml:space="preserve"> efficiency of </w:t>
      </w:r>
      <w:r w:rsidR="00E73722">
        <w:rPr>
          <w:rFonts w:ascii="Times New Roman" w:hAnsi="Times New Roman" w:cs="Times New Roman"/>
          <w:sz w:val="24"/>
          <w:szCs w:val="24"/>
        </w:rPr>
        <w:t xml:space="preserve">the systems in </w:t>
      </w:r>
      <w:r w:rsidRPr="00204848">
        <w:rPr>
          <w:rFonts w:ascii="Times New Roman" w:hAnsi="Times New Roman" w:cs="Times New Roman"/>
          <w:sz w:val="24"/>
          <w:szCs w:val="24"/>
        </w:rPr>
        <w:t xml:space="preserve">water and </w:t>
      </w:r>
      <w:r w:rsidR="00E73722">
        <w:rPr>
          <w:rFonts w:ascii="Times New Roman" w:hAnsi="Times New Roman" w:cs="Times New Roman"/>
          <w:sz w:val="24"/>
          <w:szCs w:val="24"/>
        </w:rPr>
        <w:t>through the avoidance of</w:t>
      </w:r>
      <w:r w:rsidRPr="00204848">
        <w:rPr>
          <w:rFonts w:ascii="Times New Roman" w:hAnsi="Times New Roman" w:cs="Times New Roman"/>
          <w:sz w:val="24"/>
          <w:szCs w:val="24"/>
        </w:rPr>
        <w:t xml:space="preserve"> pneumatic systems</w:t>
      </w:r>
      <w:r w:rsidR="00E73722">
        <w:rPr>
          <w:rFonts w:ascii="Times New Roman" w:hAnsi="Times New Roman" w:cs="Times New Roman"/>
          <w:sz w:val="24"/>
          <w:szCs w:val="24"/>
        </w:rPr>
        <w:t xml:space="preserve"> that can leak</w:t>
      </w:r>
      <w:r w:rsidRPr="00204848">
        <w:rPr>
          <w:rFonts w:ascii="Times New Roman" w:hAnsi="Times New Roman" w:cs="Times New Roman"/>
          <w:sz w:val="24"/>
          <w:szCs w:val="24"/>
        </w:rPr>
        <w:t xml:space="preserve">. The hydraulic media which is composed of sterilized tap water mixed with glycol is incompressible in the pressure during the </w:t>
      </w:r>
      <w:r w:rsidR="00E73722">
        <w:rPr>
          <w:rFonts w:ascii="Times New Roman" w:hAnsi="Times New Roman" w:cs="Times New Roman"/>
          <w:sz w:val="24"/>
          <w:szCs w:val="24"/>
        </w:rPr>
        <w:t>operation that ranges between 725 Psi and 1450 Psi</w:t>
      </w:r>
      <w:r w:rsidRPr="00204848">
        <w:rPr>
          <w:rFonts w:ascii="Times New Roman" w:hAnsi="Times New Roman" w:cs="Times New Roman"/>
          <w:sz w:val="24"/>
          <w:szCs w:val="24"/>
        </w:rPr>
        <w:t>. The strategy gives the system stability which allows the industry to trusts the valve in staying at the expected position, usually open or closed. The industry benefits directly from this system because the unintended mixture of products due to pressure peak cannot happen (</w:t>
      </w:r>
      <w:proofErr w:type="spellStart"/>
      <w:r w:rsidRPr="00204848">
        <w:rPr>
          <w:rFonts w:ascii="Times New Roman" w:hAnsi="Times New Roman" w:cs="Times New Roman"/>
          <w:color w:val="222222"/>
          <w:sz w:val="24"/>
          <w:szCs w:val="24"/>
          <w:shd w:val="clear" w:color="auto" w:fill="FFFFFF"/>
        </w:rPr>
        <w:t>Datta</w:t>
      </w:r>
      <w:proofErr w:type="spellEnd"/>
      <w:r w:rsidRPr="00204848">
        <w:rPr>
          <w:rFonts w:ascii="Times New Roman" w:hAnsi="Times New Roman" w:cs="Times New Roman"/>
          <w:color w:val="222222"/>
          <w:sz w:val="24"/>
          <w:szCs w:val="24"/>
          <w:shd w:val="clear" w:color="auto" w:fill="FFFFFF"/>
        </w:rPr>
        <w:t xml:space="preserve"> et al., 2018)</w:t>
      </w:r>
      <w:r w:rsidRPr="00204848">
        <w:rPr>
          <w:rFonts w:ascii="Times New Roman" w:hAnsi="Times New Roman" w:cs="Times New Roman"/>
          <w:sz w:val="24"/>
          <w:szCs w:val="24"/>
        </w:rPr>
        <w:t xml:space="preserve">. The reduced waste </w:t>
      </w:r>
      <w:r w:rsidRPr="00204848">
        <w:rPr>
          <w:rFonts w:ascii="Times New Roman" w:hAnsi="Times New Roman" w:cs="Times New Roman"/>
          <w:sz w:val="24"/>
          <w:szCs w:val="24"/>
        </w:rPr>
        <w:lastRenderedPageBreak/>
        <w:t>ad reduced energy consumption represents a significant reduction of the running costs of the industry. The higher precision, reliability, and power density over the pneumatic actuators enables the industry to design future installations which are different through the use of sanitary valves as the main regulators with unheard precision. The valves can be trusted because they always stay in the wanted position due to the incompressibility of water. Therefore, the strategy is to change from a matrix grid system to a bus system. The process will simplify the system and also reduce the capital investment related to the pipe, pumps, and valves. Consortium has established the hydraulic system that performs all the known functions of any type of sanitary valve that includes regulation valves. The wireless communication and any other sealing technology appropriate for water have been established, tested, and verified.</w:t>
      </w:r>
    </w:p>
    <w:p w14:paraId="5779E622" w14:textId="200D4FDA" w:rsidR="00D40C11" w:rsidRPr="00D40C11" w:rsidRDefault="00D40C11" w:rsidP="00D40C11">
      <w:pPr>
        <w:spacing w:line="480" w:lineRule="auto"/>
        <w:jc w:val="center"/>
        <w:rPr>
          <w:rFonts w:ascii="Times New Roman" w:hAnsi="Times New Roman" w:cs="Times New Roman"/>
          <w:b/>
          <w:sz w:val="24"/>
          <w:szCs w:val="24"/>
        </w:rPr>
      </w:pPr>
      <w:r w:rsidRPr="0097168A">
        <w:rPr>
          <w:rFonts w:ascii="Times New Roman" w:hAnsi="Times New Roman" w:cs="Times New Roman"/>
          <w:b/>
          <w:sz w:val="24"/>
          <w:szCs w:val="24"/>
        </w:rPr>
        <w:t>References</w:t>
      </w:r>
    </w:p>
    <w:p w14:paraId="5961D3C1" w14:textId="77777777" w:rsidR="00D40C11" w:rsidRPr="00D40C11" w:rsidRDefault="00D40C11" w:rsidP="00D40C11">
      <w:pPr>
        <w:spacing w:line="480" w:lineRule="auto"/>
        <w:rPr>
          <w:rFonts w:ascii="Times New Roman" w:hAnsi="Times New Roman" w:cs="Times New Roman"/>
          <w:sz w:val="24"/>
          <w:szCs w:val="24"/>
        </w:rPr>
      </w:pPr>
      <w:proofErr w:type="spellStart"/>
      <w:r w:rsidRPr="00204848">
        <w:rPr>
          <w:rFonts w:ascii="Times New Roman" w:hAnsi="Times New Roman" w:cs="Times New Roman"/>
          <w:sz w:val="24"/>
          <w:szCs w:val="24"/>
          <w:shd w:val="clear" w:color="auto" w:fill="FFFFFF"/>
        </w:rPr>
        <w:t>Datta</w:t>
      </w:r>
      <w:proofErr w:type="spellEnd"/>
      <w:r w:rsidRPr="00204848">
        <w:rPr>
          <w:rFonts w:ascii="Times New Roman" w:hAnsi="Times New Roman" w:cs="Times New Roman"/>
          <w:sz w:val="24"/>
          <w:szCs w:val="24"/>
          <w:shd w:val="clear" w:color="auto" w:fill="FFFFFF"/>
        </w:rPr>
        <w:t xml:space="preserve">, P., </w:t>
      </w:r>
      <w:proofErr w:type="spellStart"/>
      <w:r w:rsidRPr="00204848">
        <w:rPr>
          <w:rFonts w:ascii="Times New Roman" w:hAnsi="Times New Roman" w:cs="Times New Roman"/>
          <w:sz w:val="24"/>
          <w:szCs w:val="24"/>
          <w:shd w:val="clear" w:color="auto" w:fill="FFFFFF"/>
        </w:rPr>
        <w:t>Mohi</w:t>
      </w:r>
      <w:proofErr w:type="spellEnd"/>
      <w:r w:rsidRPr="00204848">
        <w:rPr>
          <w:rFonts w:ascii="Times New Roman" w:hAnsi="Times New Roman" w:cs="Times New Roman"/>
          <w:sz w:val="24"/>
          <w:szCs w:val="24"/>
          <w:shd w:val="clear" w:color="auto" w:fill="FFFFFF"/>
        </w:rPr>
        <w:t xml:space="preserve">, G. K., &amp; </w:t>
      </w:r>
      <w:proofErr w:type="spellStart"/>
      <w:r w:rsidRPr="00204848">
        <w:rPr>
          <w:rFonts w:ascii="Times New Roman" w:hAnsi="Times New Roman" w:cs="Times New Roman"/>
          <w:sz w:val="24"/>
          <w:szCs w:val="24"/>
          <w:shd w:val="clear" w:color="auto" w:fill="FFFFFF"/>
        </w:rPr>
        <w:t>Chander</w:t>
      </w:r>
      <w:proofErr w:type="spellEnd"/>
      <w:r w:rsidRPr="00204848">
        <w:rPr>
          <w:rFonts w:ascii="Times New Roman" w:hAnsi="Times New Roman" w:cs="Times New Roman"/>
          <w:sz w:val="24"/>
          <w:szCs w:val="24"/>
          <w:shd w:val="clear" w:color="auto" w:fill="FFFFFF"/>
        </w:rPr>
        <w:t xml:space="preserve">, J. (2018). Hydraulic-Mechanical Large Car Panel Container </w:t>
      </w:r>
      <w:r>
        <w:rPr>
          <w:rFonts w:ascii="Times New Roman" w:hAnsi="Times New Roman" w:cs="Times New Roman"/>
          <w:sz w:val="24"/>
          <w:szCs w:val="24"/>
          <w:shd w:val="clear" w:color="auto" w:fill="FFFFFF"/>
        </w:rPr>
        <w:tab/>
      </w:r>
      <w:r w:rsidRPr="00204848">
        <w:rPr>
          <w:rFonts w:ascii="Times New Roman" w:hAnsi="Times New Roman" w:cs="Times New Roman"/>
          <w:sz w:val="24"/>
          <w:szCs w:val="24"/>
          <w:shd w:val="clear" w:color="auto" w:fill="FFFFFF"/>
        </w:rPr>
        <w:t xml:space="preserve">Sheet </w:t>
      </w:r>
      <w:r w:rsidRPr="00204848">
        <w:rPr>
          <w:rFonts w:ascii="Times New Roman" w:hAnsi="Times New Roman" w:cs="Times New Roman"/>
          <w:sz w:val="24"/>
          <w:szCs w:val="24"/>
          <w:shd w:val="clear" w:color="auto" w:fill="FFFFFF"/>
        </w:rPr>
        <w:tab/>
        <w:t>Making Machine Supplier. </w:t>
      </w:r>
      <w:r w:rsidRPr="00204848">
        <w:rPr>
          <w:rFonts w:ascii="Times New Roman" w:hAnsi="Times New Roman" w:cs="Times New Roman"/>
          <w:i/>
          <w:iCs/>
          <w:sz w:val="24"/>
          <w:szCs w:val="24"/>
          <w:shd w:val="clear" w:color="auto" w:fill="FFFFFF"/>
        </w:rPr>
        <w:t>Journal of Laboratory Physicians</w:t>
      </w:r>
      <w:r w:rsidRPr="00204848">
        <w:rPr>
          <w:rFonts w:ascii="Times New Roman" w:hAnsi="Times New Roman" w:cs="Times New Roman"/>
          <w:sz w:val="24"/>
          <w:szCs w:val="24"/>
          <w:shd w:val="clear" w:color="auto" w:fill="FFFFFF"/>
        </w:rPr>
        <w:t>, </w:t>
      </w:r>
      <w:r w:rsidRPr="00204848">
        <w:rPr>
          <w:rFonts w:ascii="Times New Roman" w:hAnsi="Times New Roman" w:cs="Times New Roman"/>
          <w:i/>
          <w:iCs/>
          <w:sz w:val="24"/>
          <w:szCs w:val="24"/>
          <w:shd w:val="clear" w:color="auto" w:fill="FFFFFF"/>
        </w:rPr>
        <w:t>10</w:t>
      </w:r>
      <w:r w:rsidRPr="00204848">
        <w:rPr>
          <w:rFonts w:ascii="Times New Roman" w:hAnsi="Times New Roman" w:cs="Times New Roman"/>
          <w:sz w:val="24"/>
          <w:szCs w:val="24"/>
          <w:shd w:val="clear" w:color="auto" w:fill="FFFFFF"/>
        </w:rPr>
        <w:t>(1), 6.</w:t>
      </w:r>
    </w:p>
    <w:p w14:paraId="190569BC" w14:textId="77777777" w:rsidR="00D40C11" w:rsidRPr="0097168A" w:rsidRDefault="00D40C11" w:rsidP="00D40C11">
      <w:pPr>
        <w:spacing w:line="480" w:lineRule="auto"/>
        <w:rPr>
          <w:rFonts w:ascii="Times New Roman" w:hAnsi="Times New Roman" w:cs="Times New Roman"/>
          <w:color w:val="222222"/>
          <w:sz w:val="24"/>
          <w:szCs w:val="24"/>
          <w:shd w:val="clear" w:color="auto" w:fill="FFFFFF"/>
        </w:rPr>
      </w:pPr>
      <w:proofErr w:type="spellStart"/>
      <w:r w:rsidRPr="0097168A">
        <w:rPr>
          <w:rFonts w:ascii="Times New Roman" w:hAnsi="Times New Roman" w:cs="Times New Roman"/>
          <w:color w:val="222222"/>
          <w:sz w:val="24"/>
          <w:szCs w:val="24"/>
          <w:shd w:val="clear" w:color="auto" w:fill="FFFFFF"/>
        </w:rPr>
        <w:t>Ifc</w:t>
      </w:r>
      <w:proofErr w:type="spellEnd"/>
      <w:r w:rsidRPr="0097168A">
        <w:rPr>
          <w:rFonts w:ascii="Times New Roman" w:hAnsi="Times New Roman" w:cs="Times New Roman"/>
          <w:color w:val="222222"/>
          <w:sz w:val="24"/>
          <w:szCs w:val="24"/>
          <w:shd w:val="clear" w:color="auto" w:fill="FFFFFF"/>
        </w:rPr>
        <w:t>, I. (2007). Environmental, Health, And Safety Guidelines for Breweries. </w:t>
      </w:r>
      <w:r w:rsidRPr="0097168A">
        <w:rPr>
          <w:rFonts w:ascii="Times New Roman" w:hAnsi="Times New Roman" w:cs="Times New Roman"/>
          <w:i/>
          <w:iCs/>
          <w:color w:val="222222"/>
          <w:sz w:val="24"/>
          <w:szCs w:val="24"/>
          <w:shd w:val="clear" w:color="auto" w:fill="FFFFFF"/>
        </w:rPr>
        <w:t xml:space="preserve">Environmental, </w:t>
      </w:r>
      <w:r>
        <w:rPr>
          <w:rFonts w:ascii="Times New Roman" w:hAnsi="Times New Roman" w:cs="Times New Roman"/>
          <w:i/>
          <w:iCs/>
          <w:color w:val="222222"/>
          <w:sz w:val="24"/>
          <w:szCs w:val="24"/>
          <w:shd w:val="clear" w:color="auto" w:fill="FFFFFF"/>
        </w:rPr>
        <w:tab/>
      </w:r>
      <w:r w:rsidRPr="0097168A">
        <w:rPr>
          <w:rFonts w:ascii="Times New Roman" w:hAnsi="Times New Roman" w:cs="Times New Roman"/>
          <w:i/>
          <w:iCs/>
          <w:color w:val="222222"/>
          <w:sz w:val="24"/>
          <w:szCs w:val="24"/>
          <w:shd w:val="clear" w:color="auto" w:fill="FFFFFF"/>
        </w:rPr>
        <w:t>Health, And Safety Guidelines. World Bank Group, Washington</w:t>
      </w:r>
      <w:r w:rsidRPr="0097168A">
        <w:rPr>
          <w:rFonts w:ascii="Times New Roman" w:hAnsi="Times New Roman" w:cs="Times New Roman"/>
          <w:color w:val="222222"/>
          <w:sz w:val="24"/>
          <w:szCs w:val="24"/>
          <w:shd w:val="clear" w:color="auto" w:fill="FFFFFF"/>
        </w:rPr>
        <w:t>.</w:t>
      </w:r>
    </w:p>
    <w:p w14:paraId="335360BE" w14:textId="77777777" w:rsidR="00D73076" w:rsidRPr="00172A03" w:rsidRDefault="00D40C11" w:rsidP="00172A03">
      <w:pPr>
        <w:spacing w:after="0" w:line="480" w:lineRule="auto"/>
        <w:rPr>
          <w:rFonts w:ascii="Times New Roman" w:hAnsi="Times New Roman" w:cs="Times New Roman"/>
          <w:b/>
          <w:bCs/>
          <w:sz w:val="24"/>
          <w:szCs w:val="24"/>
        </w:rPr>
      </w:pPr>
      <w:r w:rsidRPr="00172A03">
        <w:rPr>
          <w:rFonts w:ascii="Times New Roman" w:hAnsi="Times New Roman" w:cs="Times New Roman"/>
          <w:color w:val="222222"/>
          <w:sz w:val="24"/>
          <w:szCs w:val="24"/>
          <w:shd w:val="clear" w:color="auto" w:fill="FFFFFF"/>
        </w:rPr>
        <w:t xml:space="preserve">Pogo, S. I., Arias, J. F., &amp; </w:t>
      </w:r>
      <w:proofErr w:type="spellStart"/>
      <w:r w:rsidRPr="00172A03">
        <w:rPr>
          <w:rFonts w:ascii="Times New Roman" w:hAnsi="Times New Roman" w:cs="Times New Roman"/>
          <w:color w:val="222222"/>
          <w:sz w:val="24"/>
          <w:szCs w:val="24"/>
          <w:shd w:val="clear" w:color="auto" w:fill="FFFFFF"/>
        </w:rPr>
        <w:t>Andaluz</w:t>
      </w:r>
      <w:proofErr w:type="spellEnd"/>
      <w:r w:rsidRPr="00172A03">
        <w:rPr>
          <w:rFonts w:ascii="Times New Roman" w:hAnsi="Times New Roman" w:cs="Times New Roman"/>
          <w:color w:val="222222"/>
          <w:sz w:val="24"/>
          <w:szCs w:val="24"/>
          <w:shd w:val="clear" w:color="auto" w:fill="FFFFFF"/>
        </w:rPr>
        <w:t xml:space="preserve">, V. H. (2021, September). Control of the Malt Mashing and </w:t>
      </w:r>
      <w:r>
        <w:rPr>
          <w:rFonts w:ascii="Times New Roman" w:hAnsi="Times New Roman" w:cs="Times New Roman"/>
          <w:color w:val="222222"/>
          <w:sz w:val="24"/>
          <w:szCs w:val="24"/>
          <w:shd w:val="clear" w:color="auto" w:fill="FFFFFF"/>
        </w:rPr>
        <w:tab/>
      </w:r>
      <w:r w:rsidRPr="00172A03">
        <w:rPr>
          <w:rFonts w:ascii="Times New Roman" w:hAnsi="Times New Roman" w:cs="Times New Roman"/>
          <w:color w:val="222222"/>
          <w:sz w:val="24"/>
          <w:szCs w:val="24"/>
          <w:shd w:val="clear" w:color="auto" w:fill="FFFFFF"/>
        </w:rPr>
        <w:t>Boiling Process in Craft Beer Production: Hardware-in-The-</w:t>
      </w:r>
    </w:p>
    <w:sdt>
      <w:sdtPr>
        <w:rPr>
          <w:rFonts w:asciiTheme="minorHAnsi" w:eastAsiaTheme="minorHAnsi" w:hAnsiTheme="minorHAnsi" w:cstheme="minorBidi"/>
          <w:color w:val="auto"/>
          <w:sz w:val="22"/>
          <w:szCs w:val="22"/>
        </w:rPr>
        <w:id w:val="415141400"/>
        <w:docPartObj>
          <w:docPartGallery w:val="Bibliographies"/>
          <w:docPartUnique/>
        </w:docPartObj>
      </w:sdtPr>
      <w:sdtEndPr>
        <w:rPr>
          <w:b/>
          <w:bCs/>
        </w:rPr>
      </w:sdtEndPr>
      <w:sdtContent>
        <w:p w14:paraId="20B32A2C" w14:textId="25C0F133" w:rsidR="00D73076" w:rsidRDefault="00D73076">
          <w:pPr>
            <w:pStyle w:val="Heading1"/>
          </w:pPr>
          <w:r>
            <w:t>Works Cited</w:t>
          </w:r>
        </w:p>
        <w:p w14:paraId="28F7FAA5" w14:textId="77777777" w:rsidR="009A65BA" w:rsidRDefault="00D73076" w:rsidP="009A65BA">
          <w:pPr>
            <w:pStyle w:val="Bibliography"/>
            <w:rPr>
              <w:noProof/>
              <w:sz w:val="24"/>
              <w:szCs w:val="24"/>
            </w:rPr>
          </w:pPr>
          <w:r>
            <w:fldChar w:fldCharType="begin"/>
          </w:r>
          <w:r>
            <w:instrText xml:space="preserve"> BIBLIOGRAPHY </w:instrText>
          </w:r>
          <w:r>
            <w:fldChar w:fldCharType="separate"/>
          </w:r>
          <w:r w:rsidR="009A65BA">
            <w:rPr>
              <w:noProof/>
            </w:rPr>
            <w:t xml:space="preserve">didora, P. L., 2018. </w:t>
          </w:r>
          <w:r w:rsidR="009A65BA">
            <w:rPr>
              <w:i/>
              <w:iCs/>
              <w:noProof/>
            </w:rPr>
            <w:t xml:space="preserve">https://www.growlermag.com/the-evolution-of-of-brewing-tech-innovations-that-have-redefined-beer-in-the-modern-age/. </w:t>
          </w:r>
          <w:r w:rsidR="009A65BA">
            <w:rPr>
              <w:noProof/>
            </w:rPr>
            <w:t>[Online].</w:t>
          </w:r>
        </w:p>
        <w:p w14:paraId="4C574BA1" w14:textId="77777777" w:rsidR="009A65BA" w:rsidRDefault="009A65BA" w:rsidP="009A65BA">
          <w:pPr>
            <w:pStyle w:val="Bibliography"/>
            <w:rPr>
              <w:noProof/>
            </w:rPr>
          </w:pPr>
          <w:r>
            <w:rPr>
              <w:noProof/>
            </w:rPr>
            <w:t xml:space="preserve">Farrell, S., 1999. </w:t>
          </w:r>
          <w:r>
            <w:rPr>
              <w:i/>
              <w:iCs/>
              <w:noProof/>
            </w:rPr>
            <w:t xml:space="preserve">https://www.researchgate.net/publication/3844934_Investigation_of_the_brewing_process_an_introduction_to_reverse_process_engineering_and_design_in_the_Freshman_Clinic_at_Rowan_University/figures?lo=1&amp;utm_source=google&amp;utm_medium=organic. </w:t>
          </w:r>
          <w:r>
            <w:rPr>
              <w:noProof/>
            </w:rPr>
            <w:t>[Online].</w:t>
          </w:r>
        </w:p>
        <w:p w14:paraId="4BFD4876" w14:textId="77777777" w:rsidR="009A65BA" w:rsidRDefault="009A65BA" w:rsidP="009A65BA">
          <w:pPr>
            <w:pStyle w:val="Bibliography"/>
            <w:rPr>
              <w:noProof/>
            </w:rPr>
          </w:pPr>
          <w:r>
            <w:rPr>
              <w:noProof/>
            </w:rPr>
            <w:lastRenderedPageBreak/>
            <w:t xml:space="preserve">Salanta, L.-c., 2020. </w:t>
          </w:r>
          <w:r>
            <w:rPr>
              <w:i/>
              <w:iCs/>
              <w:noProof/>
            </w:rPr>
            <w:t xml:space="preserve">https://www.researchgate.net/publication/345141470_Non-Alcoholic_and_Craft_Beer_Production_and_Challenges. </w:t>
          </w:r>
          <w:r>
            <w:rPr>
              <w:noProof/>
            </w:rPr>
            <w:t>[Online].</w:t>
          </w:r>
        </w:p>
        <w:p w14:paraId="4ED1C310" w14:textId="77777777" w:rsidR="009A65BA" w:rsidRDefault="009A65BA" w:rsidP="009A65BA">
          <w:pPr>
            <w:pStyle w:val="Bibliography"/>
            <w:rPr>
              <w:noProof/>
            </w:rPr>
          </w:pPr>
          <w:r>
            <w:rPr>
              <w:noProof/>
            </w:rPr>
            <w:t xml:space="preserve">Zoedale, 2017. </w:t>
          </w:r>
          <w:r>
            <w:rPr>
              <w:i/>
              <w:iCs/>
              <w:noProof/>
            </w:rPr>
            <w:t xml:space="preserve">https://www.zoedale.co.uk/blog/info-graphics/the-brewing-process/. </w:t>
          </w:r>
          <w:r>
            <w:rPr>
              <w:noProof/>
            </w:rPr>
            <w:t>[Online].</w:t>
          </w:r>
        </w:p>
        <w:p w14:paraId="1465A8F6" w14:textId="3A107E10" w:rsidR="00D73076" w:rsidRDefault="00D73076" w:rsidP="009A65BA">
          <w:r>
            <w:rPr>
              <w:b/>
              <w:bCs/>
            </w:rPr>
            <w:fldChar w:fldCharType="end"/>
          </w:r>
        </w:p>
      </w:sdtContent>
    </w:sdt>
    <w:p w14:paraId="7FB603DF" w14:textId="1DD5EF8B" w:rsidR="00D40C11" w:rsidRPr="00172A03" w:rsidRDefault="00D40C11" w:rsidP="00172A03">
      <w:pPr>
        <w:spacing w:after="0" w:line="480" w:lineRule="auto"/>
        <w:rPr>
          <w:rFonts w:ascii="Times New Roman" w:hAnsi="Times New Roman" w:cs="Times New Roman"/>
          <w:b/>
          <w:bCs/>
          <w:sz w:val="24"/>
          <w:szCs w:val="24"/>
        </w:rPr>
      </w:pPr>
      <w:r w:rsidRPr="00172A03">
        <w:rPr>
          <w:rFonts w:ascii="Times New Roman" w:hAnsi="Times New Roman" w:cs="Times New Roman"/>
          <w:color w:val="222222"/>
          <w:sz w:val="24"/>
          <w:szCs w:val="24"/>
          <w:shd w:val="clear" w:color="auto" w:fill="FFFFFF"/>
        </w:rPr>
        <w:t xml:space="preserve">Loop-Technique. </w:t>
      </w:r>
      <w:r>
        <w:rPr>
          <w:rFonts w:ascii="Times New Roman" w:hAnsi="Times New Roman" w:cs="Times New Roman"/>
          <w:color w:val="222222"/>
          <w:sz w:val="24"/>
          <w:szCs w:val="24"/>
          <w:shd w:val="clear" w:color="auto" w:fill="FFFFFF"/>
        </w:rPr>
        <w:tab/>
      </w:r>
      <w:r w:rsidRPr="00172A03">
        <w:rPr>
          <w:rFonts w:ascii="Times New Roman" w:hAnsi="Times New Roman" w:cs="Times New Roman"/>
          <w:color w:val="222222"/>
          <w:sz w:val="24"/>
          <w:szCs w:val="24"/>
          <w:shd w:val="clear" w:color="auto" w:fill="FFFFFF"/>
        </w:rPr>
        <w:t>In </w:t>
      </w:r>
      <w:r w:rsidRPr="00172A03">
        <w:rPr>
          <w:rFonts w:ascii="Times New Roman" w:hAnsi="Times New Roman" w:cs="Times New Roman"/>
          <w:i/>
          <w:iCs/>
          <w:color w:val="222222"/>
          <w:sz w:val="24"/>
          <w:szCs w:val="24"/>
          <w:shd w:val="clear" w:color="auto" w:fill="FFFFFF"/>
        </w:rPr>
        <w:t xml:space="preserve">International Conference on Augmented Reality, Virtual Reality and Computer </w:t>
      </w:r>
      <w:r>
        <w:rPr>
          <w:rFonts w:ascii="Times New Roman" w:hAnsi="Times New Roman" w:cs="Times New Roman"/>
          <w:i/>
          <w:iCs/>
          <w:color w:val="222222"/>
          <w:sz w:val="24"/>
          <w:szCs w:val="24"/>
          <w:shd w:val="clear" w:color="auto" w:fill="FFFFFF"/>
        </w:rPr>
        <w:tab/>
      </w:r>
      <w:r w:rsidRPr="00172A03">
        <w:rPr>
          <w:rFonts w:ascii="Times New Roman" w:hAnsi="Times New Roman" w:cs="Times New Roman"/>
          <w:i/>
          <w:iCs/>
          <w:color w:val="222222"/>
          <w:sz w:val="24"/>
          <w:szCs w:val="24"/>
          <w:shd w:val="clear" w:color="auto" w:fill="FFFFFF"/>
        </w:rPr>
        <w:t>Graphics</w:t>
      </w:r>
      <w:r w:rsidRPr="00172A03">
        <w:rPr>
          <w:rFonts w:ascii="Times New Roman" w:hAnsi="Times New Roman" w:cs="Times New Roman"/>
          <w:color w:val="222222"/>
          <w:sz w:val="24"/>
          <w:szCs w:val="24"/>
          <w:shd w:val="clear" w:color="auto" w:fill="FFFFFF"/>
        </w:rPr>
        <w:t> (pp. 701-716). Springer, Cham.</w:t>
      </w:r>
    </w:p>
    <w:p w14:paraId="04BF7328" w14:textId="77777777" w:rsidR="00D40C11" w:rsidRPr="00D40C11" w:rsidRDefault="00D40C11" w:rsidP="00D40C11">
      <w:pPr>
        <w:spacing w:line="480" w:lineRule="auto"/>
        <w:rPr>
          <w:rFonts w:ascii="Times New Roman" w:hAnsi="Times New Roman" w:cs="Times New Roman"/>
          <w:sz w:val="24"/>
          <w:szCs w:val="24"/>
        </w:rPr>
      </w:pPr>
      <w:proofErr w:type="spellStart"/>
      <w:r w:rsidRPr="00172A03">
        <w:rPr>
          <w:rFonts w:ascii="Times New Roman" w:hAnsi="Times New Roman" w:cs="Times New Roman"/>
          <w:color w:val="222222"/>
          <w:sz w:val="24"/>
          <w:szCs w:val="24"/>
          <w:shd w:val="clear" w:color="auto" w:fill="FFFFFF"/>
        </w:rPr>
        <w:t>Salanță</w:t>
      </w:r>
      <w:proofErr w:type="spellEnd"/>
      <w:r w:rsidRPr="00172A03">
        <w:rPr>
          <w:rFonts w:ascii="Times New Roman" w:hAnsi="Times New Roman" w:cs="Times New Roman"/>
          <w:color w:val="222222"/>
          <w:sz w:val="24"/>
          <w:szCs w:val="24"/>
          <w:shd w:val="clear" w:color="auto" w:fill="FFFFFF"/>
        </w:rPr>
        <w:t xml:space="preserve">, L. C., </w:t>
      </w:r>
      <w:proofErr w:type="spellStart"/>
      <w:r w:rsidRPr="00172A03">
        <w:rPr>
          <w:rFonts w:ascii="Times New Roman" w:hAnsi="Times New Roman" w:cs="Times New Roman"/>
          <w:color w:val="222222"/>
          <w:sz w:val="24"/>
          <w:szCs w:val="24"/>
          <w:shd w:val="clear" w:color="auto" w:fill="FFFFFF"/>
        </w:rPr>
        <w:t>Coldea</w:t>
      </w:r>
      <w:proofErr w:type="spellEnd"/>
      <w:r w:rsidRPr="00172A03">
        <w:rPr>
          <w:rFonts w:ascii="Times New Roman" w:hAnsi="Times New Roman" w:cs="Times New Roman"/>
          <w:color w:val="222222"/>
          <w:sz w:val="24"/>
          <w:szCs w:val="24"/>
          <w:shd w:val="clear" w:color="auto" w:fill="FFFFFF"/>
        </w:rPr>
        <w:t xml:space="preserve">, T. E., </w:t>
      </w:r>
      <w:proofErr w:type="spellStart"/>
      <w:r w:rsidRPr="00172A03">
        <w:rPr>
          <w:rFonts w:ascii="Times New Roman" w:hAnsi="Times New Roman" w:cs="Times New Roman"/>
          <w:color w:val="222222"/>
          <w:sz w:val="24"/>
          <w:szCs w:val="24"/>
          <w:shd w:val="clear" w:color="auto" w:fill="FFFFFF"/>
        </w:rPr>
        <w:t>Ignat</w:t>
      </w:r>
      <w:proofErr w:type="spellEnd"/>
      <w:r w:rsidRPr="00172A03">
        <w:rPr>
          <w:rFonts w:ascii="Times New Roman" w:hAnsi="Times New Roman" w:cs="Times New Roman"/>
          <w:color w:val="222222"/>
          <w:sz w:val="24"/>
          <w:szCs w:val="24"/>
          <w:shd w:val="clear" w:color="auto" w:fill="FFFFFF"/>
        </w:rPr>
        <w:t xml:space="preserve">, M. V., Pop, C. R., </w:t>
      </w:r>
      <w:proofErr w:type="spellStart"/>
      <w:r w:rsidRPr="00172A03">
        <w:rPr>
          <w:rFonts w:ascii="Times New Roman" w:hAnsi="Times New Roman" w:cs="Times New Roman"/>
          <w:color w:val="222222"/>
          <w:sz w:val="24"/>
          <w:szCs w:val="24"/>
          <w:shd w:val="clear" w:color="auto" w:fill="FFFFFF"/>
        </w:rPr>
        <w:t>Tofană</w:t>
      </w:r>
      <w:proofErr w:type="spellEnd"/>
      <w:r w:rsidRPr="00172A03">
        <w:rPr>
          <w:rFonts w:ascii="Times New Roman" w:hAnsi="Times New Roman" w:cs="Times New Roman"/>
          <w:color w:val="222222"/>
          <w:sz w:val="24"/>
          <w:szCs w:val="24"/>
          <w:shd w:val="clear" w:color="auto" w:fill="FFFFFF"/>
        </w:rPr>
        <w:t xml:space="preserve">, M., </w:t>
      </w:r>
      <w:proofErr w:type="spellStart"/>
      <w:r w:rsidRPr="00172A03">
        <w:rPr>
          <w:rFonts w:ascii="Times New Roman" w:hAnsi="Times New Roman" w:cs="Times New Roman"/>
          <w:color w:val="222222"/>
          <w:sz w:val="24"/>
          <w:szCs w:val="24"/>
          <w:shd w:val="clear" w:color="auto" w:fill="FFFFFF"/>
        </w:rPr>
        <w:t>Mudura</w:t>
      </w:r>
      <w:proofErr w:type="spellEnd"/>
      <w:r w:rsidRPr="00172A03">
        <w:rPr>
          <w:rFonts w:ascii="Times New Roman" w:hAnsi="Times New Roman" w:cs="Times New Roman"/>
          <w:color w:val="222222"/>
          <w:sz w:val="24"/>
          <w:szCs w:val="24"/>
          <w:shd w:val="clear" w:color="auto" w:fill="FFFFFF"/>
        </w:rPr>
        <w:t xml:space="preserve">, E., ... &amp; Zhao, H. </w:t>
      </w:r>
      <w:r>
        <w:rPr>
          <w:rFonts w:ascii="Times New Roman" w:hAnsi="Times New Roman" w:cs="Times New Roman"/>
          <w:color w:val="222222"/>
          <w:sz w:val="24"/>
          <w:szCs w:val="24"/>
          <w:shd w:val="clear" w:color="auto" w:fill="FFFFFF"/>
        </w:rPr>
        <w:tab/>
      </w:r>
      <w:r w:rsidRPr="00172A03">
        <w:rPr>
          <w:rFonts w:ascii="Times New Roman" w:hAnsi="Times New Roman" w:cs="Times New Roman"/>
          <w:color w:val="222222"/>
          <w:sz w:val="24"/>
          <w:szCs w:val="24"/>
          <w:shd w:val="clear" w:color="auto" w:fill="FFFFFF"/>
        </w:rPr>
        <w:t xml:space="preserve">(2020). Non-alcoholic and Craft Beer Production </w:t>
      </w:r>
      <w:r>
        <w:rPr>
          <w:rFonts w:ascii="Times New Roman" w:hAnsi="Times New Roman" w:cs="Times New Roman"/>
          <w:color w:val="222222"/>
          <w:sz w:val="24"/>
          <w:szCs w:val="24"/>
          <w:shd w:val="clear" w:color="auto" w:fill="FFFFFF"/>
        </w:rPr>
        <w:t>a</w:t>
      </w:r>
      <w:r w:rsidRPr="00172A03">
        <w:rPr>
          <w:rFonts w:ascii="Times New Roman" w:hAnsi="Times New Roman" w:cs="Times New Roman"/>
          <w:color w:val="222222"/>
          <w:sz w:val="24"/>
          <w:szCs w:val="24"/>
          <w:shd w:val="clear" w:color="auto" w:fill="FFFFFF"/>
        </w:rPr>
        <w:t>nd Challenges. </w:t>
      </w:r>
      <w:r w:rsidRPr="00172A03">
        <w:rPr>
          <w:rFonts w:ascii="Times New Roman" w:hAnsi="Times New Roman" w:cs="Times New Roman"/>
          <w:i/>
          <w:iCs/>
          <w:color w:val="222222"/>
          <w:sz w:val="24"/>
          <w:szCs w:val="24"/>
          <w:shd w:val="clear" w:color="auto" w:fill="FFFFFF"/>
        </w:rPr>
        <w:t>Processes</w:t>
      </w:r>
      <w:r w:rsidRPr="00172A03">
        <w:rPr>
          <w:rFonts w:ascii="Times New Roman" w:hAnsi="Times New Roman" w:cs="Times New Roman"/>
          <w:color w:val="222222"/>
          <w:sz w:val="24"/>
          <w:szCs w:val="24"/>
          <w:shd w:val="clear" w:color="auto" w:fill="FFFFFF"/>
        </w:rPr>
        <w:t>, </w:t>
      </w:r>
      <w:r w:rsidRPr="00172A03">
        <w:rPr>
          <w:rFonts w:ascii="Times New Roman" w:hAnsi="Times New Roman" w:cs="Times New Roman"/>
          <w:i/>
          <w:iCs/>
          <w:color w:val="222222"/>
          <w:sz w:val="24"/>
          <w:szCs w:val="24"/>
          <w:shd w:val="clear" w:color="auto" w:fill="FFFFFF"/>
        </w:rPr>
        <w:t>8</w:t>
      </w:r>
      <w:r w:rsidRPr="00172A03">
        <w:rPr>
          <w:rFonts w:ascii="Times New Roman" w:hAnsi="Times New Roman" w:cs="Times New Roman"/>
          <w:color w:val="222222"/>
          <w:sz w:val="24"/>
          <w:szCs w:val="24"/>
          <w:shd w:val="clear" w:color="auto" w:fill="FFFFFF"/>
        </w:rPr>
        <w:t>(11), 1382.</w:t>
      </w:r>
    </w:p>
    <w:p w14:paraId="3FB183CC" w14:textId="77777777" w:rsidR="00D40C11" w:rsidRDefault="00D40C11" w:rsidP="00D40C11">
      <w:pPr>
        <w:spacing w:line="480" w:lineRule="auto"/>
        <w:rPr>
          <w:rFonts w:ascii="Times New Roman" w:hAnsi="Times New Roman" w:cs="Times New Roman"/>
          <w:sz w:val="24"/>
          <w:szCs w:val="24"/>
        </w:rPr>
      </w:pPr>
      <w:proofErr w:type="spellStart"/>
      <w:r w:rsidRPr="0097168A">
        <w:rPr>
          <w:rFonts w:ascii="Times New Roman" w:hAnsi="Times New Roman" w:cs="Times New Roman"/>
          <w:color w:val="222222"/>
          <w:sz w:val="24"/>
          <w:szCs w:val="24"/>
          <w:shd w:val="clear" w:color="auto" w:fill="FFFFFF"/>
        </w:rPr>
        <w:t>Wojtyra</w:t>
      </w:r>
      <w:proofErr w:type="spellEnd"/>
      <w:r w:rsidRPr="0097168A">
        <w:rPr>
          <w:rFonts w:ascii="Times New Roman" w:hAnsi="Times New Roman" w:cs="Times New Roman"/>
          <w:color w:val="222222"/>
          <w:sz w:val="24"/>
          <w:szCs w:val="24"/>
          <w:shd w:val="clear" w:color="auto" w:fill="FFFFFF"/>
        </w:rPr>
        <w:t xml:space="preserve">, B. (2020). How and Why Did Craft Breweries </w:t>
      </w:r>
      <w:proofErr w:type="spellStart"/>
      <w:r w:rsidRPr="0097168A">
        <w:rPr>
          <w:rFonts w:ascii="Times New Roman" w:hAnsi="Times New Roman" w:cs="Times New Roman"/>
          <w:color w:val="222222"/>
          <w:sz w:val="24"/>
          <w:szCs w:val="24"/>
          <w:shd w:val="clear" w:color="auto" w:fill="FFFFFF"/>
        </w:rPr>
        <w:t>Revolutionise'the</w:t>
      </w:r>
      <w:proofErr w:type="spellEnd"/>
      <w:r w:rsidRPr="0097168A">
        <w:rPr>
          <w:rFonts w:ascii="Times New Roman" w:hAnsi="Times New Roman" w:cs="Times New Roman"/>
          <w:color w:val="222222"/>
          <w:sz w:val="24"/>
          <w:szCs w:val="24"/>
          <w:shd w:val="clear" w:color="auto" w:fill="FFFFFF"/>
        </w:rPr>
        <w:t xml:space="preserve"> Beer Market? The </w:t>
      </w:r>
      <w:r>
        <w:rPr>
          <w:rFonts w:ascii="Times New Roman" w:hAnsi="Times New Roman" w:cs="Times New Roman"/>
          <w:color w:val="222222"/>
          <w:sz w:val="24"/>
          <w:szCs w:val="24"/>
          <w:shd w:val="clear" w:color="auto" w:fill="FFFFFF"/>
        </w:rPr>
        <w:tab/>
      </w:r>
      <w:r w:rsidRPr="0097168A">
        <w:rPr>
          <w:rFonts w:ascii="Times New Roman" w:hAnsi="Times New Roman" w:cs="Times New Roman"/>
          <w:color w:val="222222"/>
          <w:sz w:val="24"/>
          <w:szCs w:val="24"/>
          <w:shd w:val="clear" w:color="auto" w:fill="FFFFFF"/>
        </w:rPr>
        <w:t>Case of Poland. </w:t>
      </w:r>
      <w:r w:rsidRPr="0097168A">
        <w:rPr>
          <w:rFonts w:ascii="Times New Roman" w:hAnsi="Times New Roman" w:cs="Times New Roman"/>
          <w:i/>
          <w:iCs/>
          <w:color w:val="222222"/>
          <w:sz w:val="24"/>
          <w:szCs w:val="24"/>
          <w:shd w:val="clear" w:color="auto" w:fill="FFFFFF"/>
        </w:rPr>
        <w:t>Moravian Geographical Reports</w:t>
      </w:r>
      <w:r w:rsidRPr="0097168A">
        <w:rPr>
          <w:rFonts w:ascii="Times New Roman" w:hAnsi="Times New Roman" w:cs="Times New Roman"/>
          <w:color w:val="222222"/>
          <w:sz w:val="24"/>
          <w:szCs w:val="24"/>
          <w:shd w:val="clear" w:color="auto" w:fill="FFFFFF"/>
        </w:rPr>
        <w:t>, </w:t>
      </w:r>
      <w:r w:rsidRPr="0097168A">
        <w:rPr>
          <w:rFonts w:ascii="Times New Roman" w:hAnsi="Times New Roman" w:cs="Times New Roman"/>
          <w:i/>
          <w:iCs/>
          <w:color w:val="222222"/>
          <w:sz w:val="24"/>
          <w:szCs w:val="24"/>
          <w:shd w:val="clear" w:color="auto" w:fill="FFFFFF"/>
        </w:rPr>
        <w:t>28</w:t>
      </w:r>
      <w:r w:rsidRPr="0097168A">
        <w:rPr>
          <w:rFonts w:ascii="Times New Roman" w:hAnsi="Times New Roman" w:cs="Times New Roman"/>
          <w:color w:val="222222"/>
          <w:sz w:val="24"/>
          <w:szCs w:val="24"/>
          <w:shd w:val="clear" w:color="auto" w:fill="FFFFFF"/>
        </w:rPr>
        <w:t>(2), 81-97.</w:t>
      </w:r>
    </w:p>
    <w:p w14:paraId="16FDD0FD" w14:textId="77777777" w:rsidR="002B7E4F" w:rsidRPr="00172A03" w:rsidRDefault="002B7E4F" w:rsidP="00172A03">
      <w:pPr>
        <w:spacing w:after="0" w:line="480" w:lineRule="auto"/>
        <w:rPr>
          <w:rFonts w:ascii="Times New Roman" w:hAnsi="Times New Roman" w:cs="Times New Roman"/>
          <w:sz w:val="24"/>
          <w:szCs w:val="24"/>
        </w:rPr>
      </w:pPr>
    </w:p>
    <w:sectPr w:rsidR="002B7E4F" w:rsidRPr="00172A03">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BBE4E0" w14:textId="77777777" w:rsidR="00934665" w:rsidRDefault="00934665">
      <w:pPr>
        <w:spacing w:after="0" w:line="240" w:lineRule="auto"/>
      </w:pPr>
      <w:r>
        <w:separator/>
      </w:r>
    </w:p>
  </w:endnote>
  <w:endnote w:type="continuationSeparator" w:id="0">
    <w:p w14:paraId="721F3E2D" w14:textId="77777777" w:rsidR="00934665" w:rsidRDefault="009346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14642E" w14:textId="77777777" w:rsidR="00934665" w:rsidRDefault="00934665">
      <w:pPr>
        <w:spacing w:after="0" w:line="240" w:lineRule="auto"/>
      </w:pPr>
      <w:r>
        <w:separator/>
      </w:r>
    </w:p>
  </w:footnote>
  <w:footnote w:type="continuationSeparator" w:id="0">
    <w:p w14:paraId="4840FB66" w14:textId="77777777" w:rsidR="00934665" w:rsidRDefault="009346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00100079"/>
      <w:docPartObj>
        <w:docPartGallery w:val="Page Numbers (Top of Page)"/>
        <w:docPartUnique/>
      </w:docPartObj>
    </w:sdtPr>
    <w:sdtEndPr>
      <w:rPr>
        <w:rFonts w:ascii="Times New Roman" w:hAnsi="Times New Roman" w:cs="Times New Roman"/>
        <w:noProof/>
        <w:sz w:val="24"/>
        <w:szCs w:val="24"/>
      </w:rPr>
    </w:sdtEndPr>
    <w:sdtContent>
      <w:p w14:paraId="02D9FDD6" w14:textId="681FABFF" w:rsidR="00CD49A6" w:rsidRPr="00CD49A6" w:rsidRDefault="005A3295">
        <w:pPr>
          <w:pStyle w:val="Header"/>
          <w:jc w:val="right"/>
          <w:rPr>
            <w:rFonts w:ascii="Times New Roman" w:hAnsi="Times New Roman" w:cs="Times New Roman"/>
            <w:sz w:val="24"/>
            <w:szCs w:val="24"/>
          </w:rPr>
        </w:pPr>
        <w:r w:rsidRPr="00CD49A6">
          <w:rPr>
            <w:rFonts w:ascii="Times New Roman" w:hAnsi="Times New Roman" w:cs="Times New Roman"/>
            <w:sz w:val="24"/>
            <w:szCs w:val="24"/>
          </w:rPr>
          <w:fldChar w:fldCharType="begin"/>
        </w:r>
        <w:r w:rsidRPr="00CD49A6">
          <w:rPr>
            <w:rFonts w:ascii="Times New Roman" w:hAnsi="Times New Roman" w:cs="Times New Roman"/>
            <w:sz w:val="24"/>
            <w:szCs w:val="24"/>
          </w:rPr>
          <w:instrText xml:space="preserve"> PAGE   \* MERGEFORMAT </w:instrText>
        </w:r>
        <w:r w:rsidRPr="00CD49A6">
          <w:rPr>
            <w:rFonts w:ascii="Times New Roman" w:hAnsi="Times New Roman" w:cs="Times New Roman"/>
            <w:sz w:val="24"/>
            <w:szCs w:val="24"/>
          </w:rPr>
          <w:fldChar w:fldCharType="separate"/>
        </w:r>
        <w:r w:rsidR="009A65BA">
          <w:rPr>
            <w:rFonts w:ascii="Times New Roman" w:hAnsi="Times New Roman" w:cs="Times New Roman"/>
            <w:noProof/>
            <w:sz w:val="24"/>
            <w:szCs w:val="24"/>
          </w:rPr>
          <w:t>2</w:t>
        </w:r>
        <w:r w:rsidRPr="00CD49A6">
          <w:rPr>
            <w:rFonts w:ascii="Times New Roman" w:hAnsi="Times New Roman" w:cs="Times New Roman"/>
            <w:noProof/>
            <w:sz w:val="24"/>
            <w:szCs w:val="24"/>
          </w:rPr>
          <w:fldChar w:fldCharType="end"/>
        </w:r>
      </w:p>
    </w:sdtContent>
  </w:sdt>
  <w:p w14:paraId="7FEB9DA8" w14:textId="77777777" w:rsidR="00CD49A6" w:rsidRDefault="00CD49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066D13"/>
    <w:multiLevelType w:val="multilevel"/>
    <w:tmpl w:val="60D2B6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7C42A2"/>
    <w:multiLevelType w:val="multilevel"/>
    <w:tmpl w:val="00AC27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D234F4"/>
    <w:multiLevelType w:val="multilevel"/>
    <w:tmpl w:val="592426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EC3D94"/>
    <w:multiLevelType w:val="multilevel"/>
    <w:tmpl w:val="17BCF2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174007"/>
    <w:multiLevelType w:val="multilevel"/>
    <w:tmpl w:val="311C63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C46DAD"/>
    <w:multiLevelType w:val="multilevel"/>
    <w:tmpl w:val="B9DE31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FE053B"/>
    <w:multiLevelType w:val="multilevel"/>
    <w:tmpl w:val="B05A1C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4"/>
  </w:num>
  <w:num w:numId="4">
    <w:abstractNumId w:val="1"/>
  </w:num>
  <w:num w:numId="5">
    <w:abstractNumId w:val="6"/>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5BAA"/>
    <w:rsid w:val="0001173A"/>
    <w:rsid w:val="00051958"/>
    <w:rsid w:val="00083B27"/>
    <w:rsid w:val="00086B22"/>
    <w:rsid w:val="000B1B17"/>
    <w:rsid w:val="000B5692"/>
    <w:rsid w:val="000C5999"/>
    <w:rsid w:val="000E09FD"/>
    <w:rsid w:val="000E5B92"/>
    <w:rsid w:val="000E5C6A"/>
    <w:rsid w:val="00104FC4"/>
    <w:rsid w:val="001054FC"/>
    <w:rsid w:val="00105B1B"/>
    <w:rsid w:val="00117CD9"/>
    <w:rsid w:val="0013553F"/>
    <w:rsid w:val="00144B5F"/>
    <w:rsid w:val="00145942"/>
    <w:rsid w:val="00153669"/>
    <w:rsid w:val="00171186"/>
    <w:rsid w:val="00172A03"/>
    <w:rsid w:val="001D00C8"/>
    <w:rsid w:val="001E5B21"/>
    <w:rsid w:val="001E72EA"/>
    <w:rsid w:val="00204F64"/>
    <w:rsid w:val="002142C7"/>
    <w:rsid w:val="00223C75"/>
    <w:rsid w:val="00233911"/>
    <w:rsid w:val="00242200"/>
    <w:rsid w:val="00247BAD"/>
    <w:rsid w:val="002540C9"/>
    <w:rsid w:val="00273745"/>
    <w:rsid w:val="0029758C"/>
    <w:rsid w:val="002B7E4F"/>
    <w:rsid w:val="002C3D13"/>
    <w:rsid w:val="002E19D4"/>
    <w:rsid w:val="002E54CB"/>
    <w:rsid w:val="00302C1F"/>
    <w:rsid w:val="00310DB7"/>
    <w:rsid w:val="00351224"/>
    <w:rsid w:val="00386D85"/>
    <w:rsid w:val="003C643E"/>
    <w:rsid w:val="003D5D19"/>
    <w:rsid w:val="00412359"/>
    <w:rsid w:val="00482A34"/>
    <w:rsid w:val="00484007"/>
    <w:rsid w:val="00492BA2"/>
    <w:rsid w:val="004B3B2C"/>
    <w:rsid w:val="004D260E"/>
    <w:rsid w:val="004E2351"/>
    <w:rsid w:val="004F3647"/>
    <w:rsid w:val="00500117"/>
    <w:rsid w:val="00501AE4"/>
    <w:rsid w:val="00595899"/>
    <w:rsid w:val="005A3295"/>
    <w:rsid w:val="005D2ED3"/>
    <w:rsid w:val="005F1119"/>
    <w:rsid w:val="005F70A8"/>
    <w:rsid w:val="006052CB"/>
    <w:rsid w:val="00633135"/>
    <w:rsid w:val="006425D6"/>
    <w:rsid w:val="006509D2"/>
    <w:rsid w:val="00655229"/>
    <w:rsid w:val="0066679F"/>
    <w:rsid w:val="00666E9D"/>
    <w:rsid w:val="0067034B"/>
    <w:rsid w:val="00675C42"/>
    <w:rsid w:val="006821CD"/>
    <w:rsid w:val="006826DF"/>
    <w:rsid w:val="00686449"/>
    <w:rsid w:val="00694ABE"/>
    <w:rsid w:val="0069749F"/>
    <w:rsid w:val="00697BD6"/>
    <w:rsid w:val="006A0D4A"/>
    <w:rsid w:val="006B33DE"/>
    <w:rsid w:val="006D6AAA"/>
    <w:rsid w:val="006F07E7"/>
    <w:rsid w:val="00721DC1"/>
    <w:rsid w:val="007711B4"/>
    <w:rsid w:val="00771C08"/>
    <w:rsid w:val="007D55E9"/>
    <w:rsid w:val="007E6926"/>
    <w:rsid w:val="007E6F83"/>
    <w:rsid w:val="007E71C8"/>
    <w:rsid w:val="007F2F0B"/>
    <w:rsid w:val="00814328"/>
    <w:rsid w:val="00814429"/>
    <w:rsid w:val="0081795C"/>
    <w:rsid w:val="00821DAF"/>
    <w:rsid w:val="00822902"/>
    <w:rsid w:val="00837FB2"/>
    <w:rsid w:val="0084463F"/>
    <w:rsid w:val="00851717"/>
    <w:rsid w:val="0085510E"/>
    <w:rsid w:val="00880F3D"/>
    <w:rsid w:val="00895BCD"/>
    <w:rsid w:val="008B589F"/>
    <w:rsid w:val="008C3BA1"/>
    <w:rsid w:val="008D2B9D"/>
    <w:rsid w:val="008F455A"/>
    <w:rsid w:val="008F4F48"/>
    <w:rsid w:val="009044A7"/>
    <w:rsid w:val="009129BA"/>
    <w:rsid w:val="00913941"/>
    <w:rsid w:val="00922C89"/>
    <w:rsid w:val="00925CB9"/>
    <w:rsid w:val="00934665"/>
    <w:rsid w:val="00946D47"/>
    <w:rsid w:val="009570E5"/>
    <w:rsid w:val="009608CE"/>
    <w:rsid w:val="009855FF"/>
    <w:rsid w:val="0099073A"/>
    <w:rsid w:val="009A65BA"/>
    <w:rsid w:val="009B3BAE"/>
    <w:rsid w:val="009D051D"/>
    <w:rsid w:val="009D1852"/>
    <w:rsid w:val="009F2C94"/>
    <w:rsid w:val="009F30B3"/>
    <w:rsid w:val="00A140C0"/>
    <w:rsid w:val="00A357E5"/>
    <w:rsid w:val="00A56B31"/>
    <w:rsid w:val="00A71F27"/>
    <w:rsid w:val="00A81A65"/>
    <w:rsid w:val="00A855AC"/>
    <w:rsid w:val="00A87A33"/>
    <w:rsid w:val="00AE55D7"/>
    <w:rsid w:val="00B043F6"/>
    <w:rsid w:val="00B04EBE"/>
    <w:rsid w:val="00B075C3"/>
    <w:rsid w:val="00B10EE2"/>
    <w:rsid w:val="00B14DBD"/>
    <w:rsid w:val="00B26004"/>
    <w:rsid w:val="00B31EEC"/>
    <w:rsid w:val="00B418D0"/>
    <w:rsid w:val="00B7648F"/>
    <w:rsid w:val="00BD0FD9"/>
    <w:rsid w:val="00BD5C13"/>
    <w:rsid w:val="00BE3DA5"/>
    <w:rsid w:val="00BF1035"/>
    <w:rsid w:val="00BF59F0"/>
    <w:rsid w:val="00C47950"/>
    <w:rsid w:val="00C51387"/>
    <w:rsid w:val="00C6135B"/>
    <w:rsid w:val="00C74175"/>
    <w:rsid w:val="00C90047"/>
    <w:rsid w:val="00C92022"/>
    <w:rsid w:val="00C95C7E"/>
    <w:rsid w:val="00CB4EE9"/>
    <w:rsid w:val="00CB74AF"/>
    <w:rsid w:val="00CC190E"/>
    <w:rsid w:val="00CD49A6"/>
    <w:rsid w:val="00CE1F2D"/>
    <w:rsid w:val="00CE4A9E"/>
    <w:rsid w:val="00D40C11"/>
    <w:rsid w:val="00D463BC"/>
    <w:rsid w:val="00D46E30"/>
    <w:rsid w:val="00D57FB8"/>
    <w:rsid w:val="00D60010"/>
    <w:rsid w:val="00D73076"/>
    <w:rsid w:val="00D7454E"/>
    <w:rsid w:val="00D810E3"/>
    <w:rsid w:val="00DA2411"/>
    <w:rsid w:val="00DE3CC5"/>
    <w:rsid w:val="00DE4555"/>
    <w:rsid w:val="00E00DEC"/>
    <w:rsid w:val="00E23831"/>
    <w:rsid w:val="00E23BC0"/>
    <w:rsid w:val="00E32E7D"/>
    <w:rsid w:val="00E3338C"/>
    <w:rsid w:val="00E4079D"/>
    <w:rsid w:val="00E440BF"/>
    <w:rsid w:val="00E50F7B"/>
    <w:rsid w:val="00E6609D"/>
    <w:rsid w:val="00E73722"/>
    <w:rsid w:val="00E85BAA"/>
    <w:rsid w:val="00EC1F27"/>
    <w:rsid w:val="00ED7511"/>
    <w:rsid w:val="00F074A9"/>
    <w:rsid w:val="00F11ED2"/>
    <w:rsid w:val="00F31550"/>
    <w:rsid w:val="00F845D0"/>
    <w:rsid w:val="00F91F19"/>
    <w:rsid w:val="00F93349"/>
    <w:rsid w:val="00FB38AE"/>
    <w:rsid w:val="00FF2341"/>
    <w:rsid w:val="00FF3A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D224E"/>
  <w15:chartTrackingRefBased/>
  <w15:docId w15:val="{9BF75C2C-F19A-4FDA-AE1E-8E8AFD4F1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730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E5B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D49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49A6"/>
  </w:style>
  <w:style w:type="paragraph" w:styleId="Footer">
    <w:name w:val="footer"/>
    <w:basedOn w:val="Normal"/>
    <w:link w:val="FooterChar"/>
    <w:uiPriority w:val="99"/>
    <w:unhideWhenUsed/>
    <w:rsid w:val="00CD49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49A6"/>
  </w:style>
  <w:style w:type="character" w:customStyle="1" w:styleId="Heading1Char">
    <w:name w:val="Heading 1 Char"/>
    <w:basedOn w:val="DefaultParagraphFont"/>
    <w:link w:val="Heading1"/>
    <w:uiPriority w:val="9"/>
    <w:rsid w:val="00D73076"/>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D73076"/>
  </w:style>
  <w:style w:type="paragraph" w:styleId="NormalWeb">
    <w:name w:val="Normal (Web)"/>
    <w:basedOn w:val="Normal"/>
    <w:uiPriority w:val="99"/>
    <w:semiHidden/>
    <w:unhideWhenUsed/>
    <w:rsid w:val="00AE55D7"/>
    <w:pPr>
      <w:spacing w:before="100" w:beforeAutospacing="1" w:after="100" w:afterAutospacing="1" w:line="240" w:lineRule="auto"/>
    </w:pPr>
    <w:rPr>
      <w:rFonts w:ascii="Times New Roman" w:hAnsi="Times New Roman" w:cs="Times New Roman"/>
      <w:sz w:val="24"/>
      <w:szCs w:val="24"/>
      <w:lang w:val="en-GB" w:eastAsia="en-GB"/>
    </w:rPr>
  </w:style>
  <w:style w:type="character" w:styleId="Hyperlink">
    <w:name w:val="Hyperlink"/>
    <w:basedOn w:val="DefaultParagraphFont"/>
    <w:uiPriority w:val="99"/>
    <w:unhideWhenUsed/>
    <w:rsid w:val="002C3D1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316616">
      <w:bodyDiv w:val="1"/>
      <w:marLeft w:val="0"/>
      <w:marRight w:val="0"/>
      <w:marTop w:val="0"/>
      <w:marBottom w:val="0"/>
      <w:divBdr>
        <w:top w:val="none" w:sz="0" w:space="0" w:color="auto"/>
        <w:left w:val="none" w:sz="0" w:space="0" w:color="auto"/>
        <w:bottom w:val="none" w:sz="0" w:space="0" w:color="auto"/>
        <w:right w:val="none" w:sz="0" w:space="0" w:color="auto"/>
      </w:divBdr>
    </w:div>
    <w:div w:id="59403994">
      <w:bodyDiv w:val="1"/>
      <w:marLeft w:val="0"/>
      <w:marRight w:val="0"/>
      <w:marTop w:val="0"/>
      <w:marBottom w:val="0"/>
      <w:divBdr>
        <w:top w:val="none" w:sz="0" w:space="0" w:color="auto"/>
        <w:left w:val="none" w:sz="0" w:space="0" w:color="auto"/>
        <w:bottom w:val="none" w:sz="0" w:space="0" w:color="auto"/>
        <w:right w:val="none" w:sz="0" w:space="0" w:color="auto"/>
      </w:divBdr>
    </w:div>
    <w:div w:id="192352367">
      <w:bodyDiv w:val="1"/>
      <w:marLeft w:val="0"/>
      <w:marRight w:val="0"/>
      <w:marTop w:val="0"/>
      <w:marBottom w:val="0"/>
      <w:divBdr>
        <w:top w:val="none" w:sz="0" w:space="0" w:color="auto"/>
        <w:left w:val="none" w:sz="0" w:space="0" w:color="auto"/>
        <w:bottom w:val="none" w:sz="0" w:space="0" w:color="auto"/>
        <w:right w:val="none" w:sz="0" w:space="0" w:color="auto"/>
      </w:divBdr>
    </w:div>
    <w:div w:id="453985021">
      <w:bodyDiv w:val="1"/>
      <w:marLeft w:val="0"/>
      <w:marRight w:val="0"/>
      <w:marTop w:val="0"/>
      <w:marBottom w:val="0"/>
      <w:divBdr>
        <w:top w:val="none" w:sz="0" w:space="0" w:color="auto"/>
        <w:left w:val="none" w:sz="0" w:space="0" w:color="auto"/>
        <w:bottom w:val="none" w:sz="0" w:space="0" w:color="auto"/>
        <w:right w:val="none" w:sz="0" w:space="0" w:color="auto"/>
      </w:divBdr>
    </w:div>
    <w:div w:id="533158066">
      <w:bodyDiv w:val="1"/>
      <w:marLeft w:val="0"/>
      <w:marRight w:val="0"/>
      <w:marTop w:val="0"/>
      <w:marBottom w:val="0"/>
      <w:divBdr>
        <w:top w:val="none" w:sz="0" w:space="0" w:color="auto"/>
        <w:left w:val="none" w:sz="0" w:space="0" w:color="auto"/>
        <w:bottom w:val="none" w:sz="0" w:space="0" w:color="auto"/>
        <w:right w:val="none" w:sz="0" w:space="0" w:color="auto"/>
      </w:divBdr>
    </w:div>
    <w:div w:id="560290160">
      <w:bodyDiv w:val="1"/>
      <w:marLeft w:val="0"/>
      <w:marRight w:val="0"/>
      <w:marTop w:val="0"/>
      <w:marBottom w:val="0"/>
      <w:divBdr>
        <w:top w:val="none" w:sz="0" w:space="0" w:color="auto"/>
        <w:left w:val="none" w:sz="0" w:space="0" w:color="auto"/>
        <w:bottom w:val="none" w:sz="0" w:space="0" w:color="auto"/>
        <w:right w:val="none" w:sz="0" w:space="0" w:color="auto"/>
      </w:divBdr>
    </w:div>
    <w:div w:id="945115953">
      <w:bodyDiv w:val="1"/>
      <w:marLeft w:val="0"/>
      <w:marRight w:val="0"/>
      <w:marTop w:val="0"/>
      <w:marBottom w:val="0"/>
      <w:divBdr>
        <w:top w:val="none" w:sz="0" w:space="0" w:color="auto"/>
        <w:left w:val="none" w:sz="0" w:space="0" w:color="auto"/>
        <w:bottom w:val="none" w:sz="0" w:space="0" w:color="auto"/>
        <w:right w:val="none" w:sz="0" w:space="0" w:color="auto"/>
      </w:divBdr>
    </w:div>
    <w:div w:id="993484213">
      <w:bodyDiv w:val="1"/>
      <w:marLeft w:val="0"/>
      <w:marRight w:val="0"/>
      <w:marTop w:val="0"/>
      <w:marBottom w:val="0"/>
      <w:divBdr>
        <w:top w:val="none" w:sz="0" w:space="0" w:color="auto"/>
        <w:left w:val="none" w:sz="0" w:space="0" w:color="auto"/>
        <w:bottom w:val="none" w:sz="0" w:space="0" w:color="auto"/>
        <w:right w:val="none" w:sz="0" w:space="0" w:color="auto"/>
      </w:divBdr>
    </w:div>
    <w:div w:id="1585147439">
      <w:bodyDiv w:val="1"/>
      <w:marLeft w:val="0"/>
      <w:marRight w:val="0"/>
      <w:marTop w:val="0"/>
      <w:marBottom w:val="0"/>
      <w:divBdr>
        <w:top w:val="none" w:sz="0" w:space="0" w:color="auto"/>
        <w:left w:val="none" w:sz="0" w:space="0" w:color="auto"/>
        <w:bottom w:val="none" w:sz="0" w:space="0" w:color="auto"/>
        <w:right w:val="none" w:sz="0" w:space="0" w:color="auto"/>
      </w:divBdr>
    </w:div>
    <w:div w:id="1685743069">
      <w:bodyDiv w:val="1"/>
      <w:marLeft w:val="0"/>
      <w:marRight w:val="0"/>
      <w:marTop w:val="0"/>
      <w:marBottom w:val="0"/>
      <w:divBdr>
        <w:top w:val="none" w:sz="0" w:space="0" w:color="auto"/>
        <w:left w:val="none" w:sz="0" w:space="0" w:color="auto"/>
        <w:bottom w:val="none" w:sz="0" w:space="0" w:color="auto"/>
        <w:right w:val="none" w:sz="0" w:space="0" w:color="auto"/>
      </w:divBdr>
    </w:div>
    <w:div w:id="1737045267">
      <w:bodyDiv w:val="1"/>
      <w:marLeft w:val="0"/>
      <w:marRight w:val="0"/>
      <w:marTop w:val="0"/>
      <w:marBottom w:val="0"/>
      <w:divBdr>
        <w:top w:val="none" w:sz="0" w:space="0" w:color="auto"/>
        <w:left w:val="none" w:sz="0" w:space="0" w:color="auto"/>
        <w:bottom w:val="none" w:sz="0" w:space="0" w:color="auto"/>
        <w:right w:val="none" w:sz="0" w:space="0" w:color="auto"/>
      </w:divBdr>
    </w:div>
    <w:div w:id="1811944048">
      <w:bodyDiv w:val="1"/>
      <w:marLeft w:val="0"/>
      <w:marRight w:val="0"/>
      <w:marTop w:val="0"/>
      <w:marBottom w:val="0"/>
      <w:divBdr>
        <w:top w:val="none" w:sz="0" w:space="0" w:color="auto"/>
        <w:left w:val="none" w:sz="0" w:space="0" w:color="auto"/>
        <w:bottom w:val="none" w:sz="0" w:space="0" w:color="auto"/>
        <w:right w:val="none" w:sz="0" w:space="0" w:color="auto"/>
      </w:divBdr>
    </w:div>
    <w:div w:id="1859005326">
      <w:bodyDiv w:val="1"/>
      <w:marLeft w:val="0"/>
      <w:marRight w:val="0"/>
      <w:marTop w:val="0"/>
      <w:marBottom w:val="0"/>
      <w:divBdr>
        <w:top w:val="none" w:sz="0" w:space="0" w:color="auto"/>
        <w:left w:val="none" w:sz="0" w:space="0" w:color="auto"/>
        <w:bottom w:val="none" w:sz="0" w:space="0" w:color="auto"/>
        <w:right w:val="none" w:sz="0" w:space="0" w:color="auto"/>
      </w:divBdr>
    </w:div>
    <w:div w:id="1964842930">
      <w:bodyDiv w:val="1"/>
      <w:marLeft w:val="0"/>
      <w:marRight w:val="0"/>
      <w:marTop w:val="0"/>
      <w:marBottom w:val="0"/>
      <w:divBdr>
        <w:top w:val="none" w:sz="0" w:space="0" w:color="auto"/>
        <w:left w:val="none" w:sz="0" w:space="0" w:color="auto"/>
        <w:bottom w:val="none" w:sz="0" w:space="0" w:color="auto"/>
        <w:right w:val="none" w:sz="0" w:space="0" w:color="auto"/>
      </w:divBdr>
    </w:div>
    <w:div w:id="1976521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dis.europa.eu/project/id/222313/reporting" TargetMode="Externa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all-bizsense.com/understanding-brewery-valves/"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www.technology.org/2018/07/28/overview-of-brewery-valves/" TargetMode="External"/><Relationship Id="rId4" Type="http://schemas.openxmlformats.org/officeDocument/2006/relationships/settings" Target="settings.xml"/><Relationship Id="rId9" Type="http://schemas.openxmlformats.org/officeDocument/2006/relationships/hyperlink" Target="https://blog.belimo.com/blog/selecting-the-perfect-valve-assemblies-for-craft-breweries"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Pai18</b:Tag>
    <b:SourceType>InternetSite</b:SourceType>
    <b:Guid>{594D8767-7A5E-44B1-B6FF-100F3965D6C1}</b:Guid>
    <b:Author>
      <b:Author>
        <b:NameList>
          <b:Person>
            <b:Last>didora</b:Last>
            <b:First>Paige</b:First>
            <b:Middle>Lathem</b:Middle>
          </b:Person>
        </b:NameList>
      </b:Author>
    </b:Author>
    <b:Title>https://www.growlermag.com/the-evolution-of-of-brewing-tech-innovations-that-have-redefined-beer-in-the-modern-age/</b:Title>
    <b:Year>2018</b:Year>
    <b:RefOrder>1</b:RefOrder>
  </b:Source>
  <b:Source>
    <b:Tag>Ste99</b:Tag>
    <b:SourceType>InternetSite</b:SourceType>
    <b:Guid>{3ED40D31-B880-41CD-ADC3-42682B59470C}</b:Guid>
    <b:Author>
      <b:Author>
        <b:NameList>
          <b:Person>
            <b:Last>Farrell</b:Last>
            <b:First>Stephanie</b:First>
          </b:Person>
        </b:NameList>
      </b:Author>
    </b:Author>
    <b:Title>https://www.researchgate.net/publication/3844934_Investigation_of_the_brewing_process_an_introduction_to_reverse_process_engineering_and_design_in_the_Freshman_Clinic_at_Rowan_University/figures?lo=1&amp;utm_source=google&amp;utm_medium=organic</b:Title>
    <b:Year>1999</b:Year>
    <b:RefOrder>4</b:RefOrder>
  </b:Source>
  <b:Source>
    <b:Tag>Lia20</b:Tag>
    <b:SourceType>InternetSite</b:SourceType>
    <b:Guid>{30E1E6B1-ED9F-4BB4-930A-D015363782AC}</b:Guid>
    <b:Author>
      <b:Author>
        <b:NameList>
          <b:Person>
            <b:Last>Salanta</b:Last>
            <b:First>Liana-claudia</b:First>
          </b:Person>
        </b:NameList>
      </b:Author>
    </b:Author>
    <b:Title>https://www.researchgate.net/publication/345141470_Non-Alcoholic_and_Craft_Beer_Production_and_Challenges</b:Title>
    <b:Year>2020</b:Year>
    <b:RefOrder>2</b:RefOrder>
  </b:Source>
  <b:Source>
    <b:Tag>Zoe17</b:Tag>
    <b:SourceType>InternetSite</b:SourceType>
    <b:Guid>{CAB89046-495D-4FE3-A658-5BB045905538}</b:Guid>
    <b:Author>
      <b:Author>
        <b:NameList>
          <b:Person>
            <b:Last>Zoedale</b:Last>
          </b:Person>
        </b:NameList>
      </b:Author>
    </b:Author>
    <b:Title>https://www.zoedale.co.uk/blog/info-graphics/the-brewing-process/</b:Title>
    <b:Year>2017</b:Year>
    <b:RefOrder>3</b:RefOrder>
  </b:Source>
</b:Sources>
</file>

<file path=customXml/itemProps1.xml><?xml version="1.0" encoding="utf-8"?>
<ds:datastoreItem xmlns:ds="http://schemas.openxmlformats.org/officeDocument/2006/customXml" ds:itemID="{FEF903BE-E23C-4489-83CB-FB4D9E0E2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3218</TotalTime>
  <Pages>11</Pages>
  <Words>2247</Words>
  <Characters>12814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Chick, Andrew</cp:lastModifiedBy>
  <cp:revision>25</cp:revision>
  <dcterms:created xsi:type="dcterms:W3CDTF">2021-10-08T10:12:00Z</dcterms:created>
  <dcterms:modified xsi:type="dcterms:W3CDTF">2021-10-15T10:13:00Z</dcterms:modified>
</cp:coreProperties>
</file>