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81AFC" w14:textId="77777777" w:rsidR="00F91E38" w:rsidRDefault="00F91E38">
      <w:pPr>
        <w:rPr>
          <w:rFonts w:ascii="Arial" w:hAnsi="Arial" w:cs="Arial"/>
          <w:u w:val="single"/>
          <w:lang w:val="en-US"/>
        </w:rPr>
      </w:pPr>
    </w:p>
    <w:p w14:paraId="256D9482" w14:textId="586FA9B4" w:rsidR="00F91E38" w:rsidRPr="00E4629E" w:rsidRDefault="00E4629E" w:rsidP="00E4629E">
      <w:pPr>
        <w:pStyle w:val="Heading1"/>
        <w:rPr>
          <w:u w:val="single"/>
        </w:rPr>
      </w:pPr>
      <w:bookmarkStart w:id="0" w:name="_Toc215844598"/>
      <w:r w:rsidRPr="00E4629E">
        <w:rPr>
          <w:u w:val="single"/>
        </w:rPr>
        <w:t>C</w:t>
      </w:r>
      <w:r w:rsidR="00F91E38" w:rsidRPr="00E4629E">
        <w:rPr>
          <w:u w:val="single"/>
        </w:rPr>
        <w:t>over Page</w:t>
      </w:r>
      <w:bookmarkEnd w:id="0"/>
      <w:r w:rsidR="00F91E38" w:rsidRPr="00E4629E">
        <w:rPr>
          <w:u w:val="single"/>
        </w:rPr>
        <w:t xml:space="preserve"> </w:t>
      </w:r>
    </w:p>
    <w:p w14:paraId="048587F4" w14:textId="77777777" w:rsidR="00291857" w:rsidRDefault="00291857" w:rsidP="00F91E38">
      <w:pPr>
        <w:suppressAutoHyphens/>
        <w:autoSpaceDN w:val="0"/>
        <w:spacing w:line="480" w:lineRule="auto"/>
        <w:rPr>
          <w:rFonts w:ascii="Arial" w:hAnsi="Arial" w:cs="Arial"/>
          <w:u w:val="single"/>
          <w:lang w:val="en-US"/>
        </w:rPr>
      </w:pPr>
    </w:p>
    <w:p w14:paraId="28B04B21" w14:textId="638F371E" w:rsidR="00291857" w:rsidRDefault="00291857" w:rsidP="00F91E38">
      <w:pPr>
        <w:suppressAutoHyphens/>
        <w:autoSpaceDN w:val="0"/>
        <w:spacing w:line="480" w:lineRule="auto"/>
        <w:rPr>
          <w:rFonts w:ascii="Arial" w:hAnsi="Arial" w:cs="Arial"/>
          <w:u w:val="single"/>
          <w:lang w:val="en-US"/>
        </w:rPr>
      </w:pPr>
      <w:r>
        <w:fldChar w:fldCharType="begin"/>
      </w:r>
      <w:r>
        <w:instrText xml:space="preserve"> INCLUDEPICTURE "/Users/macbookpro/Library/Group Containers/UBF8T346G9.ms/WebArchiveCopyPasteTempFiles/com.microsoft.Word/D50B00C7-6D28-4675-BBCC5435147EF6A2_carouselimage.png" \* MERGEFORMATINET </w:instrText>
      </w:r>
      <w:r>
        <w:fldChar w:fldCharType="separate"/>
      </w:r>
      <w:r>
        <w:rPr>
          <w:noProof/>
        </w:rPr>
        <w:drawing>
          <wp:inline distT="0" distB="0" distL="0" distR="0" wp14:anchorId="08426CB1" wp14:editId="36731FA7">
            <wp:extent cx="3552329" cy="1483743"/>
            <wp:effectExtent l="0" t="0" r="3810" b="2540"/>
            <wp:docPr id="499986295"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6039" cy="1518707"/>
                    </a:xfrm>
                    <a:prstGeom prst="rect">
                      <a:avLst/>
                    </a:prstGeom>
                    <a:noFill/>
                    <a:ln>
                      <a:noFill/>
                    </a:ln>
                  </pic:spPr>
                </pic:pic>
              </a:graphicData>
            </a:graphic>
          </wp:inline>
        </w:drawing>
      </w:r>
      <w:r>
        <w:fldChar w:fldCharType="end"/>
      </w:r>
    </w:p>
    <w:p w14:paraId="21C06D83" w14:textId="77777777" w:rsidR="00291857" w:rsidRDefault="00291857" w:rsidP="00F91E38">
      <w:pPr>
        <w:suppressAutoHyphens/>
        <w:autoSpaceDN w:val="0"/>
        <w:spacing w:line="480" w:lineRule="auto"/>
        <w:rPr>
          <w:rFonts w:ascii="Arial" w:hAnsi="Arial" w:cs="Arial"/>
          <w:u w:val="single"/>
          <w:lang w:val="en-US"/>
        </w:rPr>
      </w:pPr>
    </w:p>
    <w:p w14:paraId="279BA119" w14:textId="77777777" w:rsidR="00291857" w:rsidRDefault="00291857" w:rsidP="00F91E38">
      <w:pPr>
        <w:suppressAutoHyphens/>
        <w:autoSpaceDN w:val="0"/>
        <w:spacing w:line="480" w:lineRule="auto"/>
        <w:rPr>
          <w:rFonts w:ascii="Arial" w:hAnsi="Arial" w:cs="Arial"/>
          <w:u w:val="single"/>
          <w:lang w:val="en-US"/>
        </w:rPr>
      </w:pPr>
    </w:p>
    <w:p w14:paraId="7A151DC2" w14:textId="565E47A1" w:rsidR="00F91E38" w:rsidRPr="00E40B10" w:rsidRDefault="00F91E38" w:rsidP="00F91E38">
      <w:pPr>
        <w:suppressAutoHyphens/>
        <w:autoSpaceDN w:val="0"/>
        <w:spacing w:line="480" w:lineRule="auto"/>
        <w:rPr>
          <w:rFonts w:ascii="Arial" w:hAnsi="Arial" w:cs="Arial"/>
          <w:sz w:val="32"/>
          <w:szCs w:val="32"/>
          <w:u w:val="single"/>
        </w:rPr>
      </w:pPr>
      <w:r w:rsidRPr="00E40B10">
        <w:rPr>
          <w:rFonts w:ascii="Arial" w:hAnsi="Arial" w:cs="Arial"/>
          <w:sz w:val="32"/>
          <w:szCs w:val="32"/>
          <w:u w:val="single"/>
          <w:lang w:val="en-US"/>
        </w:rPr>
        <w:t xml:space="preserve">Model code </w:t>
      </w:r>
      <w:r w:rsidR="00291857" w:rsidRPr="00E40B10">
        <w:rPr>
          <w:rFonts w:ascii="Arial" w:hAnsi="Arial" w:cs="Arial"/>
          <w:sz w:val="32"/>
          <w:szCs w:val="32"/>
          <w:u w:val="single"/>
          <w:lang w:val="en-US"/>
        </w:rPr>
        <w:t>LCLM5006</w:t>
      </w:r>
    </w:p>
    <w:p w14:paraId="394535EA" w14:textId="1180B628" w:rsidR="00F91E38" w:rsidRPr="00E40B10" w:rsidRDefault="00F91E38">
      <w:pPr>
        <w:rPr>
          <w:rFonts w:ascii="Arial" w:hAnsi="Arial" w:cs="Arial"/>
          <w:sz w:val="32"/>
          <w:szCs w:val="32"/>
          <w:u w:val="single"/>
          <w:lang w:val="en-US"/>
        </w:rPr>
      </w:pPr>
      <w:r w:rsidRPr="00E40B10">
        <w:rPr>
          <w:rFonts w:ascii="Arial" w:hAnsi="Arial" w:cs="Arial"/>
          <w:sz w:val="32"/>
          <w:szCs w:val="32"/>
          <w:u w:val="single"/>
          <w:lang w:val="en-US"/>
        </w:rPr>
        <w:t>Lectures names</w:t>
      </w:r>
      <w:r w:rsidR="00291857" w:rsidRPr="00E40B10">
        <w:rPr>
          <w:rFonts w:ascii="Arial" w:hAnsi="Arial" w:cs="Arial"/>
          <w:sz w:val="32"/>
          <w:szCs w:val="32"/>
          <w:u w:val="single"/>
          <w:lang w:val="en-US"/>
        </w:rPr>
        <w:t xml:space="preserve"> Kazeem Oseni </w:t>
      </w:r>
    </w:p>
    <w:p w14:paraId="46093EE0" w14:textId="43D046DC" w:rsidR="00F91E38" w:rsidRPr="00E40B10" w:rsidRDefault="00291857">
      <w:pPr>
        <w:rPr>
          <w:rFonts w:ascii="Arial" w:hAnsi="Arial" w:cs="Arial"/>
          <w:sz w:val="32"/>
          <w:szCs w:val="32"/>
          <w:u w:val="single"/>
        </w:rPr>
      </w:pPr>
      <w:r w:rsidRPr="00E40B10">
        <w:rPr>
          <w:rFonts w:ascii="Arial" w:hAnsi="Arial" w:cs="Arial"/>
          <w:sz w:val="32"/>
          <w:szCs w:val="32"/>
          <w:u w:val="single"/>
        </w:rPr>
        <w:t>Developing e</w:t>
      </w:r>
      <w:r w:rsidR="00F91E38" w:rsidRPr="00E40B10">
        <w:rPr>
          <w:rFonts w:ascii="Arial" w:hAnsi="Arial" w:cs="Arial"/>
          <w:sz w:val="32"/>
          <w:szCs w:val="32"/>
          <w:u w:val="single"/>
        </w:rPr>
        <w:t>motional intelligence</w:t>
      </w:r>
      <w:r w:rsidRPr="00E40B10">
        <w:rPr>
          <w:rFonts w:ascii="Arial" w:hAnsi="Arial" w:cs="Arial"/>
          <w:sz w:val="32"/>
          <w:szCs w:val="32"/>
          <w:u w:val="single"/>
        </w:rPr>
        <w:t xml:space="preserve"> skills </w:t>
      </w:r>
    </w:p>
    <w:p w14:paraId="610628DB" w14:textId="60058903" w:rsidR="00F91E38" w:rsidRPr="00E40B10" w:rsidRDefault="00291857">
      <w:pPr>
        <w:rPr>
          <w:rFonts w:ascii="Arial" w:hAnsi="Arial" w:cs="Arial"/>
          <w:sz w:val="32"/>
          <w:szCs w:val="32"/>
          <w:u w:val="single"/>
        </w:rPr>
      </w:pPr>
      <w:r w:rsidRPr="00E40B10">
        <w:rPr>
          <w:rFonts w:ascii="Arial" w:hAnsi="Arial" w:cs="Arial"/>
          <w:sz w:val="32"/>
          <w:szCs w:val="32"/>
          <w:u w:val="single"/>
        </w:rPr>
        <w:t xml:space="preserve">Name -Fayzah Chaaban </w:t>
      </w:r>
    </w:p>
    <w:p w14:paraId="2AA2E6BA" w14:textId="068BC45B" w:rsidR="00291857" w:rsidRPr="00E40B10" w:rsidRDefault="00291857">
      <w:pPr>
        <w:rPr>
          <w:rFonts w:ascii="Arial" w:hAnsi="Arial" w:cs="Arial"/>
          <w:sz w:val="32"/>
          <w:szCs w:val="32"/>
          <w:u w:val="single"/>
        </w:rPr>
      </w:pPr>
      <w:r w:rsidRPr="00E40B10">
        <w:rPr>
          <w:rFonts w:ascii="Arial" w:hAnsi="Arial" w:cs="Arial"/>
          <w:sz w:val="32"/>
          <w:szCs w:val="32"/>
          <w:u w:val="single"/>
        </w:rPr>
        <w:t xml:space="preserve">Student number - 2325073 </w:t>
      </w:r>
    </w:p>
    <w:p w14:paraId="608B26C2" w14:textId="77777777" w:rsidR="00291857" w:rsidRPr="00E40B10" w:rsidRDefault="00291857">
      <w:pPr>
        <w:rPr>
          <w:rFonts w:ascii="Arial" w:hAnsi="Arial" w:cs="Arial"/>
          <w:sz w:val="32"/>
          <w:szCs w:val="32"/>
          <w:u w:val="single"/>
        </w:rPr>
      </w:pPr>
    </w:p>
    <w:p w14:paraId="15541F78" w14:textId="77777777" w:rsidR="00291857" w:rsidRDefault="00291857">
      <w:pPr>
        <w:rPr>
          <w:rFonts w:ascii="Arial" w:hAnsi="Arial" w:cs="Arial"/>
          <w:u w:val="single"/>
        </w:rPr>
      </w:pPr>
    </w:p>
    <w:p w14:paraId="01DBA326" w14:textId="77777777" w:rsidR="00291857" w:rsidRDefault="00291857">
      <w:pPr>
        <w:rPr>
          <w:rFonts w:ascii="Arial" w:hAnsi="Arial" w:cs="Arial"/>
          <w:u w:val="single"/>
        </w:rPr>
      </w:pPr>
    </w:p>
    <w:p w14:paraId="66CD5979" w14:textId="77777777" w:rsidR="00291857" w:rsidRDefault="00291857">
      <w:pPr>
        <w:rPr>
          <w:rFonts w:ascii="Arial" w:hAnsi="Arial" w:cs="Arial"/>
          <w:u w:val="single"/>
        </w:rPr>
      </w:pPr>
    </w:p>
    <w:p w14:paraId="4B6FC7CF" w14:textId="77777777" w:rsidR="00291857" w:rsidRDefault="00291857">
      <w:pPr>
        <w:rPr>
          <w:rFonts w:ascii="Arial" w:hAnsi="Arial" w:cs="Arial"/>
          <w:u w:val="single"/>
        </w:rPr>
      </w:pPr>
    </w:p>
    <w:p w14:paraId="3972B487" w14:textId="77777777" w:rsidR="00291857" w:rsidRDefault="00291857">
      <w:pPr>
        <w:rPr>
          <w:rFonts w:ascii="Arial" w:hAnsi="Arial" w:cs="Arial"/>
          <w:u w:val="single"/>
        </w:rPr>
      </w:pPr>
    </w:p>
    <w:p w14:paraId="71CB6E0D" w14:textId="77777777" w:rsidR="00291857" w:rsidRDefault="00291857">
      <w:pPr>
        <w:rPr>
          <w:rFonts w:ascii="Arial" w:hAnsi="Arial" w:cs="Arial"/>
          <w:u w:val="single"/>
        </w:rPr>
      </w:pPr>
    </w:p>
    <w:p w14:paraId="413D7776" w14:textId="77777777" w:rsidR="00291857" w:rsidRDefault="00291857">
      <w:pPr>
        <w:rPr>
          <w:rFonts w:ascii="Arial" w:hAnsi="Arial" w:cs="Arial"/>
          <w:u w:val="single"/>
        </w:rPr>
      </w:pPr>
    </w:p>
    <w:p w14:paraId="5E39C332" w14:textId="77777777" w:rsidR="00291857" w:rsidRDefault="00291857">
      <w:pPr>
        <w:rPr>
          <w:rFonts w:ascii="Arial" w:hAnsi="Arial" w:cs="Arial"/>
          <w:u w:val="single"/>
        </w:rPr>
      </w:pPr>
    </w:p>
    <w:sdt>
      <w:sdtPr>
        <w:rPr>
          <w:rFonts w:asciiTheme="minorHAnsi" w:eastAsiaTheme="minorHAnsi" w:hAnsiTheme="minorHAnsi" w:cstheme="minorBidi"/>
          <w:b w:val="0"/>
          <w:bCs w:val="0"/>
          <w:color w:val="auto"/>
          <w:kern w:val="2"/>
          <w:sz w:val="24"/>
          <w:szCs w:val="24"/>
          <w:lang w:val="en-GB"/>
          <w14:ligatures w14:val="standardContextual"/>
        </w:rPr>
        <w:id w:val="-1031490778"/>
        <w:docPartObj>
          <w:docPartGallery w:val="Table of Contents"/>
          <w:docPartUnique/>
        </w:docPartObj>
      </w:sdtPr>
      <w:sdtEndPr>
        <w:rPr>
          <w:noProof/>
        </w:rPr>
      </w:sdtEndPr>
      <w:sdtContent>
        <w:p w14:paraId="0C58DB93" w14:textId="38990432" w:rsidR="00E4629E" w:rsidRDefault="00E4629E">
          <w:pPr>
            <w:pStyle w:val="TOCHeading"/>
          </w:pPr>
          <w:r>
            <w:t>Table of Contents</w:t>
          </w:r>
        </w:p>
        <w:p w14:paraId="7AC9A96A" w14:textId="51278EB5" w:rsidR="00E4629E" w:rsidRDefault="00E4629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844598" w:history="1">
            <w:r w:rsidRPr="009F30FF">
              <w:rPr>
                <w:rStyle w:val="Hyperlink"/>
                <w:noProof/>
              </w:rPr>
              <w:t>Cover Page</w:t>
            </w:r>
            <w:r>
              <w:rPr>
                <w:noProof/>
                <w:webHidden/>
              </w:rPr>
              <w:tab/>
            </w:r>
            <w:r>
              <w:rPr>
                <w:noProof/>
                <w:webHidden/>
              </w:rPr>
              <w:fldChar w:fldCharType="begin"/>
            </w:r>
            <w:r>
              <w:rPr>
                <w:noProof/>
                <w:webHidden/>
              </w:rPr>
              <w:instrText xml:space="preserve"> PAGEREF _Toc215844598 \h </w:instrText>
            </w:r>
            <w:r>
              <w:rPr>
                <w:noProof/>
                <w:webHidden/>
              </w:rPr>
            </w:r>
            <w:r>
              <w:rPr>
                <w:noProof/>
                <w:webHidden/>
              </w:rPr>
              <w:fldChar w:fldCharType="separate"/>
            </w:r>
            <w:r>
              <w:rPr>
                <w:noProof/>
                <w:webHidden/>
              </w:rPr>
              <w:t>1</w:t>
            </w:r>
            <w:r>
              <w:rPr>
                <w:noProof/>
                <w:webHidden/>
              </w:rPr>
              <w:fldChar w:fldCharType="end"/>
            </w:r>
          </w:hyperlink>
        </w:p>
        <w:p w14:paraId="257536EE" w14:textId="49633F46" w:rsidR="00E4629E" w:rsidRDefault="00E4629E">
          <w:pPr>
            <w:pStyle w:val="TOC1"/>
            <w:tabs>
              <w:tab w:val="right" w:leader="dot" w:pos="9016"/>
            </w:tabs>
            <w:rPr>
              <w:rFonts w:eastAsiaTheme="minorEastAsia" w:cstheme="minorBidi"/>
              <w:b w:val="0"/>
              <w:bCs w:val="0"/>
              <w:i w:val="0"/>
              <w:iCs w:val="0"/>
              <w:noProof/>
              <w:lang w:eastAsia="en-GB"/>
            </w:rPr>
          </w:pPr>
          <w:hyperlink w:anchor="_Toc215844599" w:history="1">
            <w:r w:rsidRPr="009F30FF">
              <w:rPr>
                <w:rStyle w:val="Hyperlink"/>
                <w:noProof/>
              </w:rPr>
              <w:t>Introduction</w:t>
            </w:r>
            <w:r>
              <w:rPr>
                <w:noProof/>
                <w:webHidden/>
              </w:rPr>
              <w:tab/>
            </w:r>
            <w:r>
              <w:rPr>
                <w:noProof/>
                <w:webHidden/>
              </w:rPr>
              <w:fldChar w:fldCharType="begin"/>
            </w:r>
            <w:r>
              <w:rPr>
                <w:noProof/>
                <w:webHidden/>
              </w:rPr>
              <w:instrText xml:space="preserve"> PAGEREF _Toc215844599 \h </w:instrText>
            </w:r>
            <w:r>
              <w:rPr>
                <w:noProof/>
                <w:webHidden/>
              </w:rPr>
            </w:r>
            <w:r>
              <w:rPr>
                <w:noProof/>
                <w:webHidden/>
              </w:rPr>
              <w:fldChar w:fldCharType="separate"/>
            </w:r>
            <w:r>
              <w:rPr>
                <w:noProof/>
                <w:webHidden/>
              </w:rPr>
              <w:t>2</w:t>
            </w:r>
            <w:r>
              <w:rPr>
                <w:noProof/>
                <w:webHidden/>
              </w:rPr>
              <w:fldChar w:fldCharType="end"/>
            </w:r>
          </w:hyperlink>
        </w:p>
        <w:p w14:paraId="1CC8FFD6" w14:textId="4E83BF65" w:rsidR="00E4629E" w:rsidRDefault="00E4629E">
          <w:pPr>
            <w:pStyle w:val="TOC1"/>
            <w:tabs>
              <w:tab w:val="right" w:leader="dot" w:pos="9016"/>
            </w:tabs>
            <w:rPr>
              <w:rFonts w:eastAsiaTheme="minorEastAsia" w:cstheme="minorBidi"/>
              <w:b w:val="0"/>
              <w:bCs w:val="0"/>
              <w:i w:val="0"/>
              <w:iCs w:val="0"/>
              <w:noProof/>
              <w:lang w:eastAsia="en-GB"/>
            </w:rPr>
          </w:pPr>
          <w:hyperlink w:anchor="_Toc215844600" w:history="1">
            <w:r w:rsidRPr="009F30FF">
              <w:rPr>
                <w:rStyle w:val="Hyperlink"/>
                <w:noProof/>
              </w:rPr>
              <w:t>Emotional intelligence in the workplace</w:t>
            </w:r>
            <w:r>
              <w:rPr>
                <w:noProof/>
                <w:webHidden/>
              </w:rPr>
              <w:tab/>
            </w:r>
            <w:r>
              <w:rPr>
                <w:noProof/>
                <w:webHidden/>
              </w:rPr>
              <w:fldChar w:fldCharType="begin"/>
            </w:r>
            <w:r>
              <w:rPr>
                <w:noProof/>
                <w:webHidden/>
              </w:rPr>
              <w:instrText xml:space="preserve"> PAGEREF _Toc215844600 \h </w:instrText>
            </w:r>
            <w:r>
              <w:rPr>
                <w:noProof/>
                <w:webHidden/>
              </w:rPr>
            </w:r>
            <w:r>
              <w:rPr>
                <w:noProof/>
                <w:webHidden/>
              </w:rPr>
              <w:fldChar w:fldCharType="separate"/>
            </w:r>
            <w:r>
              <w:rPr>
                <w:noProof/>
                <w:webHidden/>
              </w:rPr>
              <w:t>3</w:t>
            </w:r>
            <w:r>
              <w:rPr>
                <w:noProof/>
                <w:webHidden/>
              </w:rPr>
              <w:fldChar w:fldCharType="end"/>
            </w:r>
          </w:hyperlink>
        </w:p>
        <w:p w14:paraId="660B7122" w14:textId="0552FFA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1" w:history="1">
            <w:r w:rsidRPr="009F30FF">
              <w:rPr>
                <w:rStyle w:val="Hyperlink"/>
                <w:rFonts w:ascii="Arial" w:hAnsi="Arial" w:cs="Arial"/>
                <w:noProof/>
              </w:rPr>
              <w:t>Understanding emotional intelligence</w:t>
            </w:r>
            <w:r>
              <w:rPr>
                <w:noProof/>
                <w:webHidden/>
              </w:rPr>
              <w:tab/>
            </w:r>
            <w:r>
              <w:rPr>
                <w:noProof/>
                <w:webHidden/>
              </w:rPr>
              <w:fldChar w:fldCharType="begin"/>
            </w:r>
            <w:r>
              <w:rPr>
                <w:noProof/>
                <w:webHidden/>
              </w:rPr>
              <w:instrText xml:space="preserve"> PAGEREF _Toc215844601 \h </w:instrText>
            </w:r>
            <w:r>
              <w:rPr>
                <w:noProof/>
                <w:webHidden/>
              </w:rPr>
            </w:r>
            <w:r>
              <w:rPr>
                <w:noProof/>
                <w:webHidden/>
              </w:rPr>
              <w:fldChar w:fldCharType="separate"/>
            </w:r>
            <w:r>
              <w:rPr>
                <w:noProof/>
                <w:webHidden/>
              </w:rPr>
              <w:t>3</w:t>
            </w:r>
            <w:r>
              <w:rPr>
                <w:noProof/>
                <w:webHidden/>
              </w:rPr>
              <w:fldChar w:fldCharType="end"/>
            </w:r>
          </w:hyperlink>
        </w:p>
        <w:p w14:paraId="60000EA0" w14:textId="46742A40" w:rsidR="00E4629E" w:rsidRDefault="00E4629E">
          <w:pPr>
            <w:pStyle w:val="TOC1"/>
            <w:tabs>
              <w:tab w:val="right" w:leader="dot" w:pos="9016"/>
            </w:tabs>
            <w:rPr>
              <w:rFonts w:eastAsiaTheme="minorEastAsia" w:cstheme="minorBidi"/>
              <w:b w:val="0"/>
              <w:bCs w:val="0"/>
              <w:i w:val="0"/>
              <w:iCs w:val="0"/>
              <w:noProof/>
              <w:lang w:eastAsia="en-GB"/>
            </w:rPr>
          </w:pPr>
          <w:hyperlink w:anchor="_Toc215844602" w:history="1">
            <w:r w:rsidRPr="009F30FF">
              <w:rPr>
                <w:rStyle w:val="Hyperlink"/>
                <w:noProof/>
              </w:rPr>
              <w:t>Benefits and challenges of emotional intelligence</w:t>
            </w:r>
            <w:r>
              <w:rPr>
                <w:noProof/>
                <w:webHidden/>
              </w:rPr>
              <w:tab/>
            </w:r>
            <w:r>
              <w:rPr>
                <w:noProof/>
                <w:webHidden/>
              </w:rPr>
              <w:fldChar w:fldCharType="begin"/>
            </w:r>
            <w:r>
              <w:rPr>
                <w:noProof/>
                <w:webHidden/>
              </w:rPr>
              <w:instrText xml:space="preserve"> PAGEREF _Toc215844602 \h </w:instrText>
            </w:r>
            <w:r>
              <w:rPr>
                <w:noProof/>
                <w:webHidden/>
              </w:rPr>
            </w:r>
            <w:r>
              <w:rPr>
                <w:noProof/>
                <w:webHidden/>
              </w:rPr>
              <w:fldChar w:fldCharType="separate"/>
            </w:r>
            <w:r>
              <w:rPr>
                <w:noProof/>
                <w:webHidden/>
              </w:rPr>
              <w:t>3</w:t>
            </w:r>
            <w:r>
              <w:rPr>
                <w:noProof/>
                <w:webHidden/>
              </w:rPr>
              <w:fldChar w:fldCharType="end"/>
            </w:r>
          </w:hyperlink>
        </w:p>
        <w:p w14:paraId="7D3DF1D4" w14:textId="33A6EED6" w:rsidR="00E4629E" w:rsidRDefault="00E4629E">
          <w:pPr>
            <w:pStyle w:val="TOC2"/>
            <w:tabs>
              <w:tab w:val="right" w:leader="dot" w:pos="9016"/>
            </w:tabs>
            <w:rPr>
              <w:rFonts w:eastAsiaTheme="minorEastAsia" w:cstheme="minorBidi"/>
              <w:b w:val="0"/>
              <w:bCs w:val="0"/>
              <w:noProof/>
              <w:sz w:val="24"/>
              <w:szCs w:val="24"/>
              <w:lang w:eastAsia="en-GB"/>
            </w:rPr>
          </w:pPr>
          <w:hyperlink w:anchor="_Toc215844603" w:history="1">
            <w:r w:rsidRPr="009F30FF">
              <w:rPr>
                <w:rStyle w:val="Hyperlink"/>
                <w:rFonts w:ascii="Arial" w:hAnsi="Arial" w:cs="Arial"/>
                <w:noProof/>
              </w:rPr>
              <w:t>Links between EI and mindfulness</w:t>
            </w:r>
            <w:r>
              <w:rPr>
                <w:noProof/>
                <w:webHidden/>
              </w:rPr>
              <w:tab/>
            </w:r>
            <w:r>
              <w:rPr>
                <w:noProof/>
                <w:webHidden/>
              </w:rPr>
              <w:fldChar w:fldCharType="begin"/>
            </w:r>
            <w:r>
              <w:rPr>
                <w:noProof/>
                <w:webHidden/>
              </w:rPr>
              <w:instrText xml:space="preserve"> PAGEREF _Toc215844603 \h </w:instrText>
            </w:r>
            <w:r>
              <w:rPr>
                <w:noProof/>
                <w:webHidden/>
              </w:rPr>
            </w:r>
            <w:r>
              <w:rPr>
                <w:noProof/>
                <w:webHidden/>
              </w:rPr>
              <w:fldChar w:fldCharType="separate"/>
            </w:r>
            <w:r>
              <w:rPr>
                <w:noProof/>
                <w:webHidden/>
              </w:rPr>
              <w:t>3</w:t>
            </w:r>
            <w:r>
              <w:rPr>
                <w:noProof/>
                <w:webHidden/>
              </w:rPr>
              <w:fldChar w:fldCharType="end"/>
            </w:r>
          </w:hyperlink>
        </w:p>
        <w:p w14:paraId="4C734CD3" w14:textId="00A4FF42" w:rsidR="00E4629E" w:rsidRDefault="00E4629E">
          <w:pPr>
            <w:pStyle w:val="TOC2"/>
            <w:tabs>
              <w:tab w:val="right" w:leader="dot" w:pos="9016"/>
            </w:tabs>
            <w:rPr>
              <w:rFonts w:eastAsiaTheme="minorEastAsia" w:cstheme="minorBidi"/>
              <w:b w:val="0"/>
              <w:bCs w:val="0"/>
              <w:noProof/>
              <w:sz w:val="24"/>
              <w:szCs w:val="24"/>
              <w:lang w:eastAsia="en-GB"/>
            </w:rPr>
          </w:pPr>
          <w:hyperlink w:anchor="_Toc215844604" w:history="1">
            <w:r w:rsidRPr="009F30FF">
              <w:rPr>
                <w:rStyle w:val="Hyperlink"/>
                <w:rFonts w:ascii="Arial" w:hAnsi="Arial" w:cs="Arial"/>
                <w:noProof/>
              </w:rPr>
              <w:t>Goleman’s Mixed Model</w:t>
            </w:r>
            <w:r>
              <w:rPr>
                <w:noProof/>
                <w:webHidden/>
              </w:rPr>
              <w:tab/>
            </w:r>
            <w:r>
              <w:rPr>
                <w:noProof/>
                <w:webHidden/>
              </w:rPr>
              <w:fldChar w:fldCharType="begin"/>
            </w:r>
            <w:r>
              <w:rPr>
                <w:noProof/>
                <w:webHidden/>
              </w:rPr>
              <w:instrText xml:space="preserve"> PAGEREF _Toc215844604 \h </w:instrText>
            </w:r>
            <w:r>
              <w:rPr>
                <w:noProof/>
                <w:webHidden/>
              </w:rPr>
            </w:r>
            <w:r>
              <w:rPr>
                <w:noProof/>
                <w:webHidden/>
              </w:rPr>
              <w:fldChar w:fldCharType="separate"/>
            </w:r>
            <w:r>
              <w:rPr>
                <w:noProof/>
                <w:webHidden/>
              </w:rPr>
              <w:t>4</w:t>
            </w:r>
            <w:r>
              <w:rPr>
                <w:noProof/>
                <w:webHidden/>
              </w:rPr>
              <w:fldChar w:fldCharType="end"/>
            </w:r>
          </w:hyperlink>
        </w:p>
        <w:p w14:paraId="7E570966" w14:textId="5D5E9EE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5" w:history="1">
            <w:r w:rsidRPr="009F30FF">
              <w:rPr>
                <w:rStyle w:val="Hyperlink"/>
                <w:noProof/>
              </w:rPr>
              <w:t>Bar-On’s Emotional-Social Intelligence Model</w:t>
            </w:r>
            <w:r>
              <w:rPr>
                <w:noProof/>
                <w:webHidden/>
              </w:rPr>
              <w:tab/>
            </w:r>
            <w:r>
              <w:rPr>
                <w:noProof/>
                <w:webHidden/>
              </w:rPr>
              <w:fldChar w:fldCharType="begin"/>
            </w:r>
            <w:r>
              <w:rPr>
                <w:noProof/>
                <w:webHidden/>
              </w:rPr>
              <w:instrText xml:space="preserve"> PAGEREF _Toc215844605 \h </w:instrText>
            </w:r>
            <w:r>
              <w:rPr>
                <w:noProof/>
                <w:webHidden/>
              </w:rPr>
            </w:r>
            <w:r>
              <w:rPr>
                <w:noProof/>
                <w:webHidden/>
              </w:rPr>
              <w:fldChar w:fldCharType="separate"/>
            </w:r>
            <w:r>
              <w:rPr>
                <w:noProof/>
                <w:webHidden/>
              </w:rPr>
              <w:t>5</w:t>
            </w:r>
            <w:r>
              <w:rPr>
                <w:noProof/>
                <w:webHidden/>
              </w:rPr>
              <w:fldChar w:fldCharType="end"/>
            </w:r>
          </w:hyperlink>
        </w:p>
        <w:p w14:paraId="6C108A95" w14:textId="13BD04BF" w:rsidR="00E4629E" w:rsidRDefault="00E4629E">
          <w:pPr>
            <w:pStyle w:val="TOC2"/>
            <w:tabs>
              <w:tab w:val="right" w:leader="dot" w:pos="9016"/>
            </w:tabs>
            <w:rPr>
              <w:rFonts w:eastAsiaTheme="minorEastAsia" w:cstheme="minorBidi"/>
              <w:b w:val="0"/>
              <w:bCs w:val="0"/>
              <w:noProof/>
              <w:sz w:val="24"/>
              <w:szCs w:val="24"/>
              <w:lang w:eastAsia="en-GB"/>
            </w:rPr>
          </w:pPr>
          <w:hyperlink w:anchor="_Toc215844606" w:history="1">
            <w:r w:rsidRPr="009F30F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_Toc215844606 \h </w:instrText>
            </w:r>
            <w:r>
              <w:rPr>
                <w:noProof/>
                <w:webHidden/>
              </w:rPr>
            </w:r>
            <w:r>
              <w:rPr>
                <w:noProof/>
                <w:webHidden/>
              </w:rPr>
              <w:fldChar w:fldCharType="separate"/>
            </w:r>
            <w:r>
              <w:rPr>
                <w:noProof/>
                <w:webHidden/>
              </w:rPr>
              <w:t>6</w:t>
            </w:r>
            <w:r>
              <w:rPr>
                <w:noProof/>
                <w:webHidden/>
              </w:rPr>
              <w:fldChar w:fldCharType="end"/>
            </w:r>
          </w:hyperlink>
        </w:p>
        <w:p w14:paraId="51A171FC" w14:textId="22C17D92" w:rsidR="00E4629E" w:rsidRDefault="00E4629E">
          <w:pPr>
            <w:pStyle w:val="TOC1"/>
            <w:tabs>
              <w:tab w:val="right" w:leader="dot" w:pos="9016"/>
            </w:tabs>
            <w:rPr>
              <w:rFonts w:eastAsiaTheme="minorEastAsia" w:cstheme="minorBidi"/>
              <w:b w:val="0"/>
              <w:bCs w:val="0"/>
              <w:i w:val="0"/>
              <w:iCs w:val="0"/>
              <w:noProof/>
              <w:lang w:eastAsia="en-GB"/>
            </w:rPr>
          </w:pPr>
          <w:hyperlink w:anchor="_Toc215844607" w:history="1">
            <w:r w:rsidRPr="009F30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_Toc215844607 \h </w:instrText>
            </w:r>
            <w:r>
              <w:rPr>
                <w:noProof/>
                <w:webHidden/>
              </w:rPr>
            </w:r>
            <w:r>
              <w:rPr>
                <w:noProof/>
                <w:webHidden/>
              </w:rPr>
              <w:fldChar w:fldCharType="separate"/>
            </w:r>
            <w:r>
              <w:rPr>
                <w:noProof/>
                <w:webHidden/>
              </w:rPr>
              <w:t>7</w:t>
            </w:r>
            <w:r>
              <w:rPr>
                <w:noProof/>
                <w:webHidden/>
              </w:rPr>
              <w:fldChar w:fldCharType="end"/>
            </w:r>
          </w:hyperlink>
        </w:p>
        <w:p w14:paraId="399EB421" w14:textId="02B0B68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8" w:history="1">
            <w:r w:rsidRPr="009F30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_Toc215844608 \h </w:instrText>
            </w:r>
            <w:r>
              <w:rPr>
                <w:noProof/>
                <w:webHidden/>
              </w:rPr>
            </w:r>
            <w:r>
              <w:rPr>
                <w:noProof/>
                <w:webHidden/>
              </w:rPr>
              <w:fldChar w:fldCharType="separate"/>
            </w:r>
            <w:r>
              <w:rPr>
                <w:noProof/>
                <w:webHidden/>
              </w:rPr>
              <w:t>7</w:t>
            </w:r>
            <w:r>
              <w:rPr>
                <w:noProof/>
                <w:webHidden/>
              </w:rPr>
              <w:fldChar w:fldCharType="end"/>
            </w:r>
          </w:hyperlink>
        </w:p>
        <w:p w14:paraId="47EC3DE4" w14:textId="50571A4E" w:rsidR="00E4629E" w:rsidRDefault="00E4629E">
          <w:r>
            <w:rPr>
              <w:b/>
              <w:bCs/>
              <w:noProof/>
            </w:rPr>
            <w:fldChar w:fldCharType="end"/>
          </w:r>
        </w:p>
      </w:sdtContent>
    </w:sdt>
    <w:p w14:paraId="5632E20A" w14:textId="35E85CC0" w:rsidR="00F91E38" w:rsidRPr="00D81D40" w:rsidRDefault="00F91E38" w:rsidP="00D81D40">
      <w:pPr>
        <w:pStyle w:val="Heading1"/>
        <w:rPr>
          <w:u w:val="single"/>
        </w:rPr>
      </w:pPr>
      <w:bookmarkStart w:id="1" w:name="_Toc215844342"/>
      <w:bookmarkStart w:id="2" w:name="_Toc215844599"/>
      <w:r w:rsidRPr="00D81D40">
        <w:rPr>
          <w:u w:val="single"/>
        </w:rPr>
        <w:t>Introduction</w:t>
      </w:r>
      <w:bookmarkEnd w:id="1"/>
      <w:bookmarkEnd w:id="2"/>
    </w:p>
    <w:p w14:paraId="74F13754" w14:textId="508D011A" w:rsidR="00301C11" w:rsidRPr="001A7380" w:rsidRDefault="00F91E38" w:rsidP="001A7380">
      <w:pPr>
        <w:spacing w:line="480" w:lineRule="auto"/>
        <w:jc w:val="both"/>
        <w:rPr>
          <w:rFonts w:ascii="Arial" w:hAnsi="Arial" w:cs="Arial"/>
        </w:rPr>
      </w:pPr>
      <w:r w:rsidRPr="001A7380">
        <w:rPr>
          <w:rFonts w:ascii="Arial" w:hAnsi="Arial" w:cs="Arial"/>
        </w:rPr>
        <w:t xml:space="preserve">The purpose of this this report is to evaluate how emotional intelligence is used in the workplace identifying unique characteristics relating to emotional intelligence and </w:t>
      </w:r>
      <w:r w:rsidR="004A53B9" w:rsidRPr="001A7380">
        <w:rPr>
          <w:rFonts w:ascii="Arial" w:hAnsi="Arial" w:cs="Arial"/>
        </w:rPr>
        <w:t xml:space="preserve">how </w:t>
      </w:r>
      <w:r w:rsidR="00C51836" w:rsidRPr="001A7380">
        <w:rPr>
          <w:rFonts w:ascii="Arial" w:hAnsi="Arial" w:cs="Arial"/>
        </w:rPr>
        <w:t xml:space="preserve">this is key for </w:t>
      </w:r>
      <w:r w:rsidR="004A53B9" w:rsidRPr="001A7380">
        <w:rPr>
          <w:rFonts w:ascii="Arial" w:hAnsi="Arial" w:cs="Arial"/>
        </w:rPr>
        <w:t>leadership</w:t>
      </w:r>
      <w:r w:rsidR="007D2066" w:rsidRPr="001A7380">
        <w:rPr>
          <w:rFonts w:ascii="Arial" w:hAnsi="Arial" w:cs="Arial"/>
        </w:rPr>
        <w:t xml:space="preserve"> skills</w:t>
      </w:r>
      <w:r w:rsidRPr="001A7380">
        <w:rPr>
          <w:rFonts w:ascii="Arial" w:hAnsi="Arial" w:cs="Arial"/>
        </w:rPr>
        <w:t>.</w:t>
      </w:r>
      <w:r w:rsidR="00291857" w:rsidRPr="001A7380">
        <w:rPr>
          <w:rFonts w:ascii="Arial" w:hAnsi="Arial" w:cs="Arial"/>
        </w:rPr>
        <w:t xml:space="preserve"> Emotional intelligence</w:t>
      </w:r>
      <w:r w:rsidR="006B5790" w:rsidRPr="001A7380">
        <w:rPr>
          <w:rFonts w:ascii="Arial" w:hAnsi="Arial" w:cs="Arial"/>
        </w:rPr>
        <w:t xml:space="preserve"> is used every day more so in Communication </w:t>
      </w:r>
      <w:r w:rsidR="007D2066" w:rsidRPr="001A7380">
        <w:rPr>
          <w:rFonts w:ascii="Arial" w:hAnsi="Arial" w:cs="Arial"/>
        </w:rPr>
        <w:t xml:space="preserve">within </w:t>
      </w:r>
      <w:r w:rsidR="006B5790" w:rsidRPr="001A7380">
        <w:rPr>
          <w:rFonts w:ascii="Arial" w:hAnsi="Arial" w:cs="Arial"/>
        </w:rPr>
        <w:t>team</w:t>
      </w:r>
      <w:r w:rsidR="007D2066" w:rsidRPr="001A7380">
        <w:rPr>
          <w:rFonts w:ascii="Arial" w:hAnsi="Arial" w:cs="Arial"/>
        </w:rPr>
        <w:t xml:space="preserve">s, </w:t>
      </w:r>
      <w:r w:rsidR="00A33DCF" w:rsidRPr="001A7380">
        <w:rPr>
          <w:rFonts w:ascii="Arial" w:hAnsi="Arial" w:cs="Arial"/>
        </w:rPr>
        <w:t>Understanding and managing ones emotions when conflict arises is important in emotional intelligence having mindfulness can have a great con tribute to your well-being</w:t>
      </w:r>
      <w:r w:rsidR="00D3360E" w:rsidRPr="001A7380">
        <w:rPr>
          <w:rFonts w:ascii="Arial" w:hAnsi="Arial" w:cs="Arial"/>
        </w:rPr>
        <w:t xml:space="preserve"> Daniel Goldman accepts that if you are tuned out of your own emotions you will be poor at reading them and other people this highlights the important of emotional intelligence in your behaviour and having self-awareness conflict is closely linked to emotional intelligence</w:t>
      </w:r>
      <w:r w:rsidR="00DA620E" w:rsidRPr="001A7380">
        <w:rPr>
          <w:rFonts w:ascii="Arial" w:hAnsi="Arial" w:cs="Arial"/>
        </w:rPr>
        <w:t xml:space="preserve"> and then in how to manage this by self-regulation can have a better response and I want individuals to react in the correct way.</w:t>
      </w:r>
      <w:r w:rsidR="00C61CC0" w:rsidRPr="001A7380">
        <w:rPr>
          <w:rFonts w:ascii="Arial" w:hAnsi="Arial" w:cs="Arial"/>
          <w:color w:val="000000"/>
        </w:rPr>
        <w:t xml:space="preserve"> Mindfulness—defined as the capacity to maintain present-moment awareness with openness and non-judgement (Kabat-Zinn, 2003)</w:t>
      </w:r>
      <w:r w:rsidR="008F5FCE" w:rsidRPr="001A7380">
        <w:rPr>
          <w:rFonts w:ascii="Arial" w:hAnsi="Arial" w:cs="Arial"/>
          <w:color w:val="000000"/>
        </w:rPr>
        <w:t xml:space="preserve"> This shows mindfulness </w:t>
      </w:r>
      <w:r w:rsidR="00516A9C" w:rsidRPr="001A7380">
        <w:rPr>
          <w:rFonts w:ascii="Arial" w:hAnsi="Arial" w:cs="Arial"/>
          <w:color w:val="000000"/>
        </w:rPr>
        <w:t>Plays a key role in empathy self-regulation and development in emotional intelligence.</w:t>
      </w:r>
      <w:r w:rsidR="00205B5F" w:rsidRPr="001A7380">
        <w:rPr>
          <w:rFonts w:ascii="Arial" w:hAnsi="Arial" w:cs="Arial"/>
          <w:color w:val="000000"/>
        </w:rPr>
        <w:t xml:space="preserve"> I will </w:t>
      </w:r>
      <w:r w:rsidR="00205B5F" w:rsidRPr="001A7380">
        <w:rPr>
          <w:rFonts w:ascii="Arial" w:hAnsi="Arial" w:cs="Arial"/>
          <w:color w:val="000000"/>
        </w:rPr>
        <w:lastRenderedPageBreak/>
        <w:t>also be discussing the importance of using these skills as low emotional intelligence can lead you to being burnt out and</w:t>
      </w:r>
      <w:r w:rsidR="004642C6" w:rsidRPr="001A7380">
        <w:rPr>
          <w:rFonts w:ascii="Arial" w:hAnsi="Arial" w:cs="Arial"/>
          <w:color w:val="000000"/>
        </w:rPr>
        <w:t xml:space="preserve"> unable to manage stress.</w:t>
      </w:r>
    </w:p>
    <w:p w14:paraId="196E529E" w14:textId="23BEDAD4" w:rsidR="00F91E38" w:rsidRPr="001A7380" w:rsidRDefault="00C33AA7" w:rsidP="001A7380">
      <w:pPr>
        <w:spacing w:line="480" w:lineRule="auto"/>
        <w:jc w:val="both"/>
        <w:rPr>
          <w:rFonts w:ascii="Arial" w:hAnsi="Arial" w:cs="Arial"/>
        </w:rPr>
      </w:pPr>
      <w:r w:rsidRPr="001A7380">
        <w:rPr>
          <w:rFonts w:ascii="Arial" w:hAnsi="Arial" w:cs="Arial"/>
        </w:rPr>
        <w:t xml:space="preserve">This report will include </w:t>
      </w:r>
      <w:r w:rsidR="006B5790" w:rsidRPr="001A7380">
        <w:rPr>
          <w:rFonts w:ascii="Arial" w:hAnsi="Arial" w:cs="Arial"/>
        </w:rPr>
        <w:t xml:space="preserve">fast-paced </w:t>
      </w:r>
      <w:r w:rsidRPr="001A7380">
        <w:rPr>
          <w:rFonts w:ascii="Arial" w:hAnsi="Arial" w:cs="Arial"/>
        </w:rPr>
        <w:t xml:space="preserve">work environments </w:t>
      </w:r>
      <w:r w:rsidR="006B5790" w:rsidRPr="001A7380">
        <w:rPr>
          <w:rFonts w:ascii="Arial" w:hAnsi="Arial" w:cs="Arial"/>
        </w:rPr>
        <w:t>and high stress levels</w:t>
      </w:r>
      <w:r w:rsidR="00292197" w:rsidRPr="001A7380">
        <w:rPr>
          <w:rFonts w:ascii="Arial" w:hAnsi="Arial" w:cs="Arial"/>
        </w:rPr>
        <w:t xml:space="preserve"> making Emotional intelligence skills </w:t>
      </w:r>
      <w:r w:rsidR="00837A7B" w:rsidRPr="001A7380">
        <w:rPr>
          <w:rFonts w:ascii="Arial" w:hAnsi="Arial" w:cs="Arial"/>
        </w:rPr>
        <w:t xml:space="preserve">are </w:t>
      </w:r>
      <w:r w:rsidR="00292197" w:rsidRPr="001A7380">
        <w:rPr>
          <w:rFonts w:ascii="Arial" w:hAnsi="Arial" w:cs="Arial"/>
        </w:rPr>
        <w:t>very important</w:t>
      </w:r>
      <w:r w:rsidR="00B80413" w:rsidRPr="001A7380">
        <w:rPr>
          <w:rFonts w:ascii="Arial" w:hAnsi="Arial" w:cs="Arial"/>
        </w:rPr>
        <w:t xml:space="preserve"> </w:t>
      </w:r>
      <w:r w:rsidR="00837A7B" w:rsidRPr="001A7380">
        <w:rPr>
          <w:rFonts w:ascii="Arial" w:hAnsi="Arial" w:cs="Arial"/>
        </w:rPr>
        <w:t xml:space="preserve">in today's fast-paced environments. I will be using relevant modules such as EL modules </w:t>
      </w:r>
      <w:r w:rsidR="00F015D1" w:rsidRPr="001A7380">
        <w:rPr>
          <w:rFonts w:ascii="Arial" w:hAnsi="Arial" w:cs="Arial"/>
        </w:rPr>
        <w:t>and the benefits to improve leadership skills</w:t>
      </w:r>
      <w:r w:rsidR="00775EB2" w:rsidRPr="001A7380">
        <w:rPr>
          <w:rFonts w:ascii="Arial" w:hAnsi="Arial" w:cs="Arial"/>
        </w:rPr>
        <w:t>.</w:t>
      </w:r>
    </w:p>
    <w:p w14:paraId="22167948" w14:textId="6C2BF93C" w:rsidR="00837A7B" w:rsidRPr="00F91E38" w:rsidRDefault="00837A7B" w:rsidP="001A7380">
      <w:pPr>
        <w:spacing w:line="480" w:lineRule="auto"/>
        <w:jc w:val="both"/>
        <w:rPr>
          <w:rFonts w:ascii="Arial" w:hAnsi="Arial" w:cs="Arial"/>
          <w:lang w:val="en-US"/>
        </w:rPr>
      </w:pPr>
      <w:r w:rsidRPr="001A7380">
        <w:rPr>
          <w:rFonts w:ascii="Arial" w:hAnsi="Arial" w:cs="Arial"/>
        </w:rPr>
        <w:t>This report is structed into three main sections evaluation automation intelligence in the workplace and analysis of general emotions intelligence characteristics across generation XY and Z and conclusion section offering recommendations</w:t>
      </w:r>
      <w:r>
        <w:rPr>
          <w:rFonts w:ascii="Arial" w:hAnsi="Arial" w:cs="Arial"/>
        </w:rPr>
        <w:t>.</w:t>
      </w:r>
    </w:p>
    <w:p w14:paraId="3B528629" w14:textId="77777777" w:rsidR="00F91E38" w:rsidRDefault="00F91E38">
      <w:pPr>
        <w:rPr>
          <w:lang w:val="en-US"/>
        </w:rPr>
      </w:pPr>
    </w:p>
    <w:p w14:paraId="4CC91D48" w14:textId="77777777" w:rsidR="00F91E38" w:rsidRDefault="00F91E38">
      <w:pPr>
        <w:rPr>
          <w:lang w:val="en-US"/>
        </w:rPr>
      </w:pPr>
    </w:p>
    <w:p w14:paraId="1A15BE5F" w14:textId="77777777" w:rsidR="00292197" w:rsidRDefault="00292197">
      <w:pPr>
        <w:rPr>
          <w:rFonts w:ascii="Arial" w:hAnsi="Arial" w:cs="Arial"/>
          <w:color w:val="000000"/>
          <w:sz w:val="27"/>
          <w:szCs w:val="27"/>
          <w:u w:val="single"/>
        </w:rPr>
      </w:pPr>
    </w:p>
    <w:p w14:paraId="13229870" w14:textId="77777777" w:rsidR="00C535CF" w:rsidRPr="00C535CF" w:rsidRDefault="00C535CF" w:rsidP="00C535CF">
      <w:pPr>
        <w:pStyle w:val="Heading1"/>
        <w:rPr>
          <w:u w:val="single"/>
        </w:rPr>
      </w:pPr>
      <w:bookmarkStart w:id="3" w:name="_Toc215844600"/>
      <w:r w:rsidRPr="00C535CF">
        <w:rPr>
          <w:u w:val="single"/>
        </w:rPr>
        <w:t>Emotional intelligence in the workplace</w:t>
      </w:r>
      <w:bookmarkEnd w:id="3"/>
      <w:r w:rsidRPr="00C535CF">
        <w:rPr>
          <w:u w:val="single"/>
        </w:rPr>
        <w:t xml:space="preserve"> </w:t>
      </w:r>
    </w:p>
    <w:p w14:paraId="25D95E19" w14:textId="6D458132" w:rsidR="00292197" w:rsidRPr="001A7380" w:rsidRDefault="006A356E" w:rsidP="00F015D1">
      <w:pPr>
        <w:spacing w:line="480" w:lineRule="auto"/>
        <w:jc w:val="both"/>
        <w:rPr>
          <w:rFonts w:ascii="Arial" w:hAnsi="Arial" w:cs="Arial"/>
          <w:color w:val="000000"/>
        </w:rPr>
      </w:pPr>
      <w:r w:rsidRPr="001A7380">
        <w:rPr>
          <w:rFonts w:ascii="Arial" w:hAnsi="Arial" w:cs="Arial"/>
          <w:color w:val="000000"/>
        </w:rPr>
        <w:t xml:space="preserve">Emotional intelligence in the </w:t>
      </w:r>
      <w:r w:rsidR="005971FA" w:rsidRPr="001A7380">
        <w:rPr>
          <w:rFonts w:ascii="Arial" w:hAnsi="Arial" w:cs="Arial"/>
          <w:color w:val="000000"/>
        </w:rPr>
        <w:t>workplace</w:t>
      </w:r>
      <w:r w:rsidRPr="001A7380">
        <w:rPr>
          <w:rFonts w:ascii="Arial" w:hAnsi="Arial" w:cs="Arial"/>
          <w:color w:val="000000"/>
        </w:rPr>
        <w:t xml:space="preserve"> is used quite </w:t>
      </w:r>
      <w:r w:rsidR="00837A7B" w:rsidRPr="001A7380">
        <w:rPr>
          <w:rFonts w:ascii="Arial" w:hAnsi="Arial" w:cs="Arial"/>
          <w:color w:val="000000"/>
        </w:rPr>
        <w:t xml:space="preserve">Significantly and </w:t>
      </w:r>
      <w:r w:rsidR="00D870F5" w:rsidRPr="001A7380">
        <w:rPr>
          <w:rFonts w:ascii="Arial" w:hAnsi="Arial" w:cs="Arial"/>
          <w:color w:val="000000"/>
        </w:rPr>
        <w:t xml:space="preserve">in </w:t>
      </w:r>
      <w:r w:rsidR="00837A7B" w:rsidRPr="001A7380">
        <w:rPr>
          <w:rFonts w:ascii="Arial" w:hAnsi="Arial" w:cs="Arial"/>
          <w:color w:val="000000"/>
        </w:rPr>
        <w:t>everyday life especially at work.</w:t>
      </w:r>
      <w:r w:rsidR="00210CC9" w:rsidRPr="001A7380">
        <w:rPr>
          <w:rFonts w:ascii="Arial" w:hAnsi="Arial" w:cs="Arial"/>
          <w:color w:val="000000"/>
        </w:rPr>
        <w:t xml:space="preserve"> Emotional intelligence refers to the ability to recognise, understand, manage, and influence one’s own emotions and those of others (Salovey and Mayer, 1990)</w:t>
      </w:r>
      <w:r w:rsidR="00837A7B" w:rsidRPr="001A7380">
        <w:rPr>
          <w:rFonts w:ascii="Arial" w:hAnsi="Arial" w:cs="Arial"/>
          <w:color w:val="000000"/>
        </w:rPr>
        <w:t xml:space="preserve"> One of the most beneficial reasons for having </w:t>
      </w:r>
      <w:r w:rsidR="00D870F5" w:rsidRPr="001A7380">
        <w:rPr>
          <w:rFonts w:ascii="Arial" w:hAnsi="Arial" w:cs="Arial"/>
          <w:color w:val="000000"/>
        </w:rPr>
        <w:t xml:space="preserve">high </w:t>
      </w:r>
      <w:r w:rsidR="00837A7B" w:rsidRPr="001A7380">
        <w:rPr>
          <w:rFonts w:ascii="Arial" w:hAnsi="Arial" w:cs="Arial"/>
          <w:color w:val="000000"/>
        </w:rPr>
        <w:t xml:space="preserve">emotional intelligence </w:t>
      </w:r>
      <w:r w:rsidR="00D870F5" w:rsidRPr="001A7380">
        <w:rPr>
          <w:rFonts w:ascii="Arial" w:hAnsi="Arial" w:cs="Arial"/>
          <w:color w:val="000000"/>
        </w:rPr>
        <w:t>in the workplace</w:t>
      </w:r>
      <w:r w:rsidR="00837A7B" w:rsidRPr="001A7380">
        <w:rPr>
          <w:rFonts w:ascii="Arial" w:hAnsi="Arial" w:cs="Arial"/>
          <w:color w:val="000000"/>
        </w:rPr>
        <w:t xml:space="preserve"> is employers with high emotional intelligence </w:t>
      </w:r>
      <w:r w:rsidR="00D870F5" w:rsidRPr="001A7380">
        <w:rPr>
          <w:rFonts w:ascii="Arial" w:hAnsi="Arial" w:cs="Arial"/>
          <w:color w:val="000000"/>
        </w:rPr>
        <w:t>are</w:t>
      </w:r>
      <w:r w:rsidR="00837A7B" w:rsidRPr="001A7380">
        <w:rPr>
          <w:rFonts w:ascii="Arial" w:hAnsi="Arial" w:cs="Arial"/>
          <w:color w:val="000000"/>
        </w:rPr>
        <w:t xml:space="preserve"> better at doing job</w:t>
      </w:r>
      <w:r w:rsidR="00810607" w:rsidRPr="001A7380">
        <w:rPr>
          <w:rFonts w:ascii="Arial" w:hAnsi="Arial" w:cs="Arial"/>
          <w:color w:val="000000"/>
        </w:rPr>
        <w:t>s</w:t>
      </w:r>
      <w:r w:rsidR="00837A7B" w:rsidRPr="001A7380">
        <w:rPr>
          <w:rFonts w:ascii="Arial" w:hAnsi="Arial" w:cs="Arial"/>
          <w:color w:val="000000"/>
        </w:rPr>
        <w:t xml:space="preserve"> such as communicating to different people and audiences and how they respond constructively to criticism in team based </w:t>
      </w:r>
      <w:r w:rsidR="0092730A" w:rsidRPr="001A7380">
        <w:rPr>
          <w:rFonts w:ascii="Arial" w:hAnsi="Arial" w:cs="Arial"/>
          <w:color w:val="000000"/>
        </w:rPr>
        <w:t>environments, communication</w:t>
      </w:r>
      <w:r w:rsidR="00837A7B" w:rsidRPr="001A7380">
        <w:rPr>
          <w:rFonts w:ascii="Arial" w:hAnsi="Arial" w:cs="Arial"/>
          <w:color w:val="000000"/>
        </w:rPr>
        <w:t xml:space="preserve"> and creativity adapting these skills can be very useful for your career as well as social life along so with leadership skills understanding employees and working effectively using your emotional intelligence having a high emotional intelligence you are less likely to experience burnout practising mindfulness and reflection helping you to pause before </w:t>
      </w:r>
      <w:r w:rsidR="00837A7B" w:rsidRPr="001A7380">
        <w:rPr>
          <w:rFonts w:ascii="Arial" w:hAnsi="Arial" w:cs="Arial"/>
          <w:color w:val="000000"/>
        </w:rPr>
        <w:lastRenderedPageBreak/>
        <w:t>reacting this can help particularly high pressure roles such as managers and in professional relationships.</w:t>
      </w:r>
    </w:p>
    <w:p w14:paraId="36350AD2" w14:textId="73019385" w:rsidR="00292197" w:rsidRPr="001A7380" w:rsidRDefault="00E54396" w:rsidP="008F6CF0">
      <w:pPr>
        <w:spacing w:line="480" w:lineRule="auto"/>
        <w:jc w:val="both"/>
        <w:rPr>
          <w:rFonts w:ascii="Arial" w:hAnsi="Arial" w:cs="Arial"/>
          <w:color w:val="000000"/>
        </w:rPr>
      </w:pPr>
      <w:r w:rsidRPr="001A7380">
        <w:rPr>
          <w:rFonts w:ascii="Arial" w:hAnsi="Arial" w:cs="Arial"/>
          <w:color w:val="000000"/>
        </w:rPr>
        <w:t xml:space="preserve">For </w:t>
      </w:r>
      <w:r w:rsidR="009E0A49" w:rsidRPr="001A7380">
        <w:rPr>
          <w:rFonts w:ascii="Arial" w:hAnsi="Arial" w:cs="Arial"/>
          <w:color w:val="000000"/>
        </w:rPr>
        <w:t>example,</w:t>
      </w:r>
      <w:r w:rsidRPr="001A7380">
        <w:rPr>
          <w:rFonts w:ascii="Arial" w:hAnsi="Arial" w:cs="Arial"/>
          <w:color w:val="000000"/>
        </w:rPr>
        <w:t xml:space="preserve"> hospitality jobs focus highly on emotional intelligence when having to communicate with people as part of their job</w:t>
      </w:r>
      <w:r w:rsidR="008F6CF0" w:rsidRPr="001A7380">
        <w:rPr>
          <w:rFonts w:ascii="Arial" w:hAnsi="Arial" w:cs="Arial"/>
          <w:color w:val="000000"/>
        </w:rPr>
        <w:t xml:space="preserve"> understanding of its emotions and needs.</w:t>
      </w:r>
      <w:r w:rsidR="00430946" w:rsidRPr="001A7380">
        <w:rPr>
          <w:rFonts w:ascii="Arial" w:hAnsi="Arial" w:cs="Arial"/>
          <w:color w:val="000000"/>
        </w:rPr>
        <w:t xml:space="preserve"> Creating safe work environments are important in the workplace</w:t>
      </w:r>
      <w:r w:rsidR="00D21426" w:rsidRPr="001A7380">
        <w:rPr>
          <w:rFonts w:ascii="Arial" w:hAnsi="Arial" w:cs="Arial"/>
          <w:color w:val="000000"/>
        </w:rPr>
        <w:t xml:space="preserve"> as low emotional intelligence often </w:t>
      </w:r>
      <w:r w:rsidR="009E0A49" w:rsidRPr="001A7380">
        <w:rPr>
          <w:rFonts w:ascii="Arial" w:hAnsi="Arial" w:cs="Arial"/>
          <w:color w:val="000000"/>
        </w:rPr>
        <w:t>associates</w:t>
      </w:r>
      <w:r w:rsidR="00D21426" w:rsidRPr="001A7380">
        <w:rPr>
          <w:rFonts w:ascii="Arial" w:hAnsi="Arial" w:cs="Arial"/>
          <w:color w:val="000000"/>
        </w:rPr>
        <w:t xml:space="preserve"> with poor workplace conflict and similarly</w:t>
      </w:r>
      <w:r w:rsidR="009E0A49" w:rsidRPr="001A7380">
        <w:rPr>
          <w:rFonts w:ascii="Arial" w:hAnsi="Arial" w:cs="Arial"/>
          <w:color w:val="000000"/>
        </w:rPr>
        <w:t xml:space="preserve"> untrustworthy leaders </w:t>
      </w:r>
      <w:r w:rsidR="00D22AC0" w:rsidRPr="001A7380">
        <w:rPr>
          <w:rFonts w:ascii="Arial" w:hAnsi="Arial" w:cs="Arial"/>
          <w:color w:val="000000"/>
        </w:rPr>
        <w:t>cannot manage</w:t>
      </w:r>
      <w:r w:rsidR="009E0A49" w:rsidRPr="001A7380">
        <w:rPr>
          <w:rFonts w:ascii="Arial" w:hAnsi="Arial" w:cs="Arial"/>
          <w:color w:val="000000"/>
        </w:rPr>
        <w:t xml:space="preserve"> stress and resolve conflict within the organisation.</w:t>
      </w:r>
    </w:p>
    <w:p w14:paraId="5B994B5F" w14:textId="77777777" w:rsidR="009E0A49" w:rsidRPr="001A7380" w:rsidRDefault="009E0A49" w:rsidP="008F6CF0">
      <w:pPr>
        <w:spacing w:line="480" w:lineRule="auto"/>
        <w:jc w:val="both"/>
        <w:rPr>
          <w:rFonts w:ascii="Arial" w:hAnsi="Arial" w:cs="Arial"/>
          <w:color w:val="000000"/>
        </w:rPr>
      </w:pPr>
    </w:p>
    <w:p w14:paraId="38A6F278" w14:textId="77777777" w:rsidR="00292197" w:rsidRPr="001A7380" w:rsidRDefault="00292197">
      <w:pPr>
        <w:rPr>
          <w:rFonts w:ascii="Arial" w:hAnsi="Arial" w:cs="Arial"/>
          <w:color w:val="000000"/>
          <w:u w:val="single"/>
        </w:rPr>
      </w:pPr>
    </w:p>
    <w:p w14:paraId="500F1521" w14:textId="19F7B407" w:rsidR="00292197" w:rsidRPr="001A7380" w:rsidRDefault="009D2D7D" w:rsidP="001B2795">
      <w:pPr>
        <w:spacing w:line="480" w:lineRule="auto"/>
        <w:jc w:val="both"/>
        <w:rPr>
          <w:rFonts w:ascii="Arial" w:hAnsi="Arial" w:cs="Arial"/>
          <w:color w:val="000000"/>
          <w:u w:val="single"/>
        </w:rPr>
      </w:pPr>
      <w:r w:rsidRPr="001A7380">
        <w:rPr>
          <w:rFonts w:ascii="Arial" w:hAnsi="Arial" w:cs="Arial"/>
          <w:color w:val="000000"/>
        </w:rPr>
        <w:t>Employees with high self-awareness understand their emotions and how these affect their performance and interactions at work. This allows them to recognise stress, strengths, and limitations, leading to better decision-making and professional development (Goleman, 1998).</w:t>
      </w:r>
    </w:p>
    <w:p w14:paraId="3E3A9165" w14:textId="77777777" w:rsidR="00292197" w:rsidRDefault="00292197">
      <w:pPr>
        <w:rPr>
          <w:rFonts w:ascii="Arial" w:hAnsi="Arial" w:cs="Arial"/>
          <w:color w:val="000000"/>
          <w:sz w:val="27"/>
          <w:szCs w:val="27"/>
          <w:u w:val="single"/>
        </w:rPr>
      </w:pPr>
    </w:p>
    <w:p w14:paraId="633E1DC4" w14:textId="77777777" w:rsidR="00292197" w:rsidRDefault="00292197">
      <w:pPr>
        <w:rPr>
          <w:rFonts w:ascii="Arial" w:hAnsi="Arial" w:cs="Arial"/>
          <w:color w:val="000000"/>
          <w:sz w:val="27"/>
          <w:szCs w:val="27"/>
          <w:u w:val="single"/>
        </w:rPr>
      </w:pPr>
    </w:p>
    <w:p w14:paraId="2C250256" w14:textId="77777777" w:rsidR="00292197" w:rsidRDefault="00292197">
      <w:pPr>
        <w:rPr>
          <w:rFonts w:ascii="Arial" w:hAnsi="Arial" w:cs="Arial"/>
          <w:color w:val="000000"/>
          <w:sz w:val="27"/>
          <w:szCs w:val="27"/>
          <w:u w:val="single"/>
        </w:rPr>
      </w:pPr>
    </w:p>
    <w:p w14:paraId="59213BB4" w14:textId="77777777" w:rsidR="00C535CF" w:rsidRPr="00C535CF" w:rsidRDefault="00C535CF" w:rsidP="00C535CF">
      <w:pPr>
        <w:pStyle w:val="Heading2"/>
        <w:rPr>
          <w:rFonts w:ascii="Arial" w:hAnsi="Arial" w:cs="Arial"/>
          <w:u w:val="single"/>
        </w:rPr>
      </w:pPr>
      <w:bookmarkStart w:id="4" w:name="_Toc215844601"/>
      <w:r w:rsidRPr="00C535CF">
        <w:rPr>
          <w:rFonts w:ascii="Arial" w:hAnsi="Arial" w:cs="Arial"/>
          <w:u w:val="single"/>
        </w:rPr>
        <w:t>Understanding emotional intelligence</w:t>
      </w:r>
      <w:bookmarkEnd w:id="4"/>
      <w:r w:rsidRPr="00C535CF">
        <w:rPr>
          <w:rFonts w:ascii="Arial" w:hAnsi="Arial" w:cs="Arial"/>
          <w:u w:val="single"/>
        </w:rPr>
        <w:t xml:space="preserve"> </w:t>
      </w:r>
    </w:p>
    <w:p w14:paraId="3D1D4807" w14:textId="78000453" w:rsidR="00292197" w:rsidRPr="001A7380" w:rsidRDefault="00837A7B" w:rsidP="00F015D1">
      <w:pPr>
        <w:pStyle w:val="Heading2"/>
        <w:spacing w:line="480" w:lineRule="auto"/>
        <w:jc w:val="both"/>
        <w:rPr>
          <w:rFonts w:ascii="Arial" w:hAnsi="Arial" w:cs="Arial"/>
          <w:color w:val="000000"/>
          <w:sz w:val="24"/>
          <w:szCs w:val="24"/>
        </w:rPr>
      </w:pPr>
      <w:r w:rsidRPr="001A7380">
        <w:rPr>
          <w:rFonts w:ascii="Arial" w:hAnsi="Arial" w:cs="Arial"/>
          <w:color w:val="000000"/>
          <w:sz w:val="24"/>
          <w:szCs w:val="24"/>
        </w:rPr>
        <w:t>Understanding emotional intelligence is self-awareness emotional intelligence can be both effective in both personal and professional contents being able to recognise your own emotions stress and understand how this regulates in your behaviour’s empathy is greatly involved in emotional intelligence understanding both others’ emotions as well as your own</w:t>
      </w:r>
    </w:p>
    <w:p w14:paraId="51A554F2" w14:textId="77777777" w:rsidR="00292197" w:rsidRPr="001A7380" w:rsidRDefault="00292197">
      <w:pPr>
        <w:rPr>
          <w:rFonts w:ascii="Arial" w:hAnsi="Arial" w:cs="Arial"/>
          <w:color w:val="000000"/>
          <w:u w:val="single"/>
        </w:rPr>
      </w:pPr>
    </w:p>
    <w:p w14:paraId="5892F20C" w14:textId="77777777" w:rsidR="00292197" w:rsidRPr="001A7380" w:rsidRDefault="00292197">
      <w:pPr>
        <w:rPr>
          <w:rFonts w:ascii="Arial" w:hAnsi="Arial" w:cs="Arial"/>
          <w:color w:val="000000"/>
          <w:u w:val="single"/>
        </w:rPr>
      </w:pPr>
    </w:p>
    <w:p w14:paraId="2782C266" w14:textId="77777777" w:rsidR="00C535CF" w:rsidRPr="00C535CF" w:rsidRDefault="00C535CF" w:rsidP="00C535CF">
      <w:pPr>
        <w:pStyle w:val="Heading1"/>
        <w:rPr>
          <w:u w:val="single"/>
        </w:rPr>
      </w:pPr>
      <w:bookmarkStart w:id="5" w:name="_Toc215844602"/>
      <w:r w:rsidRPr="00C535CF">
        <w:rPr>
          <w:u w:val="single"/>
        </w:rPr>
        <w:lastRenderedPageBreak/>
        <w:t>Benefits and challenges of emotional intelligence</w:t>
      </w:r>
      <w:bookmarkEnd w:id="5"/>
      <w:r w:rsidRPr="00C535CF">
        <w:rPr>
          <w:u w:val="single"/>
        </w:rPr>
        <w:t xml:space="preserve"> </w:t>
      </w:r>
    </w:p>
    <w:p w14:paraId="3270C210" w14:textId="5576206D" w:rsidR="00292197" w:rsidRPr="001A7380" w:rsidRDefault="009B0AE1" w:rsidP="009B0AE1">
      <w:pPr>
        <w:spacing w:line="480" w:lineRule="auto"/>
        <w:jc w:val="both"/>
        <w:rPr>
          <w:rFonts w:ascii="Arial" w:hAnsi="Arial" w:cs="Arial"/>
          <w:color w:val="000000"/>
        </w:rPr>
      </w:pPr>
      <w:r w:rsidRPr="001A7380">
        <w:rPr>
          <w:rFonts w:ascii="Arial" w:hAnsi="Arial" w:cs="Arial"/>
          <w:color w:val="000000"/>
        </w:rPr>
        <w:t>There are many benefits and challenges of emotional intelligence such as Managing relationships shaping behaviour performance in professional and personal lives. For example, in the workplace this can enhance teamwork needs to high levels of trust and shared accountability within teams’ grateful hospitality workers when communicating with people I'm building positive working relationships throughout the workplace having good emotional intelligence can motivate employees when giving key feedback to make valued and supported.</w:t>
      </w:r>
      <w:r w:rsidR="009D2D7D" w:rsidRPr="001A7380">
        <w:rPr>
          <w:rFonts w:ascii="-webkit-standard" w:hAnsi="-webkit-standard"/>
          <w:color w:val="000000"/>
        </w:rPr>
        <w:t xml:space="preserve"> </w:t>
      </w:r>
      <w:r w:rsidR="006E2C30" w:rsidRPr="001A7380">
        <w:rPr>
          <w:rFonts w:ascii="Arial" w:hAnsi="Arial" w:cs="Arial"/>
          <w:color w:val="000000"/>
        </w:rPr>
        <w:t>Constant regulation of emotions to meet organisational expectations can lead to exhaustion and disengagement</w:t>
      </w:r>
      <w:r w:rsidR="006E2C30" w:rsidRPr="001A7380">
        <w:rPr>
          <w:rFonts w:ascii="-webkit-standard" w:hAnsi="-webkit-standard"/>
          <w:color w:val="000000"/>
        </w:rPr>
        <w:t xml:space="preserve"> </w:t>
      </w:r>
      <w:r w:rsidR="006E2C30" w:rsidRPr="001A7380">
        <w:rPr>
          <w:rFonts w:ascii="Arial" w:hAnsi="Arial" w:cs="Arial"/>
          <w:color w:val="000000"/>
        </w:rPr>
        <w:t>(Hochschild, 1983)</w:t>
      </w:r>
    </w:p>
    <w:p w14:paraId="081C930F" w14:textId="77777777" w:rsidR="009B0AE1" w:rsidRPr="001A7380" w:rsidRDefault="009B0AE1" w:rsidP="009B0AE1">
      <w:pPr>
        <w:spacing w:line="480" w:lineRule="auto"/>
        <w:jc w:val="both"/>
        <w:rPr>
          <w:rFonts w:ascii="Arial" w:hAnsi="Arial" w:cs="Arial"/>
          <w:color w:val="000000"/>
        </w:rPr>
      </w:pPr>
    </w:p>
    <w:p w14:paraId="4C13442C" w14:textId="40713E5D" w:rsidR="009B0AE1" w:rsidRPr="001A7380" w:rsidRDefault="009B0AE1" w:rsidP="009B0AE1">
      <w:pPr>
        <w:spacing w:line="480" w:lineRule="auto"/>
        <w:jc w:val="both"/>
        <w:rPr>
          <w:rFonts w:ascii="Arial" w:hAnsi="Arial" w:cs="Arial"/>
          <w:color w:val="000000"/>
        </w:rPr>
      </w:pPr>
      <w:r w:rsidRPr="001A7380">
        <w:rPr>
          <w:rFonts w:ascii="Arial" w:hAnsi="Arial" w:cs="Arial"/>
          <w:color w:val="000000"/>
        </w:rPr>
        <w:t>Challenges of emotional intelligence cultural and individual differences can also affect how emotional intelligence is viewed such as different religions different behaviours and different views embedded in people can all affect emotional intelligence sometimes stress gets the better of ones, and this can be challenging in your own emotional intelligence due to high stress levels and everyday challenges.</w:t>
      </w:r>
    </w:p>
    <w:p w14:paraId="66A84702" w14:textId="77777777" w:rsidR="00C535CF" w:rsidRDefault="00C535CF">
      <w:pPr>
        <w:rPr>
          <w:rFonts w:ascii="Arial" w:hAnsi="Arial" w:cs="Arial"/>
          <w:color w:val="000000"/>
          <w:sz w:val="27"/>
          <w:szCs w:val="27"/>
          <w:u w:val="single"/>
        </w:rPr>
      </w:pPr>
    </w:p>
    <w:p w14:paraId="32D01112" w14:textId="77777777" w:rsidR="00C535CF" w:rsidRDefault="00C535CF">
      <w:pPr>
        <w:rPr>
          <w:rFonts w:ascii="Arial" w:hAnsi="Arial" w:cs="Arial"/>
          <w:color w:val="000000"/>
          <w:sz w:val="27"/>
          <w:szCs w:val="27"/>
          <w:u w:val="single"/>
        </w:rPr>
      </w:pPr>
    </w:p>
    <w:p w14:paraId="3B58B4B1" w14:textId="77777777" w:rsidR="00C535CF" w:rsidRPr="00C535CF" w:rsidRDefault="00C535CF" w:rsidP="00C535CF">
      <w:pPr>
        <w:pStyle w:val="Heading2"/>
        <w:rPr>
          <w:rFonts w:ascii="Arial" w:hAnsi="Arial" w:cs="Arial"/>
          <w:u w:val="single"/>
        </w:rPr>
      </w:pPr>
      <w:bookmarkStart w:id="6" w:name="_Toc215844603"/>
      <w:r w:rsidRPr="00C535CF">
        <w:rPr>
          <w:rFonts w:ascii="Arial" w:hAnsi="Arial" w:cs="Arial"/>
          <w:u w:val="single"/>
        </w:rPr>
        <w:t>Links between EI and mindfulness</w:t>
      </w:r>
      <w:bookmarkEnd w:id="6"/>
      <w:r w:rsidRPr="00C535CF">
        <w:rPr>
          <w:rFonts w:ascii="Arial" w:hAnsi="Arial" w:cs="Arial"/>
          <w:u w:val="single"/>
        </w:rPr>
        <w:t xml:space="preserve"> </w:t>
      </w:r>
    </w:p>
    <w:p w14:paraId="280AC726" w14:textId="79009DF0" w:rsidR="00E173B4" w:rsidRPr="00E173B4" w:rsidRDefault="007D75CA" w:rsidP="00E173B4">
      <w:pPr>
        <w:pStyle w:val="NormalWeb"/>
        <w:spacing w:line="480" w:lineRule="auto"/>
        <w:jc w:val="both"/>
        <w:rPr>
          <w:rFonts w:ascii="Arial" w:hAnsi="Arial" w:cs="Arial"/>
          <w:color w:val="000000"/>
        </w:rPr>
      </w:pPr>
      <w:r w:rsidRPr="007D75CA">
        <w:rPr>
          <w:rFonts w:ascii="Arial" w:hAnsi="Arial" w:cs="Arial"/>
          <w:color w:val="000000"/>
          <w:sz w:val="27"/>
          <w:szCs w:val="27"/>
        </w:rPr>
        <w:t>Mindfulness is a key strategy and highly useful in emotional intelligence the link between El and mindfulness</w:t>
      </w:r>
      <w:r>
        <w:rPr>
          <w:rFonts w:ascii="Arial" w:hAnsi="Arial" w:cs="Arial"/>
          <w:color w:val="000000"/>
          <w:sz w:val="27"/>
          <w:szCs w:val="27"/>
        </w:rPr>
        <w:t xml:space="preserve"> </w:t>
      </w:r>
      <w:r w:rsidR="00D42DE6" w:rsidRPr="00D42DE6">
        <w:rPr>
          <w:rFonts w:ascii="Arial" w:hAnsi="Arial" w:cs="Arial"/>
          <w:color w:val="000000"/>
          <w:sz w:val="27"/>
          <w:szCs w:val="27"/>
        </w:rPr>
        <w:t xml:space="preserve">Is being able to manage your stress as well as your mind focusing on goals </w:t>
      </w:r>
      <w:r w:rsidR="009C4451">
        <w:rPr>
          <w:rFonts w:ascii="Arial" w:hAnsi="Arial" w:cs="Arial"/>
          <w:color w:val="000000"/>
          <w:sz w:val="27"/>
          <w:szCs w:val="27"/>
        </w:rPr>
        <w:t xml:space="preserve">without </w:t>
      </w:r>
      <w:r w:rsidR="00D42DE6" w:rsidRPr="00D42DE6">
        <w:rPr>
          <w:rFonts w:ascii="Arial" w:hAnsi="Arial" w:cs="Arial"/>
          <w:color w:val="000000"/>
          <w:sz w:val="27"/>
          <w:szCs w:val="27"/>
        </w:rPr>
        <w:t>becoming overwhelmed over stimulated having the empathy for others in social settings and teamwork settings</w:t>
      </w:r>
      <w:r w:rsidR="0007451A" w:rsidRPr="0007451A">
        <w:rPr>
          <w:rFonts w:ascii="Arial" w:hAnsi="Arial" w:cs="Arial"/>
          <w:color w:val="000000"/>
          <w:sz w:val="27"/>
          <w:szCs w:val="27"/>
        </w:rPr>
        <w:t xml:space="preserve"> as well as your own personal life</w:t>
      </w:r>
      <w:r w:rsidR="0007451A">
        <w:rPr>
          <w:rFonts w:ascii="Arial" w:hAnsi="Arial" w:cs="Arial"/>
          <w:color w:val="000000"/>
          <w:sz w:val="27"/>
          <w:szCs w:val="27"/>
        </w:rPr>
        <w:t xml:space="preserve">. </w:t>
      </w:r>
      <w:r w:rsidR="003A315E" w:rsidRPr="003A315E">
        <w:rPr>
          <w:rFonts w:ascii="Arial" w:hAnsi="Arial" w:cs="Arial"/>
          <w:color w:val="000000"/>
          <w:sz w:val="27"/>
          <w:szCs w:val="27"/>
        </w:rPr>
        <w:t xml:space="preserve">Through mindful attention, </w:t>
      </w:r>
      <w:r w:rsidR="003A315E" w:rsidRPr="003A315E">
        <w:rPr>
          <w:rFonts w:ascii="Arial" w:hAnsi="Arial" w:cs="Arial"/>
          <w:color w:val="000000"/>
          <w:sz w:val="27"/>
          <w:szCs w:val="27"/>
        </w:rPr>
        <w:lastRenderedPageBreak/>
        <w:t>individuals become more aware of emotional triggers, which supports better emotional control and thoughtful decision-making (Goleman, 1995)</w:t>
      </w:r>
      <w:r w:rsidR="00E173B4" w:rsidRPr="00E173B4">
        <w:rPr>
          <w:color w:val="000000"/>
        </w:rPr>
        <w:t xml:space="preserve"> </w:t>
      </w:r>
      <w:r w:rsidR="00E173B4" w:rsidRPr="00E173B4">
        <w:rPr>
          <w:rFonts w:ascii="Arial" w:hAnsi="Arial" w:cs="Arial"/>
          <w:color w:val="000000"/>
        </w:rPr>
        <w:t>Emotional intelligence and mindfulness are closely connected because both involve understanding emotions and responding to them in a calm and positive way. Mindfulness is about paying attention to what is happening in the present moment without judging it. This helps people become more aware of their thoughts and feelings, which is an important part of emotional intelligence.</w:t>
      </w:r>
    </w:p>
    <w:p w14:paraId="3EBCA587" w14:textId="4C129F54" w:rsidR="00725ECC" w:rsidRPr="00E173B4" w:rsidRDefault="00E173B4" w:rsidP="00E173B4">
      <w:pPr>
        <w:pStyle w:val="NormalWeb"/>
        <w:spacing w:line="480" w:lineRule="auto"/>
        <w:jc w:val="both"/>
        <w:rPr>
          <w:rFonts w:ascii="Arial" w:hAnsi="Arial" w:cs="Arial"/>
          <w:color w:val="000000"/>
        </w:rPr>
      </w:pPr>
      <w:r w:rsidRPr="00E173B4">
        <w:rPr>
          <w:rFonts w:ascii="Arial" w:hAnsi="Arial" w:cs="Arial"/>
          <w:color w:val="000000"/>
        </w:rPr>
        <w:t>One of the main links between emotional intelligence and mindfulness is self-awareness. When people are mindful, they are better able to notice their emotions, understand what triggers them, and recognise how those emotions affect their behaviour. This awareness makes it easier to manage emotions, respond thoughtfully to situations, and interact more effectively with others.</w:t>
      </w:r>
      <w:r w:rsidRPr="00E173B4">
        <w:rPr>
          <w:rFonts w:ascii="Arial" w:hAnsi="Arial" w:cs="Arial"/>
          <w:color w:val="000000"/>
          <w:sz w:val="27"/>
          <w:szCs w:val="27"/>
        </w:rPr>
        <w:t xml:space="preserve"> While</w:t>
      </w:r>
      <w:r w:rsidR="00725ECC" w:rsidRPr="00E173B4">
        <w:rPr>
          <w:rFonts w:ascii="Arial" w:hAnsi="Arial" w:cs="Arial"/>
          <w:color w:val="000000"/>
          <w:sz w:val="27"/>
          <w:szCs w:val="27"/>
        </w:rPr>
        <w:t xml:space="preserve"> mindfulness enhances emotional intelligence, it cannot compensate for excessive workloads or poor leadership practices (Purser, 2019).</w:t>
      </w:r>
    </w:p>
    <w:p w14:paraId="0271106A" w14:textId="77777777" w:rsidR="00725ECC" w:rsidRDefault="00725ECC">
      <w:pPr>
        <w:rPr>
          <w:rFonts w:ascii="Arial" w:hAnsi="Arial" w:cs="Arial"/>
          <w:color w:val="000000"/>
          <w:sz w:val="27"/>
          <w:szCs w:val="27"/>
          <w:u w:val="single"/>
        </w:rPr>
      </w:pPr>
    </w:p>
    <w:p w14:paraId="78F471C2" w14:textId="185C9299" w:rsidR="006B5790" w:rsidRPr="00C535CF" w:rsidRDefault="006B5790" w:rsidP="00C535CF">
      <w:pPr>
        <w:pStyle w:val="Heading2"/>
        <w:rPr>
          <w:rFonts w:ascii="Arial" w:hAnsi="Arial" w:cs="Arial"/>
          <w:u w:val="single"/>
          <w:lang w:val="en-US"/>
        </w:rPr>
      </w:pPr>
      <w:bookmarkStart w:id="7" w:name="_Toc215844604"/>
      <w:r w:rsidRPr="00C535CF">
        <w:rPr>
          <w:rFonts w:ascii="Arial" w:hAnsi="Arial" w:cs="Arial"/>
          <w:u w:val="single"/>
        </w:rPr>
        <w:lastRenderedPageBreak/>
        <w:t>Goleman’s Mixed Model</w:t>
      </w:r>
      <w:bookmarkEnd w:id="7"/>
    </w:p>
    <w:p w14:paraId="764CE9C4" w14:textId="4322D10D" w:rsidR="006B5790" w:rsidRDefault="006B5790">
      <w:pPr>
        <w:rPr>
          <w:lang w:val="en-US"/>
        </w:rPr>
      </w:pPr>
      <w:r>
        <w:rPr>
          <w:noProof/>
          <w:lang w:val="en-US"/>
        </w:rPr>
        <w:drawing>
          <wp:inline distT="0" distB="0" distL="0" distR="0" wp14:anchorId="29BAB6DE" wp14:editId="400A3C9E">
            <wp:extent cx="5486400" cy="3200400"/>
            <wp:effectExtent l="0" t="0" r="0" b="12700"/>
            <wp:docPr id="15450961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AED5416" w14:textId="68600327" w:rsidR="00F91E38" w:rsidRPr="005A27CA" w:rsidRDefault="006B5790" w:rsidP="00E8095D">
      <w:pPr>
        <w:spacing w:line="480" w:lineRule="auto"/>
        <w:jc w:val="both"/>
        <w:rPr>
          <w:rFonts w:ascii="Arial" w:hAnsi="Arial" w:cs="Arial"/>
          <w:color w:val="000000"/>
        </w:rPr>
      </w:pPr>
      <w:r w:rsidRPr="005A27CA">
        <w:rPr>
          <w:rFonts w:ascii="Arial" w:hAnsi="Arial" w:cs="Arial"/>
          <w:color w:val="000000"/>
        </w:rPr>
        <w:t>Goleman (1995; 1998) proposed a mixed model that includes emotional abilities, personality traits, and competencies linked to workplace performance. His model consists of five dimensions:</w:t>
      </w:r>
    </w:p>
    <w:p w14:paraId="7AE6CE4A" w14:textId="77777777" w:rsidR="00292197" w:rsidRPr="005A27CA" w:rsidRDefault="00292197">
      <w:pPr>
        <w:rPr>
          <w:lang w:val="en-US"/>
        </w:rPr>
      </w:pPr>
    </w:p>
    <w:p w14:paraId="4836EB16" w14:textId="57E8B041" w:rsidR="00292197" w:rsidRPr="005A27CA" w:rsidRDefault="00292197" w:rsidP="00E8095D">
      <w:pPr>
        <w:spacing w:line="480" w:lineRule="auto"/>
        <w:rPr>
          <w:rFonts w:ascii="Arial" w:hAnsi="Arial" w:cs="Arial"/>
          <w:color w:val="000000"/>
        </w:rPr>
      </w:pPr>
      <w:r w:rsidRPr="005A27CA">
        <w:rPr>
          <w:rFonts w:ascii="Arial" w:hAnsi="Arial" w:cs="Arial"/>
          <w:color w:val="000000"/>
        </w:rPr>
        <w:t>Self-awareness recognising one's own emotions and understanding their impact in everyday life</w:t>
      </w:r>
      <w:r w:rsidR="00BC7856">
        <w:rPr>
          <w:rFonts w:ascii="Arial" w:hAnsi="Arial" w:cs="Arial"/>
          <w:color w:val="000000"/>
        </w:rPr>
        <w:t xml:space="preserve"> </w:t>
      </w:r>
      <w:r w:rsidR="003445B7">
        <w:rPr>
          <w:rFonts w:ascii="Arial" w:hAnsi="Arial" w:cs="Arial"/>
          <w:color w:val="000000"/>
        </w:rPr>
        <w:t xml:space="preserve">becoming the best version of oneself </w:t>
      </w:r>
      <w:r w:rsidR="00690A3A" w:rsidRPr="00690A3A">
        <w:rPr>
          <w:rFonts w:ascii="Arial" w:hAnsi="Arial" w:cs="Arial"/>
          <w:color w:val="000000"/>
        </w:rPr>
        <w:t>This can be both implemented in everyday life and within work</w:t>
      </w:r>
      <w:r w:rsidR="00690A3A">
        <w:rPr>
          <w:rFonts w:ascii="Arial" w:hAnsi="Arial" w:cs="Arial"/>
          <w:color w:val="000000"/>
        </w:rPr>
        <w:t>.</w:t>
      </w:r>
      <w:r w:rsidR="00690A3A" w:rsidRPr="00690A3A">
        <w:rPr>
          <w:rFonts w:ascii="Arial" w:hAnsi="Arial" w:cs="Arial"/>
          <w:color w:val="000000"/>
        </w:rPr>
        <w:t xml:space="preserve"> Self-awareness is important understanding us on a deeper level</w:t>
      </w:r>
      <w:r w:rsidR="00690A3A">
        <w:rPr>
          <w:rFonts w:ascii="Arial" w:hAnsi="Arial" w:cs="Arial"/>
          <w:color w:val="000000"/>
        </w:rPr>
        <w:t>.</w:t>
      </w:r>
    </w:p>
    <w:p w14:paraId="1C97EE8C" w14:textId="71A92FFA" w:rsidR="00292197" w:rsidRPr="005A27CA" w:rsidRDefault="00292197" w:rsidP="00A321D2">
      <w:pPr>
        <w:spacing w:line="480" w:lineRule="auto"/>
        <w:jc w:val="both"/>
        <w:rPr>
          <w:rFonts w:ascii="Arial" w:hAnsi="Arial" w:cs="Arial"/>
          <w:color w:val="000000"/>
        </w:rPr>
      </w:pPr>
      <w:r w:rsidRPr="005A27CA">
        <w:rPr>
          <w:rFonts w:ascii="Arial" w:hAnsi="Arial" w:cs="Arial"/>
          <w:color w:val="000000"/>
        </w:rPr>
        <w:t xml:space="preserve">self </w:t>
      </w:r>
      <w:r w:rsidR="005A27CA" w:rsidRPr="005A27CA">
        <w:rPr>
          <w:rFonts w:ascii="Arial" w:hAnsi="Arial" w:cs="Arial"/>
          <w:color w:val="000000"/>
        </w:rPr>
        <w:t>-r</w:t>
      </w:r>
      <w:r w:rsidRPr="005A27CA">
        <w:rPr>
          <w:rFonts w:ascii="Arial" w:hAnsi="Arial" w:cs="Arial"/>
          <w:color w:val="000000"/>
        </w:rPr>
        <w:t>egulation to be able to manage emotions constructively and understand yourself more</w:t>
      </w:r>
      <w:r w:rsidR="003445B7">
        <w:rPr>
          <w:rFonts w:ascii="Arial" w:hAnsi="Arial" w:cs="Arial"/>
          <w:color w:val="000000"/>
        </w:rPr>
        <w:t xml:space="preserve"> with in your own emotions</w:t>
      </w:r>
      <w:r w:rsidR="00353BC1">
        <w:rPr>
          <w:rFonts w:ascii="Arial" w:hAnsi="Arial" w:cs="Arial"/>
          <w:color w:val="000000"/>
        </w:rPr>
        <w:t>.</w:t>
      </w:r>
      <w:r w:rsidR="00353BC1" w:rsidRPr="00353BC1">
        <w:rPr>
          <w:rFonts w:ascii="Arial" w:hAnsi="Arial" w:cs="Arial"/>
          <w:color w:val="000000"/>
        </w:rPr>
        <w:t xml:space="preserve"> </w:t>
      </w:r>
      <w:r w:rsidR="00D76BAD" w:rsidRPr="00D76BAD">
        <w:rPr>
          <w:rFonts w:ascii="Arial" w:hAnsi="Arial" w:cs="Arial"/>
          <w:color w:val="000000"/>
        </w:rPr>
        <w:t>Self-regulation also links to self</w:t>
      </w:r>
      <w:r w:rsidR="00D76BAD" w:rsidRPr="00353BC1">
        <w:rPr>
          <w:rFonts w:ascii="Arial" w:hAnsi="Arial" w:cs="Arial"/>
          <w:color w:val="000000"/>
        </w:rPr>
        <w:t>-Wellness</w:t>
      </w:r>
      <w:r w:rsidR="00353BC1" w:rsidRPr="00353BC1">
        <w:rPr>
          <w:rFonts w:ascii="Arial" w:hAnsi="Arial" w:cs="Arial"/>
          <w:color w:val="000000"/>
        </w:rPr>
        <w:t xml:space="preserve"> being able to dig deep and manage your emotions in the correct way</w:t>
      </w:r>
      <w:r w:rsidR="00D76BAD">
        <w:rPr>
          <w:rFonts w:ascii="Arial" w:hAnsi="Arial" w:cs="Arial"/>
          <w:color w:val="000000"/>
        </w:rPr>
        <w:t>.</w:t>
      </w:r>
    </w:p>
    <w:p w14:paraId="639EA866" w14:textId="18990CB8" w:rsidR="00292197" w:rsidRPr="005A0AC3" w:rsidRDefault="00D76BAD" w:rsidP="00E8095D">
      <w:pPr>
        <w:spacing w:line="480" w:lineRule="auto"/>
        <w:jc w:val="both"/>
        <w:rPr>
          <w:rFonts w:ascii="Arial" w:hAnsi="Arial" w:cs="Arial"/>
          <w:color w:val="000000"/>
        </w:rPr>
      </w:pPr>
      <w:r w:rsidRPr="005A27CA">
        <w:rPr>
          <w:rFonts w:ascii="Arial" w:hAnsi="Arial" w:cs="Arial"/>
          <w:color w:val="000000"/>
        </w:rPr>
        <w:t>motivation, having</w:t>
      </w:r>
      <w:r w:rsidR="00292197" w:rsidRPr="005A27CA">
        <w:rPr>
          <w:rFonts w:ascii="Arial" w:hAnsi="Arial" w:cs="Arial"/>
          <w:color w:val="000000"/>
        </w:rPr>
        <w:t xml:space="preserve"> emotional drive to achieve goals and ability to motivate yourself to do tasks</w:t>
      </w:r>
      <w:r w:rsidR="007A73AC">
        <w:rPr>
          <w:rFonts w:ascii="Arial" w:hAnsi="Arial" w:cs="Arial"/>
          <w:color w:val="000000"/>
        </w:rPr>
        <w:t xml:space="preserve"> and actives within in your own </w:t>
      </w:r>
      <w:r w:rsidR="002C4283">
        <w:rPr>
          <w:rFonts w:ascii="Arial" w:hAnsi="Arial" w:cs="Arial"/>
          <w:color w:val="000000"/>
        </w:rPr>
        <w:t>goals and expectations</w:t>
      </w:r>
      <w:r>
        <w:rPr>
          <w:rFonts w:ascii="Arial" w:hAnsi="Arial" w:cs="Arial"/>
          <w:color w:val="000000"/>
        </w:rPr>
        <w:t>.</w:t>
      </w:r>
      <w:r w:rsidR="00FF10B8" w:rsidRPr="00FF10B8">
        <w:rPr>
          <w:rFonts w:ascii="Arial" w:hAnsi="Arial" w:cs="Arial"/>
          <w:color w:val="000000"/>
        </w:rPr>
        <w:t xml:space="preserve"> Motivation can be hard to have sometimes but having goals and expectations can also enhance one’s </w:t>
      </w:r>
      <w:r w:rsidR="00FF10B8" w:rsidRPr="00FF10B8">
        <w:rPr>
          <w:rFonts w:ascii="Arial" w:hAnsi="Arial" w:cs="Arial"/>
          <w:color w:val="000000"/>
        </w:rPr>
        <w:lastRenderedPageBreak/>
        <w:t>motivational skills</w:t>
      </w:r>
      <w:r w:rsidR="00FF10B8">
        <w:rPr>
          <w:rFonts w:ascii="Arial" w:hAnsi="Arial" w:cs="Arial"/>
          <w:color w:val="000000"/>
        </w:rPr>
        <w:t>.</w:t>
      </w:r>
      <w:r w:rsidR="00A41A9A" w:rsidRPr="00A41A9A">
        <w:rPr>
          <w:rFonts w:ascii="-webkit-standard" w:hAnsi="-webkit-standard"/>
          <w:color w:val="000000"/>
          <w:sz w:val="27"/>
          <w:szCs w:val="27"/>
        </w:rPr>
        <w:t xml:space="preserve"> </w:t>
      </w:r>
      <w:r w:rsidR="00A41A9A" w:rsidRPr="005A0AC3">
        <w:rPr>
          <w:rFonts w:ascii="Arial" w:hAnsi="Arial" w:cs="Arial"/>
          <w:color w:val="000000"/>
        </w:rPr>
        <w:t>Goleman (1998) argues that emotionally intelligent individuals are motivated by internal standards of excellence rather than external rewards alone.</w:t>
      </w:r>
    </w:p>
    <w:p w14:paraId="3DCA7222" w14:textId="41096F4B" w:rsidR="00292197" w:rsidRPr="005A27CA" w:rsidRDefault="00FF10B8" w:rsidP="003912B4">
      <w:pPr>
        <w:spacing w:line="480" w:lineRule="auto"/>
        <w:jc w:val="both"/>
        <w:rPr>
          <w:rFonts w:ascii="Arial" w:hAnsi="Arial" w:cs="Arial"/>
          <w:color w:val="000000"/>
        </w:rPr>
      </w:pPr>
      <w:r w:rsidRPr="005A27CA">
        <w:rPr>
          <w:rFonts w:ascii="Arial" w:hAnsi="Arial" w:cs="Arial"/>
          <w:color w:val="000000"/>
        </w:rPr>
        <w:t>E</w:t>
      </w:r>
      <w:r w:rsidR="005A27CA" w:rsidRPr="005A27CA">
        <w:rPr>
          <w:rFonts w:ascii="Arial" w:hAnsi="Arial" w:cs="Arial"/>
          <w:color w:val="000000"/>
        </w:rPr>
        <w:t>mpathy</w:t>
      </w:r>
      <w:r>
        <w:rPr>
          <w:rFonts w:ascii="Arial" w:hAnsi="Arial" w:cs="Arial"/>
          <w:color w:val="000000"/>
        </w:rPr>
        <w:t xml:space="preserve"> is</w:t>
      </w:r>
      <w:r w:rsidR="005A27CA" w:rsidRPr="005A27CA">
        <w:rPr>
          <w:rFonts w:ascii="Arial" w:hAnsi="Arial" w:cs="Arial"/>
          <w:color w:val="000000"/>
        </w:rPr>
        <w:t xml:space="preserve"> understanding the emotions of others and having empathy for what others may feel</w:t>
      </w:r>
      <w:r w:rsidR="002C4283">
        <w:rPr>
          <w:rFonts w:ascii="Arial" w:hAnsi="Arial" w:cs="Arial"/>
          <w:color w:val="000000"/>
        </w:rPr>
        <w:t xml:space="preserve"> in situations such as internal and external</w:t>
      </w:r>
      <w:r>
        <w:rPr>
          <w:rFonts w:ascii="Arial" w:hAnsi="Arial" w:cs="Arial"/>
          <w:color w:val="000000"/>
        </w:rPr>
        <w:t>,</w:t>
      </w:r>
      <w:r w:rsidR="00351F03" w:rsidRPr="00351F03">
        <w:rPr>
          <w:rFonts w:ascii="Arial" w:hAnsi="Arial" w:cs="Arial"/>
          <w:color w:val="000000"/>
        </w:rPr>
        <w:t xml:space="preserve"> having empathy in the </w:t>
      </w:r>
      <w:r w:rsidR="00D73B32" w:rsidRPr="00351F03">
        <w:rPr>
          <w:rFonts w:ascii="Arial" w:hAnsi="Arial" w:cs="Arial"/>
          <w:color w:val="000000"/>
        </w:rPr>
        <w:t>right way</w:t>
      </w:r>
      <w:r w:rsidR="00351F03" w:rsidRPr="00351F03">
        <w:rPr>
          <w:rFonts w:ascii="Arial" w:hAnsi="Arial" w:cs="Arial"/>
          <w:color w:val="000000"/>
        </w:rPr>
        <w:t xml:space="preserve"> without feeling burnt out or over stimulated by others’ emotions and feelings it's important to have empathy and manage this in the correct way</w:t>
      </w:r>
      <w:r w:rsidR="00351F03">
        <w:rPr>
          <w:rFonts w:ascii="Arial" w:hAnsi="Arial" w:cs="Arial"/>
          <w:color w:val="000000"/>
        </w:rPr>
        <w:t>.</w:t>
      </w:r>
    </w:p>
    <w:p w14:paraId="5A84D368" w14:textId="48F325EC" w:rsidR="005A27CA" w:rsidRPr="00292197" w:rsidRDefault="005A27CA" w:rsidP="003912B4">
      <w:pPr>
        <w:spacing w:line="480" w:lineRule="auto"/>
        <w:jc w:val="both"/>
        <w:rPr>
          <w:rFonts w:ascii="Arial" w:hAnsi="Arial" w:cs="Arial"/>
          <w:color w:val="000000"/>
        </w:rPr>
      </w:pPr>
      <w:r w:rsidRPr="005A27CA">
        <w:rPr>
          <w:rFonts w:ascii="Arial" w:hAnsi="Arial" w:cs="Arial"/>
          <w:color w:val="000000"/>
        </w:rPr>
        <w:t>social skills managing relationships and influencing others in social settings and in relationships such as personal and professional.</w:t>
      </w:r>
      <w:r w:rsidR="00DE469E">
        <w:rPr>
          <w:rFonts w:ascii="Arial" w:hAnsi="Arial" w:cs="Arial"/>
          <w:color w:val="000000"/>
        </w:rPr>
        <w:t xml:space="preserve"> social skills are important in everyday life this can also be learnt in settings around others</w:t>
      </w:r>
      <w:r w:rsidR="005304B9">
        <w:rPr>
          <w:rFonts w:ascii="Arial" w:hAnsi="Arial" w:cs="Arial"/>
          <w:color w:val="000000"/>
        </w:rPr>
        <w:t xml:space="preserve"> as well as work life.</w:t>
      </w:r>
      <w:r w:rsidR="005E148C" w:rsidRPr="005E148C">
        <w:rPr>
          <w:rFonts w:ascii="Arial" w:hAnsi="Arial" w:cs="Arial"/>
          <w:color w:val="000000"/>
        </w:rPr>
        <w:t xml:space="preserve"> Social skills are important also in Group settings and</w:t>
      </w:r>
      <w:r w:rsidR="00D73B32" w:rsidRPr="00D73B32">
        <w:rPr>
          <w:rFonts w:ascii="Arial" w:hAnsi="Arial" w:cs="Arial"/>
          <w:color w:val="000000"/>
        </w:rPr>
        <w:t xml:space="preserve"> learning this as part of Emotional intelligence can be highly useful</w:t>
      </w:r>
      <w:r w:rsidR="00D73B32">
        <w:rPr>
          <w:rFonts w:ascii="Arial" w:hAnsi="Arial" w:cs="Arial"/>
          <w:color w:val="000000"/>
        </w:rPr>
        <w:t>.</w:t>
      </w:r>
    </w:p>
    <w:p w14:paraId="67654539" w14:textId="77777777" w:rsidR="00292197" w:rsidRDefault="00292197">
      <w:pPr>
        <w:rPr>
          <w:rFonts w:ascii="-webkit-standard" w:hAnsi="-webkit-standard"/>
          <w:color w:val="000000"/>
          <w:sz w:val="27"/>
          <w:szCs w:val="27"/>
        </w:rPr>
      </w:pPr>
    </w:p>
    <w:p w14:paraId="107D5C22" w14:textId="77777777" w:rsidR="00292197" w:rsidRDefault="00292197">
      <w:pPr>
        <w:rPr>
          <w:rFonts w:ascii="-webkit-standard" w:hAnsi="-webkit-standard"/>
          <w:color w:val="000000"/>
          <w:sz w:val="27"/>
          <w:szCs w:val="27"/>
        </w:rPr>
      </w:pPr>
    </w:p>
    <w:p w14:paraId="37D994CB" w14:textId="77777777" w:rsidR="00292197" w:rsidRDefault="00292197">
      <w:pPr>
        <w:rPr>
          <w:rFonts w:ascii="-webkit-standard" w:hAnsi="-webkit-standard"/>
          <w:color w:val="000000"/>
          <w:sz w:val="27"/>
          <w:szCs w:val="27"/>
        </w:rPr>
      </w:pPr>
    </w:p>
    <w:p w14:paraId="4BB46DE0" w14:textId="77777777" w:rsidR="00292197" w:rsidRDefault="00292197">
      <w:pPr>
        <w:rPr>
          <w:rFonts w:ascii="-webkit-standard" w:hAnsi="-webkit-standard"/>
          <w:color w:val="000000"/>
          <w:sz w:val="27"/>
          <w:szCs w:val="27"/>
        </w:rPr>
      </w:pPr>
    </w:p>
    <w:p w14:paraId="56050E84" w14:textId="77777777" w:rsidR="00292197" w:rsidRDefault="00292197">
      <w:pPr>
        <w:rPr>
          <w:rFonts w:ascii="-webkit-standard" w:hAnsi="-webkit-standard"/>
          <w:color w:val="000000"/>
          <w:sz w:val="27"/>
          <w:szCs w:val="27"/>
        </w:rPr>
      </w:pPr>
    </w:p>
    <w:p w14:paraId="054AF7A5" w14:textId="77777777" w:rsidR="00292197" w:rsidRDefault="00292197">
      <w:pPr>
        <w:rPr>
          <w:rFonts w:ascii="-webkit-standard" w:hAnsi="-webkit-standard"/>
          <w:color w:val="000000"/>
          <w:sz w:val="27"/>
          <w:szCs w:val="27"/>
        </w:rPr>
      </w:pPr>
    </w:p>
    <w:p w14:paraId="51144BC8" w14:textId="77777777" w:rsidR="00292197" w:rsidRDefault="00292197">
      <w:pPr>
        <w:rPr>
          <w:rFonts w:ascii="-webkit-standard" w:hAnsi="-webkit-standard"/>
          <w:color w:val="000000"/>
          <w:sz w:val="27"/>
          <w:szCs w:val="27"/>
        </w:rPr>
      </w:pPr>
    </w:p>
    <w:p w14:paraId="6EA0C160" w14:textId="77777777" w:rsidR="00292197" w:rsidRDefault="00292197">
      <w:pPr>
        <w:rPr>
          <w:rFonts w:ascii="-webkit-standard" w:hAnsi="-webkit-standard"/>
          <w:color w:val="000000"/>
          <w:sz w:val="27"/>
          <w:szCs w:val="27"/>
        </w:rPr>
      </w:pPr>
    </w:p>
    <w:p w14:paraId="0B66F3AD" w14:textId="77777777" w:rsidR="00292197" w:rsidRDefault="00292197">
      <w:pPr>
        <w:rPr>
          <w:rFonts w:ascii="-webkit-standard" w:hAnsi="-webkit-standard"/>
          <w:color w:val="000000"/>
          <w:sz w:val="27"/>
          <w:szCs w:val="27"/>
        </w:rPr>
      </w:pPr>
    </w:p>
    <w:p w14:paraId="787688BC" w14:textId="079EE5C1" w:rsidR="006B5790" w:rsidRPr="00C535CF" w:rsidRDefault="006B5790" w:rsidP="00C535CF">
      <w:pPr>
        <w:pStyle w:val="Heading2"/>
        <w:rPr>
          <w:u w:val="single"/>
        </w:rPr>
      </w:pPr>
      <w:bookmarkStart w:id="8" w:name="_Toc215844605"/>
      <w:r w:rsidRPr="00C535CF">
        <w:rPr>
          <w:u w:val="single"/>
        </w:rPr>
        <w:lastRenderedPageBreak/>
        <w:t>Bar-On’s Emotional-Social Intelligence Model</w:t>
      </w:r>
      <w:bookmarkEnd w:id="8"/>
    </w:p>
    <w:p w14:paraId="61101AF1" w14:textId="6C359892" w:rsidR="006B5790" w:rsidRDefault="006B5790">
      <w:pPr>
        <w:rPr>
          <w:lang w:val="en-US"/>
        </w:rPr>
      </w:pPr>
      <w:r>
        <w:rPr>
          <w:noProof/>
          <w:lang w:val="en-US"/>
        </w:rPr>
        <w:drawing>
          <wp:inline distT="0" distB="0" distL="0" distR="0" wp14:anchorId="5F2B181E" wp14:editId="3F0504B7">
            <wp:extent cx="5486400" cy="3200400"/>
            <wp:effectExtent l="0" t="0" r="0" b="0"/>
            <wp:docPr id="21770127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D6D1BD8" w14:textId="77777777" w:rsidR="00F91E38" w:rsidRDefault="00F91E38">
      <w:pPr>
        <w:rPr>
          <w:lang w:val="en-US"/>
        </w:rPr>
      </w:pPr>
    </w:p>
    <w:p w14:paraId="7C77FE7D" w14:textId="77777777" w:rsidR="00F91E38" w:rsidRDefault="00F91E38">
      <w:pPr>
        <w:rPr>
          <w:lang w:val="en-US"/>
        </w:rPr>
      </w:pPr>
    </w:p>
    <w:p w14:paraId="7F7726C7" w14:textId="63094DD5" w:rsidR="00F91E38" w:rsidRDefault="006B5790" w:rsidP="00E8095D">
      <w:pPr>
        <w:spacing w:line="480" w:lineRule="auto"/>
        <w:jc w:val="both"/>
        <w:rPr>
          <w:lang w:val="en-US"/>
        </w:rPr>
      </w:pPr>
      <w:r>
        <w:rPr>
          <w:rFonts w:ascii="-webkit-standard" w:hAnsi="-webkit-standard"/>
          <w:color w:val="000000"/>
          <w:sz w:val="27"/>
          <w:szCs w:val="27"/>
        </w:rPr>
        <w:t xml:space="preserve">Bar-On (1997) defines EI as a cross-section of emotional and social competencies that determine how effectively individuals understand and express themselves, relate to others, and cope with daily demands. His model comprises five composite areas: </w:t>
      </w:r>
      <w:r w:rsidR="009B0AE1" w:rsidRPr="009B0AE1">
        <w:rPr>
          <w:rFonts w:ascii="-webkit-standard" w:hAnsi="-webkit-standard"/>
          <w:color w:val="000000"/>
          <w:sz w:val="27"/>
          <w:szCs w:val="27"/>
        </w:rPr>
        <w:t>By using this module you can focus on a range of emotions and social skills that influence how we understand each other and cope with every everyday situations this focuses on functioning as key contributes to psychological well-being and workplace performance this module is used quite a lot in organisational settings such as stress management this involves how to cope with pressure regulate emotions joint situations how to think clear and manage important pressures that can affect your work performance and so much more</w:t>
      </w:r>
      <w:r w:rsidR="009B0AE1">
        <w:rPr>
          <w:rFonts w:ascii="-webkit-standard" w:hAnsi="-webkit-standard"/>
          <w:color w:val="000000"/>
          <w:sz w:val="27"/>
          <w:szCs w:val="27"/>
        </w:rPr>
        <w:t xml:space="preserve"> in your wellbeing.</w:t>
      </w:r>
    </w:p>
    <w:p w14:paraId="38C8AD14" w14:textId="55A95BA9" w:rsidR="00F91E38" w:rsidRDefault="00F91E38">
      <w:pPr>
        <w:rPr>
          <w:lang w:val="en-US"/>
        </w:rPr>
      </w:pPr>
    </w:p>
    <w:p w14:paraId="3D19AAC5" w14:textId="77777777" w:rsidR="00292197" w:rsidRDefault="00292197">
      <w:pPr>
        <w:rPr>
          <w:lang w:val="en-US"/>
        </w:rPr>
      </w:pPr>
    </w:p>
    <w:p w14:paraId="063D7935" w14:textId="77777777" w:rsidR="00292197" w:rsidRDefault="00292197">
      <w:pPr>
        <w:rPr>
          <w:lang w:val="en-US"/>
        </w:rPr>
      </w:pPr>
    </w:p>
    <w:p w14:paraId="0F8B6446" w14:textId="46B2D9B3" w:rsidR="00292197" w:rsidRPr="003C5AD8" w:rsidRDefault="003C5AD8">
      <w:pPr>
        <w:rPr>
          <w:rFonts w:ascii="Arial" w:hAnsi="Arial" w:cs="Arial"/>
          <w:color w:val="000000"/>
          <w:sz w:val="27"/>
          <w:szCs w:val="27"/>
          <w:u w:val="single"/>
        </w:rPr>
      </w:pPr>
      <w:r w:rsidRPr="003C5AD8">
        <w:rPr>
          <w:rFonts w:ascii="Arial" w:hAnsi="Arial" w:cs="Arial"/>
          <w:color w:val="000000"/>
          <w:sz w:val="27"/>
          <w:szCs w:val="27"/>
          <w:u w:val="single"/>
        </w:rPr>
        <w:t>Generational Perspectives: X, Y, and Z</w:t>
      </w:r>
    </w:p>
    <w:p w14:paraId="20BBDF05" w14:textId="57A46F44" w:rsidR="00292197" w:rsidRPr="00844309" w:rsidRDefault="000D7CDB" w:rsidP="00844309">
      <w:pPr>
        <w:spacing w:line="480" w:lineRule="auto"/>
        <w:jc w:val="both"/>
        <w:rPr>
          <w:rFonts w:ascii="Arial" w:hAnsi="Arial" w:cs="Arial"/>
        </w:rPr>
      </w:pPr>
      <w:r w:rsidRPr="00844309">
        <w:rPr>
          <w:rFonts w:ascii="Arial" w:hAnsi="Arial" w:cs="Arial"/>
        </w:rPr>
        <w:t>Generational perspectives also influence</w:t>
      </w:r>
      <w:r w:rsidR="00FE38B8" w:rsidRPr="00844309">
        <w:rPr>
          <w:rFonts w:ascii="Arial" w:hAnsi="Arial" w:cs="Arial"/>
        </w:rPr>
        <w:t xml:space="preserve"> culture and technological Behaviours which individuals</w:t>
      </w:r>
      <w:r w:rsidR="00A3543F" w:rsidRPr="00844309">
        <w:rPr>
          <w:rFonts w:ascii="Arial" w:hAnsi="Arial" w:cs="Arial"/>
        </w:rPr>
        <w:t xml:space="preserve"> manage their emotions recruitment leadership and well-being strategies this is how generations are important and social contents east generation is influenced differently and have different expectations and experiences. This is extremely important</w:t>
      </w:r>
      <w:r w:rsidR="00C73B8F" w:rsidRPr="00844309">
        <w:rPr>
          <w:rFonts w:ascii="Arial" w:hAnsi="Arial" w:cs="Arial"/>
        </w:rPr>
        <w:t xml:space="preserve"> when employing different staff members for different roles </w:t>
      </w:r>
      <w:r w:rsidR="00713D64" w:rsidRPr="00844309">
        <w:rPr>
          <w:rFonts w:ascii="Arial" w:hAnsi="Arial" w:cs="Arial"/>
        </w:rPr>
        <w:t>and</w:t>
      </w:r>
      <w:r w:rsidR="00C73B8F" w:rsidRPr="00844309">
        <w:rPr>
          <w:rFonts w:ascii="Arial" w:hAnsi="Arial" w:cs="Arial"/>
        </w:rPr>
        <w:t xml:space="preserve"> companies and workplaces</w:t>
      </w:r>
      <w:r w:rsidR="00713D64" w:rsidRPr="00844309">
        <w:rPr>
          <w:rFonts w:ascii="Arial" w:hAnsi="Arial" w:cs="Arial"/>
        </w:rPr>
        <w:t>. It has been shown that different generations have different mindsets.</w:t>
      </w:r>
    </w:p>
    <w:p w14:paraId="6AC9FB66" w14:textId="61BE7B2D" w:rsidR="00C73B8F" w:rsidRPr="00844309" w:rsidRDefault="00C73B8F" w:rsidP="00844309">
      <w:pPr>
        <w:spacing w:line="480" w:lineRule="auto"/>
        <w:jc w:val="both"/>
        <w:rPr>
          <w:rFonts w:ascii="Arial" w:hAnsi="Arial" w:cs="Arial"/>
          <w:u w:val="single"/>
          <w:lang w:val="en-US"/>
        </w:rPr>
      </w:pPr>
      <w:r w:rsidRPr="00844309">
        <w:rPr>
          <w:rFonts w:ascii="Arial" w:hAnsi="Arial" w:cs="Arial"/>
          <w:color w:val="000000"/>
          <w:sz w:val="27"/>
          <w:szCs w:val="27"/>
          <w:u w:val="single"/>
        </w:rPr>
        <w:t>Generation X</w:t>
      </w:r>
    </w:p>
    <w:p w14:paraId="380F1773" w14:textId="38D8B2B2" w:rsidR="00292197" w:rsidRPr="00844309" w:rsidRDefault="00A9058A" w:rsidP="00844309">
      <w:pPr>
        <w:spacing w:line="480" w:lineRule="auto"/>
        <w:jc w:val="both"/>
        <w:rPr>
          <w:rFonts w:ascii="Arial" w:hAnsi="Arial" w:cs="Arial"/>
          <w:lang w:val="en-US"/>
        </w:rPr>
      </w:pPr>
      <w:r w:rsidRPr="00844309">
        <w:rPr>
          <w:rFonts w:ascii="Arial" w:hAnsi="Arial" w:cs="Arial"/>
          <w:color w:val="000000"/>
          <w:sz w:val="27"/>
          <w:szCs w:val="27"/>
        </w:rPr>
        <w:t xml:space="preserve">Generation X </w:t>
      </w:r>
      <w:r w:rsidR="00525883" w:rsidRPr="00844309">
        <w:rPr>
          <w:rFonts w:ascii="Arial" w:hAnsi="Arial" w:cs="Arial"/>
          <w:color w:val="000000"/>
          <w:sz w:val="27"/>
          <w:szCs w:val="27"/>
        </w:rPr>
        <w:t xml:space="preserve">Is people born approximately between 1965 and 1980 </w:t>
      </w:r>
      <w:r w:rsidR="009337E4" w:rsidRPr="00844309">
        <w:rPr>
          <w:rFonts w:ascii="Arial" w:hAnsi="Arial" w:cs="Arial"/>
          <w:color w:val="000000"/>
          <w:sz w:val="27"/>
          <w:szCs w:val="27"/>
        </w:rPr>
        <w:t>these sorts of employees</w:t>
      </w:r>
      <w:r w:rsidR="00525883" w:rsidRPr="00844309">
        <w:rPr>
          <w:rFonts w:ascii="Arial" w:hAnsi="Arial" w:cs="Arial"/>
          <w:color w:val="000000"/>
          <w:sz w:val="27"/>
          <w:szCs w:val="27"/>
        </w:rPr>
        <w:t xml:space="preserve"> Prioritise work life balance may have health risks including stress</w:t>
      </w:r>
      <w:r w:rsidR="00CC3B51" w:rsidRPr="00844309">
        <w:rPr>
          <w:rFonts w:ascii="Arial" w:hAnsi="Arial" w:cs="Arial"/>
          <w:color w:val="000000"/>
          <w:sz w:val="27"/>
          <w:szCs w:val="27"/>
        </w:rPr>
        <w:t xml:space="preserve"> as older ages of employees Come with these risks</w:t>
      </w:r>
      <w:r w:rsidR="002F7598" w:rsidRPr="00844309">
        <w:rPr>
          <w:rFonts w:ascii="Arial" w:hAnsi="Arial" w:cs="Arial"/>
          <w:color w:val="000000"/>
          <w:sz w:val="27"/>
          <w:szCs w:val="27"/>
        </w:rPr>
        <w:t xml:space="preserve"> </w:t>
      </w:r>
      <w:r w:rsidR="00C73B8F" w:rsidRPr="00844309">
        <w:rPr>
          <w:rFonts w:ascii="Arial" w:hAnsi="Arial" w:cs="Arial"/>
          <w:color w:val="000000"/>
          <w:sz w:val="27"/>
          <w:szCs w:val="27"/>
        </w:rPr>
        <w:t>as</w:t>
      </w:r>
      <w:r w:rsidR="002F7598" w:rsidRPr="00844309">
        <w:rPr>
          <w:rFonts w:ascii="Arial" w:hAnsi="Arial" w:cs="Arial"/>
          <w:color w:val="000000"/>
          <w:sz w:val="27"/>
          <w:szCs w:val="27"/>
        </w:rPr>
        <w:t xml:space="preserve"> older generations come with more responsibilities such as home lives families</w:t>
      </w:r>
      <w:r w:rsidR="00967A54" w:rsidRPr="00844309">
        <w:rPr>
          <w:rFonts w:ascii="Arial" w:hAnsi="Arial" w:cs="Arial"/>
          <w:color w:val="000000"/>
          <w:sz w:val="27"/>
          <w:szCs w:val="27"/>
        </w:rPr>
        <w:t xml:space="preserve"> and regulations. </w:t>
      </w:r>
      <w:r w:rsidR="00E1242A" w:rsidRPr="00844309">
        <w:rPr>
          <w:rFonts w:ascii="Arial" w:hAnsi="Arial" w:cs="Arial"/>
          <w:color w:val="000000"/>
          <w:sz w:val="27"/>
          <w:szCs w:val="27"/>
        </w:rPr>
        <w:t xml:space="preserve">For </w:t>
      </w:r>
      <w:r w:rsidR="00F26269" w:rsidRPr="00844309">
        <w:rPr>
          <w:rFonts w:ascii="Arial" w:hAnsi="Arial" w:cs="Arial"/>
          <w:color w:val="000000"/>
          <w:sz w:val="27"/>
          <w:szCs w:val="27"/>
        </w:rPr>
        <w:t>example,</w:t>
      </w:r>
      <w:r w:rsidR="00E1242A" w:rsidRPr="00844309">
        <w:rPr>
          <w:rFonts w:ascii="Arial" w:hAnsi="Arial" w:cs="Arial"/>
          <w:color w:val="000000"/>
          <w:sz w:val="27"/>
          <w:szCs w:val="27"/>
        </w:rPr>
        <w:t xml:space="preserve"> managers may find it difficult understanding generational X emotional preferences when it comes to managing emotions mindfulness and</w:t>
      </w:r>
      <w:r w:rsidR="00F26269" w:rsidRPr="00844309">
        <w:rPr>
          <w:rFonts w:ascii="Arial" w:hAnsi="Arial" w:cs="Arial"/>
          <w:color w:val="000000"/>
          <w:sz w:val="27"/>
          <w:szCs w:val="27"/>
        </w:rPr>
        <w:t xml:space="preserve"> tend to have strong self-regulations. often shaped by career progression in less emotionally expressive organisational cultures (Goleman, 1998)</w:t>
      </w:r>
    </w:p>
    <w:p w14:paraId="3DEA24BA" w14:textId="4070F041" w:rsidR="00292197" w:rsidRPr="00844309" w:rsidRDefault="009337E4" w:rsidP="00844309">
      <w:pPr>
        <w:spacing w:line="480" w:lineRule="auto"/>
        <w:jc w:val="both"/>
        <w:rPr>
          <w:rFonts w:ascii="Arial" w:hAnsi="Arial" w:cs="Arial"/>
          <w:color w:val="000000"/>
          <w:sz w:val="27"/>
          <w:szCs w:val="27"/>
          <w:u w:val="single"/>
        </w:rPr>
      </w:pPr>
      <w:r w:rsidRPr="00844309">
        <w:rPr>
          <w:rFonts w:ascii="Arial" w:hAnsi="Arial" w:cs="Arial"/>
          <w:color w:val="000000"/>
          <w:sz w:val="27"/>
          <w:szCs w:val="27"/>
          <w:u w:val="single"/>
        </w:rPr>
        <w:t xml:space="preserve">Generation Y Millennials </w:t>
      </w:r>
    </w:p>
    <w:p w14:paraId="22EEEF9D" w14:textId="3293BB62" w:rsidR="00D57EEE" w:rsidRPr="00844309" w:rsidRDefault="009337E4" w:rsidP="00844309">
      <w:pPr>
        <w:pStyle w:val="NormalWeb"/>
        <w:spacing w:line="480" w:lineRule="auto"/>
        <w:jc w:val="both"/>
        <w:rPr>
          <w:rFonts w:ascii="Arial" w:hAnsi="Arial" w:cs="Arial"/>
          <w:color w:val="000000"/>
        </w:rPr>
      </w:pPr>
      <w:r w:rsidRPr="00844309">
        <w:rPr>
          <w:rFonts w:ascii="Arial" w:hAnsi="Arial" w:cs="Arial"/>
          <w:color w:val="000000"/>
          <w:sz w:val="27"/>
          <w:szCs w:val="27"/>
        </w:rPr>
        <w:t xml:space="preserve"> generation Y which refers to </w:t>
      </w:r>
      <w:r w:rsidR="00ED2C46" w:rsidRPr="00844309">
        <w:rPr>
          <w:rFonts w:ascii="Arial" w:hAnsi="Arial" w:cs="Arial"/>
          <w:color w:val="000000"/>
          <w:sz w:val="27"/>
          <w:szCs w:val="27"/>
        </w:rPr>
        <w:t xml:space="preserve">Millennials refers to people born approximately between 1981 and </w:t>
      </w:r>
      <w:r w:rsidR="00E822CB" w:rsidRPr="00844309">
        <w:rPr>
          <w:rFonts w:ascii="Arial" w:hAnsi="Arial" w:cs="Arial"/>
          <w:color w:val="000000"/>
          <w:sz w:val="27"/>
          <w:szCs w:val="27"/>
        </w:rPr>
        <w:t xml:space="preserve">1996. Generational y is highly important to this report </w:t>
      </w:r>
      <w:r w:rsidR="00844309" w:rsidRPr="00844309">
        <w:rPr>
          <w:rFonts w:ascii="Arial" w:hAnsi="Arial" w:cs="Arial"/>
          <w:color w:val="000000"/>
          <w:sz w:val="27"/>
          <w:szCs w:val="27"/>
        </w:rPr>
        <w:t>as</w:t>
      </w:r>
      <w:r w:rsidR="006278E7" w:rsidRPr="00844309">
        <w:rPr>
          <w:rFonts w:ascii="Arial" w:hAnsi="Arial" w:cs="Arial"/>
          <w:color w:val="000000"/>
          <w:sz w:val="27"/>
          <w:szCs w:val="27"/>
        </w:rPr>
        <w:t xml:space="preserve"> </w:t>
      </w:r>
      <w:r w:rsidR="006278E7" w:rsidRPr="00844309">
        <w:rPr>
          <w:rFonts w:ascii="Arial" w:hAnsi="Arial" w:cs="Arial"/>
          <w:color w:val="000000"/>
          <w:sz w:val="27"/>
          <w:szCs w:val="27"/>
        </w:rPr>
        <w:lastRenderedPageBreak/>
        <w:t>they are more respective to emotional intelligence</w:t>
      </w:r>
      <w:r w:rsidR="006B6026" w:rsidRPr="00844309">
        <w:rPr>
          <w:rFonts w:ascii="Arial" w:hAnsi="Arial" w:cs="Arial"/>
          <w:color w:val="000000"/>
          <w:sz w:val="27"/>
          <w:szCs w:val="27"/>
        </w:rPr>
        <w:t xml:space="preserve">. Generational Y </w:t>
      </w:r>
      <w:r w:rsidR="00ED2C46" w:rsidRPr="00844309">
        <w:rPr>
          <w:rFonts w:ascii="Arial" w:hAnsi="Arial" w:cs="Arial"/>
          <w:color w:val="000000"/>
          <w:sz w:val="27"/>
          <w:szCs w:val="27"/>
        </w:rPr>
        <w:t>individuals generally more mindfulness may experience anxiety exposure and burnout due to blood work life boundaries</w:t>
      </w:r>
      <w:r w:rsidR="00D57EEE" w:rsidRPr="00844309">
        <w:rPr>
          <w:rFonts w:ascii="Arial" w:hAnsi="Arial" w:cs="Arial"/>
          <w:color w:val="000000"/>
          <w:sz w:val="27"/>
          <w:szCs w:val="27"/>
        </w:rPr>
        <w:t xml:space="preserve"> </w:t>
      </w:r>
      <w:r w:rsidR="00D57EEE" w:rsidRPr="00844309">
        <w:rPr>
          <w:rFonts w:ascii="Arial" w:hAnsi="Arial" w:cs="Arial"/>
          <w:color w:val="000000"/>
        </w:rPr>
        <w:t>(Twenge, 2017).</w:t>
      </w:r>
    </w:p>
    <w:p w14:paraId="0D8D4CFB" w14:textId="7F03A589" w:rsidR="009337E4" w:rsidRPr="00844309" w:rsidRDefault="00D57EEE" w:rsidP="00844309">
      <w:pPr>
        <w:spacing w:line="480" w:lineRule="auto"/>
        <w:jc w:val="both"/>
        <w:rPr>
          <w:rStyle w:val="apple-converted-space"/>
          <w:rFonts w:ascii="Arial" w:hAnsi="Arial" w:cs="Arial"/>
          <w:color w:val="000000"/>
          <w:sz w:val="27"/>
          <w:szCs w:val="27"/>
          <w:u w:val="single"/>
        </w:rPr>
      </w:pPr>
      <w:r w:rsidRPr="00844309">
        <w:rPr>
          <w:rFonts w:ascii="Arial" w:hAnsi="Arial" w:cs="Arial"/>
          <w:color w:val="000000"/>
          <w:sz w:val="27"/>
          <w:szCs w:val="27"/>
          <w:u w:val="single"/>
        </w:rPr>
        <w:t>Generation Z</w:t>
      </w:r>
      <w:r w:rsidRPr="00844309">
        <w:rPr>
          <w:rStyle w:val="apple-converted-space"/>
          <w:rFonts w:ascii="Arial" w:hAnsi="Arial" w:cs="Arial"/>
          <w:color w:val="000000"/>
          <w:sz w:val="27"/>
          <w:szCs w:val="27"/>
          <w:u w:val="single"/>
        </w:rPr>
        <w:t> </w:t>
      </w:r>
    </w:p>
    <w:p w14:paraId="549CB5B4" w14:textId="12C65AF7" w:rsidR="009337E4" w:rsidRPr="00844309" w:rsidRDefault="00D57EEE" w:rsidP="00844309">
      <w:pPr>
        <w:spacing w:line="480" w:lineRule="auto"/>
        <w:jc w:val="both"/>
        <w:rPr>
          <w:rFonts w:ascii="Arial" w:hAnsi="Arial" w:cs="Arial"/>
          <w:color w:val="000000"/>
          <w:sz w:val="27"/>
          <w:szCs w:val="27"/>
        </w:rPr>
      </w:pPr>
      <w:r w:rsidRPr="00844309">
        <w:rPr>
          <w:rStyle w:val="apple-converted-space"/>
          <w:rFonts w:ascii="Arial" w:hAnsi="Arial" w:cs="Arial"/>
          <w:color w:val="000000"/>
          <w:sz w:val="27"/>
          <w:szCs w:val="27"/>
        </w:rPr>
        <w:t xml:space="preserve">Generational </w:t>
      </w:r>
      <w:r w:rsidR="00C929C3" w:rsidRPr="00844309">
        <w:rPr>
          <w:rStyle w:val="apple-converted-space"/>
          <w:rFonts w:ascii="Arial" w:hAnsi="Arial" w:cs="Arial"/>
          <w:color w:val="000000"/>
          <w:sz w:val="27"/>
          <w:szCs w:val="27"/>
        </w:rPr>
        <w:t>z are</w:t>
      </w:r>
      <w:r w:rsidRPr="00844309">
        <w:rPr>
          <w:rStyle w:val="apple-converted-space"/>
          <w:rFonts w:ascii="Arial" w:hAnsi="Arial" w:cs="Arial"/>
          <w:color w:val="000000"/>
          <w:sz w:val="27"/>
          <w:szCs w:val="27"/>
        </w:rPr>
        <w:t xml:space="preserve"> people born between approximately 1997 onwards</w:t>
      </w:r>
      <w:r w:rsidR="004327D0" w:rsidRPr="00844309">
        <w:rPr>
          <w:rStyle w:val="apple-converted-space"/>
          <w:rFonts w:ascii="Arial" w:hAnsi="Arial" w:cs="Arial"/>
          <w:color w:val="000000"/>
          <w:sz w:val="27"/>
          <w:szCs w:val="27"/>
        </w:rPr>
        <w:t xml:space="preserve"> these people may experience high levels of anxiety and mental health challenges</w:t>
      </w:r>
      <w:r w:rsidR="004327D0" w:rsidRPr="00844309">
        <w:rPr>
          <w:rFonts w:ascii="Arial" w:hAnsi="Arial" w:cs="Arial"/>
          <w:color w:val="000000"/>
          <w:sz w:val="27"/>
          <w:szCs w:val="27"/>
        </w:rPr>
        <w:t xml:space="preserve"> and more pressure load.</w:t>
      </w:r>
      <w:r w:rsidR="00A37CB7" w:rsidRPr="00844309">
        <w:rPr>
          <w:rFonts w:ascii="Arial" w:hAnsi="Arial" w:cs="Arial"/>
          <w:color w:val="000000"/>
          <w:sz w:val="27"/>
          <w:szCs w:val="27"/>
        </w:rPr>
        <w:t xml:space="preserve"> Well empathy</w:t>
      </w:r>
      <w:r w:rsidR="000D0608" w:rsidRPr="00844309">
        <w:rPr>
          <w:rFonts w:ascii="Arial" w:hAnsi="Arial" w:cs="Arial"/>
          <w:color w:val="000000"/>
          <w:sz w:val="27"/>
          <w:szCs w:val="27"/>
        </w:rPr>
        <w:t xml:space="preserve"> is a great coping strategy this may also increase stress related health issues</w:t>
      </w:r>
      <w:r w:rsidR="005909DF" w:rsidRPr="00844309">
        <w:rPr>
          <w:rFonts w:ascii="Arial" w:hAnsi="Arial" w:cs="Arial"/>
          <w:color w:val="000000"/>
          <w:sz w:val="27"/>
          <w:szCs w:val="27"/>
        </w:rPr>
        <w:t xml:space="preserve"> as this can be a heavy old </w:t>
      </w:r>
      <w:r w:rsidR="00844309" w:rsidRPr="00844309">
        <w:rPr>
          <w:rFonts w:ascii="Arial" w:hAnsi="Arial" w:cs="Arial"/>
          <w:color w:val="000000"/>
          <w:sz w:val="27"/>
          <w:szCs w:val="27"/>
        </w:rPr>
        <w:t>workload</w:t>
      </w:r>
      <w:r w:rsidR="005909DF" w:rsidRPr="00844309">
        <w:rPr>
          <w:rFonts w:ascii="Arial" w:hAnsi="Arial" w:cs="Arial"/>
          <w:color w:val="000000"/>
          <w:sz w:val="27"/>
          <w:szCs w:val="27"/>
        </w:rPr>
        <w:t xml:space="preserve"> for younger employees who may struggle with coping strategies and have less resilience 2 emotional intelligence</w:t>
      </w:r>
      <w:r w:rsidR="00844309" w:rsidRPr="00844309">
        <w:rPr>
          <w:rFonts w:ascii="Arial" w:hAnsi="Arial" w:cs="Arial"/>
          <w:color w:val="000000"/>
          <w:sz w:val="27"/>
          <w:szCs w:val="27"/>
        </w:rPr>
        <w:t xml:space="preserve"> and my need longer time developing self-regulation and understanding in this sort of area.</w:t>
      </w:r>
    </w:p>
    <w:p w14:paraId="564CEEE8" w14:textId="77777777" w:rsidR="00292197" w:rsidRPr="00844309" w:rsidRDefault="00292197" w:rsidP="00844309">
      <w:pPr>
        <w:spacing w:line="480" w:lineRule="auto"/>
        <w:jc w:val="both"/>
        <w:rPr>
          <w:rFonts w:ascii="Arial" w:hAnsi="Arial" w:cs="Arial"/>
          <w:lang w:val="en-US"/>
        </w:rPr>
      </w:pPr>
    </w:p>
    <w:p w14:paraId="2E9827CB" w14:textId="77777777" w:rsidR="00292197" w:rsidRDefault="00292197">
      <w:pPr>
        <w:rPr>
          <w:lang w:val="en-US"/>
        </w:rPr>
      </w:pPr>
    </w:p>
    <w:p w14:paraId="69DF3636" w14:textId="77777777" w:rsidR="00292197" w:rsidRDefault="00292197">
      <w:pPr>
        <w:rPr>
          <w:lang w:val="en-US"/>
        </w:rPr>
      </w:pPr>
    </w:p>
    <w:p w14:paraId="48A407DB" w14:textId="77777777" w:rsidR="00292197" w:rsidRDefault="00292197">
      <w:pPr>
        <w:rPr>
          <w:lang w:val="en-US"/>
        </w:rPr>
      </w:pPr>
    </w:p>
    <w:p w14:paraId="1F655D92" w14:textId="77777777" w:rsidR="00292197" w:rsidRDefault="00292197">
      <w:pPr>
        <w:rPr>
          <w:lang w:val="en-US"/>
        </w:rPr>
      </w:pPr>
    </w:p>
    <w:p w14:paraId="7A5FC62C" w14:textId="77777777" w:rsidR="00292197" w:rsidRDefault="00292197">
      <w:pPr>
        <w:rPr>
          <w:lang w:val="en-US"/>
        </w:rPr>
      </w:pPr>
    </w:p>
    <w:p w14:paraId="5A6E1BDC" w14:textId="77777777" w:rsidR="00292197" w:rsidRDefault="00292197">
      <w:pPr>
        <w:rPr>
          <w:lang w:val="en-US"/>
        </w:rPr>
      </w:pPr>
    </w:p>
    <w:p w14:paraId="3AC66184" w14:textId="77777777" w:rsidR="00292197" w:rsidRDefault="00292197">
      <w:pPr>
        <w:rPr>
          <w:lang w:val="en-US"/>
        </w:rPr>
      </w:pPr>
    </w:p>
    <w:p w14:paraId="47EC07AF" w14:textId="77777777" w:rsidR="00292197" w:rsidRDefault="00292197">
      <w:pPr>
        <w:rPr>
          <w:lang w:val="en-US"/>
        </w:rPr>
      </w:pPr>
    </w:p>
    <w:p w14:paraId="3AADD6E0" w14:textId="3A1A5356" w:rsidR="00292197" w:rsidRDefault="00F015D1" w:rsidP="00C535CF">
      <w:pPr>
        <w:pStyle w:val="Heading2"/>
        <w:rPr>
          <w:rFonts w:ascii="Arial" w:hAnsi="Arial" w:cs="Arial"/>
          <w:u w:val="single"/>
        </w:rPr>
      </w:pPr>
      <w:bookmarkStart w:id="9" w:name="_Toc215844606"/>
      <w:r w:rsidRPr="00C535CF">
        <w:rPr>
          <w:rFonts w:ascii="Arial" w:hAnsi="Arial" w:cs="Arial"/>
          <w:u w:val="single"/>
        </w:rPr>
        <w:t>R</w:t>
      </w:r>
      <w:r w:rsidR="00292197" w:rsidRPr="00C535CF">
        <w:rPr>
          <w:rFonts w:ascii="Arial" w:hAnsi="Arial" w:cs="Arial"/>
          <w:u w:val="single"/>
        </w:rPr>
        <w:t>ecommendations</w:t>
      </w:r>
      <w:bookmarkEnd w:id="9"/>
    </w:p>
    <w:p w14:paraId="705DAB06" w14:textId="683147FB" w:rsidR="00292197" w:rsidRPr="00725B7F" w:rsidRDefault="00AC5F4B" w:rsidP="00F015D1">
      <w:pPr>
        <w:spacing w:line="480" w:lineRule="auto"/>
        <w:jc w:val="both"/>
        <w:rPr>
          <w:rFonts w:ascii="Arial" w:hAnsi="Arial" w:cs="Arial"/>
          <w:lang w:val="en-US"/>
        </w:rPr>
      </w:pPr>
      <w:r w:rsidRPr="00AC5F4B">
        <w:t>Emotional</w:t>
      </w:r>
      <w:r>
        <w:t xml:space="preserve"> </w:t>
      </w:r>
      <w:r w:rsidR="00F015D1" w:rsidRPr="00F015D1">
        <w:t xml:space="preserve">intelligence is highly important everyday life especially modern workplaces emotionally intelligent employees contribute positively to communicate and leadership skills </w:t>
      </w:r>
      <w:r w:rsidR="00F015D1" w:rsidRPr="00725B7F">
        <w:rPr>
          <w:rFonts w:ascii="Arial" w:hAnsi="Arial" w:cs="Arial"/>
        </w:rPr>
        <w:lastRenderedPageBreak/>
        <w:t xml:space="preserve">well-being organisation performance however </w:t>
      </w:r>
      <w:r w:rsidRPr="00725B7F">
        <w:rPr>
          <w:rFonts w:ascii="Arial" w:hAnsi="Arial" w:cs="Arial"/>
        </w:rPr>
        <w:t>emotional</w:t>
      </w:r>
      <w:r w:rsidR="00F015D1" w:rsidRPr="00725B7F">
        <w:rPr>
          <w:rFonts w:ascii="Arial" w:hAnsi="Arial" w:cs="Arial"/>
        </w:rPr>
        <w:t xml:space="preserve"> intelligence must be supported by organisational culture leadership commitment and appropriate systems in place.</w:t>
      </w:r>
      <w:r w:rsidR="0026744A" w:rsidRPr="00725B7F">
        <w:rPr>
          <w:rFonts w:ascii="Arial" w:hAnsi="Arial" w:cs="Arial"/>
        </w:rPr>
        <w:t xml:space="preserve"> By having the correct training and understanding of different generations</w:t>
      </w:r>
      <w:r w:rsidR="00CF6540" w:rsidRPr="00725B7F">
        <w:rPr>
          <w:rFonts w:ascii="Arial" w:hAnsi="Arial" w:cs="Arial"/>
        </w:rPr>
        <w:t xml:space="preserve"> and different views and what each individual needs we can focus more on our emotional intelligence skills.</w:t>
      </w:r>
      <w:r w:rsidR="00725B7F" w:rsidRPr="00725B7F">
        <w:rPr>
          <w:rFonts w:ascii="Arial" w:hAnsi="Arial" w:cs="Arial"/>
          <w:color w:val="000000"/>
          <w:sz w:val="27"/>
          <w:szCs w:val="27"/>
        </w:rPr>
        <w:t xml:space="preserve"> Finally, employee wellbeing should be monitored regularly. Managers should look out for signs of emotional fatigue, stress, or burnout and ensure workloads are manageable. Emotional intelligence should support wellbeing, not create additional emotional pressure.</w:t>
      </w:r>
    </w:p>
    <w:tbl>
      <w:tblPr>
        <w:tblStyle w:val="TableGrid"/>
        <w:tblW w:w="0" w:type="auto"/>
        <w:tblLook w:val="04A0" w:firstRow="1" w:lastRow="0" w:firstColumn="1" w:lastColumn="0" w:noHBand="0" w:noVBand="1"/>
      </w:tblPr>
      <w:tblGrid>
        <w:gridCol w:w="4508"/>
      </w:tblGrid>
      <w:tr w:rsidR="00F015D1" w14:paraId="4830478B" w14:textId="77777777" w:rsidTr="00F015D1">
        <w:tc>
          <w:tcPr>
            <w:tcW w:w="4508" w:type="dxa"/>
          </w:tcPr>
          <w:p w14:paraId="71E3B8AA" w14:textId="411A8591"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Train managers in emotional intelligence awareness with different generations</w:t>
            </w:r>
          </w:p>
        </w:tc>
      </w:tr>
      <w:tr w:rsidR="00F015D1" w14:paraId="4A797938" w14:textId="77777777" w:rsidTr="00F015D1">
        <w:tc>
          <w:tcPr>
            <w:tcW w:w="4508" w:type="dxa"/>
          </w:tcPr>
          <w:p w14:paraId="44960638" w14:textId="243A2C79"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promote emotional intelligence training across all levels in the workplace</w:t>
            </w:r>
          </w:p>
        </w:tc>
      </w:tr>
      <w:tr w:rsidR="00F015D1" w14:paraId="43AC93CD" w14:textId="77777777" w:rsidTr="00F015D1">
        <w:tc>
          <w:tcPr>
            <w:tcW w:w="4508" w:type="dxa"/>
          </w:tcPr>
          <w:p w14:paraId="09F629C1" w14:textId="72D91AD8"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Introduce performance reviews assessing areas such as communication styles teamwork and conflict management</w:t>
            </w:r>
          </w:p>
        </w:tc>
      </w:tr>
      <w:tr w:rsidR="00F015D1" w14:paraId="6A1A63B5" w14:textId="77777777" w:rsidTr="00F015D1">
        <w:tc>
          <w:tcPr>
            <w:tcW w:w="4508" w:type="dxa"/>
          </w:tcPr>
          <w:p w14:paraId="27AB1A3D" w14:textId="56909BDA"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focus more on well-being and mindfulness</w:t>
            </w:r>
          </w:p>
        </w:tc>
      </w:tr>
    </w:tbl>
    <w:p w14:paraId="72A0CE98" w14:textId="77777777" w:rsidR="00292197" w:rsidRPr="00F015D1" w:rsidRDefault="00292197" w:rsidP="00F015D1">
      <w:pPr>
        <w:spacing w:line="480" w:lineRule="auto"/>
        <w:jc w:val="both"/>
        <w:rPr>
          <w:rFonts w:ascii="Arial" w:hAnsi="Arial" w:cs="Arial"/>
          <w:lang w:val="en-US"/>
        </w:rPr>
      </w:pPr>
    </w:p>
    <w:p w14:paraId="2E324A1C" w14:textId="77777777" w:rsidR="00292197" w:rsidRDefault="00292197">
      <w:pPr>
        <w:rPr>
          <w:lang w:val="en-US"/>
        </w:rPr>
      </w:pPr>
    </w:p>
    <w:p w14:paraId="12A0AC39" w14:textId="77777777" w:rsidR="00292197" w:rsidRDefault="00292197">
      <w:pPr>
        <w:rPr>
          <w:lang w:val="en-US"/>
        </w:rPr>
      </w:pPr>
    </w:p>
    <w:p w14:paraId="2EF3EE49" w14:textId="77777777" w:rsidR="00292197" w:rsidRDefault="00292197">
      <w:pPr>
        <w:rPr>
          <w:lang w:val="en-US"/>
        </w:rPr>
      </w:pPr>
    </w:p>
    <w:p w14:paraId="011C396B" w14:textId="09529708" w:rsidR="00292197" w:rsidRPr="00C535CF" w:rsidRDefault="00292197" w:rsidP="00C535CF">
      <w:pPr>
        <w:pStyle w:val="Heading1"/>
        <w:rPr>
          <w:rFonts w:ascii="Arial" w:hAnsi="Arial" w:cs="Arial"/>
          <w:u w:val="single"/>
          <w:lang w:val="en-US"/>
        </w:rPr>
      </w:pPr>
      <w:bookmarkStart w:id="10" w:name="_Toc215844607"/>
      <w:r w:rsidRPr="00C535CF">
        <w:rPr>
          <w:rFonts w:ascii="Arial" w:hAnsi="Arial" w:cs="Arial"/>
          <w:u w:val="single"/>
        </w:rPr>
        <w:lastRenderedPageBreak/>
        <w:t>Conclusion</w:t>
      </w:r>
      <w:bookmarkEnd w:id="10"/>
    </w:p>
    <w:p w14:paraId="72577008" w14:textId="77777777" w:rsidR="00292197" w:rsidRDefault="00292197">
      <w:pPr>
        <w:rPr>
          <w:lang w:val="en-US"/>
        </w:rPr>
      </w:pPr>
    </w:p>
    <w:p w14:paraId="6DA2BC25" w14:textId="77429095" w:rsidR="00292197" w:rsidRDefault="00752BD9" w:rsidP="004A53B9">
      <w:pPr>
        <w:spacing w:line="480" w:lineRule="auto"/>
        <w:jc w:val="both"/>
        <w:rPr>
          <w:lang w:val="en-US"/>
        </w:rPr>
      </w:pPr>
      <w:r>
        <w:rPr>
          <w:lang w:val="en-US"/>
        </w:rPr>
        <w:t xml:space="preserve">In conclusion </w:t>
      </w:r>
      <w:r w:rsidR="00813DE1">
        <w:rPr>
          <w:lang w:val="en-US"/>
        </w:rPr>
        <w:t xml:space="preserve">to this </w:t>
      </w:r>
      <w:r w:rsidR="0053651D">
        <w:rPr>
          <w:lang w:val="en-US"/>
        </w:rPr>
        <w:t xml:space="preserve">emotional intelligence </w:t>
      </w:r>
      <w:r w:rsidR="00671989">
        <w:rPr>
          <w:lang w:val="en-US"/>
        </w:rPr>
        <w:t xml:space="preserve">this </w:t>
      </w:r>
      <w:r w:rsidR="0053651D">
        <w:rPr>
          <w:lang w:val="en-US"/>
        </w:rPr>
        <w:t xml:space="preserve">is used in everyday life and can help us thrive if </w:t>
      </w:r>
      <w:r w:rsidR="00DD7982">
        <w:rPr>
          <w:lang w:val="en-US"/>
        </w:rPr>
        <w:t>these skills</w:t>
      </w:r>
      <w:r w:rsidR="0053651D">
        <w:rPr>
          <w:lang w:val="en-US"/>
        </w:rPr>
        <w:t xml:space="preserve"> </w:t>
      </w:r>
      <w:r w:rsidR="00F015D1">
        <w:rPr>
          <w:lang w:val="en-US"/>
        </w:rPr>
        <w:t>correctly</w:t>
      </w:r>
      <w:r w:rsidR="003A3D1C">
        <w:rPr>
          <w:lang w:val="en-US"/>
        </w:rPr>
        <w:t xml:space="preserve"> </w:t>
      </w:r>
      <w:r w:rsidR="000323C5">
        <w:rPr>
          <w:lang w:val="en-US"/>
        </w:rPr>
        <w:t>used.</w:t>
      </w:r>
      <w:r w:rsidR="000323C5" w:rsidRPr="00F015D1">
        <w:t xml:space="preserve"> </w:t>
      </w:r>
      <w:r w:rsidR="00671989">
        <w:t>Even more so in m</w:t>
      </w:r>
      <w:r w:rsidR="000323C5" w:rsidRPr="00F015D1">
        <w:t>odern</w:t>
      </w:r>
      <w:r w:rsidR="00F015D1" w:rsidRPr="00F015D1">
        <w:t xml:space="preserve"> day workplaces </w:t>
      </w:r>
      <w:r w:rsidR="00671989">
        <w:t xml:space="preserve">which </w:t>
      </w:r>
      <w:r w:rsidR="00F015D1" w:rsidRPr="00F015D1">
        <w:t>now focus more on well-</w:t>
      </w:r>
      <w:r w:rsidR="00A5427A" w:rsidRPr="00F015D1">
        <w:t>being,</w:t>
      </w:r>
      <w:r w:rsidR="00671989">
        <w:t xml:space="preserve"> </w:t>
      </w:r>
      <w:r w:rsidR="00F015D1" w:rsidRPr="00F015D1">
        <w:t xml:space="preserve">organisation performance </w:t>
      </w:r>
      <w:r w:rsidR="00DE7EBB">
        <w:t xml:space="preserve">and </w:t>
      </w:r>
      <w:r w:rsidR="00E566C9">
        <w:t>positive e</w:t>
      </w:r>
      <w:r w:rsidR="00E566C9" w:rsidRPr="00E566C9">
        <w:t>nvironments to work in</w:t>
      </w:r>
      <w:r w:rsidR="00E566C9">
        <w:t>,</w:t>
      </w:r>
      <w:r w:rsidR="00E566C9" w:rsidRPr="00F015D1">
        <w:t xml:space="preserve"> however</w:t>
      </w:r>
      <w:r w:rsidR="00F015D1" w:rsidRPr="00F015D1">
        <w:t xml:space="preserve"> emotional intelligence must be supported </w:t>
      </w:r>
      <w:r w:rsidR="00E566C9">
        <w:t xml:space="preserve">in the correct way </w:t>
      </w:r>
      <w:r w:rsidR="00AD4A93">
        <w:t xml:space="preserve">such as </w:t>
      </w:r>
      <w:r w:rsidR="00F015D1" w:rsidRPr="00F015D1">
        <w:t xml:space="preserve">higher ups </w:t>
      </w:r>
      <w:r w:rsidR="00AD4A93">
        <w:t xml:space="preserve">in </w:t>
      </w:r>
      <w:r w:rsidR="00F015D1" w:rsidRPr="00F015D1">
        <w:t xml:space="preserve">leadership </w:t>
      </w:r>
      <w:r w:rsidR="00AD4A93">
        <w:t xml:space="preserve">such as </w:t>
      </w:r>
      <w:r w:rsidR="00F015D1" w:rsidRPr="00F015D1">
        <w:t xml:space="preserve">managers </w:t>
      </w:r>
      <w:r w:rsidR="00AD4A93">
        <w:t xml:space="preserve">who carry out key training and </w:t>
      </w:r>
      <w:r w:rsidR="007E5F7D" w:rsidRPr="007E5F7D">
        <w:t>Operations</w:t>
      </w:r>
      <w:r w:rsidR="007E5F7D">
        <w:t xml:space="preserve">. this report also </w:t>
      </w:r>
      <w:r w:rsidR="008A4284" w:rsidRPr="008A4284">
        <w:t>Discussed</w:t>
      </w:r>
      <w:r w:rsidR="008A4284">
        <w:t xml:space="preserve"> </w:t>
      </w:r>
      <w:r w:rsidR="00F015D1" w:rsidRPr="00F015D1">
        <w:t xml:space="preserve">generations </w:t>
      </w:r>
      <w:r w:rsidR="008A4284">
        <w:t xml:space="preserve">and how </w:t>
      </w:r>
      <w:r w:rsidR="00A5427A">
        <w:t xml:space="preserve">this </w:t>
      </w:r>
      <w:r w:rsidR="00A5427A" w:rsidRPr="00F015D1">
        <w:t>plays</w:t>
      </w:r>
      <w:r w:rsidR="00F015D1" w:rsidRPr="00F015D1">
        <w:t xml:space="preserve"> a part </w:t>
      </w:r>
      <w:r w:rsidR="008A4284">
        <w:t xml:space="preserve">in the workplace with different mindsets and </w:t>
      </w:r>
      <w:r w:rsidR="00A5427A" w:rsidRPr="00A5427A">
        <w:t>Visions</w:t>
      </w:r>
      <w:r w:rsidR="00A5427A">
        <w:t>.</w:t>
      </w:r>
      <w:r w:rsidR="008A4284">
        <w:t xml:space="preserve"> </w:t>
      </w:r>
      <w:r w:rsidR="00F015D1" w:rsidRPr="00F015D1">
        <w:t>understand emotions and characteristics of different generations</w:t>
      </w:r>
      <w:r w:rsidR="00A5427A">
        <w:t xml:space="preserve"> </w:t>
      </w:r>
      <w:r w:rsidR="006A012A" w:rsidRPr="006A012A">
        <w:t>OK for emotional intelligence understanding one's unique characteristics affecting recruitment</w:t>
      </w:r>
      <w:r w:rsidR="00DE4E10" w:rsidRPr="00DE4E10">
        <w:t xml:space="preserve"> and hiring decisions</w:t>
      </w:r>
      <w:r w:rsidR="00F015D1">
        <w:t>.</w:t>
      </w:r>
      <w:r w:rsidR="00F015D1" w:rsidRPr="00F015D1">
        <w:t xml:space="preserve"> By having more focus on well-being and mindfulness and introducing conflict managements in the workplace and performance reviews can have a positive influence in this matter</w:t>
      </w:r>
      <w:r w:rsidR="00F015D1">
        <w:t>.</w:t>
      </w:r>
      <w:r w:rsidR="00F015D1" w:rsidRPr="00F015D1">
        <w:t xml:space="preserve"> </w:t>
      </w:r>
      <w:r w:rsidR="00DE4E10">
        <w:t xml:space="preserve">The </w:t>
      </w:r>
      <w:r w:rsidR="00F015D1" w:rsidRPr="00F015D1">
        <w:t>modules in</w:t>
      </w:r>
      <w:r w:rsidR="00DE4E10">
        <w:t xml:space="preserve"> </w:t>
      </w:r>
      <w:r w:rsidR="00571CE8">
        <w:t>this</w:t>
      </w:r>
      <w:r w:rsidR="00571CE8" w:rsidRPr="00F015D1">
        <w:t xml:space="preserve"> reports</w:t>
      </w:r>
      <w:r w:rsidR="00F015D1" w:rsidRPr="00F015D1">
        <w:t xml:space="preserve"> have highlighted the importance of emotional intelligence ultimately this should not be viewed as </w:t>
      </w:r>
      <w:r w:rsidR="00F015D1">
        <w:t>an</w:t>
      </w:r>
      <w:r w:rsidR="00F015D1" w:rsidRPr="00F015D1">
        <w:t xml:space="preserve"> optional but as a core organisational </w:t>
      </w:r>
      <w:r w:rsidR="00E56B60" w:rsidRPr="00E56B60">
        <w:t>Compulsory</w:t>
      </w:r>
      <w:r w:rsidR="00E56B60">
        <w:t xml:space="preserve"> </w:t>
      </w:r>
      <w:r w:rsidR="00F015D1" w:rsidRPr="00F015D1">
        <w:t>embedding these leadership skills in emotional intelligence and well-being,  prioritising the importance of this for performance management</w:t>
      </w:r>
      <w:r w:rsidR="00571CE8">
        <w:t xml:space="preserve"> </w:t>
      </w:r>
      <w:r w:rsidR="00571CE8" w:rsidRPr="00571CE8">
        <w:t>and long term emotional intelligence skills the modules used such as</w:t>
      </w:r>
      <w:r w:rsidR="00571CE8">
        <w:t xml:space="preserve"> </w:t>
      </w:r>
      <w:r w:rsidR="00316B01" w:rsidRPr="00316B01">
        <w:t>Goldmans mixed module fall on the missional social intelligence module has really helped in this report to reflect on the potence of these foundations and effectiveness</w:t>
      </w:r>
      <w:r w:rsidR="00184551">
        <w:t xml:space="preserve"> </w:t>
      </w:r>
      <w:r w:rsidR="00184551" w:rsidRPr="00184551">
        <w:t xml:space="preserve"> of </w:t>
      </w:r>
      <w:r w:rsidR="001004F3" w:rsidRPr="00184551">
        <w:t>self-awareness</w:t>
      </w:r>
      <w:r w:rsidR="00184551" w:rsidRPr="00184551">
        <w:t xml:space="preserve"> </w:t>
      </w:r>
      <w:r w:rsidR="001004F3">
        <w:t>,</w:t>
      </w:r>
      <w:r w:rsidR="001004F3" w:rsidRPr="00184551">
        <w:t>self</w:t>
      </w:r>
      <w:r w:rsidR="001004F3">
        <w:t>-</w:t>
      </w:r>
      <w:r w:rsidR="001004F3" w:rsidRPr="00184551">
        <w:t>Importance</w:t>
      </w:r>
      <w:r w:rsidR="00184551" w:rsidRPr="00184551">
        <w:t xml:space="preserve"> of empathy in others</w:t>
      </w:r>
      <w:r w:rsidR="00184551">
        <w:t xml:space="preserve"> </w:t>
      </w:r>
      <w:r w:rsidR="001004F3" w:rsidRPr="001004F3">
        <w:t>Social skills in the workplace in everyday life</w:t>
      </w:r>
      <w:r w:rsidR="001004F3">
        <w:t>.</w:t>
      </w:r>
    </w:p>
    <w:p w14:paraId="2BBFED06" w14:textId="77777777" w:rsidR="00292197" w:rsidRDefault="00292197">
      <w:pPr>
        <w:rPr>
          <w:lang w:val="en-US"/>
        </w:rPr>
      </w:pPr>
    </w:p>
    <w:p w14:paraId="57984D9A" w14:textId="77777777" w:rsidR="00292197" w:rsidRDefault="00292197">
      <w:pPr>
        <w:rPr>
          <w:lang w:val="en-US"/>
        </w:rPr>
      </w:pPr>
    </w:p>
    <w:p w14:paraId="763E056A" w14:textId="77777777" w:rsidR="00292197" w:rsidRDefault="00292197">
      <w:pPr>
        <w:rPr>
          <w:lang w:val="en-US"/>
        </w:rPr>
      </w:pPr>
    </w:p>
    <w:p w14:paraId="4192E9E4" w14:textId="77777777" w:rsidR="003813AE" w:rsidRDefault="003813AE">
      <w:pPr>
        <w:rPr>
          <w:rFonts w:ascii="Arial" w:hAnsi="Arial" w:cs="Arial"/>
          <w:sz w:val="32"/>
          <w:szCs w:val="32"/>
          <w:u w:val="single"/>
        </w:rPr>
      </w:pPr>
    </w:p>
    <w:p w14:paraId="4086E767" w14:textId="77777777" w:rsidR="003813AE" w:rsidRDefault="003813AE">
      <w:pPr>
        <w:rPr>
          <w:rFonts w:ascii="Arial" w:hAnsi="Arial" w:cs="Arial"/>
          <w:sz w:val="32"/>
          <w:szCs w:val="32"/>
          <w:u w:val="single"/>
        </w:rPr>
      </w:pPr>
    </w:p>
    <w:p w14:paraId="43D76C12" w14:textId="77777777" w:rsidR="003813AE" w:rsidRDefault="003813AE">
      <w:pPr>
        <w:rPr>
          <w:rFonts w:ascii="Arial" w:hAnsi="Arial" w:cs="Arial"/>
          <w:sz w:val="32"/>
          <w:szCs w:val="32"/>
          <w:u w:val="single"/>
        </w:rPr>
      </w:pPr>
    </w:p>
    <w:p w14:paraId="1FBCB62F" w14:textId="77777777" w:rsidR="003813AE" w:rsidRDefault="003813AE">
      <w:pPr>
        <w:rPr>
          <w:rFonts w:ascii="Arial" w:hAnsi="Arial" w:cs="Arial"/>
          <w:sz w:val="32"/>
          <w:szCs w:val="32"/>
          <w:u w:val="single"/>
        </w:rPr>
      </w:pPr>
    </w:p>
    <w:p w14:paraId="291D1056" w14:textId="77777777" w:rsidR="00E8095D" w:rsidRDefault="00E8095D">
      <w:pPr>
        <w:rPr>
          <w:rFonts w:ascii="Arial" w:hAnsi="Arial" w:cs="Arial"/>
          <w:sz w:val="32"/>
          <w:szCs w:val="32"/>
          <w:u w:val="single"/>
        </w:rPr>
      </w:pPr>
    </w:p>
    <w:p w14:paraId="711C3BAE" w14:textId="77777777" w:rsidR="00E8095D" w:rsidRDefault="00E8095D">
      <w:pPr>
        <w:rPr>
          <w:rFonts w:ascii="Arial" w:hAnsi="Arial" w:cs="Arial"/>
          <w:sz w:val="32"/>
          <w:szCs w:val="32"/>
          <w:u w:val="single"/>
        </w:rPr>
      </w:pPr>
    </w:p>
    <w:p w14:paraId="6DA3D33D" w14:textId="77777777" w:rsidR="00E8095D" w:rsidRDefault="00E8095D">
      <w:pPr>
        <w:rPr>
          <w:rFonts w:ascii="Arial" w:hAnsi="Arial" w:cs="Arial"/>
          <w:sz w:val="32"/>
          <w:szCs w:val="32"/>
          <w:u w:val="single"/>
        </w:rPr>
      </w:pPr>
    </w:p>
    <w:p w14:paraId="30476792" w14:textId="77777777" w:rsidR="00E8095D" w:rsidRDefault="00E8095D">
      <w:pPr>
        <w:rPr>
          <w:rFonts w:ascii="Arial" w:hAnsi="Arial" w:cs="Arial"/>
          <w:sz w:val="32"/>
          <w:szCs w:val="32"/>
          <w:u w:val="single"/>
        </w:rPr>
      </w:pPr>
    </w:p>
    <w:p w14:paraId="17227B0F" w14:textId="40EBC73E" w:rsidR="00292197" w:rsidRPr="00C535CF" w:rsidRDefault="00292197" w:rsidP="00C535CF">
      <w:pPr>
        <w:pStyle w:val="Heading2"/>
        <w:rPr>
          <w:rFonts w:ascii="Arial" w:hAnsi="Arial" w:cs="Arial"/>
          <w:u w:val="single"/>
        </w:rPr>
      </w:pPr>
      <w:bookmarkStart w:id="11" w:name="_Toc215844608"/>
      <w:r w:rsidRPr="00C535CF">
        <w:rPr>
          <w:rFonts w:ascii="Arial" w:hAnsi="Arial" w:cs="Arial"/>
          <w:u w:val="single"/>
        </w:rPr>
        <w:t>References</w:t>
      </w:r>
      <w:bookmarkEnd w:id="11"/>
    </w:p>
    <w:p w14:paraId="770B17E4" w14:textId="076623FE" w:rsidR="00292197" w:rsidRDefault="00292197">
      <w:pPr>
        <w:rPr>
          <w:rFonts w:ascii="-webkit-standard" w:hAnsi="-webkit-standard"/>
          <w:color w:val="000000"/>
          <w:sz w:val="27"/>
          <w:szCs w:val="27"/>
        </w:rPr>
      </w:pPr>
      <w:r>
        <w:rPr>
          <w:rFonts w:ascii="-webkit-standard" w:hAnsi="-webkit-standard"/>
          <w:color w:val="000000"/>
          <w:sz w:val="27"/>
          <w:szCs w:val="27"/>
        </w:rPr>
        <w:t>Bar-On, R. (1997)</w:t>
      </w:r>
      <w:r>
        <w:rPr>
          <w:rStyle w:val="apple-converted-space"/>
          <w:rFonts w:ascii="-webkit-standard" w:hAnsi="-webkit-standard"/>
          <w:color w:val="000000"/>
          <w:sz w:val="27"/>
          <w:szCs w:val="27"/>
        </w:rPr>
        <w:t> </w:t>
      </w:r>
      <w:r>
        <w:rPr>
          <w:rStyle w:val="Emphasis"/>
          <w:color w:val="000000"/>
        </w:rPr>
        <w:t>The Emotional Quotient Inventory (EQ-i): Technical Manual</w:t>
      </w:r>
      <w:r>
        <w:rPr>
          <w:rFonts w:ascii="-webkit-standard" w:hAnsi="-webkit-standard"/>
          <w:color w:val="000000"/>
          <w:sz w:val="27"/>
          <w:szCs w:val="27"/>
        </w:rPr>
        <w:t>. Toronto: Multi-Health Systems.</w:t>
      </w:r>
    </w:p>
    <w:p w14:paraId="3DE1F15F" w14:textId="7D7A273F" w:rsidR="00292197" w:rsidRDefault="00292197">
      <w:pPr>
        <w:rPr>
          <w:rFonts w:ascii="-webkit-standard" w:hAnsi="-webkit-standard"/>
          <w:color w:val="000000"/>
          <w:sz w:val="27"/>
          <w:szCs w:val="27"/>
        </w:rPr>
      </w:pPr>
      <w:r>
        <w:rPr>
          <w:rFonts w:ascii="-webkit-standard" w:hAnsi="-webkit-standard"/>
          <w:color w:val="000000"/>
          <w:sz w:val="27"/>
          <w:szCs w:val="27"/>
        </w:rPr>
        <w:t>Goleman, D. (1995)</w:t>
      </w:r>
      <w:r>
        <w:rPr>
          <w:rStyle w:val="apple-converted-space"/>
          <w:rFonts w:ascii="-webkit-standard" w:hAnsi="-webkit-standard"/>
          <w:color w:val="000000"/>
          <w:sz w:val="27"/>
          <w:szCs w:val="27"/>
        </w:rPr>
        <w:t> </w:t>
      </w:r>
      <w:r>
        <w:rPr>
          <w:rStyle w:val="Emphasis"/>
          <w:color w:val="000000"/>
        </w:rPr>
        <w:t>Emotional Intelligence: Why It Can Matter More Than IQ</w:t>
      </w:r>
      <w:r>
        <w:rPr>
          <w:rFonts w:ascii="-webkit-standard" w:hAnsi="-webkit-standard"/>
          <w:color w:val="000000"/>
          <w:sz w:val="27"/>
          <w:szCs w:val="27"/>
        </w:rPr>
        <w:t>. New York: Bantam Books.</w:t>
      </w:r>
    </w:p>
    <w:p w14:paraId="55FA1BBA" w14:textId="6A3EC222" w:rsidR="00292197" w:rsidRDefault="00E478F7">
      <w:pPr>
        <w:rPr>
          <w:rFonts w:ascii="-webkit-standard" w:hAnsi="-webkit-standard"/>
          <w:color w:val="000000"/>
          <w:sz w:val="27"/>
          <w:szCs w:val="27"/>
        </w:rPr>
      </w:pPr>
      <w:r>
        <w:rPr>
          <w:rFonts w:ascii="-webkit-standard" w:hAnsi="-webkit-standard"/>
          <w:color w:val="000000"/>
          <w:sz w:val="27"/>
          <w:szCs w:val="27"/>
        </w:rPr>
        <w:t>Goleman, D. (1995)</w:t>
      </w:r>
      <w:r>
        <w:rPr>
          <w:rStyle w:val="apple-converted-space"/>
          <w:rFonts w:ascii="-webkit-standard" w:hAnsi="-webkit-standard"/>
          <w:color w:val="000000"/>
          <w:sz w:val="27"/>
          <w:szCs w:val="27"/>
        </w:rPr>
        <w:t> </w:t>
      </w:r>
      <w:r>
        <w:rPr>
          <w:rStyle w:val="Emphasis"/>
          <w:color w:val="000000"/>
        </w:rPr>
        <w:t>Emotional Intelligence: Why It Can Matter More Than IQ</w:t>
      </w:r>
      <w:r>
        <w:rPr>
          <w:rFonts w:ascii="-webkit-standard" w:hAnsi="-webkit-standard"/>
          <w:color w:val="000000"/>
          <w:sz w:val="27"/>
          <w:szCs w:val="27"/>
        </w:rPr>
        <w:t>. London: Bloomsbury.</w:t>
      </w:r>
    </w:p>
    <w:p w14:paraId="6186E7B9" w14:textId="77777777" w:rsidR="00671989" w:rsidRDefault="00671989" w:rsidP="00671989">
      <w:pPr>
        <w:pStyle w:val="NormalWeb"/>
        <w:rPr>
          <w:color w:val="000000"/>
        </w:rPr>
      </w:pPr>
      <w:r>
        <w:rPr>
          <w:color w:val="000000"/>
        </w:rPr>
        <w:t>Twenge, J.M. (2017)</w:t>
      </w:r>
      <w:r>
        <w:rPr>
          <w:rStyle w:val="apple-converted-space"/>
          <w:rFonts w:eastAsiaTheme="majorEastAsia"/>
          <w:color w:val="000000"/>
        </w:rPr>
        <w:t> </w:t>
      </w:r>
      <w:r>
        <w:rPr>
          <w:rStyle w:val="Emphasis"/>
          <w:rFonts w:eastAsiaTheme="majorEastAsia"/>
          <w:color w:val="000000"/>
        </w:rPr>
        <w:t>iGen</w:t>
      </w:r>
      <w:r>
        <w:rPr>
          <w:color w:val="000000"/>
        </w:rPr>
        <w:t>. New York: Atria Books.</w:t>
      </w:r>
    </w:p>
    <w:p w14:paraId="0F74A0BE" w14:textId="77777777" w:rsidR="00671989" w:rsidRDefault="00671989" w:rsidP="00671989">
      <w:pPr>
        <w:pStyle w:val="NormalWeb"/>
        <w:rPr>
          <w:color w:val="000000"/>
        </w:rPr>
      </w:pPr>
      <w:r>
        <w:rPr>
          <w:color w:val="000000"/>
        </w:rPr>
        <w:t>Cilliers, E.J. (2017) ‘The challenge of teaching generation Z’,</w:t>
      </w:r>
      <w:r>
        <w:rPr>
          <w:rStyle w:val="apple-converted-space"/>
          <w:rFonts w:eastAsiaTheme="majorEastAsia"/>
          <w:color w:val="000000"/>
        </w:rPr>
        <w:t> </w:t>
      </w:r>
      <w:r>
        <w:rPr>
          <w:rStyle w:val="Emphasis"/>
          <w:rFonts w:eastAsiaTheme="majorEastAsia"/>
          <w:color w:val="000000"/>
        </w:rPr>
        <w:t>People: International Journal of Social Sciences</w:t>
      </w:r>
      <w:r>
        <w:rPr>
          <w:color w:val="000000"/>
        </w:rPr>
        <w:t>, 3(1), pp. 188–198.</w:t>
      </w:r>
    </w:p>
    <w:p w14:paraId="08474828" w14:textId="77777777" w:rsidR="00671989" w:rsidRDefault="00671989" w:rsidP="00671989">
      <w:pPr>
        <w:rPr>
          <w:rFonts w:ascii="Arial" w:hAnsi="Arial" w:cs="Arial"/>
          <w:u w:val="single"/>
        </w:rPr>
      </w:pPr>
      <w:r>
        <w:rPr>
          <w:rFonts w:ascii="-webkit-standard" w:hAnsi="-webkit-standard"/>
          <w:color w:val="000000"/>
          <w:sz w:val="27"/>
          <w:szCs w:val="27"/>
        </w:rPr>
        <w:t>Ashkanasy, N.M. and Daus, C.S. (2005) ‘Rumors of the death of emotional intelligence in organizational behavior are vastly exaggerated’,</w:t>
      </w:r>
      <w:r>
        <w:rPr>
          <w:rStyle w:val="apple-converted-space"/>
          <w:rFonts w:ascii="-webkit-standard" w:hAnsi="-webkit-standard"/>
          <w:color w:val="000000"/>
          <w:sz w:val="27"/>
          <w:szCs w:val="27"/>
        </w:rPr>
        <w:t> </w:t>
      </w:r>
      <w:r>
        <w:rPr>
          <w:rStyle w:val="Emphasis"/>
          <w:color w:val="000000"/>
        </w:rPr>
        <w:t>Journal of Organizational Behavior</w:t>
      </w:r>
      <w:r>
        <w:rPr>
          <w:rFonts w:ascii="-webkit-standard" w:hAnsi="-webkit-standard"/>
          <w:color w:val="000000"/>
          <w:sz w:val="27"/>
          <w:szCs w:val="27"/>
        </w:rPr>
        <w:t>, 26(4), pp. 441–452.</w:t>
      </w:r>
    </w:p>
    <w:p w14:paraId="5C23B941" w14:textId="77777777" w:rsidR="00671989" w:rsidRPr="00F91E38" w:rsidRDefault="00671989">
      <w:pPr>
        <w:rPr>
          <w:lang w:val="en-US"/>
        </w:rPr>
      </w:pPr>
    </w:p>
    <w:sectPr w:rsidR="00671989" w:rsidRPr="00F91E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B9406" w14:textId="77777777" w:rsidR="002A5D1C" w:rsidRDefault="002A5D1C" w:rsidP="00F91E38">
      <w:pPr>
        <w:spacing w:after="0" w:line="240" w:lineRule="auto"/>
      </w:pPr>
      <w:r>
        <w:separator/>
      </w:r>
    </w:p>
  </w:endnote>
  <w:endnote w:type="continuationSeparator" w:id="0">
    <w:p w14:paraId="497EA3A9" w14:textId="77777777" w:rsidR="002A5D1C" w:rsidRDefault="002A5D1C" w:rsidP="00F91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C06F0" w14:textId="77777777" w:rsidR="002A5D1C" w:rsidRDefault="002A5D1C" w:rsidP="00F91E38">
      <w:pPr>
        <w:spacing w:after="0" w:line="240" w:lineRule="auto"/>
      </w:pPr>
      <w:r>
        <w:separator/>
      </w:r>
    </w:p>
  </w:footnote>
  <w:footnote w:type="continuationSeparator" w:id="0">
    <w:p w14:paraId="078C53A4" w14:textId="77777777" w:rsidR="002A5D1C" w:rsidRDefault="002A5D1C" w:rsidP="00F91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C17EA"/>
    <w:multiLevelType w:val="multilevel"/>
    <w:tmpl w:val="668C6340"/>
    <w:lvl w:ilvl="0">
      <w:numFmt w:val="bullet"/>
      <w:lvlText w:val=""/>
      <w:lvlJc w:val="left"/>
      <w:pPr>
        <w:ind w:left="36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DDC2648"/>
    <w:multiLevelType w:val="hybridMultilevel"/>
    <w:tmpl w:val="D3B8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14866"/>
    <w:multiLevelType w:val="hybridMultilevel"/>
    <w:tmpl w:val="49D4B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F2ABD"/>
    <w:multiLevelType w:val="multilevel"/>
    <w:tmpl w:val="BDCCCBF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227152397">
    <w:abstractNumId w:val="0"/>
  </w:num>
  <w:num w:numId="2" w16cid:durableId="670256540">
    <w:abstractNumId w:val="3"/>
  </w:num>
  <w:num w:numId="3" w16cid:durableId="1532642901">
    <w:abstractNumId w:val="2"/>
  </w:num>
  <w:num w:numId="4" w16cid:durableId="255670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38"/>
    <w:rsid w:val="00000A71"/>
    <w:rsid w:val="00013C02"/>
    <w:rsid w:val="000323C5"/>
    <w:rsid w:val="0007451A"/>
    <w:rsid w:val="000C65DB"/>
    <w:rsid w:val="000D0608"/>
    <w:rsid w:val="000D7CDB"/>
    <w:rsid w:val="001004F3"/>
    <w:rsid w:val="00140D3B"/>
    <w:rsid w:val="00184551"/>
    <w:rsid w:val="001A7380"/>
    <w:rsid w:val="001B2795"/>
    <w:rsid w:val="00202859"/>
    <w:rsid w:val="00205B5F"/>
    <w:rsid w:val="00210CC9"/>
    <w:rsid w:val="00227E43"/>
    <w:rsid w:val="0026744A"/>
    <w:rsid w:val="00291857"/>
    <w:rsid w:val="00292197"/>
    <w:rsid w:val="002A5D1C"/>
    <w:rsid w:val="002C4283"/>
    <w:rsid w:val="002E2E22"/>
    <w:rsid w:val="002F4BB2"/>
    <w:rsid w:val="002F7598"/>
    <w:rsid w:val="00301C11"/>
    <w:rsid w:val="00316B01"/>
    <w:rsid w:val="003445B7"/>
    <w:rsid w:val="00351F03"/>
    <w:rsid w:val="00353BC1"/>
    <w:rsid w:val="003813AE"/>
    <w:rsid w:val="003912B4"/>
    <w:rsid w:val="003A315E"/>
    <w:rsid w:val="003A3D1C"/>
    <w:rsid w:val="003C2CE3"/>
    <w:rsid w:val="003C5AD8"/>
    <w:rsid w:val="003E3854"/>
    <w:rsid w:val="00430946"/>
    <w:rsid w:val="004327D0"/>
    <w:rsid w:val="00434ABC"/>
    <w:rsid w:val="004642C6"/>
    <w:rsid w:val="004A53B9"/>
    <w:rsid w:val="004D2B09"/>
    <w:rsid w:val="00516A9C"/>
    <w:rsid w:val="00525883"/>
    <w:rsid w:val="005304B9"/>
    <w:rsid w:val="0053651D"/>
    <w:rsid w:val="00571CE8"/>
    <w:rsid w:val="005751ED"/>
    <w:rsid w:val="005909DF"/>
    <w:rsid w:val="005971FA"/>
    <w:rsid w:val="005A0AC3"/>
    <w:rsid w:val="005A1944"/>
    <w:rsid w:val="005A27CA"/>
    <w:rsid w:val="005E148C"/>
    <w:rsid w:val="005F5A1B"/>
    <w:rsid w:val="00611849"/>
    <w:rsid w:val="006278E7"/>
    <w:rsid w:val="00671989"/>
    <w:rsid w:val="00690A3A"/>
    <w:rsid w:val="006A012A"/>
    <w:rsid w:val="006A2A32"/>
    <w:rsid w:val="006A356E"/>
    <w:rsid w:val="006B5790"/>
    <w:rsid w:val="006B6026"/>
    <w:rsid w:val="006E2C30"/>
    <w:rsid w:val="007132BD"/>
    <w:rsid w:val="00713D64"/>
    <w:rsid w:val="0071595E"/>
    <w:rsid w:val="00725B7F"/>
    <w:rsid w:val="00725ECC"/>
    <w:rsid w:val="00752BD9"/>
    <w:rsid w:val="00775EB2"/>
    <w:rsid w:val="007A73AC"/>
    <w:rsid w:val="007D2066"/>
    <w:rsid w:val="007D75CA"/>
    <w:rsid w:val="007E5F7D"/>
    <w:rsid w:val="008071C5"/>
    <w:rsid w:val="00810607"/>
    <w:rsid w:val="00813DE1"/>
    <w:rsid w:val="008162CF"/>
    <w:rsid w:val="00837A7B"/>
    <w:rsid w:val="00844309"/>
    <w:rsid w:val="008A4284"/>
    <w:rsid w:val="008E16DC"/>
    <w:rsid w:val="008F5FCE"/>
    <w:rsid w:val="008F6CF0"/>
    <w:rsid w:val="00912EF2"/>
    <w:rsid w:val="00923B9D"/>
    <w:rsid w:val="0092730A"/>
    <w:rsid w:val="009337E4"/>
    <w:rsid w:val="00967A54"/>
    <w:rsid w:val="00982F60"/>
    <w:rsid w:val="00996A6C"/>
    <w:rsid w:val="009A4E33"/>
    <w:rsid w:val="009B0AE1"/>
    <w:rsid w:val="009C4451"/>
    <w:rsid w:val="009D2D7D"/>
    <w:rsid w:val="009E0A49"/>
    <w:rsid w:val="00A321D2"/>
    <w:rsid w:val="00A33DCF"/>
    <w:rsid w:val="00A3543F"/>
    <w:rsid w:val="00A37CB7"/>
    <w:rsid w:val="00A41A9A"/>
    <w:rsid w:val="00A5427A"/>
    <w:rsid w:val="00A9058A"/>
    <w:rsid w:val="00A92BC0"/>
    <w:rsid w:val="00AC5F4B"/>
    <w:rsid w:val="00AD4A93"/>
    <w:rsid w:val="00AF1FD1"/>
    <w:rsid w:val="00B80413"/>
    <w:rsid w:val="00BC7856"/>
    <w:rsid w:val="00C33AA7"/>
    <w:rsid w:val="00C51836"/>
    <w:rsid w:val="00C535CF"/>
    <w:rsid w:val="00C61CC0"/>
    <w:rsid w:val="00C73B8F"/>
    <w:rsid w:val="00C929C3"/>
    <w:rsid w:val="00C978F7"/>
    <w:rsid w:val="00CC3B51"/>
    <w:rsid w:val="00CF6540"/>
    <w:rsid w:val="00D21426"/>
    <w:rsid w:val="00D22AC0"/>
    <w:rsid w:val="00D3360E"/>
    <w:rsid w:val="00D42DE6"/>
    <w:rsid w:val="00D57EEE"/>
    <w:rsid w:val="00D73B32"/>
    <w:rsid w:val="00D76BAD"/>
    <w:rsid w:val="00D81D40"/>
    <w:rsid w:val="00D870F5"/>
    <w:rsid w:val="00DA620E"/>
    <w:rsid w:val="00DB580A"/>
    <w:rsid w:val="00DD7982"/>
    <w:rsid w:val="00DE469E"/>
    <w:rsid w:val="00DE4E10"/>
    <w:rsid w:val="00DE7EBB"/>
    <w:rsid w:val="00DF0B66"/>
    <w:rsid w:val="00E1242A"/>
    <w:rsid w:val="00E173B4"/>
    <w:rsid w:val="00E276B9"/>
    <w:rsid w:val="00E40B10"/>
    <w:rsid w:val="00E4629E"/>
    <w:rsid w:val="00E478F7"/>
    <w:rsid w:val="00E54396"/>
    <w:rsid w:val="00E566C9"/>
    <w:rsid w:val="00E56B60"/>
    <w:rsid w:val="00E6776E"/>
    <w:rsid w:val="00E8095D"/>
    <w:rsid w:val="00E822CB"/>
    <w:rsid w:val="00ED2C46"/>
    <w:rsid w:val="00F015D1"/>
    <w:rsid w:val="00F26269"/>
    <w:rsid w:val="00F91E38"/>
    <w:rsid w:val="00FB7FD4"/>
    <w:rsid w:val="00FE38B8"/>
    <w:rsid w:val="00FF1067"/>
    <w:rsid w:val="00FF1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E835C"/>
  <w15:chartTrackingRefBased/>
  <w15:docId w15:val="{75746F9D-E759-7845-85F7-F5746F21E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E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1E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1E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1E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1E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1E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E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E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E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1E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1E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1E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1E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1E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E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E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E38"/>
    <w:rPr>
      <w:rFonts w:eastAsiaTheme="majorEastAsia" w:cstheme="majorBidi"/>
      <w:color w:val="272727" w:themeColor="text1" w:themeTint="D8"/>
    </w:rPr>
  </w:style>
  <w:style w:type="paragraph" w:styleId="Title">
    <w:name w:val="Title"/>
    <w:basedOn w:val="Normal"/>
    <w:next w:val="Normal"/>
    <w:link w:val="TitleChar"/>
    <w:uiPriority w:val="10"/>
    <w:qFormat/>
    <w:rsid w:val="00F91E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E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E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E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E38"/>
    <w:pPr>
      <w:spacing w:before="160"/>
      <w:jc w:val="center"/>
    </w:pPr>
    <w:rPr>
      <w:i/>
      <w:iCs/>
      <w:color w:val="404040" w:themeColor="text1" w:themeTint="BF"/>
    </w:rPr>
  </w:style>
  <w:style w:type="character" w:customStyle="1" w:styleId="QuoteChar">
    <w:name w:val="Quote Char"/>
    <w:basedOn w:val="DefaultParagraphFont"/>
    <w:link w:val="Quote"/>
    <w:uiPriority w:val="29"/>
    <w:rsid w:val="00F91E38"/>
    <w:rPr>
      <w:i/>
      <w:iCs/>
      <w:color w:val="404040" w:themeColor="text1" w:themeTint="BF"/>
    </w:rPr>
  </w:style>
  <w:style w:type="paragraph" w:styleId="ListParagraph">
    <w:name w:val="List Paragraph"/>
    <w:basedOn w:val="Normal"/>
    <w:qFormat/>
    <w:rsid w:val="00F91E38"/>
    <w:pPr>
      <w:ind w:left="720"/>
      <w:contextualSpacing/>
    </w:pPr>
  </w:style>
  <w:style w:type="character" w:styleId="IntenseEmphasis">
    <w:name w:val="Intense Emphasis"/>
    <w:basedOn w:val="DefaultParagraphFont"/>
    <w:uiPriority w:val="21"/>
    <w:qFormat/>
    <w:rsid w:val="00F91E38"/>
    <w:rPr>
      <w:i/>
      <w:iCs/>
      <w:color w:val="2F5496" w:themeColor="accent1" w:themeShade="BF"/>
    </w:rPr>
  </w:style>
  <w:style w:type="paragraph" w:styleId="IntenseQuote">
    <w:name w:val="Intense Quote"/>
    <w:basedOn w:val="Normal"/>
    <w:next w:val="Normal"/>
    <w:link w:val="IntenseQuoteChar"/>
    <w:uiPriority w:val="30"/>
    <w:qFormat/>
    <w:rsid w:val="00F91E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1E38"/>
    <w:rPr>
      <w:i/>
      <w:iCs/>
      <w:color w:val="2F5496" w:themeColor="accent1" w:themeShade="BF"/>
    </w:rPr>
  </w:style>
  <w:style w:type="character" w:styleId="IntenseReference">
    <w:name w:val="Intense Reference"/>
    <w:basedOn w:val="DefaultParagraphFont"/>
    <w:uiPriority w:val="32"/>
    <w:qFormat/>
    <w:rsid w:val="00F91E38"/>
    <w:rPr>
      <w:b/>
      <w:bCs/>
      <w:smallCaps/>
      <w:color w:val="2F5496" w:themeColor="accent1" w:themeShade="BF"/>
      <w:spacing w:val="5"/>
    </w:rPr>
  </w:style>
  <w:style w:type="paragraph" w:styleId="Header">
    <w:name w:val="header"/>
    <w:basedOn w:val="Normal"/>
    <w:link w:val="HeaderChar"/>
    <w:uiPriority w:val="99"/>
    <w:unhideWhenUsed/>
    <w:rsid w:val="00F91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E38"/>
  </w:style>
  <w:style w:type="paragraph" w:styleId="Footer">
    <w:name w:val="footer"/>
    <w:basedOn w:val="Normal"/>
    <w:link w:val="FooterChar"/>
    <w:uiPriority w:val="99"/>
    <w:unhideWhenUsed/>
    <w:rsid w:val="00F91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E38"/>
  </w:style>
  <w:style w:type="character" w:customStyle="1" w:styleId="apple-converted-space">
    <w:name w:val="apple-converted-space"/>
    <w:basedOn w:val="DefaultParagraphFont"/>
    <w:rsid w:val="00292197"/>
  </w:style>
  <w:style w:type="character" w:styleId="Emphasis">
    <w:name w:val="Emphasis"/>
    <w:basedOn w:val="DefaultParagraphFont"/>
    <w:uiPriority w:val="20"/>
    <w:qFormat/>
    <w:rsid w:val="00292197"/>
    <w:rPr>
      <w:i/>
      <w:iCs/>
    </w:rPr>
  </w:style>
  <w:style w:type="paragraph" w:styleId="TOCHeading">
    <w:name w:val="TOC Heading"/>
    <w:basedOn w:val="Heading1"/>
    <w:next w:val="Normal"/>
    <w:uiPriority w:val="39"/>
    <w:unhideWhenUsed/>
    <w:qFormat/>
    <w:rsid w:val="00C535C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535CF"/>
    <w:pPr>
      <w:spacing w:before="120" w:after="0"/>
    </w:pPr>
    <w:rPr>
      <w:rFonts w:cstheme="minorHAnsi"/>
      <w:b/>
      <w:bCs/>
      <w:i/>
      <w:iCs/>
    </w:rPr>
  </w:style>
  <w:style w:type="character" w:styleId="Hyperlink">
    <w:name w:val="Hyperlink"/>
    <w:basedOn w:val="DefaultParagraphFont"/>
    <w:uiPriority w:val="99"/>
    <w:unhideWhenUsed/>
    <w:rsid w:val="00C535CF"/>
    <w:rPr>
      <w:color w:val="0563C1" w:themeColor="hyperlink"/>
      <w:u w:val="single"/>
    </w:rPr>
  </w:style>
  <w:style w:type="paragraph" w:styleId="TOC2">
    <w:name w:val="toc 2"/>
    <w:basedOn w:val="Normal"/>
    <w:next w:val="Normal"/>
    <w:autoRedefine/>
    <w:uiPriority w:val="39"/>
    <w:unhideWhenUsed/>
    <w:rsid w:val="00C535CF"/>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C535CF"/>
    <w:pPr>
      <w:spacing w:after="0"/>
      <w:ind w:left="480"/>
    </w:pPr>
    <w:rPr>
      <w:rFonts w:cstheme="minorHAnsi"/>
      <w:sz w:val="20"/>
      <w:szCs w:val="20"/>
    </w:rPr>
  </w:style>
  <w:style w:type="paragraph" w:styleId="TOC4">
    <w:name w:val="toc 4"/>
    <w:basedOn w:val="Normal"/>
    <w:next w:val="Normal"/>
    <w:autoRedefine/>
    <w:uiPriority w:val="39"/>
    <w:semiHidden/>
    <w:unhideWhenUsed/>
    <w:rsid w:val="00C535CF"/>
    <w:pPr>
      <w:spacing w:after="0"/>
      <w:ind w:left="720"/>
    </w:pPr>
    <w:rPr>
      <w:rFonts w:cstheme="minorHAnsi"/>
      <w:sz w:val="20"/>
      <w:szCs w:val="20"/>
    </w:rPr>
  </w:style>
  <w:style w:type="paragraph" w:styleId="TOC5">
    <w:name w:val="toc 5"/>
    <w:basedOn w:val="Normal"/>
    <w:next w:val="Normal"/>
    <w:autoRedefine/>
    <w:uiPriority w:val="39"/>
    <w:semiHidden/>
    <w:unhideWhenUsed/>
    <w:rsid w:val="00C535CF"/>
    <w:pPr>
      <w:spacing w:after="0"/>
      <w:ind w:left="960"/>
    </w:pPr>
    <w:rPr>
      <w:rFonts w:cstheme="minorHAnsi"/>
      <w:sz w:val="20"/>
      <w:szCs w:val="20"/>
    </w:rPr>
  </w:style>
  <w:style w:type="paragraph" w:styleId="TOC6">
    <w:name w:val="toc 6"/>
    <w:basedOn w:val="Normal"/>
    <w:next w:val="Normal"/>
    <w:autoRedefine/>
    <w:uiPriority w:val="39"/>
    <w:semiHidden/>
    <w:unhideWhenUsed/>
    <w:rsid w:val="00C535CF"/>
    <w:pPr>
      <w:spacing w:after="0"/>
      <w:ind w:left="1200"/>
    </w:pPr>
    <w:rPr>
      <w:rFonts w:cstheme="minorHAnsi"/>
      <w:sz w:val="20"/>
      <w:szCs w:val="20"/>
    </w:rPr>
  </w:style>
  <w:style w:type="paragraph" w:styleId="TOC7">
    <w:name w:val="toc 7"/>
    <w:basedOn w:val="Normal"/>
    <w:next w:val="Normal"/>
    <w:autoRedefine/>
    <w:uiPriority w:val="39"/>
    <w:semiHidden/>
    <w:unhideWhenUsed/>
    <w:rsid w:val="00C535CF"/>
    <w:pPr>
      <w:spacing w:after="0"/>
      <w:ind w:left="1440"/>
    </w:pPr>
    <w:rPr>
      <w:rFonts w:cstheme="minorHAnsi"/>
      <w:sz w:val="20"/>
      <w:szCs w:val="20"/>
    </w:rPr>
  </w:style>
  <w:style w:type="paragraph" w:styleId="TOC8">
    <w:name w:val="toc 8"/>
    <w:basedOn w:val="Normal"/>
    <w:next w:val="Normal"/>
    <w:autoRedefine/>
    <w:uiPriority w:val="39"/>
    <w:semiHidden/>
    <w:unhideWhenUsed/>
    <w:rsid w:val="00C535CF"/>
    <w:pPr>
      <w:spacing w:after="0"/>
      <w:ind w:left="1680"/>
    </w:pPr>
    <w:rPr>
      <w:rFonts w:cstheme="minorHAnsi"/>
      <w:sz w:val="20"/>
      <w:szCs w:val="20"/>
    </w:rPr>
  </w:style>
  <w:style w:type="paragraph" w:styleId="TOC9">
    <w:name w:val="toc 9"/>
    <w:basedOn w:val="Normal"/>
    <w:next w:val="Normal"/>
    <w:autoRedefine/>
    <w:uiPriority w:val="39"/>
    <w:semiHidden/>
    <w:unhideWhenUsed/>
    <w:rsid w:val="00C535CF"/>
    <w:pPr>
      <w:spacing w:after="0"/>
      <w:ind w:left="1920"/>
    </w:pPr>
    <w:rPr>
      <w:rFonts w:cstheme="minorHAnsi"/>
      <w:sz w:val="20"/>
      <w:szCs w:val="20"/>
    </w:rPr>
  </w:style>
  <w:style w:type="table" w:styleId="TableGrid">
    <w:name w:val="Table Grid"/>
    <w:basedOn w:val="TableNormal"/>
    <w:uiPriority w:val="39"/>
    <w:rsid w:val="00F01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57E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F2957E-97D8-7240-BBDD-3AAFFF1F1557}"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7169773E-4DBE-9F4F-9E2D-05C4A0D6E668}">
      <dgm:prSet phldrT="[Text]"/>
      <dgm:spPr/>
      <dgm:t>
        <a:bodyPr/>
        <a:lstStyle/>
        <a:p>
          <a:r>
            <a:rPr lang="en-GB"/>
            <a:t>self awareness </a:t>
          </a:r>
        </a:p>
      </dgm:t>
    </dgm:pt>
    <dgm:pt modelId="{215D66E3-E6CA-874B-9509-AC722F1D3347}" type="parTrans" cxnId="{979E72FC-7A58-3146-9D8D-29CB83D6F953}">
      <dgm:prSet/>
      <dgm:spPr/>
      <dgm:t>
        <a:bodyPr/>
        <a:lstStyle/>
        <a:p>
          <a:endParaRPr lang="en-GB"/>
        </a:p>
      </dgm:t>
    </dgm:pt>
    <dgm:pt modelId="{5774CC1F-9EF9-B34F-A23F-86164152D9CD}" type="sibTrans" cxnId="{979E72FC-7A58-3146-9D8D-29CB83D6F953}">
      <dgm:prSet/>
      <dgm:spPr/>
      <dgm:t>
        <a:bodyPr/>
        <a:lstStyle/>
        <a:p>
          <a:endParaRPr lang="en-GB"/>
        </a:p>
      </dgm:t>
    </dgm:pt>
    <dgm:pt modelId="{D85D1FC5-AB28-A747-80C7-5651C4B6E431}">
      <dgm:prSet phldrT="[Text]"/>
      <dgm:spPr/>
      <dgm:t>
        <a:bodyPr/>
        <a:lstStyle/>
        <a:p>
          <a:r>
            <a:rPr lang="en-GB"/>
            <a:t>motivation </a:t>
          </a:r>
        </a:p>
      </dgm:t>
    </dgm:pt>
    <dgm:pt modelId="{A8AABF31-71EE-2740-827A-6BB9F4ED699A}" type="parTrans" cxnId="{CAF2D772-3A21-C741-8135-DA8737AFBDCD}">
      <dgm:prSet/>
      <dgm:spPr/>
      <dgm:t>
        <a:bodyPr/>
        <a:lstStyle/>
        <a:p>
          <a:endParaRPr lang="en-GB"/>
        </a:p>
      </dgm:t>
    </dgm:pt>
    <dgm:pt modelId="{60CC8362-1144-2B40-9E0E-942CAA151257}" type="sibTrans" cxnId="{CAF2D772-3A21-C741-8135-DA8737AFBDCD}">
      <dgm:prSet/>
      <dgm:spPr/>
      <dgm:t>
        <a:bodyPr/>
        <a:lstStyle/>
        <a:p>
          <a:endParaRPr lang="en-GB"/>
        </a:p>
      </dgm:t>
    </dgm:pt>
    <dgm:pt modelId="{8254F810-2D28-EA44-AC65-A612DC6C23D2}">
      <dgm:prSet phldrT="[Text]"/>
      <dgm:spPr/>
      <dgm:t>
        <a:bodyPr/>
        <a:lstStyle/>
        <a:p>
          <a:r>
            <a:rPr lang="en-GB"/>
            <a:t>empathy </a:t>
          </a:r>
        </a:p>
      </dgm:t>
    </dgm:pt>
    <dgm:pt modelId="{BDF7710C-81D9-3D41-B8D1-598A2614EDDD}" type="parTrans" cxnId="{7F750DA6-897B-054A-8E7D-34DAB8621E80}">
      <dgm:prSet/>
      <dgm:spPr/>
      <dgm:t>
        <a:bodyPr/>
        <a:lstStyle/>
        <a:p>
          <a:endParaRPr lang="en-GB"/>
        </a:p>
      </dgm:t>
    </dgm:pt>
    <dgm:pt modelId="{6662A8DF-2CF3-1847-98B3-BE361245EDBA}" type="sibTrans" cxnId="{7F750DA6-897B-054A-8E7D-34DAB8621E80}">
      <dgm:prSet/>
      <dgm:spPr/>
      <dgm:t>
        <a:bodyPr/>
        <a:lstStyle/>
        <a:p>
          <a:endParaRPr lang="en-GB"/>
        </a:p>
      </dgm:t>
    </dgm:pt>
    <dgm:pt modelId="{862B5FB8-A897-0B4E-9678-5A4277A6A99D}">
      <dgm:prSet phldrT="[Text]"/>
      <dgm:spPr/>
      <dgm:t>
        <a:bodyPr/>
        <a:lstStyle/>
        <a:p>
          <a:r>
            <a:rPr lang="en-GB"/>
            <a:t>socail skills </a:t>
          </a:r>
        </a:p>
      </dgm:t>
    </dgm:pt>
    <dgm:pt modelId="{BA425531-5F01-5748-8AFF-D0E061E10D95}" type="parTrans" cxnId="{FB365EA5-8E60-E34B-98E5-F576AB39C707}">
      <dgm:prSet/>
      <dgm:spPr/>
      <dgm:t>
        <a:bodyPr/>
        <a:lstStyle/>
        <a:p>
          <a:endParaRPr lang="en-GB"/>
        </a:p>
      </dgm:t>
    </dgm:pt>
    <dgm:pt modelId="{5C8B5F16-732D-F442-AB9E-7B23349BF461}" type="sibTrans" cxnId="{FB365EA5-8E60-E34B-98E5-F576AB39C707}">
      <dgm:prSet/>
      <dgm:spPr/>
      <dgm:t>
        <a:bodyPr/>
        <a:lstStyle/>
        <a:p>
          <a:endParaRPr lang="en-GB"/>
        </a:p>
      </dgm:t>
    </dgm:pt>
    <dgm:pt modelId="{951B66F1-B1F3-2142-B95D-668423A84A90}">
      <dgm:prSet phldrT="[Text]"/>
      <dgm:spPr/>
      <dgm:t>
        <a:bodyPr/>
        <a:lstStyle/>
        <a:p>
          <a:r>
            <a:rPr lang="en-GB"/>
            <a:t>self regulation </a:t>
          </a:r>
        </a:p>
      </dgm:t>
    </dgm:pt>
    <dgm:pt modelId="{605FEAEA-F177-0145-8DEF-B69F4FB5C6AF}" type="parTrans" cxnId="{DF975F10-EF20-DA4A-92E7-720815E7877D}">
      <dgm:prSet/>
      <dgm:spPr/>
      <dgm:t>
        <a:bodyPr/>
        <a:lstStyle/>
        <a:p>
          <a:endParaRPr lang="en-GB"/>
        </a:p>
      </dgm:t>
    </dgm:pt>
    <dgm:pt modelId="{07EBF703-DEA9-AB42-A8C0-FC6A88E17040}" type="sibTrans" cxnId="{DF975F10-EF20-DA4A-92E7-720815E7877D}">
      <dgm:prSet/>
      <dgm:spPr/>
      <dgm:t>
        <a:bodyPr/>
        <a:lstStyle/>
        <a:p>
          <a:endParaRPr lang="en-GB"/>
        </a:p>
      </dgm:t>
    </dgm:pt>
    <dgm:pt modelId="{BF1E094A-2A60-D048-BA63-370F7B7A7DEE}" type="pres">
      <dgm:prSet presAssocID="{64F2957E-97D8-7240-BBDD-3AAFFF1F1557}" presName="cycle" presStyleCnt="0">
        <dgm:presLayoutVars>
          <dgm:dir/>
          <dgm:resizeHandles val="exact"/>
        </dgm:presLayoutVars>
      </dgm:prSet>
      <dgm:spPr/>
    </dgm:pt>
    <dgm:pt modelId="{6E46C451-981B-4742-AA7C-2A2E9A7551FC}" type="pres">
      <dgm:prSet presAssocID="{7169773E-4DBE-9F4F-9E2D-05C4A0D6E668}" presName="node" presStyleLbl="node1" presStyleIdx="0" presStyleCnt="5">
        <dgm:presLayoutVars>
          <dgm:bulletEnabled val="1"/>
        </dgm:presLayoutVars>
      </dgm:prSet>
      <dgm:spPr/>
    </dgm:pt>
    <dgm:pt modelId="{0F740C00-4179-484F-867D-160D219EF3E6}" type="pres">
      <dgm:prSet presAssocID="{5774CC1F-9EF9-B34F-A23F-86164152D9CD}" presName="sibTrans" presStyleLbl="sibTrans2D1" presStyleIdx="0" presStyleCnt="5"/>
      <dgm:spPr/>
    </dgm:pt>
    <dgm:pt modelId="{12A099D5-F3B5-3146-B512-50E94E353546}" type="pres">
      <dgm:prSet presAssocID="{5774CC1F-9EF9-B34F-A23F-86164152D9CD}" presName="connectorText" presStyleLbl="sibTrans2D1" presStyleIdx="0" presStyleCnt="5"/>
      <dgm:spPr/>
    </dgm:pt>
    <dgm:pt modelId="{FF063779-77BE-E748-964B-B58B51291776}" type="pres">
      <dgm:prSet presAssocID="{951B66F1-B1F3-2142-B95D-668423A84A90}" presName="node" presStyleLbl="node1" presStyleIdx="1" presStyleCnt="5">
        <dgm:presLayoutVars>
          <dgm:bulletEnabled val="1"/>
        </dgm:presLayoutVars>
      </dgm:prSet>
      <dgm:spPr/>
    </dgm:pt>
    <dgm:pt modelId="{126D202E-6613-6341-8D32-FD3C7B3F0900}" type="pres">
      <dgm:prSet presAssocID="{07EBF703-DEA9-AB42-A8C0-FC6A88E17040}" presName="sibTrans" presStyleLbl="sibTrans2D1" presStyleIdx="1" presStyleCnt="5"/>
      <dgm:spPr/>
    </dgm:pt>
    <dgm:pt modelId="{5DB81644-D271-E548-ABBA-9CC8099B915C}" type="pres">
      <dgm:prSet presAssocID="{07EBF703-DEA9-AB42-A8C0-FC6A88E17040}" presName="connectorText" presStyleLbl="sibTrans2D1" presStyleIdx="1" presStyleCnt="5"/>
      <dgm:spPr/>
    </dgm:pt>
    <dgm:pt modelId="{74DABE58-D3F6-0A4A-8804-FD2630C81966}" type="pres">
      <dgm:prSet presAssocID="{D85D1FC5-AB28-A747-80C7-5651C4B6E431}" presName="node" presStyleLbl="node1" presStyleIdx="2" presStyleCnt="5">
        <dgm:presLayoutVars>
          <dgm:bulletEnabled val="1"/>
        </dgm:presLayoutVars>
      </dgm:prSet>
      <dgm:spPr/>
    </dgm:pt>
    <dgm:pt modelId="{8DB735A8-6683-5142-A3E1-8DDEB0E63DF8}" type="pres">
      <dgm:prSet presAssocID="{60CC8362-1144-2B40-9E0E-942CAA151257}" presName="sibTrans" presStyleLbl="sibTrans2D1" presStyleIdx="2" presStyleCnt="5"/>
      <dgm:spPr/>
    </dgm:pt>
    <dgm:pt modelId="{9B9EE5C2-1C8F-D643-9090-F57BBC38D5C9}" type="pres">
      <dgm:prSet presAssocID="{60CC8362-1144-2B40-9E0E-942CAA151257}" presName="connectorText" presStyleLbl="sibTrans2D1" presStyleIdx="2" presStyleCnt="5"/>
      <dgm:spPr/>
    </dgm:pt>
    <dgm:pt modelId="{DB92C8FD-EADE-5040-A23D-EBD3E0B62DE0}" type="pres">
      <dgm:prSet presAssocID="{8254F810-2D28-EA44-AC65-A612DC6C23D2}" presName="node" presStyleLbl="node1" presStyleIdx="3" presStyleCnt="5">
        <dgm:presLayoutVars>
          <dgm:bulletEnabled val="1"/>
        </dgm:presLayoutVars>
      </dgm:prSet>
      <dgm:spPr/>
    </dgm:pt>
    <dgm:pt modelId="{5AAC7A20-8E34-AA4E-A710-117878ECE4E2}" type="pres">
      <dgm:prSet presAssocID="{6662A8DF-2CF3-1847-98B3-BE361245EDBA}" presName="sibTrans" presStyleLbl="sibTrans2D1" presStyleIdx="3" presStyleCnt="5"/>
      <dgm:spPr/>
    </dgm:pt>
    <dgm:pt modelId="{8FC49931-A3CA-7244-B5FE-844D68DA20B2}" type="pres">
      <dgm:prSet presAssocID="{6662A8DF-2CF3-1847-98B3-BE361245EDBA}" presName="connectorText" presStyleLbl="sibTrans2D1" presStyleIdx="3" presStyleCnt="5"/>
      <dgm:spPr/>
    </dgm:pt>
    <dgm:pt modelId="{4EC8D469-3529-034D-9709-D2E2D5221E70}" type="pres">
      <dgm:prSet presAssocID="{862B5FB8-A897-0B4E-9678-5A4277A6A99D}" presName="node" presStyleLbl="node1" presStyleIdx="4" presStyleCnt="5">
        <dgm:presLayoutVars>
          <dgm:bulletEnabled val="1"/>
        </dgm:presLayoutVars>
      </dgm:prSet>
      <dgm:spPr/>
    </dgm:pt>
    <dgm:pt modelId="{64EE2B24-517F-8548-8D7B-611FF7BA049D}" type="pres">
      <dgm:prSet presAssocID="{5C8B5F16-732D-F442-AB9E-7B23349BF461}" presName="sibTrans" presStyleLbl="sibTrans2D1" presStyleIdx="4" presStyleCnt="5"/>
      <dgm:spPr/>
    </dgm:pt>
    <dgm:pt modelId="{5073DB8F-F839-DA46-BD0E-134171856365}" type="pres">
      <dgm:prSet presAssocID="{5C8B5F16-732D-F442-AB9E-7B23349BF461}" presName="connectorText" presStyleLbl="sibTrans2D1" presStyleIdx="4" presStyleCnt="5"/>
      <dgm:spPr/>
    </dgm:pt>
  </dgm:ptLst>
  <dgm:cxnLst>
    <dgm:cxn modelId="{35A9DE0D-E278-FA43-A7AD-B0CB30D765A1}" type="presOf" srcId="{5774CC1F-9EF9-B34F-A23F-86164152D9CD}" destId="{12A099D5-F3B5-3146-B512-50E94E353546}" srcOrd="1" destOrd="0" presId="urn:microsoft.com/office/officeart/2005/8/layout/cycle2"/>
    <dgm:cxn modelId="{DF975F10-EF20-DA4A-92E7-720815E7877D}" srcId="{64F2957E-97D8-7240-BBDD-3AAFFF1F1557}" destId="{951B66F1-B1F3-2142-B95D-668423A84A90}" srcOrd="1" destOrd="0" parTransId="{605FEAEA-F177-0145-8DEF-B69F4FB5C6AF}" sibTransId="{07EBF703-DEA9-AB42-A8C0-FC6A88E17040}"/>
    <dgm:cxn modelId="{91E78E33-1D64-864A-9088-13832C2DEBCF}" type="presOf" srcId="{6662A8DF-2CF3-1847-98B3-BE361245EDBA}" destId="{5AAC7A20-8E34-AA4E-A710-117878ECE4E2}" srcOrd="0" destOrd="0" presId="urn:microsoft.com/office/officeart/2005/8/layout/cycle2"/>
    <dgm:cxn modelId="{DDFF993E-6247-FF4A-819E-5006F69B5F99}" type="presOf" srcId="{6662A8DF-2CF3-1847-98B3-BE361245EDBA}" destId="{8FC49931-A3CA-7244-B5FE-844D68DA20B2}" srcOrd="1" destOrd="0" presId="urn:microsoft.com/office/officeart/2005/8/layout/cycle2"/>
    <dgm:cxn modelId="{4534FC44-CBCE-4546-8D0D-509C50C255CB}" type="presOf" srcId="{5774CC1F-9EF9-B34F-A23F-86164152D9CD}" destId="{0F740C00-4179-484F-867D-160D219EF3E6}" srcOrd="0" destOrd="0" presId="urn:microsoft.com/office/officeart/2005/8/layout/cycle2"/>
    <dgm:cxn modelId="{AB7F6355-DA0E-A642-8B59-3C9AC13C3C7A}" type="presOf" srcId="{60CC8362-1144-2B40-9E0E-942CAA151257}" destId="{9B9EE5C2-1C8F-D643-9090-F57BBC38D5C9}" srcOrd="1" destOrd="0" presId="urn:microsoft.com/office/officeart/2005/8/layout/cycle2"/>
    <dgm:cxn modelId="{94A1B76B-BE7F-2649-81C3-9FDF8A79A364}" type="presOf" srcId="{07EBF703-DEA9-AB42-A8C0-FC6A88E17040}" destId="{126D202E-6613-6341-8D32-FD3C7B3F0900}" srcOrd="0" destOrd="0" presId="urn:microsoft.com/office/officeart/2005/8/layout/cycle2"/>
    <dgm:cxn modelId="{2B62D56E-CC4B-2C49-A7B4-66E70F853AB2}" type="presOf" srcId="{D85D1FC5-AB28-A747-80C7-5651C4B6E431}" destId="{74DABE58-D3F6-0A4A-8804-FD2630C81966}" srcOrd="0" destOrd="0" presId="urn:microsoft.com/office/officeart/2005/8/layout/cycle2"/>
    <dgm:cxn modelId="{CAF2D772-3A21-C741-8135-DA8737AFBDCD}" srcId="{64F2957E-97D8-7240-BBDD-3AAFFF1F1557}" destId="{D85D1FC5-AB28-A747-80C7-5651C4B6E431}" srcOrd="2" destOrd="0" parTransId="{A8AABF31-71EE-2740-827A-6BB9F4ED699A}" sibTransId="{60CC8362-1144-2B40-9E0E-942CAA151257}"/>
    <dgm:cxn modelId="{4D37E083-AB47-2B4D-96BA-EF66FCA0B209}" type="presOf" srcId="{951B66F1-B1F3-2142-B95D-668423A84A90}" destId="{FF063779-77BE-E748-964B-B58B51291776}" srcOrd="0" destOrd="0" presId="urn:microsoft.com/office/officeart/2005/8/layout/cycle2"/>
    <dgm:cxn modelId="{F15C2B86-6F4C-1143-A55F-2647E8768541}" type="presOf" srcId="{862B5FB8-A897-0B4E-9678-5A4277A6A99D}" destId="{4EC8D469-3529-034D-9709-D2E2D5221E70}" srcOrd="0" destOrd="0" presId="urn:microsoft.com/office/officeart/2005/8/layout/cycle2"/>
    <dgm:cxn modelId="{23EAEA88-CACE-F343-BE28-B69051B4E56F}" type="presOf" srcId="{7169773E-4DBE-9F4F-9E2D-05C4A0D6E668}" destId="{6E46C451-981B-4742-AA7C-2A2E9A7551FC}" srcOrd="0" destOrd="0" presId="urn:microsoft.com/office/officeart/2005/8/layout/cycle2"/>
    <dgm:cxn modelId="{14696691-ADF0-694B-B320-D0D8D6FE1CD2}" type="presOf" srcId="{5C8B5F16-732D-F442-AB9E-7B23349BF461}" destId="{5073DB8F-F839-DA46-BD0E-134171856365}" srcOrd="1" destOrd="0" presId="urn:microsoft.com/office/officeart/2005/8/layout/cycle2"/>
    <dgm:cxn modelId="{7EA38597-61AA-9D45-AC5E-7C9B4DD0340F}" type="presOf" srcId="{60CC8362-1144-2B40-9E0E-942CAA151257}" destId="{8DB735A8-6683-5142-A3E1-8DDEB0E63DF8}" srcOrd="0" destOrd="0" presId="urn:microsoft.com/office/officeart/2005/8/layout/cycle2"/>
    <dgm:cxn modelId="{FB365EA5-8E60-E34B-98E5-F576AB39C707}" srcId="{64F2957E-97D8-7240-BBDD-3AAFFF1F1557}" destId="{862B5FB8-A897-0B4E-9678-5A4277A6A99D}" srcOrd="4" destOrd="0" parTransId="{BA425531-5F01-5748-8AFF-D0E061E10D95}" sibTransId="{5C8B5F16-732D-F442-AB9E-7B23349BF461}"/>
    <dgm:cxn modelId="{7F750DA6-897B-054A-8E7D-34DAB8621E80}" srcId="{64F2957E-97D8-7240-BBDD-3AAFFF1F1557}" destId="{8254F810-2D28-EA44-AC65-A612DC6C23D2}" srcOrd="3" destOrd="0" parTransId="{BDF7710C-81D9-3D41-B8D1-598A2614EDDD}" sibTransId="{6662A8DF-2CF3-1847-98B3-BE361245EDBA}"/>
    <dgm:cxn modelId="{59319DC5-4BEC-A848-9292-AB7B9F13ACE9}" type="presOf" srcId="{8254F810-2D28-EA44-AC65-A612DC6C23D2}" destId="{DB92C8FD-EADE-5040-A23D-EBD3E0B62DE0}" srcOrd="0" destOrd="0" presId="urn:microsoft.com/office/officeart/2005/8/layout/cycle2"/>
    <dgm:cxn modelId="{44C66DEE-009D-EC45-9435-3A82CA2D8502}" type="presOf" srcId="{5C8B5F16-732D-F442-AB9E-7B23349BF461}" destId="{64EE2B24-517F-8548-8D7B-611FF7BA049D}" srcOrd="0" destOrd="0" presId="urn:microsoft.com/office/officeart/2005/8/layout/cycle2"/>
    <dgm:cxn modelId="{A848E7F4-CB45-BD41-BE2A-D75CD1239094}" type="presOf" srcId="{64F2957E-97D8-7240-BBDD-3AAFFF1F1557}" destId="{BF1E094A-2A60-D048-BA63-370F7B7A7DEE}" srcOrd="0" destOrd="0" presId="urn:microsoft.com/office/officeart/2005/8/layout/cycle2"/>
    <dgm:cxn modelId="{D4E7BEFA-BC05-C849-9FAD-15EF8A302710}" type="presOf" srcId="{07EBF703-DEA9-AB42-A8C0-FC6A88E17040}" destId="{5DB81644-D271-E548-ABBA-9CC8099B915C}" srcOrd="1" destOrd="0" presId="urn:microsoft.com/office/officeart/2005/8/layout/cycle2"/>
    <dgm:cxn modelId="{979E72FC-7A58-3146-9D8D-29CB83D6F953}" srcId="{64F2957E-97D8-7240-BBDD-3AAFFF1F1557}" destId="{7169773E-4DBE-9F4F-9E2D-05C4A0D6E668}" srcOrd="0" destOrd="0" parTransId="{215D66E3-E6CA-874B-9509-AC722F1D3347}" sibTransId="{5774CC1F-9EF9-B34F-A23F-86164152D9CD}"/>
    <dgm:cxn modelId="{3B8AED29-8497-FC4C-A332-DD783CC9C6E9}" type="presParOf" srcId="{BF1E094A-2A60-D048-BA63-370F7B7A7DEE}" destId="{6E46C451-981B-4742-AA7C-2A2E9A7551FC}" srcOrd="0" destOrd="0" presId="urn:microsoft.com/office/officeart/2005/8/layout/cycle2"/>
    <dgm:cxn modelId="{5C678FA8-68A7-F443-9884-CEA18842C1D7}" type="presParOf" srcId="{BF1E094A-2A60-D048-BA63-370F7B7A7DEE}" destId="{0F740C00-4179-484F-867D-160D219EF3E6}" srcOrd="1" destOrd="0" presId="urn:microsoft.com/office/officeart/2005/8/layout/cycle2"/>
    <dgm:cxn modelId="{E67A9461-ECC5-EE4D-92A6-E480B93FD3AC}" type="presParOf" srcId="{0F740C00-4179-484F-867D-160D219EF3E6}" destId="{12A099D5-F3B5-3146-B512-50E94E353546}" srcOrd="0" destOrd="0" presId="urn:microsoft.com/office/officeart/2005/8/layout/cycle2"/>
    <dgm:cxn modelId="{C7FCC591-757A-AD44-B23C-4611D4BF773B}" type="presParOf" srcId="{BF1E094A-2A60-D048-BA63-370F7B7A7DEE}" destId="{FF063779-77BE-E748-964B-B58B51291776}" srcOrd="2" destOrd="0" presId="urn:microsoft.com/office/officeart/2005/8/layout/cycle2"/>
    <dgm:cxn modelId="{7AFF8830-CD07-1642-9560-33B50EF019BA}" type="presParOf" srcId="{BF1E094A-2A60-D048-BA63-370F7B7A7DEE}" destId="{126D202E-6613-6341-8D32-FD3C7B3F0900}" srcOrd="3" destOrd="0" presId="urn:microsoft.com/office/officeart/2005/8/layout/cycle2"/>
    <dgm:cxn modelId="{62B78EDD-8BFE-3F4A-AC14-E876ECB45ADA}" type="presParOf" srcId="{126D202E-6613-6341-8D32-FD3C7B3F0900}" destId="{5DB81644-D271-E548-ABBA-9CC8099B915C}" srcOrd="0" destOrd="0" presId="urn:microsoft.com/office/officeart/2005/8/layout/cycle2"/>
    <dgm:cxn modelId="{655D7A5E-27C5-E648-8BEC-7D6163C4E9C5}" type="presParOf" srcId="{BF1E094A-2A60-D048-BA63-370F7B7A7DEE}" destId="{74DABE58-D3F6-0A4A-8804-FD2630C81966}" srcOrd="4" destOrd="0" presId="urn:microsoft.com/office/officeart/2005/8/layout/cycle2"/>
    <dgm:cxn modelId="{DD87783E-D981-4D40-A3E4-68D8BD1E7AC9}" type="presParOf" srcId="{BF1E094A-2A60-D048-BA63-370F7B7A7DEE}" destId="{8DB735A8-6683-5142-A3E1-8DDEB0E63DF8}" srcOrd="5" destOrd="0" presId="urn:microsoft.com/office/officeart/2005/8/layout/cycle2"/>
    <dgm:cxn modelId="{825E5109-3B72-9A46-B07D-FC1363F06279}" type="presParOf" srcId="{8DB735A8-6683-5142-A3E1-8DDEB0E63DF8}" destId="{9B9EE5C2-1C8F-D643-9090-F57BBC38D5C9}" srcOrd="0" destOrd="0" presId="urn:microsoft.com/office/officeart/2005/8/layout/cycle2"/>
    <dgm:cxn modelId="{66B6DDCD-493E-4248-B595-88F9AB645D70}" type="presParOf" srcId="{BF1E094A-2A60-D048-BA63-370F7B7A7DEE}" destId="{DB92C8FD-EADE-5040-A23D-EBD3E0B62DE0}" srcOrd="6" destOrd="0" presId="urn:microsoft.com/office/officeart/2005/8/layout/cycle2"/>
    <dgm:cxn modelId="{FC5B5B6E-5E91-1342-B439-3F39522633AE}" type="presParOf" srcId="{BF1E094A-2A60-D048-BA63-370F7B7A7DEE}" destId="{5AAC7A20-8E34-AA4E-A710-117878ECE4E2}" srcOrd="7" destOrd="0" presId="urn:microsoft.com/office/officeart/2005/8/layout/cycle2"/>
    <dgm:cxn modelId="{DE7B1E3A-0C8A-C04F-B800-50852C1AF023}" type="presParOf" srcId="{5AAC7A20-8E34-AA4E-A710-117878ECE4E2}" destId="{8FC49931-A3CA-7244-B5FE-844D68DA20B2}" srcOrd="0" destOrd="0" presId="urn:microsoft.com/office/officeart/2005/8/layout/cycle2"/>
    <dgm:cxn modelId="{18C3BBD7-C3A2-5248-91F5-7463A868DC01}" type="presParOf" srcId="{BF1E094A-2A60-D048-BA63-370F7B7A7DEE}" destId="{4EC8D469-3529-034D-9709-D2E2D5221E70}" srcOrd="8" destOrd="0" presId="urn:microsoft.com/office/officeart/2005/8/layout/cycle2"/>
    <dgm:cxn modelId="{234D2367-2862-1D49-8A87-6D1E46A8016F}" type="presParOf" srcId="{BF1E094A-2A60-D048-BA63-370F7B7A7DEE}" destId="{64EE2B24-517F-8548-8D7B-611FF7BA049D}" srcOrd="9" destOrd="0" presId="urn:microsoft.com/office/officeart/2005/8/layout/cycle2"/>
    <dgm:cxn modelId="{2767DB5F-F976-FC48-822F-B7829B6D10AE}" type="presParOf" srcId="{64EE2B24-517F-8548-8D7B-611FF7BA049D}" destId="{5073DB8F-F839-DA46-BD0E-134171856365}"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831D91F-87C1-C74A-8ADD-D3777BAE3D4B}"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GB"/>
        </a:p>
      </dgm:t>
    </dgm:pt>
    <dgm:pt modelId="{CE92E42B-88FE-5E46-BBA8-63B28BE9C5D6}">
      <dgm:prSet phldrT="[Text]"/>
      <dgm:spPr/>
      <dgm:t>
        <a:bodyPr/>
        <a:lstStyle/>
        <a:p>
          <a:r>
            <a:rPr lang="en-GB"/>
            <a:t>intraperson skills</a:t>
          </a:r>
        </a:p>
      </dgm:t>
    </dgm:pt>
    <dgm:pt modelId="{058DBE00-ECD4-9B46-81A5-8D3B76366D2A}" type="parTrans" cxnId="{6F11C9D4-42D6-6847-A7A2-B06676B33BD9}">
      <dgm:prSet/>
      <dgm:spPr/>
      <dgm:t>
        <a:bodyPr/>
        <a:lstStyle/>
        <a:p>
          <a:endParaRPr lang="en-GB"/>
        </a:p>
      </dgm:t>
    </dgm:pt>
    <dgm:pt modelId="{BA4992DF-BBE0-F04E-B64B-513EB8C46E0B}" type="sibTrans" cxnId="{6F11C9D4-42D6-6847-A7A2-B06676B33BD9}">
      <dgm:prSet/>
      <dgm:spPr/>
      <dgm:t>
        <a:bodyPr/>
        <a:lstStyle/>
        <a:p>
          <a:endParaRPr lang="en-GB"/>
        </a:p>
      </dgm:t>
    </dgm:pt>
    <dgm:pt modelId="{EF90F04D-200A-DB42-9EFD-3A3F5FE3FE35}">
      <dgm:prSet phldrT="[Text]"/>
      <dgm:spPr/>
      <dgm:t>
        <a:bodyPr/>
        <a:lstStyle/>
        <a:p>
          <a:r>
            <a:rPr lang="en-GB"/>
            <a:t>interpersonal skills </a:t>
          </a:r>
        </a:p>
      </dgm:t>
    </dgm:pt>
    <dgm:pt modelId="{291BB173-AAEA-7C44-AA10-426ABC841958}" type="parTrans" cxnId="{225CBBBD-FA11-314C-AD34-BA161DC4F776}">
      <dgm:prSet/>
      <dgm:spPr/>
      <dgm:t>
        <a:bodyPr/>
        <a:lstStyle/>
        <a:p>
          <a:endParaRPr lang="en-GB"/>
        </a:p>
      </dgm:t>
    </dgm:pt>
    <dgm:pt modelId="{1871BA39-EF22-C34D-A513-5DEBFC8D3B41}" type="sibTrans" cxnId="{225CBBBD-FA11-314C-AD34-BA161DC4F776}">
      <dgm:prSet/>
      <dgm:spPr/>
      <dgm:t>
        <a:bodyPr/>
        <a:lstStyle/>
        <a:p>
          <a:endParaRPr lang="en-GB"/>
        </a:p>
      </dgm:t>
    </dgm:pt>
    <dgm:pt modelId="{7F0F1E71-8B1D-3D43-A250-127D17F53111}">
      <dgm:prSet phldrT="[Text]"/>
      <dgm:spPr/>
      <dgm:t>
        <a:bodyPr/>
        <a:lstStyle/>
        <a:p>
          <a:r>
            <a:rPr lang="en-GB"/>
            <a:t>adatability </a:t>
          </a:r>
        </a:p>
      </dgm:t>
    </dgm:pt>
    <dgm:pt modelId="{0EE98061-C340-0C46-87F3-C006CE68AA5D}" type="parTrans" cxnId="{51440201-5C42-524D-8385-2B7B6F3C59E5}">
      <dgm:prSet/>
      <dgm:spPr/>
      <dgm:t>
        <a:bodyPr/>
        <a:lstStyle/>
        <a:p>
          <a:endParaRPr lang="en-GB"/>
        </a:p>
      </dgm:t>
    </dgm:pt>
    <dgm:pt modelId="{E9D06911-A713-5846-995E-7D884B283E0D}" type="sibTrans" cxnId="{51440201-5C42-524D-8385-2B7B6F3C59E5}">
      <dgm:prSet/>
      <dgm:spPr/>
      <dgm:t>
        <a:bodyPr/>
        <a:lstStyle/>
        <a:p>
          <a:endParaRPr lang="en-GB"/>
        </a:p>
      </dgm:t>
    </dgm:pt>
    <dgm:pt modelId="{FF295341-AA22-EF40-B67D-08C286ACAD9D}">
      <dgm:prSet phldrT="[Text]"/>
      <dgm:spPr/>
      <dgm:t>
        <a:bodyPr/>
        <a:lstStyle/>
        <a:p>
          <a:r>
            <a:rPr lang="en-GB"/>
            <a:t>stress managment </a:t>
          </a:r>
        </a:p>
      </dgm:t>
    </dgm:pt>
    <dgm:pt modelId="{A5FEE3F0-0BD6-AE4E-96F9-2599787391CC}" type="parTrans" cxnId="{5289D2B5-8D45-4244-A3D8-7E00660529CE}">
      <dgm:prSet/>
      <dgm:spPr/>
      <dgm:t>
        <a:bodyPr/>
        <a:lstStyle/>
        <a:p>
          <a:endParaRPr lang="en-GB"/>
        </a:p>
      </dgm:t>
    </dgm:pt>
    <dgm:pt modelId="{1C79A0E6-6799-8241-9026-EC88B4C408DE}" type="sibTrans" cxnId="{5289D2B5-8D45-4244-A3D8-7E00660529CE}">
      <dgm:prSet/>
      <dgm:spPr/>
      <dgm:t>
        <a:bodyPr/>
        <a:lstStyle/>
        <a:p>
          <a:endParaRPr lang="en-GB"/>
        </a:p>
      </dgm:t>
    </dgm:pt>
    <dgm:pt modelId="{433491C6-9A2C-5847-8687-BD4635303E8C}">
      <dgm:prSet phldrT="[Text]"/>
      <dgm:spPr/>
      <dgm:t>
        <a:bodyPr/>
        <a:lstStyle/>
        <a:p>
          <a:r>
            <a:rPr lang="en-GB"/>
            <a:t>general mood </a:t>
          </a:r>
        </a:p>
      </dgm:t>
    </dgm:pt>
    <dgm:pt modelId="{55A5B7CE-ABB9-8445-9D19-2C2A98C23C18}" type="parTrans" cxnId="{118A1068-85EF-7048-82A7-2755392AC8A8}">
      <dgm:prSet/>
      <dgm:spPr/>
      <dgm:t>
        <a:bodyPr/>
        <a:lstStyle/>
        <a:p>
          <a:endParaRPr lang="en-GB"/>
        </a:p>
      </dgm:t>
    </dgm:pt>
    <dgm:pt modelId="{7A503368-4E2F-9043-8125-1CCA531AB06B}" type="sibTrans" cxnId="{118A1068-85EF-7048-82A7-2755392AC8A8}">
      <dgm:prSet/>
      <dgm:spPr/>
      <dgm:t>
        <a:bodyPr/>
        <a:lstStyle/>
        <a:p>
          <a:endParaRPr lang="en-GB"/>
        </a:p>
      </dgm:t>
    </dgm:pt>
    <dgm:pt modelId="{052AFAEB-3D96-284B-9305-A9BAC2577A70}" type="pres">
      <dgm:prSet presAssocID="{A831D91F-87C1-C74A-8ADD-D3777BAE3D4B}" presName="cycle" presStyleCnt="0">
        <dgm:presLayoutVars>
          <dgm:dir/>
          <dgm:resizeHandles val="exact"/>
        </dgm:presLayoutVars>
      </dgm:prSet>
      <dgm:spPr/>
    </dgm:pt>
    <dgm:pt modelId="{60885479-A155-6347-A78F-942CD04BFA2E}" type="pres">
      <dgm:prSet presAssocID="{CE92E42B-88FE-5E46-BBA8-63B28BE9C5D6}" presName="node" presStyleLbl="node1" presStyleIdx="0" presStyleCnt="5">
        <dgm:presLayoutVars>
          <dgm:bulletEnabled val="1"/>
        </dgm:presLayoutVars>
      </dgm:prSet>
      <dgm:spPr/>
    </dgm:pt>
    <dgm:pt modelId="{9F24ADFA-E9E1-A74D-B2CC-74B38CE14561}" type="pres">
      <dgm:prSet presAssocID="{CE92E42B-88FE-5E46-BBA8-63B28BE9C5D6}" presName="spNode" presStyleCnt="0"/>
      <dgm:spPr/>
    </dgm:pt>
    <dgm:pt modelId="{1EF058A7-160A-9543-BD83-90B4EEC29CF9}" type="pres">
      <dgm:prSet presAssocID="{BA4992DF-BBE0-F04E-B64B-513EB8C46E0B}" presName="sibTrans" presStyleLbl="sibTrans1D1" presStyleIdx="0" presStyleCnt="5"/>
      <dgm:spPr/>
    </dgm:pt>
    <dgm:pt modelId="{271BFF07-7F59-1E4E-BF5C-4B8A207E7AF1}" type="pres">
      <dgm:prSet presAssocID="{EF90F04D-200A-DB42-9EFD-3A3F5FE3FE35}" presName="node" presStyleLbl="node1" presStyleIdx="1" presStyleCnt="5">
        <dgm:presLayoutVars>
          <dgm:bulletEnabled val="1"/>
        </dgm:presLayoutVars>
      </dgm:prSet>
      <dgm:spPr/>
    </dgm:pt>
    <dgm:pt modelId="{24D80659-FFFF-CD4D-B691-B0919F872D9F}" type="pres">
      <dgm:prSet presAssocID="{EF90F04D-200A-DB42-9EFD-3A3F5FE3FE35}" presName="spNode" presStyleCnt="0"/>
      <dgm:spPr/>
    </dgm:pt>
    <dgm:pt modelId="{B3CB57BA-882E-404A-BAAB-F9D38B96B719}" type="pres">
      <dgm:prSet presAssocID="{1871BA39-EF22-C34D-A513-5DEBFC8D3B41}" presName="sibTrans" presStyleLbl="sibTrans1D1" presStyleIdx="1" presStyleCnt="5"/>
      <dgm:spPr/>
    </dgm:pt>
    <dgm:pt modelId="{262557D1-48F1-0241-982A-CDC489401D78}" type="pres">
      <dgm:prSet presAssocID="{7F0F1E71-8B1D-3D43-A250-127D17F53111}" presName="node" presStyleLbl="node1" presStyleIdx="2" presStyleCnt="5">
        <dgm:presLayoutVars>
          <dgm:bulletEnabled val="1"/>
        </dgm:presLayoutVars>
      </dgm:prSet>
      <dgm:spPr/>
    </dgm:pt>
    <dgm:pt modelId="{76C586F9-92E8-304D-AE18-057060C59EAC}" type="pres">
      <dgm:prSet presAssocID="{7F0F1E71-8B1D-3D43-A250-127D17F53111}" presName="spNode" presStyleCnt="0"/>
      <dgm:spPr/>
    </dgm:pt>
    <dgm:pt modelId="{A616796D-9520-3840-B245-B074D0BBEF71}" type="pres">
      <dgm:prSet presAssocID="{E9D06911-A713-5846-995E-7D884B283E0D}" presName="sibTrans" presStyleLbl="sibTrans1D1" presStyleIdx="2" presStyleCnt="5"/>
      <dgm:spPr/>
    </dgm:pt>
    <dgm:pt modelId="{93C2C383-9691-AF4A-B63B-C3879A2E94B9}" type="pres">
      <dgm:prSet presAssocID="{FF295341-AA22-EF40-B67D-08C286ACAD9D}" presName="node" presStyleLbl="node1" presStyleIdx="3" presStyleCnt="5">
        <dgm:presLayoutVars>
          <dgm:bulletEnabled val="1"/>
        </dgm:presLayoutVars>
      </dgm:prSet>
      <dgm:spPr/>
    </dgm:pt>
    <dgm:pt modelId="{64FA9218-5F82-2C46-819A-DE6BD0853016}" type="pres">
      <dgm:prSet presAssocID="{FF295341-AA22-EF40-B67D-08C286ACAD9D}" presName="spNode" presStyleCnt="0"/>
      <dgm:spPr/>
    </dgm:pt>
    <dgm:pt modelId="{0A9BF456-9E1A-C24A-A34C-EE2805605557}" type="pres">
      <dgm:prSet presAssocID="{1C79A0E6-6799-8241-9026-EC88B4C408DE}" presName="sibTrans" presStyleLbl="sibTrans1D1" presStyleIdx="3" presStyleCnt="5"/>
      <dgm:spPr/>
    </dgm:pt>
    <dgm:pt modelId="{3A5A24F2-8AAF-604E-8596-465F938A7724}" type="pres">
      <dgm:prSet presAssocID="{433491C6-9A2C-5847-8687-BD4635303E8C}" presName="node" presStyleLbl="node1" presStyleIdx="4" presStyleCnt="5">
        <dgm:presLayoutVars>
          <dgm:bulletEnabled val="1"/>
        </dgm:presLayoutVars>
      </dgm:prSet>
      <dgm:spPr/>
    </dgm:pt>
    <dgm:pt modelId="{878E5D83-A607-6C45-90F2-DACFECF9F33F}" type="pres">
      <dgm:prSet presAssocID="{433491C6-9A2C-5847-8687-BD4635303E8C}" presName="spNode" presStyleCnt="0"/>
      <dgm:spPr/>
    </dgm:pt>
    <dgm:pt modelId="{03F12DBF-C01F-B141-BABE-2AC57448352E}" type="pres">
      <dgm:prSet presAssocID="{7A503368-4E2F-9043-8125-1CCA531AB06B}" presName="sibTrans" presStyleLbl="sibTrans1D1" presStyleIdx="4" presStyleCnt="5"/>
      <dgm:spPr/>
    </dgm:pt>
  </dgm:ptLst>
  <dgm:cxnLst>
    <dgm:cxn modelId="{51440201-5C42-524D-8385-2B7B6F3C59E5}" srcId="{A831D91F-87C1-C74A-8ADD-D3777BAE3D4B}" destId="{7F0F1E71-8B1D-3D43-A250-127D17F53111}" srcOrd="2" destOrd="0" parTransId="{0EE98061-C340-0C46-87F3-C006CE68AA5D}" sibTransId="{E9D06911-A713-5846-995E-7D884B283E0D}"/>
    <dgm:cxn modelId="{C310D11A-7C3B-1140-885F-4B70F7BA685C}" type="presOf" srcId="{EF90F04D-200A-DB42-9EFD-3A3F5FE3FE35}" destId="{271BFF07-7F59-1E4E-BF5C-4B8A207E7AF1}" srcOrd="0" destOrd="0" presId="urn:microsoft.com/office/officeart/2005/8/layout/cycle5"/>
    <dgm:cxn modelId="{EBB3A221-0213-8748-A6F3-BD10E81CBBBD}" type="presOf" srcId="{CE92E42B-88FE-5E46-BBA8-63B28BE9C5D6}" destId="{60885479-A155-6347-A78F-942CD04BFA2E}" srcOrd="0" destOrd="0" presId="urn:microsoft.com/office/officeart/2005/8/layout/cycle5"/>
    <dgm:cxn modelId="{1D010526-36FE-664D-9513-CFCCE2AACBCA}" type="presOf" srcId="{433491C6-9A2C-5847-8687-BD4635303E8C}" destId="{3A5A24F2-8AAF-604E-8596-465F938A7724}" srcOrd="0" destOrd="0" presId="urn:microsoft.com/office/officeart/2005/8/layout/cycle5"/>
    <dgm:cxn modelId="{B0CC8E28-BF84-D245-BCBF-C8A26BE17ADD}" type="presOf" srcId="{BA4992DF-BBE0-F04E-B64B-513EB8C46E0B}" destId="{1EF058A7-160A-9543-BD83-90B4EEC29CF9}" srcOrd="0" destOrd="0" presId="urn:microsoft.com/office/officeart/2005/8/layout/cycle5"/>
    <dgm:cxn modelId="{2D8A4B33-3452-D342-86CF-6BBB4EB4211D}" type="presOf" srcId="{1C79A0E6-6799-8241-9026-EC88B4C408DE}" destId="{0A9BF456-9E1A-C24A-A34C-EE2805605557}" srcOrd="0" destOrd="0" presId="urn:microsoft.com/office/officeart/2005/8/layout/cycle5"/>
    <dgm:cxn modelId="{91D7DA5C-2A9A-5C41-8167-A558DC65ECA9}" type="presOf" srcId="{FF295341-AA22-EF40-B67D-08C286ACAD9D}" destId="{93C2C383-9691-AF4A-B63B-C3879A2E94B9}" srcOrd="0" destOrd="0" presId="urn:microsoft.com/office/officeart/2005/8/layout/cycle5"/>
    <dgm:cxn modelId="{2B018B5D-E0FA-1F4A-98B2-FED23116970B}" type="presOf" srcId="{7A503368-4E2F-9043-8125-1CCA531AB06B}" destId="{03F12DBF-C01F-B141-BABE-2AC57448352E}" srcOrd="0" destOrd="0" presId="urn:microsoft.com/office/officeart/2005/8/layout/cycle5"/>
    <dgm:cxn modelId="{118A1068-85EF-7048-82A7-2755392AC8A8}" srcId="{A831D91F-87C1-C74A-8ADD-D3777BAE3D4B}" destId="{433491C6-9A2C-5847-8687-BD4635303E8C}" srcOrd="4" destOrd="0" parTransId="{55A5B7CE-ABB9-8445-9D19-2C2A98C23C18}" sibTransId="{7A503368-4E2F-9043-8125-1CCA531AB06B}"/>
    <dgm:cxn modelId="{4B9BA3A3-E445-0842-9E18-36261AFF6440}" type="presOf" srcId="{E9D06911-A713-5846-995E-7D884B283E0D}" destId="{A616796D-9520-3840-B245-B074D0BBEF71}" srcOrd="0" destOrd="0" presId="urn:microsoft.com/office/officeart/2005/8/layout/cycle5"/>
    <dgm:cxn modelId="{2FD386AE-B977-4B48-9053-BFEAA17E7469}" type="presOf" srcId="{A831D91F-87C1-C74A-8ADD-D3777BAE3D4B}" destId="{052AFAEB-3D96-284B-9305-A9BAC2577A70}" srcOrd="0" destOrd="0" presId="urn:microsoft.com/office/officeart/2005/8/layout/cycle5"/>
    <dgm:cxn modelId="{C1CA5DB5-9744-264E-B976-9609315603DB}" type="presOf" srcId="{1871BA39-EF22-C34D-A513-5DEBFC8D3B41}" destId="{B3CB57BA-882E-404A-BAAB-F9D38B96B719}" srcOrd="0" destOrd="0" presId="urn:microsoft.com/office/officeart/2005/8/layout/cycle5"/>
    <dgm:cxn modelId="{5289D2B5-8D45-4244-A3D8-7E00660529CE}" srcId="{A831D91F-87C1-C74A-8ADD-D3777BAE3D4B}" destId="{FF295341-AA22-EF40-B67D-08C286ACAD9D}" srcOrd="3" destOrd="0" parTransId="{A5FEE3F0-0BD6-AE4E-96F9-2599787391CC}" sibTransId="{1C79A0E6-6799-8241-9026-EC88B4C408DE}"/>
    <dgm:cxn modelId="{3D4063BB-FF71-0845-8DF4-DC0D7DFEBD02}" type="presOf" srcId="{7F0F1E71-8B1D-3D43-A250-127D17F53111}" destId="{262557D1-48F1-0241-982A-CDC489401D78}" srcOrd="0" destOrd="0" presId="urn:microsoft.com/office/officeart/2005/8/layout/cycle5"/>
    <dgm:cxn modelId="{225CBBBD-FA11-314C-AD34-BA161DC4F776}" srcId="{A831D91F-87C1-C74A-8ADD-D3777BAE3D4B}" destId="{EF90F04D-200A-DB42-9EFD-3A3F5FE3FE35}" srcOrd="1" destOrd="0" parTransId="{291BB173-AAEA-7C44-AA10-426ABC841958}" sibTransId="{1871BA39-EF22-C34D-A513-5DEBFC8D3B41}"/>
    <dgm:cxn modelId="{6F11C9D4-42D6-6847-A7A2-B06676B33BD9}" srcId="{A831D91F-87C1-C74A-8ADD-D3777BAE3D4B}" destId="{CE92E42B-88FE-5E46-BBA8-63B28BE9C5D6}" srcOrd="0" destOrd="0" parTransId="{058DBE00-ECD4-9B46-81A5-8D3B76366D2A}" sibTransId="{BA4992DF-BBE0-F04E-B64B-513EB8C46E0B}"/>
    <dgm:cxn modelId="{BCA30737-EDA4-D24E-8F8E-EFB52724398D}" type="presParOf" srcId="{052AFAEB-3D96-284B-9305-A9BAC2577A70}" destId="{60885479-A155-6347-A78F-942CD04BFA2E}" srcOrd="0" destOrd="0" presId="urn:microsoft.com/office/officeart/2005/8/layout/cycle5"/>
    <dgm:cxn modelId="{A874A5B8-ED46-4F4A-A19C-13B635E6BE4B}" type="presParOf" srcId="{052AFAEB-3D96-284B-9305-A9BAC2577A70}" destId="{9F24ADFA-E9E1-A74D-B2CC-74B38CE14561}" srcOrd="1" destOrd="0" presId="urn:microsoft.com/office/officeart/2005/8/layout/cycle5"/>
    <dgm:cxn modelId="{B3F377D8-2EAA-8C48-973E-10D438C650D3}" type="presParOf" srcId="{052AFAEB-3D96-284B-9305-A9BAC2577A70}" destId="{1EF058A7-160A-9543-BD83-90B4EEC29CF9}" srcOrd="2" destOrd="0" presId="urn:microsoft.com/office/officeart/2005/8/layout/cycle5"/>
    <dgm:cxn modelId="{674BF241-6404-2740-A24F-2A3FDB1DF90F}" type="presParOf" srcId="{052AFAEB-3D96-284B-9305-A9BAC2577A70}" destId="{271BFF07-7F59-1E4E-BF5C-4B8A207E7AF1}" srcOrd="3" destOrd="0" presId="urn:microsoft.com/office/officeart/2005/8/layout/cycle5"/>
    <dgm:cxn modelId="{393C3078-3C0C-AB42-BE8C-AC0252FBF2BF}" type="presParOf" srcId="{052AFAEB-3D96-284B-9305-A9BAC2577A70}" destId="{24D80659-FFFF-CD4D-B691-B0919F872D9F}" srcOrd="4" destOrd="0" presId="urn:microsoft.com/office/officeart/2005/8/layout/cycle5"/>
    <dgm:cxn modelId="{32A443B6-B252-2A4B-90BA-EA39E5BF81C0}" type="presParOf" srcId="{052AFAEB-3D96-284B-9305-A9BAC2577A70}" destId="{B3CB57BA-882E-404A-BAAB-F9D38B96B719}" srcOrd="5" destOrd="0" presId="urn:microsoft.com/office/officeart/2005/8/layout/cycle5"/>
    <dgm:cxn modelId="{74CF6A3F-129A-7742-B4D3-0279817DE84B}" type="presParOf" srcId="{052AFAEB-3D96-284B-9305-A9BAC2577A70}" destId="{262557D1-48F1-0241-982A-CDC489401D78}" srcOrd="6" destOrd="0" presId="urn:microsoft.com/office/officeart/2005/8/layout/cycle5"/>
    <dgm:cxn modelId="{5D873DF9-0718-C04E-89CC-1FFFD8CA191C}" type="presParOf" srcId="{052AFAEB-3D96-284B-9305-A9BAC2577A70}" destId="{76C586F9-92E8-304D-AE18-057060C59EAC}" srcOrd="7" destOrd="0" presId="urn:microsoft.com/office/officeart/2005/8/layout/cycle5"/>
    <dgm:cxn modelId="{749EA989-40E8-2C45-9DAC-6296479B0169}" type="presParOf" srcId="{052AFAEB-3D96-284B-9305-A9BAC2577A70}" destId="{A616796D-9520-3840-B245-B074D0BBEF71}" srcOrd="8" destOrd="0" presId="urn:microsoft.com/office/officeart/2005/8/layout/cycle5"/>
    <dgm:cxn modelId="{8AE64774-9030-F944-9B4D-125990C19FD5}" type="presParOf" srcId="{052AFAEB-3D96-284B-9305-A9BAC2577A70}" destId="{93C2C383-9691-AF4A-B63B-C3879A2E94B9}" srcOrd="9" destOrd="0" presId="urn:microsoft.com/office/officeart/2005/8/layout/cycle5"/>
    <dgm:cxn modelId="{9B9B9758-8598-3549-8823-41232E6BC6F4}" type="presParOf" srcId="{052AFAEB-3D96-284B-9305-A9BAC2577A70}" destId="{64FA9218-5F82-2C46-819A-DE6BD0853016}" srcOrd="10" destOrd="0" presId="urn:microsoft.com/office/officeart/2005/8/layout/cycle5"/>
    <dgm:cxn modelId="{DBADC6CC-290D-0A42-AC02-498D418F8BD9}" type="presParOf" srcId="{052AFAEB-3D96-284B-9305-A9BAC2577A70}" destId="{0A9BF456-9E1A-C24A-A34C-EE2805605557}" srcOrd="11" destOrd="0" presId="urn:microsoft.com/office/officeart/2005/8/layout/cycle5"/>
    <dgm:cxn modelId="{EE8FEA42-8AEC-B24A-A6DE-DDF0684DA3F3}" type="presParOf" srcId="{052AFAEB-3D96-284B-9305-A9BAC2577A70}" destId="{3A5A24F2-8AAF-604E-8596-465F938A7724}" srcOrd="12" destOrd="0" presId="urn:microsoft.com/office/officeart/2005/8/layout/cycle5"/>
    <dgm:cxn modelId="{93253C29-C6BA-8745-9C0F-D323EBA23CDA}" type="presParOf" srcId="{052AFAEB-3D96-284B-9305-A9BAC2577A70}" destId="{878E5D83-A607-6C45-90F2-DACFECF9F33F}" srcOrd="13" destOrd="0" presId="urn:microsoft.com/office/officeart/2005/8/layout/cycle5"/>
    <dgm:cxn modelId="{EE93A5E7-2118-DB44-B954-C1BE4F758EB0}" type="presParOf" srcId="{052AFAEB-3D96-284B-9305-A9BAC2577A70}" destId="{03F12DBF-C01F-B141-BABE-2AC57448352E}" srcOrd="14" destOrd="0" presId="urn:microsoft.com/office/officeart/2005/8/layout/cycle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46C451-981B-4742-AA7C-2A2E9A7551FC}">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 awareness </a:t>
          </a:r>
        </a:p>
      </dsp:txBody>
      <dsp:txXfrm>
        <a:off x="2401283" y="142016"/>
        <a:ext cx="683833" cy="683833"/>
      </dsp:txXfrm>
    </dsp:sp>
    <dsp:sp modelId="{0F740C00-4179-484F-867D-160D219EF3E6}">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203348" y="785523"/>
        <a:ext cx="179453" cy="195835"/>
      </dsp:txXfrm>
    </dsp:sp>
    <dsp:sp modelId="{FF063779-77BE-E748-964B-B58B51291776}">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 regulation </a:t>
          </a:r>
        </a:p>
      </dsp:txBody>
      <dsp:txXfrm>
        <a:off x="3574995" y="994768"/>
        <a:ext cx="683833" cy="683833"/>
      </dsp:txXfrm>
    </dsp:sp>
    <dsp:sp modelId="{126D202E-6613-6341-8D32-FD3C7B3F0900}">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617152" y="1885185"/>
        <a:ext cx="179453" cy="195835"/>
      </dsp:txXfrm>
    </dsp:sp>
    <dsp:sp modelId="{74DABE58-D3F6-0A4A-8804-FD2630C81966}">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motivation </a:t>
          </a:r>
        </a:p>
      </dsp:txBody>
      <dsp:txXfrm>
        <a:off x="3126677" y="2374550"/>
        <a:ext cx="683833" cy="683833"/>
      </dsp:txXfrm>
    </dsp:sp>
    <dsp:sp modelId="{8DB735A8-6683-5142-A3E1-8DDEB0E63DF8}">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699183" y="2618549"/>
        <a:ext cx="179453" cy="195835"/>
      </dsp:txXfrm>
    </dsp:sp>
    <dsp:sp modelId="{DB92C8FD-EADE-5040-A23D-EBD3E0B62DE0}">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empathy </a:t>
          </a:r>
        </a:p>
      </dsp:txBody>
      <dsp:txXfrm>
        <a:off x="1675889" y="2374550"/>
        <a:ext cx="683833" cy="683833"/>
      </dsp:txXfrm>
    </dsp:sp>
    <dsp:sp modelId="{5AAC7A20-8E34-AA4E-A710-117878ECE4E2}">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718045" y="1972130"/>
        <a:ext cx="179453" cy="195835"/>
      </dsp:txXfrm>
    </dsp:sp>
    <dsp:sp modelId="{4EC8D469-3529-034D-9709-D2E2D5221E70}">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socail skills </a:t>
          </a:r>
        </a:p>
      </dsp:txBody>
      <dsp:txXfrm>
        <a:off x="1227571" y="994768"/>
        <a:ext cx="683833" cy="683833"/>
      </dsp:txXfrm>
    </dsp:sp>
    <dsp:sp modelId="{64EE2B24-517F-8548-8D7B-611FF7BA049D}">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29636" y="839259"/>
        <a:ext cx="179453" cy="1958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885479-A155-6347-A78F-942CD04BFA2E}">
      <dsp:nvSpPr>
        <dsp:cNvPr id="0" name=""/>
        <dsp:cNvSpPr/>
      </dsp:nvSpPr>
      <dsp:spPr>
        <a:xfrm>
          <a:off x="2218134" y="1154"/>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intraperson skills</a:t>
          </a:r>
        </a:p>
      </dsp:txBody>
      <dsp:txXfrm>
        <a:off x="2251455" y="34475"/>
        <a:ext cx="983489" cy="615943"/>
      </dsp:txXfrm>
    </dsp:sp>
    <dsp:sp modelId="{1EF058A7-160A-9543-BD83-90B4EEC29CF9}">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71BFF07-7F59-1E4E-BF5C-4B8A207E7AF1}">
      <dsp:nvSpPr>
        <dsp:cNvPr id="0" name=""/>
        <dsp:cNvSpPr/>
      </dsp:nvSpPr>
      <dsp:spPr>
        <a:xfrm>
          <a:off x="351669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interpersonal skills </a:t>
          </a:r>
        </a:p>
      </dsp:txBody>
      <dsp:txXfrm>
        <a:off x="3550020" y="977937"/>
        <a:ext cx="983489" cy="615943"/>
      </dsp:txXfrm>
    </dsp:sp>
    <dsp:sp modelId="{B3CB57BA-882E-404A-BAAB-F9D38B96B719}">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62557D1-48F1-0241-982A-CDC489401D78}">
      <dsp:nvSpPr>
        <dsp:cNvPr id="0" name=""/>
        <dsp:cNvSpPr/>
      </dsp:nvSpPr>
      <dsp:spPr>
        <a:xfrm>
          <a:off x="3020691"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adatability </a:t>
          </a:r>
        </a:p>
      </dsp:txBody>
      <dsp:txXfrm>
        <a:off x="3054012" y="2504491"/>
        <a:ext cx="983489" cy="615943"/>
      </dsp:txXfrm>
    </dsp:sp>
    <dsp:sp modelId="{A616796D-9520-3840-B245-B074D0BBEF71}">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3C2C383-9691-AF4A-B63B-C3879A2E94B9}">
      <dsp:nvSpPr>
        <dsp:cNvPr id="0" name=""/>
        <dsp:cNvSpPr/>
      </dsp:nvSpPr>
      <dsp:spPr>
        <a:xfrm>
          <a:off x="1415577"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stress managment </a:t>
          </a:r>
        </a:p>
      </dsp:txBody>
      <dsp:txXfrm>
        <a:off x="1448898" y="2504491"/>
        <a:ext cx="983489" cy="615943"/>
      </dsp:txXfrm>
    </dsp:sp>
    <dsp:sp modelId="{0A9BF456-9E1A-C24A-A34C-EE2805605557}">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A5A24F2-8AAF-604E-8596-465F938A7724}">
      <dsp:nvSpPr>
        <dsp:cNvPr id="0" name=""/>
        <dsp:cNvSpPr/>
      </dsp:nvSpPr>
      <dsp:spPr>
        <a:xfrm>
          <a:off x="91956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general mood </a:t>
          </a:r>
        </a:p>
      </dsp:txBody>
      <dsp:txXfrm>
        <a:off x="952890" y="977937"/>
        <a:ext cx="983489" cy="615943"/>
      </dsp:txXfrm>
    </dsp:sp>
    <dsp:sp modelId="{03F12DBF-C01F-B141-BABE-2AC57448352E}">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62CDA-13F9-C545-B02C-953C8C1D1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2271</Words>
  <Characters>13740</Characters>
  <Application>Microsoft Office Word</Application>
  <DocSecurity>0</DocSecurity>
  <Lines>443</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Fayzah Chaaban (2325073)</dc:creator>
  <cp:keywords/>
  <dc:description/>
  <cp:lastModifiedBy>Fayzah Chaaban (2325073)</cp:lastModifiedBy>
  <cp:revision>2</cp:revision>
  <dcterms:created xsi:type="dcterms:W3CDTF">2025-12-18T15:24:00Z</dcterms:created>
  <dcterms:modified xsi:type="dcterms:W3CDTF">2025-12-18T15:24:00Z</dcterms:modified>
</cp:coreProperties>
</file>