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CBAAC0" w14:textId="13C39846" w:rsidR="0076513D" w:rsidRPr="0070708F" w:rsidRDefault="0076513D" w:rsidP="0070708F">
      <w:pPr>
        <w:jc w:val="center"/>
        <w:rPr>
          <w:rFonts w:ascii="Times New Roman" w:hAnsi="Times New Roman" w:cs="Times New Roman"/>
          <w:u w:val="single"/>
        </w:rPr>
      </w:pPr>
      <w:r w:rsidRPr="0070708F">
        <w:rPr>
          <w:rFonts w:ascii="Times New Roman" w:hAnsi="Times New Roman" w:cs="Times New Roman"/>
          <w:u w:val="single"/>
        </w:rPr>
        <w:t>AI acknowledgement</w:t>
      </w:r>
      <w:r w:rsidR="0070708F" w:rsidRPr="0070708F">
        <w:rPr>
          <w:rFonts w:ascii="Times New Roman" w:hAnsi="Times New Roman" w:cs="Times New Roman"/>
          <w:u w:val="single"/>
        </w:rPr>
        <w:t xml:space="preserve"> </w:t>
      </w:r>
    </w:p>
    <w:p w14:paraId="374CE08A" w14:textId="77777777" w:rsidR="0070708F" w:rsidRDefault="0070708F" w:rsidP="0070708F">
      <w:pPr>
        <w:jc w:val="center"/>
        <w:rPr>
          <w:rFonts w:ascii="Times New Roman" w:hAnsi="Times New Roman" w:cs="Times New Roman"/>
        </w:rPr>
      </w:pPr>
    </w:p>
    <w:p w14:paraId="7544A7A5" w14:textId="77777777" w:rsidR="0070708F" w:rsidRPr="0070708F" w:rsidRDefault="0070708F" w:rsidP="0070708F">
      <w:pPr>
        <w:spacing w:line="480" w:lineRule="auto"/>
        <w:jc w:val="center"/>
        <w:rPr>
          <w:rFonts w:ascii="Times New Roman" w:hAnsi="Times New Roman" w:cs="Times New Roman"/>
        </w:rPr>
      </w:pPr>
      <w:r w:rsidRPr="0070708F">
        <w:rPr>
          <w:rFonts w:ascii="Times New Roman" w:hAnsi="Times New Roman" w:cs="Times New Roman"/>
        </w:rPr>
        <w:t>I confirm that I have not used any AI tools in the research and creation of this</w:t>
      </w:r>
    </w:p>
    <w:p w14:paraId="65E06A9D" w14:textId="77777777" w:rsidR="0070708F" w:rsidRPr="0070708F" w:rsidRDefault="0070708F" w:rsidP="0070708F">
      <w:pPr>
        <w:spacing w:line="480" w:lineRule="auto"/>
        <w:jc w:val="center"/>
        <w:rPr>
          <w:rFonts w:ascii="Times New Roman" w:hAnsi="Times New Roman" w:cs="Times New Roman"/>
        </w:rPr>
      </w:pPr>
      <w:r w:rsidRPr="0070708F">
        <w:rPr>
          <w:rFonts w:ascii="Times New Roman" w:hAnsi="Times New Roman" w:cs="Times New Roman"/>
        </w:rPr>
        <w:t>assignment. I confirm that I have not presented any AI-generated materials as my own</w:t>
      </w:r>
    </w:p>
    <w:p w14:paraId="6D66E4AC" w14:textId="77777777" w:rsidR="0070708F" w:rsidRPr="0070708F" w:rsidRDefault="0070708F" w:rsidP="0070708F">
      <w:pPr>
        <w:spacing w:line="480" w:lineRule="auto"/>
        <w:jc w:val="center"/>
        <w:rPr>
          <w:rFonts w:ascii="Times New Roman" w:hAnsi="Times New Roman" w:cs="Times New Roman"/>
        </w:rPr>
      </w:pPr>
      <w:r w:rsidRPr="0070708F">
        <w:rPr>
          <w:rFonts w:ascii="Times New Roman" w:hAnsi="Times New Roman" w:cs="Times New Roman"/>
        </w:rPr>
        <w:t>work. I confirm I have copies of my drafts, notes, and other resources I used, which I</w:t>
      </w:r>
    </w:p>
    <w:p w14:paraId="1F5F79F2" w14:textId="77777777" w:rsidR="0070708F" w:rsidRPr="0070708F" w:rsidRDefault="0070708F" w:rsidP="0070708F">
      <w:pPr>
        <w:spacing w:line="480" w:lineRule="auto"/>
        <w:jc w:val="center"/>
        <w:rPr>
          <w:rFonts w:ascii="Times New Roman" w:hAnsi="Times New Roman" w:cs="Times New Roman"/>
        </w:rPr>
      </w:pPr>
      <w:r w:rsidRPr="0070708F">
        <w:rPr>
          <w:rFonts w:ascii="Times New Roman" w:hAnsi="Times New Roman" w:cs="Times New Roman"/>
        </w:rPr>
        <w:t>may be asked to provide in evidence.</w:t>
      </w:r>
    </w:p>
    <w:p w14:paraId="3DEF4414" w14:textId="77777777" w:rsidR="0070708F" w:rsidRPr="00471042" w:rsidRDefault="0070708F" w:rsidP="0070708F">
      <w:pPr>
        <w:jc w:val="center"/>
        <w:rPr>
          <w:rFonts w:ascii="Times New Roman" w:hAnsi="Times New Roman" w:cs="Times New Roman"/>
        </w:rPr>
      </w:pPr>
    </w:p>
    <w:p w14:paraId="33531E2B" w14:textId="77777777" w:rsidR="0076513D" w:rsidRPr="00471042" w:rsidRDefault="0076513D">
      <w:pPr>
        <w:rPr>
          <w:rFonts w:ascii="Times New Roman" w:hAnsi="Times New Roman" w:cs="Times New Roman"/>
        </w:rPr>
      </w:pPr>
    </w:p>
    <w:p w14:paraId="5704EC0F" w14:textId="77777777" w:rsidR="0076513D" w:rsidRPr="00471042" w:rsidRDefault="0076513D">
      <w:pPr>
        <w:rPr>
          <w:rFonts w:ascii="Times New Roman" w:hAnsi="Times New Roman" w:cs="Times New Roman"/>
        </w:rPr>
      </w:pPr>
    </w:p>
    <w:p w14:paraId="6221D3BD" w14:textId="77777777" w:rsidR="0076513D" w:rsidRPr="00471042" w:rsidRDefault="0076513D">
      <w:pPr>
        <w:rPr>
          <w:rFonts w:ascii="Times New Roman" w:hAnsi="Times New Roman" w:cs="Times New Roman"/>
        </w:rPr>
      </w:pPr>
    </w:p>
    <w:p w14:paraId="085A2285" w14:textId="77777777" w:rsidR="0076513D" w:rsidRPr="00471042" w:rsidRDefault="0076513D">
      <w:pPr>
        <w:rPr>
          <w:rFonts w:ascii="Times New Roman" w:hAnsi="Times New Roman" w:cs="Times New Roman"/>
        </w:rPr>
      </w:pPr>
    </w:p>
    <w:p w14:paraId="467CA466" w14:textId="77777777" w:rsidR="0076513D" w:rsidRPr="00471042" w:rsidRDefault="0076513D">
      <w:pPr>
        <w:rPr>
          <w:rFonts w:ascii="Times New Roman" w:hAnsi="Times New Roman" w:cs="Times New Roman"/>
        </w:rPr>
      </w:pPr>
    </w:p>
    <w:p w14:paraId="5C472B23" w14:textId="77777777" w:rsidR="0076513D" w:rsidRPr="00471042" w:rsidRDefault="0076513D">
      <w:pPr>
        <w:rPr>
          <w:rFonts w:ascii="Times New Roman" w:hAnsi="Times New Roman" w:cs="Times New Roman"/>
        </w:rPr>
      </w:pPr>
    </w:p>
    <w:p w14:paraId="338E5823" w14:textId="77777777" w:rsidR="0076513D" w:rsidRPr="00471042" w:rsidRDefault="0076513D">
      <w:pPr>
        <w:rPr>
          <w:rFonts w:ascii="Times New Roman" w:hAnsi="Times New Roman" w:cs="Times New Roman"/>
        </w:rPr>
      </w:pPr>
    </w:p>
    <w:p w14:paraId="5B365B4A" w14:textId="77777777" w:rsidR="0076513D" w:rsidRPr="00471042" w:rsidRDefault="0076513D">
      <w:pPr>
        <w:rPr>
          <w:rFonts w:ascii="Times New Roman" w:hAnsi="Times New Roman" w:cs="Times New Roman"/>
        </w:rPr>
      </w:pPr>
    </w:p>
    <w:p w14:paraId="26961404" w14:textId="77777777" w:rsidR="0076513D" w:rsidRPr="00471042" w:rsidRDefault="0076513D">
      <w:pPr>
        <w:rPr>
          <w:rFonts w:ascii="Times New Roman" w:hAnsi="Times New Roman" w:cs="Times New Roman"/>
        </w:rPr>
      </w:pPr>
    </w:p>
    <w:p w14:paraId="6FCC6AC4" w14:textId="77777777" w:rsidR="0076513D" w:rsidRPr="00471042" w:rsidRDefault="0076513D">
      <w:pPr>
        <w:rPr>
          <w:rFonts w:ascii="Times New Roman" w:hAnsi="Times New Roman" w:cs="Times New Roman"/>
        </w:rPr>
      </w:pPr>
    </w:p>
    <w:p w14:paraId="072ED4A4" w14:textId="77777777" w:rsidR="0076513D" w:rsidRPr="00471042" w:rsidRDefault="0076513D">
      <w:pPr>
        <w:rPr>
          <w:rFonts w:ascii="Times New Roman" w:hAnsi="Times New Roman" w:cs="Times New Roman"/>
        </w:rPr>
      </w:pPr>
    </w:p>
    <w:p w14:paraId="632CC117" w14:textId="77777777" w:rsidR="0076513D" w:rsidRPr="00471042" w:rsidRDefault="0076513D">
      <w:pPr>
        <w:rPr>
          <w:rFonts w:ascii="Times New Roman" w:hAnsi="Times New Roman" w:cs="Times New Roman"/>
        </w:rPr>
      </w:pPr>
    </w:p>
    <w:p w14:paraId="4774A075" w14:textId="77777777" w:rsidR="0076513D" w:rsidRPr="00471042" w:rsidRDefault="0076513D">
      <w:pPr>
        <w:rPr>
          <w:rFonts w:ascii="Times New Roman" w:hAnsi="Times New Roman" w:cs="Times New Roman"/>
        </w:rPr>
      </w:pPr>
    </w:p>
    <w:p w14:paraId="0F273BB3" w14:textId="77777777" w:rsidR="0076513D" w:rsidRPr="00471042" w:rsidRDefault="0076513D">
      <w:pPr>
        <w:rPr>
          <w:rFonts w:ascii="Times New Roman" w:hAnsi="Times New Roman" w:cs="Times New Roman"/>
        </w:rPr>
      </w:pPr>
    </w:p>
    <w:p w14:paraId="3A59E967" w14:textId="77777777" w:rsidR="0076513D" w:rsidRPr="00471042" w:rsidRDefault="0076513D">
      <w:pPr>
        <w:rPr>
          <w:rFonts w:ascii="Times New Roman" w:hAnsi="Times New Roman" w:cs="Times New Roman"/>
        </w:rPr>
      </w:pPr>
    </w:p>
    <w:p w14:paraId="2F96AE3C" w14:textId="77777777" w:rsidR="0076513D" w:rsidRPr="00471042" w:rsidRDefault="0076513D">
      <w:pPr>
        <w:rPr>
          <w:rFonts w:ascii="Times New Roman" w:hAnsi="Times New Roman" w:cs="Times New Roman"/>
        </w:rPr>
      </w:pPr>
    </w:p>
    <w:p w14:paraId="1E8C2ED6" w14:textId="77777777" w:rsidR="0076513D" w:rsidRPr="00471042" w:rsidRDefault="0076513D">
      <w:pPr>
        <w:rPr>
          <w:rFonts w:ascii="Times New Roman" w:hAnsi="Times New Roman" w:cs="Times New Roman"/>
        </w:rPr>
      </w:pPr>
    </w:p>
    <w:p w14:paraId="6E4EC5FA" w14:textId="77777777" w:rsidR="0076513D" w:rsidRPr="00471042" w:rsidRDefault="0076513D">
      <w:pPr>
        <w:rPr>
          <w:rFonts w:ascii="Times New Roman" w:hAnsi="Times New Roman" w:cs="Times New Roman"/>
        </w:rPr>
      </w:pPr>
    </w:p>
    <w:p w14:paraId="33C7AB5D" w14:textId="77777777" w:rsidR="0076513D" w:rsidRPr="00471042" w:rsidRDefault="0076513D">
      <w:pPr>
        <w:rPr>
          <w:rFonts w:ascii="Times New Roman" w:hAnsi="Times New Roman" w:cs="Times New Roman"/>
        </w:rPr>
      </w:pPr>
    </w:p>
    <w:p w14:paraId="23198D76" w14:textId="77777777" w:rsidR="0070708F" w:rsidRDefault="0070708F">
      <w:pPr>
        <w:rPr>
          <w:rFonts w:ascii="Times New Roman" w:hAnsi="Times New Roman" w:cs="Times New Roman"/>
        </w:rPr>
      </w:pPr>
    </w:p>
    <w:p w14:paraId="35FF0AFF" w14:textId="3FD32AB1" w:rsidR="00392E5C" w:rsidRPr="0070708F" w:rsidRDefault="00AF1CE4">
      <w:pPr>
        <w:rPr>
          <w:rFonts w:ascii="Times New Roman" w:hAnsi="Times New Roman" w:cs="Times New Roman"/>
          <w:u w:val="single"/>
        </w:rPr>
      </w:pPr>
      <w:r w:rsidRPr="0070708F">
        <w:rPr>
          <w:rFonts w:ascii="Times New Roman" w:hAnsi="Times New Roman" w:cs="Times New Roman"/>
          <w:u w:val="single"/>
        </w:rPr>
        <w:lastRenderedPageBreak/>
        <w:t>Script PTSD</w:t>
      </w:r>
    </w:p>
    <w:p w14:paraId="07185B2A" w14:textId="77777777" w:rsidR="00AB6EFC" w:rsidRPr="00471042" w:rsidRDefault="00AB6EFC">
      <w:pPr>
        <w:rPr>
          <w:rFonts w:ascii="Times New Roman" w:hAnsi="Times New Roman" w:cs="Times New Roman"/>
        </w:rPr>
      </w:pPr>
    </w:p>
    <w:p w14:paraId="63D93D18" w14:textId="3F9D7008" w:rsidR="00AF1CE4" w:rsidRPr="00471042" w:rsidRDefault="0076513D" w:rsidP="008A0596">
      <w:pPr>
        <w:spacing w:line="480" w:lineRule="auto"/>
        <w:rPr>
          <w:rFonts w:ascii="Times New Roman" w:hAnsi="Times New Roman" w:cs="Times New Roman"/>
        </w:rPr>
      </w:pPr>
      <w:r w:rsidRPr="00471042">
        <w:rPr>
          <w:rFonts w:ascii="Times New Roman" w:hAnsi="Times New Roman" w:cs="Times New Roman"/>
        </w:rPr>
        <w:t>Slide 1:</w:t>
      </w:r>
    </w:p>
    <w:p w14:paraId="2E6A6E8D" w14:textId="65113D08" w:rsidR="00AF1CE4" w:rsidRPr="00471042" w:rsidRDefault="00AF1CE4" w:rsidP="008A0596">
      <w:pPr>
        <w:spacing w:line="480" w:lineRule="auto"/>
        <w:rPr>
          <w:rFonts w:ascii="Times New Roman" w:hAnsi="Times New Roman" w:cs="Times New Roman"/>
        </w:rPr>
      </w:pPr>
      <w:r w:rsidRPr="00471042">
        <w:rPr>
          <w:rFonts w:ascii="Times New Roman" w:hAnsi="Times New Roman" w:cs="Times New Roman"/>
        </w:rPr>
        <w:t xml:space="preserve">Hi, my name is Carrie, and I will be discussing the treatment of PTSD and the changes </w:t>
      </w:r>
      <w:r w:rsidR="003273B4" w:rsidRPr="00471042">
        <w:rPr>
          <w:rFonts w:ascii="Times New Roman" w:hAnsi="Times New Roman" w:cs="Times New Roman"/>
        </w:rPr>
        <w:t>in</w:t>
      </w:r>
      <w:r w:rsidRPr="00471042">
        <w:rPr>
          <w:rFonts w:ascii="Times New Roman" w:hAnsi="Times New Roman" w:cs="Times New Roman"/>
        </w:rPr>
        <w:t xml:space="preserve"> this over time.</w:t>
      </w:r>
    </w:p>
    <w:p w14:paraId="32A9DA0B" w14:textId="3857730E" w:rsidR="0066685C" w:rsidRPr="00471042" w:rsidRDefault="0066685C" w:rsidP="008A0596">
      <w:pPr>
        <w:spacing w:line="480" w:lineRule="auto"/>
        <w:rPr>
          <w:rFonts w:ascii="Times New Roman" w:hAnsi="Times New Roman" w:cs="Times New Roman"/>
        </w:rPr>
      </w:pPr>
      <w:r w:rsidRPr="00471042">
        <w:rPr>
          <w:rFonts w:ascii="Times New Roman" w:hAnsi="Times New Roman" w:cs="Times New Roman"/>
        </w:rPr>
        <w:t xml:space="preserve">Slide </w:t>
      </w:r>
      <w:r w:rsidR="0076513D" w:rsidRPr="00471042">
        <w:rPr>
          <w:rFonts w:ascii="Times New Roman" w:hAnsi="Times New Roman" w:cs="Times New Roman"/>
        </w:rPr>
        <w:t>2</w:t>
      </w:r>
      <w:r w:rsidRPr="00471042">
        <w:rPr>
          <w:rFonts w:ascii="Times New Roman" w:hAnsi="Times New Roman" w:cs="Times New Roman"/>
        </w:rPr>
        <w:t>:</w:t>
      </w:r>
    </w:p>
    <w:p w14:paraId="131D538E" w14:textId="5B1479D6" w:rsidR="00AF1CE4" w:rsidRPr="00471042" w:rsidRDefault="00AF1CE4" w:rsidP="008A0596">
      <w:pPr>
        <w:spacing w:line="480" w:lineRule="auto"/>
        <w:rPr>
          <w:rFonts w:ascii="Times New Roman" w:hAnsi="Times New Roman" w:cs="Times New Roman"/>
        </w:rPr>
      </w:pPr>
      <w:r w:rsidRPr="00471042">
        <w:rPr>
          <w:rFonts w:ascii="Times New Roman" w:hAnsi="Times New Roman" w:cs="Times New Roman"/>
        </w:rPr>
        <w:t xml:space="preserve">But what is PTSD? As previously mentioned, it stands for post-traumatic stress disorder, and it occurs when a traumatic event happens to which that person is exposed. These symptoms can </w:t>
      </w:r>
      <w:r w:rsidR="005E09A4" w:rsidRPr="00471042">
        <w:rPr>
          <w:rFonts w:ascii="Times New Roman" w:hAnsi="Times New Roman" w:cs="Times New Roman"/>
        </w:rPr>
        <w:t>include</w:t>
      </w:r>
      <w:r w:rsidRPr="00471042">
        <w:rPr>
          <w:rFonts w:ascii="Times New Roman" w:hAnsi="Times New Roman" w:cs="Times New Roman"/>
        </w:rPr>
        <w:t xml:space="preserve"> nightmares, hypervigilance, anxiety and fear.</w:t>
      </w:r>
      <w:r w:rsidR="00574F48" w:rsidRPr="00471042">
        <w:rPr>
          <w:rFonts w:ascii="Times New Roman" w:hAnsi="Times New Roman" w:cs="Times New Roman"/>
        </w:rPr>
        <w:t xml:space="preserve"> It affects someone's ability to think, feel, as well as react to the world around them.</w:t>
      </w:r>
      <w:r w:rsidRPr="00471042">
        <w:rPr>
          <w:rFonts w:ascii="Times New Roman" w:hAnsi="Times New Roman" w:cs="Times New Roman"/>
        </w:rPr>
        <w:t xml:space="preserve"> Although now it is recognised as a mental health condition, it hasn’t always been. </w:t>
      </w:r>
    </w:p>
    <w:p w14:paraId="7FFE4DF5" w14:textId="43BEC881" w:rsidR="0066685C" w:rsidRPr="00471042" w:rsidRDefault="0066685C" w:rsidP="008A0596">
      <w:pPr>
        <w:spacing w:line="480" w:lineRule="auto"/>
        <w:rPr>
          <w:rFonts w:ascii="Times New Roman" w:hAnsi="Times New Roman" w:cs="Times New Roman"/>
        </w:rPr>
      </w:pPr>
      <w:r w:rsidRPr="00471042">
        <w:rPr>
          <w:rFonts w:ascii="Times New Roman" w:hAnsi="Times New Roman" w:cs="Times New Roman"/>
        </w:rPr>
        <w:t xml:space="preserve">Slide </w:t>
      </w:r>
      <w:r w:rsidR="0076513D" w:rsidRPr="00471042">
        <w:rPr>
          <w:rFonts w:ascii="Times New Roman" w:hAnsi="Times New Roman" w:cs="Times New Roman"/>
        </w:rPr>
        <w:t>3</w:t>
      </w:r>
      <w:r w:rsidRPr="00471042">
        <w:rPr>
          <w:rFonts w:ascii="Times New Roman" w:hAnsi="Times New Roman" w:cs="Times New Roman"/>
        </w:rPr>
        <w:t>:</w:t>
      </w:r>
    </w:p>
    <w:p w14:paraId="3B6DDD42" w14:textId="221556F5" w:rsidR="0066685C" w:rsidRPr="00471042" w:rsidRDefault="0066685C" w:rsidP="008A0596">
      <w:pPr>
        <w:spacing w:line="480" w:lineRule="auto"/>
        <w:rPr>
          <w:rFonts w:ascii="Times New Roman" w:hAnsi="Times New Roman" w:cs="Times New Roman"/>
        </w:rPr>
      </w:pPr>
      <w:r w:rsidRPr="00471042">
        <w:rPr>
          <w:rFonts w:ascii="Times New Roman" w:hAnsi="Times New Roman" w:cs="Times New Roman"/>
        </w:rPr>
        <w:t>Early beliefs showed a lack of understanding between the individual and mental</w:t>
      </w:r>
      <w:r w:rsidR="00CE0D40" w:rsidRPr="00471042">
        <w:rPr>
          <w:rFonts w:ascii="Times New Roman" w:hAnsi="Times New Roman" w:cs="Times New Roman"/>
        </w:rPr>
        <w:t xml:space="preserve"> health. </w:t>
      </w:r>
      <w:r w:rsidR="00574F48" w:rsidRPr="00471042">
        <w:rPr>
          <w:rFonts w:ascii="Times New Roman" w:hAnsi="Times New Roman" w:cs="Times New Roman"/>
        </w:rPr>
        <w:t xml:space="preserve">Before the 1900s, survivors were seen as weak. </w:t>
      </w:r>
      <w:r w:rsidR="0058187A" w:rsidRPr="00471042">
        <w:rPr>
          <w:rFonts w:ascii="Times New Roman" w:hAnsi="Times New Roman" w:cs="Times New Roman"/>
        </w:rPr>
        <w:t>During the American Civil War, labels such as "soldier’s heart" were used, as it was believed to be a physical symptom of the heart.</w:t>
      </w:r>
    </w:p>
    <w:p w14:paraId="125B6584" w14:textId="3CD7D077" w:rsidR="00574F48" w:rsidRPr="00471042" w:rsidRDefault="00BE2CDC" w:rsidP="008A0596">
      <w:pPr>
        <w:spacing w:line="480" w:lineRule="auto"/>
        <w:rPr>
          <w:rFonts w:ascii="Times New Roman" w:hAnsi="Times New Roman" w:cs="Times New Roman"/>
        </w:rPr>
      </w:pPr>
      <w:r w:rsidRPr="00471042">
        <w:rPr>
          <w:rFonts w:ascii="Times New Roman" w:hAnsi="Times New Roman" w:cs="Times New Roman"/>
        </w:rPr>
        <w:t>In WWI, terms like shell shock were used to describe their reactions. It was also one of the first times trauma was seen on a much bigger scale. Soldiers experienced symptoms such as fear, lack of everyday functioning and emotional distress. Treatment was limited due to the lack of knowledge of psychological trauma.</w:t>
      </w:r>
    </w:p>
    <w:p w14:paraId="513D5731" w14:textId="43BEF2B6" w:rsidR="00861E87" w:rsidRPr="00471042" w:rsidRDefault="00BE2CDC" w:rsidP="008A0596">
      <w:pPr>
        <w:spacing w:line="480" w:lineRule="auto"/>
        <w:rPr>
          <w:rFonts w:ascii="Times New Roman" w:hAnsi="Times New Roman" w:cs="Times New Roman"/>
        </w:rPr>
      </w:pPr>
      <w:r w:rsidRPr="00471042">
        <w:rPr>
          <w:rFonts w:ascii="Times New Roman" w:hAnsi="Times New Roman" w:cs="Times New Roman"/>
        </w:rPr>
        <w:t xml:space="preserve">WW2 saw similar </w:t>
      </w:r>
      <w:r w:rsidR="00FE7CAD" w:rsidRPr="00471042">
        <w:rPr>
          <w:rFonts w:ascii="Times New Roman" w:hAnsi="Times New Roman" w:cs="Times New Roman"/>
        </w:rPr>
        <w:t>symptoms, but</w:t>
      </w:r>
      <w:r w:rsidRPr="00471042">
        <w:rPr>
          <w:rFonts w:ascii="Times New Roman" w:hAnsi="Times New Roman" w:cs="Times New Roman"/>
        </w:rPr>
        <w:t xml:space="preserve"> was known as battle fatigue. Although a better understanding of</w:t>
      </w:r>
      <w:r w:rsidR="00AB6EFC">
        <w:rPr>
          <w:rFonts w:ascii="Times New Roman" w:hAnsi="Times New Roman" w:cs="Times New Roman"/>
        </w:rPr>
        <w:t xml:space="preserve"> how</w:t>
      </w:r>
      <w:r w:rsidRPr="00471042">
        <w:rPr>
          <w:rFonts w:ascii="Times New Roman" w:hAnsi="Times New Roman" w:cs="Times New Roman"/>
        </w:rPr>
        <w:t xml:space="preserve"> </w:t>
      </w:r>
      <w:r w:rsidR="00FE7CAD" w:rsidRPr="00471042">
        <w:rPr>
          <w:rFonts w:ascii="Times New Roman" w:hAnsi="Times New Roman" w:cs="Times New Roman"/>
        </w:rPr>
        <w:t>long-term</w:t>
      </w:r>
      <w:r w:rsidRPr="00471042">
        <w:rPr>
          <w:rFonts w:ascii="Times New Roman" w:hAnsi="Times New Roman" w:cs="Times New Roman"/>
        </w:rPr>
        <w:t xml:space="preserve"> stress </w:t>
      </w:r>
      <w:r w:rsidR="00AB6EFC">
        <w:rPr>
          <w:rFonts w:ascii="Times New Roman" w:hAnsi="Times New Roman" w:cs="Times New Roman"/>
        </w:rPr>
        <w:t>affect</w:t>
      </w:r>
      <w:r w:rsidR="00DC79CD">
        <w:rPr>
          <w:rFonts w:ascii="Times New Roman" w:hAnsi="Times New Roman" w:cs="Times New Roman"/>
        </w:rPr>
        <w:t>ed the mind had been achieved</w:t>
      </w:r>
      <w:r w:rsidR="00FE7CAD" w:rsidRPr="00471042">
        <w:rPr>
          <w:rFonts w:ascii="Times New Roman" w:hAnsi="Times New Roman" w:cs="Times New Roman"/>
        </w:rPr>
        <w:t>,</w:t>
      </w:r>
      <w:r w:rsidRPr="00471042">
        <w:rPr>
          <w:rFonts w:ascii="Times New Roman" w:hAnsi="Times New Roman" w:cs="Times New Roman"/>
        </w:rPr>
        <w:t xml:space="preserve"> there was little rest</w:t>
      </w:r>
      <w:r w:rsidR="00FE7CAD" w:rsidRPr="00471042">
        <w:rPr>
          <w:rFonts w:ascii="Times New Roman" w:hAnsi="Times New Roman" w:cs="Times New Roman"/>
        </w:rPr>
        <w:t>,</w:t>
      </w:r>
      <w:r w:rsidRPr="00471042">
        <w:rPr>
          <w:rFonts w:ascii="Times New Roman" w:hAnsi="Times New Roman" w:cs="Times New Roman"/>
        </w:rPr>
        <w:t xml:space="preserve"> and the focus was </w:t>
      </w:r>
      <w:r w:rsidR="00FE7CAD" w:rsidRPr="00471042">
        <w:rPr>
          <w:rFonts w:ascii="Times New Roman" w:hAnsi="Times New Roman" w:cs="Times New Roman"/>
        </w:rPr>
        <w:t xml:space="preserve">on </w:t>
      </w:r>
      <w:r w:rsidRPr="00471042">
        <w:rPr>
          <w:rFonts w:ascii="Times New Roman" w:hAnsi="Times New Roman" w:cs="Times New Roman"/>
        </w:rPr>
        <w:t xml:space="preserve">getting soldiers </w:t>
      </w:r>
      <w:r w:rsidR="00FE7CAD" w:rsidRPr="00471042">
        <w:rPr>
          <w:rFonts w:ascii="Times New Roman" w:hAnsi="Times New Roman" w:cs="Times New Roman"/>
        </w:rPr>
        <w:t xml:space="preserve">straight back into the battlefield. </w:t>
      </w:r>
    </w:p>
    <w:p w14:paraId="4D36308C" w14:textId="58264B7E" w:rsidR="00861E87" w:rsidRPr="00471042" w:rsidRDefault="00861E87" w:rsidP="008A0596">
      <w:pPr>
        <w:spacing w:line="480" w:lineRule="auto"/>
        <w:rPr>
          <w:rFonts w:ascii="Times New Roman" w:hAnsi="Times New Roman" w:cs="Times New Roman"/>
        </w:rPr>
      </w:pPr>
      <w:r w:rsidRPr="00471042">
        <w:rPr>
          <w:rFonts w:ascii="Times New Roman" w:hAnsi="Times New Roman" w:cs="Times New Roman"/>
        </w:rPr>
        <w:lastRenderedPageBreak/>
        <w:t xml:space="preserve">After the Vietnam </w:t>
      </w:r>
      <w:r w:rsidR="00AB074B" w:rsidRPr="00471042">
        <w:rPr>
          <w:rFonts w:ascii="Times New Roman" w:hAnsi="Times New Roman" w:cs="Times New Roman"/>
        </w:rPr>
        <w:t>War, many veterans struggled with psychological effects that</w:t>
      </w:r>
      <w:r w:rsidRPr="00471042">
        <w:rPr>
          <w:rFonts w:ascii="Times New Roman" w:hAnsi="Times New Roman" w:cs="Times New Roman"/>
        </w:rPr>
        <w:t xml:space="preserve"> lasted </w:t>
      </w:r>
      <w:r w:rsidR="003273B4" w:rsidRPr="00471042">
        <w:rPr>
          <w:rFonts w:ascii="Times New Roman" w:hAnsi="Times New Roman" w:cs="Times New Roman"/>
        </w:rPr>
        <w:t xml:space="preserve">for </w:t>
      </w:r>
      <w:r w:rsidRPr="00471042">
        <w:rPr>
          <w:rFonts w:ascii="Times New Roman" w:hAnsi="Times New Roman" w:cs="Times New Roman"/>
        </w:rPr>
        <w:t xml:space="preserve">many years. 1980 </w:t>
      </w:r>
      <w:r w:rsidR="00AB074B" w:rsidRPr="00471042">
        <w:rPr>
          <w:rFonts w:ascii="Times New Roman" w:hAnsi="Times New Roman" w:cs="Times New Roman"/>
        </w:rPr>
        <w:t>saw</w:t>
      </w:r>
      <w:r w:rsidRPr="00471042">
        <w:rPr>
          <w:rFonts w:ascii="Times New Roman" w:hAnsi="Times New Roman" w:cs="Times New Roman"/>
        </w:rPr>
        <w:t xml:space="preserve"> a huge turning point as PTSD </w:t>
      </w:r>
      <w:r w:rsidR="00957946" w:rsidRPr="00471042">
        <w:rPr>
          <w:rFonts w:ascii="Times New Roman" w:hAnsi="Times New Roman" w:cs="Times New Roman"/>
        </w:rPr>
        <w:t xml:space="preserve">became officially recognised </w:t>
      </w:r>
      <w:r w:rsidR="002956E1" w:rsidRPr="00471042">
        <w:rPr>
          <w:rFonts w:ascii="Times New Roman" w:hAnsi="Times New Roman" w:cs="Times New Roman"/>
        </w:rPr>
        <w:t xml:space="preserve">in the DSM-III </w:t>
      </w:r>
      <w:r w:rsidR="00957946" w:rsidRPr="00471042">
        <w:rPr>
          <w:rFonts w:ascii="Times New Roman" w:hAnsi="Times New Roman" w:cs="Times New Roman"/>
        </w:rPr>
        <w:t>after veterans and mental health professionals</w:t>
      </w:r>
      <w:r w:rsidR="009838DD" w:rsidRPr="00471042">
        <w:rPr>
          <w:rFonts w:ascii="Times New Roman" w:hAnsi="Times New Roman" w:cs="Times New Roman"/>
        </w:rPr>
        <w:t xml:space="preserve"> pushed for it</w:t>
      </w:r>
      <w:r w:rsidR="00B11910" w:rsidRPr="00471042">
        <w:rPr>
          <w:rFonts w:ascii="Times New Roman" w:hAnsi="Times New Roman" w:cs="Times New Roman"/>
        </w:rPr>
        <w:t xml:space="preserve">, and it was no longer viewed as a weakness. </w:t>
      </w:r>
    </w:p>
    <w:p w14:paraId="6AF47EF1" w14:textId="0EF9B11C" w:rsidR="009838DD" w:rsidRPr="00471042" w:rsidRDefault="009838DD" w:rsidP="008A0596">
      <w:pPr>
        <w:spacing w:line="480" w:lineRule="auto"/>
        <w:rPr>
          <w:rFonts w:ascii="Times New Roman" w:hAnsi="Times New Roman" w:cs="Times New Roman"/>
        </w:rPr>
      </w:pPr>
      <w:r w:rsidRPr="00471042">
        <w:rPr>
          <w:rFonts w:ascii="Times New Roman" w:hAnsi="Times New Roman" w:cs="Times New Roman"/>
        </w:rPr>
        <w:t xml:space="preserve">Slide </w:t>
      </w:r>
      <w:r w:rsidR="0076513D" w:rsidRPr="00471042">
        <w:rPr>
          <w:rFonts w:ascii="Times New Roman" w:hAnsi="Times New Roman" w:cs="Times New Roman"/>
        </w:rPr>
        <w:t>4</w:t>
      </w:r>
      <w:r w:rsidRPr="00471042">
        <w:rPr>
          <w:rFonts w:ascii="Times New Roman" w:hAnsi="Times New Roman" w:cs="Times New Roman"/>
        </w:rPr>
        <w:t>:</w:t>
      </w:r>
    </w:p>
    <w:p w14:paraId="24451399" w14:textId="0000F48F" w:rsidR="001409F4" w:rsidRPr="00471042" w:rsidRDefault="001409F4" w:rsidP="008A0596">
      <w:pPr>
        <w:spacing w:line="480" w:lineRule="auto"/>
        <w:rPr>
          <w:rFonts w:ascii="Times New Roman" w:hAnsi="Times New Roman" w:cs="Times New Roman"/>
        </w:rPr>
      </w:pPr>
      <w:r w:rsidRPr="00471042">
        <w:rPr>
          <w:rFonts w:ascii="Times New Roman" w:hAnsi="Times New Roman" w:cs="Times New Roman"/>
        </w:rPr>
        <w:t xml:space="preserve">Early treatment for </w:t>
      </w:r>
      <w:r w:rsidR="00135AFA" w:rsidRPr="00471042">
        <w:rPr>
          <w:rFonts w:ascii="Times New Roman" w:hAnsi="Times New Roman" w:cs="Times New Roman"/>
        </w:rPr>
        <w:t>post-traumatic</w:t>
      </w:r>
      <w:r w:rsidRPr="00471042">
        <w:rPr>
          <w:rFonts w:ascii="Times New Roman" w:hAnsi="Times New Roman" w:cs="Times New Roman"/>
        </w:rPr>
        <w:t xml:space="preserve"> stress disorder used talking therapies to try </w:t>
      </w:r>
      <w:r w:rsidR="00135AFA" w:rsidRPr="00471042">
        <w:rPr>
          <w:rFonts w:ascii="Times New Roman" w:hAnsi="Times New Roman" w:cs="Times New Roman"/>
        </w:rPr>
        <w:t xml:space="preserve">to </w:t>
      </w:r>
      <w:r w:rsidRPr="00471042">
        <w:rPr>
          <w:rFonts w:ascii="Times New Roman" w:hAnsi="Times New Roman" w:cs="Times New Roman"/>
        </w:rPr>
        <w:t>treat symptoms</w:t>
      </w:r>
      <w:r w:rsidR="00135AFA" w:rsidRPr="00471042">
        <w:rPr>
          <w:rFonts w:ascii="Times New Roman" w:hAnsi="Times New Roman" w:cs="Times New Roman"/>
        </w:rPr>
        <w:t>. Lack of therapist training meant that sessions were usually unstructured. Avoiding the trauma being spoken about.</w:t>
      </w:r>
      <w:r w:rsidR="00587D3A" w:rsidRPr="00471042">
        <w:rPr>
          <w:rFonts w:ascii="Times New Roman" w:eastAsia="Aptos" w:hAnsi="Times New Roman" w:cs="Times New Roman"/>
          <w:color w:val="000000"/>
        </w:rPr>
        <w:t xml:space="preserve"> </w:t>
      </w:r>
      <w:r w:rsidR="00587D3A" w:rsidRPr="00471042">
        <w:rPr>
          <w:rFonts w:ascii="Times New Roman" w:eastAsia="Aptos" w:hAnsi="Times New Roman" w:cs="Times New Roman"/>
          <w:color w:val="000000"/>
        </w:rPr>
        <w:t xml:space="preserve">Medications such as barbiturates were also commonly used for symptoms such as anxiety and sleep </w:t>
      </w:r>
      <w:proofErr w:type="gramStart"/>
      <w:r w:rsidR="0053791E" w:rsidRPr="00471042">
        <w:rPr>
          <w:rFonts w:ascii="Times New Roman" w:eastAsia="Aptos" w:hAnsi="Times New Roman" w:cs="Times New Roman"/>
          <w:color w:val="000000"/>
        </w:rPr>
        <w:t>issues</w:t>
      </w:r>
      <w:r w:rsidR="0053791E">
        <w:rPr>
          <w:rFonts w:ascii="Times New Roman" w:eastAsia="Aptos" w:hAnsi="Times New Roman" w:cs="Times New Roman"/>
          <w:color w:val="000000"/>
        </w:rPr>
        <w:t>,</w:t>
      </w:r>
      <w:r w:rsidR="0053791E" w:rsidRPr="00471042">
        <w:rPr>
          <w:rFonts w:ascii="Times New Roman" w:eastAsia="Aptos" w:hAnsi="Times New Roman" w:cs="Times New Roman"/>
          <w:color w:val="000000"/>
        </w:rPr>
        <w:t xml:space="preserve"> but</w:t>
      </w:r>
      <w:proofErr w:type="gramEnd"/>
      <w:r w:rsidR="00587D3A" w:rsidRPr="00471042">
        <w:rPr>
          <w:rFonts w:ascii="Times New Roman" w:eastAsia="Aptos" w:hAnsi="Times New Roman" w:cs="Times New Roman"/>
          <w:color w:val="000000"/>
        </w:rPr>
        <w:t xml:space="preserve"> moved away from that due to the severe risks and side effects. The same as benzodiazepines, such as Librium. Although medication was helpful in treating symptoms,</w:t>
      </w:r>
      <w:r w:rsidR="00135AFA" w:rsidRPr="00471042">
        <w:rPr>
          <w:rFonts w:ascii="Times New Roman" w:hAnsi="Times New Roman" w:cs="Times New Roman"/>
        </w:rPr>
        <w:t xml:space="preserve"> it did not help tackle the root cause of trauma, and many patients </w:t>
      </w:r>
      <w:proofErr w:type="gramStart"/>
      <w:r w:rsidR="00135AFA" w:rsidRPr="00471042">
        <w:rPr>
          <w:rFonts w:ascii="Times New Roman" w:hAnsi="Times New Roman" w:cs="Times New Roman"/>
        </w:rPr>
        <w:t>still continued</w:t>
      </w:r>
      <w:proofErr w:type="gramEnd"/>
      <w:r w:rsidR="00135AFA" w:rsidRPr="00471042">
        <w:rPr>
          <w:rFonts w:ascii="Times New Roman" w:hAnsi="Times New Roman" w:cs="Times New Roman"/>
        </w:rPr>
        <w:t xml:space="preserve"> to experience symptoms. </w:t>
      </w:r>
    </w:p>
    <w:p w14:paraId="220B4130" w14:textId="2F764B72" w:rsidR="00B11910" w:rsidRPr="00471042" w:rsidRDefault="00135AFA" w:rsidP="008A0596">
      <w:pPr>
        <w:spacing w:line="480" w:lineRule="auto"/>
        <w:rPr>
          <w:rFonts w:ascii="Times New Roman" w:hAnsi="Times New Roman" w:cs="Times New Roman"/>
        </w:rPr>
      </w:pPr>
      <w:r w:rsidRPr="00471042">
        <w:rPr>
          <w:rFonts w:ascii="Times New Roman" w:hAnsi="Times New Roman" w:cs="Times New Roman"/>
        </w:rPr>
        <w:t xml:space="preserve">Later in 1980, </w:t>
      </w:r>
      <w:r w:rsidR="00B11910" w:rsidRPr="00471042">
        <w:rPr>
          <w:rFonts w:ascii="Times New Roman" w:hAnsi="Times New Roman" w:cs="Times New Roman"/>
        </w:rPr>
        <w:t>Cognitive behavioural therapy (CBT) was one of the first therapies used to help treat PTSD</w:t>
      </w:r>
      <w:r w:rsidR="001409F4" w:rsidRPr="00471042">
        <w:rPr>
          <w:rFonts w:ascii="Times New Roman" w:hAnsi="Times New Roman" w:cs="Times New Roman"/>
        </w:rPr>
        <w:t xml:space="preserve"> and reduce symptoms</w:t>
      </w:r>
      <w:r w:rsidR="00B11910" w:rsidRPr="00471042">
        <w:rPr>
          <w:rFonts w:ascii="Times New Roman" w:hAnsi="Times New Roman" w:cs="Times New Roman"/>
        </w:rPr>
        <w:t>. Created by Dr Aaron T Beck</w:t>
      </w:r>
      <w:r w:rsidR="001409F4" w:rsidRPr="00471042">
        <w:rPr>
          <w:rFonts w:ascii="Times New Roman" w:hAnsi="Times New Roman" w:cs="Times New Roman"/>
        </w:rPr>
        <w:t xml:space="preserve"> in 1960</w:t>
      </w:r>
      <w:r w:rsidR="00B11910" w:rsidRPr="00471042">
        <w:rPr>
          <w:rFonts w:ascii="Times New Roman" w:hAnsi="Times New Roman" w:cs="Times New Roman"/>
        </w:rPr>
        <w:t>, CBT was adapted to help treat patients with PTSD</w:t>
      </w:r>
      <w:r w:rsidR="001409F4" w:rsidRPr="00471042">
        <w:rPr>
          <w:rFonts w:ascii="Times New Roman" w:hAnsi="Times New Roman" w:cs="Times New Roman"/>
        </w:rPr>
        <w:t xml:space="preserve">. Helping identify negative thought patterns and learning coping strategies to manage day-to-day life with anxiety and stress. </w:t>
      </w:r>
      <w:r w:rsidR="0080309A" w:rsidRPr="00471042">
        <w:rPr>
          <w:rFonts w:ascii="Times New Roman" w:hAnsi="Times New Roman" w:cs="Times New Roman"/>
        </w:rPr>
        <w:t xml:space="preserve">This helped focus on treating the effects caused by trauma as well as paving the way to more trauma-based therapies later. </w:t>
      </w:r>
    </w:p>
    <w:p w14:paraId="31C962E4" w14:textId="1D727FC9" w:rsidR="001E3889" w:rsidRPr="00471042" w:rsidRDefault="001E3889" w:rsidP="008A0596">
      <w:pPr>
        <w:spacing w:line="480" w:lineRule="auto"/>
        <w:rPr>
          <w:rFonts w:ascii="Times New Roman" w:hAnsi="Times New Roman" w:cs="Times New Roman"/>
        </w:rPr>
      </w:pPr>
      <w:r w:rsidRPr="00471042">
        <w:rPr>
          <w:rFonts w:ascii="Times New Roman" w:hAnsi="Times New Roman" w:cs="Times New Roman"/>
        </w:rPr>
        <w:t xml:space="preserve">Slide </w:t>
      </w:r>
      <w:r w:rsidR="0076513D" w:rsidRPr="00471042">
        <w:rPr>
          <w:rFonts w:ascii="Times New Roman" w:hAnsi="Times New Roman" w:cs="Times New Roman"/>
        </w:rPr>
        <w:t>5</w:t>
      </w:r>
      <w:r w:rsidRPr="00471042">
        <w:rPr>
          <w:rFonts w:ascii="Times New Roman" w:hAnsi="Times New Roman" w:cs="Times New Roman"/>
        </w:rPr>
        <w:t>:</w:t>
      </w:r>
    </w:p>
    <w:p w14:paraId="0EE56AA1" w14:textId="0C8213D5" w:rsidR="0080309A" w:rsidRPr="00471042" w:rsidRDefault="0080309A" w:rsidP="008A0596">
      <w:pPr>
        <w:spacing w:line="480" w:lineRule="auto"/>
        <w:rPr>
          <w:rFonts w:ascii="Times New Roman" w:hAnsi="Times New Roman" w:cs="Times New Roman"/>
        </w:rPr>
      </w:pPr>
      <w:r w:rsidRPr="00471042">
        <w:rPr>
          <w:rFonts w:ascii="Times New Roman" w:hAnsi="Times New Roman" w:cs="Times New Roman"/>
        </w:rPr>
        <w:t xml:space="preserve">The 1990s </w:t>
      </w:r>
      <w:r w:rsidR="00EC71D2" w:rsidRPr="00471042">
        <w:rPr>
          <w:rFonts w:ascii="Times New Roman" w:hAnsi="Times New Roman" w:cs="Times New Roman"/>
        </w:rPr>
        <w:t xml:space="preserve">saw a huge turning point in trauma therapies. Directly addressing trauma instead of avoidance, as seen in the 80s. Adapting Beck's approach, trauma-focused cognitive behaviour therapy became a very important model and approach. It was originally developed to help children and teenagers who had endured abuse or violence and had experienced </w:t>
      </w:r>
      <w:r w:rsidR="00EC71D2" w:rsidRPr="00471042">
        <w:rPr>
          <w:rFonts w:ascii="Times New Roman" w:hAnsi="Times New Roman" w:cs="Times New Roman"/>
        </w:rPr>
        <w:lastRenderedPageBreak/>
        <w:t xml:space="preserve">trauma as a result. </w:t>
      </w:r>
      <w:r w:rsidR="00EE7B31" w:rsidRPr="00471042">
        <w:rPr>
          <w:rFonts w:ascii="Times New Roman" w:hAnsi="Times New Roman" w:cs="Times New Roman"/>
        </w:rPr>
        <w:t xml:space="preserve">Caregivers were actively involved in their children’s therapy to ensure consistency and healing. Later, it was adapted again to tailor to adults. </w:t>
      </w:r>
    </w:p>
    <w:p w14:paraId="28C8B164" w14:textId="7CEB8626" w:rsidR="0076513D" w:rsidRPr="00471042" w:rsidRDefault="0076513D" w:rsidP="007D651C">
      <w:pPr>
        <w:spacing w:line="480" w:lineRule="auto"/>
        <w:rPr>
          <w:rFonts w:ascii="Times New Roman" w:hAnsi="Times New Roman" w:cs="Times New Roman"/>
        </w:rPr>
      </w:pPr>
      <w:r w:rsidRPr="00471042">
        <w:rPr>
          <w:rFonts w:ascii="Times New Roman" w:hAnsi="Times New Roman" w:cs="Times New Roman"/>
        </w:rPr>
        <w:t>Slide 6:</w:t>
      </w:r>
    </w:p>
    <w:p w14:paraId="40F6DDE3" w14:textId="77777777" w:rsidR="007D651C" w:rsidRDefault="00EE7B31" w:rsidP="007D651C">
      <w:pPr>
        <w:pStyle w:val="NormalWeb"/>
        <w:spacing w:before="0" w:beforeAutospacing="0" w:after="160" w:afterAutospacing="0" w:line="480" w:lineRule="auto"/>
      </w:pPr>
      <w:r w:rsidRPr="00471042">
        <w:t>Prolonged exposure (PE) therapy</w:t>
      </w:r>
      <w:r w:rsidR="00AD63F1" w:rsidRPr="00471042">
        <w:t xml:space="preserve">, mostly used for adults, was a therapy used to safely revisit traumatic memories. It has 3 main parts. Imaginal exposure: Revisiting the traumatic memory within therapy. In vivo exposure: Gradually confronting real-life situations and lastly processing: An individual talking through </w:t>
      </w:r>
      <w:r w:rsidR="00C32EF7" w:rsidRPr="00471042">
        <w:t>their experiences to help reduce emotional distress and help get a sense of what happened. This helps the brain gently process trauma rather than avoiding</w:t>
      </w:r>
      <w:r w:rsidR="003273B4" w:rsidRPr="00471042">
        <w:t>,</w:t>
      </w:r>
      <w:r w:rsidR="00C32EF7" w:rsidRPr="00471042">
        <w:t xml:space="preserve"> which is a massive part of recovery. </w:t>
      </w:r>
      <w:r w:rsidR="007D651C">
        <w:rPr>
          <w:rFonts w:ascii="Aptos" w:eastAsia="Aptos" w:hAnsi="Aptos"/>
          <w:color w:val="000000"/>
          <w:kern w:val="2"/>
        </w:rPr>
        <w:t>This is a highly intensive therapy, so it may not be suitable for everyone.</w:t>
      </w:r>
    </w:p>
    <w:p w14:paraId="144B0F73" w14:textId="08631017" w:rsidR="007D651C" w:rsidRDefault="000F40F0" w:rsidP="007D651C">
      <w:pPr>
        <w:pStyle w:val="NormalWeb"/>
        <w:spacing w:before="0" w:beforeAutospacing="0" w:after="160" w:afterAutospacing="0" w:line="480" w:lineRule="auto"/>
      </w:pPr>
      <w:r w:rsidRPr="00471042">
        <w:t xml:space="preserve">Eye movement desensitisation and reprocessing (EMDR), developed by Francine Shapiro, is a trauma-focused therapy which concentrates on bilateral stimulation. This includes eye movements or tapping, guided by the therapist. Doing this helps process traumatic memories, </w:t>
      </w:r>
      <w:r w:rsidR="003F2020">
        <w:rPr>
          <w:rFonts w:ascii="Aptos" w:eastAsia="Aptos" w:hAnsi="Aptos"/>
          <w:color w:val="000000"/>
          <w:kern w:val="2"/>
        </w:rPr>
        <w:t>focusing on the root cause and making</w:t>
      </w:r>
      <w:r w:rsidRPr="00471042">
        <w:t xml:space="preserve"> them less overwhelming. </w:t>
      </w:r>
      <w:r w:rsidR="007D651C">
        <w:rPr>
          <w:rFonts w:ascii="Aptos" w:eastAsia="Aptos" w:hAnsi="Aptos"/>
          <w:color w:val="000000"/>
          <w:kern w:val="2"/>
        </w:rPr>
        <w:t xml:space="preserve">EMDR is highly </w:t>
      </w:r>
      <w:r w:rsidR="007D651C">
        <w:rPr>
          <w:rFonts w:ascii="Aptos" w:eastAsia="Aptos" w:hAnsi="Aptos"/>
          <w:color w:val="000000"/>
          <w:kern w:val="2"/>
        </w:rPr>
        <w:t>effective, but due to the specialist training this entails,</w:t>
      </w:r>
      <w:r w:rsidR="007D651C">
        <w:rPr>
          <w:rFonts w:ascii="Aptos" w:eastAsia="Aptos" w:hAnsi="Aptos"/>
          <w:color w:val="000000"/>
          <w:kern w:val="2"/>
        </w:rPr>
        <w:t xml:space="preserve"> not every therapist can deliver it. </w:t>
      </w:r>
    </w:p>
    <w:p w14:paraId="560CC6B4" w14:textId="29297BED" w:rsidR="001E3889" w:rsidRPr="00471042" w:rsidRDefault="001E3889" w:rsidP="008A0596">
      <w:pPr>
        <w:spacing w:line="480" w:lineRule="auto"/>
        <w:rPr>
          <w:rFonts w:ascii="Times New Roman" w:hAnsi="Times New Roman" w:cs="Times New Roman"/>
        </w:rPr>
      </w:pPr>
      <w:r w:rsidRPr="00471042">
        <w:rPr>
          <w:rFonts w:ascii="Times New Roman" w:hAnsi="Times New Roman" w:cs="Times New Roman"/>
        </w:rPr>
        <w:t xml:space="preserve">Slide </w:t>
      </w:r>
      <w:r w:rsidR="0076513D" w:rsidRPr="00471042">
        <w:rPr>
          <w:rFonts w:ascii="Times New Roman" w:hAnsi="Times New Roman" w:cs="Times New Roman"/>
        </w:rPr>
        <w:t>7</w:t>
      </w:r>
      <w:r w:rsidRPr="00471042">
        <w:rPr>
          <w:rFonts w:ascii="Times New Roman" w:hAnsi="Times New Roman" w:cs="Times New Roman"/>
        </w:rPr>
        <w:t>:</w:t>
      </w:r>
    </w:p>
    <w:p w14:paraId="03C1BA4B" w14:textId="09050EB9" w:rsidR="0076513D" w:rsidRPr="00471042" w:rsidRDefault="0076513D" w:rsidP="008A0596">
      <w:pPr>
        <w:spacing w:line="480" w:lineRule="auto"/>
        <w:rPr>
          <w:rFonts w:ascii="Times New Roman" w:hAnsi="Times New Roman" w:cs="Times New Roman"/>
        </w:rPr>
      </w:pPr>
      <w:r w:rsidRPr="00471042">
        <w:rPr>
          <w:rFonts w:ascii="Times New Roman" w:hAnsi="Times New Roman" w:cs="Times New Roman"/>
        </w:rPr>
        <w:t>Picture</w:t>
      </w:r>
    </w:p>
    <w:p w14:paraId="3C9F1490" w14:textId="5D2844EE" w:rsidR="0076513D" w:rsidRPr="00471042" w:rsidRDefault="0076513D" w:rsidP="008A0596">
      <w:pPr>
        <w:spacing w:line="480" w:lineRule="auto"/>
        <w:rPr>
          <w:rFonts w:ascii="Times New Roman" w:hAnsi="Times New Roman" w:cs="Times New Roman"/>
        </w:rPr>
      </w:pPr>
      <w:r w:rsidRPr="00471042">
        <w:rPr>
          <w:rFonts w:ascii="Times New Roman" w:hAnsi="Times New Roman" w:cs="Times New Roman"/>
        </w:rPr>
        <w:t xml:space="preserve">Slide 8: </w:t>
      </w:r>
    </w:p>
    <w:p w14:paraId="3F296CFC" w14:textId="585048D8" w:rsidR="0076513D" w:rsidRPr="00471042" w:rsidRDefault="0076513D" w:rsidP="008A0596">
      <w:pPr>
        <w:spacing w:line="480" w:lineRule="auto"/>
        <w:rPr>
          <w:rFonts w:ascii="Times New Roman" w:hAnsi="Times New Roman" w:cs="Times New Roman"/>
        </w:rPr>
      </w:pPr>
      <w:r w:rsidRPr="00471042">
        <w:rPr>
          <w:rFonts w:ascii="Times New Roman" w:hAnsi="Times New Roman" w:cs="Times New Roman"/>
        </w:rPr>
        <w:t>Picture</w:t>
      </w:r>
    </w:p>
    <w:p w14:paraId="585F521C" w14:textId="5BDDDA5B" w:rsidR="0070708F" w:rsidRDefault="0076513D" w:rsidP="008A0596">
      <w:pPr>
        <w:spacing w:line="480" w:lineRule="auto"/>
        <w:rPr>
          <w:rFonts w:ascii="Times New Roman" w:hAnsi="Times New Roman" w:cs="Times New Roman"/>
        </w:rPr>
      </w:pPr>
      <w:r w:rsidRPr="00471042">
        <w:rPr>
          <w:rFonts w:ascii="Times New Roman" w:hAnsi="Times New Roman" w:cs="Times New Roman"/>
        </w:rPr>
        <w:t>Slide 9:</w:t>
      </w:r>
    </w:p>
    <w:p w14:paraId="4264EA21" w14:textId="65C1D6EE" w:rsidR="0076513D" w:rsidRPr="00471042" w:rsidRDefault="0076513D" w:rsidP="008A0596">
      <w:pPr>
        <w:spacing w:line="480" w:lineRule="auto"/>
        <w:rPr>
          <w:rFonts w:ascii="Times New Roman" w:hAnsi="Times New Roman" w:cs="Times New Roman"/>
        </w:rPr>
      </w:pPr>
      <w:r w:rsidRPr="00471042">
        <w:rPr>
          <w:rFonts w:ascii="Times New Roman" w:hAnsi="Times New Roman" w:cs="Times New Roman"/>
        </w:rPr>
        <w:t>Picture</w:t>
      </w:r>
    </w:p>
    <w:p w14:paraId="3877ED6C" w14:textId="77777777" w:rsidR="0070708F" w:rsidRDefault="0070708F" w:rsidP="008A0596">
      <w:pPr>
        <w:spacing w:line="480" w:lineRule="auto"/>
        <w:rPr>
          <w:rFonts w:ascii="Times New Roman" w:hAnsi="Times New Roman" w:cs="Times New Roman"/>
        </w:rPr>
      </w:pPr>
    </w:p>
    <w:p w14:paraId="7CF12B08" w14:textId="7532C9E3" w:rsidR="0076513D" w:rsidRPr="00471042" w:rsidRDefault="0076513D" w:rsidP="008A0596">
      <w:pPr>
        <w:spacing w:line="480" w:lineRule="auto"/>
        <w:rPr>
          <w:rFonts w:ascii="Times New Roman" w:hAnsi="Times New Roman" w:cs="Times New Roman"/>
        </w:rPr>
      </w:pPr>
      <w:r w:rsidRPr="00471042">
        <w:rPr>
          <w:rFonts w:ascii="Times New Roman" w:hAnsi="Times New Roman" w:cs="Times New Roman"/>
        </w:rPr>
        <w:lastRenderedPageBreak/>
        <w:t>Slide 10:</w:t>
      </w:r>
    </w:p>
    <w:p w14:paraId="2FFAD735" w14:textId="72133B19" w:rsidR="00093E57" w:rsidRPr="00471042" w:rsidRDefault="00093E57" w:rsidP="008A0596">
      <w:pPr>
        <w:spacing w:line="480" w:lineRule="auto"/>
        <w:rPr>
          <w:rFonts w:ascii="Times New Roman" w:hAnsi="Times New Roman" w:cs="Times New Roman"/>
        </w:rPr>
      </w:pPr>
      <w:r w:rsidRPr="00471042">
        <w:rPr>
          <w:rFonts w:ascii="Times New Roman" w:hAnsi="Times New Roman" w:cs="Times New Roman"/>
        </w:rPr>
        <w:t xml:space="preserve">Selective serotonin reuptake inhibitors (SSRIS) became the most common medication treatment in the 90s. Helping increase serotonin in the brain, which further regulates anxiety, mood and stress. This helped decrease symptoms such as intrusive thoughts and irritability. They help manage symptoms and are most effective when used alongside trauma-based therapies. </w:t>
      </w:r>
      <w:r w:rsidR="0058187A" w:rsidRPr="00471042">
        <w:rPr>
          <w:rFonts w:ascii="Times New Roman" w:hAnsi="Times New Roman" w:cs="Times New Roman"/>
        </w:rPr>
        <w:t xml:space="preserve">Although they are not always effective for everyone. </w:t>
      </w:r>
    </w:p>
    <w:p w14:paraId="22562409" w14:textId="4C6E105B" w:rsidR="00093E57" w:rsidRPr="00471042" w:rsidRDefault="00093E57" w:rsidP="008A0596">
      <w:pPr>
        <w:spacing w:line="480" w:lineRule="auto"/>
        <w:rPr>
          <w:rFonts w:ascii="Times New Roman" w:hAnsi="Times New Roman" w:cs="Times New Roman"/>
        </w:rPr>
      </w:pPr>
      <w:r w:rsidRPr="00471042">
        <w:rPr>
          <w:rFonts w:ascii="Times New Roman" w:hAnsi="Times New Roman" w:cs="Times New Roman"/>
        </w:rPr>
        <w:t xml:space="preserve">Slide </w:t>
      </w:r>
      <w:r w:rsidR="0076513D" w:rsidRPr="00471042">
        <w:rPr>
          <w:rFonts w:ascii="Times New Roman" w:hAnsi="Times New Roman" w:cs="Times New Roman"/>
        </w:rPr>
        <w:t>11</w:t>
      </w:r>
      <w:r w:rsidRPr="00471042">
        <w:rPr>
          <w:rFonts w:ascii="Times New Roman" w:hAnsi="Times New Roman" w:cs="Times New Roman"/>
        </w:rPr>
        <w:t>:</w:t>
      </w:r>
    </w:p>
    <w:p w14:paraId="7FE7D24B" w14:textId="256BF206" w:rsidR="0076513D" w:rsidRPr="00471042" w:rsidRDefault="00093E57" w:rsidP="008A0596">
      <w:pPr>
        <w:pStyle w:val="NormalWeb"/>
        <w:spacing w:before="0" w:beforeAutospacing="0" w:after="0" w:afterAutospacing="0" w:line="480" w:lineRule="auto"/>
      </w:pPr>
      <w:r w:rsidRPr="00471042">
        <w:t>Based on strong scientific evidence, medication and trauma-based therapies work well alongside each other and are still used today</w:t>
      </w:r>
      <w:r w:rsidR="00551B84" w:rsidRPr="00471042">
        <w:t xml:space="preserve"> to manage PTSD.</w:t>
      </w:r>
      <w:r w:rsidRPr="00471042">
        <w:t xml:space="preserve"> Treatment tailored to the individual's needs means more care and structure is given than in earlier approaches. Early interventions are necessary</w:t>
      </w:r>
      <w:r w:rsidR="00551B84" w:rsidRPr="00471042">
        <w:t>, especially for children and adolescents</w:t>
      </w:r>
      <w:r w:rsidRPr="00471042">
        <w:t xml:space="preserve">. </w:t>
      </w:r>
      <w:r w:rsidR="00210B5C" w:rsidRPr="00471042">
        <w:t>Several additional approaches are also used in conjunction</w:t>
      </w:r>
      <w:r w:rsidR="004C547E" w:rsidRPr="00471042">
        <w:t>. M</w:t>
      </w:r>
      <w:r w:rsidR="000572D6" w:rsidRPr="00471042">
        <w:t>indfulness</w:t>
      </w:r>
      <w:r w:rsidR="004C547E" w:rsidRPr="00471042">
        <w:t xml:space="preserve"> can help reduce stress and anxiety, </w:t>
      </w:r>
      <w:r w:rsidR="0076513D" w:rsidRPr="00471042">
        <w:t>while also increasing</w:t>
      </w:r>
      <w:r w:rsidR="00E7386E" w:rsidRPr="00471042">
        <w:t xml:space="preserve"> awareness of thoughts, emotions,</w:t>
      </w:r>
      <w:r w:rsidR="004C547E" w:rsidRPr="00471042">
        <w:t xml:space="preserve"> and reactions. It is usually used in </w:t>
      </w:r>
      <w:r w:rsidR="00A6350D">
        <w:t>tandem with</w:t>
      </w:r>
      <w:r w:rsidR="004C547E" w:rsidRPr="00471042">
        <w:t xml:space="preserve"> therapy</w:t>
      </w:r>
      <w:r w:rsidR="00E7386E" w:rsidRPr="00471042">
        <w:t>.</w:t>
      </w:r>
      <w:r w:rsidR="004C547E" w:rsidRPr="00471042">
        <w:t xml:space="preserve"> </w:t>
      </w:r>
    </w:p>
    <w:p w14:paraId="4AB51338" w14:textId="5EE2B0C8" w:rsidR="0076513D" w:rsidRPr="00471042" w:rsidRDefault="0076513D" w:rsidP="008A0596">
      <w:pPr>
        <w:pStyle w:val="NormalWeb"/>
        <w:spacing w:before="0" w:beforeAutospacing="0" w:after="0" w:afterAutospacing="0" w:line="480" w:lineRule="auto"/>
      </w:pPr>
      <w:r w:rsidRPr="00471042">
        <w:t>Slide 12:</w:t>
      </w:r>
    </w:p>
    <w:p w14:paraId="0D2D27A9" w14:textId="77777777" w:rsidR="0070708F" w:rsidRDefault="007732C9" w:rsidP="0070708F">
      <w:pPr>
        <w:pStyle w:val="NormalWeb"/>
        <w:spacing w:before="0" w:beforeAutospacing="0" w:after="0" w:afterAutospacing="0" w:line="480" w:lineRule="auto"/>
        <w:rPr>
          <w:rFonts w:eastAsia="Aptos"/>
          <w:color w:val="000000"/>
          <w:kern w:val="24"/>
        </w:rPr>
      </w:pPr>
      <w:r w:rsidRPr="00471042">
        <w:rPr>
          <w:rFonts w:eastAsia="Aptos"/>
          <w:color w:val="000000"/>
          <w:kern w:val="24"/>
        </w:rPr>
        <w:t xml:space="preserve">Somatic therapies, a holistic approach, </w:t>
      </w:r>
      <w:r w:rsidR="0076513D" w:rsidRPr="00471042">
        <w:rPr>
          <w:rFonts w:eastAsia="Aptos"/>
          <w:color w:val="000000"/>
          <w:kern w:val="24"/>
        </w:rPr>
        <w:t>help</w:t>
      </w:r>
      <w:r w:rsidRPr="00471042">
        <w:rPr>
          <w:rFonts w:eastAsia="Aptos"/>
          <w:color w:val="000000"/>
          <w:kern w:val="24"/>
        </w:rPr>
        <w:t xml:space="preserve"> regulate breathing and tension and are beneficial for those who struggle to discuss trauma. These can help manage stress and enhance daily coping. Stress management usually involves grounding techniques, emotional regulation strategies and relaxation techniques. </w:t>
      </w:r>
      <w:r w:rsidR="00AB355B" w:rsidRPr="00471042">
        <w:rPr>
          <w:rFonts w:eastAsia="Aptos"/>
          <w:color w:val="000000"/>
          <w:kern w:val="24"/>
        </w:rPr>
        <w:t>There is a practical guide linked from WHO</w:t>
      </w:r>
      <w:r w:rsidR="00AB355B" w:rsidRPr="00471042">
        <w:rPr>
          <w:rFonts w:eastAsia="Aptos"/>
          <w:color w:val="000000"/>
          <w:kern w:val="24"/>
        </w:rPr>
        <w:t>, which provides practical tools to help manage stress if anyone is</w:t>
      </w:r>
      <w:r w:rsidR="00AB355B" w:rsidRPr="00471042">
        <w:rPr>
          <w:rFonts w:eastAsia="Aptos"/>
          <w:color w:val="000000"/>
          <w:kern w:val="24"/>
        </w:rPr>
        <w:t xml:space="preserve"> interested in looking at it later.</w:t>
      </w:r>
    </w:p>
    <w:p w14:paraId="5D6BCA95" w14:textId="2765F322" w:rsidR="00551B84" w:rsidRPr="00471042" w:rsidRDefault="00551B84" w:rsidP="0070708F">
      <w:pPr>
        <w:pStyle w:val="NormalWeb"/>
        <w:spacing w:before="0" w:beforeAutospacing="0" w:after="0" w:afterAutospacing="0" w:line="480" w:lineRule="auto"/>
      </w:pPr>
      <w:r w:rsidRPr="00471042">
        <w:t xml:space="preserve">Slide </w:t>
      </w:r>
      <w:r w:rsidR="0076513D" w:rsidRPr="00471042">
        <w:t>13</w:t>
      </w:r>
      <w:r w:rsidRPr="00471042">
        <w:t>:</w:t>
      </w:r>
    </w:p>
    <w:p w14:paraId="35BCCAAC" w14:textId="78CF4FEF" w:rsidR="00551B84" w:rsidRPr="00471042" w:rsidRDefault="00551B84" w:rsidP="008A0596">
      <w:pPr>
        <w:spacing w:line="480" w:lineRule="auto"/>
        <w:rPr>
          <w:rFonts w:ascii="Times New Roman" w:hAnsi="Times New Roman" w:cs="Times New Roman"/>
        </w:rPr>
      </w:pPr>
      <w:r w:rsidRPr="00471042">
        <w:rPr>
          <w:rFonts w:ascii="Times New Roman" w:hAnsi="Times New Roman" w:cs="Times New Roman"/>
        </w:rPr>
        <w:t xml:space="preserve">Over the years, treatment and understanding of PTSD have improved drastically. Early recognition of trauma responses was very limited, and many individuals were left unhealed. Once PTSD was recognised in 1980, treatments began to change using cognitive behaviour </w:t>
      </w:r>
      <w:r w:rsidRPr="00471042">
        <w:rPr>
          <w:rFonts w:ascii="Times New Roman" w:hAnsi="Times New Roman" w:cs="Times New Roman"/>
        </w:rPr>
        <w:lastRenderedPageBreak/>
        <w:t xml:space="preserve">therapy, and a significant change was seen when trauma-based therapies such as EMDR, prolonged exposure therapy and trauma-focused CBT were introduced. </w:t>
      </w:r>
    </w:p>
    <w:p w14:paraId="1530F373" w14:textId="3AC0677F" w:rsidR="00551B84" w:rsidRPr="00471042" w:rsidRDefault="00C0539E" w:rsidP="008A0596">
      <w:pPr>
        <w:spacing w:line="480" w:lineRule="auto"/>
        <w:rPr>
          <w:rFonts w:ascii="Times New Roman" w:hAnsi="Times New Roman" w:cs="Times New Roman"/>
        </w:rPr>
      </w:pPr>
      <w:r w:rsidRPr="00471042">
        <w:rPr>
          <w:rFonts w:ascii="Times New Roman" w:hAnsi="Times New Roman" w:cs="Times New Roman"/>
        </w:rPr>
        <w:t xml:space="preserve">With the vast amount of research, PTSD today is treated with the use of SSRIs and trauma-based therapies to help people manage symptoms and hope to reach the end goal of healing. Being recognised as a normal response to a traumatic event allows for more empathy, compassion, and understanding towards individuals, and crushing the stigma helps improve their lives. </w:t>
      </w:r>
    </w:p>
    <w:p w14:paraId="6D6B9F06" w14:textId="023BE1FE" w:rsidR="0076513D" w:rsidRPr="00471042" w:rsidRDefault="0076513D" w:rsidP="008A0596">
      <w:pPr>
        <w:spacing w:line="480" w:lineRule="auto"/>
        <w:rPr>
          <w:rFonts w:ascii="Times New Roman" w:hAnsi="Times New Roman" w:cs="Times New Roman"/>
        </w:rPr>
      </w:pPr>
      <w:r w:rsidRPr="00471042">
        <w:rPr>
          <w:rFonts w:ascii="Times New Roman" w:hAnsi="Times New Roman" w:cs="Times New Roman"/>
        </w:rPr>
        <w:t>Slide 14:</w:t>
      </w:r>
    </w:p>
    <w:p w14:paraId="5C426530" w14:textId="71096E88" w:rsidR="0076513D" w:rsidRPr="00471042" w:rsidRDefault="0076513D" w:rsidP="008A0596">
      <w:pPr>
        <w:spacing w:line="480" w:lineRule="auto"/>
        <w:rPr>
          <w:rFonts w:ascii="Times New Roman" w:hAnsi="Times New Roman" w:cs="Times New Roman"/>
        </w:rPr>
      </w:pPr>
      <w:r w:rsidRPr="00471042">
        <w:rPr>
          <w:rFonts w:ascii="Times New Roman" w:hAnsi="Times New Roman" w:cs="Times New Roman"/>
        </w:rPr>
        <w:t>Any questions?</w:t>
      </w:r>
    </w:p>
    <w:p w14:paraId="672AD187" w14:textId="77777777" w:rsidR="00471042" w:rsidRPr="00471042" w:rsidRDefault="00471042">
      <w:pPr>
        <w:rPr>
          <w:rFonts w:ascii="Times New Roman" w:hAnsi="Times New Roman" w:cs="Times New Roman"/>
        </w:rPr>
      </w:pPr>
    </w:p>
    <w:p w14:paraId="2A57DC5B" w14:textId="77777777" w:rsidR="00471042" w:rsidRDefault="00471042">
      <w:pPr>
        <w:rPr>
          <w:rFonts w:ascii="Times New Roman" w:hAnsi="Times New Roman" w:cs="Times New Roman"/>
        </w:rPr>
      </w:pPr>
    </w:p>
    <w:p w14:paraId="1F0BFA5B" w14:textId="77777777" w:rsidR="00471042" w:rsidRDefault="00471042">
      <w:pPr>
        <w:rPr>
          <w:rFonts w:ascii="Times New Roman" w:hAnsi="Times New Roman" w:cs="Times New Roman"/>
        </w:rPr>
      </w:pPr>
    </w:p>
    <w:p w14:paraId="1B4A579D" w14:textId="77777777" w:rsidR="00471042" w:rsidRDefault="00471042">
      <w:pPr>
        <w:rPr>
          <w:rFonts w:ascii="Times New Roman" w:hAnsi="Times New Roman" w:cs="Times New Roman"/>
        </w:rPr>
      </w:pPr>
    </w:p>
    <w:p w14:paraId="153BDDB0" w14:textId="77777777" w:rsidR="00471042" w:rsidRDefault="00471042">
      <w:pPr>
        <w:rPr>
          <w:rFonts w:ascii="Times New Roman" w:hAnsi="Times New Roman" w:cs="Times New Roman"/>
        </w:rPr>
      </w:pPr>
    </w:p>
    <w:p w14:paraId="0A0FF4BB" w14:textId="77777777" w:rsidR="00471042" w:rsidRDefault="00471042">
      <w:pPr>
        <w:rPr>
          <w:rFonts w:ascii="Times New Roman" w:hAnsi="Times New Roman" w:cs="Times New Roman"/>
        </w:rPr>
      </w:pPr>
    </w:p>
    <w:p w14:paraId="3D6D1DCD" w14:textId="77777777" w:rsidR="00471042" w:rsidRDefault="00471042">
      <w:pPr>
        <w:rPr>
          <w:rFonts w:ascii="Times New Roman" w:hAnsi="Times New Roman" w:cs="Times New Roman"/>
        </w:rPr>
      </w:pPr>
    </w:p>
    <w:p w14:paraId="5C772BB3" w14:textId="77777777" w:rsidR="00471042" w:rsidRDefault="00471042">
      <w:pPr>
        <w:rPr>
          <w:rFonts w:ascii="Times New Roman" w:hAnsi="Times New Roman" w:cs="Times New Roman"/>
        </w:rPr>
      </w:pPr>
    </w:p>
    <w:p w14:paraId="2EE0E69E" w14:textId="77777777" w:rsidR="008A0596" w:rsidRDefault="008A0596">
      <w:pPr>
        <w:rPr>
          <w:rFonts w:ascii="Times New Roman" w:hAnsi="Times New Roman" w:cs="Times New Roman"/>
        </w:rPr>
      </w:pPr>
    </w:p>
    <w:p w14:paraId="50F005AB" w14:textId="77777777" w:rsidR="008A0596" w:rsidRDefault="008A0596">
      <w:pPr>
        <w:rPr>
          <w:rFonts w:ascii="Times New Roman" w:hAnsi="Times New Roman" w:cs="Times New Roman"/>
        </w:rPr>
      </w:pPr>
    </w:p>
    <w:p w14:paraId="0B8BF85C" w14:textId="77777777" w:rsidR="0070708F" w:rsidRDefault="0070708F" w:rsidP="008A0596">
      <w:pPr>
        <w:spacing w:line="480" w:lineRule="auto"/>
        <w:rPr>
          <w:rFonts w:ascii="Times New Roman" w:hAnsi="Times New Roman" w:cs="Times New Roman"/>
        </w:rPr>
      </w:pPr>
    </w:p>
    <w:p w14:paraId="73203218" w14:textId="77777777" w:rsidR="0070708F" w:rsidRDefault="0070708F" w:rsidP="008A0596">
      <w:pPr>
        <w:spacing w:line="480" w:lineRule="auto"/>
        <w:rPr>
          <w:rFonts w:ascii="Times New Roman" w:hAnsi="Times New Roman" w:cs="Times New Roman"/>
        </w:rPr>
      </w:pPr>
    </w:p>
    <w:p w14:paraId="5CD9366A" w14:textId="77777777" w:rsidR="0070708F" w:rsidRDefault="0070708F" w:rsidP="008A0596">
      <w:pPr>
        <w:spacing w:line="480" w:lineRule="auto"/>
        <w:rPr>
          <w:rFonts w:ascii="Times New Roman" w:hAnsi="Times New Roman" w:cs="Times New Roman"/>
        </w:rPr>
      </w:pPr>
    </w:p>
    <w:p w14:paraId="455A7FD3" w14:textId="77777777" w:rsidR="0070708F" w:rsidRDefault="0070708F" w:rsidP="008A0596">
      <w:pPr>
        <w:spacing w:line="480" w:lineRule="auto"/>
        <w:rPr>
          <w:rFonts w:ascii="Times New Roman" w:hAnsi="Times New Roman" w:cs="Times New Roman"/>
        </w:rPr>
      </w:pPr>
    </w:p>
    <w:p w14:paraId="17E26E37" w14:textId="77777777" w:rsidR="0070708F" w:rsidRDefault="0070708F" w:rsidP="008A0596">
      <w:pPr>
        <w:spacing w:line="480" w:lineRule="auto"/>
        <w:rPr>
          <w:rFonts w:ascii="Times New Roman" w:hAnsi="Times New Roman" w:cs="Times New Roman"/>
        </w:rPr>
      </w:pPr>
    </w:p>
    <w:p w14:paraId="32E220AD" w14:textId="3BE694AC" w:rsidR="00551B84" w:rsidRPr="00471042" w:rsidRDefault="0076513D" w:rsidP="008A0596">
      <w:pPr>
        <w:spacing w:line="480" w:lineRule="auto"/>
        <w:rPr>
          <w:rFonts w:ascii="Times New Roman" w:hAnsi="Times New Roman" w:cs="Times New Roman"/>
        </w:rPr>
      </w:pPr>
      <w:r w:rsidRPr="00471042">
        <w:rPr>
          <w:rFonts w:ascii="Times New Roman" w:hAnsi="Times New Roman" w:cs="Times New Roman"/>
        </w:rPr>
        <w:lastRenderedPageBreak/>
        <w:t>Full reference:</w:t>
      </w:r>
    </w:p>
    <w:p w14:paraId="2CE49180" w14:textId="77777777" w:rsidR="0076513D" w:rsidRPr="0076513D" w:rsidRDefault="0076513D" w:rsidP="008A0596">
      <w:pPr>
        <w:spacing w:line="480" w:lineRule="auto"/>
        <w:ind w:left="720" w:hanging="720"/>
        <w:rPr>
          <w:rFonts w:ascii="Times New Roman" w:hAnsi="Times New Roman" w:cs="Times New Roman"/>
        </w:rPr>
      </w:pPr>
      <w:r w:rsidRPr="0076513D">
        <w:rPr>
          <w:rFonts w:ascii="Times New Roman" w:hAnsi="Times New Roman" w:cs="Times New Roman"/>
        </w:rPr>
        <w:t xml:space="preserve">Beck Institute. (n.d.). </w:t>
      </w:r>
      <w:r w:rsidRPr="0076513D">
        <w:rPr>
          <w:rFonts w:ascii="Times New Roman" w:hAnsi="Times New Roman" w:cs="Times New Roman"/>
          <w:i/>
          <w:iCs/>
        </w:rPr>
        <w:t>Aaron T. Beck, 1978</w:t>
      </w:r>
      <w:r w:rsidRPr="0076513D">
        <w:rPr>
          <w:rFonts w:ascii="Times New Roman" w:hAnsi="Times New Roman" w:cs="Times New Roman"/>
        </w:rPr>
        <w:t xml:space="preserve"> [Photograph]. Beck Institute. </w:t>
      </w:r>
      <w:hyperlink r:id="rId4" w:history="1">
        <w:r w:rsidRPr="0076513D">
          <w:rPr>
            <w:rStyle w:val="Hyperlink"/>
            <w:rFonts w:ascii="Times New Roman" w:hAnsi="Times New Roman" w:cs="Times New Roman"/>
          </w:rPr>
          <w:t>https://beckinstitute.org/about/dr-aaron-t-beck/</w:t>
        </w:r>
      </w:hyperlink>
      <w:r w:rsidRPr="0076513D">
        <w:rPr>
          <w:rFonts w:ascii="Times New Roman" w:hAnsi="Times New Roman" w:cs="Times New Roman"/>
        </w:rPr>
        <w:t xml:space="preserve"> </w:t>
      </w:r>
    </w:p>
    <w:p w14:paraId="57AEAFB8" w14:textId="77777777" w:rsidR="0076513D" w:rsidRPr="0076513D" w:rsidRDefault="0076513D" w:rsidP="008A0596">
      <w:pPr>
        <w:spacing w:line="480" w:lineRule="auto"/>
        <w:ind w:left="720" w:hanging="720"/>
        <w:rPr>
          <w:rFonts w:ascii="Times New Roman" w:hAnsi="Times New Roman" w:cs="Times New Roman"/>
        </w:rPr>
      </w:pPr>
      <w:r w:rsidRPr="0076513D">
        <w:rPr>
          <w:rFonts w:ascii="Times New Roman" w:hAnsi="Times New Roman" w:cs="Times New Roman"/>
        </w:rPr>
        <w:t xml:space="preserve">Beck, A. T. (1976). </w:t>
      </w:r>
      <w:r w:rsidRPr="0076513D">
        <w:rPr>
          <w:rFonts w:ascii="Times New Roman" w:hAnsi="Times New Roman" w:cs="Times New Roman"/>
          <w:i/>
          <w:iCs/>
        </w:rPr>
        <w:t>Cognitive therapy and the emotional disorders</w:t>
      </w:r>
      <w:r w:rsidRPr="0076513D">
        <w:rPr>
          <w:rFonts w:ascii="Times New Roman" w:hAnsi="Times New Roman" w:cs="Times New Roman"/>
        </w:rPr>
        <w:t>. New York, NY: Meridian</w:t>
      </w:r>
    </w:p>
    <w:p w14:paraId="639805FA" w14:textId="77777777" w:rsidR="0076513D" w:rsidRPr="0076513D" w:rsidRDefault="0076513D" w:rsidP="008A0596">
      <w:pPr>
        <w:spacing w:line="480" w:lineRule="auto"/>
        <w:ind w:left="720" w:hanging="720"/>
        <w:rPr>
          <w:rFonts w:ascii="Times New Roman" w:hAnsi="Times New Roman" w:cs="Times New Roman"/>
        </w:rPr>
      </w:pPr>
      <w:r w:rsidRPr="0076513D">
        <w:rPr>
          <w:rFonts w:ascii="Times New Roman" w:hAnsi="Times New Roman" w:cs="Times New Roman"/>
        </w:rPr>
        <w:t xml:space="preserve">Cohen, J. A., Mannarino, A. P., &amp; Deblinger, E. (2012). </w:t>
      </w:r>
      <w:r w:rsidRPr="0076513D">
        <w:rPr>
          <w:rFonts w:ascii="Times New Roman" w:hAnsi="Times New Roman" w:cs="Times New Roman"/>
          <w:i/>
          <w:iCs/>
        </w:rPr>
        <w:t>Trauma-Focused CBT for Children and Adolescents: Treatment Applications</w:t>
      </w:r>
      <w:r w:rsidRPr="0076513D">
        <w:rPr>
          <w:rFonts w:ascii="Times New Roman" w:hAnsi="Times New Roman" w:cs="Times New Roman"/>
        </w:rPr>
        <w:t>. Guilford Press.</w:t>
      </w:r>
    </w:p>
    <w:p w14:paraId="5A2A2362" w14:textId="1E5DE969" w:rsidR="0076513D" w:rsidRPr="0076513D" w:rsidRDefault="0076513D" w:rsidP="008A0596">
      <w:pPr>
        <w:spacing w:line="480" w:lineRule="auto"/>
        <w:ind w:left="720" w:hanging="720"/>
        <w:rPr>
          <w:rFonts w:ascii="Times New Roman" w:hAnsi="Times New Roman" w:cs="Times New Roman"/>
        </w:rPr>
      </w:pPr>
      <w:r w:rsidRPr="0076513D">
        <w:rPr>
          <w:rFonts w:ascii="Times New Roman" w:hAnsi="Times New Roman" w:cs="Times New Roman"/>
        </w:rPr>
        <w:t xml:space="preserve">EMDR Institute. (n.d.). </w:t>
      </w:r>
      <w:r w:rsidRPr="0076513D">
        <w:rPr>
          <w:rFonts w:ascii="Times New Roman" w:hAnsi="Times New Roman" w:cs="Times New Roman"/>
          <w:i/>
          <w:iCs/>
        </w:rPr>
        <w:t xml:space="preserve">Francine Shapiro, </w:t>
      </w:r>
      <w:r w:rsidRPr="00471042">
        <w:rPr>
          <w:rFonts w:ascii="Times New Roman" w:hAnsi="Times New Roman" w:cs="Times New Roman"/>
          <w:i/>
          <w:iCs/>
        </w:rPr>
        <w:t>PhD</w:t>
      </w:r>
      <w:r w:rsidRPr="0076513D">
        <w:rPr>
          <w:rFonts w:ascii="Times New Roman" w:hAnsi="Times New Roman" w:cs="Times New Roman"/>
          <w:i/>
          <w:iCs/>
        </w:rPr>
        <w:t>.</w:t>
      </w:r>
      <w:r w:rsidRPr="0076513D">
        <w:rPr>
          <w:rFonts w:ascii="Times New Roman" w:hAnsi="Times New Roman" w:cs="Times New Roman"/>
        </w:rPr>
        <w:t xml:space="preserve"> [Image on “History of EMDR” webpage]. EMDR.com. </w:t>
      </w:r>
      <w:hyperlink r:id="rId5" w:history="1">
        <w:r w:rsidRPr="0076513D">
          <w:rPr>
            <w:rStyle w:val="Hyperlink"/>
            <w:rFonts w:ascii="Times New Roman" w:hAnsi="Times New Roman" w:cs="Times New Roman"/>
          </w:rPr>
          <w:t>https://www.emdr.com/history-of-emdr/</w:t>
        </w:r>
      </w:hyperlink>
      <w:r w:rsidRPr="0076513D">
        <w:rPr>
          <w:rFonts w:ascii="Times New Roman" w:hAnsi="Times New Roman" w:cs="Times New Roman"/>
        </w:rPr>
        <w:t xml:space="preserve">  </w:t>
      </w:r>
    </w:p>
    <w:p w14:paraId="1D9C3F18" w14:textId="77777777" w:rsidR="0076513D" w:rsidRPr="00471042" w:rsidRDefault="0076513D" w:rsidP="008A0596">
      <w:pPr>
        <w:spacing w:line="480" w:lineRule="auto"/>
        <w:ind w:left="720" w:hanging="720"/>
        <w:rPr>
          <w:rFonts w:ascii="Times New Roman" w:hAnsi="Times New Roman" w:cs="Times New Roman"/>
        </w:rPr>
      </w:pPr>
      <w:bookmarkStart w:id="0" w:name="_Hlk218457848"/>
      <w:r w:rsidRPr="0076513D">
        <w:rPr>
          <w:rFonts w:ascii="Times New Roman" w:hAnsi="Times New Roman" w:cs="Times New Roman"/>
        </w:rPr>
        <w:t xml:space="preserve">Farah, M. J., &amp; Wolpe, P. R. (2004). Monitoring and Manipulating Brain Function: New Neuroscience Technologies and Their Ethical Implications. </w:t>
      </w:r>
      <w:r w:rsidRPr="0076513D">
        <w:rPr>
          <w:rFonts w:ascii="Times New Roman" w:hAnsi="Times New Roman" w:cs="Times New Roman"/>
          <w:i/>
          <w:iCs/>
        </w:rPr>
        <w:t xml:space="preserve">The Hastings </w:t>
      </w:r>
      <w:proofErr w:type="spellStart"/>
      <w:r w:rsidRPr="0076513D">
        <w:rPr>
          <w:rFonts w:ascii="Times New Roman" w:hAnsi="Times New Roman" w:cs="Times New Roman"/>
          <w:i/>
          <w:iCs/>
        </w:rPr>
        <w:t>Center</w:t>
      </w:r>
      <w:proofErr w:type="spellEnd"/>
      <w:r w:rsidRPr="0076513D">
        <w:rPr>
          <w:rFonts w:ascii="Times New Roman" w:hAnsi="Times New Roman" w:cs="Times New Roman"/>
          <w:i/>
          <w:iCs/>
        </w:rPr>
        <w:t xml:space="preserve"> Report, 34</w:t>
      </w:r>
      <w:r w:rsidRPr="0076513D">
        <w:rPr>
          <w:rFonts w:ascii="Times New Roman" w:hAnsi="Times New Roman" w:cs="Times New Roman"/>
        </w:rPr>
        <w:t xml:space="preserve">(3), 35–45. </w:t>
      </w:r>
      <w:hyperlink r:id="rId6" w:history="1">
        <w:r w:rsidRPr="0076513D">
          <w:rPr>
            <w:rStyle w:val="Hyperlink"/>
            <w:rFonts w:ascii="Times New Roman" w:hAnsi="Times New Roman" w:cs="Times New Roman"/>
          </w:rPr>
          <w:t>https://doi.org/10.2307/3528418</w:t>
        </w:r>
      </w:hyperlink>
      <w:bookmarkEnd w:id="0"/>
      <w:r w:rsidRPr="0076513D">
        <w:rPr>
          <w:rFonts w:ascii="Times New Roman" w:hAnsi="Times New Roman" w:cs="Times New Roman"/>
        </w:rPr>
        <w:t xml:space="preserve"> </w:t>
      </w:r>
    </w:p>
    <w:p w14:paraId="0E2D430E" w14:textId="77777777" w:rsidR="0076513D" w:rsidRPr="0076513D" w:rsidRDefault="0076513D" w:rsidP="008A0596">
      <w:pPr>
        <w:spacing w:line="480" w:lineRule="auto"/>
        <w:ind w:left="720" w:hanging="720"/>
        <w:rPr>
          <w:rFonts w:ascii="Times New Roman" w:hAnsi="Times New Roman" w:cs="Times New Roman"/>
        </w:rPr>
      </w:pPr>
      <w:r w:rsidRPr="0076513D">
        <w:rPr>
          <w:rFonts w:ascii="Times New Roman" w:hAnsi="Times New Roman" w:cs="Times New Roman"/>
        </w:rPr>
        <w:t xml:space="preserve">Foa, E. B., &amp; Kozak, M. J. (1986). Emotional processing of fear: Exposure to corrective information. </w:t>
      </w:r>
      <w:r w:rsidRPr="0076513D">
        <w:rPr>
          <w:rFonts w:ascii="Times New Roman" w:hAnsi="Times New Roman" w:cs="Times New Roman"/>
          <w:i/>
          <w:iCs/>
        </w:rPr>
        <w:t>Psychological Bulletin, 99</w:t>
      </w:r>
      <w:r w:rsidRPr="0076513D">
        <w:rPr>
          <w:rFonts w:ascii="Times New Roman" w:hAnsi="Times New Roman" w:cs="Times New Roman"/>
        </w:rPr>
        <w:t xml:space="preserve">(1), 20–35. </w:t>
      </w:r>
      <w:hyperlink r:id="rId7" w:history="1">
        <w:r w:rsidRPr="0076513D">
          <w:rPr>
            <w:rStyle w:val="Hyperlink"/>
            <w:rFonts w:ascii="Times New Roman" w:hAnsi="Times New Roman" w:cs="Times New Roman"/>
          </w:rPr>
          <w:t>https://doi.org/10.1037/0033-2909.99.1.20</w:t>
        </w:r>
      </w:hyperlink>
      <w:r w:rsidRPr="0076513D">
        <w:rPr>
          <w:rFonts w:ascii="Times New Roman" w:hAnsi="Times New Roman" w:cs="Times New Roman"/>
        </w:rPr>
        <w:t xml:space="preserve"> </w:t>
      </w:r>
    </w:p>
    <w:p w14:paraId="79722090" w14:textId="77777777" w:rsidR="0076513D" w:rsidRPr="0076513D" w:rsidRDefault="0076513D" w:rsidP="008A0596">
      <w:pPr>
        <w:spacing w:line="480" w:lineRule="auto"/>
        <w:ind w:left="720" w:hanging="720"/>
        <w:rPr>
          <w:rFonts w:ascii="Times New Roman" w:hAnsi="Times New Roman" w:cs="Times New Roman"/>
        </w:rPr>
      </w:pPr>
      <w:r w:rsidRPr="0076513D">
        <w:rPr>
          <w:rFonts w:ascii="Times New Roman" w:hAnsi="Times New Roman" w:cs="Times New Roman"/>
        </w:rPr>
        <w:t xml:space="preserve">Howard, S., &amp; Crandall, M. W. (2007). Post-Traumatic Stress Disorder: What Happens in the Brain? </w:t>
      </w:r>
      <w:r w:rsidRPr="0076513D">
        <w:rPr>
          <w:rFonts w:ascii="Times New Roman" w:hAnsi="Times New Roman" w:cs="Times New Roman"/>
          <w:i/>
          <w:iCs/>
        </w:rPr>
        <w:t>Journal of the Washington Academy of Sciences, 93</w:t>
      </w:r>
      <w:r w:rsidRPr="0076513D">
        <w:rPr>
          <w:rFonts w:ascii="Times New Roman" w:hAnsi="Times New Roman" w:cs="Times New Roman"/>
        </w:rPr>
        <w:t xml:space="preserve">(3), 1–17. </w:t>
      </w:r>
      <w:hyperlink r:id="rId8" w:history="1">
        <w:r w:rsidRPr="0076513D">
          <w:rPr>
            <w:rStyle w:val="Hyperlink"/>
            <w:rFonts w:ascii="Times New Roman" w:hAnsi="Times New Roman" w:cs="Times New Roman"/>
          </w:rPr>
          <w:t>http://www.jstor.org/stable/24536468</w:t>
        </w:r>
      </w:hyperlink>
    </w:p>
    <w:p w14:paraId="2A582229" w14:textId="77777777" w:rsidR="0076513D" w:rsidRPr="0076513D" w:rsidRDefault="0076513D" w:rsidP="008A0596">
      <w:pPr>
        <w:spacing w:line="480" w:lineRule="auto"/>
        <w:ind w:left="720" w:hanging="720"/>
        <w:rPr>
          <w:rFonts w:ascii="Times New Roman" w:hAnsi="Times New Roman" w:cs="Times New Roman"/>
        </w:rPr>
      </w:pPr>
      <w:r w:rsidRPr="0076513D">
        <w:rPr>
          <w:rFonts w:ascii="Times New Roman" w:hAnsi="Times New Roman" w:cs="Times New Roman"/>
        </w:rPr>
        <w:t xml:space="preserve">Jones, E. (2006). Historical Approaches to Post-Combat Disorders. Philosophical Transactions: </w:t>
      </w:r>
      <w:r w:rsidRPr="0076513D">
        <w:rPr>
          <w:rFonts w:ascii="Times New Roman" w:hAnsi="Times New Roman" w:cs="Times New Roman"/>
          <w:i/>
          <w:iCs/>
        </w:rPr>
        <w:t>Biological Sciences, 361</w:t>
      </w:r>
      <w:r w:rsidRPr="0076513D">
        <w:rPr>
          <w:rFonts w:ascii="Times New Roman" w:hAnsi="Times New Roman" w:cs="Times New Roman"/>
        </w:rPr>
        <w:t xml:space="preserve">(1468), 533–542. </w:t>
      </w:r>
      <w:hyperlink r:id="rId9" w:history="1">
        <w:r w:rsidRPr="0076513D">
          <w:rPr>
            <w:rStyle w:val="Hyperlink"/>
            <w:rFonts w:ascii="Times New Roman" w:hAnsi="Times New Roman" w:cs="Times New Roman"/>
          </w:rPr>
          <w:t>http://www.jstor.org/stable/20209658</w:t>
        </w:r>
      </w:hyperlink>
      <w:r w:rsidRPr="0076513D">
        <w:rPr>
          <w:rFonts w:ascii="Times New Roman" w:hAnsi="Times New Roman" w:cs="Times New Roman"/>
        </w:rPr>
        <w:t xml:space="preserve"> </w:t>
      </w:r>
    </w:p>
    <w:p w14:paraId="12233D76" w14:textId="77777777" w:rsidR="0076513D" w:rsidRPr="0076513D" w:rsidRDefault="0076513D" w:rsidP="008A0596">
      <w:pPr>
        <w:spacing w:line="480" w:lineRule="auto"/>
        <w:ind w:left="720" w:hanging="720"/>
        <w:rPr>
          <w:rFonts w:ascii="Times New Roman" w:hAnsi="Times New Roman" w:cs="Times New Roman"/>
        </w:rPr>
      </w:pPr>
      <w:r w:rsidRPr="0076513D">
        <w:rPr>
          <w:rFonts w:ascii="Times New Roman" w:hAnsi="Times New Roman" w:cs="Times New Roman"/>
        </w:rPr>
        <w:t xml:space="preserve">Karner, T. X. (2008). Post-Traumatic Stress Disorder and Older Men: If Only Time Healed All Wounds. Generations: </w:t>
      </w:r>
      <w:r w:rsidRPr="0076513D">
        <w:rPr>
          <w:rFonts w:ascii="Times New Roman" w:hAnsi="Times New Roman" w:cs="Times New Roman"/>
          <w:i/>
          <w:iCs/>
        </w:rPr>
        <w:t>Journal of the American Society on Ageing, 32</w:t>
      </w:r>
      <w:r w:rsidRPr="0076513D">
        <w:rPr>
          <w:rFonts w:ascii="Times New Roman" w:hAnsi="Times New Roman" w:cs="Times New Roman"/>
        </w:rPr>
        <w:t xml:space="preserve">(1), 82–87. </w:t>
      </w:r>
      <w:hyperlink r:id="rId10" w:history="1">
        <w:r w:rsidRPr="0076513D">
          <w:rPr>
            <w:rStyle w:val="Hyperlink"/>
            <w:rFonts w:ascii="Times New Roman" w:hAnsi="Times New Roman" w:cs="Times New Roman"/>
          </w:rPr>
          <w:t>http://www.jstor.org/stable/44877634</w:t>
        </w:r>
      </w:hyperlink>
      <w:r w:rsidRPr="0076513D">
        <w:rPr>
          <w:rFonts w:ascii="Times New Roman" w:hAnsi="Times New Roman" w:cs="Times New Roman"/>
        </w:rPr>
        <w:t xml:space="preserve"> </w:t>
      </w:r>
    </w:p>
    <w:p w14:paraId="6CF9A50A" w14:textId="7041C6B9" w:rsidR="0076513D" w:rsidRPr="0076513D" w:rsidRDefault="0076513D" w:rsidP="008A0596">
      <w:pPr>
        <w:spacing w:line="480" w:lineRule="auto"/>
        <w:ind w:left="720" w:hanging="720"/>
        <w:rPr>
          <w:rFonts w:ascii="Times New Roman" w:hAnsi="Times New Roman" w:cs="Times New Roman"/>
        </w:rPr>
      </w:pPr>
      <w:r w:rsidRPr="0076513D">
        <w:rPr>
          <w:rFonts w:ascii="Times New Roman" w:hAnsi="Times New Roman" w:cs="Times New Roman"/>
        </w:rPr>
        <w:lastRenderedPageBreak/>
        <w:t xml:space="preserve">NHS. (2022, May 13). </w:t>
      </w:r>
      <w:r w:rsidRPr="0076513D">
        <w:rPr>
          <w:rFonts w:ascii="Times New Roman" w:hAnsi="Times New Roman" w:cs="Times New Roman"/>
          <w:i/>
          <w:iCs/>
        </w:rPr>
        <w:t xml:space="preserve">Treatment – </w:t>
      </w:r>
      <w:r w:rsidRPr="00471042">
        <w:rPr>
          <w:rFonts w:ascii="Times New Roman" w:hAnsi="Times New Roman" w:cs="Times New Roman"/>
          <w:i/>
          <w:iCs/>
        </w:rPr>
        <w:t>post-traumatic</w:t>
      </w:r>
      <w:r w:rsidRPr="0076513D">
        <w:rPr>
          <w:rFonts w:ascii="Times New Roman" w:hAnsi="Times New Roman" w:cs="Times New Roman"/>
          <w:i/>
          <w:iCs/>
        </w:rPr>
        <w:t xml:space="preserve"> stress disorder (PTSD)</w:t>
      </w:r>
      <w:r w:rsidRPr="0076513D">
        <w:rPr>
          <w:rFonts w:ascii="Times New Roman" w:hAnsi="Times New Roman" w:cs="Times New Roman"/>
        </w:rPr>
        <w:t xml:space="preserve">. NHS. </w:t>
      </w:r>
      <w:hyperlink r:id="rId11" w:history="1">
        <w:r w:rsidRPr="0076513D">
          <w:rPr>
            <w:rStyle w:val="Hyperlink"/>
            <w:rFonts w:ascii="Times New Roman" w:hAnsi="Times New Roman" w:cs="Times New Roman"/>
          </w:rPr>
          <w:t>https://www.nhs.uk/mental-health/conditions/post-traumatic-stress-disorder-ptsd/treatment/</w:t>
        </w:r>
      </w:hyperlink>
      <w:r w:rsidRPr="0076513D">
        <w:rPr>
          <w:rFonts w:ascii="Times New Roman" w:hAnsi="Times New Roman" w:cs="Times New Roman"/>
        </w:rPr>
        <w:t xml:space="preserve"> </w:t>
      </w:r>
    </w:p>
    <w:p w14:paraId="403D7448" w14:textId="77777777" w:rsidR="0076513D" w:rsidRPr="0076513D" w:rsidRDefault="0076513D" w:rsidP="008A0596">
      <w:pPr>
        <w:spacing w:line="480" w:lineRule="auto"/>
        <w:ind w:left="720" w:hanging="720"/>
        <w:rPr>
          <w:rFonts w:ascii="Times New Roman" w:hAnsi="Times New Roman" w:cs="Times New Roman"/>
        </w:rPr>
      </w:pPr>
      <w:r w:rsidRPr="0076513D">
        <w:rPr>
          <w:rFonts w:ascii="Times New Roman" w:hAnsi="Times New Roman" w:cs="Times New Roman"/>
        </w:rPr>
        <w:t xml:space="preserve">NHS. (2022, September 14). </w:t>
      </w:r>
      <w:r w:rsidRPr="0076513D">
        <w:rPr>
          <w:rFonts w:ascii="Times New Roman" w:hAnsi="Times New Roman" w:cs="Times New Roman"/>
          <w:i/>
          <w:iCs/>
        </w:rPr>
        <w:t>Mindfulness</w:t>
      </w:r>
      <w:r w:rsidRPr="0076513D">
        <w:rPr>
          <w:rFonts w:ascii="Times New Roman" w:hAnsi="Times New Roman" w:cs="Times New Roman"/>
        </w:rPr>
        <w:t xml:space="preserve">. NHS. </w:t>
      </w:r>
      <w:hyperlink r:id="rId12" w:history="1">
        <w:r w:rsidRPr="0076513D">
          <w:rPr>
            <w:rStyle w:val="Hyperlink"/>
            <w:rFonts w:ascii="Times New Roman" w:hAnsi="Times New Roman" w:cs="Times New Roman"/>
          </w:rPr>
          <w:t>https://www.nhs.uk/mental-health/self-help/tips-and-support/mindfulness/</w:t>
        </w:r>
      </w:hyperlink>
      <w:r w:rsidRPr="0076513D">
        <w:rPr>
          <w:rFonts w:ascii="Times New Roman" w:hAnsi="Times New Roman" w:cs="Times New Roman"/>
        </w:rPr>
        <w:t xml:space="preserve"> </w:t>
      </w:r>
      <w:hyperlink r:id="rId13" w:history="1">
        <w:r w:rsidRPr="0076513D">
          <w:rPr>
            <w:rStyle w:val="Hyperlink"/>
            <w:rFonts w:ascii="Times New Roman" w:hAnsi="Times New Roman" w:cs="Times New Roman"/>
          </w:rPr>
          <w:t>nhs.uk</w:t>
        </w:r>
      </w:hyperlink>
      <w:r w:rsidRPr="0076513D">
        <w:rPr>
          <w:rFonts w:ascii="Times New Roman" w:hAnsi="Times New Roman" w:cs="Times New Roman"/>
        </w:rPr>
        <w:t xml:space="preserve"> </w:t>
      </w:r>
    </w:p>
    <w:p w14:paraId="10A2CD8B" w14:textId="77777777" w:rsidR="0076513D" w:rsidRPr="0076513D" w:rsidRDefault="0076513D" w:rsidP="008A0596">
      <w:pPr>
        <w:spacing w:line="480" w:lineRule="auto"/>
        <w:ind w:left="720" w:hanging="720"/>
        <w:rPr>
          <w:rFonts w:ascii="Times New Roman" w:hAnsi="Times New Roman" w:cs="Times New Roman"/>
        </w:rPr>
      </w:pPr>
      <w:r w:rsidRPr="0076513D">
        <w:rPr>
          <w:rFonts w:ascii="Times New Roman" w:hAnsi="Times New Roman" w:cs="Times New Roman"/>
        </w:rPr>
        <w:t>Shapiro, F. (1989). Eye movement desensitization: A new treatment for post-traumatic stress disorder</w:t>
      </w:r>
      <w:r w:rsidRPr="0076513D">
        <w:rPr>
          <w:rFonts w:ascii="Times New Roman" w:hAnsi="Times New Roman" w:cs="Times New Roman"/>
          <w:i/>
          <w:iCs/>
        </w:rPr>
        <w:t xml:space="preserve">. Journal of </w:t>
      </w:r>
      <w:proofErr w:type="spellStart"/>
      <w:r w:rsidRPr="0076513D">
        <w:rPr>
          <w:rFonts w:ascii="Times New Roman" w:hAnsi="Times New Roman" w:cs="Times New Roman"/>
          <w:i/>
          <w:iCs/>
        </w:rPr>
        <w:t>Behavior</w:t>
      </w:r>
      <w:proofErr w:type="spellEnd"/>
      <w:r w:rsidRPr="0076513D">
        <w:rPr>
          <w:rFonts w:ascii="Times New Roman" w:hAnsi="Times New Roman" w:cs="Times New Roman"/>
          <w:i/>
          <w:iCs/>
        </w:rPr>
        <w:t xml:space="preserve"> Therapy and Experimental Psychiatry, 20</w:t>
      </w:r>
      <w:r w:rsidRPr="0076513D">
        <w:rPr>
          <w:rFonts w:ascii="Times New Roman" w:hAnsi="Times New Roman" w:cs="Times New Roman"/>
        </w:rPr>
        <w:t xml:space="preserve">(3), 211-217. </w:t>
      </w:r>
      <w:hyperlink r:id="rId14" w:history="1">
        <w:r w:rsidRPr="0076513D">
          <w:rPr>
            <w:rStyle w:val="Hyperlink"/>
            <w:rFonts w:ascii="Times New Roman" w:hAnsi="Times New Roman" w:cs="Times New Roman"/>
          </w:rPr>
          <w:t>https://doi.org/10.1016/0005-7916(89)90025-6</w:t>
        </w:r>
      </w:hyperlink>
    </w:p>
    <w:p w14:paraId="50B409BD" w14:textId="77777777" w:rsidR="0076513D" w:rsidRPr="0076513D" w:rsidRDefault="0076513D" w:rsidP="008A0596">
      <w:pPr>
        <w:spacing w:line="480" w:lineRule="auto"/>
        <w:ind w:left="720" w:hanging="720"/>
        <w:rPr>
          <w:rFonts w:ascii="Times New Roman" w:hAnsi="Times New Roman" w:cs="Times New Roman"/>
        </w:rPr>
      </w:pPr>
      <w:r w:rsidRPr="0076513D">
        <w:rPr>
          <w:rFonts w:ascii="Times New Roman" w:hAnsi="Times New Roman" w:cs="Times New Roman"/>
        </w:rPr>
        <w:t xml:space="preserve">Singleton, H. (2024, July 26). </w:t>
      </w:r>
      <w:r w:rsidRPr="0076513D">
        <w:rPr>
          <w:rFonts w:ascii="Times New Roman" w:hAnsi="Times New Roman" w:cs="Times New Roman"/>
          <w:i/>
          <w:iCs/>
        </w:rPr>
        <w:t>What is somatic therapy? These are the mental and physical benefits of the holistic treatment</w:t>
      </w:r>
      <w:r w:rsidRPr="0076513D">
        <w:rPr>
          <w:rFonts w:ascii="Times New Roman" w:hAnsi="Times New Roman" w:cs="Times New Roman"/>
        </w:rPr>
        <w:t xml:space="preserve">. </w:t>
      </w:r>
      <w:r w:rsidRPr="0076513D">
        <w:rPr>
          <w:rFonts w:ascii="Times New Roman" w:hAnsi="Times New Roman" w:cs="Times New Roman"/>
          <w:i/>
          <w:iCs/>
        </w:rPr>
        <w:t>National Geographic</w:t>
      </w:r>
      <w:r w:rsidRPr="0076513D">
        <w:rPr>
          <w:rFonts w:ascii="Times New Roman" w:hAnsi="Times New Roman" w:cs="Times New Roman"/>
        </w:rPr>
        <w:t xml:space="preserve">. </w:t>
      </w:r>
      <w:hyperlink r:id="rId15" w:history="1">
        <w:r w:rsidRPr="0076513D">
          <w:rPr>
            <w:rStyle w:val="Hyperlink"/>
            <w:rFonts w:ascii="Times New Roman" w:hAnsi="Times New Roman" w:cs="Times New Roman"/>
          </w:rPr>
          <w:t>https://www.nationalgeographic.com/science/article/what-is-somatic-therapy</w:t>
        </w:r>
      </w:hyperlink>
    </w:p>
    <w:p w14:paraId="25E67300" w14:textId="77777777" w:rsidR="0076513D" w:rsidRPr="0076513D" w:rsidRDefault="0076513D" w:rsidP="008A0596">
      <w:pPr>
        <w:spacing w:line="480" w:lineRule="auto"/>
        <w:ind w:left="720" w:hanging="720"/>
        <w:rPr>
          <w:rFonts w:ascii="Times New Roman" w:hAnsi="Times New Roman" w:cs="Times New Roman"/>
        </w:rPr>
      </w:pPr>
      <w:r w:rsidRPr="0076513D">
        <w:rPr>
          <w:rFonts w:ascii="Times New Roman" w:hAnsi="Times New Roman" w:cs="Times New Roman"/>
        </w:rPr>
        <w:t xml:space="preserve">University of Pennsylvania Perelman School of Medicine. (n.d.). </w:t>
      </w:r>
      <w:r w:rsidRPr="0076513D">
        <w:rPr>
          <w:rFonts w:ascii="Times New Roman" w:hAnsi="Times New Roman" w:cs="Times New Roman"/>
          <w:i/>
          <w:iCs/>
        </w:rPr>
        <w:t>Photograph of Edna B. Foa</w:t>
      </w:r>
      <w:r w:rsidRPr="0076513D">
        <w:rPr>
          <w:rFonts w:ascii="Times New Roman" w:hAnsi="Times New Roman" w:cs="Times New Roman"/>
        </w:rPr>
        <w:t xml:space="preserve"> [Faculty profile image]. Department of Psychiatry Faculty Directory. </w:t>
      </w:r>
      <w:hyperlink r:id="rId16" w:history="1">
        <w:r w:rsidRPr="0076513D">
          <w:rPr>
            <w:rStyle w:val="Hyperlink"/>
            <w:rFonts w:ascii="Times New Roman" w:hAnsi="Times New Roman" w:cs="Times New Roman"/>
          </w:rPr>
          <w:t>https://www.med.upenn.edu/apps/faculty/index.php/g332/p7429</w:t>
        </w:r>
      </w:hyperlink>
    </w:p>
    <w:p w14:paraId="152E6D9F" w14:textId="6CE1C492" w:rsidR="001E58A4" w:rsidRPr="0070708F" w:rsidRDefault="0076513D" w:rsidP="0070708F">
      <w:pPr>
        <w:spacing w:line="480" w:lineRule="auto"/>
        <w:ind w:left="720" w:hanging="720"/>
        <w:rPr>
          <w:rFonts w:ascii="Times New Roman" w:hAnsi="Times New Roman" w:cs="Times New Roman"/>
        </w:rPr>
      </w:pPr>
      <w:r w:rsidRPr="0076513D">
        <w:rPr>
          <w:rFonts w:ascii="Times New Roman" w:hAnsi="Times New Roman" w:cs="Times New Roman"/>
        </w:rPr>
        <w:t xml:space="preserve">World Health Organization. (2020). </w:t>
      </w:r>
      <w:r w:rsidRPr="0076513D">
        <w:rPr>
          <w:rFonts w:ascii="Times New Roman" w:hAnsi="Times New Roman" w:cs="Times New Roman"/>
          <w:i/>
          <w:iCs/>
        </w:rPr>
        <w:t>Doing what matters in times of stress: An illustrated guide</w:t>
      </w:r>
      <w:r w:rsidRPr="0076513D">
        <w:rPr>
          <w:rFonts w:ascii="Times New Roman" w:hAnsi="Times New Roman" w:cs="Times New Roman"/>
        </w:rPr>
        <w:t xml:space="preserve">. World Health Organization. </w:t>
      </w:r>
      <w:hyperlink r:id="rId17" w:history="1">
        <w:r w:rsidRPr="0076513D">
          <w:rPr>
            <w:rStyle w:val="Hyperlink"/>
            <w:rFonts w:ascii="Times New Roman" w:hAnsi="Times New Roman" w:cs="Times New Roman"/>
          </w:rPr>
          <w:t>https://www.who.int/publications/i/item/9789240003927</w:t>
        </w:r>
      </w:hyperlink>
      <w:r w:rsidRPr="00471042">
        <w:rPr>
          <w:rFonts w:ascii="Times New Roman" w:hAnsi="Times New Roman" w:cs="Times New Roman"/>
        </w:rPr>
        <w:t xml:space="preserve"> </w:t>
      </w:r>
    </w:p>
    <w:sectPr w:rsidR="001E58A4" w:rsidRPr="007070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CE4"/>
    <w:rsid w:val="00033A80"/>
    <w:rsid w:val="000572D6"/>
    <w:rsid w:val="00093E57"/>
    <w:rsid w:val="000F40F0"/>
    <w:rsid w:val="00135AFA"/>
    <w:rsid w:val="001409F4"/>
    <w:rsid w:val="001E3889"/>
    <w:rsid w:val="001E58A4"/>
    <w:rsid w:val="0020027B"/>
    <w:rsid w:val="00210B5C"/>
    <w:rsid w:val="002308E3"/>
    <w:rsid w:val="002329C4"/>
    <w:rsid w:val="002956E1"/>
    <w:rsid w:val="003273B4"/>
    <w:rsid w:val="00355601"/>
    <w:rsid w:val="00382C24"/>
    <w:rsid w:val="00392E5C"/>
    <w:rsid w:val="003F2020"/>
    <w:rsid w:val="00471042"/>
    <w:rsid w:val="004C547E"/>
    <w:rsid w:val="00502D25"/>
    <w:rsid w:val="0053791E"/>
    <w:rsid w:val="00551B84"/>
    <w:rsid w:val="00574F48"/>
    <w:rsid w:val="0058187A"/>
    <w:rsid w:val="00587D3A"/>
    <w:rsid w:val="005E09A4"/>
    <w:rsid w:val="0066685C"/>
    <w:rsid w:val="0070708F"/>
    <w:rsid w:val="0076513D"/>
    <w:rsid w:val="007732C9"/>
    <w:rsid w:val="007D651C"/>
    <w:rsid w:val="0080309A"/>
    <w:rsid w:val="00861E87"/>
    <w:rsid w:val="008A0596"/>
    <w:rsid w:val="008B7C14"/>
    <w:rsid w:val="00957946"/>
    <w:rsid w:val="009838DD"/>
    <w:rsid w:val="009D22E1"/>
    <w:rsid w:val="00A6350D"/>
    <w:rsid w:val="00AB074B"/>
    <w:rsid w:val="00AB355B"/>
    <w:rsid w:val="00AB6EFC"/>
    <w:rsid w:val="00AD63F1"/>
    <w:rsid w:val="00AF1CE4"/>
    <w:rsid w:val="00B11910"/>
    <w:rsid w:val="00BE2CDC"/>
    <w:rsid w:val="00C0539E"/>
    <w:rsid w:val="00C32EF7"/>
    <w:rsid w:val="00C44886"/>
    <w:rsid w:val="00CA4EAF"/>
    <w:rsid w:val="00CE0D40"/>
    <w:rsid w:val="00DC79CD"/>
    <w:rsid w:val="00DE6583"/>
    <w:rsid w:val="00E7386E"/>
    <w:rsid w:val="00EC71D2"/>
    <w:rsid w:val="00EE7B31"/>
    <w:rsid w:val="00F01959"/>
    <w:rsid w:val="00FA57E5"/>
    <w:rsid w:val="00FA5DD3"/>
    <w:rsid w:val="00FC065E"/>
    <w:rsid w:val="00FE7C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357AB"/>
  <w15:chartTrackingRefBased/>
  <w15:docId w15:val="{6FC4B6F2-A6B3-4203-8EE7-21CDD802B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1C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1C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1C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1C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1C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1C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1C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1C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1C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1C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1C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1C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1C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1C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1C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1C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1C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1CE4"/>
    <w:rPr>
      <w:rFonts w:eastAsiaTheme="majorEastAsia" w:cstheme="majorBidi"/>
      <w:color w:val="272727" w:themeColor="text1" w:themeTint="D8"/>
    </w:rPr>
  </w:style>
  <w:style w:type="paragraph" w:styleId="Title">
    <w:name w:val="Title"/>
    <w:basedOn w:val="Normal"/>
    <w:next w:val="Normal"/>
    <w:link w:val="TitleChar"/>
    <w:uiPriority w:val="10"/>
    <w:qFormat/>
    <w:rsid w:val="00AF1C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1C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1C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1C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1CE4"/>
    <w:pPr>
      <w:spacing w:before="160"/>
      <w:jc w:val="center"/>
    </w:pPr>
    <w:rPr>
      <w:i/>
      <w:iCs/>
      <w:color w:val="404040" w:themeColor="text1" w:themeTint="BF"/>
    </w:rPr>
  </w:style>
  <w:style w:type="character" w:customStyle="1" w:styleId="QuoteChar">
    <w:name w:val="Quote Char"/>
    <w:basedOn w:val="DefaultParagraphFont"/>
    <w:link w:val="Quote"/>
    <w:uiPriority w:val="29"/>
    <w:rsid w:val="00AF1CE4"/>
    <w:rPr>
      <w:i/>
      <w:iCs/>
      <w:color w:val="404040" w:themeColor="text1" w:themeTint="BF"/>
    </w:rPr>
  </w:style>
  <w:style w:type="paragraph" w:styleId="ListParagraph">
    <w:name w:val="List Paragraph"/>
    <w:basedOn w:val="Normal"/>
    <w:uiPriority w:val="34"/>
    <w:qFormat/>
    <w:rsid w:val="00AF1CE4"/>
    <w:pPr>
      <w:ind w:left="720"/>
      <w:contextualSpacing/>
    </w:pPr>
  </w:style>
  <w:style w:type="character" w:styleId="IntenseEmphasis">
    <w:name w:val="Intense Emphasis"/>
    <w:basedOn w:val="DefaultParagraphFont"/>
    <w:uiPriority w:val="21"/>
    <w:qFormat/>
    <w:rsid w:val="00AF1CE4"/>
    <w:rPr>
      <w:i/>
      <w:iCs/>
      <w:color w:val="0F4761" w:themeColor="accent1" w:themeShade="BF"/>
    </w:rPr>
  </w:style>
  <w:style w:type="paragraph" w:styleId="IntenseQuote">
    <w:name w:val="Intense Quote"/>
    <w:basedOn w:val="Normal"/>
    <w:next w:val="Normal"/>
    <w:link w:val="IntenseQuoteChar"/>
    <w:uiPriority w:val="30"/>
    <w:qFormat/>
    <w:rsid w:val="00AF1C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1CE4"/>
    <w:rPr>
      <w:i/>
      <w:iCs/>
      <w:color w:val="0F4761" w:themeColor="accent1" w:themeShade="BF"/>
    </w:rPr>
  </w:style>
  <w:style w:type="character" w:styleId="IntenseReference">
    <w:name w:val="Intense Reference"/>
    <w:basedOn w:val="DefaultParagraphFont"/>
    <w:uiPriority w:val="32"/>
    <w:qFormat/>
    <w:rsid w:val="00AF1CE4"/>
    <w:rPr>
      <w:b/>
      <w:bCs/>
      <w:smallCaps/>
      <w:color w:val="0F4761" w:themeColor="accent1" w:themeShade="BF"/>
      <w:spacing w:val="5"/>
    </w:rPr>
  </w:style>
  <w:style w:type="paragraph" w:styleId="NormalWeb">
    <w:name w:val="Normal (Web)"/>
    <w:basedOn w:val="Normal"/>
    <w:uiPriority w:val="99"/>
    <w:unhideWhenUsed/>
    <w:rsid w:val="007732C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76513D"/>
    <w:rPr>
      <w:color w:val="467886" w:themeColor="hyperlink"/>
      <w:u w:val="single"/>
    </w:rPr>
  </w:style>
  <w:style w:type="character" w:styleId="UnresolvedMention">
    <w:name w:val="Unresolved Mention"/>
    <w:basedOn w:val="DefaultParagraphFont"/>
    <w:uiPriority w:val="99"/>
    <w:semiHidden/>
    <w:unhideWhenUsed/>
    <w:rsid w:val="007651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24536468" TargetMode="External"/><Relationship Id="rId13" Type="http://schemas.openxmlformats.org/officeDocument/2006/relationships/hyperlink" Target="https://www.nhs.uk/mental-health/self-help/tips-and-support/mindfulness/?utm_source=chatgpt.com"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037/0033-2909.99.1.20" TargetMode="External"/><Relationship Id="rId12" Type="http://schemas.openxmlformats.org/officeDocument/2006/relationships/hyperlink" Target="https://www.nhs.uk/mental-health/self-help/tips-and-support/mindfulness/?utm_source=chatgpt.com" TargetMode="External"/><Relationship Id="rId17" Type="http://schemas.openxmlformats.org/officeDocument/2006/relationships/hyperlink" Target="https://www.who.int/publications/i/item/9789240003927" TargetMode="External"/><Relationship Id="rId2" Type="http://schemas.openxmlformats.org/officeDocument/2006/relationships/settings" Target="settings.xml"/><Relationship Id="rId16" Type="http://schemas.openxmlformats.org/officeDocument/2006/relationships/hyperlink" Target="https://www.med.upenn.edu/apps/faculty/index.php/g332/p7429?utm_source=chatgpt.com" TargetMode="External"/><Relationship Id="rId1" Type="http://schemas.openxmlformats.org/officeDocument/2006/relationships/styles" Target="styles.xml"/><Relationship Id="rId6" Type="http://schemas.openxmlformats.org/officeDocument/2006/relationships/hyperlink" Target="https://doi.org/10.2307/3528418" TargetMode="External"/><Relationship Id="rId11" Type="http://schemas.openxmlformats.org/officeDocument/2006/relationships/hyperlink" Target="https://www.nhs.uk/mental-health/conditions/post-traumatic-stress-disorder-ptsd/treatment/" TargetMode="External"/><Relationship Id="rId5" Type="http://schemas.openxmlformats.org/officeDocument/2006/relationships/hyperlink" Target="https://www.emdr.com/history-of-emdr/" TargetMode="External"/><Relationship Id="rId15" Type="http://schemas.openxmlformats.org/officeDocument/2006/relationships/hyperlink" Target="https://www.nationalgeographic.com/science/article/what-is-somatic-therapy" TargetMode="External"/><Relationship Id="rId10" Type="http://schemas.openxmlformats.org/officeDocument/2006/relationships/hyperlink" Target="http://www.jstor.org/stable/44877634" TargetMode="External"/><Relationship Id="rId19" Type="http://schemas.openxmlformats.org/officeDocument/2006/relationships/theme" Target="theme/theme1.xml"/><Relationship Id="rId4" Type="http://schemas.openxmlformats.org/officeDocument/2006/relationships/hyperlink" Target="https://beckinstitute.org/about/dr-aaron-t-beck/" TargetMode="External"/><Relationship Id="rId9" Type="http://schemas.openxmlformats.org/officeDocument/2006/relationships/hyperlink" Target="http://www.jstor.org/stable/20209658" TargetMode="External"/><Relationship Id="rId14" Type="http://schemas.openxmlformats.org/officeDocument/2006/relationships/hyperlink" Target="https://doi.org/10.1016/0005-7916(89)90025-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4990</TotalTime>
  <Pages>8</Pages>
  <Words>1585</Words>
  <Characters>9039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Carrie Llewellyn-Ford (2502339)</dc:creator>
  <cp:keywords/>
  <dc:description/>
  <cp:lastModifiedBy>Carrie Llewellyn-Ford (2502339)</cp:lastModifiedBy>
  <cp:revision>11</cp:revision>
  <dcterms:created xsi:type="dcterms:W3CDTF">2025-12-27T18:29:00Z</dcterms:created>
  <dcterms:modified xsi:type="dcterms:W3CDTF">2026-01-05T19:36:00Z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447ba315-0c74-4bbd-bfe4-c1a83a30e1b6</vt:lpwstr>
  </property>
</Properties>
</file>