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D8A3BDB" w:rsidP="3D8A3BDB" w:rsidRDefault="3D8A3BDB" w14:paraId="39F4A2FE" w14:textId="016F4D63">
      <w:pPr>
        <w:jc w:val="center"/>
        <w:rPr>
          <w:rFonts w:ascii="Arial" w:hAnsi="Arial" w:eastAsia="Arial" w:cs="Arial"/>
          <w:b/>
          <w:bCs/>
        </w:rPr>
      </w:pPr>
    </w:p>
    <w:p w:rsidR="3D8A3BDB" w:rsidP="3D8A3BDB" w:rsidRDefault="3D8A3BDB" w14:paraId="26EC53AD" w14:textId="54AAB457">
      <w:pPr>
        <w:jc w:val="center"/>
        <w:rPr>
          <w:rFonts w:ascii="Arial" w:hAnsi="Arial" w:eastAsia="Arial" w:cs="Arial"/>
          <w:b/>
          <w:bCs/>
        </w:rPr>
      </w:pPr>
    </w:p>
    <w:p w:rsidR="3D8A3BDB" w:rsidP="3D8A3BDB" w:rsidRDefault="3D8A3BDB" w14:paraId="0976FE4B" w14:textId="4F52A8D2">
      <w:pPr>
        <w:jc w:val="center"/>
        <w:rPr>
          <w:rFonts w:ascii="Arial" w:hAnsi="Arial" w:eastAsia="Arial" w:cs="Arial"/>
          <w:b/>
          <w:bCs/>
        </w:rPr>
      </w:pPr>
    </w:p>
    <w:p w:rsidR="3D8A3BDB" w:rsidP="3D8A3BDB" w:rsidRDefault="3D8A3BDB" w14:paraId="2BC99DAB" w14:textId="2B582B9F">
      <w:pPr>
        <w:jc w:val="center"/>
        <w:rPr>
          <w:rFonts w:ascii="Arial" w:hAnsi="Arial" w:eastAsia="Arial" w:cs="Arial"/>
          <w:b/>
          <w:bCs/>
        </w:rPr>
      </w:pPr>
    </w:p>
    <w:p w:rsidR="4CD6F85C" w:rsidP="4CD6F85C" w:rsidRDefault="4CD6F85C" w14:paraId="16E230A8" w14:textId="31E3DDBF">
      <w:pPr>
        <w:jc w:val="center"/>
        <w:rPr>
          <w:rFonts w:ascii="Arial" w:hAnsi="Arial" w:eastAsia="Arial" w:cs="Arial"/>
          <w:b/>
          <w:bCs/>
        </w:rPr>
      </w:pPr>
    </w:p>
    <w:p w:rsidR="4CD6F85C" w:rsidP="4CD6F85C" w:rsidRDefault="4CD6F85C" w14:paraId="580758A0" w14:textId="0171DB9D">
      <w:pPr>
        <w:jc w:val="center"/>
        <w:rPr>
          <w:rFonts w:ascii="Arial" w:hAnsi="Arial" w:eastAsia="Arial" w:cs="Arial"/>
          <w:b/>
          <w:bCs/>
        </w:rPr>
      </w:pPr>
    </w:p>
    <w:p w:rsidR="4CD6F85C" w:rsidP="4CD6F85C" w:rsidRDefault="4CD6F85C" w14:paraId="15A9FF55" w14:textId="471B3228">
      <w:pPr>
        <w:jc w:val="center"/>
        <w:rPr>
          <w:rFonts w:ascii="Arial" w:hAnsi="Arial" w:eastAsia="Arial" w:cs="Arial"/>
          <w:b/>
          <w:bCs/>
        </w:rPr>
      </w:pPr>
    </w:p>
    <w:p w:rsidR="4CD6F85C" w:rsidP="4CD6F85C" w:rsidRDefault="4CD6F85C" w14:paraId="6D260618" w14:textId="748C80FF">
      <w:pPr>
        <w:jc w:val="center"/>
        <w:rPr>
          <w:rFonts w:ascii="Arial" w:hAnsi="Arial" w:eastAsia="Arial" w:cs="Arial"/>
          <w:b/>
          <w:bCs/>
        </w:rPr>
      </w:pPr>
    </w:p>
    <w:p w:rsidR="4CD6F85C" w:rsidP="4CD6F85C" w:rsidRDefault="4CD6F85C" w14:paraId="75320CB3" w14:textId="4C120C4F">
      <w:pPr>
        <w:jc w:val="center"/>
        <w:rPr>
          <w:rFonts w:ascii="Arial" w:hAnsi="Arial" w:eastAsia="Arial" w:cs="Arial"/>
          <w:b/>
          <w:bCs/>
        </w:rPr>
      </w:pPr>
    </w:p>
    <w:p w:rsidR="4CD6F85C" w:rsidP="4CD6F85C" w:rsidRDefault="4CD6F85C" w14:paraId="2EDA4256" w14:textId="10D5781F">
      <w:pPr>
        <w:jc w:val="center"/>
        <w:rPr>
          <w:rFonts w:ascii="Arial" w:hAnsi="Arial" w:eastAsia="Arial" w:cs="Arial"/>
          <w:b/>
          <w:bCs/>
        </w:rPr>
      </w:pPr>
    </w:p>
    <w:p w:rsidR="4CD6F85C" w:rsidP="4CD6F85C" w:rsidRDefault="4CD6F85C" w14:paraId="67383EB9" w14:textId="6B52E336">
      <w:pPr>
        <w:jc w:val="center"/>
        <w:rPr>
          <w:rFonts w:ascii="Arial" w:hAnsi="Arial" w:eastAsia="Arial" w:cs="Arial"/>
          <w:b/>
          <w:bCs/>
        </w:rPr>
      </w:pPr>
    </w:p>
    <w:p w:rsidR="4CD6F85C" w:rsidP="4CD6F85C" w:rsidRDefault="4CD6F85C" w14:paraId="1A0B3AD8" w14:textId="1AB5D10E">
      <w:pPr>
        <w:jc w:val="center"/>
        <w:rPr>
          <w:rFonts w:ascii="Arial" w:hAnsi="Arial" w:eastAsia="Arial" w:cs="Arial"/>
          <w:b/>
          <w:bCs/>
        </w:rPr>
      </w:pPr>
    </w:p>
    <w:p w:rsidR="4CD6F85C" w:rsidP="4CD6F85C" w:rsidRDefault="4CD6F85C" w14:paraId="2084DBC0" w14:textId="4F57114C">
      <w:pPr>
        <w:spacing w:line="360" w:lineRule="auto"/>
        <w:jc w:val="center"/>
        <w:rPr>
          <w:rFonts w:ascii="Arial" w:hAnsi="Arial" w:eastAsia="Arial" w:cs="Arial"/>
          <w:b/>
          <w:bCs/>
        </w:rPr>
      </w:pPr>
    </w:p>
    <w:p w:rsidR="00D35623" w:rsidP="3D8A3BDB" w:rsidRDefault="3D8A3BDB" w14:paraId="5E5787A5" w14:textId="202F1A81">
      <w:pPr>
        <w:jc w:val="center"/>
      </w:pPr>
      <w:bookmarkStart w:name="_GoBack" w:id="0"/>
      <w:bookmarkEnd w:id="0"/>
      <w:r w:rsidRPr="3D8A3BDB">
        <w:rPr>
          <w:rFonts w:ascii="Arial" w:hAnsi="Arial" w:eastAsia="Arial" w:cs="Arial"/>
          <w:b/>
          <w:bCs/>
        </w:rPr>
        <w:t>Name: Sabina Jhoti Masih</w:t>
      </w:r>
    </w:p>
    <w:p w:rsidR="3D8A3BDB" w:rsidP="3D8A3BDB" w:rsidRDefault="3D8A3BDB" w14:paraId="0E148641" w14:textId="2D13A239">
      <w:pPr>
        <w:jc w:val="center"/>
        <w:rPr>
          <w:rFonts w:ascii="Arial" w:hAnsi="Arial" w:eastAsia="Arial" w:cs="Arial"/>
          <w:b/>
          <w:bCs/>
        </w:rPr>
      </w:pPr>
      <w:r w:rsidRPr="3D8A3BDB">
        <w:rPr>
          <w:rFonts w:ascii="Arial" w:hAnsi="Arial" w:eastAsia="Arial" w:cs="Arial"/>
          <w:b/>
          <w:bCs/>
        </w:rPr>
        <w:t>Student Number: 2015962</w:t>
      </w:r>
    </w:p>
    <w:p w:rsidR="3D8A3BDB" w:rsidP="3D8A3BDB" w:rsidRDefault="3D8A3BDB" w14:paraId="7EE86F01" w14:textId="63DDA824">
      <w:pPr>
        <w:jc w:val="center"/>
        <w:rPr>
          <w:rFonts w:ascii="Arial" w:hAnsi="Arial" w:eastAsia="Arial" w:cs="Arial"/>
          <w:b/>
          <w:bCs/>
        </w:rPr>
      </w:pPr>
      <w:r w:rsidRPr="3D8A3BDB">
        <w:rPr>
          <w:rFonts w:ascii="Arial" w:hAnsi="Arial" w:eastAsia="Arial" w:cs="Arial"/>
          <w:b/>
          <w:bCs/>
        </w:rPr>
        <w:t>Module Code: BMHP5004 Children, Young People and Families</w:t>
      </w:r>
    </w:p>
    <w:p w:rsidR="3D8A3BDB" w:rsidP="3D8A3BDB" w:rsidRDefault="3D8A3BDB" w14:paraId="0047E0F3" w14:textId="4D94F5E4">
      <w:pPr>
        <w:jc w:val="center"/>
        <w:rPr>
          <w:rFonts w:ascii="Arial" w:hAnsi="Arial" w:eastAsia="Arial" w:cs="Arial"/>
          <w:b/>
          <w:bCs/>
        </w:rPr>
      </w:pPr>
      <w:r w:rsidRPr="3D8A3BDB">
        <w:rPr>
          <w:rFonts w:ascii="Arial" w:hAnsi="Arial" w:eastAsia="Arial" w:cs="Arial"/>
          <w:b/>
          <w:bCs/>
        </w:rPr>
        <w:t>Lecturer: Mohammad Hossain</w:t>
      </w:r>
    </w:p>
    <w:p w:rsidR="3D8A3BDB" w:rsidP="3D8A3BDB" w:rsidRDefault="3D8A3BDB" w14:paraId="4B306867" w14:textId="4465E77E">
      <w:pPr>
        <w:jc w:val="center"/>
        <w:rPr>
          <w:rFonts w:ascii="Arial" w:hAnsi="Arial" w:eastAsia="Arial" w:cs="Arial"/>
          <w:b/>
          <w:bCs/>
        </w:rPr>
      </w:pPr>
      <w:r w:rsidRPr="3D8A3BDB">
        <w:rPr>
          <w:rFonts w:ascii="Arial" w:hAnsi="Arial" w:eastAsia="Arial" w:cs="Arial"/>
          <w:b/>
          <w:bCs/>
        </w:rPr>
        <w:t>Title: Essay</w:t>
      </w:r>
    </w:p>
    <w:p w:rsidR="3D8A3BDB" w:rsidP="3D8A3BDB" w:rsidRDefault="3D8A3BDB" w14:paraId="5708A874" w14:textId="5755E099">
      <w:pPr>
        <w:jc w:val="center"/>
        <w:rPr>
          <w:rFonts w:ascii="Arial" w:hAnsi="Arial" w:eastAsia="Arial" w:cs="Arial"/>
          <w:b/>
          <w:bCs/>
        </w:rPr>
      </w:pPr>
    </w:p>
    <w:p w:rsidR="3D8A3BDB" w:rsidP="3D8A3BDB" w:rsidRDefault="3D8A3BDB" w14:paraId="7A4B12B4" w14:textId="3C825A5C">
      <w:pPr>
        <w:jc w:val="center"/>
        <w:rPr>
          <w:rFonts w:ascii="Arial" w:hAnsi="Arial" w:eastAsia="Arial" w:cs="Arial"/>
          <w:b/>
          <w:bCs/>
        </w:rPr>
      </w:pPr>
    </w:p>
    <w:p w:rsidR="3D8A3BDB" w:rsidP="3D8A3BDB" w:rsidRDefault="3D8A3BDB" w14:paraId="01123780" w14:textId="015AC32D">
      <w:pPr>
        <w:jc w:val="center"/>
        <w:rPr>
          <w:rFonts w:ascii="Arial" w:hAnsi="Arial" w:eastAsia="Arial" w:cs="Arial"/>
          <w:b/>
          <w:bCs/>
        </w:rPr>
      </w:pPr>
    </w:p>
    <w:p w:rsidR="3D8A3BDB" w:rsidP="3D8A3BDB" w:rsidRDefault="3D8A3BDB" w14:paraId="2C1020E5" w14:textId="350563D2">
      <w:pPr>
        <w:jc w:val="center"/>
        <w:rPr>
          <w:rFonts w:ascii="Arial" w:hAnsi="Arial" w:eastAsia="Arial" w:cs="Arial"/>
          <w:b/>
          <w:bCs/>
        </w:rPr>
      </w:pPr>
    </w:p>
    <w:p w:rsidR="3D8A3BDB" w:rsidP="3D8A3BDB" w:rsidRDefault="3D8A3BDB" w14:paraId="1F5F7FE5" w14:textId="7AF33DAA">
      <w:pPr>
        <w:jc w:val="center"/>
        <w:rPr>
          <w:rFonts w:ascii="Arial" w:hAnsi="Arial" w:eastAsia="Arial" w:cs="Arial"/>
          <w:b/>
          <w:bCs/>
        </w:rPr>
      </w:pPr>
    </w:p>
    <w:p w:rsidR="4CD6F85C" w:rsidP="4CD6F85C" w:rsidRDefault="4CD6F85C" w14:paraId="2BAA3D64" w14:textId="3F5B7487">
      <w:pPr>
        <w:jc w:val="center"/>
        <w:rPr>
          <w:rFonts w:ascii="Arial" w:hAnsi="Arial" w:eastAsia="Arial" w:cs="Arial"/>
          <w:b/>
          <w:bCs/>
        </w:rPr>
      </w:pPr>
    </w:p>
    <w:p w:rsidR="4CD6F85C" w:rsidP="4CD6F85C" w:rsidRDefault="4CD6F85C" w14:paraId="06B6EABC" w14:textId="52C80CB5">
      <w:pPr>
        <w:jc w:val="center"/>
        <w:rPr>
          <w:rFonts w:ascii="Arial" w:hAnsi="Arial" w:eastAsia="Arial" w:cs="Arial"/>
          <w:b/>
          <w:bCs/>
        </w:rPr>
      </w:pPr>
    </w:p>
    <w:p w:rsidR="4CD6F85C" w:rsidP="4CD6F85C" w:rsidRDefault="4CD6F85C" w14:paraId="0520C68F" w14:textId="59559803">
      <w:pPr>
        <w:jc w:val="center"/>
        <w:rPr>
          <w:rFonts w:ascii="Arial" w:hAnsi="Arial" w:eastAsia="Arial" w:cs="Arial"/>
          <w:b/>
          <w:bCs/>
        </w:rPr>
      </w:pPr>
    </w:p>
    <w:p w:rsidR="4CD6F85C" w:rsidP="4CD6F85C" w:rsidRDefault="4CD6F85C" w14:paraId="3ABCB400" w14:textId="4CAB492D">
      <w:pPr>
        <w:jc w:val="center"/>
        <w:rPr>
          <w:rFonts w:ascii="Arial" w:hAnsi="Arial" w:eastAsia="Arial" w:cs="Arial"/>
          <w:b/>
          <w:bCs/>
        </w:rPr>
      </w:pPr>
    </w:p>
    <w:p w:rsidR="4CD6F85C" w:rsidP="4CD6F85C" w:rsidRDefault="4CD6F85C" w14:paraId="2914EB5B" w14:textId="19C9DABA">
      <w:pPr>
        <w:jc w:val="center"/>
        <w:rPr>
          <w:rFonts w:ascii="Arial" w:hAnsi="Arial" w:eastAsia="Arial" w:cs="Arial"/>
          <w:b/>
          <w:bCs/>
        </w:rPr>
      </w:pPr>
    </w:p>
    <w:p w:rsidR="4CD6F85C" w:rsidP="4CD6F85C" w:rsidRDefault="4CD6F85C" w14:paraId="6A937116" w14:textId="59EBFC64">
      <w:pPr>
        <w:jc w:val="center"/>
        <w:rPr>
          <w:rFonts w:ascii="Arial" w:hAnsi="Arial" w:eastAsia="Arial" w:cs="Arial"/>
          <w:b/>
          <w:bCs/>
        </w:rPr>
      </w:pPr>
    </w:p>
    <w:p w:rsidR="4CD6F85C" w:rsidP="4CD6F85C" w:rsidRDefault="4CD6F85C" w14:paraId="7A578623" w14:textId="55AFC506">
      <w:pPr>
        <w:jc w:val="center"/>
        <w:rPr>
          <w:rFonts w:ascii="Arial" w:hAnsi="Arial" w:eastAsia="Arial" w:cs="Arial"/>
          <w:b/>
          <w:bCs/>
        </w:rPr>
      </w:pPr>
    </w:p>
    <w:p w:rsidR="4CD6F85C" w:rsidP="4CD6F85C" w:rsidRDefault="4CD6F85C" w14:paraId="410C559C" w14:textId="4FD8EF35">
      <w:pPr>
        <w:jc w:val="center"/>
        <w:rPr>
          <w:rFonts w:ascii="Arial" w:hAnsi="Arial" w:eastAsia="Arial" w:cs="Arial"/>
          <w:b/>
          <w:bCs/>
        </w:rPr>
      </w:pPr>
    </w:p>
    <w:p w:rsidR="4CD6F85C" w:rsidP="4CD6F85C" w:rsidRDefault="4CD6F85C" w14:paraId="35CD8618" w14:textId="49317257">
      <w:pPr>
        <w:jc w:val="center"/>
        <w:rPr>
          <w:rFonts w:ascii="Arial" w:hAnsi="Arial" w:eastAsia="Arial" w:cs="Arial"/>
          <w:b/>
          <w:bCs/>
        </w:rPr>
      </w:pPr>
    </w:p>
    <w:p w:rsidR="4CD6F85C" w:rsidP="4CD6F85C" w:rsidRDefault="4CD6F85C" w14:paraId="622C9438" w14:textId="20040ACA">
      <w:pPr>
        <w:jc w:val="center"/>
        <w:rPr>
          <w:rFonts w:ascii="Arial" w:hAnsi="Arial" w:eastAsia="Arial" w:cs="Arial"/>
          <w:b/>
          <w:bCs/>
        </w:rPr>
      </w:pPr>
    </w:p>
    <w:p w:rsidR="4CD6F85C" w:rsidP="4CD6F85C" w:rsidRDefault="4CD6F85C" w14:paraId="1DBD8A99" w14:textId="052ED118">
      <w:pPr>
        <w:jc w:val="center"/>
        <w:rPr>
          <w:rFonts w:ascii="Arial" w:hAnsi="Arial" w:eastAsia="Arial" w:cs="Arial"/>
          <w:b/>
          <w:bCs/>
        </w:rPr>
      </w:pPr>
    </w:p>
    <w:p w:rsidR="4CD6F85C" w:rsidP="4CD6F85C" w:rsidRDefault="4CD6F85C" w14:paraId="5BBF8C8B" w14:textId="515D54C6">
      <w:pPr>
        <w:jc w:val="center"/>
        <w:rPr>
          <w:rFonts w:ascii="Arial" w:hAnsi="Arial" w:eastAsia="Arial" w:cs="Arial"/>
          <w:b/>
          <w:bCs/>
        </w:rPr>
      </w:pPr>
    </w:p>
    <w:p w:rsidR="4CD6F85C" w:rsidP="4CD6F85C" w:rsidRDefault="4CD6F85C" w14:paraId="3A420787" w14:textId="32921D20">
      <w:pPr>
        <w:jc w:val="center"/>
        <w:rPr>
          <w:rFonts w:ascii="Arial" w:hAnsi="Arial" w:eastAsia="Arial" w:cs="Arial"/>
          <w:b/>
          <w:bCs/>
        </w:rPr>
      </w:pPr>
    </w:p>
    <w:p w:rsidR="4CD6F85C" w:rsidP="4CD6F85C" w:rsidRDefault="4CD6F85C" w14:paraId="74DF89D4" w14:textId="530A172F">
      <w:pPr>
        <w:jc w:val="center"/>
        <w:rPr>
          <w:rFonts w:ascii="Arial" w:hAnsi="Arial" w:eastAsia="Arial" w:cs="Arial"/>
          <w:b/>
          <w:bCs/>
        </w:rPr>
      </w:pPr>
    </w:p>
    <w:p w:rsidR="4CD6F85C" w:rsidP="4CD6F85C" w:rsidRDefault="4CD6F85C" w14:paraId="55482AF2" w14:textId="5F86A97A">
      <w:pPr>
        <w:jc w:val="center"/>
        <w:rPr>
          <w:rFonts w:ascii="Arial" w:hAnsi="Arial" w:eastAsia="Arial" w:cs="Arial"/>
          <w:b/>
          <w:bCs/>
        </w:rPr>
      </w:pPr>
    </w:p>
    <w:p w:rsidR="4CD6F85C" w:rsidP="4CD6F85C" w:rsidRDefault="4CD6F85C" w14:paraId="1333B43A" w14:textId="601771F3">
      <w:pPr>
        <w:jc w:val="center"/>
        <w:rPr>
          <w:rFonts w:ascii="Arial" w:hAnsi="Arial" w:eastAsia="Arial" w:cs="Arial"/>
          <w:b/>
          <w:bCs/>
        </w:rPr>
      </w:pPr>
    </w:p>
    <w:p w:rsidR="4CD6F85C" w:rsidP="4CD6F85C" w:rsidRDefault="4CD6F85C" w14:paraId="7707A839" w14:textId="01180F72">
      <w:pPr>
        <w:jc w:val="center"/>
        <w:rPr>
          <w:rFonts w:ascii="Arial" w:hAnsi="Arial" w:eastAsia="Arial" w:cs="Arial"/>
          <w:b/>
          <w:bCs/>
        </w:rPr>
      </w:pPr>
    </w:p>
    <w:p w:rsidR="4CD6F85C" w:rsidP="4CD6F85C" w:rsidRDefault="4CD6F85C" w14:paraId="088E23FF" w14:textId="476A0054">
      <w:pPr>
        <w:jc w:val="center"/>
        <w:rPr>
          <w:rFonts w:ascii="Arial" w:hAnsi="Arial" w:eastAsia="Arial" w:cs="Arial"/>
          <w:b/>
          <w:bCs/>
        </w:rPr>
      </w:pPr>
    </w:p>
    <w:p w:rsidR="4CD6F85C" w:rsidP="4CD6F85C" w:rsidRDefault="4CD6F85C" w14:paraId="250189CB" w14:textId="1E78F6AB">
      <w:pPr>
        <w:jc w:val="center"/>
        <w:rPr>
          <w:rFonts w:ascii="Arial" w:hAnsi="Arial" w:eastAsia="Arial" w:cs="Arial"/>
          <w:b/>
          <w:bCs/>
        </w:rPr>
      </w:pPr>
    </w:p>
    <w:p w:rsidR="4CD6F85C" w:rsidP="64E132EE" w:rsidRDefault="4CD6F85C" w14:paraId="6B7DCDCD" w14:textId="793C4079">
      <w:pPr>
        <w:pStyle w:val="Normal"/>
        <w:jc w:val="center"/>
        <w:rPr>
          <w:rFonts w:ascii="Arial" w:hAnsi="Arial" w:eastAsia="Arial" w:cs="Arial"/>
          <w:b w:val="1"/>
          <w:bCs w:val="1"/>
        </w:rPr>
      </w:pPr>
    </w:p>
    <w:p w:rsidR="4CD6F85C" w:rsidP="4CD6F85C" w:rsidRDefault="4CD6F85C" w14:paraId="28C1EABC" w14:textId="0F41EB64">
      <w:pPr>
        <w:jc w:val="center"/>
        <w:rPr>
          <w:rFonts w:ascii="Arial" w:hAnsi="Arial" w:eastAsia="Arial" w:cs="Arial"/>
          <w:b/>
          <w:bCs/>
        </w:rPr>
      </w:pPr>
    </w:p>
    <w:p w:rsidR="4CD6F85C" w:rsidP="4CD6F85C" w:rsidRDefault="4CD6F85C" w14:paraId="7C5AF3EF" w14:textId="04457829">
      <w:pPr>
        <w:jc w:val="center"/>
        <w:rPr>
          <w:rFonts w:ascii="Arial" w:hAnsi="Arial" w:eastAsia="Arial" w:cs="Arial"/>
          <w:b/>
          <w:bCs/>
        </w:rPr>
      </w:pPr>
    </w:p>
    <w:p w:rsidR="3D8A3BDB" w:rsidP="3D8A3BDB" w:rsidRDefault="3D8A3BDB" w14:paraId="705E866A" w14:textId="10A21FB1">
      <w:pPr>
        <w:jc w:val="center"/>
        <w:rPr>
          <w:rFonts w:ascii="Arial" w:hAnsi="Arial" w:eastAsia="Arial" w:cs="Arial"/>
          <w:b/>
          <w:bCs/>
        </w:rPr>
      </w:pPr>
    </w:p>
    <w:tbl>
      <w:tblPr>
        <w:tblStyle w:val="TableGrid"/>
        <w:tblW w:w="0" w:type="auto"/>
        <w:tblLayout w:type="fixed"/>
        <w:tblLook w:val="06A0" w:firstRow="1" w:lastRow="0" w:firstColumn="1" w:lastColumn="0" w:noHBand="1" w:noVBand="1"/>
      </w:tblPr>
      <w:tblGrid>
        <w:gridCol w:w="3005"/>
        <w:gridCol w:w="3005"/>
        <w:gridCol w:w="3005"/>
      </w:tblGrid>
      <w:tr w:rsidR="3D8A3BDB" w:rsidTr="321620BB" w14:paraId="0B519275" w14:textId="77777777">
        <w:tc>
          <w:tcPr>
            <w:tcW w:w="3005" w:type="dxa"/>
            <w:tcMar/>
          </w:tcPr>
          <w:p w:rsidR="3D8A3BDB" w:rsidP="3D8A3BDB" w:rsidRDefault="3D8A3BDB" w14:paraId="090A4F69" w14:textId="1EA1CE57">
            <w:pPr>
              <w:jc w:val="center"/>
              <w:rPr>
                <w:rFonts w:ascii="Arial" w:hAnsi="Arial" w:eastAsia="Arial" w:cs="Arial"/>
                <w:b/>
                <w:bCs/>
              </w:rPr>
            </w:pPr>
            <w:r w:rsidRPr="3D8A3BDB">
              <w:rPr>
                <w:rFonts w:ascii="Arial" w:hAnsi="Arial" w:eastAsia="Arial" w:cs="Arial"/>
                <w:b/>
                <w:bCs/>
              </w:rPr>
              <w:t>Table of content</w:t>
            </w:r>
          </w:p>
        </w:tc>
        <w:tc>
          <w:tcPr>
            <w:tcW w:w="3005" w:type="dxa"/>
            <w:tcMar/>
          </w:tcPr>
          <w:p w:rsidR="3D8A3BDB" w:rsidP="3D8A3BDB" w:rsidRDefault="3D8A3BDB" w14:paraId="3E0041AB" w14:textId="7E1FC0C7">
            <w:pPr>
              <w:jc w:val="center"/>
              <w:rPr>
                <w:rFonts w:ascii="Arial" w:hAnsi="Arial" w:eastAsia="Arial" w:cs="Arial"/>
                <w:b/>
                <w:bCs/>
              </w:rPr>
            </w:pPr>
            <w:r w:rsidRPr="3D8A3BDB">
              <w:rPr>
                <w:rFonts w:ascii="Arial" w:hAnsi="Arial" w:eastAsia="Arial" w:cs="Arial"/>
                <w:b/>
                <w:bCs/>
              </w:rPr>
              <w:t>Section</w:t>
            </w:r>
          </w:p>
        </w:tc>
        <w:tc>
          <w:tcPr>
            <w:tcW w:w="3005" w:type="dxa"/>
            <w:tcMar/>
          </w:tcPr>
          <w:p w:rsidR="3D8A3BDB" w:rsidP="3D8A3BDB" w:rsidRDefault="3D8A3BDB" w14:paraId="5E569967" w14:textId="0BD44F7F">
            <w:pPr>
              <w:jc w:val="center"/>
              <w:rPr>
                <w:rFonts w:ascii="Arial" w:hAnsi="Arial" w:eastAsia="Arial" w:cs="Arial"/>
                <w:b/>
                <w:bCs/>
              </w:rPr>
            </w:pPr>
            <w:r w:rsidRPr="3D8A3BDB">
              <w:rPr>
                <w:rFonts w:ascii="Arial" w:hAnsi="Arial" w:eastAsia="Arial" w:cs="Arial"/>
                <w:b/>
                <w:bCs/>
              </w:rPr>
              <w:t>Page</w:t>
            </w:r>
          </w:p>
        </w:tc>
      </w:tr>
      <w:tr w:rsidR="3D8A3BDB" w:rsidTr="321620BB" w14:paraId="3B23CBBC" w14:textId="77777777">
        <w:tc>
          <w:tcPr>
            <w:tcW w:w="3005" w:type="dxa"/>
            <w:tcMar/>
          </w:tcPr>
          <w:p w:rsidR="3D8A3BDB" w:rsidP="3D8A3BDB" w:rsidRDefault="3D8A3BDB" w14:paraId="5CCF7BE3" w14:textId="08FE305B">
            <w:pPr>
              <w:jc w:val="center"/>
              <w:rPr>
                <w:rFonts w:ascii="Arial" w:hAnsi="Arial" w:eastAsia="Arial" w:cs="Arial"/>
                <w:b/>
                <w:bCs/>
              </w:rPr>
            </w:pPr>
            <w:r w:rsidRPr="3D8A3BDB">
              <w:rPr>
                <w:rFonts w:ascii="Arial" w:hAnsi="Arial" w:eastAsia="Arial" w:cs="Arial"/>
                <w:b/>
                <w:bCs/>
              </w:rPr>
              <w:t>Introduction</w:t>
            </w:r>
          </w:p>
        </w:tc>
        <w:tc>
          <w:tcPr>
            <w:tcW w:w="3005" w:type="dxa"/>
            <w:tcMar/>
          </w:tcPr>
          <w:p w:rsidR="3D8A3BDB" w:rsidP="3D8A3BDB" w:rsidRDefault="3D8A3BDB" w14:paraId="31590968" w14:textId="2EFA49B1">
            <w:pPr>
              <w:jc w:val="center"/>
              <w:rPr>
                <w:rFonts w:ascii="Arial" w:hAnsi="Arial" w:eastAsia="Arial" w:cs="Arial"/>
                <w:b/>
                <w:bCs/>
              </w:rPr>
            </w:pPr>
            <w:r w:rsidRPr="3D8A3BDB">
              <w:rPr>
                <w:rFonts w:ascii="Arial" w:hAnsi="Arial" w:eastAsia="Arial" w:cs="Arial"/>
                <w:b/>
                <w:bCs/>
              </w:rPr>
              <w:t>1</w:t>
            </w:r>
          </w:p>
        </w:tc>
        <w:tc>
          <w:tcPr>
            <w:tcW w:w="3005" w:type="dxa"/>
            <w:tcMar/>
          </w:tcPr>
          <w:p w:rsidR="3D8A3BDB" w:rsidP="64E132EE" w:rsidRDefault="3D8A3BDB" w14:paraId="3152B0BA" w14:textId="26C74A07">
            <w:pPr>
              <w:jc w:val="center"/>
              <w:rPr>
                <w:rFonts w:ascii="Arial" w:hAnsi="Arial" w:eastAsia="Arial" w:cs="Arial"/>
                <w:b w:val="1"/>
                <w:bCs w:val="1"/>
              </w:rPr>
            </w:pPr>
            <w:r w:rsidRPr="64E132EE" w:rsidR="64E132EE">
              <w:rPr>
                <w:rFonts w:ascii="Arial" w:hAnsi="Arial" w:eastAsia="Arial" w:cs="Arial"/>
                <w:b w:val="1"/>
                <w:bCs w:val="1"/>
              </w:rPr>
              <w:t>3</w:t>
            </w:r>
          </w:p>
        </w:tc>
      </w:tr>
      <w:tr w:rsidR="3D8A3BDB" w:rsidTr="321620BB" w14:paraId="6E1A44BC" w14:textId="77777777">
        <w:tc>
          <w:tcPr>
            <w:tcW w:w="3005" w:type="dxa"/>
            <w:tcMar/>
          </w:tcPr>
          <w:p w:rsidR="3D8A3BDB" w:rsidP="64E132EE" w:rsidRDefault="3D8A3BDB" w14:paraId="31A64463" w14:textId="1E8459C3">
            <w:pPr>
              <w:jc w:val="center"/>
              <w:rPr>
                <w:rFonts w:ascii="Arial" w:hAnsi="Arial" w:eastAsia="Arial" w:cs="Arial"/>
                <w:b w:val="1"/>
                <w:bCs w:val="1"/>
              </w:rPr>
            </w:pPr>
            <w:r w:rsidRPr="64E132EE" w:rsidR="64E132EE">
              <w:rPr>
                <w:rFonts w:ascii="Arial" w:hAnsi="Arial" w:eastAsia="Arial" w:cs="Arial"/>
                <w:b w:val="1"/>
                <w:bCs w:val="1"/>
              </w:rPr>
              <w:t>COVID-19</w:t>
            </w:r>
          </w:p>
        </w:tc>
        <w:tc>
          <w:tcPr>
            <w:tcW w:w="3005" w:type="dxa"/>
            <w:tcMar/>
          </w:tcPr>
          <w:p w:rsidR="3D8A3BDB" w:rsidP="64E132EE" w:rsidRDefault="3D8A3BDB" w14:paraId="2F3EDE60" w14:textId="3D4122F3">
            <w:pPr>
              <w:jc w:val="center"/>
              <w:rPr>
                <w:rFonts w:ascii="Arial" w:hAnsi="Arial" w:eastAsia="Arial" w:cs="Arial"/>
                <w:b w:val="1"/>
                <w:bCs w:val="1"/>
              </w:rPr>
            </w:pPr>
            <w:r w:rsidRPr="64E132EE" w:rsidR="64E132EE">
              <w:rPr>
                <w:rFonts w:ascii="Arial" w:hAnsi="Arial" w:eastAsia="Arial" w:cs="Arial"/>
                <w:b w:val="1"/>
                <w:bCs w:val="1"/>
              </w:rPr>
              <w:t>2</w:t>
            </w:r>
          </w:p>
        </w:tc>
        <w:tc>
          <w:tcPr>
            <w:tcW w:w="3005" w:type="dxa"/>
            <w:tcMar/>
          </w:tcPr>
          <w:p w:rsidR="3D8A3BDB" w:rsidP="64E132EE" w:rsidRDefault="3D8A3BDB" w14:paraId="0C570726" w14:textId="18084747">
            <w:pPr>
              <w:jc w:val="center"/>
              <w:rPr>
                <w:rFonts w:ascii="Arial" w:hAnsi="Arial" w:eastAsia="Arial" w:cs="Arial"/>
                <w:b w:val="1"/>
                <w:bCs w:val="1"/>
              </w:rPr>
            </w:pPr>
            <w:r w:rsidRPr="64E132EE" w:rsidR="64E132EE">
              <w:rPr>
                <w:rFonts w:ascii="Arial" w:hAnsi="Arial" w:eastAsia="Arial" w:cs="Arial"/>
                <w:b w:val="1"/>
                <w:bCs w:val="1"/>
              </w:rPr>
              <w:t>3</w:t>
            </w:r>
          </w:p>
        </w:tc>
      </w:tr>
      <w:tr w:rsidR="3D8A3BDB" w:rsidTr="321620BB" w14:paraId="1A3B179E" w14:textId="77777777">
        <w:tc>
          <w:tcPr>
            <w:tcW w:w="3005" w:type="dxa"/>
            <w:tcMar/>
          </w:tcPr>
          <w:p w:rsidR="3D8A3BDB" w:rsidP="64E132EE" w:rsidRDefault="3D8A3BDB" w14:paraId="5E5783FA" w14:textId="1BCC8641">
            <w:pPr>
              <w:jc w:val="center"/>
              <w:rPr>
                <w:rFonts w:ascii="Arial" w:hAnsi="Arial" w:eastAsia="Arial" w:cs="Arial"/>
                <w:b w:val="1"/>
                <w:bCs w:val="1"/>
              </w:rPr>
            </w:pPr>
            <w:r w:rsidRPr="64E132EE" w:rsidR="64E132EE">
              <w:rPr>
                <w:rFonts w:ascii="Arial" w:hAnsi="Arial" w:eastAsia="Arial" w:cs="Arial"/>
                <w:b w:val="1"/>
                <w:bCs w:val="1"/>
              </w:rPr>
              <w:t>The six principles of safeguarding</w:t>
            </w:r>
          </w:p>
        </w:tc>
        <w:tc>
          <w:tcPr>
            <w:tcW w:w="3005" w:type="dxa"/>
            <w:tcMar/>
          </w:tcPr>
          <w:p w:rsidR="3D8A3BDB" w:rsidP="64E132EE" w:rsidRDefault="3D8A3BDB" w14:paraId="390816D6" w14:textId="59CA497B">
            <w:pPr>
              <w:jc w:val="center"/>
              <w:rPr>
                <w:rFonts w:ascii="Arial" w:hAnsi="Arial" w:eastAsia="Arial" w:cs="Arial"/>
                <w:b w:val="1"/>
                <w:bCs w:val="1"/>
              </w:rPr>
            </w:pPr>
            <w:r w:rsidRPr="64E132EE" w:rsidR="64E132EE">
              <w:rPr>
                <w:rFonts w:ascii="Arial" w:hAnsi="Arial" w:eastAsia="Arial" w:cs="Arial"/>
                <w:b w:val="1"/>
                <w:bCs w:val="1"/>
              </w:rPr>
              <w:t>3</w:t>
            </w:r>
          </w:p>
        </w:tc>
        <w:tc>
          <w:tcPr>
            <w:tcW w:w="3005" w:type="dxa"/>
            <w:tcMar/>
          </w:tcPr>
          <w:p w:rsidR="3D8A3BDB" w:rsidP="64E132EE" w:rsidRDefault="3D8A3BDB" w14:paraId="678F5701" w14:textId="0EFFF084">
            <w:pPr>
              <w:jc w:val="center"/>
              <w:rPr>
                <w:rFonts w:ascii="Arial" w:hAnsi="Arial" w:eastAsia="Arial" w:cs="Arial"/>
                <w:b w:val="1"/>
                <w:bCs w:val="1"/>
              </w:rPr>
            </w:pPr>
            <w:r w:rsidRPr="64E132EE" w:rsidR="64E132EE">
              <w:rPr>
                <w:rFonts w:ascii="Arial" w:hAnsi="Arial" w:eastAsia="Arial" w:cs="Arial"/>
                <w:b w:val="1"/>
                <w:bCs w:val="1"/>
              </w:rPr>
              <w:t>4-5</w:t>
            </w:r>
          </w:p>
        </w:tc>
      </w:tr>
      <w:tr w:rsidR="3D8A3BDB" w:rsidTr="321620BB" w14:paraId="2763D1A7" w14:textId="77777777">
        <w:tc>
          <w:tcPr>
            <w:tcW w:w="3005" w:type="dxa"/>
            <w:tcMar/>
          </w:tcPr>
          <w:p w:rsidR="3D8A3BDB" w:rsidP="64E132EE" w:rsidRDefault="3D8A3BDB" w14:paraId="1DD9ED87" w14:textId="11F4213F">
            <w:pPr>
              <w:jc w:val="center"/>
              <w:rPr>
                <w:rFonts w:ascii="Arial" w:hAnsi="Arial" w:eastAsia="Arial" w:cs="Arial"/>
                <w:b w:val="1"/>
                <w:bCs w:val="1"/>
              </w:rPr>
            </w:pPr>
            <w:r w:rsidRPr="64E132EE" w:rsidR="64E132EE">
              <w:rPr>
                <w:rFonts w:ascii="Arial" w:hAnsi="Arial" w:eastAsia="Arial" w:cs="Arial"/>
                <w:b w:val="1"/>
                <w:bCs w:val="1"/>
              </w:rPr>
              <w:t>Safeguarding</w:t>
            </w:r>
          </w:p>
        </w:tc>
        <w:tc>
          <w:tcPr>
            <w:tcW w:w="3005" w:type="dxa"/>
            <w:tcMar/>
          </w:tcPr>
          <w:p w:rsidR="3D8A3BDB" w:rsidP="64E132EE" w:rsidRDefault="3D8A3BDB" w14:paraId="5102A257" w14:textId="71DC6BBA">
            <w:pPr>
              <w:jc w:val="center"/>
              <w:rPr>
                <w:rFonts w:ascii="Arial" w:hAnsi="Arial" w:eastAsia="Arial" w:cs="Arial"/>
                <w:b w:val="1"/>
                <w:bCs w:val="1"/>
              </w:rPr>
            </w:pPr>
            <w:r w:rsidRPr="64E132EE" w:rsidR="64E132EE">
              <w:rPr>
                <w:rFonts w:ascii="Arial" w:hAnsi="Arial" w:eastAsia="Arial" w:cs="Arial"/>
                <w:b w:val="1"/>
                <w:bCs w:val="1"/>
              </w:rPr>
              <w:t>4</w:t>
            </w:r>
          </w:p>
        </w:tc>
        <w:tc>
          <w:tcPr>
            <w:tcW w:w="3005" w:type="dxa"/>
            <w:tcMar/>
          </w:tcPr>
          <w:p w:rsidR="3D8A3BDB" w:rsidP="64E132EE" w:rsidRDefault="3D8A3BDB" w14:paraId="7A0B516D" w14:textId="75EDA5B8">
            <w:pPr>
              <w:jc w:val="center"/>
              <w:rPr>
                <w:rFonts w:ascii="Arial" w:hAnsi="Arial" w:eastAsia="Arial" w:cs="Arial"/>
                <w:b w:val="1"/>
                <w:bCs w:val="1"/>
              </w:rPr>
            </w:pPr>
            <w:r w:rsidRPr="64E132EE" w:rsidR="64E132EE">
              <w:rPr>
                <w:rFonts w:ascii="Arial" w:hAnsi="Arial" w:eastAsia="Arial" w:cs="Arial"/>
                <w:b w:val="1"/>
                <w:bCs w:val="1"/>
              </w:rPr>
              <w:t>5,6,7</w:t>
            </w:r>
          </w:p>
        </w:tc>
      </w:tr>
      <w:tr w:rsidR="64E132EE" w:rsidTr="321620BB" w14:paraId="7A8C4B7A">
        <w:tc>
          <w:tcPr>
            <w:tcW w:w="3005" w:type="dxa"/>
            <w:tcMar/>
          </w:tcPr>
          <w:p w:rsidR="64E132EE" w:rsidP="64E132EE" w:rsidRDefault="64E132EE" w14:paraId="3ECACDE5" w14:textId="09503287">
            <w:pPr>
              <w:pStyle w:val="Normal"/>
              <w:jc w:val="center"/>
              <w:rPr>
                <w:rFonts w:ascii="Arial" w:hAnsi="Arial" w:eastAsia="Arial" w:cs="Arial"/>
                <w:b w:val="1"/>
                <w:bCs w:val="1"/>
              </w:rPr>
            </w:pPr>
            <w:r w:rsidRPr="64E132EE" w:rsidR="64E132EE">
              <w:rPr>
                <w:rFonts w:ascii="Arial" w:hAnsi="Arial" w:eastAsia="Arial" w:cs="Arial"/>
                <w:b w:val="1"/>
                <w:bCs w:val="1"/>
              </w:rPr>
              <w:t>Troubled families</w:t>
            </w:r>
          </w:p>
        </w:tc>
        <w:tc>
          <w:tcPr>
            <w:tcW w:w="3005" w:type="dxa"/>
            <w:tcMar/>
          </w:tcPr>
          <w:p w:rsidR="64E132EE" w:rsidP="64E132EE" w:rsidRDefault="64E132EE" w14:paraId="056C1C30" w14:textId="3D95982D">
            <w:pPr>
              <w:pStyle w:val="Normal"/>
              <w:jc w:val="center"/>
              <w:rPr>
                <w:rFonts w:ascii="Arial" w:hAnsi="Arial" w:eastAsia="Arial" w:cs="Arial"/>
                <w:b w:val="1"/>
                <w:bCs w:val="1"/>
              </w:rPr>
            </w:pPr>
            <w:r w:rsidRPr="64E132EE" w:rsidR="64E132EE">
              <w:rPr>
                <w:rFonts w:ascii="Arial" w:hAnsi="Arial" w:eastAsia="Arial" w:cs="Arial"/>
                <w:b w:val="1"/>
                <w:bCs w:val="1"/>
              </w:rPr>
              <w:t>5</w:t>
            </w:r>
          </w:p>
        </w:tc>
        <w:tc>
          <w:tcPr>
            <w:tcW w:w="3005" w:type="dxa"/>
            <w:tcMar/>
          </w:tcPr>
          <w:p w:rsidR="64E132EE" w:rsidP="64E132EE" w:rsidRDefault="64E132EE" w14:paraId="4D534458" w14:textId="52915ED1">
            <w:pPr>
              <w:pStyle w:val="Normal"/>
              <w:jc w:val="center"/>
              <w:rPr>
                <w:rFonts w:ascii="Arial" w:hAnsi="Arial" w:eastAsia="Arial" w:cs="Arial"/>
                <w:b w:val="1"/>
                <w:bCs w:val="1"/>
              </w:rPr>
            </w:pPr>
            <w:r w:rsidRPr="64E132EE" w:rsidR="64E132EE">
              <w:rPr>
                <w:rFonts w:ascii="Arial" w:hAnsi="Arial" w:eastAsia="Arial" w:cs="Arial"/>
                <w:b w:val="1"/>
                <w:bCs w:val="1"/>
              </w:rPr>
              <w:t>7-8</w:t>
            </w:r>
          </w:p>
        </w:tc>
      </w:tr>
      <w:tr w:rsidR="64E132EE" w:rsidTr="321620BB" w14:paraId="3C9CA7EE">
        <w:tc>
          <w:tcPr>
            <w:tcW w:w="3005" w:type="dxa"/>
            <w:tcMar/>
          </w:tcPr>
          <w:p w:rsidR="64E132EE" w:rsidP="64E132EE" w:rsidRDefault="64E132EE" w14:paraId="332ED664" w14:textId="4D6AC271">
            <w:pPr>
              <w:pStyle w:val="Normal"/>
              <w:jc w:val="center"/>
              <w:rPr>
                <w:rFonts w:ascii="Arial" w:hAnsi="Arial" w:eastAsia="Arial" w:cs="Arial"/>
                <w:b w:val="1"/>
                <w:bCs w:val="1"/>
              </w:rPr>
            </w:pPr>
            <w:r w:rsidRPr="64E132EE" w:rsidR="64E132EE">
              <w:rPr>
                <w:rFonts w:ascii="Arial" w:hAnsi="Arial" w:eastAsia="Arial" w:cs="Arial"/>
                <w:b w:val="1"/>
                <w:bCs w:val="1"/>
              </w:rPr>
              <w:t>The care system</w:t>
            </w:r>
          </w:p>
        </w:tc>
        <w:tc>
          <w:tcPr>
            <w:tcW w:w="3005" w:type="dxa"/>
            <w:tcMar/>
          </w:tcPr>
          <w:p w:rsidR="64E132EE" w:rsidP="64E132EE" w:rsidRDefault="64E132EE" w14:paraId="78300132" w14:textId="3B2FAC1A">
            <w:pPr>
              <w:pStyle w:val="Normal"/>
              <w:jc w:val="center"/>
              <w:rPr>
                <w:rFonts w:ascii="Arial" w:hAnsi="Arial" w:eastAsia="Arial" w:cs="Arial"/>
                <w:b w:val="1"/>
                <w:bCs w:val="1"/>
              </w:rPr>
            </w:pPr>
            <w:r w:rsidRPr="64E132EE" w:rsidR="64E132EE">
              <w:rPr>
                <w:rFonts w:ascii="Arial" w:hAnsi="Arial" w:eastAsia="Arial" w:cs="Arial"/>
                <w:b w:val="1"/>
                <w:bCs w:val="1"/>
              </w:rPr>
              <w:t>6</w:t>
            </w:r>
          </w:p>
        </w:tc>
        <w:tc>
          <w:tcPr>
            <w:tcW w:w="3005" w:type="dxa"/>
            <w:tcMar/>
          </w:tcPr>
          <w:p w:rsidR="64E132EE" w:rsidP="64E132EE" w:rsidRDefault="64E132EE" w14:paraId="14CB892D" w14:textId="04A62289">
            <w:pPr>
              <w:pStyle w:val="Normal"/>
              <w:jc w:val="center"/>
              <w:rPr>
                <w:rFonts w:ascii="Arial" w:hAnsi="Arial" w:eastAsia="Arial" w:cs="Arial"/>
                <w:b w:val="1"/>
                <w:bCs w:val="1"/>
              </w:rPr>
            </w:pPr>
            <w:r w:rsidRPr="321620BB" w:rsidR="64E132EE">
              <w:rPr>
                <w:rFonts w:ascii="Arial" w:hAnsi="Arial" w:eastAsia="Arial" w:cs="Arial"/>
                <w:b w:val="1"/>
                <w:bCs w:val="1"/>
              </w:rPr>
              <w:t>8-9</w:t>
            </w:r>
          </w:p>
        </w:tc>
      </w:tr>
      <w:tr w:rsidR="64E132EE" w:rsidTr="321620BB" w14:paraId="51A28919">
        <w:tc>
          <w:tcPr>
            <w:tcW w:w="3005" w:type="dxa"/>
            <w:tcMar/>
          </w:tcPr>
          <w:p w:rsidR="64E132EE" w:rsidP="64E132EE" w:rsidRDefault="64E132EE" w14:paraId="786BD5C9" w14:textId="656D6589">
            <w:pPr>
              <w:pStyle w:val="Normal"/>
              <w:jc w:val="center"/>
              <w:rPr>
                <w:rFonts w:ascii="Arial" w:hAnsi="Arial" w:eastAsia="Arial" w:cs="Arial"/>
                <w:b w:val="1"/>
                <w:bCs w:val="1"/>
              </w:rPr>
            </w:pPr>
            <w:r w:rsidRPr="64E132EE" w:rsidR="64E132EE">
              <w:rPr>
                <w:rFonts w:ascii="Arial" w:hAnsi="Arial" w:eastAsia="Arial" w:cs="Arial"/>
                <w:b w:val="1"/>
                <w:bCs w:val="1"/>
              </w:rPr>
              <w:t>Conclusion</w:t>
            </w:r>
          </w:p>
        </w:tc>
        <w:tc>
          <w:tcPr>
            <w:tcW w:w="3005" w:type="dxa"/>
            <w:tcMar/>
          </w:tcPr>
          <w:p w:rsidR="64E132EE" w:rsidP="64E132EE" w:rsidRDefault="64E132EE" w14:paraId="51E683D2" w14:textId="09167CC8">
            <w:pPr>
              <w:pStyle w:val="Normal"/>
              <w:jc w:val="center"/>
              <w:rPr>
                <w:rFonts w:ascii="Arial" w:hAnsi="Arial" w:eastAsia="Arial" w:cs="Arial"/>
                <w:b w:val="1"/>
                <w:bCs w:val="1"/>
              </w:rPr>
            </w:pPr>
            <w:r w:rsidRPr="64E132EE" w:rsidR="64E132EE">
              <w:rPr>
                <w:rFonts w:ascii="Arial" w:hAnsi="Arial" w:eastAsia="Arial" w:cs="Arial"/>
                <w:b w:val="1"/>
                <w:bCs w:val="1"/>
              </w:rPr>
              <w:t>7</w:t>
            </w:r>
          </w:p>
        </w:tc>
        <w:tc>
          <w:tcPr>
            <w:tcW w:w="3005" w:type="dxa"/>
            <w:tcMar/>
          </w:tcPr>
          <w:p w:rsidR="64E132EE" w:rsidP="64E132EE" w:rsidRDefault="64E132EE" w14:paraId="33ABBC47" w14:textId="50B6CB79">
            <w:pPr>
              <w:pStyle w:val="Normal"/>
              <w:jc w:val="center"/>
              <w:rPr>
                <w:rFonts w:ascii="Arial" w:hAnsi="Arial" w:eastAsia="Arial" w:cs="Arial"/>
                <w:b w:val="1"/>
                <w:bCs w:val="1"/>
              </w:rPr>
            </w:pPr>
            <w:r w:rsidRPr="321620BB" w:rsidR="321620BB">
              <w:rPr>
                <w:rFonts w:ascii="Arial" w:hAnsi="Arial" w:eastAsia="Arial" w:cs="Arial"/>
                <w:b w:val="1"/>
                <w:bCs w:val="1"/>
              </w:rPr>
              <w:t>9-10</w:t>
            </w:r>
          </w:p>
        </w:tc>
      </w:tr>
      <w:tr w:rsidR="64E132EE" w:rsidTr="321620BB" w14:paraId="2E38CB35">
        <w:tc>
          <w:tcPr>
            <w:tcW w:w="3005" w:type="dxa"/>
            <w:tcMar/>
          </w:tcPr>
          <w:p w:rsidR="64E132EE" w:rsidP="64E132EE" w:rsidRDefault="64E132EE" w14:paraId="3D08AF39" w14:textId="7054C2D8">
            <w:pPr>
              <w:pStyle w:val="Normal"/>
              <w:jc w:val="center"/>
              <w:rPr>
                <w:rFonts w:ascii="Arial" w:hAnsi="Arial" w:eastAsia="Arial" w:cs="Arial"/>
                <w:b w:val="1"/>
                <w:bCs w:val="1"/>
              </w:rPr>
            </w:pPr>
            <w:r w:rsidRPr="64E132EE" w:rsidR="64E132EE">
              <w:rPr>
                <w:rFonts w:ascii="Arial" w:hAnsi="Arial" w:eastAsia="Arial" w:cs="Arial"/>
                <w:b w:val="1"/>
                <w:bCs w:val="1"/>
              </w:rPr>
              <w:t>References</w:t>
            </w:r>
          </w:p>
        </w:tc>
        <w:tc>
          <w:tcPr>
            <w:tcW w:w="3005" w:type="dxa"/>
            <w:tcMar/>
          </w:tcPr>
          <w:p w:rsidR="64E132EE" w:rsidP="64E132EE" w:rsidRDefault="64E132EE" w14:paraId="54F8F6A4" w14:textId="1E23EE8B">
            <w:pPr>
              <w:pStyle w:val="Normal"/>
              <w:jc w:val="center"/>
              <w:rPr>
                <w:rFonts w:ascii="Arial" w:hAnsi="Arial" w:eastAsia="Arial" w:cs="Arial"/>
                <w:b w:val="1"/>
                <w:bCs w:val="1"/>
              </w:rPr>
            </w:pPr>
            <w:r w:rsidRPr="64E132EE" w:rsidR="64E132EE">
              <w:rPr>
                <w:rFonts w:ascii="Arial" w:hAnsi="Arial" w:eastAsia="Arial" w:cs="Arial"/>
                <w:b w:val="1"/>
                <w:bCs w:val="1"/>
              </w:rPr>
              <w:t>8</w:t>
            </w:r>
          </w:p>
        </w:tc>
        <w:tc>
          <w:tcPr>
            <w:tcW w:w="3005" w:type="dxa"/>
            <w:tcMar/>
          </w:tcPr>
          <w:p w:rsidR="64E132EE" w:rsidP="64E132EE" w:rsidRDefault="64E132EE" w14:paraId="7D61CE3D" w14:textId="05F446C9">
            <w:pPr>
              <w:pStyle w:val="Normal"/>
              <w:jc w:val="center"/>
              <w:rPr>
                <w:rFonts w:ascii="Arial" w:hAnsi="Arial" w:eastAsia="Arial" w:cs="Arial"/>
                <w:b w:val="1"/>
                <w:bCs w:val="1"/>
              </w:rPr>
            </w:pPr>
            <w:r w:rsidRPr="321620BB" w:rsidR="64E132EE">
              <w:rPr>
                <w:rFonts w:ascii="Arial" w:hAnsi="Arial" w:eastAsia="Arial" w:cs="Arial"/>
                <w:b w:val="1"/>
                <w:bCs w:val="1"/>
              </w:rPr>
              <w:t>11-12</w:t>
            </w:r>
          </w:p>
        </w:tc>
      </w:tr>
    </w:tbl>
    <w:p w:rsidR="3D8A3BDB" w:rsidP="3D8A3BDB" w:rsidRDefault="3D8A3BDB" w14:paraId="6A166F57" w14:textId="12EEC7CB">
      <w:pPr>
        <w:jc w:val="center"/>
        <w:rPr>
          <w:rFonts w:ascii="Arial" w:hAnsi="Arial" w:eastAsia="Arial" w:cs="Arial"/>
          <w:b/>
          <w:bCs/>
        </w:rPr>
      </w:pPr>
    </w:p>
    <w:p w:rsidR="3D8A3BDB" w:rsidP="3D8A3BDB" w:rsidRDefault="3D8A3BDB" w14:paraId="018A3C34" w14:textId="2BC16C9C">
      <w:pPr>
        <w:jc w:val="center"/>
        <w:rPr>
          <w:rFonts w:ascii="Arial" w:hAnsi="Arial" w:eastAsia="Arial" w:cs="Arial"/>
          <w:b/>
          <w:bCs/>
        </w:rPr>
      </w:pPr>
    </w:p>
    <w:p w:rsidR="3D8A3BDB" w:rsidP="3D8A3BDB" w:rsidRDefault="3D8A3BDB" w14:paraId="3CB7BA24" w14:textId="42A14BFE">
      <w:pPr>
        <w:jc w:val="center"/>
        <w:rPr>
          <w:rFonts w:ascii="Arial" w:hAnsi="Arial" w:eastAsia="Arial" w:cs="Arial"/>
          <w:b/>
          <w:bCs/>
        </w:rPr>
      </w:pPr>
    </w:p>
    <w:p w:rsidR="3D8A3BDB" w:rsidP="3D8A3BDB" w:rsidRDefault="3D8A3BDB" w14:paraId="42A1ED3B" w14:textId="640D6A7C">
      <w:pPr>
        <w:jc w:val="center"/>
        <w:rPr>
          <w:rFonts w:ascii="Arial" w:hAnsi="Arial" w:eastAsia="Arial" w:cs="Arial"/>
          <w:b/>
          <w:bCs/>
        </w:rPr>
      </w:pPr>
    </w:p>
    <w:p w:rsidR="3D8A3BDB" w:rsidP="3D8A3BDB" w:rsidRDefault="3D8A3BDB" w14:paraId="1D14F685" w14:textId="0632FD13">
      <w:pPr>
        <w:jc w:val="center"/>
        <w:rPr>
          <w:rFonts w:ascii="Arial" w:hAnsi="Arial" w:eastAsia="Arial" w:cs="Arial"/>
          <w:b/>
          <w:bCs/>
        </w:rPr>
      </w:pPr>
    </w:p>
    <w:p w:rsidR="3D8A3BDB" w:rsidP="3D8A3BDB" w:rsidRDefault="3D8A3BDB" w14:paraId="30219CF9" w14:textId="020F5E24">
      <w:pPr>
        <w:jc w:val="center"/>
        <w:rPr>
          <w:rFonts w:ascii="Arial" w:hAnsi="Arial" w:eastAsia="Arial" w:cs="Arial"/>
          <w:b/>
          <w:bCs/>
        </w:rPr>
      </w:pPr>
    </w:p>
    <w:p w:rsidR="3D8A3BDB" w:rsidP="3D8A3BDB" w:rsidRDefault="3D8A3BDB" w14:paraId="2CACEE64" w14:textId="4328829A">
      <w:pPr>
        <w:jc w:val="center"/>
        <w:rPr>
          <w:rFonts w:ascii="Arial" w:hAnsi="Arial" w:eastAsia="Arial" w:cs="Arial"/>
          <w:b/>
          <w:bCs/>
        </w:rPr>
      </w:pPr>
    </w:p>
    <w:p w:rsidR="3D8A3BDB" w:rsidP="3D8A3BDB" w:rsidRDefault="3D8A3BDB" w14:paraId="080A1999" w14:textId="37BACAA7">
      <w:pPr>
        <w:jc w:val="center"/>
        <w:rPr>
          <w:rFonts w:ascii="Arial" w:hAnsi="Arial" w:eastAsia="Arial" w:cs="Arial"/>
          <w:b/>
          <w:bCs/>
        </w:rPr>
      </w:pPr>
    </w:p>
    <w:p w:rsidR="3D8A3BDB" w:rsidP="3D8A3BDB" w:rsidRDefault="3D8A3BDB" w14:paraId="582BB9A1" w14:textId="0BD0B5B5">
      <w:pPr>
        <w:jc w:val="center"/>
        <w:rPr>
          <w:rFonts w:ascii="Arial" w:hAnsi="Arial" w:eastAsia="Arial" w:cs="Arial"/>
          <w:b/>
          <w:bCs/>
        </w:rPr>
      </w:pPr>
    </w:p>
    <w:p w:rsidR="3D8A3BDB" w:rsidP="3D8A3BDB" w:rsidRDefault="3D8A3BDB" w14:paraId="7F2B2DE1" w14:textId="1B8EDC3E">
      <w:pPr>
        <w:jc w:val="center"/>
        <w:rPr>
          <w:rFonts w:ascii="Arial" w:hAnsi="Arial" w:eastAsia="Arial" w:cs="Arial"/>
          <w:b/>
          <w:bCs/>
        </w:rPr>
      </w:pPr>
    </w:p>
    <w:p w:rsidR="3D8A3BDB" w:rsidP="3D8A3BDB" w:rsidRDefault="3D8A3BDB" w14:paraId="13A67DBA" w14:textId="4B5C5A2E">
      <w:pPr>
        <w:jc w:val="center"/>
        <w:rPr>
          <w:rFonts w:ascii="Arial" w:hAnsi="Arial" w:eastAsia="Arial" w:cs="Arial"/>
          <w:b/>
          <w:bCs/>
        </w:rPr>
      </w:pPr>
    </w:p>
    <w:p w:rsidR="3D8A3BDB" w:rsidP="3D8A3BDB" w:rsidRDefault="3D8A3BDB" w14:paraId="504A761D" w14:textId="46E6A91B">
      <w:pPr>
        <w:jc w:val="center"/>
        <w:rPr>
          <w:rFonts w:ascii="Arial" w:hAnsi="Arial" w:eastAsia="Arial" w:cs="Arial"/>
          <w:b/>
          <w:bCs/>
        </w:rPr>
      </w:pPr>
    </w:p>
    <w:p w:rsidR="3D8A3BDB" w:rsidP="3D8A3BDB" w:rsidRDefault="3D8A3BDB" w14:paraId="4A873F36" w14:textId="348540E2">
      <w:pPr>
        <w:jc w:val="center"/>
        <w:rPr>
          <w:rFonts w:ascii="Arial" w:hAnsi="Arial" w:eastAsia="Arial" w:cs="Arial"/>
          <w:b/>
          <w:bCs/>
        </w:rPr>
      </w:pPr>
    </w:p>
    <w:p w:rsidR="3D8A3BDB" w:rsidP="64E132EE" w:rsidRDefault="3D8A3BDB" w14:paraId="57671447" w14:textId="129825B8">
      <w:pPr>
        <w:jc w:val="both"/>
        <w:rPr>
          <w:rFonts w:ascii="Arial" w:hAnsi="Arial" w:eastAsia="Arial" w:cs="Arial"/>
          <w:b w:val="1"/>
          <w:bCs w:val="1"/>
        </w:rPr>
      </w:pPr>
    </w:p>
    <w:p w:rsidR="3D8A3BDB" w:rsidP="64E132EE" w:rsidRDefault="3D8A3BDB" w14:paraId="0511F7B1" w14:textId="7F47B81E">
      <w:pPr>
        <w:pStyle w:val="ListParagraph"/>
        <w:numPr>
          <w:ilvl w:val="0"/>
          <w:numId w:val="10"/>
        </w:numPr>
        <w:jc w:val="both"/>
        <w:rPr>
          <w:rFonts w:ascii="Arial" w:hAnsi="Arial" w:eastAsia="Arial" w:cs="Arial"/>
          <w:b w:val="1"/>
          <w:bCs w:val="1"/>
        </w:rPr>
      </w:pPr>
      <w:r w:rsidRPr="64E132EE" w:rsidR="2D08058A">
        <w:rPr>
          <w:rFonts w:ascii="Arial" w:hAnsi="Arial" w:eastAsia="Arial" w:cs="Arial"/>
          <w:b w:val="1"/>
          <w:bCs w:val="1"/>
        </w:rPr>
        <w:t>Introduction</w:t>
      </w:r>
    </w:p>
    <w:p w:rsidR="3D8A3BDB" w:rsidP="64E132EE" w:rsidRDefault="3D8A3BDB" w14:paraId="37D222C8" w14:textId="04E5AC1D">
      <w:pPr>
        <w:spacing w:line="360" w:lineRule="auto"/>
        <w:jc w:val="both"/>
        <w:rPr>
          <w:rFonts w:ascii="Arial" w:hAnsi="Arial" w:eastAsia="Arial" w:cs="Arial"/>
        </w:rPr>
      </w:pPr>
      <w:r w:rsidRPr="321620BB" w:rsidR="2D08058A">
        <w:rPr>
          <w:rFonts w:ascii="Arial" w:hAnsi="Arial" w:eastAsia="Arial" w:cs="Arial"/>
        </w:rPr>
        <w:t xml:space="preserve">I will be formulating an essay which will be critically discussing the safeguarding concerns for children, young people, and families during the COVID-19 crisis that happened in the year 2020 and is still ongoing. I chose this topic to speak about as it is something that has had a substantial impact on children, young people, and families during such an unpleasant time in the world. I will be critically examining and offer a critique of policy responses </w:t>
      </w:r>
      <w:r w:rsidRPr="321620BB" w:rsidR="2D08058A">
        <w:rPr>
          <w:rFonts w:ascii="Arial" w:hAnsi="Arial" w:eastAsia="Arial" w:cs="Arial"/>
        </w:rPr>
        <w:t>regarding</w:t>
      </w:r>
      <w:r w:rsidRPr="321620BB" w:rsidR="2D08058A">
        <w:rPr>
          <w:rFonts w:ascii="Arial" w:hAnsi="Arial" w:eastAsia="Arial" w:cs="Arial"/>
        </w:rPr>
        <w:t xml:space="preserve"> the multi-disciplinary nature of health services in relation to children and families. I will also be analysing the background of the concept of childhood including the social construction of the family. </w:t>
      </w:r>
    </w:p>
    <w:p w:rsidR="64E132EE" w:rsidP="64E132EE" w:rsidRDefault="64E132EE" w14:paraId="0DCBFCFA" w14:textId="31297885">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sz w:val="22"/>
          <w:szCs w:val="22"/>
        </w:rPr>
      </w:pPr>
      <w:r w:rsidRPr="64E132EE" w:rsidR="64E132EE">
        <w:rPr>
          <w:rFonts w:ascii="Arial" w:hAnsi="Arial" w:eastAsia="Arial" w:cs="Arial"/>
          <w:b w:val="1"/>
          <w:bCs w:val="1"/>
        </w:rPr>
        <w:t xml:space="preserve">COVID-19 </w:t>
      </w:r>
    </w:p>
    <w:p w:rsidR="3D8A3BDB" w:rsidP="64E132EE" w:rsidRDefault="4CD6F85C" w14:paraId="49539D25" w14:textId="4C735178">
      <w:pPr>
        <w:spacing w:line="360" w:lineRule="auto"/>
        <w:jc w:val="both"/>
        <w:rPr>
          <w:rFonts w:ascii="Arial" w:hAnsi="Arial" w:eastAsia="Arial" w:cs="Arial"/>
        </w:rPr>
      </w:pPr>
      <w:r w:rsidRPr="321620BB" w:rsidR="07AC6FA7">
        <w:rPr>
          <w:rFonts w:ascii="Arial" w:hAnsi="Arial" w:eastAsia="Arial" w:cs="Arial"/>
        </w:rPr>
        <w:t>The COVID-19 crisis has had a profound effect on the nation’s mental health</w:t>
      </w:r>
      <w:r w:rsidRPr="321620BB" w:rsidR="07AC6FA7">
        <w:rPr>
          <w:rFonts w:ascii="Arial" w:hAnsi="Arial" w:eastAsia="Arial" w:cs="Arial"/>
        </w:rPr>
        <w:t xml:space="preserve"> (Foster, 2020). With not being able to go to school or work or not being able to have visitors come over to your home, people are finding it difficult to adjust to this new way of living.</w:t>
      </w:r>
    </w:p>
    <w:p w:rsidR="3D8A3BDB" w:rsidP="321620BB" w:rsidRDefault="3D8A3BDB" w14:paraId="6DA46F61" w14:textId="71EC71A3">
      <w:pPr>
        <w:spacing w:line="360" w:lineRule="auto"/>
        <w:jc w:val="both"/>
        <w:rPr>
          <w:rFonts w:ascii="Arial" w:hAnsi="Arial" w:eastAsia="Arial" w:cs="Arial"/>
        </w:rPr>
      </w:pPr>
      <w:r w:rsidRPr="321620BB" w:rsidR="07AC6FA7">
        <w:rPr>
          <w:rFonts w:ascii="Arial" w:hAnsi="Arial" w:eastAsia="Arial" w:cs="Arial"/>
        </w:rPr>
        <w:t>COVID-19 is an illness that is caused by a virus otherwise known as coronavirus which is extremely contagious. The fear that the population was in was terrifying for everybody</w:t>
      </w:r>
      <w:r w:rsidRPr="321620BB" w:rsidR="07AC6FA7">
        <w:rPr>
          <w:rFonts w:ascii="Arial" w:hAnsi="Arial" w:eastAsia="Arial" w:cs="Arial"/>
        </w:rPr>
        <w:t xml:space="preserve">. </w:t>
      </w:r>
    </w:p>
    <w:p w:rsidR="3D8A3BDB" w:rsidP="64E132EE" w:rsidRDefault="3D8A3BDB" w14:paraId="38809281" w14:textId="09365BD5">
      <w:pPr>
        <w:spacing w:line="360" w:lineRule="auto"/>
        <w:jc w:val="both"/>
        <w:rPr>
          <w:rFonts w:ascii="Arial" w:hAnsi="Arial" w:eastAsia="Arial" w:cs="Arial"/>
        </w:rPr>
      </w:pPr>
      <w:r w:rsidRPr="321620BB" w:rsidR="2D08058A">
        <w:rPr>
          <w:rFonts w:ascii="Arial" w:hAnsi="Arial" w:eastAsia="Arial" w:cs="Arial"/>
        </w:rPr>
        <w:t>There was a virus that was spreading around the world which was called coronavirus</w:t>
      </w:r>
      <w:r w:rsidRPr="321620BB" w:rsidR="2D08058A">
        <w:rPr>
          <w:rFonts w:ascii="Arial" w:hAnsi="Arial" w:eastAsia="Arial" w:cs="Arial"/>
        </w:rPr>
        <w:t xml:space="preserve">. </w:t>
      </w:r>
      <w:r w:rsidRPr="321620BB" w:rsidR="2D08058A">
        <w:rPr>
          <w:rFonts w:ascii="Arial" w:hAnsi="Arial" w:eastAsia="Arial" w:cs="Arial"/>
        </w:rPr>
        <w:t xml:space="preserve">Multiple strains and three national lockdowns later the pandemic </w:t>
      </w:r>
      <w:r w:rsidRPr="321620BB" w:rsidR="2D08058A">
        <w:rPr>
          <w:rFonts w:ascii="Arial" w:hAnsi="Arial" w:eastAsia="Arial" w:cs="Arial"/>
        </w:rPr>
        <w:t>is</w:t>
      </w:r>
      <w:r w:rsidRPr="321620BB" w:rsidR="2D08058A">
        <w:rPr>
          <w:rFonts w:ascii="Arial" w:hAnsi="Arial" w:eastAsia="Arial" w:cs="Arial"/>
        </w:rPr>
        <w:t xml:space="preserve"> still far from over, more than 5.5 million people have now died from Covid-19 worldwide, and the daily death toll is currently rising as the Omicron variant continues to spread (Finnis, 2022). </w:t>
      </w:r>
    </w:p>
    <w:p w:rsidR="3D8A3BDB" w:rsidP="64E132EE" w:rsidRDefault="3D8A3BDB" w14:paraId="0A7F0CF5" w14:textId="61A25CF1">
      <w:pPr>
        <w:spacing w:line="360" w:lineRule="auto"/>
        <w:jc w:val="both"/>
        <w:rPr>
          <w:rFonts w:ascii="Arial" w:hAnsi="Arial" w:eastAsia="Arial" w:cs="Arial"/>
        </w:rPr>
      </w:pPr>
      <w:r w:rsidRPr="321620BB" w:rsidR="2D08058A">
        <w:rPr>
          <w:rFonts w:ascii="Arial" w:hAnsi="Arial" w:eastAsia="Arial" w:cs="Arial"/>
        </w:rPr>
        <w:t xml:space="preserve">As the nation is put into lockdown safeguarding concerns for children, young people, and families was at an ultimate high as people were feeling a lot of anxiety about the virus and everybody had to stay at home and children could not even go to school which was a lot of pressure on health professionals because </w:t>
      </w:r>
      <w:r w:rsidRPr="321620BB" w:rsidR="2D08058A">
        <w:rPr>
          <w:rFonts w:ascii="Arial" w:hAnsi="Arial" w:eastAsia="Arial" w:cs="Arial"/>
        </w:rPr>
        <w:t>providing</w:t>
      </w:r>
      <w:r w:rsidRPr="321620BB" w:rsidR="2D08058A">
        <w:rPr>
          <w:rFonts w:ascii="Arial" w:hAnsi="Arial" w:eastAsia="Arial" w:cs="Arial"/>
        </w:rPr>
        <w:t xml:space="preserve"> the service that is </w:t>
      </w:r>
      <w:r w:rsidRPr="321620BB" w:rsidR="2D08058A">
        <w:rPr>
          <w:rFonts w:ascii="Arial" w:hAnsi="Arial" w:eastAsia="Arial" w:cs="Arial"/>
        </w:rPr>
        <w:t>required</w:t>
      </w:r>
      <w:r w:rsidRPr="321620BB" w:rsidR="2D08058A">
        <w:rPr>
          <w:rFonts w:ascii="Arial" w:hAnsi="Arial" w:eastAsia="Arial" w:cs="Arial"/>
        </w:rPr>
        <w:t xml:space="preserve"> is not accessible as it used to be. Children not attending school meant that teachers could not see signs in their pupils if they feel they may have any safeguarding concerns. </w:t>
      </w:r>
    </w:p>
    <w:p w:rsidR="57C6FC20" w:rsidP="64E132EE" w:rsidRDefault="57C6FC20" w14:paraId="6ED1315A" w14:textId="39C8C63D">
      <w:pPr>
        <w:spacing w:line="360" w:lineRule="auto"/>
        <w:jc w:val="both"/>
      </w:pPr>
    </w:p>
    <w:p w:rsidR="57C6FC20" w:rsidP="64E132EE" w:rsidRDefault="57C6FC20" w14:paraId="3FA37BFD" w14:textId="121DB405">
      <w:pPr>
        <w:spacing w:line="360" w:lineRule="auto"/>
        <w:jc w:val="both"/>
      </w:pPr>
    </w:p>
    <w:p w:rsidR="57C6FC20" w:rsidP="64E132EE" w:rsidRDefault="57C6FC20" w14:paraId="02FFEC98" w14:textId="133F60D6">
      <w:pPr>
        <w:spacing w:line="360" w:lineRule="auto"/>
        <w:jc w:val="both"/>
      </w:pPr>
    </w:p>
    <w:p w:rsidR="57C6FC20" w:rsidP="64E132EE" w:rsidRDefault="57C6FC20" w14:paraId="30A695EB" w14:textId="18964DC5">
      <w:pPr>
        <w:spacing w:line="360" w:lineRule="auto"/>
        <w:jc w:val="both"/>
      </w:pPr>
    </w:p>
    <w:p w:rsidR="57C6FC20" w:rsidP="64E132EE" w:rsidRDefault="57C6FC20" w14:paraId="293ED245" w14:textId="3DBEF399">
      <w:pPr>
        <w:spacing w:line="360" w:lineRule="auto"/>
        <w:jc w:val="both"/>
      </w:pPr>
    </w:p>
    <w:p w:rsidR="57C6FC20" w:rsidP="64E132EE" w:rsidRDefault="57C6FC20" w14:paraId="14099E87" w14:textId="2FB024FC">
      <w:pPr>
        <w:spacing w:line="360" w:lineRule="auto"/>
        <w:jc w:val="both"/>
      </w:pPr>
    </w:p>
    <w:p w:rsidR="57C6FC20" w:rsidP="64E132EE" w:rsidRDefault="57C6FC20" w14:paraId="1B09C6AC" w14:textId="5833333B">
      <w:pPr>
        <w:pStyle w:val="ListParagraph"/>
        <w:numPr>
          <w:ilvl w:val="0"/>
          <w:numId w:val="10"/>
        </w:numPr>
        <w:spacing w:line="360" w:lineRule="auto"/>
        <w:jc w:val="both"/>
        <w:rPr>
          <w:rFonts w:ascii="Arial" w:hAnsi="Arial" w:eastAsia="Arial" w:cs="Arial"/>
          <w:b w:val="1"/>
          <w:bCs w:val="1"/>
          <w:sz w:val="22"/>
          <w:szCs w:val="22"/>
        </w:rPr>
      </w:pPr>
      <w:r w:rsidRPr="64E132EE" w:rsidR="64E132EE">
        <w:rPr>
          <w:rFonts w:ascii="Arial" w:hAnsi="Arial" w:eastAsia="Arial" w:cs="Arial"/>
          <w:b w:val="1"/>
          <w:bCs w:val="1"/>
        </w:rPr>
        <w:t>The six principles of safeguarding</w:t>
      </w:r>
    </w:p>
    <w:p w:rsidR="57C6FC20" w:rsidP="64E132EE" w:rsidRDefault="57C6FC20" w14:paraId="42DD4D01" w14:textId="7D08CAE4">
      <w:pPr>
        <w:spacing w:line="360" w:lineRule="auto"/>
        <w:jc w:val="both"/>
      </w:pPr>
    </w:p>
    <w:p w:rsidR="57C6FC20" w:rsidP="64E132EE" w:rsidRDefault="57C6FC20" w14:paraId="5896D1A5" w14:textId="6719CCC5">
      <w:pPr>
        <w:spacing w:line="360" w:lineRule="auto"/>
        <w:jc w:val="both"/>
      </w:pPr>
    </w:p>
    <w:p w:rsidR="57C6FC20" w:rsidP="64E132EE" w:rsidRDefault="57C6FC20" w14:paraId="7668CE61" w14:textId="3A472268">
      <w:pPr>
        <w:pStyle w:val="Normal"/>
        <w:spacing w:line="360" w:lineRule="auto"/>
        <w:jc w:val="both"/>
        <w:rPr>
          <w:rFonts w:ascii="Arial" w:hAnsi="Arial" w:eastAsia="Arial" w:cs="Arial"/>
        </w:rPr>
      </w:pPr>
      <w:r w:rsidR="68750693">
        <w:drawing>
          <wp:inline wp14:editId="5321B854" wp14:anchorId="17E9B988">
            <wp:extent cx="6134102" cy="5629275"/>
            <wp:effectExtent l="0" t="0" r="0" b="0"/>
            <wp:docPr id="2143205221" name="Picture 2143205221" title=""/>
            <wp:cNvGraphicFramePr>
              <a:graphicFrameLocks noChangeAspect="1"/>
            </wp:cNvGraphicFramePr>
            <a:graphic>
              <a:graphicData uri="http://schemas.openxmlformats.org/drawingml/2006/picture">
                <pic:pic>
                  <pic:nvPicPr>
                    <pic:cNvPr id="0" name="Picture 2143205221"/>
                    <pic:cNvPicPr/>
                  </pic:nvPicPr>
                  <pic:blipFill>
                    <a:blip r:embed="R0a1bbbe949b2415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34102" cy="5629275"/>
                    </a:xfrm>
                    <a:prstGeom prst="rect">
                      <a:avLst/>
                    </a:prstGeom>
                  </pic:spPr>
                </pic:pic>
              </a:graphicData>
            </a:graphic>
          </wp:inline>
        </w:drawing>
      </w:r>
      <w:r w:rsidR="68750693">
        <w:rPr/>
        <w:t xml:space="preserve">                                                                                                                                                 </w:t>
      </w:r>
      <w:r w:rsidRPr="64E132EE" w:rsidR="68750693">
        <w:rPr>
          <w:rFonts w:ascii="Arial" w:hAnsi="Arial" w:eastAsia="Arial" w:cs="Arial"/>
        </w:rPr>
        <w:t xml:space="preserve">(Ideagen, 2022). </w:t>
      </w:r>
    </w:p>
    <w:p w:rsidR="57C6FC20" w:rsidP="64E132EE" w:rsidRDefault="57C6FC20" w14:paraId="7C1C3967" w14:textId="66143D9E">
      <w:pPr>
        <w:spacing w:line="360" w:lineRule="auto"/>
        <w:jc w:val="both"/>
        <w:rPr>
          <w:rFonts w:ascii="Arial" w:hAnsi="Arial" w:eastAsia="Arial" w:cs="Arial"/>
        </w:rPr>
      </w:pPr>
    </w:p>
    <w:p w:rsidR="57C6FC20" w:rsidP="64E132EE" w:rsidRDefault="57C6FC20" w14:paraId="607B788F" w14:textId="40A40051">
      <w:pPr>
        <w:spacing w:line="360" w:lineRule="auto"/>
        <w:jc w:val="both"/>
        <w:rPr>
          <w:rFonts w:ascii="Arial" w:hAnsi="Arial" w:eastAsia="Arial" w:cs="Arial"/>
        </w:rPr>
      </w:pPr>
    </w:p>
    <w:p w:rsidR="4CD6F85C" w:rsidP="64E132EE" w:rsidRDefault="4CD6F85C" w14:paraId="5E766624" w14:textId="74CA7D1E">
      <w:pPr>
        <w:spacing w:line="360" w:lineRule="auto"/>
        <w:jc w:val="both"/>
        <w:rPr>
          <w:rFonts w:ascii="Arial" w:hAnsi="Arial" w:eastAsia="Arial" w:cs="Arial"/>
        </w:rPr>
      </w:pPr>
    </w:p>
    <w:p w:rsidR="4CD6F85C" w:rsidP="64E132EE" w:rsidRDefault="4CD6F85C" w14:paraId="3DABD863" w14:textId="03F44AB1">
      <w:pPr>
        <w:spacing w:line="360" w:lineRule="auto"/>
        <w:jc w:val="both"/>
        <w:rPr>
          <w:rFonts w:ascii="Arial" w:hAnsi="Arial" w:eastAsia="Arial" w:cs="Arial"/>
        </w:rPr>
      </w:pPr>
    </w:p>
    <w:p w:rsidR="4CD6F85C" w:rsidP="64E132EE" w:rsidRDefault="4CD6F85C" w14:paraId="7649972A" w14:textId="26214CB7">
      <w:pPr>
        <w:spacing w:line="360" w:lineRule="auto"/>
        <w:jc w:val="both"/>
        <w:rPr>
          <w:rFonts w:ascii="Arial" w:hAnsi="Arial" w:eastAsia="Arial" w:cs="Arial"/>
        </w:rPr>
      </w:pPr>
    </w:p>
    <w:p w:rsidR="4CD6F85C" w:rsidP="64E132EE" w:rsidRDefault="4CD6F85C" w14:paraId="1A0EDEBE" w14:textId="1957B080">
      <w:pPr>
        <w:spacing w:line="360" w:lineRule="auto"/>
        <w:jc w:val="both"/>
        <w:rPr>
          <w:rFonts w:ascii="Arial" w:hAnsi="Arial" w:eastAsia="Arial" w:cs="Arial"/>
        </w:rPr>
      </w:pPr>
      <w:r w:rsidRPr="64E132EE" w:rsidR="64E132EE">
        <w:rPr>
          <w:rFonts w:ascii="Arial" w:hAnsi="Arial" w:eastAsia="Arial" w:cs="Arial"/>
        </w:rPr>
        <w:t xml:space="preserve">The image that I have inserted above is the six principles of safeguarding, this is what should be </w:t>
      </w:r>
      <w:r w:rsidRPr="64E132EE" w:rsidR="64E132EE">
        <w:rPr>
          <w:rFonts w:ascii="Arial" w:hAnsi="Arial" w:eastAsia="Arial" w:cs="Arial"/>
        </w:rPr>
        <w:t>maintained</w:t>
      </w:r>
      <w:r w:rsidRPr="64E132EE" w:rsidR="64E132EE">
        <w:rPr>
          <w:rFonts w:ascii="Arial" w:hAnsi="Arial" w:eastAsia="Arial" w:cs="Arial"/>
        </w:rPr>
        <w:t xml:space="preserve"> by parents and carers to protect their children, to prevent them from any harm and to reduce risk of any abuse or neglect.</w:t>
      </w:r>
    </w:p>
    <w:p w:rsidR="4CD6F85C" w:rsidP="64E132EE" w:rsidRDefault="4CD6F85C" w14:paraId="296DC4FC" w14:textId="23394E80">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sz w:val="22"/>
          <w:szCs w:val="22"/>
        </w:rPr>
      </w:pPr>
      <w:r w:rsidRPr="64E132EE" w:rsidR="64E132EE">
        <w:rPr>
          <w:rFonts w:ascii="Arial" w:hAnsi="Arial" w:eastAsia="Arial" w:cs="Arial"/>
          <w:b w:val="1"/>
          <w:bCs w:val="1"/>
        </w:rPr>
        <w:t xml:space="preserve">Safeguarding </w:t>
      </w:r>
    </w:p>
    <w:p w:rsidR="4CD6F85C" w:rsidP="64E132EE" w:rsidRDefault="4CD6F85C" w14:paraId="794A4B38" w14:textId="7BCD0B8C">
      <w:pPr>
        <w:pStyle w:val="Normal"/>
        <w:spacing w:line="360" w:lineRule="auto"/>
        <w:ind w:left="0"/>
        <w:jc w:val="both"/>
        <w:rPr>
          <w:rFonts w:ascii="Arial" w:hAnsi="Arial" w:eastAsia="Arial" w:cs="Arial"/>
        </w:rPr>
      </w:pPr>
      <w:r w:rsidRPr="321620BB" w:rsidR="64E132EE">
        <w:rPr>
          <w:rFonts w:ascii="Arial" w:hAnsi="Arial" w:eastAsia="Arial" w:cs="Arial"/>
        </w:rPr>
        <w:t>If you work with or around children, such as in a school, safeguarding is an important responsibility that you must take seriously</w:t>
      </w:r>
      <w:r w:rsidRPr="321620BB" w:rsidR="64E132EE">
        <w:rPr>
          <w:rFonts w:ascii="Arial" w:hAnsi="Arial" w:eastAsia="Arial" w:cs="Arial"/>
        </w:rPr>
        <w:t xml:space="preserve"> (Sword, 2021). The law requires you to stay up to date with the safeguarding guidelines as it changes </w:t>
      </w:r>
      <w:r w:rsidRPr="321620BB" w:rsidR="64E132EE">
        <w:rPr>
          <w:rFonts w:ascii="Arial" w:hAnsi="Arial" w:eastAsia="Arial" w:cs="Arial"/>
        </w:rPr>
        <w:t>frequently</w:t>
      </w:r>
      <w:r w:rsidRPr="321620BB" w:rsidR="64E132EE">
        <w:rPr>
          <w:rFonts w:ascii="Arial" w:hAnsi="Arial" w:eastAsia="Arial" w:cs="Arial"/>
        </w:rPr>
        <w:t xml:space="preserve">. </w:t>
      </w:r>
    </w:p>
    <w:p w:rsidR="4CD6F85C" w:rsidP="64E132EE" w:rsidRDefault="4CD6F85C" w14:paraId="09D01F72" w14:textId="004D0A80">
      <w:pPr>
        <w:pStyle w:val="Normal"/>
        <w:spacing w:line="360" w:lineRule="auto"/>
        <w:jc w:val="both"/>
        <w:rPr>
          <w:rFonts w:ascii="Arial" w:hAnsi="Arial" w:eastAsia="Arial" w:cs="Arial"/>
        </w:rPr>
      </w:pPr>
      <w:r w:rsidRPr="64E132EE" w:rsidR="07AC6FA7">
        <w:rPr>
          <w:rFonts w:ascii="Arial" w:hAnsi="Arial" w:eastAsia="Arial" w:cs="Arial"/>
        </w:rPr>
        <w:t xml:space="preserve">During the pandemic online abuse was at an ultimate high, children was on their online devices more often than usual because of the lockdown and online materials is what was keeping them engaged with their schoolwork and their social life. Children wanted to play on the consoles a lot more as leaving the house was not an option. It was such a concerning time because there is a lot of sexual activity on the internet and records show a rise in online sexual abuse and a lot of hate crime and so on. </w:t>
      </w:r>
    </w:p>
    <w:p w:rsidR="4CD6F85C" w:rsidP="64E132EE" w:rsidRDefault="4CD6F85C" w14:paraId="5E3A5AB1" w14:textId="15738B67">
      <w:pPr>
        <w:spacing w:line="360" w:lineRule="auto"/>
        <w:jc w:val="both"/>
        <w:rPr>
          <w:rFonts w:ascii="Arial" w:hAnsi="Arial" w:eastAsia="Arial" w:cs="Arial"/>
        </w:rPr>
      </w:pPr>
      <w:r w:rsidRPr="321620BB" w:rsidR="07AC6FA7">
        <w:rPr>
          <w:rFonts w:ascii="Arial" w:hAnsi="Arial" w:eastAsia="Arial" w:cs="Arial"/>
        </w:rPr>
        <w:t xml:space="preserve">Children have been spending longer online which may be leaving them more vulnerable to communities of criminals who are looking to find and manipulate children into recording their own sexual abuse on camera (Smith, 2022). </w:t>
      </w:r>
    </w:p>
    <w:p w:rsidR="3D8A3BDB" w:rsidP="321620BB" w:rsidRDefault="3D8A3BDB" w14:paraId="3E9D296D" w14:textId="53FE0282">
      <w:pPr>
        <w:spacing w:line="360" w:lineRule="auto"/>
        <w:jc w:val="both"/>
        <w:rPr>
          <w:rFonts w:ascii="Arial" w:hAnsi="Arial" w:eastAsia="Arial" w:cs="Arial"/>
        </w:rPr>
      </w:pPr>
      <w:r w:rsidRPr="321620BB" w:rsidR="07AC6FA7">
        <w:rPr>
          <w:rFonts w:ascii="Arial" w:hAnsi="Arial" w:eastAsia="Arial" w:cs="Arial"/>
        </w:rPr>
        <w:t xml:space="preserve">Parents and carers must always remember to supervise the activity that their children are undertaking on the internet and to limit how much time they are spending on it as their child could be getting groomed online right under their nose and not have an acknowledgement about it. This is something that parents and carers really need to remain in control of as it is a safeguarding precaution to prevent any online abuse. There is parental control that can be placed on your child's computers and other devices to help parents and carers to </w:t>
      </w:r>
      <w:r w:rsidRPr="321620BB" w:rsidR="07AC6FA7">
        <w:rPr>
          <w:rFonts w:ascii="Arial" w:hAnsi="Arial" w:eastAsia="Arial" w:cs="Arial"/>
        </w:rPr>
        <w:t>monitor</w:t>
      </w:r>
      <w:r w:rsidRPr="321620BB" w:rsidR="07AC6FA7">
        <w:rPr>
          <w:rFonts w:ascii="Arial" w:hAnsi="Arial" w:eastAsia="Arial" w:cs="Arial"/>
        </w:rPr>
        <w:t xml:space="preserve"> their child's activity. </w:t>
      </w:r>
    </w:p>
    <w:p w:rsidR="3D8A3BDB" w:rsidP="64E132EE" w:rsidRDefault="3D8A3BDB" w14:paraId="7DD47CA2" w14:textId="1E21150B">
      <w:pPr>
        <w:spacing w:line="360" w:lineRule="auto"/>
        <w:jc w:val="both"/>
        <w:rPr>
          <w:rFonts w:ascii="Arial" w:hAnsi="Arial" w:eastAsia="Arial" w:cs="Arial"/>
        </w:rPr>
      </w:pPr>
      <w:r w:rsidRPr="321620BB" w:rsidR="2D08058A">
        <w:rPr>
          <w:rFonts w:ascii="Arial" w:hAnsi="Arial" w:eastAsia="Arial" w:cs="Arial"/>
        </w:rPr>
        <w:t>Vulnerable children should remain in actual, physical contact with professionals in schools or childcare provision. Those defined as vulnerable by the Government in their March 19</w:t>
      </w:r>
      <w:r w:rsidRPr="321620BB" w:rsidR="2D08058A">
        <w:rPr>
          <w:rFonts w:ascii="Arial" w:hAnsi="Arial" w:eastAsia="Arial" w:cs="Arial"/>
          <w:vertAlign w:val="superscript"/>
        </w:rPr>
        <w:t>th</w:t>
      </w:r>
      <w:r w:rsidRPr="321620BB" w:rsidR="2D08058A">
        <w:rPr>
          <w:rFonts w:ascii="Arial" w:hAnsi="Arial" w:eastAsia="Arial" w:cs="Arial"/>
        </w:rPr>
        <w:t xml:space="preserve"> guidance include children who:</w:t>
      </w:r>
    </w:p>
    <w:p w:rsidR="3D8A3BDB" w:rsidP="64E132EE" w:rsidRDefault="3D8A3BDB" w14:paraId="76BFCCC6" w14:textId="4991AD2B">
      <w:pPr>
        <w:pStyle w:val="ListParagraph"/>
        <w:numPr>
          <w:ilvl w:val="0"/>
          <w:numId w:val="8"/>
        </w:numPr>
        <w:spacing w:line="360" w:lineRule="auto"/>
        <w:jc w:val="both"/>
        <w:rPr>
          <w:rFonts w:ascii="Arial" w:hAnsi="Arial" w:eastAsia="Arial" w:cs="Arial"/>
        </w:rPr>
      </w:pPr>
      <w:r w:rsidRPr="64E132EE" w:rsidR="2D08058A">
        <w:rPr>
          <w:rFonts w:ascii="Arial" w:hAnsi="Arial" w:eastAsia="Arial" w:cs="Arial"/>
        </w:rPr>
        <w:t>Are supported by social care</w:t>
      </w:r>
    </w:p>
    <w:p w:rsidR="3D8A3BDB" w:rsidP="64E132EE" w:rsidRDefault="3D8A3BDB" w14:paraId="14EECF1A" w14:textId="0D14C84E">
      <w:pPr>
        <w:pStyle w:val="ListParagraph"/>
        <w:numPr>
          <w:ilvl w:val="0"/>
          <w:numId w:val="8"/>
        </w:numPr>
        <w:spacing w:line="360" w:lineRule="auto"/>
        <w:jc w:val="both"/>
        <w:rPr/>
      </w:pPr>
      <w:r w:rsidRPr="64E132EE" w:rsidR="2D08058A">
        <w:rPr>
          <w:rFonts w:ascii="Arial" w:hAnsi="Arial" w:eastAsia="Arial" w:cs="Arial"/>
        </w:rPr>
        <w:t>Have safeguarding and welfare needs</w:t>
      </w:r>
    </w:p>
    <w:p w:rsidR="3D8A3BDB" w:rsidP="64E132EE" w:rsidRDefault="3D8A3BDB" w14:paraId="11EBFB66" w14:textId="6CB845BD">
      <w:pPr>
        <w:pStyle w:val="ListParagraph"/>
        <w:numPr>
          <w:ilvl w:val="0"/>
          <w:numId w:val="8"/>
        </w:numPr>
        <w:spacing w:line="360" w:lineRule="auto"/>
        <w:jc w:val="both"/>
        <w:rPr/>
      </w:pPr>
      <w:r w:rsidRPr="64E132EE" w:rsidR="2D08058A">
        <w:rPr>
          <w:rFonts w:ascii="Arial" w:hAnsi="Arial" w:eastAsia="Arial" w:cs="Arial"/>
        </w:rPr>
        <w:t>Have a child in need or child protection plan</w:t>
      </w:r>
    </w:p>
    <w:p w:rsidR="3D8A3BDB" w:rsidP="64E132EE" w:rsidRDefault="3D8A3BDB" w14:paraId="7188F6A5" w14:textId="25F244AF">
      <w:pPr>
        <w:pStyle w:val="ListParagraph"/>
        <w:numPr>
          <w:ilvl w:val="0"/>
          <w:numId w:val="8"/>
        </w:numPr>
        <w:spacing w:line="360" w:lineRule="auto"/>
        <w:jc w:val="both"/>
        <w:rPr/>
      </w:pPr>
      <w:r w:rsidRPr="64E132EE" w:rsidR="2D08058A">
        <w:rPr>
          <w:rFonts w:ascii="Arial" w:hAnsi="Arial" w:eastAsia="Arial" w:cs="Arial"/>
        </w:rPr>
        <w:t>Are ‘looked after’</w:t>
      </w:r>
    </w:p>
    <w:p w:rsidR="3D8A3BDB" w:rsidP="64E132EE" w:rsidRDefault="3D8A3BDB" w14:paraId="78A6D80C" w14:textId="7F01BDF7">
      <w:pPr>
        <w:pStyle w:val="ListParagraph"/>
        <w:numPr>
          <w:ilvl w:val="0"/>
          <w:numId w:val="8"/>
        </w:numPr>
        <w:spacing w:line="360" w:lineRule="auto"/>
        <w:jc w:val="both"/>
        <w:rPr/>
      </w:pPr>
      <w:r w:rsidRPr="64E132EE" w:rsidR="2D08058A">
        <w:rPr>
          <w:rFonts w:ascii="Arial" w:hAnsi="Arial" w:eastAsia="Arial" w:cs="Arial"/>
        </w:rPr>
        <w:t>Are young carers</w:t>
      </w:r>
    </w:p>
    <w:p w:rsidR="3D8A3BDB" w:rsidP="64E132EE" w:rsidRDefault="3D8A3BDB" w14:paraId="3B9E265C" w14:textId="4732CFAB">
      <w:pPr>
        <w:pStyle w:val="ListParagraph"/>
        <w:numPr>
          <w:ilvl w:val="0"/>
          <w:numId w:val="8"/>
        </w:numPr>
        <w:spacing w:line="360" w:lineRule="auto"/>
        <w:jc w:val="both"/>
        <w:rPr/>
      </w:pPr>
      <w:r w:rsidRPr="64E132EE" w:rsidR="2D08058A">
        <w:rPr>
          <w:rFonts w:ascii="Arial" w:hAnsi="Arial" w:eastAsia="Arial" w:cs="Arial"/>
        </w:rPr>
        <w:t>Have disabilities</w:t>
      </w:r>
    </w:p>
    <w:p w:rsidR="3D8A3BDB" w:rsidP="64E132EE" w:rsidRDefault="3D8A3BDB" w14:paraId="1E40D887" w14:textId="45393300">
      <w:pPr>
        <w:pStyle w:val="ListParagraph"/>
        <w:numPr>
          <w:ilvl w:val="0"/>
          <w:numId w:val="8"/>
        </w:numPr>
        <w:spacing w:line="360" w:lineRule="auto"/>
        <w:jc w:val="both"/>
        <w:rPr/>
      </w:pPr>
      <w:r w:rsidRPr="321620BB" w:rsidR="2D08058A">
        <w:rPr>
          <w:rFonts w:ascii="Arial" w:hAnsi="Arial" w:eastAsia="Arial" w:cs="Arial"/>
        </w:rPr>
        <w:t>Are subject to an Education, Health, and Care (EHC) plan (Buckler, 2022).</w:t>
      </w:r>
    </w:p>
    <w:p w:rsidR="3D8A3BDB" w:rsidP="64E132EE" w:rsidRDefault="3D8A3BDB" w14:paraId="381FF6C6" w14:textId="5F0B564B">
      <w:pPr>
        <w:spacing w:line="360" w:lineRule="auto"/>
        <w:jc w:val="both"/>
        <w:rPr>
          <w:rFonts w:ascii="Arial" w:hAnsi="Arial" w:eastAsia="Arial" w:cs="Arial"/>
        </w:rPr>
      </w:pPr>
      <w:r w:rsidRPr="64E132EE" w:rsidR="2D08058A">
        <w:rPr>
          <w:rFonts w:ascii="Arial" w:hAnsi="Arial" w:eastAsia="Arial" w:cs="Arial"/>
        </w:rPr>
        <w:t xml:space="preserve">Having to provide physical contact with these children, young people, and families was a major issue because everyone was frightened that the health professionals would come and pass on the devastating virus and put them in harm's way. The health professionals must continue </w:t>
      </w:r>
      <w:r w:rsidRPr="64E132EE" w:rsidR="2D08058A">
        <w:rPr>
          <w:rFonts w:ascii="Arial" w:hAnsi="Arial" w:eastAsia="Arial" w:cs="Arial"/>
        </w:rPr>
        <w:t>providing</w:t>
      </w:r>
      <w:r w:rsidRPr="64E132EE" w:rsidR="2D08058A">
        <w:rPr>
          <w:rFonts w:ascii="Arial" w:hAnsi="Arial" w:eastAsia="Arial" w:cs="Arial"/>
        </w:rPr>
        <w:t xml:space="preserve"> support and insist that the safeguarding procedures are met so that they can ensure that those that are vulnerable do not </w:t>
      </w:r>
      <w:r w:rsidRPr="64E132EE" w:rsidR="2D08058A">
        <w:rPr>
          <w:rFonts w:ascii="Arial" w:hAnsi="Arial" w:eastAsia="Arial" w:cs="Arial"/>
        </w:rPr>
        <w:t>encounter</w:t>
      </w:r>
      <w:r w:rsidRPr="64E132EE" w:rsidR="2D08058A">
        <w:rPr>
          <w:rFonts w:ascii="Arial" w:hAnsi="Arial" w:eastAsia="Arial" w:cs="Arial"/>
        </w:rPr>
        <w:t xml:space="preserve"> any serious health issues or safeguarding issues. </w:t>
      </w:r>
    </w:p>
    <w:p w:rsidR="3D8A3BDB" w:rsidP="64E132EE" w:rsidRDefault="3D8A3BDB" w14:paraId="7E25ED87" w14:textId="080B857F">
      <w:pPr>
        <w:spacing w:line="360" w:lineRule="auto"/>
        <w:jc w:val="both"/>
        <w:rPr>
          <w:rFonts w:ascii="Arial" w:hAnsi="Arial" w:eastAsia="Arial" w:cs="Arial"/>
        </w:rPr>
      </w:pPr>
      <w:r w:rsidRPr="64E132EE" w:rsidR="2D08058A">
        <w:rPr>
          <w:rFonts w:ascii="Arial" w:hAnsi="Arial" w:eastAsia="Arial" w:cs="Arial"/>
        </w:rPr>
        <w:t xml:space="preserve">As we address these issues a devastating thing occurred in Solihull to a little boy named Arthur Labinjo-Hughes who was 6 years old that tragically passed away during the pandemic due to being neglected and physically abused which later revealed that he died of a head injury as he had a bleed on the brain which were caused by his parents. Issues like this automatically are addressed to the health professionals </w:t>
      </w:r>
      <w:r w:rsidRPr="64E132EE" w:rsidR="2D08058A">
        <w:rPr>
          <w:rFonts w:ascii="Arial" w:hAnsi="Arial" w:eastAsia="Arial" w:cs="Arial"/>
        </w:rPr>
        <w:t>regarding</w:t>
      </w:r>
      <w:r w:rsidRPr="64E132EE" w:rsidR="2D08058A">
        <w:rPr>
          <w:rFonts w:ascii="Arial" w:hAnsi="Arial" w:eastAsia="Arial" w:cs="Arial"/>
        </w:rPr>
        <w:t xml:space="preserve"> why they did not notice this and why was he not safeguarded. </w:t>
      </w:r>
    </w:p>
    <w:p w:rsidR="3D8A3BDB" w:rsidP="64E132EE" w:rsidRDefault="3D8A3BDB" w14:paraId="283F1E46" w14:textId="45199487">
      <w:pPr>
        <w:spacing w:line="360" w:lineRule="auto"/>
        <w:jc w:val="both"/>
        <w:rPr>
          <w:rFonts w:ascii="Arial" w:hAnsi="Arial" w:eastAsia="Arial" w:cs="Arial"/>
        </w:rPr>
      </w:pPr>
      <w:r w:rsidRPr="321620BB" w:rsidR="2D08058A">
        <w:rPr>
          <w:rFonts w:ascii="Arial" w:hAnsi="Arial" w:eastAsia="Arial" w:cs="Arial"/>
        </w:rPr>
        <w:t xml:space="preserve">A trial into the six-year-old's death found that Solihull Council social workers had visited his home in the months before he died and found no issues, despite relatives raising concerns. Issues raised over the safeguarding of Arthur before his death have left social workers “highly reluctant” to work at Solihull Council, inspectors found (Simpson, 2022). </w:t>
      </w:r>
    </w:p>
    <w:p w:rsidR="4CD6F85C" w:rsidP="64E132EE" w:rsidRDefault="4CD6F85C" w14:paraId="5409B080" w14:textId="1F0C9978">
      <w:pPr>
        <w:spacing w:line="360" w:lineRule="auto"/>
        <w:jc w:val="both"/>
        <w:rPr>
          <w:rFonts w:ascii="Arial" w:hAnsi="Arial" w:eastAsia="Arial" w:cs="Arial"/>
        </w:rPr>
      </w:pPr>
      <w:r w:rsidRPr="64E132EE" w:rsidR="07AC6FA7">
        <w:rPr>
          <w:rFonts w:ascii="Arial" w:hAnsi="Arial" w:eastAsia="Arial" w:cs="Arial"/>
        </w:rPr>
        <w:t xml:space="preserve">Arthur was being abused in so many </w:t>
      </w:r>
      <w:r w:rsidRPr="64E132EE" w:rsidR="07AC6FA7">
        <w:rPr>
          <w:rFonts w:ascii="Arial" w:hAnsi="Arial" w:eastAsia="Arial" w:cs="Arial"/>
        </w:rPr>
        <w:t>different aspects</w:t>
      </w:r>
      <w:r w:rsidRPr="64E132EE" w:rsidR="07AC6FA7">
        <w:rPr>
          <w:rFonts w:ascii="Arial" w:hAnsi="Arial" w:eastAsia="Arial" w:cs="Arial"/>
        </w:rPr>
        <w:t xml:space="preserve"> and for the social workers to not find any issues this </w:t>
      </w:r>
      <w:r w:rsidRPr="64E132EE" w:rsidR="07AC6FA7">
        <w:rPr>
          <w:rFonts w:ascii="Arial" w:hAnsi="Arial" w:eastAsia="Arial" w:cs="Arial"/>
        </w:rPr>
        <w:t>indicates</w:t>
      </w:r>
      <w:r w:rsidRPr="64E132EE" w:rsidR="07AC6FA7">
        <w:rPr>
          <w:rFonts w:ascii="Arial" w:hAnsi="Arial" w:eastAsia="Arial" w:cs="Arial"/>
        </w:rPr>
        <w:t xml:space="preserve"> to me that the safeguarding concerns were not carried out properly and further investigations will need to be carried out to figure out what went wrong.</w:t>
      </w:r>
    </w:p>
    <w:p w:rsidR="1FABE23F" w:rsidP="64E132EE" w:rsidRDefault="1FABE23F" w14:paraId="3D644A33" w14:textId="7BC3757F">
      <w:pPr>
        <w:spacing w:line="360" w:lineRule="auto"/>
        <w:jc w:val="both"/>
        <w:rPr>
          <w:rFonts w:ascii="Arial" w:hAnsi="Arial" w:eastAsia="Arial" w:cs="Arial"/>
        </w:rPr>
      </w:pPr>
      <w:r w:rsidRPr="64E132EE" w:rsidR="31CB99CB">
        <w:rPr>
          <w:rFonts w:ascii="Arial" w:hAnsi="Arial" w:eastAsia="Arial" w:cs="Arial"/>
        </w:rPr>
        <w:t>There are several types of abuse that can occur in young people and children, some distinct types of abuse are:</w:t>
      </w:r>
    </w:p>
    <w:p w:rsidR="1FABE23F" w:rsidP="64E132EE" w:rsidRDefault="1FABE23F" w14:paraId="65F85323" w14:textId="04C751FA">
      <w:pPr>
        <w:pStyle w:val="ListParagraph"/>
        <w:numPr>
          <w:ilvl w:val="0"/>
          <w:numId w:val="7"/>
        </w:numPr>
        <w:spacing w:line="360" w:lineRule="auto"/>
        <w:jc w:val="both"/>
        <w:rPr>
          <w:rFonts w:eastAsia="ＭＳ 明朝" w:eastAsiaTheme="minorEastAsia"/>
        </w:rPr>
      </w:pPr>
      <w:r w:rsidRPr="64E132EE" w:rsidR="31CB99CB">
        <w:rPr>
          <w:rFonts w:ascii="Arial" w:hAnsi="Arial" w:eastAsia="Arial" w:cs="Arial"/>
        </w:rPr>
        <w:t>Physical abuse</w:t>
      </w:r>
    </w:p>
    <w:p w:rsidR="1FABE23F" w:rsidP="64E132EE" w:rsidRDefault="1FABE23F" w14:paraId="6B8430EC" w14:textId="13167227">
      <w:pPr>
        <w:pStyle w:val="ListParagraph"/>
        <w:numPr>
          <w:ilvl w:val="0"/>
          <w:numId w:val="7"/>
        </w:numPr>
        <w:spacing w:line="360" w:lineRule="auto"/>
        <w:jc w:val="both"/>
        <w:rPr/>
      </w:pPr>
      <w:r w:rsidRPr="64E132EE" w:rsidR="31CB99CB">
        <w:rPr>
          <w:rFonts w:ascii="Arial" w:hAnsi="Arial" w:eastAsia="Arial" w:cs="Arial"/>
        </w:rPr>
        <w:t xml:space="preserve">Sexual abuse </w:t>
      </w:r>
    </w:p>
    <w:p w:rsidR="1FABE23F" w:rsidP="64E132EE" w:rsidRDefault="1FABE23F" w14:paraId="1D4D2619" w14:textId="1378E49C">
      <w:pPr>
        <w:pStyle w:val="ListParagraph"/>
        <w:numPr>
          <w:ilvl w:val="0"/>
          <w:numId w:val="7"/>
        </w:numPr>
        <w:spacing w:line="360" w:lineRule="auto"/>
        <w:jc w:val="both"/>
        <w:rPr/>
      </w:pPr>
      <w:r w:rsidRPr="64E132EE" w:rsidR="31CB99CB">
        <w:rPr>
          <w:rFonts w:ascii="Arial" w:hAnsi="Arial" w:eastAsia="Arial" w:cs="Arial"/>
        </w:rPr>
        <w:t>Emotional abuse</w:t>
      </w:r>
    </w:p>
    <w:p w:rsidR="1FABE23F" w:rsidP="64E132EE" w:rsidRDefault="1FABE23F" w14:paraId="59241C0A" w14:textId="3BC7050D">
      <w:pPr>
        <w:pStyle w:val="ListParagraph"/>
        <w:numPr>
          <w:ilvl w:val="0"/>
          <w:numId w:val="7"/>
        </w:numPr>
        <w:spacing w:line="360" w:lineRule="auto"/>
        <w:jc w:val="both"/>
        <w:rPr/>
      </w:pPr>
      <w:r w:rsidRPr="64E132EE" w:rsidR="31CB99CB">
        <w:rPr>
          <w:rFonts w:ascii="Arial" w:hAnsi="Arial" w:eastAsia="Arial" w:cs="Arial"/>
        </w:rPr>
        <w:t>Neglect</w:t>
      </w:r>
    </w:p>
    <w:p w:rsidR="1FABE23F" w:rsidP="64E132EE" w:rsidRDefault="1FABE23F" w14:paraId="3E662041" w14:textId="7A3CE618">
      <w:pPr>
        <w:spacing w:line="360" w:lineRule="auto"/>
        <w:jc w:val="both"/>
        <w:rPr>
          <w:rFonts w:ascii="Arial" w:hAnsi="Arial" w:eastAsia="Arial" w:cs="Arial"/>
        </w:rPr>
      </w:pPr>
      <w:r w:rsidRPr="321620BB" w:rsidR="31CB99CB">
        <w:rPr>
          <w:rFonts w:ascii="Arial" w:hAnsi="Arial" w:eastAsia="Arial" w:cs="Arial"/>
        </w:rPr>
        <w:t xml:space="preserve">Physical abuse is when someone is hurting a child deliberately, whether that being hitting with their hands or using different forms of objects. It can also include slapping and kicking, beating, </w:t>
      </w:r>
      <w:r w:rsidRPr="321620BB" w:rsidR="31CB99CB">
        <w:rPr>
          <w:rFonts w:ascii="Arial" w:hAnsi="Arial" w:eastAsia="Arial" w:cs="Arial"/>
        </w:rPr>
        <w:t>biting, burning</w:t>
      </w:r>
      <w:r w:rsidRPr="321620BB" w:rsidR="31CB99CB">
        <w:rPr>
          <w:rFonts w:ascii="Arial" w:hAnsi="Arial" w:eastAsia="Arial" w:cs="Arial"/>
        </w:rPr>
        <w:t xml:space="preserve"> it is anything that is harming the child that is physical. </w:t>
      </w:r>
    </w:p>
    <w:p w:rsidR="1FABE23F" w:rsidP="64E132EE" w:rsidRDefault="1FABE23F" w14:paraId="7DD96530" w14:textId="411AA79A">
      <w:pPr>
        <w:spacing w:line="360" w:lineRule="auto"/>
        <w:jc w:val="both"/>
        <w:rPr>
          <w:rFonts w:ascii="Arial" w:hAnsi="Arial" w:eastAsia="Arial" w:cs="Arial"/>
        </w:rPr>
      </w:pPr>
      <w:r w:rsidRPr="321620BB" w:rsidR="31CB99CB">
        <w:rPr>
          <w:rFonts w:ascii="Arial" w:hAnsi="Arial" w:eastAsia="Arial" w:cs="Arial"/>
        </w:rPr>
        <w:t xml:space="preserve">Physical child abuse is physical injury inflicted upon the child with cruel and/or malicious </w:t>
      </w:r>
      <w:r w:rsidRPr="321620BB" w:rsidR="31CB99CB">
        <w:rPr>
          <w:rFonts w:ascii="Arial" w:hAnsi="Arial" w:eastAsia="Arial" w:cs="Arial"/>
        </w:rPr>
        <w:t>intent (</w:t>
      </w:r>
      <w:r w:rsidRPr="321620BB" w:rsidR="31CB99CB">
        <w:rPr>
          <w:rFonts w:ascii="Arial" w:hAnsi="Arial" w:eastAsia="Arial" w:cs="Arial"/>
        </w:rPr>
        <w:t xml:space="preserve">Conrad Stoppler, 2021). </w:t>
      </w:r>
    </w:p>
    <w:p w:rsidR="1FABE23F" w:rsidP="321620BB" w:rsidRDefault="1FABE23F" w14:paraId="22662FEC" w14:textId="1512FC84">
      <w:pPr>
        <w:spacing w:line="360" w:lineRule="auto"/>
        <w:jc w:val="both"/>
        <w:rPr>
          <w:rFonts w:ascii="Arial" w:hAnsi="Arial" w:eastAsia="Arial" w:cs="Arial"/>
        </w:rPr>
      </w:pPr>
      <w:r w:rsidRPr="321620BB" w:rsidR="31CB99CB">
        <w:rPr>
          <w:rFonts w:ascii="Arial" w:hAnsi="Arial" w:eastAsia="Arial" w:cs="Arial"/>
        </w:rPr>
        <w:t>Sexual abuse is when a child is touched inappropriately or is molested by an adult to gain sexual stimulation</w:t>
      </w:r>
      <w:r w:rsidRPr="321620BB" w:rsidR="31CB99CB">
        <w:rPr>
          <w:rFonts w:ascii="Arial" w:hAnsi="Arial" w:eastAsia="Arial" w:cs="Arial"/>
        </w:rPr>
        <w:t xml:space="preserve">. </w:t>
      </w:r>
    </w:p>
    <w:p w:rsidR="1FABE23F" w:rsidP="64E132EE" w:rsidRDefault="1FABE23F" w14:paraId="726FDE13" w14:textId="72842726">
      <w:pPr>
        <w:spacing w:line="360" w:lineRule="auto"/>
        <w:jc w:val="both"/>
        <w:rPr>
          <w:rFonts w:ascii="Arial" w:hAnsi="Arial" w:eastAsia="Arial" w:cs="Arial"/>
        </w:rPr>
      </w:pPr>
      <w:r w:rsidRPr="321620BB" w:rsidR="31CB99CB">
        <w:rPr>
          <w:rFonts w:ascii="Arial" w:hAnsi="Arial" w:eastAsia="Arial" w:cs="Arial"/>
        </w:rPr>
        <w:t xml:space="preserve">Emotion abuse is nonphysical, it is feeling threatened or degraded. It is a consistent pattern of abusive words and bullying behaviours that wear down a person’s self-esteem and undermine their mental health (Gordon, 2020). </w:t>
      </w:r>
    </w:p>
    <w:p w:rsidR="1FABE23F" w:rsidP="64E132EE" w:rsidRDefault="1FABE23F" w14:paraId="67622791" w14:textId="60ABFED2">
      <w:pPr>
        <w:spacing w:line="360" w:lineRule="auto"/>
        <w:jc w:val="both"/>
        <w:rPr>
          <w:rFonts w:ascii="Arial" w:hAnsi="Arial" w:eastAsia="Arial" w:cs="Arial"/>
        </w:rPr>
      </w:pPr>
      <w:r w:rsidRPr="64E132EE" w:rsidR="31CB99CB">
        <w:rPr>
          <w:rFonts w:ascii="Arial" w:hAnsi="Arial" w:eastAsia="Arial" w:cs="Arial"/>
        </w:rPr>
        <w:t xml:space="preserve">Neglect is the most </w:t>
      </w:r>
      <w:r w:rsidRPr="64E132EE" w:rsidR="31CB99CB">
        <w:rPr>
          <w:rFonts w:ascii="Arial" w:hAnsi="Arial" w:eastAsia="Arial" w:cs="Arial"/>
        </w:rPr>
        <w:t>common form</w:t>
      </w:r>
      <w:r w:rsidRPr="64E132EE" w:rsidR="31CB99CB">
        <w:rPr>
          <w:rFonts w:ascii="Arial" w:hAnsi="Arial" w:eastAsia="Arial" w:cs="Arial"/>
        </w:rPr>
        <w:t xml:space="preserve"> of child abuse; this is when the parent or carer does not meet the child’s basic needs. This could be hygiene, left hungry, living environment, health care or supervision.</w:t>
      </w:r>
    </w:p>
    <w:p w:rsidR="64E132EE" w:rsidP="64E132EE" w:rsidRDefault="64E132EE" w14:paraId="16C8BC8F" w14:textId="55116C5E">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sz w:val="22"/>
          <w:szCs w:val="22"/>
        </w:rPr>
      </w:pPr>
      <w:r w:rsidRPr="64E132EE" w:rsidR="64E132EE">
        <w:rPr>
          <w:rFonts w:ascii="Arial" w:hAnsi="Arial" w:eastAsia="Arial" w:cs="Arial"/>
          <w:b w:val="1"/>
          <w:bCs w:val="1"/>
        </w:rPr>
        <w:t>Troubled families</w:t>
      </w:r>
    </w:p>
    <w:p w:rsidR="57C6FC20" w:rsidP="64E132EE" w:rsidRDefault="57C6FC20" w14:paraId="00D60994" w14:textId="59630D93">
      <w:pPr>
        <w:spacing w:line="360" w:lineRule="auto"/>
        <w:jc w:val="both"/>
        <w:rPr>
          <w:rFonts w:ascii="Arial" w:hAnsi="Arial" w:eastAsia="Arial" w:cs="Arial"/>
        </w:rPr>
      </w:pPr>
      <w:r w:rsidRPr="64E132EE" w:rsidR="68750693">
        <w:rPr>
          <w:rFonts w:ascii="Arial" w:hAnsi="Arial" w:eastAsia="Arial" w:cs="Arial"/>
        </w:rPr>
        <w:t xml:space="preserve">Troubled families are a major factor in society today, a troubled family can be identified as several factors and could be a cause for concern in certain aspects </w:t>
      </w:r>
      <w:r w:rsidRPr="64E132EE" w:rsidR="68750693">
        <w:rPr>
          <w:rFonts w:ascii="Arial" w:hAnsi="Arial" w:eastAsia="Arial" w:cs="Arial"/>
        </w:rPr>
        <w:t>regarding</w:t>
      </w:r>
      <w:r w:rsidRPr="64E132EE" w:rsidR="68750693">
        <w:rPr>
          <w:rFonts w:ascii="Arial" w:hAnsi="Arial" w:eastAsia="Arial" w:cs="Arial"/>
        </w:rPr>
        <w:t xml:space="preserve"> safeguarding issues so let us review some things that may </w:t>
      </w:r>
      <w:r w:rsidRPr="64E132EE" w:rsidR="68750693">
        <w:rPr>
          <w:rFonts w:ascii="Arial" w:hAnsi="Arial" w:eastAsia="Arial" w:cs="Arial"/>
        </w:rPr>
        <w:t>indicate</w:t>
      </w:r>
      <w:r w:rsidRPr="64E132EE" w:rsidR="68750693">
        <w:rPr>
          <w:rFonts w:ascii="Arial" w:hAnsi="Arial" w:eastAsia="Arial" w:cs="Arial"/>
        </w:rPr>
        <w:t xml:space="preserve"> a troubled family. </w:t>
      </w:r>
    </w:p>
    <w:p w:rsidR="57C6FC20" w:rsidP="64E132EE" w:rsidRDefault="57C6FC20" w14:paraId="66596918" w14:textId="473A07C7">
      <w:pPr>
        <w:spacing w:line="360" w:lineRule="auto"/>
        <w:jc w:val="both"/>
        <w:rPr>
          <w:rFonts w:ascii="Arial" w:hAnsi="Arial" w:eastAsia="Arial" w:cs="Arial"/>
        </w:rPr>
      </w:pPr>
      <w:r w:rsidRPr="321620BB" w:rsidR="68750693">
        <w:rPr>
          <w:rFonts w:ascii="Arial" w:hAnsi="Arial" w:eastAsia="Arial" w:cs="Arial"/>
        </w:rPr>
        <w:t xml:space="preserve">Children who grow up in households without two biological married parents experience more behavioural issues, </w:t>
      </w:r>
      <w:r w:rsidRPr="321620BB" w:rsidR="68750693">
        <w:rPr>
          <w:rFonts w:ascii="Arial" w:hAnsi="Arial" w:eastAsia="Arial" w:cs="Arial"/>
        </w:rPr>
        <w:t>attain</w:t>
      </w:r>
      <w:r w:rsidRPr="321620BB" w:rsidR="68750693">
        <w:rPr>
          <w:rFonts w:ascii="Arial" w:hAnsi="Arial" w:eastAsia="Arial" w:cs="Arial"/>
        </w:rPr>
        <w:t xml:space="preserve"> less education, and have lower incomes in adulthood suggested (Hymowitz, 2020). </w:t>
      </w:r>
    </w:p>
    <w:p w:rsidR="57C6FC20" w:rsidP="64E132EE" w:rsidRDefault="57C6FC20" w14:paraId="298A8A13" w14:textId="11858363">
      <w:pPr>
        <w:spacing w:line="360" w:lineRule="auto"/>
        <w:jc w:val="both"/>
        <w:rPr>
          <w:rFonts w:ascii="Arial" w:hAnsi="Arial" w:eastAsia="Arial" w:cs="Arial"/>
        </w:rPr>
      </w:pPr>
      <w:r w:rsidRPr="64E132EE" w:rsidR="68750693">
        <w:rPr>
          <w:rFonts w:ascii="Arial" w:hAnsi="Arial" w:eastAsia="Arial" w:cs="Arial"/>
        </w:rPr>
        <w:t xml:space="preserve">This may occur because the child may feel some resentment towards the parent or carer that they are living with because the child may feel like it is their fault that the family is broken and may cause the child to get in to trouble and not want to move forward in their studies which </w:t>
      </w:r>
      <w:r w:rsidRPr="64E132EE" w:rsidR="68750693">
        <w:rPr>
          <w:rFonts w:ascii="Arial" w:hAnsi="Arial" w:eastAsia="Arial" w:cs="Arial"/>
        </w:rPr>
        <w:t>remains</w:t>
      </w:r>
      <w:r w:rsidRPr="64E132EE" w:rsidR="68750693">
        <w:rPr>
          <w:rFonts w:ascii="Arial" w:hAnsi="Arial" w:eastAsia="Arial" w:cs="Arial"/>
        </w:rPr>
        <w:t xml:space="preserve"> of the fact that this child needs to be supervised efficiently to ensure that there were not any safeguarding concerns.</w:t>
      </w:r>
    </w:p>
    <w:p w:rsidR="57C6FC20" w:rsidP="64E132EE" w:rsidRDefault="57C6FC20" w14:paraId="0DC05C47" w14:textId="60F23ED9">
      <w:pPr>
        <w:spacing w:line="360" w:lineRule="auto"/>
        <w:jc w:val="both"/>
        <w:rPr>
          <w:rFonts w:ascii="Arial" w:hAnsi="Arial" w:eastAsia="Arial" w:cs="Arial"/>
        </w:rPr>
      </w:pPr>
      <w:r w:rsidRPr="64E132EE" w:rsidR="68750693">
        <w:rPr>
          <w:rFonts w:ascii="Arial" w:hAnsi="Arial" w:eastAsia="Arial" w:cs="Arial"/>
        </w:rPr>
        <w:t xml:space="preserve">A troubled family can also be a family with parents or carers not working causing a low income which then means they have the inability to afford food and clothing which could then lead to the child to commit a crime as they want the latest trends because they may be getting bullied for not looking the best. </w:t>
      </w:r>
    </w:p>
    <w:p w:rsidR="57C6FC20" w:rsidP="64E132EE" w:rsidRDefault="57C6FC20" w14:paraId="56CF60B4" w14:textId="44A4D4B6">
      <w:pPr>
        <w:spacing w:line="360" w:lineRule="auto"/>
        <w:jc w:val="both"/>
        <w:rPr>
          <w:rFonts w:ascii="Arial" w:hAnsi="Arial" w:eastAsia="Arial" w:cs="Arial"/>
        </w:rPr>
      </w:pPr>
      <w:r w:rsidRPr="64E132EE" w:rsidR="68750693">
        <w:rPr>
          <w:rFonts w:ascii="Arial" w:hAnsi="Arial" w:eastAsia="Arial" w:cs="Arial"/>
        </w:rPr>
        <w:t xml:space="preserve">A child with a parent or their carer who has an illness or disability is a safeguarding issue as you must ensure that they are being cared for and that the child is not the carer. A child should not have this responsibility, they are not the provider so it is crucial that this does not occur as it could have a severe impact on the child's mental health. </w:t>
      </w:r>
    </w:p>
    <w:p w:rsidR="57C6FC20" w:rsidP="64E132EE" w:rsidRDefault="57C6FC20" w14:paraId="4C1F1765" w14:textId="2A9F3AA9">
      <w:pPr>
        <w:spacing w:line="360" w:lineRule="auto"/>
        <w:jc w:val="both"/>
        <w:rPr>
          <w:rFonts w:ascii="Arial" w:hAnsi="Arial" w:eastAsia="Arial" w:cs="Arial"/>
        </w:rPr>
      </w:pPr>
      <w:r w:rsidRPr="64E132EE" w:rsidR="68750693">
        <w:rPr>
          <w:rFonts w:ascii="Arial" w:hAnsi="Arial" w:eastAsia="Arial" w:cs="Arial"/>
        </w:rPr>
        <w:t xml:space="preserve">Domestic violence at home and the effects that it has on children. Many children </w:t>
      </w:r>
      <w:r w:rsidRPr="64E132EE" w:rsidR="68750693">
        <w:rPr>
          <w:rFonts w:ascii="Arial" w:hAnsi="Arial" w:eastAsia="Arial" w:cs="Arial"/>
        </w:rPr>
        <w:t>witness</w:t>
      </w:r>
      <w:r w:rsidRPr="64E132EE" w:rsidR="68750693">
        <w:rPr>
          <w:rFonts w:ascii="Arial" w:hAnsi="Arial" w:eastAsia="Arial" w:cs="Arial"/>
        </w:rPr>
        <w:t xml:space="preserve"> their parents suffering from domestic abuse this can be physical and mental abuse. Watching your parents suffer like this has a long-lasting effect on the child's mental health and may also give them severe anxiety which effects their future. No child should ever see their parent being abused as this has an extremely high traumatic effect on them for the rest of their life. The impact on children of living with domestic violence is that it could affect the behaviour and have a significant impact on their </w:t>
      </w:r>
      <w:r w:rsidRPr="64E132EE" w:rsidR="68750693">
        <w:rPr>
          <w:rFonts w:ascii="Arial" w:hAnsi="Arial" w:eastAsia="Arial" w:cs="Arial"/>
        </w:rPr>
        <w:t>well-being</w:t>
      </w:r>
      <w:r w:rsidRPr="64E132EE" w:rsidR="68750693">
        <w:rPr>
          <w:rFonts w:ascii="Arial" w:hAnsi="Arial" w:eastAsia="Arial" w:cs="Arial"/>
        </w:rPr>
        <w:t xml:space="preserve">. </w:t>
      </w:r>
    </w:p>
    <w:p w:rsidR="57C6FC20" w:rsidP="64E132EE" w:rsidRDefault="57C6FC20" w14:paraId="3BBA8F3C" w14:textId="5923BAFA">
      <w:pPr>
        <w:spacing w:line="360" w:lineRule="auto"/>
        <w:jc w:val="both"/>
        <w:rPr>
          <w:rFonts w:ascii="Arial" w:hAnsi="Arial" w:eastAsia="Arial" w:cs="Arial"/>
        </w:rPr>
      </w:pPr>
      <w:r w:rsidRPr="64E132EE" w:rsidR="68750693">
        <w:rPr>
          <w:rFonts w:ascii="Arial" w:hAnsi="Arial" w:eastAsia="Arial" w:cs="Arial"/>
        </w:rPr>
        <w:t xml:space="preserve">During the COVID-19 lockdown one of the rules were if you were suffering from domestic violence, you can leave the house to escape from the perpetrator. Domestic violence cases were rising because the nation was in lockdown and people were frustrated about this and taking it out on the people that were the closest to them which was appalling. </w:t>
      </w:r>
    </w:p>
    <w:p w:rsidR="57C6FC20" w:rsidP="64E132EE" w:rsidRDefault="57C6FC20" w14:paraId="12E909CA" w14:textId="33C5DFF4">
      <w:pPr>
        <w:spacing w:line="360" w:lineRule="auto"/>
        <w:jc w:val="both"/>
        <w:rPr>
          <w:rFonts w:ascii="Arial" w:hAnsi="Arial" w:eastAsia="Arial" w:cs="Arial"/>
        </w:rPr>
      </w:pPr>
      <w:r w:rsidRPr="321620BB" w:rsidR="68750693">
        <w:rPr>
          <w:rFonts w:ascii="Arial" w:hAnsi="Arial" w:eastAsia="Arial" w:cs="Arial"/>
        </w:rPr>
        <w:t xml:space="preserve">With uncertainty, fear, financial concerns, health worries, insecurity, unemployment created by the pandemic etc, this has led to psychological breakdown, anger, stress, fight, and violence within families </w:t>
      </w:r>
      <w:r w:rsidRPr="321620BB" w:rsidR="68750693">
        <w:rPr>
          <w:rFonts w:ascii="Arial" w:hAnsi="Arial" w:eastAsia="Arial" w:cs="Arial"/>
        </w:rPr>
        <w:t xml:space="preserve">(Sherif, 2020). </w:t>
      </w:r>
    </w:p>
    <w:p w:rsidR="64E132EE" w:rsidP="64E132EE" w:rsidRDefault="64E132EE" w14:paraId="7A3CDF1B" w14:textId="524E2F65">
      <w:pPr>
        <w:pStyle w:val="Normal"/>
        <w:spacing w:line="360" w:lineRule="auto"/>
        <w:jc w:val="both"/>
        <w:rPr>
          <w:rFonts w:ascii="Arial" w:hAnsi="Arial" w:eastAsia="Arial" w:cs="Arial"/>
        </w:rPr>
      </w:pPr>
      <w:r w:rsidRPr="321620BB" w:rsidR="64E132EE">
        <w:rPr>
          <w:rFonts w:ascii="Arial" w:hAnsi="Arial" w:eastAsia="Arial" w:cs="Arial"/>
        </w:rPr>
        <w:t xml:space="preserve">If a child is a victim to </w:t>
      </w:r>
      <w:r w:rsidRPr="321620BB" w:rsidR="64E132EE">
        <w:rPr>
          <w:rFonts w:ascii="Arial" w:hAnsi="Arial" w:eastAsia="Arial" w:cs="Arial"/>
        </w:rPr>
        <w:t>witnessing</w:t>
      </w:r>
      <w:r w:rsidRPr="321620BB" w:rsidR="64E132EE">
        <w:rPr>
          <w:rFonts w:ascii="Arial" w:hAnsi="Arial" w:eastAsia="Arial" w:cs="Arial"/>
        </w:rPr>
        <w:t xml:space="preserve"> domestic violence or even receiving it during lockdown, then there is a huge amount of support online that can help with these issues. There are freephone numbers that you can call or even just send an email. You can find these on the internet on websites such as domestic abuse or NSPCC and so much more. If this is to be overwhelming, then a child can tell somebody whether that being a family member or friend or even a member of the public to help then get the help that is needed to protect them. </w:t>
      </w:r>
    </w:p>
    <w:p w:rsidR="321620BB" w:rsidP="321620BB" w:rsidRDefault="321620BB" w14:paraId="0A9BF888" w14:textId="5BA94298">
      <w:pPr>
        <w:pStyle w:val="Normal"/>
        <w:spacing w:line="360" w:lineRule="auto"/>
        <w:jc w:val="both"/>
        <w:rPr>
          <w:rFonts w:ascii="Arial" w:hAnsi="Arial" w:eastAsia="Arial" w:cs="Arial"/>
        </w:rPr>
      </w:pPr>
      <w:r w:rsidRPr="321620BB" w:rsidR="321620BB">
        <w:rPr>
          <w:rFonts w:ascii="Arial" w:hAnsi="Arial" w:eastAsia="Arial" w:cs="Arial"/>
        </w:rPr>
        <w:t>A child could be the one that is suffering from domestic violence, during the pandemic a lot of parents and carers was highly frustrated of the fact that they cannot go out and they cannot have time away from the children. This may have caused them to become physical abusive to their children. With the child not attending school or even being able to see family and friends safeguarding children and noticing signs of this act of violence on the child is not possible to detect unless somebody speaks up.</w:t>
      </w:r>
    </w:p>
    <w:p w:rsidR="321620BB" w:rsidP="321620BB" w:rsidRDefault="321620BB" w14:paraId="4F774184" w14:textId="390DD95F">
      <w:pPr>
        <w:pStyle w:val="Normal"/>
        <w:spacing w:line="360" w:lineRule="auto"/>
        <w:jc w:val="both"/>
        <w:rPr>
          <w:rFonts w:ascii="Arial" w:hAnsi="Arial" w:eastAsia="Arial" w:cs="Arial"/>
        </w:rPr>
      </w:pPr>
      <w:r w:rsidRPr="321620BB" w:rsidR="321620BB">
        <w:rPr>
          <w:rFonts w:ascii="Arial" w:hAnsi="Arial" w:eastAsia="Arial" w:cs="Arial"/>
        </w:rPr>
        <w:t xml:space="preserve">Children or young people may be getting abused because of their race or sexuality or even their religion, this could be at home sometimes your own family do not like some of the decisions you have made </w:t>
      </w:r>
      <w:r w:rsidRPr="321620BB" w:rsidR="321620BB">
        <w:rPr>
          <w:rFonts w:ascii="Arial" w:hAnsi="Arial" w:eastAsia="Arial" w:cs="Arial"/>
        </w:rPr>
        <w:t>regarding</w:t>
      </w:r>
      <w:r w:rsidRPr="321620BB" w:rsidR="321620BB">
        <w:rPr>
          <w:rFonts w:ascii="Arial" w:hAnsi="Arial" w:eastAsia="Arial" w:cs="Arial"/>
        </w:rPr>
        <w:t xml:space="preserve"> these matters which causes them to get abusive to the child. </w:t>
      </w:r>
    </w:p>
    <w:p w:rsidR="321620BB" w:rsidP="321620BB" w:rsidRDefault="321620BB" w14:paraId="511D8209" w14:textId="23645A81">
      <w:pPr>
        <w:pStyle w:val="Normal"/>
        <w:spacing w:line="360" w:lineRule="auto"/>
        <w:jc w:val="both"/>
        <w:rPr>
          <w:rFonts w:ascii="Arial" w:hAnsi="Arial" w:eastAsia="Arial" w:cs="Arial"/>
        </w:rPr>
      </w:pPr>
      <w:r w:rsidRPr="321620BB" w:rsidR="321620BB">
        <w:rPr>
          <w:rFonts w:ascii="Arial" w:hAnsi="Arial" w:eastAsia="Arial" w:cs="Arial"/>
        </w:rPr>
        <w:t xml:space="preserve">Occasionally the child may be scared to tell anybody if they are suffering from domestic abuse as they might get abused even more but anybody has the right that if they fear that a child or young person may be getting physically or mentally abused then they need to report this issue </w:t>
      </w:r>
      <w:r w:rsidRPr="321620BB" w:rsidR="321620BB">
        <w:rPr>
          <w:rFonts w:ascii="Arial" w:hAnsi="Arial" w:eastAsia="Arial" w:cs="Arial"/>
        </w:rPr>
        <w:t>immediately</w:t>
      </w:r>
      <w:r w:rsidRPr="321620BB" w:rsidR="321620BB">
        <w:rPr>
          <w:rFonts w:ascii="Arial" w:hAnsi="Arial" w:eastAsia="Arial" w:cs="Arial"/>
        </w:rPr>
        <w:t xml:space="preserve"> to help safeguard that person. With schools checking in with the children online and still having to do their schoolwork online was fantastic has they was still able to communicate with one another. </w:t>
      </w:r>
    </w:p>
    <w:p w:rsidR="64E132EE" w:rsidP="64E132EE" w:rsidRDefault="64E132EE" w14:paraId="6D3887D8" w14:textId="296DA670">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sz w:val="22"/>
          <w:szCs w:val="22"/>
        </w:rPr>
      </w:pPr>
      <w:r w:rsidRPr="64E132EE" w:rsidR="64E132EE">
        <w:rPr>
          <w:rFonts w:ascii="Arial" w:hAnsi="Arial" w:eastAsia="Arial" w:cs="Arial"/>
          <w:b w:val="1"/>
          <w:bCs w:val="1"/>
        </w:rPr>
        <w:t>The care system</w:t>
      </w:r>
    </w:p>
    <w:p w:rsidR="57C6FC20" w:rsidP="64E132EE" w:rsidRDefault="57C6FC20" w14:paraId="0453B828" w14:textId="0563376C">
      <w:pPr>
        <w:spacing w:line="360" w:lineRule="auto"/>
        <w:jc w:val="both"/>
        <w:rPr>
          <w:rFonts w:ascii="Arial" w:hAnsi="Arial" w:eastAsia="Arial" w:cs="Arial"/>
        </w:rPr>
      </w:pPr>
      <w:r w:rsidRPr="64E132EE" w:rsidR="68750693">
        <w:rPr>
          <w:rFonts w:ascii="Arial" w:hAnsi="Arial" w:eastAsia="Arial" w:cs="Arial"/>
        </w:rPr>
        <w:t xml:space="preserve">The care system during COVID-19 pandemic would have been highly scary for the children as they are already in the care system for troubled reasons and now cannot leave the care home due to the restrictions that have been put in place by the prime minister. </w:t>
      </w:r>
    </w:p>
    <w:p w:rsidR="57C6FC20" w:rsidP="64E132EE" w:rsidRDefault="57C6FC20" w14:paraId="056AA854" w14:textId="7FA37A7B">
      <w:pPr>
        <w:pStyle w:val="Normal"/>
        <w:spacing w:line="360" w:lineRule="auto"/>
        <w:jc w:val="both"/>
        <w:rPr>
          <w:rFonts w:ascii="Arial" w:hAnsi="Arial" w:eastAsia="Arial" w:cs="Arial"/>
        </w:rPr>
      </w:pPr>
      <w:r w:rsidRPr="321620BB" w:rsidR="64E132EE">
        <w:rPr>
          <w:rFonts w:ascii="Arial" w:hAnsi="Arial" w:eastAsia="Arial" w:cs="Arial"/>
        </w:rPr>
        <w:t>Children said that their carers made sure that they had regular exercise, for example being taken out on walks locally. Others had been given new toys and equipment like bikes, basketball nets and trampolines to give them more opportunities to be active at home. Children with birthdays during lockdown said that carers had gone to a great deal of effort to make their day special (Stanley, 2021).</w:t>
      </w:r>
    </w:p>
    <w:p w:rsidR="57C6FC20" w:rsidP="64E132EE" w:rsidRDefault="57C6FC20" w14:paraId="5B1C67FB" w14:textId="35DEA115">
      <w:pPr>
        <w:pStyle w:val="Normal"/>
        <w:spacing w:line="360" w:lineRule="auto"/>
        <w:jc w:val="both"/>
        <w:rPr>
          <w:rFonts w:ascii="Arial" w:hAnsi="Arial" w:eastAsia="Arial" w:cs="Arial"/>
        </w:rPr>
      </w:pPr>
      <w:r w:rsidRPr="64E132EE" w:rsidR="64E132EE">
        <w:rPr>
          <w:rFonts w:ascii="Arial" w:hAnsi="Arial" w:eastAsia="Arial" w:cs="Arial"/>
        </w:rPr>
        <w:t xml:space="preserve">Safeguarding the children that were living in the care system during the pandemic whether that being in a residential home or living in foster care meant that they needed to be aware that just because the nation is in lockdown it does not mean that there is not help and support there if the child or young person needs it. Their </w:t>
      </w:r>
      <w:r w:rsidRPr="64E132EE" w:rsidR="64E132EE">
        <w:rPr>
          <w:rFonts w:ascii="Arial" w:hAnsi="Arial" w:eastAsia="Arial" w:cs="Arial"/>
        </w:rPr>
        <w:t>allocated</w:t>
      </w:r>
      <w:r w:rsidRPr="64E132EE" w:rsidR="64E132EE">
        <w:rPr>
          <w:rFonts w:ascii="Arial" w:hAnsi="Arial" w:eastAsia="Arial" w:cs="Arial"/>
        </w:rPr>
        <w:t xml:space="preserve"> social worker is always just a call away and </w:t>
      </w:r>
      <w:r w:rsidRPr="64E132EE" w:rsidR="64E132EE">
        <w:rPr>
          <w:rFonts w:ascii="Arial" w:hAnsi="Arial" w:eastAsia="Arial" w:cs="Arial"/>
        </w:rPr>
        <w:t>their</w:t>
      </w:r>
      <w:r w:rsidRPr="64E132EE" w:rsidR="64E132EE">
        <w:rPr>
          <w:rFonts w:ascii="Arial" w:hAnsi="Arial" w:eastAsia="Arial" w:cs="Arial"/>
        </w:rPr>
        <w:t xml:space="preserve"> support workers and foster parents are doing everything they can to ensure that the children are doing okay as the children in care systems are more vulnerable. </w:t>
      </w:r>
    </w:p>
    <w:p w:rsidR="57C6FC20" w:rsidP="64E132EE" w:rsidRDefault="57C6FC20" w14:paraId="2672CE24" w14:textId="13DDA8F7">
      <w:pPr>
        <w:pStyle w:val="Normal"/>
        <w:spacing w:line="360" w:lineRule="auto"/>
        <w:jc w:val="both"/>
        <w:rPr>
          <w:rFonts w:ascii="Arial" w:hAnsi="Arial" w:eastAsia="Arial" w:cs="Arial"/>
        </w:rPr>
      </w:pPr>
    </w:p>
    <w:p w:rsidR="57C6FC20" w:rsidP="64E132EE" w:rsidRDefault="57C6FC20" w14:paraId="399776EC" w14:textId="18A810D5">
      <w:pPr>
        <w:pStyle w:val="ListParagraph"/>
        <w:numPr>
          <w:ilvl w:val="0"/>
          <w:numId w:val="10"/>
        </w:numPr>
        <w:spacing w:line="360" w:lineRule="auto"/>
        <w:jc w:val="both"/>
        <w:rPr>
          <w:rFonts w:ascii="Arial" w:hAnsi="Arial" w:eastAsia="Arial" w:cs="Arial" w:asciiTheme="minorAscii" w:hAnsiTheme="minorAscii" w:eastAsiaTheme="minorAscii" w:cstheme="minorAscii"/>
          <w:b w:val="1"/>
          <w:bCs w:val="1"/>
          <w:sz w:val="22"/>
          <w:szCs w:val="22"/>
        </w:rPr>
      </w:pPr>
      <w:r w:rsidRPr="64E132EE" w:rsidR="64E132EE">
        <w:rPr>
          <w:rFonts w:ascii="Arial" w:hAnsi="Arial" w:eastAsia="Arial" w:cs="Arial"/>
          <w:b w:val="1"/>
          <w:bCs w:val="1"/>
        </w:rPr>
        <w:t>Conclusion</w:t>
      </w:r>
    </w:p>
    <w:p w:rsidR="57C6FC20" w:rsidP="64E132EE" w:rsidRDefault="57C6FC20" w14:paraId="305BE34C" w14:textId="086A0B73">
      <w:pPr>
        <w:pStyle w:val="Normal"/>
        <w:spacing w:line="360" w:lineRule="auto"/>
        <w:jc w:val="both"/>
        <w:rPr>
          <w:rFonts w:ascii="Arial" w:hAnsi="Arial" w:eastAsia="Arial" w:cs="Arial"/>
          <w:b w:val="0"/>
          <w:bCs w:val="0"/>
        </w:rPr>
      </w:pPr>
      <w:r w:rsidRPr="64E132EE" w:rsidR="64E132EE">
        <w:rPr>
          <w:rFonts w:ascii="Arial" w:hAnsi="Arial" w:eastAsia="Arial" w:cs="Arial"/>
          <w:b w:val="0"/>
          <w:bCs w:val="0"/>
        </w:rPr>
        <w:t xml:space="preserve">This essay has </w:t>
      </w:r>
      <w:r w:rsidRPr="64E132EE" w:rsidR="64E132EE">
        <w:rPr>
          <w:rFonts w:ascii="Arial" w:hAnsi="Arial" w:eastAsia="Arial" w:cs="Arial"/>
          <w:b w:val="0"/>
          <w:bCs w:val="0"/>
        </w:rPr>
        <w:t>identified</w:t>
      </w:r>
      <w:r w:rsidRPr="64E132EE" w:rsidR="64E132EE">
        <w:rPr>
          <w:rFonts w:ascii="Arial" w:hAnsi="Arial" w:eastAsia="Arial" w:cs="Arial"/>
          <w:b w:val="0"/>
          <w:bCs w:val="0"/>
        </w:rPr>
        <w:t xml:space="preserve"> the safeguarding concerns for children, young people, and families during the COVID – 19 </w:t>
      </w:r>
      <w:r w:rsidRPr="64E132EE" w:rsidR="64E132EE">
        <w:rPr>
          <w:rFonts w:ascii="Arial" w:hAnsi="Arial" w:eastAsia="Arial" w:cs="Arial"/>
          <w:b w:val="0"/>
          <w:bCs w:val="0"/>
        </w:rPr>
        <w:t>pandemics</w:t>
      </w:r>
      <w:r w:rsidRPr="64E132EE" w:rsidR="64E132EE">
        <w:rPr>
          <w:rFonts w:ascii="Arial" w:hAnsi="Arial" w:eastAsia="Arial" w:cs="Arial"/>
          <w:b w:val="0"/>
          <w:bCs w:val="0"/>
        </w:rPr>
        <w:t xml:space="preserve">. </w:t>
      </w:r>
    </w:p>
    <w:p w:rsidR="57C6FC20" w:rsidP="64E132EE" w:rsidRDefault="57C6FC20" w14:paraId="598AA345" w14:textId="3AFA743C">
      <w:pPr>
        <w:spacing w:line="360" w:lineRule="auto"/>
        <w:jc w:val="both"/>
        <w:rPr>
          <w:rFonts w:ascii="Arial" w:hAnsi="Arial" w:eastAsia="Arial" w:cs="Arial"/>
        </w:rPr>
      </w:pPr>
      <w:r w:rsidRPr="64E132EE" w:rsidR="07AC6FA7">
        <w:rPr>
          <w:rFonts w:ascii="Arial" w:hAnsi="Arial" w:eastAsia="Arial" w:cs="Arial"/>
        </w:rPr>
        <w:t>COVID-19 is an illness that is caused by a virus otherwise known as coronavirus which is extremely contagious. The fear that the population was in was terrifying for everybody.</w:t>
      </w:r>
    </w:p>
    <w:p w:rsidR="57C6FC20" w:rsidP="64E132EE" w:rsidRDefault="57C6FC20" w14:paraId="7CFD2AA6" w14:textId="1CE75AC6">
      <w:pPr>
        <w:spacing w:line="360" w:lineRule="auto"/>
        <w:jc w:val="both"/>
        <w:rPr>
          <w:rFonts w:ascii="Arial" w:hAnsi="Arial" w:eastAsia="Arial" w:cs="Arial"/>
        </w:rPr>
      </w:pPr>
      <w:r w:rsidRPr="64E132EE" w:rsidR="64E132EE">
        <w:rPr>
          <w:rFonts w:ascii="Arial" w:hAnsi="Arial" w:eastAsia="Arial" w:cs="Arial"/>
        </w:rPr>
        <w:t xml:space="preserve">Safeguarding is what should be </w:t>
      </w:r>
      <w:r w:rsidRPr="64E132EE" w:rsidR="64E132EE">
        <w:rPr>
          <w:rFonts w:ascii="Arial" w:hAnsi="Arial" w:eastAsia="Arial" w:cs="Arial"/>
        </w:rPr>
        <w:t>m</w:t>
      </w:r>
      <w:r w:rsidRPr="64E132EE" w:rsidR="64E132EE">
        <w:rPr>
          <w:rFonts w:ascii="Arial" w:hAnsi="Arial" w:eastAsia="Arial" w:cs="Arial"/>
        </w:rPr>
        <w:t>aintained</w:t>
      </w:r>
      <w:r w:rsidRPr="64E132EE" w:rsidR="64E132EE">
        <w:rPr>
          <w:rFonts w:ascii="Arial" w:hAnsi="Arial" w:eastAsia="Arial" w:cs="Arial"/>
        </w:rPr>
        <w:t xml:space="preserve"> </w:t>
      </w:r>
      <w:r w:rsidRPr="64E132EE" w:rsidR="64E132EE">
        <w:rPr>
          <w:rFonts w:ascii="Arial" w:hAnsi="Arial" w:eastAsia="Arial" w:cs="Arial"/>
        </w:rPr>
        <w:t>by parents and carers to protect their children, to prevent them from any harm and to reduce risk of any abuse or neglect.</w:t>
      </w:r>
    </w:p>
    <w:p w:rsidR="57C6FC20" w:rsidP="64E132EE" w:rsidRDefault="57C6FC20" w14:paraId="795DA273" w14:textId="27A0222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4E132EE" w:rsidR="64E132EE">
        <w:rPr>
          <w:rFonts w:ascii="Arial" w:hAnsi="Arial" w:eastAsia="Arial" w:cs="Arial"/>
          <w:b w:val="0"/>
          <w:bCs w:val="0"/>
          <w:i w:val="0"/>
          <w:iCs w:val="0"/>
          <w:caps w:val="0"/>
          <w:smallCaps w:val="0"/>
          <w:noProof w:val="0"/>
          <w:color w:val="000000" w:themeColor="text1" w:themeTint="FF" w:themeShade="FF"/>
          <w:sz w:val="22"/>
          <w:szCs w:val="22"/>
          <w:lang w:val="en-GB"/>
        </w:rPr>
        <w:t>During the pandemic online abuse was at an ultimate high, children was on their online devices more often than usual because of the lockdown and online materials is what was keeping them engaged with their schoolwork and their social life.</w:t>
      </w:r>
    </w:p>
    <w:p w:rsidR="57C6FC20" w:rsidP="64E132EE" w:rsidRDefault="57C6FC20" w14:paraId="1846A114" w14:textId="6F831F65">
      <w:pPr>
        <w:spacing w:line="360" w:lineRule="auto"/>
        <w:jc w:val="both"/>
        <w:rPr>
          <w:rFonts w:ascii="Arial" w:hAnsi="Arial" w:eastAsia="Arial" w:cs="Arial"/>
        </w:rPr>
      </w:pPr>
      <w:r w:rsidRPr="64E132EE" w:rsidR="2D08058A">
        <w:rPr>
          <w:rFonts w:ascii="Arial" w:hAnsi="Arial" w:eastAsia="Arial" w:cs="Arial"/>
        </w:rPr>
        <w:t xml:space="preserve">The health professionals must continue </w:t>
      </w:r>
      <w:r w:rsidRPr="64E132EE" w:rsidR="2D08058A">
        <w:rPr>
          <w:rFonts w:ascii="Arial" w:hAnsi="Arial" w:eastAsia="Arial" w:cs="Arial"/>
        </w:rPr>
        <w:t>providing</w:t>
      </w:r>
      <w:r w:rsidRPr="64E132EE" w:rsidR="2D08058A">
        <w:rPr>
          <w:rFonts w:ascii="Arial" w:hAnsi="Arial" w:eastAsia="Arial" w:cs="Arial"/>
        </w:rPr>
        <w:t xml:space="preserve"> support and insist that the safeguarding procedures are met so that they can ensure that those that are vulnerable do not </w:t>
      </w:r>
      <w:r w:rsidRPr="64E132EE" w:rsidR="2D08058A">
        <w:rPr>
          <w:rFonts w:ascii="Arial" w:hAnsi="Arial" w:eastAsia="Arial" w:cs="Arial"/>
        </w:rPr>
        <w:t>encounter</w:t>
      </w:r>
      <w:r w:rsidRPr="64E132EE" w:rsidR="2D08058A">
        <w:rPr>
          <w:rFonts w:ascii="Arial" w:hAnsi="Arial" w:eastAsia="Arial" w:cs="Arial"/>
        </w:rPr>
        <w:t xml:space="preserve"> any serious health issues or safeguarding issues.</w:t>
      </w:r>
    </w:p>
    <w:p w:rsidR="57C6FC20" w:rsidP="64E132EE" w:rsidRDefault="57C6FC20" w14:paraId="32F50989" w14:textId="4B7F7660">
      <w:pPr>
        <w:spacing w:line="360" w:lineRule="auto"/>
        <w:jc w:val="both"/>
        <w:rPr>
          <w:rFonts w:ascii="Arial" w:hAnsi="Arial" w:eastAsia="Arial" w:cs="Arial"/>
        </w:rPr>
      </w:pPr>
      <w:r w:rsidRPr="64E132EE" w:rsidR="68750693">
        <w:rPr>
          <w:rFonts w:ascii="Arial" w:hAnsi="Arial" w:eastAsia="Arial" w:cs="Arial"/>
        </w:rPr>
        <w:t>Domestic violence cases were rising because the nation was in lockdown and people were frustrated about this and taking it out on the people that were the closest to them which was appalling.</w:t>
      </w:r>
    </w:p>
    <w:p w:rsidR="57C6FC20" w:rsidP="64E132EE" w:rsidRDefault="57C6FC20" w14:paraId="2709EBCC" w14:textId="6EA89346">
      <w:pPr>
        <w:spacing w:line="360" w:lineRule="auto"/>
        <w:jc w:val="both"/>
        <w:rPr>
          <w:rFonts w:ascii="Arial" w:hAnsi="Arial" w:eastAsia="Arial" w:cs="Arial"/>
        </w:rPr>
      </w:pPr>
      <w:r w:rsidRPr="64E132EE" w:rsidR="68750693">
        <w:rPr>
          <w:rFonts w:ascii="Arial" w:hAnsi="Arial" w:eastAsia="Arial" w:cs="Arial"/>
        </w:rPr>
        <w:t>The care system during COVID-19 pandemic would have been highly scary for the children as they are already in the care system for troubled reasons and now cannot leave the care home due to the restrictions that have been put in place by the prime minister.</w:t>
      </w:r>
    </w:p>
    <w:p w:rsidR="57C6FC20" w:rsidP="64E132EE" w:rsidRDefault="57C6FC20" w14:paraId="05949F73" w14:textId="411EF1B3">
      <w:pPr>
        <w:pStyle w:val="Normal"/>
        <w:spacing w:line="360" w:lineRule="auto"/>
        <w:jc w:val="both"/>
        <w:rPr>
          <w:rFonts w:ascii="Arial" w:hAnsi="Arial" w:eastAsia="Arial" w:cs="Arial"/>
          <w:b w:val="0"/>
          <w:bCs w:val="0"/>
        </w:rPr>
      </w:pPr>
      <w:r w:rsidRPr="64E132EE" w:rsidR="64E132EE">
        <w:rPr>
          <w:rFonts w:ascii="Arial" w:hAnsi="Arial" w:eastAsia="Arial" w:cs="Arial"/>
          <w:b w:val="0"/>
          <w:bCs w:val="0"/>
        </w:rPr>
        <w:t xml:space="preserve">Safeguarding is everybody's responsibility to help ensure that everybody is protected, prevented from any harm and to reduce the risk of abuse or neglect. </w:t>
      </w:r>
    </w:p>
    <w:p w:rsidR="64E132EE" w:rsidP="64E132EE" w:rsidRDefault="64E132EE" w14:paraId="201189E6" w14:textId="570AF593">
      <w:pPr>
        <w:pStyle w:val="Normal"/>
        <w:spacing w:line="360" w:lineRule="auto"/>
        <w:rPr>
          <w:rFonts w:ascii="Arial" w:hAnsi="Arial" w:eastAsia="Arial" w:cs="Arial"/>
        </w:rPr>
      </w:pPr>
    </w:p>
    <w:p w:rsidR="321620BB" w:rsidP="321620BB" w:rsidRDefault="321620BB" w14:paraId="718CBBEA" w14:textId="31F35A49">
      <w:pPr>
        <w:pStyle w:val="Normal"/>
        <w:spacing w:line="360" w:lineRule="auto"/>
        <w:rPr>
          <w:rFonts w:ascii="Arial" w:hAnsi="Arial" w:eastAsia="Arial" w:cs="Arial"/>
        </w:rPr>
      </w:pPr>
    </w:p>
    <w:p w:rsidR="321620BB" w:rsidP="321620BB" w:rsidRDefault="321620BB" w14:paraId="180A7C49" w14:textId="0F064A59">
      <w:pPr>
        <w:pStyle w:val="Normal"/>
        <w:spacing w:line="360" w:lineRule="auto"/>
        <w:rPr>
          <w:rFonts w:ascii="Arial" w:hAnsi="Arial" w:eastAsia="Arial" w:cs="Arial"/>
        </w:rPr>
      </w:pPr>
    </w:p>
    <w:p w:rsidR="321620BB" w:rsidP="321620BB" w:rsidRDefault="321620BB" w14:paraId="6C2784BA" w14:textId="377EC98F">
      <w:pPr>
        <w:pStyle w:val="Normal"/>
        <w:spacing w:line="360" w:lineRule="auto"/>
        <w:rPr>
          <w:rFonts w:ascii="Arial" w:hAnsi="Arial" w:eastAsia="Arial" w:cs="Arial"/>
        </w:rPr>
      </w:pPr>
    </w:p>
    <w:p w:rsidR="321620BB" w:rsidP="321620BB" w:rsidRDefault="321620BB" w14:paraId="067F8B8C" w14:textId="35332139">
      <w:pPr>
        <w:pStyle w:val="Normal"/>
        <w:spacing w:line="360" w:lineRule="auto"/>
        <w:rPr>
          <w:rFonts w:ascii="Arial" w:hAnsi="Arial" w:eastAsia="Arial" w:cs="Arial"/>
        </w:rPr>
      </w:pPr>
    </w:p>
    <w:p w:rsidR="321620BB" w:rsidP="321620BB" w:rsidRDefault="321620BB" w14:paraId="6F6444E2" w14:textId="79B605C8">
      <w:pPr>
        <w:pStyle w:val="Normal"/>
        <w:spacing w:line="360" w:lineRule="auto"/>
        <w:rPr>
          <w:rFonts w:ascii="Arial" w:hAnsi="Arial" w:eastAsia="Arial" w:cs="Arial"/>
        </w:rPr>
      </w:pPr>
    </w:p>
    <w:p w:rsidR="321620BB" w:rsidP="321620BB" w:rsidRDefault="321620BB" w14:paraId="5153CF69" w14:textId="7C489E6D">
      <w:pPr>
        <w:pStyle w:val="Normal"/>
        <w:spacing w:line="360" w:lineRule="auto"/>
        <w:rPr>
          <w:rFonts w:ascii="Arial" w:hAnsi="Arial" w:eastAsia="Arial" w:cs="Arial"/>
        </w:rPr>
      </w:pPr>
    </w:p>
    <w:p w:rsidR="321620BB" w:rsidP="321620BB" w:rsidRDefault="321620BB" w14:paraId="11490C4B" w14:textId="77D9A205">
      <w:pPr>
        <w:pStyle w:val="Normal"/>
        <w:spacing w:line="360" w:lineRule="auto"/>
        <w:rPr>
          <w:rFonts w:ascii="Arial" w:hAnsi="Arial" w:eastAsia="Arial" w:cs="Arial"/>
        </w:rPr>
      </w:pPr>
    </w:p>
    <w:p w:rsidR="321620BB" w:rsidP="321620BB" w:rsidRDefault="321620BB" w14:paraId="268EB7FE" w14:textId="12A5B3DC">
      <w:pPr>
        <w:pStyle w:val="Normal"/>
        <w:spacing w:line="360" w:lineRule="auto"/>
        <w:rPr>
          <w:rFonts w:ascii="Arial" w:hAnsi="Arial" w:eastAsia="Arial" w:cs="Arial"/>
        </w:rPr>
      </w:pPr>
    </w:p>
    <w:p w:rsidR="321620BB" w:rsidP="321620BB" w:rsidRDefault="321620BB" w14:paraId="100DCF99" w14:textId="2B5EFF03">
      <w:pPr>
        <w:pStyle w:val="Normal"/>
        <w:spacing w:line="360" w:lineRule="auto"/>
        <w:rPr>
          <w:rFonts w:ascii="Arial" w:hAnsi="Arial" w:eastAsia="Arial" w:cs="Arial"/>
        </w:rPr>
      </w:pPr>
    </w:p>
    <w:p w:rsidR="321620BB" w:rsidP="321620BB" w:rsidRDefault="321620BB" w14:paraId="031F9296" w14:textId="533A7D5D">
      <w:pPr>
        <w:pStyle w:val="Normal"/>
        <w:spacing w:line="360" w:lineRule="auto"/>
        <w:rPr>
          <w:rFonts w:ascii="Arial" w:hAnsi="Arial" w:eastAsia="Arial" w:cs="Arial"/>
        </w:rPr>
      </w:pPr>
    </w:p>
    <w:p w:rsidR="321620BB" w:rsidP="321620BB" w:rsidRDefault="321620BB" w14:paraId="57F6601A" w14:textId="6E1F1312">
      <w:pPr>
        <w:pStyle w:val="Normal"/>
        <w:spacing w:line="360" w:lineRule="auto"/>
        <w:rPr>
          <w:rFonts w:ascii="Arial" w:hAnsi="Arial" w:eastAsia="Arial" w:cs="Arial"/>
        </w:rPr>
      </w:pPr>
    </w:p>
    <w:p w:rsidR="321620BB" w:rsidP="321620BB" w:rsidRDefault="321620BB" w14:paraId="6A6A76DB" w14:textId="579248F3">
      <w:pPr>
        <w:pStyle w:val="Normal"/>
        <w:spacing w:line="360" w:lineRule="auto"/>
        <w:rPr>
          <w:rFonts w:ascii="Arial" w:hAnsi="Arial" w:eastAsia="Arial" w:cs="Arial"/>
        </w:rPr>
      </w:pPr>
    </w:p>
    <w:p w:rsidR="321620BB" w:rsidP="321620BB" w:rsidRDefault="321620BB" w14:paraId="3CD80DBB" w14:textId="69B4B932">
      <w:pPr>
        <w:pStyle w:val="Normal"/>
        <w:spacing w:line="360" w:lineRule="auto"/>
        <w:rPr>
          <w:rFonts w:ascii="Arial" w:hAnsi="Arial" w:eastAsia="Arial" w:cs="Arial"/>
        </w:rPr>
      </w:pPr>
    </w:p>
    <w:p w:rsidR="321620BB" w:rsidP="321620BB" w:rsidRDefault="321620BB" w14:paraId="65DCFBF1" w14:textId="0FF87EA7">
      <w:pPr>
        <w:pStyle w:val="Normal"/>
        <w:spacing w:line="360" w:lineRule="auto"/>
        <w:rPr>
          <w:rFonts w:ascii="Arial" w:hAnsi="Arial" w:eastAsia="Arial" w:cs="Arial"/>
        </w:rPr>
      </w:pPr>
    </w:p>
    <w:p w:rsidR="321620BB" w:rsidP="321620BB" w:rsidRDefault="321620BB" w14:paraId="3A162141" w14:textId="535D6B0A">
      <w:pPr>
        <w:pStyle w:val="Normal"/>
        <w:spacing w:line="360" w:lineRule="auto"/>
        <w:rPr>
          <w:rFonts w:ascii="Arial" w:hAnsi="Arial" w:eastAsia="Arial" w:cs="Arial"/>
        </w:rPr>
      </w:pPr>
    </w:p>
    <w:p w:rsidR="321620BB" w:rsidP="321620BB" w:rsidRDefault="321620BB" w14:paraId="614B00DB" w14:textId="463B2020">
      <w:pPr>
        <w:pStyle w:val="Normal"/>
        <w:spacing w:line="360" w:lineRule="auto"/>
        <w:rPr>
          <w:rFonts w:ascii="Arial" w:hAnsi="Arial" w:eastAsia="Arial" w:cs="Arial"/>
        </w:rPr>
      </w:pPr>
    </w:p>
    <w:p w:rsidR="321620BB" w:rsidP="321620BB" w:rsidRDefault="321620BB" w14:paraId="121C13D8" w14:textId="0E0A4B8B">
      <w:pPr>
        <w:pStyle w:val="Normal"/>
        <w:spacing w:line="360" w:lineRule="auto"/>
        <w:rPr>
          <w:rFonts w:ascii="Arial" w:hAnsi="Arial" w:eastAsia="Arial" w:cs="Arial"/>
        </w:rPr>
      </w:pPr>
    </w:p>
    <w:p w:rsidR="321620BB" w:rsidP="321620BB" w:rsidRDefault="321620BB" w14:paraId="18CAB994" w14:textId="2AE200A5">
      <w:pPr>
        <w:pStyle w:val="Normal"/>
        <w:spacing w:line="360" w:lineRule="auto"/>
        <w:rPr>
          <w:rFonts w:ascii="Arial" w:hAnsi="Arial" w:eastAsia="Arial" w:cs="Arial"/>
        </w:rPr>
      </w:pPr>
    </w:p>
    <w:p w:rsidR="321620BB" w:rsidP="321620BB" w:rsidRDefault="321620BB" w14:paraId="1C7242F2" w14:textId="63C7EA77">
      <w:pPr>
        <w:pStyle w:val="Normal"/>
        <w:spacing w:line="360" w:lineRule="auto"/>
        <w:rPr>
          <w:rFonts w:ascii="Arial" w:hAnsi="Arial" w:eastAsia="Arial" w:cs="Arial"/>
        </w:rPr>
      </w:pPr>
    </w:p>
    <w:p w:rsidR="321620BB" w:rsidP="321620BB" w:rsidRDefault="321620BB" w14:paraId="74A9798E" w14:textId="0F4F2A46">
      <w:pPr>
        <w:pStyle w:val="Normal"/>
        <w:spacing w:line="360" w:lineRule="auto"/>
        <w:rPr>
          <w:rFonts w:ascii="Arial" w:hAnsi="Arial" w:eastAsia="Arial" w:cs="Arial"/>
        </w:rPr>
      </w:pPr>
    </w:p>
    <w:p w:rsidR="321620BB" w:rsidP="321620BB" w:rsidRDefault="321620BB" w14:paraId="5B291819" w14:textId="420621EE">
      <w:pPr>
        <w:pStyle w:val="Normal"/>
        <w:spacing w:line="360" w:lineRule="auto"/>
        <w:rPr>
          <w:rFonts w:ascii="Arial" w:hAnsi="Arial" w:eastAsia="Arial" w:cs="Arial"/>
        </w:rPr>
      </w:pPr>
    </w:p>
    <w:p w:rsidR="321620BB" w:rsidP="321620BB" w:rsidRDefault="321620BB" w14:paraId="372F8300" w14:textId="49876BBE">
      <w:pPr>
        <w:pStyle w:val="Normal"/>
        <w:spacing w:line="360" w:lineRule="auto"/>
        <w:rPr>
          <w:rFonts w:ascii="Arial" w:hAnsi="Arial" w:eastAsia="Arial" w:cs="Arial"/>
        </w:rPr>
      </w:pPr>
    </w:p>
    <w:p w:rsidR="321620BB" w:rsidP="321620BB" w:rsidRDefault="321620BB" w14:paraId="263E1194" w14:textId="0811D6AC">
      <w:pPr>
        <w:pStyle w:val="Normal"/>
        <w:spacing w:line="360" w:lineRule="auto"/>
        <w:rPr>
          <w:rFonts w:ascii="Arial" w:hAnsi="Arial" w:eastAsia="Arial" w:cs="Arial"/>
        </w:rPr>
      </w:pPr>
    </w:p>
    <w:p w:rsidR="321620BB" w:rsidP="321620BB" w:rsidRDefault="321620BB" w14:paraId="4ADB4A90" w14:textId="48CCC49A">
      <w:pPr>
        <w:pStyle w:val="Normal"/>
        <w:spacing w:line="360" w:lineRule="auto"/>
        <w:rPr>
          <w:rFonts w:ascii="Arial" w:hAnsi="Arial" w:eastAsia="Arial" w:cs="Arial"/>
        </w:rPr>
      </w:pPr>
    </w:p>
    <w:p w:rsidR="3D8A3BDB" w:rsidP="64E132EE" w:rsidRDefault="3D8A3BDB" w14:paraId="1CE40B12" w14:textId="4D1EFA62">
      <w:pPr>
        <w:pStyle w:val="ListParagraph"/>
        <w:numPr>
          <w:ilvl w:val="0"/>
          <w:numId w:val="10"/>
        </w:numPr>
        <w:spacing w:line="360" w:lineRule="auto"/>
        <w:rPr>
          <w:rFonts w:ascii="Arial" w:hAnsi="Arial" w:eastAsia="Arial" w:cs="Arial" w:asciiTheme="minorAscii" w:hAnsiTheme="minorAscii" w:eastAsiaTheme="minorAscii" w:cstheme="minorAscii"/>
          <w:b w:val="1"/>
          <w:bCs w:val="1"/>
          <w:sz w:val="22"/>
          <w:szCs w:val="22"/>
        </w:rPr>
      </w:pPr>
      <w:r w:rsidRPr="64E132EE" w:rsidR="2D08058A">
        <w:rPr>
          <w:rFonts w:ascii="Arial" w:hAnsi="Arial" w:eastAsia="Arial" w:cs="Arial"/>
          <w:b w:val="1"/>
          <w:bCs w:val="1"/>
        </w:rPr>
        <w:t>References</w:t>
      </w:r>
    </w:p>
    <w:p w:rsidR="3D8A3BDB" w:rsidP="3D8A3BDB" w:rsidRDefault="3D8A3BDB" w14:paraId="3457F2BF" w14:textId="06DB5CF8">
      <w:pPr>
        <w:spacing w:line="360" w:lineRule="auto"/>
        <w:rPr>
          <w:rFonts w:ascii="Arial" w:hAnsi="Arial" w:eastAsia="Arial" w:cs="Arial"/>
          <w:b/>
          <w:bCs/>
        </w:rPr>
      </w:pPr>
    </w:p>
    <w:p w:rsidR="3D8A3BDB" w:rsidP="321620BB" w:rsidRDefault="3D8A3BDB" w14:paraId="73D97B7A" w14:textId="7FAD5B18">
      <w:pPr>
        <w:spacing w:line="360" w:lineRule="auto"/>
        <w:rPr>
          <w:rFonts w:ascii="Arial" w:hAnsi="Arial" w:eastAsia="Arial" w:cs="Arial"/>
          <w:i w:val="1"/>
          <w:iCs w:val="1"/>
        </w:rPr>
      </w:pPr>
      <w:r w:rsidRPr="321620BB" w:rsidR="3D8A3BDB">
        <w:rPr>
          <w:rFonts w:ascii="Arial" w:hAnsi="Arial" w:eastAsia="Arial" w:cs="Arial"/>
        </w:rPr>
        <w:t>Buckler, R. (2022). Safeguarding and child protection in the age of lockdown,</w:t>
      </w:r>
      <w:r w:rsidRPr="321620BB" w:rsidR="3D8A3BDB">
        <w:rPr>
          <w:rFonts w:ascii="Arial" w:hAnsi="Arial" w:eastAsia="Arial" w:cs="Arial"/>
          <w:i w:val="1"/>
          <w:iCs w:val="1"/>
        </w:rPr>
        <w:t xml:space="preserve"> famly,</w:t>
      </w:r>
      <w:r w:rsidRPr="321620BB" w:rsidR="3D8A3BDB">
        <w:rPr>
          <w:rFonts w:ascii="Arial" w:hAnsi="Arial" w:eastAsia="Arial" w:cs="Arial"/>
        </w:rPr>
        <w:t xml:space="preserve"> 14 February 2022. Available at </w:t>
      </w:r>
      <w:hyperlink r:id="R3010441b6d6941af">
        <w:r w:rsidRPr="321620BB" w:rsidR="3D8A3BDB">
          <w:rPr>
            <w:rStyle w:val="Hyperlink"/>
            <w:rFonts w:ascii="Arial" w:hAnsi="Arial" w:eastAsia="Arial" w:cs="Arial"/>
          </w:rPr>
          <w:t>https://www.famly.co/blog/safeguarding-child-protection-lockdown</w:t>
        </w:r>
      </w:hyperlink>
      <w:r w:rsidRPr="321620BB" w:rsidR="3D8A3BDB">
        <w:rPr>
          <w:rFonts w:ascii="Arial" w:hAnsi="Arial" w:eastAsia="Arial" w:cs="Arial"/>
        </w:rPr>
        <w:t xml:space="preserve"> (Accessed: 16/03/2022). </w:t>
      </w:r>
    </w:p>
    <w:p w:rsidR="321620BB" w:rsidP="321620BB" w:rsidRDefault="321620BB" w14:paraId="5EB85468" w14:textId="11C0CBFD">
      <w:pPr>
        <w:pStyle w:val="Normal"/>
        <w:spacing w:line="360" w:lineRule="auto"/>
        <w:rPr>
          <w:rFonts w:ascii="Arial" w:hAnsi="Arial" w:eastAsia="Arial" w:cs="Arial"/>
        </w:rPr>
      </w:pPr>
      <w:r w:rsidRPr="321620BB" w:rsidR="321620BB">
        <w:rPr>
          <w:rFonts w:ascii="Arial" w:hAnsi="Arial" w:eastAsia="Arial" w:cs="Arial"/>
        </w:rPr>
        <w:t xml:space="preserve">Child Care Act (2014). </w:t>
      </w:r>
      <w:r w:rsidRPr="321620BB" w:rsidR="321620BB">
        <w:rPr>
          <w:rFonts w:ascii="Arial" w:hAnsi="Arial" w:eastAsia="Arial" w:cs="Arial"/>
          <w:b w:val="0"/>
          <w:bCs w:val="0"/>
          <w:i w:val="1"/>
          <w:iCs w:val="1"/>
        </w:rPr>
        <w:t>Children and Families Act 2014</w:t>
      </w:r>
      <w:r w:rsidRPr="321620BB" w:rsidR="321620BB">
        <w:rPr>
          <w:rFonts w:ascii="Arial" w:hAnsi="Arial" w:eastAsia="Arial" w:cs="Arial"/>
        </w:rPr>
        <w:t xml:space="preserve">. Available at </w:t>
      </w:r>
      <w:hyperlink r:id="R22be42b93c9841db">
        <w:r w:rsidRPr="321620BB" w:rsidR="321620BB">
          <w:rPr>
            <w:rStyle w:val="Hyperlink"/>
            <w:rFonts w:ascii="Arial" w:hAnsi="Arial" w:eastAsia="Arial" w:cs="Arial"/>
          </w:rPr>
          <w:t>https://www.legislation.gov.uk/ukpga/2014/6enacted</w:t>
        </w:r>
      </w:hyperlink>
      <w:r w:rsidRPr="321620BB" w:rsidR="321620BB">
        <w:rPr>
          <w:rFonts w:ascii="Arial" w:hAnsi="Arial" w:eastAsia="Arial" w:cs="Arial"/>
        </w:rPr>
        <w:t xml:space="preserve"> (Accessed: 05/04/2022).</w:t>
      </w:r>
    </w:p>
    <w:p w:rsidR="1FABE23F" w:rsidP="1FABE23F" w:rsidRDefault="1FABE23F" w14:paraId="0A9DC7BD" w14:textId="00CBB8B7">
      <w:pPr>
        <w:spacing w:line="360" w:lineRule="auto"/>
        <w:rPr>
          <w:rFonts w:ascii="Arial" w:hAnsi="Arial" w:eastAsia="Arial" w:cs="Arial"/>
        </w:rPr>
      </w:pPr>
      <w:r w:rsidRPr="1FABE23F">
        <w:rPr>
          <w:rFonts w:ascii="Arial" w:hAnsi="Arial" w:eastAsia="Arial" w:cs="Arial"/>
        </w:rPr>
        <w:t xml:space="preserve">Conrad Stoppler, M. (2021). Medical Definition of Physical child abuse, </w:t>
      </w:r>
      <w:r w:rsidRPr="1FABE23F">
        <w:rPr>
          <w:rFonts w:ascii="Arial" w:hAnsi="Arial" w:eastAsia="Arial" w:cs="Arial"/>
          <w:i/>
          <w:iCs/>
        </w:rPr>
        <w:t>MedicineNet</w:t>
      </w:r>
      <w:r w:rsidRPr="1FABE23F">
        <w:rPr>
          <w:rFonts w:ascii="Arial" w:hAnsi="Arial" w:eastAsia="Arial" w:cs="Arial"/>
        </w:rPr>
        <w:t xml:space="preserve">, 20 March 2021. Available at </w:t>
      </w:r>
      <w:hyperlink r:id="rId9">
        <w:r w:rsidRPr="1FABE23F">
          <w:rPr>
            <w:rStyle w:val="Hyperlink"/>
            <w:rFonts w:ascii="Arial" w:hAnsi="Arial" w:eastAsia="Arial" w:cs="Arial"/>
          </w:rPr>
          <w:t>https://www.medicinenet.com/physical_child_abuse/definition.htm</w:t>
        </w:r>
      </w:hyperlink>
      <w:r w:rsidRPr="1FABE23F">
        <w:rPr>
          <w:rFonts w:ascii="Arial" w:hAnsi="Arial" w:eastAsia="Arial" w:cs="Arial"/>
        </w:rPr>
        <w:t xml:space="preserve"> (Accessed: 25/02/2022). </w:t>
      </w:r>
    </w:p>
    <w:p w:rsidR="3D8A3BDB" w:rsidP="3D8A3BDB" w:rsidRDefault="3D8A3BDB" w14:paraId="349AA6A5" w14:textId="175F2254">
      <w:pPr>
        <w:spacing w:line="360" w:lineRule="auto"/>
        <w:rPr>
          <w:rFonts w:ascii="Arial" w:hAnsi="Arial" w:eastAsia="Arial" w:cs="Arial"/>
        </w:rPr>
      </w:pPr>
      <w:r w:rsidRPr="4CD6F85C">
        <w:rPr>
          <w:rFonts w:ascii="Arial" w:hAnsi="Arial" w:eastAsia="Arial" w:cs="Arial"/>
        </w:rPr>
        <w:t xml:space="preserve">Finnis, A. (2022). When did Covid start? What we know about how coronavirus pandemic started and when it reached the UK, </w:t>
      </w:r>
      <w:r w:rsidRPr="4CD6F85C">
        <w:rPr>
          <w:rFonts w:ascii="Arial" w:hAnsi="Arial" w:eastAsia="Arial" w:cs="Arial"/>
          <w:i/>
          <w:iCs/>
        </w:rPr>
        <w:t>inews</w:t>
      </w:r>
      <w:r w:rsidRPr="4CD6F85C">
        <w:rPr>
          <w:rFonts w:ascii="Arial" w:hAnsi="Arial" w:eastAsia="Arial" w:cs="Arial"/>
        </w:rPr>
        <w:t xml:space="preserve">, 25 January 2022. Available at </w:t>
      </w:r>
      <w:hyperlink r:id="rId10">
        <w:r w:rsidRPr="4CD6F85C">
          <w:rPr>
            <w:rStyle w:val="Hyperlink"/>
            <w:rFonts w:ascii="Arial" w:hAnsi="Arial" w:eastAsia="Arial" w:cs="Arial"/>
          </w:rPr>
          <w:t>https://inews.co.uk/news/covid-when-start-how-coronavirus-pandemic-started-reach-uk-timeline-explained-1413316</w:t>
        </w:r>
      </w:hyperlink>
      <w:r w:rsidRPr="4CD6F85C">
        <w:rPr>
          <w:rFonts w:ascii="Arial" w:hAnsi="Arial" w:eastAsia="Arial" w:cs="Arial"/>
        </w:rPr>
        <w:t xml:space="preserve"> (Accessed: 16/03/2022). </w:t>
      </w:r>
    </w:p>
    <w:p w:rsidR="4CD6F85C" w:rsidP="4CD6F85C" w:rsidRDefault="4CD6F85C" w14:paraId="5E918399" w14:textId="41F74431">
      <w:pPr>
        <w:spacing w:line="360" w:lineRule="auto"/>
        <w:rPr>
          <w:rFonts w:ascii="Arial" w:hAnsi="Arial" w:eastAsia="Arial" w:cs="Arial"/>
        </w:rPr>
      </w:pPr>
      <w:r w:rsidRPr="4CD6F85C">
        <w:rPr>
          <w:rFonts w:ascii="Arial" w:hAnsi="Arial" w:eastAsia="Arial" w:cs="Arial"/>
        </w:rPr>
        <w:t xml:space="preserve">Foster, M. (2020). The safeguarding implications of COVID-19, </w:t>
      </w:r>
      <w:r w:rsidRPr="4CD6F85C">
        <w:rPr>
          <w:rFonts w:ascii="Arial" w:hAnsi="Arial" w:eastAsia="Arial" w:cs="Arial"/>
          <w:i/>
          <w:iCs/>
        </w:rPr>
        <w:t>BDJ Team</w:t>
      </w:r>
      <w:r w:rsidRPr="4CD6F85C">
        <w:rPr>
          <w:rFonts w:ascii="Arial" w:hAnsi="Arial" w:eastAsia="Arial" w:cs="Arial"/>
        </w:rPr>
        <w:t xml:space="preserve">, 16 October 2020. Available at </w:t>
      </w:r>
      <w:hyperlink r:id="rId11">
        <w:r w:rsidRPr="4CD6F85C">
          <w:rPr>
            <w:rStyle w:val="Hyperlink"/>
            <w:rFonts w:ascii="Arial" w:hAnsi="Arial" w:eastAsia="Arial" w:cs="Arial"/>
          </w:rPr>
          <w:t>https://www.nature.com/articles/s41407-020-0434-6</w:t>
        </w:r>
      </w:hyperlink>
      <w:r w:rsidRPr="4CD6F85C">
        <w:rPr>
          <w:rFonts w:ascii="Arial" w:hAnsi="Arial" w:eastAsia="Arial" w:cs="Arial"/>
        </w:rPr>
        <w:t xml:space="preserve"> (Accessed 27/03/2022). </w:t>
      </w:r>
    </w:p>
    <w:p w:rsidR="1FABE23F" w:rsidP="1FABE23F" w:rsidRDefault="1FABE23F" w14:paraId="2E143BAE" w14:textId="749434AA">
      <w:pPr>
        <w:spacing w:line="360" w:lineRule="auto"/>
        <w:rPr>
          <w:rFonts w:ascii="Arial" w:hAnsi="Arial" w:eastAsia="Arial" w:cs="Arial"/>
        </w:rPr>
      </w:pPr>
      <w:r w:rsidRPr="64E132EE" w:rsidR="31CB99CB">
        <w:rPr>
          <w:rFonts w:ascii="Arial" w:hAnsi="Arial" w:eastAsia="Arial" w:cs="Arial"/>
        </w:rPr>
        <w:t xml:space="preserve">Gordon, S. (2020). What Is Emotional Abuse? </w:t>
      </w:r>
      <w:r w:rsidRPr="64E132EE" w:rsidR="31CB99CB">
        <w:rPr>
          <w:rFonts w:ascii="Arial" w:hAnsi="Arial" w:eastAsia="Arial" w:cs="Arial"/>
          <w:i w:val="1"/>
          <w:iCs w:val="1"/>
        </w:rPr>
        <w:t>verywellmind</w:t>
      </w:r>
      <w:r w:rsidRPr="64E132EE" w:rsidR="31CB99CB">
        <w:rPr>
          <w:rFonts w:ascii="Arial" w:hAnsi="Arial" w:eastAsia="Arial" w:cs="Arial"/>
        </w:rPr>
        <w:t xml:space="preserve">, 17 September 2020. Available at </w:t>
      </w:r>
      <w:hyperlink r:id="R8329002e4f064c4b">
        <w:r w:rsidRPr="64E132EE" w:rsidR="31CB99CB">
          <w:rPr>
            <w:rStyle w:val="Hyperlink"/>
            <w:rFonts w:ascii="Arial" w:hAnsi="Arial" w:eastAsia="Arial" w:cs="Arial"/>
          </w:rPr>
          <w:t>https://www.verywellmind.com/identify-and-cope-with-emotional-abuse-4156673</w:t>
        </w:r>
      </w:hyperlink>
      <w:r w:rsidRPr="64E132EE" w:rsidR="31CB99CB">
        <w:rPr>
          <w:rFonts w:ascii="Arial" w:hAnsi="Arial" w:eastAsia="Arial" w:cs="Arial"/>
        </w:rPr>
        <w:t xml:space="preserve"> (Accessed: 25/03/2022). </w:t>
      </w:r>
    </w:p>
    <w:p w:rsidR="64E132EE" w:rsidP="64E132EE" w:rsidRDefault="64E132EE" w14:paraId="5D252796" w14:textId="35289D70">
      <w:pPr>
        <w:pStyle w:val="Normal"/>
        <w:spacing w:line="360" w:lineRule="auto"/>
        <w:rPr>
          <w:rFonts w:ascii="Arial" w:hAnsi="Arial" w:eastAsia="Arial" w:cs="Arial"/>
        </w:rPr>
      </w:pPr>
      <w:r w:rsidRPr="321620BB" w:rsidR="64E132EE">
        <w:rPr>
          <w:rFonts w:ascii="Arial" w:hAnsi="Arial" w:eastAsia="Arial" w:cs="Arial"/>
        </w:rPr>
        <w:t xml:space="preserve">GOV.UK. (2018). </w:t>
      </w:r>
      <w:r w:rsidRPr="321620BB" w:rsidR="64E132EE">
        <w:rPr>
          <w:rFonts w:ascii="Arial" w:hAnsi="Arial" w:eastAsia="Arial" w:cs="Arial"/>
          <w:b w:val="0"/>
          <w:bCs w:val="0"/>
          <w:i w:val="1"/>
          <w:iCs w:val="1"/>
        </w:rPr>
        <w:t>Domestic abuse: how to get help.</w:t>
      </w:r>
      <w:r w:rsidRPr="321620BB" w:rsidR="64E132EE">
        <w:rPr>
          <w:rFonts w:ascii="Arial" w:hAnsi="Arial" w:eastAsia="Arial" w:cs="Arial"/>
        </w:rPr>
        <w:t xml:space="preserve"> Available at </w:t>
      </w:r>
      <w:hyperlink r:id="R97d76bc6ac054bcd">
        <w:r w:rsidRPr="321620BB" w:rsidR="64E132EE">
          <w:rPr>
            <w:rStyle w:val="Hyperlink"/>
            <w:rFonts w:ascii="Arial" w:hAnsi="Arial" w:eastAsia="Arial" w:cs="Arial"/>
          </w:rPr>
          <w:t>https://www.gov.uk/guidance/domestic-abuse-how-to-get-help</w:t>
        </w:r>
      </w:hyperlink>
      <w:r w:rsidRPr="321620BB" w:rsidR="64E132EE">
        <w:rPr>
          <w:rFonts w:ascii="Arial" w:hAnsi="Arial" w:eastAsia="Arial" w:cs="Arial"/>
        </w:rPr>
        <w:t xml:space="preserve"> (Accessed: 01/04/2022). </w:t>
      </w:r>
    </w:p>
    <w:p w:rsidR="321620BB" w:rsidP="321620BB" w:rsidRDefault="321620BB" w14:paraId="2563A4BC" w14:textId="5DFD1511">
      <w:pPr>
        <w:pStyle w:val="Normal"/>
        <w:spacing w:line="360" w:lineRule="auto"/>
        <w:rPr>
          <w:rFonts w:ascii="Arial" w:hAnsi="Arial" w:eastAsia="Arial" w:cs="Arial"/>
        </w:rPr>
      </w:pPr>
      <w:r w:rsidRPr="321620BB" w:rsidR="321620BB">
        <w:rPr>
          <w:rFonts w:ascii="Arial" w:hAnsi="Arial" w:eastAsia="Arial" w:cs="Arial"/>
        </w:rPr>
        <w:t xml:space="preserve">GOV.UK. (2020). </w:t>
      </w:r>
      <w:r w:rsidRPr="321620BB" w:rsidR="321620BB">
        <w:rPr>
          <w:rFonts w:ascii="Arial" w:hAnsi="Arial" w:eastAsia="Arial" w:cs="Arial"/>
          <w:b w:val="0"/>
          <w:bCs w:val="0"/>
          <w:i w:val="1"/>
          <w:iCs w:val="1"/>
        </w:rPr>
        <w:t>Safeguarding children: detailed information.</w:t>
      </w:r>
      <w:r w:rsidRPr="321620BB" w:rsidR="321620BB">
        <w:rPr>
          <w:rFonts w:ascii="Arial" w:hAnsi="Arial" w:eastAsia="Arial" w:cs="Arial"/>
        </w:rPr>
        <w:t xml:space="preserve"> Available at </w:t>
      </w:r>
      <w:hyperlink r:id="R5b973cc6b7a64026">
        <w:r w:rsidRPr="321620BB" w:rsidR="321620BB">
          <w:rPr>
            <w:rStyle w:val="Hyperlink"/>
            <w:rFonts w:ascii="Arial" w:hAnsi="Arial" w:eastAsia="Arial" w:cs="Arial"/>
          </w:rPr>
          <w:t>https://www.gov.uk/topic/schools-colleges-childrens-services/safeguarding-children</w:t>
        </w:r>
      </w:hyperlink>
      <w:r w:rsidRPr="321620BB" w:rsidR="321620BB">
        <w:rPr>
          <w:rFonts w:ascii="Arial" w:hAnsi="Arial" w:eastAsia="Arial" w:cs="Arial"/>
        </w:rPr>
        <w:t xml:space="preserve"> (Accessed: 05/04/2022). </w:t>
      </w:r>
    </w:p>
    <w:p w:rsidR="57C6FC20" w:rsidP="57C6FC20" w:rsidRDefault="57C6FC20" w14:paraId="22E96A65" w14:textId="082E79F0">
      <w:pPr>
        <w:spacing w:line="360" w:lineRule="auto"/>
        <w:rPr>
          <w:rFonts w:ascii="Arial" w:hAnsi="Arial" w:eastAsia="Arial" w:cs="Arial"/>
        </w:rPr>
      </w:pPr>
      <w:r w:rsidRPr="57C6FC20">
        <w:rPr>
          <w:rFonts w:ascii="Arial" w:hAnsi="Arial" w:eastAsia="Arial" w:cs="Arial"/>
        </w:rPr>
        <w:t xml:space="preserve">Hymowitz, K. (2020). Disentangling the Effects of Family Structure on Boys and Girls, </w:t>
      </w:r>
      <w:r w:rsidRPr="57C6FC20">
        <w:rPr>
          <w:rFonts w:ascii="Arial" w:hAnsi="Arial" w:eastAsia="Arial" w:cs="Arial"/>
          <w:i/>
          <w:iCs/>
        </w:rPr>
        <w:t>Institute for family studies</w:t>
      </w:r>
      <w:r w:rsidRPr="57C6FC20">
        <w:rPr>
          <w:rFonts w:ascii="Arial" w:hAnsi="Arial" w:eastAsia="Arial" w:cs="Arial"/>
        </w:rPr>
        <w:t xml:space="preserve">, 04 August 2020. Available at </w:t>
      </w:r>
      <w:hyperlink r:id="rId13">
        <w:r w:rsidRPr="57C6FC20">
          <w:rPr>
            <w:rStyle w:val="Hyperlink"/>
            <w:rFonts w:ascii="Arial" w:hAnsi="Arial" w:eastAsia="Arial" w:cs="Arial"/>
          </w:rPr>
          <w:t>https://ifstudies.org/blog/disentangling-the-effects-of-family-structure-on-boys-and-girls</w:t>
        </w:r>
      </w:hyperlink>
      <w:r w:rsidRPr="57C6FC20">
        <w:rPr>
          <w:rFonts w:ascii="Arial" w:hAnsi="Arial" w:eastAsia="Arial" w:cs="Arial"/>
        </w:rPr>
        <w:t xml:space="preserve"> (Accessed: 28/03/2022). </w:t>
      </w:r>
    </w:p>
    <w:p w:rsidR="57C6FC20" w:rsidP="57C6FC20" w:rsidRDefault="57C6FC20" w14:paraId="52D03239" w14:textId="388E5075">
      <w:pPr>
        <w:spacing w:line="360" w:lineRule="auto"/>
        <w:rPr>
          <w:rFonts w:ascii="Arial" w:hAnsi="Arial" w:eastAsia="Arial" w:cs="Arial"/>
        </w:rPr>
      </w:pPr>
      <w:r w:rsidRPr="64E132EE" w:rsidR="68750693">
        <w:rPr>
          <w:rFonts w:ascii="Arial" w:hAnsi="Arial" w:eastAsia="Arial" w:cs="Arial"/>
        </w:rPr>
        <w:t xml:space="preserve">Ideagen. (2022). The 6 principles of safeguarding explained, </w:t>
      </w:r>
      <w:r w:rsidRPr="64E132EE" w:rsidR="68750693">
        <w:rPr>
          <w:rFonts w:ascii="Arial" w:hAnsi="Arial" w:eastAsia="Arial" w:cs="Arial"/>
          <w:i w:val="1"/>
          <w:iCs w:val="1"/>
        </w:rPr>
        <w:t>indeagen</w:t>
      </w:r>
      <w:r w:rsidRPr="64E132EE" w:rsidR="68750693">
        <w:rPr>
          <w:rFonts w:ascii="Arial" w:hAnsi="Arial" w:eastAsia="Arial" w:cs="Arial"/>
        </w:rPr>
        <w:t xml:space="preserve">, 01 February 2022. Available at </w:t>
      </w:r>
      <w:hyperlink r:id="R622bd1597d114e54">
        <w:r w:rsidRPr="64E132EE" w:rsidR="68750693">
          <w:rPr>
            <w:rStyle w:val="Hyperlink"/>
            <w:rFonts w:ascii="Arial" w:hAnsi="Arial" w:eastAsia="Arial" w:cs="Arial"/>
          </w:rPr>
          <w:t>https://www.ideagen.com/thought-leadership/blog/the-6-principles-of-safeguarding-explained</w:t>
        </w:r>
      </w:hyperlink>
      <w:r w:rsidRPr="64E132EE" w:rsidR="68750693">
        <w:rPr>
          <w:rFonts w:ascii="Arial" w:hAnsi="Arial" w:eastAsia="Arial" w:cs="Arial"/>
        </w:rPr>
        <w:t xml:space="preserve"> (Accessed: 28/03/2022). </w:t>
      </w:r>
    </w:p>
    <w:p w:rsidR="64E132EE" w:rsidP="64E132EE" w:rsidRDefault="64E132EE" w14:paraId="2EC23069" w14:textId="5C5C668F">
      <w:pPr>
        <w:pStyle w:val="Normal"/>
        <w:spacing w:line="360" w:lineRule="auto"/>
        <w:rPr>
          <w:rFonts w:ascii="Arial" w:hAnsi="Arial" w:eastAsia="Arial" w:cs="Arial"/>
        </w:rPr>
      </w:pPr>
      <w:r w:rsidRPr="321620BB" w:rsidR="64E132EE">
        <w:rPr>
          <w:rFonts w:ascii="Arial" w:hAnsi="Arial" w:eastAsia="Arial" w:cs="Arial"/>
        </w:rPr>
        <w:t xml:space="preserve">NSPCC. (2019). </w:t>
      </w:r>
      <w:r w:rsidRPr="321620BB" w:rsidR="64E132EE">
        <w:rPr>
          <w:rFonts w:ascii="Arial" w:hAnsi="Arial" w:eastAsia="Arial" w:cs="Arial"/>
          <w:b w:val="0"/>
          <w:bCs w:val="0"/>
          <w:i w:val="1"/>
          <w:iCs w:val="1"/>
        </w:rPr>
        <w:t>NSPCC safeguarding and child protection standards for the voluntary and community sector, children, young people, and young adults aged 0-18.</w:t>
      </w:r>
      <w:r w:rsidRPr="321620BB" w:rsidR="64E132EE">
        <w:rPr>
          <w:rFonts w:ascii="Arial" w:hAnsi="Arial" w:eastAsia="Arial" w:cs="Arial"/>
        </w:rPr>
        <w:t xml:space="preserve"> Available at </w:t>
      </w:r>
      <w:hyperlink r:id="Rc6dc8533a80c4777">
        <w:r w:rsidRPr="321620BB" w:rsidR="64E132EE">
          <w:rPr>
            <w:rStyle w:val="Hyperlink"/>
            <w:rFonts w:ascii="Arial" w:hAnsi="Arial" w:eastAsia="Arial" w:cs="Arial"/>
          </w:rPr>
          <w:t>https://learning.nspcc.org.uk/research-resources/2019/safeguarding-child-protection-standards</w:t>
        </w:r>
      </w:hyperlink>
      <w:r w:rsidRPr="321620BB" w:rsidR="64E132EE">
        <w:rPr>
          <w:rFonts w:ascii="Arial" w:hAnsi="Arial" w:eastAsia="Arial" w:cs="Arial"/>
        </w:rPr>
        <w:t xml:space="preserve"> (Accessed: 01/04/2022). </w:t>
      </w:r>
    </w:p>
    <w:p w:rsidR="57C6FC20" w:rsidP="57C6FC20" w:rsidRDefault="57C6FC20" w14:paraId="4C2559E6" w14:textId="43553367">
      <w:pPr>
        <w:spacing w:line="360" w:lineRule="auto"/>
        <w:rPr>
          <w:rFonts w:ascii="Arial" w:hAnsi="Arial" w:eastAsia="Arial" w:cs="Arial"/>
        </w:rPr>
      </w:pPr>
      <w:r w:rsidRPr="57C6FC20">
        <w:rPr>
          <w:rFonts w:ascii="Arial" w:hAnsi="Arial" w:eastAsia="Arial" w:cs="Arial"/>
        </w:rPr>
        <w:t>Sherif, D. (2020). Covid-19 And the Surge in Domestic Abuse in the UK,</w:t>
      </w:r>
      <w:r w:rsidRPr="57C6FC20">
        <w:rPr>
          <w:rFonts w:ascii="Arial" w:hAnsi="Arial" w:eastAsia="Arial" w:cs="Arial"/>
          <w:i/>
          <w:iCs/>
        </w:rPr>
        <w:t xml:space="preserve"> Centre for Womens Justice,</w:t>
      </w:r>
      <w:r w:rsidRPr="57C6FC20">
        <w:rPr>
          <w:rFonts w:ascii="Arial" w:hAnsi="Arial" w:eastAsia="Arial" w:cs="Arial"/>
        </w:rPr>
        <w:t xml:space="preserve"> 10 November 2020. Available at </w:t>
      </w:r>
      <w:hyperlink r:id="rId15">
        <w:r w:rsidRPr="57C6FC20">
          <w:rPr>
            <w:rStyle w:val="Hyperlink"/>
            <w:rFonts w:ascii="Arial" w:hAnsi="Arial" w:eastAsia="Arial" w:cs="Arial"/>
          </w:rPr>
          <w:t>https://www.centreforwomensjustice.org.uk/new-blog-1/2020/11/10/covid-19-and-surge-in-domestic-abuse-in-uk</w:t>
        </w:r>
      </w:hyperlink>
      <w:r w:rsidRPr="57C6FC20">
        <w:rPr>
          <w:rFonts w:ascii="Arial" w:hAnsi="Arial" w:eastAsia="Arial" w:cs="Arial"/>
        </w:rPr>
        <w:t xml:space="preserve"> (Accessed: 28/03/2022). </w:t>
      </w:r>
    </w:p>
    <w:p w:rsidR="3D8A3BDB" w:rsidP="3D8A3BDB" w:rsidRDefault="3D8A3BDB" w14:paraId="0931D299" w14:textId="6D30F8D2">
      <w:pPr>
        <w:spacing w:line="360" w:lineRule="auto"/>
        <w:rPr>
          <w:rFonts w:ascii="Arial" w:hAnsi="Arial" w:eastAsia="Arial" w:cs="Arial"/>
        </w:rPr>
      </w:pPr>
      <w:r w:rsidRPr="4CD6F85C">
        <w:rPr>
          <w:rFonts w:ascii="Arial" w:hAnsi="Arial" w:eastAsia="Arial" w:cs="Arial"/>
        </w:rPr>
        <w:t xml:space="preserve">Simpson, F. (2022). SOLIHULL COUNCIL: SAFEGUARDING DELAYS IDENTIFIED AFTER ARTHUR LABINJO-HUGHES DEATH, </w:t>
      </w:r>
      <w:r w:rsidRPr="4CD6F85C">
        <w:rPr>
          <w:rFonts w:ascii="Arial" w:hAnsi="Arial" w:eastAsia="Arial" w:cs="Arial"/>
          <w:i/>
          <w:iCs/>
        </w:rPr>
        <w:t>Children, and young people now</w:t>
      </w:r>
      <w:r w:rsidRPr="4CD6F85C">
        <w:rPr>
          <w:rFonts w:ascii="Arial" w:hAnsi="Arial" w:eastAsia="Arial" w:cs="Arial"/>
        </w:rPr>
        <w:t xml:space="preserve">, 21 February 2022. Available at </w:t>
      </w:r>
      <w:hyperlink r:id="rId16">
        <w:r w:rsidRPr="4CD6F85C">
          <w:rPr>
            <w:rStyle w:val="Hyperlink"/>
            <w:rFonts w:ascii="Arial" w:hAnsi="Arial" w:eastAsia="Arial" w:cs="Arial"/>
          </w:rPr>
          <w:t>https://www.cypnow.co.uk/news/article/solihull-council-safeguarding-delays-identified-after-arthur-labinjo-hughes-death</w:t>
        </w:r>
      </w:hyperlink>
      <w:r w:rsidRPr="4CD6F85C">
        <w:rPr>
          <w:rFonts w:ascii="Arial" w:hAnsi="Arial" w:eastAsia="Arial" w:cs="Arial"/>
        </w:rPr>
        <w:t xml:space="preserve"> (Accessed: 16/03/2022). </w:t>
      </w:r>
    </w:p>
    <w:p w:rsidR="4CD6F85C" w:rsidP="4CD6F85C" w:rsidRDefault="4CD6F85C" w14:paraId="23D90775" w14:textId="264A7F6A">
      <w:pPr>
        <w:spacing w:line="360" w:lineRule="auto"/>
        <w:rPr>
          <w:rFonts w:ascii="Arial" w:hAnsi="Arial" w:eastAsia="Arial" w:cs="Arial"/>
        </w:rPr>
      </w:pPr>
      <w:r w:rsidRPr="64E132EE" w:rsidR="07AC6FA7">
        <w:rPr>
          <w:rFonts w:ascii="Arial" w:hAnsi="Arial" w:eastAsia="Arial" w:cs="Arial"/>
        </w:rPr>
        <w:t xml:space="preserve">Smith, I. (2022). COVID lockdowns saw a record rise in online child sexual abuse reports, </w:t>
      </w:r>
      <w:r w:rsidRPr="64E132EE" w:rsidR="07AC6FA7">
        <w:rPr>
          <w:rFonts w:ascii="Arial" w:hAnsi="Arial" w:eastAsia="Arial" w:cs="Arial"/>
          <w:i w:val="1"/>
          <w:iCs w:val="1"/>
        </w:rPr>
        <w:t>euronews</w:t>
      </w:r>
      <w:r w:rsidRPr="64E132EE" w:rsidR="07AC6FA7">
        <w:rPr>
          <w:rFonts w:ascii="Arial" w:hAnsi="Arial" w:eastAsia="Arial" w:cs="Arial"/>
        </w:rPr>
        <w:t xml:space="preserve">, 14 January 2022. Available at </w:t>
      </w:r>
      <w:hyperlink r:id="R4e772c52f844474c">
        <w:r w:rsidRPr="64E132EE" w:rsidR="07AC6FA7">
          <w:rPr>
            <w:rStyle w:val="Hyperlink"/>
            <w:rFonts w:ascii="Arial" w:hAnsi="Arial" w:eastAsia="Arial" w:cs="Arial"/>
          </w:rPr>
          <w:t>https://www.euronews.com/next/2022/01/14/covid=lockdowns-saw-a-record-rise-in-online-child-sexual-abuse-reports-says-watchdog</w:t>
        </w:r>
      </w:hyperlink>
      <w:r w:rsidRPr="64E132EE" w:rsidR="07AC6FA7">
        <w:rPr>
          <w:rFonts w:ascii="Arial" w:hAnsi="Arial" w:eastAsia="Arial" w:cs="Arial"/>
        </w:rPr>
        <w:t xml:space="preserve"> (Accessed: 30/03/2022).</w:t>
      </w:r>
    </w:p>
    <w:p w:rsidR="64E132EE" w:rsidP="64E132EE" w:rsidRDefault="64E132EE" w14:paraId="779E086A" w14:textId="6106495F">
      <w:pPr>
        <w:pStyle w:val="Normal"/>
        <w:spacing w:line="360" w:lineRule="auto"/>
        <w:rPr>
          <w:rFonts w:ascii="Arial" w:hAnsi="Arial" w:eastAsia="Arial" w:cs="Arial"/>
        </w:rPr>
      </w:pPr>
      <w:r w:rsidRPr="64E132EE" w:rsidR="64E132EE">
        <w:rPr>
          <w:rFonts w:ascii="Arial" w:hAnsi="Arial" w:eastAsia="Arial" w:cs="Arial"/>
        </w:rPr>
        <w:t xml:space="preserve">Stanley, Y. (2021). In care during COVID-19 – what children told us about lockdown, GOV.UK, 25 May 2021. Available at </w:t>
      </w:r>
      <w:hyperlink r:id="Rcf11410fdf9c444f">
        <w:r w:rsidRPr="64E132EE" w:rsidR="64E132EE">
          <w:rPr>
            <w:rStyle w:val="Hyperlink"/>
            <w:rFonts w:ascii="Arial" w:hAnsi="Arial" w:eastAsia="Arial" w:cs="Arial"/>
          </w:rPr>
          <w:t>https://socialcareinspection.blog.gov.uk/2021/05/25/in-care-during-covid-19-what-children-told-us-about-lockdown/</w:t>
        </w:r>
      </w:hyperlink>
      <w:r w:rsidRPr="64E132EE" w:rsidR="64E132EE">
        <w:rPr>
          <w:rFonts w:ascii="Arial" w:hAnsi="Arial" w:eastAsia="Arial" w:cs="Arial"/>
        </w:rPr>
        <w:t xml:space="preserve"> (Accessed: 31/03/2022). </w:t>
      </w:r>
    </w:p>
    <w:p w:rsidR="1FABE23F" w:rsidP="1FABE23F" w:rsidRDefault="1FABE23F" w14:paraId="2F379C5E" w14:textId="3886C95F">
      <w:pPr>
        <w:spacing w:line="360" w:lineRule="auto"/>
        <w:rPr>
          <w:rFonts w:ascii="Arial" w:hAnsi="Arial" w:eastAsia="Arial" w:cs="Arial"/>
        </w:rPr>
      </w:pPr>
      <w:r w:rsidRPr="64E132EE" w:rsidR="64E132EE">
        <w:rPr>
          <w:rFonts w:ascii="Arial" w:hAnsi="Arial" w:eastAsia="Arial" w:cs="Arial"/>
        </w:rPr>
        <w:t xml:space="preserve">Sword, R. (2021). Safeguarding Children Guidance: KCSIE and WTSC Changes, </w:t>
      </w:r>
      <w:r w:rsidRPr="64E132EE" w:rsidR="64E132EE">
        <w:rPr>
          <w:rFonts w:ascii="Arial" w:hAnsi="Arial" w:eastAsia="Arial" w:cs="Arial"/>
          <w:b w:val="0"/>
          <w:bCs w:val="0"/>
          <w:i w:val="1"/>
          <w:iCs w:val="1"/>
        </w:rPr>
        <w:t>High Speed Training,</w:t>
      </w:r>
      <w:r w:rsidRPr="64E132EE" w:rsidR="64E132EE">
        <w:rPr>
          <w:rFonts w:ascii="Arial" w:hAnsi="Arial" w:eastAsia="Arial" w:cs="Arial"/>
        </w:rPr>
        <w:t xml:space="preserve"> 02 August 2021. Available at </w:t>
      </w:r>
      <w:hyperlink r:id="R33df0938794f4787">
        <w:r w:rsidRPr="64E132EE" w:rsidR="64E132EE">
          <w:rPr>
            <w:rStyle w:val="Hyperlink"/>
            <w:rFonts w:ascii="Arial" w:hAnsi="Arial" w:eastAsia="Arial" w:cs="Arial"/>
          </w:rPr>
          <w:t>https://www.highspeedtraining.co.uk/hub/safeguarding-children-legislation/</w:t>
        </w:r>
      </w:hyperlink>
      <w:r w:rsidRPr="64E132EE" w:rsidR="64E132EE">
        <w:rPr>
          <w:rFonts w:ascii="Arial" w:hAnsi="Arial" w:eastAsia="Arial" w:cs="Arial"/>
        </w:rPr>
        <w:t xml:space="preserve"> (Accessed: 31/03/2022). </w:t>
      </w:r>
    </w:p>
    <w:sectPr w:rsidR="1FABE23F">
      <w:headerReference w:type="default" r:id="rId18"/>
      <w:footerReference w:type="default" r:id="rId1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76394" w:rsidRDefault="00F76394" w14:paraId="445DE534" w14:textId="77777777">
      <w:pPr>
        <w:spacing w:after="0" w:line="240" w:lineRule="auto"/>
      </w:pPr>
      <w:r>
        <w:separator/>
      </w:r>
    </w:p>
  </w:endnote>
  <w:endnote w:type="continuationSeparator" w:id="0">
    <w:p w:rsidR="00F76394" w:rsidRDefault="00F76394" w14:paraId="3C1ABF7B" w14:textId="77777777">
      <w:pPr>
        <w:spacing w:after="0" w:line="240" w:lineRule="auto"/>
      </w:pPr>
      <w:r>
        <w:continuationSeparator/>
      </w:r>
    </w:p>
  </w:endnote>
  <w:endnote w:type="continuationNotice" w:id="1">
    <w:p w:rsidR="00F76394" w:rsidRDefault="00F76394" w14:paraId="07DBCF0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7C6FC20" w:rsidTr="57C6FC20" w14:paraId="505B740C" w14:textId="77777777">
      <w:tc>
        <w:tcPr>
          <w:tcW w:w="3005" w:type="dxa"/>
        </w:tcPr>
        <w:p w:rsidR="57C6FC20" w:rsidP="57C6FC20" w:rsidRDefault="57C6FC20" w14:paraId="78F034E9" w14:textId="5C63E5E9">
          <w:pPr>
            <w:pStyle w:val="Header"/>
            <w:ind w:left="-115"/>
          </w:pPr>
        </w:p>
      </w:tc>
      <w:tc>
        <w:tcPr>
          <w:tcW w:w="3005" w:type="dxa"/>
        </w:tcPr>
        <w:p w:rsidR="57C6FC20" w:rsidP="57C6FC20" w:rsidRDefault="57C6FC20" w14:paraId="2CA451AB" w14:textId="5FA612AC">
          <w:pPr>
            <w:pStyle w:val="Header"/>
            <w:jc w:val="center"/>
          </w:pPr>
        </w:p>
      </w:tc>
      <w:tc>
        <w:tcPr>
          <w:tcW w:w="3005" w:type="dxa"/>
        </w:tcPr>
        <w:p w:rsidR="57C6FC20" w:rsidP="57C6FC20" w:rsidRDefault="57C6FC20" w14:paraId="0D94BFF6" w14:textId="0CE49BCC">
          <w:pPr>
            <w:pStyle w:val="Header"/>
            <w:ind w:right="-115"/>
            <w:jc w:val="right"/>
          </w:pPr>
          <w:r>
            <w:fldChar w:fldCharType="begin"/>
          </w:r>
          <w:r>
            <w:instrText>PAGE</w:instrText>
          </w:r>
          <w:r w:rsidR="00C46F3C">
            <w:fldChar w:fldCharType="separate"/>
          </w:r>
          <w:r>
            <w:fldChar w:fldCharType="end"/>
          </w:r>
        </w:p>
      </w:tc>
    </w:tr>
  </w:tbl>
  <w:p w:rsidR="57C6FC20" w:rsidP="57C6FC20" w:rsidRDefault="57C6FC20" w14:paraId="398A918D" w14:textId="1A49D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76394" w:rsidRDefault="00F76394" w14:paraId="1CFEAD34" w14:textId="77777777">
      <w:pPr>
        <w:spacing w:after="0" w:line="240" w:lineRule="auto"/>
      </w:pPr>
      <w:r>
        <w:separator/>
      </w:r>
    </w:p>
  </w:footnote>
  <w:footnote w:type="continuationSeparator" w:id="0">
    <w:p w:rsidR="00F76394" w:rsidRDefault="00F76394" w14:paraId="612351F2" w14:textId="77777777">
      <w:pPr>
        <w:spacing w:after="0" w:line="240" w:lineRule="auto"/>
      </w:pPr>
      <w:r>
        <w:continuationSeparator/>
      </w:r>
    </w:p>
  </w:footnote>
  <w:footnote w:type="continuationNotice" w:id="1">
    <w:p w:rsidR="00F76394" w:rsidRDefault="00F76394" w14:paraId="7977748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7C6FC20" w:rsidTr="57C6FC20" w14:paraId="05974CBC" w14:textId="77777777">
      <w:tc>
        <w:tcPr>
          <w:tcW w:w="3005" w:type="dxa"/>
        </w:tcPr>
        <w:p w:rsidR="57C6FC20" w:rsidP="57C6FC20" w:rsidRDefault="57C6FC20" w14:paraId="1C98B573" w14:textId="64A84DFB">
          <w:pPr>
            <w:pStyle w:val="Header"/>
            <w:ind w:left="-115"/>
          </w:pPr>
        </w:p>
      </w:tc>
      <w:tc>
        <w:tcPr>
          <w:tcW w:w="3005" w:type="dxa"/>
        </w:tcPr>
        <w:p w:rsidR="57C6FC20" w:rsidP="57C6FC20" w:rsidRDefault="57C6FC20" w14:paraId="7D9ED5DC" w14:textId="0FE9910B">
          <w:pPr>
            <w:pStyle w:val="Header"/>
            <w:jc w:val="center"/>
          </w:pPr>
        </w:p>
      </w:tc>
      <w:tc>
        <w:tcPr>
          <w:tcW w:w="3005" w:type="dxa"/>
        </w:tcPr>
        <w:p w:rsidR="57C6FC20" w:rsidP="57C6FC20" w:rsidRDefault="57C6FC20" w14:paraId="2902C6BF" w14:textId="77E8074F">
          <w:pPr>
            <w:pStyle w:val="Header"/>
            <w:ind w:right="-115"/>
            <w:jc w:val="right"/>
          </w:pPr>
        </w:p>
      </w:tc>
    </w:tr>
  </w:tbl>
  <w:p w:rsidR="57C6FC20" w:rsidP="57C6FC20" w:rsidRDefault="57C6FC20" w14:paraId="2F9F547C" w14:textId="09C8A588">
    <w:pPr>
      <w:pStyle w:val="Header"/>
    </w:pPr>
  </w:p>
</w:hdr>
</file>

<file path=word/intelligence.xml><?xml version="1.0" encoding="utf-8"?>
<int:Intelligence xmlns:int="http://schemas.microsoft.com/office/intelligence/2019/intelligence">
  <int:IntelligenceSettings/>
  <int:Manifest>
    <int:WordHash hashCode="ZdGex0/pw0/1sA" id="OJs9ZPrQ"/>
    <int:WordHash hashCode="OJBdS4L2mVIe5t" id="L5x4w2Bc"/>
    <int:WordHash hashCode="aFBGTHxm/R5rGP" id="fm0yGSxd"/>
    <int:WordHash hashCode="F3W3n7Bca16yGY" id="ti6rSfLs"/>
    <int:WordHash hashCode="79z5j1Pf4HJ+8R" id="v0lQrcHj"/>
    <int:WordHash hashCode="CX0hGJ8RMcEHFT" id="Ba69r6Wf"/>
    <int:WordHash hashCode="siJW84cOK+iLKV" id="EWUw41HD"/>
    <int:WordHash hashCode="0jx40TqDNypX8J" id="uFTH3kIK"/>
    <int:WordHash hashCode="xqim2gy/EaicXr" id="QO0r8VPA"/>
    <int:WordHash hashCode="BQLCFwhC0rMOYy" id="a6s5dssd"/>
    <int:WordHash hashCode="1gFvUEbvKArK4s" id="uGzccM0w"/>
    <int:WordHash hashCode="wpxo8bbwvaFEbF" id="UpYI3nim"/>
    <int:WordHash hashCode="IA9DQGRVi2GYIl" id="qDZbR5Nl"/>
    <int:WordHash hashCode="lJScV+4RPgc8X2" id="MYBV8uVE"/>
    <int:WordHash hashCode="NNNl1cHW8Ciqj6" id="Rr4YdHGz"/>
    <int:ParagraphRange paragraphId="947950209" textId="1855950029" start="281" length="2" invalidationStart="281" invalidationLength="2" id="wqkitZLS"/>
    <int:ParagraphRange paragraphId="2034912056" textId="1022235763" start="133" length="11" invalidationStart="133" invalidationLength="11" id="Hcz4PQtC"/>
    <int:WordHash hashCode="3KKjJeR/dxf+gy" id="hjrFuk90"/>
    <int:ParagraphRange paragraphId="811328332" textId="2090914835" start="115" length="6" invalidationStart="115" invalidationLength="6" id="Qgujlceo"/>
    <int:ParagraphRange paragraphId="947950209" textId="1257239280" start="281" length="2" invalidationStart="281" invalidationLength="2" id="CrUtYCVR"/>
    <int:ParagraphRange paragraphId="947950209" textId="154557397" start="149" length="2" invalidationStart="149" invalidationLength="2" id="KLIjF3Vu"/>
  </int:Manifest>
  <int:Observations>
    <int:Content id="OJs9ZPrQ">
      <int:Rejection type="LegacyProofing"/>
    </int:Content>
    <int:Content id="L5x4w2Bc">
      <int:Rejection type="LegacyProofing"/>
    </int:Content>
    <int:Content id="fm0yGSxd">
      <int:Rejection type="LegacyProofing"/>
    </int:Content>
    <int:Content id="ti6rSfLs">
      <int:Rejection type="LegacyProofing"/>
    </int:Content>
    <int:Content id="v0lQrcHj">
      <int:Rejection type="LegacyProofing"/>
    </int:Content>
    <int:Content id="Ba69r6Wf">
      <int:Rejection type="AugLoop_Text_Critique"/>
    </int:Content>
    <int:Content id="EWUw41HD">
      <int:Rejection type="LegacyProofing"/>
    </int:Content>
    <int:Content id="uFTH3kIK">
      <int:Rejection type="AugLoop_Text_Critique"/>
    </int:Content>
    <int:Content id="QO0r8VPA">
      <int:Rejection type="LegacyProofing"/>
    </int:Content>
    <int:Content id="a6s5dssd">
      <int:Rejection type="AugLoop_Text_Critique"/>
    </int:Content>
    <int:Content id="uGzccM0w">
      <int:Rejection type="LegacyProofing"/>
    </int:Content>
    <int:Content id="UpYI3nim">
      <int:Rejection type="AugLoop_Text_Critique"/>
    </int:Content>
    <int:Content id="qDZbR5Nl">
      <int:Rejection type="LegacyProofing"/>
    </int:Content>
    <int:Content id="MYBV8uVE">
      <int:Rejection type="LegacyProofing"/>
    </int:Content>
    <int:Content id="Rr4YdHGz">
      <int:Rejection type="LegacyProofing"/>
    </int:Content>
    <int:Content id="wqkitZLS">
      <int:Rejection type="LegacyProofing"/>
    </int:Content>
    <int:Content id="Hcz4PQtC">
      <int:Rejection type="LegacyProofing"/>
    </int:Content>
    <int:Content id="hjrFuk90">
      <int:Rejection type="AugLoop_Text_Critique"/>
    </int:Content>
    <int:Content id="Qgujlceo">
      <int:Rejection type="LegacyProofing"/>
    </int:Content>
    <int:Content id="CrUtYCVR">
      <int:Rejection type="LegacyProofing"/>
    </int:Content>
    <int:Content id="KLIjF3V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177D0"/>
    <w:multiLevelType w:val="hybridMultilevel"/>
    <w:tmpl w:val="FFFFFFFF"/>
    <w:lvl w:ilvl="0" w:tplc="6940133E">
      <w:start w:val="1"/>
      <w:numFmt w:val="decimal"/>
      <w:lvlText w:val="%1."/>
      <w:lvlJc w:val="left"/>
      <w:pPr>
        <w:ind w:left="720" w:hanging="360"/>
      </w:pPr>
    </w:lvl>
    <w:lvl w:ilvl="1" w:tplc="86D06D54">
      <w:start w:val="1"/>
      <w:numFmt w:val="lowerLetter"/>
      <w:lvlText w:val="%2."/>
      <w:lvlJc w:val="left"/>
      <w:pPr>
        <w:ind w:left="1440" w:hanging="360"/>
      </w:pPr>
    </w:lvl>
    <w:lvl w:ilvl="2" w:tplc="9BE4F794">
      <w:start w:val="1"/>
      <w:numFmt w:val="lowerRoman"/>
      <w:lvlText w:val="%3."/>
      <w:lvlJc w:val="right"/>
      <w:pPr>
        <w:ind w:left="2160" w:hanging="180"/>
      </w:pPr>
    </w:lvl>
    <w:lvl w:ilvl="3" w:tplc="9C6A0C62">
      <w:start w:val="1"/>
      <w:numFmt w:val="decimal"/>
      <w:lvlText w:val="%4."/>
      <w:lvlJc w:val="left"/>
      <w:pPr>
        <w:ind w:left="2880" w:hanging="360"/>
      </w:pPr>
    </w:lvl>
    <w:lvl w:ilvl="4" w:tplc="4B903CF8">
      <w:start w:val="1"/>
      <w:numFmt w:val="lowerLetter"/>
      <w:lvlText w:val="%5."/>
      <w:lvlJc w:val="left"/>
      <w:pPr>
        <w:ind w:left="3600" w:hanging="360"/>
      </w:pPr>
    </w:lvl>
    <w:lvl w:ilvl="5" w:tplc="6F1622F6">
      <w:start w:val="1"/>
      <w:numFmt w:val="lowerRoman"/>
      <w:lvlText w:val="%6."/>
      <w:lvlJc w:val="right"/>
      <w:pPr>
        <w:ind w:left="4320" w:hanging="180"/>
      </w:pPr>
    </w:lvl>
    <w:lvl w:ilvl="6" w:tplc="81BEBEDC">
      <w:start w:val="1"/>
      <w:numFmt w:val="decimal"/>
      <w:lvlText w:val="%7."/>
      <w:lvlJc w:val="left"/>
      <w:pPr>
        <w:ind w:left="5040" w:hanging="360"/>
      </w:pPr>
    </w:lvl>
    <w:lvl w:ilvl="7" w:tplc="B1BACFB6">
      <w:start w:val="1"/>
      <w:numFmt w:val="lowerLetter"/>
      <w:lvlText w:val="%8."/>
      <w:lvlJc w:val="left"/>
      <w:pPr>
        <w:ind w:left="5760" w:hanging="360"/>
      </w:pPr>
    </w:lvl>
    <w:lvl w:ilvl="8" w:tplc="370657D0">
      <w:start w:val="1"/>
      <w:numFmt w:val="lowerRoman"/>
      <w:lvlText w:val="%9."/>
      <w:lvlJc w:val="right"/>
      <w:pPr>
        <w:ind w:left="6480" w:hanging="180"/>
      </w:pPr>
    </w:lvl>
  </w:abstractNum>
  <w:abstractNum w:abstractNumId="1" w15:restartNumberingAfterBreak="0">
    <w:nsid w:val="20603163"/>
    <w:multiLevelType w:val="hybridMultilevel"/>
    <w:tmpl w:val="FFFFFFFF"/>
    <w:lvl w:ilvl="0" w:tplc="D2688036">
      <w:start w:val="1"/>
      <w:numFmt w:val="bullet"/>
      <w:lvlText w:val=""/>
      <w:lvlJc w:val="left"/>
      <w:pPr>
        <w:ind w:left="720" w:hanging="360"/>
      </w:pPr>
      <w:rPr>
        <w:rFonts w:hint="default" w:ascii="Symbol" w:hAnsi="Symbol"/>
      </w:rPr>
    </w:lvl>
    <w:lvl w:ilvl="1" w:tplc="3690A852">
      <w:start w:val="1"/>
      <w:numFmt w:val="bullet"/>
      <w:lvlText w:val="o"/>
      <w:lvlJc w:val="left"/>
      <w:pPr>
        <w:ind w:left="1440" w:hanging="360"/>
      </w:pPr>
      <w:rPr>
        <w:rFonts w:hint="default" w:ascii="Courier New" w:hAnsi="Courier New"/>
      </w:rPr>
    </w:lvl>
    <w:lvl w:ilvl="2" w:tplc="C6A438E8">
      <w:start w:val="1"/>
      <w:numFmt w:val="bullet"/>
      <w:lvlText w:val=""/>
      <w:lvlJc w:val="left"/>
      <w:pPr>
        <w:ind w:left="2160" w:hanging="360"/>
      </w:pPr>
      <w:rPr>
        <w:rFonts w:hint="default" w:ascii="Wingdings" w:hAnsi="Wingdings"/>
      </w:rPr>
    </w:lvl>
    <w:lvl w:ilvl="3" w:tplc="8CCAC96E">
      <w:start w:val="1"/>
      <w:numFmt w:val="bullet"/>
      <w:lvlText w:val=""/>
      <w:lvlJc w:val="left"/>
      <w:pPr>
        <w:ind w:left="2880" w:hanging="360"/>
      </w:pPr>
      <w:rPr>
        <w:rFonts w:hint="default" w:ascii="Symbol" w:hAnsi="Symbol"/>
      </w:rPr>
    </w:lvl>
    <w:lvl w:ilvl="4" w:tplc="2ACA09A6">
      <w:start w:val="1"/>
      <w:numFmt w:val="bullet"/>
      <w:lvlText w:val="o"/>
      <w:lvlJc w:val="left"/>
      <w:pPr>
        <w:ind w:left="3600" w:hanging="360"/>
      </w:pPr>
      <w:rPr>
        <w:rFonts w:hint="default" w:ascii="Courier New" w:hAnsi="Courier New"/>
      </w:rPr>
    </w:lvl>
    <w:lvl w:ilvl="5" w:tplc="804A3AAA">
      <w:start w:val="1"/>
      <w:numFmt w:val="bullet"/>
      <w:lvlText w:val=""/>
      <w:lvlJc w:val="left"/>
      <w:pPr>
        <w:ind w:left="4320" w:hanging="360"/>
      </w:pPr>
      <w:rPr>
        <w:rFonts w:hint="default" w:ascii="Wingdings" w:hAnsi="Wingdings"/>
      </w:rPr>
    </w:lvl>
    <w:lvl w:ilvl="6" w:tplc="1F94C41E">
      <w:start w:val="1"/>
      <w:numFmt w:val="bullet"/>
      <w:lvlText w:val=""/>
      <w:lvlJc w:val="left"/>
      <w:pPr>
        <w:ind w:left="5040" w:hanging="360"/>
      </w:pPr>
      <w:rPr>
        <w:rFonts w:hint="default" w:ascii="Symbol" w:hAnsi="Symbol"/>
      </w:rPr>
    </w:lvl>
    <w:lvl w:ilvl="7" w:tplc="4260ADE2">
      <w:start w:val="1"/>
      <w:numFmt w:val="bullet"/>
      <w:lvlText w:val="o"/>
      <w:lvlJc w:val="left"/>
      <w:pPr>
        <w:ind w:left="5760" w:hanging="360"/>
      </w:pPr>
      <w:rPr>
        <w:rFonts w:hint="default" w:ascii="Courier New" w:hAnsi="Courier New"/>
      </w:rPr>
    </w:lvl>
    <w:lvl w:ilvl="8" w:tplc="699044C0">
      <w:start w:val="1"/>
      <w:numFmt w:val="bullet"/>
      <w:lvlText w:val=""/>
      <w:lvlJc w:val="left"/>
      <w:pPr>
        <w:ind w:left="6480" w:hanging="360"/>
      </w:pPr>
      <w:rPr>
        <w:rFonts w:hint="default" w:ascii="Wingdings" w:hAnsi="Wingdings"/>
      </w:rPr>
    </w:lvl>
  </w:abstractNum>
  <w:abstractNum w:abstractNumId="2" w15:restartNumberingAfterBreak="0">
    <w:nsid w:val="2D3216B4"/>
    <w:multiLevelType w:val="hybridMultilevel"/>
    <w:tmpl w:val="FFFFFFFF"/>
    <w:lvl w:ilvl="0" w:tplc="771CE5B0">
      <w:start w:val="1"/>
      <w:numFmt w:val="bullet"/>
      <w:lvlText w:val=""/>
      <w:lvlJc w:val="left"/>
      <w:pPr>
        <w:ind w:left="720" w:hanging="360"/>
      </w:pPr>
      <w:rPr>
        <w:rFonts w:hint="default" w:ascii="Symbol" w:hAnsi="Symbol"/>
      </w:rPr>
    </w:lvl>
    <w:lvl w:ilvl="1" w:tplc="4EACB284">
      <w:start w:val="1"/>
      <w:numFmt w:val="bullet"/>
      <w:lvlText w:val="o"/>
      <w:lvlJc w:val="left"/>
      <w:pPr>
        <w:ind w:left="1440" w:hanging="360"/>
      </w:pPr>
      <w:rPr>
        <w:rFonts w:hint="default" w:ascii="Courier New" w:hAnsi="Courier New"/>
      </w:rPr>
    </w:lvl>
    <w:lvl w:ilvl="2" w:tplc="F0F6B4B6">
      <w:start w:val="1"/>
      <w:numFmt w:val="bullet"/>
      <w:lvlText w:val=""/>
      <w:lvlJc w:val="left"/>
      <w:pPr>
        <w:ind w:left="2160" w:hanging="360"/>
      </w:pPr>
      <w:rPr>
        <w:rFonts w:hint="default" w:ascii="Wingdings" w:hAnsi="Wingdings"/>
      </w:rPr>
    </w:lvl>
    <w:lvl w:ilvl="3" w:tplc="62CA6BB0">
      <w:start w:val="1"/>
      <w:numFmt w:val="bullet"/>
      <w:lvlText w:val=""/>
      <w:lvlJc w:val="left"/>
      <w:pPr>
        <w:ind w:left="2880" w:hanging="360"/>
      </w:pPr>
      <w:rPr>
        <w:rFonts w:hint="default" w:ascii="Symbol" w:hAnsi="Symbol"/>
      </w:rPr>
    </w:lvl>
    <w:lvl w:ilvl="4" w:tplc="DDAA6C14">
      <w:start w:val="1"/>
      <w:numFmt w:val="bullet"/>
      <w:lvlText w:val="o"/>
      <w:lvlJc w:val="left"/>
      <w:pPr>
        <w:ind w:left="3600" w:hanging="360"/>
      </w:pPr>
      <w:rPr>
        <w:rFonts w:hint="default" w:ascii="Courier New" w:hAnsi="Courier New"/>
      </w:rPr>
    </w:lvl>
    <w:lvl w:ilvl="5" w:tplc="97147C9E">
      <w:start w:val="1"/>
      <w:numFmt w:val="bullet"/>
      <w:lvlText w:val=""/>
      <w:lvlJc w:val="left"/>
      <w:pPr>
        <w:ind w:left="4320" w:hanging="360"/>
      </w:pPr>
      <w:rPr>
        <w:rFonts w:hint="default" w:ascii="Wingdings" w:hAnsi="Wingdings"/>
      </w:rPr>
    </w:lvl>
    <w:lvl w:ilvl="6" w:tplc="53184AB0">
      <w:start w:val="1"/>
      <w:numFmt w:val="bullet"/>
      <w:lvlText w:val=""/>
      <w:lvlJc w:val="left"/>
      <w:pPr>
        <w:ind w:left="5040" w:hanging="360"/>
      </w:pPr>
      <w:rPr>
        <w:rFonts w:hint="default" w:ascii="Symbol" w:hAnsi="Symbol"/>
      </w:rPr>
    </w:lvl>
    <w:lvl w:ilvl="7" w:tplc="C218AF36">
      <w:start w:val="1"/>
      <w:numFmt w:val="bullet"/>
      <w:lvlText w:val="o"/>
      <w:lvlJc w:val="left"/>
      <w:pPr>
        <w:ind w:left="5760" w:hanging="360"/>
      </w:pPr>
      <w:rPr>
        <w:rFonts w:hint="default" w:ascii="Courier New" w:hAnsi="Courier New"/>
      </w:rPr>
    </w:lvl>
    <w:lvl w:ilvl="8" w:tplc="5B74D3E8">
      <w:start w:val="1"/>
      <w:numFmt w:val="bullet"/>
      <w:lvlText w:val=""/>
      <w:lvlJc w:val="left"/>
      <w:pPr>
        <w:ind w:left="6480" w:hanging="360"/>
      </w:pPr>
      <w:rPr>
        <w:rFonts w:hint="default" w:ascii="Wingdings" w:hAnsi="Wingdings"/>
      </w:rPr>
    </w:lvl>
  </w:abstractNum>
  <w:abstractNum w:abstractNumId="3" w15:restartNumberingAfterBreak="0">
    <w:nsid w:val="4C161CBB"/>
    <w:multiLevelType w:val="hybridMultilevel"/>
    <w:tmpl w:val="FFFFFFFF"/>
    <w:lvl w:ilvl="0" w:tplc="E29ACA5C">
      <w:start w:val="1"/>
      <w:numFmt w:val="bullet"/>
      <w:lvlText w:val=""/>
      <w:lvlJc w:val="left"/>
      <w:pPr>
        <w:ind w:left="720" w:hanging="360"/>
      </w:pPr>
      <w:rPr>
        <w:rFonts w:hint="default" w:ascii="Symbol" w:hAnsi="Symbol"/>
      </w:rPr>
    </w:lvl>
    <w:lvl w:ilvl="1" w:tplc="A3543D02">
      <w:start w:val="1"/>
      <w:numFmt w:val="bullet"/>
      <w:lvlText w:val="o"/>
      <w:lvlJc w:val="left"/>
      <w:pPr>
        <w:ind w:left="1440" w:hanging="360"/>
      </w:pPr>
      <w:rPr>
        <w:rFonts w:hint="default" w:ascii="Courier New" w:hAnsi="Courier New"/>
      </w:rPr>
    </w:lvl>
    <w:lvl w:ilvl="2" w:tplc="F98E455E">
      <w:start w:val="1"/>
      <w:numFmt w:val="bullet"/>
      <w:lvlText w:val=""/>
      <w:lvlJc w:val="left"/>
      <w:pPr>
        <w:ind w:left="2160" w:hanging="360"/>
      </w:pPr>
      <w:rPr>
        <w:rFonts w:hint="default" w:ascii="Wingdings" w:hAnsi="Wingdings"/>
      </w:rPr>
    </w:lvl>
    <w:lvl w:ilvl="3" w:tplc="7638C2B8">
      <w:start w:val="1"/>
      <w:numFmt w:val="bullet"/>
      <w:lvlText w:val=""/>
      <w:lvlJc w:val="left"/>
      <w:pPr>
        <w:ind w:left="2880" w:hanging="360"/>
      </w:pPr>
      <w:rPr>
        <w:rFonts w:hint="default" w:ascii="Symbol" w:hAnsi="Symbol"/>
      </w:rPr>
    </w:lvl>
    <w:lvl w:ilvl="4" w:tplc="C25CDFDC">
      <w:start w:val="1"/>
      <w:numFmt w:val="bullet"/>
      <w:lvlText w:val="o"/>
      <w:lvlJc w:val="left"/>
      <w:pPr>
        <w:ind w:left="3600" w:hanging="360"/>
      </w:pPr>
      <w:rPr>
        <w:rFonts w:hint="default" w:ascii="Courier New" w:hAnsi="Courier New"/>
      </w:rPr>
    </w:lvl>
    <w:lvl w:ilvl="5" w:tplc="BB58A6A8">
      <w:start w:val="1"/>
      <w:numFmt w:val="bullet"/>
      <w:lvlText w:val=""/>
      <w:lvlJc w:val="left"/>
      <w:pPr>
        <w:ind w:left="4320" w:hanging="360"/>
      </w:pPr>
      <w:rPr>
        <w:rFonts w:hint="default" w:ascii="Wingdings" w:hAnsi="Wingdings"/>
      </w:rPr>
    </w:lvl>
    <w:lvl w:ilvl="6" w:tplc="2690B742">
      <w:start w:val="1"/>
      <w:numFmt w:val="bullet"/>
      <w:lvlText w:val=""/>
      <w:lvlJc w:val="left"/>
      <w:pPr>
        <w:ind w:left="5040" w:hanging="360"/>
      </w:pPr>
      <w:rPr>
        <w:rFonts w:hint="default" w:ascii="Symbol" w:hAnsi="Symbol"/>
      </w:rPr>
    </w:lvl>
    <w:lvl w:ilvl="7" w:tplc="EA1A7B30">
      <w:start w:val="1"/>
      <w:numFmt w:val="bullet"/>
      <w:lvlText w:val="o"/>
      <w:lvlJc w:val="left"/>
      <w:pPr>
        <w:ind w:left="5760" w:hanging="360"/>
      </w:pPr>
      <w:rPr>
        <w:rFonts w:hint="default" w:ascii="Courier New" w:hAnsi="Courier New"/>
      </w:rPr>
    </w:lvl>
    <w:lvl w:ilvl="8" w:tplc="599C2B06">
      <w:start w:val="1"/>
      <w:numFmt w:val="bullet"/>
      <w:lvlText w:val=""/>
      <w:lvlJc w:val="left"/>
      <w:pPr>
        <w:ind w:left="6480" w:hanging="360"/>
      </w:pPr>
      <w:rPr>
        <w:rFonts w:hint="default" w:ascii="Wingdings" w:hAnsi="Wingdings"/>
      </w:rPr>
    </w:lvl>
  </w:abstractNum>
  <w:abstractNum w:abstractNumId="4" w15:restartNumberingAfterBreak="0">
    <w:nsid w:val="501F7D87"/>
    <w:multiLevelType w:val="hybridMultilevel"/>
    <w:tmpl w:val="FFFFFFFF"/>
    <w:lvl w:ilvl="0" w:tplc="F0241A16">
      <w:start w:val="1"/>
      <w:numFmt w:val="bullet"/>
      <w:lvlText w:val=""/>
      <w:lvlJc w:val="left"/>
      <w:pPr>
        <w:ind w:left="720" w:hanging="360"/>
      </w:pPr>
      <w:rPr>
        <w:rFonts w:hint="default" w:ascii="Symbol" w:hAnsi="Symbol"/>
      </w:rPr>
    </w:lvl>
    <w:lvl w:ilvl="1" w:tplc="3E8A87D2">
      <w:start w:val="1"/>
      <w:numFmt w:val="bullet"/>
      <w:lvlText w:val="o"/>
      <w:lvlJc w:val="left"/>
      <w:pPr>
        <w:ind w:left="1440" w:hanging="360"/>
      </w:pPr>
      <w:rPr>
        <w:rFonts w:hint="default" w:ascii="Courier New" w:hAnsi="Courier New"/>
      </w:rPr>
    </w:lvl>
    <w:lvl w:ilvl="2" w:tplc="27B253BE">
      <w:start w:val="1"/>
      <w:numFmt w:val="bullet"/>
      <w:lvlText w:val=""/>
      <w:lvlJc w:val="left"/>
      <w:pPr>
        <w:ind w:left="2160" w:hanging="360"/>
      </w:pPr>
      <w:rPr>
        <w:rFonts w:hint="default" w:ascii="Wingdings" w:hAnsi="Wingdings"/>
      </w:rPr>
    </w:lvl>
    <w:lvl w:ilvl="3" w:tplc="1FD491B8">
      <w:start w:val="1"/>
      <w:numFmt w:val="bullet"/>
      <w:lvlText w:val=""/>
      <w:lvlJc w:val="left"/>
      <w:pPr>
        <w:ind w:left="2880" w:hanging="360"/>
      </w:pPr>
      <w:rPr>
        <w:rFonts w:hint="default" w:ascii="Symbol" w:hAnsi="Symbol"/>
      </w:rPr>
    </w:lvl>
    <w:lvl w:ilvl="4" w:tplc="AB0EC7BA">
      <w:start w:val="1"/>
      <w:numFmt w:val="bullet"/>
      <w:lvlText w:val="o"/>
      <w:lvlJc w:val="left"/>
      <w:pPr>
        <w:ind w:left="3600" w:hanging="360"/>
      </w:pPr>
      <w:rPr>
        <w:rFonts w:hint="default" w:ascii="Courier New" w:hAnsi="Courier New"/>
      </w:rPr>
    </w:lvl>
    <w:lvl w:ilvl="5" w:tplc="AFDE867E">
      <w:start w:val="1"/>
      <w:numFmt w:val="bullet"/>
      <w:lvlText w:val=""/>
      <w:lvlJc w:val="left"/>
      <w:pPr>
        <w:ind w:left="4320" w:hanging="360"/>
      </w:pPr>
      <w:rPr>
        <w:rFonts w:hint="default" w:ascii="Wingdings" w:hAnsi="Wingdings"/>
      </w:rPr>
    </w:lvl>
    <w:lvl w:ilvl="6" w:tplc="113803B0">
      <w:start w:val="1"/>
      <w:numFmt w:val="bullet"/>
      <w:lvlText w:val=""/>
      <w:lvlJc w:val="left"/>
      <w:pPr>
        <w:ind w:left="5040" w:hanging="360"/>
      </w:pPr>
      <w:rPr>
        <w:rFonts w:hint="default" w:ascii="Symbol" w:hAnsi="Symbol"/>
      </w:rPr>
    </w:lvl>
    <w:lvl w:ilvl="7" w:tplc="FA6CB1DC">
      <w:start w:val="1"/>
      <w:numFmt w:val="bullet"/>
      <w:lvlText w:val="o"/>
      <w:lvlJc w:val="left"/>
      <w:pPr>
        <w:ind w:left="5760" w:hanging="360"/>
      </w:pPr>
      <w:rPr>
        <w:rFonts w:hint="default" w:ascii="Courier New" w:hAnsi="Courier New"/>
      </w:rPr>
    </w:lvl>
    <w:lvl w:ilvl="8" w:tplc="BDFE3EEC">
      <w:start w:val="1"/>
      <w:numFmt w:val="bullet"/>
      <w:lvlText w:val=""/>
      <w:lvlJc w:val="left"/>
      <w:pPr>
        <w:ind w:left="6480" w:hanging="360"/>
      </w:pPr>
      <w:rPr>
        <w:rFonts w:hint="default" w:ascii="Wingdings" w:hAnsi="Wingdings"/>
      </w:rPr>
    </w:lvl>
  </w:abstractNum>
  <w:abstractNum w:abstractNumId="5" w15:restartNumberingAfterBreak="0">
    <w:nsid w:val="509F2DAB"/>
    <w:multiLevelType w:val="hybridMultilevel"/>
    <w:tmpl w:val="FFFFFFFF"/>
    <w:lvl w:ilvl="0" w:tplc="4CFA8088">
      <w:start w:val="1"/>
      <w:numFmt w:val="bullet"/>
      <w:lvlText w:val=""/>
      <w:lvlJc w:val="left"/>
      <w:pPr>
        <w:ind w:left="720" w:hanging="360"/>
      </w:pPr>
      <w:rPr>
        <w:rFonts w:hint="default" w:ascii="Symbol" w:hAnsi="Symbol"/>
      </w:rPr>
    </w:lvl>
    <w:lvl w:ilvl="1" w:tplc="67A8284A">
      <w:start w:val="1"/>
      <w:numFmt w:val="bullet"/>
      <w:lvlText w:val="o"/>
      <w:lvlJc w:val="left"/>
      <w:pPr>
        <w:ind w:left="1440" w:hanging="360"/>
      </w:pPr>
      <w:rPr>
        <w:rFonts w:hint="default" w:ascii="Courier New" w:hAnsi="Courier New"/>
      </w:rPr>
    </w:lvl>
    <w:lvl w:ilvl="2" w:tplc="E626C1E8">
      <w:start w:val="1"/>
      <w:numFmt w:val="bullet"/>
      <w:lvlText w:val=""/>
      <w:lvlJc w:val="left"/>
      <w:pPr>
        <w:ind w:left="2160" w:hanging="360"/>
      </w:pPr>
      <w:rPr>
        <w:rFonts w:hint="default" w:ascii="Wingdings" w:hAnsi="Wingdings"/>
      </w:rPr>
    </w:lvl>
    <w:lvl w:ilvl="3" w:tplc="78889E60">
      <w:start w:val="1"/>
      <w:numFmt w:val="bullet"/>
      <w:lvlText w:val=""/>
      <w:lvlJc w:val="left"/>
      <w:pPr>
        <w:ind w:left="2880" w:hanging="360"/>
      </w:pPr>
      <w:rPr>
        <w:rFonts w:hint="default" w:ascii="Symbol" w:hAnsi="Symbol"/>
      </w:rPr>
    </w:lvl>
    <w:lvl w:ilvl="4" w:tplc="67D861B4">
      <w:start w:val="1"/>
      <w:numFmt w:val="bullet"/>
      <w:lvlText w:val="o"/>
      <w:lvlJc w:val="left"/>
      <w:pPr>
        <w:ind w:left="3600" w:hanging="360"/>
      </w:pPr>
      <w:rPr>
        <w:rFonts w:hint="default" w:ascii="Courier New" w:hAnsi="Courier New"/>
      </w:rPr>
    </w:lvl>
    <w:lvl w:ilvl="5" w:tplc="C26C1ED4">
      <w:start w:val="1"/>
      <w:numFmt w:val="bullet"/>
      <w:lvlText w:val=""/>
      <w:lvlJc w:val="left"/>
      <w:pPr>
        <w:ind w:left="4320" w:hanging="360"/>
      </w:pPr>
      <w:rPr>
        <w:rFonts w:hint="default" w:ascii="Wingdings" w:hAnsi="Wingdings"/>
      </w:rPr>
    </w:lvl>
    <w:lvl w:ilvl="6" w:tplc="049079FC">
      <w:start w:val="1"/>
      <w:numFmt w:val="bullet"/>
      <w:lvlText w:val=""/>
      <w:lvlJc w:val="left"/>
      <w:pPr>
        <w:ind w:left="5040" w:hanging="360"/>
      </w:pPr>
      <w:rPr>
        <w:rFonts w:hint="default" w:ascii="Symbol" w:hAnsi="Symbol"/>
      </w:rPr>
    </w:lvl>
    <w:lvl w:ilvl="7" w:tplc="22F8E7F4">
      <w:start w:val="1"/>
      <w:numFmt w:val="bullet"/>
      <w:lvlText w:val="o"/>
      <w:lvlJc w:val="left"/>
      <w:pPr>
        <w:ind w:left="5760" w:hanging="360"/>
      </w:pPr>
      <w:rPr>
        <w:rFonts w:hint="default" w:ascii="Courier New" w:hAnsi="Courier New"/>
      </w:rPr>
    </w:lvl>
    <w:lvl w:ilvl="8" w:tplc="32D462D4">
      <w:start w:val="1"/>
      <w:numFmt w:val="bullet"/>
      <w:lvlText w:val=""/>
      <w:lvlJc w:val="left"/>
      <w:pPr>
        <w:ind w:left="6480" w:hanging="360"/>
      </w:pPr>
      <w:rPr>
        <w:rFonts w:hint="default" w:ascii="Wingdings" w:hAnsi="Wingdings"/>
      </w:rPr>
    </w:lvl>
  </w:abstractNum>
  <w:abstractNum w:abstractNumId="6" w15:restartNumberingAfterBreak="0">
    <w:nsid w:val="5CEE5D98"/>
    <w:multiLevelType w:val="hybridMultilevel"/>
    <w:tmpl w:val="FFFFFFFF"/>
    <w:lvl w:ilvl="0" w:tplc="9B78C9F6">
      <w:start w:val="1"/>
      <w:numFmt w:val="bullet"/>
      <w:lvlText w:val=""/>
      <w:lvlJc w:val="left"/>
      <w:pPr>
        <w:ind w:left="720" w:hanging="360"/>
      </w:pPr>
      <w:rPr>
        <w:rFonts w:hint="default" w:ascii="Symbol" w:hAnsi="Symbol"/>
      </w:rPr>
    </w:lvl>
    <w:lvl w:ilvl="1" w:tplc="5C34C96E">
      <w:start w:val="1"/>
      <w:numFmt w:val="bullet"/>
      <w:lvlText w:val="o"/>
      <w:lvlJc w:val="left"/>
      <w:pPr>
        <w:ind w:left="1440" w:hanging="360"/>
      </w:pPr>
      <w:rPr>
        <w:rFonts w:hint="default" w:ascii="Courier New" w:hAnsi="Courier New"/>
      </w:rPr>
    </w:lvl>
    <w:lvl w:ilvl="2" w:tplc="192E63E8">
      <w:start w:val="1"/>
      <w:numFmt w:val="bullet"/>
      <w:lvlText w:val=""/>
      <w:lvlJc w:val="left"/>
      <w:pPr>
        <w:ind w:left="2160" w:hanging="360"/>
      </w:pPr>
      <w:rPr>
        <w:rFonts w:hint="default" w:ascii="Wingdings" w:hAnsi="Wingdings"/>
      </w:rPr>
    </w:lvl>
    <w:lvl w:ilvl="3" w:tplc="1ADE25BC">
      <w:start w:val="1"/>
      <w:numFmt w:val="bullet"/>
      <w:lvlText w:val=""/>
      <w:lvlJc w:val="left"/>
      <w:pPr>
        <w:ind w:left="2880" w:hanging="360"/>
      </w:pPr>
      <w:rPr>
        <w:rFonts w:hint="default" w:ascii="Symbol" w:hAnsi="Symbol"/>
      </w:rPr>
    </w:lvl>
    <w:lvl w:ilvl="4" w:tplc="1A0A43A6">
      <w:start w:val="1"/>
      <w:numFmt w:val="bullet"/>
      <w:lvlText w:val="o"/>
      <w:lvlJc w:val="left"/>
      <w:pPr>
        <w:ind w:left="3600" w:hanging="360"/>
      </w:pPr>
      <w:rPr>
        <w:rFonts w:hint="default" w:ascii="Courier New" w:hAnsi="Courier New"/>
      </w:rPr>
    </w:lvl>
    <w:lvl w:ilvl="5" w:tplc="B33A65EA">
      <w:start w:val="1"/>
      <w:numFmt w:val="bullet"/>
      <w:lvlText w:val=""/>
      <w:lvlJc w:val="left"/>
      <w:pPr>
        <w:ind w:left="4320" w:hanging="360"/>
      </w:pPr>
      <w:rPr>
        <w:rFonts w:hint="default" w:ascii="Wingdings" w:hAnsi="Wingdings"/>
      </w:rPr>
    </w:lvl>
    <w:lvl w:ilvl="6" w:tplc="3752D016">
      <w:start w:val="1"/>
      <w:numFmt w:val="bullet"/>
      <w:lvlText w:val=""/>
      <w:lvlJc w:val="left"/>
      <w:pPr>
        <w:ind w:left="5040" w:hanging="360"/>
      </w:pPr>
      <w:rPr>
        <w:rFonts w:hint="default" w:ascii="Symbol" w:hAnsi="Symbol"/>
      </w:rPr>
    </w:lvl>
    <w:lvl w:ilvl="7" w:tplc="887A30E6">
      <w:start w:val="1"/>
      <w:numFmt w:val="bullet"/>
      <w:lvlText w:val="o"/>
      <w:lvlJc w:val="left"/>
      <w:pPr>
        <w:ind w:left="5760" w:hanging="360"/>
      </w:pPr>
      <w:rPr>
        <w:rFonts w:hint="default" w:ascii="Courier New" w:hAnsi="Courier New"/>
      </w:rPr>
    </w:lvl>
    <w:lvl w:ilvl="8" w:tplc="4844B476">
      <w:start w:val="1"/>
      <w:numFmt w:val="bullet"/>
      <w:lvlText w:val=""/>
      <w:lvlJc w:val="left"/>
      <w:pPr>
        <w:ind w:left="6480" w:hanging="360"/>
      </w:pPr>
      <w:rPr>
        <w:rFonts w:hint="default" w:ascii="Wingdings" w:hAnsi="Wingdings"/>
      </w:rPr>
    </w:lvl>
  </w:abstractNum>
  <w:abstractNum w:abstractNumId="7" w15:restartNumberingAfterBreak="0">
    <w:nsid w:val="60683BC5"/>
    <w:multiLevelType w:val="hybridMultilevel"/>
    <w:tmpl w:val="FFFFFFFF"/>
    <w:lvl w:ilvl="0" w:tplc="6EDA1EBE">
      <w:start w:val="1"/>
      <w:numFmt w:val="bullet"/>
      <w:lvlText w:val=""/>
      <w:lvlJc w:val="left"/>
      <w:pPr>
        <w:ind w:left="720" w:hanging="360"/>
      </w:pPr>
      <w:rPr>
        <w:rFonts w:hint="default" w:ascii="Symbol" w:hAnsi="Symbol"/>
      </w:rPr>
    </w:lvl>
    <w:lvl w:ilvl="1" w:tplc="A94079EA">
      <w:start w:val="1"/>
      <w:numFmt w:val="bullet"/>
      <w:lvlText w:val="o"/>
      <w:lvlJc w:val="left"/>
      <w:pPr>
        <w:ind w:left="1440" w:hanging="360"/>
      </w:pPr>
      <w:rPr>
        <w:rFonts w:hint="default" w:ascii="Courier New" w:hAnsi="Courier New"/>
      </w:rPr>
    </w:lvl>
    <w:lvl w:ilvl="2" w:tplc="AC6C1882">
      <w:start w:val="1"/>
      <w:numFmt w:val="bullet"/>
      <w:lvlText w:val=""/>
      <w:lvlJc w:val="left"/>
      <w:pPr>
        <w:ind w:left="2160" w:hanging="360"/>
      </w:pPr>
      <w:rPr>
        <w:rFonts w:hint="default" w:ascii="Wingdings" w:hAnsi="Wingdings"/>
      </w:rPr>
    </w:lvl>
    <w:lvl w:ilvl="3" w:tplc="A99E7D40">
      <w:start w:val="1"/>
      <w:numFmt w:val="bullet"/>
      <w:lvlText w:val=""/>
      <w:lvlJc w:val="left"/>
      <w:pPr>
        <w:ind w:left="2880" w:hanging="360"/>
      </w:pPr>
      <w:rPr>
        <w:rFonts w:hint="default" w:ascii="Symbol" w:hAnsi="Symbol"/>
      </w:rPr>
    </w:lvl>
    <w:lvl w:ilvl="4" w:tplc="9CD28B48">
      <w:start w:val="1"/>
      <w:numFmt w:val="bullet"/>
      <w:lvlText w:val="o"/>
      <w:lvlJc w:val="left"/>
      <w:pPr>
        <w:ind w:left="3600" w:hanging="360"/>
      </w:pPr>
      <w:rPr>
        <w:rFonts w:hint="default" w:ascii="Courier New" w:hAnsi="Courier New"/>
      </w:rPr>
    </w:lvl>
    <w:lvl w:ilvl="5" w:tplc="DDE06CF8">
      <w:start w:val="1"/>
      <w:numFmt w:val="bullet"/>
      <w:lvlText w:val=""/>
      <w:lvlJc w:val="left"/>
      <w:pPr>
        <w:ind w:left="4320" w:hanging="360"/>
      </w:pPr>
      <w:rPr>
        <w:rFonts w:hint="default" w:ascii="Wingdings" w:hAnsi="Wingdings"/>
      </w:rPr>
    </w:lvl>
    <w:lvl w:ilvl="6" w:tplc="CC5C7932">
      <w:start w:val="1"/>
      <w:numFmt w:val="bullet"/>
      <w:lvlText w:val=""/>
      <w:lvlJc w:val="left"/>
      <w:pPr>
        <w:ind w:left="5040" w:hanging="360"/>
      </w:pPr>
      <w:rPr>
        <w:rFonts w:hint="default" w:ascii="Symbol" w:hAnsi="Symbol"/>
      </w:rPr>
    </w:lvl>
    <w:lvl w:ilvl="7" w:tplc="F58ED222">
      <w:start w:val="1"/>
      <w:numFmt w:val="bullet"/>
      <w:lvlText w:val="o"/>
      <w:lvlJc w:val="left"/>
      <w:pPr>
        <w:ind w:left="5760" w:hanging="360"/>
      </w:pPr>
      <w:rPr>
        <w:rFonts w:hint="default" w:ascii="Courier New" w:hAnsi="Courier New"/>
      </w:rPr>
    </w:lvl>
    <w:lvl w:ilvl="8" w:tplc="0332F02E">
      <w:start w:val="1"/>
      <w:numFmt w:val="bullet"/>
      <w:lvlText w:val=""/>
      <w:lvlJc w:val="left"/>
      <w:pPr>
        <w:ind w:left="6480" w:hanging="360"/>
      </w:pPr>
      <w:rPr>
        <w:rFonts w:hint="default" w:ascii="Wingdings" w:hAnsi="Wingdings"/>
      </w:rPr>
    </w:lvl>
  </w:abstractNum>
  <w:abstractNum w:abstractNumId="8" w15:restartNumberingAfterBreak="0">
    <w:nsid w:val="7197096E"/>
    <w:multiLevelType w:val="hybridMultilevel"/>
    <w:tmpl w:val="FFFFFFFF"/>
    <w:lvl w:ilvl="0" w:tplc="F586C792">
      <w:start w:val="1"/>
      <w:numFmt w:val="decimal"/>
      <w:lvlText w:val="%1."/>
      <w:lvlJc w:val="left"/>
      <w:pPr>
        <w:ind w:left="720" w:hanging="360"/>
      </w:pPr>
    </w:lvl>
    <w:lvl w:ilvl="1" w:tplc="C554B2DE">
      <w:start w:val="1"/>
      <w:numFmt w:val="lowerLetter"/>
      <w:lvlText w:val="%2."/>
      <w:lvlJc w:val="left"/>
      <w:pPr>
        <w:ind w:left="1440" w:hanging="360"/>
      </w:pPr>
    </w:lvl>
    <w:lvl w:ilvl="2" w:tplc="94A4C04C">
      <w:start w:val="1"/>
      <w:numFmt w:val="lowerRoman"/>
      <w:lvlText w:val="%3."/>
      <w:lvlJc w:val="right"/>
      <w:pPr>
        <w:ind w:left="2160" w:hanging="180"/>
      </w:pPr>
    </w:lvl>
    <w:lvl w:ilvl="3" w:tplc="CE40215C">
      <w:start w:val="1"/>
      <w:numFmt w:val="decimal"/>
      <w:lvlText w:val="%4."/>
      <w:lvlJc w:val="left"/>
      <w:pPr>
        <w:ind w:left="2880" w:hanging="360"/>
      </w:pPr>
    </w:lvl>
    <w:lvl w:ilvl="4" w:tplc="2B04C3F8">
      <w:start w:val="1"/>
      <w:numFmt w:val="lowerLetter"/>
      <w:lvlText w:val="%5."/>
      <w:lvlJc w:val="left"/>
      <w:pPr>
        <w:ind w:left="3600" w:hanging="360"/>
      </w:pPr>
    </w:lvl>
    <w:lvl w:ilvl="5" w:tplc="AD94B150">
      <w:start w:val="1"/>
      <w:numFmt w:val="lowerRoman"/>
      <w:lvlText w:val="%6."/>
      <w:lvlJc w:val="right"/>
      <w:pPr>
        <w:ind w:left="4320" w:hanging="180"/>
      </w:pPr>
    </w:lvl>
    <w:lvl w:ilvl="6" w:tplc="CBD2E644">
      <w:start w:val="1"/>
      <w:numFmt w:val="decimal"/>
      <w:lvlText w:val="%7."/>
      <w:lvlJc w:val="left"/>
      <w:pPr>
        <w:ind w:left="5040" w:hanging="360"/>
      </w:pPr>
    </w:lvl>
    <w:lvl w:ilvl="7" w:tplc="49940DCA">
      <w:start w:val="1"/>
      <w:numFmt w:val="lowerLetter"/>
      <w:lvlText w:val="%8."/>
      <w:lvlJc w:val="left"/>
      <w:pPr>
        <w:ind w:left="5760" w:hanging="360"/>
      </w:pPr>
    </w:lvl>
    <w:lvl w:ilvl="8" w:tplc="5B680F50">
      <w:start w:val="1"/>
      <w:numFmt w:val="lowerRoman"/>
      <w:lvlText w:val="%9."/>
      <w:lvlJc w:val="right"/>
      <w:pPr>
        <w:ind w:left="6480" w:hanging="180"/>
      </w:pPr>
    </w:lvl>
  </w:abstractNum>
  <w:abstractNum w:abstractNumId="9" w15:restartNumberingAfterBreak="0">
    <w:nsid w:val="75F517F1"/>
    <w:multiLevelType w:val="hybridMultilevel"/>
    <w:tmpl w:val="FFFFFFFF"/>
    <w:lvl w:ilvl="0" w:tplc="75500504">
      <w:start w:val="1"/>
      <w:numFmt w:val="bullet"/>
      <w:lvlText w:val=""/>
      <w:lvlJc w:val="left"/>
      <w:pPr>
        <w:ind w:left="720" w:hanging="360"/>
      </w:pPr>
      <w:rPr>
        <w:rFonts w:hint="default" w:ascii="Symbol" w:hAnsi="Symbol"/>
      </w:rPr>
    </w:lvl>
    <w:lvl w:ilvl="1" w:tplc="B704B67C">
      <w:start w:val="1"/>
      <w:numFmt w:val="bullet"/>
      <w:lvlText w:val="o"/>
      <w:lvlJc w:val="left"/>
      <w:pPr>
        <w:ind w:left="1440" w:hanging="360"/>
      </w:pPr>
      <w:rPr>
        <w:rFonts w:hint="default" w:ascii="Courier New" w:hAnsi="Courier New"/>
      </w:rPr>
    </w:lvl>
    <w:lvl w:ilvl="2" w:tplc="6B7005CC">
      <w:start w:val="1"/>
      <w:numFmt w:val="bullet"/>
      <w:lvlText w:val=""/>
      <w:lvlJc w:val="left"/>
      <w:pPr>
        <w:ind w:left="2160" w:hanging="360"/>
      </w:pPr>
      <w:rPr>
        <w:rFonts w:hint="default" w:ascii="Wingdings" w:hAnsi="Wingdings"/>
      </w:rPr>
    </w:lvl>
    <w:lvl w:ilvl="3" w:tplc="B8F6513C">
      <w:start w:val="1"/>
      <w:numFmt w:val="bullet"/>
      <w:lvlText w:val=""/>
      <w:lvlJc w:val="left"/>
      <w:pPr>
        <w:ind w:left="2880" w:hanging="360"/>
      </w:pPr>
      <w:rPr>
        <w:rFonts w:hint="default" w:ascii="Symbol" w:hAnsi="Symbol"/>
      </w:rPr>
    </w:lvl>
    <w:lvl w:ilvl="4" w:tplc="DAB4DB42">
      <w:start w:val="1"/>
      <w:numFmt w:val="bullet"/>
      <w:lvlText w:val="o"/>
      <w:lvlJc w:val="left"/>
      <w:pPr>
        <w:ind w:left="3600" w:hanging="360"/>
      </w:pPr>
      <w:rPr>
        <w:rFonts w:hint="default" w:ascii="Courier New" w:hAnsi="Courier New"/>
      </w:rPr>
    </w:lvl>
    <w:lvl w:ilvl="5" w:tplc="1AF2173C">
      <w:start w:val="1"/>
      <w:numFmt w:val="bullet"/>
      <w:lvlText w:val=""/>
      <w:lvlJc w:val="left"/>
      <w:pPr>
        <w:ind w:left="4320" w:hanging="360"/>
      </w:pPr>
      <w:rPr>
        <w:rFonts w:hint="default" w:ascii="Wingdings" w:hAnsi="Wingdings"/>
      </w:rPr>
    </w:lvl>
    <w:lvl w:ilvl="6" w:tplc="A2C62C02">
      <w:start w:val="1"/>
      <w:numFmt w:val="bullet"/>
      <w:lvlText w:val=""/>
      <w:lvlJc w:val="left"/>
      <w:pPr>
        <w:ind w:left="5040" w:hanging="360"/>
      </w:pPr>
      <w:rPr>
        <w:rFonts w:hint="default" w:ascii="Symbol" w:hAnsi="Symbol"/>
      </w:rPr>
    </w:lvl>
    <w:lvl w:ilvl="7" w:tplc="94D4F30C">
      <w:start w:val="1"/>
      <w:numFmt w:val="bullet"/>
      <w:lvlText w:val="o"/>
      <w:lvlJc w:val="left"/>
      <w:pPr>
        <w:ind w:left="5760" w:hanging="360"/>
      </w:pPr>
      <w:rPr>
        <w:rFonts w:hint="default" w:ascii="Courier New" w:hAnsi="Courier New"/>
      </w:rPr>
    </w:lvl>
    <w:lvl w:ilvl="8" w:tplc="DC80CC6E">
      <w:start w:val="1"/>
      <w:numFmt w:val="bullet"/>
      <w:lvlText w:val=""/>
      <w:lvlJc w:val="left"/>
      <w:pPr>
        <w:ind w:left="6480" w:hanging="360"/>
      </w:pPr>
      <w:rPr>
        <w:rFonts w:hint="default" w:ascii="Wingdings" w:hAnsi="Wingdings"/>
      </w:rPr>
    </w:lvl>
  </w:abstractNum>
  <w:num w:numId="1">
    <w:abstractNumId w:val="5"/>
  </w:num>
  <w:num w:numId="2">
    <w:abstractNumId w:val="6"/>
  </w:num>
  <w:num w:numId="3">
    <w:abstractNumId w:val="7"/>
  </w:num>
  <w:num w:numId="4">
    <w:abstractNumId w:val="3"/>
  </w:num>
  <w:num w:numId="5">
    <w:abstractNumId w:val="8"/>
  </w:num>
  <w:num w:numId="6">
    <w:abstractNumId w:val="4"/>
  </w:num>
  <w:num w:numId="7">
    <w:abstractNumId w:val="2"/>
  </w:num>
  <w:num w:numId="8">
    <w:abstractNumId w:val="9"/>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71110C"/>
    <w:rsid w:val="000D1997"/>
    <w:rsid w:val="00228B35"/>
    <w:rsid w:val="0031CB46"/>
    <w:rsid w:val="00590651"/>
    <w:rsid w:val="00630363"/>
    <w:rsid w:val="00810DBD"/>
    <w:rsid w:val="008A75BA"/>
    <w:rsid w:val="00AE9ECA"/>
    <w:rsid w:val="00AF3EA9"/>
    <w:rsid w:val="00C46F3C"/>
    <w:rsid w:val="00C6F448"/>
    <w:rsid w:val="00D35623"/>
    <w:rsid w:val="00F76394"/>
    <w:rsid w:val="011A643C"/>
    <w:rsid w:val="012786A4"/>
    <w:rsid w:val="01BE5B96"/>
    <w:rsid w:val="0214E30E"/>
    <w:rsid w:val="021814D4"/>
    <w:rsid w:val="022E536C"/>
    <w:rsid w:val="0238DA45"/>
    <w:rsid w:val="0274AD23"/>
    <w:rsid w:val="02D23F8F"/>
    <w:rsid w:val="02F78AF2"/>
    <w:rsid w:val="03071F04"/>
    <w:rsid w:val="03BCA066"/>
    <w:rsid w:val="03C48DEC"/>
    <w:rsid w:val="03EB317F"/>
    <w:rsid w:val="040EB817"/>
    <w:rsid w:val="0440A207"/>
    <w:rsid w:val="050C24F2"/>
    <w:rsid w:val="0510483F"/>
    <w:rsid w:val="0532B328"/>
    <w:rsid w:val="053464FA"/>
    <w:rsid w:val="054FF5B6"/>
    <w:rsid w:val="05569FC7"/>
    <w:rsid w:val="0594217A"/>
    <w:rsid w:val="061ECEF0"/>
    <w:rsid w:val="06530DBB"/>
    <w:rsid w:val="06A7F553"/>
    <w:rsid w:val="06CC6C04"/>
    <w:rsid w:val="06D29DBA"/>
    <w:rsid w:val="06F10F62"/>
    <w:rsid w:val="072F0919"/>
    <w:rsid w:val="07754104"/>
    <w:rsid w:val="07A696A6"/>
    <w:rsid w:val="07AC6FA7"/>
    <w:rsid w:val="07D56EB9"/>
    <w:rsid w:val="0810783E"/>
    <w:rsid w:val="081858FB"/>
    <w:rsid w:val="0830B755"/>
    <w:rsid w:val="084FD687"/>
    <w:rsid w:val="08641836"/>
    <w:rsid w:val="086E6E1B"/>
    <w:rsid w:val="08C1478D"/>
    <w:rsid w:val="08E123E3"/>
    <w:rsid w:val="093CDAB7"/>
    <w:rsid w:val="09538336"/>
    <w:rsid w:val="0966CC76"/>
    <w:rsid w:val="0977F67A"/>
    <w:rsid w:val="09AD73A2"/>
    <w:rsid w:val="09C2AD3F"/>
    <w:rsid w:val="09CA980E"/>
    <w:rsid w:val="09D37012"/>
    <w:rsid w:val="09FE87B8"/>
    <w:rsid w:val="0A1910F4"/>
    <w:rsid w:val="0A414744"/>
    <w:rsid w:val="0A9059BA"/>
    <w:rsid w:val="0B0C1261"/>
    <w:rsid w:val="0B8A7E21"/>
    <w:rsid w:val="0BE5899A"/>
    <w:rsid w:val="0BF36BAD"/>
    <w:rsid w:val="0C18C4A5"/>
    <w:rsid w:val="0C1B8F69"/>
    <w:rsid w:val="0C4A530D"/>
    <w:rsid w:val="0C4BB3EC"/>
    <w:rsid w:val="0C7C7014"/>
    <w:rsid w:val="0C81BA41"/>
    <w:rsid w:val="0C8C7513"/>
    <w:rsid w:val="0CEBCA1E"/>
    <w:rsid w:val="0CF725F1"/>
    <w:rsid w:val="0D401A81"/>
    <w:rsid w:val="0D564143"/>
    <w:rsid w:val="0D7A8A92"/>
    <w:rsid w:val="0DB61232"/>
    <w:rsid w:val="0DB61232"/>
    <w:rsid w:val="0E184075"/>
    <w:rsid w:val="0E32304B"/>
    <w:rsid w:val="0E67DE66"/>
    <w:rsid w:val="0E91FA60"/>
    <w:rsid w:val="0EE2F8EA"/>
    <w:rsid w:val="0EF0803E"/>
    <w:rsid w:val="0EF3AE17"/>
    <w:rsid w:val="0F81F3CF"/>
    <w:rsid w:val="0FAAED78"/>
    <w:rsid w:val="0FF8A34B"/>
    <w:rsid w:val="100A4283"/>
    <w:rsid w:val="1073D238"/>
    <w:rsid w:val="107717A1"/>
    <w:rsid w:val="1078638B"/>
    <w:rsid w:val="108DE205"/>
    <w:rsid w:val="108F7E78"/>
    <w:rsid w:val="10C9B487"/>
    <w:rsid w:val="11494D62"/>
    <w:rsid w:val="1149EF02"/>
    <w:rsid w:val="115E951B"/>
    <w:rsid w:val="11A775DB"/>
    <w:rsid w:val="11C1C0CC"/>
    <w:rsid w:val="1225B8F8"/>
    <w:rsid w:val="12272D8E"/>
    <w:rsid w:val="126812F8"/>
    <w:rsid w:val="1292BE73"/>
    <w:rsid w:val="12E4299B"/>
    <w:rsid w:val="13138DD9"/>
    <w:rsid w:val="1343463C"/>
    <w:rsid w:val="13783D47"/>
    <w:rsid w:val="13C2FDEF"/>
    <w:rsid w:val="14129BB3"/>
    <w:rsid w:val="14C2953C"/>
    <w:rsid w:val="14DDB3A6"/>
    <w:rsid w:val="14F5183C"/>
    <w:rsid w:val="1522DE9C"/>
    <w:rsid w:val="152E598F"/>
    <w:rsid w:val="15469965"/>
    <w:rsid w:val="1554DDAE"/>
    <w:rsid w:val="15615328"/>
    <w:rsid w:val="15BFD761"/>
    <w:rsid w:val="15DD9204"/>
    <w:rsid w:val="15ED395D"/>
    <w:rsid w:val="15FDC7E0"/>
    <w:rsid w:val="161E00FF"/>
    <w:rsid w:val="164D3D04"/>
    <w:rsid w:val="1672C90D"/>
    <w:rsid w:val="16F92A1B"/>
    <w:rsid w:val="172DEC7A"/>
    <w:rsid w:val="1754471C"/>
    <w:rsid w:val="17BDECE3"/>
    <w:rsid w:val="17DB5732"/>
    <w:rsid w:val="17E3CE10"/>
    <w:rsid w:val="180CEF6C"/>
    <w:rsid w:val="1829E147"/>
    <w:rsid w:val="1865FA51"/>
    <w:rsid w:val="18A46453"/>
    <w:rsid w:val="18E60CD6"/>
    <w:rsid w:val="19B0C068"/>
    <w:rsid w:val="19C7937B"/>
    <w:rsid w:val="19D85905"/>
    <w:rsid w:val="1A280FAC"/>
    <w:rsid w:val="1A323F73"/>
    <w:rsid w:val="1A49F33A"/>
    <w:rsid w:val="1A61FD7A"/>
    <w:rsid w:val="1AB10327"/>
    <w:rsid w:val="1B0CF6AF"/>
    <w:rsid w:val="1B2112CE"/>
    <w:rsid w:val="1B3B55F2"/>
    <w:rsid w:val="1BBC32A7"/>
    <w:rsid w:val="1CA735D4"/>
    <w:rsid w:val="1CBCE32F"/>
    <w:rsid w:val="1D0DD950"/>
    <w:rsid w:val="1D1B7B32"/>
    <w:rsid w:val="1D2C2929"/>
    <w:rsid w:val="1D6539D9"/>
    <w:rsid w:val="1D950AB5"/>
    <w:rsid w:val="1D999E3C"/>
    <w:rsid w:val="1DA84322"/>
    <w:rsid w:val="1EB00BB0"/>
    <w:rsid w:val="1EB107A2"/>
    <w:rsid w:val="1EE97D84"/>
    <w:rsid w:val="1F043C00"/>
    <w:rsid w:val="1F1022F4"/>
    <w:rsid w:val="1F84744A"/>
    <w:rsid w:val="1FABE23F"/>
    <w:rsid w:val="1FE482E2"/>
    <w:rsid w:val="200D3569"/>
    <w:rsid w:val="2043EE8B"/>
    <w:rsid w:val="205EA87D"/>
    <w:rsid w:val="20AF7638"/>
    <w:rsid w:val="20B763BE"/>
    <w:rsid w:val="20B8055E"/>
    <w:rsid w:val="20E7E23D"/>
    <w:rsid w:val="2122AD23"/>
    <w:rsid w:val="2140D58F"/>
    <w:rsid w:val="218B5348"/>
    <w:rsid w:val="21D39B44"/>
    <w:rsid w:val="21DFBEEC"/>
    <w:rsid w:val="220A0E50"/>
    <w:rsid w:val="220FE36F"/>
    <w:rsid w:val="22251C6D"/>
    <w:rsid w:val="22B29408"/>
    <w:rsid w:val="22D72DDD"/>
    <w:rsid w:val="22E0A1FF"/>
    <w:rsid w:val="23060EC1"/>
    <w:rsid w:val="23108946"/>
    <w:rsid w:val="23353596"/>
    <w:rsid w:val="2340B1E3"/>
    <w:rsid w:val="23713C35"/>
    <w:rsid w:val="2378F4FF"/>
    <w:rsid w:val="23ABB3D0"/>
    <w:rsid w:val="23EAD560"/>
    <w:rsid w:val="2421026D"/>
    <w:rsid w:val="246FCB10"/>
    <w:rsid w:val="24BF87A9"/>
    <w:rsid w:val="2513298C"/>
    <w:rsid w:val="251F4D34"/>
    <w:rsid w:val="25704BBE"/>
    <w:rsid w:val="2574F21A"/>
    <w:rsid w:val="25BCD2CE"/>
    <w:rsid w:val="25BF3309"/>
    <w:rsid w:val="2604CC08"/>
    <w:rsid w:val="2606E119"/>
    <w:rsid w:val="26080F9C"/>
    <w:rsid w:val="260ECE9F"/>
    <w:rsid w:val="261BD930"/>
    <w:rsid w:val="26221EC7"/>
    <w:rsid w:val="26A42232"/>
    <w:rsid w:val="26AA07FA"/>
    <w:rsid w:val="26BC1987"/>
    <w:rsid w:val="270E1E85"/>
    <w:rsid w:val="2721B551"/>
    <w:rsid w:val="277B05C8"/>
    <w:rsid w:val="27BDEF28"/>
    <w:rsid w:val="28542091"/>
    <w:rsid w:val="2856EDF6"/>
    <w:rsid w:val="28988AE6"/>
    <w:rsid w:val="289C4B77"/>
    <w:rsid w:val="28A94D46"/>
    <w:rsid w:val="28E30843"/>
    <w:rsid w:val="2956B8B1"/>
    <w:rsid w:val="29C2AD15"/>
    <w:rsid w:val="2A9B4F6D"/>
    <w:rsid w:val="2AD83D2B"/>
    <w:rsid w:val="2AF58FEA"/>
    <w:rsid w:val="2B201B3E"/>
    <w:rsid w:val="2B2F0111"/>
    <w:rsid w:val="2B398022"/>
    <w:rsid w:val="2B4F9E4B"/>
    <w:rsid w:val="2B6450C0"/>
    <w:rsid w:val="2B7CA63E"/>
    <w:rsid w:val="2BB00A32"/>
    <w:rsid w:val="2BC664E5"/>
    <w:rsid w:val="2BEEA5FC"/>
    <w:rsid w:val="2C54223C"/>
    <w:rsid w:val="2C8E5973"/>
    <w:rsid w:val="2CBF5912"/>
    <w:rsid w:val="2CD35035"/>
    <w:rsid w:val="2D08058A"/>
    <w:rsid w:val="2D5A839C"/>
    <w:rsid w:val="2D5DC7C4"/>
    <w:rsid w:val="2E26E3E2"/>
    <w:rsid w:val="2E3E93A3"/>
    <w:rsid w:val="2E3F1020"/>
    <w:rsid w:val="2E506ECE"/>
    <w:rsid w:val="2E5929FF"/>
    <w:rsid w:val="2E961E38"/>
    <w:rsid w:val="2EC62F7A"/>
    <w:rsid w:val="2F0A9989"/>
    <w:rsid w:val="2F3167B0"/>
    <w:rsid w:val="2F46FEE0"/>
    <w:rsid w:val="2FF0D713"/>
    <w:rsid w:val="3055DC33"/>
    <w:rsid w:val="30A669EA"/>
    <w:rsid w:val="30BE1DB1"/>
    <w:rsid w:val="30F607AE"/>
    <w:rsid w:val="3141B1A0"/>
    <w:rsid w:val="31434D74"/>
    <w:rsid w:val="31C1FD5E"/>
    <w:rsid w:val="31CB99CB"/>
    <w:rsid w:val="31CDBEFA"/>
    <w:rsid w:val="321620BB"/>
    <w:rsid w:val="3220AA64"/>
    <w:rsid w:val="32260739"/>
    <w:rsid w:val="323138E7"/>
    <w:rsid w:val="3259EE12"/>
    <w:rsid w:val="328112B2"/>
    <w:rsid w:val="328A1AFF"/>
    <w:rsid w:val="32A644AC"/>
    <w:rsid w:val="32C459A4"/>
    <w:rsid w:val="32CA26B3"/>
    <w:rsid w:val="337DAD7C"/>
    <w:rsid w:val="33C86441"/>
    <w:rsid w:val="33C9C520"/>
    <w:rsid w:val="33EBFFED"/>
    <w:rsid w:val="3469DB52"/>
    <w:rsid w:val="34996B58"/>
    <w:rsid w:val="34AD22B4"/>
    <w:rsid w:val="34CA6AF7"/>
    <w:rsid w:val="34D05909"/>
    <w:rsid w:val="35238884"/>
    <w:rsid w:val="3548A3CD"/>
    <w:rsid w:val="3579DB0D"/>
    <w:rsid w:val="3587D04E"/>
    <w:rsid w:val="358B15E4"/>
    <w:rsid w:val="3593036A"/>
    <w:rsid w:val="35A5058D"/>
    <w:rsid w:val="35C978D1"/>
    <w:rsid w:val="35DAECB4"/>
    <w:rsid w:val="35F922AF"/>
    <w:rsid w:val="360BCA0C"/>
    <w:rsid w:val="3631186C"/>
    <w:rsid w:val="36403017"/>
    <w:rsid w:val="369663F5"/>
    <w:rsid w:val="36AAFF76"/>
    <w:rsid w:val="36F9785C"/>
    <w:rsid w:val="36FD7683"/>
    <w:rsid w:val="372B8E35"/>
    <w:rsid w:val="374C11E0"/>
    <w:rsid w:val="375D8C22"/>
    <w:rsid w:val="37999B57"/>
    <w:rsid w:val="37A79A6D"/>
    <w:rsid w:val="37D74745"/>
    <w:rsid w:val="37F62DB7"/>
    <w:rsid w:val="3830AAD1"/>
    <w:rsid w:val="38313EE2"/>
    <w:rsid w:val="3845D3B8"/>
    <w:rsid w:val="386D11C0"/>
    <w:rsid w:val="389548BD"/>
    <w:rsid w:val="38B26F41"/>
    <w:rsid w:val="38C66A6E"/>
    <w:rsid w:val="39A271A3"/>
    <w:rsid w:val="39A3CA2C"/>
    <w:rsid w:val="3A372DC1"/>
    <w:rsid w:val="3A623ACF"/>
    <w:rsid w:val="3A7876B0"/>
    <w:rsid w:val="3A83B2A2"/>
    <w:rsid w:val="3AC13032"/>
    <w:rsid w:val="3AD1943D"/>
    <w:rsid w:val="3ADBB73D"/>
    <w:rsid w:val="3BD37626"/>
    <w:rsid w:val="3BFE0B30"/>
    <w:rsid w:val="3C5BC4DA"/>
    <w:rsid w:val="3C5E4A65"/>
    <w:rsid w:val="3C742334"/>
    <w:rsid w:val="3C7772C2"/>
    <w:rsid w:val="3CB78914"/>
    <w:rsid w:val="3CCAC237"/>
    <w:rsid w:val="3CD1AC68"/>
    <w:rsid w:val="3D0B5870"/>
    <w:rsid w:val="3D1A40FA"/>
    <w:rsid w:val="3D6CB807"/>
    <w:rsid w:val="3D8A3BDB"/>
    <w:rsid w:val="3DA1638E"/>
    <w:rsid w:val="3E588D74"/>
    <w:rsid w:val="3E773B4F"/>
    <w:rsid w:val="3E87E7A0"/>
    <w:rsid w:val="3EA105A0"/>
    <w:rsid w:val="3F0C77C7"/>
    <w:rsid w:val="3F2EB294"/>
    <w:rsid w:val="3F705B17"/>
    <w:rsid w:val="3FABC3F6"/>
    <w:rsid w:val="3FFDDCC1"/>
    <w:rsid w:val="4052D7A0"/>
    <w:rsid w:val="40894AAC"/>
    <w:rsid w:val="409343FA"/>
    <w:rsid w:val="40FDAFA5"/>
    <w:rsid w:val="4128A241"/>
    <w:rsid w:val="4159FE1E"/>
    <w:rsid w:val="41941D95"/>
    <w:rsid w:val="4199AD22"/>
    <w:rsid w:val="41EEC467"/>
    <w:rsid w:val="42383D0F"/>
    <w:rsid w:val="4242B7AA"/>
    <w:rsid w:val="42585E15"/>
    <w:rsid w:val="426D4CB4"/>
    <w:rsid w:val="426E40DC"/>
    <w:rsid w:val="42838895"/>
    <w:rsid w:val="428EC487"/>
    <w:rsid w:val="42CC6955"/>
    <w:rsid w:val="433A43DB"/>
    <w:rsid w:val="43726159"/>
    <w:rsid w:val="44091D15"/>
    <w:rsid w:val="4443CC3A"/>
    <w:rsid w:val="4464B743"/>
    <w:rsid w:val="44861D75"/>
    <w:rsid w:val="44F5E6AA"/>
    <w:rsid w:val="44F92C40"/>
    <w:rsid w:val="45111C75"/>
    <w:rsid w:val="4528F4DF"/>
    <w:rsid w:val="4566B51D"/>
    <w:rsid w:val="457BB94B"/>
    <w:rsid w:val="45A5E19E"/>
    <w:rsid w:val="45A92734"/>
    <w:rsid w:val="45F107E8"/>
    <w:rsid w:val="46040A17"/>
    <w:rsid w:val="461A0BB6"/>
    <w:rsid w:val="46490986"/>
    <w:rsid w:val="4667B6D8"/>
    <w:rsid w:val="46799203"/>
    <w:rsid w:val="46971508"/>
    <w:rsid w:val="46C3B4F8"/>
    <w:rsid w:val="46E9E10F"/>
    <w:rsid w:val="4744F795"/>
    <w:rsid w:val="4771110C"/>
    <w:rsid w:val="479FDA78"/>
    <w:rsid w:val="47A56A1E"/>
    <w:rsid w:val="47BDBE37"/>
    <w:rsid w:val="48B1812A"/>
    <w:rsid w:val="48C4FBA3"/>
    <w:rsid w:val="48E0C7F6"/>
    <w:rsid w:val="48F2CA19"/>
    <w:rsid w:val="4909C93C"/>
    <w:rsid w:val="4922827C"/>
    <w:rsid w:val="495F5BA7"/>
    <w:rsid w:val="4961842E"/>
    <w:rsid w:val="49AABC30"/>
    <w:rsid w:val="49B132C5"/>
    <w:rsid w:val="49B5FC0F"/>
    <w:rsid w:val="49EA1AE3"/>
    <w:rsid w:val="4A34313E"/>
    <w:rsid w:val="4A636FFA"/>
    <w:rsid w:val="4AD35E98"/>
    <w:rsid w:val="4AD77B3A"/>
    <w:rsid w:val="4AF9A081"/>
    <w:rsid w:val="4B01F39E"/>
    <w:rsid w:val="4B4D0326"/>
    <w:rsid w:val="4B97261B"/>
    <w:rsid w:val="4BC1FA79"/>
    <w:rsid w:val="4BD5F6A1"/>
    <w:rsid w:val="4C33C726"/>
    <w:rsid w:val="4CD6F85C"/>
    <w:rsid w:val="4CDC5FC9"/>
    <w:rsid w:val="4CDD3655"/>
    <w:rsid w:val="4DA02FFB"/>
    <w:rsid w:val="4DCDBA8A"/>
    <w:rsid w:val="4DCFE821"/>
    <w:rsid w:val="4E0CEF02"/>
    <w:rsid w:val="4E1873AA"/>
    <w:rsid w:val="4E32CCCA"/>
    <w:rsid w:val="4E34ED41"/>
    <w:rsid w:val="4E85BFD1"/>
    <w:rsid w:val="4E8B8E19"/>
    <w:rsid w:val="4E8D5F19"/>
    <w:rsid w:val="4E9E32EE"/>
    <w:rsid w:val="4EB41F12"/>
    <w:rsid w:val="4F07A261"/>
    <w:rsid w:val="4F229B91"/>
    <w:rsid w:val="4F22D927"/>
    <w:rsid w:val="4FBB292A"/>
    <w:rsid w:val="50117BB3"/>
    <w:rsid w:val="50253D93"/>
    <w:rsid w:val="506BC601"/>
    <w:rsid w:val="507284C4"/>
    <w:rsid w:val="50E89445"/>
    <w:rsid w:val="50EFEF93"/>
    <w:rsid w:val="51332407"/>
    <w:rsid w:val="5145FBF0"/>
    <w:rsid w:val="515380E4"/>
    <w:rsid w:val="516C8E03"/>
    <w:rsid w:val="51C10DF4"/>
    <w:rsid w:val="51D87694"/>
    <w:rsid w:val="51EE4F8A"/>
    <w:rsid w:val="52313BFD"/>
    <w:rsid w:val="52391CBA"/>
    <w:rsid w:val="523A7FB1"/>
    <w:rsid w:val="5247A09D"/>
    <w:rsid w:val="525A3C53"/>
    <w:rsid w:val="52F47381"/>
    <w:rsid w:val="52FAB772"/>
    <w:rsid w:val="530D9CFB"/>
    <w:rsid w:val="534BA14D"/>
    <w:rsid w:val="535CDE55"/>
    <w:rsid w:val="5390FD29"/>
    <w:rsid w:val="539105BF"/>
    <w:rsid w:val="53CD0C5E"/>
    <w:rsid w:val="543B6AD2"/>
    <w:rsid w:val="54653523"/>
    <w:rsid w:val="547A40DE"/>
    <w:rsid w:val="548594FD"/>
    <w:rsid w:val="54D0A74A"/>
    <w:rsid w:val="552CCD8A"/>
    <w:rsid w:val="5558D0D8"/>
    <w:rsid w:val="556EF9B5"/>
    <w:rsid w:val="557F415F"/>
    <w:rsid w:val="56233DFB"/>
    <w:rsid w:val="5680BD37"/>
    <w:rsid w:val="56AAD86A"/>
    <w:rsid w:val="56C89DEB"/>
    <w:rsid w:val="56ECD1C4"/>
    <w:rsid w:val="570BC3DA"/>
    <w:rsid w:val="57587538"/>
    <w:rsid w:val="576597A0"/>
    <w:rsid w:val="57A5E5FF"/>
    <w:rsid w:val="57C6FC20"/>
    <w:rsid w:val="57F70D35"/>
    <w:rsid w:val="5852F40A"/>
    <w:rsid w:val="5862EEDE"/>
    <w:rsid w:val="594EC44B"/>
    <w:rsid w:val="5962B913"/>
    <w:rsid w:val="59A0290E"/>
    <w:rsid w:val="59A4186D"/>
    <w:rsid w:val="59AD0AD5"/>
    <w:rsid w:val="59C04B7F"/>
    <w:rsid w:val="59E38879"/>
    <w:rsid w:val="5A00B04C"/>
    <w:rsid w:val="5A07FBBD"/>
    <w:rsid w:val="5A694264"/>
    <w:rsid w:val="5A7EB303"/>
    <w:rsid w:val="5A9D3862"/>
    <w:rsid w:val="5AED73D9"/>
    <w:rsid w:val="5AF6AF1E"/>
    <w:rsid w:val="5AFE8974"/>
    <w:rsid w:val="5B05C957"/>
    <w:rsid w:val="5B3FE8CE"/>
    <w:rsid w:val="5B573848"/>
    <w:rsid w:val="5B5C1BE0"/>
    <w:rsid w:val="5C1A8364"/>
    <w:rsid w:val="5C822D6A"/>
    <w:rsid w:val="5D1B293B"/>
    <w:rsid w:val="5D3FCCF5"/>
    <w:rsid w:val="5D5A4208"/>
    <w:rsid w:val="5D89E350"/>
    <w:rsid w:val="5D9A2490"/>
    <w:rsid w:val="5DB8BC24"/>
    <w:rsid w:val="5DBBA5E9"/>
    <w:rsid w:val="5DD991E7"/>
    <w:rsid w:val="5E1F2ED3"/>
    <w:rsid w:val="5E1F4151"/>
    <w:rsid w:val="5E25149B"/>
    <w:rsid w:val="5E372628"/>
    <w:rsid w:val="5E82BB3E"/>
    <w:rsid w:val="5EDB6CE0"/>
    <w:rsid w:val="5EE8953D"/>
    <w:rsid w:val="5EFE1304"/>
    <w:rsid w:val="5F6DB4E2"/>
    <w:rsid w:val="60279F7D"/>
    <w:rsid w:val="6052C9FD"/>
    <w:rsid w:val="6093A106"/>
    <w:rsid w:val="60C1F406"/>
    <w:rsid w:val="60D1C552"/>
    <w:rsid w:val="60EDF487"/>
    <w:rsid w:val="61098543"/>
    <w:rsid w:val="6119EDDA"/>
    <w:rsid w:val="61E9CEF3"/>
    <w:rsid w:val="6235B3C6"/>
    <w:rsid w:val="624F4D4D"/>
    <w:rsid w:val="62629C3F"/>
    <w:rsid w:val="629B27DF"/>
    <w:rsid w:val="62A84A47"/>
    <w:rsid w:val="62CD1598"/>
    <w:rsid w:val="63099B59"/>
    <w:rsid w:val="6315A2F4"/>
    <w:rsid w:val="631D3410"/>
    <w:rsid w:val="63AEDE03"/>
    <w:rsid w:val="63C9838C"/>
    <w:rsid w:val="63E468C0"/>
    <w:rsid w:val="63FF2FB6"/>
    <w:rsid w:val="6427FDA8"/>
    <w:rsid w:val="642842F4"/>
    <w:rsid w:val="6457247D"/>
    <w:rsid w:val="64E132EE"/>
    <w:rsid w:val="6517ECC5"/>
    <w:rsid w:val="652DBA6E"/>
    <w:rsid w:val="658C4B54"/>
    <w:rsid w:val="65C3CE09"/>
    <w:rsid w:val="65E1AE74"/>
    <w:rsid w:val="65E4A3CC"/>
    <w:rsid w:val="65E96D16"/>
    <w:rsid w:val="6605693D"/>
    <w:rsid w:val="6634228F"/>
    <w:rsid w:val="66413C1B"/>
    <w:rsid w:val="6654F2D8"/>
    <w:rsid w:val="6662B795"/>
    <w:rsid w:val="6686999C"/>
    <w:rsid w:val="6688B018"/>
    <w:rsid w:val="6696E101"/>
    <w:rsid w:val="66A1535F"/>
    <w:rsid w:val="66B376CB"/>
    <w:rsid w:val="66E6AF3B"/>
    <w:rsid w:val="6780742D"/>
    <w:rsid w:val="67A1399E"/>
    <w:rsid w:val="67A3CC51"/>
    <w:rsid w:val="68489429"/>
    <w:rsid w:val="68750693"/>
    <w:rsid w:val="687A9216"/>
    <w:rsid w:val="687BA25E"/>
    <w:rsid w:val="68824F26"/>
    <w:rsid w:val="68A0BE2D"/>
    <w:rsid w:val="68BFD8A3"/>
    <w:rsid w:val="699AEFCF"/>
    <w:rsid w:val="69BA3C37"/>
    <w:rsid w:val="69BE3A5E"/>
    <w:rsid w:val="69D8F421"/>
    <w:rsid w:val="69FC1F53"/>
    <w:rsid w:val="6A5AB756"/>
    <w:rsid w:val="6ABB49B2"/>
    <w:rsid w:val="6ADC6A22"/>
    <w:rsid w:val="6B088996"/>
    <w:rsid w:val="6B8034EB"/>
    <w:rsid w:val="6B872E49"/>
    <w:rsid w:val="6B8899C0"/>
    <w:rsid w:val="6C042EA9"/>
    <w:rsid w:val="6C53E550"/>
    <w:rsid w:val="6C783A83"/>
    <w:rsid w:val="6C8B319A"/>
    <w:rsid w:val="6CB07D9F"/>
    <w:rsid w:val="6CF5DB20"/>
    <w:rsid w:val="6D506374"/>
    <w:rsid w:val="6D72240E"/>
    <w:rsid w:val="6D7A029A"/>
    <w:rsid w:val="6D86D6AD"/>
    <w:rsid w:val="6DA44092"/>
    <w:rsid w:val="6DD670AE"/>
    <w:rsid w:val="6DE60C04"/>
    <w:rsid w:val="6DF2EA74"/>
    <w:rsid w:val="6E0FC83F"/>
    <w:rsid w:val="6E305ADF"/>
    <w:rsid w:val="6EFB0E71"/>
    <w:rsid w:val="6EFEE4A7"/>
    <w:rsid w:val="6F3BCF6B"/>
    <w:rsid w:val="6F713A58"/>
    <w:rsid w:val="6F72410F"/>
    <w:rsid w:val="6FFDB9A8"/>
    <w:rsid w:val="70B90604"/>
    <w:rsid w:val="710E1170"/>
    <w:rsid w:val="71B5CE47"/>
    <w:rsid w:val="71C2C0EE"/>
    <w:rsid w:val="71E1812E"/>
    <w:rsid w:val="71FEBF43"/>
    <w:rsid w:val="72BEA09C"/>
    <w:rsid w:val="72C65B97"/>
    <w:rsid w:val="733B6366"/>
    <w:rsid w:val="737AAD99"/>
    <w:rsid w:val="73A67C9B"/>
    <w:rsid w:val="73C1198E"/>
    <w:rsid w:val="73D99E9A"/>
    <w:rsid w:val="7408FA42"/>
    <w:rsid w:val="7426B4E5"/>
    <w:rsid w:val="744245BA"/>
    <w:rsid w:val="74460EF8"/>
    <w:rsid w:val="74622BF8"/>
    <w:rsid w:val="749F9C63"/>
    <w:rsid w:val="74A27A57"/>
    <w:rsid w:val="74BB8F84"/>
    <w:rsid w:val="752B2413"/>
    <w:rsid w:val="756102A4"/>
    <w:rsid w:val="7597260C"/>
    <w:rsid w:val="75D62895"/>
    <w:rsid w:val="75E1DF59"/>
    <w:rsid w:val="75F6415E"/>
    <w:rsid w:val="7601B1C7"/>
    <w:rsid w:val="7604F75D"/>
    <w:rsid w:val="766B16A2"/>
    <w:rsid w:val="7685AB85"/>
    <w:rsid w:val="76B4F251"/>
    <w:rsid w:val="76D23066"/>
    <w:rsid w:val="76E3B33E"/>
    <w:rsid w:val="76F745BA"/>
    <w:rsid w:val="7710F7C8"/>
    <w:rsid w:val="7724E0EF"/>
    <w:rsid w:val="7764875D"/>
    <w:rsid w:val="77859C45"/>
    <w:rsid w:val="7796CF52"/>
    <w:rsid w:val="77DA1B19"/>
    <w:rsid w:val="7831C536"/>
    <w:rsid w:val="783CBABC"/>
    <w:rsid w:val="7875FD42"/>
    <w:rsid w:val="787F839F"/>
    <w:rsid w:val="78836C80"/>
    <w:rsid w:val="78B59E71"/>
    <w:rsid w:val="78BBE262"/>
    <w:rsid w:val="790F5256"/>
    <w:rsid w:val="79216CA6"/>
    <w:rsid w:val="792DE220"/>
    <w:rsid w:val="7959D634"/>
    <w:rsid w:val="7966DCEB"/>
    <w:rsid w:val="79730D86"/>
    <w:rsid w:val="797AFB0C"/>
    <w:rsid w:val="79BD5457"/>
    <w:rsid w:val="7A09D128"/>
    <w:rsid w:val="7A11CDA3"/>
    <w:rsid w:val="7A3473C7"/>
    <w:rsid w:val="7A3F5D45"/>
    <w:rsid w:val="7A516ED2"/>
    <w:rsid w:val="7A52B258"/>
    <w:rsid w:val="7AAB22B7"/>
    <w:rsid w:val="7B02AD4C"/>
    <w:rsid w:val="7B0F0E5D"/>
    <w:rsid w:val="7B406C4F"/>
    <w:rsid w:val="7B745B7E"/>
    <w:rsid w:val="7B9DCD95"/>
    <w:rsid w:val="7BB72461"/>
    <w:rsid w:val="7BE17EFF"/>
    <w:rsid w:val="7BE2C11D"/>
    <w:rsid w:val="7BF38324"/>
    <w:rsid w:val="7D1E5EB6"/>
    <w:rsid w:val="7D51D165"/>
    <w:rsid w:val="7D554C67"/>
    <w:rsid w:val="7D80394C"/>
    <w:rsid w:val="7D84A65E"/>
    <w:rsid w:val="7D951857"/>
    <w:rsid w:val="7DECF13E"/>
    <w:rsid w:val="7DF4DDC9"/>
    <w:rsid w:val="7E495C9D"/>
    <w:rsid w:val="7E6B01CA"/>
    <w:rsid w:val="7EA7CB5E"/>
    <w:rsid w:val="7F728307"/>
    <w:rsid w:val="7F84F861"/>
    <w:rsid w:val="7F900D50"/>
    <w:rsid w:val="7F90AE2A"/>
    <w:rsid w:val="7F9A9ECC"/>
    <w:rsid w:val="7FBFEA2F"/>
    <w:rsid w:val="7FE24F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110C"/>
  <w15:chartTrackingRefBased/>
  <w15:docId w15:val="{2838024C-E19A-4213-872B-CCE784A3D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ifstudies.org/blog/disentangling-the-effects-of-family-structure-on-boys-and-girls"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theme" Target="theme/theme1.xml" Id="rId21" /><Relationship Type="http://schemas.microsoft.com/office/2019/09/relationships/intelligence" Target="intelligence.xml" Id="Rdd05594574974163" /><Relationship Type="http://schemas.openxmlformats.org/officeDocument/2006/relationships/styles" Target="styles.xml" Id="rId2" /><Relationship Type="http://schemas.openxmlformats.org/officeDocument/2006/relationships/hyperlink" Target="https://www.cypnow.co.uk/news/article/solihull-council-safeguarding-delays-identified-after-arthur-labinjo-hughes-death" TargetMode="External" Id="rId16"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nature.com/articles/s41407-020-0434-6" TargetMode="External" Id="rId11" /><Relationship Type="http://schemas.openxmlformats.org/officeDocument/2006/relationships/footnotes" Target="footnotes.xml" Id="rId5" /><Relationship Type="http://schemas.openxmlformats.org/officeDocument/2006/relationships/hyperlink" Target="https://www.centreforwomensjustice.org.uk/new-blog-1/2020/11/10/covid-19-and-surge-in-domestic-abuse-in-uk" TargetMode="External" Id="rId15" /><Relationship Type="http://schemas.openxmlformats.org/officeDocument/2006/relationships/hyperlink" Target="https://inews.co.uk/news/covid-when-start-how-coronavirus-pandemic-started-reach-uk-timeline-explained-1413316"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www.medicinenet.com/physical_child_abuse/definition.htm" TargetMode="External" Id="rId9" /><Relationship Type="http://schemas.openxmlformats.org/officeDocument/2006/relationships/image" Target="/media/image2.png" Id="R0a1bbbe949b2415f" /><Relationship Type="http://schemas.openxmlformats.org/officeDocument/2006/relationships/hyperlink" Target="https://www.verywellmind.com/identify-and-cope-with-emotional-abuse-4156673" TargetMode="External" Id="R8329002e4f064c4b" /><Relationship Type="http://schemas.openxmlformats.org/officeDocument/2006/relationships/hyperlink" Target="https://www.ideagen.com/thought-leadership/blog/the-6-principles-of-safeguarding-explained" TargetMode="External" Id="R622bd1597d114e54" /><Relationship Type="http://schemas.openxmlformats.org/officeDocument/2006/relationships/hyperlink" Target="https://www.euronews.com/next/2022/01/14/covid=lockdowns-saw-a-record-rise-in-online-child-sexual-abuse-reports-says-watchdog" TargetMode="External" Id="R4e772c52f844474c" /><Relationship Type="http://schemas.openxmlformats.org/officeDocument/2006/relationships/hyperlink" Target="https://socialcareinspection.blog.gov.uk/2021/05/25/in-care-during-covid-19-what-children-told-us-about-lockdown/" TargetMode="External" Id="Rcf11410fdf9c444f" /><Relationship Type="http://schemas.openxmlformats.org/officeDocument/2006/relationships/hyperlink" Target="https://www.highspeedtraining.co.uk/hub/safeguarding-children-legislation/" TargetMode="External" Id="R33df0938794f4787" /><Relationship Type="http://schemas.openxmlformats.org/officeDocument/2006/relationships/hyperlink" Target="https://www.famly.co/blog/safeguarding-child-protection-lockdown" TargetMode="External" Id="R3010441b6d6941af" /><Relationship Type="http://schemas.openxmlformats.org/officeDocument/2006/relationships/hyperlink" Target="https://www.legislation.gov.uk/ukpga/2014/6enacted" TargetMode="External" Id="R22be42b93c9841db" /><Relationship Type="http://schemas.openxmlformats.org/officeDocument/2006/relationships/hyperlink" Target="https://www.gov.uk/guidance/domestic-abuse-how-to-get-help" TargetMode="External" Id="R97d76bc6ac054bcd" /><Relationship Type="http://schemas.openxmlformats.org/officeDocument/2006/relationships/hyperlink" Target="https://www.gov.uk/topic/schools-colleges-childrens-services/safeguarding-children" TargetMode="External" Id="R5b973cc6b7a64026" /><Relationship Type="http://schemas.openxmlformats.org/officeDocument/2006/relationships/hyperlink" Target="https://learning.nspcc.org.uk/research-resources/2019/safeguarding-child-protection-standards" TargetMode="External" Id="Rc6dc8533a80c47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9</revision>
  <dcterms:created xsi:type="dcterms:W3CDTF">2022-03-16T16:45:00.0000000Z</dcterms:created>
  <dcterms:modified xsi:type="dcterms:W3CDTF">2022-04-05T11:26:33.0528403Z</dcterms:modified>
</coreProperties>
</file>