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BBB6B3" w14:textId="2173AF53" w:rsidR="0074286D" w:rsidRPr="003E0C0A" w:rsidRDefault="00687619" w:rsidP="003E0C0A">
      <w:pPr>
        <w:shd w:val="clear" w:color="auto" w:fill="FFFFFF" w:themeFill="background1"/>
        <w:rPr>
          <w:color w:val="000000" w:themeColor="text1"/>
          <w:u w:val="single"/>
        </w:rPr>
      </w:pPr>
      <w:r w:rsidRPr="003E0C0A">
        <w:rPr>
          <w:color w:val="000000" w:themeColor="text1"/>
          <w:u w:val="single"/>
        </w:rPr>
        <w:t>Slide 2</w:t>
      </w:r>
    </w:p>
    <w:p w14:paraId="6E19CD7B" w14:textId="6EECC8B7" w:rsidR="00687619" w:rsidRPr="003E0C0A" w:rsidRDefault="00687619" w:rsidP="003E0C0A">
      <w:pPr>
        <w:shd w:val="clear" w:color="auto" w:fill="FFFFFF" w:themeFill="background1"/>
        <w:rPr>
          <w:color w:val="000000" w:themeColor="text1"/>
          <w:u w:val="single"/>
        </w:rPr>
      </w:pPr>
    </w:p>
    <w:p w14:paraId="3F064C0A" w14:textId="28B3D49D" w:rsidR="00B13301" w:rsidRPr="003E0C0A" w:rsidRDefault="00687619" w:rsidP="003E0C0A">
      <w:pPr>
        <w:shd w:val="clear" w:color="auto" w:fill="FFFFFF" w:themeFill="background1"/>
        <w:rPr>
          <w:color w:val="000000" w:themeColor="text1"/>
          <w:lang w:val="en-US"/>
        </w:rPr>
      </w:pPr>
      <w:r w:rsidRPr="003E0C0A">
        <w:rPr>
          <w:color w:val="000000" w:themeColor="text1"/>
        </w:rPr>
        <w:t>Today I will be discussing a critical incident in my youth work practices</w:t>
      </w:r>
      <w:r w:rsidR="00B13301" w:rsidRPr="003E0C0A">
        <w:rPr>
          <w:color w:val="000000" w:themeColor="text1"/>
        </w:rPr>
        <w:t xml:space="preserve"> and</w:t>
      </w:r>
      <w:r w:rsidR="00430CBD" w:rsidRPr="003E0C0A">
        <w:rPr>
          <w:color w:val="000000" w:themeColor="text1"/>
        </w:rPr>
        <w:t xml:space="preserve"> </w:t>
      </w:r>
      <w:r w:rsidR="00B13301" w:rsidRPr="003E0C0A">
        <w:rPr>
          <w:color w:val="000000" w:themeColor="text1"/>
          <w:lang w:val="en-US"/>
        </w:rPr>
        <w:t xml:space="preserve">Recommendation for future youth work practices. </w:t>
      </w:r>
    </w:p>
    <w:p w14:paraId="15F04BED" w14:textId="3E9D821D" w:rsidR="003E0C0A" w:rsidRPr="003E0C0A" w:rsidRDefault="003E0C0A" w:rsidP="00B13301">
      <w:pPr>
        <w:rPr>
          <w:color w:val="000000" w:themeColor="text1"/>
          <w:lang w:val="en-US"/>
        </w:rPr>
      </w:pPr>
    </w:p>
    <w:p w14:paraId="3B956329" w14:textId="77777777" w:rsidR="003E0C0A" w:rsidRPr="003E0C0A" w:rsidRDefault="003E0C0A" w:rsidP="00B13301">
      <w:pPr>
        <w:rPr>
          <w:color w:val="000000" w:themeColor="text1"/>
        </w:rPr>
      </w:pPr>
    </w:p>
    <w:p w14:paraId="0CDCF704" w14:textId="6F9FFFCF" w:rsidR="00687619" w:rsidRPr="003E0C0A" w:rsidRDefault="00687619">
      <w:pPr>
        <w:rPr>
          <w:color w:val="000000" w:themeColor="text1"/>
        </w:rPr>
      </w:pPr>
    </w:p>
    <w:p w14:paraId="42CE095B" w14:textId="7549CBDC" w:rsidR="00687619" w:rsidRPr="003E0C0A" w:rsidRDefault="00687619">
      <w:pPr>
        <w:rPr>
          <w:color w:val="000000" w:themeColor="text1"/>
        </w:rPr>
      </w:pPr>
    </w:p>
    <w:p w14:paraId="2B1EB507" w14:textId="7ED797FD" w:rsidR="00687619" w:rsidRPr="003E0C0A" w:rsidRDefault="00687619">
      <w:pPr>
        <w:rPr>
          <w:color w:val="000000" w:themeColor="text1"/>
          <w:u w:val="single"/>
        </w:rPr>
      </w:pPr>
      <w:r w:rsidRPr="003E0C0A">
        <w:rPr>
          <w:color w:val="000000" w:themeColor="text1"/>
          <w:u w:val="single"/>
        </w:rPr>
        <w:t>Slide 3</w:t>
      </w:r>
    </w:p>
    <w:p w14:paraId="45FAAE13" w14:textId="3CF4F195" w:rsidR="00687619" w:rsidRPr="003E0C0A" w:rsidRDefault="00687619" w:rsidP="003E0C0A">
      <w:pPr>
        <w:shd w:val="clear" w:color="auto" w:fill="FFFFFF" w:themeFill="background1"/>
        <w:rPr>
          <w:color w:val="000000" w:themeColor="text1"/>
        </w:rPr>
      </w:pPr>
    </w:p>
    <w:p w14:paraId="1BE4C370" w14:textId="5EF27851" w:rsidR="00687619" w:rsidRPr="003E0C0A" w:rsidRDefault="00687619">
      <w:pPr>
        <w:rPr>
          <w:color w:val="000000" w:themeColor="text1"/>
        </w:rPr>
      </w:pPr>
      <w:r w:rsidRPr="003E0C0A">
        <w:rPr>
          <w:color w:val="000000" w:themeColor="text1"/>
        </w:rPr>
        <w:t>For the purpose of this reflection I will be using Gibbs reflective cycle</w:t>
      </w:r>
      <w:r w:rsidR="00B13301" w:rsidRPr="003E0C0A">
        <w:rPr>
          <w:color w:val="000000" w:themeColor="text1"/>
        </w:rPr>
        <w:t xml:space="preserve">. </w:t>
      </w:r>
    </w:p>
    <w:p w14:paraId="16FEAAD9" w14:textId="77777777" w:rsidR="003E0C0A" w:rsidRPr="003E0C0A" w:rsidRDefault="003E0C0A">
      <w:pPr>
        <w:rPr>
          <w:color w:val="000000" w:themeColor="text1"/>
        </w:rPr>
      </w:pPr>
    </w:p>
    <w:p w14:paraId="1775F2C1" w14:textId="22EE9EF2" w:rsidR="00687619" w:rsidRPr="003E0C0A" w:rsidRDefault="00687619">
      <w:pPr>
        <w:rPr>
          <w:color w:val="000000" w:themeColor="text1"/>
        </w:rPr>
      </w:pPr>
    </w:p>
    <w:p w14:paraId="375472AC" w14:textId="6D09E074" w:rsidR="00687619" w:rsidRPr="003E0C0A" w:rsidRDefault="00687619">
      <w:pPr>
        <w:rPr>
          <w:color w:val="000000" w:themeColor="text1"/>
          <w:u w:val="single"/>
        </w:rPr>
      </w:pPr>
      <w:r w:rsidRPr="003E0C0A">
        <w:rPr>
          <w:color w:val="000000" w:themeColor="text1"/>
          <w:u w:val="single"/>
        </w:rPr>
        <w:t>Slide 4</w:t>
      </w:r>
    </w:p>
    <w:p w14:paraId="2EF4A3B3" w14:textId="7A38D0AE" w:rsidR="003E0C0A" w:rsidRPr="003E0C0A" w:rsidRDefault="003E0C0A">
      <w:pPr>
        <w:rPr>
          <w:color w:val="000000" w:themeColor="text1"/>
          <w:u w:val="single"/>
        </w:rPr>
      </w:pPr>
    </w:p>
    <w:p w14:paraId="70AAAE6D" w14:textId="77777777" w:rsidR="003E0C0A" w:rsidRPr="003E0C0A" w:rsidRDefault="003E0C0A">
      <w:pPr>
        <w:rPr>
          <w:color w:val="000000" w:themeColor="text1"/>
          <w:u w:val="single"/>
        </w:rPr>
      </w:pPr>
    </w:p>
    <w:p w14:paraId="63E62585" w14:textId="0F3A429A" w:rsidR="00687619" w:rsidRPr="003E0C0A" w:rsidRDefault="00687619">
      <w:pPr>
        <w:rPr>
          <w:color w:val="000000" w:themeColor="text1"/>
          <w:u w:val="single"/>
        </w:rPr>
      </w:pPr>
    </w:p>
    <w:p w14:paraId="1FF8613B" w14:textId="36A3568D" w:rsidR="005D5A4B" w:rsidRPr="003E0C0A" w:rsidRDefault="006F2E7A" w:rsidP="003E0C0A">
      <w:pPr>
        <w:spacing w:line="600" w:lineRule="auto"/>
        <w:jc w:val="both"/>
        <w:rPr>
          <w:color w:val="000000" w:themeColor="text1"/>
        </w:rPr>
      </w:pPr>
      <w:r w:rsidRPr="003E0C0A">
        <w:rPr>
          <w:color w:val="000000" w:themeColor="text1"/>
        </w:rPr>
        <w:t xml:space="preserve"> </w:t>
      </w:r>
      <w:r w:rsidR="00B13301" w:rsidRPr="003E0C0A">
        <w:rPr>
          <w:color w:val="000000" w:themeColor="text1"/>
        </w:rPr>
        <w:t xml:space="preserve">One of my </w:t>
      </w:r>
      <w:r w:rsidRPr="003E0C0A">
        <w:rPr>
          <w:color w:val="000000" w:themeColor="text1"/>
        </w:rPr>
        <w:t>role</w:t>
      </w:r>
      <w:r w:rsidR="00B13301" w:rsidRPr="003E0C0A">
        <w:rPr>
          <w:color w:val="000000" w:themeColor="text1"/>
        </w:rPr>
        <w:t>s</w:t>
      </w:r>
      <w:r w:rsidRPr="003E0C0A">
        <w:rPr>
          <w:color w:val="000000" w:themeColor="text1"/>
        </w:rPr>
        <w:t xml:space="preserve"> as a level 4 student was to </w:t>
      </w:r>
      <w:r w:rsidR="00687619" w:rsidRPr="003E0C0A">
        <w:rPr>
          <w:color w:val="000000" w:themeColor="text1"/>
        </w:rPr>
        <w:t>shadow Thea</w:t>
      </w:r>
      <w:r w:rsidR="00F05C6A" w:rsidRPr="003E0C0A">
        <w:rPr>
          <w:color w:val="000000" w:themeColor="text1"/>
        </w:rPr>
        <w:t xml:space="preserve"> </w:t>
      </w:r>
      <w:r w:rsidR="00687619" w:rsidRPr="003E0C0A">
        <w:rPr>
          <w:color w:val="000000" w:themeColor="text1"/>
        </w:rPr>
        <w:t>who is a case worker at Choices. Thea has been with Choices for eight years</w:t>
      </w:r>
      <w:r w:rsidR="00E8177C" w:rsidRPr="003E0C0A">
        <w:rPr>
          <w:color w:val="000000" w:themeColor="text1"/>
        </w:rPr>
        <w:t>, w</w:t>
      </w:r>
      <w:r w:rsidR="00687619" w:rsidRPr="003E0C0A">
        <w:rPr>
          <w:color w:val="000000" w:themeColor="text1"/>
        </w:rPr>
        <w:t xml:space="preserve">e met with a young person who </w:t>
      </w:r>
      <w:r w:rsidR="00A96835">
        <w:rPr>
          <w:color w:val="000000" w:themeColor="text1"/>
        </w:rPr>
        <w:t>wa</w:t>
      </w:r>
      <w:r w:rsidR="00E8177C" w:rsidRPr="003E0C0A">
        <w:rPr>
          <w:color w:val="000000" w:themeColor="text1"/>
        </w:rPr>
        <w:t>s</w:t>
      </w:r>
      <w:r w:rsidR="00687619" w:rsidRPr="003E0C0A">
        <w:rPr>
          <w:color w:val="000000" w:themeColor="text1"/>
        </w:rPr>
        <w:t xml:space="preserve"> a 12year old male at his school who I have named Ben</w:t>
      </w:r>
      <w:r w:rsidRPr="003E0C0A">
        <w:rPr>
          <w:color w:val="000000" w:themeColor="text1"/>
        </w:rPr>
        <w:t xml:space="preserve"> </w:t>
      </w:r>
      <w:r w:rsidR="00B13301" w:rsidRPr="003E0C0A">
        <w:rPr>
          <w:color w:val="000000" w:themeColor="text1"/>
        </w:rPr>
        <w:t xml:space="preserve">, </w:t>
      </w:r>
      <w:r w:rsidR="00687619" w:rsidRPr="003E0C0A">
        <w:rPr>
          <w:color w:val="000000" w:themeColor="text1"/>
        </w:rPr>
        <w:t xml:space="preserve">he had been referred by a youth worker at his local youth club due to his </w:t>
      </w:r>
      <w:r w:rsidR="005D5A4B" w:rsidRPr="003E0C0A">
        <w:rPr>
          <w:color w:val="000000" w:themeColor="text1"/>
        </w:rPr>
        <w:t>loss</w:t>
      </w:r>
      <w:r w:rsidR="00687619" w:rsidRPr="003E0C0A">
        <w:rPr>
          <w:color w:val="000000" w:themeColor="text1"/>
        </w:rPr>
        <w:t xml:space="preserve"> of </w:t>
      </w:r>
      <w:r w:rsidR="005D5A4B" w:rsidRPr="003E0C0A">
        <w:rPr>
          <w:color w:val="000000" w:themeColor="text1"/>
        </w:rPr>
        <w:t>interest</w:t>
      </w:r>
      <w:r w:rsidR="00687619" w:rsidRPr="003E0C0A">
        <w:rPr>
          <w:color w:val="000000" w:themeColor="text1"/>
        </w:rPr>
        <w:t xml:space="preserve"> in </w:t>
      </w:r>
      <w:r w:rsidR="00E8177C" w:rsidRPr="003E0C0A">
        <w:rPr>
          <w:color w:val="000000" w:themeColor="text1"/>
        </w:rPr>
        <w:t xml:space="preserve">the </w:t>
      </w:r>
      <w:r w:rsidR="00687619" w:rsidRPr="003E0C0A">
        <w:rPr>
          <w:color w:val="000000" w:themeColor="text1"/>
        </w:rPr>
        <w:t>club</w:t>
      </w:r>
      <w:r w:rsidR="00A9510C" w:rsidRPr="003E0C0A">
        <w:rPr>
          <w:color w:val="000000" w:themeColor="text1"/>
        </w:rPr>
        <w:t xml:space="preserve"> t</w:t>
      </w:r>
      <w:r w:rsidR="00687619" w:rsidRPr="003E0C0A">
        <w:rPr>
          <w:color w:val="000000" w:themeColor="text1"/>
        </w:rPr>
        <w:t xml:space="preserve">he youth worker had gone </w:t>
      </w:r>
      <w:r w:rsidR="00E8177C" w:rsidRPr="003E0C0A">
        <w:rPr>
          <w:color w:val="000000" w:themeColor="text1"/>
        </w:rPr>
        <w:t>outside</w:t>
      </w:r>
      <w:r w:rsidR="00687619" w:rsidRPr="003E0C0A">
        <w:rPr>
          <w:color w:val="000000" w:themeColor="text1"/>
        </w:rPr>
        <w:t xml:space="preserve"> club to speak to Ben and noticed he was with an older peer group who were smoking what seemed to be cannabis. </w:t>
      </w:r>
      <w:r w:rsidR="005D5A4B" w:rsidRPr="003E0C0A">
        <w:rPr>
          <w:color w:val="000000" w:themeColor="text1"/>
        </w:rPr>
        <w:t>Thea who regular</w:t>
      </w:r>
      <w:r w:rsidR="00E8177C" w:rsidRPr="003E0C0A">
        <w:rPr>
          <w:color w:val="000000" w:themeColor="text1"/>
        </w:rPr>
        <w:t>ly</w:t>
      </w:r>
      <w:r w:rsidR="005D5A4B" w:rsidRPr="003E0C0A">
        <w:rPr>
          <w:color w:val="000000" w:themeColor="text1"/>
        </w:rPr>
        <w:t xml:space="preserve"> attends drop-in at the local club had decided to contact the school youth worker to enquire</w:t>
      </w:r>
      <w:r w:rsidR="00E8177C" w:rsidRPr="003E0C0A">
        <w:rPr>
          <w:color w:val="000000" w:themeColor="text1"/>
        </w:rPr>
        <w:t xml:space="preserve"> on </w:t>
      </w:r>
      <w:r w:rsidR="005D5A4B" w:rsidRPr="003E0C0A">
        <w:rPr>
          <w:color w:val="000000" w:themeColor="text1"/>
        </w:rPr>
        <w:t xml:space="preserve">how Ben was doing at school, the school-based youth worker had commented that </w:t>
      </w:r>
      <w:r w:rsidR="00A9510C" w:rsidRPr="003E0C0A">
        <w:rPr>
          <w:color w:val="000000" w:themeColor="text1"/>
        </w:rPr>
        <w:t xml:space="preserve">they had noticed </w:t>
      </w:r>
      <w:r w:rsidR="005D5A4B" w:rsidRPr="003E0C0A">
        <w:rPr>
          <w:color w:val="000000" w:themeColor="text1"/>
        </w:rPr>
        <w:t>Ben had a very wide knowledge around substances for his age range</w:t>
      </w:r>
      <w:r w:rsidR="00A9510C" w:rsidRPr="003E0C0A">
        <w:rPr>
          <w:color w:val="000000" w:themeColor="text1"/>
        </w:rPr>
        <w:t xml:space="preserve"> and had started truanting </w:t>
      </w:r>
      <w:r w:rsidR="002E6571" w:rsidRPr="003E0C0A">
        <w:rPr>
          <w:color w:val="000000" w:themeColor="text1"/>
        </w:rPr>
        <w:t>regularly</w:t>
      </w:r>
      <w:r w:rsidR="005D5A4B" w:rsidRPr="003E0C0A">
        <w:rPr>
          <w:color w:val="000000" w:themeColor="text1"/>
        </w:rPr>
        <w:t>. Arrangement</w:t>
      </w:r>
      <w:r w:rsidR="00E8177C" w:rsidRPr="003E0C0A">
        <w:rPr>
          <w:color w:val="000000" w:themeColor="text1"/>
        </w:rPr>
        <w:t xml:space="preserve">s </w:t>
      </w:r>
      <w:r w:rsidR="005D5A4B" w:rsidRPr="003E0C0A">
        <w:rPr>
          <w:color w:val="000000" w:themeColor="text1"/>
        </w:rPr>
        <w:t>were made for Thea to go into school to speak with Ben.</w:t>
      </w:r>
    </w:p>
    <w:p w14:paraId="4C5F68C6" w14:textId="03435C89" w:rsidR="004A2B9F" w:rsidRPr="003E0C0A" w:rsidRDefault="004A2B9F" w:rsidP="00687619">
      <w:pPr>
        <w:spacing w:line="480" w:lineRule="auto"/>
        <w:jc w:val="both"/>
        <w:rPr>
          <w:color w:val="000000" w:themeColor="text1"/>
        </w:rPr>
      </w:pPr>
    </w:p>
    <w:p w14:paraId="18DE13C7" w14:textId="77777777" w:rsidR="003E0C0A" w:rsidRPr="003E0C0A" w:rsidRDefault="003E0C0A" w:rsidP="00687619">
      <w:pPr>
        <w:spacing w:line="480" w:lineRule="auto"/>
        <w:jc w:val="both"/>
        <w:rPr>
          <w:color w:val="000000" w:themeColor="text1"/>
          <w:u w:val="single"/>
        </w:rPr>
      </w:pPr>
    </w:p>
    <w:p w14:paraId="73ACD17B" w14:textId="77777777" w:rsidR="003E0C0A" w:rsidRPr="003E0C0A" w:rsidRDefault="003E0C0A" w:rsidP="00687619">
      <w:pPr>
        <w:spacing w:line="480" w:lineRule="auto"/>
        <w:jc w:val="both"/>
        <w:rPr>
          <w:color w:val="000000" w:themeColor="text1"/>
          <w:u w:val="single"/>
        </w:rPr>
      </w:pPr>
    </w:p>
    <w:p w14:paraId="4A4196C3" w14:textId="47ED5A03" w:rsidR="004A2B9F" w:rsidRPr="003E0C0A" w:rsidRDefault="004A2B9F" w:rsidP="003E0C0A">
      <w:pPr>
        <w:spacing w:line="600" w:lineRule="auto"/>
        <w:jc w:val="both"/>
        <w:rPr>
          <w:color w:val="000000" w:themeColor="text1"/>
          <w:u w:val="single"/>
        </w:rPr>
      </w:pPr>
      <w:r w:rsidRPr="003E0C0A">
        <w:rPr>
          <w:color w:val="000000" w:themeColor="text1"/>
          <w:u w:val="single"/>
        </w:rPr>
        <w:lastRenderedPageBreak/>
        <w:t>Slide 5</w:t>
      </w:r>
    </w:p>
    <w:p w14:paraId="77A30884" w14:textId="77777777" w:rsidR="003E0C0A" w:rsidRPr="003E0C0A" w:rsidRDefault="003E0C0A" w:rsidP="003E0C0A">
      <w:pPr>
        <w:spacing w:line="600" w:lineRule="auto"/>
        <w:jc w:val="both"/>
        <w:rPr>
          <w:color w:val="000000" w:themeColor="text1"/>
          <w:u w:val="single"/>
        </w:rPr>
      </w:pPr>
    </w:p>
    <w:p w14:paraId="5A8D6DF4" w14:textId="514F175E" w:rsidR="00687619" w:rsidRPr="003E0C0A" w:rsidRDefault="005D5A4B" w:rsidP="003E0C0A">
      <w:pPr>
        <w:spacing w:line="600" w:lineRule="auto"/>
        <w:jc w:val="both"/>
        <w:rPr>
          <w:color w:val="000000" w:themeColor="text1"/>
        </w:rPr>
      </w:pPr>
      <w:r w:rsidRPr="003E0C0A">
        <w:rPr>
          <w:color w:val="000000" w:themeColor="text1"/>
        </w:rPr>
        <w:t xml:space="preserve">Ben </w:t>
      </w:r>
      <w:r w:rsidR="00687619" w:rsidRPr="003E0C0A">
        <w:rPr>
          <w:color w:val="000000" w:themeColor="text1"/>
        </w:rPr>
        <w:t xml:space="preserve">has numerous Adverse Childhood Experience (ACES) </w:t>
      </w:r>
      <w:r w:rsidR="001215D6" w:rsidRPr="003E0C0A">
        <w:rPr>
          <w:color w:val="000000" w:themeColor="text1"/>
        </w:rPr>
        <w:t>ranging</w:t>
      </w:r>
      <w:r w:rsidR="00687619" w:rsidRPr="003E0C0A">
        <w:rPr>
          <w:color w:val="000000" w:themeColor="text1"/>
        </w:rPr>
        <w:t xml:space="preserve">  from household substance misuse to an incarcerated biologic parent</w:t>
      </w:r>
      <w:r w:rsidR="00A9510C" w:rsidRPr="003E0C0A">
        <w:rPr>
          <w:color w:val="000000" w:themeColor="text1"/>
        </w:rPr>
        <w:t>, Ben having numerous aces will have a negative affect on Ben’s adolescent transition</w:t>
      </w:r>
      <w:r w:rsidR="00687619" w:rsidRPr="003E0C0A">
        <w:rPr>
          <w:color w:val="000000" w:themeColor="text1"/>
        </w:rPr>
        <w:t xml:space="preserve"> (Felitti, Anda, Nordenberg , Edwards, Koss and Marks, 1998).</w:t>
      </w:r>
    </w:p>
    <w:p w14:paraId="7EC00B92" w14:textId="00A0C75A" w:rsidR="00687619" w:rsidRPr="003E0C0A" w:rsidRDefault="00687619" w:rsidP="003E0C0A">
      <w:pPr>
        <w:spacing w:line="600" w:lineRule="auto"/>
        <w:jc w:val="both"/>
        <w:rPr>
          <w:color w:val="000000" w:themeColor="text1"/>
        </w:rPr>
      </w:pPr>
      <w:r w:rsidRPr="003E0C0A">
        <w:rPr>
          <w:color w:val="000000" w:themeColor="text1"/>
        </w:rPr>
        <w:t>Thea met with B</w:t>
      </w:r>
      <w:r w:rsidR="006F2E7A" w:rsidRPr="003E0C0A">
        <w:rPr>
          <w:color w:val="000000" w:themeColor="text1"/>
        </w:rPr>
        <w:t>en</w:t>
      </w:r>
      <w:r w:rsidRPr="003E0C0A">
        <w:rPr>
          <w:color w:val="000000" w:themeColor="text1"/>
        </w:rPr>
        <w:t xml:space="preserve"> several times previous to this meet</w:t>
      </w:r>
      <w:r w:rsidR="001215D6" w:rsidRPr="003E0C0A">
        <w:rPr>
          <w:color w:val="000000" w:themeColor="text1"/>
        </w:rPr>
        <w:t xml:space="preserve">, </w:t>
      </w:r>
      <w:r w:rsidRPr="003E0C0A">
        <w:rPr>
          <w:color w:val="000000" w:themeColor="text1"/>
        </w:rPr>
        <w:t xml:space="preserve"> B</w:t>
      </w:r>
      <w:r w:rsidR="005D5A4B" w:rsidRPr="003E0C0A">
        <w:rPr>
          <w:color w:val="000000" w:themeColor="text1"/>
        </w:rPr>
        <w:t>en</w:t>
      </w:r>
      <w:r w:rsidRPr="003E0C0A">
        <w:rPr>
          <w:color w:val="000000" w:themeColor="text1"/>
        </w:rPr>
        <w:t xml:space="preserve"> had not shared any information around his substance misus</w:t>
      </w:r>
      <w:r w:rsidR="001215D6" w:rsidRPr="003E0C0A">
        <w:rPr>
          <w:color w:val="000000" w:themeColor="text1"/>
        </w:rPr>
        <w:t>e</w:t>
      </w:r>
      <w:r w:rsidRPr="003E0C0A">
        <w:rPr>
          <w:color w:val="000000" w:themeColor="text1"/>
        </w:rPr>
        <w:t>, however had mentioned that his peer group were a lot older than him.</w:t>
      </w:r>
    </w:p>
    <w:p w14:paraId="2888C964" w14:textId="19A2D1C8" w:rsidR="00687619" w:rsidRPr="003E0C0A" w:rsidRDefault="00687619" w:rsidP="003E0C0A">
      <w:pPr>
        <w:spacing w:line="600" w:lineRule="auto"/>
        <w:jc w:val="both"/>
        <w:rPr>
          <w:color w:val="000000" w:themeColor="text1"/>
        </w:rPr>
      </w:pPr>
      <w:r w:rsidRPr="003E0C0A">
        <w:rPr>
          <w:color w:val="000000" w:themeColor="text1"/>
        </w:rPr>
        <w:t>Within the first few minutes of session B</w:t>
      </w:r>
      <w:r w:rsidR="005D5A4B" w:rsidRPr="003E0C0A">
        <w:rPr>
          <w:color w:val="000000" w:themeColor="text1"/>
        </w:rPr>
        <w:t>en</w:t>
      </w:r>
      <w:r w:rsidRPr="003E0C0A">
        <w:rPr>
          <w:color w:val="000000" w:themeColor="text1"/>
        </w:rPr>
        <w:t xml:space="preserve"> opened up that he had started smoking cannabis on the weekend with his friends regularly</w:t>
      </w:r>
      <w:r w:rsidR="001215D6" w:rsidRPr="003E0C0A">
        <w:rPr>
          <w:color w:val="000000" w:themeColor="text1"/>
        </w:rPr>
        <w:t xml:space="preserve"> </w:t>
      </w:r>
      <w:r w:rsidRPr="003E0C0A">
        <w:rPr>
          <w:color w:val="000000" w:themeColor="text1"/>
        </w:rPr>
        <w:t xml:space="preserve">who range from ages 15 to 18. </w:t>
      </w:r>
      <w:r w:rsidR="005D5A4B" w:rsidRPr="003E0C0A">
        <w:rPr>
          <w:color w:val="000000" w:themeColor="text1"/>
        </w:rPr>
        <w:t>Ben</w:t>
      </w:r>
      <w:r w:rsidRPr="003E0C0A">
        <w:rPr>
          <w:color w:val="000000" w:themeColor="text1"/>
        </w:rPr>
        <w:t xml:space="preserve"> also shared</w:t>
      </w:r>
      <w:r w:rsidR="004A2B9F" w:rsidRPr="003E0C0A">
        <w:rPr>
          <w:color w:val="000000" w:themeColor="text1"/>
        </w:rPr>
        <w:t xml:space="preserve"> in his own words </w:t>
      </w:r>
      <w:r w:rsidRPr="003E0C0A">
        <w:rPr>
          <w:color w:val="000000" w:themeColor="text1"/>
        </w:rPr>
        <w:t xml:space="preserve"> ‘I go and met the dealers for them (friend group) as I am only 12 and will not get arrested if caught my friends said’. Thea kept talking to him, asking him things like, so you go on your own?, who do you meet then?, do you put any money in for the cannabis yourself?. Within ten minutes Thea had names and ages of all males involved, the name of the drug dealer and drop off points which w</w:t>
      </w:r>
      <w:r w:rsidR="004A2B9F" w:rsidRPr="003E0C0A">
        <w:rPr>
          <w:color w:val="000000" w:themeColor="text1"/>
        </w:rPr>
        <w:t>ere</w:t>
      </w:r>
      <w:r w:rsidRPr="003E0C0A">
        <w:rPr>
          <w:color w:val="000000" w:themeColor="text1"/>
        </w:rPr>
        <w:t xml:space="preserve"> passed on to relevant sources.</w:t>
      </w:r>
    </w:p>
    <w:p w14:paraId="22A2C3CB" w14:textId="1656A20D" w:rsidR="00687619" w:rsidRPr="003E0C0A" w:rsidRDefault="00687619" w:rsidP="003E0C0A">
      <w:pPr>
        <w:spacing w:line="600" w:lineRule="auto"/>
        <w:jc w:val="both"/>
        <w:rPr>
          <w:color w:val="000000" w:themeColor="text1"/>
        </w:rPr>
      </w:pPr>
      <w:r w:rsidRPr="003E0C0A">
        <w:rPr>
          <w:color w:val="000000" w:themeColor="text1"/>
        </w:rPr>
        <w:t xml:space="preserve">During the session </w:t>
      </w:r>
      <w:r w:rsidR="005D5A4B" w:rsidRPr="003E0C0A">
        <w:rPr>
          <w:color w:val="000000" w:themeColor="text1"/>
        </w:rPr>
        <w:t xml:space="preserve">Ben </w:t>
      </w:r>
      <w:r w:rsidRPr="003E0C0A">
        <w:rPr>
          <w:color w:val="000000" w:themeColor="text1"/>
        </w:rPr>
        <w:t xml:space="preserve">also mention that his mother and stepdad were also cannabis users, and that they knew about his use. In </w:t>
      </w:r>
      <w:r w:rsidR="001215D6" w:rsidRPr="003E0C0A">
        <w:rPr>
          <w:color w:val="000000" w:themeColor="text1"/>
        </w:rPr>
        <w:t>Bens</w:t>
      </w:r>
      <w:r w:rsidRPr="003E0C0A">
        <w:rPr>
          <w:color w:val="000000" w:themeColor="text1"/>
        </w:rPr>
        <w:t xml:space="preserve"> own words their response </w:t>
      </w:r>
      <w:r w:rsidR="001215D6" w:rsidRPr="003E0C0A">
        <w:rPr>
          <w:color w:val="000000" w:themeColor="text1"/>
        </w:rPr>
        <w:t xml:space="preserve">to him using cannabis </w:t>
      </w:r>
      <w:r w:rsidRPr="003E0C0A">
        <w:rPr>
          <w:color w:val="000000" w:themeColor="text1"/>
        </w:rPr>
        <w:lastRenderedPageBreak/>
        <w:t xml:space="preserve">was ‘what can we say when we smoke weed ourselves’. Thea passed this information on to Emma our line manager. </w:t>
      </w:r>
      <w:r w:rsidR="00B13301" w:rsidRPr="003E0C0A">
        <w:rPr>
          <w:color w:val="000000" w:themeColor="text1"/>
        </w:rPr>
        <w:t xml:space="preserve"> </w:t>
      </w:r>
    </w:p>
    <w:p w14:paraId="391C79A3" w14:textId="311ECA7A" w:rsidR="00B13301" w:rsidRPr="003E0C0A" w:rsidRDefault="00B13301" w:rsidP="003E0C0A">
      <w:pPr>
        <w:spacing w:line="600" w:lineRule="auto"/>
        <w:rPr>
          <w:color w:val="000000" w:themeColor="text1"/>
        </w:rPr>
      </w:pPr>
      <w:r w:rsidRPr="003E0C0A">
        <w:rPr>
          <w:color w:val="000000" w:themeColor="text1"/>
        </w:rPr>
        <w:t xml:space="preserve">Ben has </w:t>
      </w:r>
      <w:r w:rsidR="004A2B9F" w:rsidRPr="003E0C0A">
        <w:rPr>
          <w:color w:val="000000" w:themeColor="text1"/>
        </w:rPr>
        <w:t xml:space="preserve">now </w:t>
      </w:r>
      <w:r w:rsidRPr="003E0C0A">
        <w:rPr>
          <w:color w:val="000000" w:themeColor="text1"/>
        </w:rPr>
        <w:t>been moved to high risk which will enable him to be discuss in ‘The Risk Management and Transition’ meeting which is attended by:</w:t>
      </w:r>
    </w:p>
    <w:p w14:paraId="14733876" w14:textId="77777777" w:rsidR="00B13301" w:rsidRPr="003E0C0A" w:rsidRDefault="00B13301" w:rsidP="003E0C0A">
      <w:pPr>
        <w:pStyle w:val="ListParagraph"/>
        <w:numPr>
          <w:ilvl w:val="0"/>
          <w:numId w:val="5"/>
        </w:numPr>
        <w:spacing w:line="600" w:lineRule="auto"/>
        <w:rPr>
          <w:color w:val="000000" w:themeColor="text1"/>
        </w:rPr>
      </w:pPr>
      <w:r w:rsidRPr="003E0C0A">
        <w:rPr>
          <w:color w:val="000000" w:themeColor="text1"/>
        </w:rPr>
        <w:t>The Choices Team</w:t>
      </w:r>
    </w:p>
    <w:p w14:paraId="2349BCF8" w14:textId="77777777" w:rsidR="00B13301" w:rsidRPr="003E0C0A" w:rsidRDefault="00B13301" w:rsidP="003E0C0A">
      <w:pPr>
        <w:pStyle w:val="ListParagraph"/>
        <w:numPr>
          <w:ilvl w:val="0"/>
          <w:numId w:val="5"/>
        </w:numPr>
        <w:spacing w:line="600" w:lineRule="auto"/>
        <w:rPr>
          <w:color w:val="000000" w:themeColor="text1"/>
        </w:rPr>
      </w:pPr>
      <w:r w:rsidRPr="003E0C0A">
        <w:rPr>
          <w:color w:val="000000" w:themeColor="text1"/>
        </w:rPr>
        <w:t>Dual diagnosis team from CAMHs</w:t>
      </w:r>
    </w:p>
    <w:p w14:paraId="5EE32F1D" w14:textId="77777777" w:rsidR="00B13301" w:rsidRPr="003E0C0A" w:rsidRDefault="00B13301" w:rsidP="003E0C0A">
      <w:pPr>
        <w:pStyle w:val="ListParagraph"/>
        <w:numPr>
          <w:ilvl w:val="0"/>
          <w:numId w:val="5"/>
        </w:numPr>
        <w:spacing w:line="600" w:lineRule="auto"/>
        <w:rPr>
          <w:color w:val="000000" w:themeColor="text1"/>
        </w:rPr>
      </w:pPr>
      <w:r w:rsidRPr="003E0C0A">
        <w:rPr>
          <w:color w:val="000000" w:themeColor="text1"/>
        </w:rPr>
        <w:t>Transition work from drug aid</w:t>
      </w:r>
    </w:p>
    <w:p w14:paraId="4C934E24" w14:textId="77777777" w:rsidR="00B13301" w:rsidRPr="003E0C0A" w:rsidRDefault="00B13301" w:rsidP="003E0C0A">
      <w:pPr>
        <w:pStyle w:val="ListParagraph"/>
        <w:numPr>
          <w:ilvl w:val="0"/>
          <w:numId w:val="5"/>
        </w:numPr>
        <w:spacing w:line="600" w:lineRule="auto"/>
        <w:rPr>
          <w:color w:val="000000" w:themeColor="text1"/>
        </w:rPr>
      </w:pPr>
      <w:r w:rsidRPr="003E0C0A">
        <w:rPr>
          <w:color w:val="000000" w:themeColor="text1"/>
        </w:rPr>
        <w:t>Youth offending</w:t>
      </w:r>
    </w:p>
    <w:p w14:paraId="101646F2" w14:textId="3A076C25" w:rsidR="00B13301" w:rsidRPr="003E0C0A" w:rsidRDefault="00B13301" w:rsidP="003E0C0A">
      <w:pPr>
        <w:pStyle w:val="ListParagraph"/>
        <w:numPr>
          <w:ilvl w:val="0"/>
          <w:numId w:val="5"/>
        </w:numPr>
        <w:spacing w:line="600" w:lineRule="auto"/>
        <w:rPr>
          <w:color w:val="000000" w:themeColor="text1"/>
        </w:rPr>
      </w:pPr>
      <w:r w:rsidRPr="003E0C0A">
        <w:rPr>
          <w:color w:val="000000" w:themeColor="text1"/>
        </w:rPr>
        <w:t>Youth Services</w:t>
      </w:r>
    </w:p>
    <w:p w14:paraId="590493A6" w14:textId="77777777" w:rsidR="00B13301" w:rsidRPr="003E0C0A" w:rsidRDefault="00B13301" w:rsidP="003E0C0A">
      <w:pPr>
        <w:spacing w:after="300" w:line="600" w:lineRule="auto"/>
        <w:textAlignment w:val="baseline"/>
        <w:rPr>
          <w:rFonts w:ascii="Arial" w:eastAsia="Times New Roman" w:hAnsi="Arial" w:cs="Arial"/>
          <w:color w:val="000000" w:themeColor="text1"/>
          <w:lang w:eastAsia="en-GB"/>
        </w:rPr>
      </w:pPr>
    </w:p>
    <w:p w14:paraId="593DFAA4" w14:textId="16D2F62F" w:rsidR="00687619" w:rsidRPr="00AE5436" w:rsidRDefault="002E6571" w:rsidP="00AE5436">
      <w:pPr>
        <w:spacing w:after="300" w:line="600" w:lineRule="auto"/>
        <w:textAlignment w:val="baseline"/>
        <w:rPr>
          <w:rFonts w:ascii="Arial" w:eastAsia="Times New Roman" w:hAnsi="Arial" w:cs="Arial"/>
          <w:color w:val="000000" w:themeColor="text1"/>
          <w:lang w:eastAsia="en-GB"/>
        </w:rPr>
      </w:pPr>
      <w:r w:rsidRPr="003E0C0A">
        <w:rPr>
          <w:rFonts w:ascii="Arial" w:eastAsia="Times New Roman" w:hAnsi="Arial" w:cs="Arial"/>
          <w:color w:val="000000" w:themeColor="text1"/>
          <w:lang w:eastAsia="en-GB"/>
        </w:rPr>
        <w:t>According</w:t>
      </w:r>
      <w:r w:rsidR="00A9510C" w:rsidRPr="003E0C0A">
        <w:rPr>
          <w:rFonts w:ascii="Arial" w:eastAsia="Times New Roman" w:hAnsi="Arial" w:cs="Arial"/>
          <w:color w:val="000000" w:themeColor="text1"/>
          <w:lang w:eastAsia="en-GB"/>
        </w:rPr>
        <w:t xml:space="preserve"> to </w:t>
      </w:r>
      <w:r w:rsidRPr="003E0C0A">
        <w:rPr>
          <w:rFonts w:ascii="Arial" w:eastAsia="Times New Roman" w:hAnsi="Arial" w:cs="Arial"/>
          <w:color w:val="000000" w:themeColor="text1"/>
          <w:lang w:eastAsia="en-GB"/>
        </w:rPr>
        <w:t>Morris</w:t>
      </w:r>
      <w:r w:rsidR="00A9510C" w:rsidRPr="003E0C0A">
        <w:rPr>
          <w:rFonts w:ascii="Arial" w:eastAsia="Times New Roman" w:hAnsi="Arial" w:cs="Arial"/>
          <w:color w:val="000000" w:themeColor="text1"/>
          <w:lang w:eastAsia="en-GB"/>
        </w:rPr>
        <w:t xml:space="preserve"> (2018) </w:t>
      </w:r>
      <w:bookmarkStart w:id="0" w:name="_GoBack"/>
      <w:r w:rsidR="00B13301" w:rsidRPr="003E0C0A">
        <w:rPr>
          <w:rFonts w:ascii="Arial" w:eastAsia="Times New Roman" w:hAnsi="Arial" w:cs="Arial"/>
          <w:color w:val="000000" w:themeColor="text1"/>
          <w:lang w:eastAsia="en-GB"/>
        </w:rPr>
        <w:t xml:space="preserve">Multi-agency work  </w:t>
      </w:r>
      <w:r w:rsidR="00AE5436">
        <w:rPr>
          <w:rFonts w:ascii="Arial" w:eastAsia="Times New Roman" w:hAnsi="Arial" w:cs="Arial"/>
          <w:color w:val="000000" w:themeColor="text1"/>
          <w:lang w:eastAsia="en-GB"/>
        </w:rPr>
        <w:t xml:space="preserve">has a </w:t>
      </w:r>
      <w:r w:rsidR="00B13301" w:rsidRPr="003E0C0A">
        <w:rPr>
          <w:rFonts w:ascii="Arial" w:eastAsia="Times New Roman" w:hAnsi="Arial" w:cs="Arial"/>
          <w:color w:val="000000" w:themeColor="text1"/>
          <w:lang w:eastAsia="en-GB"/>
        </w:rPr>
        <w:t xml:space="preserve"> </w:t>
      </w:r>
      <w:r w:rsidR="00AE5436">
        <w:rPr>
          <w:rFonts w:ascii="Arial" w:eastAsia="Times New Roman" w:hAnsi="Arial" w:cs="Arial"/>
          <w:color w:val="000000" w:themeColor="text1"/>
          <w:lang w:eastAsia="en-GB"/>
        </w:rPr>
        <w:t>critical role</w:t>
      </w:r>
      <w:r w:rsidR="00B13301" w:rsidRPr="003E0C0A">
        <w:rPr>
          <w:rFonts w:ascii="Arial" w:eastAsia="Times New Roman" w:hAnsi="Arial" w:cs="Arial"/>
          <w:color w:val="000000" w:themeColor="text1"/>
          <w:lang w:eastAsia="en-GB"/>
        </w:rPr>
        <w:t xml:space="preserve"> if individuals </w:t>
      </w:r>
      <w:r w:rsidR="00AE5436">
        <w:rPr>
          <w:rFonts w:ascii="Arial" w:eastAsia="Times New Roman" w:hAnsi="Arial" w:cs="Arial"/>
          <w:color w:val="000000" w:themeColor="text1"/>
          <w:lang w:eastAsia="en-GB"/>
        </w:rPr>
        <w:t>are</w:t>
      </w:r>
      <w:r w:rsidR="00B13301" w:rsidRPr="003E0C0A">
        <w:rPr>
          <w:rFonts w:ascii="Arial" w:eastAsia="Times New Roman" w:hAnsi="Arial" w:cs="Arial"/>
          <w:color w:val="000000" w:themeColor="text1"/>
          <w:lang w:eastAsia="en-GB"/>
        </w:rPr>
        <w:t xml:space="preserve"> to be </w:t>
      </w:r>
      <w:r w:rsidR="00AE5436">
        <w:rPr>
          <w:rFonts w:ascii="Arial" w:eastAsia="Times New Roman" w:hAnsi="Arial" w:cs="Arial"/>
          <w:color w:val="000000" w:themeColor="text1"/>
          <w:lang w:eastAsia="en-GB"/>
        </w:rPr>
        <w:t xml:space="preserve">provided with </w:t>
      </w:r>
      <w:r w:rsidR="00B13301" w:rsidRPr="003E0C0A">
        <w:rPr>
          <w:rFonts w:ascii="Arial" w:eastAsia="Times New Roman" w:hAnsi="Arial" w:cs="Arial"/>
          <w:color w:val="000000" w:themeColor="text1"/>
          <w:lang w:eastAsia="en-GB"/>
        </w:rPr>
        <w:t>the range of support they may need in a timely manner. Multi-agency</w:t>
      </w:r>
      <w:r w:rsidR="004A2B9F" w:rsidRPr="003E0C0A">
        <w:rPr>
          <w:rFonts w:ascii="Arial" w:eastAsia="Times New Roman" w:hAnsi="Arial" w:cs="Arial"/>
          <w:color w:val="000000" w:themeColor="text1"/>
          <w:lang w:eastAsia="en-GB"/>
        </w:rPr>
        <w:t xml:space="preserve"> work </w:t>
      </w:r>
      <w:r w:rsidR="00B13301" w:rsidRPr="003E0C0A">
        <w:rPr>
          <w:rFonts w:ascii="Arial" w:eastAsia="Times New Roman" w:hAnsi="Arial" w:cs="Arial"/>
          <w:color w:val="000000" w:themeColor="text1"/>
          <w:lang w:eastAsia="en-GB"/>
        </w:rPr>
        <w:t xml:space="preserve"> is about providing a </w:t>
      </w:r>
      <w:r w:rsidR="00AE5436">
        <w:rPr>
          <w:rFonts w:ascii="Arial" w:eastAsia="Times New Roman" w:hAnsi="Arial" w:cs="Arial"/>
          <w:color w:val="000000" w:themeColor="text1"/>
          <w:lang w:eastAsia="en-GB"/>
        </w:rPr>
        <w:t xml:space="preserve">holistic </w:t>
      </w:r>
      <w:r w:rsidR="00B13301" w:rsidRPr="003E0C0A">
        <w:rPr>
          <w:rFonts w:ascii="Arial" w:eastAsia="Times New Roman" w:hAnsi="Arial" w:cs="Arial"/>
          <w:color w:val="000000" w:themeColor="text1"/>
          <w:lang w:eastAsia="en-GB"/>
        </w:rPr>
        <w:t xml:space="preserve">response to individuals with </w:t>
      </w:r>
      <w:r w:rsidR="002E677D">
        <w:rPr>
          <w:rFonts w:ascii="Arial" w:eastAsia="Times New Roman" w:hAnsi="Arial" w:cs="Arial"/>
          <w:color w:val="000000" w:themeColor="text1"/>
          <w:lang w:eastAsia="en-GB"/>
        </w:rPr>
        <w:t>complex</w:t>
      </w:r>
      <w:r w:rsidR="00AE5436">
        <w:rPr>
          <w:rFonts w:ascii="Arial" w:eastAsia="Times New Roman" w:hAnsi="Arial" w:cs="Arial"/>
          <w:color w:val="000000" w:themeColor="text1"/>
          <w:lang w:eastAsia="en-GB"/>
        </w:rPr>
        <w:t xml:space="preserve"> and multiple needs.</w:t>
      </w:r>
    </w:p>
    <w:bookmarkEnd w:id="0"/>
    <w:p w14:paraId="4D4C9ED0" w14:textId="77777777" w:rsidR="003E0C0A" w:rsidRPr="003E0C0A" w:rsidRDefault="003E0C0A">
      <w:pPr>
        <w:rPr>
          <w:color w:val="000000" w:themeColor="text1"/>
          <w:u w:val="single"/>
        </w:rPr>
      </w:pPr>
    </w:p>
    <w:p w14:paraId="26DCBDA2" w14:textId="77777777" w:rsidR="003E0C0A" w:rsidRPr="003E0C0A" w:rsidRDefault="003E0C0A">
      <w:pPr>
        <w:rPr>
          <w:color w:val="000000" w:themeColor="text1"/>
          <w:u w:val="single"/>
        </w:rPr>
      </w:pPr>
    </w:p>
    <w:p w14:paraId="77EFC076" w14:textId="77777777" w:rsidR="003E0C0A" w:rsidRPr="003E0C0A" w:rsidRDefault="003E0C0A">
      <w:pPr>
        <w:rPr>
          <w:color w:val="000000" w:themeColor="text1"/>
          <w:u w:val="single"/>
        </w:rPr>
      </w:pPr>
    </w:p>
    <w:p w14:paraId="6E8BDE87" w14:textId="77777777" w:rsidR="003E0C0A" w:rsidRPr="003E0C0A" w:rsidRDefault="003E0C0A">
      <w:pPr>
        <w:rPr>
          <w:color w:val="000000" w:themeColor="text1"/>
          <w:u w:val="single"/>
        </w:rPr>
      </w:pPr>
    </w:p>
    <w:p w14:paraId="4919B4E8" w14:textId="06E4C201" w:rsidR="00687619" w:rsidRPr="003E0C0A" w:rsidRDefault="005D5A4B">
      <w:pPr>
        <w:rPr>
          <w:color w:val="000000" w:themeColor="text1"/>
          <w:u w:val="single"/>
        </w:rPr>
      </w:pPr>
      <w:r w:rsidRPr="003E0C0A">
        <w:rPr>
          <w:color w:val="000000" w:themeColor="text1"/>
          <w:u w:val="single"/>
        </w:rPr>
        <w:t xml:space="preserve">Slide </w:t>
      </w:r>
      <w:r w:rsidR="004A2B9F" w:rsidRPr="003E0C0A">
        <w:rPr>
          <w:color w:val="000000" w:themeColor="text1"/>
          <w:u w:val="single"/>
        </w:rPr>
        <w:t>6</w:t>
      </w:r>
    </w:p>
    <w:p w14:paraId="10F355A4" w14:textId="77777777" w:rsidR="003E0C0A" w:rsidRPr="003E0C0A" w:rsidRDefault="003E0C0A">
      <w:pPr>
        <w:rPr>
          <w:color w:val="000000" w:themeColor="text1"/>
          <w:u w:val="single"/>
        </w:rPr>
      </w:pPr>
    </w:p>
    <w:p w14:paraId="4B99273E" w14:textId="4D835522" w:rsidR="005D5A4B" w:rsidRPr="003E0C0A" w:rsidRDefault="005D5A4B">
      <w:pPr>
        <w:rPr>
          <w:color w:val="000000" w:themeColor="text1"/>
          <w:u w:val="single"/>
        </w:rPr>
      </w:pPr>
    </w:p>
    <w:p w14:paraId="26DC4459" w14:textId="152D3475" w:rsidR="005D5A4B" w:rsidRPr="003E0C0A" w:rsidRDefault="004A2B9F" w:rsidP="003E0C0A">
      <w:pPr>
        <w:spacing w:line="600" w:lineRule="auto"/>
        <w:jc w:val="both"/>
        <w:rPr>
          <w:color w:val="000000" w:themeColor="text1"/>
        </w:rPr>
      </w:pPr>
      <w:r w:rsidRPr="003E0C0A">
        <w:rPr>
          <w:color w:val="000000" w:themeColor="text1"/>
        </w:rPr>
        <w:t xml:space="preserve">Feelings , </w:t>
      </w:r>
      <w:r w:rsidR="005D5A4B" w:rsidRPr="003E0C0A">
        <w:rPr>
          <w:color w:val="000000" w:themeColor="text1"/>
        </w:rPr>
        <w:t>I used the respond not react technique (James, 2016) recommended to me at my last supervision meeting</w:t>
      </w:r>
      <w:r w:rsidR="001215D6" w:rsidRPr="003E0C0A">
        <w:rPr>
          <w:color w:val="000000" w:themeColor="text1"/>
        </w:rPr>
        <w:t xml:space="preserve">, </w:t>
      </w:r>
      <w:r w:rsidR="005D5A4B" w:rsidRPr="003E0C0A">
        <w:rPr>
          <w:color w:val="000000" w:themeColor="text1"/>
        </w:rPr>
        <w:t>I found this really helped me</w:t>
      </w:r>
      <w:r w:rsidR="001215D6" w:rsidRPr="003E0C0A">
        <w:rPr>
          <w:color w:val="000000" w:themeColor="text1"/>
        </w:rPr>
        <w:t>.</w:t>
      </w:r>
      <w:r w:rsidR="005D5A4B" w:rsidRPr="003E0C0A">
        <w:rPr>
          <w:color w:val="000000" w:themeColor="text1"/>
        </w:rPr>
        <w:t xml:space="preserve"> I was shocked to hear that a young </w:t>
      </w:r>
      <w:r w:rsidR="005D5A4B" w:rsidRPr="003E0C0A">
        <w:rPr>
          <w:color w:val="000000" w:themeColor="text1"/>
        </w:rPr>
        <w:lastRenderedPageBreak/>
        <w:t>person of 12 had been smoking cannabis with parent’s knowledge and how he was being used in this way to carry drugs.</w:t>
      </w:r>
    </w:p>
    <w:p w14:paraId="6B36CDB1" w14:textId="30FA8C77" w:rsidR="005D5A4B" w:rsidRPr="003E0C0A" w:rsidRDefault="005D5A4B" w:rsidP="003E0C0A">
      <w:pPr>
        <w:spacing w:line="600" w:lineRule="auto"/>
        <w:jc w:val="both"/>
        <w:rPr>
          <w:color w:val="000000" w:themeColor="text1"/>
        </w:rPr>
      </w:pPr>
      <w:r w:rsidRPr="003E0C0A">
        <w:rPr>
          <w:color w:val="000000" w:themeColor="text1"/>
        </w:rPr>
        <w:t xml:space="preserve">It was very educational observing Thea at work and </w:t>
      </w:r>
      <w:r w:rsidR="001215D6" w:rsidRPr="003E0C0A">
        <w:rPr>
          <w:color w:val="000000" w:themeColor="text1"/>
        </w:rPr>
        <w:t>at how quick</w:t>
      </w:r>
      <w:r w:rsidR="008D7C75" w:rsidRPr="003E0C0A">
        <w:rPr>
          <w:color w:val="000000" w:themeColor="text1"/>
        </w:rPr>
        <w:t>ly</w:t>
      </w:r>
      <w:r w:rsidR="001215D6" w:rsidRPr="003E0C0A">
        <w:rPr>
          <w:color w:val="000000" w:themeColor="text1"/>
        </w:rPr>
        <w:t xml:space="preserve"> </w:t>
      </w:r>
      <w:r w:rsidRPr="003E0C0A">
        <w:rPr>
          <w:color w:val="000000" w:themeColor="text1"/>
        </w:rPr>
        <w:t>she obtained all the information</w:t>
      </w:r>
      <w:r w:rsidR="001215D6" w:rsidRPr="003E0C0A">
        <w:rPr>
          <w:color w:val="000000" w:themeColor="text1"/>
        </w:rPr>
        <w:t xml:space="preserve"> she needed to help </w:t>
      </w:r>
      <w:r w:rsidR="008D7C75" w:rsidRPr="003E0C0A">
        <w:rPr>
          <w:color w:val="000000" w:themeColor="text1"/>
        </w:rPr>
        <w:t>further support Ben.</w:t>
      </w:r>
      <w:r w:rsidR="00B13301" w:rsidRPr="003E0C0A">
        <w:rPr>
          <w:color w:val="000000" w:themeColor="text1"/>
        </w:rPr>
        <w:t xml:space="preserve"> </w:t>
      </w:r>
    </w:p>
    <w:p w14:paraId="4265CA80" w14:textId="307DE475" w:rsidR="005D5A4B" w:rsidRPr="003E0C0A" w:rsidRDefault="005D5A4B">
      <w:pPr>
        <w:rPr>
          <w:color w:val="000000" w:themeColor="text1"/>
          <w:u w:val="single"/>
        </w:rPr>
      </w:pPr>
    </w:p>
    <w:p w14:paraId="68B2185F" w14:textId="507D2475" w:rsidR="005D5A4B" w:rsidRPr="003E0C0A" w:rsidRDefault="005D5A4B" w:rsidP="003E0C0A">
      <w:pPr>
        <w:spacing w:line="600" w:lineRule="auto"/>
        <w:rPr>
          <w:color w:val="000000" w:themeColor="text1"/>
          <w:u w:val="single"/>
        </w:rPr>
      </w:pPr>
      <w:r w:rsidRPr="003E0C0A">
        <w:rPr>
          <w:color w:val="000000" w:themeColor="text1"/>
          <w:u w:val="single"/>
        </w:rPr>
        <w:t xml:space="preserve">Slide </w:t>
      </w:r>
      <w:r w:rsidR="004A2B9F" w:rsidRPr="003E0C0A">
        <w:rPr>
          <w:color w:val="000000" w:themeColor="text1"/>
          <w:u w:val="single"/>
        </w:rPr>
        <w:t>7</w:t>
      </w:r>
    </w:p>
    <w:p w14:paraId="45BF9F8E" w14:textId="6358EA58" w:rsidR="005D5A4B" w:rsidRPr="003E0C0A" w:rsidRDefault="005D5A4B" w:rsidP="003E0C0A">
      <w:pPr>
        <w:spacing w:line="600" w:lineRule="auto"/>
        <w:rPr>
          <w:color w:val="000000" w:themeColor="text1"/>
          <w:u w:val="single"/>
        </w:rPr>
      </w:pPr>
    </w:p>
    <w:p w14:paraId="0B3E4F02" w14:textId="05EE8C5D" w:rsidR="005D5A4B" w:rsidRPr="003E0C0A" w:rsidRDefault="004A2B9F" w:rsidP="003E0C0A">
      <w:pPr>
        <w:spacing w:line="600" w:lineRule="auto"/>
        <w:rPr>
          <w:color w:val="000000" w:themeColor="text1"/>
        </w:rPr>
      </w:pPr>
      <w:r w:rsidRPr="003E0C0A">
        <w:rPr>
          <w:color w:val="000000" w:themeColor="text1"/>
        </w:rPr>
        <w:t xml:space="preserve">Evaluation, </w:t>
      </w:r>
      <w:r w:rsidR="005D5A4B" w:rsidRPr="003E0C0A">
        <w:rPr>
          <w:color w:val="000000" w:themeColor="text1"/>
        </w:rPr>
        <w:t>I do not feel like I can say the session went well due to the  nature of information shared from Ben, however it went well in the sense that Ben opened up and trusted us to share this information.  Choices and other multi-agencies can now work together to support Ben.</w:t>
      </w:r>
    </w:p>
    <w:p w14:paraId="7069AF74" w14:textId="14502412" w:rsidR="005D5A4B" w:rsidRPr="003E0C0A" w:rsidRDefault="005D5A4B" w:rsidP="003E0C0A">
      <w:pPr>
        <w:spacing w:line="600" w:lineRule="auto"/>
        <w:rPr>
          <w:color w:val="000000" w:themeColor="text1"/>
        </w:rPr>
      </w:pPr>
      <w:r w:rsidRPr="003E0C0A">
        <w:rPr>
          <w:color w:val="000000" w:themeColor="text1"/>
        </w:rPr>
        <w:t>Ben has now been moved to high risk so he will be discussed in the fortnightly multi agencies meeting</w:t>
      </w:r>
      <w:r w:rsidR="00A96835">
        <w:rPr>
          <w:color w:val="000000" w:themeColor="text1"/>
        </w:rPr>
        <w:t xml:space="preserve"> and Also have weekly one to one </w:t>
      </w:r>
      <w:r w:rsidR="002E677D">
        <w:rPr>
          <w:color w:val="000000" w:themeColor="text1"/>
        </w:rPr>
        <w:t>session</w:t>
      </w:r>
      <w:r w:rsidRPr="003E0C0A">
        <w:rPr>
          <w:color w:val="000000" w:themeColor="text1"/>
        </w:rPr>
        <w:t>. Ingram and Harris  (2001) suggest that multi-agencies work is paramount to tailoring support for individual’s needs.</w:t>
      </w:r>
    </w:p>
    <w:p w14:paraId="2D3915E8" w14:textId="020A1E9B" w:rsidR="005D5A4B" w:rsidRPr="003E0C0A" w:rsidRDefault="005D5A4B" w:rsidP="005D5A4B">
      <w:pPr>
        <w:rPr>
          <w:color w:val="000000" w:themeColor="text1"/>
        </w:rPr>
      </w:pPr>
    </w:p>
    <w:p w14:paraId="41CA5BAA" w14:textId="77777777" w:rsidR="003E0C0A" w:rsidRPr="003E0C0A" w:rsidRDefault="003E0C0A" w:rsidP="005D5A4B">
      <w:pPr>
        <w:rPr>
          <w:color w:val="000000" w:themeColor="text1"/>
          <w:u w:val="single"/>
        </w:rPr>
      </w:pPr>
    </w:p>
    <w:p w14:paraId="1CEABCCE" w14:textId="77777777" w:rsidR="003E0C0A" w:rsidRPr="003E0C0A" w:rsidRDefault="003E0C0A" w:rsidP="005D5A4B">
      <w:pPr>
        <w:rPr>
          <w:color w:val="000000" w:themeColor="text1"/>
          <w:u w:val="single"/>
        </w:rPr>
      </w:pPr>
    </w:p>
    <w:p w14:paraId="38BD9D33" w14:textId="77777777" w:rsidR="003E0C0A" w:rsidRPr="003E0C0A" w:rsidRDefault="003E0C0A" w:rsidP="005D5A4B">
      <w:pPr>
        <w:rPr>
          <w:color w:val="000000" w:themeColor="text1"/>
          <w:u w:val="single"/>
        </w:rPr>
      </w:pPr>
    </w:p>
    <w:p w14:paraId="25CE1811" w14:textId="77777777" w:rsidR="003E0C0A" w:rsidRPr="003E0C0A" w:rsidRDefault="003E0C0A" w:rsidP="005D5A4B">
      <w:pPr>
        <w:rPr>
          <w:color w:val="000000" w:themeColor="text1"/>
          <w:u w:val="single"/>
        </w:rPr>
      </w:pPr>
    </w:p>
    <w:p w14:paraId="76E51609" w14:textId="77777777" w:rsidR="003E0C0A" w:rsidRPr="003E0C0A" w:rsidRDefault="003E0C0A" w:rsidP="005D5A4B">
      <w:pPr>
        <w:rPr>
          <w:color w:val="000000" w:themeColor="text1"/>
          <w:u w:val="single"/>
        </w:rPr>
      </w:pPr>
    </w:p>
    <w:p w14:paraId="760F0A0C" w14:textId="77777777" w:rsidR="003E0C0A" w:rsidRPr="003E0C0A" w:rsidRDefault="003E0C0A" w:rsidP="005D5A4B">
      <w:pPr>
        <w:rPr>
          <w:color w:val="000000" w:themeColor="text1"/>
          <w:u w:val="single"/>
        </w:rPr>
      </w:pPr>
    </w:p>
    <w:p w14:paraId="5944D20F" w14:textId="4D8B5A2B" w:rsidR="005D5A4B" w:rsidRPr="003E0C0A" w:rsidRDefault="005D5A4B" w:rsidP="005D5A4B">
      <w:pPr>
        <w:rPr>
          <w:color w:val="000000" w:themeColor="text1"/>
          <w:u w:val="single"/>
        </w:rPr>
      </w:pPr>
      <w:r w:rsidRPr="003E0C0A">
        <w:rPr>
          <w:color w:val="000000" w:themeColor="text1"/>
          <w:u w:val="single"/>
        </w:rPr>
        <w:t xml:space="preserve">Slide </w:t>
      </w:r>
      <w:r w:rsidR="004A2B9F" w:rsidRPr="003E0C0A">
        <w:rPr>
          <w:color w:val="000000" w:themeColor="text1"/>
          <w:u w:val="single"/>
        </w:rPr>
        <w:t>8</w:t>
      </w:r>
    </w:p>
    <w:p w14:paraId="0D2F802C" w14:textId="7254D845" w:rsidR="005D5A4B" w:rsidRPr="003E0C0A" w:rsidRDefault="005D5A4B" w:rsidP="005D5A4B">
      <w:pPr>
        <w:rPr>
          <w:color w:val="000000" w:themeColor="text1"/>
          <w:u w:val="single"/>
        </w:rPr>
      </w:pPr>
    </w:p>
    <w:p w14:paraId="3BF9C96D" w14:textId="70C8F347" w:rsidR="005D5A4B" w:rsidRPr="003E0C0A" w:rsidRDefault="004A2B9F" w:rsidP="003E0C0A">
      <w:pPr>
        <w:spacing w:line="600" w:lineRule="auto"/>
        <w:rPr>
          <w:color w:val="000000" w:themeColor="text1"/>
        </w:rPr>
      </w:pPr>
      <w:r w:rsidRPr="003E0C0A">
        <w:rPr>
          <w:color w:val="000000" w:themeColor="text1"/>
        </w:rPr>
        <w:t xml:space="preserve">Analysis, </w:t>
      </w:r>
      <w:r w:rsidR="002E6571" w:rsidRPr="003E0C0A">
        <w:rPr>
          <w:color w:val="000000" w:themeColor="text1"/>
        </w:rPr>
        <w:t>three</w:t>
      </w:r>
      <w:r w:rsidR="00B277A8" w:rsidRPr="003E0C0A">
        <w:rPr>
          <w:color w:val="000000" w:themeColor="text1"/>
        </w:rPr>
        <w:t xml:space="preserve"> youth worker</w:t>
      </w:r>
      <w:r w:rsidR="008D7C75" w:rsidRPr="003E0C0A">
        <w:rPr>
          <w:color w:val="000000" w:themeColor="text1"/>
        </w:rPr>
        <w:t xml:space="preserve">s </w:t>
      </w:r>
      <w:r w:rsidR="00B277A8" w:rsidRPr="003E0C0A">
        <w:rPr>
          <w:color w:val="000000" w:themeColor="text1"/>
        </w:rPr>
        <w:t>who all knew Ben were able to come together and get Ben the support he needs.</w:t>
      </w:r>
    </w:p>
    <w:p w14:paraId="126477B7" w14:textId="77777777" w:rsidR="008D7C75" w:rsidRPr="003E0C0A" w:rsidRDefault="008D7C75" w:rsidP="003E0C0A">
      <w:pPr>
        <w:spacing w:line="600" w:lineRule="auto"/>
        <w:rPr>
          <w:color w:val="000000" w:themeColor="text1"/>
        </w:rPr>
      </w:pPr>
    </w:p>
    <w:p w14:paraId="1D9A86F7" w14:textId="3B2C9398" w:rsidR="00B277A8" w:rsidRPr="003E0C0A" w:rsidRDefault="00B277A8" w:rsidP="003E0C0A">
      <w:pPr>
        <w:spacing w:line="600" w:lineRule="auto"/>
        <w:rPr>
          <w:color w:val="000000" w:themeColor="text1"/>
        </w:rPr>
      </w:pPr>
      <w:r w:rsidRPr="003E0C0A">
        <w:rPr>
          <w:color w:val="000000" w:themeColor="text1"/>
        </w:rPr>
        <w:t xml:space="preserve">Ben has so many </w:t>
      </w:r>
      <w:r w:rsidR="00A14792" w:rsidRPr="003E0C0A">
        <w:rPr>
          <w:color w:val="000000" w:themeColor="text1"/>
        </w:rPr>
        <w:t>theory’s</w:t>
      </w:r>
      <w:r w:rsidRPr="003E0C0A">
        <w:rPr>
          <w:color w:val="000000" w:themeColor="text1"/>
        </w:rPr>
        <w:t xml:space="preserve"> working against him</w:t>
      </w:r>
      <w:r w:rsidR="008D7C75" w:rsidRPr="003E0C0A">
        <w:rPr>
          <w:color w:val="000000" w:themeColor="text1"/>
        </w:rPr>
        <w:t>,</w:t>
      </w:r>
      <w:r w:rsidRPr="003E0C0A">
        <w:rPr>
          <w:color w:val="000000" w:themeColor="text1"/>
        </w:rPr>
        <w:t xml:space="preserve"> </w:t>
      </w:r>
    </w:p>
    <w:p w14:paraId="778C9FD1" w14:textId="7C2CDECC" w:rsidR="00B277A8" w:rsidRPr="003E0C0A" w:rsidRDefault="00A14792" w:rsidP="003E0C0A">
      <w:pPr>
        <w:pStyle w:val="ListParagraph"/>
        <w:numPr>
          <w:ilvl w:val="0"/>
          <w:numId w:val="1"/>
        </w:numPr>
        <w:spacing w:line="600" w:lineRule="auto"/>
        <w:rPr>
          <w:color w:val="000000" w:themeColor="text1"/>
        </w:rPr>
      </w:pPr>
      <w:r w:rsidRPr="003E0C0A">
        <w:rPr>
          <w:color w:val="000000" w:themeColor="text1"/>
        </w:rPr>
        <w:t xml:space="preserve">The fact he </w:t>
      </w:r>
      <w:r w:rsidR="00C4003A" w:rsidRPr="003E0C0A">
        <w:rPr>
          <w:color w:val="000000" w:themeColor="text1"/>
        </w:rPr>
        <w:t xml:space="preserve">has </w:t>
      </w:r>
      <w:r w:rsidR="008D7C75" w:rsidRPr="003E0C0A">
        <w:rPr>
          <w:color w:val="000000" w:themeColor="text1"/>
        </w:rPr>
        <w:t xml:space="preserve">regularly </w:t>
      </w:r>
      <w:r w:rsidRPr="003E0C0A">
        <w:rPr>
          <w:color w:val="000000" w:themeColor="text1"/>
        </w:rPr>
        <w:t>taken illegal substance before his 14th  birthday</w:t>
      </w:r>
      <w:r w:rsidR="008D7C75" w:rsidRPr="003E0C0A">
        <w:rPr>
          <w:color w:val="000000" w:themeColor="text1"/>
        </w:rPr>
        <w:t>,</w:t>
      </w:r>
      <w:r w:rsidRPr="003E0C0A">
        <w:rPr>
          <w:color w:val="000000" w:themeColor="text1"/>
        </w:rPr>
        <w:t xml:space="preserve"> statisti</w:t>
      </w:r>
      <w:r w:rsidR="008D7C75" w:rsidRPr="003E0C0A">
        <w:rPr>
          <w:color w:val="000000" w:themeColor="text1"/>
        </w:rPr>
        <w:t xml:space="preserve">cs </w:t>
      </w:r>
      <w:r w:rsidRPr="003E0C0A">
        <w:rPr>
          <w:color w:val="000000" w:themeColor="text1"/>
        </w:rPr>
        <w:t>would say Ben will take illegal substance</w:t>
      </w:r>
      <w:r w:rsidR="008D7C75" w:rsidRPr="003E0C0A">
        <w:rPr>
          <w:color w:val="000000" w:themeColor="text1"/>
        </w:rPr>
        <w:t xml:space="preserve">s all the way through </w:t>
      </w:r>
      <w:r w:rsidRPr="003E0C0A">
        <w:rPr>
          <w:color w:val="000000" w:themeColor="text1"/>
        </w:rPr>
        <w:t>into his Adult hood.</w:t>
      </w:r>
    </w:p>
    <w:p w14:paraId="3E5F185B" w14:textId="334A8B68" w:rsidR="00B277A8" w:rsidRPr="003E0C0A" w:rsidRDefault="00B277A8" w:rsidP="003E0C0A">
      <w:pPr>
        <w:pStyle w:val="ListParagraph"/>
        <w:numPr>
          <w:ilvl w:val="0"/>
          <w:numId w:val="1"/>
        </w:numPr>
        <w:spacing w:line="600" w:lineRule="auto"/>
        <w:rPr>
          <w:color w:val="000000" w:themeColor="text1"/>
        </w:rPr>
      </w:pPr>
      <w:r w:rsidRPr="003E0C0A">
        <w:rPr>
          <w:color w:val="000000" w:themeColor="text1"/>
        </w:rPr>
        <w:t xml:space="preserve">His Both parents misuse substance to addiction level would say with </w:t>
      </w:r>
      <w:r w:rsidR="00A14792" w:rsidRPr="003E0C0A">
        <w:rPr>
          <w:color w:val="000000" w:themeColor="text1"/>
        </w:rPr>
        <w:t>bandura</w:t>
      </w:r>
      <w:r w:rsidRPr="003E0C0A">
        <w:rPr>
          <w:color w:val="000000" w:themeColor="text1"/>
        </w:rPr>
        <w:t xml:space="preserve"> learnt behaviour theory , Ben is more likely to do the same</w:t>
      </w:r>
    </w:p>
    <w:p w14:paraId="37ED964A" w14:textId="67168D0F" w:rsidR="00B277A8" w:rsidRPr="003E0C0A" w:rsidRDefault="00B277A8" w:rsidP="003E0C0A">
      <w:pPr>
        <w:pStyle w:val="ListParagraph"/>
        <w:numPr>
          <w:ilvl w:val="0"/>
          <w:numId w:val="1"/>
        </w:numPr>
        <w:spacing w:line="600" w:lineRule="auto"/>
        <w:rPr>
          <w:color w:val="000000" w:themeColor="text1"/>
        </w:rPr>
      </w:pPr>
      <w:r w:rsidRPr="003E0C0A">
        <w:rPr>
          <w:color w:val="000000" w:themeColor="text1"/>
        </w:rPr>
        <w:t>Ben has 10+ A</w:t>
      </w:r>
      <w:r w:rsidR="00A14792" w:rsidRPr="003E0C0A">
        <w:rPr>
          <w:color w:val="000000" w:themeColor="text1"/>
        </w:rPr>
        <w:t>ces which would say the same</w:t>
      </w:r>
    </w:p>
    <w:p w14:paraId="672E6B03" w14:textId="7ACC47E0" w:rsidR="00A14792" w:rsidRPr="003E0C0A" w:rsidRDefault="00A14792" w:rsidP="003E0C0A">
      <w:pPr>
        <w:pStyle w:val="ListParagraph"/>
        <w:spacing w:line="600" w:lineRule="auto"/>
        <w:rPr>
          <w:color w:val="000000" w:themeColor="text1"/>
        </w:rPr>
      </w:pPr>
    </w:p>
    <w:p w14:paraId="09EE4AE6" w14:textId="3611B20D" w:rsidR="00A14792" w:rsidRPr="003E0C0A" w:rsidRDefault="00A14792" w:rsidP="003E0C0A">
      <w:pPr>
        <w:pStyle w:val="ListParagraph"/>
        <w:spacing w:line="600" w:lineRule="auto"/>
        <w:rPr>
          <w:color w:val="000000" w:themeColor="text1"/>
        </w:rPr>
      </w:pPr>
      <w:r w:rsidRPr="003E0C0A">
        <w:rPr>
          <w:color w:val="000000" w:themeColor="text1"/>
        </w:rPr>
        <w:t>However, Aces does say you just need 1 positive adult role model in your life to buffer out these affects</w:t>
      </w:r>
      <w:r w:rsidR="008D7C75" w:rsidRPr="003E0C0A">
        <w:rPr>
          <w:color w:val="000000" w:themeColor="text1"/>
        </w:rPr>
        <w:t xml:space="preserve"> and </w:t>
      </w:r>
      <w:r w:rsidRPr="003E0C0A">
        <w:rPr>
          <w:color w:val="000000" w:themeColor="text1"/>
        </w:rPr>
        <w:t xml:space="preserve">Ben </w:t>
      </w:r>
      <w:r w:rsidR="008D7C75" w:rsidRPr="003E0C0A">
        <w:rPr>
          <w:color w:val="000000" w:themeColor="text1"/>
        </w:rPr>
        <w:t>does have</w:t>
      </w:r>
      <w:r w:rsidRPr="003E0C0A">
        <w:rPr>
          <w:color w:val="000000" w:themeColor="text1"/>
        </w:rPr>
        <w:t xml:space="preserve"> three youth worker who have come together to educated and support him</w:t>
      </w:r>
      <w:r w:rsidR="00CE2666">
        <w:rPr>
          <w:color w:val="000000" w:themeColor="text1"/>
        </w:rPr>
        <w:t xml:space="preserve"> in </w:t>
      </w:r>
      <w:r w:rsidR="002E677D">
        <w:rPr>
          <w:color w:val="000000" w:themeColor="text1"/>
        </w:rPr>
        <w:t>any way</w:t>
      </w:r>
      <w:r w:rsidR="00CE2666">
        <w:rPr>
          <w:color w:val="000000" w:themeColor="text1"/>
        </w:rPr>
        <w:t xml:space="preserve"> they can </w:t>
      </w:r>
      <w:r w:rsidR="008D7C75" w:rsidRPr="003E0C0A">
        <w:rPr>
          <w:color w:val="000000" w:themeColor="text1"/>
        </w:rPr>
        <w:t>.</w:t>
      </w:r>
    </w:p>
    <w:p w14:paraId="38417295" w14:textId="41D59C04" w:rsidR="00A14792" w:rsidRPr="003E0C0A" w:rsidRDefault="00A14792" w:rsidP="003E0C0A">
      <w:pPr>
        <w:pStyle w:val="ListParagraph"/>
        <w:spacing w:line="600" w:lineRule="auto"/>
        <w:rPr>
          <w:color w:val="000000" w:themeColor="text1"/>
        </w:rPr>
      </w:pPr>
    </w:p>
    <w:p w14:paraId="3ACF0FC8" w14:textId="349D4CB0" w:rsidR="00A14792" w:rsidRPr="003E0C0A" w:rsidRDefault="00A14792" w:rsidP="00A14792">
      <w:pPr>
        <w:pStyle w:val="ListParagraph"/>
        <w:rPr>
          <w:color w:val="000000" w:themeColor="text1"/>
        </w:rPr>
      </w:pPr>
    </w:p>
    <w:p w14:paraId="5FF92A4D" w14:textId="77777777" w:rsidR="003E0C0A" w:rsidRPr="003E0C0A" w:rsidRDefault="003E0C0A" w:rsidP="00A14792">
      <w:pPr>
        <w:pStyle w:val="ListParagraph"/>
        <w:rPr>
          <w:color w:val="000000" w:themeColor="text1"/>
          <w:u w:val="single"/>
        </w:rPr>
      </w:pPr>
    </w:p>
    <w:p w14:paraId="3A65DFCF" w14:textId="77777777" w:rsidR="003E0C0A" w:rsidRPr="003E0C0A" w:rsidRDefault="003E0C0A" w:rsidP="00A14792">
      <w:pPr>
        <w:pStyle w:val="ListParagraph"/>
        <w:rPr>
          <w:color w:val="000000" w:themeColor="text1"/>
          <w:u w:val="single"/>
        </w:rPr>
      </w:pPr>
    </w:p>
    <w:p w14:paraId="6A6A5153" w14:textId="77777777" w:rsidR="003E0C0A" w:rsidRPr="003E0C0A" w:rsidRDefault="003E0C0A" w:rsidP="00A14792">
      <w:pPr>
        <w:pStyle w:val="ListParagraph"/>
        <w:rPr>
          <w:color w:val="000000" w:themeColor="text1"/>
          <w:u w:val="single"/>
        </w:rPr>
      </w:pPr>
    </w:p>
    <w:p w14:paraId="4607DA21" w14:textId="77777777" w:rsidR="002E677D" w:rsidRDefault="002E677D" w:rsidP="002E677D">
      <w:pPr>
        <w:spacing w:line="600" w:lineRule="auto"/>
        <w:rPr>
          <w:color w:val="000000" w:themeColor="text1"/>
          <w:u w:val="single"/>
        </w:rPr>
      </w:pPr>
    </w:p>
    <w:p w14:paraId="2FBC71A9" w14:textId="64D7CE07" w:rsidR="00B277A8" w:rsidRPr="002E677D" w:rsidRDefault="00A14792" w:rsidP="002E677D">
      <w:pPr>
        <w:spacing w:line="600" w:lineRule="auto"/>
        <w:rPr>
          <w:color w:val="000000" w:themeColor="text1"/>
          <w:u w:val="single"/>
        </w:rPr>
      </w:pPr>
      <w:r w:rsidRPr="002E677D">
        <w:rPr>
          <w:color w:val="000000" w:themeColor="text1"/>
          <w:u w:val="single"/>
        </w:rPr>
        <w:t xml:space="preserve">Slide </w:t>
      </w:r>
      <w:r w:rsidR="004A2B9F" w:rsidRPr="002E677D">
        <w:rPr>
          <w:color w:val="000000" w:themeColor="text1"/>
          <w:u w:val="single"/>
        </w:rPr>
        <w:t>9</w:t>
      </w:r>
    </w:p>
    <w:p w14:paraId="1D79CB7D" w14:textId="1956F7CF" w:rsidR="00A14792" w:rsidRPr="003E0C0A" w:rsidRDefault="004A2B9F" w:rsidP="003E0C0A">
      <w:pPr>
        <w:spacing w:line="600" w:lineRule="auto"/>
        <w:rPr>
          <w:color w:val="000000" w:themeColor="text1"/>
        </w:rPr>
      </w:pPr>
      <w:r w:rsidRPr="003E0C0A">
        <w:rPr>
          <w:color w:val="000000" w:themeColor="text1"/>
        </w:rPr>
        <w:t>In Conclusion ,t</w:t>
      </w:r>
      <w:r w:rsidR="00A14792" w:rsidRPr="003E0C0A">
        <w:rPr>
          <w:color w:val="000000" w:themeColor="text1"/>
        </w:rPr>
        <w:t>his session I just observed, only speaking to say who I was and goodbye. I do not feel like this was the time or place for me to do more than observe  however I do feel like I learnt a lot just observing Thea during and after session.</w:t>
      </w:r>
    </w:p>
    <w:p w14:paraId="0840ECCC" w14:textId="27A62A06" w:rsidR="00B277A8" w:rsidRPr="003E0C0A" w:rsidRDefault="00B277A8" w:rsidP="005D5A4B">
      <w:pPr>
        <w:rPr>
          <w:color w:val="000000" w:themeColor="text1"/>
        </w:rPr>
      </w:pPr>
    </w:p>
    <w:p w14:paraId="2CA6E1BA" w14:textId="192E633B" w:rsidR="00A14792" w:rsidRPr="003E0C0A" w:rsidRDefault="00A14792" w:rsidP="005D5A4B">
      <w:pPr>
        <w:rPr>
          <w:color w:val="000000" w:themeColor="text1"/>
        </w:rPr>
      </w:pPr>
    </w:p>
    <w:p w14:paraId="23A18CED" w14:textId="6BF23945" w:rsidR="00A14792" w:rsidRPr="003E0C0A" w:rsidRDefault="00A14792" w:rsidP="005D5A4B">
      <w:pPr>
        <w:rPr>
          <w:color w:val="000000" w:themeColor="text1"/>
          <w:u w:val="single"/>
        </w:rPr>
      </w:pPr>
      <w:r w:rsidRPr="003E0C0A">
        <w:rPr>
          <w:color w:val="000000" w:themeColor="text1"/>
          <w:u w:val="single"/>
        </w:rPr>
        <w:t xml:space="preserve">Slide </w:t>
      </w:r>
      <w:r w:rsidR="004A2B9F" w:rsidRPr="003E0C0A">
        <w:rPr>
          <w:color w:val="000000" w:themeColor="text1"/>
          <w:u w:val="single"/>
        </w:rPr>
        <w:t>10</w:t>
      </w:r>
    </w:p>
    <w:p w14:paraId="632C2AB7" w14:textId="306F92F6" w:rsidR="00B277A8" w:rsidRPr="003E0C0A" w:rsidRDefault="00B277A8" w:rsidP="005D5A4B">
      <w:pPr>
        <w:rPr>
          <w:color w:val="000000" w:themeColor="text1"/>
        </w:rPr>
      </w:pPr>
    </w:p>
    <w:p w14:paraId="4365B119" w14:textId="2F47DBBB" w:rsidR="00B277A8" w:rsidRPr="003E0C0A" w:rsidRDefault="00B277A8" w:rsidP="005D5A4B">
      <w:pPr>
        <w:rPr>
          <w:color w:val="000000" w:themeColor="text1"/>
        </w:rPr>
      </w:pPr>
    </w:p>
    <w:p w14:paraId="0DD9F45E" w14:textId="577C2A7D" w:rsidR="00A14792" w:rsidRPr="003E0C0A" w:rsidRDefault="00A14792" w:rsidP="00A14792">
      <w:pPr>
        <w:rPr>
          <w:color w:val="000000" w:themeColor="text1"/>
        </w:rPr>
      </w:pPr>
      <w:r w:rsidRPr="003E0C0A">
        <w:rPr>
          <w:color w:val="000000" w:themeColor="text1"/>
        </w:rPr>
        <w:t>For my personal growth</w:t>
      </w:r>
    </w:p>
    <w:p w14:paraId="7D8060BC" w14:textId="77777777" w:rsidR="00A14792" w:rsidRPr="003E0C0A" w:rsidRDefault="00A14792" w:rsidP="00A14792">
      <w:pPr>
        <w:numPr>
          <w:ilvl w:val="0"/>
          <w:numId w:val="3"/>
        </w:numPr>
        <w:rPr>
          <w:color w:val="000000" w:themeColor="text1"/>
        </w:rPr>
      </w:pPr>
      <w:r w:rsidRPr="003E0C0A">
        <w:rPr>
          <w:color w:val="000000" w:themeColor="text1"/>
        </w:rPr>
        <w:t xml:space="preserve">Research County lines </w:t>
      </w:r>
    </w:p>
    <w:p w14:paraId="410BFB0B" w14:textId="77777777" w:rsidR="00A14792" w:rsidRPr="003E0C0A" w:rsidRDefault="00A14792" w:rsidP="00A14792">
      <w:pPr>
        <w:numPr>
          <w:ilvl w:val="0"/>
          <w:numId w:val="3"/>
        </w:numPr>
        <w:rPr>
          <w:color w:val="000000" w:themeColor="text1"/>
        </w:rPr>
      </w:pPr>
      <w:r w:rsidRPr="003E0C0A">
        <w:rPr>
          <w:color w:val="000000" w:themeColor="text1"/>
        </w:rPr>
        <w:t>Research ACES in more detail</w:t>
      </w:r>
    </w:p>
    <w:p w14:paraId="72C571FE" w14:textId="433CD3E0" w:rsidR="00B277A8" w:rsidRPr="003E0C0A" w:rsidRDefault="00B277A8" w:rsidP="005D5A4B">
      <w:pPr>
        <w:rPr>
          <w:color w:val="000000" w:themeColor="text1"/>
        </w:rPr>
      </w:pPr>
    </w:p>
    <w:p w14:paraId="01A804BE" w14:textId="77777777" w:rsidR="00A14792" w:rsidRPr="003E0C0A" w:rsidRDefault="00A14792" w:rsidP="005D5A4B">
      <w:pPr>
        <w:rPr>
          <w:color w:val="000000" w:themeColor="text1"/>
        </w:rPr>
      </w:pPr>
    </w:p>
    <w:p w14:paraId="0F992001" w14:textId="5C1921EE" w:rsidR="00A14792" w:rsidRPr="003E0C0A" w:rsidRDefault="00A14792" w:rsidP="005D5A4B">
      <w:pPr>
        <w:rPr>
          <w:color w:val="000000" w:themeColor="text1"/>
          <w:u w:val="single"/>
        </w:rPr>
      </w:pPr>
      <w:r w:rsidRPr="003E0C0A">
        <w:rPr>
          <w:color w:val="000000" w:themeColor="text1"/>
          <w:u w:val="single"/>
        </w:rPr>
        <w:t>Slide 1</w:t>
      </w:r>
      <w:r w:rsidR="003E0C0A" w:rsidRPr="003E0C0A">
        <w:rPr>
          <w:color w:val="000000" w:themeColor="text1"/>
          <w:u w:val="single"/>
        </w:rPr>
        <w:t>1</w:t>
      </w:r>
    </w:p>
    <w:p w14:paraId="66FDFCE2" w14:textId="38DB4926" w:rsidR="00A14792" w:rsidRPr="003E0C0A" w:rsidRDefault="00A14792" w:rsidP="005D5A4B">
      <w:pPr>
        <w:rPr>
          <w:color w:val="000000" w:themeColor="text1"/>
          <w:u w:val="single"/>
        </w:rPr>
      </w:pPr>
    </w:p>
    <w:p w14:paraId="4F920D45" w14:textId="3114016F" w:rsidR="00A14792" w:rsidRPr="003E0C0A" w:rsidRDefault="00A14792" w:rsidP="005D5A4B">
      <w:pPr>
        <w:rPr>
          <w:color w:val="000000" w:themeColor="text1"/>
          <w:u w:val="single"/>
        </w:rPr>
      </w:pPr>
    </w:p>
    <w:p w14:paraId="327278E5" w14:textId="77777777" w:rsidR="00A6085E" w:rsidRPr="003E0C0A" w:rsidRDefault="00A6085E" w:rsidP="00A14792">
      <w:pPr>
        <w:ind w:left="1080"/>
        <w:rPr>
          <w:color w:val="000000" w:themeColor="text1"/>
        </w:rPr>
      </w:pPr>
    </w:p>
    <w:p w14:paraId="20DFE908" w14:textId="095CF1A6" w:rsidR="00A6085E" w:rsidRPr="003E0C0A" w:rsidRDefault="003E0C0A" w:rsidP="00A14792">
      <w:pPr>
        <w:ind w:left="1080"/>
        <w:rPr>
          <w:color w:val="000000" w:themeColor="text1"/>
        </w:rPr>
      </w:pPr>
      <w:r w:rsidRPr="003E0C0A">
        <w:rPr>
          <w:color w:val="000000" w:themeColor="text1"/>
        </w:rPr>
        <w:t xml:space="preserve">For Ben I would use the </w:t>
      </w:r>
      <w:r w:rsidR="00A6085E" w:rsidRPr="003E0C0A">
        <w:rPr>
          <w:color w:val="000000" w:themeColor="text1"/>
        </w:rPr>
        <w:t xml:space="preserve">Naomie mode </w:t>
      </w:r>
      <w:r w:rsidRPr="003E0C0A">
        <w:rPr>
          <w:color w:val="000000" w:themeColor="text1"/>
        </w:rPr>
        <w:t xml:space="preserve">suggested by Ingram and Harris this </w:t>
      </w:r>
      <w:r w:rsidR="00A6085E" w:rsidRPr="003E0C0A">
        <w:rPr>
          <w:color w:val="000000" w:themeColor="text1"/>
        </w:rPr>
        <w:t xml:space="preserve">would help </w:t>
      </w:r>
      <w:r w:rsidRPr="003E0C0A">
        <w:rPr>
          <w:color w:val="000000" w:themeColor="text1"/>
        </w:rPr>
        <w:t xml:space="preserve">plan what needs to be done to help , support , educate and guide </w:t>
      </w:r>
      <w:r w:rsidR="002E6571" w:rsidRPr="003E0C0A">
        <w:rPr>
          <w:color w:val="000000" w:themeColor="text1"/>
        </w:rPr>
        <w:t xml:space="preserve">Ben </w:t>
      </w:r>
      <w:r w:rsidRPr="003E0C0A">
        <w:rPr>
          <w:color w:val="000000" w:themeColor="text1"/>
        </w:rPr>
        <w:t>.</w:t>
      </w:r>
    </w:p>
    <w:p w14:paraId="6C0AFFFD" w14:textId="7D0B6F5D" w:rsidR="002E6571" w:rsidRPr="003E0C0A" w:rsidRDefault="002E6571" w:rsidP="00A14792">
      <w:pPr>
        <w:ind w:left="1080"/>
        <w:rPr>
          <w:color w:val="000000" w:themeColor="text1"/>
        </w:rPr>
      </w:pPr>
    </w:p>
    <w:p w14:paraId="3ABC36B3" w14:textId="52AE1507" w:rsidR="002E6571" w:rsidRPr="003E0C0A" w:rsidRDefault="002E6571" w:rsidP="00A14792">
      <w:pPr>
        <w:ind w:left="1080"/>
        <w:rPr>
          <w:color w:val="000000" w:themeColor="text1"/>
        </w:rPr>
      </w:pPr>
      <w:r w:rsidRPr="003E0C0A">
        <w:rPr>
          <w:color w:val="000000" w:themeColor="text1"/>
        </w:rPr>
        <w:t xml:space="preserve">I would use this model to </w:t>
      </w:r>
      <w:r w:rsidR="003E0C0A" w:rsidRPr="003E0C0A">
        <w:rPr>
          <w:color w:val="000000" w:themeColor="text1"/>
        </w:rPr>
        <w:t>identified</w:t>
      </w:r>
      <w:r w:rsidRPr="003E0C0A">
        <w:rPr>
          <w:color w:val="000000" w:themeColor="text1"/>
        </w:rPr>
        <w:t xml:space="preserve"> Ben needs , set aim on what we should work towards , my Objective so what small steps can be taken to achieve these aims , what methods should we use. </w:t>
      </w:r>
      <w:r w:rsidR="003E0C0A" w:rsidRPr="003E0C0A">
        <w:rPr>
          <w:color w:val="000000" w:themeColor="text1"/>
        </w:rPr>
        <w:t>Decide</w:t>
      </w:r>
      <w:r w:rsidRPr="003E0C0A">
        <w:rPr>
          <w:color w:val="000000" w:themeColor="text1"/>
        </w:rPr>
        <w:t xml:space="preserve"> what indictors will show we are on course and then </w:t>
      </w:r>
      <w:r w:rsidR="003E0C0A" w:rsidRPr="003E0C0A">
        <w:rPr>
          <w:color w:val="000000" w:themeColor="text1"/>
        </w:rPr>
        <w:t>decide</w:t>
      </w:r>
      <w:r w:rsidRPr="003E0C0A">
        <w:rPr>
          <w:color w:val="000000" w:themeColor="text1"/>
        </w:rPr>
        <w:t xml:space="preserve"> how we will evaluate these steps.</w:t>
      </w:r>
    </w:p>
    <w:p w14:paraId="2EB4DD8F" w14:textId="6BA4846C" w:rsidR="002E6571" w:rsidRPr="003E0C0A" w:rsidRDefault="002E6571" w:rsidP="00A14792">
      <w:pPr>
        <w:ind w:left="1080"/>
        <w:rPr>
          <w:color w:val="000000" w:themeColor="text1"/>
        </w:rPr>
      </w:pPr>
    </w:p>
    <w:p w14:paraId="21791C65" w14:textId="19D68C3F" w:rsidR="002E6571" w:rsidRPr="003E0C0A" w:rsidRDefault="002E6571" w:rsidP="00A14792">
      <w:pPr>
        <w:ind w:left="1080"/>
        <w:rPr>
          <w:color w:val="000000" w:themeColor="text1"/>
        </w:rPr>
      </w:pPr>
      <w:r w:rsidRPr="003E0C0A">
        <w:rPr>
          <w:color w:val="000000" w:themeColor="text1"/>
        </w:rPr>
        <w:t xml:space="preserve">I would be looking at things like </w:t>
      </w:r>
    </w:p>
    <w:p w14:paraId="65E68913" w14:textId="77777777" w:rsidR="002E6571" w:rsidRPr="003E0C0A" w:rsidRDefault="002E6571" w:rsidP="002E6571">
      <w:pPr>
        <w:rPr>
          <w:color w:val="000000" w:themeColor="text1"/>
        </w:rPr>
      </w:pPr>
    </w:p>
    <w:p w14:paraId="76107568" w14:textId="77777777" w:rsidR="00A6085E" w:rsidRPr="003E0C0A" w:rsidRDefault="00A6085E" w:rsidP="00A14792">
      <w:pPr>
        <w:ind w:left="1080"/>
        <w:rPr>
          <w:color w:val="000000" w:themeColor="text1"/>
        </w:rPr>
      </w:pPr>
    </w:p>
    <w:p w14:paraId="047C0E72" w14:textId="4D3D0F1B" w:rsidR="004A2B9F" w:rsidRPr="003E0C0A" w:rsidRDefault="004A2B9F">
      <w:pPr>
        <w:rPr>
          <w:b/>
          <w:bCs/>
          <w:color w:val="000000" w:themeColor="text1"/>
        </w:rPr>
      </w:pPr>
      <w:r w:rsidRPr="003E0C0A">
        <w:rPr>
          <w:b/>
          <w:bCs/>
          <w:color w:val="000000" w:themeColor="text1"/>
        </w:rPr>
        <w:t xml:space="preserve">How can we get Ben re-engaged in Youth </w:t>
      </w:r>
      <w:r w:rsidR="002E6571" w:rsidRPr="003E0C0A">
        <w:rPr>
          <w:b/>
          <w:bCs/>
          <w:color w:val="000000" w:themeColor="text1"/>
        </w:rPr>
        <w:t>club?</w:t>
      </w:r>
    </w:p>
    <w:p w14:paraId="11401808" w14:textId="74CE5BD5" w:rsidR="004A2B9F" w:rsidRPr="003E0C0A" w:rsidRDefault="004A2B9F">
      <w:pPr>
        <w:rPr>
          <w:b/>
          <w:bCs/>
          <w:color w:val="000000" w:themeColor="text1"/>
        </w:rPr>
      </w:pPr>
      <w:r w:rsidRPr="003E0C0A">
        <w:rPr>
          <w:b/>
          <w:bCs/>
          <w:color w:val="000000" w:themeColor="text1"/>
        </w:rPr>
        <w:t xml:space="preserve">How can we </w:t>
      </w:r>
      <w:r w:rsidR="002E6571" w:rsidRPr="003E0C0A">
        <w:rPr>
          <w:b/>
          <w:bCs/>
          <w:color w:val="000000" w:themeColor="text1"/>
        </w:rPr>
        <w:t xml:space="preserve"> </w:t>
      </w:r>
      <w:r w:rsidR="002E677D" w:rsidRPr="003E0C0A">
        <w:rPr>
          <w:b/>
          <w:bCs/>
          <w:color w:val="000000" w:themeColor="text1"/>
        </w:rPr>
        <w:t>reconnect</w:t>
      </w:r>
      <w:r w:rsidR="002E677D">
        <w:rPr>
          <w:b/>
          <w:bCs/>
          <w:color w:val="000000" w:themeColor="text1"/>
        </w:rPr>
        <w:t xml:space="preserve"> </w:t>
      </w:r>
      <w:r w:rsidR="002E677D" w:rsidRPr="003E0C0A">
        <w:rPr>
          <w:b/>
          <w:bCs/>
          <w:color w:val="000000" w:themeColor="text1"/>
        </w:rPr>
        <w:t>ben</w:t>
      </w:r>
      <w:r w:rsidRPr="003E0C0A">
        <w:rPr>
          <w:b/>
          <w:bCs/>
          <w:color w:val="000000" w:themeColor="text1"/>
        </w:rPr>
        <w:t xml:space="preserve"> with his old </w:t>
      </w:r>
      <w:r w:rsidR="002E6571" w:rsidRPr="003E0C0A">
        <w:rPr>
          <w:b/>
          <w:bCs/>
          <w:color w:val="000000" w:themeColor="text1"/>
        </w:rPr>
        <w:t>friends?</w:t>
      </w:r>
      <w:r w:rsidRPr="003E0C0A">
        <w:rPr>
          <w:b/>
          <w:bCs/>
          <w:color w:val="000000" w:themeColor="text1"/>
        </w:rPr>
        <w:t xml:space="preserve"> </w:t>
      </w:r>
    </w:p>
    <w:p w14:paraId="365E46D9" w14:textId="30660A82" w:rsidR="00912656" w:rsidRPr="003E0C0A" w:rsidRDefault="00912656">
      <w:pPr>
        <w:rPr>
          <w:b/>
          <w:bCs/>
          <w:color w:val="000000" w:themeColor="text1"/>
        </w:rPr>
      </w:pPr>
      <w:r w:rsidRPr="003E0C0A">
        <w:rPr>
          <w:b/>
          <w:bCs/>
          <w:color w:val="000000" w:themeColor="text1"/>
        </w:rPr>
        <w:t>H</w:t>
      </w:r>
      <w:r w:rsidR="004A2B9F" w:rsidRPr="003E0C0A">
        <w:rPr>
          <w:b/>
          <w:bCs/>
          <w:color w:val="000000" w:themeColor="text1"/>
        </w:rPr>
        <w:t xml:space="preserve">ow can we work with </w:t>
      </w:r>
      <w:r w:rsidRPr="003E0C0A">
        <w:rPr>
          <w:b/>
          <w:bCs/>
          <w:color w:val="000000" w:themeColor="text1"/>
        </w:rPr>
        <w:t xml:space="preserve"> Ben</w:t>
      </w:r>
      <w:r w:rsidR="004A2B9F" w:rsidRPr="003E0C0A">
        <w:rPr>
          <w:b/>
          <w:bCs/>
          <w:color w:val="000000" w:themeColor="text1"/>
        </w:rPr>
        <w:t xml:space="preserve"> to drop or end his cannabis </w:t>
      </w:r>
      <w:r w:rsidR="002E677D" w:rsidRPr="003E0C0A">
        <w:rPr>
          <w:b/>
          <w:bCs/>
          <w:color w:val="000000" w:themeColor="text1"/>
        </w:rPr>
        <w:t>use?</w:t>
      </w:r>
      <w:r w:rsidR="004A2B9F" w:rsidRPr="003E0C0A">
        <w:rPr>
          <w:b/>
          <w:bCs/>
          <w:color w:val="000000" w:themeColor="text1"/>
        </w:rPr>
        <w:t xml:space="preserve"> </w:t>
      </w:r>
    </w:p>
    <w:p w14:paraId="46ED7AEE" w14:textId="709565D2" w:rsidR="00912656" w:rsidRPr="003E0C0A" w:rsidRDefault="00912656">
      <w:pPr>
        <w:rPr>
          <w:b/>
          <w:bCs/>
          <w:color w:val="000000" w:themeColor="text1"/>
        </w:rPr>
      </w:pPr>
      <w:r w:rsidRPr="003E0C0A">
        <w:rPr>
          <w:b/>
          <w:bCs/>
          <w:color w:val="000000" w:themeColor="text1"/>
        </w:rPr>
        <w:t>If Ben  decide</w:t>
      </w:r>
      <w:r w:rsidR="002E6571" w:rsidRPr="003E0C0A">
        <w:rPr>
          <w:b/>
          <w:bCs/>
          <w:color w:val="000000" w:themeColor="text1"/>
        </w:rPr>
        <w:t>s</w:t>
      </w:r>
      <w:r w:rsidRPr="003E0C0A">
        <w:rPr>
          <w:b/>
          <w:bCs/>
          <w:color w:val="000000" w:themeColor="text1"/>
        </w:rPr>
        <w:t xml:space="preserve"> not to stop or cut down on his use</w:t>
      </w:r>
      <w:r w:rsidR="002E6571" w:rsidRPr="003E0C0A">
        <w:rPr>
          <w:b/>
          <w:bCs/>
          <w:color w:val="000000" w:themeColor="text1"/>
        </w:rPr>
        <w:t xml:space="preserve"> how can we educated and support hi</w:t>
      </w:r>
      <w:r w:rsidR="00CE2666">
        <w:rPr>
          <w:b/>
          <w:bCs/>
          <w:color w:val="000000" w:themeColor="text1"/>
        </w:rPr>
        <w:t>m</w:t>
      </w:r>
      <w:r w:rsidR="002E6571" w:rsidRPr="003E0C0A">
        <w:rPr>
          <w:b/>
          <w:bCs/>
          <w:color w:val="000000" w:themeColor="text1"/>
        </w:rPr>
        <w:t xml:space="preserve"> until he ready to make them changes.</w:t>
      </w:r>
    </w:p>
    <w:p w14:paraId="6199E61F" w14:textId="63C18C8E" w:rsidR="00912656" w:rsidRPr="003E0C0A" w:rsidRDefault="002E6571">
      <w:pPr>
        <w:rPr>
          <w:b/>
          <w:bCs/>
          <w:color w:val="000000" w:themeColor="text1"/>
        </w:rPr>
      </w:pPr>
      <w:r w:rsidRPr="003E0C0A">
        <w:rPr>
          <w:b/>
          <w:bCs/>
          <w:color w:val="000000" w:themeColor="text1"/>
        </w:rPr>
        <w:t xml:space="preserve">Can we get </w:t>
      </w:r>
      <w:r w:rsidR="00912656" w:rsidRPr="003E0C0A">
        <w:rPr>
          <w:b/>
          <w:bCs/>
          <w:color w:val="000000" w:themeColor="text1"/>
        </w:rPr>
        <w:t xml:space="preserve">Ben </w:t>
      </w:r>
      <w:r w:rsidRPr="003E0C0A">
        <w:rPr>
          <w:b/>
          <w:bCs/>
          <w:color w:val="000000" w:themeColor="text1"/>
        </w:rPr>
        <w:t xml:space="preserve"> to </w:t>
      </w:r>
      <w:r w:rsidR="00912656" w:rsidRPr="003E0C0A">
        <w:rPr>
          <w:b/>
          <w:bCs/>
          <w:color w:val="000000" w:themeColor="text1"/>
        </w:rPr>
        <w:t>engaged in concern other work with choice</w:t>
      </w:r>
      <w:r w:rsidRPr="003E0C0A">
        <w:rPr>
          <w:b/>
          <w:bCs/>
          <w:color w:val="000000" w:themeColor="text1"/>
        </w:rPr>
        <w:t xml:space="preserve"> for parent’s substance misuse?</w:t>
      </w:r>
    </w:p>
    <w:p w14:paraId="1099CC98" w14:textId="3CFE8C58" w:rsidR="00912656" w:rsidRPr="003E0C0A" w:rsidRDefault="00912656">
      <w:pPr>
        <w:rPr>
          <w:b/>
          <w:bCs/>
          <w:color w:val="000000" w:themeColor="text1"/>
        </w:rPr>
      </w:pPr>
      <w:r w:rsidRPr="003E0C0A">
        <w:rPr>
          <w:b/>
          <w:bCs/>
          <w:color w:val="000000" w:themeColor="text1"/>
        </w:rPr>
        <w:t>H</w:t>
      </w:r>
      <w:r w:rsidR="002E6571" w:rsidRPr="003E0C0A">
        <w:rPr>
          <w:b/>
          <w:bCs/>
          <w:color w:val="000000" w:themeColor="text1"/>
        </w:rPr>
        <w:t>ow can we work with</w:t>
      </w:r>
      <w:r w:rsidRPr="003E0C0A">
        <w:rPr>
          <w:b/>
          <w:bCs/>
          <w:color w:val="000000" w:themeColor="text1"/>
        </w:rPr>
        <w:t xml:space="preserve"> Ben </w:t>
      </w:r>
      <w:r w:rsidR="002E6571" w:rsidRPr="003E0C0A">
        <w:rPr>
          <w:b/>
          <w:bCs/>
          <w:color w:val="000000" w:themeColor="text1"/>
        </w:rPr>
        <w:t xml:space="preserve"> and the school to improve his </w:t>
      </w:r>
      <w:r w:rsidRPr="003E0C0A">
        <w:rPr>
          <w:b/>
          <w:bCs/>
          <w:color w:val="000000" w:themeColor="text1"/>
        </w:rPr>
        <w:t>atten</w:t>
      </w:r>
      <w:r w:rsidR="00C4003A" w:rsidRPr="003E0C0A">
        <w:rPr>
          <w:b/>
          <w:bCs/>
          <w:color w:val="000000" w:themeColor="text1"/>
        </w:rPr>
        <w:t>dance</w:t>
      </w:r>
      <w:r w:rsidRPr="003E0C0A">
        <w:rPr>
          <w:b/>
          <w:bCs/>
          <w:color w:val="000000" w:themeColor="text1"/>
        </w:rPr>
        <w:t xml:space="preserve"> at </w:t>
      </w:r>
      <w:r w:rsidR="002E6571" w:rsidRPr="003E0C0A">
        <w:rPr>
          <w:b/>
          <w:bCs/>
          <w:color w:val="000000" w:themeColor="text1"/>
        </w:rPr>
        <w:t>school?</w:t>
      </w:r>
      <w:r w:rsidRPr="003E0C0A">
        <w:rPr>
          <w:b/>
          <w:bCs/>
          <w:color w:val="000000" w:themeColor="text1"/>
        </w:rPr>
        <w:t xml:space="preserve"> </w:t>
      </w:r>
    </w:p>
    <w:p w14:paraId="0C9A243C" w14:textId="0107A10F" w:rsidR="00912656" w:rsidRPr="003E0C0A" w:rsidRDefault="002E6571">
      <w:pPr>
        <w:rPr>
          <w:color w:val="000000" w:themeColor="text1"/>
        </w:rPr>
      </w:pPr>
      <w:r w:rsidRPr="003E0C0A">
        <w:rPr>
          <w:b/>
          <w:bCs/>
          <w:color w:val="000000" w:themeColor="text1"/>
        </w:rPr>
        <w:t xml:space="preserve">Can we get Bens older friends to engage with Choice and </w:t>
      </w:r>
      <w:r w:rsidR="00CE2666">
        <w:rPr>
          <w:b/>
          <w:bCs/>
          <w:color w:val="000000" w:themeColor="text1"/>
        </w:rPr>
        <w:t xml:space="preserve">also </w:t>
      </w:r>
      <w:r w:rsidRPr="003E0C0A">
        <w:rPr>
          <w:b/>
          <w:bCs/>
          <w:color w:val="000000" w:themeColor="text1"/>
        </w:rPr>
        <w:t>educate them?</w:t>
      </w:r>
    </w:p>
    <w:p w14:paraId="6C63FC32" w14:textId="52CEFF0D" w:rsidR="00912656" w:rsidRDefault="00912656">
      <w:pPr>
        <w:rPr>
          <w:color w:val="000000" w:themeColor="text1"/>
        </w:rPr>
      </w:pPr>
    </w:p>
    <w:p w14:paraId="139452B6" w14:textId="77777777" w:rsidR="00815BFA" w:rsidRDefault="00815BFA">
      <w:pPr>
        <w:rPr>
          <w:color w:val="000000" w:themeColor="text1"/>
        </w:rPr>
      </w:pPr>
    </w:p>
    <w:p w14:paraId="3B3A5F5F" w14:textId="77777777" w:rsidR="00815BFA" w:rsidRDefault="00815BFA">
      <w:pPr>
        <w:rPr>
          <w:color w:val="000000" w:themeColor="text1"/>
        </w:rPr>
      </w:pPr>
    </w:p>
    <w:p w14:paraId="0CC6E60B" w14:textId="77777777" w:rsidR="002E677D" w:rsidRDefault="002E677D" w:rsidP="000509B2">
      <w:pPr>
        <w:rPr>
          <w:color w:val="000000" w:themeColor="text1"/>
        </w:rPr>
      </w:pPr>
    </w:p>
    <w:p w14:paraId="0A336241" w14:textId="77777777" w:rsidR="002E677D" w:rsidRDefault="002E677D" w:rsidP="000509B2">
      <w:pPr>
        <w:rPr>
          <w:color w:val="000000" w:themeColor="text1"/>
        </w:rPr>
      </w:pPr>
    </w:p>
    <w:p w14:paraId="56A98349" w14:textId="77777777" w:rsidR="002E677D" w:rsidRDefault="002E677D" w:rsidP="000509B2">
      <w:pPr>
        <w:rPr>
          <w:color w:val="000000" w:themeColor="text1"/>
        </w:rPr>
      </w:pPr>
    </w:p>
    <w:p w14:paraId="69B4CAA4" w14:textId="77777777" w:rsidR="002E677D" w:rsidRDefault="002E677D" w:rsidP="000509B2">
      <w:pPr>
        <w:rPr>
          <w:color w:val="000000" w:themeColor="text1"/>
        </w:rPr>
      </w:pPr>
    </w:p>
    <w:p w14:paraId="67AAB4F3" w14:textId="401E6927" w:rsidR="000509B2" w:rsidRDefault="000509B2" w:rsidP="000509B2">
      <w:pPr>
        <w:rPr>
          <w:color w:val="000000" w:themeColor="text1"/>
        </w:rPr>
      </w:pPr>
      <w:r w:rsidRPr="000509B2">
        <w:rPr>
          <w:color w:val="000000" w:themeColor="text1"/>
        </w:rPr>
        <w:t xml:space="preserve">Bandura, A. (1997) </w:t>
      </w:r>
      <w:r w:rsidRPr="000509B2">
        <w:rPr>
          <w:i/>
          <w:iCs/>
          <w:color w:val="000000" w:themeColor="text1"/>
        </w:rPr>
        <w:t>Social Learning Theory</w:t>
      </w:r>
      <w:r w:rsidRPr="000509B2">
        <w:rPr>
          <w:color w:val="000000" w:themeColor="text1"/>
        </w:rPr>
        <w:t>. Englewood Cliffs, NJ: Prentice Hall.</w:t>
      </w:r>
    </w:p>
    <w:p w14:paraId="4A0DA05B" w14:textId="77777777" w:rsidR="000509B2" w:rsidRPr="000509B2" w:rsidRDefault="000509B2" w:rsidP="000509B2">
      <w:pPr>
        <w:rPr>
          <w:color w:val="000000" w:themeColor="text1"/>
        </w:rPr>
      </w:pPr>
    </w:p>
    <w:p w14:paraId="1AECB814" w14:textId="07CD9017" w:rsidR="000509B2" w:rsidRDefault="000509B2" w:rsidP="000509B2">
      <w:pPr>
        <w:rPr>
          <w:color w:val="000000" w:themeColor="text1"/>
        </w:rPr>
      </w:pPr>
      <w:r w:rsidRPr="000509B2">
        <w:rPr>
          <w:color w:val="000000" w:themeColor="text1"/>
        </w:rPr>
        <w:t>Felitti, V., Anda, R., Nordenberg, D., Edwards, V., Koss, M., and Marks, J. (1998). "Adverse Childhood Experiences". American Journal of Preventive Medicine. 14 (4) pp. 245–258. doi:10.1016/S0749-3797(98)00017-8.</w:t>
      </w:r>
    </w:p>
    <w:p w14:paraId="741D6B57" w14:textId="77777777" w:rsidR="000509B2" w:rsidRPr="000509B2" w:rsidRDefault="000509B2" w:rsidP="000509B2">
      <w:pPr>
        <w:rPr>
          <w:color w:val="000000" w:themeColor="text1"/>
        </w:rPr>
      </w:pPr>
    </w:p>
    <w:p w14:paraId="065E9D07" w14:textId="27ABD028" w:rsidR="000509B2" w:rsidRDefault="000509B2" w:rsidP="000509B2">
      <w:pPr>
        <w:rPr>
          <w:color w:val="000000" w:themeColor="text1"/>
        </w:rPr>
      </w:pPr>
      <w:r w:rsidRPr="000509B2">
        <w:rPr>
          <w:color w:val="000000" w:themeColor="text1"/>
        </w:rPr>
        <w:lastRenderedPageBreak/>
        <w:t>Gibbs, G. (1988)  Learning by Doing: A guide to Teaching and Learning Methods. Oxfords: Further Educational unit , Oxford Polytechnic.</w:t>
      </w:r>
    </w:p>
    <w:p w14:paraId="055D6993" w14:textId="77777777" w:rsidR="000509B2" w:rsidRPr="000509B2" w:rsidRDefault="000509B2" w:rsidP="000509B2">
      <w:pPr>
        <w:rPr>
          <w:color w:val="000000" w:themeColor="text1"/>
        </w:rPr>
      </w:pPr>
    </w:p>
    <w:p w14:paraId="76BACD23" w14:textId="6BA7D41D" w:rsidR="000509B2" w:rsidRDefault="000509B2" w:rsidP="000509B2">
      <w:pPr>
        <w:rPr>
          <w:color w:val="000000" w:themeColor="text1"/>
        </w:rPr>
      </w:pPr>
      <w:r w:rsidRPr="000509B2">
        <w:rPr>
          <w:color w:val="000000" w:themeColor="text1"/>
        </w:rPr>
        <w:t xml:space="preserve">Ingram, G. and Harris, J. (2001) </w:t>
      </w:r>
      <w:r w:rsidRPr="000509B2">
        <w:rPr>
          <w:i/>
          <w:iCs/>
          <w:color w:val="000000" w:themeColor="text1"/>
        </w:rPr>
        <w:t xml:space="preserve">Delivering GOOD Youth Work: A Working Guide to Surviving and Thriving. </w:t>
      </w:r>
      <w:r w:rsidRPr="000509B2">
        <w:rPr>
          <w:color w:val="000000" w:themeColor="text1"/>
        </w:rPr>
        <w:t>Dorset: Russell House Publishing Ltd.</w:t>
      </w:r>
    </w:p>
    <w:p w14:paraId="208140B7" w14:textId="77777777" w:rsidR="000509B2" w:rsidRPr="000509B2" w:rsidRDefault="000509B2" w:rsidP="000509B2">
      <w:pPr>
        <w:rPr>
          <w:color w:val="000000" w:themeColor="text1"/>
        </w:rPr>
      </w:pPr>
    </w:p>
    <w:p w14:paraId="775CAF5F" w14:textId="77777777" w:rsidR="000509B2" w:rsidRPr="000509B2" w:rsidRDefault="000509B2" w:rsidP="000509B2">
      <w:pPr>
        <w:rPr>
          <w:color w:val="000000" w:themeColor="text1"/>
        </w:rPr>
      </w:pPr>
      <w:r w:rsidRPr="000509B2">
        <w:rPr>
          <w:color w:val="000000" w:themeColor="text1"/>
          <w:lang w:val="en-US"/>
        </w:rPr>
        <w:t>James, M. (2016). React vs Respond: What’s the difference.</w:t>
      </w:r>
    </w:p>
    <w:p w14:paraId="39C0D2DD" w14:textId="77777777" w:rsidR="000509B2" w:rsidRPr="000509B2" w:rsidRDefault="000509B2" w:rsidP="000509B2">
      <w:pPr>
        <w:rPr>
          <w:color w:val="000000" w:themeColor="text1"/>
        </w:rPr>
      </w:pPr>
      <w:r w:rsidRPr="000509B2">
        <w:rPr>
          <w:color w:val="000000" w:themeColor="text1"/>
          <w:lang w:val="en-US"/>
        </w:rPr>
        <w:t>Available at:www.psychologytoday.com%2Fus%2Fblog%2Ffocus-forgiveness%2F201609%2Freact-vs-respond%3Ffbclid%3DIwAR0kL4c9spk2rnnnI3lroPZ2unLCV6I6sbAs55-DTPb2FihMkqC8KeZmP_c&amp;h=AT2B5Phpza0NjKqysXemQ3Ri7fOtxSHQYdThwUJe7Gfy7tcNhVC_n3wmr-oLEyDnc2sWraQXfGYdZ-h8n7dqNvkQlNPKfZNxUkSUkIsdXWA9KMSoGAxdOR215mU5Wox-ahW606GQvuI</w:t>
      </w:r>
    </w:p>
    <w:p w14:paraId="35662BCC" w14:textId="71B7F158" w:rsidR="000509B2" w:rsidRDefault="000509B2" w:rsidP="000509B2">
      <w:pPr>
        <w:rPr>
          <w:color w:val="000000" w:themeColor="text1"/>
          <w:lang w:val="en-US"/>
        </w:rPr>
      </w:pPr>
      <w:r w:rsidRPr="000509B2">
        <w:rPr>
          <w:color w:val="000000" w:themeColor="text1"/>
          <w:lang w:val="en-US"/>
        </w:rPr>
        <w:t>(Accessed 5</w:t>
      </w:r>
      <w:r w:rsidRPr="000509B2">
        <w:rPr>
          <w:color w:val="000000" w:themeColor="text1"/>
          <w:vertAlign w:val="superscript"/>
          <w:lang w:val="en-US"/>
        </w:rPr>
        <w:t>th</w:t>
      </w:r>
      <w:r w:rsidRPr="000509B2">
        <w:rPr>
          <w:color w:val="000000" w:themeColor="text1"/>
          <w:lang w:val="en-US"/>
        </w:rPr>
        <w:t xml:space="preserve"> December 2019)</w:t>
      </w:r>
      <w:r>
        <w:rPr>
          <w:color w:val="000000" w:themeColor="text1"/>
          <w:lang w:val="en-US"/>
        </w:rPr>
        <w:t>.</w:t>
      </w:r>
    </w:p>
    <w:p w14:paraId="24051308" w14:textId="77777777" w:rsidR="000509B2" w:rsidRPr="000509B2" w:rsidRDefault="000509B2" w:rsidP="000509B2">
      <w:pPr>
        <w:rPr>
          <w:color w:val="000000" w:themeColor="text1"/>
        </w:rPr>
      </w:pPr>
    </w:p>
    <w:p w14:paraId="2BAAFDD6" w14:textId="38B2BC33" w:rsidR="000509B2" w:rsidRDefault="000509B2" w:rsidP="000509B2">
      <w:pPr>
        <w:rPr>
          <w:color w:val="000000" w:themeColor="text1"/>
          <w:lang w:val="en-US"/>
        </w:rPr>
      </w:pPr>
      <w:r w:rsidRPr="000509B2">
        <w:rPr>
          <w:color w:val="000000" w:themeColor="text1"/>
          <w:lang w:val="en-US"/>
        </w:rPr>
        <w:t xml:space="preserve">Oxford English Dictionary. (2010) </w:t>
      </w:r>
      <w:r w:rsidRPr="000509B2">
        <w:rPr>
          <w:i/>
          <w:iCs/>
          <w:color w:val="000000" w:themeColor="text1"/>
          <w:lang w:val="en-US"/>
        </w:rPr>
        <w:t xml:space="preserve">Oxford Dictionary of English </w:t>
      </w:r>
      <w:r w:rsidRPr="000509B2">
        <w:rPr>
          <w:color w:val="000000" w:themeColor="text1"/>
          <w:lang w:val="en-US"/>
        </w:rPr>
        <w:t>. Oxford: Oxford University Press</w:t>
      </w:r>
    </w:p>
    <w:p w14:paraId="3BEAB47D" w14:textId="77777777" w:rsidR="000509B2" w:rsidRPr="000509B2" w:rsidRDefault="000509B2" w:rsidP="000509B2">
      <w:pPr>
        <w:rPr>
          <w:color w:val="000000" w:themeColor="text1"/>
        </w:rPr>
      </w:pPr>
    </w:p>
    <w:p w14:paraId="59D8D494" w14:textId="77777777" w:rsidR="000509B2" w:rsidRPr="000509B2" w:rsidRDefault="000509B2" w:rsidP="000509B2">
      <w:pPr>
        <w:rPr>
          <w:color w:val="000000" w:themeColor="text1"/>
        </w:rPr>
      </w:pPr>
      <w:r w:rsidRPr="000509B2">
        <w:rPr>
          <w:color w:val="000000" w:themeColor="text1"/>
        </w:rPr>
        <w:t xml:space="preserve">Measham, F. and Shiner, M. (2009) ‘The legacy of ‘normalisation’: The role of classical and contemporary criminological theory in understanding young people drug use’ . </w:t>
      </w:r>
      <w:r w:rsidRPr="000509B2">
        <w:rPr>
          <w:i/>
          <w:iCs/>
          <w:color w:val="000000" w:themeColor="text1"/>
        </w:rPr>
        <w:t xml:space="preserve">International Journal of Drug Policy. </w:t>
      </w:r>
      <w:r w:rsidRPr="000509B2">
        <w:rPr>
          <w:color w:val="000000" w:themeColor="text1"/>
        </w:rPr>
        <w:t>20(6) pp. 502-508.</w:t>
      </w:r>
    </w:p>
    <w:p w14:paraId="6E6029CC" w14:textId="361AEF96" w:rsidR="000509B2" w:rsidRDefault="000509B2" w:rsidP="000509B2">
      <w:pPr>
        <w:rPr>
          <w:color w:val="000000" w:themeColor="text1"/>
        </w:rPr>
      </w:pPr>
      <w:r w:rsidRPr="000509B2">
        <w:rPr>
          <w:color w:val="000000" w:themeColor="text1"/>
        </w:rPr>
        <w:t xml:space="preserve">Doi: </w:t>
      </w:r>
      <w:hyperlink r:id="rId5" w:history="1">
        <w:r w:rsidRPr="000509B2">
          <w:rPr>
            <w:rStyle w:val="Hyperlink"/>
          </w:rPr>
          <w:t>https://doi.org/10.1016/j.drugpo.2009.02.001</w:t>
        </w:r>
      </w:hyperlink>
    </w:p>
    <w:p w14:paraId="42660E9B" w14:textId="604B243A" w:rsidR="000509B2" w:rsidRDefault="000509B2" w:rsidP="000509B2">
      <w:pPr>
        <w:rPr>
          <w:color w:val="000000" w:themeColor="text1"/>
        </w:rPr>
      </w:pPr>
    </w:p>
    <w:p w14:paraId="3DB9AFB2" w14:textId="77777777" w:rsidR="000509B2" w:rsidRPr="000509B2" w:rsidRDefault="000509B2" w:rsidP="000509B2">
      <w:pPr>
        <w:rPr>
          <w:color w:val="000000" w:themeColor="text1"/>
        </w:rPr>
      </w:pPr>
    </w:p>
    <w:p w14:paraId="7A3076DC" w14:textId="77777777" w:rsidR="000509B2" w:rsidRPr="000509B2" w:rsidRDefault="000509B2" w:rsidP="000509B2">
      <w:pPr>
        <w:rPr>
          <w:color w:val="000000" w:themeColor="text1"/>
        </w:rPr>
      </w:pPr>
      <w:r w:rsidRPr="000509B2">
        <w:rPr>
          <w:color w:val="000000" w:themeColor="text1"/>
        </w:rPr>
        <w:t xml:space="preserve">Morris, K. (2008) </w:t>
      </w:r>
      <w:r w:rsidRPr="000509B2">
        <w:rPr>
          <w:i/>
          <w:iCs/>
          <w:color w:val="000000" w:themeColor="text1"/>
        </w:rPr>
        <w:t>Social work and multi-agency working : Making a difference.</w:t>
      </w:r>
      <w:r w:rsidRPr="000509B2">
        <w:rPr>
          <w:color w:val="000000" w:themeColor="text1"/>
        </w:rPr>
        <w:t xml:space="preserve"> London:</w:t>
      </w:r>
      <w:r w:rsidRPr="000509B2">
        <w:rPr>
          <w:i/>
          <w:iCs/>
          <w:color w:val="000000" w:themeColor="text1"/>
        </w:rPr>
        <w:t xml:space="preserve"> </w:t>
      </w:r>
      <w:r w:rsidRPr="000509B2">
        <w:rPr>
          <w:color w:val="000000" w:themeColor="text1"/>
        </w:rPr>
        <w:t>Policy Press.</w:t>
      </w:r>
    </w:p>
    <w:p w14:paraId="16B91E40" w14:textId="56CA439C" w:rsidR="00815BFA" w:rsidRDefault="00815BFA">
      <w:pPr>
        <w:rPr>
          <w:color w:val="000000" w:themeColor="text1"/>
        </w:rPr>
      </w:pPr>
    </w:p>
    <w:p w14:paraId="28908C28" w14:textId="77777777" w:rsidR="00815BFA" w:rsidRDefault="00815BFA">
      <w:pPr>
        <w:rPr>
          <w:color w:val="000000" w:themeColor="text1"/>
        </w:rPr>
      </w:pPr>
    </w:p>
    <w:p w14:paraId="00186A74" w14:textId="77777777" w:rsidR="00815BFA" w:rsidRDefault="00815BFA">
      <w:pPr>
        <w:rPr>
          <w:color w:val="000000" w:themeColor="text1"/>
        </w:rPr>
      </w:pPr>
    </w:p>
    <w:p w14:paraId="61DB1440" w14:textId="77777777" w:rsidR="000D7F53" w:rsidRDefault="000D7F53">
      <w:pPr>
        <w:rPr>
          <w:color w:val="000000" w:themeColor="text1"/>
        </w:rPr>
      </w:pPr>
    </w:p>
    <w:p w14:paraId="4C9D644C" w14:textId="4D1D865C" w:rsidR="000D7F53" w:rsidRDefault="000D7F53">
      <w:pPr>
        <w:rPr>
          <w:color w:val="000000" w:themeColor="text1"/>
        </w:rPr>
      </w:pPr>
    </w:p>
    <w:p w14:paraId="00B84D98" w14:textId="77777777" w:rsidR="000D7F53" w:rsidRDefault="000D7F53">
      <w:pPr>
        <w:rPr>
          <w:color w:val="000000" w:themeColor="text1"/>
        </w:rPr>
      </w:pPr>
    </w:p>
    <w:p w14:paraId="17E9ADE2" w14:textId="77777777" w:rsidR="000D7F53" w:rsidRDefault="000D7F53">
      <w:pPr>
        <w:rPr>
          <w:color w:val="000000" w:themeColor="text1"/>
        </w:rPr>
      </w:pPr>
    </w:p>
    <w:p w14:paraId="50463CAF" w14:textId="77777777" w:rsidR="00413CEA" w:rsidRDefault="00413CEA">
      <w:pPr>
        <w:rPr>
          <w:color w:val="000000" w:themeColor="text1"/>
        </w:rPr>
      </w:pPr>
    </w:p>
    <w:p w14:paraId="396FFC5B" w14:textId="77777777" w:rsidR="00413CEA" w:rsidRPr="00413CEA" w:rsidRDefault="00413CEA">
      <w:pPr>
        <w:rPr>
          <w:color w:val="000000" w:themeColor="text1"/>
        </w:rPr>
      </w:pPr>
    </w:p>
    <w:p w14:paraId="52C927E1" w14:textId="28248D15" w:rsidR="00DE45F6" w:rsidRDefault="00DE45F6"/>
    <w:p w14:paraId="4E3218A2" w14:textId="77777777" w:rsidR="00DE45F6" w:rsidRDefault="00DE45F6"/>
    <w:p w14:paraId="0D73FFB8" w14:textId="77777777" w:rsidR="00DE45F6" w:rsidRPr="005D5A4B" w:rsidRDefault="00DE45F6"/>
    <w:sectPr w:rsidR="00DE45F6" w:rsidRPr="005D5A4B" w:rsidSect="00F703E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FA1DAF"/>
    <w:multiLevelType w:val="hybridMultilevel"/>
    <w:tmpl w:val="039A65F4"/>
    <w:lvl w:ilvl="0" w:tplc="C90A2C94">
      <w:start w:val="1"/>
      <w:numFmt w:val="bullet"/>
      <w:lvlText w:val="•"/>
      <w:lvlJc w:val="left"/>
      <w:pPr>
        <w:tabs>
          <w:tab w:val="num" w:pos="720"/>
        </w:tabs>
        <w:ind w:left="720" w:hanging="360"/>
      </w:pPr>
      <w:rPr>
        <w:rFonts w:ascii="Arial" w:hAnsi="Arial" w:hint="default"/>
      </w:rPr>
    </w:lvl>
    <w:lvl w:ilvl="1" w:tplc="6E04193C">
      <w:start w:val="1"/>
      <w:numFmt w:val="bullet"/>
      <w:lvlText w:val="•"/>
      <w:lvlJc w:val="left"/>
      <w:pPr>
        <w:tabs>
          <w:tab w:val="num" w:pos="1440"/>
        </w:tabs>
        <w:ind w:left="1440" w:hanging="360"/>
      </w:pPr>
      <w:rPr>
        <w:rFonts w:ascii="Arial" w:hAnsi="Arial" w:hint="default"/>
      </w:rPr>
    </w:lvl>
    <w:lvl w:ilvl="2" w:tplc="753AC682" w:tentative="1">
      <w:start w:val="1"/>
      <w:numFmt w:val="bullet"/>
      <w:lvlText w:val="•"/>
      <w:lvlJc w:val="left"/>
      <w:pPr>
        <w:tabs>
          <w:tab w:val="num" w:pos="2160"/>
        </w:tabs>
        <w:ind w:left="2160" w:hanging="360"/>
      </w:pPr>
      <w:rPr>
        <w:rFonts w:ascii="Arial" w:hAnsi="Arial" w:hint="default"/>
      </w:rPr>
    </w:lvl>
    <w:lvl w:ilvl="3" w:tplc="17A225AC" w:tentative="1">
      <w:start w:val="1"/>
      <w:numFmt w:val="bullet"/>
      <w:lvlText w:val="•"/>
      <w:lvlJc w:val="left"/>
      <w:pPr>
        <w:tabs>
          <w:tab w:val="num" w:pos="2880"/>
        </w:tabs>
        <w:ind w:left="2880" w:hanging="360"/>
      </w:pPr>
      <w:rPr>
        <w:rFonts w:ascii="Arial" w:hAnsi="Arial" w:hint="default"/>
      </w:rPr>
    </w:lvl>
    <w:lvl w:ilvl="4" w:tplc="8B524B08" w:tentative="1">
      <w:start w:val="1"/>
      <w:numFmt w:val="bullet"/>
      <w:lvlText w:val="•"/>
      <w:lvlJc w:val="left"/>
      <w:pPr>
        <w:tabs>
          <w:tab w:val="num" w:pos="3600"/>
        </w:tabs>
        <w:ind w:left="3600" w:hanging="360"/>
      </w:pPr>
      <w:rPr>
        <w:rFonts w:ascii="Arial" w:hAnsi="Arial" w:hint="default"/>
      </w:rPr>
    </w:lvl>
    <w:lvl w:ilvl="5" w:tplc="D8DCEFEE" w:tentative="1">
      <w:start w:val="1"/>
      <w:numFmt w:val="bullet"/>
      <w:lvlText w:val="•"/>
      <w:lvlJc w:val="left"/>
      <w:pPr>
        <w:tabs>
          <w:tab w:val="num" w:pos="4320"/>
        </w:tabs>
        <w:ind w:left="4320" w:hanging="360"/>
      </w:pPr>
      <w:rPr>
        <w:rFonts w:ascii="Arial" w:hAnsi="Arial" w:hint="default"/>
      </w:rPr>
    </w:lvl>
    <w:lvl w:ilvl="6" w:tplc="475AD3EE" w:tentative="1">
      <w:start w:val="1"/>
      <w:numFmt w:val="bullet"/>
      <w:lvlText w:val="•"/>
      <w:lvlJc w:val="left"/>
      <w:pPr>
        <w:tabs>
          <w:tab w:val="num" w:pos="5040"/>
        </w:tabs>
        <w:ind w:left="5040" w:hanging="360"/>
      </w:pPr>
      <w:rPr>
        <w:rFonts w:ascii="Arial" w:hAnsi="Arial" w:hint="default"/>
      </w:rPr>
    </w:lvl>
    <w:lvl w:ilvl="7" w:tplc="E926DEEC" w:tentative="1">
      <w:start w:val="1"/>
      <w:numFmt w:val="bullet"/>
      <w:lvlText w:val="•"/>
      <w:lvlJc w:val="left"/>
      <w:pPr>
        <w:tabs>
          <w:tab w:val="num" w:pos="5760"/>
        </w:tabs>
        <w:ind w:left="5760" w:hanging="360"/>
      </w:pPr>
      <w:rPr>
        <w:rFonts w:ascii="Arial" w:hAnsi="Arial" w:hint="default"/>
      </w:rPr>
    </w:lvl>
    <w:lvl w:ilvl="8" w:tplc="BEF4490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C372BD9"/>
    <w:multiLevelType w:val="hybridMultilevel"/>
    <w:tmpl w:val="CBFE8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436FAD"/>
    <w:multiLevelType w:val="hybridMultilevel"/>
    <w:tmpl w:val="FDF65F4C"/>
    <w:lvl w:ilvl="0" w:tplc="85E6442A">
      <w:start w:val="1"/>
      <w:numFmt w:val="bullet"/>
      <w:lvlText w:val="•"/>
      <w:lvlJc w:val="left"/>
      <w:pPr>
        <w:tabs>
          <w:tab w:val="num" w:pos="720"/>
        </w:tabs>
        <w:ind w:left="720" w:hanging="360"/>
      </w:pPr>
      <w:rPr>
        <w:rFonts w:ascii="Arial" w:hAnsi="Arial" w:hint="default"/>
      </w:rPr>
    </w:lvl>
    <w:lvl w:ilvl="1" w:tplc="951E1B4E" w:tentative="1">
      <w:start w:val="1"/>
      <w:numFmt w:val="bullet"/>
      <w:lvlText w:val="•"/>
      <w:lvlJc w:val="left"/>
      <w:pPr>
        <w:tabs>
          <w:tab w:val="num" w:pos="1440"/>
        </w:tabs>
        <w:ind w:left="1440" w:hanging="360"/>
      </w:pPr>
      <w:rPr>
        <w:rFonts w:ascii="Arial" w:hAnsi="Arial" w:hint="default"/>
      </w:rPr>
    </w:lvl>
    <w:lvl w:ilvl="2" w:tplc="CADA9F7A" w:tentative="1">
      <w:start w:val="1"/>
      <w:numFmt w:val="bullet"/>
      <w:lvlText w:val="•"/>
      <w:lvlJc w:val="left"/>
      <w:pPr>
        <w:tabs>
          <w:tab w:val="num" w:pos="2160"/>
        </w:tabs>
        <w:ind w:left="2160" w:hanging="360"/>
      </w:pPr>
      <w:rPr>
        <w:rFonts w:ascii="Arial" w:hAnsi="Arial" w:hint="default"/>
      </w:rPr>
    </w:lvl>
    <w:lvl w:ilvl="3" w:tplc="94BC6736" w:tentative="1">
      <w:start w:val="1"/>
      <w:numFmt w:val="bullet"/>
      <w:lvlText w:val="•"/>
      <w:lvlJc w:val="left"/>
      <w:pPr>
        <w:tabs>
          <w:tab w:val="num" w:pos="2880"/>
        </w:tabs>
        <w:ind w:left="2880" w:hanging="360"/>
      </w:pPr>
      <w:rPr>
        <w:rFonts w:ascii="Arial" w:hAnsi="Arial" w:hint="default"/>
      </w:rPr>
    </w:lvl>
    <w:lvl w:ilvl="4" w:tplc="236AE14A" w:tentative="1">
      <w:start w:val="1"/>
      <w:numFmt w:val="bullet"/>
      <w:lvlText w:val="•"/>
      <w:lvlJc w:val="left"/>
      <w:pPr>
        <w:tabs>
          <w:tab w:val="num" w:pos="3600"/>
        </w:tabs>
        <w:ind w:left="3600" w:hanging="360"/>
      </w:pPr>
      <w:rPr>
        <w:rFonts w:ascii="Arial" w:hAnsi="Arial" w:hint="default"/>
      </w:rPr>
    </w:lvl>
    <w:lvl w:ilvl="5" w:tplc="6D7CB664" w:tentative="1">
      <w:start w:val="1"/>
      <w:numFmt w:val="bullet"/>
      <w:lvlText w:val="•"/>
      <w:lvlJc w:val="left"/>
      <w:pPr>
        <w:tabs>
          <w:tab w:val="num" w:pos="4320"/>
        </w:tabs>
        <w:ind w:left="4320" w:hanging="360"/>
      </w:pPr>
      <w:rPr>
        <w:rFonts w:ascii="Arial" w:hAnsi="Arial" w:hint="default"/>
      </w:rPr>
    </w:lvl>
    <w:lvl w:ilvl="6" w:tplc="AF4C86EE" w:tentative="1">
      <w:start w:val="1"/>
      <w:numFmt w:val="bullet"/>
      <w:lvlText w:val="•"/>
      <w:lvlJc w:val="left"/>
      <w:pPr>
        <w:tabs>
          <w:tab w:val="num" w:pos="5040"/>
        </w:tabs>
        <w:ind w:left="5040" w:hanging="360"/>
      </w:pPr>
      <w:rPr>
        <w:rFonts w:ascii="Arial" w:hAnsi="Arial" w:hint="default"/>
      </w:rPr>
    </w:lvl>
    <w:lvl w:ilvl="7" w:tplc="C40A65B2" w:tentative="1">
      <w:start w:val="1"/>
      <w:numFmt w:val="bullet"/>
      <w:lvlText w:val="•"/>
      <w:lvlJc w:val="left"/>
      <w:pPr>
        <w:tabs>
          <w:tab w:val="num" w:pos="5760"/>
        </w:tabs>
        <w:ind w:left="5760" w:hanging="360"/>
      </w:pPr>
      <w:rPr>
        <w:rFonts w:ascii="Arial" w:hAnsi="Arial" w:hint="default"/>
      </w:rPr>
    </w:lvl>
    <w:lvl w:ilvl="8" w:tplc="E15882F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0AB5593"/>
    <w:multiLevelType w:val="hybridMultilevel"/>
    <w:tmpl w:val="4BAEE51C"/>
    <w:lvl w:ilvl="0" w:tplc="1CBA6A96">
      <w:start w:val="1"/>
      <w:numFmt w:val="bullet"/>
      <w:lvlText w:val="•"/>
      <w:lvlJc w:val="left"/>
      <w:pPr>
        <w:tabs>
          <w:tab w:val="num" w:pos="720"/>
        </w:tabs>
        <w:ind w:left="720" w:hanging="360"/>
      </w:pPr>
      <w:rPr>
        <w:rFonts w:ascii="Arial" w:hAnsi="Arial" w:hint="default"/>
      </w:rPr>
    </w:lvl>
    <w:lvl w:ilvl="1" w:tplc="7D06CA66" w:tentative="1">
      <w:start w:val="1"/>
      <w:numFmt w:val="bullet"/>
      <w:lvlText w:val="•"/>
      <w:lvlJc w:val="left"/>
      <w:pPr>
        <w:tabs>
          <w:tab w:val="num" w:pos="1440"/>
        </w:tabs>
        <w:ind w:left="1440" w:hanging="360"/>
      </w:pPr>
      <w:rPr>
        <w:rFonts w:ascii="Arial" w:hAnsi="Arial" w:hint="default"/>
      </w:rPr>
    </w:lvl>
    <w:lvl w:ilvl="2" w:tplc="3782D5BA" w:tentative="1">
      <w:start w:val="1"/>
      <w:numFmt w:val="bullet"/>
      <w:lvlText w:val="•"/>
      <w:lvlJc w:val="left"/>
      <w:pPr>
        <w:tabs>
          <w:tab w:val="num" w:pos="2160"/>
        </w:tabs>
        <w:ind w:left="2160" w:hanging="360"/>
      </w:pPr>
      <w:rPr>
        <w:rFonts w:ascii="Arial" w:hAnsi="Arial" w:hint="default"/>
      </w:rPr>
    </w:lvl>
    <w:lvl w:ilvl="3" w:tplc="F3BC0950" w:tentative="1">
      <w:start w:val="1"/>
      <w:numFmt w:val="bullet"/>
      <w:lvlText w:val="•"/>
      <w:lvlJc w:val="left"/>
      <w:pPr>
        <w:tabs>
          <w:tab w:val="num" w:pos="2880"/>
        </w:tabs>
        <w:ind w:left="2880" w:hanging="360"/>
      </w:pPr>
      <w:rPr>
        <w:rFonts w:ascii="Arial" w:hAnsi="Arial" w:hint="default"/>
      </w:rPr>
    </w:lvl>
    <w:lvl w:ilvl="4" w:tplc="B9323E16" w:tentative="1">
      <w:start w:val="1"/>
      <w:numFmt w:val="bullet"/>
      <w:lvlText w:val="•"/>
      <w:lvlJc w:val="left"/>
      <w:pPr>
        <w:tabs>
          <w:tab w:val="num" w:pos="3600"/>
        </w:tabs>
        <w:ind w:left="3600" w:hanging="360"/>
      </w:pPr>
      <w:rPr>
        <w:rFonts w:ascii="Arial" w:hAnsi="Arial" w:hint="default"/>
      </w:rPr>
    </w:lvl>
    <w:lvl w:ilvl="5" w:tplc="5652FEDC" w:tentative="1">
      <w:start w:val="1"/>
      <w:numFmt w:val="bullet"/>
      <w:lvlText w:val="•"/>
      <w:lvlJc w:val="left"/>
      <w:pPr>
        <w:tabs>
          <w:tab w:val="num" w:pos="4320"/>
        </w:tabs>
        <w:ind w:left="4320" w:hanging="360"/>
      </w:pPr>
      <w:rPr>
        <w:rFonts w:ascii="Arial" w:hAnsi="Arial" w:hint="default"/>
      </w:rPr>
    </w:lvl>
    <w:lvl w:ilvl="6" w:tplc="C18483F6" w:tentative="1">
      <w:start w:val="1"/>
      <w:numFmt w:val="bullet"/>
      <w:lvlText w:val="•"/>
      <w:lvlJc w:val="left"/>
      <w:pPr>
        <w:tabs>
          <w:tab w:val="num" w:pos="5040"/>
        </w:tabs>
        <w:ind w:left="5040" w:hanging="360"/>
      </w:pPr>
      <w:rPr>
        <w:rFonts w:ascii="Arial" w:hAnsi="Arial" w:hint="default"/>
      </w:rPr>
    </w:lvl>
    <w:lvl w:ilvl="7" w:tplc="FF481962" w:tentative="1">
      <w:start w:val="1"/>
      <w:numFmt w:val="bullet"/>
      <w:lvlText w:val="•"/>
      <w:lvlJc w:val="left"/>
      <w:pPr>
        <w:tabs>
          <w:tab w:val="num" w:pos="5760"/>
        </w:tabs>
        <w:ind w:left="5760" w:hanging="360"/>
      </w:pPr>
      <w:rPr>
        <w:rFonts w:ascii="Arial" w:hAnsi="Arial" w:hint="default"/>
      </w:rPr>
    </w:lvl>
    <w:lvl w:ilvl="8" w:tplc="2E84E5C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7985247"/>
    <w:multiLevelType w:val="hybridMultilevel"/>
    <w:tmpl w:val="6FC0A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0A6423"/>
    <w:multiLevelType w:val="hybridMultilevel"/>
    <w:tmpl w:val="CCEE58EA"/>
    <w:lvl w:ilvl="0" w:tplc="75D4CA12">
      <w:start w:val="1"/>
      <w:numFmt w:val="bullet"/>
      <w:lvlText w:val="•"/>
      <w:lvlJc w:val="left"/>
      <w:pPr>
        <w:tabs>
          <w:tab w:val="num" w:pos="720"/>
        </w:tabs>
        <w:ind w:left="720" w:hanging="360"/>
      </w:pPr>
      <w:rPr>
        <w:rFonts w:ascii="Arial" w:hAnsi="Arial" w:hint="default"/>
      </w:rPr>
    </w:lvl>
    <w:lvl w:ilvl="1" w:tplc="CFF8E076" w:tentative="1">
      <w:start w:val="1"/>
      <w:numFmt w:val="bullet"/>
      <w:lvlText w:val="•"/>
      <w:lvlJc w:val="left"/>
      <w:pPr>
        <w:tabs>
          <w:tab w:val="num" w:pos="1440"/>
        </w:tabs>
        <w:ind w:left="1440" w:hanging="360"/>
      </w:pPr>
      <w:rPr>
        <w:rFonts w:ascii="Arial" w:hAnsi="Arial" w:hint="default"/>
      </w:rPr>
    </w:lvl>
    <w:lvl w:ilvl="2" w:tplc="BB0070F8" w:tentative="1">
      <w:start w:val="1"/>
      <w:numFmt w:val="bullet"/>
      <w:lvlText w:val="•"/>
      <w:lvlJc w:val="left"/>
      <w:pPr>
        <w:tabs>
          <w:tab w:val="num" w:pos="2160"/>
        </w:tabs>
        <w:ind w:left="2160" w:hanging="360"/>
      </w:pPr>
      <w:rPr>
        <w:rFonts w:ascii="Arial" w:hAnsi="Arial" w:hint="default"/>
      </w:rPr>
    </w:lvl>
    <w:lvl w:ilvl="3" w:tplc="4F0AA6C4" w:tentative="1">
      <w:start w:val="1"/>
      <w:numFmt w:val="bullet"/>
      <w:lvlText w:val="•"/>
      <w:lvlJc w:val="left"/>
      <w:pPr>
        <w:tabs>
          <w:tab w:val="num" w:pos="2880"/>
        </w:tabs>
        <w:ind w:left="2880" w:hanging="360"/>
      </w:pPr>
      <w:rPr>
        <w:rFonts w:ascii="Arial" w:hAnsi="Arial" w:hint="default"/>
      </w:rPr>
    </w:lvl>
    <w:lvl w:ilvl="4" w:tplc="17F0B0A4" w:tentative="1">
      <w:start w:val="1"/>
      <w:numFmt w:val="bullet"/>
      <w:lvlText w:val="•"/>
      <w:lvlJc w:val="left"/>
      <w:pPr>
        <w:tabs>
          <w:tab w:val="num" w:pos="3600"/>
        </w:tabs>
        <w:ind w:left="3600" w:hanging="360"/>
      </w:pPr>
      <w:rPr>
        <w:rFonts w:ascii="Arial" w:hAnsi="Arial" w:hint="default"/>
      </w:rPr>
    </w:lvl>
    <w:lvl w:ilvl="5" w:tplc="F7040E4A" w:tentative="1">
      <w:start w:val="1"/>
      <w:numFmt w:val="bullet"/>
      <w:lvlText w:val="•"/>
      <w:lvlJc w:val="left"/>
      <w:pPr>
        <w:tabs>
          <w:tab w:val="num" w:pos="4320"/>
        </w:tabs>
        <w:ind w:left="4320" w:hanging="360"/>
      </w:pPr>
      <w:rPr>
        <w:rFonts w:ascii="Arial" w:hAnsi="Arial" w:hint="default"/>
      </w:rPr>
    </w:lvl>
    <w:lvl w:ilvl="6" w:tplc="9B62639A" w:tentative="1">
      <w:start w:val="1"/>
      <w:numFmt w:val="bullet"/>
      <w:lvlText w:val="•"/>
      <w:lvlJc w:val="left"/>
      <w:pPr>
        <w:tabs>
          <w:tab w:val="num" w:pos="5040"/>
        </w:tabs>
        <w:ind w:left="5040" w:hanging="360"/>
      </w:pPr>
      <w:rPr>
        <w:rFonts w:ascii="Arial" w:hAnsi="Arial" w:hint="default"/>
      </w:rPr>
    </w:lvl>
    <w:lvl w:ilvl="7" w:tplc="95402392" w:tentative="1">
      <w:start w:val="1"/>
      <w:numFmt w:val="bullet"/>
      <w:lvlText w:val="•"/>
      <w:lvlJc w:val="left"/>
      <w:pPr>
        <w:tabs>
          <w:tab w:val="num" w:pos="5760"/>
        </w:tabs>
        <w:ind w:left="5760" w:hanging="360"/>
      </w:pPr>
      <w:rPr>
        <w:rFonts w:ascii="Arial" w:hAnsi="Arial" w:hint="default"/>
      </w:rPr>
    </w:lvl>
    <w:lvl w:ilvl="8" w:tplc="124661F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7E9B5C38"/>
    <w:multiLevelType w:val="hybridMultilevel"/>
    <w:tmpl w:val="48623E26"/>
    <w:lvl w:ilvl="0" w:tplc="BE8A3904">
      <w:start w:val="1"/>
      <w:numFmt w:val="bullet"/>
      <w:lvlText w:val="•"/>
      <w:lvlJc w:val="left"/>
      <w:pPr>
        <w:tabs>
          <w:tab w:val="num" w:pos="720"/>
        </w:tabs>
        <w:ind w:left="720" w:hanging="360"/>
      </w:pPr>
      <w:rPr>
        <w:rFonts w:ascii="Arial" w:hAnsi="Arial" w:hint="default"/>
      </w:rPr>
    </w:lvl>
    <w:lvl w:ilvl="1" w:tplc="D8642A2A" w:tentative="1">
      <w:start w:val="1"/>
      <w:numFmt w:val="bullet"/>
      <w:lvlText w:val="•"/>
      <w:lvlJc w:val="left"/>
      <w:pPr>
        <w:tabs>
          <w:tab w:val="num" w:pos="1440"/>
        </w:tabs>
        <w:ind w:left="1440" w:hanging="360"/>
      </w:pPr>
      <w:rPr>
        <w:rFonts w:ascii="Arial" w:hAnsi="Arial" w:hint="default"/>
      </w:rPr>
    </w:lvl>
    <w:lvl w:ilvl="2" w:tplc="167E3056" w:tentative="1">
      <w:start w:val="1"/>
      <w:numFmt w:val="bullet"/>
      <w:lvlText w:val="•"/>
      <w:lvlJc w:val="left"/>
      <w:pPr>
        <w:tabs>
          <w:tab w:val="num" w:pos="2160"/>
        </w:tabs>
        <w:ind w:left="2160" w:hanging="360"/>
      </w:pPr>
      <w:rPr>
        <w:rFonts w:ascii="Arial" w:hAnsi="Arial" w:hint="default"/>
      </w:rPr>
    </w:lvl>
    <w:lvl w:ilvl="3" w:tplc="98CA2246" w:tentative="1">
      <w:start w:val="1"/>
      <w:numFmt w:val="bullet"/>
      <w:lvlText w:val="•"/>
      <w:lvlJc w:val="left"/>
      <w:pPr>
        <w:tabs>
          <w:tab w:val="num" w:pos="2880"/>
        </w:tabs>
        <w:ind w:left="2880" w:hanging="360"/>
      </w:pPr>
      <w:rPr>
        <w:rFonts w:ascii="Arial" w:hAnsi="Arial" w:hint="default"/>
      </w:rPr>
    </w:lvl>
    <w:lvl w:ilvl="4" w:tplc="6036908C" w:tentative="1">
      <w:start w:val="1"/>
      <w:numFmt w:val="bullet"/>
      <w:lvlText w:val="•"/>
      <w:lvlJc w:val="left"/>
      <w:pPr>
        <w:tabs>
          <w:tab w:val="num" w:pos="3600"/>
        </w:tabs>
        <w:ind w:left="3600" w:hanging="360"/>
      </w:pPr>
      <w:rPr>
        <w:rFonts w:ascii="Arial" w:hAnsi="Arial" w:hint="default"/>
      </w:rPr>
    </w:lvl>
    <w:lvl w:ilvl="5" w:tplc="DB920E60" w:tentative="1">
      <w:start w:val="1"/>
      <w:numFmt w:val="bullet"/>
      <w:lvlText w:val="•"/>
      <w:lvlJc w:val="left"/>
      <w:pPr>
        <w:tabs>
          <w:tab w:val="num" w:pos="4320"/>
        </w:tabs>
        <w:ind w:left="4320" w:hanging="360"/>
      </w:pPr>
      <w:rPr>
        <w:rFonts w:ascii="Arial" w:hAnsi="Arial" w:hint="default"/>
      </w:rPr>
    </w:lvl>
    <w:lvl w:ilvl="6" w:tplc="F5E26E70" w:tentative="1">
      <w:start w:val="1"/>
      <w:numFmt w:val="bullet"/>
      <w:lvlText w:val="•"/>
      <w:lvlJc w:val="left"/>
      <w:pPr>
        <w:tabs>
          <w:tab w:val="num" w:pos="5040"/>
        </w:tabs>
        <w:ind w:left="5040" w:hanging="360"/>
      </w:pPr>
      <w:rPr>
        <w:rFonts w:ascii="Arial" w:hAnsi="Arial" w:hint="default"/>
      </w:rPr>
    </w:lvl>
    <w:lvl w:ilvl="7" w:tplc="3F5ACEC2" w:tentative="1">
      <w:start w:val="1"/>
      <w:numFmt w:val="bullet"/>
      <w:lvlText w:val="•"/>
      <w:lvlJc w:val="left"/>
      <w:pPr>
        <w:tabs>
          <w:tab w:val="num" w:pos="5760"/>
        </w:tabs>
        <w:ind w:left="5760" w:hanging="360"/>
      </w:pPr>
      <w:rPr>
        <w:rFonts w:ascii="Arial" w:hAnsi="Arial" w:hint="default"/>
      </w:rPr>
    </w:lvl>
    <w:lvl w:ilvl="8" w:tplc="8C705084"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5"/>
  </w:num>
  <w:num w:numId="3">
    <w:abstractNumId w:val="6"/>
  </w:num>
  <w:num w:numId="4">
    <w:abstractNumId w:val="0"/>
  </w:num>
  <w:num w:numId="5">
    <w:abstractNumId w:val="4"/>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619"/>
    <w:rsid w:val="00022FE4"/>
    <w:rsid w:val="000509B2"/>
    <w:rsid w:val="000D7F53"/>
    <w:rsid w:val="001215D6"/>
    <w:rsid w:val="002E6571"/>
    <w:rsid w:val="002E677D"/>
    <w:rsid w:val="003E0C0A"/>
    <w:rsid w:val="00413CEA"/>
    <w:rsid w:val="00430CBD"/>
    <w:rsid w:val="004618C9"/>
    <w:rsid w:val="004A2B9F"/>
    <w:rsid w:val="005D5A4B"/>
    <w:rsid w:val="00687619"/>
    <w:rsid w:val="006F2E7A"/>
    <w:rsid w:val="00815BFA"/>
    <w:rsid w:val="008D7C75"/>
    <w:rsid w:val="008E3E82"/>
    <w:rsid w:val="00912656"/>
    <w:rsid w:val="00A14792"/>
    <w:rsid w:val="00A6085E"/>
    <w:rsid w:val="00A9510C"/>
    <w:rsid w:val="00A96835"/>
    <w:rsid w:val="00AE5436"/>
    <w:rsid w:val="00B13301"/>
    <w:rsid w:val="00B277A8"/>
    <w:rsid w:val="00B4409C"/>
    <w:rsid w:val="00C4003A"/>
    <w:rsid w:val="00CE2666"/>
    <w:rsid w:val="00D5304A"/>
    <w:rsid w:val="00DE45F6"/>
    <w:rsid w:val="00E8177C"/>
    <w:rsid w:val="00EE60AA"/>
    <w:rsid w:val="00F05C6A"/>
    <w:rsid w:val="00F703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704542F"/>
  <w15:chartTrackingRefBased/>
  <w15:docId w15:val="{2590AF5B-9B0E-6745-A4AF-EA54347B3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77A8"/>
    <w:pPr>
      <w:ind w:left="720"/>
      <w:contextualSpacing/>
    </w:pPr>
  </w:style>
  <w:style w:type="character" w:styleId="Hyperlink">
    <w:name w:val="Hyperlink"/>
    <w:basedOn w:val="DefaultParagraphFont"/>
    <w:uiPriority w:val="99"/>
    <w:unhideWhenUsed/>
    <w:rsid w:val="000509B2"/>
    <w:rPr>
      <w:color w:val="0563C1" w:themeColor="hyperlink"/>
      <w:u w:val="single"/>
    </w:rPr>
  </w:style>
  <w:style w:type="character" w:styleId="UnresolvedMention">
    <w:name w:val="Unresolved Mention"/>
    <w:basedOn w:val="DefaultParagraphFont"/>
    <w:uiPriority w:val="99"/>
    <w:semiHidden/>
    <w:unhideWhenUsed/>
    <w:rsid w:val="000509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969100">
      <w:bodyDiv w:val="1"/>
      <w:marLeft w:val="0"/>
      <w:marRight w:val="0"/>
      <w:marTop w:val="0"/>
      <w:marBottom w:val="0"/>
      <w:divBdr>
        <w:top w:val="none" w:sz="0" w:space="0" w:color="auto"/>
        <w:left w:val="none" w:sz="0" w:space="0" w:color="auto"/>
        <w:bottom w:val="none" w:sz="0" w:space="0" w:color="auto"/>
        <w:right w:val="none" w:sz="0" w:space="0" w:color="auto"/>
      </w:divBdr>
    </w:div>
    <w:div w:id="161430798">
      <w:bodyDiv w:val="1"/>
      <w:marLeft w:val="0"/>
      <w:marRight w:val="0"/>
      <w:marTop w:val="0"/>
      <w:marBottom w:val="0"/>
      <w:divBdr>
        <w:top w:val="none" w:sz="0" w:space="0" w:color="auto"/>
        <w:left w:val="none" w:sz="0" w:space="0" w:color="auto"/>
        <w:bottom w:val="none" w:sz="0" w:space="0" w:color="auto"/>
        <w:right w:val="none" w:sz="0" w:space="0" w:color="auto"/>
      </w:divBdr>
      <w:divsChild>
        <w:div w:id="1529487542">
          <w:marLeft w:val="360"/>
          <w:marRight w:val="0"/>
          <w:marTop w:val="200"/>
          <w:marBottom w:val="0"/>
          <w:divBdr>
            <w:top w:val="none" w:sz="0" w:space="0" w:color="auto"/>
            <w:left w:val="none" w:sz="0" w:space="0" w:color="auto"/>
            <w:bottom w:val="none" w:sz="0" w:space="0" w:color="auto"/>
            <w:right w:val="none" w:sz="0" w:space="0" w:color="auto"/>
          </w:divBdr>
        </w:div>
        <w:div w:id="270557501">
          <w:marLeft w:val="360"/>
          <w:marRight w:val="0"/>
          <w:marTop w:val="200"/>
          <w:marBottom w:val="0"/>
          <w:divBdr>
            <w:top w:val="none" w:sz="0" w:space="0" w:color="auto"/>
            <w:left w:val="none" w:sz="0" w:space="0" w:color="auto"/>
            <w:bottom w:val="none" w:sz="0" w:space="0" w:color="auto"/>
            <w:right w:val="none" w:sz="0" w:space="0" w:color="auto"/>
          </w:divBdr>
        </w:div>
        <w:div w:id="680156640">
          <w:marLeft w:val="360"/>
          <w:marRight w:val="0"/>
          <w:marTop w:val="200"/>
          <w:marBottom w:val="0"/>
          <w:divBdr>
            <w:top w:val="none" w:sz="0" w:space="0" w:color="auto"/>
            <w:left w:val="none" w:sz="0" w:space="0" w:color="auto"/>
            <w:bottom w:val="none" w:sz="0" w:space="0" w:color="auto"/>
            <w:right w:val="none" w:sz="0" w:space="0" w:color="auto"/>
          </w:divBdr>
        </w:div>
        <w:div w:id="1793550230">
          <w:marLeft w:val="360"/>
          <w:marRight w:val="0"/>
          <w:marTop w:val="200"/>
          <w:marBottom w:val="0"/>
          <w:divBdr>
            <w:top w:val="none" w:sz="0" w:space="0" w:color="auto"/>
            <w:left w:val="none" w:sz="0" w:space="0" w:color="auto"/>
            <w:bottom w:val="none" w:sz="0" w:space="0" w:color="auto"/>
            <w:right w:val="none" w:sz="0" w:space="0" w:color="auto"/>
          </w:divBdr>
        </w:div>
        <w:div w:id="1859543974">
          <w:marLeft w:val="360"/>
          <w:marRight w:val="0"/>
          <w:marTop w:val="200"/>
          <w:marBottom w:val="0"/>
          <w:divBdr>
            <w:top w:val="none" w:sz="0" w:space="0" w:color="auto"/>
            <w:left w:val="none" w:sz="0" w:space="0" w:color="auto"/>
            <w:bottom w:val="none" w:sz="0" w:space="0" w:color="auto"/>
            <w:right w:val="none" w:sz="0" w:space="0" w:color="auto"/>
          </w:divBdr>
        </w:div>
      </w:divsChild>
    </w:div>
    <w:div w:id="196626686">
      <w:bodyDiv w:val="1"/>
      <w:marLeft w:val="0"/>
      <w:marRight w:val="0"/>
      <w:marTop w:val="0"/>
      <w:marBottom w:val="0"/>
      <w:divBdr>
        <w:top w:val="none" w:sz="0" w:space="0" w:color="auto"/>
        <w:left w:val="none" w:sz="0" w:space="0" w:color="auto"/>
        <w:bottom w:val="none" w:sz="0" w:space="0" w:color="auto"/>
        <w:right w:val="none" w:sz="0" w:space="0" w:color="auto"/>
      </w:divBdr>
      <w:divsChild>
        <w:div w:id="1624770654">
          <w:marLeft w:val="360"/>
          <w:marRight w:val="0"/>
          <w:marTop w:val="200"/>
          <w:marBottom w:val="0"/>
          <w:divBdr>
            <w:top w:val="none" w:sz="0" w:space="0" w:color="auto"/>
            <w:left w:val="none" w:sz="0" w:space="0" w:color="auto"/>
            <w:bottom w:val="none" w:sz="0" w:space="0" w:color="auto"/>
            <w:right w:val="none" w:sz="0" w:space="0" w:color="auto"/>
          </w:divBdr>
        </w:div>
      </w:divsChild>
    </w:div>
    <w:div w:id="234316589">
      <w:bodyDiv w:val="1"/>
      <w:marLeft w:val="0"/>
      <w:marRight w:val="0"/>
      <w:marTop w:val="0"/>
      <w:marBottom w:val="0"/>
      <w:divBdr>
        <w:top w:val="none" w:sz="0" w:space="0" w:color="auto"/>
        <w:left w:val="none" w:sz="0" w:space="0" w:color="auto"/>
        <w:bottom w:val="none" w:sz="0" w:space="0" w:color="auto"/>
        <w:right w:val="none" w:sz="0" w:space="0" w:color="auto"/>
      </w:divBdr>
    </w:div>
    <w:div w:id="531721868">
      <w:bodyDiv w:val="1"/>
      <w:marLeft w:val="0"/>
      <w:marRight w:val="0"/>
      <w:marTop w:val="0"/>
      <w:marBottom w:val="0"/>
      <w:divBdr>
        <w:top w:val="none" w:sz="0" w:space="0" w:color="auto"/>
        <w:left w:val="none" w:sz="0" w:space="0" w:color="auto"/>
        <w:bottom w:val="none" w:sz="0" w:space="0" w:color="auto"/>
        <w:right w:val="none" w:sz="0" w:space="0" w:color="auto"/>
      </w:divBdr>
    </w:div>
    <w:div w:id="732967442">
      <w:bodyDiv w:val="1"/>
      <w:marLeft w:val="0"/>
      <w:marRight w:val="0"/>
      <w:marTop w:val="0"/>
      <w:marBottom w:val="0"/>
      <w:divBdr>
        <w:top w:val="none" w:sz="0" w:space="0" w:color="auto"/>
        <w:left w:val="none" w:sz="0" w:space="0" w:color="auto"/>
        <w:bottom w:val="none" w:sz="0" w:space="0" w:color="auto"/>
        <w:right w:val="none" w:sz="0" w:space="0" w:color="auto"/>
      </w:divBdr>
      <w:divsChild>
        <w:div w:id="1926303107">
          <w:marLeft w:val="1008"/>
          <w:marRight w:val="0"/>
          <w:marTop w:val="96"/>
          <w:marBottom w:val="0"/>
          <w:divBdr>
            <w:top w:val="none" w:sz="0" w:space="0" w:color="auto"/>
            <w:left w:val="none" w:sz="0" w:space="0" w:color="auto"/>
            <w:bottom w:val="none" w:sz="0" w:space="0" w:color="auto"/>
            <w:right w:val="none" w:sz="0" w:space="0" w:color="auto"/>
          </w:divBdr>
        </w:div>
        <w:div w:id="376047755">
          <w:marLeft w:val="1008"/>
          <w:marRight w:val="0"/>
          <w:marTop w:val="96"/>
          <w:marBottom w:val="0"/>
          <w:divBdr>
            <w:top w:val="none" w:sz="0" w:space="0" w:color="auto"/>
            <w:left w:val="none" w:sz="0" w:space="0" w:color="auto"/>
            <w:bottom w:val="none" w:sz="0" w:space="0" w:color="auto"/>
            <w:right w:val="none" w:sz="0" w:space="0" w:color="auto"/>
          </w:divBdr>
        </w:div>
        <w:div w:id="643772825">
          <w:marLeft w:val="1008"/>
          <w:marRight w:val="0"/>
          <w:marTop w:val="96"/>
          <w:marBottom w:val="0"/>
          <w:divBdr>
            <w:top w:val="none" w:sz="0" w:space="0" w:color="auto"/>
            <w:left w:val="none" w:sz="0" w:space="0" w:color="auto"/>
            <w:bottom w:val="none" w:sz="0" w:space="0" w:color="auto"/>
            <w:right w:val="none" w:sz="0" w:space="0" w:color="auto"/>
          </w:divBdr>
        </w:div>
        <w:div w:id="25252478">
          <w:marLeft w:val="1008"/>
          <w:marRight w:val="0"/>
          <w:marTop w:val="96"/>
          <w:marBottom w:val="0"/>
          <w:divBdr>
            <w:top w:val="none" w:sz="0" w:space="0" w:color="auto"/>
            <w:left w:val="none" w:sz="0" w:space="0" w:color="auto"/>
            <w:bottom w:val="none" w:sz="0" w:space="0" w:color="auto"/>
            <w:right w:val="none" w:sz="0" w:space="0" w:color="auto"/>
          </w:divBdr>
        </w:div>
        <w:div w:id="2009866270">
          <w:marLeft w:val="1008"/>
          <w:marRight w:val="0"/>
          <w:marTop w:val="96"/>
          <w:marBottom w:val="0"/>
          <w:divBdr>
            <w:top w:val="none" w:sz="0" w:space="0" w:color="auto"/>
            <w:left w:val="none" w:sz="0" w:space="0" w:color="auto"/>
            <w:bottom w:val="none" w:sz="0" w:space="0" w:color="auto"/>
            <w:right w:val="none" w:sz="0" w:space="0" w:color="auto"/>
          </w:divBdr>
        </w:div>
        <w:div w:id="870647986">
          <w:marLeft w:val="1008"/>
          <w:marRight w:val="0"/>
          <w:marTop w:val="96"/>
          <w:marBottom w:val="0"/>
          <w:divBdr>
            <w:top w:val="none" w:sz="0" w:space="0" w:color="auto"/>
            <w:left w:val="none" w:sz="0" w:space="0" w:color="auto"/>
            <w:bottom w:val="none" w:sz="0" w:space="0" w:color="auto"/>
            <w:right w:val="none" w:sz="0" w:space="0" w:color="auto"/>
          </w:divBdr>
        </w:div>
      </w:divsChild>
    </w:div>
    <w:div w:id="909120720">
      <w:bodyDiv w:val="1"/>
      <w:marLeft w:val="0"/>
      <w:marRight w:val="0"/>
      <w:marTop w:val="0"/>
      <w:marBottom w:val="0"/>
      <w:divBdr>
        <w:top w:val="none" w:sz="0" w:space="0" w:color="auto"/>
        <w:left w:val="none" w:sz="0" w:space="0" w:color="auto"/>
        <w:bottom w:val="none" w:sz="0" w:space="0" w:color="auto"/>
        <w:right w:val="none" w:sz="0" w:space="0" w:color="auto"/>
      </w:divBdr>
    </w:div>
    <w:div w:id="939875271">
      <w:bodyDiv w:val="1"/>
      <w:marLeft w:val="0"/>
      <w:marRight w:val="0"/>
      <w:marTop w:val="0"/>
      <w:marBottom w:val="0"/>
      <w:divBdr>
        <w:top w:val="none" w:sz="0" w:space="0" w:color="auto"/>
        <w:left w:val="none" w:sz="0" w:space="0" w:color="auto"/>
        <w:bottom w:val="none" w:sz="0" w:space="0" w:color="auto"/>
        <w:right w:val="none" w:sz="0" w:space="0" w:color="auto"/>
      </w:divBdr>
    </w:div>
    <w:div w:id="1717661717">
      <w:bodyDiv w:val="1"/>
      <w:marLeft w:val="0"/>
      <w:marRight w:val="0"/>
      <w:marTop w:val="0"/>
      <w:marBottom w:val="0"/>
      <w:divBdr>
        <w:top w:val="none" w:sz="0" w:space="0" w:color="auto"/>
        <w:left w:val="none" w:sz="0" w:space="0" w:color="auto"/>
        <w:bottom w:val="none" w:sz="0" w:space="0" w:color="auto"/>
        <w:right w:val="none" w:sz="0" w:space="0" w:color="auto"/>
      </w:divBdr>
      <w:divsChild>
        <w:div w:id="28974671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oi.org/10.1016/j.drugpo.2009.02.00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239</TotalTime>
  <Pages>7</Pages>
  <Words>1140</Words>
  <Characters>6502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Dana-louise Jones (1908102)</dc:creator>
  <cp:keywords/>
  <dc:description/>
  <cp:lastModifiedBy>Dana-louise Jones (1908102)</cp:lastModifiedBy>
  <cp:revision>13</cp:revision>
  <cp:lastPrinted>2020-03-21T21:57:00Z</cp:lastPrinted>
  <dcterms:created xsi:type="dcterms:W3CDTF">2020-03-17T19:23:00Z</dcterms:created>
  <dcterms:modified xsi:type="dcterms:W3CDTF">2020-03-22T18:51:00Z</dcterms:modified>
</cp:coreProperties>
</file>