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7777777" w:rsidR="000C5321" w:rsidRDefault="000C5321" w:rsidP="000C5321">
      <w:pPr>
        <w:rPr>
          <w:rFonts w:ascii="Calibri" w:hAnsi="Calibri"/>
        </w:rPr>
      </w:pPr>
    </w:p>
    <w:p w14:paraId="2EB58CE0" w14:textId="77777777" w:rsidR="007C23F2" w:rsidRDefault="007C23F2" w:rsidP="007C23F2">
      <w:pPr>
        <w:pStyle w:val="Header"/>
      </w:pPr>
      <w:r>
        <w:rPr>
          <w:noProof/>
          <w:lang w:eastAsia="en-GB"/>
        </w:rPr>
        <mc:AlternateContent>
          <mc:Choice Requires="wps">
            <w:drawing>
              <wp:anchor distT="0" distB="0" distL="114300" distR="114300" simplePos="0" relativeHeight="251665408" behindDoc="0" locked="0" layoutInCell="1" allowOverlap="1" wp14:anchorId="2530FB09" wp14:editId="631B54B2">
                <wp:simplePos x="0" y="0"/>
                <wp:positionH relativeFrom="column">
                  <wp:posOffset>5061005</wp:posOffset>
                </wp:positionH>
                <wp:positionV relativeFrom="paragraph">
                  <wp:posOffset>-234563</wp:posOffset>
                </wp:positionV>
                <wp:extent cx="1703263" cy="811033"/>
                <wp:effectExtent l="19050" t="19050" r="11430" b="27305"/>
                <wp:wrapNone/>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3263" cy="811033"/>
                        </a:xfrm>
                        <a:prstGeom prst="rect">
                          <a:avLst/>
                        </a:prstGeom>
                        <a:solidFill>
                          <a:srgbClr val="C0C0C0"/>
                        </a:solidFill>
                        <a:ln w="28575">
                          <a:solidFill>
                            <a:srgbClr val="C0C0C0"/>
                          </a:solidFill>
                          <a:miter lim="800000"/>
                          <a:headEnd/>
                          <a:tailEnd/>
                        </a:ln>
                      </wps:spPr>
                      <wps:txbx>
                        <w:txbxContent>
                          <w:p w14:paraId="099897DD" w14:textId="168F9B88" w:rsidR="007C23F2" w:rsidRPr="00CE65AD" w:rsidRDefault="007C23F2" w:rsidP="007C23F2">
                            <w:pPr>
                              <w:pStyle w:val="Heading6"/>
                              <w:shd w:val="clear" w:color="auto" w:fill="E0E0E0"/>
                              <w:rPr>
                                <w:color w:val="FF0000"/>
                                <w:sz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E65AD">
                              <w:rPr>
                                <w:i w:val="0"/>
                                <w:color w:val="FF0000"/>
                                <w:sz w:val="36"/>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RESULT     </w:t>
                            </w:r>
                            <w:r w:rsidRPr="00CE65AD">
                              <w:rPr>
                                <w:color w:val="FF0000"/>
                                <w:sz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CE65AD" w:rsidRPr="00CE65AD">
                              <w:rPr>
                                <w:color w:val="FF0000"/>
                                <w:sz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71%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30FB09" id="_x0000_t202" coordsize="21600,21600" o:spt="202" path="m,l,21600r21600,l21600,xe">
                <v:stroke joinstyle="miter"/>
                <v:path gradientshapeok="t" o:connecttype="rect"/>
              </v:shapetype>
              <v:shape id="Text Box 11" o:spid="_x0000_s1026" type="#_x0000_t202" style="position:absolute;margin-left:398.5pt;margin-top:-18.45pt;width:134.1pt;height:63.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" fillcolor="silver" strokecolor="silver" strokeweight="2.25pt">
                <v:textbox>
                  <w:txbxContent>
                    <w:p w14:paraId="099897DD" w14:textId="168F9B88" w:rsidR="007C23F2" w:rsidRPr="00CE65AD" w:rsidRDefault="007C23F2" w:rsidP="007C23F2">
                      <w:pPr>
                        <w:pStyle w:val="Heading6"/>
                        <w:shd w:val="clear" w:color="auto" w:fill="E0E0E0"/>
                        <w:rPr>
                          <w:color w:val="FF0000"/>
                          <w:sz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E65AD">
                        <w:rPr>
                          <w:i w:val="0"/>
                          <w:color w:val="FF0000"/>
                          <w:sz w:val="36"/>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RESULT     </w:t>
                      </w:r>
                      <w:r w:rsidRPr="00CE65AD">
                        <w:rPr>
                          <w:color w:val="FF0000"/>
                          <w:sz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CE65AD" w:rsidRPr="00CE65AD">
                        <w:rPr>
                          <w:color w:val="FF0000"/>
                          <w:sz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71%</w:t>
                      </w:r>
                    </w:p>
                  </w:txbxContent>
                </v:textbox>
              </v:shape>
            </w:pict>
          </mc:Fallback>
        </mc:AlternateContent>
      </w:r>
      <w:r>
        <w:rPr>
          <w:noProof/>
          <w:lang w:eastAsia="en-GB"/>
        </w:rPr>
        <w:drawing>
          <wp:inline distT="0" distB="0" distL="0" distR="0" wp14:anchorId="2A8D14FF" wp14:editId="4B2488D3">
            <wp:extent cx="1657846" cy="572356"/>
            <wp:effectExtent l="0" t="0" r="0" b="0"/>
            <wp:docPr id="6" name="Picture 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658607" cy="572619"/>
                    </a:xfrm>
                    <a:prstGeom prst="rect">
                      <a:avLst/>
                    </a:prstGeom>
                    <a:noFill/>
                    <a:ln>
                      <a:noFill/>
                    </a:ln>
                  </pic:spPr>
                </pic:pic>
              </a:graphicData>
            </a:graphic>
          </wp:inline>
        </w:drawing>
      </w:r>
    </w:p>
    <w:p w14:paraId="0A37501D" w14:textId="77777777" w:rsidR="007C23F2" w:rsidRDefault="007C23F2" w:rsidP="007C23F2">
      <w:pPr>
        <w:pStyle w:val="Head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1E0" w:firstRow="1" w:lastRow="1" w:firstColumn="1" w:lastColumn="1" w:noHBand="0" w:noVBand="0"/>
      </w:tblPr>
      <w:tblGrid>
        <w:gridCol w:w="10444"/>
      </w:tblGrid>
      <w:tr w:rsidR="007C23F2" w:rsidRPr="006B6918" w14:paraId="51454B72" w14:textId="77777777" w:rsidTr="006B6918">
        <w:tc>
          <w:tcPr>
            <w:tcW w:w="10670" w:type="dxa"/>
            <w:shd w:val="clear" w:color="auto" w:fill="00B0F0"/>
          </w:tcPr>
          <w:p w14:paraId="508CCCD6" w14:textId="77777777" w:rsidR="007C23F2" w:rsidRPr="006B6918" w:rsidRDefault="007C23F2" w:rsidP="00D900FD">
            <w:pPr>
              <w:pStyle w:val="Heading4"/>
              <w:spacing w:before="0" w:line="240" w:lineRule="auto"/>
              <w:jc w:val="center"/>
              <w:rPr>
                <w:b w:val="0"/>
                <w:i w:val="0"/>
                <w:color w:val="FFFFFF" w:themeColor="background1"/>
                <w:sz w:val="24"/>
                <w:szCs w:val="24"/>
              </w:rPr>
            </w:pPr>
            <w:r w:rsidRPr="006B6918">
              <w:rPr>
                <w:b w:val="0"/>
                <w:i w:val="0"/>
                <w:color w:val="FFFFFF" w:themeColor="background1"/>
                <w:sz w:val="24"/>
                <w:szCs w:val="24"/>
              </w:rPr>
              <w:t>PGCE (PCET) ASSIGNMENT SPECIFICATION</w:t>
            </w:r>
          </w:p>
          <w:p w14:paraId="22832CC0" w14:textId="79734DA2" w:rsidR="007C23F2" w:rsidRPr="006B6918" w:rsidRDefault="006B6918" w:rsidP="00D900FD">
            <w:pPr>
              <w:spacing w:after="0" w:line="240" w:lineRule="auto"/>
              <w:jc w:val="center"/>
              <w:rPr>
                <w:rFonts w:asciiTheme="majorHAnsi" w:hAnsiTheme="majorHAnsi" w:cs="Arial"/>
                <w:sz w:val="24"/>
                <w:szCs w:val="24"/>
              </w:rPr>
            </w:pPr>
            <w:r w:rsidRPr="006B6918">
              <w:rPr>
                <w:rFonts w:asciiTheme="majorHAnsi" w:hAnsiTheme="majorHAnsi" w:cs="Arial"/>
                <w:noProof/>
                <w:color w:val="FFFFFF" w:themeColor="background1"/>
                <w:sz w:val="24"/>
                <w:szCs w:val="24"/>
              </w:rPr>
              <w:t xml:space="preserve">Yr Athrofa </w:t>
            </w:r>
          </w:p>
        </w:tc>
      </w:tr>
    </w:tbl>
    <w:p w14:paraId="5DAB6C7B" w14:textId="77777777" w:rsidR="007C23F2" w:rsidRPr="006B6918" w:rsidRDefault="007C23F2" w:rsidP="007C23F2">
      <w:pPr>
        <w:spacing w:after="0" w:line="240" w:lineRule="auto"/>
        <w:jc w:val="center"/>
        <w:rPr>
          <w:rFonts w:asciiTheme="majorHAnsi" w:hAnsiTheme="majorHAnsi"/>
          <w:sz w:val="24"/>
          <w:szCs w:val="24"/>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AEEF3" w:themeFill="accent5" w:themeFillTint="33"/>
        <w:tblLayout w:type="fixed"/>
        <w:tblLook w:val="0000" w:firstRow="0" w:lastRow="0" w:firstColumn="0" w:lastColumn="0" w:noHBand="0" w:noVBand="0"/>
      </w:tblPr>
      <w:tblGrid>
        <w:gridCol w:w="2093"/>
        <w:gridCol w:w="3781"/>
        <w:gridCol w:w="1322"/>
        <w:gridCol w:w="1291"/>
        <w:gridCol w:w="1260"/>
        <w:gridCol w:w="851"/>
      </w:tblGrid>
      <w:tr w:rsidR="007C23F2" w:rsidRPr="00C1361B" w14:paraId="59FD68C2" w14:textId="77777777" w:rsidTr="006B6918">
        <w:tc>
          <w:tcPr>
            <w:tcW w:w="2093" w:type="dxa"/>
            <w:shd w:val="clear" w:color="auto" w:fill="DAEEF3" w:themeFill="accent5" w:themeFillTint="33"/>
          </w:tcPr>
          <w:p w14:paraId="6C8DD3D4"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Student name:</w:t>
            </w:r>
          </w:p>
        </w:tc>
        <w:tc>
          <w:tcPr>
            <w:tcW w:w="3781" w:type="dxa"/>
            <w:shd w:val="clear" w:color="auto" w:fill="DAEEF3" w:themeFill="accent5" w:themeFillTint="33"/>
          </w:tcPr>
          <w:p w14:paraId="02EB378F" w14:textId="1B28CFFE" w:rsidR="007C23F2" w:rsidRPr="00C1361B" w:rsidRDefault="00CE65AD" w:rsidP="00D900FD">
            <w:pPr>
              <w:spacing w:before="120" w:after="120" w:line="240" w:lineRule="auto"/>
              <w:jc w:val="both"/>
              <w:rPr>
                <w:rFonts w:ascii="Calibri" w:hAnsi="Calibri" w:cs="Arial"/>
                <w:b/>
              </w:rPr>
            </w:pPr>
            <w:r>
              <w:rPr>
                <w:rFonts w:ascii="Calibri" w:hAnsi="Calibri" w:cs="Arial"/>
                <w:b/>
              </w:rPr>
              <w:t xml:space="preserve">Ruth Amery </w:t>
            </w:r>
          </w:p>
        </w:tc>
        <w:tc>
          <w:tcPr>
            <w:tcW w:w="2613" w:type="dxa"/>
            <w:gridSpan w:val="2"/>
            <w:shd w:val="clear" w:color="auto" w:fill="DAEEF3" w:themeFill="accent5" w:themeFillTint="33"/>
          </w:tcPr>
          <w:p w14:paraId="0452FE2C"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Student P number:</w:t>
            </w:r>
          </w:p>
        </w:tc>
        <w:tc>
          <w:tcPr>
            <w:tcW w:w="2111" w:type="dxa"/>
            <w:gridSpan w:val="2"/>
            <w:shd w:val="clear" w:color="auto" w:fill="DAEEF3" w:themeFill="accent5" w:themeFillTint="33"/>
          </w:tcPr>
          <w:p w14:paraId="6A05A809" w14:textId="77777777" w:rsidR="007C23F2" w:rsidRPr="00C1361B" w:rsidRDefault="007C23F2" w:rsidP="00D900FD">
            <w:pPr>
              <w:spacing w:before="120" w:after="120" w:line="240" w:lineRule="auto"/>
              <w:jc w:val="both"/>
              <w:rPr>
                <w:rFonts w:ascii="Calibri" w:hAnsi="Calibri" w:cs="Arial"/>
                <w:b/>
              </w:rPr>
            </w:pPr>
          </w:p>
        </w:tc>
      </w:tr>
      <w:tr w:rsidR="007C23F2" w:rsidRPr="00C1361B" w14:paraId="4CDEEA30" w14:textId="77777777" w:rsidTr="006B6918">
        <w:tc>
          <w:tcPr>
            <w:tcW w:w="2093" w:type="dxa"/>
            <w:shd w:val="clear" w:color="auto" w:fill="DAEEF3" w:themeFill="accent5" w:themeFillTint="33"/>
          </w:tcPr>
          <w:p w14:paraId="41F3D19D"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Programme:</w:t>
            </w:r>
          </w:p>
        </w:tc>
        <w:tc>
          <w:tcPr>
            <w:tcW w:w="8505" w:type="dxa"/>
            <w:gridSpan w:val="5"/>
            <w:shd w:val="clear" w:color="auto" w:fill="DAEEF3" w:themeFill="accent5" w:themeFillTint="33"/>
          </w:tcPr>
          <w:p w14:paraId="593E8C62" w14:textId="77777777" w:rsidR="007C23F2" w:rsidRPr="008566E5" w:rsidRDefault="007C23F2" w:rsidP="00D900FD">
            <w:pPr>
              <w:spacing w:before="120" w:after="120" w:line="240" w:lineRule="auto"/>
              <w:jc w:val="both"/>
              <w:rPr>
                <w:rFonts w:ascii="Calibri" w:hAnsi="Calibri" w:cs="Arial"/>
                <w:b/>
              </w:rPr>
            </w:pPr>
            <w:r>
              <w:rPr>
                <w:rFonts w:ascii="Calibri" w:hAnsi="Calibri" w:cs="Arial"/>
                <w:b/>
              </w:rPr>
              <w:t>Professional Graduate Certificate in Education (PGCE) (PCET)</w:t>
            </w:r>
          </w:p>
        </w:tc>
      </w:tr>
      <w:tr w:rsidR="007C23F2" w:rsidRPr="00C1361B" w14:paraId="0D86D18E" w14:textId="77777777" w:rsidTr="006B6918">
        <w:tc>
          <w:tcPr>
            <w:tcW w:w="2093" w:type="dxa"/>
            <w:shd w:val="clear" w:color="auto" w:fill="DAEEF3" w:themeFill="accent5" w:themeFillTint="33"/>
          </w:tcPr>
          <w:p w14:paraId="4637B2E8"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Module:</w:t>
            </w:r>
          </w:p>
        </w:tc>
        <w:tc>
          <w:tcPr>
            <w:tcW w:w="5103" w:type="dxa"/>
            <w:gridSpan w:val="2"/>
            <w:shd w:val="clear" w:color="auto" w:fill="DAEEF3" w:themeFill="accent5" w:themeFillTint="33"/>
          </w:tcPr>
          <w:p w14:paraId="5A39BBE3" w14:textId="48610038" w:rsidR="00B0509C" w:rsidRPr="00B0509C" w:rsidRDefault="3D46CF21" w:rsidP="3D46CF21">
            <w:pPr>
              <w:overflowPunct w:val="0"/>
              <w:autoSpaceDE w:val="0"/>
              <w:autoSpaceDN w:val="0"/>
              <w:adjustRightInd w:val="0"/>
              <w:spacing w:before="120" w:after="120" w:line="240" w:lineRule="auto"/>
              <w:textAlignment w:val="baseline"/>
              <w:rPr>
                <w:rFonts w:ascii="Calibri" w:hAnsi="Calibri" w:cs="Arial"/>
                <w:b/>
                <w:bCs/>
              </w:rPr>
            </w:pPr>
            <w:r w:rsidRPr="3D46CF21">
              <w:rPr>
                <w:rFonts w:ascii="Calibri" w:hAnsi="Calibri" w:cs="Arial"/>
                <w:b/>
                <w:bCs/>
              </w:rPr>
              <w:t>Professional Teaching Experience</w:t>
            </w:r>
          </w:p>
        </w:tc>
        <w:tc>
          <w:tcPr>
            <w:tcW w:w="2551" w:type="dxa"/>
            <w:gridSpan w:val="2"/>
            <w:shd w:val="clear" w:color="auto" w:fill="DAEEF3" w:themeFill="accent5" w:themeFillTint="33"/>
          </w:tcPr>
          <w:p w14:paraId="52F70FC2"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Module L</w:t>
            </w:r>
            <w:r>
              <w:rPr>
                <w:rFonts w:ascii="Calibri" w:hAnsi="Calibri" w:cs="Arial"/>
                <w:b/>
              </w:rPr>
              <w:t>evel:</w:t>
            </w:r>
          </w:p>
        </w:tc>
        <w:tc>
          <w:tcPr>
            <w:tcW w:w="851" w:type="dxa"/>
            <w:shd w:val="clear" w:color="auto" w:fill="DAEEF3" w:themeFill="accent5" w:themeFillTint="33"/>
          </w:tcPr>
          <w:p w14:paraId="75697EEC" w14:textId="7CCE27D8" w:rsidR="007C23F2" w:rsidRPr="00C1361B" w:rsidRDefault="00CE65AD" w:rsidP="00D900FD">
            <w:pPr>
              <w:spacing w:before="120" w:after="120" w:line="240" w:lineRule="auto"/>
              <w:jc w:val="both"/>
              <w:rPr>
                <w:rFonts w:ascii="Calibri" w:hAnsi="Calibri" w:cs="Arial"/>
                <w:b/>
              </w:rPr>
            </w:pPr>
            <w:r>
              <w:rPr>
                <w:rFonts w:ascii="Calibri" w:hAnsi="Calibri" w:cs="Arial"/>
                <w:b/>
              </w:rPr>
              <w:t>6</w:t>
            </w:r>
          </w:p>
        </w:tc>
      </w:tr>
      <w:tr w:rsidR="007C23F2" w:rsidRPr="00C1361B" w14:paraId="5F7D4291" w14:textId="77777777" w:rsidTr="006B6918">
        <w:tc>
          <w:tcPr>
            <w:tcW w:w="2093" w:type="dxa"/>
            <w:shd w:val="clear" w:color="auto" w:fill="DAEEF3" w:themeFill="accent5" w:themeFillTint="33"/>
          </w:tcPr>
          <w:p w14:paraId="74E18756"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Module code:</w:t>
            </w:r>
          </w:p>
        </w:tc>
        <w:tc>
          <w:tcPr>
            <w:tcW w:w="5103" w:type="dxa"/>
            <w:gridSpan w:val="2"/>
            <w:shd w:val="clear" w:color="auto" w:fill="DAEEF3" w:themeFill="accent5" w:themeFillTint="33"/>
            <w:vAlign w:val="center"/>
          </w:tcPr>
          <w:p w14:paraId="027A568F" w14:textId="0938B315" w:rsidR="007C23F2" w:rsidRPr="00FB00E0" w:rsidRDefault="000B33CE" w:rsidP="00D900FD">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eastAsia="Times New Roman" w:cs="Arial"/>
                <w:b/>
                <w:lang w:eastAsia="en-GB"/>
              </w:rPr>
            </w:pPr>
            <w:r>
              <w:rPr>
                <w:rFonts w:eastAsia="Times New Roman" w:cs="Arial"/>
                <w:b/>
                <w:lang w:eastAsia="en-GB"/>
              </w:rPr>
              <w:t>ECPT</w:t>
            </w:r>
            <w:r w:rsidR="00CE65AD">
              <w:rPr>
                <w:rFonts w:eastAsia="Times New Roman" w:cs="Arial"/>
                <w:b/>
                <w:lang w:eastAsia="en-GB"/>
              </w:rPr>
              <w:t>6002</w:t>
            </w:r>
          </w:p>
          <w:p w14:paraId="41C8F396" w14:textId="77777777" w:rsidR="007C23F2" w:rsidRPr="00B2329D" w:rsidRDefault="007C23F2" w:rsidP="00D900FD">
            <w:pPr>
              <w:spacing w:before="120" w:after="120" w:line="240" w:lineRule="auto"/>
              <w:rPr>
                <w:rFonts w:cs="Arial"/>
                <w:b/>
              </w:rPr>
            </w:pPr>
          </w:p>
        </w:tc>
        <w:tc>
          <w:tcPr>
            <w:tcW w:w="2551" w:type="dxa"/>
            <w:gridSpan w:val="2"/>
            <w:shd w:val="clear" w:color="auto" w:fill="DAEEF3" w:themeFill="accent5" w:themeFillTint="33"/>
          </w:tcPr>
          <w:p w14:paraId="6DDEFD42" w14:textId="77777777" w:rsidR="007C23F2" w:rsidRPr="00EF25D6" w:rsidRDefault="007C23F2" w:rsidP="00D900FD">
            <w:pPr>
              <w:pStyle w:val="Heading2"/>
              <w:spacing w:before="120" w:after="120" w:line="240" w:lineRule="auto"/>
              <w:rPr>
                <w:rFonts w:ascii="Calibri" w:hAnsi="Calibri" w:cs="Arial"/>
                <w:color w:val="auto"/>
                <w:sz w:val="22"/>
                <w:szCs w:val="22"/>
              </w:rPr>
            </w:pPr>
            <w:r w:rsidRPr="00EF25D6">
              <w:rPr>
                <w:rFonts w:ascii="Calibri" w:hAnsi="Calibri" w:cs="Arial"/>
                <w:color w:val="auto"/>
                <w:sz w:val="22"/>
                <w:szCs w:val="22"/>
              </w:rPr>
              <w:t xml:space="preserve">Contribution to Overall </w:t>
            </w:r>
          </w:p>
          <w:p w14:paraId="4C63DE79" w14:textId="77777777" w:rsidR="007C23F2" w:rsidRPr="00C1361B" w:rsidRDefault="007C23F2" w:rsidP="00D900FD">
            <w:pPr>
              <w:spacing w:before="120" w:after="120" w:line="240" w:lineRule="auto"/>
              <w:rPr>
                <w:rFonts w:ascii="Calibri" w:hAnsi="Calibri" w:cs="Arial"/>
                <w:b/>
              </w:rPr>
            </w:pPr>
            <w:r>
              <w:rPr>
                <w:rFonts w:ascii="Calibri" w:hAnsi="Calibri" w:cs="Arial"/>
                <w:b/>
              </w:rPr>
              <w:t>Module Assessment:</w:t>
            </w:r>
          </w:p>
        </w:tc>
        <w:tc>
          <w:tcPr>
            <w:tcW w:w="851" w:type="dxa"/>
            <w:shd w:val="clear" w:color="auto" w:fill="DAEEF3" w:themeFill="accent5" w:themeFillTint="33"/>
          </w:tcPr>
          <w:p w14:paraId="135237C8" w14:textId="77777777" w:rsidR="007C23F2" w:rsidRPr="00C1361B" w:rsidRDefault="007C23F2" w:rsidP="00D900FD">
            <w:pPr>
              <w:spacing w:before="120" w:after="120" w:line="240" w:lineRule="auto"/>
              <w:jc w:val="both"/>
              <w:rPr>
                <w:rFonts w:ascii="Calibri" w:hAnsi="Calibri" w:cs="Arial"/>
                <w:b/>
              </w:rPr>
            </w:pPr>
            <w:r>
              <w:rPr>
                <w:rFonts w:ascii="Calibri" w:hAnsi="Calibri" w:cs="Arial"/>
                <w:b/>
              </w:rPr>
              <w:t>100%</w:t>
            </w:r>
          </w:p>
        </w:tc>
      </w:tr>
      <w:tr w:rsidR="007C23F2" w:rsidRPr="00C1361B" w14:paraId="1A62C605" w14:textId="77777777" w:rsidTr="006B6918">
        <w:tc>
          <w:tcPr>
            <w:tcW w:w="2093" w:type="dxa"/>
            <w:shd w:val="clear" w:color="auto" w:fill="DAEEF3" w:themeFill="accent5" w:themeFillTint="33"/>
          </w:tcPr>
          <w:p w14:paraId="3FF314A3"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Lecturer:</w:t>
            </w:r>
          </w:p>
        </w:tc>
        <w:tc>
          <w:tcPr>
            <w:tcW w:w="5103" w:type="dxa"/>
            <w:gridSpan w:val="2"/>
            <w:shd w:val="clear" w:color="auto" w:fill="DAEEF3" w:themeFill="accent5" w:themeFillTint="33"/>
          </w:tcPr>
          <w:p w14:paraId="72A3D3EC" w14:textId="18FFD29D" w:rsidR="007C23F2" w:rsidRPr="00C1361B" w:rsidRDefault="006B6918" w:rsidP="00D900FD">
            <w:pPr>
              <w:spacing w:before="120" w:after="120" w:line="240" w:lineRule="auto"/>
              <w:jc w:val="both"/>
              <w:rPr>
                <w:rFonts w:ascii="Calibri" w:hAnsi="Calibri" w:cs="Arial"/>
                <w:b/>
              </w:rPr>
            </w:pPr>
            <w:r>
              <w:rPr>
                <w:rFonts w:ascii="Calibri" w:hAnsi="Calibri" w:cs="Arial"/>
                <w:b/>
              </w:rPr>
              <w:t xml:space="preserve">Mark Flagg </w:t>
            </w:r>
          </w:p>
        </w:tc>
        <w:tc>
          <w:tcPr>
            <w:tcW w:w="2551" w:type="dxa"/>
            <w:gridSpan w:val="2"/>
            <w:shd w:val="clear" w:color="auto" w:fill="DAEEF3" w:themeFill="accent5" w:themeFillTint="33"/>
          </w:tcPr>
          <w:p w14:paraId="705E3C71"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Internal Verifier:</w:t>
            </w:r>
          </w:p>
        </w:tc>
        <w:tc>
          <w:tcPr>
            <w:tcW w:w="851" w:type="dxa"/>
            <w:shd w:val="clear" w:color="auto" w:fill="DAEEF3" w:themeFill="accent5" w:themeFillTint="33"/>
          </w:tcPr>
          <w:p w14:paraId="0D0B940D" w14:textId="77777777" w:rsidR="007C23F2" w:rsidRPr="00C1361B" w:rsidRDefault="007C23F2" w:rsidP="00D900FD">
            <w:pPr>
              <w:spacing w:before="120" w:after="120" w:line="240" w:lineRule="auto"/>
              <w:jc w:val="both"/>
              <w:rPr>
                <w:rFonts w:ascii="Calibri" w:hAnsi="Calibri" w:cs="Arial"/>
                <w:b/>
              </w:rPr>
            </w:pPr>
          </w:p>
        </w:tc>
      </w:tr>
      <w:tr w:rsidR="007C23F2" w:rsidRPr="00C1361B" w14:paraId="599D3CE2" w14:textId="77777777" w:rsidTr="006B6918">
        <w:tc>
          <w:tcPr>
            <w:tcW w:w="2093" w:type="dxa"/>
            <w:shd w:val="clear" w:color="auto" w:fill="DAEEF3" w:themeFill="accent5" w:themeFillTint="33"/>
          </w:tcPr>
          <w:p w14:paraId="52A86BA1"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Assignment Title:</w:t>
            </w:r>
          </w:p>
        </w:tc>
        <w:tc>
          <w:tcPr>
            <w:tcW w:w="5103" w:type="dxa"/>
            <w:gridSpan w:val="2"/>
            <w:shd w:val="clear" w:color="auto" w:fill="DAEEF3" w:themeFill="accent5" w:themeFillTint="33"/>
          </w:tcPr>
          <w:p w14:paraId="11AFEF33" w14:textId="35007631" w:rsidR="007C23F2" w:rsidRPr="00F67644" w:rsidRDefault="3D46CF21" w:rsidP="3D46CF21">
            <w:pPr>
              <w:spacing w:before="120" w:after="120" w:line="240" w:lineRule="auto"/>
              <w:rPr>
                <w:rFonts w:ascii="Calibri" w:hAnsi="Calibri" w:cs="Arial"/>
                <w:b/>
                <w:bCs/>
              </w:rPr>
            </w:pPr>
            <w:r w:rsidRPr="3D46CF21">
              <w:rPr>
                <w:rFonts w:ascii="Calibri" w:hAnsi="Calibri" w:cs="Arial"/>
                <w:b/>
                <w:bCs/>
              </w:rPr>
              <w:t xml:space="preserve">Professional Teaching Experience </w:t>
            </w:r>
          </w:p>
        </w:tc>
        <w:tc>
          <w:tcPr>
            <w:tcW w:w="2551" w:type="dxa"/>
            <w:gridSpan w:val="2"/>
            <w:shd w:val="clear" w:color="auto" w:fill="DAEEF3" w:themeFill="accent5" w:themeFillTint="33"/>
          </w:tcPr>
          <w:p w14:paraId="7F489FEA"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Assignment No</w:t>
            </w:r>
            <w:r>
              <w:rPr>
                <w:rFonts w:ascii="Calibri" w:hAnsi="Calibri" w:cs="Arial"/>
                <w:b/>
              </w:rPr>
              <w:t xml:space="preserve">: </w:t>
            </w:r>
          </w:p>
        </w:tc>
        <w:tc>
          <w:tcPr>
            <w:tcW w:w="851" w:type="dxa"/>
            <w:shd w:val="clear" w:color="auto" w:fill="DAEEF3" w:themeFill="accent5" w:themeFillTint="33"/>
          </w:tcPr>
          <w:p w14:paraId="30A1B8DB" w14:textId="383D1150" w:rsidR="007C23F2" w:rsidRPr="00C1361B" w:rsidRDefault="3D46CF21" w:rsidP="3D46CF21">
            <w:pPr>
              <w:spacing w:before="120" w:after="120" w:line="240" w:lineRule="auto"/>
              <w:jc w:val="both"/>
              <w:rPr>
                <w:rFonts w:ascii="Calibri" w:hAnsi="Calibri" w:cs="Arial"/>
                <w:b/>
                <w:bCs/>
              </w:rPr>
            </w:pPr>
            <w:r w:rsidRPr="3D46CF21">
              <w:rPr>
                <w:rFonts w:ascii="Calibri" w:hAnsi="Calibri" w:cs="Arial"/>
                <w:b/>
                <w:bCs/>
              </w:rPr>
              <w:t>7/7</w:t>
            </w:r>
          </w:p>
        </w:tc>
      </w:tr>
      <w:tr w:rsidR="007C23F2" w:rsidRPr="00C1361B" w14:paraId="3AE3B631" w14:textId="77777777" w:rsidTr="006B6918">
        <w:tc>
          <w:tcPr>
            <w:tcW w:w="2093" w:type="dxa"/>
            <w:shd w:val="clear" w:color="auto" w:fill="DAEEF3" w:themeFill="accent5" w:themeFillTint="33"/>
          </w:tcPr>
          <w:p w14:paraId="31A1EC4A" w14:textId="33B7240B" w:rsidR="007C23F2" w:rsidRPr="00C1361B" w:rsidRDefault="007C23F2" w:rsidP="00D900FD">
            <w:pPr>
              <w:spacing w:before="120" w:after="120" w:line="240" w:lineRule="auto"/>
              <w:jc w:val="both"/>
              <w:rPr>
                <w:rFonts w:ascii="Calibri" w:hAnsi="Calibri" w:cs="Arial"/>
                <w:b/>
              </w:rPr>
            </w:pPr>
          </w:p>
        </w:tc>
        <w:tc>
          <w:tcPr>
            <w:tcW w:w="5103" w:type="dxa"/>
            <w:gridSpan w:val="2"/>
            <w:shd w:val="clear" w:color="auto" w:fill="DAEEF3" w:themeFill="accent5" w:themeFillTint="33"/>
          </w:tcPr>
          <w:p w14:paraId="0E27B00A" w14:textId="77777777" w:rsidR="007C23F2" w:rsidRPr="00C1361B" w:rsidRDefault="007C23F2" w:rsidP="00D900FD">
            <w:pPr>
              <w:spacing w:before="120" w:after="120" w:line="240" w:lineRule="auto"/>
              <w:jc w:val="both"/>
              <w:rPr>
                <w:rFonts w:ascii="Calibri" w:hAnsi="Calibri" w:cs="Arial"/>
                <w:b/>
              </w:rPr>
            </w:pPr>
          </w:p>
        </w:tc>
        <w:tc>
          <w:tcPr>
            <w:tcW w:w="2551" w:type="dxa"/>
            <w:gridSpan w:val="2"/>
            <w:shd w:val="clear" w:color="auto" w:fill="DAEEF3" w:themeFill="accent5" w:themeFillTint="33"/>
          </w:tcPr>
          <w:p w14:paraId="466EA6CF" w14:textId="0F1BAC8C" w:rsidR="007C23F2" w:rsidRPr="00C1361B" w:rsidRDefault="007C23F2" w:rsidP="00D900FD">
            <w:pPr>
              <w:spacing w:before="120" w:after="120" w:line="240" w:lineRule="auto"/>
              <w:jc w:val="both"/>
              <w:rPr>
                <w:rFonts w:ascii="Calibri" w:hAnsi="Calibri" w:cs="Arial"/>
                <w:b/>
              </w:rPr>
            </w:pPr>
          </w:p>
        </w:tc>
        <w:tc>
          <w:tcPr>
            <w:tcW w:w="851" w:type="dxa"/>
            <w:shd w:val="clear" w:color="auto" w:fill="DAEEF3" w:themeFill="accent5" w:themeFillTint="33"/>
          </w:tcPr>
          <w:p w14:paraId="60061E4C" w14:textId="77777777" w:rsidR="007C23F2" w:rsidRPr="00C1361B" w:rsidRDefault="007C23F2" w:rsidP="00D900FD">
            <w:pPr>
              <w:spacing w:before="120" w:after="120" w:line="240" w:lineRule="auto"/>
              <w:jc w:val="both"/>
              <w:rPr>
                <w:rFonts w:ascii="Calibri" w:hAnsi="Calibri" w:cs="Arial"/>
                <w:b/>
              </w:rPr>
            </w:pPr>
          </w:p>
        </w:tc>
      </w:tr>
      <w:tr w:rsidR="007C23F2" w:rsidRPr="00C1361B" w14:paraId="6BDACCC6" w14:textId="77777777" w:rsidTr="006B6918">
        <w:tc>
          <w:tcPr>
            <w:tcW w:w="2093" w:type="dxa"/>
            <w:shd w:val="clear" w:color="auto" w:fill="DAEEF3" w:themeFill="accent5" w:themeFillTint="33"/>
          </w:tcPr>
          <w:p w14:paraId="4C8BB389" w14:textId="3A8DAF4A" w:rsidR="007C23F2" w:rsidRPr="00C1361B" w:rsidRDefault="006B6918" w:rsidP="00D900FD">
            <w:pPr>
              <w:spacing w:before="120" w:after="120" w:line="240" w:lineRule="auto"/>
              <w:jc w:val="both"/>
              <w:rPr>
                <w:rFonts w:ascii="Calibri" w:hAnsi="Calibri" w:cs="Arial"/>
                <w:b/>
              </w:rPr>
            </w:pPr>
            <w:r>
              <w:rPr>
                <w:rFonts w:ascii="Calibri" w:hAnsi="Calibri" w:cs="Arial"/>
                <w:b/>
              </w:rPr>
              <w:t>Portfolio link (One note )</w:t>
            </w:r>
          </w:p>
        </w:tc>
        <w:tc>
          <w:tcPr>
            <w:tcW w:w="8505" w:type="dxa"/>
            <w:gridSpan w:val="5"/>
            <w:shd w:val="clear" w:color="auto" w:fill="DAEEF3" w:themeFill="accent5" w:themeFillTint="33"/>
          </w:tcPr>
          <w:p w14:paraId="5895A739" w14:textId="702ADDD7" w:rsidR="007C23F2" w:rsidRDefault="00CE65AD" w:rsidP="00D900FD">
            <w:pPr>
              <w:spacing w:before="120" w:after="120" w:line="240" w:lineRule="auto"/>
              <w:jc w:val="both"/>
              <w:rPr>
                <w:rFonts w:ascii="Calibri" w:hAnsi="Calibri" w:cs="Arial"/>
                <w:b/>
              </w:rPr>
            </w:pPr>
            <w:hyperlink r:id="rId10" w:history="1">
              <w:r w:rsidRPr="006B0E8E">
                <w:rPr>
                  <w:rStyle w:val="Hyperlink"/>
                  <w:rFonts w:ascii="Calibri" w:hAnsi="Calibri" w:cs="Arial"/>
                  <w:b/>
                </w:rPr>
                <w:t>https://uowtsd-my.sharepoint.com/:o:/g/personal/1502935_student_uwtsd_ac_uk/EhjGXaQvOFJGq9hVdkDB99oBgtcC1o5siN1y-LxVLtzx9w?e=uadKdK</w:t>
              </w:r>
            </w:hyperlink>
          </w:p>
          <w:p w14:paraId="44EAFD9C" w14:textId="3C0CF812" w:rsidR="00CE65AD" w:rsidRPr="00C1361B" w:rsidRDefault="00CE65AD" w:rsidP="00D900FD">
            <w:pPr>
              <w:spacing w:before="120" w:after="120" w:line="240" w:lineRule="auto"/>
              <w:jc w:val="both"/>
              <w:rPr>
                <w:rFonts w:ascii="Calibri" w:hAnsi="Calibri" w:cs="Arial"/>
                <w:b/>
              </w:rPr>
            </w:pPr>
          </w:p>
        </w:tc>
      </w:tr>
    </w:tbl>
    <w:p w14:paraId="4B94D5A5" w14:textId="77777777" w:rsidR="007C23F2" w:rsidRPr="00C315AF" w:rsidRDefault="007C23F2" w:rsidP="007C23F2">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7C23F2" w:rsidRPr="006B6918" w14:paraId="284BC825" w14:textId="77777777" w:rsidTr="00D900FD">
        <w:trPr>
          <w:trHeight w:val="421"/>
        </w:trPr>
        <w:tc>
          <w:tcPr>
            <w:tcW w:w="1809" w:type="dxa"/>
            <w:tcBorders>
              <w:top w:val="single" w:sz="6" w:space="0" w:color="auto"/>
            </w:tcBorders>
            <w:shd w:val="clear" w:color="auto" w:fill="D9D9D9"/>
          </w:tcPr>
          <w:p w14:paraId="624DD130" w14:textId="77777777" w:rsidR="007C23F2" w:rsidRPr="006B6918" w:rsidRDefault="007C23F2" w:rsidP="00D900FD">
            <w:pPr>
              <w:rPr>
                <w:rFonts w:ascii="Calibri" w:hAnsi="Calibri" w:cs="Arial"/>
                <w:b/>
                <w:sz w:val="16"/>
                <w:szCs w:val="16"/>
              </w:rPr>
            </w:pPr>
            <w:r w:rsidRPr="006B6918">
              <w:rPr>
                <w:rFonts w:ascii="Calibri" w:hAnsi="Calibri" w:cs="Arial"/>
                <w:b/>
                <w:sz w:val="16"/>
                <w:szCs w:val="16"/>
              </w:rPr>
              <w:t>Referencing:</w:t>
            </w:r>
          </w:p>
        </w:tc>
        <w:tc>
          <w:tcPr>
            <w:tcW w:w="8789" w:type="dxa"/>
            <w:gridSpan w:val="3"/>
            <w:tcBorders>
              <w:top w:val="single" w:sz="6" w:space="0" w:color="auto"/>
            </w:tcBorders>
          </w:tcPr>
          <w:p w14:paraId="5475AEA7" w14:textId="77777777" w:rsidR="007C23F2" w:rsidRPr="006B6918" w:rsidRDefault="007C23F2" w:rsidP="00D900FD">
            <w:pPr>
              <w:pStyle w:val="BodyText2"/>
              <w:rPr>
                <w:rFonts w:ascii="Calibri" w:hAnsi="Calibri" w:cs="Arial"/>
                <w:szCs w:val="16"/>
              </w:rPr>
            </w:pPr>
            <w:r w:rsidRPr="006B6918">
              <w:rPr>
                <w:rFonts w:ascii="Calibri" w:hAnsi="Calibri" w:cs="Arial"/>
                <w:szCs w:val="16"/>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 </w:t>
            </w:r>
            <w:r w:rsidRPr="006B6918">
              <w:rPr>
                <w:rFonts w:ascii="Calibri" w:hAnsi="Calibri" w:cs="Arial"/>
                <w:szCs w:val="16"/>
                <w:u w:val="single"/>
              </w:rPr>
              <w:t>title of book</w:t>
            </w:r>
            <w:r w:rsidRPr="006B6918">
              <w:rPr>
                <w:rFonts w:ascii="Calibri" w:hAnsi="Calibri" w:cs="Arial"/>
                <w:szCs w:val="16"/>
              </w:rPr>
              <w:t>, edition, publisher: place of publication).</w:t>
            </w:r>
          </w:p>
        </w:tc>
      </w:tr>
      <w:tr w:rsidR="007C23F2" w:rsidRPr="006B6918" w14:paraId="65D159CD" w14:textId="77777777" w:rsidTr="00D900FD">
        <w:trPr>
          <w:trHeight w:val="666"/>
        </w:trPr>
        <w:tc>
          <w:tcPr>
            <w:tcW w:w="1809" w:type="dxa"/>
            <w:tcBorders>
              <w:top w:val="single" w:sz="6" w:space="0" w:color="auto"/>
            </w:tcBorders>
            <w:shd w:val="clear" w:color="auto" w:fill="D9D9D9"/>
          </w:tcPr>
          <w:p w14:paraId="05AA7F21" w14:textId="77777777" w:rsidR="007C23F2" w:rsidRPr="006B6918" w:rsidRDefault="007C23F2" w:rsidP="00D900FD">
            <w:pPr>
              <w:rPr>
                <w:rFonts w:ascii="Calibri" w:hAnsi="Calibri" w:cs="Arial"/>
                <w:b/>
                <w:sz w:val="16"/>
                <w:szCs w:val="16"/>
              </w:rPr>
            </w:pPr>
            <w:r w:rsidRPr="006B6918">
              <w:rPr>
                <w:rFonts w:ascii="Calibri" w:hAnsi="Calibri" w:cs="Arial"/>
                <w:b/>
                <w:sz w:val="16"/>
                <w:szCs w:val="16"/>
              </w:rPr>
              <w:t>Submission:</w:t>
            </w:r>
          </w:p>
        </w:tc>
        <w:tc>
          <w:tcPr>
            <w:tcW w:w="6521" w:type="dxa"/>
            <w:tcBorders>
              <w:top w:val="single" w:sz="6" w:space="0" w:color="auto"/>
            </w:tcBorders>
          </w:tcPr>
          <w:p w14:paraId="1C9138B3" w14:textId="77777777" w:rsidR="007C23F2" w:rsidRPr="006B6918" w:rsidRDefault="007C23F2" w:rsidP="00D900FD">
            <w:pPr>
              <w:spacing w:before="120" w:after="120"/>
              <w:jc w:val="both"/>
              <w:rPr>
                <w:rFonts w:ascii="Calibri" w:hAnsi="Calibri" w:cs="Arial"/>
                <w:sz w:val="16"/>
                <w:szCs w:val="16"/>
              </w:rPr>
            </w:pPr>
            <w:r w:rsidRPr="006B6918">
              <w:rPr>
                <w:rFonts w:ascii="Calibri" w:hAnsi="Calibri" w:cs="Arial"/>
                <w:b/>
                <w:sz w:val="16"/>
                <w:szCs w:val="16"/>
              </w:rPr>
              <w:t xml:space="preserve">All assignments must be submitted to Turnitin unless otherwise instructed by the Lecturer. </w:t>
            </w:r>
          </w:p>
          <w:p w14:paraId="4428C032" w14:textId="77777777" w:rsidR="007C23F2" w:rsidRPr="006B6918" w:rsidRDefault="007C23F2" w:rsidP="00D900FD">
            <w:pPr>
              <w:spacing w:before="120" w:after="120"/>
              <w:jc w:val="both"/>
              <w:rPr>
                <w:rFonts w:ascii="Calibri" w:hAnsi="Calibri" w:cs="Arial"/>
                <w:sz w:val="16"/>
                <w:szCs w:val="16"/>
              </w:rPr>
            </w:pPr>
            <w:r w:rsidRPr="006B6918">
              <w:rPr>
                <w:rFonts w:ascii="Calibri" w:hAnsi="Calibri" w:cs="Arial"/>
                <w:b/>
                <w:sz w:val="16"/>
                <w:szCs w:val="16"/>
              </w:rPr>
              <w:t>Note</w:t>
            </w:r>
            <w:r w:rsidRPr="006B6918">
              <w:rPr>
                <w:rFonts w:ascii="Calibri" w:hAnsi="Calibri" w:cs="Arial"/>
                <w:sz w:val="16"/>
                <w:szCs w:val="16"/>
              </w:rPr>
              <w:t xml:space="preserve">: the Turnitin version is the primary submission and acts as a receipt for the student.  </w:t>
            </w:r>
            <w:r w:rsidRPr="006B6918">
              <w:rPr>
                <w:rFonts w:ascii="Calibri" w:hAnsi="Calibri" w:cs="Arial"/>
                <w:b/>
                <w:sz w:val="16"/>
                <w:szCs w:val="16"/>
              </w:rPr>
              <w:t xml:space="preserve">Late submission of the electronic version of the assignment will result in a late penalty mark.  </w:t>
            </w:r>
            <w:r w:rsidRPr="006B6918">
              <w:rPr>
                <w:rFonts w:ascii="Calibri" w:hAnsi="Calibri" w:cs="Arial"/>
                <w:sz w:val="16"/>
                <w:szCs w:val="16"/>
              </w:rPr>
              <w:t>Penalties for late submission: Up to ONE week late, maximum mark of 40%.  Over one week late, Refer.  Only the Extenuating Circumstances Panel may grant an extension.</w:t>
            </w:r>
          </w:p>
        </w:tc>
        <w:tc>
          <w:tcPr>
            <w:tcW w:w="1134" w:type="dxa"/>
            <w:tcBorders>
              <w:top w:val="single" w:sz="6" w:space="0" w:color="auto"/>
            </w:tcBorders>
            <w:shd w:val="clear" w:color="auto" w:fill="D9D9D9"/>
          </w:tcPr>
          <w:p w14:paraId="3101716D" w14:textId="77777777" w:rsidR="007C23F2" w:rsidRPr="006B6918" w:rsidRDefault="007C23F2" w:rsidP="00D900FD">
            <w:pPr>
              <w:rPr>
                <w:rFonts w:ascii="Calibri" w:hAnsi="Calibri" w:cs="Arial"/>
                <w:b/>
                <w:sz w:val="16"/>
                <w:szCs w:val="16"/>
              </w:rPr>
            </w:pPr>
            <w:r w:rsidRPr="006B6918">
              <w:rPr>
                <w:rFonts w:ascii="Calibri" w:hAnsi="Calibri" w:cs="Arial"/>
                <w:b/>
                <w:sz w:val="16"/>
                <w:szCs w:val="16"/>
              </w:rPr>
              <w:br/>
              <w:t>Date:</w:t>
            </w:r>
          </w:p>
        </w:tc>
        <w:tc>
          <w:tcPr>
            <w:tcW w:w="1134" w:type="dxa"/>
            <w:tcBorders>
              <w:top w:val="single" w:sz="6" w:space="0" w:color="auto"/>
            </w:tcBorders>
          </w:tcPr>
          <w:p w14:paraId="3DEEC669" w14:textId="77777777" w:rsidR="007C23F2" w:rsidRPr="006B6918" w:rsidRDefault="007C23F2" w:rsidP="00D900FD">
            <w:pPr>
              <w:rPr>
                <w:rFonts w:ascii="Calibri" w:hAnsi="Calibri" w:cs="Arial"/>
                <w:b/>
                <w:sz w:val="16"/>
                <w:szCs w:val="16"/>
              </w:rPr>
            </w:pPr>
          </w:p>
        </w:tc>
      </w:tr>
    </w:tbl>
    <w:p w14:paraId="3656B9AB" w14:textId="77777777" w:rsidR="007C23F2" w:rsidRPr="006B6918" w:rsidRDefault="007C23F2" w:rsidP="007C23F2">
      <w:pPr>
        <w:rPr>
          <w:vanish/>
          <w:sz w:val="16"/>
          <w:szCs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7C23F2" w:rsidRPr="006B6918" w14:paraId="02337643" w14:textId="77777777" w:rsidTr="00D900FD">
        <w:trPr>
          <w:trHeight w:val="386"/>
        </w:trPr>
        <w:tc>
          <w:tcPr>
            <w:tcW w:w="9464" w:type="dxa"/>
            <w:vMerge w:val="restart"/>
            <w:shd w:val="pct15" w:color="auto" w:fill="auto"/>
          </w:tcPr>
          <w:p w14:paraId="2D36B083" w14:textId="261E5A6C" w:rsidR="006B6918" w:rsidRPr="006B6918" w:rsidRDefault="007C23F2" w:rsidP="006B6918">
            <w:pPr>
              <w:rPr>
                <w:rFonts w:ascii="Calibri" w:hAnsi="Calibri" w:cs="Calibri"/>
                <w:b/>
                <w:color w:val="FF0000"/>
                <w:sz w:val="16"/>
                <w:szCs w:val="16"/>
              </w:rPr>
            </w:pPr>
            <w:r w:rsidRPr="006B6918">
              <w:rPr>
                <w:rFonts w:ascii="Calibri" w:hAnsi="Calibri" w:cs="Arial"/>
                <w:b/>
                <w:sz w:val="16"/>
                <w:szCs w:val="16"/>
              </w:rPr>
              <w:t>Lecturer to tick to indicate if a hard copy version of the assignment must be submitted.</w:t>
            </w:r>
            <w:r w:rsidR="006B6918" w:rsidRPr="006B6918">
              <w:rPr>
                <w:rFonts w:ascii="Calibri" w:hAnsi="Calibri" w:cs="Calibri"/>
                <w:b/>
                <w:color w:val="FF0000"/>
                <w:sz w:val="16"/>
                <w:szCs w:val="16"/>
              </w:rPr>
              <w:t xml:space="preserve"> PEASE DO NOT put this form into Turnitin or it will match many similarities with other students’ submissions.</w:t>
            </w:r>
          </w:p>
          <w:p w14:paraId="743E3509" w14:textId="77777777" w:rsidR="007C23F2" w:rsidRPr="006B6918" w:rsidRDefault="007C23F2" w:rsidP="00D900FD">
            <w:pPr>
              <w:spacing w:before="120" w:after="120"/>
              <w:jc w:val="both"/>
              <w:rPr>
                <w:rFonts w:ascii="Calibri" w:hAnsi="Calibri" w:cs="Calibri"/>
                <w:b/>
                <w:sz w:val="16"/>
                <w:szCs w:val="16"/>
              </w:rPr>
            </w:pPr>
          </w:p>
        </w:tc>
        <w:tc>
          <w:tcPr>
            <w:tcW w:w="567" w:type="dxa"/>
            <w:shd w:val="pct15" w:color="auto" w:fill="auto"/>
          </w:tcPr>
          <w:p w14:paraId="79F89C9D" w14:textId="77777777" w:rsidR="007C23F2" w:rsidRPr="006B6918" w:rsidRDefault="007C23F2" w:rsidP="00D900FD">
            <w:pPr>
              <w:spacing w:before="120" w:after="120"/>
              <w:jc w:val="both"/>
              <w:rPr>
                <w:rFonts w:ascii="Calibri" w:hAnsi="Calibri" w:cs="Calibri"/>
                <w:b/>
                <w:sz w:val="16"/>
                <w:szCs w:val="16"/>
              </w:rPr>
            </w:pPr>
            <w:r w:rsidRPr="006B6918">
              <w:rPr>
                <w:rFonts w:ascii="Calibri" w:hAnsi="Calibri" w:cs="Calibri"/>
                <w:b/>
                <w:sz w:val="16"/>
                <w:szCs w:val="16"/>
              </w:rPr>
              <w:t>YES</w:t>
            </w:r>
          </w:p>
        </w:tc>
        <w:tc>
          <w:tcPr>
            <w:tcW w:w="567" w:type="dxa"/>
          </w:tcPr>
          <w:p w14:paraId="45FB0818" w14:textId="77777777" w:rsidR="007C23F2" w:rsidRPr="006B6918" w:rsidRDefault="007C23F2" w:rsidP="00D900FD">
            <w:pPr>
              <w:spacing w:before="120" w:after="120"/>
              <w:jc w:val="center"/>
              <w:rPr>
                <w:rFonts w:ascii="Calibri" w:hAnsi="Calibri" w:cs="Calibri"/>
                <w:b/>
                <w:sz w:val="16"/>
                <w:szCs w:val="16"/>
              </w:rPr>
            </w:pPr>
          </w:p>
        </w:tc>
      </w:tr>
      <w:tr w:rsidR="007C23F2" w:rsidRPr="006B6918" w14:paraId="3C625688" w14:textId="77777777" w:rsidTr="00D900FD">
        <w:trPr>
          <w:trHeight w:val="408"/>
        </w:trPr>
        <w:tc>
          <w:tcPr>
            <w:tcW w:w="9464" w:type="dxa"/>
            <w:vMerge/>
            <w:shd w:val="pct15" w:color="auto" w:fill="auto"/>
          </w:tcPr>
          <w:p w14:paraId="049F31CB" w14:textId="77777777" w:rsidR="007C23F2" w:rsidRPr="006B6918" w:rsidRDefault="007C23F2" w:rsidP="00D900FD">
            <w:pPr>
              <w:spacing w:before="120" w:after="120"/>
              <w:jc w:val="both"/>
              <w:rPr>
                <w:rFonts w:ascii="Calibri" w:hAnsi="Calibri" w:cs="Calibri"/>
                <w:b/>
                <w:sz w:val="16"/>
                <w:szCs w:val="16"/>
              </w:rPr>
            </w:pPr>
          </w:p>
        </w:tc>
        <w:tc>
          <w:tcPr>
            <w:tcW w:w="567" w:type="dxa"/>
            <w:shd w:val="pct15" w:color="auto" w:fill="auto"/>
          </w:tcPr>
          <w:p w14:paraId="243F107E" w14:textId="77777777" w:rsidR="007C23F2" w:rsidRPr="006B6918" w:rsidRDefault="007C23F2" w:rsidP="00D900FD">
            <w:pPr>
              <w:spacing w:before="120" w:after="120"/>
              <w:jc w:val="both"/>
              <w:rPr>
                <w:rFonts w:ascii="Calibri" w:hAnsi="Calibri" w:cs="Calibri"/>
                <w:b/>
                <w:sz w:val="16"/>
                <w:szCs w:val="16"/>
              </w:rPr>
            </w:pPr>
            <w:r w:rsidRPr="006B6918">
              <w:rPr>
                <w:rFonts w:ascii="Calibri" w:hAnsi="Calibri" w:cs="Calibri"/>
                <w:b/>
                <w:sz w:val="16"/>
                <w:szCs w:val="16"/>
              </w:rPr>
              <w:t>NO</w:t>
            </w:r>
          </w:p>
        </w:tc>
        <w:tc>
          <w:tcPr>
            <w:tcW w:w="567" w:type="dxa"/>
          </w:tcPr>
          <w:p w14:paraId="53128261" w14:textId="76D154E5" w:rsidR="007C23F2" w:rsidRPr="006B6918" w:rsidRDefault="006B6918" w:rsidP="00D900FD">
            <w:pPr>
              <w:spacing w:before="120" w:after="120"/>
              <w:jc w:val="both"/>
              <w:rPr>
                <w:rFonts w:ascii="Calibri" w:hAnsi="Calibri" w:cs="Calibri"/>
                <w:b/>
                <w:sz w:val="16"/>
                <w:szCs w:val="16"/>
              </w:rPr>
            </w:pPr>
            <w:r w:rsidRPr="006B6918">
              <w:rPr>
                <w:rFonts w:ascii="Calibri" w:hAnsi="Calibri" w:cs="Calibri"/>
                <w:b/>
                <w:sz w:val="16"/>
                <w:szCs w:val="16"/>
              </w:rPr>
              <w:t>X</w:t>
            </w:r>
          </w:p>
        </w:tc>
      </w:tr>
    </w:tbl>
    <w:p w14:paraId="62486C05" w14:textId="77777777" w:rsidR="007C23F2" w:rsidRPr="006B6918" w:rsidRDefault="007C23F2" w:rsidP="007C23F2">
      <w:pPr>
        <w:rPr>
          <w:color w:val="FF0000"/>
          <w:sz w:val="16"/>
          <w:szCs w:val="16"/>
        </w:rPr>
      </w:pPr>
    </w:p>
    <w:p w14:paraId="4101652C" w14:textId="77777777" w:rsidR="007C23F2" w:rsidRDefault="007C23F2" w:rsidP="007C23F2">
      <w:pPr>
        <w:rPr>
          <w:sz w:val="32"/>
        </w:rPr>
      </w:pPr>
    </w:p>
    <w:p w14:paraId="3461D779" w14:textId="77777777" w:rsidR="007C23F2" w:rsidRPr="006716C7" w:rsidRDefault="007C23F2" w:rsidP="007C23F2">
      <w:pPr>
        <w:spacing w:after="0" w:line="240" w:lineRule="auto"/>
        <w:rPr>
          <w:rFonts w:ascii="Calibri" w:hAnsi="Calibri" w:cs="Calibri"/>
          <w:b/>
        </w:rPr>
      </w:pPr>
    </w:p>
    <w:p w14:paraId="3DA93710" w14:textId="77777777" w:rsidR="006B6918" w:rsidRDefault="006B6918" w:rsidP="00774DFB">
      <w:pPr>
        <w:pStyle w:val="paragraph"/>
        <w:spacing w:before="0" w:beforeAutospacing="0" w:after="0" w:afterAutospacing="0"/>
        <w:jc w:val="center"/>
        <w:textAlignment w:val="baseline"/>
        <w:rPr>
          <w:rStyle w:val="normaltextrun"/>
          <w:rFonts w:ascii="Calibri" w:hAnsi="Calibri" w:cs="Calibri"/>
          <w:b/>
          <w:bCs/>
          <w:sz w:val="40"/>
          <w:szCs w:val="40"/>
        </w:rPr>
      </w:pPr>
    </w:p>
    <w:p w14:paraId="108A0C7C" w14:textId="77777777" w:rsidR="006B6918" w:rsidRDefault="006B6918" w:rsidP="00774DFB">
      <w:pPr>
        <w:pStyle w:val="paragraph"/>
        <w:spacing w:before="0" w:beforeAutospacing="0" w:after="0" w:afterAutospacing="0"/>
        <w:jc w:val="center"/>
        <w:textAlignment w:val="baseline"/>
        <w:rPr>
          <w:rStyle w:val="normaltextrun"/>
          <w:rFonts w:ascii="Calibri" w:hAnsi="Calibri" w:cs="Calibri"/>
          <w:b/>
          <w:bCs/>
          <w:sz w:val="40"/>
          <w:szCs w:val="40"/>
        </w:rPr>
      </w:pPr>
    </w:p>
    <w:p w14:paraId="776D2354" w14:textId="77777777" w:rsidR="006B6918" w:rsidRDefault="006B6918" w:rsidP="00774DFB">
      <w:pPr>
        <w:pStyle w:val="paragraph"/>
        <w:spacing w:before="0" w:beforeAutospacing="0" w:after="0" w:afterAutospacing="0"/>
        <w:jc w:val="center"/>
        <w:textAlignment w:val="baseline"/>
        <w:rPr>
          <w:rStyle w:val="normaltextrun"/>
          <w:rFonts w:ascii="Calibri" w:hAnsi="Calibri" w:cs="Calibri"/>
          <w:b/>
          <w:bCs/>
          <w:sz w:val="40"/>
          <w:szCs w:val="40"/>
        </w:rPr>
      </w:pPr>
    </w:p>
    <w:p w14:paraId="337BE663" w14:textId="77777777" w:rsidR="006B6918" w:rsidRDefault="006B6918" w:rsidP="00774DFB">
      <w:pPr>
        <w:pStyle w:val="paragraph"/>
        <w:spacing w:before="0" w:beforeAutospacing="0" w:after="0" w:afterAutospacing="0"/>
        <w:jc w:val="center"/>
        <w:textAlignment w:val="baseline"/>
        <w:rPr>
          <w:rStyle w:val="normaltextrun"/>
          <w:rFonts w:ascii="Calibri" w:hAnsi="Calibri" w:cs="Calibri"/>
          <w:b/>
          <w:bCs/>
          <w:sz w:val="40"/>
          <w:szCs w:val="40"/>
        </w:rPr>
      </w:pPr>
    </w:p>
    <w:p w14:paraId="0C449C4D" w14:textId="77777777" w:rsidR="006B6918" w:rsidRPr="006B6918" w:rsidRDefault="006B6918" w:rsidP="00774DFB">
      <w:pPr>
        <w:pStyle w:val="paragraph"/>
        <w:spacing w:before="0" w:beforeAutospacing="0" w:after="0" w:afterAutospacing="0"/>
        <w:jc w:val="center"/>
        <w:textAlignment w:val="baseline"/>
        <w:rPr>
          <w:rStyle w:val="normaltextrun"/>
          <w:rFonts w:ascii="Calibri" w:hAnsi="Calibri" w:cs="Calibri"/>
          <w:b/>
          <w:bCs/>
          <w:sz w:val="56"/>
          <w:szCs w:val="40"/>
          <w:u w:val="single"/>
        </w:rPr>
      </w:pPr>
    </w:p>
    <w:p w14:paraId="44DEC2D5" w14:textId="52B7D5C6" w:rsidR="00774DFB" w:rsidRPr="006B6918" w:rsidRDefault="006B6918" w:rsidP="00774DFB">
      <w:pPr>
        <w:pStyle w:val="paragraph"/>
        <w:spacing w:before="0" w:beforeAutospacing="0" w:after="0" w:afterAutospacing="0"/>
        <w:jc w:val="center"/>
        <w:textAlignment w:val="baseline"/>
        <w:rPr>
          <w:rFonts w:ascii="Arial" w:hAnsi="Arial" w:cs="Arial"/>
          <w:b/>
          <w:sz w:val="22"/>
          <w:szCs w:val="16"/>
          <w:u w:val="single"/>
        </w:rPr>
      </w:pPr>
      <w:r w:rsidRPr="006B6918">
        <w:rPr>
          <w:rStyle w:val="normaltextrun"/>
          <w:rFonts w:ascii="Calibri" w:hAnsi="Calibri" w:cs="Calibri"/>
          <w:b/>
          <w:bCs/>
          <w:sz w:val="22"/>
          <w:szCs w:val="16"/>
          <w:u w:val="single"/>
        </w:rPr>
        <w:t xml:space="preserve">Task Description </w:t>
      </w:r>
    </w:p>
    <w:p w14:paraId="59531C1E"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Calibri" w:hAnsi="Calibri" w:cs="Calibri"/>
          <w:sz w:val="22"/>
          <w:szCs w:val="22"/>
        </w:rPr>
        <w:t> </w:t>
      </w:r>
      <w:r w:rsidRPr="006B6918">
        <w:rPr>
          <w:rStyle w:val="eop"/>
          <w:rFonts w:ascii="Calibri" w:hAnsi="Calibri" w:cs="Calibri"/>
          <w:sz w:val="22"/>
          <w:szCs w:val="22"/>
        </w:rPr>
        <w:t> </w:t>
      </w:r>
    </w:p>
    <w:p w14:paraId="673280B6"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Students will be required to compile an electronic Professional Development Portfolio which provides evidence from their Professional Teaching Practice placement, allowing them demonstrate progression in their knowledge and understanding of teaching within the PCET sector and alignment of their practice with appropriate professional standards. The portfolio will include: </w:t>
      </w:r>
      <w:r w:rsidRPr="006B6918">
        <w:rPr>
          <w:rStyle w:val="eop"/>
          <w:rFonts w:ascii="Arial" w:hAnsi="Arial" w:cs="Arial"/>
          <w:sz w:val="22"/>
          <w:szCs w:val="22"/>
        </w:rPr>
        <w:t> </w:t>
      </w:r>
    </w:p>
    <w:p w14:paraId="406591EE"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7082A95E"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u w:val="single"/>
        </w:rPr>
        <w:t>Formative Elements:</w:t>
      </w:r>
      <w:r w:rsidRPr="006B6918">
        <w:rPr>
          <w:rStyle w:val="eop"/>
          <w:rFonts w:ascii="Arial" w:hAnsi="Arial" w:cs="Arial"/>
          <w:sz w:val="22"/>
          <w:szCs w:val="22"/>
        </w:rPr>
        <w:t> </w:t>
      </w:r>
    </w:p>
    <w:p w14:paraId="02BF55D8"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359A9F99" w14:textId="77777777" w:rsidR="00774DFB" w:rsidRPr="006B6918" w:rsidRDefault="00774DFB" w:rsidP="00774DFB">
      <w:pPr>
        <w:pStyle w:val="paragraph"/>
        <w:numPr>
          <w:ilvl w:val="0"/>
          <w:numId w:val="19"/>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 current professionally presented CV. (Nominal 500 words)</w:t>
      </w:r>
      <w:r w:rsidRPr="006B6918">
        <w:rPr>
          <w:rStyle w:val="eop"/>
          <w:rFonts w:ascii="Arial" w:hAnsi="Arial" w:cs="Arial"/>
          <w:sz w:val="22"/>
          <w:szCs w:val="22"/>
        </w:rPr>
        <w:t> </w:t>
      </w:r>
    </w:p>
    <w:p w14:paraId="75FEA733"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055A84C3" w14:textId="77777777" w:rsidR="00774DFB" w:rsidRPr="006B6918" w:rsidRDefault="00774DFB" w:rsidP="00774DFB">
      <w:pPr>
        <w:pStyle w:val="paragraph"/>
        <w:numPr>
          <w:ilvl w:val="0"/>
          <w:numId w:val="20"/>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 current Disclosure and Barring Service (DBS) certificate, obtained through the University.</w:t>
      </w:r>
      <w:r w:rsidRPr="006B6918">
        <w:rPr>
          <w:rStyle w:val="eop"/>
          <w:rFonts w:ascii="Arial" w:hAnsi="Arial" w:cs="Arial"/>
          <w:sz w:val="22"/>
          <w:szCs w:val="22"/>
        </w:rPr>
        <w:t> </w:t>
      </w:r>
    </w:p>
    <w:p w14:paraId="4136F821"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7AD76A38" w14:textId="77777777" w:rsidR="00774DFB" w:rsidRPr="006B6918" w:rsidRDefault="00774DFB" w:rsidP="00774DFB">
      <w:pPr>
        <w:pStyle w:val="paragraph"/>
        <w:numPr>
          <w:ilvl w:val="0"/>
          <w:numId w:val="21"/>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 description of the Professional Teaching Experience placement including location, the learner group(s) and any particular educational issues. (1000 words)</w:t>
      </w:r>
      <w:r w:rsidRPr="006B6918">
        <w:rPr>
          <w:rStyle w:val="eop"/>
          <w:rFonts w:ascii="Arial" w:hAnsi="Arial" w:cs="Arial"/>
          <w:sz w:val="22"/>
          <w:szCs w:val="22"/>
        </w:rPr>
        <w:t> </w:t>
      </w:r>
    </w:p>
    <w:p w14:paraId="2404B31F"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5C995C6B" w14:textId="77777777" w:rsidR="00774DFB" w:rsidRPr="006B6918" w:rsidRDefault="00774DFB" w:rsidP="00774DFB">
      <w:pPr>
        <w:pStyle w:val="paragraph"/>
        <w:numPr>
          <w:ilvl w:val="0"/>
          <w:numId w:val="22"/>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Completed mentor meeting reports</w:t>
      </w:r>
      <w:r w:rsidRPr="006B6918">
        <w:rPr>
          <w:rStyle w:val="eop"/>
          <w:rFonts w:ascii="Arial" w:hAnsi="Arial" w:cs="Arial"/>
          <w:sz w:val="22"/>
          <w:szCs w:val="22"/>
        </w:rPr>
        <w:t> </w:t>
      </w:r>
    </w:p>
    <w:p w14:paraId="167F89F6"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5A867A1A" w14:textId="77777777" w:rsidR="00774DFB" w:rsidRPr="006B6918" w:rsidRDefault="00774DFB" w:rsidP="00774DFB">
      <w:pPr>
        <w:pStyle w:val="paragraph"/>
        <w:numPr>
          <w:ilvl w:val="0"/>
          <w:numId w:val="23"/>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Completed lesson self-assessment forms</w:t>
      </w:r>
      <w:r w:rsidRPr="006B6918">
        <w:rPr>
          <w:rStyle w:val="eop"/>
          <w:rFonts w:ascii="Arial" w:hAnsi="Arial" w:cs="Arial"/>
          <w:sz w:val="22"/>
          <w:szCs w:val="22"/>
        </w:rPr>
        <w:t> </w:t>
      </w:r>
    </w:p>
    <w:p w14:paraId="6A7AD560"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4B70CC75"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u w:val="single"/>
        </w:rPr>
        <w:t>Summative Elements:</w:t>
      </w:r>
      <w:r w:rsidRPr="006B6918">
        <w:rPr>
          <w:rStyle w:val="eop"/>
          <w:rFonts w:ascii="Arial" w:hAnsi="Arial" w:cs="Arial"/>
          <w:sz w:val="22"/>
          <w:szCs w:val="22"/>
        </w:rPr>
        <w:t> </w:t>
      </w:r>
    </w:p>
    <w:p w14:paraId="7DE3FC20"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3EC20C95" w14:textId="77777777" w:rsidR="00774DFB" w:rsidRPr="006B6918" w:rsidRDefault="00774DFB" w:rsidP="00774DFB">
      <w:pPr>
        <w:pStyle w:val="paragraph"/>
        <w:numPr>
          <w:ilvl w:val="0"/>
          <w:numId w:val="24"/>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b/>
          <w:bCs/>
          <w:sz w:val="22"/>
          <w:szCs w:val="22"/>
        </w:rPr>
        <w:t>Three observations</w:t>
      </w:r>
      <w:r w:rsidRPr="006B6918">
        <w:rPr>
          <w:rStyle w:val="normaltextrun"/>
          <w:rFonts w:ascii="Arial" w:hAnsi="Arial" w:cs="Arial"/>
          <w:sz w:val="22"/>
          <w:szCs w:val="22"/>
        </w:rPr>
        <w:t> of experienced teachers relevant to personal practice and development, clearly analysing the learning that took place. (Nominal 500 words)</w:t>
      </w:r>
      <w:r w:rsidRPr="006B6918">
        <w:rPr>
          <w:rStyle w:val="eop"/>
          <w:rFonts w:ascii="Arial" w:hAnsi="Arial" w:cs="Arial"/>
          <w:sz w:val="22"/>
          <w:szCs w:val="22"/>
        </w:rPr>
        <w:t> </w:t>
      </w:r>
    </w:p>
    <w:p w14:paraId="779C5A7E"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0AE5B81A" w14:textId="77777777" w:rsidR="00774DFB" w:rsidRPr="006B6918" w:rsidRDefault="00774DFB" w:rsidP="00774DFB">
      <w:pPr>
        <w:pStyle w:val="paragraph"/>
        <w:numPr>
          <w:ilvl w:val="0"/>
          <w:numId w:val="25"/>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Lesson plans, teaching and learning resources and in-lesson plan reflective evaluation of </w:t>
      </w:r>
      <w:r w:rsidRPr="006B6918">
        <w:rPr>
          <w:rStyle w:val="normaltextrun"/>
          <w:rFonts w:ascii="Arial" w:hAnsi="Arial" w:cs="Arial"/>
          <w:b/>
          <w:bCs/>
          <w:sz w:val="22"/>
          <w:szCs w:val="22"/>
        </w:rPr>
        <w:t>six formally assessed one hour lessons</w:t>
      </w:r>
      <w:r w:rsidRPr="006B6918">
        <w:rPr>
          <w:rStyle w:val="normaltextrun"/>
          <w:rFonts w:ascii="Arial" w:hAnsi="Arial" w:cs="Arial"/>
          <w:sz w:val="22"/>
          <w:szCs w:val="22"/>
        </w:rPr>
        <w:t>. (Nominal 1500 words)</w:t>
      </w:r>
      <w:r w:rsidRPr="006B6918">
        <w:rPr>
          <w:rStyle w:val="eop"/>
          <w:rFonts w:ascii="Arial" w:hAnsi="Arial" w:cs="Arial"/>
          <w:sz w:val="22"/>
          <w:szCs w:val="22"/>
        </w:rPr>
        <w:t> </w:t>
      </w:r>
    </w:p>
    <w:p w14:paraId="36181CA3"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4E3E5188" w14:textId="77777777" w:rsidR="00774DFB" w:rsidRPr="006B6918" w:rsidRDefault="00774DFB" w:rsidP="00774DFB">
      <w:pPr>
        <w:pStyle w:val="paragraph"/>
        <w:numPr>
          <w:ilvl w:val="0"/>
          <w:numId w:val="26"/>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b/>
          <w:bCs/>
          <w:sz w:val="22"/>
          <w:szCs w:val="22"/>
        </w:rPr>
        <w:t>Eight additional</w:t>
      </w:r>
      <w:r w:rsidRPr="006B6918">
        <w:rPr>
          <w:rStyle w:val="normaltextrun"/>
          <w:rFonts w:ascii="Arial" w:hAnsi="Arial" w:cs="Arial"/>
          <w:sz w:val="22"/>
          <w:szCs w:val="22"/>
        </w:rPr>
        <w:t> lesson plans, teaching and learning resources and completed in-lesson plan reflective evaluations for a range of topics within the subject area. (Nominal 1500 words)</w:t>
      </w:r>
      <w:r w:rsidRPr="006B6918">
        <w:rPr>
          <w:rStyle w:val="eop"/>
          <w:rFonts w:ascii="Arial" w:hAnsi="Arial" w:cs="Arial"/>
          <w:sz w:val="22"/>
          <w:szCs w:val="22"/>
        </w:rPr>
        <w:t> </w:t>
      </w:r>
    </w:p>
    <w:p w14:paraId="5851C9A1"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56E86A65" w14:textId="77777777" w:rsidR="00774DFB" w:rsidRPr="006B6918" w:rsidRDefault="00774DFB" w:rsidP="00774DFB">
      <w:pPr>
        <w:pStyle w:val="paragraph"/>
        <w:numPr>
          <w:ilvl w:val="0"/>
          <w:numId w:val="27"/>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b/>
          <w:bCs/>
          <w:sz w:val="22"/>
          <w:szCs w:val="22"/>
        </w:rPr>
        <w:t>Critical reflective evaluation</w:t>
      </w:r>
      <w:r w:rsidRPr="006B6918">
        <w:rPr>
          <w:rStyle w:val="normaltextrun"/>
          <w:rFonts w:ascii="Arial" w:hAnsi="Arial" w:cs="Arial"/>
          <w:sz w:val="22"/>
          <w:szCs w:val="22"/>
        </w:rPr>
        <w:t> of the overall Professional Teaching Experience, which this portfolio applies to including any pastoral care / learner welfare duties or actions undertaken, including a critical review of your use of assessment of and for learning during your teaching practice experience. (2000 words)</w:t>
      </w:r>
      <w:r w:rsidRPr="006B6918">
        <w:rPr>
          <w:rStyle w:val="eop"/>
          <w:rFonts w:ascii="Arial" w:hAnsi="Arial" w:cs="Arial"/>
          <w:sz w:val="22"/>
          <w:szCs w:val="22"/>
        </w:rPr>
        <w:t> </w:t>
      </w:r>
    </w:p>
    <w:p w14:paraId="6061840A"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580EE11C" w14:textId="77777777" w:rsidR="00774DFB" w:rsidRPr="006B6918" w:rsidRDefault="00774DFB" w:rsidP="00774DFB">
      <w:pPr>
        <w:pStyle w:val="paragraph"/>
        <w:numPr>
          <w:ilvl w:val="0"/>
          <w:numId w:val="28"/>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An </w:t>
      </w:r>
      <w:r w:rsidRPr="006B6918">
        <w:rPr>
          <w:rStyle w:val="normaltextrun"/>
          <w:rFonts w:ascii="Arial" w:hAnsi="Arial" w:cs="Arial"/>
          <w:b/>
          <w:bCs/>
          <w:sz w:val="22"/>
          <w:szCs w:val="22"/>
        </w:rPr>
        <w:t>academic critique</w:t>
      </w:r>
      <w:r w:rsidRPr="006B6918">
        <w:rPr>
          <w:rStyle w:val="normaltextrun"/>
          <w:rFonts w:ascii="Arial" w:hAnsi="Arial" w:cs="Arial"/>
          <w:sz w:val="22"/>
          <w:szCs w:val="22"/>
        </w:rPr>
        <w:t> of current thinking in relation to the use of reflective practice in teaching and learning. (1500 words)</w:t>
      </w:r>
      <w:r w:rsidRPr="006B6918">
        <w:rPr>
          <w:rStyle w:val="eop"/>
          <w:rFonts w:ascii="Arial" w:hAnsi="Arial" w:cs="Arial"/>
          <w:sz w:val="22"/>
          <w:szCs w:val="22"/>
        </w:rPr>
        <w:t> </w:t>
      </w:r>
    </w:p>
    <w:p w14:paraId="575CB02F"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3A0CBCE8" w14:textId="77777777" w:rsidR="00774DFB" w:rsidRPr="006B6918" w:rsidRDefault="00774DFB" w:rsidP="00774DFB">
      <w:pPr>
        <w:pStyle w:val="paragraph"/>
        <w:numPr>
          <w:ilvl w:val="0"/>
          <w:numId w:val="29"/>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An </w:t>
      </w:r>
      <w:r w:rsidRPr="006B6918">
        <w:rPr>
          <w:rStyle w:val="normaltextrun"/>
          <w:rFonts w:ascii="Arial" w:hAnsi="Arial" w:cs="Arial"/>
          <w:b/>
          <w:bCs/>
          <w:sz w:val="22"/>
          <w:szCs w:val="22"/>
        </w:rPr>
        <w:t>Action Plan</w:t>
      </w:r>
      <w:r w:rsidRPr="006B6918">
        <w:rPr>
          <w:rStyle w:val="normaltextrun"/>
          <w:rFonts w:ascii="Arial" w:hAnsi="Arial" w:cs="Arial"/>
          <w:sz w:val="22"/>
          <w:szCs w:val="22"/>
        </w:rPr>
        <w:t> demonstrating alignment of practice with appropriate professional standards to date. (Nominal 1500 words)</w:t>
      </w:r>
      <w:r w:rsidRPr="006B6918">
        <w:rPr>
          <w:rStyle w:val="eop"/>
          <w:rFonts w:ascii="Arial" w:hAnsi="Arial" w:cs="Arial"/>
          <w:sz w:val="22"/>
          <w:szCs w:val="22"/>
        </w:rPr>
        <w:t> </w:t>
      </w:r>
    </w:p>
    <w:p w14:paraId="1B232707" w14:textId="07C0127A" w:rsidR="00774DFB" w:rsidRPr="006B6918" w:rsidRDefault="00774DFB" w:rsidP="00CE65AD">
      <w:pPr>
        <w:pStyle w:val="paragraph"/>
        <w:spacing w:before="0" w:beforeAutospacing="0" w:after="0" w:afterAutospacing="0"/>
        <w:textAlignment w:val="baseline"/>
        <w:rPr>
          <w:rStyle w:val="eop"/>
          <w:rFonts w:ascii="Calibri" w:hAnsi="Calibri" w:cs="Calibri"/>
          <w:sz w:val="22"/>
          <w:szCs w:val="22"/>
        </w:rPr>
      </w:pPr>
      <w:r w:rsidRPr="006B6918">
        <w:rPr>
          <w:rStyle w:val="eop"/>
          <w:rFonts w:ascii="Arial" w:hAnsi="Arial" w:cs="Arial"/>
          <w:sz w:val="22"/>
          <w:szCs w:val="22"/>
        </w:rPr>
        <w:t> </w:t>
      </w:r>
    </w:p>
    <w:p w14:paraId="3CF2D8B6"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0FB78278"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1FC39945"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0562CB0E"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34CE0A41"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62EBF3C5"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6D98A12B"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2946DB82"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5997CC1D"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110FFD37"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6B699379"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3FE9F23F"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1F72F646"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08CE6F91"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54CD245A" w14:textId="77777777" w:rsidR="007C23F2" w:rsidRDefault="007C23F2" w:rsidP="007C23F2">
      <w:pPr>
        <w:spacing w:after="0" w:line="240" w:lineRule="auto"/>
        <w:jc w:val="both"/>
        <w:rPr>
          <w:rFonts w:ascii="Arial" w:hAnsi="Arial" w:cs="Arial"/>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8362"/>
        <w:gridCol w:w="768"/>
        <w:gridCol w:w="1314"/>
      </w:tblGrid>
      <w:tr w:rsidR="008B4722" w:rsidRPr="00CE65AD" w14:paraId="234A21E0" w14:textId="77777777" w:rsidTr="006B6918">
        <w:trPr>
          <w:jc w:val="center"/>
        </w:trPr>
        <w:tc>
          <w:tcPr>
            <w:tcW w:w="10444" w:type="dxa"/>
            <w:gridSpan w:val="3"/>
            <w:shd w:val="clear" w:color="auto" w:fill="DAEEF3" w:themeFill="accent5" w:themeFillTint="33"/>
          </w:tcPr>
          <w:p w14:paraId="04B15D3D" w14:textId="393318B4" w:rsidR="008B4722" w:rsidRPr="00CE65AD" w:rsidRDefault="008B4722" w:rsidP="006B6918">
            <w:pPr>
              <w:pStyle w:val="Heading2"/>
              <w:rPr>
                <w:rFonts w:asciiTheme="minorHAnsi" w:hAnsiTheme="minorHAnsi" w:cstheme="minorHAnsi"/>
                <w:sz w:val="24"/>
                <w:szCs w:val="24"/>
              </w:rPr>
            </w:pPr>
            <w:r w:rsidRPr="00CE65AD">
              <w:rPr>
                <w:rFonts w:asciiTheme="minorHAnsi" w:hAnsiTheme="minorHAnsi" w:cstheme="minorHAnsi"/>
                <w:sz w:val="24"/>
                <w:szCs w:val="24"/>
              </w:rPr>
              <w:br w:type="page"/>
            </w:r>
            <w:r w:rsidRPr="00CE65AD">
              <w:rPr>
                <w:rFonts w:asciiTheme="minorHAnsi" w:hAnsiTheme="minorHAnsi" w:cstheme="minorHAnsi"/>
                <w:color w:val="002060"/>
                <w:sz w:val="24"/>
                <w:szCs w:val="24"/>
              </w:rPr>
              <w:t xml:space="preserve">Student </w:t>
            </w:r>
            <w:r w:rsidR="006B6918" w:rsidRPr="00CE65AD">
              <w:rPr>
                <w:rFonts w:asciiTheme="minorHAnsi" w:hAnsiTheme="minorHAnsi" w:cstheme="minorHAnsi"/>
                <w:color w:val="002060"/>
                <w:sz w:val="24"/>
                <w:szCs w:val="24"/>
              </w:rPr>
              <w:t xml:space="preserve">Feedback Form </w:t>
            </w:r>
          </w:p>
        </w:tc>
      </w:tr>
      <w:tr w:rsidR="006B6918" w:rsidRPr="00CE65AD" w14:paraId="0BB0AE06" w14:textId="77777777" w:rsidTr="00CE65A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1002"/>
        </w:trPr>
        <w:tc>
          <w:tcPr>
            <w:tcW w:w="8576"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AF3C834" w14:textId="77777777" w:rsidR="008B4722" w:rsidRPr="00CE65AD" w:rsidRDefault="008B4722" w:rsidP="00E664ED">
            <w:pPr>
              <w:rPr>
                <w:rFonts w:cstheme="minorHAnsi"/>
                <w:color w:val="002060"/>
                <w:sz w:val="24"/>
                <w:szCs w:val="24"/>
              </w:rPr>
            </w:pPr>
            <w:r w:rsidRPr="00CE65AD">
              <w:rPr>
                <w:rFonts w:cstheme="minorHAnsi"/>
                <w:color w:val="002060"/>
                <w:sz w:val="24"/>
                <w:szCs w:val="24"/>
              </w:rPr>
              <w:t xml:space="preserve">Generic Assessment Criteria </w:t>
            </w:r>
          </w:p>
        </w:tc>
        <w:tc>
          <w:tcPr>
            <w:tcW w:w="726" w:type="dxa"/>
            <w:tcBorders>
              <w:top w:val="single" w:sz="4" w:space="0" w:color="auto"/>
              <w:left w:val="single" w:sz="4" w:space="0" w:color="auto"/>
              <w:bottom w:val="single" w:sz="4" w:space="0" w:color="auto"/>
              <w:right w:val="single" w:sz="4" w:space="0" w:color="auto"/>
            </w:tcBorders>
            <w:shd w:val="clear" w:color="auto" w:fill="DAEEF3" w:themeFill="accent5" w:themeFillTint="33"/>
            <w:textDirection w:val="btLr"/>
          </w:tcPr>
          <w:p w14:paraId="24B153E7" w14:textId="77777777" w:rsidR="008B4722" w:rsidRPr="00CE65AD" w:rsidRDefault="008B4722" w:rsidP="00E664ED">
            <w:pPr>
              <w:ind w:left="34" w:right="113"/>
              <w:jc w:val="center"/>
              <w:rPr>
                <w:rFonts w:cstheme="minorHAnsi"/>
                <w:color w:val="002060"/>
                <w:sz w:val="24"/>
                <w:szCs w:val="24"/>
              </w:rPr>
            </w:pPr>
            <w:r w:rsidRPr="00CE65AD">
              <w:rPr>
                <w:rFonts w:cstheme="minorHAnsi"/>
                <w:color w:val="002060"/>
                <w:sz w:val="24"/>
                <w:szCs w:val="24"/>
              </w:rPr>
              <w:t>Marks available</w:t>
            </w:r>
          </w:p>
        </w:tc>
        <w:tc>
          <w:tcPr>
            <w:tcW w:w="1142" w:type="dxa"/>
            <w:tcBorders>
              <w:top w:val="single" w:sz="4" w:space="0" w:color="auto"/>
              <w:left w:val="single" w:sz="4" w:space="0" w:color="auto"/>
              <w:bottom w:val="single" w:sz="4" w:space="0" w:color="auto"/>
              <w:right w:val="single" w:sz="4" w:space="0" w:color="auto"/>
            </w:tcBorders>
            <w:shd w:val="clear" w:color="auto" w:fill="DAEEF3" w:themeFill="accent5" w:themeFillTint="33"/>
            <w:textDirection w:val="btLr"/>
            <w:vAlign w:val="center"/>
          </w:tcPr>
          <w:p w14:paraId="3243FF08" w14:textId="77777777" w:rsidR="008B4722" w:rsidRPr="00CE65AD" w:rsidRDefault="008B4722" w:rsidP="00E664ED">
            <w:pPr>
              <w:ind w:left="113" w:right="113"/>
              <w:jc w:val="center"/>
              <w:rPr>
                <w:rFonts w:cstheme="minorHAnsi"/>
                <w:color w:val="002060"/>
                <w:sz w:val="24"/>
                <w:szCs w:val="24"/>
              </w:rPr>
            </w:pPr>
            <w:r w:rsidRPr="00CE65AD">
              <w:rPr>
                <w:rFonts w:cstheme="minorHAnsi"/>
                <w:color w:val="002060"/>
                <w:sz w:val="24"/>
                <w:szCs w:val="24"/>
              </w:rPr>
              <w:t xml:space="preserve">Marks </w:t>
            </w:r>
          </w:p>
          <w:p w14:paraId="2323814D" w14:textId="77777777" w:rsidR="008B4722" w:rsidRPr="00CE65AD" w:rsidRDefault="008B4722" w:rsidP="00E664ED">
            <w:pPr>
              <w:ind w:left="113" w:right="113"/>
              <w:jc w:val="center"/>
              <w:rPr>
                <w:rFonts w:cstheme="minorHAnsi"/>
                <w:color w:val="002060"/>
                <w:sz w:val="24"/>
                <w:szCs w:val="24"/>
              </w:rPr>
            </w:pPr>
            <w:r w:rsidRPr="00CE65AD">
              <w:rPr>
                <w:rFonts w:cstheme="minorHAnsi"/>
                <w:color w:val="002060"/>
                <w:sz w:val="24"/>
                <w:szCs w:val="24"/>
              </w:rPr>
              <w:t>awarded</w:t>
            </w:r>
          </w:p>
        </w:tc>
      </w:tr>
      <w:tr w:rsidR="006B6918" w:rsidRPr="00CE65AD" w14:paraId="658846BB" w14:textId="77777777" w:rsidTr="00CE65A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57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38FC008F" w14:textId="77777777" w:rsidR="008B4722" w:rsidRPr="00CE65AD" w:rsidRDefault="008B4722" w:rsidP="00E664ED">
            <w:pPr>
              <w:rPr>
                <w:rFonts w:cstheme="minorHAnsi"/>
                <w:color w:val="002060"/>
                <w:sz w:val="24"/>
                <w:szCs w:val="24"/>
              </w:rPr>
            </w:pPr>
            <w:r w:rsidRPr="00CE65AD">
              <w:rPr>
                <w:rFonts w:cstheme="minorHAnsi"/>
                <w:color w:val="002060"/>
                <w:sz w:val="24"/>
                <w:szCs w:val="24"/>
              </w:rPr>
              <w:t>1. Engagement with Literature Skills</w:t>
            </w:r>
          </w:p>
          <w:p w14:paraId="02614873" w14:textId="22078CE2" w:rsidR="008B4722" w:rsidRPr="00CE65AD" w:rsidRDefault="008B4722" w:rsidP="00E664ED">
            <w:pPr>
              <w:spacing w:after="120"/>
              <w:rPr>
                <w:rFonts w:cstheme="minorHAnsi"/>
                <w:color w:val="002060"/>
                <w:sz w:val="24"/>
                <w:szCs w:val="24"/>
              </w:rPr>
            </w:pPr>
          </w:p>
        </w:tc>
        <w:tc>
          <w:tcPr>
            <w:tcW w:w="72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5D369756" w14:textId="77777777" w:rsidR="008B4722" w:rsidRPr="00CE65AD" w:rsidRDefault="008B4722" w:rsidP="00E664ED">
            <w:pPr>
              <w:jc w:val="center"/>
              <w:rPr>
                <w:rFonts w:cstheme="minorHAnsi"/>
                <w:color w:val="002060"/>
                <w:sz w:val="24"/>
                <w:szCs w:val="24"/>
              </w:rPr>
            </w:pPr>
            <w:r w:rsidRPr="00CE65AD">
              <w:rPr>
                <w:rFonts w:cstheme="minorHAnsi"/>
                <w:color w:val="002060"/>
                <w:sz w:val="24"/>
                <w:szCs w:val="24"/>
              </w:rPr>
              <w:t>10</w:t>
            </w:r>
          </w:p>
        </w:tc>
        <w:tc>
          <w:tcPr>
            <w:tcW w:w="1142"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7196D064" w14:textId="28DA6F9F" w:rsidR="008B4722" w:rsidRPr="00CE65AD" w:rsidRDefault="00CE65AD" w:rsidP="00E664ED">
            <w:pPr>
              <w:jc w:val="center"/>
              <w:rPr>
                <w:rFonts w:cstheme="minorHAnsi"/>
                <w:color w:val="002060"/>
                <w:sz w:val="24"/>
                <w:szCs w:val="24"/>
              </w:rPr>
            </w:pPr>
            <w:r>
              <w:rPr>
                <w:rFonts w:cstheme="minorHAnsi"/>
                <w:color w:val="002060"/>
                <w:sz w:val="24"/>
                <w:szCs w:val="24"/>
              </w:rPr>
              <w:t>7</w:t>
            </w:r>
          </w:p>
        </w:tc>
      </w:tr>
      <w:tr w:rsidR="008B4722" w:rsidRPr="00CE65AD" w14:paraId="34FF1C98" w14:textId="77777777" w:rsidTr="00CE65A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576" w:type="dxa"/>
            <w:vMerge w:val="restart"/>
            <w:tcBorders>
              <w:top w:val="single" w:sz="4" w:space="0" w:color="auto"/>
              <w:left w:val="single" w:sz="4" w:space="0" w:color="auto"/>
              <w:right w:val="single" w:sz="4" w:space="0" w:color="auto"/>
            </w:tcBorders>
          </w:tcPr>
          <w:p w14:paraId="5B08B5D1" w14:textId="111C3C33" w:rsidR="008B4722" w:rsidRPr="00CE65AD" w:rsidRDefault="00CE65AD" w:rsidP="00E664ED">
            <w:pPr>
              <w:spacing w:after="120"/>
              <w:rPr>
                <w:rFonts w:cstheme="minorHAnsi"/>
                <w:sz w:val="24"/>
                <w:szCs w:val="24"/>
              </w:rPr>
            </w:pPr>
            <w:r w:rsidRPr="00CE65AD">
              <w:rPr>
                <w:rFonts w:cstheme="minorHAnsi"/>
                <w:sz w:val="24"/>
                <w:szCs w:val="24"/>
              </w:rPr>
              <w:t>Engagement with an appropriate range of research-informed literature, including sources retrieved independently. Some over-reliance on texts.</w:t>
            </w:r>
          </w:p>
        </w:tc>
        <w:tc>
          <w:tcPr>
            <w:tcW w:w="726" w:type="dxa"/>
            <w:tcBorders>
              <w:top w:val="single" w:sz="4" w:space="0" w:color="auto"/>
              <w:left w:val="single" w:sz="4" w:space="0" w:color="auto"/>
              <w:right w:val="single" w:sz="4" w:space="0" w:color="auto"/>
            </w:tcBorders>
          </w:tcPr>
          <w:p w14:paraId="16DEB4AB" w14:textId="1F767EE5" w:rsidR="008B4722" w:rsidRPr="00CE65AD" w:rsidRDefault="008B4722" w:rsidP="00CE65AD">
            <w:pPr>
              <w:rPr>
                <w:rFonts w:cstheme="minorHAnsi"/>
                <w:sz w:val="24"/>
                <w:szCs w:val="24"/>
              </w:rPr>
            </w:pPr>
          </w:p>
        </w:tc>
        <w:tc>
          <w:tcPr>
            <w:tcW w:w="1142" w:type="dxa"/>
            <w:vMerge w:val="restart"/>
            <w:tcBorders>
              <w:top w:val="single" w:sz="4" w:space="0" w:color="auto"/>
              <w:left w:val="single" w:sz="4" w:space="0" w:color="auto"/>
              <w:bottom w:val="single" w:sz="4" w:space="0" w:color="auto"/>
              <w:right w:val="single" w:sz="4" w:space="0" w:color="auto"/>
            </w:tcBorders>
          </w:tcPr>
          <w:p w14:paraId="0AD9C6F4" w14:textId="5EF8FD9A" w:rsidR="008B4722" w:rsidRPr="00CE65AD" w:rsidRDefault="008B4722" w:rsidP="00E664ED">
            <w:pPr>
              <w:jc w:val="center"/>
              <w:rPr>
                <w:rFonts w:cstheme="minorHAnsi"/>
                <w:sz w:val="24"/>
                <w:szCs w:val="24"/>
              </w:rPr>
            </w:pPr>
          </w:p>
        </w:tc>
      </w:tr>
      <w:tr w:rsidR="008B4722" w:rsidRPr="00CE65AD" w14:paraId="4B1F511A" w14:textId="77777777" w:rsidTr="00CE65A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576" w:type="dxa"/>
            <w:vMerge/>
            <w:tcBorders>
              <w:left w:val="single" w:sz="4" w:space="0" w:color="auto"/>
              <w:bottom w:val="single" w:sz="4" w:space="0" w:color="auto"/>
              <w:right w:val="single" w:sz="4" w:space="0" w:color="auto"/>
            </w:tcBorders>
          </w:tcPr>
          <w:p w14:paraId="65F9C3DC" w14:textId="77777777" w:rsidR="008B4722" w:rsidRPr="00CE65AD" w:rsidRDefault="008B4722" w:rsidP="00E664ED">
            <w:pPr>
              <w:rPr>
                <w:rFonts w:cstheme="minorHAnsi"/>
                <w:sz w:val="24"/>
                <w:szCs w:val="24"/>
              </w:rPr>
            </w:pPr>
          </w:p>
        </w:tc>
        <w:tc>
          <w:tcPr>
            <w:tcW w:w="726" w:type="dxa"/>
            <w:tcBorders>
              <w:left w:val="single" w:sz="4" w:space="0" w:color="auto"/>
              <w:bottom w:val="single" w:sz="4" w:space="0" w:color="auto"/>
              <w:right w:val="single" w:sz="4" w:space="0" w:color="auto"/>
            </w:tcBorders>
          </w:tcPr>
          <w:p w14:paraId="5023141B" w14:textId="77777777" w:rsidR="008B4722" w:rsidRPr="00CE65AD" w:rsidRDefault="008B4722" w:rsidP="00E664ED">
            <w:pPr>
              <w:jc w:val="center"/>
              <w:rPr>
                <w:rFonts w:cstheme="minorHAnsi"/>
                <w:sz w:val="24"/>
                <w:szCs w:val="24"/>
              </w:rPr>
            </w:pPr>
          </w:p>
        </w:tc>
        <w:tc>
          <w:tcPr>
            <w:tcW w:w="1142" w:type="dxa"/>
            <w:vMerge/>
            <w:tcBorders>
              <w:top w:val="single" w:sz="4" w:space="0" w:color="auto"/>
              <w:left w:val="single" w:sz="4" w:space="0" w:color="auto"/>
              <w:bottom w:val="single" w:sz="4" w:space="0" w:color="auto"/>
              <w:right w:val="single" w:sz="4" w:space="0" w:color="auto"/>
            </w:tcBorders>
          </w:tcPr>
          <w:p w14:paraId="1F3B1409" w14:textId="77777777" w:rsidR="008B4722" w:rsidRPr="00CE65AD" w:rsidRDefault="008B4722" w:rsidP="00E664ED">
            <w:pPr>
              <w:jc w:val="center"/>
              <w:rPr>
                <w:rFonts w:cstheme="minorHAnsi"/>
                <w:sz w:val="24"/>
                <w:szCs w:val="24"/>
              </w:rPr>
            </w:pPr>
          </w:p>
        </w:tc>
      </w:tr>
      <w:tr w:rsidR="006B6918" w:rsidRPr="00CE65AD" w14:paraId="43EBE860" w14:textId="77777777" w:rsidTr="00CE65A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57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562C75D1" w14:textId="55B87FB1" w:rsidR="008B4722" w:rsidRPr="00CE65AD" w:rsidRDefault="008B4722" w:rsidP="006B6918">
            <w:pPr>
              <w:rPr>
                <w:rFonts w:cstheme="minorHAnsi"/>
                <w:color w:val="002060"/>
                <w:sz w:val="24"/>
                <w:szCs w:val="24"/>
              </w:rPr>
            </w:pPr>
            <w:r w:rsidRPr="00CE65AD">
              <w:rPr>
                <w:rFonts w:cstheme="minorHAnsi"/>
                <w:color w:val="002060"/>
                <w:sz w:val="24"/>
                <w:szCs w:val="24"/>
              </w:rPr>
              <w:t>2. Knowledge and Understanding Skills</w:t>
            </w:r>
          </w:p>
        </w:tc>
        <w:tc>
          <w:tcPr>
            <w:tcW w:w="72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33CFEC6B" w14:textId="77777777" w:rsidR="008B4722" w:rsidRPr="00CE65AD" w:rsidRDefault="008B4722" w:rsidP="00E664ED">
            <w:pPr>
              <w:jc w:val="center"/>
              <w:rPr>
                <w:rFonts w:cstheme="minorHAnsi"/>
                <w:color w:val="002060"/>
                <w:sz w:val="24"/>
                <w:szCs w:val="24"/>
              </w:rPr>
            </w:pPr>
            <w:r w:rsidRPr="00CE65AD">
              <w:rPr>
                <w:rFonts w:cstheme="minorHAnsi"/>
                <w:color w:val="002060"/>
                <w:sz w:val="24"/>
                <w:szCs w:val="24"/>
              </w:rPr>
              <w:t>15</w:t>
            </w:r>
          </w:p>
        </w:tc>
        <w:tc>
          <w:tcPr>
            <w:tcW w:w="1142"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664355AD" w14:textId="76AD2C29" w:rsidR="008B4722" w:rsidRPr="00CE65AD" w:rsidRDefault="00CE65AD" w:rsidP="00E664ED">
            <w:pPr>
              <w:jc w:val="center"/>
              <w:rPr>
                <w:rFonts w:cstheme="minorHAnsi"/>
                <w:color w:val="002060"/>
                <w:sz w:val="24"/>
                <w:szCs w:val="24"/>
              </w:rPr>
            </w:pPr>
            <w:r>
              <w:rPr>
                <w:rFonts w:cstheme="minorHAnsi"/>
                <w:color w:val="002060"/>
                <w:sz w:val="24"/>
                <w:szCs w:val="24"/>
              </w:rPr>
              <w:t>11</w:t>
            </w:r>
          </w:p>
        </w:tc>
      </w:tr>
      <w:tr w:rsidR="008B4722" w:rsidRPr="00CE65AD" w14:paraId="1A965116" w14:textId="77777777" w:rsidTr="00CE65A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576" w:type="dxa"/>
            <w:vMerge w:val="restart"/>
            <w:tcBorders>
              <w:top w:val="single" w:sz="4" w:space="0" w:color="auto"/>
              <w:left w:val="single" w:sz="4" w:space="0" w:color="auto"/>
              <w:right w:val="single" w:sz="4" w:space="0" w:color="auto"/>
            </w:tcBorders>
          </w:tcPr>
          <w:p w14:paraId="722B00AE" w14:textId="41E30756" w:rsidR="008B4722" w:rsidRPr="00CE65AD" w:rsidRDefault="00CE65AD" w:rsidP="00E664ED">
            <w:pPr>
              <w:spacing w:after="120"/>
              <w:rPr>
                <w:rFonts w:cstheme="minorHAnsi"/>
                <w:sz w:val="24"/>
                <w:szCs w:val="24"/>
              </w:rPr>
            </w:pPr>
            <w:r w:rsidRPr="00CE65AD">
              <w:rPr>
                <w:rFonts w:cstheme="minorHAnsi"/>
                <w:sz w:val="24"/>
                <w:szCs w:val="24"/>
              </w:rPr>
              <w:t xml:space="preserve">Excellent coherent and detailed knowledge and systematic understanding of the principles and theories of current </w:t>
            </w:r>
            <w:r w:rsidRPr="00CE65AD">
              <w:rPr>
                <w:rFonts w:cstheme="minorHAnsi"/>
                <w:sz w:val="24"/>
                <w:szCs w:val="24"/>
              </w:rPr>
              <w:t xml:space="preserve">teaching practice </w:t>
            </w:r>
          </w:p>
          <w:p w14:paraId="42C6D796" w14:textId="77777777" w:rsidR="008B4722" w:rsidRPr="00CE65AD" w:rsidRDefault="008B4722" w:rsidP="00E664ED">
            <w:pPr>
              <w:spacing w:after="120"/>
              <w:rPr>
                <w:rFonts w:cstheme="minorHAnsi"/>
                <w:sz w:val="24"/>
                <w:szCs w:val="24"/>
              </w:rPr>
            </w:pPr>
          </w:p>
        </w:tc>
        <w:tc>
          <w:tcPr>
            <w:tcW w:w="726" w:type="dxa"/>
            <w:tcBorders>
              <w:top w:val="single" w:sz="4" w:space="0" w:color="auto"/>
              <w:left w:val="single" w:sz="4" w:space="0" w:color="auto"/>
              <w:right w:val="single" w:sz="4" w:space="0" w:color="auto"/>
            </w:tcBorders>
          </w:tcPr>
          <w:p w14:paraId="6E1831B3" w14:textId="77777777" w:rsidR="008B4722" w:rsidRPr="00CE65AD" w:rsidRDefault="008B4722" w:rsidP="00E664ED">
            <w:pPr>
              <w:jc w:val="center"/>
              <w:rPr>
                <w:rFonts w:cstheme="minorHAnsi"/>
                <w:sz w:val="24"/>
                <w:szCs w:val="24"/>
              </w:rPr>
            </w:pPr>
          </w:p>
        </w:tc>
        <w:tc>
          <w:tcPr>
            <w:tcW w:w="1142" w:type="dxa"/>
            <w:vMerge w:val="restart"/>
            <w:tcBorders>
              <w:top w:val="single" w:sz="4" w:space="0" w:color="auto"/>
              <w:left w:val="single" w:sz="4" w:space="0" w:color="auto"/>
              <w:bottom w:val="single" w:sz="4" w:space="0" w:color="auto"/>
              <w:right w:val="single" w:sz="4" w:space="0" w:color="auto"/>
            </w:tcBorders>
          </w:tcPr>
          <w:p w14:paraId="54E11D2A" w14:textId="6689045E" w:rsidR="008B4722" w:rsidRPr="00CE65AD" w:rsidRDefault="008B4722" w:rsidP="00CE65AD">
            <w:pPr>
              <w:rPr>
                <w:rFonts w:cstheme="minorHAnsi"/>
                <w:sz w:val="24"/>
                <w:szCs w:val="24"/>
              </w:rPr>
            </w:pPr>
          </w:p>
        </w:tc>
      </w:tr>
      <w:tr w:rsidR="008B4722" w:rsidRPr="00CE65AD" w14:paraId="31126E5D" w14:textId="77777777" w:rsidTr="00CE65A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576" w:type="dxa"/>
            <w:vMerge/>
            <w:tcBorders>
              <w:left w:val="single" w:sz="4" w:space="0" w:color="auto"/>
              <w:bottom w:val="single" w:sz="4" w:space="0" w:color="auto"/>
              <w:right w:val="single" w:sz="4" w:space="0" w:color="auto"/>
            </w:tcBorders>
          </w:tcPr>
          <w:p w14:paraId="2DE403A5" w14:textId="77777777" w:rsidR="008B4722" w:rsidRPr="00CE65AD" w:rsidRDefault="008B4722" w:rsidP="00E664ED">
            <w:pPr>
              <w:rPr>
                <w:rFonts w:cstheme="minorHAnsi"/>
                <w:sz w:val="24"/>
                <w:szCs w:val="24"/>
              </w:rPr>
            </w:pPr>
          </w:p>
        </w:tc>
        <w:tc>
          <w:tcPr>
            <w:tcW w:w="726" w:type="dxa"/>
            <w:tcBorders>
              <w:left w:val="single" w:sz="4" w:space="0" w:color="auto"/>
              <w:bottom w:val="single" w:sz="4" w:space="0" w:color="auto"/>
              <w:right w:val="single" w:sz="4" w:space="0" w:color="auto"/>
            </w:tcBorders>
          </w:tcPr>
          <w:p w14:paraId="62431CDC" w14:textId="2723F0D2" w:rsidR="008B4722" w:rsidRPr="00CE65AD" w:rsidRDefault="008B4722" w:rsidP="00E664ED">
            <w:pPr>
              <w:jc w:val="center"/>
              <w:rPr>
                <w:rFonts w:cstheme="minorHAnsi"/>
                <w:sz w:val="24"/>
                <w:szCs w:val="24"/>
              </w:rPr>
            </w:pPr>
          </w:p>
        </w:tc>
        <w:tc>
          <w:tcPr>
            <w:tcW w:w="1142" w:type="dxa"/>
            <w:vMerge/>
            <w:tcBorders>
              <w:top w:val="single" w:sz="4" w:space="0" w:color="auto"/>
              <w:left w:val="single" w:sz="4" w:space="0" w:color="auto"/>
              <w:bottom w:val="single" w:sz="4" w:space="0" w:color="auto"/>
              <w:right w:val="single" w:sz="4" w:space="0" w:color="auto"/>
            </w:tcBorders>
          </w:tcPr>
          <w:p w14:paraId="49E398E2" w14:textId="77777777" w:rsidR="008B4722" w:rsidRPr="00CE65AD" w:rsidRDefault="008B4722" w:rsidP="00E664ED">
            <w:pPr>
              <w:jc w:val="center"/>
              <w:rPr>
                <w:rFonts w:cstheme="minorHAnsi"/>
                <w:sz w:val="24"/>
                <w:szCs w:val="24"/>
              </w:rPr>
            </w:pPr>
          </w:p>
        </w:tc>
      </w:tr>
      <w:tr w:rsidR="008B4722" w:rsidRPr="00CE65AD" w14:paraId="30A8C96F" w14:textId="77777777" w:rsidTr="00CE65A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57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16287F21" w14:textId="1B34DABF" w:rsidR="008B4722" w:rsidRPr="00CE65AD" w:rsidRDefault="008B4722" w:rsidP="006B6918">
            <w:pPr>
              <w:rPr>
                <w:rFonts w:cstheme="minorHAnsi"/>
                <w:sz w:val="24"/>
                <w:szCs w:val="24"/>
              </w:rPr>
            </w:pPr>
            <w:r w:rsidRPr="00CE65AD">
              <w:rPr>
                <w:rFonts w:cstheme="minorHAnsi"/>
                <w:sz w:val="24"/>
                <w:szCs w:val="24"/>
              </w:rPr>
              <w:t>3. Cognitive and Intellectual Skills</w:t>
            </w:r>
          </w:p>
        </w:tc>
        <w:tc>
          <w:tcPr>
            <w:tcW w:w="72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423D4B9D" w14:textId="77777777" w:rsidR="008B4722" w:rsidRPr="00CE65AD" w:rsidRDefault="008B4722" w:rsidP="00E664ED">
            <w:pPr>
              <w:jc w:val="center"/>
              <w:rPr>
                <w:rFonts w:cstheme="minorHAnsi"/>
                <w:sz w:val="24"/>
                <w:szCs w:val="24"/>
              </w:rPr>
            </w:pPr>
            <w:r w:rsidRPr="00CE65AD">
              <w:rPr>
                <w:rFonts w:cstheme="minorHAnsi"/>
                <w:sz w:val="24"/>
                <w:szCs w:val="24"/>
              </w:rPr>
              <w:t>15</w:t>
            </w:r>
          </w:p>
        </w:tc>
        <w:tc>
          <w:tcPr>
            <w:tcW w:w="1142"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5BE93A62" w14:textId="1FFA1BAB" w:rsidR="008B4722" w:rsidRPr="00CE65AD" w:rsidRDefault="00CE65AD" w:rsidP="00E664ED">
            <w:pPr>
              <w:jc w:val="center"/>
              <w:rPr>
                <w:rFonts w:cstheme="minorHAnsi"/>
                <w:sz w:val="24"/>
                <w:szCs w:val="24"/>
              </w:rPr>
            </w:pPr>
            <w:r>
              <w:rPr>
                <w:rFonts w:cstheme="minorHAnsi"/>
                <w:sz w:val="24"/>
                <w:szCs w:val="24"/>
              </w:rPr>
              <w:t>15</w:t>
            </w:r>
          </w:p>
        </w:tc>
      </w:tr>
      <w:tr w:rsidR="008B4722" w:rsidRPr="00CE65AD" w14:paraId="384BA73E" w14:textId="77777777" w:rsidTr="00CE65A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576" w:type="dxa"/>
            <w:vMerge w:val="restart"/>
            <w:tcBorders>
              <w:top w:val="single" w:sz="4" w:space="0" w:color="auto"/>
              <w:left w:val="single" w:sz="4" w:space="0" w:color="auto"/>
              <w:right w:val="single" w:sz="4" w:space="0" w:color="auto"/>
            </w:tcBorders>
          </w:tcPr>
          <w:p w14:paraId="0AB389A8" w14:textId="4149BD62" w:rsidR="00CE65AD" w:rsidRPr="00D60443" w:rsidRDefault="00CE65AD" w:rsidP="00CE65AD">
            <w:pPr>
              <w:rPr>
                <w:rFonts w:ascii="Arial" w:hAnsi="Arial" w:cs="Arial"/>
                <w:sz w:val="20"/>
                <w:szCs w:val="20"/>
              </w:rPr>
            </w:pPr>
            <w:r w:rsidRPr="00D60443">
              <w:rPr>
                <w:rFonts w:ascii="Arial" w:hAnsi="Arial" w:cs="Arial"/>
                <w:sz w:val="20"/>
                <w:szCs w:val="20"/>
              </w:rPr>
              <w:t>Some critical thinking, analysis, synthesis and evaluation. Can analyse new and/or abstract concepts and data without guidance.</w:t>
            </w:r>
          </w:p>
          <w:p w14:paraId="7D34F5C7" w14:textId="77777777" w:rsidR="008B4722" w:rsidRPr="00CE65AD" w:rsidRDefault="008B4722" w:rsidP="00E664ED">
            <w:pPr>
              <w:spacing w:after="120"/>
              <w:rPr>
                <w:rFonts w:cstheme="minorHAnsi"/>
                <w:sz w:val="24"/>
                <w:szCs w:val="24"/>
              </w:rPr>
            </w:pPr>
          </w:p>
          <w:p w14:paraId="06971CD3" w14:textId="77777777" w:rsidR="008B4722" w:rsidRPr="00CE65AD" w:rsidRDefault="008B4722" w:rsidP="00E664ED">
            <w:pPr>
              <w:spacing w:after="120"/>
              <w:rPr>
                <w:rFonts w:cstheme="minorHAnsi"/>
                <w:sz w:val="24"/>
                <w:szCs w:val="24"/>
              </w:rPr>
            </w:pPr>
          </w:p>
        </w:tc>
        <w:tc>
          <w:tcPr>
            <w:tcW w:w="726" w:type="dxa"/>
            <w:tcBorders>
              <w:top w:val="single" w:sz="4" w:space="0" w:color="auto"/>
              <w:left w:val="single" w:sz="4" w:space="0" w:color="auto"/>
              <w:right w:val="single" w:sz="4" w:space="0" w:color="auto"/>
            </w:tcBorders>
          </w:tcPr>
          <w:p w14:paraId="2A1F701D" w14:textId="0C4011B6" w:rsidR="008B4722" w:rsidRPr="00CE65AD" w:rsidRDefault="008B4722" w:rsidP="00E664ED">
            <w:pPr>
              <w:jc w:val="center"/>
              <w:rPr>
                <w:rFonts w:cstheme="minorHAnsi"/>
                <w:sz w:val="24"/>
                <w:szCs w:val="24"/>
              </w:rPr>
            </w:pPr>
          </w:p>
        </w:tc>
        <w:tc>
          <w:tcPr>
            <w:tcW w:w="1142" w:type="dxa"/>
            <w:vMerge w:val="restart"/>
            <w:tcBorders>
              <w:top w:val="single" w:sz="4" w:space="0" w:color="auto"/>
              <w:left w:val="single" w:sz="4" w:space="0" w:color="auto"/>
              <w:bottom w:val="single" w:sz="4" w:space="0" w:color="auto"/>
              <w:right w:val="single" w:sz="4" w:space="0" w:color="auto"/>
            </w:tcBorders>
          </w:tcPr>
          <w:p w14:paraId="03EFCA41" w14:textId="31797FA3" w:rsidR="008B4722" w:rsidRPr="00CE65AD" w:rsidRDefault="008B4722" w:rsidP="00CE65AD">
            <w:pPr>
              <w:rPr>
                <w:rFonts w:cstheme="minorHAnsi"/>
                <w:sz w:val="24"/>
                <w:szCs w:val="24"/>
              </w:rPr>
            </w:pPr>
          </w:p>
        </w:tc>
      </w:tr>
      <w:tr w:rsidR="008B4722" w:rsidRPr="00CE65AD" w14:paraId="5F96A722" w14:textId="77777777" w:rsidTr="00CE65A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576" w:type="dxa"/>
            <w:vMerge/>
            <w:tcBorders>
              <w:left w:val="single" w:sz="4" w:space="0" w:color="auto"/>
              <w:bottom w:val="single" w:sz="4" w:space="0" w:color="auto"/>
              <w:right w:val="single" w:sz="4" w:space="0" w:color="auto"/>
            </w:tcBorders>
          </w:tcPr>
          <w:p w14:paraId="5B95CD12" w14:textId="77777777" w:rsidR="008B4722" w:rsidRPr="00CE65AD" w:rsidRDefault="008B4722" w:rsidP="00E664ED">
            <w:pPr>
              <w:rPr>
                <w:rFonts w:cstheme="minorHAnsi"/>
                <w:sz w:val="24"/>
                <w:szCs w:val="24"/>
              </w:rPr>
            </w:pPr>
          </w:p>
        </w:tc>
        <w:tc>
          <w:tcPr>
            <w:tcW w:w="726" w:type="dxa"/>
            <w:tcBorders>
              <w:left w:val="single" w:sz="4" w:space="0" w:color="auto"/>
              <w:bottom w:val="single" w:sz="4" w:space="0" w:color="auto"/>
              <w:right w:val="single" w:sz="4" w:space="0" w:color="auto"/>
            </w:tcBorders>
          </w:tcPr>
          <w:p w14:paraId="5220BBB2" w14:textId="77777777" w:rsidR="008B4722" w:rsidRPr="00CE65AD" w:rsidRDefault="008B4722" w:rsidP="00E664ED">
            <w:pPr>
              <w:jc w:val="center"/>
              <w:rPr>
                <w:rFonts w:cstheme="minorHAnsi"/>
                <w:sz w:val="24"/>
                <w:szCs w:val="24"/>
              </w:rPr>
            </w:pPr>
          </w:p>
        </w:tc>
        <w:tc>
          <w:tcPr>
            <w:tcW w:w="1142" w:type="dxa"/>
            <w:vMerge/>
            <w:tcBorders>
              <w:top w:val="single" w:sz="4" w:space="0" w:color="auto"/>
              <w:left w:val="single" w:sz="4" w:space="0" w:color="auto"/>
              <w:bottom w:val="single" w:sz="4" w:space="0" w:color="auto"/>
              <w:right w:val="single" w:sz="4" w:space="0" w:color="auto"/>
            </w:tcBorders>
          </w:tcPr>
          <w:p w14:paraId="13CB595B" w14:textId="77777777" w:rsidR="008B4722" w:rsidRPr="00CE65AD" w:rsidRDefault="008B4722" w:rsidP="00E664ED">
            <w:pPr>
              <w:jc w:val="center"/>
              <w:rPr>
                <w:rFonts w:cstheme="minorHAnsi"/>
                <w:sz w:val="24"/>
                <w:szCs w:val="24"/>
              </w:rPr>
            </w:pPr>
          </w:p>
        </w:tc>
      </w:tr>
      <w:tr w:rsidR="008B4722" w:rsidRPr="00CE65AD" w14:paraId="0865F144" w14:textId="77777777" w:rsidTr="00CE65A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57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6D9C8D39" w14:textId="5DA4ED6A" w:rsidR="008B4722" w:rsidRPr="00CE65AD" w:rsidRDefault="008B4722" w:rsidP="006B6918">
            <w:pPr>
              <w:rPr>
                <w:rFonts w:cstheme="minorHAnsi"/>
                <w:sz w:val="24"/>
                <w:szCs w:val="24"/>
              </w:rPr>
            </w:pPr>
            <w:r w:rsidRPr="00CE65AD">
              <w:rPr>
                <w:rFonts w:cstheme="minorHAnsi"/>
                <w:sz w:val="24"/>
                <w:szCs w:val="24"/>
              </w:rPr>
              <w:t>4. Practical Application Skills</w:t>
            </w:r>
          </w:p>
        </w:tc>
        <w:tc>
          <w:tcPr>
            <w:tcW w:w="72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219897CE" w14:textId="77777777" w:rsidR="008B4722" w:rsidRPr="00CE65AD" w:rsidRDefault="008B4722" w:rsidP="00E664ED">
            <w:pPr>
              <w:jc w:val="center"/>
              <w:rPr>
                <w:rFonts w:cstheme="minorHAnsi"/>
                <w:sz w:val="24"/>
                <w:szCs w:val="24"/>
              </w:rPr>
            </w:pPr>
            <w:r w:rsidRPr="00CE65AD">
              <w:rPr>
                <w:rFonts w:cstheme="minorHAnsi"/>
                <w:sz w:val="24"/>
                <w:szCs w:val="24"/>
              </w:rPr>
              <w:t>30</w:t>
            </w:r>
          </w:p>
        </w:tc>
        <w:tc>
          <w:tcPr>
            <w:tcW w:w="1142"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675E05EE" w14:textId="462712A9" w:rsidR="008B4722" w:rsidRPr="00CE65AD" w:rsidRDefault="00CE65AD" w:rsidP="00E664ED">
            <w:pPr>
              <w:jc w:val="center"/>
              <w:rPr>
                <w:rFonts w:cstheme="minorHAnsi"/>
                <w:sz w:val="24"/>
                <w:szCs w:val="24"/>
              </w:rPr>
            </w:pPr>
            <w:r>
              <w:rPr>
                <w:rFonts w:cstheme="minorHAnsi"/>
                <w:sz w:val="24"/>
                <w:szCs w:val="24"/>
              </w:rPr>
              <w:t>20</w:t>
            </w:r>
          </w:p>
        </w:tc>
      </w:tr>
      <w:tr w:rsidR="008B4722" w:rsidRPr="00CE65AD" w14:paraId="2FC17F8B" w14:textId="77777777" w:rsidTr="00CE65A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576" w:type="dxa"/>
            <w:vMerge w:val="restart"/>
            <w:tcBorders>
              <w:top w:val="single" w:sz="4" w:space="0" w:color="auto"/>
              <w:left w:val="single" w:sz="4" w:space="0" w:color="auto"/>
              <w:right w:val="single" w:sz="4" w:space="0" w:color="auto"/>
            </w:tcBorders>
          </w:tcPr>
          <w:p w14:paraId="007DCDA8" w14:textId="5A8E837C" w:rsidR="008B4722" w:rsidRPr="00CE65AD" w:rsidRDefault="00CE65AD" w:rsidP="00E664ED">
            <w:pPr>
              <w:spacing w:after="120"/>
              <w:rPr>
                <w:rFonts w:cstheme="minorHAnsi"/>
                <w:sz w:val="24"/>
                <w:szCs w:val="24"/>
              </w:rPr>
            </w:pPr>
            <w:r w:rsidRPr="00CE65AD">
              <w:rPr>
                <w:rFonts w:cstheme="minorHAnsi"/>
                <w:sz w:val="24"/>
                <w:szCs w:val="24"/>
              </w:rPr>
              <w:t>Ruth has submitted a complete portfolio with all formative and summative elements in place as stated in the assignment task.</w:t>
            </w:r>
            <w:r>
              <w:rPr>
                <w:rFonts w:cstheme="minorHAnsi"/>
                <w:sz w:val="24"/>
                <w:szCs w:val="24"/>
              </w:rPr>
              <w:t xml:space="preserve"> </w:t>
            </w:r>
            <w:r w:rsidRPr="00D60443">
              <w:rPr>
                <w:rFonts w:ascii="Arial" w:hAnsi="Arial" w:cs="Arial"/>
                <w:sz w:val="20"/>
                <w:szCs w:val="20"/>
              </w:rPr>
              <w:t>A very good application of a range of methods, materials, tools and/or techniques</w:t>
            </w:r>
          </w:p>
          <w:p w14:paraId="450EA2D7" w14:textId="77777777" w:rsidR="008B4722" w:rsidRPr="00CE65AD" w:rsidRDefault="008B4722" w:rsidP="00E664ED">
            <w:pPr>
              <w:spacing w:after="120"/>
              <w:rPr>
                <w:rFonts w:cstheme="minorHAnsi"/>
                <w:sz w:val="24"/>
                <w:szCs w:val="24"/>
              </w:rPr>
            </w:pPr>
          </w:p>
        </w:tc>
        <w:tc>
          <w:tcPr>
            <w:tcW w:w="726" w:type="dxa"/>
            <w:tcBorders>
              <w:top w:val="single" w:sz="4" w:space="0" w:color="auto"/>
              <w:left w:val="single" w:sz="4" w:space="0" w:color="auto"/>
              <w:right w:val="single" w:sz="4" w:space="0" w:color="auto"/>
            </w:tcBorders>
          </w:tcPr>
          <w:p w14:paraId="3DD355C9" w14:textId="77777777" w:rsidR="008B4722" w:rsidRPr="00CE65AD" w:rsidRDefault="008B4722" w:rsidP="00E664ED">
            <w:pPr>
              <w:jc w:val="center"/>
              <w:rPr>
                <w:rFonts w:cstheme="minorHAnsi"/>
                <w:sz w:val="24"/>
                <w:szCs w:val="24"/>
              </w:rPr>
            </w:pPr>
          </w:p>
        </w:tc>
        <w:tc>
          <w:tcPr>
            <w:tcW w:w="1142" w:type="dxa"/>
            <w:vMerge w:val="restart"/>
            <w:tcBorders>
              <w:top w:val="single" w:sz="4" w:space="0" w:color="auto"/>
              <w:left w:val="single" w:sz="4" w:space="0" w:color="auto"/>
              <w:bottom w:val="single" w:sz="4" w:space="0" w:color="auto"/>
              <w:right w:val="single" w:sz="4" w:space="0" w:color="auto"/>
            </w:tcBorders>
          </w:tcPr>
          <w:p w14:paraId="1A81F0B1" w14:textId="7F5F7608" w:rsidR="008B4722" w:rsidRPr="00CE65AD" w:rsidRDefault="008B4722" w:rsidP="00E664ED">
            <w:pPr>
              <w:jc w:val="center"/>
              <w:rPr>
                <w:rFonts w:cstheme="minorHAnsi"/>
                <w:sz w:val="24"/>
                <w:szCs w:val="24"/>
              </w:rPr>
            </w:pPr>
          </w:p>
        </w:tc>
      </w:tr>
      <w:tr w:rsidR="008B4722" w:rsidRPr="00CE65AD" w14:paraId="717AAFBA" w14:textId="77777777" w:rsidTr="00CE65A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576" w:type="dxa"/>
            <w:vMerge/>
            <w:tcBorders>
              <w:left w:val="single" w:sz="4" w:space="0" w:color="auto"/>
              <w:bottom w:val="single" w:sz="4" w:space="0" w:color="auto"/>
              <w:right w:val="single" w:sz="4" w:space="0" w:color="auto"/>
            </w:tcBorders>
          </w:tcPr>
          <w:p w14:paraId="56EE48EE" w14:textId="77777777" w:rsidR="008B4722" w:rsidRPr="00CE65AD" w:rsidRDefault="008B4722" w:rsidP="00E664ED">
            <w:pPr>
              <w:rPr>
                <w:rFonts w:cstheme="minorHAnsi"/>
                <w:sz w:val="24"/>
                <w:szCs w:val="24"/>
              </w:rPr>
            </w:pPr>
          </w:p>
        </w:tc>
        <w:tc>
          <w:tcPr>
            <w:tcW w:w="726" w:type="dxa"/>
            <w:tcBorders>
              <w:left w:val="single" w:sz="4" w:space="0" w:color="auto"/>
              <w:bottom w:val="single" w:sz="4" w:space="0" w:color="auto"/>
              <w:right w:val="single" w:sz="4" w:space="0" w:color="auto"/>
            </w:tcBorders>
          </w:tcPr>
          <w:p w14:paraId="2908EB2C" w14:textId="02DDD6DC" w:rsidR="008B4722" w:rsidRPr="00CE65AD" w:rsidRDefault="008B4722" w:rsidP="00E664ED">
            <w:pPr>
              <w:jc w:val="center"/>
              <w:rPr>
                <w:rFonts w:cstheme="minorHAnsi"/>
                <w:sz w:val="24"/>
                <w:szCs w:val="24"/>
              </w:rPr>
            </w:pPr>
          </w:p>
        </w:tc>
        <w:tc>
          <w:tcPr>
            <w:tcW w:w="1142" w:type="dxa"/>
            <w:vMerge/>
            <w:tcBorders>
              <w:top w:val="single" w:sz="4" w:space="0" w:color="auto"/>
              <w:left w:val="single" w:sz="4" w:space="0" w:color="auto"/>
              <w:bottom w:val="single" w:sz="4" w:space="0" w:color="auto"/>
              <w:right w:val="single" w:sz="4" w:space="0" w:color="auto"/>
            </w:tcBorders>
          </w:tcPr>
          <w:p w14:paraId="121FD38A" w14:textId="77777777" w:rsidR="008B4722" w:rsidRPr="00CE65AD" w:rsidRDefault="008B4722" w:rsidP="00E664ED">
            <w:pPr>
              <w:jc w:val="center"/>
              <w:rPr>
                <w:rFonts w:cstheme="minorHAnsi"/>
                <w:sz w:val="24"/>
                <w:szCs w:val="24"/>
              </w:rPr>
            </w:pPr>
          </w:p>
        </w:tc>
      </w:tr>
      <w:tr w:rsidR="008B4722" w:rsidRPr="00CE65AD" w14:paraId="7F46073C" w14:textId="77777777" w:rsidTr="00CE65A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57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1FE2DD96" w14:textId="77F719C7" w:rsidR="008B4722" w:rsidRPr="00CE65AD" w:rsidRDefault="008B4722" w:rsidP="006B6918">
            <w:pPr>
              <w:rPr>
                <w:rFonts w:cstheme="minorHAnsi"/>
                <w:sz w:val="24"/>
                <w:szCs w:val="24"/>
              </w:rPr>
            </w:pPr>
            <w:r w:rsidRPr="00CE65AD">
              <w:rPr>
                <w:rFonts w:cstheme="minorHAnsi"/>
                <w:sz w:val="24"/>
                <w:szCs w:val="24"/>
              </w:rPr>
              <w:t>5. Transferable Skills for Life and Professional Practice</w:t>
            </w:r>
          </w:p>
        </w:tc>
        <w:tc>
          <w:tcPr>
            <w:tcW w:w="72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60DA3216" w14:textId="77777777" w:rsidR="008B4722" w:rsidRPr="00CE65AD" w:rsidRDefault="008B4722" w:rsidP="00E664ED">
            <w:pPr>
              <w:jc w:val="center"/>
              <w:rPr>
                <w:rFonts w:cstheme="minorHAnsi"/>
                <w:sz w:val="24"/>
                <w:szCs w:val="24"/>
              </w:rPr>
            </w:pPr>
            <w:r w:rsidRPr="00CE65AD">
              <w:rPr>
                <w:rFonts w:cstheme="minorHAnsi"/>
                <w:sz w:val="24"/>
                <w:szCs w:val="24"/>
              </w:rPr>
              <w:t>30</w:t>
            </w:r>
          </w:p>
        </w:tc>
        <w:tc>
          <w:tcPr>
            <w:tcW w:w="1142"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27357532" w14:textId="715795B6" w:rsidR="008B4722" w:rsidRPr="00CE65AD" w:rsidRDefault="00CE65AD" w:rsidP="00E664ED">
            <w:pPr>
              <w:jc w:val="center"/>
              <w:rPr>
                <w:rFonts w:cstheme="minorHAnsi"/>
                <w:sz w:val="24"/>
                <w:szCs w:val="24"/>
              </w:rPr>
            </w:pPr>
            <w:r>
              <w:rPr>
                <w:rFonts w:cstheme="minorHAnsi"/>
                <w:sz w:val="24"/>
                <w:szCs w:val="24"/>
              </w:rPr>
              <w:t>18</w:t>
            </w:r>
          </w:p>
        </w:tc>
      </w:tr>
      <w:tr w:rsidR="00CE65AD" w:rsidRPr="00CE65AD" w14:paraId="07F023C8" w14:textId="77777777" w:rsidTr="00CE65A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576" w:type="dxa"/>
            <w:vMerge w:val="restart"/>
            <w:tcBorders>
              <w:top w:val="single" w:sz="4" w:space="0" w:color="auto"/>
              <w:left w:val="single" w:sz="4" w:space="0" w:color="auto"/>
              <w:right w:val="single" w:sz="4" w:space="0" w:color="auto"/>
            </w:tcBorders>
          </w:tcPr>
          <w:p w14:paraId="187F57B8" w14:textId="3243D0B1" w:rsidR="00CE65AD" w:rsidRPr="00CE65AD" w:rsidRDefault="00CE65AD" w:rsidP="00CE65AD">
            <w:pPr>
              <w:spacing w:after="120"/>
              <w:rPr>
                <w:rFonts w:cstheme="minorHAnsi"/>
                <w:sz w:val="24"/>
                <w:szCs w:val="24"/>
              </w:rPr>
            </w:pPr>
            <w:r w:rsidRPr="00D60443">
              <w:rPr>
                <w:rFonts w:ascii="Arial" w:hAnsi="Arial" w:cs="Arial"/>
                <w:sz w:val="20"/>
                <w:szCs w:val="20"/>
              </w:rPr>
              <w:t>Demonstrates very good graduate employment skills,</w:t>
            </w:r>
          </w:p>
        </w:tc>
        <w:tc>
          <w:tcPr>
            <w:tcW w:w="726" w:type="dxa"/>
            <w:tcBorders>
              <w:top w:val="single" w:sz="4" w:space="0" w:color="auto"/>
              <w:left w:val="single" w:sz="4" w:space="0" w:color="auto"/>
              <w:right w:val="single" w:sz="4" w:space="0" w:color="auto"/>
            </w:tcBorders>
          </w:tcPr>
          <w:p w14:paraId="54738AF4" w14:textId="44063092" w:rsidR="00CE65AD" w:rsidRPr="00CE65AD" w:rsidRDefault="00CE65AD" w:rsidP="00CE65AD">
            <w:pPr>
              <w:jc w:val="center"/>
              <w:rPr>
                <w:rFonts w:cstheme="minorHAnsi"/>
                <w:sz w:val="24"/>
                <w:szCs w:val="24"/>
              </w:rPr>
            </w:pPr>
          </w:p>
        </w:tc>
        <w:tc>
          <w:tcPr>
            <w:tcW w:w="1142" w:type="dxa"/>
            <w:vMerge w:val="restart"/>
            <w:tcBorders>
              <w:top w:val="single" w:sz="4" w:space="0" w:color="auto"/>
              <w:left w:val="single" w:sz="4" w:space="0" w:color="auto"/>
              <w:bottom w:val="single" w:sz="4" w:space="0" w:color="auto"/>
              <w:right w:val="single" w:sz="4" w:space="0" w:color="auto"/>
            </w:tcBorders>
          </w:tcPr>
          <w:p w14:paraId="46ABBD8F" w14:textId="4817618D" w:rsidR="00CE65AD" w:rsidRPr="00CE65AD" w:rsidRDefault="00CE65AD" w:rsidP="00CE65AD">
            <w:pPr>
              <w:jc w:val="center"/>
              <w:rPr>
                <w:rFonts w:cstheme="minorHAnsi"/>
                <w:sz w:val="24"/>
                <w:szCs w:val="24"/>
              </w:rPr>
            </w:pPr>
          </w:p>
        </w:tc>
      </w:tr>
      <w:tr w:rsidR="00CE65AD" w:rsidRPr="00CE65AD" w14:paraId="06BBA33E" w14:textId="77777777" w:rsidTr="00CE65A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576" w:type="dxa"/>
            <w:vMerge/>
            <w:tcBorders>
              <w:left w:val="single" w:sz="4" w:space="0" w:color="auto"/>
              <w:bottom w:val="single" w:sz="4" w:space="0" w:color="auto"/>
              <w:right w:val="single" w:sz="4" w:space="0" w:color="auto"/>
            </w:tcBorders>
          </w:tcPr>
          <w:p w14:paraId="464FCBC1" w14:textId="77777777" w:rsidR="00CE65AD" w:rsidRPr="00CE65AD" w:rsidRDefault="00CE65AD" w:rsidP="00CE65AD">
            <w:pPr>
              <w:rPr>
                <w:rFonts w:cstheme="minorHAnsi"/>
                <w:b/>
                <w:sz w:val="24"/>
                <w:szCs w:val="24"/>
              </w:rPr>
            </w:pPr>
          </w:p>
        </w:tc>
        <w:tc>
          <w:tcPr>
            <w:tcW w:w="726" w:type="dxa"/>
            <w:tcBorders>
              <w:left w:val="single" w:sz="4" w:space="0" w:color="auto"/>
              <w:bottom w:val="single" w:sz="4" w:space="0" w:color="auto"/>
              <w:right w:val="single" w:sz="4" w:space="0" w:color="auto"/>
            </w:tcBorders>
          </w:tcPr>
          <w:p w14:paraId="5C8C6B09" w14:textId="77777777" w:rsidR="00CE65AD" w:rsidRPr="00CE65AD" w:rsidRDefault="00CE65AD" w:rsidP="00CE65AD">
            <w:pPr>
              <w:jc w:val="center"/>
              <w:rPr>
                <w:rFonts w:cstheme="minorHAnsi"/>
                <w:sz w:val="24"/>
                <w:szCs w:val="24"/>
              </w:rPr>
            </w:pPr>
          </w:p>
        </w:tc>
        <w:tc>
          <w:tcPr>
            <w:tcW w:w="1142" w:type="dxa"/>
            <w:vMerge/>
            <w:tcBorders>
              <w:top w:val="single" w:sz="4" w:space="0" w:color="auto"/>
              <w:left w:val="single" w:sz="4" w:space="0" w:color="auto"/>
              <w:bottom w:val="single" w:sz="4" w:space="0" w:color="auto"/>
              <w:right w:val="single" w:sz="4" w:space="0" w:color="auto"/>
            </w:tcBorders>
          </w:tcPr>
          <w:p w14:paraId="3382A365" w14:textId="77777777" w:rsidR="00CE65AD" w:rsidRPr="00CE65AD" w:rsidRDefault="00CE65AD" w:rsidP="00CE65AD">
            <w:pPr>
              <w:jc w:val="center"/>
              <w:rPr>
                <w:rFonts w:cstheme="minorHAnsi"/>
                <w:sz w:val="24"/>
                <w:szCs w:val="24"/>
              </w:rPr>
            </w:pPr>
          </w:p>
        </w:tc>
      </w:tr>
    </w:tbl>
    <w:p w14:paraId="5C71F136" w14:textId="77777777" w:rsidR="008B4722" w:rsidRPr="00A406E5" w:rsidRDefault="008B4722" w:rsidP="008B4722">
      <w:pPr>
        <w:ind w:left="284" w:right="531"/>
        <w:rPr>
          <w:rFonts w:ascii="Arial" w:hAnsi="Arial" w:cs="Arial"/>
          <w:b/>
          <w:sz w:val="16"/>
          <w:szCs w:val="16"/>
        </w:rPr>
      </w:pPr>
    </w:p>
    <w:tbl>
      <w:tblPr>
        <w:tblpPr w:leftFromText="180" w:rightFromText="180" w:vertAnchor="text" w:horzAnchor="margin" w:tblpXSpec="center" w:tblpY="82"/>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155"/>
        <w:gridCol w:w="850"/>
        <w:gridCol w:w="1418"/>
      </w:tblGrid>
      <w:tr w:rsidR="008B4722" w:rsidRPr="00A406E5" w14:paraId="3688AC05" w14:textId="77777777" w:rsidTr="006B6918">
        <w:trPr>
          <w:cantSplit/>
        </w:trPr>
        <w:tc>
          <w:tcPr>
            <w:tcW w:w="6062" w:type="dxa"/>
            <w:vMerge w:val="restart"/>
            <w:shd w:val="clear" w:color="auto" w:fill="DAEEF3" w:themeFill="accent5" w:themeFillTint="33"/>
            <w:vAlign w:val="center"/>
          </w:tcPr>
          <w:p w14:paraId="7EA43D03" w14:textId="77777777" w:rsidR="008B4722" w:rsidRPr="00A406E5" w:rsidRDefault="008B4722" w:rsidP="00E664ED">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005" w:type="dxa"/>
            <w:gridSpan w:val="2"/>
            <w:tcBorders>
              <w:bottom w:val="single" w:sz="4" w:space="0" w:color="auto"/>
            </w:tcBorders>
            <w:shd w:val="clear" w:color="auto" w:fill="DAEEF3" w:themeFill="accent5" w:themeFillTint="33"/>
            <w:vAlign w:val="bottom"/>
          </w:tcPr>
          <w:p w14:paraId="492A29A5" w14:textId="77777777" w:rsidR="008B4722" w:rsidRPr="00A406E5" w:rsidRDefault="008B4722" w:rsidP="00E664ED">
            <w:pPr>
              <w:rPr>
                <w:rFonts w:ascii="Arial" w:hAnsi="Arial" w:cs="Arial"/>
                <w:b/>
                <w:bCs/>
                <w:sz w:val="16"/>
                <w:szCs w:val="16"/>
              </w:rPr>
            </w:pPr>
            <w:r w:rsidRPr="00A406E5">
              <w:rPr>
                <w:rFonts w:ascii="Arial" w:hAnsi="Arial" w:cs="Arial"/>
                <w:b/>
                <w:sz w:val="16"/>
                <w:szCs w:val="16"/>
              </w:rPr>
              <w:t>Late Submission Penalties (tick if appropriate)</w:t>
            </w:r>
          </w:p>
        </w:tc>
        <w:tc>
          <w:tcPr>
            <w:tcW w:w="1418" w:type="dxa"/>
            <w:vMerge w:val="restart"/>
            <w:shd w:val="clear" w:color="auto" w:fill="DAEEF3" w:themeFill="accent5" w:themeFillTint="33"/>
            <w:vAlign w:val="center"/>
          </w:tcPr>
          <w:p w14:paraId="6462C093" w14:textId="4B37792C" w:rsidR="008B4722" w:rsidRPr="00A406E5" w:rsidRDefault="00CE65AD" w:rsidP="00E664ED">
            <w:pPr>
              <w:jc w:val="right"/>
              <w:rPr>
                <w:rFonts w:ascii="Arial" w:hAnsi="Arial" w:cs="Arial"/>
                <w:b/>
                <w:bCs/>
              </w:rPr>
            </w:pPr>
            <w:r>
              <w:rPr>
                <w:rFonts w:ascii="Arial" w:hAnsi="Arial" w:cs="Arial"/>
                <w:b/>
                <w:bCs/>
              </w:rPr>
              <w:t>71</w:t>
            </w:r>
            <w:r w:rsidR="008B4722" w:rsidRPr="00A406E5">
              <w:rPr>
                <w:rFonts w:ascii="Arial" w:hAnsi="Arial" w:cs="Arial"/>
                <w:b/>
                <w:bCs/>
              </w:rPr>
              <w:t>%</w:t>
            </w:r>
          </w:p>
        </w:tc>
      </w:tr>
      <w:tr w:rsidR="008B4722" w:rsidRPr="00A406E5" w14:paraId="03C62B17" w14:textId="77777777" w:rsidTr="00E664ED">
        <w:trPr>
          <w:cantSplit/>
        </w:trPr>
        <w:tc>
          <w:tcPr>
            <w:tcW w:w="6062" w:type="dxa"/>
            <w:vMerge/>
            <w:vAlign w:val="bottom"/>
          </w:tcPr>
          <w:p w14:paraId="62199465" w14:textId="77777777" w:rsidR="008B4722" w:rsidRPr="00A406E5" w:rsidRDefault="008B4722" w:rsidP="00E664ED">
            <w:pPr>
              <w:rPr>
                <w:rFonts w:ascii="Arial" w:hAnsi="Arial" w:cs="Arial"/>
              </w:rPr>
            </w:pPr>
          </w:p>
        </w:tc>
        <w:tc>
          <w:tcPr>
            <w:tcW w:w="2155" w:type="dxa"/>
            <w:vAlign w:val="bottom"/>
          </w:tcPr>
          <w:p w14:paraId="2C4B2DB7" w14:textId="77777777" w:rsidR="008B4722" w:rsidRPr="00A406E5" w:rsidRDefault="008B4722" w:rsidP="00E664E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850" w:type="dxa"/>
            <w:vAlign w:val="bottom"/>
          </w:tcPr>
          <w:p w14:paraId="0DA123B1" w14:textId="77777777" w:rsidR="008B4722" w:rsidRPr="00A406E5" w:rsidRDefault="008B4722" w:rsidP="00E664ED">
            <w:pPr>
              <w:jc w:val="center"/>
              <w:rPr>
                <w:rFonts w:ascii="Arial" w:hAnsi="Arial" w:cs="Arial"/>
                <w:sz w:val="12"/>
                <w:szCs w:val="12"/>
              </w:rPr>
            </w:pPr>
          </w:p>
        </w:tc>
        <w:tc>
          <w:tcPr>
            <w:tcW w:w="1418" w:type="dxa"/>
            <w:vMerge/>
            <w:vAlign w:val="bottom"/>
          </w:tcPr>
          <w:p w14:paraId="4C4CEA3D" w14:textId="77777777" w:rsidR="008B4722" w:rsidRPr="00A406E5" w:rsidRDefault="008B4722" w:rsidP="00E664ED">
            <w:pPr>
              <w:ind w:leftChars="71" w:left="156"/>
              <w:rPr>
                <w:rFonts w:ascii="Arial" w:hAnsi="Arial" w:cs="Arial"/>
              </w:rPr>
            </w:pPr>
          </w:p>
        </w:tc>
      </w:tr>
      <w:tr w:rsidR="008B4722" w:rsidRPr="00A406E5" w14:paraId="3665DC20" w14:textId="77777777" w:rsidTr="00E664ED">
        <w:trPr>
          <w:cantSplit/>
        </w:trPr>
        <w:tc>
          <w:tcPr>
            <w:tcW w:w="6062" w:type="dxa"/>
            <w:vMerge/>
            <w:vAlign w:val="bottom"/>
          </w:tcPr>
          <w:p w14:paraId="50895670" w14:textId="77777777" w:rsidR="008B4722" w:rsidRPr="00A406E5" w:rsidRDefault="008B4722" w:rsidP="00E664ED">
            <w:pPr>
              <w:rPr>
                <w:rFonts w:ascii="Arial" w:hAnsi="Arial" w:cs="Arial"/>
              </w:rPr>
            </w:pPr>
          </w:p>
        </w:tc>
        <w:tc>
          <w:tcPr>
            <w:tcW w:w="2155" w:type="dxa"/>
            <w:vAlign w:val="bottom"/>
          </w:tcPr>
          <w:p w14:paraId="67609839" w14:textId="77777777" w:rsidR="008B4722" w:rsidRPr="00A406E5" w:rsidRDefault="008B4722" w:rsidP="00E664E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850" w:type="dxa"/>
            <w:vAlign w:val="bottom"/>
          </w:tcPr>
          <w:p w14:paraId="38C1F859" w14:textId="77777777" w:rsidR="008B4722" w:rsidRPr="00A406E5" w:rsidRDefault="008B4722" w:rsidP="00E664ED">
            <w:pPr>
              <w:jc w:val="center"/>
              <w:rPr>
                <w:rFonts w:ascii="Arial" w:hAnsi="Arial" w:cs="Arial"/>
                <w:sz w:val="12"/>
                <w:szCs w:val="12"/>
              </w:rPr>
            </w:pPr>
          </w:p>
        </w:tc>
        <w:tc>
          <w:tcPr>
            <w:tcW w:w="1418" w:type="dxa"/>
            <w:vMerge/>
            <w:vAlign w:val="bottom"/>
          </w:tcPr>
          <w:p w14:paraId="0C8FE7CE" w14:textId="77777777" w:rsidR="008B4722" w:rsidRPr="00A406E5" w:rsidRDefault="008B4722" w:rsidP="00E664ED">
            <w:pPr>
              <w:ind w:firstLineChars="141" w:firstLine="310"/>
              <w:rPr>
                <w:rFonts w:ascii="Arial" w:hAnsi="Arial" w:cs="Arial"/>
              </w:rPr>
            </w:pPr>
          </w:p>
        </w:tc>
      </w:tr>
    </w:tbl>
    <w:p w14:paraId="41004F19" w14:textId="77777777" w:rsidR="008B4722" w:rsidRDefault="008B4722" w:rsidP="008B4722">
      <w:pPr>
        <w:rPr>
          <w:rFonts w:ascii="Arial" w:hAnsi="Arial" w:cs="Arial"/>
        </w:rPr>
      </w:pPr>
    </w:p>
    <w:p w14:paraId="67C0C651" w14:textId="77777777" w:rsidR="008B4722" w:rsidRDefault="008B4722" w:rsidP="008B4722">
      <w:pPr>
        <w:rPr>
          <w:rFonts w:ascii="Arial" w:hAnsi="Arial" w:cs="Arial"/>
        </w:rPr>
      </w:pPr>
    </w:p>
    <w:p w14:paraId="308D56CC" w14:textId="77777777" w:rsidR="008B4722" w:rsidRDefault="008B4722" w:rsidP="008B4722">
      <w:pPr>
        <w:rPr>
          <w:rFonts w:ascii="Arial" w:hAnsi="Arial" w:cs="Arial"/>
          <w:vanish/>
        </w:rPr>
        <w:sectPr w:rsidR="008B4722" w:rsidSect="00D60443">
          <w:footerReference w:type="default" r:id="rId11"/>
          <w:type w:val="continuous"/>
          <w:pgSz w:w="11894" w:h="16834"/>
          <w:pgMar w:top="720" w:right="720" w:bottom="720" w:left="720" w:header="706" w:footer="706" w:gutter="0"/>
          <w:paperSrc w:first="1" w:other="1"/>
          <w:cols w:space="720"/>
        </w:sectPr>
      </w:pPr>
    </w:p>
    <w:p w14:paraId="797E50C6" w14:textId="77777777" w:rsidR="008B4722" w:rsidRDefault="008B4722" w:rsidP="008B4722">
      <w:pPr>
        <w:rPr>
          <w:rFonts w:ascii="Arial" w:hAnsi="Arial" w:cs="Arial"/>
          <w:vanish/>
        </w:rPr>
        <w:sectPr w:rsidR="008B4722" w:rsidSect="00D60443">
          <w:pgSz w:w="16834" w:h="11894" w:orient="landscape"/>
          <w:pgMar w:top="720" w:right="720" w:bottom="720" w:left="720" w:header="706" w:footer="706" w:gutter="0"/>
          <w:paperSrc w:first="1" w:other="1"/>
          <w:cols w:space="720"/>
          <w:docGrid w:linePitch="272"/>
        </w:sectPr>
      </w:pPr>
    </w:p>
    <w:p w14:paraId="7B04FA47" w14:textId="77777777" w:rsidR="008B4722" w:rsidRPr="00A406E5" w:rsidRDefault="008B4722" w:rsidP="008B4722">
      <w:pPr>
        <w:rPr>
          <w:rFonts w:ascii="Arial" w:hAnsi="Arial" w:cs="Arial"/>
          <w:vanish/>
        </w:rPr>
      </w:pPr>
    </w:p>
    <w:p w14:paraId="0C6C2CD5" w14:textId="77777777" w:rsidR="008B4722" w:rsidRPr="00011FB7" w:rsidRDefault="008B4722" w:rsidP="008B4722"/>
    <w:p w14:paraId="314F7A3D" w14:textId="3CECF19B" w:rsidR="008B4722" w:rsidRDefault="008B4722" w:rsidP="008B4722">
      <w:pPr>
        <w:rPr>
          <w:rFonts w:ascii="Arial" w:hAnsi="Arial" w:cs="Arial"/>
          <w:b/>
        </w:rPr>
        <w:sectPr w:rsidR="008B4722" w:rsidSect="00231FA8">
          <w:pgSz w:w="16834" w:h="11894" w:orient="landscape"/>
          <w:pgMar w:top="720" w:right="720" w:bottom="720" w:left="720" w:header="709" w:footer="0" w:gutter="0"/>
          <w:pgNumType w:start="1"/>
          <w:cols w:space="708"/>
          <w:titlePg/>
          <w:docGrid w:linePitch="360"/>
        </w:sectPr>
      </w:pPr>
      <w:bookmarkStart w:id="0" w:name="_GoBack"/>
      <w:bookmarkEnd w:id="0"/>
    </w:p>
    <w:tbl>
      <w:tblPr>
        <w:tblStyle w:val="TableGrid"/>
        <w:tblW w:w="15446" w:type="dxa"/>
        <w:shd w:val="clear" w:color="auto" w:fill="FABF8F" w:themeFill="accent6" w:themeFillTint="99"/>
        <w:tblLook w:val="04A0" w:firstRow="1" w:lastRow="0" w:firstColumn="1" w:lastColumn="0" w:noHBand="0" w:noVBand="1"/>
      </w:tblPr>
      <w:tblGrid>
        <w:gridCol w:w="15446"/>
      </w:tblGrid>
      <w:tr w:rsidR="008B4722" w14:paraId="0EE1F4F6" w14:textId="77777777" w:rsidTr="00E664ED">
        <w:tc>
          <w:tcPr>
            <w:tcW w:w="15446" w:type="dxa"/>
            <w:shd w:val="clear" w:color="auto" w:fill="FABF8F" w:themeFill="accent6" w:themeFillTint="99"/>
          </w:tcPr>
          <w:p w14:paraId="27C2EEB9" w14:textId="77777777" w:rsidR="008B4722" w:rsidRPr="00995D51" w:rsidRDefault="008B4722" w:rsidP="00E664ED">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709E88E4" w14:textId="77777777" w:rsidR="008B4722" w:rsidRDefault="008B4722" w:rsidP="008B4722">
      <w:pPr>
        <w:pStyle w:val="NormalWeb"/>
        <w:rPr>
          <w:rFonts w:ascii="Arial" w:hAnsi="Arial" w:cs="Arial"/>
          <w:color w:val="303B44"/>
          <w:sz w:val="22"/>
          <w:szCs w:val="22"/>
        </w:rPr>
      </w:pPr>
    </w:p>
    <w:tbl>
      <w:tblPr>
        <w:tblStyle w:val="TableGrid"/>
        <w:tblW w:w="15446" w:type="dxa"/>
        <w:tblLook w:val="04A0" w:firstRow="1" w:lastRow="0" w:firstColumn="1" w:lastColumn="0" w:noHBand="0" w:noVBand="1"/>
      </w:tblPr>
      <w:tblGrid>
        <w:gridCol w:w="15446"/>
      </w:tblGrid>
      <w:tr w:rsidR="008B4722" w:rsidRPr="00D9771E" w14:paraId="5E51F5A6" w14:textId="77777777" w:rsidTr="00E664ED">
        <w:tc>
          <w:tcPr>
            <w:tcW w:w="15446" w:type="dxa"/>
            <w:shd w:val="clear" w:color="auto" w:fill="FABF8F" w:themeFill="accent6" w:themeFillTint="99"/>
          </w:tcPr>
          <w:p w14:paraId="06F53E70" w14:textId="77777777" w:rsidR="008B4722" w:rsidRPr="00D9771E" w:rsidRDefault="008B4722" w:rsidP="00E664ED">
            <w:pPr>
              <w:rPr>
                <w:rFonts w:ascii="Arial" w:hAnsi="Arial" w:cs="Arial"/>
                <w:b/>
              </w:rPr>
            </w:pPr>
            <w:r>
              <w:rPr>
                <w:rFonts w:ascii="Arial" w:hAnsi="Arial" w:cs="Arial"/>
                <w:b/>
              </w:rPr>
              <w:t>Level 6</w:t>
            </w:r>
          </w:p>
        </w:tc>
      </w:tr>
      <w:tr w:rsidR="008B4722" w:rsidRPr="00D9771E" w14:paraId="044B680C" w14:textId="77777777" w:rsidTr="00E664ED">
        <w:tc>
          <w:tcPr>
            <w:tcW w:w="15446" w:type="dxa"/>
            <w:shd w:val="clear" w:color="auto" w:fill="FDE9D9" w:themeFill="accent6" w:themeFillTint="33"/>
          </w:tcPr>
          <w:p w14:paraId="12F925FF" w14:textId="77777777" w:rsidR="008B4722" w:rsidRPr="008E0883" w:rsidRDefault="008B4722" w:rsidP="00E664ED">
            <w:pPr>
              <w:rPr>
                <w:rFonts w:ascii="Arial" w:eastAsia="Arial" w:hAnsi="Arial" w:cs="Arial"/>
                <w:spacing w:val="-1"/>
                <w:sz w:val="20"/>
                <w:szCs w:val="20"/>
              </w:rPr>
            </w:pPr>
            <w:r w:rsidRPr="008E0883">
              <w:rPr>
                <w:rFonts w:ascii="Arial" w:eastAsia="Arial" w:hAnsi="Arial" w:cs="Arial"/>
                <w:spacing w:val="-1"/>
                <w:sz w:val="20"/>
                <w:szCs w:val="20"/>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w:t>
            </w:r>
          </w:p>
        </w:tc>
      </w:tr>
    </w:tbl>
    <w:p w14:paraId="508C98E9" w14:textId="77777777" w:rsidR="008B4722" w:rsidRPr="00D9771E" w:rsidRDefault="008B4722" w:rsidP="008B4722">
      <w:pPr>
        <w:rPr>
          <w:rFonts w:ascii="Arial" w:hAnsi="Arial" w:cs="Arial"/>
        </w:rPr>
      </w:pPr>
    </w:p>
    <w:tbl>
      <w:tblPr>
        <w:tblStyle w:val="TableGrid"/>
        <w:tblW w:w="15446" w:type="dxa"/>
        <w:tblLayout w:type="fixed"/>
        <w:tblLook w:val="04A0" w:firstRow="1" w:lastRow="0" w:firstColumn="1" w:lastColumn="0" w:noHBand="0" w:noVBand="1"/>
      </w:tblPr>
      <w:tblGrid>
        <w:gridCol w:w="1735"/>
        <w:gridCol w:w="1958"/>
        <w:gridCol w:w="1959"/>
        <w:gridCol w:w="1959"/>
        <w:gridCol w:w="1958"/>
        <w:gridCol w:w="1959"/>
        <w:gridCol w:w="1959"/>
        <w:gridCol w:w="1959"/>
      </w:tblGrid>
      <w:tr w:rsidR="008B4722" w:rsidRPr="00D9771E" w14:paraId="4AF0CC5E" w14:textId="77777777" w:rsidTr="00E664ED">
        <w:trPr>
          <w:tblHeader/>
        </w:trPr>
        <w:tc>
          <w:tcPr>
            <w:tcW w:w="1735" w:type="dxa"/>
            <w:shd w:val="clear" w:color="auto" w:fill="FABF8F" w:themeFill="accent6" w:themeFillTint="99"/>
          </w:tcPr>
          <w:p w14:paraId="156BA70A" w14:textId="77777777" w:rsidR="008B4722" w:rsidRPr="00C73F6F" w:rsidRDefault="008B4722" w:rsidP="00E664ED">
            <w:pPr>
              <w:rPr>
                <w:rFonts w:ascii="Arial" w:hAnsi="Arial" w:cs="Arial"/>
                <w:b/>
                <w:sz w:val="18"/>
                <w:szCs w:val="18"/>
              </w:rPr>
            </w:pPr>
            <w:r w:rsidRPr="00C73F6F">
              <w:rPr>
                <w:rFonts w:ascii="Arial" w:hAnsi="Arial" w:cs="Arial"/>
                <w:b/>
                <w:sz w:val="18"/>
                <w:szCs w:val="18"/>
              </w:rPr>
              <w:t>Level 6</w:t>
            </w:r>
          </w:p>
        </w:tc>
        <w:tc>
          <w:tcPr>
            <w:tcW w:w="1958" w:type="dxa"/>
            <w:shd w:val="clear" w:color="auto" w:fill="FABF8F" w:themeFill="accent6" w:themeFillTint="99"/>
            <w:vAlign w:val="center"/>
          </w:tcPr>
          <w:p w14:paraId="4FD85DF7"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FAIL</w:t>
            </w:r>
          </w:p>
        </w:tc>
        <w:tc>
          <w:tcPr>
            <w:tcW w:w="1959" w:type="dxa"/>
            <w:shd w:val="clear" w:color="auto" w:fill="FABF8F" w:themeFill="accent6" w:themeFillTint="99"/>
            <w:vAlign w:val="center"/>
          </w:tcPr>
          <w:p w14:paraId="4CA4579E"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MARGINAL FAIL</w:t>
            </w:r>
          </w:p>
        </w:tc>
        <w:tc>
          <w:tcPr>
            <w:tcW w:w="1959" w:type="dxa"/>
            <w:shd w:val="clear" w:color="auto" w:fill="FABF8F" w:themeFill="accent6" w:themeFillTint="99"/>
            <w:vAlign w:val="center"/>
          </w:tcPr>
          <w:p w14:paraId="74CD1F48"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SATISFACTORY</w:t>
            </w:r>
          </w:p>
          <w:p w14:paraId="53007BC7" w14:textId="77777777" w:rsidR="008B4722" w:rsidRPr="00D9771E" w:rsidRDefault="008B4722" w:rsidP="00E664ED">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58" w:type="dxa"/>
            <w:shd w:val="clear" w:color="auto" w:fill="FABF8F" w:themeFill="accent6" w:themeFillTint="99"/>
            <w:vAlign w:val="center"/>
          </w:tcPr>
          <w:p w14:paraId="0B35279D"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GOOD</w:t>
            </w:r>
          </w:p>
          <w:p w14:paraId="0EFE8AD4" w14:textId="77777777" w:rsidR="008B4722" w:rsidRPr="00D9771E" w:rsidRDefault="008B4722" w:rsidP="00E664ED">
            <w:pPr>
              <w:jc w:val="center"/>
              <w:rPr>
                <w:rFonts w:ascii="Arial" w:hAnsi="Arial" w:cs="Arial"/>
                <w:b/>
                <w:sz w:val="18"/>
                <w:szCs w:val="18"/>
              </w:rPr>
            </w:pPr>
            <w:r>
              <w:rPr>
                <w:rFonts w:ascii="Arial" w:hAnsi="Arial" w:cs="Arial"/>
                <w:b/>
                <w:sz w:val="18"/>
                <w:szCs w:val="18"/>
              </w:rPr>
              <w:t>(2.2 / Pass)</w:t>
            </w:r>
          </w:p>
        </w:tc>
        <w:tc>
          <w:tcPr>
            <w:tcW w:w="1959" w:type="dxa"/>
            <w:shd w:val="clear" w:color="auto" w:fill="FABF8F" w:themeFill="accent6" w:themeFillTint="99"/>
            <w:vAlign w:val="center"/>
          </w:tcPr>
          <w:p w14:paraId="4D6AFD43"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VERY GOOD</w:t>
            </w:r>
          </w:p>
          <w:p w14:paraId="485A2803" w14:textId="77777777" w:rsidR="008B4722" w:rsidRPr="00D9771E" w:rsidRDefault="008B4722" w:rsidP="00E664ED">
            <w:pPr>
              <w:jc w:val="center"/>
              <w:rPr>
                <w:rFonts w:ascii="Arial" w:hAnsi="Arial" w:cs="Arial"/>
                <w:b/>
                <w:sz w:val="18"/>
                <w:szCs w:val="18"/>
              </w:rPr>
            </w:pPr>
            <w:r>
              <w:rPr>
                <w:rFonts w:ascii="Arial" w:hAnsi="Arial" w:cs="Arial"/>
                <w:b/>
                <w:sz w:val="18"/>
                <w:szCs w:val="18"/>
              </w:rPr>
              <w:t>(2.1 / Merit)</w:t>
            </w:r>
          </w:p>
        </w:tc>
        <w:tc>
          <w:tcPr>
            <w:tcW w:w="1959" w:type="dxa"/>
            <w:shd w:val="clear" w:color="auto" w:fill="FABF8F" w:themeFill="accent6" w:themeFillTint="99"/>
            <w:vAlign w:val="center"/>
          </w:tcPr>
          <w:p w14:paraId="24855DBC"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EXCELLENT</w:t>
            </w:r>
          </w:p>
          <w:p w14:paraId="588A392B" w14:textId="77777777" w:rsidR="008B4722" w:rsidRPr="00D9771E" w:rsidRDefault="008B4722" w:rsidP="00E664E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59" w:type="dxa"/>
            <w:shd w:val="clear" w:color="auto" w:fill="FABF8F" w:themeFill="accent6" w:themeFillTint="99"/>
            <w:vAlign w:val="center"/>
          </w:tcPr>
          <w:p w14:paraId="55CFA2A4"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EXCEPTIONAL</w:t>
            </w:r>
          </w:p>
          <w:p w14:paraId="3585B2D3" w14:textId="77777777" w:rsidR="008B4722" w:rsidRPr="00D9771E" w:rsidRDefault="008B4722" w:rsidP="00E664E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8B4722" w:rsidRPr="00D9771E" w14:paraId="76175DBD" w14:textId="77777777" w:rsidTr="00E664ED">
        <w:trPr>
          <w:tblHeader/>
        </w:trPr>
        <w:tc>
          <w:tcPr>
            <w:tcW w:w="1735" w:type="dxa"/>
            <w:shd w:val="clear" w:color="auto" w:fill="FABF8F" w:themeFill="accent6" w:themeFillTint="99"/>
          </w:tcPr>
          <w:p w14:paraId="530697ED" w14:textId="77777777" w:rsidR="008B4722" w:rsidRPr="00D9771E" w:rsidRDefault="008B4722" w:rsidP="00E664ED">
            <w:pPr>
              <w:ind w:left="171"/>
              <w:rPr>
                <w:rFonts w:ascii="Arial" w:hAnsi="Arial" w:cs="Arial"/>
                <w:sz w:val="18"/>
                <w:szCs w:val="18"/>
              </w:rPr>
            </w:pPr>
            <w:r w:rsidRPr="006A2256">
              <w:rPr>
                <w:rFonts w:ascii="Arial" w:eastAsia="Arial" w:hAnsi="Arial" w:cs="Arial"/>
                <w:b/>
                <w:bCs/>
              </w:rPr>
              <w:t>Category</w:t>
            </w:r>
          </w:p>
        </w:tc>
        <w:tc>
          <w:tcPr>
            <w:tcW w:w="1958" w:type="dxa"/>
            <w:shd w:val="clear" w:color="auto" w:fill="FABF8F" w:themeFill="accent6" w:themeFillTint="99"/>
            <w:vAlign w:val="bottom"/>
          </w:tcPr>
          <w:p w14:paraId="208BB040"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0-29%</w:t>
            </w:r>
          </w:p>
        </w:tc>
        <w:tc>
          <w:tcPr>
            <w:tcW w:w="1959" w:type="dxa"/>
            <w:shd w:val="clear" w:color="auto" w:fill="FABF8F" w:themeFill="accent6" w:themeFillTint="99"/>
            <w:vAlign w:val="bottom"/>
          </w:tcPr>
          <w:p w14:paraId="71AA3A12" w14:textId="77777777" w:rsidR="008B4722" w:rsidRPr="00D9771E" w:rsidRDefault="008B4722" w:rsidP="00E664ED">
            <w:pPr>
              <w:jc w:val="center"/>
              <w:rPr>
                <w:rFonts w:ascii="Arial" w:hAnsi="Arial" w:cs="Arial"/>
                <w:b/>
                <w:sz w:val="18"/>
                <w:szCs w:val="18"/>
              </w:rPr>
            </w:pPr>
            <w:r>
              <w:rPr>
                <w:rFonts w:ascii="Arial" w:hAnsi="Arial" w:cs="Arial"/>
                <w:b/>
                <w:sz w:val="18"/>
                <w:szCs w:val="18"/>
              </w:rPr>
              <w:t>30-39%</w:t>
            </w:r>
          </w:p>
        </w:tc>
        <w:tc>
          <w:tcPr>
            <w:tcW w:w="1959" w:type="dxa"/>
            <w:shd w:val="clear" w:color="auto" w:fill="FABF8F" w:themeFill="accent6" w:themeFillTint="99"/>
            <w:vAlign w:val="bottom"/>
          </w:tcPr>
          <w:p w14:paraId="009CE6F7"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40-49%</w:t>
            </w:r>
          </w:p>
        </w:tc>
        <w:tc>
          <w:tcPr>
            <w:tcW w:w="1958" w:type="dxa"/>
            <w:shd w:val="clear" w:color="auto" w:fill="FABF8F" w:themeFill="accent6" w:themeFillTint="99"/>
            <w:vAlign w:val="bottom"/>
          </w:tcPr>
          <w:p w14:paraId="626C331F"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50-59%</w:t>
            </w:r>
          </w:p>
        </w:tc>
        <w:tc>
          <w:tcPr>
            <w:tcW w:w="1959" w:type="dxa"/>
            <w:shd w:val="clear" w:color="auto" w:fill="FABF8F" w:themeFill="accent6" w:themeFillTint="99"/>
            <w:vAlign w:val="bottom"/>
          </w:tcPr>
          <w:p w14:paraId="64091088"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60-69%</w:t>
            </w:r>
          </w:p>
        </w:tc>
        <w:tc>
          <w:tcPr>
            <w:tcW w:w="1959" w:type="dxa"/>
            <w:shd w:val="clear" w:color="auto" w:fill="FABF8F" w:themeFill="accent6" w:themeFillTint="99"/>
            <w:vAlign w:val="bottom"/>
          </w:tcPr>
          <w:p w14:paraId="15E5F428" w14:textId="77777777" w:rsidR="008B4722" w:rsidRPr="00D9771E" w:rsidRDefault="008B4722" w:rsidP="00E664E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59" w:type="dxa"/>
            <w:shd w:val="clear" w:color="auto" w:fill="FABF8F" w:themeFill="accent6" w:themeFillTint="99"/>
          </w:tcPr>
          <w:p w14:paraId="36D22C7F" w14:textId="77777777" w:rsidR="008B4722" w:rsidRPr="00D9771E" w:rsidRDefault="008B4722" w:rsidP="00E664E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8B4722" w:rsidRPr="00D9771E" w14:paraId="44A06000" w14:textId="77777777" w:rsidTr="00E664ED">
        <w:tc>
          <w:tcPr>
            <w:tcW w:w="1735" w:type="dxa"/>
            <w:shd w:val="clear" w:color="auto" w:fill="FABF8F" w:themeFill="accent6" w:themeFillTint="99"/>
          </w:tcPr>
          <w:p w14:paraId="7E268B2B" w14:textId="77777777" w:rsidR="008B4722" w:rsidRPr="00F65EEE" w:rsidRDefault="008B4722" w:rsidP="00E664ED">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5A43B4E" w14:textId="77777777" w:rsidR="008B4722" w:rsidRPr="00F65EEE" w:rsidRDefault="008B4722" w:rsidP="00E664ED">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D2983CB" w14:textId="77777777" w:rsidR="008B4722" w:rsidRDefault="008B4722" w:rsidP="00E664ED">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958" w:type="dxa"/>
            <w:tcBorders>
              <w:top w:val="single" w:sz="4" w:space="0" w:color="auto"/>
              <w:left w:val="single" w:sz="4" w:space="0" w:color="auto"/>
              <w:bottom w:val="single" w:sz="4" w:space="0" w:color="auto"/>
              <w:right w:val="dashed" w:sz="4" w:space="0" w:color="auto"/>
            </w:tcBorders>
          </w:tcPr>
          <w:p w14:paraId="0DF9DC09" w14:textId="77777777" w:rsidR="008B4722" w:rsidRPr="00D60443" w:rsidRDefault="008B4722" w:rsidP="00E664ED">
            <w:pPr>
              <w:rPr>
                <w:rFonts w:ascii="Arial" w:hAnsi="Arial" w:cs="Arial"/>
                <w:sz w:val="20"/>
                <w:szCs w:val="20"/>
              </w:rPr>
            </w:pPr>
            <w:r w:rsidRPr="00D60443">
              <w:rPr>
                <w:rFonts w:ascii="Arial" w:hAnsi="Arial" w:cs="Arial"/>
                <w:sz w:val="20"/>
                <w:szCs w:val="20"/>
              </w:rPr>
              <w:t>Little or no evidence of reading and/or reliance on inappropriate sources.</w:t>
            </w:r>
          </w:p>
          <w:p w14:paraId="2936A939" w14:textId="77777777" w:rsidR="008B4722" w:rsidRPr="00D60443" w:rsidRDefault="008B4722" w:rsidP="00E664ED">
            <w:pPr>
              <w:rPr>
                <w:rFonts w:ascii="Arial" w:hAnsi="Arial" w:cs="Arial"/>
                <w:sz w:val="20"/>
                <w:szCs w:val="20"/>
              </w:rPr>
            </w:pPr>
            <w:r w:rsidRPr="00D60443">
              <w:rPr>
                <w:rFonts w:ascii="Arial" w:hAnsi="Arial" w:cs="Arial"/>
                <w:sz w:val="20"/>
                <w:szCs w:val="20"/>
              </w:rPr>
              <w:t>Views and findings mostly unsupported and non-authoritative.</w:t>
            </w:r>
          </w:p>
          <w:p w14:paraId="1C790E7A" w14:textId="77777777" w:rsidR="008B4722" w:rsidRPr="00D60443" w:rsidRDefault="008B4722" w:rsidP="00E664ED">
            <w:pPr>
              <w:rPr>
                <w:rFonts w:ascii="Arial" w:hAnsi="Arial" w:cs="Arial"/>
                <w:sz w:val="20"/>
                <w:szCs w:val="20"/>
              </w:rPr>
            </w:pPr>
            <w:r w:rsidRPr="00D60443">
              <w:rPr>
                <w:rFonts w:ascii="Arial" w:hAnsi="Arial" w:cs="Arial"/>
                <w:sz w:val="20"/>
                <w:szCs w:val="20"/>
              </w:rPr>
              <w:t>Referencing conventions used incoherently or largely absent.</w:t>
            </w:r>
          </w:p>
        </w:tc>
        <w:tc>
          <w:tcPr>
            <w:tcW w:w="1959" w:type="dxa"/>
            <w:tcBorders>
              <w:top w:val="single" w:sz="4" w:space="0" w:color="auto"/>
              <w:left w:val="dashed" w:sz="4" w:space="0" w:color="auto"/>
              <w:bottom w:val="single" w:sz="4" w:space="0" w:color="auto"/>
              <w:right w:val="double" w:sz="4" w:space="0" w:color="auto"/>
            </w:tcBorders>
          </w:tcPr>
          <w:p w14:paraId="00AAD18A" w14:textId="77777777" w:rsidR="008B4722" w:rsidRPr="00D60443" w:rsidRDefault="008B4722" w:rsidP="00E664ED">
            <w:pPr>
              <w:rPr>
                <w:rFonts w:ascii="Arial" w:hAnsi="Arial" w:cs="Arial"/>
                <w:sz w:val="20"/>
                <w:szCs w:val="20"/>
              </w:rPr>
            </w:pPr>
            <w:r w:rsidRPr="00D60443">
              <w:rPr>
                <w:rFonts w:ascii="Arial" w:hAnsi="Arial" w:cs="Arial"/>
                <w:sz w:val="20"/>
                <w:szCs w:val="20"/>
              </w:rPr>
              <w:t>Poor engagement with essential reading. No evidence of wider reading. Reliance on inappropriate sources, and/or indiscriminate use of sources. Heavily reliant on information gained through class contact. Inconsistent and weak use of referencing.</w:t>
            </w:r>
          </w:p>
        </w:tc>
        <w:tc>
          <w:tcPr>
            <w:tcW w:w="1959" w:type="dxa"/>
            <w:tcBorders>
              <w:top w:val="single" w:sz="4" w:space="0" w:color="auto"/>
              <w:left w:val="double" w:sz="4" w:space="0" w:color="auto"/>
              <w:bottom w:val="single" w:sz="4" w:space="0" w:color="auto"/>
              <w:right w:val="dashed" w:sz="4" w:space="0" w:color="auto"/>
            </w:tcBorders>
          </w:tcPr>
          <w:p w14:paraId="3141B74D" w14:textId="77777777" w:rsidR="008B4722" w:rsidRPr="00D60443" w:rsidRDefault="008B4722" w:rsidP="00E664ED">
            <w:pPr>
              <w:rPr>
                <w:rFonts w:ascii="Arial" w:hAnsi="Arial" w:cs="Arial"/>
                <w:sz w:val="20"/>
                <w:szCs w:val="20"/>
              </w:rPr>
            </w:pPr>
            <w:r w:rsidRPr="00D60443">
              <w:rPr>
                <w:rFonts w:ascii="Arial" w:hAnsi="Arial" w:cs="Arial"/>
                <w:sz w:val="20"/>
                <w:szCs w:val="20"/>
              </w:rPr>
              <w:t>Engagement with a limited range of mostly relevant and credible sources. Some omissions and minor errors.</w:t>
            </w:r>
          </w:p>
          <w:p w14:paraId="5818E150" w14:textId="77777777" w:rsidR="008B4722" w:rsidRPr="00D60443" w:rsidRDefault="008B4722" w:rsidP="00E664ED">
            <w:pPr>
              <w:rPr>
                <w:rFonts w:ascii="Arial" w:hAnsi="Arial" w:cs="Arial"/>
                <w:sz w:val="20"/>
                <w:szCs w:val="20"/>
              </w:rPr>
            </w:pPr>
            <w:r w:rsidRPr="00D60443">
              <w:rPr>
                <w:rFonts w:ascii="Arial" w:hAnsi="Arial" w:cs="Arial"/>
                <w:sz w:val="20"/>
                <w:szCs w:val="20"/>
              </w:rPr>
              <w:t>Referencing conventions evident though not always applied accurately or consistently.</w:t>
            </w:r>
          </w:p>
        </w:tc>
        <w:tc>
          <w:tcPr>
            <w:tcW w:w="1958" w:type="dxa"/>
            <w:tcBorders>
              <w:top w:val="single" w:sz="4" w:space="0" w:color="auto"/>
              <w:left w:val="dashed" w:sz="4" w:space="0" w:color="auto"/>
              <w:bottom w:val="single" w:sz="4" w:space="0" w:color="auto"/>
              <w:right w:val="dashed" w:sz="4" w:space="0" w:color="auto"/>
            </w:tcBorders>
          </w:tcPr>
          <w:p w14:paraId="4DD66337" w14:textId="77777777" w:rsidR="008B4722" w:rsidRPr="00D60443" w:rsidRDefault="008B4722" w:rsidP="00E664ED">
            <w:pPr>
              <w:rPr>
                <w:rFonts w:ascii="Arial" w:hAnsi="Arial" w:cs="Arial"/>
                <w:sz w:val="20"/>
                <w:szCs w:val="20"/>
              </w:rPr>
            </w:pPr>
            <w:r w:rsidRPr="00D60443">
              <w:rPr>
                <w:rFonts w:ascii="Arial" w:hAnsi="Arial" w:cs="Arial"/>
                <w:sz w:val="20"/>
                <w:szCs w:val="20"/>
              </w:rPr>
              <w:t>Engagement with an appropriate range of research-informed literature, including sources retrieved independently. Some over-reliance on texts. Referencing may show minor inaccuracies or inconsistencies.</w:t>
            </w:r>
          </w:p>
        </w:tc>
        <w:tc>
          <w:tcPr>
            <w:tcW w:w="1959" w:type="dxa"/>
            <w:tcBorders>
              <w:top w:val="single" w:sz="4" w:space="0" w:color="auto"/>
              <w:left w:val="dashed" w:sz="4" w:space="0" w:color="auto"/>
              <w:bottom w:val="single" w:sz="4" w:space="0" w:color="auto"/>
              <w:right w:val="dashed" w:sz="4" w:space="0" w:color="auto"/>
            </w:tcBorders>
          </w:tcPr>
          <w:p w14:paraId="576EDCBC" w14:textId="77777777" w:rsidR="008B4722" w:rsidRPr="00D60443" w:rsidRDefault="008B4722" w:rsidP="00E664ED">
            <w:pPr>
              <w:rPr>
                <w:rFonts w:ascii="Arial" w:hAnsi="Arial" w:cs="Arial"/>
                <w:sz w:val="20"/>
                <w:szCs w:val="20"/>
              </w:rPr>
            </w:pPr>
            <w:r w:rsidRPr="00D60443">
              <w:rPr>
                <w:rFonts w:ascii="Arial" w:hAnsi="Arial" w:cs="Arial"/>
                <w:sz w:val="20"/>
                <w:szCs w:val="20"/>
              </w:rPr>
              <w:t>Engagement with a wide range of research-informed literature, including sources retrieved independently.</w:t>
            </w:r>
          </w:p>
          <w:p w14:paraId="2B292191" w14:textId="77777777" w:rsidR="008B4722" w:rsidRPr="00D60443" w:rsidRDefault="008B4722" w:rsidP="00E664ED">
            <w:pPr>
              <w:rPr>
                <w:rFonts w:ascii="Arial" w:hAnsi="Arial" w:cs="Arial"/>
                <w:sz w:val="20"/>
                <w:szCs w:val="20"/>
              </w:rPr>
            </w:pPr>
            <w:r w:rsidRPr="00D60443">
              <w:rPr>
                <w:rFonts w:ascii="Arial" w:hAnsi="Arial" w:cs="Arial"/>
                <w:sz w:val="20"/>
                <w:szCs w:val="20"/>
              </w:rPr>
              <w:t>Selection of relevant and credible sources.  Very good use of referencing, with no/very few inaccuracies or inconsistencies.</w:t>
            </w:r>
          </w:p>
        </w:tc>
        <w:tc>
          <w:tcPr>
            <w:tcW w:w="1959" w:type="dxa"/>
            <w:tcBorders>
              <w:top w:val="single" w:sz="4" w:space="0" w:color="auto"/>
              <w:left w:val="dashed" w:sz="4" w:space="0" w:color="auto"/>
              <w:bottom w:val="single" w:sz="4" w:space="0" w:color="auto"/>
              <w:right w:val="dashed" w:sz="4" w:space="0" w:color="auto"/>
            </w:tcBorders>
          </w:tcPr>
          <w:p w14:paraId="492D4A1D"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Engagement with an extensive range of relevant and credible literature, informed by the latest research. Consistently accurate application of referencing. </w:t>
            </w:r>
          </w:p>
        </w:tc>
        <w:tc>
          <w:tcPr>
            <w:tcW w:w="1959" w:type="dxa"/>
            <w:tcBorders>
              <w:top w:val="single" w:sz="4" w:space="0" w:color="auto"/>
              <w:left w:val="dashed" w:sz="4" w:space="0" w:color="auto"/>
              <w:bottom w:val="single" w:sz="4" w:space="0" w:color="auto"/>
              <w:right w:val="single" w:sz="4" w:space="0" w:color="auto"/>
            </w:tcBorders>
          </w:tcPr>
          <w:p w14:paraId="129F366D" w14:textId="77777777" w:rsidR="008B4722" w:rsidRPr="00D60443" w:rsidRDefault="008B4722" w:rsidP="00E664ED">
            <w:pPr>
              <w:rPr>
                <w:rFonts w:ascii="Arial" w:hAnsi="Arial" w:cs="Arial"/>
                <w:sz w:val="20"/>
                <w:szCs w:val="20"/>
              </w:rPr>
            </w:pPr>
            <w:r w:rsidRPr="00D60443">
              <w:rPr>
                <w:rFonts w:ascii="Arial" w:hAnsi="Arial" w:cs="Arial"/>
                <w:sz w:val="20"/>
                <w:szCs w:val="20"/>
              </w:rPr>
              <w:t>Exceptional engagement with an extensive range of relevant and credible literature, informed by the latest research. High-level referencing skills consistently and professionally applied.</w:t>
            </w:r>
          </w:p>
        </w:tc>
      </w:tr>
      <w:tr w:rsidR="008B4722" w:rsidRPr="00D9771E" w14:paraId="0E629C5B" w14:textId="77777777" w:rsidTr="00E664ED">
        <w:tc>
          <w:tcPr>
            <w:tcW w:w="1735" w:type="dxa"/>
            <w:shd w:val="clear" w:color="auto" w:fill="FABF8F" w:themeFill="accent6" w:themeFillTint="99"/>
          </w:tcPr>
          <w:p w14:paraId="7557EAA1" w14:textId="77777777" w:rsidR="008B4722" w:rsidRPr="00CA7DB9" w:rsidRDefault="008B4722" w:rsidP="00E664ED">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systematic understanding of the subject area, at least some of which is informed by the latest research and/or advanced </w:t>
            </w:r>
            <w:r w:rsidRPr="00CA7DB9">
              <w:rPr>
                <w:rFonts w:ascii="Arial" w:eastAsia="Arial" w:hAnsi="Arial" w:cs="Arial"/>
                <w:bCs/>
                <w:sz w:val="18"/>
                <w:szCs w:val="18"/>
              </w:rPr>
              <w:lastRenderedPageBreak/>
              <w:t>scholarship within the discipline.)</w:t>
            </w:r>
          </w:p>
          <w:p w14:paraId="779F8E76" w14:textId="77777777" w:rsidR="008B4722" w:rsidRPr="00D9771E" w:rsidRDefault="008B4722" w:rsidP="00E664ED">
            <w:pPr>
              <w:spacing w:before="34"/>
              <w:ind w:left="108" w:right="-54"/>
              <w:rPr>
                <w:rFonts w:ascii="Arial" w:hAnsi="Arial" w:cs="Arial"/>
                <w:sz w:val="18"/>
                <w:szCs w:val="18"/>
              </w:rPr>
            </w:pPr>
          </w:p>
        </w:tc>
        <w:tc>
          <w:tcPr>
            <w:tcW w:w="1958" w:type="dxa"/>
            <w:tcBorders>
              <w:top w:val="single" w:sz="4" w:space="0" w:color="auto"/>
              <w:left w:val="single" w:sz="4" w:space="0" w:color="auto"/>
              <w:bottom w:val="single" w:sz="4" w:space="0" w:color="auto"/>
              <w:right w:val="dashed" w:sz="4" w:space="0" w:color="auto"/>
            </w:tcBorders>
          </w:tcPr>
          <w:p w14:paraId="6F2C51E0"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lastRenderedPageBreak/>
              <w:t>Major gaps in knowledge and systematic understanding of the subject matter. Substantial inaccuracies. No awareness of knowledge of the latest research and/or advanced scholarship within the discipline.</w:t>
            </w:r>
          </w:p>
          <w:p w14:paraId="7818863E" w14:textId="77777777" w:rsidR="008B4722" w:rsidRPr="00D60443" w:rsidRDefault="008B4722" w:rsidP="00E664ED">
            <w:pPr>
              <w:spacing w:after="120"/>
              <w:rPr>
                <w:rFonts w:ascii="Arial" w:hAnsi="Arial" w:cs="Arial"/>
                <w:sz w:val="20"/>
                <w:szCs w:val="20"/>
              </w:rPr>
            </w:pPr>
          </w:p>
        </w:tc>
        <w:tc>
          <w:tcPr>
            <w:tcW w:w="1959" w:type="dxa"/>
            <w:tcBorders>
              <w:top w:val="single" w:sz="4" w:space="0" w:color="auto"/>
              <w:left w:val="dashed" w:sz="4" w:space="0" w:color="auto"/>
              <w:bottom w:val="single" w:sz="4" w:space="0" w:color="auto"/>
              <w:right w:val="double" w:sz="4" w:space="0" w:color="auto"/>
            </w:tcBorders>
          </w:tcPr>
          <w:p w14:paraId="4DFF4DEF"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lastRenderedPageBreak/>
              <w:t xml:space="preserve">Gaps in knowledge, with only superficial systematic understanding. Some significant inaccuracies and/or irrelevant material.  No awareness of knowledge of the latest research and/or advanced </w:t>
            </w:r>
            <w:r w:rsidRPr="00D60443">
              <w:rPr>
                <w:rFonts w:ascii="Arial" w:hAnsi="Arial" w:cs="Arial"/>
                <w:sz w:val="20"/>
                <w:szCs w:val="20"/>
              </w:rPr>
              <w:lastRenderedPageBreak/>
              <w:t>scholarship within the discipline.</w:t>
            </w:r>
          </w:p>
        </w:tc>
        <w:tc>
          <w:tcPr>
            <w:tcW w:w="1959" w:type="dxa"/>
            <w:tcBorders>
              <w:top w:val="single" w:sz="4" w:space="0" w:color="auto"/>
              <w:left w:val="double" w:sz="4" w:space="0" w:color="auto"/>
              <w:bottom w:val="single" w:sz="4" w:space="0" w:color="auto"/>
              <w:right w:val="dashed" w:sz="4" w:space="0" w:color="auto"/>
            </w:tcBorders>
          </w:tcPr>
          <w:p w14:paraId="14BB0DB2"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lastRenderedPageBreak/>
              <w:t xml:space="preserve">Limited knowledge and systematic understanding of the relevant concepts and principles within the subject area which to some limited extent, is informed by current research and scholarship. </w:t>
            </w:r>
          </w:p>
        </w:tc>
        <w:tc>
          <w:tcPr>
            <w:tcW w:w="1958" w:type="dxa"/>
            <w:tcBorders>
              <w:top w:val="single" w:sz="4" w:space="0" w:color="auto"/>
              <w:left w:val="dashed" w:sz="4" w:space="0" w:color="auto"/>
              <w:bottom w:val="single" w:sz="4" w:space="0" w:color="auto"/>
              <w:right w:val="dashed" w:sz="4" w:space="0" w:color="auto"/>
            </w:tcBorders>
          </w:tcPr>
          <w:p w14:paraId="7369E242"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t>Knowledge is reasonably detailed, accurate with a good systematic understanding of the field of study and to some extent, current research and scholarship.</w:t>
            </w:r>
          </w:p>
        </w:tc>
        <w:tc>
          <w:tcPr>
            <w:tcW w:w="1959" w:type="dxa"/>
            <w:tcBorders>
              <w:top w:val="single" w:sz="4" w:space="0" w:color="auto"/>
              <w:left w:val="dashed" w:sz="4" w:space="0" w:color="auto"/>
              <w:bottom w:val="single" w:sz="4" w:space="0" w:color="auto"/>
              <w:right w:val="dashed" w:sz="4" w:space="0" w:color="auto"/>
            </w:tcBorders>
          </w:tcPr>
          <w:p w14:paraId="69AF79C7"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t xml:space="preserve">Knowledge is reasonably extensive coherent and detailed.  Exhibits very good understanding of the breadth and depth of established views, and the work is, at least in part, well-informed by current </w:t>
            </w:r>
            <w:r w:rsidRPr="00D60443">
              <w:rPr>
                <w:rFonts w:ascii="Arial" w:hAnsi="Arial" w:cs="Arial"/>
                <w:sz w:val="20"/>
                <w:szCs w:val="20"/>
              </w:rPr>
              <w:lastRenderedPageBreak/>
              <w:t xml:space="preserve">research and scholarship. </w:t>
            </w:r>
          </w:p>
        </w:tc>
        <w:tc>
          <w:tcPr>
            <w:tcW w:w="1959" w:type="dxa"/>
            <w:tcBorders>
              <w:top w:val="single" w:sz="4" w:space="0" w:color="auto"/>
              <w:left w:val="dashed" w:sz="4" w:space="0" w:color="auto"/>
              <w:bottom w:val="single" w:sz="4" w:space="0" w:color="auto"/>
              <w:right w:val="dashed" w:sz="4" w:space="0" w:color="auto"/>
            </w:tcBorders>
          </w:tcPr>
          <w:p w14:paraId="1ABE9A8D"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lastRenderedPageBreak/>
              <w:t xml:space="preserve">Excellent coherent and detailed knowledge and systematic understanding of the principles and theories of current research and scholarship. Clear awareness of challenges to established views and the limitations </w:t>
            </w:r>
            <w:r w:rsidRPr="00D60443">
              <w:rPr>
                <w:rFonts w:ascii="Arial" w:hAnsi="Arial" w:cs="Arial"/>
                <w:sz w:val="20"/>
                <w:szCs w:val="20"/>
              </w:rPr>
              <w:lastRenderedPageBreak/>
              <w:t>of the knowledge base.</w:t>
            </w:r>
          </w:p>
        </w:tc>
        <w:tc>
          <w:tcPr>
            <w:tcW w:w="1959" w:type="dxa"/>
            <w:tcBorders>
              <w:top w:val="single" w:sz="4" w:space="0" w:color="auto"/>
              <w:left w:val="dashed" w:sz="4" w:space="0" w:color="auto"/>
              <w:bottom w:val="single" w:sz="4" w:space="0" w:color="auto"/>
              <w:right w:val="single" w:sz="4" w:space="0" w:color="auto"/>
            </w:tcBorders>
          </w:tcPr>
          <w:p w14:paraId="2F2BC3DF"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lastRenderedPageBreak/>
              <w:t xml:space="preserve">Exceptionally coherent and detailed knowledge and systematic understanding of the principles and theories of the subject, well-informed by current research and scholarship. A critical, sophisticated and </w:t>
            </w:r>
            <w:r w:rsidRPr="00D60443">
              <w:rPr>
                <w:rFonts w:ascii="Arial" w:hAnsi="Arial" w:cs="Arial"/>
                <w:sz w:val="20"/>
                <w:szCs w:val="20"/>
              </w:rPr>
              <w:lastRenderedPageBreak/>
              <w:t>nuanced awareness of the ambiguities and limitations of knowledge.</w:t>
            </w:r>
          </w:p>
        </w:tc>
      </w:tr>
      <w:tr w:rsidR="008B4722" w:rsidRPr="00D9771E" w14:paraId="0455EAD4" w14:textId="77777777" w:rsidTr="00E664ED">
        <w:tc>
          <w:tcPr>
            <w:tcW w:w="1735" w:type="dxa"/>
            <w:shd w:val="clear" w:color="auto" w:fill="FABF8F" w:themeFill="accent6" w:themeFillTint="99"/>
          </w:tcPr>
          <w:p w14:paraId="12D248EC" w14:textId="77777777" w:rsidR="008B4722" w:rsidRDefault="008B4722" w:rsidP="00E664ED">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1F0924" w14:textId="77777777" w:rsidR="008B4722" w:rsidRPr="00F65EEE" w:rsidRDefault="008B4722" w:rsidP="00E664ED">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958" w:type="dxa"/>
          </w:tcPr>
          <w:p w14:paraId="42413DDC" w14:textId="77777777" w:rsidR="008B4722" w:rsidRPr="00D60443" w:rsidRDefault="008B4722" w:rsidP="00E664ED">
            <w:pPr>
              <w:rPr>
                <w:rFonts w:ascii="Arial" w:hAnsi="Arial" w:cs="Arial"/>
                <w:sz w:val="20"/>
                <w:szCs w:val="20"/>
              </w:rPr>
            </w:pPr>
            <w:r w:rsidRPr="00D60443">
              <w:rPr>
                <w:rFonts w:ascii="Arial" w:hAnsi="Arial" w:cs="Arial"/>
                <w:sz w:val="20"/>
                <w:szCs w:val="20"/>
              </w:rPr>
              <w:t>Wholly or almost wholly descriptive work. Little or no analysis, synthesis or evaluation.</w:t>
            </w:r>
          </w:p>
          <w:p w14:paraId="6C810E4D" w14:textId="77777777" w:rsidR="008B4722" w:rsidRPr="00D60443" w:rsidRDefault="008B4722" w:rsidP="00E664ED">
            <w:pPr>
              <w:rPr>
                <w:rFonts w:ascii="Arial" w:hAnsi="Arial" w:cs="Arial"/>
                <w:sz w:val="20"/>
                <w:szCs w:val="20"/>
              </w:rPr>
            </w:pPr>
            <w:r w:rsidRPr="00D60443">
              <w:rPr>
                <w:rFonts w:ascii="Arial" w:hAnsi="Arial" w:cs="Arial"/>
                <w:sz w:val="20"/>
                <w:szCs w:val="20"/>
              </w:rPr>
              <w:t>Failure to develop arguments, leading to illogical or invalid judgements. Unsubstantiated generalisations, made without use of any credible evidence.</w:t>
            </w:r>
          </w:p>
          <w:p w14:paraId="44F69B9A" w14:textId="77777777" w:rsidR="008B4722" w:rsidRPr="00D60443" w:rsidRDefault="008B4722" w:rsidP="00E664ED">
            <w:pPr>
              <w:rPr>
                <w:rFonts w:ascii="Arial" w:hAnsi="Arial" w:cs="Arial"/>
                <w:sz w:val="20"/>
                <w:szCs w:val="20"/>
              </w:rPr>
            </w:pPr>
          </w:p>
        </w:tc>
        <w:tc>
          <w:tcPr>
            <w:tcW w:w="1959" w:type="dxa"/>
          </w:tcPr>
          <w:p w14:paraId="15CC60EE" w14:textId="77777777" w:rsidR="008B4722" w:rsidRPr="00D60443" w:rsidRDefault="008B4722" w:rsidP="00E664ED">
            <w:pPr>
              <w:rPr>
                <w:rFonts w:ascii="Arial" w:hAnsi="Arial" w:cs="Arial"/>
                <w:sz w:val="20"/>
                <w:szCs w:val="20"/>
              </w:rPr>
            </w:pPr>
            <w:r w:rsidRPr="00D60443">
              <w:rPr>
                <w:rFonts w:ascii="Arial" w:hAnsi="Arial" w:cs="Arial"/>
                <w:sz w:val="20"/>
                <w:szCs w:val="20"/>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959" w:type="dxa"/>
          </w:tcPr>
          <w:p w14:paraId="0EBB46A8" w14:textId="77777777" w:rsidR="008B4722" w:rsidRPr="00D60443" w:rsidRDefault="008B4722" w:rsidP="00E664ED">
            <w:pPr>
              <w:rPr>
                <w:rFonts w:ascii="Arial" w:hAnsi="Arial" w:cs="Arial"/>
                <w:sz w:val="20"/>
                <w:szCs w:val="20"/>
              </w:rPr>
            </w:pPr>
            <w:r w:rsidRPr="00D60443">
              <w:rPr>
                <w:rFonts w:ascii="Arial" w:hAnsi="Arial" w:cs="Arial"/>
                <w:sz w:val="20"/>
                <w:szCs w:val="20"/>
              </w:rPr>
              <w:t>Limited attempt at critical thinking, analysis, synthesis and evaluation, tending towards description.</w:t>
            </w:r>
          </w:p>
          <w:p w14:paraId="1A49B744" w14:textId="77777777" w:rsidR="008B4722" w:rsidRPr="00D60443" w:rsidRDefault="008B4722" w:rsidP="00E664ED">
            <w:pPr>
              <w:rPr>
                <w:rFonts w:ascii="Arial" w:hAnsi="Arial" w:cs="Arial"/>
                <w:sz w:val="20"/>
                <w:szCs w:val="20"/>
              </w:rPr>
            </w:pPr>
            <w:r w:rsidRPr="00D60443">
              <w:rPr>
                <w:rFonts w:ascii="Arial" w:hAnsi="Arial" w:cs="Arial"/>
                <w:sz w:val="20"/>
                <w:szCs w:val="20"/>
              </w:rPr>
              <w:t>Some evidence to support emerging arguments and judgements but these may be underdeveloped or with a little inconsistency / mis-interpretation.</w:t>
            </w:r>
          </w:p>
          <w:p w14:paraId="172EBA46" w14:textId="77777777" w:rsidR="008B4722" w:rsidRPr="00D60443" w:rsidRDefault="008B4722" w:rsidP="00E664ED">
            <w:pPr>
              <w:rPr>
                <w:rFonts w:ascii="Arial" w:hAnsi="Arial" w:cs="Arial"/>
                <w:sz w:val="20"/>
                <w:szCs w:val="20"/>
              </w:rPr>
            </w:pPr>
            <w:r w:rsidRPr="00D60443">
              <w:rPr>
                <w:rFonts w:ascii="Arial" w:hAnsi="Arial" w:cs="Arial"/>
                <w:sz w:val="20"/>
                <w:szCs w:val="20"/>
              </w:rPr>
              <w:t>Asserts rather than argues a case.</w:t>
            </w:r>
          </w:p>
          <w:p w14:paraId="5F07D11E" w14:textId="77777777" w:rsidR="008B4722" w:rsidRPr="00D60443" w:rsidRDefault="008B4722" w:rsidP="00E664ED">
            <w:pPr>
              <w:rPr>
                <w:rFonts w:ascii="Arial" w:hAnsi="Arial" w:cs="Arial"/>
                <w:sz w:val="20"/>
                <w:szCs w:val="20"/>
              </w:rPr>
            </w:pPr>
          </w:p>
        </w:tc>
        <w:tc>
          <w:tcPr>
            <w:tcW w:w="1958" w:type="dxa"/>
          </w:tcPr>
          <w:p w14:paraId="175A29EF" w14:textId="77777777" w:rsidR="008B4722" w:rsidRPr="00D60443" w:rsidRDefault="008B4722" w:rsidP="00E664ED">
            <w:pPr>
              <w:rPr>
                <w:rFonts w:ascii="Arial" w:hAnsi="Arial" w:cs="Arial"/>
                <w:sz w:val="20"/>
                <w:szCs w:val="20"/>
              </w:rPr>
            </w:pPr>
            <w:r w:rsidRPr="00D60443">
              <w:rPr>
                <w:rFonts w:ascii="Arial" w:hAnsi="Arial" w:cs="Arial"/>
                <w:sz w:val="20"/>
                <w:szCs w:val="20"/>
              </w:rPr>
              <w:t>Some critical thinking, analysis, synthesis and evaluation. Can analyse new and/or abstract concepts and data without guidance.</w:t>
            </w:r>
          </w:p>
          <w:p w14:paraId="1134E8B8" w14:textId="77777777" w:rsidR="008B4722" w:rsidRPr="00D60443" w:rsidRDefault="008B4722" w:rsidP="00E664ED">
            <w:pPr>
              <w:rPr>
                <w:rFonts w:ascii="Arial" w:hAnsi="Arial" w:cs="Arial"/>
                <w:sz w:val="20"/>
                <w:szCs w:val="20"/>
              </w:rPr>
            </w:pPr>
            <w:r w:rsidRPr="00D60443">
              <w:rPr>
                <w:rFonts w:ascii="Arial" w:hAnsi="Arial" w:cs="Arial"/>
                <w:sz w:val="20"/>
                <w:szCs w:val="20"/>
              </w:rPr>
              <w:t>An emerging awareness of different stances and ability to use evidence (that may be incomplete) to support the argument.</w:t>
            </w:r>
          </w:p>
          <w:p w14:paraId="1AA7B2A9" w14:textId="77777777" w:rsidR="008B4722" w:rsidRPr="00D60443" w:rsidRDefault="008B4722" w:rsidP="00E664ED">
            <w:pPr>
              <w:rPr>
                <w:rFonts w:ascii="Arial" w:hAnsi="Arial" w:cs="Arial"/>
                <w:sz w:val="20"/>
                <w:szCs w:val="20"/>
              </w:rPr>
            </w:pPr>
            <w:r w:rsidRPr="00D60443">
              <w:rPr>
                <w:rFonts w:ascii="Arial" w:hAnsi="Arial" w:cs="Arial"/>
                <w:sz w:val="20"/>
                <w:szCs w:val="20"/>
              </w:rPr>
              <w:t>Mostly valid arguments and logical judgements. Some tendency to assert/state opinion rather than argue on the basis of reason and evidence.</w:t>
            </w:r>
          </w:p>
        </w:tc>
        <w:tc>
          <w:tcPr>
            <w:tcW w:w="1959" w:type="dxa"/>
          </w:tcPr>
          <w:p w14:paraId="6C9E594C"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41508A3C" w14:textId="77777777" w:rsidR="008B4722" w:rsidRPr="00D60443" w:rsidRDefault="008B4722" w:rsidP="00E664ED">
            <w:pPr>
              <w:rPr>
                <w:rFonts w:ascii="Arial" w:hAnsi="Arial" w:cs="Arial"/>
                <w:sz w:val="20"/>
                <w:szCs w:val="20"/>
              </w:rPr>
            </w:pPr>
          </w:p>
        </w:tc>
        <w:tc>
          <w:tcPr>
            <w:tcW w:w="1959" w:type="dxa"/>
          </w:tcPr>
          <w:p w14:paraId="6F9DA600" w14:textId="77777777" w:rsidR="008B4722" w:rsidRPr="00D60443" w:rsidRDefault="008B4722" w:rsidP="00E664ED">
            <w:pPr>
              <w:rPr>
                <w:rFonts w:ascii="Arial" w:hAnsi="Arial" w:cs="Arial"/>
                <w:sz w:val="20"/>
                <w:szCs w:val="20"/>
              </w:rPr>
            </w:pPr>
            <w:r w:rsidRPr="00D60443">
              <w:rPr>
                <w:rFonts w:ascii="Arial" w:hAnsi="Arial" w:cs="Arial"/>
                <w:sz w:val="20"/>
                <w:szCs w:val="20"/>
              </w:rPr>
              <w:t>Excellent critical thinking, analysis, synthesis and evaluation. Ability to investigate contradictory or incomplete information and make strong, persuasive, arguments and sophisticated judgements. Some evidence of independent thought and ability to ‘see beyond the question’, suggesting a grasp of the broader field and wider concepts.</w:t>
            </w:r>
          </w:p>
          <w:p w14:paraId="43D6B1D6" w14:textId="77777777" w:rsidR="008B4722" w:rsidRPr="00D60443" w:rsidRDefault="008B4722" w:rsidP="00E664ED">
            <w:pPr>
              <w:rPr>
                <w:rFonts w:ascii="Arial" w:hAnsi="Arial" w:cs="Arial"/>
                <w:sz w:val="20"/>
                <w:szCs w:val="20"/>
              </w:rPr>
            </w:pPr>
          </w:p>
        </w:tc>
        <w:tc>
          <w:tcPr>
            <w:tcW w:w="1959" w:type="dxa"/>
          </w:tcPr>
          <w:p w14:paraId="02705A78"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Exceptional critical thinking, analysis, synthesis and evaluation based on judiciously selected evidence. </w:t>
            </w:r>
          </w:p>
          <w:p w14:paraId="604CD5E9" w14:textId="77777777" w:rsidR="008B4722" w:rsidRPr="00D60443" w:rsidRDefault="008B4722" w:rsidP="00E664ED">
            <w:pPr>
              <w:rPr>
                <w:rFonts w:ascii="Arial" w:hAnsi="Arial" w:cs="Arial"/>
                <w:sz w:val="20"/>
                <w:szCs w:val="20"/>
              </w:rPr>
            </w:pPr>
            <w:r w:rsidRPr="00D60443">
              <w:rPr>
                <w:rFonts w:ascii="Arial" w:hAnsi="Arial" w:cs="Arial"/>
                <w:sz w:val="20"/>
                <w:szCs w:val="20"/>
              </w:rPr>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w:t>
            </w:r>
          </w:p>
        </w:tc>
      </w:tr>
      <w:tr w:rsidR="008B4722" w:rsidRPr="00D9771E" w14:paraId="1F9974A9" w14:textId="77777777" w:rsidTr="00E664ED">
        <w:tc>
          <w:tcPr>
            <w:tcW w:w="1735" w:type="dxa"/>
            <w:shd w:val="clear" w:color="auto" w:fill="FABF8F" w:themeFill="accent6" w:themeFillTint="99"/>
          </w:tcPr>
          <w:p w14:paraId="51124464" w14:textId="77777777" w:rsidR="008B4722" w:rsidRDefault="008B4722" w:rsidP="00E664ED">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59CEFE9" w14:textId="77777777" w:rsidR="008B4722" w:rsidRPr="00F65EEE" w:rsidRDefault="008B4722" w:rsidP="00E664ED">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w:t>
            </w:r>
            <w:r w:rsidRPr="00F65EEE">
              <w:rPr>
                <w:rFonts w:ascii="Arial" w:eastAsia="Arial" w:hAnsi="Arial" w:cs="Arial"/>
                <w:bCs/>
                <w:sz w:val="18"/>
                <w:szCs w:val="18"/>
              </w:rPr>
              <w:lastRenderedPageBreak/>
              <w:t>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958" w:type="dxa"/>
          </w:tcPr>
          <w:p w14:paraId="6127E1BC"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Limited or no use of methods, materials, tools and/or techniques.</w:t>
            </w:r>
          </w:p>
          <w:p w14:paraId="2E65B5FC" w14:textId="77777777" w:rsidR="008B4722" w:rsidRPr="00D60443" w:rsidRDefault="008B4722" w:rsidP="00E664ED">
            <w:pPr>
              <w:rPr>
                <w:rFonts w:ascii="Arial" w:hAnsi="Arial" w:cs="Arial"/>
                <w:sz w:val="20"/>
                <w:szCs w:val="20"/>
              </w:rPr>
            </w:pPr>
            <w:r w:rsidRPr="00D60443">
              <w:rPr>
                <w:rFonts w:ascii="Arial" w:hAnsi="Arial" w:cs="Arial"/>
                <w:sz w:val="20"/>
                <w:szCs w:val="20"/>
              </w:rPr>
              <w:t>Little or no appreciation of the context of the application.</w:t>
            </w:r>
          </w:p>
          <w:p w14:paraId="79CC482A"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Limited understanding of the application of theory to practice or making appropriate links between the two.</w:t>
            </w:r>
          </w:p>
          <w:p w14:paraId="469E5239"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Very weak problem-solving skills in complex and unpredictable contexts. </w:t>
            </w:r>
          </w:p>
        </w:tc>
        <w:tc>
          <w:tcPr>
            <w:tcW w:w="1959" w:type="dxa"/>
          </w:tcPr>
          <w:p w14:paraId="259AF005"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 xml:space="preserve">Rudimentary application of methods, materials, tools and/or techniques but without consideration and competence. Flawed </w:t>
            </w:r>
            <w:r w:rsidRPr="00D60443">
              <w:rPr>
                <w:rFonts w:ascii="Arial" w:hAnsi="Arial" w:cs="Arial"/>
                <w:sz w:val="20"/>
                <w:szCs w:val="20"/>
              </w:rPr>
              <w:lastRenderedPageBreak/>
              <w:t>appreciation of the context of the application.</w:t>
            </w:r>
          </w:p>
          <w:p w14:paraId="4E1E4822"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Weak understanding of the application of theory to practice, with only occasional evidence of making appropriate links between the two. Weak problem-solving skills in complex and unpredictable contexts. </w:t>
            </w:r>
          </w:p>
          <w:p w14:paraId="17DBC151" w14:textId="77777777" w:rsidR="008B4722" w:rsidRPr="00D60443" w:rsidRDefault="008B4722" w:rsidP="00E664ED">
            <w:pPr>
              <w:rPr>
                <w:rFonts w:ascii="Arial" w:hAnsi="Arial" w:cs="Arial"/>
                <w:sz w:val="20"/>
                <w:szCs w:val="20"/>
              </w:rPr>
            </w:pPr>
          </w:p>
          <w:p w14:paraId="6F8BD81B" w14:textId="77777777" w:rsidR="008B4722" w:rsidRPr="00D60443" w:rsidRDefault="008B4722" w:rsidP="00E664ED">
            <w:pPr>
              <w:rPr>
                <w:rFonts w:ascii="Arial" w:hAnsi="Arial" w:cs="Arial"/>
                <w:sz w:val="20"/>
                <w:szCs w:val="20"/>
              </w:rPr>
            </w:pPr>
          </w:p>
        </w:tc>
        <w:tc>
          <w:tcPr>
            <w:tcW w:w="1959" w:type="dxa"/>
          </w:tcPr>
          <w:p w14:paraId="4D64EE8C"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An adequate awareness and mostly appropriate application of well-established methods, materials, tools and/or techniques.</w:t>
            </w:r>
          </w:p>
          <w:p w14:paraId="2C6BD36D"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Basic appreciation of the context of the application. Theoretical knowledge and understanding applied in practice, but not always making logical links between the two.</w:t>
            </w:r>
          </w:p>
          <w:p w14:paraId="267589D3"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Can identify problems and propose basic solutions in complex and unpredictable contexts without fully appreciating the complexity. </w:t>
            </w:r>
          </w:p>
        </w:tc>
        <w:tc>
          <w:tcPr>
            <w:tcW w:w="1958" w:type="dxa"/>
          </w:tcPr>
          <w:p w14:paraId="5AFB9624"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A good and appropriate application of standard methods, materials, tools and/or techniques.</w:t>
            </w:r>
          </w:p>
          <w:p w14:paraId="1A8041E7"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Clear appreciation of the context of the application. </w:t>
            </w:r>
            <w:r w:rsidRPr="00D60443">
              <w:rPr>
                <w:rFonts w:ascii="Arial" w:hAnsi="Arial" w:cs="Arial"/>
                <w:sz w:val="20"/>
                <w:szCs w:val="20"/>
              </w:rPr>
              <w:lastRenderedPageBreak/>
              <w:t>Mainly consistent, accurate and logical application of theory to practice, making appropriate links between the two</w:t>
            </w:r>
          </w:p>
          <w:p w14:paraId="52D88609" w14:textId="77777777" w:rsidR="008B4722" w:rsidRPr="00D60443" w:rsidRDefault="008B4722" w:rsidP="00E664ED">
            <w:pPr>
              <w:rPr>
                <w:rFonts w:ascii="Arial" w:hAnsi="Arial" w:cs="Arial"/>
                <w:sz w:val="20"/>
                <w:szCs w:val="20"/>
              </w:rPr>
            </w:pPr>
            <w:r w:rsidRPr="00D60443">
              <w:rPr>
                <w:rFonts w:ascii="Arial" w:hAnsi="Arial" w:cs="Arial"/>
                <w:sz w:val="20"/>
                <w:szCs w:val="20"/>
              </w:rPr>
              <w:t>Can identify problems and propose mostly appropriate solutions in complex and unpredictable contexts.</w:t>
            </w:r>
          </w:p>
        </w:tc>
        <w:tc>
          <w:tcPr>
            <w:tcW w:w="1959" w:type="dxa"/>
          </w:tcPr>
          <w:p w14:paraId="339BAE0B"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A very good application of a range of methods, materials, tools and/or techniques.</w:t>
            </w:r>
          </w:p>
          <w:p w14:paraId="3220B00B"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Very good consideration of the context of the application, with </w:t>
            </w:r>
            <w:r w:rsidRPr="00D60443">
              <w:rPr>
                <w:rFonts w:ascii="Arial" w:hAnsi="Arial" w:cs="Arial"/>
                <w:sz w:val="20"/>
                <w:szCs w:val="20"/>
              </w:rPr>
              <w:lastRenderedPageBreak/>
              <w:t>perceptive insights. Can identify problems and propose appropriate solutions in complex and unpredictable contexts.</w:t>
            </w:r>
          </w:p>
          <w:p w14:paraId="04C93FB4"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Evidence of some innovation and creativity. </w:t>
            </w:r>
          </w:p>
        </w:tc>
        <w:tc>
          <w:tcPr>
            <w:tcW w:w="1959" w:type="dxa"/>
          </w:tcPr>
          <w:p w14:paraId="687A57EC"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An advanced application of a range of methods, materials, tools and/or techniques.</w:t>
            </w:r>
          </w:p>
          <w:p w14:paraId="1021FB23" w14:textId="77777777" w:rsidR="008B4722" w:rsidRPr="00D60443" w:rsidRDefault="008B4722" w:rsidP="00E664ED">
            <w:pPr>
              <w:rPr>
                <w:rFonts w:ascii="Arial" w:hAnsi="Arial" w:cs="Arial"/>
                <w:sz w:val="20"/>
                <w:szCs w:val="20"/>
              </w:rPr>
            </w:pPr>
            <w:r w:rsidRPr="00D60443">
              <w:rPr>
                <w:rFonts w:ascii="Arial" w:hAnsi="Arial" w:cs="Arial"/>
                <w:sz w:val="20"/>
                <w:szCs w:val="20"/>
              </w:rPr>
              <w:t>The context of the application is well considered, and insightful.</w:t>
            </w:r>
          </w:p>
          <w:p w14:paraId="2AB0EA48"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Application and deployment extend beyond established conventions.  Can identify complex problems and propose excellent solutions. Innovation and creativity evident.</w:t>
            </w:r>
          </w:p>
        </w:tc>
        <w:tc>
          <w:tcPr>
            <w:tcW w:w="1959" w:type="dxa"/>
          </w:tcPr>
          <w:p w14:paraId="1BD72A74"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 xml:space="preserve">Exceptional levels of application and deployment skills in unpredictable, practical contexts, drawing skilfully on the latest research within the discipline. Can </w:t>
            </w:r>
            <w:r w:rsidRPr="00D60443">
              <w:rPr>
                <w:rFonts w:ascii="Arial" w:hAnsi="Arial" w:cs="Arial"/>
                <w:sz w:val="20"/>
                <w:szCs w:val="20"/>
              </w:rPr>
              <w:lastRenderedPageBreak/>
              <w:t>identify complex problems and propose sophisticated solutions. Assimilation and development of cutting-edge processes and techniques.</w:t>
            </w:r>
          </w:p>
        </w:tc>
      </w:tr>
      <w:tr w:rsidR="008B4722" w:rsidRPr="00D9771E" w14:paraId="33118097" w14:textId="77777777" w:rsidTr="00E664ED">
        <w:tc>
          <w:tcPr>
            <w:tcW w:w="1735" w:type="dxa"/>
            <w:shd w:val="clear" w:color="auto" w:fill="FABF8F" w:themeFill="accent6" w:themeFillTint="99"/>
          </w:tcPr>
          <w:p w14:paraId="5DCD953F" w14:textId="77777777" w:rsidR="008B4722" w:rsidRDefault="008B4722" w:rsidP="00E664ED">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CD7839B" w14:textId="77777777" w:rsidR="008B4722" w:rsidRPr="00F65EEE" w:rsidRDefault="008B4722" w:rsidP="00E664ED">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 xml:space="preserve">clarity and effectiveness </w:t>
            </w:r>
            <w:r w:rsidRPr="00F65EEE">
              <w:rPr>
                <w:rFonts w:ascii="Arial" w:hAnsi="Arial" w:cs="Arial"/>
                <w:sz w:val="18"/>
                <w:szCs w:val="18"/>
              </w:rPr>
              <w:lastRenderedPageBreak/>
              <w:t>in presentation and organisation.)</w:t>
            </w:r>
          </w:p>
        </w:tc>
        <w:tc>
          <w:tcPr>
            <w:tcW w:w="1958" w:type="dxa"/>
            <w:tcBorders>
              <w:top w:val="single" w:sz="4" w:space="0" w:color="auto"/>
              <w:left w:val="single" w:sz="4" w:space="0" w:color="auto"/>
              <w:bottom w:val="single" w:sz="4" w:space="0" w:color="auto"/>
              <w:right w:val="dashed" w:sz="4" w:space="0" w:color="auto"/>
            </w:tcBorders>
          </w:tcPr>
          <w:p w14:paraId="6A0E5BF1"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Communication medium is inappropriate or misapplied.</w:t>
            </w:r>
          </w:p>
          <w:p w14:paraId="20BD259E" w14:textId="77777777" w:rsidR="008B4722" w:rsidRPr="00D60443" w:rsidRDefault="008B4722" w:rsidP="00E664ED">
            <w:pPr>
              <w:rPr>
                <w:rFonts w:ascii="Arial" w:hAnsi="Arial" w:cs="Arial"/>
                <w:sz w:val="20"/>
                <w:szCs w:val="20"/>
              </w:rPr>
            </w:pPr>
            <w:r w:rsidRPr="00D60443">
              <w:rPr>
                <w:rFonts w:ascii="Arial" w:hAnsi="Arial" w:cs="Arial"/>
                <w:sz w:val="20"/>
                <w:szCs w:val="20"/>
              </w:rPr>
              <w:t>Work is poorly structured, disorganised and/or confusingly expressed. Very weak use of language and/or very inappropriate style. Little or no evidence of autonomy (or collaboration, where relevant) in the completion of tasks. Little or no evidence of the skills required in graduate employment.</w:t>
            </w:r>
          </w:p>
          <w:p w14:paraId="2613E9C1" w14:textId="77777777" w:rsidR="008B4722" w:rsidRPr="00D60443" w:rsidRDefault="008B4722" w:rsidP="00E664ED">
            <w:pPr>
              <w:rPr>
                <w:rFonts w:ascii="Arial" w:hAnsi="Arial" w:cs="Arial"/>
                <w:sz w:val="20"/>
                <w:szCs w:val="20"/>
              </w:rPr>
            </w:pPr>
          </w:p>
          <w:p w14:paraId="1037B8A3" w14:textId="77777777" w:rsidR="008B4722" w:rsidRPr="00D60443" w:rsidRDefault="008B4722" w:rsidP="00E664ED">
            <w:pPr>
              <w:rPr>
                <w:rFonts w:ascii="Arial" w:hAnsi="Arial" w:cs="Arial"/>
                <w:sz w:val="20"/>
                <w:szCs w:val="20"/>
              </w:rPr>
            </w:pPr>
          </w:p>
        </w:tc>
        <w:tc>
          <w:tcPr>
            <w:tcW w:w="1959" w:type="dxa"/>
            <w:tcBorders>
              <w:top w:val="single" w:sz="4" w:space="0" w:color="auto"/>
              <w:left w:val="dashed" w:sz="4" w:space="0" w:color="auto"/>
              <w:bottom w:val="single" w:sz="4" w:space="0" w:color="auto"/>
              <w:right w:val="double" w:sz="4" w:space="0" w:color="auto"/>
            </w:tcBorders>
          </w:tcPr>
          <w:p w14:paraId="01C4CAC7"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 xml:space="preserve">Communication medium is poorly designed and/or not suitable for the audience. </w:t>
            </w:r>
          </w:p>
          <w:p w14:paraId="5F405703"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w:t>
            </w:r>
            <w:r w:rsidRPr="00D60443">
              <w:rPr>
                <w:rFonts w:ascii="Arial" w:hAnsi="Arial" w:cs="Arial"/>
                <w:sz w:val="20"/>
                <w:szCs w:val="20"/>
              </w:rPr>
              <w:lastRenderedPageBreak/>
              <w:t>graduate employment.</w:t>
            </w:r>
          </w:p>
        </w:tc>
        <w:tc>
          <w:tcPr>
            <w:tcW w:w="1959" w:type="dxa"/>
            <w:tcBorders>
              <w:top w:val="single" w:sz="4" w:space="0" w:color="auto"/>
              <w:left w:val="double" w:sz="4" w:space="0" w:color="auto"/>
              <w:bottom w:val="single" w:sz="4" w:space="0" w:color="auto"/>
              <w:right w:val="dashed" w:sz="4" w:space="0" w:color="auto"/>
            </w:tcBorders>
          </w:tcPr>
          <w:p w14:paraId="1BC7E239"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 xml:space="preserve">Can communicate in a suitable medium but with some room for improvement. </w:t>
            </w:r>
          </w:p>
          <w:p w14:paraId="09B1C97F"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Mostly ordered presentation and structure in which relevant ideas / concepts are reasonably expressed. Work may lack coherence in places. Can work as part of a team, but with limited involvement in group activities. </w:t>
            </w:r>
          </w:p>
          <w:p w14:paraId="40A8D224"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Demonstrates the basic skills required in graduate </w:t>
            </w:r>
            <w:r w:rsidRPr="00D60443">
              <w:rPr>
                <w:rFonts w:ascii="Arial" w:hAnsi="Arial" w:cs="Arial"/>
                <w:sz w:val="20"/>
                <w:szCs w:val="20"/>
              </w:rPr>
              <w:lastRenderedPageBreak/>
              <w:t>employment, with some areas of minor weakness.</w:t>
            </w:r>
          </w:p>
        </w:tc>
        <w:tc>
          <w:tcPr>
            <w:tcW w:w="1958" w:type="dxa"/>
            <w:tcBorders>
              <w:top w:val="single" w:sz="4" w:space="0" w:color="auto"/>
              <w:left w:val="dashed" w:sz="4" w:space="0" w:color="auto"/>
              <w:bottom w:val="single" w:sz="4" w:space="0" w:color="auto"/>
              <w:right w:val="dashed" w:sz="4" w:space="0" w:color="auto"/>
            </w:tcBorders>
          </w:tcPr>
          <w:p w14:paraId="275C4C71"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Can communicate effectively in a suitable format, but may have minor errors.</w:t>
            </w:r>
          </w:p>
          <w:p w14:paraId="06DD914B"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Mostly coherent, organised work, in a suitable structure and is for the most part clearly expressed. Can work effectively independently and/or as part of a team, with clear contribution to group activities. </w:t>
            </w:r>
          </w:p>
          <w:p w14:paraId="63365830"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Demonstrates the skills required in graduate employment, with some areas of </w:t>
            </w:r>
            <w:r w:rsidRPr="00D60443">
              <w:rPr>
                <w:rFonts w:ascii="Arial" w:hAnsi="Arial" w:cs="Arial"/>
                <w:sz w:val="20"/>
                <w:szCs w:val="20"/>
              </w:rPr>
              <w:lastRenderedPageBreak/>
              <w:t>strength and some of minor weakness.</w:t>
            </w:r>
          </w:p>
        </w:tc>
        <w:tc>
          <w:tcPr>
            <w:tcW w:w="1959" w:type="dxa"/>
            <w:tcBorders>
              <w:top w:val="single" w:sz="4" w:space="0" w:color="auto"/>
              <w:left w:val="dashed" w:sz="4" w:space="0" w:color="auto"/>
              <w:bottom w:val="single" w:sz="4" w:space="0" w:color="auto"/>
              <w:right w:val="dashed" w:sz="4" w:space="0" w:color="auto"/>
            </w:tcBorders>
          </w:tcPr>
          <w:p w14:paraId="298277BC"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Can communicate well, confidently and consistently in a suitable format.</w:t>
            </w:r>
          </w:p>
          <w:p w14:paraId="127F3FC2"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Work is coherent, fluent, well-structured and organised. Can work very well autonomously and/or as part of a team, with very good contribution to group activities. </w:t>
            </w:r>
          </w:p>
          <w:p w14:paraId="22D9A45B" w14:textId="77777777" w:rsidR="008B4722" w:rsidRPr="00D60443" w:rsidRDefault="008B4722" w:rsidP="00E664ED">
            <w:pPr>
              <w:rPr>
                <w:rFonts w:ascii="Arial" w:hAnsi="Arial" w:cs="Arial"/>
                <w:sz w:val="20"/>
                <w:szCs w:val="20"/>
              </w:rPr>
            </w:pPr>
            <w:r w:rsidRPr="00D60443">
              <w:rPr>
                <w:rFonts w:ascii="Arial" w:hAnsi="Arial" w:cs="Arial"/>
                <w:sz w:val="20"/>
                <w:szCs w:val="20"/>
              </w:rPr>
              <w:t>Demonstrates very good graduate employment skills, with just occasional minor weakness.</w:t>
            </w:r>
          </w:p>
        </w:tc>
        <w:tc>
          <w:tcPr>
            <w:tcW w:w="1959" w:type="dxa"/>
            <w:tcBorders>
              <w:top w:val="single" w:sz="4" w:space="0" w:color="auto"/>
              <w:left w:val="dashed" w:sz="4" w:space="0" w:color="auto"/>
              <w:bottom w:val="single" w:sz="4" w:space="0" w:color="auto"/>
              <w:right w:val="dashed" w:sz="4" w:space="0" w:color="auto"/>
            </w:tcBorders>
          </w:tcPr>
          <w:p w14:paraId="63F3E38E" w14:textId="77777777" w:rsidR="008B4722" w:rsidRPr="00D60443" w:rsidRDefault="008B4722" w:rsidP="00E664ED">
            <w:pPr>
              <w:rPr>
                <w:rFonts w:ascii="Arial" w:hAnsi="Arial" w:cs="Arial"/>
                <w:sz w:val="20"/>
                <w:szCs w:val="20"/>
              </w:rPr>
            </w:pPr>
            <w:r w:rsidRPr="00D60443">
              <w:rPr>
                <w:rFonts w:ascii="Arial" w:hAnsi="Arial" w:cs="Arial"/>
                <w:sz w:val="20"/>
                <w:szCs w:val="20"/>
              </w:rPr>
              <w:t>Can communicate professionally confidently and consistently in a suitable format.</w:t>
            </w:r>
          </w:p>
          <w:p w14:paraId="0B7C70DF"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w:t>
            </w:r>
            <w:r w:rsidRPr="00D60443">
              <w:rPr>
                <w:rFonts w:ascii="Arial" w:hAnsi="Arial" w:cs="Arial"/>
                <w:sz w:val="20"/>
                <w:szCs w:val="20"/>
              </w:rPr>
              <w:lastRenderedPageBreak/>
              <w:t>and an appetite for further development.</w:t>
            </w:r>
          </w:p>
        </w:tc>
        <w:tc>
          <w:tcPr>
            <w:tcW w:w="1959" w:type="dxa"/>
            <w:tcBorders>
              <w:top w:val="single" w:sz="4" w:space="0" w:color="auto"/>
              <w:left w:val="dashed" w:sz="4" w:space="0" w:color="auto"/>
              <w:bottom w:val="single" w:sz="4" w:space="0" w:color="auto"/>
              <w:right w:val="single" w:sz="4" w:space="0" w:color="auto"/>
            </w:tcBorders>
          </w:tcPr>
          <w:p w14:paraId="0926F588"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 xml:space="preserve">Can communicate with an exceptionally high level of professionalism. </w:t>
            </w:r>
          </w:p>
          <w:p w14:paraId="6D9E7D46"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Work is exceptionally coherent, very fluent and is presented professionally. Can work exceptionally well and professionally within a team, showing advanced leadership skills. Demonstrates exceptional graduate employment skills and an appetite for </w:t>
            </w:r>
            <w:r w:rsidRPr="00D60443">
              <w:rPr>
                <w:rFonts w:ascii="Arial" w:hAnsi="Arial" w:cs="Arial"/>
                <w:sz w:val="20"/>
                <w:szCs w:val="20"/>
              </w:rPr>
              <w:lastRenderedPageBreak/>
              <w:t>further development.</w:t>
            </w:r>
          </w:p>
        </w:tc>
      </w:tr>
    </w:tbl>
    <w:p w14:paraId="687C6DE0" w14:textId="77777777" w:rsidR="008B4722" w:rsidRPr="00A406E5" w:rsidRDefault="008B4722" w:rsidP="008B4722">
      <w:pPr>
        <w:pStyle w:val="NormalWeb"/>
        <w:rPr>
          <w:rFonts w:ascii="Arial" w:hAnsi="Arial" w:cs="Arial"/>
          <w:color w:val="303B44"/>
          <w:sz w:val="22"/>
          <w:szCs w:val="22"/>
        </w:rPr>
      </w:pPr>
    </w:p>
    <w:p w14:paraId="595B1889" w14:textId="385B1A15" w:rsidR="008B4722" w:rsidRDefault="008B4722" w:rsidP="008B4722">
      <w:pPr>
        <w:rPr>
          <w:rFonts w:ascii="Arial" w:hAnsi="Arial" w:cs="Arial"/>
          <w:b/>
        </w:rPr>
        <w:sectPr w:rsidR="008B4722" w:rsidSect="005B208B">
          <w:pgSz w:w="16834" w:h="11894" w:orient="landscape"/>
          <w:pgMar w:top="720" w:right="720" w:bottom="720" w:left="720" w:header="709" w:footer="0" w:gutter="0"/>
          <w:pgNumType w:start="1"/>
          <w:cols w:space="708"/>
          <w:titlePg/>
          <w:docGrid w:linePitch="360"/>
        </w:sectPr>
      </w:pPr>
      <w:r>
        <w:rPr>
          <w:rFonts w:ascii="Arial" w:hAnsi="Arial" w:cs="Arial"/>
          <w:b/>
        </w:rPr>
        <w:t xml:space="preserve">THESE CRITERIA ARE ALSO AVAILABLE IN </w:t>
      </w:r>
      <w:proofErr w:type="spellStart"/>
      <w:r>
        <w:rPr>
          <w:rFonts w:ascii="Arial" w:hAnsi="Arial" w:cs="Arial"/>
          <w:b/>
        </w:rPr>
        <w:t>WELS</w:t>
      </w:r>
      <w:r w:rsidR="006B6918">
        <w:rPr>
          <w:rFonts w:ascii="Arial" w:hAnsi="Arial" w:cs="Arial"/>
          <w:b/>
        </w:rPr>
        <w:t>h</w:t>
      </w:r>
      <w:proofErr w:type="spellEnd"/>
    </w:p>
    <w:p w14:paraId="7D3BEE8F" w14:textId="77777777" w:rsidR="008B4722" w:rsidRDefault="008B4722" w:rsidP="008B4722"/>
    <w:p w14:paraId="3B88899E" w14:textId="77777777" w:rsidR="009F69E0" w:rsidRDefault="009F69E0" w:rsidP="008B4722">
      <w:pPr>
        <w:spacing w:after="0" w:line="240" w:lineRule="auto"/>
        <w:jc w:val="both"/>
        <w:rPr>
          <w:rFonts w:ascii="Arial" w:hAnsi="Arial" w:cs="Arial"/>
          <w:b/>
        </w:rPr>
      </w:pPr>
    </w:p>
    <w:sectPr w:rsidR="009F69E0" w:rsidSect="008B4722">
      <w:footerReference w:type="default" r:id="rId12"/>
      <w:pgSz w:w="11894" w:h="16834"/>
      <w:pgMar w:top="720" w:right="720" w:bottom="720" w:left="720" w:header="709" w:footer="45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3F88EE" w14:textId="77777777" w:rsidR="00635B11" w:rsidRDefault="00635B11" w:rsidP="00DF45A9">
      <w:pPr>
        <w:spacing w:after="0" w:line="240" w:lineRule="auto"/>
      </w:pPr>
      <w:r>
        <w:separator/>
      </w:r>
    </w:p>
  </w:endnote>
  <w:endnote w:type="continuationSeparator" w:id="0">
    <w:p w14:paraId="7D85560C" w14:textId="77777777" w:rsidR="00635B11" w:rsidRDefault="00635B11" w:rsidP="00DF45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CG Times (WN)">
    <w:altName w:val="Calibri"/>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75AD14" w14:textId="77777777" w:rsidR="008B4722" w:rsidRDefault="008B472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E2BB2B" w14:textId="77777777" w:rsidR="007C23F2" w:rsidRDefault="007C23F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B6A6B1" w14:textId="77777777" w:rsidR="00635B11" w:rsidRDefault="00635B11" w:rsidP="00DF45A9">
      <w:pPr>
        <w:spacing w:after="0" w:line="240" w:lineRule="auto"/>
      </w:pPr>
      <w:r>
        <w:separator/>
      </w:r>
    </w:p>
  </w:footnote>
  <w:footnote w:type="continuationSeparator" w:id="0">
    <w:p w14:paraId="722E9A75" w14:textId="77777777" w:rsidR="00635B11" w:rsidRDefault="00635B11" w:rsidP="00DF45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3780A"/>
    <w:multiLevelType w:val="hybridMultilevel"/>
    <w:tmpl w:val="CE169B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BD134C"/>
    <w:multiLevelType w:val="hybridMultilevel"/>
    <w:tmpl w:val="3B4EA4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6E2B30"/>
    <w:multiLevelType w:val="hybridMultilevel"/>
    <w:tmpl w:val="FB12AB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0424D3"/>
    <w:multiLevelType w:val="multilevel"/>
    <w:tmpl w:val="BB286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B136A53"/>
    <w:multiLevelType w:val="hybridMultilevel"/>
    <w:tmpl w:val="74A67F86"/>
    <w:lvl w:ilvl="0" w:tplc="08090005">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BF2CC2"/>
    <w:multiLevelType w:val="hybridMultilevel"/>
    <w:tmpl w:val="AEF0B9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AB20A2"/>
    <w:multiLevelType w:val="hybridMultilevel"/>
    <w:tmpl w:val="557042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BA6DCC"/>
    <w:multiLevelType w:val="hybridMultilevel"/>
    <w:tmpl w:val="168C70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CF7372"/>
    <w:multiLevelType w:val="multilevel"/>
    <w:tmpl w:val="3AAC5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76E2823"/>
    <w:multiLevelType w:val="multilevel"/>
    <w:tmpl w:val="FD38E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3A4F1A"/>
    <w:multiLevelType w:val="hybridMultilevel"/>
    <w:tmpl w:val="A4F861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C7F1C0C"/>
    <w:multiLevelType w:val="hybridMultilevel"/>
    <w:tmpl w:val="92D452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A90C00"/>
    <w:multiLevelType w:val="multilevel"/>
    <w:tmpl w:val="34807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8076616"/>
    <w:multiLevelType w:val="multilevel"/>
    <w:tmpl w:val="4C2C86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8DD7D4F"/>
    <w:multiLevelType w:val="hybridMultilevel"/>
    <w:tmpl w:val="4E6261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AC6EA2"/>
    <w:multiLevelType w:val="hybridMultilevel"/>
    <w:tmpl w:val="F9B4F4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0300FEF"/>
    <w:multiLevelType w:val="hybridMultilevel"/>
    <w:tmpl w:val="F3A21E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5D7D30"/>
    <w:multiLevelType w:val="multilevel"/>
    <w:tmpl w:val="C2306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33B4CEA"/>
    <w:multiLevelType w:val="multilevel"/>
    <w:tmpl w:val="DA5CA3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48F3EDE"/>
    <w:multiLevelType w:val="multilevel"/>
    <w:tmpl w:val="1AFA2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FA50277"/>
    <w:multiLevelType w:val="multilevel"/>
    <w:tmpl w:val="9F18C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1CE5754"/>
    <w:multiLevelType w:val="hybridMultilevel"/>
    <w:tmpl w:val="4E6261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6396402"/>
    <w:multiLevelType w:val="multilevel"/>
    <w:tmpl w:val="C4F68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8777501"/>
    <w:multiLevelType w:val="multilevel"/>
    <w:tmpl w:val="D0AA8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8FD06F9"/>
    <w:multiLevelType w:val="hybridMultilevel"/>
    <w:tmpl w:val="743A32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C85073F"/>
    <w:multiLevelType w:val="multilevel"/>
    <w:tmpl w:val="7C3A4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DB63497"/>
    <w:multiLevelType w:val="hybridMultilevel"/>
    <w:tmpl w:val="626EA0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E648F7"/>
    <w:multiLevelType w:val="hybridMultilevel"/>
    <w:tmpl w:val="53DC7DE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34C0D07"/>
    <w:multiLevelType w:val="hybridMultilevel"/>
    <w:tmpl w:val="13F85F7A"/>
    <w:lvl w:ilvl="0" w:tplc="08090005">
      <w:start w:val="1"/>
      <w:numFmt w:val="bullet"/>
      <w:lvlText w:val=""/>
      <w:lvlJc w:val="left"/>
      <w:pPr>
        <w:ind w:left="1446" w:hanging="360"/>
      </w:pPr>
      <w:rPr>
        <w:rFonts w:ascii="Wingdings" w:hAnsi="Wingdings"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num w:numId="1">
    <w:abstractNumId w:val="11"/>
  </w:num>
  <w:num w:numId="2">
    <w:abstractNumId w:val="16"/>
  </w:num>
  <w:num w:numId="3">
    <w:abstractNumId w:val="29"/>
  </w:num>
  <w:num w:numId="4">
    <w:abstractNumId w:val="7"/>
  </w:num>
  <w:num w:numId="5">
    <w:abstractNumId w:val="28"/>
  </w:num>
  <w:num w:numId="6">
    <w:abstractNumId w:val="5"/>
  </w:num>
  <w:num w:numId="7">
    <w:abstractNumId w:val="6"/>
  </w:num>
  <w:num w:numId="8">
    <w:abstractNumId w:val="15"/>
  </w:num>
  <w:num w:numId="9">
    <w:abstractNumId w:val="22"/>
  </w:num>
  <w:num w:numId="10">
    <w:abstractNumId w:val="17"/>
  </w:num>
  <w:num w:numId="11">
    <w:abstractNumId w:val="4"/>
  </w:num>
  <w:num w:numId="12">
    <w:abstractNumId w:val="27"/>
  </w:num>
  <w:num w:numId="13">
    <w:abstractNumId w:val="25"/>
  </w:num>
  <w:num w:numId="14">
    <w:abstractNumId w:val="12"/>
  </w:num>
  <w:num w:numId="15">
    <w:abstractNumId w:val="8"/>
  </w:num>
  <w:num w:numId="16">
    <w:abstractNumId w:val="0"/>
  </w:num>
  <w:num w:numId="17">
    <w:abstractNumId w:val="2"/>
  </w:num>
  <w:num w:numId="18">
    <w:abstractNumId w:val="1"/>
  </w:num>
  <w:num w:numId="19">
    <w:abstractNumId w:val="26"/>
  </w:num>
  <w:num w:numId="20">
    <w:abstractNumId w:val="13"/>
  </w:num>
  <w:num w:numId="21">
    <w:abstractNumId w:val="3"/>
  </w:num>
  <w:num w:numId="22">
    <w:abstractNumId w:val="20"/>
  </w:num>
  <w:num w:numId="23">
    <w:abstractNumId w:val="23"/>
  </w:num>
  <w:num w:numId="24">
    <w:abstractNumId w:val="18"/>
  </w:num>
  <w:num w:numId="25">
    <w:abstractNumId w:val="9"/>
  </w:num>
  <w:num w:numId="26">
    <w:abstractNumId w:val="19"/>
  </w:num>
  <w:num w:numId="27">
    <w:abstractNumId w:val="24"/>
  </w:num>
  <w:num w:numId="28">
    <w:abstractNumId w:val="10"/>
  </w:num>
  <w:num w:numId="29">
    <w:abstractNumId w:val="14"/>
  </w:num>
  <w:num w:numId="30">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5D9"/>
    <w:rsid w:val="00001281"/>
    <w:rsid w:val="00002E2A"/>
    <w:rsid w:val="000211D7"/>
    <w:rsid w:val="000255F8"/>
    <w:rsid w:val="00027B60"/>
    <w:rsid w:val="0003194E"/>
    <w:rsid w:val="00034E54"/>
    <w:rsid w:val="00035E33"/>
    <w:rsid w:val="0004317B"/>
    <w:rsid w:val="00045A8E"/>
    <w:rsid w:val="00050AFE"/>
    <w:rsid w:val="00050ECA"/>
    <w:rsid w:val="000720FA"/>
    <w:rsid w:val="0007215B"/>
    <w:rsid w:val="00083237"/>
    <w:rsid w:val="00085E74"/>
    <w:rsid w:val="0009242F"/>
    <w:rsid w:val="00096BF6"/>
    <w:rsid w:val="000A2811"/>
    <w:rsid w:val="000B33CE"/>
    <w:rsid w:val="000C3912"/>
    <w:rsid w:val="000C5321"/>
    <w:rsid w:val="000E6D1D"/>
    <w:rsid w:val="000F0F9B"/>
    <w:rsid w:val="000F5894"/>
    <w:rsid w:val="00101A97"/>
    <w:rsid w:val="00112F0F"/>
    <w:rsid w:val="00113C4E"/>
    <w:rsid w:val="00132DA0"/>
    <w:rsid w:val="00134725"/>
    <w:rsid w:val="00137600"/>
    <w:rsid w:val="00143542"/>
    <w:rsid w:val="001464F6"/>
    <w:rsid w:val="0015317C"/>
    <w:rsid w:val="00154137"/>
    <w:rsid w:val="00156388"/>
    <w:rsid w:val="001700B0"/>
    <w:rsid w:val="00177C41"/>
    <w:rsid w:val="001864BA"/>
    <w:rsid w:val="0019551E"/>
    <w:rsid w:val="001A1E4B"/>
    <w:rsid w:val="001A45B4"/>
    <w:rsid w:val="001A5872"/>
    <w:rsid w:val="001B0AB9"/>
    <w:rsid w:val="001B2C8B"/>
    <w:rsid w:val="00213D32"/>
    <w:rsid w:val="00225991"/>
    <w:rsid w:val="00250C3A"/>
    <w:rsid w:val="00250D94"/>
    <w:rsid w:val="00252EB0"/>
    <w:rsid w:val="00253FD2"/>
    <w:rsid w:val="00271DEF"/>
    <w:rsid w:val="002825D9"/>
    <w:rsid w:val="002858E4"/>
    <w:rsid w:val="002B261B"/>
    <w:rsid w:val="002D2412"/>
    <w:rsid w:val="002E216C"/>
    <w:rsid w:val="003026DD"/>
    <w:rsid w:val="0030625B"/>
    <w:rsid w:val="00312E82"/>
    <w:rsid w:val="003448E2"/>
    <w:rsid w:val="003476DF"/>
    <w:rsid w:val="00351D08"/>
    <w:rsid w:val="003521F2"/>
    <w:rsid w:val="00353F1F"/>
    <w:rsid w:val="00356DFD"/>
    <w:rsid w:val="00357F99"/>
    <w:rsid w:val="0037338B"/>
    <w:rsid w:val="00391A68"/>
    <w:rsid w:val="00394D46"/>
    <w:rsid w:val="00396EFF"/>
    <w:rsid w:val="003A0633"/>
    <w:rsid w:val="003A48F2"/>
    <w:rsid w:val="003A64F7"/>
    <w:rsid w:val="003B1083"/>
    <w:rsid w:val="003B1835"/>
    <w:rsid w:val="003C5C95"/>
    <w:rsid w:val="003C7BA9"/>
    <w:rsid w:val="003E5F1A"/>
    <w:rsid w:val="003E68FC"/>
    <w:rsid w:val="003F5E01"/>
    <w:rsid w:val="004010DE"/>
    <w:rsid w:val="004126F2"/>
    <w:rsid w:val="00421B42"/>
    <w:rsid w:val="0042259B"/>
    <w:rsid w:val="00445E93"/>
    <w:rsid w:val="00461643"/>
    <w:rsid w:val="00466C8F"/>
    <w:rsid w:val="00467B07"/>
    <w:rsid w:val="00480629"/>
    <w:rsid w:val="0048246A"/>
    <w:rsid w:val="00483482"/>
    <w:rsid w:val="00493064"/>
    <w:rsid w:val="00495D36"/>
    <w:rsid w:val="004C2AB3"/>
    <w:rsid w:val="004C5C5E"/>
    <w:rsid w:val="004D340F"/>
    <w:rsid w:val="004E1508"/>
    <w:rsid w:val="004F3E9F"/>
    <w:rsid w:val="004F4918"/>
    <w:rsid w:val="004F6C11"/>
    <w:rsid w:val="00502ED0"/>
    <w:rsid w:val="00516D85"/>
    <w:rsid w:val="005301F2"/>
    <w:rsid w:val="005416EB"/>
    <w:rsid w:val="00562F78"/>
    <w:rsid w:val="0056363A"/>
    <w:rsid w:val="005726E0"/>
    <w:rsid w:val="00574332"/>
    <w:rsid w:val="00575173"/>
    <w:rsid w:val="00581FC4"/>
    <w:rsid w:val="0058451D"/>
    <w:rsid w:val="005C13D0"/>
    <w:rsid w:val="005D60A4"/>
    <w:rsid w:val="005E084F"/>
    <w:rsid w:val="005E6783"/>
    <w:rsid w:val="005F14F8"/>
    <w:rsid w:val="0060213F"/>
    <w:rsid w:val="006037B5"/>
    <w:rsid w:val="0060435B"/>
    <w:rsid w:val="006066CD"/>
    <w:rsid w:val="00607B55"/>
    <w:rsid w:val="00610D6E"/>
    <w:rsid w:val="00623375"/>
    <w:rsid w:val="00624FB0"/>
    <w:rsid w:val="00635B11"/>
    <w:rsid w:val="00640A93"/>
    <w:rsid w:val="00642399"/>
    <w:rsid w:val="00645B76"/>
    <w:rsid w:val="00650A13"/>
    <w:rsid w:val="0065736A"/>
    <w:rsid w:val="00662808"/>
    <w:rsid w:val="00666923"/>
    <w:rsid w:val="00670FD9"/>
    <w:rsid w:val="0067589A"/>
    <w:rsid w:val="0068281E"/>
    <w:rsid w:val="0068518F"/>
    <w:rsid w:val="006923BF"/>
    <w:rsid w:val="006A026C"/>
    <w:rsid w:val="006A2443"/>
    <w:rsid w:val="006B586A"/>
    <w:rsid w:val="006B6918"/>
    <w:rsid w:val="006F46B2"/>
    <w:rsid w:val="00703151"/>
    <w:rsid w:val="00717616"/>
    <w:rsid w:val="00730ABF"/>
    <w:rsid w:val="0074222D"/>
    <w:rsid w:val="0075216E"/>
    <w:rsid w:val="00774DFB"/>
    <w:rsid w:val="00791AE1"/>
    <w:rsid w:val="007961EF"/>
    <w:rsid w:val="007975FF"/>
    <w:rsid w:val="007A1C3E"/>
    <w:rsid w:val="007A3708"/>
    <w:rsid w:val="007A642B"/>
    <w:rsid w:val="007B1E26"/>
    <w:rsid w:val="007B5FA9"/>
    <w:rsid w:val="007B7471"/>
    <w:rsid w:val="007C23F2"/>
    <w:rsid w:val="007C402E"/>
    <w:rsid w:val="007D1388"/>
    <w:rsid w:val="007D5A0E"/>
    <w:rsid w:val="007F31A2"/>
    <w:rsid w:val="0080010B"/>
    <w:rsid w:val="008105D0"/>
    <w:rsid w:val="0081067B"/>
    <w:rsid w:val="00823442"/>
    <w:rsid w:val="008267C8"/>
    <w:rsid w:val="0083285F"/>
    <w:rsid w:val="008328D6"/>
    <w:rsid w:val="00841069"/>
    <w:rsid w:val="008504F8"/>
    <w:rsid w:val="00850AF8"/>
    <w:rsid w:val="008578AB"/>
    <w:rsid w:val="00865F4B"/>
    <w:rsid w:val="00884942"/>
    <w:rsid w:val="00884E98"/>
    <w:rsid w:val="00894B66"/>
    <w:rsid w:val="00896C16"/>
    <w:rsid w:val="008A636E"/>
    <w:rsid w:val="008B4722"/>
    <w:rsid w:val="008B4CBD"/>
    <w:rsid w:val="008C2D65"/>
    <w:rsid w:val="00920990"/>
    <w:rsid w:val="009252A3"/>
    <w:rsid w:val="00926E6B"/>
    <w:rsid w:val="00954DFC"/>
    <w:rsid w:val="009559F0"/>
    <w:rsid w:val="00960EAD"/>
    <w:rsid w:val="009636DE"/>
    <w:rsid w:val="0097015D"/>
    <w:rsid w:val="009721D6"/>
    <w:rsid w:val="0097401C"/>
    <w:rsid w:val="00983AD2"/>
    <w:rsid w:val="00991AD5"/>
    <w:rsid w:val="009A3ED2"/>
    <w:rsid w:val="009A49E2"/>
    <w:rsid w:val="009A5AC0"/>
    <w:rsid w:val="009B24F6"/>
    <w:rsid w:val="009B7509"/>
    <w:rsid w:val="009C34A5"/>
    <w:rsid w:val="009C5353"/>
    <w:rsid w:val="009D2226"/>
    <w:rsid w:val="009D4A3F"/>
    <w:rsid w:val="009E0A36"/>
    <w:rsid w:val="009E1409"/>
    <w:rsid w:val="009F69E0"/>
    <w:rsid w:val="00A0251F"/>
    <w:rsid w:val="00A0698A"/>
    <w:rsid w:val="00A073DA"/>
    <w:rsid w:val="00A1111C"/>
    <w:rsid w:val="00A31218"/>
    <w:rsid w:val="00A40F94"/>
    <w:rsid w:val="00A50374"/>
    <w:rsid w:val="00A54B57"/>
    <w:rsid w:val="00A5528F"/>
    <w:rsid w:val="00A5651C"/>
    <w:rsid w:val="00A57210"/>
    <w:rsid w:val="00A632A7"/>
    <w:rsid w:val="00A66808"/>
    <w:rsid w:val="00A82BFA"/>
    <w:rsid w:val="00A84EA3"/>
    <w:rsid w:val="00A908DC"/>
    <w:rsid w:val="00AC0918"/>
    <w:rsid w:val="00AF1BC6"/>
    <w:rsid w:val="00AF6D4C"/>
    <w:rsid w:val="00B004A0"/>
    <w:rsid w:val="00B01480"/>
    <w:rsid w:val="00B0509C"/>
    <w:rsid w:val="00B0585C"/>
    <w:rsid w:val="00B16E0C"/>
    <w:rsid w:val="00B2329D"/>
    <w:rsid w:val="00B25292"/>
    <w:rsid w:val="00B45FE6"/>
    <w:rsid w:val="00B470B0"/>
    <w:rsid w:val="00B47778"/>
    <w:rsid w:val="00B530B7"/>
    <w:rsid w:val="00B617E4"/>
    <w:rsid w:val="00B6270A"/>
    <w:rsid w:val="00BA0139"/>
    <w:rsid w:val="00BA0692"/>
    <w:rsid w:val="00BA1797"/>
    <w:rsid w:val="00BA45E8"/>
    <w:rsid w:val="00BC2891"/>
    <w:rsid w:val="00BD4666"/>
    <w:rsid w:val="00BE563C"/>
    <w:rsid w:val="00BE6F86"/>
    <w:rsid w:val="00BF31AB"/>
    <w:rsid w:val="00BF31DD"/>
    <w:rsid w:val="00BF4956"/>
    <w:rsid w:val="00BF6EF8"/>
    <w:rsid w:val="00C14271"/>
    <w:rsid w:val="00C357F5"/>
    <w:rsid w:val="00C5130B"/>
    <w:rsid w:val="00C570C8"/>
    <w:rsid w:val="00C5726F"/>
    <w:rsid w:val="00C619D5"/>
    <w:rsid w:val="00C65809"/>
    <w:rsid w:val="00C75E61"/>
    <w:rsid w:val="00C847F8"/>
    <w:rsid w:val="00C87E1A"/>
    <w:rsid w:val="00C9261C"/>
    <w:rsid w:val="00CB2581"/>
    <w:rsid w:val="00CC36AD"/>
    <w:rsid w:val="00CC57F2"/>
    <w:rsid w:val="00CD5963"/>
    <w:rsid w:val="00CE63D5"/>
    <w:rsid w:val="00CE65AD"/>
    <w:rsid w:val="00CF539E"/>
    <w:rsid w:val="00D02D4B"/>
    <w:rsid w:val="00D0724B"/>
    <w:rsid w:val="00D12EB1"/>
    <w:rsid w:val="00D218A6"/>
    <w:rsid w:val="00D23006"/>
    <w:rsid w:val="00D46F7A"/>
    <w:rsid w:val="00D54AC8"/>
    <w:rsid w:val="00D744FD"/>
    <w:rsid w:val="00D746EE"/>
    <w:rsid w:val="00D77704"/>
    <w:rsid w:val="00D833A4"/>
    <w:rsid w:val="00D838DD"/>
    <w:rsid w:val="00DC5A05"/>
    <w:rsid w:val="00DD3D83"/>
    <w:rsid w:val="00DE1FD8"/>
    <w:rsid w:val="00DE2697"/>
    <w:rsid w:val="00DE3E05"/>
    <w:rsid w:val="00DE6495"/>
    <w:rsid w:val="00DF45A9"/>
    <w:rsid w:val="00DF60DB"/>
    <w:rsid w:val="00E111F3"/>
    <w:rsid w:val="00E138F7"/>
    <w:rsid w:val="00E16689"/>
    <w:rsid w:val="00E3175C"/>
    <w:rsid w:val="00E36ABA"/>
    <w:rsid w:val="00E429D5"/>
    <w:rsid w:val="00E53AD5"/>
    <w:rsid w:val="00E54479"/>
    <w:rsid w:val="00E63247"/>
    <w:rsid w:val="00E67944"/>
    <w:rsid w:val="00E75488"/>
    <w:rsid w:val="00E947B6"/>
    <w:rsid w:val="00EC437A"/>
    <w:rsid w:val="00EE2A88"/>
    <w:rsid w:val="00EE41C1"/>
    <w:rsid w:val="00EE4EF5"/>
    <w:rsid w:val="00EF141F"/>
    <w:rsid w:val="00EF25D6"/>
    <w:rsid w:val="00EF3FC9"/>
    <w:rsid w:val="00EF503E"/>
    <w:rsid w:val="00F04F09"/>
    <w:rsid w:val="00F10A47"/>
    <w:rsid w:val="00F2194E"/>
    <w:rsid w:val="00F22FF2"/>
    <w:rsid w:val="00F50F32"/>
    <w:rsid w:val="00F66167"/>
    <w:rsid w:val="00F67145"/>
    <w:rsid w:val="00F948D4"/>
    <w:rsid w:val="00FA58E0"/>
    <w:rsid w:val="00FA5E89"/>
    <w:rsid w:val="00FB00E0"/>
    <w:rsid w:val="00FB5043"/>
    <w:rsid w:val="00FE104A"/>
    <w:rsid w:val="00FE1A5D"/>
    <w:rsid w:val="00FE2967"/>
    <w:rsid w:val="00FF112F"/>
    <w:rsid w:val="00FF1CC7"/>
    <w:rsid w:val="3D46CF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FC394"/>
  <w15:docId w15:val="{9205D283-1B51-4FFA-879A-FD16DF7E4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280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A636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A636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EF25D6"/>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6037B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EF25D6"/>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unhideWhenUsed/>
    <w:qFormat/>
    <w:rsid w:val="00DF45A9"/>
    <w:pPr>
      <w:keepNext/>
      <w:keepLines/>
      <w:spacing w:before="40" w:after="0" w:line="240" w:lineRule="auto"/>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25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25D9"/>
    <w:rPr>
      <w:rFonts w:ascii="Tahoma" w:hAnsi="Tahoma" w:cs="Tahoma"/>
      <w:sz w:val="16"/>
      <w:szCs w:val="16"/>
    </w:rPr>
  </w:style>
  <w:style w:type="paragraph" w:styleId="ListParagraph">
    <w:name w:val="List Paragraph"/>
    <w:basedOn w:val="Normal"/>
    <w:uiPriority w:val="34"/>
    <w:qFormat/>
    <w:rsid w:val="00DF45A9"/>
    <w:pPr>
      <w:ind w:left="720"/>
      <w:contextualSpacing/>
    </w:pPr>
  </w:style>
  <w:style w:type="paragraph" w:styleId="Header">
    <w:name w:val="header"/>
    <w:basedOn w:val="Normal"/>
    <w:link w:val="HeaderChar"/>
    <w:unhideWhenUsed/>
    <w:rsid w:val="00DF45A9"/>
    <w:pPr>
      <w:tabs>
        <w:tab w:val="center" w:pos="4513"/>
        <w:tab w:val="right" w:pos="9026"/>
      </w:tabs>
      <w:spacing w:after="0" w:line="240" w:lineRule="auto"/>
    </w:pPr>
  </w:style>
  <w:style w:type="character" w:customStyle="1" w:styleId="HeaderChar">
    <w:name w:val="Header Char"/>
    <w:basedOn w:val="DefaultParagraphFont"/>
    <w:link w:val="Header"/>
    <w:rsid w:val="00DF45A9"/>
  </w:style>
  <w:style w:type="paragraph" w:styleId="Footer">
    <w:name w:val="footer"/>
    <w:basedOn w:val="Normal"/>
    <w:link w:val="FooterChar"/>
    <w:uiPriority w:val="99"/>
    <w:unhideWhenUsed/>
    <w:rsid w:val="00DF45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45A9"/>
  </w:style>
  <w:style w:type="character" w:customStyle="1" w:styleId="Heading8Char">
    <w:name w:val="Heading 8 Char"/>
    <w:basedOn w:val="DefaultParagraphFont"/>
    <w:link w:val="Heading8"/>
    <w:semiHidden/>
    <w:rsid w:val="00DF45A9"/>
    <w:rPr>
      <w:rFonts w:asciiTheme="majorHAnsi" w:eastAsiaTheme="majorEastAsia" w:hAnsiTheme="majorHAnsi" w:cstheme="majorBidi"/>
      <w:color w:val="272727" w:themeColor="text1" w:themeTint="D8"/>
      <w:sz w:val="21"/>
      <w:szCs w:val="21"/>
    </w:rPr>
  </w:style>
  <w:style w:type="character" w:styleId="SubtleEmphasis">
    <w:name w:val="Subtle Emphasis"/>
    <w:basedOn w:val="DefaultParagraphFont"/>
    <w:uiPriority w:val="19"/>
    <w:qFormat/>
    <w:rsid w:val="00DF45A9"/>
    <w:rPr>
      <w:i/>
      <w:iCs/>
      <w:color w:val="808080" w:themeColor="text1" w:themeTint="7F"/>
    </w:rPr>
  </w:style>
  <w:style w:type="character" w:customStyle="1" w:styleId="Heading1Char">
    <w:name w:val="Heading 1 Char"/>
    <w:basedOn w:val="DefaultParagraphFont"/>
    <w:link w:val="Heading1"/>
    <w:uiPriority w:val="9"/>
    <w:rsid w:val="00662808"/>
    <w:rPr>
      <w:rFonts w:asciiTheme="majorHAnsi" w:eastAsiaTheme="majorEastAsia" w:hAnsiTheme="majorHAnsi" w:cstheme="majorBidi"/>
      <w:b/>
      <w:bCs/>
      <w:color w:val="365F91" w:themeColor="accent1" w:themeShade="BF"/>
      <w:sz w:val="28"/>
      <w:szCs w:val="28"/>
    </w:rPr>
  </w:style>
  <w:style w:type="character" w:customStyle="1" w:styleId="Heading5Char">
    <w:name w:val="Heading 5 Char"/>
    <w:basedOn w:val="DefaultParagraphFont"/>
    <w:link w:val="Heading5"/>
    <w:uiPriority w:val="9"/>
    <w:semiHidden/>
    <w:rsid w:val="006037B5"/>
    <w:rPr>
      <w:rFonts w:asciiTheme="majorHAnsi" w:eastAsiaTheme="majorEastAsia" w:hAnsiTheme="majorHAnsi" w:cstheme="majorBidi"/>
      <w:color w:val="243F60" w:themeColor="accent1" w:themeShade="7F"/>
    </w:rPr>
  </w:style>
  <w:style w:type="paragraph" w:styleId="PlainText">
    <w:name w:val="Plain Text"/>
    <w:basedOn w:val="Normal"/>
    <w:link w:val="PlainTextChar"/>
    <w:uiPriority w:val="99"/>
    <w:unhideWhenUsed/>
    <w:rsid w:val="00112F0F"/>
    <w:pPr>
      <w:spacing w:after="0" w:line="240" w:lineRule="auto"/>
    </w:pPr>
    <w:rPr>
      <w:rFonts w:ascii="Consolas" w:eastAsia="Calibri" w:hAnsi="Consolas" w:cs="Times New Roman"/>
      <w:sz w:val="21"/>
      <w:szCs w:val="21"/>
      <w:lang w:val="en-US"/>
    </w:rPr>
  </w:style>
  <w:style w:type="character" w:customStyle="1" w:styleId="PlainTextChar">
    <w:name w:val="Plain Text Char"/>
    <w:basedOn w:val="DefaultParagraphFont"/>
    <w:link w:val="PlainText"/>
    <w:uiPriority w:val="99"/>
    <w:rsid w:val="00112F0F"/>
    <w:rPr>
      <w:rFonts w:ascii="Consolas" w:eastAsia="Calibri" w:hAnsi="Consolas" w:cs="Times New Roman"/>
      <w:sz w:val="21"/>
      <w:szCs w:val="21"/>
      <w:lang w:val="en-US"/>
    </w:rPr>
  </w:style>
  <w:style w:type="table" w:styleId="TableGrid">
    <w:name w:val="Table Grid"/>
    <w:basedOn w:val="TableNormal"/>
    <w:uiPriority w:val="39"/>
    <w:rsid w:val="00B617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8A636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8A636E"/>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EF25D6"/>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semiHidden/>
    <w:rsid w:val="00EF25D6"/>
    <w:rPr>
      <w:rFonts w:asciiTheme="majorHAnsi" w:eastAsiaTheme="majorEastAsia" w:hAnsiTheme="majorHAnsi" w:cstheme="majorBidi"/>
      <w:i/>
      <w:iCs/>
      <w:color w:val="243F60" w:themeColor="accent1" w:themeShade="7F"/>
    </w:rPr>
  </w:style>
  <w:style w:type="paragraph" w:styleId="NormalWeb">
    <w:name w:val="Normal (Web)"/>
    <w:basedOn w:val="Normal"/>
    <w:uiPriority w:val="99"/>
    <w:rsid w:val="00EF25D6"/>
    <w:pPr>
      <w:spacing w:before="100" w:after="100" w:line="240" w:lineRule="auto"/>
    </w:pPr>
    <w:rPr>
      <w:rFonts w:ascii="Times New Roman" w:eastAsia="Times New Roman" w:hAnsi="Times New Roman" w:cs="Times New Roman"/>
      <w:sz w:val="24"/>
      <w:szCs w:val="20"/>
    </w:rPr>
  </w:style>
  <w:style w:type="paragraph" w:styleId="BodyText2">
    <w:name w:val="Body Text 2"/>
    <w:basedOn w:val="Normal"/>
    <w:link w:val="BodyText2Char"/>
    <w:rsid w:val="00EF25D6"/>
    <w:pPr>
      <w:spacing w:after="0" w:line="240" w:lineRule="auto"/>
    </w:pPr>
    <w:rPr>
      <w:rFonts w:ascii="Times New Roman" w:eastAsia="Times New Roman" w:hAnsi="Times New Roman" w:cs="Times New Roman"/>
      <w:sz w:val="16"/>
      <w:szCs w:val="20"/>
    </w:rPr>
  </w:style>
  <w:style w:type="character" w:customStyle="1" w:styleId="BodyText2Char">
    <w:name w:val="Body Text 2 Char"/>
    <w:basedOn w:val="DefaultParagraphFont"/>
    <w:link w:val="BodyText2"/>
    <w:rsid w:val="00EF25D6"/>
    <w:rPr>
      <w:rFonts w:ascii="Times New Roman" w:eastAsia="Times New Roman" w:hAnsi="Times New Roman" w:cs="Times New Roman"/>
      <w:sz w:val="16"/>
      <w:szCs w:val="20"/>
    </w:rPr>
  </w:style>
  <w:style w:type="paragraph" w:customStyle="1" w:styleId="BodyText1">
    <w:name w:val="Body Text1"/>
    <w:basedOn w:val="Normal"/>
    <w:rsid w:val="00EF25D6"/>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ulletedList">
    <w:name w:val="Bulleted List"/>
    <w:basedOn w:val="Normal"/>
    <w:rsid w:val="00EF25D6"/>
    <w:pPr>
      <w:numPr>
        <w:numId w:val="4"/>
      </w:numPr>
      <w:spacing w:before="120" w:after="240" w:line="240" w:lineRule="auto"/>
    </w:pPr>
    <w:rPr>
      <w:rFonts w:ascii="Verdana" w:eastAsia="Times New Roman" w:hAnsi="Verdana" w:cs="Times New Roman"/>
      <w:sz w:val="16"/>
      <w:szCs w:val="24"/>
      <w:lang w:val="en-US"/>
    </w:rPr>
  </w:style>
  <w:style w:type="paragraph" w:customStyle="1" w:styleId="paragraph">
    <w:name w:val="paragraph"/>
    <w:basedOn w:val="Normal"/>
    <w:rsid w:val="00774DF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774DFB"/>
  </w:style>
  <w:style w:type="character" w:customStyle="1" w:styleId="eop">
    <w:name w:val="eop"/>
    <w:basedOn w:val="DefaultParagraphFont"/>
    <w:rsid w:val="00774DFB"/>
  </w:style>
  <w:style w:type="character" w:styleId="Hyperlink">
    <w:name w:val="Hyperlink"/>
    <w:basedOn w:val="DefaultParagraphFont"/>
    <w:uiPriority w:val="99"/>
    <w:unhideWhenUsed/>
    <w:rsid w:val="00E111F3"/>
    <w:rPr>
      <w:color w:val="0000FF" w:themeColor="hyperlink"/>
      <w:u w:val="single"/>
    </w:rPr>
  </w:style>
  <w:style w:type="character" w:styleId="UnresolvedMention">
    <w:name w:val="Unresolved Mention"/>
    <w:basedOn w:val="DefaultParagraphFont"/>
    <w:uiPriority w:val="99"/>
    <w:semiHidden/>
    <w:unhideWhenUsed/>
    <w:rsid w:val="00CE65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5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uowtsd-my.sharepoint.com/:o:/g/personal/1502935_student_uwtsd_ac_uk/EhjGXaQvOFJGq9hVdkDB99oBgtcC1o5siN1y-LxVLtzx9w?e=uadKdK"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18E72F-75B0-534F-B5BB-71F379F26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9</Pages>
  <Words>2606</Words>
  <Characters>14859</Characters>
  <Application>Microsoft Office Word</Application>
  <DocSecurity>0</DocSecurity>
  <Lines>123</Lines>
  <Paragraphs>34</Paragraphs>
  <ScaleCrop>false</ScaleCrop>
  <Company/>
  <LinksUpToDate>false</LinksUpToDate>
  <CharactersWithSpaces>17431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Usei</dc:creator>
  <cp:lastModifiedBy>Mark Flagg</cp:lastModifiedBy>
  <cp:revision>3</cp:revision>
  <cp:lastPrinted>2019-01-16T21:38:00Z</cp:lastPrinted>
  <dcterms:created xsi:type="dcterms:W3CDTF">2019-06-03T13:18:00Z</dcterms:created>
  <dcterms:modified xsi:type="dcterms:W3CDTF">2019-06-03T13:56:00Z</dcterms:modified>
</cp:coreProperties>
</file>