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BC9D1" w14:textId="77777777" w:rsidR="00CA05A5" w:rsidRDefault="009920F7">
      <w:pPr>
        <w:spacing w:after="0" w:line="259" w:lineRule="auto"/>
        <w:ind w:left="3" w:firstLine="0"/>
        <w:jc w:val="left"/>
      </w:pPr>
      <w:r>
        <w:rPr>
          <w:noProof/>
        </w:rPr>
        <w:drawing>
          <wp:inline distT="0" distB="0" distL="0" distR="0" wp14:anchorId="7288A8E4" wp14:editId="7FC415A8">
            <wp:extent cx="2914650" cy="971550"/>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10"/>
                    <a:stretch>
                      <a:fillRect/>
                    </a:stretch>
                  </pic:blipFill>
                  <pic:spPr>
                    <a:xfrm>
                      <a:off x="0" y="0"/>
                      <a:ext cx="2914650" cy="971550"/>
                    </a:xfrm>
                    <a:prstGeom prst="rect">
                      <a:avLst/>
                    </a:prstGeom>
                  </pic:spPr>
                </pic:pic>
              </a:graphicData>
            </a:graphic>
          </wp:inline>
        </w:drawing>
      </w:r>
    </w:p>
    <w:p w14:paraId="4DCA3D5A" w14:textId="77777777" w:rsidR="00CA05A5" w:rsidRDefault="009920F7">
      <w:pPr>
        <w:spacing w:after="155" w:line="259" w:lineRule="auto"/>
        <w:ind w:left="0" w:right="292" w:firstLine="0"/>
        <w:jc w:val="center"/>
      </w:pPr>
      <w:r>
        <w:rPr>
          <w:b/>
        </w:rPr>
        <w:t xml:space="preserve"> </w:t>
      </w:r>
      <w:r>
        <w:rPr>
          <w:b/>
        </w:rPr>
        <w:tab/>
      </w:r>
      <w:r>
        <w:t xml:space="preserve"> </w:t>
      </w:r>
    </w:p>
    <w:p w14:paraId="62A08B25" w14:textId="77777777" w:rsidR="00CA05A5" w:rsidRDefault="009920F7">
      <w:pPr>
        <w:spacing w:after="0" w:line="259" w:lineRule="auto"/>
        <w:ind w:left="0" w:right="728" w:firstLine="0"/>
        <w:jc w:val="center"/>
      </w:pPr>
      <w:r>
        <w:rPr>
          <w:b/>
        </w:rPr>
        <w:t xml:space="preserve"> </w:t>
      </w:r>
    </w:p>
    <w:p w14:paraId="44070865" w14:textId="77777777" w:rsidR="00CA05A5" w:rsidRDefault="009920F7">
      <w:pPr>
        <w:spacing w:after="0" w:line="259" w:lineRule="auto"/>
        <w:ind w:left="0" w:right="728" w:firstLine="0"/>
        <w:jc w:val="center"/>
      </w:pPr>
      <w:r>
        <w:rPr>
          <w:b/>
        </w:rPr>
        <w:t xml:space="preserve"> </w:t>
      </w:r>
    </w:p>
    <w:p w14:paraId="5CD9F17E" w14:textId="77777777" w:rsidR="00CA05A5" w:rsidRDefault="009920F7">
      <w:pPr>
        <w:spacing w:after="0" w:line="259" w:lineRule="auto"/>
        <w:ind w:left="0" w:right="728" w:firstLine="0"/>
        <w:jc w:val="center"/>
      </w:pPr>
      <w:r>
        <w:rPr>
          <w:b/>
        </w:rPr>
        <w:t xml:space="preserve"> </w:t>
      </w:r>
    </w:p>
    <w:p w14:paraId="301250B5" w14:textId="77777777" w:rsidR="00CA05A5" w:rsidRDefault="009920F7">
      <w:pPr>
        <w:spacing w:after="187" w:line="259" w:lineRule="auto"/>
        <w:ind w:left="0" w:right="728" w:firstLine="0"/>
        <w:jc w:val="center"/>
      </w:pPr>
      <w:r>
        <w:rPr>
          <w:b/>
        </w:rPr>
        <w:t xml:space="preserve"> </w:t>
      </w:r>
    </w:p>
    <w:p w14:paraId="49AEF2BD" w14:textId="77777777" w:rsidR="00CA05A5" w:rsidRDefault="009920F7">
      <w:pPr>
        <w:spacing w:line="259" w:lineRule="auto"/>
        <w:ind w:left="-2"/>
        <w:jc w:val="left"/>
      </w:pPr>
      <w:r>
        <w:rPr>
          <w:b/>
          <w:sz w:val="44"/>
        </w:rPr>
        <w:t xml:space="preserve">PROGRAMME OF STUDY HANDBOOK </w:t>
      </w:r>
    </w:p>
    <w:p w14:paraId="57A32555" w14:textId="40BDA5AA" w:rsidR="00CA05A5" w:rsidRDefault="009920F7">
      <w:pPr>
        <w:spacing w:after="0" w:line="259" w:lineRule="auto"/>
        <w:ind w:left="3" w:firstLine="0"/>
        <w:jc w:val="left"/>
        <w:rPr>
          <w:b/>
          <w:sz w:val="44"/>
        </w:rPr>
      </w:pPr>
      <w:r>
        <w:rPr>
          <w:b/>
          <w:sz w:val="44"/>
        </w:rPr>
        <w:t xml:space="preserve"> </w:t>
      </w:r>
    </w:p>
    <w:p w14:paraId="46894831" w14:textId="1BA36D0C" w:rsidR="008D0BA2" w:rsidRDefault="008D0BA2">
      <w:pPr>
        <w:spacing w:after="0" w:line="259" w:lineRule="auto"/>
        <w:ind w:left="3" w:firstLine="0"/>
        <w:jc w:val="left"/>
        <w:rPr>
          <w:b/>
          <w:sz w:val="44"/>
        </w:rPr>
      </w:pPr>
    </w:p>
    <w:p w14:paraId="679B38C1" w14:textId="77777777" w:rsidR="008D0BA2" w:rsidRDefault="008D0BA2">
      <w:pPr>
        <w:spacing w:after="0" w:line="259" w:lineRule="auto"/>
        <w:ind w:left="3" w:firstLine="0"/>
        <w:jc w:val="left"/>
      </w:pPr>
    </w:p>
    <w:p w14:paraId="28DC2491" w14:textId="77777777" w:rsidR="00CA05A5" w:rsidRDefault="009920F7">
      <w:pPr>
        <w:spacing w:after="0" w:line="259" w:lineRule="auto"/>
        <w:ind w:left="3" w:firstLine="0"/>
        <w:jc w:val="left"/>
      </w:pPr>
      <w:r>
        <w:rPr>
          <w:b/>
          <w:sz w:val="44"/>
        </w:rPr>
        <w:t xml:space="preserve"> </w:t>
      </w:r>
    </w:p>
    <w:p w14:paraId="20739DBA" w14:textId="77777777" w:rsidR="00CA05A5" w:rsidRDefault="009920F7">
      <w:pPr>
        <w:spacing w:line="259" w:lineRule="auto"/>
        <w:ind w:left="-2"/>
        <w:jc w:val="left"/>
      </w:pPr>
      <w:r>
        <w:rPr>
          <w:b/>
          <w:sz w:val="44"/>
        </w:rPr>
        <w:t xml:space="preserve">ACADEMIC DISCIPLINE OF ART &amp; MEDIA </w:t>
      </w:r>
    </w:p>
    <w:p w14:paraId="7AEDC041" w14:textId="2A447835" w:rsidR="00CA05A5" w:rsidRDefault="00CA05A5">
      <w:pPr>
        <w:spacing w:after="0" w:line="259" w:lineRule="auto"/>
        <w:ind w:left="3" w:firstLine="0"/>
        <w:jc w:val="left"/>
      </w:pPr>
    </w:p>
    <w:p w14:paraId="0DF588FC" w14:textId="77777777" w:rsidR="00CA05A5" w:rsidRDefault="009920F7">
      <w:pPr>
        <w:spacing w:line="259" w:lineRule="auto"/>
        <w:ind w:left="-2"/>
        <w:jc w:val="left"/>
      </w:pPr>
      <w:r>
        <w:rPr>
          <w:b/>
          <w:sz w:val="44"/>
        </w:rPr>
        <w:t xml:space="preserve">MASTER’S CONTEMPORARY DIALOGUES </w:t>
      </w:r>
    </w:p>
    <w:p w14:paraId="1F94D955" w14:textId="77777777" w:rsidR="00CA05A5" w:rsidRDefault="009920F7">
      <w:pPr>
        <w:spacing w:line="259" w:lineRule="auto"/>
        <w:ind w:left="-2"/>
        <w:jc w:val="left"/>
      </w:pPr>
      <w:r>
        <w:rPr>
          <w:b/>
          <w:sz w:val="44"/>
        </w:rPr>
        <w:t xml:space="preserve">PORTFOLIO </w:t>
      </w:r>
    </w:p>
    <w:p w14:paraId="2C6244AF" w14:textId="77777777" w:rsidR="00CA05A5" w:rsidRDefault="009920F7">
      <w:pPr>
        <w:spacing w:after="0" w:line="259" w:lineRule="auto"/>
        <w:ind w:left="3" w:firstLine="0"/>
        <w:jc w:val="left"/>
      </w:pPr>
      <w:r>
        <w:rPr>
          <w:sz w:val="40"/>
        </w:rPr>
        <w:t xml:space="preserve"> </w:t>
      </w:r>
    </w:p>
    <w:p w14:paraId="50F1A6E5" w14:textId="77777777" w:rsidR="00CA05A5" w:rsidRDefault="009920F7">
      <w:pPr>
        <w:spacing w:after="0" w:line="259" w:lineRule="auto"/>
        <w:ind w:left="3" w:firstLine="0"/>
        <w:jc w:val="left"/>
      </w:pPr>
      <w:r>
        <w:rPr>
          <w:b/>
          <w:sz w:val="40"/>
        </w:rPr>
        <w:t xml:space="preserve"> </w:t>
      </w:r>
    </w:p>
    <w:p w14:paraId="619C774E" w14:textId="77777777" w:rsidR="00CA05A5" w:rsidRDefault="009920F7">
      <w:pPr>
        <w:spacing w:after="4" w:line="259" w:lineRule="auto"/>
        <w:ind w:left="3" w:firstLine="0"/>
        <w:jc w:val="left"/>
      </w:pPr>
      <w:r>
        <w:rPr>
          <w:b/>
          <w:sz w:val="40"/>
        </w:rPr>
        <w:t xml:space="preserve"> </w:t>
      </w:r>
    </w:p>
    <w:p w14:paraId="4A99DC8D" w14:textId="77777777" w:rsidR="00CA05A5" w:rsidRDefault="009920F7">
      <w:pPr>
        <w:spacing w:line="259" w:lineRule="auto"/>
        <w:ind w:left="-2"/>
        <w:jc w:val="left"/>
      </w:pPr>
      <w:r>
        <w:rPr>
          <w:b/>
          <w:sz w:val="44"/>
        </w:rPr>
        <w:t xml:space="preserve">LEVEL 7 </w:t>
      </w:r>
    </w:p>
    <w:p w14:paraId="0BAEF8AC" w14:textId="77777777" w:rsidR="00CA05A5" w:rsidRDefault="009920F7">
      <w:pPr>
        <w:spacing w:after="0" w:line="259" w:lineRule="auto"/>
        <w:ind w:left="3" w:firstLine="0"/>
        <w:jc w:val="left"/>
      </w:pPr>
      <w:r>
        <w:rPr>
          <w:b/>
          <w:sz w:val="44"/>
        </w:rPr>
        <w:t xml:space="preserve"> </w:t>
      </w:r>
    </w:p>
    <w:p w14:paraId="5286A418" w14:textId="77777777" w:rsidR="00CA05A5" w:rsidRDefault="009920F7">
      <w:pPr>
        <w:spacing w:after="0" w:line="259" w:lineRule="auto"/>
        <w:ind w:left="3" w:firstLine="0"/>
        <w:jc w:val="left"/>
      </w:pPr>
      <w:r>
        <w:rPr>
          <w:b/>
          <w:sz w:val="44"/>
        </w:rPr>
        <w:t xml:space="preserve"> </w:t>
      </w:r>
    </w:p>
    <w:p w14:paraId="1251FCBF" w14:textId="48DD2452" w:rsidR="00CA05A5" w:rsidRDefault="009920F7">
      <w:pPr>
        <w:spacing w:after="0" w:line="259" w:lineRule="auto"/>
        <w:ind w:left="3" w:firstLine="0"/>
        <w:jc w:val="left"/>
        <w:rPr>
          <w:b/>
          <w:sz w:val="44"/>
        </w:rPr>
      </w:pPr>
      <w:r>
        <w:rPr>
          <w:b/>
          <w:sz w:val="44"/>
        </w:rPr>
        <w:t xml:space="preserve"> </w:t>
      </w:r>
    </w:p>
    <w:p w14:paraId="66C74051" w14:textId="77777777" w:rsidR="008D0BA2" w:rsidRDefault="008D0BA2">
      <w:pPr>
        <w:spacing w:after="0" w:line="259" w:lineRule="auto"/>
        <w:ind w:left="3" w:firstLine="0"/>
        <w:jc w:val="left"/>
      </w:pPr>
    </w:p>
    <w:p w14:paraId="6E59DE8F" w14:textId="77777777" w:rsidR="00CA05A5" w:rsidRDefault="009920F7">
      <w:pPr>
        <w:spacing w:after="0" w:line="259" w:lineRule="auto"/>
        <w:ind w:left="3" w:firstLine="0"/>
        <w:jc w:val="left"/>
      </w:pPr>
      <w:r>
        <w:rPr>
          <w:b/>
          <w:sz w:val="44"/>
        </w:rPr>
        <w:t xml:space="preserve"> </w:t>
      </w:r>
    </w:p>
    <w:p w14:paraId="08BC167A" w14:textId="77777777" w:rsidR="00CA05A5" w:rsidRDefault="009920F7">
      <w:pPr>
        <w:spacing w:after="0" w:line="259" w:lineRule="auto"/>
        <w:ind w:left="3" w:firstLine="0"/>
        <w:jc w:val="left"/>
      </w:pPr>
      <w:r>
        <w:rPr>
          <w:b/>
          <w:sz w:val="44"/>
        </w:rPr>
        <w:t xml:space="preserve"> </w:t>
      </w:r>
    </w:p>
    <w:p w14:paraId="32B709FB" w14:textId="77777777" w:rsidR="00CA05A5" w:rsidRDefault="009920F7">
      <w:pPr>
        <w:spacing w:line="259" w:lineRule="auto"/>
        <w:ind w:left="-2"/>
        <w:jc w:val="left"/>
      </w:pPr>
      <w:r>
        <w:rPr>
          <w:b/>
          <w:sz w:val="44"/>
        </w:rPr>
        <w:t xml:space="preserve">WALES INSTITUTE OF SCIENCE &amp; ART </w:t>
      </w:r>
    </w:p>
    <w:p w14:paraId="3306BCD9" w14:textId="77777777" w:rsidR="00CA05A5" w:rsidRDefault="009920F7">
      <w:pPr>
        <w:spacing w:after="0" w:line="259" w:lineRule="auto"/>
        <w:ind w:left="3" w:firstLine="0"/>
        <w:jc w:val="left"/>
      </w:pPr>
      <w:r>
        <w:rPr>
          <w:b/>
          <w:sz w:val="44"/>
        </w:rPr>
        <w:t xml:space="preserve"> </w:t>
      </w:r>
    </w:p>
    <w:p w14:paraId="2487A26E" w14:textId="04FB5E2A" w:rsidR="00CA05A5" w:rsidRDefault="009920F7">
      <w:pPr>
        <w:spacing w:after="0" w:line="259" w:lineRule="auto"/>
        <w:ind w:left="3" w:firstLine="0"/>
        <w:jc w:val="left"/>
        <w:rPr>
          <w:b/>
          <w:sz w:val="44"/>
        </w:rPr>
      </w:pPr>
      <w:r>
        <w:rPr>
          <w:b/>
          <w:sz w:val="44"/>
        </w:rPr>
        <w:t xml:space="preserve"> </w:t>
      </w:r>
    </w:p>
    <w:p w14:paraId="3A58129A" w14:textId="77777777" w:rsidR="008D0BA2" w:rsidRDefault="008D0BA2">
      <w:pPr>
        <w:spacing w:after="0" w:line="259" w:lineRule="auto"/>
        <w:ind w:left="3" w:firstLine="0"/>
        <w:jc w:val="left"/>
      </w:pPr>
    </w:p>
    <w:p w14:paraId="59AC6418" w14:textId="388DCD0A" w:rsidR="008D0BA2" w:rsidRDefault="001E6B76">
      <w:pPr>
        <w:spacing w:after="160" w:line="259" w:lineRule="auto"/>
        <w:ind w:left="0" w:firstLine="0"/>
        <w:jc w:val="left"/>
        <w:rPr>
          <w:b/>
          <w:sz w:val="44"/>
          <w:lang w:val="fr-FR"/>
        </w:rPr>
      </w:pPr>
      <w:r>
        <w:rPr>
          <w:b/>
          <w:sz w:val="44"/>
          <w:lang w:val="fr-FR"/>
        </w:rPr>
        <w:t>2023 - 2024</w:t>
      </w:r>
      <w:r w:rsidR="008D0BA2">
        <w:rPr>
          <w:b/>
          <w:sz w:val="44"/>
          <w:lang w:val="fr-FR"/>
        </w:rPr>
        <w:br w:type="page"/>
      </w:r>
    </w:p>
    <w:p w14:paraId="55C63B66" w14:textId="77777777" w:rsidR="00CA05A5" w:rsidRPr="00BB6E8B" w:rsidRDefault="00CA05A5">
      <w:pPr>
        <w:spacing w:line="259" w:lineRule="auto"/>
        <w:ind w:left="-2"/>
        <w:jc w:val="left"/>
        <w:rPr>
          <w:lang w:val="fr-FR"/>
        </w:rPr>
      </w:pPr>
    </w:p>
    <w:p w14:paraId="7D6D09F2" w14:textId="77777777" w:rsidR="00CA05A5" w:rsidRPr="00BB6E8B" w:rsidRDefault="009920F7">
      <w:pPr>
        <w:spacing w:after="0" w:line="259" w:lineRule="auto"/>
        <w:ind w:left="0" w:right="782" w:firstLine="0"/>
        <w:jc w:val="center"/>
        <w:rPr>
          <w:lang w:val="fr-FR"/>
        </w:rPr>
      </w:pPr>
      <w:r w:rsidRPr="00BB6E8B">
        <w:rPr>
          <w:b/>
          <w:lang w:val="fr-FR"/>
        </w:rPr>
        <w:t xml:space="preserve">CONTENTS PAGE </w:t>
      </w:r>
    </w:p>
    <w:p w14:paraId="5B237AA8" w14:textId="77777777" w:rsidR="00CA05A5" w:rsidRPr="00BB6E8B" w:rsidRDefault="009920F7">
      <w:pPr>
        <w:spacing w:after="0" w:line="259" w:lineRule="auto"/>
        <w:ind w:left="0" w:right="728" w:firstLine="0"/>
        <w:jc w:val="center"/>
        <w:rPr>
          <w:lang w:val="fr-FR"/>
        </w:rPr>
      </w:pPr>
      <w:r w:rsidRPr="00BB6E8B">
        <w:rPr>
          <w:b/>
          <w:lang w:val="fr-FR"/>
        </w:rPr>
        <w:t xml:space="preserve"> </w:t>
      </w:r>
    </w:p>
    <w:p w14:paraId="7B25659B" w14:textId="77777777" w:rsidR="00CA05A5" w:rsidRPr="00BB6E8B" w:rsidRDefault="009920F7" w:rsidP="002D087D">
      <w:pPr>
        <w:spacing w:after="225" w:line="259" w:lineRule="auto"/>
        <w:ind w:left="0" w:right="783" w:firstLine="0"/>
        <w:jc w:val="right"/>
        <w:rPr>
          <w:lang w:val="fr-FR"/>
        </w:rPr>
      </w:pPr>
      <w:r w:rsidRPr="00BB6E8B">
        <w:rPr>
          <w:b/>
          <w:lang w:val="fr-FR"/>
        </w:rPr>
        <w:t xml:space="preserve">Page No </w:t>
      </w:r>
    </w:p>
    <w:p w14:paraId="64B7DEB2" w14:textId="530ECAE4" w:rsidR="00CA05A5" w:rsidRDefault="009920F7" w:rsidP="002D087D">
      <w:pPr>
        <w:tabs>
          <w:tab w:val="left" w:pos="8222"/>
        </w:tabs>
        <w:spacing w:line="456" w:lineRule="auto"/>
        <w:ind w:left="-1"/>
        <w:jc w:val="left"/>
      </w:pPr>
      <w:r w:rsidRPr="00BB6E8B">
        <w:rPr>
          <w:lang w:val="fr-FR"/>
        </w:rPr>
        <w:t xml:space="preserve">INTRODUCTION ....................................................................................................... </w:t>
      </w:r>
      <w:r w:rsidR="002D087D">
        <w:rPr>
          <w:lang w:val="fr-FR"/>
        </w:rPr>
        <w:tab/>
      </w:r>
      <w:r>
        <w:t>1</w:t>
      </w:r>
      <w:r>
        <w:rPr>
          <w:rFonts w:ascii="Calibri" w:eastAsia="Calibri" w:hAnsi="Calibri" w:cs="Calibri"/>
        </w:rPr>
        <w:t xml:space="preserve"> </w:t>
      </w:r>
      <w:r>
        <w:t xml:space="preserve">FEEDBACK ............................................................................................................... </w:t>
      </w:r>
      <w:r w:rsidR="002D087D">
        <w:tab/>
      </w:r>
      <w:r>
        <w:t>1</w:t>
      </w:r>
      <w:r>
        <w:rPr>
          <w:rFonts w:ascii="Calibri" w:eastAsia="Calibri" w:hAnsi="Calibri" w:cs="Calibri"/>
        </w:rPr>
        <w:t xml:space="preserve"> </w:t>
      </w:r>
    </w:p>
    <w:p w14:paraId="7CE7485F" w14:textId="798A689D" w:rsidR="00CA05A5" w:rsidRDefault="009920F7" w:rsidP="002D087D">
      <w:pPr>
        <w:tabs>
          <w:tab w:val="left" w:pos="8222"/>
        </w:tabs>
        <w:spacing w:after="231"/>
        <w:ind w:left="-1"/>
        <w:jc w:val="left"/>
      </w:pPr>
      <w:r>
        <w:t>WELCOME MESSAGE FROM THE DIRECTOR OF POSTGRADUATE STUDIES</w:t>
      </w:r>
      <w:proofErr w:type="gramStart"/>
      <w:r>
        <w:t xml:space="preserve"> ..</w:t>
      </w:r>
      <w:proofErr w:type="gramEnd"/>
      <w:r>
        <w:t xml:space="preserve"> </w:t>
      </w:r>
      <w:r w:rsidR="002D087D">
        <w:tab/>
      </w:r>
      <w:r>
        <w:t>2</w:t>
      </w:r>
      <w:r>
        <w:rPr>
          <w:rFonts w:ascii="Calibri" w:eastAsia="Calibri" w:hAnsi="Calibri" w:cs="Calibri"/>
        </w:rPr>
        <w:t xml:space="preserve"> </w:t>
      </w:r>
    </w:p>
    <w:p w14:paraId="4FD0726D" w14:textId="1507294C" w:rsidR="00CA05A5" w:rsidRDefault="009920F7" w:rsidP="002D087D">
      <w:pPr>
        <w:tabs>
          <w:tab w:val="left" w:pos="8222"/>
        </w:tabs>
        <w:spacing w:after="231"/>
        <w:ind w:left="-1"/>
        <w:jc w:val="left"/>
      </w:pPr>
      <w:r>
        <w:t xml:space="preserve">PROGRAMMES OF STUDY AND PROGRAMME MANAGERS ............................... </w:t>
      </w:r>
      <w:r w:rsidR="002D087D">
        <w:tab/>
      </w:r>
      <w:r>
        <w:t>2</w:t>
      </w:r>
      <w:r w:rsidR="002D087D">
        <w:tab/>
      </w:r>
      <w:r>
        <w:rPr>
          <w:rFonts w:ascii="Calibri" w:eastAsia="Calibri" w:hAnsi="Calibri" w:cs="Calibri"/>
        </w:rPr>
        <w:t xml:space="preserve"> </w:t>
      </w:r>
    </w:p>
    <w:p w14:paraId="0AC29AA4" w14:textId="4EC7FA36" w:rsidR="00CA05A5" w:rsidRDefault="009920F7" w:rsidP="002D087D">
      <w:pPr>
        <w:tabs>
          <w:tab w:val="left" w:pos="8222"/>
        </w:tabs>
        <w:spacing w:after="226"/>
        <w:ind w:left="-1"/>
        <w:jc w:val="left"/>
      </w:pPr>
      <w:r>
        <w:t xml:space="preserve">SUPPORT DURING YOUR STUDIES ...................................................................... </w:t>
      </w:r>
      <w:r w:rsidR="002D087D">
        <w:tab/>
      </w:r>
      <w:r>
        <w:t>3</w:t>
      </w:r>
      <w:r>
        <w:rPr>
          <w:rFonts w:ascii="Calibri" w:eastAsia="Calibri" w:hAnsi="Calibri" w:cs="Calibri"/>
        </w:rPr>
        <w:t xml:space="preserve"> </w:t>
      </w:r>
    </w:p>
    <w:p w14:paraId="66B32D4A" w14:textId="68D6CCE5" w:rsidR="00CA05A5" w:rsidRDefault="009920F7" w:rsidP="002D087D">
      <w:pPr>
        <w:tabs>
          <w:tab w:val="left" w:pos="8222"/>
        </w:tabs>
        <w:spacing w:after="231"/>
        <w:ind w:left="-1"/>
        <w:jc w:val="left"/>
      </w:pPr>
      <w:r>
        <w:t xml:space="preserve">ADMINISTRATIVE PROCEDURES .......................................................................... </w:t>
      </w:r>
      <w:r w:rsidR="002D087D">
        <w:tab/>
      </w:r>
      <w:r>
        <w:t>3</w:t>
      </w:r>
      <w:r>
        <w:rPr>
          <w:rFonts w:ascii="Calibri" w:eastAsia="Calibri" w:hAnsi="Calibri" w:cs="Calibri"/>
        </w:rPr>
        <w:t xml:space="preserve"> </w:t>
      </w:r>
    </w:p>
    <w:p w14:paraId="02DD5411" w14:textId="48D5E706" w:rsidR="00CA05A5" w:rsidRDefault="009920F7" w:rsidP="002D087D">
      <w:pPr>
        <w:tabs>
          <w:tab w:val="left" w:pos="8222"/>
        </w:tabs>
        <w:spacing w:line="456" w:lineRule="auto"/>
        <w:ind w:left="-1"/>
        <w:jc w:val="left"/>
      </w:pPr>
      <w:r>
        <w:t xml:space="preserve">EXTERNAL EXAMINERS ......................................................................................... </w:t>
      </w:r>
      <w:r w:rsidR="002D087D">
        <w:tab/>
      </w:r>
      <w:r>
        <w:t>5</w:t>
      </w:r>
      <w:r>
        <w:rPr>
          <w:rFonts w:ascii="Calibri" w:eastAsia="Calibri" w:hAnsi="Calibri" w:cs="Calibri"/>
        </w:rPr>
        <w:t xml:space="preserve"> </w:t>
      </w:r>
      <w:r>
        <w:t>ACADEMIC YEAR</w:t>
      </w:r>
      <w:r w:rsidR="001E6B76">
        <w:t xml:space="preserve"> 2023-24</w:t>
      </w:r>
      <w:r>
        <w:t xml:space="preserve">....................................................................................... </w:t>
      </w:r>
      <w:r w:rsidR="002D087D">
        <w:tab/>
      </w:r>
      <w:r>
        <w:t>6</w:t>
      </w:r>
      <w:r>
        <w:rPr>
          <w:rFonts w:ascii="Calibri" w:eastAsia="Calibri" w:hAnsi="Calibri" w:cs="Calibri"/>
        </w:rPr>
        <w:t xml:space="preserve"> </w:t>
      </w:r>
    </w:p>
    <w:p w14:paraId="7FEEBE07" w14:textId="6010EE6F" w:rsidR="00CA05A5" w:rsidRDefault="009920F7" w:rsidP="002D087D">
      <w:pPr>
        <w:tabs>
          <w:tab w:val="left" w:pos="8222"/>
        </w:tabs>
        <w:spacing w:after="231"/>
        <w:ind w:left="-1"/>
        <w:jc w:val="left"/>
      </w:pPr>
      <w:r>
        <w:t xml:space="preserve">DISCLOSURE AND BARRING SERVICE (DBS) – ENHANCED............................... </w:t>
      </w:r>
      <w:r w:rsidR="002D087D">
        <w:tab/>
      </w:r>
      <w:r>
        <w:t>7</w:t>
      </w:r>
      <w:r>
        <w:rPr>
          <w:rFonts w:ascii="Calibri" w:eastAsia="Calibri" w:hAnsi="Calibri" w:cs="Calibri"/>
        </w:rPr>
        <w:t xml:space="preserve"> </w:t>
      </w:r>
    </w:p>
    <w:p w14:paraId="04FD190C" w14:textId="6536F83C" w:rsidR="00CA05A5" w:rsidRDefault="009920F7" w:rsidP="002D087D">
      <w:pPr>
        <w:tabs>
          <w:tab w:val="left" w:pos="8222"/>
        </w:tabs>
        <w:spacing w:after="231"/>
        <w:ind w:left="-1"/>
        <w:jc w:val="left"/>
      </w:pPr>
      <w:r>
        <w:t xml:space="preserve">MODULAR TERMINOLOGY ..................................................................................... </w:t>
      </w:r>
      <w:r w:rsidR="002D087D">
        <w:t xml:space="preserve">  </w:t>
      </w:r>
      <w:r>
        <w:t>8</w:t>
      </w:r>
      <w:r w:rsidR="002D087D">
        <w:tab/>
      </w:r>
      <w:r>
        <w:rPr>
          <w:rFonts w:ascii="Calibri" w:eastAsia="Calibri" w:hAnsi="Calibri" w:cs="Calibri"/>
        </w:rPr>
        <w:t xml:space="preserve"> </w:t>
      </w:r>
    </w:p>
    <w:p w14:paraId="7CB68732" w14:textId="166D0436" w:rsidR="00CA05A5" w:rsidRDefault="009920F7" w:rsidP="002D087D">
      <w:pPr>
        <w:tabs>
          <w:tab w:val="left" w:pos="8222"/>
        </w:tabs>
        <w:spacing w:line="347" w:lineRule="auto"/>
        <w:ind w:left="229" w:hanging="240"/>
        <w:jc w:val="left"/>
      </w:pPr>
      <w:r>
        <w:t xml:space="preserve">ASSESSMENT .......................................................................................................... </w:t>
      </w:r>
      <w:r w:rsidR="002D087D">
        <w:tab/>
      </w:r>
      <w:r>
        <w:t>8</w:t>
      </w:r>
      <w:r>
        <w:rPr>
          <w:rFonts w:ascii="Calibri" w:eastAsia="Calibri" w:hAnsi="Calibri" w:cs="Calibri"/>
        </w:rPr>
        <w:t xml:space="preserve"> </w:t>
      </w:r>
      <w:r>
        <w:t xml:space="preserve">Extenuating Circumstances ................................................................................... </w:t>
      </w:r>
      <w:r w:rsidR="002D087D">
        <w:tab/>
      </w:r>
      <w:r>
        <w:t>8</w:t>
      </w:r>
      <w:r>
        <w:rPr>
          <w:rFonts w:ascii="Calibri" w:eastAsia="Calibri" w:hAnsi="Calibri" w:cs="Calibri"/>
        </w:rPr>
        <w:t xml:space="preserve"> </w:t>
      </w:r>
      <w:r>
        <w:t xml:space="preserve">Additional needs in terms of assessment............................................................... </w:t>
      </w:r>
      <w:r w:rsidR="002D087D">
        <w:tab/>
      </w:r>
      <w:r>
        <w:t>9</w:t>
      </w:r>
      <w:r>
        <w:rPr>
          <w:rFonts w:ascii="Calibri" w:eastAsia="Calibri" w:hAnsi="Calibri" w:cs="Calibri"/>
        </w:rPr>
        <w:t xml:space="preserve"> </w:t>
      </w:r>
    </w:p>
    <w:p w14:paraId="016D7EF5" w14:textId="1D1B1892" w:rsidR="00CA05A5" w:rsidRDefault="009920F7" w:rsidP="002D087D">
      <w:pPr>
        <w:tabs>
          <w:tab w:val="left" w:pos="8222"/>
        </w:tabs>
        <w:spacing w:after="0" w:line="349" w:lineRule="auto"/>
        <w:ind w:left="229"/>
        <w:jc w:val="left"/>
      </w:pPr>
      <w:r>
        <w:t xml:space="preserve">Academic Appeals ................................................................................................. </w:t>
      </w:r>
      <w:r w:rsidR="002D087D">
        <w:tab/>
      </w:r>
      <w:r>
        <w:t>9</w:t>
      </w:r>
      <w:r>
        <w:rPr>
          <w:rFonts w:ascii="Calibri" w:eastAsia="Calibri" w:hAnsi="Calibri" w:cs="Calibri"/>
        </w:rPr>
        <w:t xml:space="preserve"> </w:t>
      </w:r>
      <w:r>
        <w:t xml:space="preserve">Assessment Regulations ....................................................................................... </w:t>
      </w:r>
      <w:r w:rsidR="002D087D">
        <w:tab/>
      </w:r>
      <w:r>
        <w:t>9</w:t>
      </w:r>
      <w:r>
        <w:rPr>
          <w:rFonts w:ascii="Calibri" w:eastAsia="Calibri" w:hAnsi="Calibri" w:cs="Calibri"/>
        </w:rPr>
        <w:t xml:space="preserve"> </w:t>
      </w:r>
    </w:p>
    <w:p w14:paraId="60AC1ECB" w14:textId="338A6731" w:rsidR="00CA05A5" w:rsidRDefault="009920F7" w:rsidP="002D087D">
      <w:pPr>
        <w:tabs>
          <w:tab w:val="left" w:pos="8222"/>
        </w:tabs>
        <w:spacing w:after="231"/>
        <w:ind w:left="229"/>
        <w:jc w:val="left"/>
      </w:pPr>
      <w:r>
        <w:t xml:space="preserve">Responsibilities of students in relation to the assessment process ........................ </w:t>
      </w:r>
      <w:r w:rsidR="002D087D">
        <w:tab/>
      </w:r>
      <w:r>
        <w:t>9</w:t>
      </w:r>
      <w:r>
        <w:rPr>
          <w:rFonts w:ascii="Calibri" w:eastAsia="Calibri" w:hAnsi="Calibri" w:cs="Calibri"/>
        </w:rPr>
        <w:t xml:space="preserve"> </w:t>
      </w:r>
    </w:p>
    <w:p w14:paraId="46264EE1" w14:textId="6C4F5597" w:rsidR="00CA05A5" w:rsidRDefault="009920F7" w:rsidP="002D087D">
      <w:pPr>
        <w:tabs>
          <w:tab w:val="left" w:pos="8222"/>
        </w:tabs>
        <w:spacing w:line="456" w:lineRule="auto"/>
        <w:ind w:left="-1"/>
        <w:jc w:val="left"/>
      </w:pPr>
      <w:r>
        <w:t xml:space="preserve">VIRTUAL LEARNING ENVIRONMENT (VLE) ......................................................... </w:t>
      </w:r>
      <w:r w:rsidR="002D087D">
        <w:tab/>
      </w:r>
      <w:r>
        <w:t>10</w:t>
      </w:r>
      <w:r>
        <w:rPr>
          <w:rFonts w:ascii="Calibri" w:eastAsia="Calibri" w:hAnsi="Calibri" w:cs="Calibri"/>
        </w:rPr>
        <w:t xml:space="preserve"> </w:t>
      </w:r>
      <w:r>
        <w:t xml:space="preserve">ASSESSMENT FEEDBACK VIA TURNITIN............................................................ </w:t>
      </w:r>
      <w:r w:rsidR="002D087D">
        <w:tab/>
      </w:r>
      <w:r>
        <w:t>11</w:t>
      </w:r>
      <w:r>
        <w:rPr>
          <w:rFonts w:ascii="Calibri" w:eastAsia="Calibri" w:hAnsi="Calibri" w:cs="Calibri"/>
        </w:rPr>
        <w:t xml:space="preserve"> </w:t>
      </w:r>
    </w:p>
    <w:p w14:paraId="46ACD9B7" w14:textId="3A93625D" w:rsidR="00CA05A5" w:rsidRDefault="009920F7" w:rsidP="002D087D">
      <w:pPr>
        <w:tabs>
          <w:tab w:val="left" w:pos="8222"/>
        </w:tabs>
        <w:spacing w:after="126"/>
        <w:ind w:left="-1"/>
        <w:jc w:val="left"/>
      </w:pPr>
      <w:r>
        <w:t xml:space="preserve">PROGRAMMES OF STUDY ................................................................................... </w:t>
      </w:r>
      <w:r w:rsidR="002D087D">
        <w:tab/>
      </w:r>
      <w:r>
        <w:t>12</w:t>
      </w:r>
      <w:r>
        <w:rPr>
          <w:rFonts w:ascii="Calibri" w:eastAsia="Calibri" w:hAnsi="Calibri" w:cs="Calibri"/>
        </w:rPr>
        <w:t xml:space="preserve"> </w:t>
      </w:r>
    </w:p>
    <w:p w14:paraId="7029225C" w14:textId="510CB489" w:rsidR="00CA05A5" w:rsidRDefault="009920F7" w:rsidP="002D087D">
      <w:pPr>
        <w:tabs>
          <w:tab w:val="center" w:pos="375"/>
          <w:tab w:val="center" w:pos="4590"/>
          <w:tab w:val="left" w:pos="8222"/>
        </w:tabs>
        <w:spacing w:after="231"/>
        <w:ind w:left="0" w:firstLine="0"/>
        <w:jc w:val="left"/>
      </w:pPr>
      <w:r>
        <w:rPr>
          <w:rFonts w:ascii="Calibri" w:eastAsia="Calibri" w:hAnsi="Calibri" w:cs="Calibri"/>
        </w:rPr>
        <w:tab/>
      </w:r>
      <w:r>
        <w:t>(1)</w:t>
      </w:r>
      <w:r>
        <w:rPr>
          <w:rFonts w:ascii="Calibri" w:eastAsia="Calibri" w:hAnsi="Calibri" w:cs="Calibri"/>
        </w:rPr>
        <w:t xml:space="preserve"> </w:t>
      </w:r>
      <w:r>
        <w:rPr>
          <w:rFonts w:ascii="Calibri" w:eastAsia="Calibri" w:hAnsi="Calibri" w:cs="Calibri"/>
        </w:rPr>
        <w:tab/>
      </w:r>
      <w:r>
        <w:t xml:space="preserve">MA Contemporary Dialogues </w:t>
      </w:r>
      <w:proofErr w:type="gramStart"/>
      <w:r>
        <w:t>Portfolio  ........................................</w:t>
      </w:r>
      <w:proofErr w:type="gramEnd"/>
      <w:r>
        <w:t xml:space="preserve"> </w:t>
      </w:r>
      <w:r w:rsidR="002D087D">
        <w:tab/>
      </w:r>
      <w:r>
        <w:t>12</w:t>
      </w:r>
      <w:r>
        <w:rPr>
          <w:rFonts w:ascii="Calibri" w:eastAsia="Calibri" w:hAnsi="Calibri" w:cs="Calibri"/>
        </w:rPr>
        <w:t xml:space="preserve"> </w:t>
      </w:r>
    </w:p>
    <w:p w14:paraId="75181E4D" w14:textId="5882C5E6" w:rsidR="00CA05A5" w:rsidRDefault="009920F7" w:rsidP="002D087D">
      <w:pPr>
        <w:tabs>
          <w:tab w:val="left" w:pos="8222"/>
        </w:tabs>
        <w:spacing w:after="231"/>
        <w:ind w:left="-1"/>
        <w:jc w:val="left"/>
      </w:pPr>
      <w:r>
        <w:t xml:space="preserve">ASSESSMENT ........................................................................................................ </w:t>
      </w:r>
      <w:r w:rsidR="002D087D">
        <w:tab/>
      </w:r>
      <w:r>
        <w:t>13</w:t>
      </w:r>
      <w:r>
        <w:rPr>
          <w:rFonts w:ascii="Calibri" w:eastAsia="Calibri" w:hAnsi="Calibri" w:cs="Calibri"/>
        </w:rPr>
        <w:t xml:space="preserve"> </w:t>
      </w:r>
    </w:p>
    <w:p w14:paraId="394F6BFB" w14:textId="2BEEF820" w:rsidR="00CA05A5" w:rsidRDefault="009920F7" w:rsidP="002D087D">
      <w:pPr>
        <w:tabs>
          <w:tab w:val="left" w:pos="8222"/>
        </w:tabs>
        <w:spacing w:after="226"/>
        <w:ind w:left="-1"/>
        <w:jc w:val="left"/>
      </w:pPr>
      <w:r>
        <w:t xml:space="preserve">COURSEWORK DEADLINES ................................................................................. </w:t>
      </w:r>
      <w:r w:rsidR="002D087D">
        <w:tab/>
      </w:r>
      <w:r>
        <w:t>13</w:t>
      </w:r>
      <w:r>
        <w:rPr>
          <w:rFonts w:ascii="Calibri" w:eastAsia="Calibri" w:hAnsi="Calibri" w:cs="Calibri"/>
        </w:rPr>
        <w:t xml:space="preserve"> </w:t>
      </w:r>
    </w:p>
    <w:p w14:paraId="36EE4756" w14:textId="09B1A8DD" w:rsidR="00CA05A5" w:rsidRDefault="009920F7" w:rsidP="002D087D">
      <w:pPr>
        <w:tabs>
          <w:tab w:val="left" w:pos="8222"/>
        </w:tabs>
        <w:spacing w:after="231"/>
        <w:ind w:left="-1"/>
        <w:jc w:val="left"/>
      </w:pPr>
      <w:r>
        <w:t xml:space="preserve">UNIVERSITY ATTENDANCE POLICY .................................................................... </w:t>
      </w:r>
      <w:r w:rsidR="002D087D">
        <w:tab/>
      </w:r>
      <w:r>
        <w:t>14</w:t>
      </w:r>
      <w:r>
        <w:rPr>
          <w:rFonts w:ascii="Calibri" w:eastAsia="Calibri" w:hAnsi="Calibri" w:cs="Calibri"/>
        </w:rPr>
        <w:t xml:space="preserve"> </w:t>
      </w:r>
    </w:p>
    <w:p w14:paraId="6E338F32" w14:textId="64686A60" w:rsidR="00CA05A5" w:rsidRDefault="009920F7" w:rsidP="002D087D">
      <w:pPr>
        <w:tabs>
          <w:tab w:val="left" w:pos="8222"/>
        </w:tabs>
        <w:spacing w:line="360" w:lineRule="auto"/>
        <w:ind w:left="229" w:hanging="240"/>
        <w:jc w:val="left"/>
      </w:pPr>
      <w:r>
        <w:t xml:space="preserve">CODES OF CONDUCT ........................................................................................... </w:t>
      </w:r>
      <w:r w:rsidR="002D087D">
        <w:tab/>
      </w:r>
      <w:r>
        <w:t>14</w:t>
      </w:r>
      <w:r>
        <w:rPr>
          <w:rFonts w:ascii="Calibri" w:eastAsia="Calibri" w:hAnsi="Calibri" w:cs="Calibri"/>
        </w:rPr>
        <w:t xml:space="preserve"> </w:t>
      </w:r>
      <w:r>
        <w:t xml:space="preserve">Plagiarism: Regulations, Procedure and Penalties .............................................. </w:t>
      </w:r>
      <w:r w:rsidR="002D087D">
        <w:tab/>
      </w:r>
      <w:r>
        <w:t>16</w:t>
      </w:r>
      <w:r>
        <w:rPr>
          <w:rFonts w:ascii="Calibri" w:eastAsia="Calibri" w:hAnsi="Calibri" w:cs="Calibri"/>
        </w:rPr>
        <w:t xml:space="preserve"> </w:t>
      </w:r>
    </w:p>
    <w:p w14:paraId="4B097304" w14:textId="14C5BF51" w:rsidR="00CA05A5" w:rsidRDefault="009920F7" w:rsidP="002D087D">
      <w:pPr>
        <w:tabs>
          <w:tab w:val="left" w:pos="8222"/>
        </w:tabs>
        <w:spacing w:after="111" w:line="360" w:lineRule="auto"/>
        <w:ind w:left="250"/>
        <w:jc w:val="left"/>
      </w:pPr>
      <w:r>
        <w:t xml:space="preserve">Avoiding Plagiarism ............................................................................................. </w:t>
      </w:r>
      <w:r w:rsidR="002D087D">
        <w:tab/>
      </w:r>
      <w:r>
        <w:t>16</w:t>
      </w:r>
      <w:r>
        <w:rPr>
          <w:rFonts w:ascii="Calibri" w:eastAsia="Calibri" w:hAnsi="Calibri" w:cs="Calibri"/>
        </w:rPr>
        <w:t xml:space="preserve"> </w:t>
      </w:r>
    </w:p>
    <w:p w14:paraId="448E320D" w14:textId="0149431F" w:rsidR="00CA05A5" w:rsidRDefault="009920F7" w:rsidP="002D087D">
      <w:pPr>
        <w:tabs>
          <w:tab w:val="left" w:pos="8222"/>
        </w:tabs>
        <w:spacing w:after="231" w:line="360" w:lineRule="auto"/>
        <w:ind w:left="250"/>
        <w:jc w:val="left"/>
      </w:pPr>
      <w:r>
        <w:t xml:space="preserve">Other types of Academic Misconduct .................................................................. </w:t>
      </w:r>
      <w:r w:rsidR="002D087D">
        <w:tab/>
      </w:r>
      <w:r>
        <w:t>17</w:t>
      </w:r>
      <w:r>
        <w:rPr>
          <w:rFonts w:ascii="Calibri" w:eastAsia="Calibri" w:hAnsi="Calibri" w:cs="Calibri"/>
        </w:rPr>
        <w:t xml:space="preserve"> </w:t>
      </w:r>
    </w:p>
    <w:p w14:paraId="78FDCF62" w14:textId="77777777" w:rsidR="00F40652" w:rsidRDefault="009920F7" w:rsidP="002D087D">
      <w:pPr>
        <w:tabs>
          <w:tab w:val="left" w:pos="8222"/>
        </w:tabs>
        <w:spacing w:after="226" w:line="360" w:lineRule="auto"/>
        <w:ind w:left="-1"/>
        <w:jc w:val="left"/>
        <w:rPr>
          <w:rFonts w:ascii="Calibri" w:eastAsia="Calibri" w:hAnsi="Calibri" w:cs="Calibri"/>
        </w:rPr>
      </w:pPr>
      <w:r>
        <w:t xml:space="preserve">LIBRARY AND LEARNING RESOURCES .............................................................. </w:t>
      </w:r>
      <w:r w:rsidR="002D087D">
        <w:tab/>
      </w:r>
      <w:r>
        <w:t>17</w:t>
      </w:r>
      <w:r>
        <w:rPr>
          <w:rFonts w:ascii="Calibri" w:eastAsia="Calibri" w:hAnsi="Calibri" w:cs="Calibri"/>
        </w:rPr>
        <w:t xml:space="preserve"> </w:t>
      </w:r>
    </w:p>
    <w:p w14:paraId="5F40EDC2" w14:textId="3A5490A8" w:rsidR="00F40652" w:rsidRPr="009B3258" w:rsidRDefault="009B3258" w:rsidP="009B3258">
      <w:pPr>
        <w:tabs>
          <w:tab w:val="left" w:pos="8222"/>
        </w:tabs>
        <w:spacing w:after="0" w:line="480" w:lineRule="auto"/>
        <w:ind w:left="0" w:hanging="11"/>
        <w:jc w:val="left"/>
        <w:rPr>
          <w:rFonts w:asciiTheme="minorBidi" w:eastAsia="Calibri" w:hAnsiTheme="minorBidi" w:cstheme="minorBidi"/>
        </w:rPr>
      </w:pPr>
      <w:r w:rsidRPr="009B3258">
        <w:rPr>
          <w:rFonts w:asciiTheme="minorBidi" w:eastAsia="Calibri" w:hAnsiTheme="minorBidi" w:cstheme="minorBidi"/>
        </w:rPr>
        <w:lastRenderedPageBreak/>
        <w:t>DIGITAL CREATIVITY AND LEARNING</w:t>
      </w:r>
      <w:r>
        <w:rPr>
          <w:rFonts w:asciiTheme="minorBidi" w:eastAsia="Calibri" w:hAnsiTheme="minorBidi" w:cstheme="minorBidi"/>
        </w:rPr>
        <w:t xml:space="preserve"> ………………………………………………</w:t>
      </w:r>
      <w:r w:rsidRPr="009B3258">
        <w:rPr>
          <w:rFonts w:asciiTheme="minorBidi" w:eastAsia="Calibri" w:hAnsiTheme="minorBidi" w:cstheme="minorBidi"/>
        </w:rPr>
        <w:tab/>
        <w:t>19</w:t>
      </w:r>
    </w:p>
    <w:p w14:paraId="1E22EF25" w14:textId="0A2BC6C1" w:rsidR="00CA05A5" w:rsidRPr="009B3258" w:rsidRDefault="009B3258" w:rsidP="009B3258">
      <w:pPr>
        <w:tabs>
          <w:tab w:val="left" w:pos="8222"/>
        </w:tabs>
        <w:spacing w:after="0" w:line="480" w:lineRule="auto"/>
        <w:ind w:left="0" w:hanging="11"/>
        <w:jc w:val="left"/>
        <w:rPr>
          <w:rFonts w:asciiTheme="minorBidi" w:hAnsiTheme="minorBidi" w:cstheme="minorBidi"/>
        </w:rPr>
      </w:pPr>
      <w:r w:rsidRPr="009B3258">
        <w:rPr>
          <w:rFonts w:asciiTheme="minorBidi" w:hAnsiTheme="minorBidi" w:cstheme="minorBidi"/>
        </w:rPr>
        <w:t xml:space="preserve">STUDENT SERVICES ............................................................................................ </w:t>
      </w:r>
      <w:r w:rsidRPr="009B3258">
        <w:rPr>
          <w:rFonts w:asciiTheme="minorBidi" w:hAnsiTheme="minorBidi" w:cstheme="minorBidi"/>
        </w:rPr>
        <w:tab/>
        <w:t>21</w:t>
      </w:r>
      <w:r w:rsidRPr="009B3258">
        <w:rPr>
          <w:rFonts w:asciiTheme="minorBidi" w:eastAsia="Calibri" w:hAnsiTheme="minorBidi" w:cstheme="minorBidi"/>
        </w:rPr>
        <w:t xml:space="preserve"> </w:t>
      </w:r>
    </w:p>
    <w:p w14:paraId="3D3D30CA" w14:textId="28D1F85E" w:rsidR="00CA05A5" w:rsidRPr="009B3258" w:rsidRDefault="009B3258" w:rsidP="009B3258">
      <w:pPr>
        <w:tabs>
          <w:tab w:val="left" w:pos="8222"/>
        </w:tabs>
        <w:spacing w:after="0" w:line="480" w:lineRule="auto"/>
        <w:ind w:left="0" w:hanging="11"/>
        <w:jc w:val="left"/>
        <w:rPr>
          <w:rFonts w:asciiTheme="minorBidi" w:hAnsiTheme="minorBidi" w:cstheme="minorBidi"/>
        </w:rPr>
      </w:pPr>
      <w:r w:rsidRPr="009B3258">
        <w:rPr>
          <w:rFonts w:asciiTheme="minorBidi" w:hAnsiTheme="minorBidi" w:cstheme="minorBidi"/>
        </w:rPr>
        <w:t xml:space="preserve">STUDY SKILLS ....................................................................................................... </w:t>
      </w:r>
      <w:r w:rsidRPr="009B3258">
        <w:rPr>
          <w:rFonts w:asciiTheme="minorBidi" w:hAnsiTheme="minorBidi" w:cstheme="minorBidi"/>
        </w:rPr>
        <w:tab/>
        <w:t>21</w:t>
      </w:r>
      <w:r w:rsidRPr="009B3258">
        <w:rPr>
          <w:rFonts w:asciiTheme="minorBidi" w:eastAsia="Calibri" w:hAnsiTheme="minorBidi" w:cstheme="minorBidi"/>
        </w:rPr>
        <w:t xml:space="preserve"> </w:t>
      </w:r>
    </w:p>
    <w:p w14:paraId="6F8580C2" w14:textId="6C2B7200" w:rsidR="00CA05A5" w:rsidRPr="009B3258" w:rsidRDefault="009B3258" w:rsidP="009B3258">
      <w:pPr>
        <w:tabs>
          <w:tab w:val="left" w:pos="8222"/>
        </w:tabs>
        <w:spacing w:after="0" w:line="480" w:lineRule="auto"/>
        <w:ind w:left="0" w:hanging="11"/>
        <w:jc w:val="left"/>
        <w:rPr>
          <w:rFonts w:asciiTheme="minorBidi" w:hAnsiTheme="minorBidi" w:cstheme="minorBidi"/>
        </w:rPr>
      </w:pPr>
      <w:r w:rsidRPr="009B3258">
        <w:rPr>
          <w:rFonts w:asciiTheme="minorBidi" w:hAnsiTheme="minorBidi" w:cstheme="minorBidi"/>
        </w:rPr>
        <w:t xml:space="preserve">COMPLAINTS ......................................................................................................... </w:t>
      </w:r>
      <w:r w:rsidRPr="009B3258">
        <w:rPr>
          <w:rFonts w:asciiTheme="minorBidi" w:hAnsiTheme="minorBidi" w:cstheme="minorBidi"/>
        </w:rPr>
        <w:tab/>
        <w:t>21</w:t>
      </w:r>
      <w:r w:rsidRPr="009B3258">
        <w:rPr>
          <w:rFonts w:asciiTheme="minorBidi" w:eastAsia="Calibri" w:hAnsiTheme="minorBidi" w:cstheme="minorBidi"/>
        </w:rPr>
        <w:t xml:space="preserve"> </w:t>
      </w:r>
    </w:p>
    <w:p w14:paraId="6FA98856" w14:textId="77777777" w:rsidR="00CA05A5" w:rsidRDefault="009920F7">
      <w:pPr>
        <w:spacing w:after="0" w:line="259" w:lineRule="auto"/>
        <w:ind w:left="2043" w:firstLine="0"/>
        <w:jc w:val="left"/>
      </w:pPr>
      <w:r>
        <w:t xml:space="preserve"> </w:t>
      </w:r>
      <w:r>
        <w:tab/>
      </w:r>
      <w:r>
        <w:rPr>
          <w:sz w:val="28"/>
        </w:rPr>
        <w:t xml:space="preserve"> </w:t>
      </w:r>
    </w:p>
    <w:p w14:paraId="55E040CE" w14:textId="77777777" w:rsidR="00CA05A5" w:rsidRDefault="00CA05A5">
      <w:pPr>
        <w:sectPr w:rsidR="00CA05A5">
          <w:footerReference w:type="even" r:id="rId11"/>
          <w:footerReference w:type="default" r:id="rId12"/>
          <w:footerReference w:type="first" r:id="rId13"/>
          <w:pgSz w:w="11909" w:h="16838"/>
          <w:pgMar w:top="1440" w:right="1012" w:bottom="665" w:left="1797" w:header="720" w:footer="720" w:gutter="0"/>
          <w:cols w:space="720"/>
        </w:sectPr>
      </w:pPr>
    </w:p>
    <w:p w14:paraId="1722F887" w14:textId="77777777" w:rsidR="00CA05A5" w:rsidRDefault="009920F7">
      <w:pPr>
        <w:pStyle w:val="Heading1"/>
        <w:ind w:left="-3" w:right="0"/>
      </w:pPr>
      <w:r>
        <w:lastRenderedPageBreak/>
        <w:t xml:space="preserve">INTRODUCTION </w:t>
      </w:r>
    </w:p>
    <w:p w14:paraId="121895A1" w14:textId="25034473" w:rsidR="00DA4D8E" w:rsidRDefault="00DA4D8E" w:rsidP="00DA4D8E">
      <w:pPr>
        <w:pStyle w:val="BodyText"/>
        <w:rPr>
          <w:rFonts w:cs="Arial"/>
          <w:color w:val="auto"/>
          <w:szCs w:val="22"/>
        </w:rPr>
      </w:pPr>
      <w:r w:rsidRPr="5CA40214">
        <w:rPr>
          <w:color w:val="auto"/>
        </w:rPr>
        <w:t xml:space="preserve">This handbook provides you with information about your Programme of Study for the academic year </w:t>
      </w:r>
      <w:r>
        <w:rPr>
          <w:color w:val="auto"/>
        </w:rPr>
        <w:t>20</w:t>
      </w:r>
      <w:r w:rsidR="001E6B76">
        <w:rPr>
          <w:rFonts w:eastAsia="Arial" w:cs="Arial"/>
          <w:color w:val="auto"/>
        </w:rPr>
        <w:t>23-24.</w:t>
      </w:r>
      <w:r w:rsidRPr="5CA40214">
        <w:rPr>
          <w:color w:val="auto"/>
        </w:rPr>
        <w:t xml:space="preserve">  Module descriptors are presented in the accompanying Module Directory document. </w:t>
      </w:r>
    </w:p>
    <w:p w14:paraId="543102C0" w14:textId="77777777" w:rsidR="00DA4D8E" w:rsidRDefault="00DA4D8E" w:rsidP="00DA4D8E"/>
    <w:p w14:paraId="7743619A" w14:textId="77777777" w:rsidR="00DA4D8E" w:rsidRDefault="00DA4D8E" w:rsidP="00DA4D8E">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FEC9CBF" w14:textId="77777777" w:rsidR="00CA05A5" w:rsidRDefault="009920F7">
      <w:pPr>
        <w:spacing w:after="220" w:line="259" w:lineRule="auto"/>
        <w:ind w:left="1" w:firstLine="0"/>
        <w:jc w:val="left"/>
      </w:pPr>
      <w:r>
        <w:t xml:space="preserve"> </w:t>
      </w:r>
    </w:p>
    <w:p w14:paraId="334655C8" w14:textId="77777777" w:rsidR="00CA05A5" w:rsidRDefault="009920F7">
      <w:pPr>
        <w:pStyle w:val="Heading1"/>
        <w:ind w:left="-3" w:right="0"/>
      </w:pPr>
      <w:r>
        <w:t xml:space="preserve">FEEDBACK </w:t>
      </w:r>
    </w:p>
    <w:p w14:paraId="2C55A004" w14:textId="77777777" w:rsidR="00CA05A5" w:rsidRDefault="009920F7">
      <w:pPr>
        <w:ind w:left="-1"/>
      </w:pPr>
      <w:r>
        <w:t xml:space="preserve">Feedback on your programme of study and modules is welcome and important and will help us to improve and enhance your learning experience.  You can give feedback in </w:t>
      </w:r>
      <w:proofErr w:type="gramStart"/>
      <w:r>
        <w:t>a number of</w:t>
      </w:r>
      <w:proofErr w:type="gramEnd"/>
      <w:r>
        <w:t xml:space="preserve"> ways:  through the academic representative for your programme of study, through module evaluation questionnaires, through informal meetings with your academic support tutor, teaching staff, or Programme Manager, through focus groups to gain feedback from students on particular issues, or through the Students’ Union.  If there are issues, then it is important that you share these with us so that we can address them.  We would also be grateful if you would let us know about any changes that you think might be helpful if introduced into future handbooks. Your opinion is valued.   </w:t>
      </w:r>
    </w:p>
    <w:p w14:paraId="6BE8826E" w14:textId="14D95932" w:rsidR="00DA4D8E" w:rsidRDefault="009920F7">
      <w:pPr>
        <w:spacing w:after="0" w:line="259" w:lineRule="auto"/>
        <w:ind w:left="1" w:firstLine="0"/>
        <w:jc w:val="left"/>
      </w:pPr>
      <w:r>
        <w:t xml:space="preserve"> </w:t>
      </w:r>
    </w:p>
    <w:p w14:paraId="713F8237" w14:textId="77777777" w:rsidR="00DA4D8E" w:rsidRDefault="00DA4D8E">
      <w:pPr>
        <w:spacing w:after="160" w:line="259" w:lineRule="auto"/>
        <w:ind w:left="0" w:firstLine="0"/>
        <w:jc w:val="left"/>
      </w:pPr>
      <w:r>
        <w:br w:type="page"/>
      </w:r>
    </w:p>
    <w:p w14:paraId="14F1A1D0" w14:textId="77777777" w:rsidR="00CA05A5" w:rsidRDefault="00CA05A5">
      <w:pPr>
        <w:spacing w:after="0" w:line="259" w:lineRule="auto"/>
        <w:ind w:left="1" w:firstLine="0"/>
        <w:jc w:val="left"/>
      </w:pPr>
    </w:p>
    <w:p w14:paraId="51E0B304" w14:textId="0BEDE84D" w:rsidR="00CA05A5" w:rsidRDefault="009920F7">
      <w:pPr>
        <w:spacing w:after="0" w:line="259" w:lineRule="auto"/>
        <w:ind w:left="1" w:firstLine="0"/>
        <w:jc w:val="left"/>
      </w:pPr>
      <w:r>
        <w:t xml:space="preserve"> </w:t>
      </w:r>
    </w:p>
    <w:p w14:paraId="40F58EAA" w14:textId="276EEE8B" w:rsidR="00C45DC1" w:rsidRDefault="00C45DC1">
      <w:pPr>
        <w:spacing w:after="0" w:line="259" w:lineRule="auto"/>
        <w:ind w:left="1" w:firstLine="0"/>
        <w:jc w:val="left"/>
      </w:pPr>
    </w:p>
    <w:p w14:paraId="65C21BB7" w14:textId="77777777" w:rsidR="00C45DC1" w:rsidRDefault="00C45DC1">
      <w:pPr>
        <w:spacing w:after="0" w:line="259" w:lineRule="auto"/>
        <w:ind w:left="1" w:firstLine="0"/>
        <w:jc w:val="left"/>
      </w:pPr>
    </w:p>
    <w:p w14:paraId="34408070" w14:textId="62AE37C9" w:rsidR="00CA05A5" w:rsidRDefault="009920F7">
      <w:pPr>
        <w:pStyle w:val="Heading1"/>
        <w:ind w:left="-3" w:right="0"/>
      </w:pPr>
      <w:r>
        <w:t xml:space="preserve">WELCOME MESSAGE FROM THE PROGRAMME MANAGERS </w:t>
      </w:r>
      <w:r>
        <w:tab/>
        <w:t xml:space="preserve">OF POSTGRADUATE STUDIES  </w:t>
      </w:r>
    </w:p>
    <w:p w14:paraId="509F00F8" w14:textId="7EF519F5" w:rsidR="00C45DC1" w:rsidRDefault="00C45DC1" w:rsidP="00C45DC1"/>
    <w:p w14:paraId="1BF1D37A" w14:textId="77777777" w:rsidR="00C45DC1" w:rsidRPr="00C45DC1" w:rsidRDefault="00C45DC1" w:rsidP="00C45DC1"/>
    <w:p w14:paraId="298C1651" w14:textId="77777777" w:rsidR="00CA05A5" w:rsidRDefault="009920F7">
      <w:pPr>
        <w:ind w:left="-1"/>
      </w:pPr>
      <w:r>
        <w:t xml:space="preserve">Dear Student, </w:t>
      </w:r>
    </w:p>
    <w:p w14:paraId="7E40DBCB" w14:textId="77777777" w:rsidR="00CA05A5" w:rsidRDefault="009920F7">
      <w:pPr>
        <w:spacing w:after="0" w:line="259" w:lineRule="auto"/>
        <w:ind w:left="1" w:firstLine="0"/>
        <w:jc w:val="left"/>
      </w:pPr>
      <w:r>
        <w:t xml:space="preserve"> </w:t>
      </w:r>
    </w:p>
    <w:p w14:paraId="193CE7B2" w14:textId="0E02BEE0" w:rsidR="00CA05A5" w:rsidRDefault="009920F7">
      <w:pPr>
        <w:ind w:left="-1"/>
      </w:pPr>
      <w:r>
        <w:t xml:space="preserve">On behalf of the Contemporary Dialogues Masters Portfolio staff, </w:t>
      </w:r>
      <w:r w:rsidR="002A774B">
        <w:t>we</w:t>
      </w:r>
      <w:r>
        <w:t xml:space="preserve"> would like to welcome you to and back to Swansea College of Art. We hope you have had a good summer and you that you are excited to begin or continue your </w:t>
      </w:r>
      <w:proofErr w:type="gramStart"/>
      <w:r>
        <w:t>Master</w:t>
      </w:r>
      <w:r w:rsidR="001E6B76">
        <w:t>’</w:t>
      </w:r>
      <w:r>
        <w:t>s</w:t>
      </w:r>
      <w:proofErr w:type="gramEnd"/>
      <w:r>
        <w:t xml:space="preserve"> study. </w:t>
      </w:r>
    </w:p>
    <w:p w14:paraId="50914F56" w14:textId="77777777" w:rsidR="00CA05A5" w:rsidRDefault="009920F7">
      <w:pPr>
        <w:spacing w:after="0" w:line="259" w:lineRule="auto"/>
        <w:ind w:left="0" w:firstLine="0"/>
        <w:jc w:val="left"/>
      </w:pPr>
      <w:r>
        <w:t xml:space="preserve"> </w:t>
      </w:r>
    </w:p>
    <w:p w14:paraId="719D6E81" w14:textId="0965C8A5" w:rsidR="00CA05A5" w:rsidRDefault="009920F7">
      <w:pPr>
        <w:ind w:left="-1"/>
      </w:pPr>
      <w:r>
        <w:t xml:space="preserve">Our aim is to provide you with an intellectually stimulating, </w:t>
      </w:r>
      <w:r w:rsidR="001E6B76">
        <w:t>challenging,</w:t>
      </w:r>
      <w:r>
        <w:t xml:space="preserve"> and engaging, creative environment, where you will benefit from our specialist staff teams and pathway specific teaching, Faculty resources, together with the interdisciplinary opportunities the programme affords.  </w:t>
      </w:r>
    </w:p>
    <w:p w14:paraId="3FA54A04" w14:textId="77777777" w:rsidR="00CA05A5" w:rsidRDefault="009920F7">
      <w:pPr>
        <w:spacing w:after="0" w:line="259" w:lineRule="auto"/>
        <w:ind w:left="0" w:firstLine="0"/>
        <w:jc w:val="left"/>
      </w:pPr>
      <w:r>
        <w:t xml:space="preserve"> </w:t>
      </w:r>
    </w:p>
    <w:p w14:paraId="43155EBC" w14:textId="20CF25C1" w:rsidR="00CA05A5" w:rsidRDefault="009920F7">
      <w:pPr>
        <w:ind w:left="-1"/>
      </w:pPr>
      <w:r>
        <w:t xml:space="preserve">Our </w:t>
      </w:r>
      <w:proofErr w:type="gramStart"/>
      <w:r>
        <w:t>Master’s</w:t>
      </w:r>
      <w:proofErr w:type="gramEnd"/>
      <w:r>
        <w:t xml:space="preserve"> programmes are focused on developing an understanding of our contemporary condition together with a deep knowledge of subjects which are of central interest to you and will help you to extend your creative practices. Our aim is to nurture innovation, </w:t>
      </w:r>
      <w:r w:rsidR="001E6B76">
        <w:t>enterprise,</w:t>
      </w:r>
      <w:r>
        <w:t xml:space="preserve"> and creativity in your work. In addition, the course aims to develop tangible connections to creative industries, such as, for example, through our links with the Elysium </w:t>
      </w:r>
      <w:r w:rsidR="002A774B">
        <w:t xml:space="preserve">Gallery and </w:t>
      </w:r>
      <w:r>
        <w:t xml:space="preserve">studios and </w:t>
      </w:r>
      <w:r w:rsidR="002A774B">
        <w:t>Volcano</w:t>
      </w:r>
      <w:r>
        <w:t xml:space="preserve"> </w:t>
      </w:r>
      <w:r w:rsidR="002A774B">
        <w:t xml:space="preserve">on the </w:t>
      </w:r>
      <w:r>
        <w:t xml:space="preserve">High Street. There will be opportunities to liaise with staff across many academic disciplines to discuss the development of your work within and beyond the institution and to meet external experts brought in to give lectures, and workshops etc. </w:t>
      </w:r>
    </w:p>
    <w:p w14:paraId="25E01FA0" w14:textId="77777777" w:rsidR="00CA05A5" w:rsidRDefault="009920F7">
      <w:pPr>
        <w:spacing w:after="0" w:line="259" w:lineRule="auto"/>
        <w:ind w:left="0" w:firstLine="0"/>
        <w:jc w:val="left"/>
      </w:pPr>
      <w:r>
        <w:t xml:space="preserve"> </w:t>
      </w:r>
    </w:p>
    <w:p w14:paraId="222A01FC" w14:textId="45E81F5A" w:rsidR="00CA05A5" w:rsidRDefault="009920F7">
      <w:pPr>
        <w:ind w:left="-1"/>
      </w:pPr>
      <w:r>
        <w:t xml:space="preserve">In support of bilingualism, there are </w:t>
      </w:r>
      <w:r w:rsidR="001E6B76">
        <w:t>Welsh</w:t>
      </w:r>
      <w:r w:rsidR="002A774B">
        <w:t xml:space="preserve">-speaking </w:t>
      </w:r>
      <w:r>
        <w:t xml:space="preserve">members of staff on hand to offer student feedback and conversation in Welsh. Let </w:t>
      </w:r>
      <w:r w:rsidR="002A774B">
        <w:t>us</w:t>
      </w:r>
      <w:r>
        <w:t xml:space="preserve"> know if you are interested in this option? </w:t>
      </w:r>
    </w:p>
    <w:p w14:paraId="409AF79D" w14:textId="77777777" w:rsidR="00CA05A5" w:rsidRDefault="009920F7">
      <w:pPr>
        <w:spacing w:after="0" w:line="259" w:lineRule="auto"/>
        <w:ind w:left="0" w:firstLine="0"/>
        <w:jc w:val="left"/>
      </w:pPr>
      <w:r>
        <w:t xml:space="preserve"> </w:t>
      </w:r>
    </w:p>
    <w:p w14:paraId="141A1E6D" w14:textId="77777777" w:rsidR="00CA05A5" w:rsidRDefault="009920F7">
      <w:pPr>
        <w:ind w:left="-1"/>
      </w:pPr>
      <w:r>
        <w:t xml:space="preserve">Please take time to read this Programme of Study. It contains important information about your Masters, library and learning resources, attendance policy, and assessment. There is also information about pastoral and student support.  </w:t>
      </w:r>
    </w:p>
    <w:p w14:paraId="490DEDA6" w14:textId="77777777" w:rsidR="00CA05A5" w:rsidRDefault="009920F7">
      <w:pPr>
        <w:spacing w:after="0" w:line="259" w:lineRule="auto"/>
        <w:ind w:left="0" w:firstLine="0"/>
        <w:jc w:val="left"/>
      </w:pPr>
      <w:r>
        <w:t xml:space="preserve"> </w:t>
      </w:r>
    </w:p>
    <w:p w14:paraId="3662E008" w14:textId="77777777" w:rsidR="00CA05A5" w:rsidRDefault="009920F7">
      <w:pPr>
        <w:ind w:left="-1"/>
      </w:pPr>
      <w:r>
        <w:t xml:space="preserve">Enjoy! </w:t>
      </w:r>
    </w:p>
    <w:p w14:paraId="0A396DDF" w14:textId="77777777" w:rsidR="00CA05A5" w:rsidRDefault="009920F7">
      <w:pPr>
        <w:spacing w:after="220" w:line="259" w:lineRule="auto"/>
        <w:ind w:left="0" w:firstLine="0"/>
        <w:jc w:val="left"/>
      </w:pPr>
      <w:r>
        <w:t xml:space="preserve"> </w:t>
      </w:r>
    </w:p>
    <w:p w14:paraId="5838CB1E" w14:textId="7507890C" w:rsidR="00C45DC1" w:rsidRDefault="00157F8C">
      <w:pPr>
        <w:spacing w:after="227" w:line="250" w:lineRule="auto"/>
        <w:ind w:left="-3"/>
        <w:jc w:val="left"/>
        <w:rPr>
          <w:b/>
        </w:rPr>
      </w:pPr>
      <w:r>
        <w:rPr>
          <w:b/>
        </w:rPr>
        <w:t>The MA Team.</w:t>
      </w:r>
    </w:p>
    <w:p w14:paraId="15D52634" w14:textId="2720B5FA" w:rsidR="00CA05A5" w:rsidRPr="002A774B" w:rsidRDefault="00C45DC1" w:rsidP="002A774B">
      <w:pPr>
        <w:spacing w:after="160" w:line="259" w:lineRule="auto"/>
        <w:ind w:left="0" w:firstLine="0"/>
        <w:jc w:val="left"/>
        <w:rPr>
          <w:b/>
        </w:rPr>
      </w:pPr>
      <w:r>
        <w:rPr>
          <w:b/>
        </w:rPr>
        <w:br w:type="page"/>
      </w:r>
    </w:p>
    <w:p w14:paraId="2D274660" w14:textId="77777777" w:rsidR="00CA05A5" w:rsidRDefault="009920F7">
      <w:pPr>
        <w:pStyle w:val="Heading1"/>
        <w:ind w:left="-3" w:right="0"/>
      </w:pPr>
      <w:r>
        <w:lastRenderedPageBreak/>
        <w:t xml:space="preserve">PROGRAMMES OF STUDY AND PROGRAMME MANAGERS </w:t>
      </w:r>
    </w:p>
    <w:p w14:paraId="56C38E2A" w14:textId="77777777" w:rsidR="00CA05A5" w:rsidRDefault="009920F7">
      <w:pPr>
        <w:ind w:left="-1"/>
      </w:pPr>
      <w:r>
        <w:t xml:space="preserve">This handbook covers the following Programmes of Study.  The name and contact details of the Programme Managers are also listed below. </w:t>
      </w:r>
    </w:p>
    <w:p w14:paraId="2731D16D" w14:textId="77777777" w:rsidR="00CA05A5" w:rsidRDefault="009920F7">
      <w:pPr>
        <w:spacing w:after="0" w:line="259" w:lineRule="auto"/>
        <w:ind w:left="0" w:firstLine="0"/>
        <w:jc w:val="left"/>
      </w:pPr>
      <w:r>
        <w:t xml:space="preserve"> </w:t>
      </w:r>
    </w:p>
    <w:tbl>
      <w:tblPr>
        <w:tblStyle w:val="TableGrid"/>
        <w:tblW w:w="8795" w:type="dxa"/>
        <w:tblInd w:w="-5" w:type="dxa"/>
        <w:tblCellMar>
          <w:top w:w="45" w:type="dxa"/>
          <w:left w:w="103" w:type="dxa"/>
          <w:right w:w="49" w:type="dxa"/>
        </w:tblCellMar>
        <w:tblLook w:val="04A0" w:firstRow="1" w:lastRow="0" w:firstColumn="1" w:lastColumn="0" w:noHBand="0" w:noVBand="1"/>
      </w:tblPr>
      <w:tblGrid>
        <w:gridCol w:w="1809"/>
        <w:gridCol w:w="1918"/>
        <w:gridCol w:w="1765"/>
        <w:gridCol w:w="3303"/>
      </w:tblGrid>
      <w:tr w:rsidR="00CA05A5" w:rsidRPr="00055D98" w14:paraId="76D46944" w14:textId="77777777" w:rsidTr="002A774B">
        <w:trPr>
          <w:trHeight w:val="470"/>
        </w:trPr>
        <w:tc>
          <w:tcPr>
            <w:tcW w:w="1809"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vAlign w:val="center"/>
          </w:tcPr>
          <w:p w14:paraId="3D3C1937" w14:textId="362D59BD" w:rsidR="00CA05A5" w:rsidRPr="00055D98" w:rsidRDefault="00055D98" w:rsidP="00055D98">
            <w:pPr>
              <w:spacing w:after="0" w:line="259" w:lineRule="auto"/>
              <w:ind w:left="7" w:firstLine="0"/>
              <w:jc w:val="center"/>
              <w:rPr>
                <w:bCs/>
                <w:i/>
                <w:iCs/>
              </w:rPr>
            </w:pPr>
            <w:r w:rsidRPr="00055D98">
              <w:rPr>
                <w:bCs/>
                <w:i/>
                <w:iCs/>
                <w:sz w:val="20"/>
              </w:rPr>
              <w:t>programme of study</w:t>
            </w:r>
          </w:p>
        </w:tc>
        <w:tc>
          <w:tcPr>
            <w:tcW w:w="1918" w:type="dxa"/>
            <w:tcBorders>
              <w:top w:val="single" w:sz="4" w:space="0" w:color="000000"/>
              <w:left w:val="single" w:sz="4" w:space="0" w:color="000000"/>
              <w:bottom w:val="single" w:sz="4" w:space="0" w:color="000000"/>
              <w:right w:val="single" w:sz="6" w:space="0" w:color="000000"/>
            </w:tcBorders>
            <w:shd w:val="clear" w:color="auto" w:fill="D9D9D9" w:themeFill="background1" w:themeFillShade="D9"/>
            <w:vAlign w:val="center"/>
          </w:tcPr>
          <w:p w14:paraId="45A02BEC" w14:textId="7EAB172A" w:rsidR="00CA05A5" w:rsidRPr="00055D98" w:rsidRDefault="00055D98" w:rsidP="00055D98">
            <w:pPr>
              <w:spacing w:after="0" w:line="259" w:lineRule="auto"/>
              <w:ind w:left="2" w:firstLine="0"/>
              <w:jc w:val="center"/>
              <w:rPr>
                <w:bCs/>
                <w:i/>
                <w:iCs/>
              </w:rPr>
            </w:pPr>
            <w:r w:rsidRPr="00055D98">
              <w:rPr>
                <w:bCs/>
                <w:i/>
                <w:iCs/>
                <w:sz w:val="20"/>
              </w:rPr>
              <w:t>programme manager</w:t>
            </w:r>
          </w:p>
        </w:tc>
        <w:tc>
          <w:tcPr>
            <w:tcW w:w="1765" w:type="dxa"/>
            <w:tcBorders>
              <w:top w:val="single" w:sz="4" w:space="0" w:color="000000"/>
              <w:left w:val="single" w:sz="6" w:space="0" w:color="000000"/>
              <w:bottom w:val="single" w:sz="4" w:space="0" w:color="000000"/>
              <w:right w:val="single" w:sz="4" w:space="0" w:color="000000"/>
            </w:tcBorders>
            <w:shd w:val="clear" w:color="auto" w:fill="D9D9D9" w:themeFill="background1" w:themeFillShade="D9"/>
            <w:vAlign w:val="center"/>
          </w:tcPr>
          <w:p w14:paraId="2CC1C784" w14:textId="3928CA58" w:rsidR="00CA05A5" w:rsidRPr="00055D98" w:rsidRDefault="00055D98" w:rsidP="00055D98">
            <w:pPr>
              <w:spacing w:after="0" w:line="259" w:lineRule="auto"/>
              <w:ind w:left="10" w:firstLine="0"/>
              <w:jc w:val="center"/>
              <w:rPr>
                <w:bCs/>
                <w:i/>
                <w:iCs/>
              </w:rPr>
            </w:pPr>
            <w:r w:rsidRPr="00055D98">
              <w:rPr>
                <w:bCs/>
                <w:i/>
                <w:iCs/>
                <w:sz w:val="20"/>
              </w:rPr>
              <w:t>tel. no.</w:t>
            </w:r>
          </w:p>
        </w:tc>
        <w:tc>
          <w:tcPr>
            <w:tcW w:w="3303"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vAlign w:val="center"/>
          </w:tcPr>
          <w:p w14:paraId="210FD112" w14:textId="059B5050" w:rsidR="00CA05A5" w:rsidRPr="00055D98" w:rsidRDefault="00055D98" w:rsidP="00055D98">
            <w:pPr>
              <w:spacing w:after="0" w:line="259" w:lineRule="auto"/>
              <w:ind w:left="2" w:firstLine="0"/>
              <w:jc w:val="center"/>
              <w:rPr>
                <w:bCs/>
                <w:i/>
                <w:iCs/>
              </w:rPr>
            </w:pPr>
            <w:r w:rsidRPr="00055D98">
              <w:rPr>
                <w:bCs/>
                <w:i/>
                <w:iCs/>
                <w:sz w:val="20"/>
              </w:rPr>
              <w:t>e-mail</w:t>
            </w:r>
          </w:p>
        </w:tc>
      </w:tr>
      <w:tr w:rsidR="00CA05A5" w14:paraId="6DC29805" w14:textId="77777777" w:rsidTr="002A774B">
        <w:trPr>
          <w:trHeight w:val="1228"/>
        </w:trPr>
        <w:tc>
          <w:tcPr>
            <w:tcW w:w="1809" w:type="dxa"/>
            <w:tcBorders>
              <w:top w:val="single" w:sz="4" w:space="0" w:color="000000"/>
              <w:left w:val="single" w:sz="4" w:space="0" w:color="000000"/>
              <w:bottom w:val="single" w:sz="4" w:space="0" w:color="000000"/>
              <w:right w:val="single" w:sz="4" w:space="0" w:color="000000"/>
            </w:tcBorders>
            <w:vAlign w:val="center"/>
          </w:tcPr>
          <w:p w14:paraId="1E5045C5" w14:textId="05D66608" w:rsidR="00CA05A5" w:rsidRDefault="009920F7" w:rsidP="00055D98">
            <w:pPr>
              <w:spacing w:after="0" w:line="259" w:lineRule="auto"/>
              <w:ind w:left="7" w:firstLine="0"/>
              <w:jc w:val="left"/>
            </w:pPr>
            <w:r>
              <w:rPr>
                <w:sz w:val="20"/>
              </w:rPr>
              <w:t xml:space="preserve">MA Contemporary </w:t>
            </w:r>
          </w:p>
          <w:p w14:paraId="52D968BF" w14:textId="31A21669" w:rsidR="00CA05A5" w:rsidRDefault="009920F7" w:rsidP="001E6B76">
            <w:pPr>
              <w:spacing w:after="0" w:line="259" w:lineRule="auto"/>
              <w:ind w:left="7" w:firstLine="0"/>
              <w:jc w:val="left"/>
            </w:pPr>
            <w:r>
              <w:rPr>
                <w:sz w:val="20"/>
              </w:rPr>
              <w:t>Dialogues (</w:t>
            </w:r>
            <w:r w:rsidR="001E6B76">
              <w:rPr>
                <w:sz w:val="20"/>
              </w:rPr>
              <w:t xml:space="preserve">Art &amp; Media) </w:t>
            </w:r>
          </w:p>
        </w:tc>
        <w:tc>
          <w:tcPr>
            <w:tcW w:w="1918" w:type="dxa"/>
            <w:tcBorders>
              <w:top w:val="single" w:sz="4" w:space="0" w:color="000000"/>
              <w:left w:val="single" w:sz="4" w:space="0" w:color="000000"/>
              <w:bottom w:val="single" w:sz="4" w:space="0" w:color="000000"/>
              <w:right w:val="single" w:sz="6" w:space="0" w:color="000000"/>
            </w:tcBorders>
            <w:vAlign w:val="center"/>
          </w:tcPr>
          <w:p w14:paraId="799444AB" w14:textId="77777777" w:rsidR="00CA05A5" w:rsidRDefault="009920F7" w:rsidP="00055D98">
            <w:pPr>
              <w:spacing w:after="0" w:line="259" w:lineRule="auto"/>
              <w:ind w:left="2" w:firstLine="0"/>
              <w:jc w:val="left"/>
            </w:pPr>
            <w:r>
              <w:rPr>
                <w:sz w:val="20"/>
              </w:rPr>
              <w:t xml:space="preserve">Catherine Brown </w:t>
            </w:r>
          </w:p>
        </w:tc>
        <w:tc>
          <w:tcPr>
            <w:tcW w:w="1765" w:type="dxa"/>
            <w:tcBorders>
              <w:top w:val="single" w:sz="4" w:space="0" w:color="000000"/>
              <w:left w:val="single" w:sz="6" w:space="0" w:color="000000"/>
              <w:bottom w:val="single" w:sz="4" w:space="0" w:color="000000"/>
              <w:right w:val="single" w:sz="4" w:space="0" w:color="000000"/>
            </w:tcBorders>
            <w:vAlign w:val="center"/>
          </w:tcPr>
          <w:p w14:paraId="5C509C62" w14:textId="3DC3612F" w:rsidR="00CA05A5" w:rsidRDefault="009920F7" w:rsidP="00EA7C76">
            <w:pPr>
              <w:spacing w:after="0" w:line="259" w:lineRule="auto"/>
              <w:ind w:left="10" w:firstLine="0"/>
              <w:jc w:val="left"/>
            </w:pPr>
            <w:r>
              <w:rPr>
                <w:sz w:val="20"/>
              </w:rPr>
              <w:t xml:space="preserve">01792 481179 </w:t>
            </w:r>
          </w:p>
        </w:tc>
        <w:tc>
          <w:tcPr>
            <w:tcW w:w="3303" w:type="dxa"/>
            <w:tcBorders>
              <w:top w:val="single" w:sz="4" w:space="0" w:color="000000"/>
              <w:left w:val="single" w:sz="4" w:space="0" w:color="000000"/>
              <w:bottom w:val="single" w:sz="4" w:space="0" w:color="000000"/>
              <w:right w:val="single" w:sz="4" w:space="0" w:color="000000"/>
            </w:tcBorders>
            <w:vAlign w:val="center"/>
          </w:tcPr>
          <w:p w14:paraId="1B8C3B10" w14:textId="2DB5A062" w:rsidR="00CA05A5" w:rsidRPr="00CA5F2C" w:rsidRDefault="00000000" w:rsidP="00055D98">
            <w:pPr>
              <w:spacing w:after="0" w:line="259" w:lineRule="auto"/>
              <w:ind w:left="2" w:firstLine="0"/>
              <w:jc w:val="left"/>
              <w:rPr>
                <w:i/>
                <w:iCs/>
              </w:rPr>
            </w:pPr>
            <w:hyperlink r:id="rId14" w:history="1">
              <w:r w:rsidR="00055D98" w:rsidRPr="00CA5F2C">
                <w:rPr>
                  <w:rStyle w:val="Hyperlink"/>
                  <w:i/>
                  <w:iCs/>
                  <w:sz w:val="20"/>
                </w:rPr>
                <w:t>catherine.brown@uwtsd.ac.uk</w:t>
              </w:r>
            </w:hyperlink>
          </w:p>
        </w:tc>
      </w:tr>
      <w:tr w:rsidR="00CA05A5" w14:paraId="26B95BF1" w14:textId="77777777" w:rsidTr="002A774B">
        <w:trPr>
          <w:trHeight w:val="239"/>
        </w:trPr>
        <w:tc>
          <w:tcPr>
            <w:tcW w:w="1809"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vAlign w:val="center"/>
          </w:tcPr>
          <w:p w14:paraId="5D4EF565" w14:textId="77777777" w:rsidR="00CA05A5" w:rsidRDefault="009920F7" w:rsidP="00055D98">
            <w:pPr>
              <w:spacing w:after="0" w:line="259" w:lineRule="auto"/>
              <w:ind w:left="7" w:firstLine="0"/>
              <w:jc w:val="left"/>
            </w:pPr>
            <w:r>
              <w:rPr>
                <w:sz w:val="20"/>
              </w:rPr>
              <w:t xml:space="preserve"> </w:t>
            </w:r>
          </w:p>
        </w:tc>
        <w:tc>
          <w:tcPr>
            <w:tcW w:w="1918" w:type="dxa"/>
            <w:tcBorders>
              <w:top w:val="single" w:sz="4" w:space="0" w:color="000000"/>
              <w:left w:val="single" w:sz="4" w:space="0" w:color="000000"/>
              <w:bottom w:val="single" w:sz="4" w:space="0" w:color="000000"/>
              <w:right w:val="single" w:sz="6" w:space="0" w:color="000000"/>
            </w:tcBorders>
            <w:shd w:val="clear" w:color="auto" w:fill="D9D9D9" w:themeFill="background1" w:themeFillShade="D9"/>
            <w:vAlign w:val="center"/>
          </w:tcPr>
          <w:p w14:paraId="39290E04" w14:textId="77777777" w:rsidR="00CA05A5" w:rsidRDefault="009920F7" w:rsidP="00055D98">
            <w:pPr>
              <w:spacing w:after="0" w:line="259" w:lineRule="auto"/>
              <w:ind w:left="2" w:firstLine="0"/>
              <w:jc w:val="left"/>
            </w:pPr>
            <w:r>
              <w:rPr>
                <w:b/>
                <w:sz w:val="20"/>
              </w:rPr>
              <w:t xml:space="preserve">Pathway Leader </w:t>
            </w:r>
          </w:p>
        </w:tc>
        <w:tc>
          <w:tcPr>
            <w:tcW w:w="1765" w:type="dxa"/>
            <w:tcBorders>
              <w:top w:val="single" w:sz="4" w:space="0" w:color="000000"/>
              <w:left w:val="single" w:sz="6" w:space="0" w:color="000000"/>
              <w:bottom w:val="single" w:sz="4" w:space="0" w:color="000000"/>
              <w:right w:val="single" w:sz="4" w:space="0" w:color="000000"/>
            </w:tcBorders>
            <w:shd w:val="clear" w:color="auto" w:fill="D9D9D9" w:themeFill="background1" w:themeFillShade="D9"/>
            <w:vAlign w:val="center"/>
          </w:tcPr>
          <w:p w14:paraId="770B7FA0" w14:textId="77777777" w:rsidR="00CA05A5" w:rsidRDefault="009920F7" w:rsidP="00055D98">
            <w:pPr>
              <w:spacing w:after="0" w:line="259" w:lineRule="auto"/>
              <w:ind w:left="0" w:firstLine="0"/>
              <w:jc w:val="left"/>
            </w:pPr>
            <w:r>
              <w:rPr>
                <w:sz w:val="20"/>
              </w:rPr>
              <w:t xml:space="preserve"> </w:t>
            </w:r>
          </w:p>
        </w:tc>
        <w:tc>
          <w:tcPr>
            <w:tcW w:w="3303"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vAlign w:val="center"/>
          </w:tcPr>
          <w:p w14:paraId="0F2C049B" w14:textId="33751A73" w:rsidR="00CA05A5" w:rsidRPr="00CA5F2C" w:rsidRDefault="00CA05A5" w:rsidP="00055D98">
            <w:pPr>
              <w:spacing w:after="0" w:line="259" w:lineRule="auto"/>
              <w:ind w:left="2" w:firstLine="0"/>
              <w:jc w:val="left"/>
              <w:rPr>
                <w:i/>
                <w:iCs/>
              </w:rPr>
            </w:pPr>
          </w:p>
        </w:tc>
      </w:tr>
      <w:tr w:rsidR="00CA05A5" w14:paraId="6151F3C8" w14:textId="77777777" w:rsidTr="002A774B">
        <w:trPr>
          <w:trHeight w:val="701"/>
        </w:trPr>
        <w:tc>
          <w:tcPr>
            <w:tcW w:w="1809" w:type="dxa"/>
            <w:tcBorders>
              <w:top w:val="single" w:sz="4" w:space="0" w:color="000000"/>
              <w:left w:val="single" w:sz="4" w:space="0" w:color="000000"/>
              <w:bottom w:val="single" w:sz="4" w:space="0" w:color="000000"/>
              <w:right w:val="single" w:sz="4" w:space="0" w:color="000000"/>
            </w:tcBorders>
            <w:vAlign w:val="center"/>
          </w:tcPr>
          <w:p w14:paraId="3008F7C8" w14:textId="77777777" w:rsidR="00CA05A5" w:rsidRDefault="009920F7" w:rsidP="00055D98">
            <w:pPr>
              <w:spacing w:after="0" w:line="259" w:lineRule="auto"/>
              <w:ind w:left="7" w:firstLine="0"/>
              <w:jc w:val="left"/>
            </w:pPr>
            <w:r>
              <w:rPr>
                <w:sz w:val="20"/>
              </w:rPr>
              <w:t xml:space="preserve">MA Fine Art </w:t>
            </w:r>
          </w:p>
        </w:tc>
        <w:tc>
          <w:tcPr>
            <w:tcW w:w="1918" w:type="dxa"/>
            <w:tcBorders>
              <w:top w:val="single" w:sz="4" w:space="0" w:color="000000"/>
              <w:left w:val="single" w:sz="4" w:space="0" w:color="000000"/>
              <w:bottom w:val="single" w:sz="4" w:space="0" w:color="000000"/>
              <w:right w:val="single" w:sz="6" w:space="0" w:color="000000"/>
            </w:tcBorders>
            <w:vAlign w:val="center"/>
          </w:tcPr>
          <w:p w14:paraId="63167537" w14:textId="77777777" w:rsidR="00CA05A5" w:rsidRDefault="009920F7" w:rsidP="00055D98">
            <w:pPr>
              <w:spacing w:after="0" w:line="259" w:lineRule="auto"/>
              <w:ind w:left="2" w:firstLine="0"/>
              <w:jc w:val="left"/>
            </w:pPr>
            <w:r>
              <w:rPr>
                <w:sz w:val="20"/>
              </w:rPr>
              <w:t xml:space="preserve">Craig Wood </w:t>
            </w:r>
          </w:p>
        </w:tc>
        <w:tc>
          <w:tcPr>
            <w:tcW w:w="1765" w:type="dxa"/>
            <w:tcBorders>
              <w:top w:val="single" w:sz="4" w:space="0" w:color="000000"/>
              <w:left w:val="single" w:sz="6" w:space="0" w:color="000000"/>
              <w:bottom w:val="single" w:sz="4" w:space="0" w:color="000000"/>
              <w:right w:val="single" w:sz="4" w:space="0" w:color="000000"/>
            </w:tcBorders>
            <w:vAlign w:val="center"/>
          </w:tcPr>
          <w:p w14:paraId="44A36404" w14:textId="0B741242" w:rsidR="00CA05A5" w:rsidRDefault="009920F7" w:rsidP="00055D98">
            <w:pPr>
              <w:spacing w:after="0" w:line="259" w:lineRule="auto"/>
              <w:ind w:left="0" w:firstLine="0"/>
              <w:jc w:val="left"/>
            </w:pPr>
            <w:r>
              <w:rPr>
                <w:sz w:val="20"/>
              </w:rPr>
              <w:t xml:space="preserve">01792 481000 </w:t>
            </w:r>
          </w:p>
          <w:p w14:paraId="4B40B575" w14:textId="77777777" w:rsidR="00CA05A5" w:rsidRDefault="009920F7" w:rsidP="00055D98">
            <w:pPr>
              <w:spacing w:after="0" w:line="259" w:lineRule="auto"/>
              <w:ind w:left="0" w:firstLine="0"/>
              <w:jc w:val="left"/>
            </w:pPr>
            <w:r>
              <w:rPr>
                <w:sz w:val="20"/>
              </w:rPr>
              <w:t xml:space="preserve">Ext:3026 </w:t>
            </w:r>
          </w:p>
        </w:tc>
        <w:tc>
          <w:tcPr>
            <w:tcW w:w="3303" w:type="dxa"/>
            <w:tcBorders>
              <w:top w:val="single" w:sz="4" w:space="0" w:color="000000"/>
              <w:left w:val="single" w:sz="4" w:space="0" w:color="000000"/>
              <w:bottom w:val="single" w:sz="4" w:space="0" w:color="000000"/>
              <w:right w:val="single" w:sz="4" w:space="0" w:color="000000"/>
            </w:tcBorders>
            <w:vAlign w:val="center"/>
          </w:tcPr>
          <w:p w14:paraId="0C7E38B3" w14:textId="3F085EE6" w:rsidR="00CA05A5" w:rsidRPr="00CA5F2C" w:rsidRDefault="00000000" w:rsidP="00055D98">
            <w:pPr>
              <w:spacing w:after="0" w:line="259" w:lineRule="auto"/>
              <w:ind w:left="2" w:firstLine="0"/>
              <w:jc w:val="left"/>
              <w:rPr>
                <w:i/>
                <w:iCs/>
              </w:rPr>
            </w:pPr>
            <w:hyperlink r:id="rId15" w:history="1">
              <w:r w:rsidR="00055D98" w:rsidRPr="00497FAF">
                <w:rPr>
                  <w:rStyle w:val="Hyperlink"/>
                  <w:i/>
                  <w:iCs/>
                  <w:sz w:val="20"/>
                </w:rPr>
                <w:t>craig.wood@uwtsd.ac.uk</w:t>
              </w:r>
            </w:hyperlink>
          </w:p>
        </w:tc>
      </w:tr>
      <w:tr w:rsidR="00CA05A5" w14:paraId="372C7A23" w14:textId="77777777" w:rsidTr="002A774B">
        <w:trPr>
          <w:trHeight w:val="701"/>
        </w:trPr>
        <w:tc>
          <w:tcPr>
            <w:tcW w:w="1809" w:type="dxa"/>
            <w:tcBorders>
              <w:top w:val="single" w:sz="4" w:space="0" w:color="000000"/>
              <w:left w:val="single" w:sz="4" w:space="0" w:color="000000"/>
              <w:bottom w:val="single" w:sz="4" w:space="0" w:color="000000"/>
              <w:right w:val="single" w:sz="4" w:space="0" w:color="000000"/>
            </w:tcBorders>
            <w:vAlign w:val="center"/>
          </w:tcPr>
          <w:p w14:paraId="200227CF" w14:textId="4107424B" w:rsidR="00CA05A5" w:rsidRDefault="009920F7" w:rsidP="00055D98">
            <w:pPr>
              <w:tabs>
                <w:tab w:val="right" w:pos="1456"/>
              </w:tabs>
              <w:spacing w:after="0" w:line="259" w:lineRule="auto"/>
              <w:ind w:left="0" w:firstLine="0"/>
              <w:jc w:val="left"/>
            </w:pPr>
            <w:r>
              <w:rPr>
                <w:sz w:val="20"/>
              </w:rPr>
              <w:t xml:space="preserve">MA Moving </w:t>
            </w:r>
          </w:p>
          <w:p w14:paraId="0DBDF61C" w14:textId="77777777" w:rsidR="00CA05A5" w:rsidRDefault="009920F7" w:rsidP="00055D98">
            <w:pPr>
              <w:spacing w:after="0" w:line="259" w:lineRule="auto"/>
              <w:ind w:left="7" w:firstLine="0"/>
              <w:jc w:val="left"/>
            </w:pPr>
            <w:r>
              <w:rPr>
                <w:sz w:val="20"/>
              </w:rPr>
              <w:t xml:space="preserve">Image </w:t>
            </w:r>
          </w:p>
        </w:tc>
        <w:tc>
          <w:tcPr>
            <w:tcW w:w="1918" w:type="dxa"/>
            <w:tcBorders>
              <w:top w:val="single" w:sz="4" w:space="0" w:color="000000"/>
              <w:left w:val="single" w:sz="4" w:space="0" w:color="000000"/>
              <w:bottom w:val="single" w:sz="4" w:space="0" w:color="000000"/>
              <w:right w:val="single" w:sz="6" w:space="0" w:color="000000"/>
            </w:tcBorders>
            <w:vAlign w:val="center"/>
          </w:tcPr>
          <w:p w14:paraId="4B9755B4" w14:textId="77777777" w:rsidR="00CA05A5" w:rsidRDefault="009920F7" w:rsidP="00055D98">
            <w:pPr>
              <w:spacing w:after="0" w:line="259" w:lineRule="auto"/>
              <w:ind w:left="2" w:firstLine="0"/>
              <w:jc w:val="left"/>
            </w:pPr>
            <w:r>
              <w:rPr>
                <w:sz w:val="20"/>
              </w:rPr>
              <w:t xml:space="preserve">Rob Jones </w:t>
            </w:r>
          </w:p>
        </w:tc>
        <w:tc>
          <w:tcPr>
            <w:tcW w:w="1765" w:type="dxa"/>
            <w:tcBorders>
              <w:top w:val="single" w:sz="4" w:space="0" w:color="000000"/>
              <w:left w:val="single" w:sz="6" w:space="0" w:color="000000"/>
              <w:bottom w:val="single" w:sz="4" w:space="0" w:color="000000"/>
              <w:right w:val="single" w:sz="4" w:space="0" w:color="000000"/>
            </w:tcBorders>
            <w:vAlign w:val="center"/>
          </w:tcPr>
          <w:p w14:paraId="63ADE7DC" w14:textId="7EED1AB5" w:rsidR="00CA05A5" w:rsidRDefault="009920F7" w:rsidP="00055D98">
            <w:pPr>
              <w:spacing w:after="0" w:line="259" w:lineRule="auto"/>
              <w:ind w:left="0" w:firstLine="0"/>
              <w:jc w:val="left"/>
            </w:pPr>
            <w:r>
              <w:rPr>
                <w:sz w:val="20"/>
              </w:rPr>
              <w:t xml:space="preserve">01792 481000 </w:t>
            </w:r>
          </w:p>
          <w:p w14:paraId="21A4BEB6" w14:textId="77777777" w:rsidR="00CA05A5" w:rsidRDefault="009920F7" w:rsidP="00055D98">
            <w:pPr>
              <w:spacing w:after="0" w:line="259" w:lineRule="auto"/>
              <w:ind w:left="0" w:firstLine="0"/>
              <w:jc w:val="left"/>
            </w:pPr>
            <w:r>
              <w:rPr>
                <w:sz w:val="20"/>
              </w:rPr>
              <w:t xml:space="preserve">Ext: 3221 </w:t>
            </w:r>
          </w:p>
        </w:tc>
        <w:tc>
          <w:tcPr>
            <w:tcW w:w="3303" w:type="dxa"/>
            <w:tcBorders>
              <w:top w:val="single" w:sz="4" w:space="0" w:color="000000"/>
              <w:left w:val="single" w:sz="4" w:space="0" w:color="000000"/>
              <w:bottom w:val="single" w:sz="4" w:space="0" w:color="000000"/>
              <w:right w:val="single" w:sz="4" w:space="0" w:color="000000"/>
            </w:tcBorders>
            <w:vAlign w:val="center"/>
          </w:tcPr>
          <w:p w14:paraId="48351326" w14:textId="3F2D6A82" w:rsidR="00CA05A5" w:rsidRPr="00CA5F2C" w:rsidRDefault="00000000" w:rsidP="00055D98">
            <w:pPr>
              <w:spacing w:after="0" w:line="259" w:lineRule="auto"/>
              <w:ind w:left="2" w:firstLine="0"/>
              <w:jc w:val="left"/>
              <w:rPr>
                <w:i/>
                <w:iCs/>
              </w:rPr>
            </w:pPr>
            <w:hyperlink r:id="rId16" w:history="1">
              <w:r w:rsidR="00055D98" w:rsidRPr="00497FAF">
                <w:rPr>
                  <w:rStyle w:val="Hyperlink"/>
                  <w:i/>
                  <w:iCs/>
                  <w:sz w:val="20"/>
                </w:rPr>
                <w:t>robert.jones1@uwtsd.ac.uk</w:t>
              </w:r>
            </w:hyperlink>
          </w:p>
        </w:tc>
      </w:tr>
      <w:tr w:rsidR="00CA05A5" w14:paraId="180F88CD" w14:textId="77777777" w:rsidTr="002A774B">
        <w:trPr>
          <w:trHeight w:val="701"/>
        </w:trPr>
        <w:tc>
          <w:tcPr>
            <w:tcW w:w="1809" w:type="dxa"/>
            <w:tcBorders>
              <w:top w:val="single" w:sz="4" w:space="0" w:color="000000"/>
              <w:left w:val="single" w:sz="4" w:space="0" w:color="000000"/>
              <w:bottom w:val="single" w:sz="4" w:space="0" w:color="000000"/>
              <w:right w:val="single" w:sz="4" w:space="0" w:color="000000"/>
            </w:tcBorders>
            <w:vAlign w:val="center"/>
          </w:tcPr>
          <w:p w14:paraId="7C60D9F9" w14:textId="77777777" w:rsidR="00CA05A5" w:rsidRDefault="009920F7" w:rsidP="00055D98">
            <w:pPr>
              <w:spacing w:after="0" w:line="259" w:lineRule="auto"/>
              <w:ind w:left="7" w:firstLine="0"/>
              <w:jc w:val="left"/>
            </w:pPr>
            <w:r>
              <w:rPr>
                <w:sz w:val="20"/>
              </w:rPr>
              <w:t xml:space="preserve">MA Illustration </w:t>
            </w:r>
          </w:p>
        </w:tc>
        <w:tc>
          <w:tcPr>
            <w:tcW w:w="1918" w:type="dxa"/>
            <w:tcBorders>
              <w:top w:val="single" w:sz="4" w:space="0" w:color="000000"/>
              <w:left w:val="single" w:sz="4" w:space="0" w:color="000000"/>
              <w:bottom w:val="single" w:sz="4" w:space="0" w:color="000000"/>
              <w:right w:val="single" w:sz="6" w:space="0" w:color="000000"/>
            </w:tcBorders>
            <w:vAlign w:val="center"/>
          </w:tcPr>
          <w:p w14:paraId="6707DE84" w14:textId="7DE9E361" w:rsidR="009749C3" w:rsidRDefault="009749C3" w:rsidP="0020501D">
            <w:pPr>
              <w:spacing w:after="0" w:line="259" w:lineRule="auto"/>
              <w:jc w:val="left"/>
              <w:rPr>
                <w:sz w:val="20"/>
              </w:rPr>
            </w:pPr>
          </w:p>
          <w:p w14:paraId="2A9726C9" w14:textId="1781DD15" w:rsidR="00CA05A5" w:rsidRDefault="009749C3" w:rsidP="0020501D">
            <w:pPr>
              <w:spacing w:after="0" w:line="259" w:lineRule="auto"/>
              <w:ind w:left="0" w:firstLine="0"/>
              <w:jc w:val="left"/>
            </w:pPr>
            <w:r>
              <w:rPr>
                <w:sz w:val="20"/>
              </w:rPr>
              <w:t xml:space="preserve">Jon Williams </w:t>
            </w:r>
            <w:r w:rsidR="009920F7">
              <w:rPr>
                <w:sz w:val="20"/>
              </w:rPr>
              <w:t xml:space="preserve"> </w:t>
            </w:r>
          </w:p>
        </w:tc>
        <w:tc>
          <w:tcPr>
            <w:tcW w:w="1765" w:type="dxa"/>
            <w:tcBorders>
              <w:top w:val="single" w:sz="4" w:space="0" w:color="000000"/>
              <w:left w:val="single" w:sz="6" w:space="0" w:color="000000"/>
              <w:bottom w:val="single" w:sz="4" w:space="0" w:color="000000"/>
              <w:right w:val="single" w:sz="4" w:space="0" w:color="000000"/>
            </w:tcBorders>
            <w:vAlign w:val="center"/>
          </w:tcPr>
          <w:p w14:paraId="398BD7AB" w14:textId="04813ACC" w:rsidR="00CA05A5" w:rsidRDefault="009920F7" w:rsidP="00055D98">
            <w:pPr>
              <w:spacing w:after="0" w:line="259" w:lineRule="auto"/>
              <w:ind w:left="0" w:firstLine="0"/>
              <w:jc w:val="left"/>
            </w:pPr>
            <w:r>
              <w:rPr>
                <w:sz w:val="20"/>
              </w:rPr>
              <w:t xml:space="preserve">01792 481000 </w:t>
            </w:r>
          </w:p>
          <w:p w14:paraId="44DD86B9" w14:textId="77777777" w:rsidR="00CA05A5" w:rsidRDefault="009920F7" w:rsidP="00055D98">
            <w:pPr>
              <w:spacing w:after="0" w:line="259" w:lineRule="auto"/>
              <w:ind w:left="0" w:firstLine="0"/>
              <w:jc w:val="left"/>
            </w:pPr>
            <w:r>
              <w:rPr>
                <w:sz w:val="20"/>
              </w:rPr>
              <w:t xml:space="preserve">Ext: 3018 </w:t>
            </w:r>
          </w:p>
        </w:tc>
        <w:tc>
          <w:tcPr>
            <w:tcW w:w="3303" w:type="dxa"/>
            <w:tcBorders>
              <w:top w:val="single" w:sz="4" w:space="0" w:color="000000"/>
              <w:left w:val="single" w:sz="4" w:space="0" w:color="000000"/>
              <w:bottom w:val="single" w:sz="4" w:space="0" w:color="000000"/>
              <w:right w:val="single" w:sz="4" w:space="0" w:color="000000"/>
            </w:tcBorders>
            <w:vAlign w:val="center"/>
          </w:tcPr>
          <w:p w14:paraId="060ACABD" w14:textId="10C4F761" w:rsidR="00CA05A5" w:rsidRDefault="00CA05A5" w:rsidP="00055D98">
            <w:pPr>
              <w:spacing w:after="0" w:line="259" w:lineRule="auto"/>
              <w:ind w:left="2" w:firstLine="0"/>
              <w:jc w:val="left"/>
              <w:rPr>
                <w:rStyle w:val="Hyperlink"/>
                <w:i/>
                <w:iCs/>
                <w:sz w:val="20"/>
              </w:rPr>
            </w:pPr>
          </w:p>
          <w:p w14:paraId="01864B9D" w14:textId="4C0B432E" w:rsidR="009749C3" w:rsidRPr="009749C3" w:rsidRDefault="009749C3" w:rsidP="00055D98">
            <w:pPr>
              <w:spacing w:after="0" w:line="259" w:lineRule="auto"/>
              <w:ind w:left="2" w:firstLine="0"/>
              <w:jc w:val="left"/>
              <w:rPr>
                <w:i/>
                <w:iCs/>
                <w:sz w:val="20"/>
                <w:szCs w:val="20"/>
              </w:rPr>
            </w:pPr>
            <w:r w:rsidRPr="009749C3">
              <w:rPr>
                <w:rStyle w:val="Hyperlink"/>
                <w:i/>
                <w:iCs/>
                <w:sz w:val="20"/>
                <w:szCs w:val="20"/>
              </w:rPr>
              <w:t>Jonathan.williams@uwtsd.ac.uk</w:t>
            </w:r>
          </w:p>
        </w:tc>
      </w:tr>
      <w:tr w:rsidR="00CA05A5" w14:paraId="6D7FA2AA" w14:textId="77777777" w:rsidTr="002A774B">
        <w:trPr>
          <w:trHeight w:val="701"/>
        </w:trPr>
        <w:tc>
          <w:tcPr>
            <w:tcW w:w="1809" w:type="dxa"/>
            <w:tcBorders>
              <w:top w:val="single" w:sz="4" w:space="0" w:color="000000"/>
              <w:left w:val="single" w:sz="4" w:space="0" w:color="000000"/>
              <w:bottom w:val="single" w:sz="4" w:space="0" w:color="000000"/>
              <w:right w:val="single" w:sz="4" w:space="0" w:color="000000"/>
            </w:tcBorders>
            <w:vAlign w:val="center"/>
          </w:tcPr>
          <w:p w14:paraId="3E8A18ED" w14:textId="3748EADA" w:rsidR="00CA05A5" w:rsidRDefault="009920F7" w:rsidP="0084529B">
            <w:pPr>
              <w:spacing w:after="0" w:line="259" w:lineRule="auto"/>
              <w:ind w:left="7" w:firstLine="0"/>
              <w:jc w:val="left"/>
            </w:pPr>
            <w:r>
              <w:rPr>
                <w:sz w:val="20"/>
              </w:rPr>
              <w:t xml:space="preserve">MA Photography </w:t>
            </w:r>
          </w:p>
        </w:tc>
        <w:tc>
          <w:tcPr>
            <w:tcW w:w="1918" w:type="dxa"/>
            <w:tcBorders>
              <w:top w:val="single" w:sz="4" w:space="0" w:color="000000"/>
              <w:left w:val="single" w:sz="4" w:space="0" w:color="000000"/>
              <w:bottom w:val="single" w:sz="4" w:space="0" w:color="000000"/>
              <w:right w:val="single" w:sz="6" w:space="0" w:color="000000"/>
            </w:tcBorders>
            <w:vAlign w:val="center"/>
          </w:tcPr>
          <w:p w14:paraId="52EB18AC" w14:textId="77AA22E1" w:rsidR="00CA05A5" w:rsidRDefault="009920F7" w:rsidP="00055D98">
            <w:pPr>
              <w:spacing w:after="0" w:line="259" w:lineRule="auto"/>
              <w:ind w:left="2" w:firstLine="0"/>
              <w:jc w:val="left"/>
            </w:pPr>
            <w:r>
              <w:rPr>
                <w:sz w:val="20"/>
              </w:rPr>
              <w:t xml:space="preserve">Dr Hamish </w:t>
            </w:r>
            <w:proofErr w:type="spellStart"/>
            <w:r>
              <w:rPr>
                <w:sz w:val="20"/>
              </w:rPr>
              <w:t>Gane</w:t>
            </w:r>
            <w:proofErr w:type="spellEnd"/>
            <w:r>
              <w:rPr>
                <w:sz w:val="20"/>
              </w:rPr>
              <w:t xml:space="preserve"> </w:t>
            </w:r>
          </w:p>
        </w:tc>
        <w:tc>
          <w:tcPr>
            <w:tcW w:w="1765" w:type="dxa"/>
            <w:tcBorders>
              <w:top w:val="single" w:sz="4" w:space="0" w:color="000000"/>
              <w:left w:val="single" w:sz="6" w:space="0" w:color="000000"/>
              <w:bottom w:val="single" w:sz="4" w:space="0" w:color="000000"/>
              <w:right w:val="single" w:sz="4" w:space="0" w:color="000000"/>
            </w:tcBorders>
            <w:vAlign w:val="center"/>
          </w:tcPr>
          <w:p w14:paraId="46B39F63" w14:textId="6CB9509D" w:rsidR="00CA05A5" w:rsidRDefault="009920F7" w:rsidP="00055D98">
            <w:pPr>
              <w:spacing w:after="0" w:line="259" w:lineRule="auto"/>
              <w:ind w:left="0" w:firstLine="0"/>
              <w:jc w:val="left"/>
            </w:pPr>
            <w:r>
              <w:rPr>
                <w:sz w:val="20"/>
              </w:rPr>
              <w:t xml:space="preserve">01792 481000 </w:t>
            </w:r>
          </w:p>
          <w:p w14:paraId="73F663BE" w14:textId="77777777" w:rsidR="00CA05A5" w:rsidRDefault="009920F7" w:rsidP="00055D98">
            <w:pPr>
              <w:spacing w:after="0" w:line="259" w:lineRule="auto"/>
              <w:ind w:left="0" w:firstLine="0"/>
              <w:jc w:val="left"/>
            </w:pPr>
            <w:r>
              <w:rPr>
                <w:sz w:val="20"/>
              </w:rPr>
              <w:t xml:space="preserve">Ext:3103 </w:t>
            </w:r>
          </w:p>
        </w:tc>
        <w:tc>
          <w:tcPr>
            <w:tcW w:w="3303" w:type="dxa"/>
            <w:tcBorders>
              <w:top w:val="single" w:sz="4" w:space="0" w:color="000000"/>
              <w:left w:val="single" w:sz="4" w:space="0" w:color="000000"/>
              <w:bottom w:val="single" w:sz="4" w:space="0" w:color="000000"/>
              <w:right w:val="single" w:sz="4" w:space="0" w:color="000000"/>
            </w:tcBorders>
            <w:vAlign w:val="center"/>
          </w:tcPr>
          <w:p w14:paraId="4E5D5480" w14:textId="045095B3" w:rsidR="00CA05A5" w:rsidRPr="00CA5F2C" w:rsidRDefault="00000000" w:rsidP="00055D98">
            <w:pPr>
              <w:spacing w:after="0" w:line="259" w:lineRule="auto"/>
              <w:ind w:left="2" w:firstLine="0"/>
              <w:jc w:val="left"/>
              <w:rPr>
                <w:i/>
                <w:iCs/>
              </w:rPr>
            </w:pPr>
            <w:hyperlink r:id="rId17" w:history="1">
              <w:r w:rsidR="00055D98" w:rsidRPr="00497FAF">
                <w:rPr>
                  <w:rStyle w:val="Hyperlink"/>
                  <w:i/>
                  <w:iCs/>
                  <w:sz w:val="20"/>
                </w:rPr>
                <w:t>hamish.gane@uwtsd.ac.uk</w:t>
              </w:r>
            </w:hyperlink>
          </w:p>
        </w:tc>
      </w:tr>
      <w:tr w:rsidR="002A774B" w14:paraId="4B9EE19C" w14:textId="77777777" w:rsidTr="002A774B">
        <w:trPr>
          <w:trHeight w:val="701"/>
        </w:trPr>
        <w:tc>
          <w:tcPr>
            <w:tcW w:w="1809" w:type="dxa"/>
            <w:tcBorders>
              <w:top w:val="single" w:sz="4" w:space="0" w:color="000000"/>
              <w:left w:val="single" w:sz="4" w:space="0" w:color="000000"/>
              <w:bottom w:val="single" w:sz="4" w:space="0" w:color="000000"/>
              <w:right w:val="single" w:sz="4" w:space="0" w:color="000000"/>
            </w:tcBorders>
            <w:vAlign w:val="center"/>
          </w:tcPr>
          <w:p w14:paraId="043205C0" w14:textId="4161C821" w:rsidR="002A774B" w:rsidRDefault="002A774B" w:rsidP="002A774B">
            <w:pPr>
              <w:spacing w:after="0" w:line="259" w:lineRule="auto"/>
              <w:ind w:left="7" w:firstLine="0"/>
              <w:jc w:val="left"/>
              <w:rPr>
                <w:sz w:val="20"/>
              </w:rPr>
            </w:pPr>
            <w:r>
              <w:rPr>
                <w:sz w:val="20"/>
              </w:rPr>
              <w:t xml:space="preserve">MA Graphics </w:t>
            </w:r>
          </w:p>
        </w:tc>
        <w:tc>
          <w:tcPr>
            <w:tcW w:w="1918" w:type="dxa"/>
            <w:tcBorders>
              <w:top w:val="single" w:sz="4" w:space="0" w:color="000000"/>
              <w:left w:val="single" w:sz="4" w:space="0" w:color="000000"/>
              <w:bottom w:val="single" w:sz="4" w:space="0" w:color="000000"/>
              <w:right w:val="single" w:sz="6" w:space="0" w:color="000000"/>
            </w:tcBorders>
            <w:vAlign w:val="center"/>
          </w:tcPr>
          <w:p w14:paraId="0E13571E" w14:textId="5F4764C4" w:rsidR="002A774B" w:rsidRDefault="002A774B" w:rsidP="002A774B">
            <w:pPr>
              <w:spacing w:after="0" w:line="259" w:lineRule="auto"/>
              <w:ind w:left="2" w:firstLine="0"/>
              <w:jc w:val="left"/>
              <w:rPr>
                <w:sz w:val="20"/>
              </w:rPr>
            </w:pPr>
            <w:r>
              <w:rPr>
                <w:sz w:val="20"/>
              </w:rPr>
              <w:t xml:space="preserve">Gavin Kirby </w:t>
            </w:r>
          </w:p>
        </w:tc>
        <w:tc>
          <w:tcPr>
            <w:tcW w:w="1765" w:type="dxa"/>
            <w:tcBorders>
              <w:top w:val="single" w:sz="4" w:space="0" w:color="000000"/>
              <w:left w:val="single" w:sz="6" w:space="0" w:color="000000"/>
              <w:bottom w:val="single" w:sz="4" w:space="0" w:color="000000"/>
              <w:right w:val="single" w:sz="4" w:space="0" w:color="000000"/>
            </w:tcBorders>
            <w:vAlign w:val="center"/>
          </w:tcPr>
          <w:p w14:paraId="1701CE80" w14:textId="1C569332" w:rsidR="002A774B" w:rsidRPr="00EA7C76" w:rsidRDefault="002A774B" w:rsidP="00EA7C76">
            <w:pPr>
              <w:spacing w:after="0" w:line="259" w:lineRule="auto"/>
              <w:ind w:left="10" w:firstLine="0"/>
              <w:jc w:val="left"/>
            </w:pPr>
            <w:r>
              <w:rPr>
                <w:sz w:val="20"/>
              </w:rPr>
              <w:t xml:space="preserve">01792 481000 </w:t>
            </w:r>
          </w:p>
        </w:tc>
        <w:tc>
          <w:tcPr>
            <w:tcW w:w="3303" w:type="dxa"/>
            <w:tcBorders>
              <w:top w:val="single" w:sz="4" w:space="0" w:color="000000"/>
              <w:left w:val="single" w:sz="4" w:space="0" w:color="000000"/>
              <w:bottom w:val="single" w:sz="4" w:space="0" w:color="000000"/>
              <w:right w:val="single" w:sz="4" w:space="0" w:color="000000"/>
            </w:tcBorders>
            <w:vAlign w:val="center"/>
          </w:tcPr>
          <w:p w14:paraId="3B5BCB9C" w14:textId="55E125FC" w:rsidR="002A774B" w:rsidRDefault="00000000" w:rsidP="002A774B">
            <w:pPr>
              <w:spacing w:after="0" w:line="259" w:lineRule="auto"/>
              <w:ind w:left="2" w:firstLine="0"/>
              <w:jc w:val="left"/>
            </w:pPr>
            <w:hyperlink r:id="rId18" w:history="1">
              <w:r w:rsidR="002A774B" w:rsidRPr="00497FAF">
                <w:rPr>
                  <w:rStyle w:val="Hyperlink"/>
                  <w:i/>
                  <w:iCs/>
                  <w:sz w:val="20"/>
                </w:rPr>
                <w:t>gavin.kirby@uwtsd.ac.uk</w:t>
              </w:r>
            </w:hyperlink>
          </w:p>
        </w:tc>
      </w:tr>
      <w:tr w:rsidR="00EA7C76" w14:paraId="166AE268" w14:textId="77777777" w:rsidTr="002A774B">
        <w:trPr>
          <w:trHeight w:val="701"/>
        </w:trPr>
        <w:tc>
          <w:tcPr>
            <w:tcW w:w="1809" w:type="dxa"/>
            <w:tcBorders>
              <w:top w:val="single" w:sz="4" w:space="0" w:color="000000"/>
              <w:left w:val="single" w:sz="4" w:space="0" w:color="000000"/>
              <w:bottom w:val="single" w:sz="4" w:space="0" w:color="000000"/>
              <w:right w:val="single" w:sz="4" w:space="0" w:color="000000"/>
            </w:tcBorders>
            <w:vAlign w:val="center"/>
          </w:tcPr>
          <w:p w14:paraId="29FA155D" w14:textId="77777777" w:rsidR="00EA7C76" w:rsidRDefault="00EA7C76" w:rsidP="002A774B">
            <w:pPr>
              <w:spacing w:after="0" w:line="259" w:lineRule="auto"/>
              <w:ind w:left="7" w:firstLine="0"/>
              <w:jc w:val="left"/>
              <w:rPr>
                <w:sz w:val="20"/>
              </w:rPr>
            </w:pPr>
            <w:r>
              <w:rPr>
                <w:sz w:val="20"/>
              </w:rPr>
              <w:t>MA Visual Communication</w:t>
            </w:r>
          </w:p>
          <w:p w14:paraId="30FEF20E" w14:textId="21777F11" w:rsidR="00157F8C" w:rsidRDefault="00157F8C" w:rsidP="002A774B">
            <w:pPr>
              <w:spacing w:after="0" w:line="259" w:lineRule="auto"/>
              <w:ind w:left="7" w:firstLine="0"/>
              <w:jc w:val="left"/>
              <w:rPr>
                <w:sz w:val="20"/>
              </w:rPr>
            </w:pPr>
            <w:r>
              <w:rPr>
                <w:sz w:val="20"/>
              </w:rPr>
              <w:t>(12 month)</w:t>
            </w:r>
          </w:p>
        </w:tc>
        <w:tc>
          <w:tcPr>
            <w:tcW w:w="1918" w:type="dxa"/>
            <w:tcBorders>
              <w:top w:val="single" w:sz="4" w:space="0" w:color="000000"/>
              <w:left w:val="single" w:sz="4" w:space="0" w:color="000000"/>
              <w:bottom w:val="single" w:sz="4" w:space="0" w:color="000000"/>
              <w:right w:val="single" w:sz="6" w:space="0" w:color="000000"/>
            </w:tcBorders>
            <w:vAlign w:val="center"/>
          </w:tcPr>
          <w:p w14:paraId="3F98DC40" w14:textId="02450A07" w:rsidR="00EA7C76" w:rsidRDefault="00EA7C76" w:rsidP="002A774B">
            <w:pPr>
              <w:spacing w:after="0" w:line="259" w:lineRule="auto"/>
              <w:ind w:left="2" w:firstLine="0"/>
              <w:jc w:val="left"/>
              <w:rPr>
                <w:sz w:val="20"/>
              </w:rPr>
            </w:pPr>
            <w:r>
              <w:rPr>
                <w:sz w:val="20"/>
              </w:rPr>
              <w:t xml:space="preserve">Caroline Jones </w:t>
            </w:r>
          </w:p>
        </w:tc>
        <w:tc>
          <w:tcPr>
            <w:tcW w:w="1765" w:type="dxa"/>
            <w:tcBorders>
              <w:top w:val="single" w:sz="4" w:space="0" w:color="000000"/>
              <w:left w:val="single" w:sz="6" w:space="0" w:color="000000"/>
              <w:bottom w:val="single" w:sz="4" w:space="0" w:color="000000"/>
              <w:right w:val="single" w:sz="4" w:space="0" w:color="000000"/>
            </w:tcBorders>
            <w:vAlign w:val="center"/>
          </w:tcPr>
          <w:p w14:paraId="664662EE" w14:textId="2F6B33C5" w:rsidR="00EA7C76" w:rsidRDefault="00EA7C76" w:rsidP="00EA7C76">
            <w:pPr>
              <w:spacing w:after="0" w:line="259" w:lineRule="auto"/>
              <w:ind w:left="10" w:firstLine="0"/>
              <w:jc w:val="left"/>
              <w:rPr>
                <w:sz w:val="20"/>
              </w:rPr>
            </w:pPr>
            <w:r>
              <w:rPr>
                <w:sz w:val="20"/>
              </w:rPr>
              <w:t>01792 481000</w:t>
            </w:r>
          </w:p>
        </w:tc>
        <w:tc>
          <w:tcPr>
            <w:tcW w:w="3303" w:type="dxa"/>
            <w:tcBorders>
              <w:top w:val="single" w:sz="4" w:space="0" w:color="000000"/>
              <w:left w:val="single" w:sz="4" w:space="0" w:color="000000"/>
              <w:bottom w:val="single" w:sz="4" w:space="0" w:color="000000"/>
              <w:right w:val="single" w:sz="4" w:space="0" w:color="000000"/>
            </w:tcBorders>
            <w:vAlign w:val="center"/>
          </w:tcPr>
          <w:p w14:paraId="354E42F1" w14:textId="3773CAB4" w:rsidR="00803327" w:rsidRPr="0084529B" w:rsidRDefault="00000000" w:rsidP="00803327">
            <w:pPr>
              <w:spacing w:after="0" w:line="259" w:lineRule="auto"/>
              <w:jc w:val="left"/>
              <w:rPr>
                <w:i/>
                <w:iCs/>
                <w:sz w:val="20"/>
                <w:szCs w:val="20"/>
              </w:rPr>
            </w:pPr>
            <w:hyperlink r:id="rId19" w:history="1">
              <w:r w:rsidR="00803327" w:rsidRPr="0067223F">
                <w:rPr>
                  <w:rStyle w:val="Hyperlink"/>
                  <w:i/>
                  <w:iCs/>
                  <w:sz w:val="20"/>
                  <w:szCs w:val="20"/>
                </w:rPr>
                <w:t>caroline.jones@uwtsd.ac.uk</w:t>
              </w:r>
            </w:hyperlink>
          </w:p>
        </w:tc>
      </w:tr>
      <w:tr w:rsidR="00CA05A5" w14:paraId="41912A67" w14:textId="77777777" w:rsidTr="002A774B">
        <w:trPr>
          <w:trHeight w:val="470"/>
        </w:trPr>
        <w:tc>
          <w:tcPr>
            <w:tcW w:w="1809" w:type="dxa"/>
            <w:tcBorders>
              <w:top w:val="single" w:sz="4" w:space="0" w:color="000000"/>
              <w:left w:val="single" w:sz="4" w:space="0" w:color="000000"/>
              <w:bottom w:val="single" w:sz="4" w:space="0" w:color="000000"/>
              <w:right w:val="single" w:sz="4" w:space="0" w:color="000000"/>
            </w:tcBorders>
            <w:vAlign w:val="center"/>
          </w:tcPr>
          <w:p w14:paraId="57BF4F05" w14:textId="5BE20591" w:rsidR="00157F8C" w:rsidRDefault="009920F7">
            <w:pPr>
              <w:tabs>
                <w:tab w:val="right" w:pos="1456"/>
              </w:tabs>
              <w:spacing w:after="0" w:line="259" w:lineRule="auto"/>
              <w:ind w:left="0" w:firstLine="0"/>
              <w:jc w:val="left"/>
            </w:pPr>
            <w:r>
              <w:rPr>
                <w:sz w:val="20"/>
              </w:rPr>
              <w:t>M</w:t>
            </w:r>
            <w:r w:rsidR="001E6B76">
              <w:rPr>
                <w:sz w:val="20"/>
              </w:rPr>
              <w:t>A Design</w:t>
            </w:r>
          </w:p>
          <w:p w14:paraId="63DAA89B" w14:textId="2433E902" w:rsidR="00157F8C" w:rsidRDefault="00157F8C">
            <w:pPr>
              <w:tabs>
                <w:tab w:val="right" w:pos="1456"/>
              </w:tabs>
              <w:spacing w:after="0" w:line="259" w:lineRule="auto"/>
              <w:ind w:left="0" w:firstLine="0"/>
              <w:jc w:val="left"/>
            </w:pPr>
            <w:r>
              <w:t>(12 month)</w:t>
            </w:r>
          </w:p>
          <w:p w14:paraId="37C69F54" w14:textId="08FC7135" w:rsidR="00CA05A5" w:rsidRDefault="00CA05A5" w:rsidP="0020501D">
            <w:pPr>
              <w:tabs>
                <w:tab w:val="right" w:pos="1456"/>
              </w:tabs>
              <w:spacing w:after="0" w:line="259" w:lineRule="auto"/>
              <w:ind w:left="0" w:firstLine="0"/>
              <w:jc w:val="left"/>
            </w:pPr>
          </w:p>
        </w:tc>
        <w:tc>
          <w:tcPr>
            <w:tcW w:w="1918" w:type="dxa"/>
            <w:tcBorders>
              <w:top w:val="single" w:sz="4" w:space="0" w:color="000000"/>
              <w:left w:val="single" w:sz="4" w:space="0" w:color="000000"/>
              <w:bottom w:val="single" w:sz="4" w:space="0" w:color="000000"/>
              <w:right w:val="single" w:sz="6" w:space="0" w:color="000000"/>
            </w:tcBorders>
            <w:vAlign w:val="center"/>
          </w:tcPr>
          <w:p w14:paraId="59DB3334" w14:textId="77777777" w:rsidR="00CA05A5" w:rsidRDefault="009920F7" w:rsidP="00055D98">
            <w:pPr>
              <w:spacing w:after="0" w:line="259" w:lineRule="auto"/>
              <w:ind w:left="2" w:firstLine="0"/>
              <w:jc w:val="left"/>
            </w:pPr>
            <w:r>
              <w:rPr>
                <w:sz w:val="20"/>
              </w:rPr>
              <w:t xml:space="preserve">Matt Archer </w:t>
            </w:r>
          </w:p>
        </w:tc>
        <w:tc>
          <w:tcPr>
            <w:tcW w:w="1765" w:type="dxa"/>
            <w:tcBorders>
              <w:top w:val="single" w:sz="4" w:space="0" w:color="000000"/>
              <w:left w:val="single" w:sz="6" w:space="0" w:color="000000"/>
              <w:bottom w:val="single" w:sz="4" w:space="0" w:color="000000"/>
              <w:right w:val="single" w:sz="4" w:space="0" w:color="000000"/>
            </w:tcBorders>
            <w:vAlign w:val="center"/>
          </w:tcPr>
          <w:p w14:paraId="73323A8A" w14:textId="497A56BC" w:rsidR="00CA05A5" w:rsidRDefault="009920F7" w:rsidP="00EA7C76">
            <w:pPr>
              <w:spacing w:after="0" w:line="259" w:lineRule="auto"/>
              <w:ind w:left="10" w:firstLine="0"/>
              <w:jc w:val="left"/>
            </w:pPr>
            <w:r>
              <w:rPr>
                <w:sz w:val="20"/>
              </w:rPr>
              <w:t xml:space="preserve">01792 481000 </w:t>
            </w:r>
          </w:p>
        </w:tc>
        <w:tc>
          <w:tcPr>
            <w:tcW w:w="3303" w:type="dxa"/>
            <w:tcBorders>
              <w:top w:val="single" w:sz="4" w:space="0" w:color="000000"/>
              <w:left w:val="single" w:sz="4" w:space="0" w:color="000000"/>
              <w:bottom w:val="single" w:sz="4" w:space="0" w:color="000000"/>
              <w:right w:val="single" w:sz="4" w:space="0" w:color="000000"/>
            </w:tcBorders>
            <w:vAlign w:val="center"/>
          </w:tcPr>
          <w:p w14:paraId="68FCB3F8" w14:textId="6512B599" w:rsidR="00CA05A5" w:rsidRPr="00CA5F2C" w:rsidRDefault="00000000" w:rsidP="00055D98">
            <w:pPr>
              <w:spacing w:after="0" w:line="259" w:lineRule="auto"/>
              <w:ind w:left="2" w:firstLine="0"/>
              <w:jc w:val="left"/>
              <w:rPr>
                <w:i/>
                <w:iCs/>
              </w:rPr>
            </w:pPr>
            <w:hyperlink r:id="rId20" w:history="1">
              <w:r w:rsidR="00055D98" w:rsidRPr="00497FAF">
                <w:rPr>
                  <w:rStyle w:val="Hyperlink"/>
                  <w:i/>
                  <w:iCs/>
                  <w:sz w:val="20"/>
                </w:rPr>
                <w:t>matthew.archer@uwtsd.ac.uk</w:t>
              </w:r>
            </w:hyperlink>
          </w:p>
        </w:tc>
      </w:tr>
      <w:tr w:rsidR="00CA05A5" w14:paraId="5BBEF0D0" w14:textId="77777777" w:rsidTr="002A774B">
        <w:trPr>
          <w:trHeight w:val="470"/>
        </w:trPr>
        <w:tc>
          <w:tcPr>
            <w:tcW w:w="1809" w:type="dxa"/>
            <w:tcBorders>
              <w:top w:val="single" w:sz="4" w:space="0" w:color="000000"/>
              <w:left w:val="single" w:sz="4" w:space="0" w:color="000000"/>
              <w:bottom w:val="single" w:sz="4" w:space="0" w:color="000000"/>
              <w:right w:val="single" w:sz="4" w:space="0" w:color="000000"/>
            </w:tcBorders>
            <w:vAlign w:val="center"/>
          </w:tcPr>
          <w:p w14:paraId="22765000" w14:textId="77777777" w:rsidR="00CA05A5" w:rsidRDefault="009920F7" w:rsidP="00055D98">
            <w:pPr>
              <w:spacing w:after="0" w:line="259" w:lineRule="auto"/>
              <w:ind w:left="7" w:firstLine="0"/>
              <w:jc w:val="left"/>
            </w:pPr>
            <w:r>
              <w:rPr>
                <w:sz w:val="20"/>
              </w:rPr>
              <w:t xml:space="preserve">MA Glass </w:t>
            </w:r>
          </w:p>
        </w:tc>
        <w:tc>
          <w:tcPr>
            <w:tcW w:w="1918" w:type="dxa"/>
            <w:tcBorders>
              <w:top w:val="single" w:sz="4" w:space="0" w:color="000000"/>
              <w:left w:val="single" w:sz="4" w:space="0" w:color="000000"/>
              <w:bottom w:val="single" w:sz="4" w:space="0" w:color="000000"/>
              <w:right w:val="single" w:sz="6" w:space="0" w:color="000000"/>
            </w:tcBorders>
            <w:vAlign w:val="center"/>
          </w:tcPr>
          <w:p w14:paraId="2FE7E412" w14:textId="77777777" w:rsidR="00CA05A5" w:rsidRDefault="009920F7" w:rsidP="00055D98">
            <w:pPr>
              <w:spacing w:after="0" w:line="259" w:lineRule="auto"/>
              <w:ind w:left="2" w:firstLine="0"/>
              <w:jc w:val="left"/>
            </w:pPr>
            <w:r>
              <w:rPr>
                <w:sz w:val="20"/>
              </w:rPr>
              <w:t xml:space="preserve">Cath Brown </w:t>
            </w:r>
          </w:p>
        </w:tc>
        <w:tc>
          <w:tcPr>
            <w:tcW w:w="1765" w:type="dxa"/>
            <w:tcBorders>
              <w:top w:val="single" w:sz="4" w:space="0" w:color="000000"/>
              <w:left w:val="single" w:sz="6" w:space="0" w:color="000000"/>
              <w:bottom w:val="single" w:sz="4" w:space="0" w:color="000000"/>
              <w:right w:val="single" w:sz="4" w:space="0" w:color="000000"/>
            </w:tcBorders>
            <w:vAlign w:val="center"/>
          </w:tcPr>
          <w:p w14:paraId="29CA081A" w14:textId="3A1B7EE6" w:rsidR="00CA05A5" w:rsidRDefault="009920F7" w:rsidP="00EA7C76">
            <w:pPr>
              <w:spacing w:after="0" w:line="259" w:lineRule="auto"/>
              <w:ind w:left="10" w:firstLine="0"/>
              <w:jc w:val="left"/>
            </w:pPr>
            <w:r>
              <w:rPr>
                <w:sz w:val="20"/>
              </w:rPr>
              <w:t xml:space="preserve">01792 481179 </w:t>
            </w:r>
          </w:p>
        </w:tc>
        <w:tc>
          <w:tcPr>
            <w:tcW w:w="3303" w:type="dxa"/>
            <w:tcBorders>
              <w:top w:val="single" w:sz="4" w:space="0" w:color="000000"/>
              <w:left w:val="single" w:sz="4" w:space="0" w:color="000000"/>
              <w:bottom w:val="single" w:sz="4" w:space="0" w:color="000000"/>
              <w:right w:val="single" w:sz="4" w:space="0" w:color="000000"/>
            </w:tcBorders>
            <w:vAlign w:val="center"/>
          </w:tcPr>
          <w:p w14:paraId="46A5A530" w14:textId="6512ADB7" w:rsidR="00CA05A5" w:rsidRPr="00CA5F2C" w:rsidRDefault="00000000" w:rsidP="00055D98">
            <w:pPr>
              <w:spacing w:after="0" w:line="259" w:lineRule="auto"/>
              <w:ind w:left="2" w:firstLine="0"/>
              <w:jc w:val="left"/>
              <w:rPr>
                <w:i/>
                <w:iCs/>
              </w:rPr>
            </w:pPr>
            <w:hyperlink r:id="rId21" w:history="1">
              <w:r w:rsidR="00055D98" w:rsidRPr="00497FAF">
                <w:rPr>
                  <w:rStyle w:val="Hyperlink"/>
                  <w:i/>
                  <w:iCs/>
                  <w:sz w:val="20"/>
                </w:rPr>
                <w:t>catherine.brown@uwtsd.ac.uk</w:t>
              </w:r>
            </w:hyperlink>
          </w:p>
        </w:tc>
      </w:tr>
      <w:tr w:rsidR="001E6B76" w14:paraId="4E22B999" w14:textId="77777777" w:rsidTr="002A774B">
        <w:trPr>
          <w:trHeight w:val="470"/>
        </w:trPr>
        <w:tc>
          <w:tcPr>
            <w:tcW w:w="1809" w:type="dxa"/>
            <w:tcBorders>
              <w:top w:val="single" w:sz="4" w:space="0" w:color="000000"/>
              <w:left w:val="single" w:sz="4" w:space="0" w:color="000000"/>
              <w:bottom w:val="single" w:sz="4" w:space="0" w:color="000000"/>
              <w:right w:val="single" w:sz="4" w:space="0" w:color="000000"/>
            </w:tcBorders>
            <w:vAlign w:val="center"/>
          </w:tcPr>
          <w:p w14:paraId="24CDA291" w14:textId="7D07910C" w:rsidR="001E6B76" w:rsidRDefault="001E6B76" w:rsidP="00055D98">
            <w:pPr>
              <w:spacing w:after="0" w:line="259" w:lineRule="auto"/>
              <w:ind w:left="7" w:firstLine="0"/>
              <w:jc w:val="left"/>
              <w:rPr>
                <w:sz w:val="20"/>
              </w:rPr>
            </w:pPr>
            <w:r>
              <w:rPr>
                <w:sz w:val="20"/>
              </w:rPr>
              <w:t>MA Design Crafts</w:t>
            </w:r>
          </w:p>
        </w:tc>
        <w:tc>
          <w:tcPr>
            <w:tcW w:w="1918" w:type="dxa"/>
            <w:tcBorders>
              <w:top w:val="single" w:sz="4" w:space="0" w:color="000000"/>
              <w:left w:val="single" w:sz="4" w:space="0" w:color="000000"/>
              <w:bottom w:val="single" w:sz="4" w:space="0" w:color="000000"/>
              <w:right w:val="single" w:sz="6" w:space="0" w:color="000000"/>
            </w:tcBorders>
            <w:vAlign w:val="center"/>
          </w:tcPr>
          <w:p w14:paraId="7FE25EC7" w14:textId="41B864D8" w:rsidR="001E6B76" w:rsidRDefault="001E6B76" w:rsidP="00055D98">
            <w:pPr>
              <w:spacing w:after="0" w:line="259" w:lineRule="auto"/>
              <w:ind w:left="2" w:firstLine="0"/>
              <w:jc w:val="left"/>
              <w:rPr>
                <w:sz w:val="20"/>
              </w:rPr>
            </w:pPr>
            <w:r>
              <w:rPr>
                <w:sz w:val="20"/>
              </w:rPr>
              <w:t>Cath Brown</w:t>
            </w:r>
          </w:p>
        </w:tc>
        <w:tc>
          <w:tcPr>
            <w:tcW w:w="1765" w:type="dxa"/>
            <w:tcBorders>
              <w:top w:val="single" w:sz="4" w:space="0" w:color="000000"/>
              <w:left w:val="single" w:sz="6" w:space="0" w:color="000000"/>
              <w:bottom w:val="single" w:sz="4" w:space="0" w:color="000000"/>
              <w:right w:val="single" w:sz="4" w:space="0" w:color="000000"/>
            </w:tcBorders>
            <w:vAlign w:val="center"/>
          </w:tcPr>
          <w:p w14:paraId="2A5AEAC9" w14:textId="16A906EF" w:rsidR="001E6B76" w:rsidRDefault="001E6B76" w:rsidP="00EA7C76">
            <w:pPr>
              <w:spacing w:after="0" w:line="259" w:lineRule="auto"/>
              <w:ind w:left="10" w:firstLine="0"/>
              <w:jc w:val="left"/>
              <w:rPr>
                <w:sz w:val="20"/>
              </w:rPr>
            </w:pPr>
            <w:r>
              <w:rPr>
                <w:sz w:val="20"/>
              </w:rPr>
              <w:t>0792 481179</w:t>
            </w:r>
          </w:p>
        </w:tc>
        <w:tc>
          <w:tcPr>
            <w:tcW w:w="3303" w:type="dxa"/>
            <w:tcBorders>
              <w:top w:val="single" w:sz="4" w:space="0" w:color="000000"/>
              <w:left w:val="single" w:sz="4" w:space="0" w:color="000000"/>
              <w:bottom w:val="single" w:sz="4" w:space="0" w:color="000000"/>
              <w:right w:val="single" w:sz="4" w:space="0" w:color="000000"/>
            </w:tcBorders>
            <w:vAlign w:val="center"/>
          </w:tcPr>
          <w:p w14:paraId="7CEDE979" w14:textId="633FE40C" w:rsidR="001E6B76" w:rsidRDefault="00000000" w:rsidP="00055D98">
            <w:pPr>
              <w:spacing w:after="0" w:line="259" w:lineRule="auto"/>
              <w:ind w:left="2" w:firstLine="0"/>
              <w:jc w:val="left"/>
            </w:pPr>
            <w:hyperlink r:id="rId22" w:history="1">
              <w:r w:rsidR="001E6B76" w:rsidRPr="00497FAF">
                <w:rPr>
                  <w:rStyle w:val="Hyperlink"/>
                  <w:i/>
                  <w:iCs/>
                  <w:sz w:val="20"/>
                </w:rPr>
                <w:t>catherine.brown@uwtsd.ac.uk</w:t>
              </w:r>
            </w:hyperlink>
          </w:p>
        </w:tc>
      </w:tr>
      <w:tr w:rsidR="00CA05A5" w14:paraId="63EF838C" w14:textId="77777777" w:rsidTr="002A774B">
        <w:trPr>
          <w:trHeight w:val="470"/>
        </w:trPr>
        <w:tc>
          <w:tcPr>
            <w:tcW w:w="1809" w:type="dxa"/>
            <w:tcBorders>
              <w:top w:val="single" w:sz="4" w:space="0" w:color="000000"/>
              <w:left w:val="single" w:sz="4" w:space="0" w:color="000000"/>
              <w:bottom w:val="single" w:sz="4" w:space="0" w:color="000000"/>
              <w:right w:val="single" w:sz="4" w:space="0" w:color="000000"/>
            </w:tcBorders>
            <w:vAlign w:val="center"/>
          </w:tcPr>
          <w:p w14:paraId="47293540" w14:textId="77777777" w:rsidR="00CA05A5" w:rsidRDefault="009920F7" w:rsidP="00055D98">
            <w:pPr>
              <w:spacing w:after="0" w:line="259" w:lineRule="auto"/>
              <w:ind w:left="7" w:firstLine="0"/>
              <w:jc w:val="left"/>
            </w:pPr>
            <w:r>
              <w:rPr>
                <w:sz w:val="20"/>
              </w:rPr>
              <w:t xml:space="preserve">MA Textiles </w:t>
            </w:r>
          </w:p>
        </w:tc>
        <w:tc>
          <w:tcPr>
            <w:tcW w:w="1918" w:type="dxa"/>
            <w:tcBorders>
              <w:top w:val="single" w:sz="4" w:space="0" w:color="000000"/>
              <w:left w:val="single" w:sz="4" w:space="0" w:color="000000"/>
              <w:bottom w:val="single" w:sz="4" w:space="0" w:color="000000"/>
              <w:right w:val="single" w:sz="6" w:space="0" w:color="000000"/>
            </w:tcBorders>
            <w:vAlign w:val="center"/>
          </w:tcPr>
          <w:p w14:paraId="12ECC25A" w14:textId="77777777" w:rsidR="00CA05A5" w:rsidRDefault="009920F7" w:rsidP="00055D98">
            <w:pPr>
              <w:spacing w:after="0" w:line="259" w:lineRule="auto"/>
              <w:ind w:left="2" w:firstLine="0"/>
              <w:jc w:val="left"/>
            </w:pPr>
            <w:r>
              <w:rPr>
                <w:sz w:val="20"/>
              </w:rPr>
              <w:t xml:space="preserve">Shellie Holden </w:t>
            </w:r>
          </w:p>
        </w:tc>
        <w:tc>
          <w:tcPr>
            <w:tcW w:w="1765" w:type="dxa"/>
            <w:tcBorders>
              <w:top w:val="single" w:sz="4" w:space="0" w:color="000000"/>
              <w:left w:val="single" w:sz="6" w:space="0" w:color="000000"/>
              <w:bottom w:val="single" w:sz="4" w:space="0" w:color="000000"/>
              <w:right w:val="single" w:sz="4" w:space="0" w:color="000000"/>
            </w:tcBorders>
            <w:vAlign w:val="center"/>
          </w:tcPr>
          <w:p w14:paraId="3D001E35" w14:textId="4BE017D8" w:rsidR="00CA05A5" w:rsidRDefault="009920F7" w:rsidP="00EA7C76">
            <w:pPr>
              <w:spacing w:after="0" w:line="259" w:lineRule="auto"/>
              <w:ind w:left="10" w:firstLine="0"/>
              <w:jc w:val="left"/>
            </w:pPr>
            <w:r>
              <w:rPr>
                <w:sz w:val="20"/>
              </w:rPr>
              <w:t xml:space="preserve">01792 481000 </w:t>
            </w:r>
          </w:p>
        </w:tc>
        <w:tc>
          <w:tcPr>
            <w:tcW w:w="3303" w:type="dxa"/>
            <w:tcBorders>
              <w:top w:val="single" w:sz="4" w:space="0" w:color="000000"/>
              <w:left w:val="single" w:sz="4" w:space="0" w:color="000000"/>
              <w:bottom w:val="single" w:sz="4" w:space="0" w:color="000000"/>
              <w:right w:val="single" w:sz="4" w:space="0" w:color="000000"/>
            </w:tcBorders>
            <w:vAlign w:val="center"/>
          </w:tcPr>
          <w:p w14:paraId="4893AA0D" w14:textId="189F373A" w:rsidR="00CA05A5" w:rsidRPr="00CA5F2C" w:rsidRDefault="00000000" w:rsidP="00055D98">
            <w:pPr>
              <w:spacing w:after="0" w:line="259" w:lineRule="auto"/>
              <w:ind w:left="2" w:firstLine="0"/>
              <w:jc w:val="left"/>
              <w:rPr>
                <w:i/>
                <w:iCs/>
              </w:rPr>
            </w:pPr>
            <w:hyperlink r:id="rId23" w:history="1">
              <w:r w:rsidR="00055D98" w:rsidRPr="00497FAF">
                <w:rPr>
                  <w:rStyle w:val="Hyperlink"/>
                  <w:i/>
                  <w:iCs/>
                  <w:sz w:val="20"/>
                </w:rPr>
                <w:t>shellie.holden@uwtsd.ac.uk</w:t>
              </w:r>
            </w:hyperlink>
          </w:p>
        </w:tc>
      </w:tr>
    </w:tbl>
    <w:p w14:paraId="573FCE5B" w14:textId="77777777" w:rsidR="00CA05A5" w:rsidRDefault="009920F7">
      <w:pPr>
        <w:spacing w:after="0" w:line="259" w:lineRule="auto"/>
        <w:ind w:left="1" w:firstLine="0"/>
        <w:jc w:val="left"/>
      </w:pPr>
      <w:r>
        <w:t xml:space="preserve"> </w:t>
      </w:r>
    </w:p>
    <w:p w14:paraId="45DC65A1" w14:textId="77777777" w:rsidR="00CA05A5" w:rsidRDefault="009920F7">
      <w:pPr>
        <w:spacing w:after="0" w:line="259" w:lineRule="auto"/>
        <w:ind w:left="1" w:firstLine="0"/>
        <w:jc w:val="left"/>
      </w:pPr>
      <w:r>
        <w:t xml:space="preserve"> </w:t>
      </w:r>
    </w:p>
    <w:p w14:paraId="3333B2E5" w14:textId="77777777" w:rsidR="00CA05A5" w:rsidRDefault="009920F7">
      <w:pPr>
        <w:spacing w:after="220" w:line="259" w:lineRule="auto"/>
        <w:ind w:left="1" w:firstLine="0"/>
        <w:jc w:val="left"/>
      </w:pPr>
      <w:r>
        <w:t xml:space="preserve"> </w:t>
      </w:r>
    </w:p>
    <w:p w14:paraId="6162DA20" w14:textId="77777777" w:rsidR="00CA05A5" w:rsidRDefault="009920F7">
      <w:pPr>
        <w:pStyle w:val="Heading1"/>
        <w:ind w:left="-3" w:right="0"/>
      </w:pPr>
      <w:r>
        <w:t xml:space="preserve">SUPPORT DURING YOUR STUDIES  </w:t>
      </w:r>
    </w:p>
    <w:p w14:paraId="2856DCC9" w14:textId="77777777" w:rsidR="00CA05A5" w:rsidRDefault="009920F7">
      <w:pPr>
        <w:spacing w:after="0" w:line="241" w:lineRule="auto"/>
        <w:ind w:left="-13" w:firstLine="0"/>
        <w:jc w:val="left"/>
      </w:pPr>
      <w:r>
        <w:t xml:space="preserve">A member of academic staff will be identified at the beginning of the academic year to act as a point of first contact for support issues. Further support can also be accessed through the </w:t>
      </w:r>
      <w:hyperlink r:id="rId24">
        <w:r>
          <w:rPr>
            <w:color w:val="0000FF"/>
            <w:u w:val="single" w:color="0000FF"/>
          </w:rPr>
          <w:t>Student Services</w:t>
        </w:r>
      </w:hyperlink>
      <w:hyperlink r:id="rId25">
        <w:r>
          <w:t xml:space="preserve"> </w:t>
        </w:r>
      </w:hyperlink>
      <w:r>
        <w:t xml:space="preserve">department. </w:t>
      </w:r>
    </w:p>
    <w:p w14:paraId="2760D8B9" w14:textId="77777777" w:rsidR="00CA05A5" w:rsidRDefault="009920F7">
      <w:pPr>
        <w:spacing w:after="220" w:line="259" w:lineRule="auto"/>
        <w:ind w:left="1" w:firstLine="0"/>
        <w:jc w:val="left"/>
      </w:pPr>
      <w:r>
        <w:t xml:space="preserve"> </w:t>
      </w:r>
    </w:p>
    <w:p w14:paraId="4966F28B" w14:textId="77777777" w:rsidR="00CA05A5" w:rsidRDefault="009920F7">
      <w:pPr>
        <w:pStyle w:val="Heading1"/>
        <w:ind w:left="-3" w:right="0"/>
      </w:pPr>
      <w:r>
        <w:lastRenderedPageBreak/>
        <w:t xml:space="preserve">ADMINISTRATIVE PROCEDURES </w:t>
      </w:r>
    </w:p>
    <w:p w14:paraId="0D73A753" w14:textId="77777777" w:rsidR="00CA05A5" w:rsidRDefault="009920F7">
      <w:pPr>
        <w:ind w:left="-1"/>
      </w:pPr>
      <w:r>
        <w:t>All relevant forms (</w:t>
      </w:r>
      <w:proofErr w:type="gramStart"/>
      <w:r>
        <w:t>e.g.</w:t>
      </w:r>
      <w:proofErr w:type="gramEnd"/>
      <w:r>
        <w:t xml:space="preserve"> essay submission form, dissertation form, extension request form) can be found in the postgraduate student section on the University’s VLE and / or on the University’s intranet. </w:t>
      </w:r>
    </w:p>
    <w:p w14:paraId="28E6D30D" w14:textId="77777777" w:rsidR="00CA05A5" w:rsidRDefault="009920F7">
      <w:pPr>
        <w:spacing w:after="0" w:line="259" w:lineRule="auto"/>
        <w:ind w:left="1" w:firstLine="0"/>
        <w:jc w:val="left"/>
      </w:pPr>
      <w:r>
        <w:t xml:space="preserve"> </w:t>
      </w:r>
    </w:p>
    <w:p w14:paraId="3A3B6088" w14:textId="77777777" w:rsidR="00CA05A5" w:rsidRDefault="009920F7">
      <w:pPr>
        <w:ind w:left="-1"/>
      </w:pPr>
      <w:r>
        <w:t xml:space="preserve">Contact details for the Institute office administrative lead for the programme of study: </w:t>
      </w:r>
    </w:p>
    <w:p w14:paraId="12F30DD6" w14:textId="77777777" w:rsidR="00CA05A5" w:rsidRDefault="009920F7">
      <w:pPr>
        <w:spacing w:after="0" w:line="259" w:lineRule="auto"/>
        <w:ind w:left="0" w:firstLine="0"/>
        <w:jc w:val="left"/>
      </w:pPr>
      <w:r>
        <w:t xml:space="preserve"> </w:t>
      </w:r>
    </w:p>
    <w:p w14:paraId="116688B6" w14:textId="77777777" w:rsidR="00CA05A5" w:rsidRDefault="009920F7">
      <w:pPr>
        <w:spacing w:after="0" w:line="259" w:lineRule="auto"/>
        <w:ind w:left="0" w:firstLine="0"/>
        <w:jc w:val="left"/>
      </w:pPr>
      <w:r>
        <w:t xml:space="preserve"> </w:t>
      </w:r>
    </w:p>
    <w:p w14:paraId="6BCDE710" w14:textId="77777777" w:rsidR="00A651C0" w:rsidRDefault="00A651C0" w:rsidP="00A651C0">
      <w:pPr>
        <w:pStyle w:val="paragraph"/>
        <w:spacing w:before="0" w:beforeAutospacing="0" w:after="0" w:afterAutospacing="0"/>
        <w:ind w:left="720"/>
        <w:textAlignment w:val="baseline"/>
        <w:rPr>
          <w:rFonts w:ascii="Arial" w:hAnsi="Arial" w:cs="Arial"/>
          <w:sz w:val="22"/>
          <w:szCs w:val="22"/>
        </w:rPr>
      </w:pPr>
      <w:proofErr w:type="spellStart"/>
      <w:r>
        <w:rPr>
          <w:rStyle w:val="normaltextrun"/>
          <w:rFonts w:ascii="Arial" w:hAnsi="Arial" w:cs="Arial"/>
          <w:sz w:val="22"/>
          <w:szCs w:val="22"/>
          <w:lang w:val="en-US"/>
        </w:rPr>
        <w:t>Mrs</w:t>
      </w:r>
      <w:proofErr w:type="spellEnd"/>
      <w:r>
        <w:rPr>
          <w:rStyle w:val="normaltextrun"/>
          <w:rFonts w:ascii="Arial" w:hAnsi="Arial" w:cs="Arial"/>
          <w:sz w:val="22"/>
          <w:szCs w:val="22"/>
          <w:lang w:val="en-US"/>
        </w:rPr>
        <w:t xml:space="preserve"> Louise Harris, Principal Administrative Officer</w:t>
      </w:r>
      <w:r>
        <w:rPr>
          <w:rStyle w:val="eop"/>
          <w:rFonts w:ascii="Arial" w:hAnsi="Arial" w:cs="Arial"/>
          <w:sz w:val="22"/>
          <w:szCs w:val="22"/>
        </w:rPr>
        <w:t> </w:t>
      </w:r>
    </w:p>
    <w:p w14:paraId="54BFAA13" w14:textId="55265450" w:rsidR="00CA05A5" w:rsidRDefault="00A651C0" w:rsidP="00A651C0">
      <w:pPr>
        <w:spacing w:after="0" w:line="259" w:lineRule="auto"/>
        <w:ind w:left="720" w:firstLine="0"/>
        <w:jc w:val="left"/>
      </w:pPr>
      <w:r>
        <w:rPr>
          <w:rStyle w:val="normaltextrun"/>
          <w:lang w:val="en-US"/>
        </w:rPr>
        <w:t>Telephone: +44 1792 481000 x4413</w:t>
      </w:r>
      <w:r>
        <w:br/>
      </w:r>
      <w:r>
        <w:rPr>
          <w:rStyle w:val="normaltextrun"/>
          <w:lang w:val="en-US"/>
        </w:rPr>
        <w:t>email: </w:t>
      </w:r>
      <w:hyperlink r:id="rId26" w:history="1">
        <w:r>
          <w:rPr>
            <w:rStyle w:val="Hyperlink"/>
          </w:rPr>
          <w:t>louise.harris@uwtsd.ac.uk</w:t>
        </w:r>
      </w:hyperlink>
      <w:r w:rsidR="009920F7">
        <w:t xml:space="preserve"> </w:t>
      </w:r>
      <w:r w:rsidR="009920F7">
        <w:br w:type="page"/>
      </w:r>
    </w:p>
    <w:p w14:paraId="57EC85C0" w14:textId="77777777" w:rsidR="00CA05A5" w:rsidRDefault="009920F7">
      <w:pPr>
        <w:pStyle w:val="Heading1"/>
        <w:ind w:left="-3" w:right="0"/>
      </w:pPr>
      <w:r>
        <w:lastRenderedPageBreak/>
        <w:t xml:space="preserve">EXTERNAL EXAMINERS </w:t>
      </w:r>
    </w:p>
    <w:p w14:paraId="27D3F157" w14:textId="77777777" w:rsidR="00CA05A5" w:rsidRDefault="009920F7">
      <w:pPr>
        <w:ind w:left="-1"/>
      </w:pPr>
      <w:r>
        <w:t xml:space="preserve">All taught Programmes of Study which lead to an award of the University have at least one External Examiner.  The principal purposes of the University’s external examiner system are to ensure that: </w:t>
      </w:r>
    </w:p>
    <w:p w14:paraId="08DE613D" w14:textId="77777777" w:rsidR="00CA05A5" w:rsidRDefault="009920F7">
      <w:pPr>
        <w:spacing w:after="9" w:line="259" w:lineRule="auto"/>
        <w:ind w:left="0" w:firstLine="0"/>
        <w:jc w:val="left"/>
      </w:pPr>
      <w:r>
        <w:t xml:space="preserve"> </w:t>
      </w:r>
    </w:p>
    <w:p w14:paraId="56451157" w14:textId="14E72CF6" w:rsidR="00CA05A5" w:rsidRDefault="009920F7">
      <w:pPr>
        <w:numPr>
          <w:ilvl w:val="0"/>
          <w:numId w:val="1"/>
        </w:numPr>
        <w:spacing w:after="0" w:line="259" w:lineRule="auto"/>
        <w:ind w:hanging="360"/>
      </w:pPr>
      <w:r>
        <w:t xml:space="preserve">the standard of each award is maintained at the appropriate </w:t>
      </w:r>
      <w:proofErr w:type="gramStart"/>
      <w:r>
        <w:t>level;</w:t>
      </w:r>
      <w:proofErr w:type="gramEnd"/>
      <w:r>
        <w:t xml:space="preserve"> </w:t>
      </w:r>
    </w:p>
    <w:p w14:paraId="03B4911E" w14:textId="77777777" w:rsidR="00F32C42" w:rsidRDefault="00F32C42" w:rsidP="00F32C42">
      <w:pPr>
        <w:spacing w:after="0" w:line="259" w:lineRule="auto"/>
        <w:ind w:left="1081" w:firstLine="0"/>
      </w:pPr>
    </w:p>
    <w:p w14:paraId="32B70894" w14:textId="578FB673" w:rsidR="00CA05A5" w:rsidRDefault="009920F7">
      <w:pPr>
        <w:numPr>
          <w:ilvl w:val="0"/>
          <w:numId w:val="1"/>
        </w:numPr>
        <w:ind w:hanging="360"/>
      </w:pPr>
      <w:r>
        <w:t xml:space="preserve">the standards of student performance are comparable with standards on similar programmes or subjects in other UK institutions with which they are </w:t>
      </w:r>
      <w:r w:rsidR="001E6B76">
        <w:t>familiar.</w:t>
      </w:r>
      <w:r>
        <w:t xml:space="preserve"> </w:t>
      </w:r>
    </w:p>
    <w:p w14:paraId="65682E3C" w14:textId="77777777" w:rsidR="00F32C42" w:rsidRDefault="00F32C42" w:rsidP="00F32C42">
      <w:pPr>
        <w:ind w:left="0" w:firstLine="0"/>
      </w:pPr>
    </w:p>
    <w:p w14:paraId="32D0E4AB" w14:textId="77777777" w:rsidR="00CA05A5" w:rsidRDefault="009920F7">
      <w:pPr>
        <w:numPr>
          <w:ilvl w:val="0"/>
          <w:numId w:val="1"/>
        </w:numPr>
        <w:ind w:hanging="360"/>
      </w:pPr>
      <w:r>
        <w:t xml:space="preserve">the processes for assessment and the determination of awards are sound and fairly conducted. </w:t>
      </w:r>
    </w:p>
    <w:p w14:paraId="12E131DD" w14:textId="77777777" w:rsidR="00CA05A5" w:rsidRDefault="009920F7">
      <w:pPr>
        <w:spacing w:after="0" w:line="259" w:lineRule="auto"/>
        <w:ind w:left="1" w:firstLine="0"/>
        <w:jc w:val="left"/>
      </w:pPr>
      <w:r>
        <w:t xml:space="preserve"> </w:t>
      </w:r>
    </w:p>
    <w:p w14:paraId="6442B889" w14:textId="6EBB1224" w:rsidR="00CA05A5" w:rsidRDefault="009920F7">
      <w:pPr>
        <w:ind w:left="-1"/>
      </w:pPr>
      <w:r>
        <w:t xml:space="preserve">Students may request a copy of the previous year’s External Examiner’s Report for their programme of study by contacting the Programme Manager. </w:t>
      </w:r>
    </w:p>
    <w:p w14:paraId="19B3E3BF" w14:textId="77777777" w:rsidR="00F32C42" w:rsidRDefault="00F32C42">
      <w:pPr>
        <w:ind w:left="-1"/>
      </w:pPr>
    </w:p>
    <w:p w14:paraId="6EAE4405" w14:textId="77777777" w:rsidR="00CA05A5" w:rsidRDefault="009920F7">
      <w:pPr>
        <w:spacing w:after="0" w:line="259" w:lineRule="auto"/>
        <w:ind w:left="1" w:firstLine="0"/>
        <w:jc w:val="left"/>
      </w:pPr>
      <w:r>
        <w:t xml:space="preserve"> </w:t>
      </w:r>
    </w:p>
    <w:p w14:paraId="2E74755E" w14:textId="77777777" w:rsidR="00CA05A5" w:rsidRDefault="009920F7">
      <w:pPr>
        <w:ind w:left="-1"/>
      </w:pPr>
      <w:r>
        <w:t xml:space="preserve">The current External Examiners for the Programmes of Study are: </w:t>
      </w:r>
    </w:p>
    <w:p w14:paraId="44C7733C" w14:textId="77777777" w:rsidR="00CA05A5" w:rsidRDefault="009920F7">
      <w:pPr>
        <w:spacing w:after="0" w:line="259" w:lineRule="auto"/>
        <w:ind w:left="1" w:firstLine="0"/>
        <w:jc w:val="left"/>
      </w:pPr>
      <w:r>
        <w:t xml:space="preserve"> </w:t>
      </w:r>
    </w:p>
    <w:tbl>
      <w:tblPr>
        <w:tblStyle w:val="TableGrid"/>
        <w:tblW w:w="9216" w:type="dxa"/>
        <w:tblInd w:w="-172" w:type="dxa"/>
        <w:shd w:val="clear" w:color="auto" w:fill="C5E0B3" w:themeFill="accent6" w:themeFillTint="66"/>
        <w:tblCellMar>
          <w:top w:w="45" w:type="dxa"/>
          <w:left w:w="106" w:type="dxa"/>
          <w:right w:w="49" w:type="dxa"/>
        </w:tblCellMar>
        <w:tblLook w:val="04A0" w:firstRow="1" w:lastRow="0" w:firstColumn="1" w:lastColumn="0" w:noHBand="0" w:noVBand="1"/>
      </w:tblPr>
      <w:tblGrid>
        <w:gridCol w:w="3019"/>
        <w:gridCol w:w="3077"/>
        <w:gridCol w:w="3120"/>
      </w:tblGrid>
      <w:tr w:rsidR="00CA05A5" w14:paraId="22969552" w14:textId="77777777" w:rsidTr="00CA4219">
        <w:trPr>
          <w:trHeight w:val="470"/>
        </w:trPr>
        <w:tc>
          <w:tcPr>
            <w:tcW w:w="30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329CA7B4" w14:textId="77777777" w:rsidR="00CA05A5" w:rsidRDefault="009920F7">
            <w:pPr>
              <w:spacing w:after="0" w:line="259" w:lineRule="auto"/>
              <w:ind w:left="5" w:firstLine="0"/>
              <w:jc w:val="left"/>
            </w:pPr>
            <w:r>
              <w:rPr>
                <w:b/>
                <w:sz w:val="20"/>
              </w:rPr>
              <w:t xml:space="preserve">Programme of Study </w:t>
            </w:r>
          </w:p>
        </w:tc>
        <w:tc>
          <w:tcPr>
            <w:tcW w:w="307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3EDA753D" w14:textId="0D9B190A" w:rsidR="00CA05A5" w:rsidRDefault="009920F7">
            <w:pPr>
              <w:spacing w:after="0" w:line="259" w:lineRule="auto"/>
              <w:ind w:left="0" w:firstLine="0"/>
              <w:jc w:val="left"/>
            </w:pPr>
            <w:r>
              <w:rPr>
                <w:b/>
                <w:sz w:val="20"/>
              </w:rPr>
              <w:t>External Examiner for 202</w:t>
            </w:r>
            <w:r w:rsidR="00B12B3C">
              <w:rPr>
                <w:b/>
                <w:sz w:val="20"/>
              </w:rPr>
              <w:t>2</w:t>
            </w:r>
            <w:r>
              <w:rPr>
                <w:b/>
                <w:sz w:val="20"/>
              </w:rPr>
              <w:t>/2</w:t>
            </w:r>
            <w:r w:rsidR="001F663F">
              <w:rPr>
                <w:b/>
                <w:sz w:val="20"/>
              </w:rPr>
              <w:t>4</w:t>
            </w:r>
            <w:r>
              <w:rPr>
                <w:b/>
                <w:sz w:val="20"/>
              </w:rPr>
              <w:t xml:space="preserve">(forename/surname) </w:t>
            </w:r>
          </w:p>
        </w:tc>
        <w:tc>
          <w:tcPr>
            <w:tcW w:w="3120"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5DD07E9F" w14:textId="77C1022E" w:rsidR="00CA05A5" w:rsidRDefault="009920F7">
            <w:pPr>
              <w:spacing w:after="0" w:line="259" w:lineRule="auto"/>
              <w:ind w:left="5" w:firstLine="0"/>
            </w:pPr>
            <w:r>
              <w:rPr>
                <w:b/>
                <w:sz w:val="20"/>
              </w:rPr>
              <w:t>External Examiner for 20</w:t>
            </w:r>
            <w:r w:rsidR="001F663F">
              <w:rPr>
                <w:b/>
                <w:sz w:val="20"/>
              </w:rPr>
              <w:t>22/23</w:t>
            </w:r>
            <w:r>
              <w:rPr>
                <w:b/>
                <w:sz w:val="20"/>
              </w:rPr>
              <w:t xml:space="preserve"> (if different to current) </w:t>
            </w:r>
          </w:p>
        </w:tc>
      </w:tr>
      <w:tr w:rsidR="00CA05A5" w14:paraId="4A095973" w14:textId="77777777" w:rsidTr="00CA4219">
        <w:trPr>
          <w:trHeight w:val="240"/>
        </w:trPr>
        <w:tc>
          <w:tcPr>
            <w:tcW w:w="30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4FF7AE79" w14:textId="3F573C75" w:rsidR="00CA05A5" w:rsidRDefault="009920F7">
            <w:pPr>
              <w:spacing w:after="0" w:line="259" w:lineRule="auto"/>
              <w:ind w:left="5" w:firstLine="0"/>
              <w:jc w:val="left"/>
            </w:pPr>
            <w:r>
              <w:rPr>
                <w:sz w:val="20"/>
              </w:rPr>
              <w:t xml:space="preserve">MA Design </w:t>
            </w:r>
          </w:p>
        </w:tc>
        <w:tc>
          <w:tcPr>
            <w:tcW w:w="307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6BED37CA" w14:textId="10B736D0" w:rsidR="00CA05A5" w:rsidRDefault="00A56CDA">
            <w:pPr>
              <w:spacing w:after="0" w:line="259" w:lineRule="auto"/>
              <w:ind w:left="0" w:firstLine="0"/>
              <w:jc w:val="left"/>
            </w:pPr>
            <w:r>
              <w:rPr>
                <w:sz w:val="20"/>
              </w:rPr>
              <w:t>Matthew Johnson</w:t>
            </w:r>
          </w:p>
        </w:tc>
        <w:tc>
          <w:tcPr>
            <w:tcW w:w="3120"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06822670" w14:textId="77777777" w:rsidR="00CA05A5" w:rsidRDefault="009920F7">
            <w:pPr>
              <w:spacing w:after="0" w:line="259" w:lineRule="auto"/>
              <w:ind w:left="5" w:firstLine="0"/>
              <w:jc w:val="left"/>
            </w:pPr>
            <w:r>
              <w:rPr>
                <w:sz w:val="20"/>
              </w:rPr>
              <w:t xml:space="preserve">Julian Lindley </w:t>
            </w:r>
          </w:p>
        </w:tc>
      </w:tr>
      <w:tr w:rsidR="00CA05A5" w14:paraId="1D19D778" w14:textId="77777777" w:rsidTr="00CA4219">
        <w:trPr>
          <w:trHeight w:val="240"/>
        </w:trPr>
        <w:tc>
          <w:tcPr>
            <w:tcW w:w="30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7E75C6CC" w14:textId="77777777" w:rsidR="00CA05A5" w:rsidRDefault="009920F7">
            <w:pPr>
              <w:spacing w:after="0" w:line="259" w:lineRule="auto"/>
              <w:ind w:left="5" w:firstLine="0"/>
              <w:jc w:val="left"/>
            </w:pPr>
            <w:r>
              <w:rPr>
                <w:sz w:val="20"/>
              </w:rPr>
              <w:t xml:space="preserve">MA Visual Communication </w:t>
            </w:r>
          </w:p>
        </w:tc>
        <w:tc>
          <w:tcPr>
            <w:tcW w:w="307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075885DC" w14:textId="5FBE8906" w:rsidR="00CA05A5" w:rsidRDefault="00A56CDA">
            <w:pPr>
              <w:spacing w:after="0" w:line="259" w:lineRule="auto"/>
              <w:ind w:left="0" w:firstLine="0"/>
              <w:jc w:val="left"/>
            </w:pPr>
            <w:r>
              <w:rPr>
                <w:sz w:val="20"/>
              </w:rPr>
              <w:t>Matthew Johnson</w:t>
            </w:r>
          </w:p>
        </w:tc>
        <w:tc>
          <w:tcPr>
            <w:tcW w:w="3120"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6A14053D" w14:textId="77777777" w:rsidR="00CA05A5" w:rsidRDefault="009920F7">
            <w:pPr>
              <w:spacing w:after="0" w:line="259" w:lineRule="auto"/>
              <w:ind w:left="5" w:firstLine="0"/>
              <w:jc w:val="left"/>
            </w:pPr>
            <w:r>
              <w:rPr>
                <w:sz w:val="20"/>
              </w:rPr>
              <w:t xml:space="preserve">Jo Davies </w:t>
            </w:r>
          </w:p>
        </w:tc>
      </w:tr>
      <w:tr w:rsidR="00CA05A5" w14:paraId="11AE5E66" w14:textId="77777777" w:rsidTr="00CA4219">
        <w:trPr>
          <w:trHeight w:val="240"/>
        </w:trPr>
        <w:tc>
          <w:tcPr>
            <w:tcW w:w="30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036BD610" w14:textId="77777777" w:rsidR="00CA05A5" w:rsidRDefault="009920F7">
            <w:pPr>
              <w:spacing w:after="0" w:line="259" w:lineRule="auto"/>
              <w:ind w:left="5" w:firstLine="0"/>
              <w:jc w:val="left"/>
            </w:pPr>
            <w:r>
              <w:rPr>
                <w:sz w:val="20"/>
              </w:rPr>
              <w:t xml:space="preserve">MA Graphics </w:t>
            </w:r>
          </w:p>
        </w:tc>
        <w:tc>
          <w:tcPr>
            <w:tcW w:w="307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5AFFD184" w14:textId="2B9BA59D" w:rsidR="00CA05A5" w:rsidRDefault="00A56CDA">
            <w:pPr>
              <w:spacing w:after="0" w:line="259" w:lineRule="auto"/>
              <w:ind w:left="0" w:firstLine="0"/>
              <w:jc w:val="left"/>
            </w:pPr>
            <w:r>
              <w:rPr>
                <w:sz w:val="20"/>
              </w:rPr>
              <w:t>Matthew Johnson</w:t>
            </w:r>
          </w:p>
        </w:tc>
        <w:tc>
          <w:tcPr>
            <w:tcW w:w="3120"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2315AD84" w14:textId="77777777" w:rsidR="00CA05A5" w:rsidRDefault="009920F7">
            <w:pPr>
              <w:spacing w:after="0" w:line="259" w:lineRule="auto"/>
              <w:ind w:left="5" w:firstLine="0"/>
              <w:jc w:val="left"/>
            </w:pPr>
            <w:proofErr w:type="spellStart"/>
            <w:r>
              <w:rPr>
                <w:sz w:val="20"/>
              </w:rPr>
              <w:t>MaaikeVan</w:t>
            </w:r>
            <w:proofErr w:type="spellEnd"/>
            <w:r>
              <w:rPr>
                <w:sz w:val="20"/>
              </w:rPr>
              <w:t xml:space="preserve"> Neck </w:t>
            </w:r>
          </w:p>
        </w:tc>
      </w:tr>
      <w:tr w:rsidR="00CA05A5" w14:paraId="39EF6294" w14:textId="77777777" w:rsidTr="00CA4219">
        <w:trPr>
          <w:trHeight w:val="240"/>
        </w:trPr>
        <w:tc>
          <w:tcPr>
            <w:tcW w:w="30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6968206E" w14:textId="0D2D4A3C" w:rsidR="00CA05A5" w:rsidRDefault="009920F7">
            <w:pPr>
              <w:spacing w:after="0" w:line="259" w:lineRule="auto"/>
              <w:ind w:left="5" w:firstLine="0"/>
              <w:jc w:val="left"/>
            </w:pPr>
            <w:r>
              <w:rPr>
                <w:sz w:val="20"/>
              </w:rPr>
              <w:t>MA</w:t>
            </w:r>
            <w:r w:rsidR="00A56CDA">
              <w:rPr>
                <w:sz w:val="20"/>
              </w:rPr>
              <w:t xml:space="preserve"> </w:t>
            </w:r>
            <w:r>
              <w:rPr>
                <w:sz w:val="20"/>
              </w:rPr>
              <w:t xml:space="preserve">Glass </w:t>
            </w:r>
          </w:p>
        </w:tc>
        <w:tc>
          <w:tcPr>
            <w:tcW w:w="307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5AB110B3" w14:textId="338B75B9" w:rsidR="00CA05A5" w:rsidRPr="00687144" w:rsidRDefault="00687144">
            <w:pPr>
              <w:spacing w:after="0" w:line="259" w:lineRule="auto"/>
              <w:ind w:left="0" w:firstLine="0"/>
              <w:jc w:val="left"/>
              <w:rPr>
                <w:sz w:val="20"/>
                <w:szCs w:val="20"/>
              </w:rPr>
            </w:pPr>
            <w:r w:rsidRPr="00687144">
              <w:rPr>
                <w:sz w:val="20"/>
                <w:szCs w:val="20"/>
              </w:rPr>
              <w:t>Helen Stokes</w:t>
            </w:r>
          </w:p>
        </w:tc>
        <w:tc>
          <w:tcPr>
            <w:tcW w:w="3120"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55DA7CB7" w14:textId="77777777" w:rsidR="00CA05A5" w:rsidRDefault="009920F7">
            <w:pPr>
              <w:spacing w:after="0" w:line="259" w:lineRule="auto"/>
              <w:ind w:left="5" w:firstLine="0"/>
              <w:jc w:val="left"/>
            </w:pPr>
            <w:r>
              <w:rPr>
                <w:sz w:val="20"/>
              </w:rPr>
              <w:t xml:space="preserve">Cate Watkinson </w:t>
            </w:r>
          </w:p>
        </w:tc>
      </w:tr>
      <w:tr w:rsidR="00A56CDA" w14:paraId="54B3E0EE" w14:textId="77777777" w:rsidTr="00CA4219">
        <w:trPr>
          <w:trHeight w:val="240"/>
        </w:trPr>
        <w:tc>
          <w:tcPr>
            <w:tcW w:w="30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30E45399" w14:textId="136C5F50" w:rsidR="00A56CDA" w:rsidRDefault="00A56CDA">
            <w:pPr>
              <w:spacing w:after="0" w:line="259" w:lineRule="auto"/>
              <w:ind w:left="5" w:firstLine="0"/>
              <w:jc w:val="left"/>
              <w:rPr>
                <w:sz w:val="20"/>
              </w:rPr>
            </w:pPr>
            <w:r>
              <w:rPr>
                <w:sz w:val="20"/>
              </w:rPr>
              <w:t>MA Design Crafts</w:t>
            </w:r>
          </w:p>
        </w:tc>
        <w:tc>
          <w:tcPr>
            <w:tcW w:w="307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4267E6B4" w14:textId="380EF015" w:rsidR="00A56CDA" w:rsidRPr="00687144" w:rsidRDefault="00A56CDA">
            <w:pPr>
              <w:spacing w:after="0" w:line="259" w:lineRule="auto"/>
              <w:ind w:left="0" w:firstLine="0"/>
              <w:jc w:val="left"/>
              <w:rPr>
                <w:sz w:val="20"/>
                <w:szCs w:val="20"/>
              </w:rPr>
            </w:pPr>
            <w:r>
              <w:rPr>
                <w:sz w:val="20"/>
                <w:szCs w:val="20"/>
              </w:rPr>
              <w:t>Helen Stokes</w:t>
            </w:r>
          </w:p>
        </w:tc>
        <w:tc>
          <w:tcPr>
            <w:tcW w:w="3120"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270A643B" w14:textId="4BB851A7" w:rsidR="00A56CDA" w:rsidRDefault="00A56CDA">
            <w:pPr>
              <w:spacing w:after="0" w:line="259" w:lineRule="auto"/>
              <w:ind w:left="5" w:firstLine="0"/>
              <w:jc w:val="left"/>
              <w:rPr>
                <w:sz w:val="20"/>
              </w:rPr>
            </w:pPr>
            <w:r>
              <w:rPr>
                <w:sz w:val="20"/>
              </w:rPr>
              <w:t>new</w:t>
            </w:r>
          </w:p>
        </w:tc>
      </w:tr>
      <w:tr w:rsidR="00CA05A5" w14:paraId="786C10B7" w14:textId="77777777" w:rsidTr="00CA4219">
        <w:trPr>
          <w:trHeight w:val="240"/>
        </w:trPr>
        <w:tc>
          <w:tcPr>
            <w:tcW w:w="30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2FA5A966" w14:textId="77777777" w:rsidR="00CA05A5" w:rsidRDefault="009920F7">
            <w:pPr>
              <w:spacing w:after="0" w:line="259" w:lineRule="auto"/>
              <w:ind w:left="5" w:firstLine="0"/>
              <w:jc w:val="left"/>
            </w:pPr>
            <w:r>
              <w:rPr>
                <w:sz w:val="20"/>
              </w:rPr>
              <w:t xml:space="preserve">MA Textiles </w:t>
            </w:r>
          </w:p>
        </w:tc>
        <w:tc>
          <w:tcPr>
            <w:tcW w:w="307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01607B89" w14:textId="0913E095" w:rsidR="00CA05A5" w:rsidRPr="009749C3" w:rsidRDefault="009749C3">
            <w:pPr>
              <w:spacing w:after="0" w:line="259" w:lineRule="auto"/>
              <w:ind w:left="0" w:firstLine="0"/>
              <w:jc w:val="left"/>
              <w:rPr>
                <w:sz w:val="20"/>
                <w:szCs w:val="20"/>
              </w:rPr>
            </w:pPr>
            <w:r w:rsidRPr="009749C3">
              <w:rPr>
                <w:sz w:val="20"/>
                <w:szCs w:val="20"/>
              </w:rPr>
              <w:t>Rachel Kelly</w:t>
            </w:r>
          </w:p>
        </w:tc>
        <w:tc>
          <w:tcPr>
            <w:tcW w:w="3120"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6D6FE333" w14:textId="77777777" w:rsidR="00CA05A5" w:rsidRDefault="009920F7">
            <w:pPr>
              <w:spacing w:after="0" w:line="259" w:lineRule="auto"/>
              <w:ind w:left="5" w:firstLine="0"/>
              <w:jc w:val="left"/>
            </w:pPr>
            <w:r>
              <w:rPr>
                <w:sz w:val="20"/>
              </w:rPr>
              <w:t xml:space="preserve">Amy </w:t>
            </w:r>
            <w:proofErr w:type="spellStart"/>
            <w:r>
              <w:rPr>
                <w:sz w:val="20"/>
              </w:rPr>
              <w:t>Twigger</w:t>
            </w:r>
            <w:proofErr w:type="spellEnd"/>
            <w:r>
              <w:rPr>
                <w:sz w:val="20"/>
              </w:rPr>
              <w:t xml:space="preserve">-Holroyd </w:t>
            </w:r>
          </w:p>
        </w:tc>
      </w:tr>
      <w:tr w:rsidR="00CA05A5" w14:paraId="7338DDA7" w14:textId="77777777" w:rsidTr="00CA4219">
        <w:trPr>
          <w:trHeight w:val="240"/>
        </w:trPr>
        <w:tc>
          <w:tcPr>
            <w:tcW w:w="30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0676C543" w14:textId="77777777" w:rsidR="00CA05A5" w:rsidRDefault="009920F7">
            <w:pPr>
              <w:spacing w:after="0" w:line="259" w:lineRule="auto"/>
              <w:ind w:left="5" w:firstLine="0"/>
              <w:jc w:val="left"/>
            </w:pPr>
            <w:r>
              <w:rPr>
                <w:sz w:val="20"/>
              </w:rPr>
              <w:t xml:space="preserve">MA Fine Art                       </w:t>
            </w:r>
          </w:p>
        </w:tc>
        <w:tc>
          <w:tcPr>
            <w:tcW w:w="307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157A623A" w14:textId="29EE04E7" w:rsidR="00CA05A5" w:rsidRDefault="00831641">
            <w:pPr>
              <w:spacing w:after="0" w:line="259" w:lineRule="auto"/>
              <w:ind w:left="0" w:firstLine="0"/>
              <w:jc w:val="left"/>
            </w:pPr>
            <w:r>
              <w:rPr>
                <w:sz w:val="20"/>
              </w:rPr>
              <w:t>Paul Jones</w:t>
            </w:r>
          </w:p>
        </w:tc>
        <w:tc>
          <w:tcPr>
            <w:tcW w:w="3120"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1316F81B" w14:textId="18DC8DFB" w:rsidR="00CA05A5" w:rsidRDefault="0084529B">
            <w:pPr>
              <w:spacing w:after="0" w:line="259" w:lineRule="auto"/>
              <w:ind w:left="5" w:firstLine="0"/>
              <w:jc w:val="left"/>
            </w:pPr>
            <w:r>
              <w:rPr>
                <w:sz w:val="20"/>
              </w:rPr>
              <w:t>P</w:t>
            </w:r>
            <w:r w:rsidR="00D249E8">
              <w:rPr>
                <w:sz w:val="20"/>
              </w:rPr>
              <w:t>r</w:t>
            </w:r>
            <w:r w:rsidR="009920F7">
              <w:rPr>
                <w:sz w:val="20"/>
              </w:rPr>
              <w:t xml:space="preserve">. Robert Williams </w:t>
            </w:r>
          </w:p>
        </w:tc>
      </w:tr>
      <w:tr w:rsidR="00CA05A5" w14:paraId="17A85CB4" w14:textId="77777777" w:rsidTr="00CA4219">
        <w:trPr>
          <w:trHeight w:val="240"/>
        </w:trPr>
        <w:tc>
          <w:tcPr>
            <w:tcW w:w="30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679C3232" w14:textId="77777777" w:rsidR="00CA05A5" w:rsidRDefault="009920F7">
            <w:pPr>
              <w:spacing w:after="0" w:line="259" w:lineRule="auto"/>
              <w:ind w:left="5" w:firstLine="0"/>
              <w:jc w:val="left"/>
            </w:pPr>
            <w:r>
              <w:rPr>
                <w:sz w:val="20"/>
              </w:rPr>
              <w:t xml:space="preserve">MA Moving Image            </w:t>
            </w:r>
          </w:p>
        </w:tc>
        <w:tc>
          <w:tcPr>
            <w:tcW w:w="307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6E3EA2F8" w14:textId="2B3EE04B" w:rsidR="00CA05A5" w:rsidRDefault="009920F7">
            <w:pPr>
              <w:spacing w:after="0" w:line="259" w:lineRule="auto"/>
              <w:ind w:left="0" w:firstLine="0"/>
              <w:jc w:val="left"/>
            </w:pPr>
            <w:proofErr w:type="spellStart"/>
            <w:r>
              <w:rPr>
                <w:sz w:val="20"/>
              </w:rPr>
              <w:t>Dr.</w:t>
            </w:r>
            <w:proofErr w:type="spellEnd"/>
            <w:r>
              <w:rPr>
                <w:sz w:val="20"/>
              </w:rPr>
              <w:t xml:space="preserve"> </w:t>
            </w:r>
            <w:r w:rsidR="001A5865">
              <w:rPr>
                <w:sz w:val="20"/>
              </w:rPr>
              <w:t>Lin Feng</w:t>
            </w:r>
          </w:p>
        </w:tc>
        <w:tc>
          <w:tcPr>
            <w:tcW w:w="3120"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73FEF921" w14:textId="77777777" w:rsidR="00CA05A5" w:rsidRDefault="009920F7">
            <w:pPr>
              <w:spacing w:after="0" w:line="259" w:lineRule="auto"/>
              <w:ind w:left="5" w:firstLine="0"/>
              <w:jc w:val="left"/>
            </w:pPr>
            <w:proofErr w:type="spellStart"/>
            <w:r>
              <w:rPr>
                <w:sz w:val="20"/>
              </w:rPr>
              <w:t>Dr.</w:t>
            </w:r>
            <w:proofErr w:type="spellEnd"/>
            <w:r>
              <w:rPr>
                <w:sz w:val="20"/>
              </w:rPr>
              <w:t xml:space="preserve"> Matthew Lawson </w:t>
            </w:r>
          </w:p>
        </w:tc>
      </w:tr>
      <w:tr w:rsidR="00CA05A5" w14:paraId="2C4BCD3F" w14:textId="77777777" w:rsidTr="00CA4219">
        <w:trPr>
          <w:trHeight w:val="240"/>
        </w:trPr>
        <w:tc>
          <w:tcPr>
            <w:tcW w:w="30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30F926A8" w14:textId="77777777" w:rsidR="00CA05A5" w:rsidRDefault="009920F7">
            <w:pPr>
              <w:spacing w:after="0" w:line="259" w:lineRule="auto"/>
              <w:ind w:left="5" w:firstLine="0"/>
              <w:jc w:val="left"/>
            </w:pPr>
            <w:r>
              <w:rPr>
                <w:sz w:val="20"/>
              </w:rPr>
              <w:t xml:space="preserve">MA Photography              </w:t>
            </w:r>
          </w:p>
        </w:tc>
        <w:tc>
          <w:tcPr>
            <w:tcW w:w="307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614CB686" w14:textId="77777777" w:rsidR="00CA05A5" w:rsidRDefault="009920F7">
            <w:pPr>
              <w:spacing w:after="0" w:line="259" w:lineRule="auto"/>
              <w:ind w:left="0" w:firstLine="0"/>
              <w:jc w:val="left"/>
            </w:pPr>
            <w:proofErr w:type="spellStart"/>
            <w:r>
              <w:rPr>
                <w:sz w:val="20"/>
              </w:rPr>
              <w:t>Pr</w:t>
            </w:r>
            <w:proofErr w:type="spellEnd"/>
            <w:r>
              <w:rPr>
                <w:sz w:val="20"/>
              </w:rPr>
              <w:t xml:space="preserve"> Sri-</w:t>
            </w:r>
            <w:proofErr w:type="spellStart"/>
            <w:r>
              <w:rPr>
                <w:sz w:val="20"/>
              </w:rPr>
              <w:t>kartini</w:t>
            </w:r>
            <w:proofErr w:type="spellEnd"/>
            <w:r>
              <w:rPr>
                <w:sz w:val="20"/>
              </w:rPr>
              <w:t xml:space="preserve"> Leet </w:t>
            </w:r>
          </w:p>
        </w:tc>
        <w:tc>
          <w:tcPr>
            <w:tcW w:w="3120"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5703150F" w14:textId="77777777" w:rsidR="00CA05A5" w:rsidRDefault="009920F7">
            <w:pPr>
              <w:spacing w:after="0" w:line="259" w:lineRule="auto"/>
              <w:ind w:left="5" w:firstLine="0"/>
              <w:jc w:val="left"/>
            </w:pPr>
            <w:proofErr w:type="spellStart"/>
            <w:r>
              <w:rPr>
                <w:sz w:val="20"/>
              </w:rPr>
              <w:t>Pr</w:t>
            </w:r>
            <w:proofErr w:type="spellEnd"/>
            <w:r>
              <w:rPr>
                <w:sz w:val="20"/>
              </w:rPr>
              <w:t xml:space="preserve"> Sri-</w:t>
            </w:r>
            <w:proofErr w:type="spellStart"/>
            <w:r>
              <w:rPr>
                <w:sz w:val="20"/>
              </w:rPr>
              <w:t>kartini</w:t>
            </w:r>
            <w:proofErr w:type="spellEnd"/>
            <w:r>
              <w:rPr>
                <w:sz w:val="20"/>
              </w:rPr>
              <w:t xml:space="preserve"> Leet </w:t>
            </w:r>
          </w:p>
        </w:tc>
      </w:tr>
      <w:tr w:rsidR="00CA05A5" w14:paraId="13CFD500" w14:textId="77777777" w:rsidTr="00CA4219">
        <w:trPr>
          <w:trHeight w:val="240"/>
        </w:trPr>
        <w:tc>
          <w:tcPr>
            <w:tcW w:w="30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4E31967E" w14:textId="77777777" w:rsidR="00CA05A5" w:rsidRDefault="009920F7">
            <w:pPr>
              <w:spacing w:after="0" w:line="259" w:lineRule="auto"/>
              <w:ind w:left="5" w:firstLine="0"/>
              <w:jc w:val="left"/>
            </w:pPr>
            <w:r>
              <w:rPr>
                <w:sz w:val="20"/>
              </w:rPr>
              <w:t xml:space="preserve">MA Illustration </w:t>
            </w:r>
          </w:p>
        </w:tc>
        <w:tc>
          <w:tcPr>
            <w:tcW w:w="307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5F674AD8" w14:textId="262F76F0" w:rsidR="00CA05A5" w:rsidRDefault="00F7284F">
            <w:pPr>
              <w:spacing w:after="0" w:line="259" w:lineRule="auto"/>
              <w:ind w:left="0" w:firstLine="0"/>
              <w:jc w:val="left"/>
            </w:pPr>
            <w:r>
              <w:rPr>
                <w:sz w:val="20"/>
              </w:rPr>
              <w:t>Matthew Johnson</w:t>
            </w:r>
          </w:p>
        </w:tc>
        <w:tc>
          <w:tcPr>
            <w:tcW w:w="3120"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18AF2FF7" w14:textId="77777777" w:rsidR="00CA05A5" w:rsidRDefault="009920F7">
            <w:pPr>
              <w:spacing w:after="0" w:line="259" w:lineRule="auto"/>
              <w:ind w:left="5" w:firstLine="0"/>
              <w:jc w:val="left"/>
            </w:pPr>
            <w:r>
              <w:rPr>
                <w:sz w:val="20"/>
              </w:rPr>
              <w:t xml:space="preserve">Ian Dobbs </w:t>
            </w:r>
          </w:p>
        </w:tc>
      </w:tr>
    </w:tbl>
    <w:p w14:paraId="272B124E" w14:textId="2534C2D2" w:rsidR="00CA05A5" w:rsidRDefault="009920F7">
      <w:pPr>
        <w:spacing w:after="0" w:line="259" w:lineRule="auto"/>
        <w:ind w:left="1" w:firstLine="0"/>
        <w:jc w:val="left"/>
      </w:pPr>
      <w:r>
        <w:t xml:space="preserve"> </w:t>
      </w:r>
    </w:p>
    <w:p w14:paraId="7422C11C" w14:textId="77777777" w:rsidR="00F32C42" w:rsidRDefault="00F32C42">
      <w:pPr>
        <w:spacing w:after="0" w:line="259" w:lineRule="auto"/>
        <w:ind w:left="1" w:firstLine="0"/>
        <w:jc w:val="left"/>
      </w:pPr>
    </w:p>
    <w:p w14:paraId="3A6A01BE" w14:textId="77777777" w:rsidR="00CA05A5" w:rsidRDefault="009920F7">
      <w:pPr>
        <w:ind w:left="-1"/>
      </w:pPr>
      <w:r>
        <w:t xml:space="preserve">Please note that students are not permitted to make direct contact with the External Examiners without permission and to do so may be considered a disciplinary offence. </w:t>
      </w:r>
    </w:p>
    <w:p w14:paraId="0FD1B3D6" w14:textId="4FD08E25" w:rsidR="002B536F" w:rsidRDefault="009920F7">
      <w:pPr>
        <w:spacing w:after="0" w:line="259" w:lineRule="auto"/>
        <w:ind w:left="1" w:firstLine="0"/>
        <w:jc w:val="left"/>
      </w:pPr>
      <w:r>
        <w:t xml:space="preserve"> </w:t>
      </w:r>
    </w:p>
    <w:p w14:paraId="0EEA1296" w14:textId="77777777" w:rsidR="002B536F" w:rsidRDefault="002B536F">
      <w:pPr>
        <w:spacing w:after="160" w:line="259" w:lineRule="auto"/>
        <w:ind w:left="0" w:firstLine="0"/>
        <w:jc w:val="left"/>
      </w:pPr>
      <w:r>
        <w:br w:type="page"/>
      </w:r>
    </w:p>
    <w:p w14:paraId="65502CB8" w14:textId="77777777" w:rsidR="00CA05A5" w:rsidRDefault="00CA05A5">
      <w:pPr>
        <w:spacing w:after="0" w:line="259" w:lineRule="auto"/>
        <w:ind w:left="1" w:firstLine="0"/>
        <w:jc w:val="left"/>
      </w:pPr>
    </w:p>
    <w:p w14:paraId="780B3D18" w14:textId="77777777" w:rsidR="00B25CF1" w:rsidRPr="002633D8" w:rsidRDefault="009920F7" w:rsidP="00B25CF1">
      <w:pPr>
        <w:pStyle w:val="Heading1"/>
      </w:pPr>
      <w:r>
        <w:t xml:space="preserve">ACADEMIC YEAR </w:t>
      </w:r>
      <w:r w:rsidR="00B25CF1">
        <w:t>2022/23</w:t>
      </w:r>
    </w:p>
    <w:p w14:paraId="6233C285" w14:textId="05F298ED" w:rsidR="00B25CF1" w:rsidRPr="002633D8" w:rsidRDefault="00B25CF1" w:rsidP="00B25CF1">
      <w:r w:rsidRPr="5F0272A8">
        <w:t xml:space="preserve">The academic year </w:t>
      </w:r>
      <w:r>
        <w:t>202</w:t>
      </w:r>
      <w:r w:rsidR="00921952">
        <w:t>3/24</w:t>
      </w:r>
      <w:r w:rsidRPr="5F0272A8">
        <w:t xml:space="preserve"> will be divided up as follows:</w:t>
      </w:r>
    </w:p>
    <w:p w14:paraId="76BA4B72" w14:textId="77777777" w:rsidR="00B25CF1" w:rsidRDefault="00B25CF1" w:rsidP="00B25CF1"/>
    <w:p w14:paraId="63ED3A2A" w14:textId="46E1775E" w:rsidR="00B25CF1" w:rsidRPr="0020501D" w:rsidRDefault="00B25CF1" w:rsidP="00B25CF1">
      <w:pPr>
        <w:tabs>
          <w:tab w:val="left" w:pos="2410"/>
        </w:tabs>
        <w:rPr>
          <w:highlight w:val="yellow"/>
        </w:rPr>
      </w:pPr>
      <w:commentRangeStart w:id="0"/>
      <w:r w:rsidRPr="0020501D">
        <w:rPr>
          <w:highlight w:val="yellow"/>
        </w:rPr>
        <w:t>Induction</w:t>
      </w:r>
      <w:r w:rsidRPr="0020501D">
        <w:rPr>
          <w:highlight w:val="yellow"/>
        </w:rPr>
        <w:tab/>
      </w:r>
      <w:r w:rsidR="00B575B7">
        <w:rPr>
          <w:highlight w:val="yellow"/>
        </w:rPr>
        <w:t>September 29</w:t>
      </w:r>
      <w:r w:rsidR="00B575B7" w:rsidRPr="0020501D">
        <w:rPr>
          <w:highlight w:val="yellow"/>
          <w:vertAlign w:val="superscript"/>
        </w:rPr>
        <w:t>th</w:t>
      </w:r>
      <w:proofErr w:type="gramStart"/>
      <w:r w:rsidR="00B575B7">
        <w:rPr>
          <w:highlight w:val="yellow"/>
        </w:rPr>
        <w:t xml:space="preserve"> </w:t>
      </w:r>
      <w:r w:rsidR="00157F8C">
        <w:rPr>
          <w:highlight w:val="yellow"/>
        </w:rPr>
        <w:t>2023</w:t>
      </w:r>
      <w:proofErr w:type="gramEnd"/>
      <w:r w:rsidR="006E415F">
        <w:rPr>
          <w:highlight w:val="yellow"/>
        </w:rPr>
        <w:t>.</w:t>
      </w:r>
    </w:p>
    <w:p w14:paraId="1EDD50E0" w14:textId="77777777" w:rsidR="00B25CF1" w:rsidRPr="0020501D" w:rsidRDefault="00B25CF1" w:rsidP="00B25CF1">
      <w:pPr>
        <w:tabs>
          <w:tab w:val="left" w:pos="2410"/>
        </w:tabs>
        <w:rPr>
          <w:i/>
          <w:highlight w:val="yellow"/>
        </w:rPr>
      </w:pPr>
      <w:r w:rsidRPr="0020501D">
        <w:rPr>
          <w:highlight w:val="yellow"/>
        </w:rPr>
        <w:t xml:space="preserve"> </w:t>
      </w:r>
    </w:p>
    <w:p w14:paraId="2B745F44" w14:textId="5E4B6DAA" w:rsidR="00B25CF1" w:rsidRPr="0020501D" w:rsidRDefault="00B25CF1" w:rsidP="00B25CF1">
      <w:pPr>
        <w:tabs>
          <w:tab w:val="left" w:pos="2410"/>
        </w:tabs>
        <w:rPr>
          <w:highlight w:val="yellow"/>
        </w:rPr>
      </w:pPr>
      <w:r w:rsidRPr="0020501D">
        <w:rPr>
          <w:highlight w:val="yellow"/>
        </w:rPr>
        <w:t>Semester 1:</w:t>
      </w:r>
      <w:r w:rsidR="00B575B7">
        <w:rPr>
          <w:highlight w:val="yellow"/>
        </w:rPr>
        <w:t xml:space="preserve"> </w:t>
      </w:r>
      <w:r w:rsidR="006E415F">
        <w:rPr>
          <w:highlight w:val="yellow"/>
        </w:rPr>
        <w:t xml:space="preserve"> </w:t>
      </w:r>
      <w:r w:rsidR="00B575B7">
        <w:rPr>
          <w:highlight w:val="yellow"/>
        </w:rPr>
        <w:t>Oct 5</w:t>
      </w:r>
      <w:r w:rsidR="00B575B7" w:rsidRPr="0020501D">
        <w:rPr>
          <w:highlight w:val="yellow"/>
          <w:vertAlign w:val="superscript"/>
        </w:rPr>
        <w:t>th</w:t>
      </w:r>
      <w:proofErr w:type="gramStart"/>
      <w:r w:rsidR="00B575B7">
        <w:rPr>
          <w:highlight w:val="yellow"/>
        </w:rPr>
        <w:t xml:space="preserve"> 2023</w:t>
      </w:r>
      <w:proofErr w:type="gramEnd"/>
      <w:r w:rsidR="00B575B7">
        <w:rPr>
          <w:highlight w:val="yellow"/>
          <w:vertAlign w:val="superscript"/>
        </w:rPr>
        <w:t xml:space="preserve">   </w:t>
      </w:r>
      <w:r w:rsidR="00B575B7">
        <w:rPr>
          <w:highlight w:val="yellow"/>
        </w:rPr>
        <w:t xml:space="preserve"> – Jan 26</w:t>
      </w:r>
      <w:r w:rsidR="00B575B7" w:rsidRPr="0020501D">
        <w:rPr>
          <w:highlight w:val="yellow"/>
          <w:vertAlign w:val="superscript"/>
        </w:rPr>
        <w:t>th</w:t>
      </w:r>
      <w:r w:rsidR="00B575B7">
        <w:rPr>
          <w:highlight w:val="yellow"/>
        </w:rPr>
        <w:t xml:space="preserve"> 2024</w:t>
      </w:r>
      <w:r w:rsidR="006E415F">
        <w:rPr>
          <w:highlight w:val="yellow"/>
        </w:rPr>
        <w:t>.</w:t>
      </w:r>
    </w:p>
    <w:p w14:paraId="2A778EE4" w14:textId="77777777" w:rsidR="00B25CF1" w:rsidRPr="0020501D" w:rsidRDefault="00B25CF1" w:rsidP="00B25CF1">
      <w:pPr>
        <w:tabs>
          <w:tab w:val="left" w:pos="2410"/>
        </w:tabs>
        <w:rPr>
          <w:highlight w:val="yellow"/>
        </w:rPr>
      </w:pPr>
    </w:p>
    <w:p w14:paraId="47B19CD7" w14:textId="0EBAF178" w:rsidR="00B25CF1" w:rsidRDefault="00B25CF1" w:rsidP="00B25CF1">
      <w:pPr>
        <w:tabs>
          <w:tab w:val="left" w:pos="2410"/>
        </w:tabs>
      </w:pPr>
      <w:r w:rsidRPr="0020501D">
        <w:rPr>
          <w:highlight w:val="yellow"/>
        </w:rPr>
        <w:t>Semester 2:</w:t>
      </w:r>
      <w:r w:rsidR="00B575B7">
        <w:rPr>
          <w:highlight w:val="yellow"/>
        </w:rPr>
        <w:t xml:space="preserve">  Jan 29</w:t>
      </w:r>
      <w:r w:rsidR="00B575B7" w:rsidRPr="0020501D">
        <w:rPr>
          <w:highlight w:val="yellow"/>
          <w:vertAlign w:val="superscript"/>
        </w:rPr>
        <w:t>th</w:t>
      </w:r>
      <w:proofErr w:type="gramStart"/>
      <w:r w:rsidR="00B575B7">
        <w:rPr>
          <w:highlight w:val="yellow"/>
        </w:rPr>
        <w:t xml:space="preserve"> 2024</w:t>
      </w:r>
      <w:proofErr w:type="gramEnd"/>
      <w:r w:rsidR="00B575B7">
        <w:rPr>
          <w:highlight w:val="yellow"/>
        </w:rPr>
        <w:t xml:space="preserve"> – July 13</w:t>
      </w:r>
      <w:r w:rsidR="00B575B7" w:rsidRPr="0020501D">
        <w:rPr>
          <w:highlight w:val="yellow"/>
          <w:vertAlign w:val="superscript"/>
        </w:rPr>
        <w:t>th</w:t>
      </w:r>
      <w:r w:rsidR="00B575B7">
        <w:rPr>
          <w:highlight w:val="yellow"/>
        </w:rPr>
        <w:t xml:space="preserve"> 2024.</w:t>
      </w:r>
    </w:p>
    <w:p w14:paraId="14A695BE" w14:textId="77777777" w:rsidR="00B575B7" w:rsidRDefault="00B575B7" w:rsidP="00B25CF1">
      <w:pPr>
        <w:tabs>
          <w:tab w:val="left" w:pos="2410"/>
        </w:tabs>
      </w:pPr>
    </w:p>
    <w:p w14:paraId="5F1DC001" w14:textId="1F706C92" w:rsidR="00B575B7" w:rsidRPr="00905129" w:rsidRDefault="00B575B7" w:rsidP="00B25CF1">
      <w:pPr>
        <w:tabs>
          <w:tab w:val="left" w:pos="2410"/>
        </w:tabs>
      </w:pPr>
      <w:r>
        <w:t xml:space="preserve">Semester 3: (12 month students </w:t>
      </w:r>
      <w:proofErr w:type="gramStart"/>
      <w:r>
        <w:t xml:space="preserve">only) </w:t>
      </w:r>
      <w:r w:rsidR="006E415F">
        <w:t xml:space="preserve"> </w:t>
      </w:r>
      <w:r>
        <w:t>July</w:t>
      </w:r>
      <w:proofErr w:type="gramEnd"/>
      <w:r>
        <w:t xml:space="preserve"> 13</w:t>
      </w:r>
      <w:r w:rsidRPr="0020501D">
        <w:rPr>
          <w:vertAlign w:val="superscript"/>
        </w:rPr>
        <w:t>th</w:t>
      </w:r>
      <w:r>
        <w:t xml:space="preserve"> 2024 – September 13</w:t>
      </w:r>
      <w:r w:rsidRPr="0020501D">
        <w:rPr>
          <w:vertAlign w:val="superscript"/>
        </w:rPr>
        <w:t>th</w:t>
      </w:r>
      <w:r>
        <w:t xml:space="preserve"> 2024</w:t>
      </w:r>
      <w:r w:rsidR="006E415F">
        <w:t>.</w:t>
      </w:r>
    </w:p>
    <w:p w14:paraId="03DAC00C" w14:textId="77777777" w:rsidR="00B25CF1" w:rsidRDefault="00B25CF1" w:rsidP="00B25CF1">
      <w:pPr>
        <w:tabs>
          <w:tab w:val="left" w:pos="2410"/>
        </w:tabs>
      </w:pPr>
    </w:p>
    <w:p w14:paraId="7A063AF6" w14:textId="3AF5DF1B" w:rsidR="00B25CF1" w:rsidRDefault="00B25CF1" w:rsidP="00B25CF1">
      <w:pPr>
        <w:rPr>
          <w:szCs w:val="24"/>
        </w:rPr>
      </w:pPr>
      <w:r w:rsidRPr="5F0272A8">
        <w:t>Examination Boards:</w:t>
      </w:r>
      <w:r>
        <w:rPr>
          <w:szCs w:val="24"/>
        </w:rPr>
        <w:tab/>
      </w:r>
      <w:r w:rsidRPr="5F0272A8">
        <w:t>normally November, March</w:t>
      </w:r>
      <w:r w:rsidR="00BE555C">
        <w:t xml:space="preserve">, </w:t>
      </w:r>
      <w:proofErr w:type="gramStart"/>
      <w:r w:rsidRPr="5F0272A8">
        <w:t>June</w:t>
      </w:r>
      <w:proofErr w:type="gramEnd"/>
      <w:r w:rsidRPr="5F0272A8">
        <w:t xml:space="preserve"> </w:t>
      </w:r>
      <w:r w:rsidR="00BE555C">
        <w:t xml:space="preserve">and October </w:t>
      </w:r>
      <w:r w:rsidRPr="5F0272A8">
        <w:t>annually</w:t>
      </w:r>
      <w:commentRangeEnd w:id="0"/>
      <w:r>
        <w:rPr>
          <w:rStyle w:val="CommentReference"/>
          <w:lang w:val="en-AU"/>
        </w:rPr>
        <w:commentReference w:id="0"/>
      </w:r>
      <w:r>
        <w:t>.</w:t>
      </w:r>
    </w:p>
    <w:p w14:paraId="5C10EED2" w14:textId="77777777" w:rsidR="00B25CF1" w:rsidRDefault="00B25CF1" w:rsidP="00B25CF1">
      <w:pPr>
        <w:tabs>
          <w:tab w:val="left" w:pos="2410"/>
        </w:tabs>
      </w:pPr>
    </w:p>
    <w:p w14:paraId="10A6C715" w14:textId="77777777" w:rsidR="00B25CF1" w:rsidRDefault="00B25CF1" w:rsidP="00B25CF1">
      <w:pPr>
        <w:tabs>
          <w:tab w:val="left" w:pos="2410"/>
        </w:tabs>
        <w:rPr>
          <w:b/>
        </w:rPr>
      </w:pPr>
      <w:r w:rsidRPr="00B44FE8">
        <w:rPr>
          <w:b/>
        </w:rPr>
        <w:t>Please note that dates are subject to change depending upon developments relating to the Coronavirus/Covid-19 pandemic.</w:t>
      </w:r>
    </w:p>
    <w:p w14:paraId="19449A0B" w14:textId="22D731A0" w:rsidR="00CA05A5" w:rsidRDefault="009920F7" w:rsidP="00B25CF1">
      <w:pPr>
        <w:pStyle w:val="Heading1"/>
        <w:ind w:left="-3" w:right="0"/>
      </w:pPr>
      <w:r>
        <w:t xml:space="preserve"> </w:t>
      </w:r>
    </w:p>
    <w:p w14:paraId="34978E9C" w14:textId="77777777" w:rsidR="00B25CF1" w:rsidRPr="00B25CF1" w:rsidRDefault="00B25CF1" w:rsidP="00B25CF1"/>
    <w:p w14:paraId="77D6597B" w14:textId="77777777" w:rsidR="00CA05A5" w:rsidRDefault="009920F7">
      <w:pPr>
        <w:pStyle w:val="Heading1"/>
        <w:spacing w:after="9"/>
        <w:ind w:left="-3" w:right="0"/>
      </w:pPr>
      <w:r>
        <w:t xml:space="preserve">INFORMATION ABOUT YOU AND YOUR PROGRAMME OF STUDY </w:t>
      </w:r>
    </w:p>
    <w:p w14:paraId="7533BA71" w14:textId="77777777" w:rsidR="00CA05A5" w:rsidRDefault="009920F7">
      <w:pPr>
        <w:spacing w:after="0" w:line="259" w:lineRule="auto"/>
        <w:ind w:left="0" w:firstLine="0"/>
        <w:jc w:val="left"/>
      </w:pPr>
      <w:r>
        <w:t xml:space="preserve"> </w:t>
      </w:r>
    </w:p>
    <w:p w14:paraId="5C847D81" w14:textId="77777777" w:rsidR="00CA05A5" w:rsidRDefault="009920F7">
      <w:pPr>
        <w:ind w:left="-1"/>
      </w:pPr>
      <w:r>
        <w:t xml:space="preserve">Information about you and your programme of study is held by the University on a central Student Record System managed by the University Registry. It is essential that the University Registry has an accurate record of your personal details at all times. It is equally important to ensure that you are enrolled on the correct Programme of Study and on the correct modules and that you read and agree to the Enrolment Agreement.  </w:t>
      </w:r>
    </w:p>
    <w:p w14:paraId="61CFB2D3" w14:textId="77777777" w:rsidR="00CA05A5" w:rsidRDefault="009920F7">
      <w:pPr>
        <w:spacing w:after="0" w:line="259" w:lineRule="auto"/>
        <w:ind w:left="0" w:firstLine="0"/>
        <w:jc w:val="left"/>
      </w:pPr>
      <w:r>
        <w:t xml:space="preserve"> </w:t>
      </w:r>
    </w:p>
    <w:p w14:paraId="780C373E" w14:textId="77777777" w:rsidR="00CA05A5" w:rsidRDefault="009920F7">
      <w:pPr>
        <w:spacing w:after="0" w:line="259" w:lineRule="auto"/>
        <w:ind w:left="-4"/>
        <w:jc w:val="left"/>
      </w:pPr>
      <w:r>
        <w:rPr>
          <w:b/>
          <w:u w:val="single" w:color="000000"/>
        </w:rPr>
        <w:t xml:space="preserve">My Student Record / </w:t>
      </w:r>
      <w:proofErr w:type="spellStart"/>
      <w:r>
        <w:rPr>
          <w:b/>
          <w:u w:val="single" w:color="000000"/>
        </w:rPr>
        <w:t>MyTSD</w:t>
      </w:r>
      <w:proofErr w:type="spellEnd"/>
      <w:r>
        <w:t xml:space="preserve"> </w:t>
      </w:r>
    </w:p>
    <w:p w14:paraId="07B049A0" w14:textId="77777777" w:rsidR="00CA05A5" w:rsidRDefault="009920F7">
      <w:pPr>
        <w:spacing w:after="0" w:line="259" w:lineRule="auto"/>
        <w:ind w:left="1" w:firstLine="0"/>
        <w:jc w:val="left"/>
      </w:pPr>
      <w:r>
        <w:t xml:space="preserve"> </w:t>
      </w:r>
    </w:p>
    <w:p w14:paraId="11053B98" w14:textId="77777777" w:rsidR="00CA05A5" w:rsidRDefault="009920F7">
      <w:pPr>
        <w:ind w:left="-1"/>
      </w:pPr>
      <w:r>
        <w:t>You can view your personal details on</w:t>
      </w:r>
      <w:r>
        <w:rPr>
          <w:u w:val="single" w:color="0000FF"/>
        </w:rPr>
        <w:t xml:space="preserve"> </w:t>
      </w:r>
      <w:hyperlink r:id="rId31">
        <w:proofErr w:type="spellStart"/>
        <w:r>
          <w:rPr>
            <w:color w:val="0000FF"/>
            <w:u w:val="single" w:color="0000FF"/>
          </w:rPr>
          <w:t>MyTSD</w:t>
        </w:r>
        <w:proofErr w:type="spellEnd"/>
      </w:hyperlink>
      <w:hyperlink r:id="rId32">
        <w:r>
          <w:rPr>
            <w:color w:val="D13438"/>
            <w:u w:val="single" w:color="0000FF"/>
          </w:rPr>
          <w:t xml:space="preserve"> </w:t>
        </w:r>
      </w:hyperlink>
      <w:r>
        <w:t xml:space="preserve">and make requests to amend data when your circumstances change. It is important to keep your personal details up to date. You can use </w:t>
      </w:r>
      <w:proofErr w:type="spellStart"/>
      <w:r>
        <w:t>MyTSD</w:t>
      </w:r>
      <w:proofErr w:type="spellEnd"/>
      <w:r>
        <w:t xml:space="preserve"> to: </w:t>
      </w:r>
    </w:p>
    <w:p w14:paraId="10CC001A" w14:textId="77777777" w:rsidR="00CA05A5" w:rsidRDefault="009920F7">
      <w:pPr>
        <w:spacing w:after="14" w:line="259" w:lineRule="auto"/>
        <w:ind w:left="1" w:firstLine="0"/>
        <w:jc w:val="left"/>
      </w:pPr>
      <w:r>
        <w:t xml:space="preserve"> </w:t>
      </w:r>
    </w:p>
    <w:p w14:paraId="7D2C9CAA" w14:textId="77777777" w:rsidR="00CA05A5" w:rsidRDefault="009920F7">
      <w:pPr>
        <w:numPr>
          <w:ilvl w:val="0"/>
          <w:numId w:val="2"/>
        </w:numPr>
        <w:ind w:hanging="360"/>
      </w:pPr>
      <w:r>
        <w:t xml:space="preserve">enrol for the new academic </w:t>
      </w:r>
      <w:proofErr w:type="gramStart"/>
      <w:r>
        <w:t>year</w:t>
      </w:r>
      <w:proofErr w:type="gramEnd"/>
      <w:r>
        <w:t xml:space="preserve"> </w:t>
      </w:r>
      <w:r>
        <w:rPr>
          <w:rFonts w:ascii="Calibri" w:eastAsia="Calibri" w:hAnsi="Calibri" w:cs="Calibri"/>
        </w:rPr>
        <w:t xml:space="preserve"> </w:t>
      </w:r>
    </w:p>
    <w:p w14:paraId="338320F1" w14:textId="77777777" w:rsidR="00CA05A5" w:rsidRDefault="009920F7">
      <w:pPr>
        <w:numPr>
          <w:ilvl w:val="0"/>
          <w:numId w:val="2"/>
        </w:numPr>
        <w:ind w:hanging="360"/>
      </w:pPr>
      <w:r>
        <w:t xml:space="preserve">generate a ‘Confirmation of enrolment’ </w:t>
      </w:r>
      <w:proofErr w:type="gramStart"/>
      <w:r>
        <w:t>letter</w:t>
      </w:r>
      <w:proofErr w:type="gramEnd"/>
      <w:r>
        <w:rPr>
          <w:rFonts w:ascii="Calibri" w:eastAsia="Calibri" w:hAnsi="Calibri" w:cs="Calibri"/>
        </w:rPr>
        <w:t xml:space="preserve"> </w:t>
      </w:r>
    </w:p>
    <w:p w14:paraId="489388B4" w14:textId="77777777" w:rsidR="00CA05A5" w:rsidRDefault="009920F7">
      <w:pPr>
        <w:numPr>
          <w:ilvl w:val="0"/>
          <w:numId w:val="2"/>
        </w:numPr>
        <w:ind w:hanging="360"/>
      </w:pPr>
      <w:r>
        <w:t xml:space="preserve">generate a council tax exemption letter and/or bank </w:t>
      </w:r>
      <w:proofErr w:type="gramStart"/>
      <w:r>
        <w:t>letter</w:t>
      </w:r>
      <w:proofErr w:type="gramEnd"/>
      <w:r>
        <w:rPr>
          <w:rFonts w:ascii="Calibri" w:eastAsia="Calibri" w:hAnsi="Calibri" w:cs="Calibri"/>
        </w:rPr>
        <w:t xml:space="preserve"> </w:t>
      </w:r>
    </w:p>
    <w:p w14:paraId="5EF04259" w14:textId="77777777" w:rsidR="00CA05A5" w:rsidRDefault="009920F7">
      <w:pPr>
        <w:numPr>
          <w:ilvl w:val="0"/>
          <w:numId w:val="2"/>
        </w:numPr>
        <w:ind w:hanging="360"/>
      </w:pPr>
      <w:r>
        <w:t>view enrolment and module registration details</w:t>
      </w:r>
      <w:r>
        <w:rPr>
          <w:rFonts w:ascii="Calibri" w:eastAsia="Calibri" w:hAnsi="Calibri" w:cs="Calibri"/>
        </w:rPr>
        <w:t xml:space="preserve"> </w:t>
      </w:r>
    </w:p>
    <w:p w14:paraId="422E2BD2" w14:textId="77777777" w:rsidR="00CA05A5" w:rsidRDefault="009920F7">
      <w:pPr>
        <w:numPr>
          <w:ilvl w:val="0"/>
          <w:numId w:val="2"/>
        </w:numPr>
        <w:ind w:hanging="360"/>
      </w:pPr>
      <w:r>
        <w:t xml:space="preserve">amend your </w:t>
      </w:r>
      <w:proofErr w:type="gramStart"/>
      <w:r>
        <w:t>address</w:t>
      </w:r>
      <w:proofErr w:type="gramEnd"/>
      <w:r>
        <w:rPr>
          <w:rFonts w:ascii="Calibri" w:eastAsia="Calibri" w:hAnsi="Calibri" w:cs="Calibri"/>
        </w:rPr>
        <w:t xml:space="preserve"> </w:t>
      </w:r>
    </w:p>
    <w:p w14:paraId="0053E8D1" w14:textId="77777777" w:rsidR="00CA05A5" w:rsidRDefault="009920F7">
      <w:pPr>
        <w:numPr>
          <w:ilvl w:val="0"/>
          <w:numId w:val="2"/>
        </w:numPr>
        <w:ind w:hanging="360"/>
      </w:pPr>
      <w:r>
        <w:t>check your financial information (</w:t>
      </w:r>
      <w:proofErr w:type="gramStart"/>
      <w:r>
        <w:t>e.g.</w:t>
      </w:r>
      <w:proofErr w:type="gramEnd"/>
      <w:r>
        <w:t xml:space="preserve"> fees due)</w:t>
      </w:r>
      <w:r>
        <w:rPr>
          <w:rFonts w:ascii="Calibri" w:eastAsia="Calibri" w:hAnsi="Calibri" w:cs="Calibri"/>
        </w:rPr>
        <w:t xml:space="preserve"> </w:t>
      </w:r>
    </w:p>
    <w:p w14:paraId="2E173F04" w14:textId="77777777" w:rsidR="00CA05A5" w:rsidRDefault="009920F7">
      <w:pPr>
        <w:numPr>
          <w:ilvl w:val="0"/>
          <w:numId w:val="2"/>
        </w:numPr>
        <w:ind w:hanging="360"/>
      </w:pPr>
      <w:r>
        <w:t xml:space="preserve">submit a programme change </w:t>
      </w:r>
      <w:proofErr w:type="gramStart"/>
      <w:r>
        <w:t>request</w:t>
      </w:r>
      <w:proofErr w:type="gramEnd"/>
      <w:r>
        <w:rPr>
          <w:rFonts w:ascii="Calibri" w:eastAsia="Calibri" w:hAnsi="Calibri" w:cs="Calibri"/>
        </w:rPr>
        <w:t xml:space="preserve"> </w:t>
      </w:r>
    </w:p>
    <w:p w14:paraId="4CD952EC" w14:textId="77777777" w:rsidR="00CA05A5" w:rsidRDefault="009920F7">
      <w:pPr>
        <w:numPr>
          <w:ilvl w:val="0"/>
          <w:numId w:val="2"/>
        </w:numPr>
        <w:ind w:hanging="360"/>
      </w:pPr>
      <w:r>
        <w:t>apply for ‘Extenuating Circumstances’</w:t>
      </w:r>
      <w:r>
        <w:rPr>
          <w:rFonts w:ascii="Calibri" w:eastAsia="Calibri" w:hAnsi="Calibri" w:cs="Calibri"/>
        </w:rPr>
        <w:t xml:space="preserve"> </w:t>
      </w:r>
    </w:p>
    <w:p w14:paraId="484F0120" w14:textId="77777777" w:rsidR="00CA05A5" w:rsidRDefault="009920F7">
      <w:pPr>
        <w:numPr>
          <w:ilvl w:val="0"/>
          <w:numId w:val="2"/>
        </w:numPr>
        <w:ind w:hanging="360"/>
      </w:pPr>
      <w:r>
        <w:t xml:space="preserve">check your module results and examining board </w:t>
      </w:r>
      <w:proofErr w:type="gramStart"/>
      <w:r>
        <w:t>decision</w:t>
      </w:r>
      <w:proofErr w:type="gramEnd"/>
      <w:r>
        <w:rPr>
          <w:rFonts w:ascii="Calibri" w:eastAsia="Calibri" w:hAnsi="Calibri" w:cs="Calibri"/>
        </w:rPr>
        <w:t xml:space="preserve"> </w:t>
      </w:r>
    </w:p>
    <w:p w14:paraId="19EAF6DA" w14:textId="77777777" w:rsidR="00CA05A5" w:rsidRDefault="009920F7">
      <w:pPr>
        <w:numPr>
          <w:ilvl w:val="0"/>
          <w:numId w:val="2"/>
        </w:numPr>
        <w:ind w:hanging="360"/>
      </w:pPr>
      <w:r>
        <w:t xml:space="preserve">request to withdraw from your </w:t>
      </w:r>
      <w:proofErr w:type="gramStart"/>
      <w:r>
        <w:t>studies</w:t>
      </w:r>
      <w:proofErr w:type="gramEnd"/>
      <w:r>
        <w:rPr>
          <w:rFonts w:ascii="Calibri" w:eastAsia="Calibri" w:hAnsi="Calibri" w:cs="Calibri"/>
        </w:rPr>
        <w:t xml:space="preserve"> </w:t>
      </w:r>
    </w:p>
    <w:p w14:paraId="660CD4F2" w14:textId="77777777" w:rsidR="00CA05A5" w:rsidRDefault="009920F7">
      <w:pPr>
        <w:spacing w:after="0" w:line="259" w:lineRule="auto"/>
        <w:ind w:left="2" w:firstLine="0"/>
        <w:jc w:val="left"/>
      </w:pPr>
      <w:r>
        <w:rPr>
          <w:color w:val="D13438"/>
        </w:rPr>
        <w:t xml:space="preserve"> </w:t>
      </w:r>
    </w:p>
    <w:p w14:paraId="15523A42" w14:textId="77777777" w:rsidR="00CA05A5" w:rsidRDefault="009920F7">
      <w:pPr>
        <w:ind w:left="-1"/>
      </w:pPr>
      <w:r>
        <w:t xml:space="preserve">Failure to keep your personal details up to date can result in a range of problems including: </w:t>
      </w:r>
    </w:p>
    <w:p w14:paraId="0E91B080" w14:textId="77777777" w:rsidR="00CA05A5" w:rsidRDefault="009920F7">
      <w:pPr>
        <w:spacing w:after="14" w:line="259" w:lineRule="auto"/>
        <w:ind w:left="2" w:firstLine="0"/>
        <w:jc w:val="left"/>
      </w:pPr>
      <w:r>
        <w:t xml:space="preserve"> </w:t>
      </w:r>
    </w:p>
    <w:p w14:paraId="062CCCA9" w14:textId="6A4D28E5" w:rsidR="00CA05A5" w:rsidRDefault="009920F7">
      <w:pPr>
        <w:numPr>
          <w:ilvl w:val="0"/>
          <w:numId w:val="2"/>
        </w:numPr>
        <w:ind w:hanging="360"/>
      </w:pPr>
      <w:r>
        <w:t xml:space="preserve">delays in obtaining your student </w:t>
      </w:r>
      <w:r w:rsidR="001A5865">
        <w:t>loan.</w:t>
      </w:r>
      <w:r>
        <w:t xml:space="preserve"> </w:t>
      </w:r>
    </w:p>
    <w:p w14:paraId="7FB41EAC" w14:textId="2D26BFC5" w:rsidR="00CA05A5" w:rsidRDefault="009920F7">
      <w:pPr>
        <w:numPr>
          <w:ilvl w:val="0"/>
          <w:numId w:val="2"/>
        </w:numPr>
        <w:ind w:hanging="360"/>
      </w:pPr>
      <w:r>
        <w:t xml:space="preserve">failure to contact you in an </w:t>
      </w:r>
      <w:r w:rsidR="001A5865">
        <w:t>emergency.</w:t>
      </w:r>
      <w:r>
        <w:t xml:space="preserve"> </w:t>
      </w:r>
      <w:r>
        <w:rPr>
          <w:rFonts w:ascii="Calibri" w:eastAsia="Calibri" w:hAnsi="Calibri" w:cs="Calibri"/>
        </w:rPr>
        <w:t xml:space="preserve"> </w:t>
      </w:r>
    </w:p>
    <w:p w14:paraId="3C099DED" w14:textId="77777777" w:rsidR="00CA05A5" w:rsidRDefault="009920F7">
      <w:pPr>
        <w:numPr>
          <w:ilvl w:val="0"/>
          <w:numId w:val="2"/>
        </w:numPr>
        <w:ind w:hanging="360"/>
      </w:pPr>
      <w:r>
        <w:t>not being able to borrow materials from the Library and Learning Resources; and</w:t>
      </w:r>
      <w:r>
        <w:rPr>
          <w:rFonts w:ascii="Calibri" w:eastAsia="Calibri" w:hAnsi="Calibri" w:cs="Calibri"/>
        </w:rPr>
        <w:t xml:space="preserve"> </w:t>
      </w:r>
    </w:p>
    <w:p w14:paraId="57FC673C" w14:textId="77777777" w:rsidR="00CA05A5" w:rsidRDefault="009920F7">
      <w:pPr>
        <w:numPr>
          <w:ilvl w:val="0"/>
          <w:numId w:val="2"/>
        </w:numPr>
        <w:ind w:hanging="360"/>
      </w:pPr>
      <w:r>
        <w:t>not being able to use the Information Technology services.</w:t>
      </w:r>
      <w:r>
        <w:rPr>
          <w:rFonts w:ascii="Calibri" w:eastAsia="Calibri" w:hAnsi="Calibri" w:cs="Calibri"/>
        </w:rPr>
        <w:t xml:space="preserve"> </w:t>
      </w:r>
    </w:p>
    <w:p w14:paraId="09115659" w14:textId="77777777" w:rsidR="00CA05A5" w:rsidRDefault="009920F7">
      <w:pPr>
        <w:spacing w:after="0" w:line="259" w:lineRule="auto"/>
        <w:ind w:left="3" w:firstLine="0"/>
        <w:jc w:val="left"/>
      </w:pPr>
      <w:r>
        <w:lastRenderedPageBreak/>
        <w:t xml:space="preserve"> </w:t>
      </w:r>
    </w:p>
    <w:p w14:paraId="792A36DF" w14:textId="77777777" w:rsidR="00CA05A5" w:rsidRDefault="009920F7">
      <w:pPr>
        <w:ind w:left="-1"/>
      </w:pPr>
      <w:r>
        <w:t xml:space="preserve">Please take time to check the enrolment information provided on </w:t>
      </w:r>
      <w:proofErr w:type="spellStart"/>
      <w:r>
        <w:t>MyTSD</w:t>
      </w:r>
      <w:proofErr w:type="spellEnd"/>
      <w:r>
        <w:t xml:space="preserve">. </w:t>
      </w:r>
    </w:p>
    <w:p w14:paraId="6387FF19" w14:textId="77777777" w:rsidR="00CA05A5" w:rsidRDefault="009920F7">
      <w:pPr>
        <w:pStyle w:val="Heading1"/>
        <w:ind w:left="-3" w:right="0"/>
      </w:pPr>
      <w:r>
        <w:t xml:space="preserve">DISCLOSURE AND BARRING SERVICE (DBS) – ENHANCED </w:t>
      </w:r>
    </w:p>
    <w:p w14:paraId="7352461C" w14:textId="77777777" w:rsidR="00CA05A5" w:rsidRDefault="009920F7">
      <w:pPr>
        <w:ind w:left="-1"/>
      </w:pPr>
      <w:r>
        <w:t xml:space="preserve">If your programme involves you </w:t>
      </w:r>
      <w:proofErr w:type="gramStart"/>
      <w:r>
        <w:t>coming into contact with</w:t>
      </w:r>
      <w:proofErr w:type="gramEnd"/>
      <w:r>
        <w:t xml:space="preserve"> children or vulnerable adults, you will be required to undertake a DBS check (Enhanced). Further details will be provided by the University Registry or Programme Manager. </w:t>
      </w:r>
    </w:p>
    <w:p w14:paraId="36588CD2" w14:textId="77777777" w:rsidR="00CA05A5" w:rsidRDefault="009920F7">
      <w:pPr>
        <w:spacing w:after="0" w:line="259" w:lineRule="auto"/>
        <w:ind w:left="0" w:firstLine="0"/>
        <w:jc w:val="left"/>
      </w:pPr>
      <w:r>
        <w:t xml:space="preserve"> </w:t>
      </w:r>
    </w:p>
    <w:p w14:paraId="7E1F1673" w14:textId="4297B598" w:rsidR="00CA05A5" w:rsidRDefault="009920F7">
      <w:pPr>
        <w:ind w:left="-1"/>
      </w:pPr>
      <w:r>
        <w:t xml:space="preserve">As part of each programme’s procedures relating to DBS, continuing students will normally be required to inform their Programme Manager immediately of any change to their criminal </w:t>
      </w:r>
      <w:r w:rsidR="00921952">
        <w:t>convictions’</w:t>
      </w:r>
      <w:r>
        <w:t xml:space="preserve"> status.  </w:t>
      </w:r>
    </w:p>
    <w:p w14:paraId="09AD2288" w14:textId="77777777" w:rsidR="00CA05A5" w:rsidRDefault="009920F7">
      <w:pPr>
        <w:spacing w:after="0" w:line="259" w:lineRule="auto"/>
        <w:ind w:left="0" w:firstLine="0"/>
        <w:jc w:val="left"/>
      </w:pPr>
      <w:r>
        <w:t xml:space="preserve"> </w:t>
      </w:r>
    </w:p>
    <w:p w14:paraId="52126C7C" w14:textId="511E5791" w:rsidR="00CA05A5" w:rsidRDefault="009920F7">
      <w:pPr>
        <w:ind w:left="-1"/>
      </w:pPr>
      <w:r>
        <w:t xml:space="preserve">You will also be asked to complete a formal </w:t>
      </w:r>
      <w:r w:rsidR="00921952">
        <w:t>self-declaration</w:t>
      </w:r>
      <w:r>
        <w:t xml:space="preserve"> during the enrolment period at the beginning of the academic year, which confirms your criminal conviction status.      </w:t>
      </w:r>
    </w:p>
    <w:p w14:paraId="27D8A9EA" w14:textId="77777777" w:rsidR="00CA05A5" w:rsidRDefault="009920F7">
      <w:pPr>
        <w:spacing w:after="0" w:line="259" w:lineRule="auto"/>
        <w:ind w:left="0" w:firstLine="0"/>
        <w:jc w:val="left"/>
      </w:pPr>
      <w:r>
        <w:t xml:space="preserve"> </w:t>
      </w:r>
      <w:r>
        <w:br w:type="page"/>
      </w:r>
    </w:p>
    <w:p w14:paraId="3DFB39D2" w14:textId="77777777" w:rsidR="00CA05A5" w:rsidRDefault="009920F7">
      <w:pPr>
        <w:spacing w:after="227" w:line="250" w:lineRule="auto"/>
        <w:ind w:left="-3"/>
        <w:jc w:val="left"/>
      </w:pPr>
      <w:r>
        <w:rPr>
          <w:b/>
        </w:rPr>
        <w:lastRenderedPageBreak/>
        <w:t xml:space="preserve">MODULAR TERMINOLOGY </w:t>
      </w:r>
    </w:p>
    <w:p w14:paraId="69E5EF86" w14:textId="77777777" w:rsidR="00CA05A5" w:rsidRDefault="009920F7">
      <w:pPr>
        <w:pStyle w:val="Heading1"/>
        <w:tabs>
          <w:tab w:val="center" w:pos="3600"/>
        </w:tabs>
        <w:spacing w:after="111"/>
        <w:ind w:left="-13" w:right="0" w:firstLine="0"/>
      </w:pPr>
      <w:r>
        <w:t xml:space="preserve">Programme of Study (Course) </w:t>
      </w:r>
      <w:r>
        <w:tab/>
        <w:t xml:space="preserve"> </w:t>
      </w:r>
    </w:p>
    <w:p w14:paraId="3522D766" w14:textId="77777777" w:rsidR="00CA05A5" w:rsidRDefault="009920F7">
      <w:pPr>
        <w:spacing w:after="248"/>
        <w:ind w:left="-1"/>
      </w:pPr>
      <w:r>
        <w:t xml:space="preserve">A Programme of Study or course is the collection of modules leading to a particular award.   </w:t>
      </w:r>
    </w:p>
    <w:p w14:paraId="14AE373A" w14:textId="77777777" w:rsidR="00CA05A5" w:rsidRDefault="009920F7">
      <w:pPr>
        <w:pStyle w:val="Heading1"/>
        <w:spacing w:after="104"/>
        <w:ind w:left="-3" w:right="0"/>
      </w:pPr>
      <w:r>
        <w:t xml:space="preserve">Module </w:t>
      </w:r>
    </w:p>
    <w:p w14:paraId="7A89775F" w14:textId="14123D3B" w:rsidR="00CA05A5" w:rsidRDefault="009920F7">
      <w:pPr>
        <w:ind w:left="-1"/>
      </w:pPr>
      <w:r>
        <w:t xml:space="preserve">A module is an academically coherent unit of learning activity with defined aims/learning outcomes, </w:t>
      </w:r>
      <w:r w:rsidR="001A5865">
        <w:t>content,</w:t>
      </w:r>
      <w:r>
        <w:t xml:space="preserve"> and assessment scheme.   </w:t>
      </w:r>
    </w:p>
    <w:p w14:paraId="06B56669" w14:textId="77777777" w:rsidR="00CA05A5" w:rsidRDefault="009920F7">
      <w:pPr>
        <w:spacing w:after="0" w:line="259" w:lineRule="auto"/>
        <w:ind w:left="721" w:firstLine="0"/>
        <w:jc w:val="left"/>
      </w:pPr>
      <w:r>
        <w:t xml:space="preserve"> </w:t>
      </w:r>
    </w:p>
    <w:p w14:paraId="78267706" w14:textId="77777777" w:rsidR="00CA05A5" w:rsidRDefault="009920F7">
      <w:pPr>
        <w:pStyle w:val="Heading1"/>
        <w:tabs>
          <w:tab w:val="center" w:pos="2881"/>
        </w:tabs>
        <w:spacing w:after="116"/>
        <w:ind w:left="-13" w:right="0" w:firstLine="0"/>
      </w:pPr>
      <w:r>
        <w:t xml:space="preserve">Module Credit Rating </w:t>
      </w:r>
      <w:r>
        <w:tab/>
        <w:t xml:space="preserve"> </w:t>
      </w:r>
    </w:p>
    <w:p w14:paraId="76B119D0" w14:textId="77777777" w:rsidR="00CA05A5" w:rsidRDefault="009920F7">
      <w:pPr>
        <w:ind w:left="-1"/>
      </w:pPr>
      <w:r>
        <w:t xml:space="preserve">Every module has a credit rating. Credit is an award made to a learner in recognition of the verified achievement of designated learning outcomes at a specified level. </w:t>
      </w:r>
    </w:p>
    <w:p w14:paraId="03382B7D" w14:textId="77777777" w:rsidR="00CA05A5" w:rsidRDefault="009920F7">
      <w:pPr>
        <w:spacing w:after="0" w:line="259" w:lineRule="auto"/>
        <w:ind w:left="1" w:firstLine="0"/>
        <w:jc w:val="left"/>
      </w:pPr>
      <w:r>
        <w:rPr>
          <w:i/>
        </w:rPr>
        <w:t xml:space="preserve"> </w:t>
      </w:r>
    </w:p>
    <w:p w14:paraId="1CE915AE" w14:textId="77777777" w:rsidR="00CA05A5" w:rsidRDefault="009920F7">
      <w:pPr>
        <w:pStyle w:val="Heading1"/>
        <w:spacing w:after="109"/>
        <w:ind w:left="-3" w:right="0"/>
      </w:pPr>
      <w:r>
        <w:t xml:space="preserve">Level of Study </w:t>
      </w:r>
    </w:p>
    <w:p w14:paraId="34F181B1" w14:textId="1AC3B4F6" w:rsidR="00CA05A5" w:rsidRDefault="009920F7">
      <w:pPr>
        <w:ind w:left="-1"/>
      </w:pPr>
      <w:r>
        <w:t xml:space="preserve">A level is assigned to each module to define the standard of its academic demand.  Study at </w:t>
      </w:r>
      <w:r w:rsidR="00921952">
        <w:t>master’s</w:t>
      </w:r>
      <w:r>
        <w:t xml:space="preserve"> level is called Level 7 in the National Qualifications Framework.  The basic characteristics of the relevant levels of study are outlined by the Welsh Assembly government and available on their website:   </w:t>
      </w:r>
      <w:hyperlink r:id="rId33">
        <w:r>
          <w:rPr>
            <w:color w:val="0000FF"/>
            <w:u w:val="single" w:color="0000FF"/>
          </w:rPr>
          <w:t>https://gov.wales/sites/default/files/publications/2018-02/level-descriptors.pdf</w:t>
        </w:r>
      </w:hyperlink>
      <w:hyperlink r:id="rId34">
        <w:r>
          <w:t xml:space="preserve"> </w:t>
        </w:r>
      </w:hyperlink>
      <w:r>
        <w:t xml:space="preserve">   </w:t>
      </w:r>
    </w:p>
    <w:p w14:paraId="300926BD" w14:textId="77777777" w:rsidR="00CA05A5" w:rsidRDefault="009920F7">
      <w:pPr>
        <w:spacing w:after="0" w:line="259" w:lineRule="auto"/>
        <w:ind w:left="1" w:firstLine="0"/>
        <w:jc w:val="left"/>
      </w:pPr>
      <w:r>
        <w:t xml:space="preserve">  </w:t>
      </w:r>
    </w:p>
    <w:p w14:paraId="6A1FE66B" w14:textId="77777777" w:rsidR="00CA05A5" w:rsidRDefault="009920F7">
      <w:pPr>
        <w:spacing w:after="234"/>
        <w:ind w:left="-1"/>
      </w:pPr>
      <w:r>
        <w:t xml:space="preserve">Students should note that the expectations and demands of work at Level 7 is higher than those at undergraduate Levels 4-6, and that this will be reflected in the assessment and marking of the module assessments. </w:t>
      </w:r>
    </w:p>
    <w:p w14:paraId="64D774D4" w14:textId="77777777" w:rsidR="00CA05A5" w:rsidRDefault="009920F7">
      <w:pPr>
        <w:pStyle w:val="Heading1"/>
        <w:ind w:left="-3" w:right="0"/>
      </w:pPr>
      <w:r>
        <w:t xml:space="preserve">ASSESSMENT  </w:t>
      </w:r>
    </w:p>
    <w:p w14:paraId="38A9E0AD" w14:textId="77777777" w:rsidR="00CA05A5" w:rsidRDefault="009920F7">
      <w:pPr>
        <w:ind w:left="-1"/>
      </w:pPr>
      <w:r>
        <w:t xml:space="preserve">At the start of each module, tutors will provide on Moodle full details of the means by which you will be assessed in that module. This will include a full assessment brief and guidelines on the criteria that will be used for marking your work as well as clear information about when the assessments are due and the turn-around feedback time for the assessments.  It will also detail how you will be able to discuss the feedback on your work and your performance and what to do if you have any questions.   </w:t>
      </w:r>
    </w:p>
    <w:p w14:paraId="681D29C2" w14:textId="77777777" w:rsidR="00CA05A5" w:rsidRDefault="009920F7">
      <w:pPr>
        <w:spacing w:after="0" w:line="259" w:lineRule="auto"/>
        <w:ind w:left="1" w:firstLine="0"/>
        <w:jc w:val="left"/>
      </w:pPr>
      <w:r>
        <w:t xml:space="preserve"> </w:t>
      </w:r>
    </w:p>
    <w:p w14:paraId="41D7DA4F" w14:textId="77777777" w:rsidR="00CA05A5" w:rsidRDefault="009920F7">
      <w:pPr>
        <w:ind w:left="-1"/>
      </w:pPr>
      <w:r>
        <w:t xml:space="preserve">All assessed written coursework needs to be submitted in electronic copy via Turnitin; alternative instructions will be provided by the Programme Manager for any forms of coursework that cannot be submitted via Turnitin. </w:t>
      </w:r>
    </w:p>
    <w:p w14:paraId="10DED295" w14:textId="77777777" w:rsidR="00CA05A5" w:rsidRDefault="009920F7">
      <w:pPr>
        <w:spacing w:after="0" w:line="259" w:lineRule="auto"/>
        <w:ind w:left="1" w:firstLine="0"/>
        <w:jc w:val="left"/>
      </w:pPr>
      <w:r>
        <w:t xml:space="preserve"> </w:t>
      </w:r>
    </w:p>
    <w:p w14:paraId="4F41555A" w14:textId="77777777" w:rsidR="00CA05A5" w:rsidRDefault="009920F7">
      <w:pPr>
        <w:ind w:left="-1"/>
      </w:pPr>
      <w: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Manager about the options available to you. </w:t>
      </w:r>
    </w:p>
    <w:p w14:paraId="18743284" w14:textId="77777777" w:rsidR="00CA05A5" w:rsidRDefault="009920F7">
      <w:pPr>
        <w:spacing w:after="0" w:line="259" w:lineRule="auto"/>
        <w:ind w:left="1" w:firstLine="0"/>
        <w:jc w:val="left"/>
      </w:pPr>
      <w:r>
        <w:t xml:space="preserve"> </w:t>
      </w:r>
    </w:p>
    <w:p w14:paraId="3CC2BD1B" w14:textId="77777777" w:rsidR="00CA05A5" w:rsidRDefault="009920F7">
      <w:pPr>
        <w:spacing w:after="234"/>
        <w:ind w:left="-1"/>
      </w:pPr>
      <w:r>
        <w:t xml:space="preserve">You will receive confirmation of your assessment marks at the end of each year. Any marks released prior to formal approval by the Progression / Award Examining Board are provisional. </w:t>
      </w:r>
    </w:p>
    <w:p w14:paraId="15DD95C5" w14:textId="77777777" w:rsidR="00CA05A5" w:rsidRDefault="009920F7">
      <w:pPr>
        <w:pStyle w:val="Heading1"/>
        <w:spacing w:after="104"/>
        <w:ind w:left="-3" w:right="0"/>
      </w:pPr>
      <w:r>
        <w:t xml:space="preserve">Extenuating Circumstances </w:t>
      </w:r>
    </w:p>
    <w:p w14:paraId="70C75BB0" w14:textId="77777777" w:rsidR="00CA05A5" w:rsidRDefault="009920F7">
      <w:pPr>
        <w:spacing w:after="235"/>
        <w:ind w:left="-1"/>
      </w:pPr>
      <w:r>
        <w:t xml:space="preserve">If you believe that there are extenuating circumstances which may have adversely affected your ability to complete coursework or examinations, you should follow the </w:t>
      </w:r>
      <w:r>
        <w:lastRenderedPageBreak/>
        <w:t xml:space="preserve">University’s procedures for Extenuating Circumstances for Taught Provision, which can be found on the Academic Office section on the University’s website and forms part of the </w:t>
      </w:r>
      <w:r>
        <w:rPr>
          <w:i/>
        </w:rPr>
        <w:t>Mitigating Circumstances Policy</w:t>
      </w:r>
      <w:r>
        <w:t xml:space="preserve">: </w:t>
      </w:r>
      <w:hyperlink r:id="rId35">
        <w:r>
          <w:rPr>
            <w:color w:val="0000FF"/>
            <w:u w:val="single" w:color="0000FF"/>
          </w:rPr>
          <w:t>http://www.uwtsd.ac.uk/academic-office/procedures-for-academic-appeals</w:t>
        </w:r>
      </w:hyperlink>
      <w:hyperlink r:id="rId36">
        <w:r>
          <w:rPr>
            <w:color w:val="0000FF"/>
            <w:u w:val="single" w:color="0000FF"/>
          </w:rPr>
          <w:t>complaints-and-other-student-cases/</w:t>
        </w:r>
      </w:hyperlink>
      <w:hyperlink r:id="rId37">
        <w:r>
          <w:t xml:space="preserve"> </w:t>
        </w:r>
      </w:hyperlink>
    </w:p>
    <w:p w14:paraId="2B1566D3" w14:textId="77777777" w:rsidR="00CA05A5" w:rsidRDefault="009920F7">
      <w:pPr>
        <w:pStyle w:val="Heading1"/>
        <w:spacing w:after="104"/>
        <w:ind w:left="-3" w:right="0"/>
      </w:pPr>
      <w:r>
        <w:t xml:space="preserve">Additional needs in terms of assessment </w:t>
      </w:r>
    </w:p>
    <w:p w14:paraId="6F16781A" w14:textId="77777777" w:rsidR="00CA05A5" w:rsidRDefault="009920F7">
      <w:pPr>
        <w:spacing w:after="234"/>
        <w:ind w:left="-1"/>
      </w:pPr>
      <w:r>
        <w:t xml:space="preserve">If you have any additional needs in terms of assessment, it is your responsibility to liaise with Student Services regarding those needs at the start of the academic year, so that a Statement of Compensatory Measures can be drafted in line with the University’s procedures for assessment of students with additional needs.  </w:t>
      </w:r>
      <w:hyperlink r:id="rId38">
        <w:r>
          <w:rPr>
            <w:color w:val="0000FF"/>
            <w:u w:val="single" w:color="0000FF"/>
          </w:rPr>
          <w:t>http://www.uwtsd.ac.uk/services-for-disabled-students/</w:t>
        </w:r>
      </w:hyperlink>
      <w:hyperlink r:id="rId39">
        <w:r>
          <w:t xml:space="preserve"> </w:t>
        </w:r>
      </w:hyperlink>
    </w:p>
    <w:p w14:paraId="4C0A7A47" w14:textId="77777777" w:rsidR="00CA05A5" w:rsidRDefault="009920F7">
      <w:pPr>
        <w:pStyle w:val="Heading1"/>
        <w:spacing w:after="104"/>
        <w:ind w:left="-3" w:right="0"/>
      </w:pPr>
      <w:r>
        <w:t xml:space="preserve">Academic Appeals </w:t>
      </w:r>
    </w:p>
    <w:p w14:paraId="4901C0F2" w14:textId="77777777" w:rsidR="00CA05A5" w:rsidRDefault="009920F7">
      <w:pPr>
        <w:ind w:left="-1"/>
      </w:pPr>
      <w:r>
        <w:t xml:space="preserve">Information about how to appeal is provided in the ‘Academic Appeal Procedure’ which forms part of the </w:t>
      </w:r>
      <w:r>
        <w:rPr>
          <w:i/>
        </w:rPr>
        <w:t>Academic Appeal Policy</w:t>
      </w:r>
      <w:r>
        <w:t xml:space="preserve"> associated with in Chapter 12 of the </w:t>
      </w:r>
      <w:r>
        <w:rPr>
          <w:i/>
        </w:rPr>
        <w:t>Academic Quality Handbook</w:t>
      </w:r>
      <w:r>
        <w:t xml:space="preserve">, and in supporting documentation published on the Academic Office section on the University’s website: </w:t>
      </w:r>
      <w:hyperlink r:id="rId40">
        <w:r>
          <w:rPr>
            <w:color w:val="0000FF"/>
            <w:u w:val="single" w:color="0000FF"/>
          </w:rPr>
          <w:t>http://www.uwtsd.ac.uk/academic-office/procedures-for-academic-appeals</w:t>
        </w:r>
      </w:hyperlink>
      <w:hyperlink r:id="rId41">
        <w:r>
          <w:rPr>
            <w:color w:val="0000FF"/>
            <w:u w:val="single" w:color="0000FF"/>
          </w:rPr>
          <w:t>complaints-and-other-student-cases/</w:t>
        </w:r>
      </w:hyperlink>
      <w:hyperlink r:id="rId42">
        <w:r>
          <w:t xml:space="preserve"> </w:t>
        </w:r>
      </w:hyperlink>
    </w:p>
    <w:p w14:paraId="6353E4DF" w14:textId="77777777" w:rsidR="00CA05A5" w:rsidRDefault="009920F7">
      <w:pPr>
        <w:spacing w:after="0" w:line="259" w:lineRule="auto"/>
        <w:ind w:left="1" w:firstLine="0"/>
        <w:jc w:val="left"/>
      </w:pPr>
      <w:r>
        <w:t xml:space="preserve"> </w:t>
      </w:r>
    </w:p>
    <w:p w14:paraId="24801A80" w14:textId="77777777" w:rsidR="00CA05A5" w:rsidRDefault="009920F7">
      <w:pPr>
        <w:spacing w:after="233"/>
        <w:ind w:left="-1"/>
      </w:pPr>
      <w: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61857205" w14:textId="77777777" w:rsidR="00CA05A5" w:rsidRDefault="009920F7">
      <w:pPr>
        <w:pStyle w:val="Heading1"/>
        <w:spacing w:after="104"/>
        <w:ind w:left="-3" w:right="0"/>
      </w:pPr>
      <w:r>
        <w:t xml:space="preserve">Assessment Regulations </w:t>
      </w:r>
    </w:p>
    <w:p w14:paraId="57741BA2" w14:textId="77777777" w:rsidR="00CA05A5" w:rsidRDefault="009920F7">
      <w:pPr>
        <w:spacing w:after="234"/>
        <w:ind w:left="-1"/>
      </w:pPr>
      <w:r>
        <w:t xml:space="preserve">The rules and regulations that govern the assessment of your Programme of Study are available in Chapters 6 and 7 of the University’s </w:t>
      </w:r>
      <w:r>
        <w:rPr>
          <w:i/>
        </w:rPr>
        <w:t>Academic Quality Handbook</w:t>
      </w:r>
      <w:r>
        <w:t xml:space="preserve">, a copy of which is available on the Academic Office section of the website: </w:t>
      </w:r>
      <w:hyperlink r:id="rId43">
        <w:r>
          <w:rPr>
            <w:color w:val="0000FF"/>
            <w:u w:val="single" w:color="0000FF"/>
          </w:rPr>
          <w:t>http://www.uwtsd.ac.uk/academic-office/academic-quality-handbook/</w:t>
        </w:r>
      </w:hyperlink>
      <w:hyperlink r:id="rId44">
        <w:r>
          <w:t xml:space="preserve"> </w:t>
        </w:r>
      </w:hyperlink>
      <w:r>
        <w:t xml:space="preserve"> </w:t>
      </w:r>
    </w:p>
    <w:p w14:paraId="1C54EC52" w14:textId="77777777" w:rsidR="00CA05A5" w:rsidRDefault="009920F7">
      <w:pPr>
        <w:pStyle w:val="Heading1"/>
        <w:spacing w:after="109"/>
        <w:ind w:left="-3" w:right="0"/>
      </w:pPr>
      <w:r>
        <w:t xml:space="preserve">Responsibilities of students in relation to the assessment process </w:t>
      </w:r>
    </w:p>
    <w:p w14:paraId="00FAD0CC" w14:textId="77777777" w:rsidR="00CA05A5" w:rsidRDefault="009920F7">
      <w:pPr>
        <w:ind w:left="-1"/>
      </w:pPr>
      <w:r>
        <w:t xml:space="preserve">You are responsible for ensuring that: </w:t>
      </w:r>
    </w:p>
    <w:p w14:paraId="3128CEC5" w14:textId="77777777" w:rsidR="00CA05A5" w:rsidRDefault="009920F7">
      <w:pPr>
        <w:spacing w:after="0" w:line="259" w:lineRule="auto"/>
        <w:ind w:left="1" w:firstLine="0"/>
        <w:jc w:val="left"/>
      </w:pPr>
      <w:r>
        <w:t xml:space="preserve"> </w:t>
      </w:r>
    </w:p>
    <w:p w14:paraId="059118F0" w14:textId="77777777" w:rsidR="00CA05A5" w:rsidRDefault="009920F7">
      <w:pPr>
        <w:numPr>
          <w:ilvl w:val="0"/>
          <w:numId w:val="3"/>
        </w:numPr>
        <w:ind w:hanging="566"/>
      </w:pPr>
      <w:r>
        <w:t xml:space="preserve">You are correctly enrolled on your programme of study (including re-enrolment for each academic year after initial enrolment). </w:t>
      </w:r>
    </w:p>
    <w:p w14:paraId="2A76651A" w14:textId="77777777" w:rsidR="00CA05A5" w:rsidRDefault="009920F7">
      <w:pPr>
        <w:numPr>
          <w:ilvl w:val="0"/>
          <w:numId w:val="3"/>
        </w:numPr>
        <w:ind w:hanging="566"/>
      </w:pPr>
      <w:r>
        <w:t xml:space="preserve">You read and understand the information provided about how you will be assessed, how your final award will be determined, and the action to take </w:t>
      </w:r>
      <w:proofErr w:type="gramStart"/>
      <w:r>
        <w:t>in the event that</w:t>
      </w:r>
      <w:proofErr w:type="gramEnd"/>
      <w:r>
        <w:t xml:space="preserve"> you experience difficulties relating to assessment. </w:t>
      </w:r>
    </w:p>
    <w:p w14:paraId="1B11513B" w14:textId="77777777" w:rsidR="00CA05A5" w:rsidRDefault="009920F7">
      <w:pPr>
        <w:numPr>
          <w:ilvl w:val="0"/>
          <w:numId w:val="3"/>
        </w:numPr>
        <w:ind w:hanging="566"/>
      </w:pPr>
      <w:r>
        <w:t xml:space="preserve">You attempt every assessment component of a module. </w:t>
      </w:r>
    </w:p>
    <w:p w14:paraId="0265F7CD" w14:textId="61020181" w:rsidR="00CA05A5" w:rsidRDefault="009920F7">
      <w:pPr>
        <w:numPr>
          <w:ilvl w:val="0"/>
          <w:numId w:val="3"/>
        </w:numPr>
        <w:ind w:hanging="566"/>
      </w:pPr>
      <w:r>
        <w:t xml:space="preserve">You attend examinations and other assessment events, including </w:t>
      </w:r>
      <w:r w:rsidR="001A5865">
        <w:t>re-examination</w:t>
      </w:r>
      <w:r>
        <w:t xml:space="preserve"> and re-assessment events, as required; and that you are available to attend oral examinations if required to do so within the published dates of terms or semesters, or other date notified to you in advance.  </w:t>
      </w:r>
    </w:p>
    <w:p w14:paraId="1CE02783" w14:textId="77777777" w:rsidR="00CA05A5" w:rsidRDefault="009920F7">
      <w:pPr>
        <w:numPr>
          <w:ilvl w:val="0"/>
          <w:numId w:val="3"/>
        </w:numPr>
        <w:ind w:hanging="566"/>
      </w:pPr>
      <w:r>
        <w:t xml:space="preserve">You submit work for assessment as required and in accordance with the required format and deadline.  </w:t>
      </w:r>
    </w:p>
    <w:p w14:paraId="5E5898FB" w14:textId="77777777" w:rsidR="00CA05A5" w:rsidRDefault="009920F7">
      <w:pPr>
        <w:numPr>
          <w:ilvl w:val="0"/>
          <w:numId w:val="3"/>
        </w:numPr>
        <w:ind w:hanging="566"/>
      </w:pPr>
      <w:r>
        <w:t xml:space="preserve">You inform your Programme Manager or Student Services of any disability or long-term impairment which might require special provisions for assessment. vii) You familiarise yourself with the University’s definition of academic misconduct and undertake assessments in a manner that does not attempt to gain unfair advantage. </w:t>
      </w:r>
    </w:p>
    <w:p w14:paraId="07F1B9DA" w14:textId="77777777" w:rsidR="00CA05A5" w:rsidRDefault="009920F7">
      <w:pPr>
        <w:numPr>
          <w:ilvl w:val="0"/>
          <w:numId w:val="4"/>
        </w:numPr>
        <w:ind w:hanging="566"/>
      </w:pPr>
      <w:r>
        <w:lastRenderedPageBreak/>
        <w:t xml:space="preserve">You follow the prescribed procedures </w:t>
      </w:r>
      <w:proofErr w:type="gramStart"/>
      <w:r>
        <w:t>in the event that</w:t>
      </w:r>
      <w:proofErr w:type="gramEnd"/>
      <w:r>
        <w:t xml:space="preserve"> you experience extenuating circumstances or wish to appeal against the decision of an Examining Board. </w:t>
      </w:r>
    </w:p>
    <w:p w14:paraId="5F73A820" w14:textId="77777777" w:rsidR="00CA05A5" w:rsidRDefault="009920F7">
      <w:pPr>
        <w:numPr>
          <w:ilvl w:val="0"/>
          <w:numId w:val="4"/>
        </w:numPr>
        <w:ind w:hanging="566"/>
      </w:pPr>
      <w:r>
        <w:t xml:space="preserve">You keep a copy of work presented for assessment wherever feasible.  </w:t>
      </w:r>
    </w:p>
    <w:p w14:paraId="7305BBD9" w14:textId="25009E49" w:rsidR="00CA05A5" w:rsidRDefault="009920F7">
      <w:pPr>
        <w:numPr>
          <w:ilvl w:val="0"/>
          <w:numId w:val="4"/>
        </w:numPr>
        <w:spacing w:after="238"/>
        <w:ind w:hanging="566"/>
      </w:pPr>
      <w:r>
        <w:t xml:space="preserve">You make your work available for sampling for external examining </w:t>
      </w:r>
      <w:r w:rsidR="001A5865">
        <w:t>purposes.</w:t>
      </w:r>
      <w:r>
        <w:t xml:space="preserve"> </w:t>
      </w:r>
    </w:p>
    <w:p w14:paraId="3E046712" w14:textId="77777777" w:rsidR="00CA05A5" w:rsidRDefault="009920F7">
      <w:pPr>
        <w:pStyle w:val="Heading1"/>
        <w:ind w:left="-3" w:right="0"/>
      </w:pPr>
      <w:r>
        <w:t xml:space="preserve">VIRTUAL LEARNING ENVIRONMENT (VLE) </w:t>
      </w:r>
    </w:p>
    <w:p w14:paraId="49F30577" w14:textId="77777777" w:rsidR="00CA05A5" w:rsidRDefault="009920F7">
      <w:pPr>
        <w:ind w:left="-1"/>
      </w:pPr>
      <w:r>
        <w:t xml:space="preserve">Moodle is the University’s Virtual Learning Environment (VLE).  The VLE is used to support learning and teaching.  It can be accessed by </w:t>
      </w:r>
      <w:r>
        <w:rPr>
          <w:b/>
        </w:rPr>
        <w:t xml:space="preserve">enrolled </w:t>
      </w:r>
      <w:r>
        <w:t xml:space="preserve">students from anywhere in the world using the internet and a web browser. </w:t>
      </w:r>
    </w:p>
    <w:p w14:paraId="0B257D9A" w14:textId="77777777" w:rsidR="00CA05A5" w:rsidRDefault="009920F7">
      <w:pPr>
        <w:spacing w:after="0" w:line="259" w:lineRule="auto"/>
        <w:ind w:left="1" w:firstLine="0"/>
        <w:jc w:val="left"/>
      </w:pPr>
      <w:r>
        <w:t xml:space="preserve"> </w:t>
      </w:r>
    </w:p>
    <w:p w14:paraId="3850287B" w14:textId="77777777" w:rsidR="00CA05A5" w:rsidRDefault="009920F7">
      <w:pPr>
        <w:ind w:left="-1"/>
      </w:pPr>
      <w:r>
        <w:t xml:space="preserve">Some of Moodle’s features allow students to:  </w:t>
      </w:r>
    </w:p>
    <w:p w14:paraId="762DBE9D" w14:textId="77777777" w:rsidR="00CA05A5" w:rsidRDefault="009920F7">
      <w:pPr>
        <w:numPr>
          <w:ilvl w:val="0"/>
          <w:numId w:val="5"/>
        </w:numPr>
        <w:ind w:hanging="360"/>
      </w:pPr>
      <w:r>
        <w:t xml:space="preserve">Access course materials </w:t>
      </w:r>
    </w:p>
    <w:p w14:paraId="53F67542" w14:textId="77777777" w:rsidR="00CA05A5" w:rsidRDefault="009920F7">
      <w:pPr>
        <w:numPr>
          <w:ilvl w:val="0"/>
          <w:numId w:val="5"/>
        </w:numPr>
        <w:ind w:hanging="360"/>
      </w:pPr>
      <w:r>
        <w:t xml:space="preserve">Facilitate communication between students and tutors - this may also take place via Microsoft Teams  </w:t>
      </w:r>
    </w:p>
    <w:p w14:paraId="30FD584B" w14:textId="77777777" w:rsidR="00CA05A5" w:rsidRDefault="009920F7">
      <w:pPr>
        <w:numPr>
          <w:ilvl w:val="0"/>
          <w:numId w:val="5"/>
        </w:numPr>
        <w:ind w:hanging="360"/>
      </w:pPr>
      <w:r>
        <w:t xml:space="preserve">Support group tasks  </w:t>
      </w:r>
    </w:p>
    <w:p w14:paraId="0230FDA2" w14:textId="77777777" w:rsidR="00CA05A5" w:rsidRDefault="009920F7">
      <w:pPr>
        <w:numPr>
          <w:ilvl w:val="0"/>
          <w:numId w:val="5"/>
        </w:numPr>
        <w:ind w:hanging="360"/>
      </w:pPr>
      <w:r>
        <w:t xml:space="preserve">Take online assessments with automatic marking and feedback </w:t>
      </w:r>
      <w:proofErr w:type="gramStart"/>
      <w:r>
        <w:t>facilities</w:t>
      </w:r>
      <w:proofErr w:type="gramEnd"/>
      <w:r>
        <w:t xml:space="preserve">  </w:t>
      </w:r>
    </w:p>
    <w:p w14:paraId="2C7ECECC" w14:textId="77777777" w:rsidR="00CA05A5" w:rsidRDefault="009920F7">
      <w:pPr>
        <w:spacing w:after="0" w:line="259" w:lineRule="auto"/>
        <w:ind w:left="0" w:firstLine="0"/>
        <w:jc w:val="left"/>
      </w:pPr>
      <w:r>
        <w:t xml:space="preserve"> </w:t>
      </w:r>
    </w:p>
    <w:p w14:paraId="17D042A1" w14:textId="77777777" w:rsidR="00CA05A5" w:rsidRDefault="009920F7">
      <w:pPr>
        <w:ind w:left="-1"/>
      </w:pPr>
      <w:r>
        <w:t xml:space="preserve">Moodle can be used for administration tasks such as:  </w:t>
      </w:r>
    </w:p>
    <w:p w14:paraId="2B98CECA" w14:textId="77777777" w:rsidR="00CA05A5" w:rsidRDefault="009920F7">
      <w:pPr>
        <w:numPr>
          <w:ilvl w:val="0"/>
          <w:numId w:val="5"/>
        </w:numPr>
        <w:ind w:hanging="360"/>
      </w:pPr>
      <w:r>
        <w:t xml:space="preserve">Displaying announcements </w:t>
      </w:r>
      <w:proofErr w:type="gramStart"/>
      <w:r>
        <w:t>e.g.</w:t>
      </w:r>
      <w:proofErr w:type="gramEnd"/>
      <w:r>
        <w:t xml:space="preserve"> lecture venue changed </w:t>
      </w:r>
    </w:p>
    <w:p w14:paraId="2041ECFB" w14:textId="77777777" w:rsidR="00CA05A5" w:rsidRDefault="009920F7">
      <w:pPr>
        <w:numPr>
          <w:ilvl w:val="0"/>
          <w:numId w:val="5"/>
        </w:numPr>
        <w:ind w:hanging="360"/>
      </w:pPr>
      <w:r>
        <w:t xml:space="preserve">Submission of assignments electronically  </w:t>
      </w:r>
    </w:p>
    <w:p w14:paraId="1C2D2B9B" w14:textId="77777777" w:rsidR="00CA05A5" w:rsidRDefault="009920F7">
      <w:pPr>
        <w:numPr>
          <w:ilvl w:val="0"/>
          <w:numId w:val="5"/>
        </w:numPr>
        <w:ind w:hanging="360"/>
      </w:pPr>
      <w:r>
        <w:t xml:space="preserve">Administration of online surveys, such as module questionnaires  </w:t>
      </w:r>
    </w:p>
    <w:p w14:paraId="0BEEABA9" w14:textId="77777777" w:rsidR="00CA05A5" w:rsidRDefault="009920F7">
      <w:pPr>
        <w:spacing w:after="0" w:line="259" w:lineRule="auto"/>
        <w:ind w:left="0" w:firstLine="0"/>
        <w:jc w:val="left"/>
      </w:pPr>
      <w:r>
        <w:t xml:space="preserve"> </w:t>
      </w:r>
    </w:p>
    <w:p w14:paraId="5E3C1768" w14:textId="77777777" w:rsidR="00CA05A5" w:rsidRDefault="009920F7">
      <w:pPr>
        <w:spacing w:after="0" w:line="259" w:lineRule="auto"/>
        <w:ind w:left="-4"/>
        <w:jc w:val="left"/>
      </w:pPr>
      <w:r>
        <w:rPr>
          <w:b/>
          <w:u w:val="single" w:color="000000"/>
        </w:rPr>
        <w:t>How to Access</w:t>
      </w:r>
      <w:r>
        <w:t xml:space="preserve">: </w:t>
      </w:r>
    </w:p>
    <w:p w14:paraId="425AE6A5" w14:textId="77777777" w:rsidR="00CA05A5" w:rsidRDefault="009920F7">
      <w:pPr>
        <w:spacing w:after="0" w:line="259" w:lineRule="auto"/>
        <w:ind w:left="1" w:firstLine="0"/>
        <w:jc w:val="left"/>
      </w:pPr>
      <w:r>
        <w:t xml:space="preserve"> </w:t>
      </w:r>
    </w:p>
    <w:p w14:paraId="344F1711" w14:textId="77777777" w:rsidR="00CA05A5" w:rsidRDefault="009920F7">
      <w:pPr>
        <w:ind w:left="-1"/>
      </w:pPr>
      <w:r>
        <w:t xml:space="preserve">You can access Moodle in 3 different ways: </w:t>
      </w:r>
    </w:p>
    <w:p w14:paraId="5934B9D2" w14:textId="77777777" w:rsidR="00CA05A5" w:rsidRDefault="009920F7">
      <w:pPr>
        <w:spacing w:after="0" w:line="259" w:lineRule="auto"/>
        <w:ind w:left="1" w:firstLine="0"/>
        <w:jc w:val="left"/>
      </w:pPr>
      <w:r>
        <w:t xml:space="preserve"> </w:t>
      </w:r>
    </w:p>
    <w:p w14:paraId="56C9948A" w14:textId="77777777" w:rsidR="00CA05A5" w:rsidRDefault="009920F7">
      <w:pPr>
        <w:numPr>
          <w:ilvl w:val="0"/>
          <w:numId w:val="6"/>
        </w:numPr>
        <w:spacing w:after="0" w:line="259" w:lineRule="auto"/>
        <w:ind w:left="706" w:hanging="360"/>
        <w:jc w:val="left"/>
      </w:pPr>
      <w:r>
        <w:rPr>
          <w:u w:val="single" w:color="000000"/>
        </w:rPr>
        <w:t>From Hwb</w:t>
      </w:r>
      <w:r>
        <w:t xml:space="preserve"> </w:t>
      </w:r>
    </w:p>
    <w:p w14:paraId="0E545784" w14:textId="77777777" w:rsidR="00CA05A5" w:rsidRDefault="009920F7">
      <w:pPr>
        <w:spacing w:after="0" w:line="241" w:lineRule="auto"/>
        <w:ind w:left="721" w:firstLine="0"/>
        <w:jc w:val="left"/>
      </w:pPr>
      <w:r>
        <w:t xml:space="preserve">Access your Hwb dashboard either by logging into a campus PC and opening Internet Explorer, or accessing </w:t>
      </w:r>
      <w:hyperlink r:id="rId45">
        <w:r>
          <w:rPr>
            <w:color w:val="0000FF"/>
            <w:u w:val="single" w:color="0000FF"/>
          </w:rPr>
          <w:t>https://hwb.uwtsd.ac.uk</w:t>
        </w:r>
      </w:hyperlink>
      <w:hyperlink r:id="rId46">
        <w:r>
          <w:t xml:space="preserve"> </w:t>
        </w:r>
      </w:hyperlink>
      <w:r>
        <w:t xml:space="preserve"> from any browser on an internet-connected device. Click on the Moodle tile.</w:t>
      </w:r>
      <w:r>
        <w:rPr>
          <w:color w:val="0563C1"/>
        </w:rPr>
        <w:t xml:space="preserve"> </w:t>
      </w:r>
    </w:p>
    <w:p w14:paraId="54AE0D36" w14:textId="77777777" w:rsidR="00CA05A5" w:rsidRDefault="009920F7">
      <w:pPr>
        <w:numPr>
          <w:ilvl w:val="0"/>
          <w:numId w:val="6"/>
        </w:numPr>
        <w:spacing w:after="0" w:line="259" w:lineRule="auto"/>
        <w:ind w:left="706" w:hanging="360"/>
        <w:jc w:val="left"/>
      </w:pPr>
      <w:r>
        <w:rPr>
          <w:u w:val="single" w:color="000000"/>
        </w:rPr>
        <w:t>From the University Website</w:t>
      </w:r>
      <w:r>
        <w:t xml:space="preserve"> </w:t>
      </w:r>
    </w:p>
    <w:p w14:paraId="343DBB8A" w14:textId="77777777" w:rsidR="00CA05A5" w:rsidRDefault="009920F7">
      <w:pPr>
        <w:ind w:left="731"/>
      </w:pPr>
      <w:r>
        <w:t xml:space="preserve">Navigate to </w:t>
      </w:r>
      <w:hyperlink r:id="rId47">
        <w:r>
          <w:rPr>
            <w:color w:val="0000FF"/>
            <w:u w:val="single" w:color="0000FF"/>
          </w:rPr>
          <w:t>http://uwtsd.ac.uk</w:t>
        </w:r>
      </w:hyperlink>
      <w:hyperlink r:id="rId48">
        <w:r>
          <w:t xml:space="preserve"> </w:t>
        </w:r>
      </w:hyperlink>
      <w:r>
        <w:t xml:space="preserve">and select Quick Links (top left side of screen) and then Moodle. </w:t>
      </w:r>
    </w:p>
    <w:p w14:paraId="3F507EB1" w14:textId="77777777" w:rsidR="00CA05A5" w:rsidRDefault="009920F7">
      <w:pPr>
        <w:numPr>
          <w:ilvl w:val="0"/>
          <w:numId w:val="6"/>
        </w:numPr>
        <w:spacing w:after="0" w:line="259" w:lineRule="auto"/>
        <w:ind w:left="706" w:hanging="360"/>
        <w:jc w:val="left"/>
      </w:pPr>
      <w:r>
        <w:rPr>
          <w:u w:val="single" w:color="000000"/>
        </w:rPr>
        <w:t>URL Input</w:t>
      </w:r>
      <w:r>
        <w:t xml:space="preserve"> </w:t>
      </w:r>
    </w:p>
    <w:p w14:paraId="0E1912D0" w14:textId="77777777" w:rsidR="00CA05A5" w:rsidRDefault="009920F7">
      <w:pPr>
        <w:spacing w:after="190"/>
        <w:ind w:left="731"/>
      </w:pPr>
      <w:r>
        <w:t xml:space="preserve">Open any browser on an internet-connected device and navigate to </w:t>
      </w:r>
      <w:hyperlink r:id="rId49">
        <w:r>
          <w:rPr>
            <w:color w:val="0000FF"/>
            <w:u w:val="single" w:color="0000FF"/>
          </w:rPr>
          <w:t>http://moodle.uwtsd.ac.uk</w:t>
        </w:r>
      </w:hyperlink>
      <w:hyperlink r:id="rId50">
        <w:r>
          <w:t xml:space="preserve"> </w:t>
        </w:r>
      </w:hyperlink>
    </w:p>
    <w:p w14:paraId="72F3661D" w14:textId="77777777" w:rsidR="00CA05A5" w:rsidRDefault="009920F7">
      <w:pPr>
        <w:ind w:left="-1"/>
      </w:pPr>
      <w:r>
        <w:t xml:space="preserve">If you are already signed into the Hwb or Office 365 you should be automatically signed into Moodle when you connect, if not log in using your Network username and password which are the same as used to access a campus PC. </w:t>
      </w:r>
    </w:p>
    <w:p w14:paraId="7EA15B58" w14:textId="77777777" w:rsidR="00CA05A5" w:rsidRDefault="009920F7">
      <w:pPr>
        <w:spacing w:after="0" w:line="259" w:lineRule="auto"/>
        <w:ind w:left="0" w:firstLine="0"/>
        <w:jc w:val="left"/>
      </w:pPr>
      <w:r>
        <w:t xml:space="preserve"> </w:t>
      </w:r>
    </w:p>
    <w:p w14:paraId="0F3A4611" w14:textId="23C529FE" w:rsidR="00CA05A5" w:rsidRDefault="009920F7">
      <w:pPr>
        <w:ind w:left="-1"/>
      </w:pPr>
      <w:r>
        <w:t xml:space="preserve">If you are missing courses/modules in the </w:t>
      </w:r>
      <w:r>
        <w:rPr>
          <w:b/>
        </w:rPr>
        <w:t xml:space="preserve">My Courses </w:t>
      </w:r>
      <w:r w:rsidR="00921952">
        <w:t>block,</w:t>
      </w:r>
      <w:r>
        <w:t xml:space="preserve"> please contact your </w:t>
      </w:r>
      <w:r>
        <w:rPr>
          <w:b/>
        </w:rPr>
        <w:t xml:space="preserve">lecturers </w:t>
      </w:r>
      <w:r>
        <w:t xml:space="preserve">to ask if they use Moodle. Please note it can take 24hrs for enrolment data to feed into Moodle.  If you have problems finding resources (timetables, lecture notes, assignment briefs etc.) please contact the </w:t>
      </w:r>
      <w:r>
        <w:rPr>
          <w:b/>
        </w:rPr>
        <w:t xml:space="preserve">lecturer </w:t>
      </w:r>
      <w:r>
        <w:t xml:space="preserve">that delivers the course/module.  </w:t>
      </w:r>
    </w:p>
    <w:p w14:paraId="499EC0D5" w14:textId="77777777" w:rsidR="00CA05A5" w:rsidRDefault="009920F7">
      <w:pPr>
        <w:spacing w:after="0" w:line="259" w:lineRule="auto"/>
        <w:ind w:left="0" w:firstLine="0"/>
        <w:jc w:val="left"/>
      </w:pPr>
      <w:r>
        <w:t xml:space="preserve"> </w:t>
      </w:r>
    </w:p>
    <w:p w14:paraId="6A58903B" w14:textId="77777777" w:rsidR="00CA05A5" w:rsidRDefault="009920F7">
      <w:pPr>
        <w:ind w:left="-1"/>
      </w:pPr>
      <w:r>
        <w:t xml:space="preserve">For any technical issues or error messages contact the </w:t>
      </w:r>
      <w:r>
        <w:rPr>
          <w:b/>
        </w:rPr>
        <w:t>IT Service Desk</w:t>
      </w:r>
      <w:r>
        <w:t xml:space="preserve"> via:  </w:t>
      </w:r>
    </w:p>
    <w:p w14:paraId="62A21401" w14:textId="77777777" w:rsidR="00CA05A5" w:rsidRDefault="009920F7">
      <w:pPr>
        <w:spacing w:after="4" w:line="250" w:lineRule="auto"/>
        <w:ind w:left="-4"/>
        <w:jc w:val="left"/>
      </w:pPr>
      <w:r>
        <w:t xml:space="preserve">Web: </w:t>
      </w:r>
      <w:hyperlink r:id="rId51">
        <w:r>
          <w:rPr>
            <w:color w:val="0000FF"/>
            <w:u w:val="single" w:color="0000FF"/>
          </w:rPr>
          <w:t>https://webhelp.uwtsd.ac.uk</w:t>
        </w:r>
      </w:hyperlink>
      <w:hyperlink r:id="rId52">
        <w:r>
          <w:t xml:space="preserve"> </w:t>
        </w:r>
      </w:hyperlink>
    </w:p>
    <w:p w14:paraId="7EE64BC4" w14:textId="77777777" w:rsidR="00CA05A5" w:rsidRDefault="009920F7">
      <w:pPr>
        <w:ind w:left="-1"/>
      </w:pPr>
      <w:r>
        <w:t xml:space="preserve">Tel: 0300 500 5055 </w:t>
      </w:r>
    </w:p>
    <w:p w14:paraId="63F5A380" w14:textId="77777777" w:rsidR="00CA05A5" w:rsidRDefault="009920F7">
      <w:pPr>
        <w:spacing w:after="4" w:line="250" w:lineRule="auto"/>
        <w:ind w:left="-4"/>
        <w:jc w:val="left"/>
      </w:pPr>
      <w:r>
        <w:t xml:space="preserve">Or email: </w:t>
      </w:r>
      <w:r>
        <w:rPr>
          <w:color w:val="0000FF"/>
          <w:u w:val="single" w:color="0000FF"/>
        </w:rPr>
        <w:t>ITServiceDesk@uwtsd.ac.uk</w:t>
      </w:r>
      <w:r>
        <w:t xml:space="preserve"> </w:t>
      </w:r>
    </w:p>
    <w:p w14:paraId="618E44BB" w14:textId="77777777" w:rsidR="00CA05A5" w:rsidRDefault="009920F7">
      <w:pPr>
        <w:ind w:left="-1"/>
      </w:pPr>
      <w:r>
        <w:lastRenderedPageBreak/>
        <w:t xml:space="preserve">In any </w:t>
      </w:r>
      <w:proofErr w:type="gramStart"/>
      <w:r>
        <w:t>correspondence</w:t>
      </w:r>
      <w:proofErr w:type="gramEnd"/>
      <w:r>
        <w:t xml:space="preserve"> please include your name and username (your student number) together with details of your issue. </w:t>
      </w:r>
    </w:p>
    <w:p w14:paraId="29EFB4F8" w14:textId="77777777" w:rsidR="00CA05A5" w:rsidRDefault="009920F7">
      <w:pPr>
        <w:spacing w:after="0" w:line="259" w:lineRule="auto"/>
        <w:ind w:left="1" w:firstLine="0"/>
        <w:jc w:val="left"/>
      </w:pPr>
      <w:r>
        <w:t xml:space="preserve"> </w:t>
      </w:r>
    </w:p>
    <w:p w14:paraId="6BFE4B4F" w14:textId="77777777" w:rsidR="00CA05A5" w:rsidRDefault="009920F7">
      <w:pPr>
        <w:ind w:left="-1"/>
      </w:pPr>
      <w:r>
        <w:t xml:space="preserve">Further information on using online and digital resources can be found at </w:t>
      </w:r>
      <w:hyperlink r:id="rId53">
        <w:r>
          <w:rPr>
            <w:color w:val="0000FF"/>
            <w:u w:val="single" w:color="0000FF"/>
          </w:rPr>
          <w:t>https://digitallearning.uwtsd.ac.uk/</w:t>
        </w:r>
      </w:hyperlink>
      <w:hyperlink r:id="rId54">
        <w:r>
          <w:t xml:space="preserve"> </w:t>
        </w:r>
      </w:hyperlink>
      <w:r>
        <w:t xml:space="preserve"> </w:t>
      </w:r>
    </w:p>
    <w:p w14:paraId="159BFEE7" w14:textId="77777777" w:rsidR="00CA05A5" w:rsidRDefault="009920F7">
      <w:pPr>
        <w:spacing w:after="0" w:line="259" w:lineRule="auto"/>
        <w:ind w:left="1" w:firstLine="0"/>
        <w:jc w:val="left"/>
      </w:pPr>
      <w:r>
        <w:t xml:space="preserve"> </w:t>
      </w:r>
      <w:r>
        <w:tab/>
        <w:t xml:space="preserve"> </w:t>
      </w:r>
    </w:p>
    <w:p w14:paraId="1C8E984C" w14:textId="77777777" w:rsidR="00CA05A5" w:rsidRDefault="009920F7">
      <w:pPr>
        <w:pStyle w:val="Heading1"/>
        <w:spacing w:after="267"/>
        <w:ind w:left="-3" w:right="0"/>
      </w:pPr>
      <w:r>
        <w:t xml:space="preserve">ASSESSMENT FEEDBACK VIA TURNITIN </w:t>
      </w:r>
    </w:p>
    <w:p w14:paraId="25754DD0" w14:textId="77777777" w:rsidR="00CA05A5" w:rsidRDefault="009920F7">
      <w:pPr>
        <w:spacing w:after="257"/>
        <w:ind w:left="-1"/>
      </w:pPr>
      <w:r>
        <w:t xml:space="preserve">For feedback provided through Turnitin, there are two areas to get your feedback: written feedback, and the marking rubric. </w:t>
      </w:r>
      <w:r>
        <w:rPr>
          <w:rFonts w:ascii="Times New Roman" w:eastAsia="Times New Roman" w:hAnsi="Times New Roman" w:cs="Times New Roman"/>
          <w:sz w:val="24"/>
        </w:rPr>
        <w:t xml:space="preserve"> </w:t>
      </w:r>
    </w:p>
    <w:p w14:paraId="2036F2DD" w14:textId="77777777" w:rsidR="00CA05A5" w:rsidRDefault="009920F7">
      <w:pPr>
        <w:spacing w:after="269"/>
        <w:ind w:left="-1"/>
      </w:pPr>
      <w:r>
        <w:t xml:space="preserve">Written feedback will comment on the overall work.  </w:t>
      </w:r>
    </w:p>
    <w:p w14:paraId="770FDB01" w14:textId="77777777" w:rsidR="00CA05A5" w:rsidRDefault="009920F7">
      <w:pPr>
        <w:spacing w:after="267"/>
        <w:ind w:left="-1"/>
      </w:pPr>
      <w:r>
        <w:t xml:space="preserve">The marking rubric will focus on how the piece of work meets the criteria listed in the relevant rubric.   </w:t>
      </w:r>
    </w:p>
    <w:p w14:paraId="3651A395" w14:textId="5DE8B616" w:rsidR="00CA05A5" w:rsidRDefault="009920F7">
      <w:pPr>
        <w:spacing w:after="272"/>
        <w:ind w:left="-1"/>
      </w:pPr>
      <w:r>
        <w:t xml:space="preserve">The marking rubric does not give a mathematically calculated result based on the sum of individual </w:t>
      </w:r>
      <w:r w:rsidR="00921952">
        <w:t>components but</w:t>
      </w:r>
      <w:r>
        <w:t xml:space="preserve"> is used holistically to help determine the mark. </w:t>
      </w:r>
    </w:p>
    <w:p w14:paraId="74FD6C75" w14:textId="77777777" w:rsidR="00CA05A5" w:rsidRDefault="009920F7">
      <w:pPr>
        <w:ind w:left="-1"/>
      </w:pPr>
      <w:r>
        <w:t xml:space="preserve">Written Feedback and the Marking Rubric can be found by clicking the buttons as shown when you view your submitted assignment in Turnitin. </w:t>
      </w:r>
    </w:p>
    <w:p w14:paraId="3936C2D5" w14:textId="77777777" w:rsidR="00CA05A5" w:rsidRDefault="009920F7">
      <w:pPr>
        <w:spacing w:after="0" w:line="259" w:lineRule="auto"/>
        <w:ind w:left="1" w:firstLine="0"/>
        <w:jc w:val="left"/>
      </w:pPr>
      <w:r>
        <w:t xml:space="preserve"> </w:t>
      </w:r>
    </w:p>
    <w:p w14:paraId="04DD48D0" w14:textId="77777777" w:rsidR="00CA05A5" w:rsidRDefault="009920F7">
      <w:pPr>
        <w:spacing w:after="0" w:line="259" w:lineRule="auto"/>
        <w:ind w:left="1" w:firstLine="0"/>
        <w:jc w:val="left"/>
      </w:pPr>
      <w:r>
        <w:t xml:space="preserve"> </w:t>
      </w:r>
    </w:p>
    <w:p w14:paraId="383F0876" w14:textId="77777777" w:rsidR="00CA05A5" w:rsidRDefault="009920F7">
      <w:pPr>
        <w:spacing w:after="0" w:line="259" w:lineRule="auto"/>
        <w:ind w:left="1" w:firstLine="0"/>
        <w:jc w:val="left"/>
      </w:pPr>
      <w:r>
        <w:rPr>
          <w:noProof/>
        </w:rPr>
        <w:drawing>
          <wp:inline distT="0" distB="0" distL="0" distR="0" wp14:anchorId="207FBE5A" wp14:editId="5FB640F6">
            <wp:extent cx="2066924" cy="3952875"/>
            <wp:effectExtent l="0" t="0" r="0" b="0"/>
            <wp:docPr id="1664" name="Picture 1664"/>
            <wp:cNvGraphicFramePr/>
            <a:graphic xmlns:a="http://schemas.openxmlformats.org/drawingml/2006/main">
              <a:graphicData uri="http://schemas.openxmlformats.org/drawingml/2006/picture">
                <pic:pic xmlns:pic="http://schemas.openxmlformats.org/drawingml/2006/picture">
                  <pic:nvPicPr>
                    <pic:cNvPr id="1664" name="Picture 1664"/>
                    <pic:cNvPicPr/>
                  </pic:nvPicPr>
                  <pic:blipFill>
                    <a:blip r:embed="rId55"/>
                    <a:stretch>
                      <a:fillRect/>
                    </a:stretch>
                  </pic:blipFill>
                  <pic:spPr>
                    <a:xfrm>
                      <a:off x="0" y="0"/>
                      <a:ext cx="2066924" cy="3952875"/>
                    </a:xfrm>
                    <a:prstGeom prst="rect">
                      <a:avLst/>
                    </a:prstGeom>
                  </pic:spPr>
                </pic:pic>
              </a:graphicData>
            </a:graphic>
          </wp:inline>
        </w:drawing>
      </w:r>
      <w:r>
        <w:t xml:space="preserve"> </w:t>
      </w:r>
    </w:p>
    <w:p w14:paraId="749DF298" w14:textId="77777777" w:rsidR="00B25CF1" w:rsidRDefault="00B25CF1">
      <w:pPr>
        <w:spacing w:after="160" w:line="259" w:lineRule="auto"/>
        <w:ind w:left="0" w:firstLine="0"/>
        <w:jc w:val="left"/>
        <w:rPr>
          <w:b/>
        </w:rPr>
      </w:pPr>
      <w:r>
        <w:rPr>
          <w:b/>
        </w:rPr>
        <w:br w:type="page"/>
      </w:r>
    </w:p>
    <w:p w14:paraId="653479D8" w14:textId="3546B517" w:rsidR="00CA05A5" w:rsidRDefault="009920F7">
      <w:pPr>
        <w:spacing w:after="227" w:line="250" w:lineRule="auto"/>
        <w:ind w:left="-3"/>
        <w:jc w:val="left"/>
      </w:pPr>
      <w:r>
        <w:rPr>
          <w:b/>
        </w:rPr>
        <w:lastRenderedPageBreak/>
        <w:t xml:space="preserve">PROGRAMMES OF STUDY </w:t>
      </w:r>
    </w:p>
    <w:p w14:paraId="0EDCF049" w14:textId="77777777" w:rsidR="00D249E8" w:rsidRPr="00A651C0" w:rsidRDefault="00D249E8" w:rsidP="00D249E8">
      <w:pPr>
        <w:spacing w:after="120" w:line="240" w:lineRule="auto"/>
        <w:ind w:left="370"/>
        <w:jc w:val="left"/>
      </w:pPr>
    </w:p>
    <w:p w14:paraId="226F1B29" w14:textId="5FB34422" w:rsidR="00CA05A5" w:rsidRDefault="009920F7" w:rsidP="00B25CF1">
      <w:pPr>
        <w:spacing w:after="104" w:line="250" w:lineRule="auto"/>
        <w:ind w:left="709" w:hanging="709"/>
        <w:jc w:val="left"/>
      </w:pPr>
      <w:r>
        <w:rPr>
          <w:b/>
        </w:rPr>
        <w:t xml:space="preserve">(2) </w:t>
      </w:r>
      <w:r w:rsidR="00B25CF1">
        <w:rPr>
          <w:b/>
        </w:rPr>
        <w:tab/>
      </w:r>
      <w:r>
        <w:rPr>
          <w:b/>
        </w:rPr>
        <w:t>MA Contemporary Dialogues Portfolio</w:t>
      </w:r>
      <w:r w:rsidR="00921952">
        <w:rPr>
          <w:b/>
        </w:rPr>
        <w:t xml:space="preserve"> (18 month)</w:t>
      </w:r>
    </w:p>
    <w:p w14:paraId="1B71ACC5" w14:textId="77777777" w:rsidR="00CA05A5" w:rsidRDefault="009920F7">
      <w:pPr>
        <w:spacing w:after="14" w:line="259" w:lineRule="auto"/>
        <w:ind w:left="1" w:firstLine="0"/>
        <w:jc w:val="left"/>
      </w:pPr>
      <w:r>
        <w:t xml:space="preserve"> </w:t>
      </w:r>
    </w:p>
    <w:p w14:paraId="739AB2E5" w14:textId="77777777" w:rsidR="00B25CF1" w:rsidRPr="00B25CF1" w:rsidRDefault="009920F7" w:rsidP="00B25CF1">
      <w:pPr>
        <w:spacing w:after="120" w:line="240" w:lineRule="auto"/>
        <w:ind w:left="374" w:hanging="11"/>
        <w:jc w:val="left"/>
        <w:rPr>
          <w:bCs/>
          <w:lang w:val="it-IT"/>
        </w:rPr>
      </w:pPr>
      <w:r w:rsidRPr="008D0BA2">
        <w:rPr>
          <w:rFonts w:ascii="Segoe UI Symbol" w:eastAsia="Segoe UI Symbol" w:hAnsi="Segoe UI Symbol" w:cs="Segoe UI Symbol"/>
          <w:lang w:val="it-IT"/>
        </w:rPr>
        <w:t>•</w:t>
      </w:r>
      <w:r w:rsidRPr="008D0BA2">
        <w:rPr>
          <w:lang w:val="it-IT"/>
        </w:rPr>
        <w:t xml:space="preserve"> </w:t>
      </w:r>
      <w:r w:rsidRPr="008D0BA2">
        <w:rPr>
          <w:lang w:val="it-IT"/>
        </w:rPr>
        <w:tab/>
      </w:r>
      <w:r w:rsidRPr="00B25CF1">
        <w:rPr>
          <w:bCs/>
          <w:lang w:val="it-IT"/>
        </w:rPr>
        <w:t xml:space="preserve">MA Fine Art </w:t>
      </w:r>
    </w:p>
    <w:p w14:paraId="463585D7" w14:textId="77777777" w:rsidR="00B25CF1" w:rsidRPr="00B25CF1" w:rsidRDefault="009920F7" w:rsidP="00B25CF1">
      <w:pPr>
        <w:spacing w:after="120" w:line="240" w:lineRule="auto"/>
        <w:ind w:left="374" w:hanging="11"/>
        <w:jc w:val="left"/>
        <w:rPr>
          <w:bCs/>
          <w:lang w:val="it-IT"/>
        </w:rPr>
      </w:pPr>
      <w:r w:rsidRPr="00B25CF1">
        <w:rPr>
          <w:rFonts w:ascii="Segoe UI Symbol" w:eastAsia="Segoe UI Symbol" w:hAnsi="Segoe UI Symbol" w:cs="Segoe UI Symbol"/>
          <w:bCs/>
          <w:lang w:val="it-IT"/>
        </w:rPr>
        <w:t>•</w:t>
      </w:r>
      <w:r w:rsidRPr="00B25CF1">
        <w:rPr>
          <w:bCs/>
          <w:lang w:val="it-IT"/>
        </w:rPr>
        <w:t xml:space="preserve"> </w:t>
      </w:r>
      <w:r w:rsidRPr="00B25CF1">
        <w:rPr>
          <w:bCs/>
          <w:lang w:val="it-IT"/>
        </w:rPr>
        <w:tab/>
        <w:t xml:space="preserve">MA </w:t>
      </w:r>
      <w:proofErr w:type="spellStart"/>
      <w:r w:rsidRPr="00B25CF1">
        <w:rPr>
          <w:bCs/>
          <w:lang w:val="it-IT"/>
        </w:rPr>
        <w:t>Moving</w:t>
      </w:r>
      <w:proofErr w:type="spellEnd"/>
      <w:r w:rsidRPr="00B25CF1">
        <w:rPr>
          <w:bCs/>
          <w:lang w:val="it-IT"/>
        </w:rPr>
        <w:t xml:space="preserve"> Image </w:t>
      </w:r>
    </w:p>
    <w:p w14:paraId="4E6FBBF2" w14:textId="3B52F4D6" w:rsidR="00921952" w:rsidRPr="00921952" w:rsidRDefault="009920F7" w:rsidP="00921952">
      <w:pPr>
        <w:spacing w:after="120" w:line="240" w:lineRule="auto"/>
        <w:ind w:left="374" w:hanging="11"/>
        <w:jc w:val="left"/>
        <w:rPr>
          <w:bCs/>
          <w:lang w:val="it-IT"/>
        </w:rPr>
      </w:pPr>
      <w:r w:rsidRPr="00B25CF1">
        <w:rPr>
          <w:rFonts w:ascii="Segoe UI Symbol" w:eastAsia="Segoe UI Symbol" w:hAnsi="Segoe UI Symbol" w:cs="Segoe UI Symbol"/>
          <w:bCs/>
          <w:lang w:val="it-IT"/>
        </w:rPr>
        <w:t>•</w:t>
      </w:r>
      <w:r w:rsidRPr="00B25CF1">
        <w:rPr>
          <w:bCs/>
          <w:lang w:val="it-IT"/>
        </w:rPr>
        <w:t xml:space="preserve"> </w:t>
      </w:r>
      <w:r w:rsidRPr="00B25CF1">
        <w:rPr>
          <w:bCs/>
          <w:lang w:val="it-IT"/>
        </w:rPr>
        <w:tab/>
        <w:t xml:space="preserve">MA </w:t>
      </w:r>
      <w:proofErr w:type="spellStart"/>
      <w:r w:rsidRPr="00B25CF1">
        <w:rPr>
          <w:bCs/>
          <w:lang w:val="it-IT"/>
        </w:rPr>
        <w:t>Photography</w:t>
      </w:r>
      <w:proofErr w:type="spellEnd"/>
      <w:r w:rsidRPr="00B25CF1">
        <w:rPr>
          <w:bCs/>
          <w:lang w:val="it-IT"/>
        </w:rPr>
        <w:t xml:space="preserve"> </w:t>
      </w:r>
    </w:p>
    <w:p w14:paraId="72FDAFDF" w14:textId="3BD64B6D" w:rsidR="00CA05A5" w:rsidRDefault="009920F7" w:rsidP="00B25CF1">
      <w:pPr>
        <w:spacing w:after="120" w:line="240" w:lineRule="auto"/>
        <w:ind w:left="374" w:hanging="11"/>
        <w:jc w:val="left"/>
        <w:rPr>
          <w:bCs/>
          <w:lang w:val="it-IT"/>
        </w:rPr>
      </w:pPr>
      <w:r w:rsidRPr="00B25CF1">
        <w:rPr>
          <w:rFonts w:ascii="Segoe UI Symbol" w:eastAsia="Segoe UI Symbol" w:hAnsi="Segoe UI Symbol" w:cs="Segoe UI Symbol"/>
          <w:bCs/>
          <w:lang w:val="it-IT"/>
        </w:rPr>
        <w:t>•</w:t>
      </w:r>
      <w:r w:rsidRPr="00B25CF1">
        <w:rPr>
          <w:bCs/>
          <w:lang w:val="it-IT"/>
        </w:rPr>
        <w:t xml:space="preserve"> </w:t>
      </w:r>
      <w:r w:rsidRPr="00B25CF1">
        <w:rPr>
          <w:bCs/>
          <w:lang w:val="it-IT"/>
        </w:rPr>
        <w:tab/>
        <w:t xml:space="preserve">MA </w:t>
      </w:r>
      <w:proofErr w:type="spellStart"/>
      <w:r w:rsidRPr="00B25CF1">
        <w:rPr>
          <w:bCs/>
          <w:lang w:val="it-IT"/>
        </w:rPr>
        <w:t>Illustration</w:t>
      </w:r>
      <w:proofErr w:type="spellEnd"/>
      <w:r w:rsidRPr="00B25CF1">
        <w:rPr>
          <w:bCs/>
          <w:lang w:val="it-IT"/>
        </w:rPr>
        <w:t xml:space="preserve"> </w:t>
      </w:r>
    </w:p>
    <w:p w14:paraId="6685D819" w14:textId="7FE8EA6A" w:rsidR="00D249E8" w:rsidRDefault="00D249E8" w:rsidP="00D249E8">
      <w:pPr>
        <w:spacing w:after="120" w:line="240" w:lineRule="auto"/>
        <w:ind w:left="370"/>
        <w:jc w:val="left"/>
      </w:pPr>
      <w:r w:rsidRPr="00B25CF1">
        <w:rPr>
          <w:rFonts w:ascii="Segoe UI Symbol" w:eastAsia="Segoe UI Symbol" w:hAnsi="Segoe UI Symbol" w:cs="Segoe UI Symbol"/>
        </w:rPr>
        <w:t>•</w:t>
      </w:r>
      <w:r w:rsidRPr="00B25CF1">
        <w:t xml:space="preserve"> </w:t>
      </w:r>
      <w:r w:rsidRPr="00B25CF1">
        <w:tab/>
        <w:t xml:space="preserve">MA Graphics </w:t>
      </w:r>
    </w:p>
    <w:p w14:paraId="1B2CA831" w14:textId="77777777" w:rsidR="00921952" w:rsidRPr="00A651C0" w:rsidRDefault="00921952" w:rsidP="00921952">
      <w:pPr>
        <w:spacing w:after="120" w:line="240" w:lineRule="auto"/>
        <w:ind w:left="370"/>
        <w:jc w:val="left"/>
      </w:pPr>
      <w:r w:rsidRPr="00A651C0">
        <w:rPr>
          <w:rFonts w:ascii="Segoe UI Symbol" w:eastAsia="Segoe UI Symbol" w:hAnsi="Segoe UI Symbol" w:cs="Segoe UI Symbol"/>
        </w:rPr>
        <w:t>•</w:t>
      </w:r>
      <w:r w:rsidRPr="00A651C0">
        <w:t xml:space="preserve"> </w:t>
      </w:r>
      <w:r w:rsidRPr="00A651C0">
        <w:tab/>
        <w:t xml:space="preserve">MA Glass </w:t>
      </w:r>
    </w:p>
    <w:p w14:paraId="1B3D30BA" w14:textId="77777777" w:rsidR="00921952" w:rsidRPr="00A651C0" w:rsidRDefault="00921952" w:rsidP="00921952">
      <w:pPr>
        <w:spacing w:after="120" w:line="240" w:lineRule="auto"/>
        <w:ind w:left="370"/>
        <w:jc w:val="left"/>
      </w:pPr>
      <w:r w:rsidRPr="00A651C0">
        <w:rPr>
          <w:rFonts w:ascii="Segoe UI Symbol" w:eastAsia="Segoe UI Symbol" w:hAnsi="Segoe UI Symbol" w:cs="Segoe UI Symbol"/>
        </w:rPr>
        <w:t>•</w:t>
      </w:r>
      <w:r w:rsidRPr="00A651C0">
        <w:t xml:space="preserve"> </w:t>
      </w:r>
      <w:r w:rsidRPr="00A651C0">
        <w:tab/>
        <w:t xml:space="preserve">MA Textiles </w:t>
      </w:r>
    </w:p>
    <w:p w14:paraId="2575E756" w14:textId="4846D6B0" w:rsidR="00921952" w:rsidRDefault="00921952" w:rsidP="00921952">
      <w:pPr>
        <w:pStyle w:val="ListParagraph"/>
        <w:numPr>
          <w:ilvl w:val="0"/>
          <w:numId w:val="13"/>
        </w:numPr>
        <w:spacing w:after="120" w:line="240" w:lineRule="auto"/>
        <w:jc w:val="left"/>
      </w:pPr>
      <w:r>
        <w:t>MA Design Crafts</w:t>
      </w:r>
    </w:p>
    <w:p w14:paraId="60A6EB7D" w14:textId="77777777" w:rsidR="00157F8C" w:rsidRDefault="00157F8C" w:rsidP="0020501D">
      <w:pPr>
        <w:pStyle w:val="ListParagraph"/>
        <w:spacing w:after="120" w:line="240" w:lineRule="auto"/>
        <w:ind w:firstLine="0"/>
        <w:jc w:val="left"/>
      </w:pPr>
    </w:p>
    <w:p w14:paraId="7223B3E2" w14:textId="2FB12BA6" w:rsidR="00921952" w:rsidRDefault="00157F8C" w:rsidP="0020501D">
      <w:pPr>
        <w:spacing w:after="120" w:line="240" w:lineRule="auto"/>
        <w:jc w:val="left"/>
      </w:pPr>
      <w:r>
        <w:t>12 Month Programmes:</w:t>
      </w:r>
    </w:p>
    <w:p w14:paraId="65B4AB0B" w14:textId="2992BA91" w:rsidR="00921952" w:rsidRDefault="00921952" w:rsidP="00921952">
      <w:pPr>
        <w:pStyle w:val="ListParagraph"/>
        <w:numPr>
          <w:ilvl w:val="0"/>
          <w:numId w:val="13"/>
        </w:numPr>
        <w:spacing w:after="120" w:line="240" w:lineRule="auto"/>
        <w:jc w:val="left"/>
      </w:pPr>
      <w:r w:rsidRPr="00B25CF1">
        <w:t xml:space="preserve">MA Visual Communication </w:t>
      </w:r>
    </w:p>
    <w:p w14:paraId="47E2155B" w14:textId="3E7BE198" w:rsidR="00921952" w:rsidRPr="00B25CF1" w:rsidRDefault="00921952" w:rsidP="00921952">
      <w:pPr>
        <w:pStyle w:val="ListParagraph"/>
        <w:numPr>
          <w:ilvl w:val="0"/>
          <w:numId w:val="13"/>
        </w:numPr>
        <w:spacing w:after="120" w:line="240" w:lineRule="auto"/>
        <w:jc w:val="left"/>
      </w:pPr>
      <w:r>
        <w:t>MA Design (12 month)</w:t>
      </w:r>
    </w:p>
    <w:p w14:paraId="1A996F65" w14:textId="77777777" w:rsidR="00921952" w:rsidRPr="00B25CF1" w:rsidRDefault="00921952" w:rsidP="0020501D">
      <w:pPr>
        <w:pStyle w:val="ListParagraph"/>
        <w:spacing w:after="120" w:line="240" w:lineRule="auto"/>
        <w:ind w:firstLine="0"/>
        <w:jc w:val="left"/>
      </w:pPr>
    </w:p>
    <w:p w14:paraId="0950E198" w14:textId="4483D45B" w:rsidR="00CA05A5" w:rsidRPr="008D0BA2" w:rsidRDefault="00CA05A5">
      <w:pPr>
        <w:spacing w:after="0" w:line="259" w:lineRule="auto"/>
        <w:ind w:left="2" w:firstLine="0"/>
        <w:jc w:val="left"/>
        <w:rPr>
          <w:lang w:val="it-IT"/>
        </w:rPr>
      </w:pPr>
    </w:p>
    <w:p w14:paraId="7EEB4720" w14:textId="77777777" w:rsidR="00CA05A5" w:rsidRDefault="009920F7">
      <w:pPr>
        <w:pStyle w:val="Heading1"/>
        <w:spacing w:after="9"/>
        <w:ind w:left="-3" w:right="0"/>
      </w:pPr>
      <w:r>
        <w:t xml:space="preserve">Programme Learning Outcomes for Postgraduate Study </w:t>
      </w:r>
    </w:p>
    <w:p w14:paraId="23149EB2" w14:textId="77777777" w:rsidR="00CA05A5" w:rsidRDefault="009920F7">
      <w:pPr>
        <w:spacing w:after="0" w:line="259" w:lineRule="auto"/>
        <w:ind w:left="2" w:firstLine="0"/>
        <w:jc w:val="left"/>
      </w:pPr>
      <w:r>
        <w:t xml:space="preserve"> </w:t>
      </w:r>
    </w:p>
    <w:p w14:paraId="6918E71B" w14:textId="77777777" w:rsidR="00CA05A5" w:rsidRDefault="009920F7">
      <w:pPr>
        <w:spacing w:after="0" w:line="259" w:lineRule="auto"/>
        <w:ind w:left="2" w:firstLine="0"/>
        <w:jc w:val="left"/>
      </w:pPr>
      <w:r>
        <w:rPr>
          <w:b/>
          <w:i/>
        </w:rPr>
        <w:t xml:space="preserve"> </w:t>
      </w:r>
    </w:p>
    <w:p w14:paraId="7B66EBD8" w14:textId="77777777" w:rsidR="00CA05A5" w:rsidRDefault="009920F7">
      <w:pPr>
        <w:numPr>
          <w:ilvl w:val="0"/>
          <w:numId w:val="7"/>
        </w:numPr>
        <w:ind w:hanging="710"/>
      </w:pPr>
      <w:r>
        <w:t xml:space="preserve">Conceptual understanding and critical awareness of contemporary creative and collaborative practice and the ability to develop new insights and implement innovative strategies for the exploitation of their personal intellectual property and creative skills in enterprising or entrepreneurial contexts.   </w:t>
      </w:r>
    </w:p>
    <w:p w14:paraId="3672B308" w14:textId="77777777" w:rsidR="00CA05A5" w:rsidRDefault="009920F7">
      <w:pPr>
        <w:spacing w:after="0" w:line="259" w:lineRule="auto"/>
        <w:ind w:left="2" w:firstLine="0"/>
        <w:jc w:val="left"/>
      </w:pPr>
      <w:r>
        <w:t xml:space="preserve"> </w:t>
      </w:r>
    </w:p>
    <w:p w14:paraId="694B1398" w14:textId="77777777" w:rsidR="00CA05A5" w:rsidRDefault="009920F7">
      <w:pPr>
        <w:numPr>
          <w:ilvl w:val="0"/>
          <w:numId w:val="7"/>
        </w:numPr>
        <w:ind w:hanging="710"/>
      </w:pPr>
      <w:r>
        <w:t xml:space="preserve">Originality in the application of advanced knowledge and techniques to the development of an expansive creative practice or conceptual approach, leading to the creation and publication of a substantial body of work that demonstrates advanced standing and challenges the boundaries of their field. </w:t>
      </w:r>
    </w:p>
    <w:p w14:paraId="003B9852" w14:textId="77777777" w:rsidR="00CA05A5" w:rsidRDefault="009920F7">
      <w:pPr>
        <w:spacing w:after="0" w:line="259" w:lineRule="auto"/>
        <w:ind w:left="2" w:firstLine="0"/>
        <w:jc w:val="left"/>
      </w:pPr>
      <w:r>
        <w:t xml:space="preserve"> </w:t>
      </w:r>
    </w:p>
    <w:p w14:paraId="094F3D10" w14:textId="77777777" w:rsidR="00CA05A5" w:rsidRDefault="009920F7">
      <w:pPr>
        <w:numPr>
          <w:ilvl w:val="0"/>
          <w:numId w:val="7"/>
        </w:numPr>
        <w:spacing w:after="0" w:line="241" w:lineRule="auto"/>
        <w:ind w:hanging="710"/>
      </w:pPr>
      <w:r>
        <w:t>Students should be able to show evidence of experimentation and decision making in complex and unpredictable situations with a high level of skill and critical thinking, using a range of selected media and collaborative practices.</w:t>
      </w:r>
      <w:r>
        <w:rPr>
          <w:b/>
        </w:rPr>
        <w:t xml:space="preserve"> </w:t>
      </w:r>
    </w:p>
    <w:p w14:paraId="3FE635ED" w14:textId="77777777" w:rsidR="00CA05A5" w:rsidRDefault="009920F7">
      <w:pPr>
        <w:spacing w:after="0" w:line="259" w:lineRule="auto"/>
        <w:ind w:left="2" w:firstLine="0"/>
        <w:jc w:val="left"/>
      </w:pPr>
      <w:r>
        <w:rPr>
          <w:b/>
        </w:rPr>
        <w:t xml:space="preserve"> </w:t>
      </w:r>
    </w:p>
    <w:p w14:paraId="7DAFA644" w14:textId="77777777" w:rsidR="00CA05A5" w:rsidRDefault="009920F7">
      <w:pPr>
        <w:numPr>
          <w:ilvl w:val="0"/>
          <w:numId w:val="7"/>
        </w:numPr>
        <w:ind w:hanging="710"/>
      </w:pPr>
      <w:r>
        <w:t xml:space="preserve">Demonstrate a systematic understanding of current explorative theoretical or practical research in the field of visual communication. </w:t>
      </w:r>
    </w:p>
    <w:p w14:paraId="568A862C" w14:textId="77777777" w:rsidR="00CA05A5" w:rsidRDefault="009920F7">
      <w:pPr>
        <w:spacing w:after="0" w:line="259" w:lineRule="auto"/>
        <w:ind w:left="2" w:firstLine="0"/>
        <w:jc w:val="left"/>
      </w:pPr>
      <w:r>
        <w:t xml:space="preserve"> </w:t>
      </w:r>
    </w:p>
    <w:p w14:paraId="1B4A2F69" w14:textId="77777777" w:rsidR="00CA05A5" w:rsidRDefault="009920F7">
      <w:pPr>
        <w:numPr>
          <w:ilvl w:val="0"/>
          <w:numId w:val="7"/>
        </w:numPr>
        <w:spacing w:after="0" w:line="241" w:lineRule="auto"/>
        <w:ind w:hanging="710"/>
      </w:pPr>
      <w:r>
        <w:t xml:space="preserve">Evaluate methodologies and develop new hypothesis that extend the boundaries of the academic discipline and communicate these conclusions clearly to specialist and non-specialist audiences. </w:t>
      </w:r>
    </w:p>
    <w:p w14:paraId="0809986E" w14:textId="77777777" w:rsidR="00CA05A5" w:rsidRDefault="009920F7">
      <w:pPr>
        <w:spacing w:after="0" w:line="259" w:lineRule="auto"/>
        <w:ind w:left="2" w:firstLine="0"/>
        <w:jc w:val="left"/>
      </w:pPr>
      <w:r>
        <w:t xml:space="preserve"> </w:t>
      </w:r>
    </w:p>
    <w:p w14:paraId="732959CC" w14:textId="1076870C" w:rsidR="00CA05A5" w:rsidRDefault="009920F7">
      <w:pPr>
        <w:numPr>
          <w:ilvl w:val="0"/>
          <w:numId w:val="7"/>
        </w:numPr>
        <w:ind w:hanging="710"/>
      </w:pPr>
      <w:r>
        <w:t xml:space="preserve">Advanced intellectual development and abilities such as reflective critical thinking and analytical approaches to creative design with an awareness social, ethical and cultural </w:t>
      </w:r>
      <w:r w:rsidR="00921952">
        <w:t>implications.</w:t>
      </w:r>
      <w:r>
        <w:t xml:space="preserve"> </w:t>
      </w:r>
    </w:p>
    <w:p w14:paraId="1466DCE6" w14:textId="77777777" w:rsidR="00CA05A5" w:rsidRDefault="009920F7">
      <w:pPr>
        <w:spacing w:after="213" w:line="259" w:lineRule="auto"/>
        <w:ind w:left="721" w:firstLine="0"/>
        <w:jc w:val="left"/>
      </w:pPr>
      <w:r>
        <w:rPr>
          <w:rFonts w:ascii="Calibri" w:eastAsia="Calibri" w:hAnsi="Calibri" w:cs="Calibri"/>
        </w:rPr>
        <w:lastRenderedPageBreak/>
        <w:t xml:space="preserve"> </w:t>
      </w:r>
    </w:p>
    <w:p w14:paraId="49352BB6" w14:textId="2E277EA0" w:rsidR="00CA05A5" w:rsidRDefault="009920F7">
      <w:pPr>
        <w:pStyle w:val="Heading1"/>
        <w:spacing w:after="9"/>
        <w:ind w:left="-3" w:right="0"/>
      </w:pPr>
      <w:r>
        <w:t xml:space="preserve">PROGRAMME STRUCTURE </w:t>
      </w:r>
      <w:r w:rsidR="00157F8C">
        <w:t>FOR 18 MONTH PROGRAMMES</w:t>
      </w:r>
    </w:p>
    <w:p w14:paraId="17DABBE3" w14:textId="77777777" w:rsidR="00CA05A5" w:rsidRDefault="009920F7">
      <w:pPr>
        <w:spacing w:after="0" w:line="259" w:lineRule="auto"/>
        <w:ind w:left="1" w:firstLine="0"/>
        <w:jc w:val="left"/>
      </w:pPr>
      <w:r>
        <w:t xml:space="preserve"> </w:t>
      </w:r>
    </w:p>
    <w:p w14:paraId="3D66B3FB" w14:textId="77777777" w:rsidR="00CA05A5" w:rsidRDefault="009920F7">
      <w:pPr>
        <w:ind w:left="-1"/>
      </w:pPr>
      <w:r>
        <w:t xml:space="preserve">The table below shows the current composition of the programme:  </w:t>
      </w:r>
    </w:p>
    <w:p w14:paraId="281366B9" w14:textId="77777777" w:rsidR="00CA05A5" w:rsidRDefault="009920F7">
      <w:pPr>
        <w:spacing w:after="0" w:line="259" w:lineRule="auto"/>
        <w:ind w:left="1" w:firstLine="0"/>
        <w:jc w:val="left"/>
      </w:pPr>
      <w:r>
        <w:rPr>
          <w:sz w:val="16"/>
        </w:rPr>
        <w:t xml:space="preserve"> </w:t>
      </w:r>
    </w:p>
    <w:tbl>
      <w:tblPr>
        <w:tblStyle w:val="TableGrid"/>
        <w:tblW w:w="8902" w:type="dxa"/>
        <w:tblInd w:w="2" w:type="dxa"/>
        <w:tblCellMar>
          <w:top w:w="44" w:type="dxa"/>
          <w:left w:w="104" w:type="dxa"/>
          <w:right w:w="115" w:type="dxa"/>
        </w:tblCellMar>
        <w:tblLook w:val="04A0" w:firstRow="1" w:lastRow="0" w:firstColumn="1" w:lastColumn="0" w:noHBand="0" w:noVBand="1"/>
      </w:tblPr>
      <w:tblGrid>
        <w:gridCol w:w="1530"/>
        <w:gridCol w:w="6380"/>
        <w:gridCol w:w="992"/>
      </w:tblGrid>
      <w:tr w:rsidR="00CA05A5" w14:paraId="764CF7D6" w14:textId="77777777">
        <w:trPr>
          <w:trHeight w:val="258"/>
        </w:trPr>
        <w:tc>
          <w:tcPr>
            <w:tcW w:w="1530" w:type="dxa"/>
            <w:tcBorders>
              <w:top w:val="single" w:sz="4" w:space="0" w:color="000000"/>
              <w:left w:val="single" w:sz="4" w:space="0" w:color="000000"/>
              <w:bottom w:val="single" w:sz="4" w:space="0" w:color="000000"/>
              <w:right w:val="single" w:sz="4" w:space="0" w:color="000000"/>
            </w:tcBorders>
            <w:shd w:val="clear" w:color="auto" w:fill="B3B3B3"/>
          </w:tcPr>
          <w:p w14:paraId="0B588613" w14:textId="77777777" w:rsidR="00CA05A5" w:rsidRDefault="009920F7">
            <w:pPr>
              <w:spacing w:after="0" w:line="259" w:lineRule="auto"/>
              <w:ind w:left="0" w:firstLine="0"/>
              <w:jc w:val="left"/>
            </w:pPr>
            <w:r>
              <w:rPr>
                <w:b/>
              </w:rPr>
              <w:t xml:space="preserve">Code </w:t>
            </w:r>
          </w:p>
        </w:tc>
        <w:tc>
          <w:tcPr>
            <w:tcW w:w="6379" w:type="dxa"/>
            <w:tcBorders>
              <w:top w:val="single" w:sz="4" w:space="0" w:color="000000"/>
              <w:left w:val="single" w:sz="4" w:space="0" w:color="000000"/>
              <w:bottom w:val="single" w:sz="4" w:space="0" w:color="000000"/>
              <w:right w:val="single" w:sz="4" w:space="0" w:color="000000"/>
            </w:tcBorders>
            <w:shd w:val="clear" w:color="auto" w:fill="B3B3B3"/>
          </w:tcPr>
          <w:p w14:paraId="5E1C4996" w14:textId="77777777" w:rsidR="00CA05A5" w:rsidRDefault="009920F7">
            <w:pPr>
              <w:spacing w:after="0" w:line="259" w:lineRule="auto"/>
              <w:ind w:left="1" w:firstLine="0"/>
              <w:jc w:val="left"/>
            </w:pPr>
            <w:r>
              <w:t xml:space="preserve">Title  </w:t>
            </w:r>
          </w:p>
        </w:tc>
        <w:tc>
          <w:tcPr>
            <w:tcW w:w="992" w:type="dxa"/>
            <w:tcBorders>
              <w:top w:val="single" w:sz="4" w:space="0" w:color="000000"/>
              <w:left w:val="single" w:sz="4" w:space="0" w:color="000000"/>
              <w:bottom w:val="single" w:sz="4" w:space="0" w:color="000000"/>
              <w:right w:val="single" w:sz="4" w:space="0" w:color="000000"/>
            </w:tcBorders>
            <w:shd w:val="clear" w:color="auto" w:fill="B3B3B3"/>
          </w:tcPr>
          <w:p w14:paraId="7E3FF2A7" w14:textId="77777777" w:rsidR="00CA05A5" w:rsidRDefault="009920F7">
            <w:pPr>
              <w:spacing w:after="0" w:line="259" w:lineRule="auto"/>
              <w:ind w:left="6" w:firstLine="0"/>
              <w:jc w:val="left"/>
            </w:pPr>
            <w:r>
              <w:t xml:space="preserve">Credits </w:t>
            </w:r>
          </w:p>
        </w:tc>
      </w:tr>
      <w:tr w:rsidR="00CA05A5" w14:paraId="70652AAF" w14:textId="77777777">
        <w:trPr>
          <w:trHeight w:val="264"/>
        </w:trPr>
        <w:tc>
          <w:tcPr>
            <w:tcW w:w="7909" w:type="dxa"/>
            <w:gridSpan w:val="2"/>
            <w:tcBorders>
              <w:top w:val="single" w:sz="4" w:space="0" w:color="000000"/>
              <w:left w:val="single" w:sz="4" w:space="0" w:color="000000"/>
              <w:bottom w:val="single" w:sz="4" w:space="0" w:color="000000"/>
              <w:right w:val="nil"/>
            </w:tcBorders>
            <w:shd w:val="clear" w:color="auto" w:fill="B3B3B3"/>
          </w:tcPr>
          <w:p w14:paraId="01CCC0A9" w14:textId="77777777" w:rsidR="00CA05A5" w:rsidRDefault="009920F7">
            <w:pPr>
              <w:spacing w:after="0" w:line="259" w:lineRule="auto"/>
              <w:ind w:left="0" w:firstLine="0"/>
              <w:jc w:val="left"/>
            </w:pPr>
            <w:r>
              <w:rPr>
                <w:b/>
              </w:rPr>
              <w:t xml:space="preserve">Part 1 </w:t>
            </w:r>
          </w:p>
        </w:tc>
        <w:tc>
          <w:tcPr>
            <w:tcW w:w="992" w:type="dxa"/>
            <w:tcBorders>
              <w:top w:val="single" w:sz="4" w:space="0" w:color="000000"/>
              <w:left w:val="nil"/>
              <w:bottom w:val="single" w:sz="4" w:space="0" w:color="000000"/>
              <w:right w:val="single" w:sz="4" w:space="0" w:color="000000"/>
            </w:tcBorders>
            <w:shd w:val="clear" w:color="auto" w:fill="B3B3B3"/>
          </w:tcPr>
          <w:p w14:paraId="2707C6DF" w14:textId="77777777" w:rsidR="00CA05A5" w:rsidRDefault="00CA05A5">
            <w:pPr>
              <w:spacing w:after="160" w:line="259" w:lineRule="auto"/>
              <w:ind w:left="0" w:firstLine="0"/>
              <w:jc w:val="left"/>
            </w:pPr>
          </w:p>
        </w:tc>
      </w:tr>
      <w:tr w:rsidR="00CA05A5" w14:paraId="10826045" w14:textId="77777777">
        <w:trPr>
          <w:trHeight w:val="263"/>
        </w:trPr>
        <w:tc>
          <w:tcPr>
            <w:tcW w:w="7909" w:type="dxa"/>
            <w:gridSpan w:val="2"/>
            <w:tcBorders>
              <w:top w:val="single" w:sz="4" w:space="0" w:color="000000"/>
              <w:left w:val="single" w:sz="4" w:space="0" w:color="000000"/>
              <w:bottom w:val="single" w:sz="4" w:space="0" w:color="000000"/>
              <w:right w:val="nil"/>
            </w:tcBorders>
            <w:shd w:val="clear" w:color="auto" w:fill="B3B3B3"/>
          </w:tcPr>
          <w:p w14:paraId="74236BF7" w14:textId="77777777" w:rsidR="00CA05A5" w:rsidRDefault="009920F7">
            <w:pPr>
              <w:spacing w:after="0" w:line="259" w:lineRule="auto"/>
              <w:ind w:left="0" w:firstLine="0"/>
              <w:jc w:val="left"/>
            </w:pPr>
            <w:r>
              <w:rPr>
                <w:b/>
              </w:rPr>
              <w:t xml:space="preserve">Compulsory Modules  </w:t>
            </w:r>
          </w:p>
        </w:tc>
        <w:tc>
          <w:tcPr>
            <w:tcW w:w="992" w:type="dxa"/>
            <w:tcBorders>
              <w:top w:val="single" w:sz="4" w:space="0" w:color="000000"/>
              <w:left w:val="nil"/>
              <w:bottom w:val="single" w:sz="4" w:space="0" w:color="000000"/>
              <w:right w:val="single" w:sz="4" w:space="0" w:color="000000"/>
            </w:tcBorders>
            <w:shd w:val="clear" w:color="auto" w:fill="B3B3B3"/>
          </w:tcPr>
          <w:p w14:paraId="0DF1CE42" w14:textId="77777777" w:rsidR="00CA05A5" w:rsidRDefault="00CA05A5">
            <w:pPr>
              <w:spacing w:after="160" w:line="259" w:lineRule="auto"/>
              <w:ind w:left="0" w:firstLine="0"/>
              <w:jc w:val="left"/>
            </w:pPr>
          </w:p>
        </w:tc>
      </w:tr>
      <w:tr w:rsidR="00CA05A5" w14:paraId="4EC82554" w14:textId="77777777">
        <w:trPr>
          <w:trHeight w:val="265"/>
        </w:trPr>
        <w:tc>
          <w:tcPr>
            <w:tcW w:w="1530" w:type="dxa"/>
            <w:tcBorders>
              <w:top w:val="single" w:sz="4" w:space="0" w:color="000000"/>
              <w:left w:val="single" w:sz="4" w:space="0" w:color="000000"/>
              <w:bottom w:val="single" w:sz="4" w:space="0" w:color="000000"/>
              <w:right w:val="single" w:sz="4" w:space="0" w:color="000000"/>
            </w:tcBorders>
          </w:tcPr>
          <w:p w14:paraId="74B3E392" w14:textId="3C317A7F" w:rsidR="00CA05A5" w:rsidRDefault="00157F8C">
            <w:pPr>
              <w:spacing w:after="0" w:line="259" w:lineRule="auto"/>
              <w:ind w:left="0" w:firstLine="0"/>
              <w:jc w:val="left"/>
            </w:pPr>
            <w:r>
              <w:t>ADAA7007</w:t>
            </w:r>
          </w:p>
        </w:tc>
        <w:tc>
          <w:tcPr>
            <w:tcW w:w="6379" w:type="dxa"/>
            <w:tcBorders>
              <w:top w:val="single" w:sz="4" w:space="0" w:color="000000"/>
              <w:left w:val="single" w:sz="4" w:space="0" w:color="000000"/>
              <w:bottom w:val="single" w:sz="4" w:space="0" w:color="000000"/>
              <w:right w:val="single" w:sz="4" w:space="0" w:color="000000"/>
            </w:tcBorders>
          </w:tcPr>
          <w:p w14:paraId="342E5432" w14:textId="77777777" w:rsidR="00CA05A5" w:rsidRDefault="009920F7">
            <w:pPr>
              <w:spacing w:after="0" w:line="259" w:lineRule="auto"/>
              <w:ind w:left="1" w:firstLine="0"/>
              <w:jc w:val="left"/>
            </w:pPr>
            <w:r>
              <w:t xml:space="preserve">The Thought Experiment </w:t>
            </w:r>
          </w:p>
        </w:tc>
        <w:tc>
          <w:tcPr>
            <w:tcW w:w="992" w:type="dxa"/>
            <w:tcBorders>
              <w:top w:val="single" w:sz="4" w:space="0" w:color="000000"/>
              <w:left w:val="single" w:sz="4" w:space="0" w:color="000000"/>
              <w:bottom w:val="single" w:sz="4" w:space="0" w:color="000000"/>
              <w:right w:val="single" w:sz="4" w:space="0" w:color="000000"/>
            </w:tcBorders>
          </w:tcPr>
          <w:p w14:paraId="7060DB40" w14:textId="77777777" w:rsidR="00CA05A5" w:rsidRDefault="009920F7">
            <w:pPr>
              <w:spacing w:after="0" w:line="259" w:lineRule="auto"/>
              <w:ind w:left="6" w:firstLine="0"/>
              <w:jc w:val="left"/>
            </w:pPr>
            <w:r>
              <w:t xml:space="preserve">20 </w:t>
            </w:r>
          </w:p>
        </w:tc>
      </w:tr>
      <w:tr w:rsidR="00CA05A5" w14:paraId="7E4D80AE" w14:textId="77777777">
        <w:trPr>
          <w:trHeight w:val="259"/>
        </w:trPr>
        <w:tc>
          <w:tcPr>
            <w:tcW w:w="1530" w:type="dxa"/>
            <w:tcBorders>
              <w:top w:val="single" w:sz="4" w:space="0" w:color="000000"/>
              <w:left w:val="single" w:sz="4" w:space="0" w:color="000000"/>
              <w:bottom w:val="single" w:sz="4" w:space="0" w:color="000000"/>
              <w:right w:val="single" w:sz="4" w:space="0" w:color="000000"/>
            </w:tcBorders>
          </w:tcPr>
          <w:p w14:paraId="6F4CE3C0" w14:textId="513520B8" w:rsidR="00CA05A5" w:rsidRDefault="00157F8C">
            <w:pPr>
              <w:spacing w:after="0" w:line="259" w:lineRule="auto"/>
              <w:ind w:left="0" w:firstLine="0"/>
              <w:jc w:val="left"/>
            </w:pPr>
            <w:r>
              <w:t>ADAA7001</w:t>
            </w:r>
          </w:p>
        </w:tc>
        <w:tc>
          <w:tcPr>
            <w:tcW w:w="6379" w:type="dxa"/>
            <w:tcBorders>
              <w:top w:val="single" w:sz="4" w:space="0" w:color="000000"/>
              <w:left w:val="single" w:sz="4" w:space="0" w:color="000000"/>
              <w:bottom w:val="single" w:sz="4" w:space="0" w:color="000000"/>
              <w:right w:val="single" w:sz="4" w:space="0" w:color="000000"/>
            </w:tcBorders>
          </w:tcPr>
          <w:p w14:paraId="73CA2D97" w14:textId="77777777" w:rsidR="00CA05A5" w:rsidRDefault="009920F7">
            <w:pPr>
              <w:spacing w:after="0" w:line="259" w:lineRule="auto"/>
              <w:ind w:left="1" w:firstLine="0"/>
              <w:jc w:val="left"/>
            </w:pPr>
            <w:r>
              <w:t xml:space="preserve">Collaborative Dialogues </w:t>
            </w:r>
          </w:p>
        </w:tc>
        <w:tc>
          <w:tcPr>
            <w:tcW w:w="992" w:type="dxa"/>
            <w:tcBorders>
              <w:top w:val="single" w:sz="4" w:space="0" w:color="000000"/>
              <w:left w:val="single" w:sz="4" w:space="0" w:color="000000"/>
              <w:bottom w:val="single" w:sz="4" w:space="0" w:color="000000"/>
              <w:right w:val="single" w:sz="4" w:space="0" w:color="000000"/>
            </w:tcBorders>
          </w:tcPr>
          <w:p w14:paraId="2E43E8FA" w14:textId="77777777" w:rsidR="00CA05A5" w:rsidRDefault="009920F7">
            <w:pPr>
              <w:spacing w:after="0" w:line="259" w:lineRule="auto"/>
              <w:ind w:left="6" w:firstLine="0"/>
              <w:jc w:val="left"/>
            </w:pPr>
            <w:r>
              <w:t xml:space="preserve">20 </w:t>
            </w:r>
          </w:p>
        </w:tc>
      </w:tr>
      <w:tr w:rsidR="00CA05A5" w14:paraId="4B3C6D3E" w14:textId="77777777">
        <w:trPr>
          <w:trHeight w:val="264"/>
        </w:trPr>
        <w:tc>
          <w:tcPr>
            <w:tcW w:w="1530" w:type="dxa"/>
            <w:tcBorders>
              <w:top w:val="single" w:sz="4" w:space="0" w:color="000000"/>
              <w:left w:val="single" w:sz="4" w:space="0" w:color="000000"/>
              <w:bottom w:val="single" w:sz="4" w:space="0" w:color="000000"/>
              <w:right w:val="single" w:sz="4" w:space="0" w:color="000000"/>
            </w:tcBorders>
          </w:tcPr>
          <w:p w14:paraId="7E4E8672" w14:textId="7E3510BA" w:rsidR="00CA05A5" w:rsidRDefault="00157F8C">
            <w:pPr>
              <w:spacing w:after="0" w:line="259" w:lineRule="auto"/>
              <w:ind w:left="0" w:firstLine="0"/>
              <w:jc w:val="left"/>
            </w:pPr>
            <w:r>
              <w:t>ADAA7000</w:t>
            </w:r>
          </w:p>
        </w:tc>
        <w:tc>
          <w:tcPr>
            <w:tcW w:w="6379" w:type="dxa"/>
            <w:tcBorders>
              <w:top w:val="single" w:sz="4" w:space="0" w:color="000000"/>
              <w:left w:val="single" w:sz="4" w:space="0" w:color="000000"/>
              <w:bottom w:val="single" w:sz="4" w:space="0" w:color="000000"/>
              <w:right w:val="single" w:sz="4" w:space="0" w:color="000000"/>
            </w:tcBorders>
          </w:tcPr>
          <w:p w14:paraId="2588D1B4" w14:textId="77777777" w:rsidR="00CA05A5" w:rsidRDefault="009920F7">
            <w:pPr>
              <w:spacing w:after="0" w:line="259" w:lineRule="auto"/>
              <w:ind w:left="1" w:firstLine="0"/>
              <w:jc w:val="left"/>
            </w:pPr>
            <w:r>
              <w:t xml:space="preserve">Coexistent Perspectives </w:t>
            </w:r>
          </w:p>
        </w:tc>
        <w:tc>
          <w:tcPr>
            <w:tcW w:w="992" w:type="dxa"/>
            <w:tcBorders>
              <w:top w:val="single" w:sz="4" w:space="0" w:color="000000"/>
              <w:left w:val="single" w:sz="4" w:space="0" w:color="000000"/>
              <w:bottom w:val="single" w:sz="4" w:space="0" w:color="000000"/>
              <w:right w:val="single" w:sz="4" w:space="0" w:color="000000"/>
            </w:tcBorders>
          </w:tcPr>
          <w:p w14:paraId="0CE1BDD6" w14:textId="77777777" w:rsidR="00CA05A5" w:rsidRDefault="009920F7">
            <w:pPr>
              <w:spacing w:after="0" w:line="259" w:lineRule="auto"/>
              <w:ind w:left="6" w:firstLine="0"/>
              <w:jc w:val="left"/>
            </w:pPr>
            <w:r>
              <w:t xml:space="preserve">20 </w:t>
            </w:r>
          </w:p>
        </w:tc>
      </w:tr>
      <w:tr w:rsidR="00CA05A5" w14:paraId="29D7E29F" w14:textId="77777777">
        <w:trPr>
          <w:trHeight w:val="265"/>
        </w:trPr>
        <w:tc>
          <w:tcPr>
            <w:tcW w:w="1530" w:type="dxa"/>
            <w:tcBorders>
              <w:top w:val="single" w:sz="4" w:space="0" w:color="000000"/>
              <w:left w:val="single" w:sz="4" w:space="0" w:color="000000"/>
              <w:bottom w:val="single" w:sz="4" w:space="0" w:color="000000"/>
              <w:right w:val="single" w:sz="4" w:space="0" w:color="000000"/>
            </w:tcBorders>
          </w:tcPr>
          <w:p w14:paraId="6837CDB2" w14:textId="54CFA043" w:rsidR="00CA05A5" w:rsidRDefault="00157F8C">
            <w:pPr>
              <w:spacing w:after="0" w:line="259" w:lineRule="auto"/>
              <w:ind w:left="0" w:firstLine="0"/>
              <w:jc w:val="left"/>
            </w:pPr>
            <w:r>
              <w:t>ADAA7005</w:t>
            </w:r>
          </w:p>
        </w:tc>
        <w:tc>
          <w:tcPr>
            <w:tcW w:w="6379" w:type="dxa"/>
            <w:tcBorders>
              <w:top w:val="single" w:sz="4" w:space="0" w:color="000000"/>
              <w:left w:val="single" w:sz="4" w:space="0" w:color="000000"/>
              <w:bottom w:val="single" w:sz="4" w:space="0" w:color="000000"/>
              <w:right w:val="single" w:sz="4" w:space="0" w:color="000000"/>
            </w:tcBorders>
          </w:tcPr>
          <w:p w14:paraId="3FDB0E44" w14:textId="77777777" w:rsidR="00CA05A5" w:rsidRDefault="009920F7">
            <w:pPr>
              <w:spacing w:after="0" w:line="259" w:lineRule="auto"/>
              <w:ind w:left="1" w:firstLine="0"/>
              <w:jc w:val="left"/>
            </w:pPr>
            <w:r>
              <w:t xml:space="preserve">Explorative Research &amp; Praxis </w:t>
            </w:r>
          </w:p>
        </w:tc>
        <w:tc>
          <w:tcPr>
            <w:tcW w:w="992" w:type="dxa"/>
            <w:tcBorders>
              <w:top w:val="single" w:sz="4" w:space="0" w:color="000000"/>
              <w:left w:val="single" w:sz="4" w:space="0" w:color="000000"/>
              <w:bottom w:val="single" w:sz="4" w:space="0" w:color="000000"/>
              <w:right w:val="single" w:sz="4" w:space="0" w:color="000000"/>
            </w:tcBorders>
          </w:tcPr>
          <w:p w14:paraId="51BF100F" w14:textId="77777777" w:rsidR="00CA05A5" w:rsidRDefault="009920F7">
            <w:pPr>
              <w:spacing w:after="0" w:line="259" w:lineRule="auto"/>
              <w:ind w:left="6" w:firstLine="0"/>
              <w:jc w:val="left"/>
            </w:pPr>
            <w:r>
              <w:t xml:space="preserve">60 </w:t>
            </w:r>
          </w:p>
        </w:tc>
      </w:tr>
      <w:tr w:rsidR="00CA05A5" w14:paraId="701CB7FF" w14:textId="77777777">
        <w:trPr>
          <w:trHeight w:val="263"/>
        </w:trPr>
        <w:tc>
          <w:tcPr>
            <w:tcW w:w="7909" w:type="dxa"/>
            <w:gridSpan w:val="2"/>
            <w:tcBorders>
              <w:top w:val="single" w:sz="4" w:space="0" w:color="000000"/>
              <w:left w:val="single" w:sz="4" w:space="0" w:color="000000"/>
              <w:bottom w:val="single" w:sz="4" w:space="0" w:color="000000"/>
              <w:right w:val="nil"/>
            </w:tcBorders>
            <w:shd w:val="clear" w:color="auto" w:fill="B3B3B3"/>
          </w:tcPr>
          <w:p w14:paraId="5A1DB910" w14:textId="77777777" w:rsidR="00CA05A5" w:rsidRDefault="009920F7">
            <w:pPr>
              <w:spacing w:after="0" w:line="259" w:lineRule="auto"/>
              <w:ind w:left="0" w:firstLine="0"/>
              <w:jc w:val="left"/>
            </w:pPr>
            <w:r>
              <w:rPr>
                <w:b/>
              </w:rPr>
              <w:t xml:space="preserve">Part 2  </w:t>
            </w:r>
          </w:p>
        </w:tc>
        <w:tc>
          <w:tcPr>
            <w:tcW w:w="992" w:type="dxa"/>
            <w:tcBorders>
              <w:top w:val="single" w:sz="4" w:space="0" w:color="000000"/>
              <w:left w:val="nil"/>
              <w:bottom w:val="single" w:sz="4" w:space="0" w:color="000000"/>
              <w:right w:val="single" w:sz="4" w:space="0" w:color="000000"/>
            </w:tcBorders>
            <w:shd w:val="clear" w:color="auto" w:fill="B3B3B3"/>
          </w:tcPr>
          <w:p w14:paraId="415189B5" w14:textId="77777777" w:rsidR="00CA05A5" w:rsidRDefault="00CA05A5">
            <w:pPr>
              <w:spacing w:after="160" w:line="259" w:lineRule="auto"/>
              <w:ind w:left="0" w:firstLine="0"/>
              <w:jc w:val="left"/>
            </w:pPr>
          </w:p>
        </w:tc>
      </w:tr>
      <w:tr w:rsidR="00CA05A5" w14:paraId="10B5E278" w14:textId="77777777">
        <w:trPr>
          <w:trHeight w:val="263"/>
        </w:trPr>
        <w:tc>
          <w:tcPr>
            <w:tcW w:w="7909" w:type="dxa"/>
            <w:gridSpan w:val="2"/>
            <w:tcBorders>
              <w:top w:val="single" w:sz="4" w:space="0" w:color="000000"/>
              <w:left w:val="single" w:sz="4" w:space="0" w:color="000000"/>
              <w:bottom w:val="single" w:sz="4" w:space="0" w:color="000000"/>
              <w:right w:val="nil"/>
            </w:tcBorders>
            <w:shd w:val="clear" w:color="auto" w:fill="B3B3B3"/>
          </w:tcPr>
          <w:p w14:paraId="18CBAA46" w14:textId="77777777" w:rsidR="00CA05A5" w:rsidRDefault="009920F7">
            <w:pPr>
              <w:spacing w:after="0" w:line="259" w:lineRule="auto"/>
              <w:ind w:left="0" w:firstLine="0"/>
              <w:jc w:val="left"/>
            </w:pPr>
            <w:r>
              <w:rPr>
                <w:b/>
              </w:rPr>
              <w:t xml:space="preserve">Compulsory Modules </w:t>
            </w:r>
          </w:p>
        </w:tc>
        <w:tc>
          <w:tcPr>
            <w:tcW w:w="992" w:type="dxa"/>
            <w:tcBorders>
              <w:top w:val="single" w:sz="4" w:space="0" w:color="000000"/>
              <w:left w:val="nil"/>
              <w:bottom w:val="single" w:sz="4" w:space="0" w:color="000000"/>
              <w:right w:val="single" w:sz="4" w:space="0" w:color="000000"/>
            </w:tcBorders>
            <w:shd w:val="clear" w:color="auto" w:fill="B3B3B3"/>
          </w:tcPr>
          <w:p w14:paraId="585003FD" w14:textId="77777777" w:rsidR="00CA05A5" w:rsidRDefault="00CA05A5">
            <w:pPr>
              <w:spacing w:after="160" w:line="259" w:lineRule="auto"/>
              <w:ind w:left="0" w:firstLine="0"/>
              <w:jc w:val="left"/>
            </w:pPr>
          </w:p>
        </w:tc>
      </w:tr>
      <w:tr w:rsidR="00CA05A5" w14:paraId="5285CC74" w14:textId="77777777">
        <w:trPr>
          <w:trHeight w:val="265"/>
        </w:trPr>
        <w:tc>
          <w:tcPr>
            <w:tcW w:w="1530" w:type="dxa"/>
            <w:tcBorders>
              <w:top w:val="single" w:sz="4" w:space="0" w:color="000000"/>
              <w:left w:val="single" w:sz="4" w:space="0" w:color="000000"/>
              <w:bottom w:val="single" w:sz="4" w:space="0" w:color="000000"/>
              <w:right w:val="single" w:sz="4" w:space="0" w:color="000000"/>
            </w:tcBorders>
          </w:tcPr>
          <w:p w14:paraId="2CBDDC1A" w14:textId="3C440B5F" w:rsidR="00CA05A5" w:rsidRDefault="00157F8C">
            <w:pPr>
              <w:spacing w:after="0" w:line="259" w:lineRule="auto"/>
              <w:ind w:left="0" w:firstLine="0"/>
              <w:jc w:val="left"/>
            </w:pPr>
            <w:r>
              <w:t>ADAA7002</w:t>
            </w:r>
          </w:p>
        </w:tc>
        <w:tc>
          <w:tcPr>
            <w:tcW w:w="6379" w:type="dxa"/>
            <w:tcBorders>
              <w:top w:val="single" w:sz="4" w:space="0" w:color="000000"/>
              <w:left w:val="single" w:sz="4" w:space="0" w:color="000000"/>
              <w:bottom w:val="single" w:sz="4" w:space="0" w:color="000000"/>
              <w:right w:val="single" w:sz="4" w:space="0" w:color="000000"/>
            </w:tcBorders>
          </w:tcPr>
          <w:p w14:paraId="0AB1A85E" w14:textId="77777777" w:rsidR="00CA05A5" w:rsidRDefault="009920F7">
            <w:pPr>
              <w:spacing w:after="0" w:line="259" w:lineRule="auto"/>
              <w:ind w:left="1" w:firstLine="0"/>
              <w:jc w:val="left"/>
            </w:pPr>
            <w:r>
              <w:t xml:space="preserve">Confirmative Praxis </w:t>
            </w:r>
          </w:p>
        </w:tc>
        <w:tc>
          <w:tcPr>
            <w:tcW w:w="992" w:type="dxa"/>
            <w:tcBorders>
              <w:top w:val="single" w:sz="4" w:space="0" w:color="000000"/>
              <w:left w:val="single" w:sz="4" w:space="0" w:color="000000"/>
              <w:bottom w:val="single" w:sz="4" w:space="0" w:color="000000"/>
              <w:right w:val="single" w:sz="4" w:space="0" w:color="000000"/>
            </w:tcBorders>
          </w:tcPr>
          <w:p w14:paraId="5C94C63C" w14:textId="77777777" w:rsidR="00CA05A5" w:rsidRDefault="009920F7">
            <w:pPr>
              <w:spacing w:after="0" w:line="259" w:lineRule="auto"/>
              <w:ind w:left="6" w:firstLine="0"/>
              <w:jc w:val="left"/>
            </w:pPr>
            <w:r>
              <w:t xml:space="preserve">60 </w:t>
            </w:r>
          </w:p>
        </w:tc>
      </w:tr>
    </w:tbl>
    <w:p w14:paraId="7201641E" w14:textId="73562F51" w:rsidR="00CA05A5" w:rsidRDefault="009920F7">
      <w:pPr>
        <w:spacing w:after="0" w:line="259" w:lineRule="auto"/>
        <w:ind w:left="1" w:firstLine="0"/>
        <w:jc w:val="left"/>
        <w:rPr>
          <w:b/>
          <w:i/>
        </w:rPr>
      </w:pPr>
      <w:r>
        <w:rPr>
          <w:b/>
          <w:i/>
        </w:rPr>
        <w:t xml:space="preserve"> </w:t>
      </w:r>
    </w:p>
    <w:p w14:paraId="4C621BE1" w14:textId="6A5C1EA0" w:rsidR="00157F8C" w:rsidRDefault="00157F8C">
      <w:pPr>
        <w:spacing w:after="0" w:line="259" w:lineRule="auto"/>
        <w:ind w:left="1" w:firstLine="0"/>
        <w:jc w:val="left"/>
        <w:rPr>
          <w:b/>
          <w:iCs/>
        </w:rPr>
      </w:pPr>
      <w:r w:rsidRPr="0020501D">
        <w:rPr>
          <w:b/>
          <w:iCs/>
        </w:rPr>
        <w:t>PROGRAMME STRUCTURE FOR 12 MONTH PROGRAMMES</w:t>
      </w:r>
    </w:p>
    <w:p w14:paraId="6B0FBFBB" w14:textId="503520C2" w:rsidR="00157F8C" w:rsidRDefault="00157F8C">
      <w:pPr>
        <w:spacing w:after="0" w:line="259" w:lineRule="auto"/>
        <w:ind w:left="1" w:firstLine="0"/>
        <w:jc w:val="left"/>
        <w:rPr>
          <w:b/>
          <w:iCs/>
        </w:rPr>
      </w:pPr>
    </w:p>
    <w:p w14:paraId="2136838D" w14:textId="35F05086" w:rsidR="00157F8C" w:rsidRDefault="00157F8C">
      <w:pPr>
        <w:spacing w:after="0" w:line="259" w:lineRule="auto"/>
        <w:ind w:left="1" w:firstLine="0"/>
        <w:jc w:val="left"/>
        <w:rPr>
          <w:b/>
          <w:iCs/>
        </w:rPr>
      </w:pPr>
      <w:r>
        <w:rPr>
          <w:b/>
          <w:iCs/>
        </w:rPr>
        <w:t>The table below shows the current composition of the programme:</w:t>
      </w:r>
    </w:p>
    <w:p w14:paraId="5F4DE365" w14:textId="77777777" w:rsidR="00157F8C" w:rsidRPr="0020501D" w:rsidRDefault="00157F8C">
      <w:pPr>
        <w:spacing w:after="0" w:line="259" w:lineRule="auto"/>
        <w:ind w:left="1" w:firstLine="0"/>
        <w:jc w:val="left"/>
        <w:rPr>
          <w:b/>
          <w:iCs/>
        </w:rPr>
      </w:pPr>
    </w:p>
    <w:tbl>
      <w:tblPr>
        <w:tblStyle w:val="TableGrid"/>
        <w:tblW w:w="8902" w:type="dxa"/>
        <w:tblInd w:w="2" w:type="dxa"/>
        <w:tblCellMar>
          <w:top w:w="44" w:type="dxa"/>
          <w:left w:w="104" w:type="dxa"/>
          <w:right w:w="115" w:type="dxa"/>
        </w:tblCellMar>
        <w:tblLook w:val="04A0" w:firstRow="1" w:lastRow="0" w:firstColumn="1" w:lastColumn="0" w:noHBand="0" w:noVBand="1"/>
      </w:tblPr>
      <w:tblGrid>
        <w:gridCol w:w="1530"/>
        <w:gridCol w:w="6380"/>
        <w:gridCol w:w="992"/>
      </w:tblGrid>
      <w:tr w:rsidR="00157F8C" w14:paraId="0A531865" w14:textId="77777777" w:rsidTr="00B24CBD">
        <w:trPr>
          <w:trHeight w:val="258"/>
        </w:trPr>
        <w:tc>
          <w:tcPr>
            <w:tcW w:w="1530" w:type="dxa"/>
            <w:tcBorders>
              <w:top w:val="single" w:sz="4" w:space="0" w:color="000000"/>
              <w:left w:val="single" w:sz="4" w:space="0" w:color="000000"/>
              <w:bottom w:val="single" w:sz="4" w:space="0" w:color="000000"/>
              <w:right w:val="single" w:sz="4" w:space="0" w:color="000000"/>
            </w:tcBorders>
            <w:shd w:val="clear" w:color="auto" w:fill="B3B3B3"/>
          </w:tcPr>
          <w:p w14:paraId="738541C1" w14:textId="77777777" w:rsidR="00157F8C" w:rsidRDefault="00157F8C" w:rsidP="00B24CBD">
            <w:pPr>
              <w:spacing w:after="0" w:line="259" w:lineRule="auto"/>
              <w:ind w:left="0" w:firstLine="0"/>
              <w:jc w:val="left"/>
            </w:pPr>
            <w:r>
              <w:rPr>
                <w:b/>
              </w:rPr>
              <w:t xml:space="preserve">Code </w:t>
            </w:r>
          </w:p>
        </w:tc>
        <w:tc>
          <w:tcPr>
            <w:tcW w:w="6379" w:type="dxa"/>
            <w:tcBorders>
              <w:top w:val="single" w:sz="4" w:space="0" w:color="000000"/>
              <w:left w:val="single" w:sz="4" w:space="0" w:color="000000"/>
              <w:bottom w:val="single" w:sz="4" w:space="0" w:color="000000"/>
              <w:right w:val="single" w:sz="4" w:space="0" w:color="000000"/>
            </w:tcBorders>
            <w:shd w:val="clear" w:color="auto" w:fill="B3B3B3"/>
          </w:tcPr>
          <w:p w14:paraId="5A386F3D" w14:textId="77777777" w:rsidR="00157F8C" w:rsidRDefault="00157F8C" w:rsidP="00B24CBD">
            <w:pPr>
              <w:spacing w:after="0" w:line="259" w:lineRule="auto"/>
              <w:ind w:left="1" w:firstLine="0"/>
              <w:jc w:val="left"/>
            </w:pPr>
            <w:r>
              <w:t xml:space="preserve">Title  </w:t>
            </w:r>
          </w:p>
        </w:tc>
        <w:tc>
          <w:tcPr>
            <w:tcW w:w="992" w:type="dxa"/>
            <w:tcBorders>
              <w:top w:val="single" w:sz="4" w:space="0" w:color="000000"/>
              <w:left w:val="single" w:sz="4" w:space="0" w:color="000000"/>
              <w:bottom w:val="single" w:sz="4" w:space="0" w:color="000000"/>
              <w:right w:val="single" w:sz="4" w:space="0" w:color="000000"/>
            </w:tcBorders>
            <w:shd w:val="clear" w:color="auto" w:fill="B3B3B3"/>
          </w:tcPr>
          <w:p w14:paraId="4210672E" w14:textId="77777777" w:rsidR="00157F8C" w:rsidRDefault="00157F8C" w:rsidP="00B24CBD">
            <w:pPr>
              <w:spacing w:after="0" w:line="259" w:lineRule="auto"/>
              <w:ind w:left="6" w:firstLine="0"/>
              <w:jc w:val="left"/>
            </w:pPr>
            <w:r>
              <w:t xml:space="preserve">Credits </w:t>
            </w:r>
          </w:p>
        </w:tc>
      </w:tr>
      <w:tr w:rsidR="00157F8C" w14:paraId="6A3674EB" w14:textId="77777777" w:rsidTr="00B24CBD">
        <w:trPr>
          <w:trHeight w:val="264"/>
        </w:trPr>
        <w:tc>
          <w:tcPr>
            <w:tcW w:w="7909" w:type="dxa"/>
            <w:gridSpan w:val="2"/>
            <w:tcBorders>
              <w:top w:val="single" w:sz="4" w:space="0" w:color="000000"/>
              <w:left w:val="single" w:sz="4" w:space="0" w:color="000000"/>
              <w:bottom w:val="single" w:sz="4" w:space="0" w:color="000000"/>
              <w:right w:val="nil"/>
            </w:tcBorders>
            <w:shd w:val="clear" w:color="auto" w:fill="B3B3B3"/>
          </w:tcPr>
          <w:p w14:paraId="30DB9583" w14:textId="77777777" w:rsidR="00157F8C" w:rsidRDefault="00157F8C" w:rsidP="00B24CBD">
            <w:pPr>
              <w:spacing w:after="0" w:line="259" w:lineRule="auto"/>
              <w:ind w:left="0" w:firstLine="0"/>
              <w:jc w:val="left"/>
            </w:pPr>
            <w:r>
              <w:rPr>
                <w:b/>
              </w:rPr>
              <w:t xml:space="preserve">Part 1 </w:t>
            </w:r>
          </w:p>
        </w:tc>
        <w:tc>
          <w:tcPr>
            <w:tcW w:w="992" w:type="dxa"/>
            <w:tcBorders>
              <w:top w:val="single" w:sz="4" w:space="0" w:color="000000"/>
              <w:left w:val="nil"/>
              <w:bottom w:val="single" w:sz="4" w:space="0" w:color="000000"/>
              <w:right w:val="single" w:sz="4" w:space="0" w:color="000000"/>
            </w:tcBorders>
            <w:shd w:val="clear" w:color="auto" w:fill="B3B3B3"/>
          </w:tcPr>
          <w:p w14:paraId="73038C9E" w14:textId="77777777" w:rsidR="00157F8C" w:rsidRDefault="00157F8C" w:rsidP="00B24CBD">
            <w:pPr>
              <w:spacing w:after="160" w:line="259" w:lineRule="auto"/>
              <w:ind w:left="0" w:firstLine="0"/>
              <w:jc w:val="left"/>
            </w:pPr>
          </w:p>
        </w:tc>
      </w:tr>
      <w:tr w:rsidR="00157F8C" w14:paraId="06AC2D8A" w14:textId="77777777" w:rsidTr="00B24CBD">
        <w:trPr>
          <w:trHeight w:val="263"/>
        </w:trPr>
        <w:tc>
          <w:tcPr>
            <w:tcW w:w="7909" w:type="dxa"/>
            <w:gridSpan w:val="2"/>
            <w:tcBorders>
              <w:top w:val="single" w:sz="4" w:space="0" w:color="000000"/>
              <w:left w:val="single" w:sz="4" w:space="0" w:color="000000"/>
              <w:bottom w:val="single" w:sz="4" w:space="0" w:color="000000"/>
              <w:right w:val="nil"/>
            </w:tcBorders>
            <w:shd w:val="clear" w:color="auto" w:fill="B3B3B3"/>
          </w:tcPr>
          <w:p w14:paraId="46304E63" w14:textId="77777777" w:rsidR="00157F8C" w:rsidRDefault="00157F8C" w:rsidP="00B24CBD">
            <w:pPr>
              <w:spacing w:after="0" w:line="259" w:lineRule="auto"/>
              <w:ind w:left="0" w:firstLine="0"/>
              <w:jc w:val="left"/>
            </w:pPr>
            <w:r>
              <w:rPr>
                <w:b/>
              </w:rPr>
              <w:t xml:space="preserve">Compulsory Modules  </w:t>
            </w:r>
          </w:p>
        </w:tc>
        <w:tc>
          <w:tcPr>
            <w:tcW w:w="992" w:type="dxa"/>
            <w:tcBorders>
              <w:top w:val="single" w:sz="4" w:space="0" w:color="000000"/>
              <w:left w:val="nil"/>
              <w:bottom w:val="single" w:sz="4" w:space="0" w:color="000000"/>
              <w:right w:val="single" w:sz="4" w:space="0" w:color="000000"/>
            </w:tcBorders>
            <w:shd w:val="clear" w:color="auto" w:fill="B3B3B3"/>
          </w:tcPr>
          <w:p w14:paraId="463BFED6" w14:textId="77777777" w:rsidR="00157F8C" w:rsidRDefault="00157F8C" w:rsidP="00B24CBD">
            <w:pPr>
              <w:spacing w:after="160" w:line="259" w:lineRule="auto"/>
              <w:ind w:left="0" w:firstLine="0"/>
              <w:jc w:val="left"/>
            </w:pPr>
          </w:p>
        </w:tc>
      </w:tr>
      <w:tr w:rsidR="00157F8C" w14:paraId="6A0E4E6A" w14:textId="77777777" w:rsidTr="00B24CBD">
        <w:trPr>
          <w:trHeight w:val="265"/>
        </w:trPr>
        <w:tc>
          <w:tcPr>
            <w:tcW w:w="1530" w:type="dxa"/>
            <w:tcBorders>
              <w:top w:val="single" w:sz="4" w:space="0" w:color="000000"/>
              <w:left w:val="single" w:sz="4" w:space="0" w:color="000000"/>
              <w:bottom w:val="single" w:sz="4" w:space="0" w:color="000000"/>
              <w:right w:val="single" w:sz="4" w:space="0" w:color="000000"/>
            </w:tcBorders>
          </w:tcPr>
          <w:p w14:paraId="165BB9CA" w14:textId="77777777" w:rsidR="00157F8C" w:rsidRDefault="00157F8C" w:rsidP="00B24CBD">
            <w:pPr>
              <w:spacing w:after="0" w:line="259" w:lineRule="auto"/>
              <w:ind w:left="0" w:firstLine="0"/>
              <w:jc w:val="left"/>
            </w:pPr>
            <w:r>
              <w:t>ADAA7007</w:t>
            </w:r>
          </w:p>
        </w:tc>
        <w:tc>
          <w:tcPr>
            <w:tcW w:w="6379" w:type="dxa"/>
            <w:tcBorders>
              <w:top w:val="single" w:sz="4" w:space="0" w:color="000000"/>
              <w:left w:val="single" w:sz="4" w:space="0" w:color="000000"/>
              <w:bottom w:val="single" w:sz="4" w:space="0" w:color="000000"/>
              <w:right w:val="single" w:sz="4" w:space="0" w:color="000000"/>
            </w:tcBorders>
          </w:tcPr>
          <w:p w14:paraId="57F325C4" w14:textId="77777777" w:rsidR="00157F8C" w:rsidRDefault="00157F8C" w:rsidP="00B24CBD">
            <w:pPr>
              <w:spacing w:after="0" w:line="259" w:lineRule="auto"/>
              <w:ind w:left="1" w:firstLine="0"/>
              <w:jc w:val="left"/>
            </w:pPr>
            <w:r>
              <w:t xml:space="preserve">The Thought Experiment </w:t>
            </w:r>
          </w:p>
        </w:tc>
        <w:tc>
          <w:tcPr>
            <w:tcW w:w="992" w:type="dxa"/>
            <w:tcBorders>
              <w:top w:val="single" w:sz="4" w:space="0" w:color="000000"/>
              <w:left w:val="single" w:sz="4" w:space="0" w:color="000000"/>
              <w:bottom w:val="single" w:sz="4" w:space="0" w:color="000000"/>
              <w:right w:val="single" w:sz="4" w:space="0" w:color="000000"/>
            </w:tcBorders>
          </w:tcPr>
          <w:p w14:paraId="25FCB090" w14:textId="77777777" w:rsidR="00157F8C" w:rsidRDefault="00157F8C" w:rsidP="00B24CBD">
            <w:pPr>
              <w:spacing w:after="0" w:line="259" w:lineRule="auto"/>
              <w:ind w:left="6" w:firstLine="0"/>
              <w:jc w:val="left"/>
            </w:pPr>
            <w:r>
              <w:t xml:space="preserve">20 </w:t>
            </w:r>
          </w:p>
        </w:tc>
      </w:tr>
      <w:tr w:rsidR="00157F8C" w14:paraId="0E60320D" w14:textId="77777777" w:rsidTr="00B24CBD">
        <w:trPr>
          <w:trHeight w:val="259"/>
        </w:trPr>
        <w:tc>
          <w:tcPr>
            <w:tcW w:w="1530" w:type="dxa"/>
            <w:tcBorders>
              <w:top w:val="single" w:sz="4" w:space="0" w:color="000000"/>
              <w:left w:val="single" w:sz="4" w:space="0" w:color="000000"/>
              <w:bottom w:val="single" w:sz="4" w:space="0" w:color="000000"/>
              <w:right w:val="single" w:sz="4" w:space="0" w:color="000000"/>
            </w:tcBorders>
          </w:tcPr>
          <w:p w14:paraId="41E32B00" w14:textId="77777777" w:rsidR="00157F8C" w:rsidRDefault="00157F8C" w:rsidP="00B24CBD">
            <w:pPr>
              <w:spacing w:after="0" w:line="259" w:lineRule="auto"/>
              <w:ind w:left="0" w:firstLine="0"/>
              <w:jc w:val="left"/>
            </w:pPr>
            <w:r>
              <w:t>ADAA7001</w:t>
            </w:r>
          </w:p>
        </w:tc>
        <w:tc>
          <w:tcPr>
            <w:tcW w:w="6379" w:type="dxa"/>
            <w:tcBorders>
              <w:top w:val="single" w:sz="4" w:space="0" w:color="000000"/>
              <w:left w:val="single" w:sz="4" w:space="0" w:color="000000"/>
              <w:bottom w:val="single" w:sz="4" w:space="0" w:color="000000"/>
              <w:right w:val="single" w:sz="4" w:space="0" w:color="000000"/>
            </w:tcBorders>
          </w:tcPr>
          <w:p w14:paraId="42F56775" w14:textId="77777777" w:rsidR="00157F8C" w:rsidRDefault="00157F8C" w:rsidP="00B24CBD">
            <w:pPr>
              <w:spacing w:after="0" w:line="259" w:lineRule="auto"/>
              <w:ind w:left="1" w:firstLine="0"/>
              <w:jc w:val="left"/>
            </w:pPr>
            <w:r>
              <w:t xml:space="preserve">Collaborative Dialogues </w:t>
            </w:r>
          </w:p>
        </w:tc>
        <w:tc>
          <w:tcPr>
            <w:tcW w:w="992" w:type="dxa"/>
            <w:tcBorders>
              <w:top w:val="single" w:sz="4" w:space="0" w:color="000000"/>
              <w:left w:val="single" w:sz="4" w:space="0" w:color="000000"/>
              <w:bottom w:val="single" w:sz="4" w:space="0" w:color="000000"/>
              <w:right w:val="single" w:sz="4" w:space="0" w:color="000000"/>
            </w:tcBorders>
          </w:tcPr>
          <w:p w14:paraId="5B8EBFC8" w14:textId="77777777" w:rsidR="00157F8C" w:rsidRDefault="00157F8C" w:rsidP="00B24CBD">
            <w:pPr>
              <w:spacing w:after="0" w:line="259" w:lineRule="auto"/>
              <w:ind w:left="6" w:firstLine="0"/>
              <w:jc w:val="left"/>
            </w:pPr>
            <w:r>
              <w:t xml:space="preserve">20 </w:t>
            </w:r>
          </w:p>
        </w:tc>
      </w:tr>
      <w:tr w:rsidR="00157F8C" w14:paraId="38DF6169" w14:textId="77777777" w:rsidTr="00B24CBD">
        <w:trPr>
          <w:trHeight w:val="264"/>
        </w:trPr>
        <w:tc>
          <w:tcPr>
            <w:tcW w:w="1530" w:type="dxa"/>
            <w:tcBorders>
              <w:top w:val="single" w:sz="4" w:space="0" w:color="000000"/>
              <w:left w:val="single" w:sz="4" w:space="0" w:color="000000"/>
              <w:bottom w:val="single" w:sz="4" w:space="0" w:color="000000"/>
              <w:right w:val="single" w:sz="4" w:space="0" w:color="000000"/>
            </w:tcBorders>
          </w:tcPr>
          <w:p w14:paraId="1B6CE0C3" w14:textId="77777777" w:rsidR="00157F8C" w:rsidRDefault="00157F8C" w:rsidP="00B24CBD">
            <w:pPr>
              <w:spacing w:after="0" w:line="259" w:lineRule="auto"/>
              <w:ind w:left="0" w:firstLine="0"/>
              <w:jc w:val="left"/>
            </w:pPr>
            <w:r>
              <w:t>ADAA7000</w:t>
            </w:r>
          </w:p>
        </w:tc>
        <w:tc>
          <w:tcPr>
            <w:tcW w:w="6379" w:type="dxa"/>
            <w:tcBorders>
              <w:top w:val="single" w:sz="4" w:space="0" w:color="000000"/>
              <w:left w:val="single" w:sz="4" w:space="0" w:color="000000"/>
              <w:bottom w:val="single" w:sz="4" w:space="0" w:color="000000"/>
              <w:right w:val="single" w:sz="4" w:space="0" w:color="000000"/>
            </w:tcBorders>
          </w:tcPr>
          <w:p w14:paraId="3AF7499E" w14:textId="77777777" w:rsidR="00157F8C" w:rsidRDefault="00157F8C" w:rsidP="00B24CBD">
            <w:pPr>
              <w:spacing w:after="0" w:line="259" w:lineRule="auto"/>
              <w:ind w:left="1" w:firstLine="0"/>
              <w:jc w:val="left"/>
            </w:pPr>
            <w:r>
              <w:t xml:space="preserve">Coexistent Perspectives </w:t>
            </w:r>
          </w:p>
        </w:tc>
        <w:tc>
          <w:tcPr>
            <w:tcW w:w="992" w:type="dxa"/>
            <w:tcBorders>
              <w:top w:val="single" w:sz="4" w:space="0" w:color="000000"/>
              <w:left w:val="single" w:sz="4" w:space="0" w:color="000000"/>
              <w:bottom w:val="single" w:sz="4" w:space="0" w:color="000000"/>
              <w:right w:val="single" w:sz="4" w:space="0" w:color="000000"/>
            </w:tcBorders>
          </w:tcPr>
          <w:p w14:paraId="3BD015C1" w14:textId="77777777" w:rsidR="00157F8C" w:rsidRDefault="00157F8C" w:rsidP="00B24CBD">
            <w:pPr>
              <w:spacing w:after="0" w:line="259" w:lineRule="auto"/>
              <w:ind w:left="6" w:firstLine="0"/>
              <w:jc w:val="left"/>
            </w:pPr>
            <w:r>
              <w:t xml:space="preserve">20 </w:t>
            </w:r>
          </w:p>
        </w:tc>
      </w:tr>
      <w:tr w:rsidR="00157F8C" w14:paraId="3F282677" w14:textId="77777777" w:rsidTr="00B24CBD">
        <w:trPr>
          <w:trHeight w:val="265"/>
        </w:trPr>
        <w:tc>
          <w:tcPr>
            <w:tcW w:w="1530" w:type="dxa"/>
            <w:tcBorders>
              <w:top w:val="single" w:sz="4" w:space="0" w:color="000000"/>
              <w:left w:val="single" w:sz="4" w:space="0" w:color="000000"/>
              <w:bottom w:val="single" w:sz="4" w:space="0" w:color="000000"/>
              <w:right w:val="single" w:sz="4" w:space="0" w:color="000000"/>
            </w:tcBorders>
          </w:tcPr>
          <w:p w14:paraId="6CA8B9E1" w14:textId="0E427C81" w:rsidR="00157F8C" w:rsidRDefault="00157F8C" w:rsidP="00B24CBD">
            <w:pPr>
              <w:spacing w:after="0" w:line="259" w:lineRule="auto"/>
              <w:ind w:left="0" w:firstLine="0"/>
              <w:jc w:val="left"/>
            </w:pPr>
            <w:r>
              <w:t>ADAA</w:t>
            </w:r>
            <w:r w:rsidR="000F65FC">
              <w:t>7003</w:t>
            </w:r>
          </w:p>
        </w:tc>
        <w:tc>
          <w:tcPr>
            <w:tcW w:w="6379" w:type="dxa"/>
            <w:tcBorders>
              <w:top w:val="single" w:sz="4" w:space="0" w:color="000000"/>
              <w:left w:val="single" w:sz="4" w:space="0" w:color="000000"/>
              <w:bottom w:val="single" w:sz="4" w:space="0" w:color="000000"/>
              <w:right w:val="single" w:sz="4" w:space="0" w:color="000000"/>
            </w:tcBorders>
          </w:tcPr>
          <w:p w14:paraId="1FEFEA8C" w14:textId="777F9F9C" w:rsidR="00157F8C" w:rsidRDefault="000F65FC" w:rsidP="00B24CBD">
            <w:pPr>
              <w:spacing w:after="0" w:line="259" w:lineRule="auto"/>
              <w:ind w:left="1" w:firstLine="0"/>
              <w:jc w:val="left"/>
            </w:pPr>
            <w:r>
              <w:t>Creative Innovation</w:t>
            </w:r>
          </w:p>
        </w:tc>
        <w:tc>
          <w:tcPr>
            <w:tcW w:w="992" w:type="dxa"/>
            <w:tcBorders>
              <w:top w:val="single" w:sz="4" w:space="0" w:color="000000"/>
              <w:left w:val="single" w:sz="4" w:space="0" w:color="000000"/>
              <w:bottom w:val="single" w:sz="4" w:space="0" w:color="000000"/>
              <w:right w:val="single" w:sz="4" w:space="0" w:color="000000"/>
            </w:tcBorders>
          </w:tcPr>
          <w:p w14:paraId="5205AF6F" w14:textId="1C1E4BDB" w:rsidR="00157F8C" w:rsidRDefault="000F65FC" w:rsidP="00B24CBD">
            <w:pPr>
              <w:spacing w:after="0" w:line="259" w:lineRule="auto"/>
              <w:ind w:left="6" w:firstLine="0"/>
              <w:jc w:val="left"/>
            </w:pPr>
            <w:r>
              <w:t>20</w:t>
            </w:r>
          </w:p>
        </w:tc>
      </w:tr>
      <w:tr w:rsidR="000F65FC" w14:paraId="1965BD03" w14:textId="77777777" w:rsidTr="00B24CBD">
        <w:trPr>
          <w:trHeight w:val="265"/>
        </w:trPr>
        <w:tc>
          <w:tcPr>
            <w:tcW w:w="1530" w:type="dxa"/>
            <w:tcBorders>
              <w:top w:val="single" w:sz="4" w:space="0" w:color="000000"/>
              <w:left w:val="single" w:sz="4" w:space="0" w:color="000000"/>
              <w:bottom w:val="single" w:sz="4" w:space="0" w:color="000000"/>
              <w:right w:val="single" w:sz="4" w:space="0" w:color="000000"/>
            </w:tcBorders>
          </w:tcPr>
          <w:p w14:paraId="57F4C21F" w14:textId="53F8DD66" w:rsidR="000F65FC" w:rsidRDefault="000F65FC" w:rsidP="00B24CBD">
            <w:pPr>
              <w:spacing w:after="0" w:line="259" w:lineRule="auto"/>
              <w:ind w:left="0" w:firstLine="0"/>
              <w:jc w:val="left"/>
            </w:pPr>
            <w:r>
              <w:t>ADAA7004</w:t>
            </w:r>
          </w:p>
        </w:tc>
        <w:tc>
          <w:tcPr>
            <w:tcW w:w="6379" w:type="dxa"/>
            <w:tcBorders>
              <w:top w:val="single" w:sz="4" w:space="0" w:color="000000"/>
              <w:left w:val="single" w:sz="4" w:space="0" w:color="000000"/>
              <w:bottom w:val="single" w:sz="4" w:space="0" w:color="000000"/>
              <w:right w:val="single" w:sz="4" w:space="0" w:color="000000"/>
            </w:tcBorders>
          </w:tcPr>
          <w:p w14:paraId="63C7FB59" w14:textId="7AD5555B" w:rsidR="000F65FC" w:rsidRDefault="000F65FC" w:rsidP="00B24CBD">
            <w:pPr>
              <w:spacing w:after="0" w:line="259" w:lineRule="auto"/>
              <w:ind w:left="1" w:firstLine="0"/>
              <w:jc w:val="left"/>
            </w:pPr>
            <w:r>
              <w:t>Design Experience</w:t>
            </w:r>
          </w:p>
        </w:tc>
        <w:tc>
          <w:tcPr>
            <w:tcW w:w="992" w:type="dxa"/>
            <w:tcBorders>
              <w:top w:val="single" w:sz="4" w:space="0" w:color="000000"/>
              <w:left w:val="single" w:sz="4" w:space="0" w:color="000000"/>
              <w:bottom w:val="single" w:sz="4" w:space="0" w:color="000000"/>
              <w:right w:val="single" w:sz="4" w:space="0" w:color="000000"/>
            </w:tcBorders>
          </w:tcPr>
          <w:p w14:paraId="0A02683E" w14:textId="2B208A8D" w:rsidR="000F65FC" w:rsidRDefault="000F65FC" w:rsidP="00B24CBD">
            <w:pPr>
              <w:spacing w:after="0" w:line="259" w:lineRule="auto"/>
              <w:ind w:left="6" w:firstLine="0"/>
              <w:jc w:val="left"/>
            </w:pPr>
            <w:r>
              <w:t>40</w:t>
            </w:r>
          </w:p>
        </w:tc>
      </w:tr>
      <w:tr w:rsidR="00157F8C" w14:paraId="5721C67B" w14:textId="77777777" w:rsidTr="00B24CBD">
        <w:trPr>
          <w:trHeight w:val="263"/>
        </w:trPr>
        <w:tc>
          <w:tcPr>
            <w:tcW w:w="7909" w:type="dxa"/>
            <w:gridSpan w:val="2"/>
            <w:tcBorders>
              <w:top w:val="single" w:sz="4" w:space="0" w:color="000000"/>
              <w:left w:val="single" w:sz="4" w:space="0" w:color="000000"/>
              <w:bottom w:val="single" w:sz="4" w:space="0" w:color="000000"/>
              <w:right w:val="nil"/>
            </w:tcBorders>
            <w:shd w:val="clear" w:color="auto" w:fill="B3B3B3"/>
          </w:tcPr>
          <w:p w14:paraId="025887B7" w14:textId="77777777" w:rsidR="00157F8C" w:rsidRDefault="00157F8C" w:rsidP="00B24CBD">
            <w:pPr>
              <w:spacing w:after="0" w:line="259" w:lineRule="auto"/>
              <w:ind w:left="0" w:firstLine="0"/>
              <w:jc w:val="left"/>
            </w:pPr>
            <w:r>
              <w:rPr>
                <w:b/>
              </w:rPr>
              <w:t xml:space="preserve">Part 2  </w:t>
            </w:r>
          </w:p>
        </w:tc>
        <w:tc>
          <w:tcPr>
            <w:tcW w:w="992" w:type="dxa"/>
            <w:tcBorders>
              <w:top w:val="single" w:sz="4" w:space="0" w:color="000000"/>
              <w:left w:val="nil"/>
              <w:bottom w:val="single" w:sz="4" w:space="0" w:color="000000"/>
              <w:right w:val="single" w:sz="4" w:space="0" w:color="000000"/>
            </w:tcBorders>
            <w:shd w:val="clear" w:color="auto" w:fill="B3B3B3"/>
          </w:tcPr>
          <w:p w14:paraId="195B1AD9" w14:textId="77777777" w:rsidR="00157F8C" w:rsidRDefault="00157F8C" w:rsidP="00B24CBD">
            <w:pPr>
              <w:spacing w:after="160" w:line="259" w:lineRule="auto"/>
              <w:ind w:left="0" w:firstLine="0"/>
              <w:jc w:val="left"/>
            </w:pPr>
          </w:p>
        </w:tc>
      </w:tr>
      <w:tr w:rsidR="00157F8C" w14:paraId="00870FD2" w14:textId="77777777" w:rsidTr="00B24CBD">
        <w:trPr>
          <w:trHeight w:val="263"/>
        </w:trPr>
        <w:tc>
          <w:tcPr>
            <w:tcW w:w="7909" w:type="dxa"/>
            <w:gridSpan w:val="2"/>
            <w:tcBorders>
              <w:top w:val="single" w:sz="4" w:space="0" w:color="000000"/>
              <w:left w:val="single" w:sz="4" w:space="0" w:color="000000"/>
              <w:bottom w:val="single" w:sz="4" w:space="0" w:color="000000"/>
              <w:right w:val="nil"/>
            </w:tcBorders>
            <w:shd w:val="clear" w:color="auto" w:fill="B3B3B3"/>
          </w:tcPr>
          <w:p w14:paraId="45C850BF" w14:textId="77777777" w:rsidR="00157F8C" w:rsidRDefault="00157F8C" w:rsidP="00B24CBD">
            <w:pPr>
              <w:spacing w:after="0" w:line="259" w:lineRule="auto"/>
              <w:ind w:left="0" w:firstLine="0"/>
              <w:jc w:val="left"/>
            </w:pPr>
            <w:r>
              <w:rPr>
                <w:b/>
              </w:rPr>
              <w:t xml:space="preserve">Compulsory Modules </w:t>
            </w:r>
          </w:p>
        </w:tc>
        <w:tc>
          <w:tcPr>
            <w:tcW w:w="992" w:type="dxa"/>
            <w:tcBorders>
              <w:top w:val="single" w:sz="4" w:space="0" w:color="000000"/>
              <w:left w:val="nil"/>
              <w:bottom w:val="single" w:sz="4" w:space="0" w:color="000000"/>
              <w:right w:val="single" w:sz="4" w:space="0" w:color="000000"/>
            </w:tcBorders>
            <w:shd w:val="clear" w:color="auto" w:fill="B3B3B3"/>
          </w:tcPr>
          <w:p w14:paraId="30CE9717" w14:textId="77777777" w:rsidR="00157F8C" w:rsidRDefault="00157F8C" w:rsidP="00B24CBD">
            <w:pPr>
              <w:spacing w:after="160" w:line="259" w:lineRule="auto"/>
              <w:ind w:left="0" w:firstLine="0"/>
              <w:jc w:val="left"/>
            </w:pPr>
          </w:p>
        </w:tc>
      </w:tr>
      <w:tr w:rsidR="00157F8C" w14:paraId="0C61BD9C" w14:textId="77777777" w:rsidTr="00B24CBD">
        <w:trPr>
          <w:trHeight w:val="265"/>
        </w:trPr>
        <w:tc>
          <w:tcPr>
            <w:tcW w:w="1530" w:type="dxa"/>
            <w:tcBorders>
              <w:top w:val="single" w:sz="4" w:space="0" w:color="000000"/>
              <w:left w:val="single" w:sz="4" w:space="0" w:color="000000"/>
              <w:bottom w:val="single" w:sz="4" w:space="0" w:color="000000"/>
              <w:right w:val="single" w:sz="4" w:space="0" w:color="000000"/>
            </w:tcBorders>
          </w:tcPr>
          <w:p w14:paraId="5876A32F" w14:textId="3F6D9D6C" w:rsidR="00157F8C" w:rsidRDefault="00157F8C" w:rsidP="00B24CBD">
            <w:pPr>
              <w:spacing w:after="0" w:line="259" w:lineRule="auto"/>
              <w:ind w:left="0" w:firstLine="0"/>
              <w:jc w:val="left"/>
            </w:pPr>
            <w:r>
              <w:t>ADA</w:t>
            </w:r>
            <w:r w:rsidR="000F65FC">
              <w:t>A7006</w:t>
            </w:r>
          </w:p>
        </w:tc>
        <w:tc>
          <w:tcPr>
            <w:tcW w:w="6379" w:type="dxa"/>
            <w:tcBorders>
              <w:top w:val="single" w:sz="4" w:space="0" w:color="000000"/>
              <w:left w:val="single" w:sz="4" w:space="0" w:color="000000"/>
              <w:bottom w:val="single" w:sz="4" w:space="0" w:color="000000"/>
              <w:right w:val="single" w:sz="4" w:space="0" w:color="000000"/>
            </w:tcBorders>
          </w:tcPr>
          <w:p w14:paraId="5A5F2F3F" w14:textId="7874F611" w:rsidR="00157F8C" w:rsidRDefault="000F65FC" w:rsidP="00B24CBD">
            <w:pPr>
              <w:spacing w:after="0" w:line="259" w:lineRule="auto"/>
              <w:ind w:left="1" w:firstLine="0"/>
              <w:jc w:val="left"/>
            </w:pPr>
            <w:r>
              <w:t>Major Design Project</w:t>
            </w:r>
          </w:p>
        </w:tc>
        <w:tc>
          <w:tcPr>
            <w:tcW w:w="992" w:type="dxa"/>
            <w:tcBorders>
              <w:top w:val="single" w:sz="4" w:space="0" w:color="000000"/>
              <w:left w:val="single" w:sz="4" w:space="0" w:color="000000"/>
              <w:bottom w:val="single" w:sz="4" w:space="0" w:color="000000"/>
              <w:right w:val="single" w:sz="4" w:space="0" w:color="000000"/>
            </w:tcBorders>
          </w:tcPr>
          <w:p w14:paraId="10A45BC8" w14:textId="77777777" w:rsidR="00157F8C" w:rsidRDefault="00157F8C" w:rsidP="00B24CBD">
            <w:pPr>
              <w:spacing w:after="0" w:line="259" w:lineRule="auto"/>
              <w:ind w:left="6" w:firstLine="0"/>
              <w:jc w:val="left"/>
            </w:pPr>
            <w:r>
              <w:t xml:space="preserve">60 </w:t>
            </w:r>
          </w:p>
        </w:tc>
      </w:tr>
    </w:tbl>
    <w:p w14:paraId="6FFC85AB" w14:textId="77777777" w:rsidR="00157F8C" w:rsidRPr="00157F8C" w:rsidRDefault="00157F8C">
      <w:pPr>
        <w:spacing w:after="0" w:line="259" w:lineRule="auto"/>
        <w:ind w:left="1" w:firstLine="0"/>
        <w:jc w:val="left"/>
        <w:rPr>
          <w:iCs/>
        </w:rPr>
      </w:pPr>
    </w:p>
    <w:p w14:paraId="3A6AB4E8" w14:textId="77777777" w:rsidR="00CA05A5" w:rsidRDefault="009920F7">
      <w:pPr>
        <w:spacing w:after="0" w:line="259" w:lineRule="auto"/>
        <w:ind w:left="1" w:firstLine="0"/>
        <w:jc w:val="left"/>
      </w:pPr>
      <w:r>
        <w:t xml:space="preserve"> </w:t>
      </w:r>
    </w:p>
    <w:p w14:paraId="2AAAF23D" w14:textId="77777777" w:rsidR="00CA05A5" w:rsidRDefault="009920F7">
      <w:pPr>
        <w:ind w:left="-1"/>
      </w:pPr>
      <w:r>
        <w:t xml:space="preserve">Where appropriate, the University may allow students to study modules in addition to the 120 credits studied for the level of study </w:t>
      </w:r>
      <w:proofErr w:type="gramStart"/>
      <w:r>
        <w:t>e.g.</w:t>
      </w:r>
      <w:proofErr w:type="gramEnd"/>
      <w:r>
        <w:t xml:space="preserve"> Welsh medium or IT modules.  Students would need to discuss this with their Programme Manager. </w:t>
      </w:r>
    </w:p>
    <w:p w14:paraId="7B1BCC59" w14:textId="77777777" w:rsidR="00CA05A5" w:rsidRDefault="009920F7">
      <w:pPr>
        <w:spacing w:after="0" w:line="259" w:lineRule="auto"/>
        <w:ind w:left="1" w:firstLine="0"/>
        <w:jc w:val="left"/>
      </w:pPr>
      <w:r>
        <w:rPr>
          <w:i/>
        </w:rPr>
        <w:t xml:space="preserve"> </w:t>
      </w:r>
    </w:p>
    <w:p w14:paraId="747B6964" w14:textId="3D0B807F" w:rsidR="00CA05A5" w:rsidRDefault="009920F7">
      <w:pPr>
        <w:ind w:left="-1"/>
      </w:pPr>
      <w:r>
        <w:t>Module details are correct on 1 September 20</w:t>
      </w:r>
      <w:r w:rsidR="008A282F">
        <w:t>23</w:t>
      </w:r>
      <w:r>
        <w:t xml:space="preserve">, and will not normally be changed during the year. In the unlikely event changes having to be made to these details during the year, you will be notified in writing.  Module descriptors are presented in the accompanying Module Directory document. </w:t>
      </w:r>
    </w:p>
    <w:p w14:paraId="3D87134B" w14:textId="77777777" w:rsidR="00CA05A5" w:rsidRDefault="009920F7">
      <w:pPr>
        <w:spacing w:after="0" w:line="259" w:lineRule="auto"/>
        <w:ind w:left="1" w:firstLine="0"/>
        <w:jc w:val="left"/>
      </w:pPr>
      <w:r>
        <w:lastRenderedPageBreak/>
        <w:t xml:space="preserve"> </w:t>
      </w:r>
    </w:p>
    <w:p w14:paraId="01FC08BB" w14:textId="77777777" w:rsidR="00CA05A5" w:rsidRDefault="009920F7">
      <w:pPr>
        <w:spacing w:after="220" w:line="259" w:lineRule="auto"/>
        <w:ind w:left="1" w:firstLine="0"/>
        <w:jc w:val="left"/>
      </w:pPr>
      <w:r>
        <w:t xml:space="preserve"> </w:t>
      </w:r>
    </w:p>
    <w:p w14:paraId="3CE7914D" w14:textId="77777777" w:rsidR="00CA05A5" w:rsidRDefault="009920F7">
      <w:pPr>
        <w:pStyle w:val="Heading1"/>
        <w:ind w:left="-3" w:right="0"/>
      </w:pPr>
      <w:r>
        <w:t xml:space="preserve">ASSESSMENT </w:t>
      </w:r>
    </w:p>
    <w:p w14:paraId="1ABE06A0" w14:textId="77777777" w:rsidR="00CA05A5" w:rsidRDefault="009920F7">
      <w:pPr>
        <w:ind w:left="-1"/>
      </w:pPr>
      <w:r>
        <w:t xml:space="preserve">Each module will be assessed independently in ways which reflect the objectives and learning outcomes of the module and the programme of study as a whole and the learning and teaching strategies employed within the module.  </w:t>
      </w:r>
    </w:p>
    <w:p w14:paraId="0710F5D4" w14:textId="77777777" w:rsidR="00CA05A5" w:rsidRDefault="009920F7">
      <w:pPr>
        <w:spacing w:after="0" w:line="259" w:lineRule="auto"/>
        <w:ind w:left="1" w:firstLine="0"/>
        <w:jc w:val="left"/>
      </w:pPr>
      <w:r>
        <w:t xml:space="preserve"> </w:t>
      </w:r>
    </w:p>
    <w:p w14:paraId="30B3875B" w14:textId="77777777" w:rsidR="00CA05A5" w:rsidRDefault="009920F7">
      <w:pPr>
        <w:ind w:left="-1"/>
      </w:pPr>
      <w:r>
        <w:t xml:space="preserve">Details of assignments, guidance on the objectives of the assessment and criteria applied in marking will be provided at the beginning of each module.  </w:t>
      </w:r>
    </w:p>
    <w:p w14:paraId="725C7084" w14:textId="77777777" w:rsidR="00CA05A5" w:rsidRDefault="009920F7">
      <w:pPr>
        <w:spacing w:after="0" w:line="259" w:lineRule="auto"/>
        <w:ind w:left="1" w:firstLine="0"/>
        <w:jc w:val="left"/>
      </w:pPr>
      <w:r>
        <w:t xml:space="preserve"> </w:t>
      </w:r>
    </w:p>
    <w:p w14:paraId="5F557C93" w14:textId="77777777" w:rsidR="00CA05A5" w:rsidRDefault="009920F7">
      <w:pPr>
        <w:ind w:left="-1"/>
      </w:pPr>
      <w:r>
        <w:t xml:space="preserve">Full information about the classification of results and regulations for progression can be found in Chapter 6 of the </w:t>
      </w:r>
      <w:r>
        <w:rPr>
          <w:i/>
        </w:rPr>
        <w:t>Academic Quality Handbook</w:t>
      </w:r>
      <w:r>
        <w:t xml:space="preserve">. </w:t>
      </w:r>
    </w:p>
    <w:p w14:paraId="6D9900B8" w14:textId="77777777" w:rsidR="00CA05A5" w:rsidRDefault="009920F7">
      <w:pPr>
        <w:spacing w:after="0" w:line="259" w:lineRule="auto"/>
        <w:ind w:left="1" w:firstLine="0"/>
        <w:jc w:val="left"/>
      </w:pPr>
      <w:r>
        <w:t xml:space="preserve"> </w:t>
      </w:r>
    </w:p>
    <w:p w14:paraId="21BD9393" w14:textId="4A34DCD6" w:rsidR="00CA05A5" w:rsidRDefault="009920F7">
      <w:pPr>
        <w:spacing w:after="233"/>
        <w:ind w:left="-1"/>
      </w:pPr>
      <w:r>
        <w:t xml:space="preserve">All work in Part I will normally be marked within the University’s agreed 20 clear termtime working days turn-around time for assessed coursework.  You will be contacted by the module co-ordinator if this is not possible.   </w:t>
      </w:r>
    </w:p>
    <w:p w14:paraId="6908D81B" w14:textId="77777777" w:rsidR="00CF74B0" w:rsidRDefault="00CF74B0">
      <w:pPr>
        <w:spacing w:after="233"/>
        <w:ind w:left="-1"/>
      </w:pPr>
    </w:p>
    <w:p w14:paraId="00D32448" w14:textId="13575FE6" w:rsidR="00CA05A5" w:rsidRDefault="009920F7">
      <w:pPr>
        <w:spacing w:after="227" w:line="250" w:lineRule="auto"/>
        <w:ind w:left="-3"/>
        <w:jc w:val="left"/>
        <w:rPr>
          <w:b/>
        </w:rPr>
      </w:pPr>
      <w:r>
        <w:rPr>
          <w:b/>
        </w:rPr>
        <w:t xml:space="preserve">COURSEWORK DEADLINES </w:t>
      </w:r>
    </w:p>
    <w:p w14:paraId="1A06B719" w14:textId="77777777" w:rsidR="00CF74B0" w:rsidRDefault="00CF74B0">
      <w:pPr>
        <w:spacing w:after="227" w:line="250" w:lineRule="auto"/>
        <w:ind w:left="-3"/>
        <w:jc w:val="left"/>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38"/>
        <w:gridCol w:w="1985"/>
        <w:gridCol w:w="1701"/>
      </w:tblGrid>
      <w:tr w:rsidR="003A60AF" w:rsidRPr="008D66B2" w14:paraId="64B4545D" w14:textId="77777777" w:rsidTr="00754A2F">
        <w:trPr>
          <w:trHeight w:val="778"/>
        </w:trPr>
        <w:tc>
          <w:tcPr>
            <w:tcW w:w="1560" w:type="dxa"/>
            <w:shd w:val="clear" w:color="auto" w:fill="9CC2E5" w:themeFill="accent5" w:themeFillTint="99"/>
            <w:vAlign w:val="center"/>
          </w:tcPr>
          <w:p w14:paraId="2C69FF75" w14:textId="77777777" w:rsidR="003A60AF" w:rsidRPr="008D66B2" w:rsidRDefault="003A60AF" w:rsidP="00754A2F">
            <w:pPr>
              <w:autoSpaceDE w:val="0"/>
              <w:autoSpaceDN w:val="0"/>
              <w:adjustRightInd w:val="0"/>
              <w:jc w:val="center"/>
              <w:rPr>
                <w:b/>
                <w:bCs/>
              </w:rPr>
            </w:pPr>
            <w:r w:rsidRPr="008D66B2">
              <w:rPr>
                <w:b/>
                <w:bCs/>
              </w:rPr>
              <w:t>Module Code</w:t>
            </w:r>
          </w:p>
        </w:tc>
        <w:tc>
          <w:tcPr>
            <w:tcW w:w="3538" w:type="dxa"/>
            <w:shd w:val="clear" w:color="auto" w:fill="9CC2E5" w:themeFill="accent5" w:themeFillTint="99"/>
            <w:vAlign w:val="center"/>
          </w:tcPr>
          <w:p w14:paraId="7979ED10" w14:textId="77777777" w:rsidR="003A60AF" w:rsidRPr="008D66B2" w:rsidRDefault="003A60AF" w:rsidP="00754A2F">
            <w:pPr>
              <w:autoSpaceDE w:val="0"/>
              <w:autoSpaceDN w:val="0"/>
              <w:adjustRightInd w:val="0"/>
              <w:jc w:val="center"/>
              <w:rPr>
                <w:b/>
                <w:bCs/>
              </w:rPr>
            </w:pPr>
            <w:r w:rsidRPr="008D66B2">
              <w:rPr>
                <w:b/>
                <w:bCs/>
              </w:rPr>
              <w:t>Module Title</w:t>
            </w:r>
          </w:p>
        </w:tc>
        <w:tc>
          <w:tcPr>
            <w:tcW w:w="1985" w:type="dxa"/>
            <w:shd w:val="clear" w:color="auto" w:fill="9CC2E5" w:themeFill="accent5" w:themeFillTint="99"/>
            <w:vAlign w:val="center"/>
          </w:tcPr>
          <w:p w14:paraId="55887C8B" w14:textId="77777777" w:rsidR="003A60AF" w:rsidRPr="008D66B2" w:rsidRDefault="003A60AF" w:rsidP="00754A2F">
            <w:pPr>
              <w:autoSpaceDE w:val="0"/>
              <w:autoSpaceDN w:val="0"/>
              <w:adjustRightInd w:val="0"/>
              <w:jc w:val="center"/>
              <w:rPr>
                <w:b/>
                <w:bCs/>
              </w:rPr>
            </w:pPr>
            <w:r>
              <w:rPr>
                <w:b/>
                <w:bCs/>
              </w:rPr>
              <w:t xml:space="preserve">Deadlines </w:t>
            </w:r>
          </w:p>
        </w:tc>
        <w:tc>
          <w:tcPr>
            <w:tcW w:w="1701" w:type="dxa"/>
            <w:shd w:val="clear" w:color="auto" w:fill="9CC2E5" w:themeFill="accent5" w:themeFillTint="99"/>
            <w:vAlign w:val="center"/>
          </w:tcPr>
          <w:p w14:paraId="701EB28A" w14:textId="77777777" w:rsidR="003A60AF" w:rsidRPr="008D66B2" w:rsidRDefault="003A60AF" w:rsidP="00754A2F">
            <w:pPr>
              <w:tabs>
                <w:tab w:val="left" w:pos="0"/>
              </w:tabs>
              <w:autoSpaceDE w:val="0"/>
              <w:autoSpaceDN w:val="0"/>
              <w:adjustRightInd w:val="0"/>
              <w:jc w:val="center"/>
              <w:rPr>
                <w:b/>
                <w:bCs/>
              </w:rPr>
            </w:pPr>
            <w:r>
              <w:rPr>
                <w:b/>
                <w:bCs/>
              </w:rPr>
              <w:t>Feedback by:</w:t>
            </w:r>
          </w:p>
        </w:tc>
      </w:tr>
      <w:tr w:rsidR="003A60AF" w:rsidRPr="00CF2A59" w14:paraId="56478D19" w14:textId="77777777" w:rsidTr="00754A2F">
        <w:trPr>
          <w:trHeight w:val="242"/>
        </w:trPr>
        <w:tc>
          <w:tcPr>
            <w:tcW w:w="1560" w:type="dxa"/>
            <w:shd w:val="clear" w:color="auto" w:fill="DEEAF6" w:themeFill="accent5" w:themeFillTint="33"/>
          </w:tcPr>
          <w:p w14:paraId="751553EA" w14:textId="77777777" w:rsidR="003A60AF" w:rsidRPr="00CF2A59" w:rsidRDefault="003A60AF" w:rsidP="00754A2F">
            <w:pPr>
              <w:tabs>
                <w:tab w:val="left" w:pos="0"/>
              </w:tabs>
              <w:autoSpaceDE w:val="0"/>
              <w:autoSpaceDN w:val="0"/>
              <w:adjustRightInd w:val="0"/>
              <w:rPr>
                <w:b/>
                <w:bCs/>
                <w:sz w:val="18"/>
                <w:szCs w:val="18"/>
              </w:rPr>
            </w:pPr>
            <w:r>
              <w:rPr>
                <w:b/>
                <w:bCs/>
                <w:sz w:val="18"/>
                <w:szCs w:val="18"/>
              </w:rPr>
              <w:t xml:space="preserve">Part 1 </w:t>
            </w:r>
          </w:p>
        </w:tc>
        <w:tc>
          <w:tcPr>
            <w:tcW w:w="3538" w:type="dxa"/>
            <w:shd w:val="clear" w:color="auto" w:fill="DEEAF6" w:themeFill="accent5" w:themeFillTint="33"/>
            <w:vAlign w:val="center"/>
          </w:tcPr>
          <w:p w14:paraId="4E4139EF" w14:textId="77777777" w:rsidR="003A60AF" w:rsidRPr="00CF2A59" w:rsidRDefault="003A60AF" w:rsidP="00754A2F">
            <w:pPr>
              <w:tabs>
                <w:tab w:val="left" w:pos="0"/>
              </w:tabs>
              <w:autoSpaceDE w:val="0"/>
              <w:autoSpaceDN w:val="0"/>
              <w:adjustRightInd w:val="0"/>
              <w:rPr>
                <w:b/>
                <w:bCs/>
                <w:sz w:val="18"/>
                <w:szCs w:val="18"/>
              </w:rPr>
            </w:pPr>
            <w:r w:rsidRPr="00CF2A59">
              <w:rPr>
                <w:b/>
                <w:bCs/>
                <w:sz w:val="18"/>
                <w:szCs w:val="18"/>
              </w:rPr>
              <w:t xml:space="preserve">Level </w:t>
            </w:r>
            <w:r>
              <w:rPr>
                <w:b/>
                <w:bCs/>
                <w:sz w:val="18"/>
                <w:szCs w:val="18"/>
              </w:rPr>
              <w:t>7</w:t>
            </w:r>
          </w:p>
        </w:tc>
        <w:tc>
          <w:tcPr>
            <w:tcW w:w="1985" w:type="dxa"/>
            <w:shd w:val="clear" w:color="auto" w:fill="DEEAF6" w:themeFill="accent5" w:themeFillTint="33"/>
            <w:vAlign w:val="center"/>
          </w:tcPr>
          <w:p w14:paraId="37585E77" w14:textId="77777777" w:rsidR="003A60AF" w:rsidRPr="00CF2A59" w:rsidRDefault="003A60AF" w:rsidP="00754A2F">
            <w:pPr>
              <w:tabs>
                <w:tab w:val="left" w:pos="0"/>
              </w:tabs>
              <w:autoSpaceDE w:val="0"/>
              <w:autoSpaceDN w:val="0"/>
              <w:adjustRightInd w:val="0"/>
              <w:jc w:val="center"/>
              <w:rPr>
                <w:b/>
                <w:bCs/>
                <w:sz w:val="18"/>
                <w:szCs w:val="18"/>
              </w:rPr>
            </w:pPr>
          </w:p>
        </w:tc>
        <w:tc>
          <w:tcPr>
            <w:tcW w:w="1701" w:type="dxa"/>
            <w:shd w:val="clear" w:color="auto" w:fill="DEEAF6" w:themeFill="accent5" w:themeFillTint="33"/>
            <w:vAlign w:val="center"/>
          </w:tcPr>
          <w:p w14:paraId="542CD07F" w14:textId="77777777" w:rsidR="003A60AF" w:rsidRPr="00CF2A59" w:rsidRDefault="003A60AF" w:rsidP="00754A2F">
            <w:pPr>
              <w:tabs>
                <w:tab w:val="left" w:pos="0"/>
              </w:tabs>
              <w:autoSpaceDE w:val="0"/>
              <w:autoSpaceDN w:val="0"/>
              <w:adjustRightInd w:val="0"/>
              <w:jc w:val="center"/>
              <w:rPr>
                <w:b/>
                <w:bCs/>
                <w:sz w:val="18"/>
                <w:szCs w:val="18"/>
              </w:rPr>
            </w:pPr>
          </w:p>
        </w:tc>
      </w:tr>
      <w:tr w:rsidR="003A60AF" w:rsidRPr="00CF2A59" w14:paraId="25233314" w14:textId="77777777" w:rsidTr="00754A2F">
        <w:trPr>
          <w:trHeight w:val="242"/>
        </w:trPr>
        <w:tc>
          <w:tcPr>
            <w:tcW w:w="1560" w:type="dxa"/>
            <w:shd w:val="clear" w:color="auto" w:fill="auto"/>
          </w:tcPr>
          <w:p w14:paraId="11FCE6AE" w14:textId="77777777" w:rsidR="003A60AF" w:rsidRDefault="003A60AF" w:rsidP="00754A2F">
            <w:pPr>
              <w:tabs>
                <w:tab w:val="left" w:pos="0"/>
              </w:tabs>
              <w:autoSpaceDE w:val="0"/>
              <w:autoSpaceDN w:val="0"/>
              <w:adjustRightInd w:val="0"/>
              <w:rPr>
                <w:b/>
                <w:bCs/>
                <w:sz w:val="18"/>
                <w:szCs w:val="18"/>
              </w:rPr>
            </w:pPr>
            <w:r>
              <w:rPr>
                <w:b/>
                <w:bCs/>
                <w:sz w:val="18"/>
                <w:szCs w:val="18"/>
              </w:rPr>
              <w:t>ADAA7000</w:t>
            </w:r>
          </w:p>
        </w:tc>
        <w:tc>
          <w:tcPr>
            <w:tcW w:w="3538" w:type="dxa"/>
            <w:shd w:val="clear" w:color="auto" w:fill="auto"/>
            <w:vAlign w:val="center"/>
          </w:tcPr>
          <w:p w14:paraId="2E2A5896" w14:textId="77777777" w:rsidR="003A60AF" w:rsidRPr="00CF2A59" w:rsidRDefault="003A60AF" w:rsidP="00754A2F">
            <w:pPr>
              <w:tabs>
                <w:tab w:val="left" w:pos="0"/>
              </w:tabs>
              <w:autoSpaceDE w:val="0"/>
              <w:autoSpaceDN w:val="0"/>
              <w:adjustRightInd w:val="0"/>
              <w:rPr>
                <w:b/>
                <w:bCs/>
                <w:sz w:val="18"/>
                <w:szCs w:val="18"/>
              </w:rPr>
            </w:pPr>
            <w:r>
              <w:rPr>
                <w:b/>
                <w:bCs/>
                <w:sz w:val="18"/>
                <w:szCs w:val="18"/>
              </w:rPr>
              <w:t>Coexistent Perspective</w:t>
            </w:r>
          </w:p>
        </w:tc>
        <w:tc>
          <w:tcPr>
            <w:tcW w:w="1985" w:type="dxa"/>
            <w:shd w:val="clear" w:color="auto" w:fill="auto"/>
            <w:vAlign w:val="center"/>
          </w:tcPr>
          <w:p w14:paraId="29952EE3" w14:textId="77777777" w:rsidR="003A60AF" w:rsidRDefault="003A60AF" w:rsidP="00754A2F">
            <w:pPr>
              <w:tabs>
                <w:tab w:val="left" w:pos="0"/>
              </w:tabs>
              <w:autoSpaceDE w:val="0"/>
              <w:autoSpaceDN w:val="0"/>
              <w:adjustRightInd w:val="0"/>
              <w:rPr>
                <w:b/>
                <w:bCs/>
                <w:sz w:val="18"/>
                <w:szCs w:val="18"/>
              </w:rPr>
            </w:pPr>
            <w:r>
              <w:rPr>
                <w:b/>
                <w:bCs/>
                <w:sz w:val="18"/>
                <w:szCs w:val="18"/>
              </w:rPr>
              <w:t>FT 14/12/23</w:t>
            </w:r>
          </w:p>
          <w:p w14:paraId="5B347D60" w14:textId="77777777" w:rsidR="003A60AF" w:rsidRPr="00CF2A59" w:rsidRDefault="003A60AF" w:rsidP="00754A2F">
            <w:pPr>
              <w:tabs>
                <w:tab w:val="left" w:pos="0"/>
              </w:tabs>
              <w:autoSpaceDE w:val="0"/>
              <w:autoSpaceDN w:val="0"/>
              <w:adjustRightInd w:val="0"/>
              <w:rPr>
                <w:b/>
                <w:bCs/>
                <w:sz w:val="18"/>
                <w:szCs w:val="18"/>
              </w:rPr>
            </w:pPr>
            <w:r>
              <w:rPr>
                <w:b/>
                <w:bCs/>
                <w:sz w:val="18"/>
                <w:szCs w:val="18"/>
              </w:rPr>
              <w:t>PT 3/5/24</w:t>
            </w:r>
          </w:p>
        </w:tc>
        <w:tc>
          <w:tcPr>
            <w:tcW w:w="1701" w:type="dxa"/>
            <w:shd w:val="clear" w:color="auto" w:fill="auto"/>
            <w:vAlign w:val="center"/>
          </w:tcPr>
          <w:p w14:paraId="07BAAD96" w14:textId="77777777" w:rsidR="003A60AF" w:rsidRDefault="003A60AF" w:rsidP="00754A2F">
            <w:pPr>
              <w:tabs>
                <w:tab w:val="left" w:pos="0"/>
              </w:tabs>
              <w:autoSpaceDE w:val="0"/>
              <w:autoSpaceDN w:val="0"/>
              <w:adjustRightInd w:val="0"/>
              <w:jc w:val="center"/>
              <w:rPr>
                <w:b/>
                <w:bCs/>
                <w:sz w:val="18"/>
                <w:szCs w:val="18"/>
              </w:rPr>
            </w:pPr>
            <w:r>
              <w:rPr>
                <w:b/>
                <w:bCs/>
                <w:sz w:val="18"/>
                <w:szCs w:val="18"/>
              </w:rPr>
              <w:t>1/2/24</w:t>
            </w:r>
          </w:p>
          <w:p w14:paraId="1FA20193" w14:textId="77777777" w:rsidR="003A60AF" w:rsidRPr="00CF2A59" w:rsidRDefault="003A60AF" w:rsidP="00754A2F">
            <w:pPr>
              <w:tabs>
                <w:tab w:val="left" w:pos="0"/>
              </w:tabs>
              <w:autoSpaceDE w:val="0"/>
              <w:autoSpaceDN w:val="0"/>
              <w:adjustRightInd w:val="0"/>
              <w:jc w:val="center"/>
              <w:rPr>
                <w:b/>
                <w:bCs/>
                <w:sz w:val="18"/>
                <w:szCs w:val="18"/>
              </w:rPr>
            </w:pPr>
            <w:r>
              <w:rPr>
                <w:b/>
                <w:bCs/>
                <w:sz w:val="18"/>
                <w:szCs w:val="18"/>
              </w:rPr>
              <w:t>4/6/24</w:t>
            </w:r>
          </w:p>
        </w:tc>
      </w:tr>
      <w:tr w:rsidR="003A60AF" w:rsidRPr="00CF2A59" w14:paraId="263BD4E5" w14:textId="77777777" w:rsidTr="00754A2F">
        <w:trPr>
          <w:trHeight w:val="242"/>
        </w:trPr>
        <w:tc>
          <w:tcPr>
            <w:tcW w:w="1560" w:type="dxa"/>
            <w:shd w:val="clear" w:color="auto" w:fill="auto"/>
          </w:tcPr>
          <w:p w14:paraId="526B5577" w14:textId="77777777" w:rsidR="003A60AF" w:rsidRDefault="003A60AF" w:rsidP="00754A2F">
            <w:pPr>
              <w:tabs>
                <w:tab w:val="left" w:pos="0"/>
              </w:tabs>
              <w:autoSpaceDE w:val="0"/>
              <w:autoSpaceDN w:val="0"/>
              <w:adjustRightInd w:val="0"/>
              <w:rPr>
                <w:b/>
                <w:bCs/>
                <w:sz w:val="18"/>
                <w:szCs w:val="18"/>
              </w:rPr>
            </w:pPr>
            <w:r>
              <w:rPr>
                <w:b/>
                <w:bCs/>
                <w:sz w:val="18"/>
                <w:szCs w:val="18"/>
              </w:rPr>
              <w:t>ADAA7007</w:t>
            </w:r>
          </w:p>
        </w:tc>
        <w:tc>
          <w:tcPr>
            <w:tcW w:w="3538" w:type="dxa"/>
            <w:shd w:val="clear" w:color="auto" w:fill="auto"/>
            <w:vAlign w:val="center"/>
          </w:tcPr>
          <w:p w14:paraId="7ABA8FD7" w14:textId="77777777" w:rsidR="003A60AF" w:rsidRPr="00CF2A59" w:rsidRDefault="003A60AF" w:rsidP="00754A2F">
            <w:pPr>
              <w:tabs>
                <w:tab w:val="left" w:pos="0"/>
              </w:tabs>
              <w:autoSpaceDE w:val="0"/>
              <w:autoSpaceDN w:val="0"/>
              <w:adjustRightInd w:val="0"/>
              <w:rPr>
                <w:b/>
                <w:bCs/>
                <w:sz w:val="18"/>
                <w:szCs w:val="18"/>
              </w:rPr>
            </w:pPr>
            <w:r>
              <w:rPr>
                <w:b/>
                <w:bCs/>
                <w:sz w:val="18"/>
                <w:szCs w:val="18"/>
              </w:rPr>
              <w:t>Thought Experiment</w:t>
            </w:r>
          </w:p>
        </w:tc>
        <w:tc>
          <w:tcPr>
            <w:tcW w:w="1985" w:type="dxa"/>
            <w:shd w:val="clear" w:color="auto" w:fill="auto"/>
            <w:vAlign w:val="center"/>
          </w:tcPr>
          <w:p w14:paraId="622D3499" w14:textId="77777777" w:rsidR="003A60AF" w:rsidRDefault="003A60AF" w:rsidP="00754A2F">
            <w:pPr>
              <w:tabs>
                <w:tab w:val="left" w:pos="0"/>
              </w:tabs>
              <w:autoSpaceDE w:val="0"/>
              <w:autoSpaceDN w:val="0"/>
              <w:adjustRightInd w:val="0"/>
              <w:rPr>
                <w:b/>
                <w:bCs/>
                <w:sz w:val="18"/>
                <w:szCs w:val="18"/>
              </w:rPr>
            </w:pPr>
            <w:r>
              <w:rPr>
                <w:b/>
                <w:bCs/>
                <w:sz w:val="18"/>
                <w:szCs w:val="18"/>
              </w:rPr>
              <w:t>FT -10/11/23</w:t>
            </w:r>
          </w:p>
          <w:p w14:paraId="7B47B768" w14:textId="77777777" w:rsidR="003A60AF" w:rsidRPr="00CF2A59" w:rsidRDefault="003A60AF" w:rsidP="00754A2F">
            <w:pPr>
              <w:tabs>
                <w:tab w:val="left" w:pos="0"/>
              </w:tabs>
              <w:autoSpaceDE w:val="0"/>
              <w:autoSpaceDN w:val="0"/>
              <w:adjustRightInd w:val="0"/>
              <w:rPr>
                <w:b/>
                <w:bCs/>
                <w:sz w:val="18"/>
                <w:szCs w:val="18"/>
              </w:rPr>
            </w:pPr>
            <w:r>
              <w:rPr>
                <w:b/>
                <w:bCs/>
                <w:sz w:val="18"/>
                <w:szCs w:val="18"/>
              </w:rPr>
              <w:t>PT – 8/12/23</w:t>
            </w:r>
          </w:p>
        </w:tc>
        <w:tc>
          <w:tcPr>
            <w:tcW w:w="1701" w:type="dxa"/>
            <w:shd w:val="clear" w:color="auto" w:fill="auto"/>
            <w:vAlign w:val="center"/>
          </w:tcPr>
          <w:p w14:paraId="09540B38" w14:textId="77777777" w:rsidR="003A60AF" w:rsidRDefault="003A60AF" w:rsidP="00754A2F">
            <w:pPr>
              <w:tabs>
                <w:tab w:val="left" w:pos="0"/>
              </w:tabs>
              <w:autoSpaceDE w:val="0"/>
              <w:autoSpaceDN w:val="0"/>
              <w:adjustRightInd w:val="0"/>
              <w:jc w:val="center"/>
              <w:rPr>
                <w:b/>
                <w:bCs/>
                <w:sz w:val="18"/>
                <w:szCs w:val="18"/>
              </w:rPr>
            </w:pPr>
            <w:r>
              <w:rPr>
                <w:b/>
                <w:bCs/>
                <w:sz w:val="18"/>
                <w:szCs w:val="18"/>
              </w:rPr>
              <w:t>8/12/23</w:t>
            </w:r>
          </w:p>
          <w:p w14:paraId="783F0F53" w14:textId="77777777" w:rsidR="003A60AF" w:rsidRPr="00CF2A59" w:rsidRDefault="003A60AF" w:rsidP="00754A2F">
            <w:pPr>
              <w:tabs>
                <w:tab w:val="left" w:pos="0"/>
              </w:tabs>
              <w:autoSpaceDE w:val="0"/>
              <w:autoSpaceDN w:val="0"/>
              <w:adjustRightInd w:val="0"/>
              <w:jc w:val="center"/>
              <w:rPr>
                <w:b/>
                <w:bCs/>
                <w:sz w:val="18"/>
                <w:szCs w:val="18"/>
              </w:rPr>
            </w:pPr>
            <w:r>
              <w:rPr>
                <w:b/>
                <w:bCs/>
                <w:sz w:val="18"/>
                <w:szCs w:val="18"/>
              </w:rPr>
              <w:t>26/1/24</w:t>
            </w:r>
          </w:p>
        </w:tc>
      </w:tr>
      <w:tr w:rsidR="003A60AF" w:rsidRPr="00CF2A59" w14:paraId="1C8AE3D3" w14:textId="77777777" w:rsidTr="00754A2F">
        <w:trPr>
          <w:trHeight w:val="242"/>
        </w:trPr>
        <w:tc>
          <w:tcPr>
            <w:tcW w:w="1560" w:type="dxa"/>
            <w:shd w:val="clear" w:color="auto" w:fill="auto"/>
          </w:tcPr>
          <w:p w14:paraId="606324D7" w14:textId="77777777" w:rsidR="003A60AF" w:rsidRDefault="003A60AF" w:rsidP="00754A2F">
            <w:pPr>
              <w:tabs>
                <w:tab w:val="left" w:pos="0"/>
              </w:tabs>
              <w:autoSpaceDE w:val="0"/>
              <w:autoSpaceDN w:val="0"/>
              <w:adjustRightInd w:val="0"/>
              <w:rPr>
                <w:b/>
                <w:bCs/>
                <w:sz w:val="18"/>
                <w:szCs w:val="18"/>
              </w:rPr>
            </w:pPr>
            <w:r>
              <w:rPr>
                <w:b/>
                <w:bCs/>
                <w:sz w:val="18"/>
                <w:szCs w:val="18"/>
              </w:rPr>
              <w:t>ADAA7001</w:t>
            </w:r>
          </w:p>
        </w:tc>
        <w:tc>
          <w:tcPr>
            <w:tcW w:w="3538" w:type="dxa"/>
            <w:shd w:val="clear" w:color="auto" w:fill="auto"/>
            <w:vAlign w:val="center"/>
          </w:tcPr>
          <w:p w14:paraId="5689292A" w14:textId="77777777" w:rsidR="003A60AF" w:rsidRPr="00CF2A59" w:rsidRDefault="003A60AF" w:rsidP="00754A2F">
            <w:pPr>
              <w:tabs>
                <w:tab w:val="left" w:pos="0"/>
              </w:tabs>
              <w:autoSpaceDE w:val="0"/>
              <w:autoSpaceDN w:val="0"/>
              <w:adjustRightInd w:val="0"/>
              <w:rPr>
                <w:b/>
                <w:bCs/>
                <w:sz w:val="18"/>
                <w:szCs w:val="18"/>
              </w:rPr>
            </w:pPr>
            <w:r>
              <w:rPr>
                <w:b/>
                <w:bCs/>
                <w:sz w:val="18"/>
                <w:szCs w:val="18"/>
              </w:rPr>
              <w:t>Collaborative Dialogues</w:t>
            </w:r>
          </w:p>
        </w:tc>
        <w:tc>
          <w:tcPr>
            <w:tcW w:w="1985" w:type="dxa"/>
            <w:shd w:val="clear" w:color="auto" w:fill="auto"/>
            <w:vAlign w:val="center"/>
          </w:tcPr>
          <w:p w14:paraId="66FD2106" w14:textId="77777777" w:rsidR="003A60AF" w:rsidRDefault="003A60AF" w:rsidP="00754A2F">
            <w:pPr>
              <w:tabs>
                <w:tab w:val="left" w:pos="0"/>
              </w:tabs>
              <w:autoSpaceDE w:val="0"/>
              <w:autoSpaceDN w:val="0"/>
              <w:adjustRightInd w:val="0"/>
              <w:rPr>
                <w:b/>
                <w:bCs/>
                <w:sz w:val="18"/>
                <w:szCs w:val="18"/>
              </w:rPr>
            </w:pPr>
            <w:r>
              <w:rPr>
                <w:b/>
                <w:bCs/>
                <w:sz w:val="18"/>
                <w:szCs w:val="18"/>
              </w:rPr>
              <w:t>FT – 12/1/24</w:t>
            </w:r>
          </w:p>
          <w:p w14:paraId="17E8CB2F" w14:textId="77777777" w:rsidR="003A60AF" w:rsidRDefault="003A60AF" w:rsidP="00754A2F">
            <w:pPr>
              <w:tabs>
                <w:tab w:val="left" w:pos="0"/>
              </w:tabs>
              <w:autoSpaceDE w:val="0"/>
              <w:autoSpaceDN w:val="0"/>
              <w:adjustRightInd w:val="0"/>
              <w:rPr>
                <w:b/>
                <w:bCs/>
                <w:sz w:val="18"/>
                <w:szCs w:val="18"/>
              </w:rPr>
            </w:pPr>
            <w:r>
              <w:rPr>
                <w:b/>
                <w:bCs/>
                <w:sz w:val="18"/>
                <w:szCs w:val="18"/>
              </w:rPr>
              <w:t>PT – 9/2/24</w:t>
            </w:r>
          </w:p>
          <w:p w14:paraId="58C7820B" w14:textId="77777777" w:rsidR="003A60AF" w:rsidRPr="00CF2A59" w:rsidRDefault="003A60AF" w:rsidP="00754A2F">
            <w:pPr>
              <w:tabs>
                <w:tab w:val="left" w:pos="0"/>
              </w:tabs>
              <w:autoSpaceDE w:val="0"/>
              <w:autoSpaceDN w:val="0"/>
              <w:adjustRightInd w:val="0"/>
              <w:jc w:val="center"/>
              <w:rPr>
                <w:b/>
                <w:bCs/>
                <w:sz w:val="18"/>
                <w:szCs w:val="18"/>
              </w:rPr>
            </w:pPr>
          </w:p>
        </w:tc>
        <w:tc>
          <w:tcPr>
            <w:tcW w:w="1701" w:type="dxa"/>
            <w:shd w:val="clear" w:color="auto" w:fill="auto"/>
            <w:vAlign w:val="center"/>
          </w:tcPr>
          <w:p w14:paraId="78D4D422" w14:textId="77777777" w:rsidR="003A60AF" w:rsidRDefault="003A60AF" w:rsidP="00754A2F">
            <w:pPr>
              <w:tabs>
                <w:tab w:val="left" w:pos="0"/>
              </w:tabs>
              <w:autoSpaceDE w:val="0"/>
              <w:autoSpaceDN w:val="0"/>
              <w:adjustRightInd w:val="0"/>
              <w:jc w:val="center"/>
              <w:rPr>
                <w:b/>
                <w:bCs/>
                <w:sz w:val="18"/>
                <w:szCs w:val="18"/>
              </w:rPr>
            </w:pPr>
            <w:r>
              <w:rPr>
                <w:b/>
                <w:bCs/>
                <w:sz w:val="18"/>
                <w:szCs w:val="18"/>
              </w:rPr>
              <w:t>9/2/24</w:t>
            </w:r>
          </w:p>
          <w:p w14:paraId="17DB0B06" w14:textId="77777777" w:rsidR="003A60AF" w:rsidRDefault="003A60AF" w:rsidP="00754A2F">
            <w:pPr>
              <w:tabs>
                <w:tab w:val="left" w:pos="0"/>
              </w:tabs>
              <w:autoSpaceDE w:val="0"/>
              <w:autoSpaceDN w:val="0"/>
              <w:adjustRightInd w:val="0"/>
              <w:jc w:val="center"/>
              <w:rPr>
                <w:b/>
                <w:bCs/>
                <w:sz w:val="18"/>
                <w:szCs w:val="18"/>
              </w:rPr>
            </w:pPr>
            <w:r>
              <w:rPr>
                <w:b/>
                <w:bCs/>
                <w:sz w:val="18"/>
                <w:szCs w:val="18"/>
              </w:rPr>
              <w:t>8/3/24</w:t>
            </w:r>
          </w:p>
          <w:p w14:paraId="4942A398" w14:textId="77777777" w:rsidR="003A60AF" w:rsidRPr="00CF2A59" w:rsidRDefault="003A60AF" w:rsidP="00754A2F">
            <w:pPr>
              <w:tabs>
                <w:tab w:val="left" w:pos="0"/>
              </w:tabs>
              <w:autoSpaceDE w:val="0"/>
              <w:autoSpaceDN w:val="0"/>
              <w:adjustRightInd w:val="0"/>
              <w:jc w:val="center"/>
              <w:rPr>
                <w:b/>
                <w:bCs/>
                <w:sz w:val="18"/>
                <w:szCs w:val="18"/>
              </w:rPr>
            </w:pPr>
          </w:p>
        </w:tc>
      </w:tr>
      <w:tr w:rsidR="003A60AF" w:rsidRPr="00CF2A59" w14:paraId="507A0734" w14:textId="77777777" w:rsidTr="00754A2F">
        <w:trPr>
          <w:trHeight w:val="242"/>
        </w:trPr>
        <w:tc>
          <w:tcPr>
            <w:tcW w:w="1560" w:type="dxa"/>
            <w:shd w:val="clear" w:color="auto" w:fill="auto"/>
          </w:tcPr>
          <w:p w14:paraId="1752D4D2" w14:textId="77777777" w:rsidR="003A60AF" w:rsidRDefault="003A60AF" w:rsidP="00754A2F">
            <w:pPr>
              <w:tabs>
                <w:tab w:val="left" w:pos="0"/>
              </w:tabs>
              <w:autoSpaceDE w:val="0"/>
              <w:autoSpaceDN w:val="0"/>
              <w:adjustRightInd w:val="0"/>
              <w:rPr>
                <w:b/>
                <w:bCs/>
                <w:sz w:val="18"/>
                <w:szCs w:val="18"/>
              </w:rPr>
            </w:pPr>
            <w:r>
              <w:rPr>
                <w:b/>
                <w:bCs/>
                <w:sz w:val="18"/>
                <w:szCs w:val="18"/>
              </w:rPr>
              <w:t>ADAA7005</w:t>
            </w:r>
          </w:p>
        </w:tc>
        <w:tc>
          <w:tcPr>
            <w:tcW w:w="3538" w:type="dxa"/>
            <w:shd w:val="clear" w:color="auto" w:fill="auto"/>
            <w:vAlign w:val="center"/>
          </w:tcPr>
          <w:p w14:paraId="5FBB347C" w14:textId="77777777" w:rsidR="003A60AF" w:rsidRPr="00CF2A59" w:rsidRDefault="003A60AF" w:rsidP="00754A2F">
            <w:pPr>
              <w:tabs>
                <w:tab w:val="left" w:pos="0"/>
              </w:tabs>
              <w:autoSpaceDE w:val="0"/>
              <w:autoSpaceDN w:val="0"/>
              <w:adjustRightInd w:val="0"/>
              <w:rPr>
                <w:b/>
                <w:bCs/>
                <w:sz w:val="18"/>
                <w:szCs w:val="18"/>
              </w:rPr>
            </w:pPr>
            <w:r>
              <w:rPr>
                <w:b/>
                <w:bCs/>
                <w:sz w:val="18"/>
                <w:szCs w:val="18"/>
              </w:rPr>
              <w:t>Explorative Research &amp; Praxis</w:t>
            </w:r>
          </w:p>
        </w:tc>
        <w:tc>
          <w:tcPr>
            <w:tcW w:w="1985" w:type="dxa"/>
            <w:shd w:val="clear" w:color="auto" w:fill="auto"/>
            <w:vAlign w:val="center"/>
          </w:tcPr>
          <w:p w14:paraId="2BD95BBB" w14:textId="77777777" w:rsidR="003A60AF" w:rsidRPr="00CF2A59" w:rsidRDefault="003A60AF" w:rsidP="00754A2F">
            <w:pPr>
              <w:tabs>
                <w:tab w:val="left" w:pos="0"/>
              </w:tabs>
              <w:autoSpaceDE w:val="0"/>
              <w:autoSpaceDN w:val="0"/>
              <w:adjustRightInd w:val="0"/>
              <w:rPr>
                <w:b/>
                <w:bCs/>
                <w:sz w:val="18"/>
                <w:szCs w:val="18"/>
              </w:rPr>
            </w:pPr>
            <w:r>
              <w:rPr>
                <w:b/>
                <w:bCs/>
                <w:sz w:val="18"/>
                <w:szCs w:val="18"/>
              </w:rPr>
              <w:t>10/5/24</w:t>
            </w:r>
          </w:p>
        </w:tc>
        <w:tc>
          <w:tcPr>
            <w:tcW w:w="1701" w:type="dxa"/>
            <w:shd w:val="clear" w:color="auto" w:fill="auto"/>
            <w:vAlign w:val="center"/>
          </w:tcPr>
          <w:p w14:paraId="4CA0D0E0" w14:textId="77777777" w:rsidR="003A60AF" w:rsidRPr="00CF2A59" w:rsidRDefault="003A60AF" w:rsidP="00754A2F">
            <w:pPr>
              <w:tabs>
                <w:tab w:val="left" w:pos="0"/>
              </w:tabs>
              <w:autoSpaceDE w:val="0"/>
              <w:autoSpaceDN w:val="0"/>
              <w:adjustRightInd w:val="0"/>
              <w:jc w:val="center"/>
              <w:rPr>
                <w:b/>
                <w:bCs/>
                <w:sz w:val="18"/>
                <w:szCs w:val="18"/>
              </w:rPr>
            </w:pPr>
            <w:r>
              <w:rPr>
                <w:b/>
                <w:bCs/>
                <w:sz w:val="18"/>
                <w:szCs w:val="18"/>
              </w:rPr>
              <w:t>10/6/24</w:t>
            </w:r>
          </w:p>
        </w:tc>
      </w:tr>
      <w:tr w:rsidR="003A60AF" w:rsidRPr="00CF2A59" w14:paraId="5758314F" w14:textId="77777777" w:rsidTr="00754A2F">
        <w:trPr>
          <w:trHeight w:val="242"/>
        </w:trPr>
        <w:tc>
          <w:tcPr>
            <w:tcW w:w="1560" w:type="dxa"/>
            <w:shd w:val="clear" w:color="auto" w:fill="auto"/>
          </w:tcPr>
          <w:p w14:paraId="747329F5" w14:textId="77777777" w:rsidR="003A60AF" w:rsidRDefault="003A60AF" w:rsidP="00754A2F">
            <w:pPr>
              <w:tabs>
                <w:tab w:val="left" w:pos="0"/>
              </w:tabs>
              <w:autoSpaceDE w:val="0"/>
              <w:autoSpaceDN w:val="0"/>
              <w:adjustRightInd w:val="0"/>
              <w:rPr>
                <w:b/>
                <w:bCs/>
                <w:sz w:val="18"/>
                <w:szCs w:val="18"/>
              </w:rPr>
            </w:pPr>
            <w:r>
              <w:rPr>
                <w:b/>
                <w:bCs/>
                <w:sz w:val="18"/>
                <w:szCs w:val="18"/>
              </w:rPr>
              <w:t>ADAA7003</w:t>
            </w:r>
          </w:p>
        </w:tc>
        <w:tc>
          <w:tcPr>
            <w:tcW w:w="3538" w:type="dxa"/>
            <w:shd w:val="clear" w:color="auto" w:fill="auto"/>
            <w:vAlign w:val="center"/>
          </w:tcPr>
          <w:p w14:paraId="011D9491" w14:textId="77777777" w:rsidR="003A60AF" w:rsidRPr="00CF2A59" w:rsidRDefault="003A60AF" w:rsidP="00754A2F">
            <w:pPr>
              <w:tabs>
                <w:tab w:val="left" w:pos="0"/>
              </w:tabs>
              <w:autoSpaceDE w:val="0"/>
              <w:autoSpaceDN w:val="0"/>
              <w:adjustRightInd w:val="0"/>
              <w:rPr>
                <w:b/>
                <w:bCs/>
                <w:sz w:val="18"/>
                <w:szCs w:val="18"/>
              </w:rPr>
            </w:pPr>
            <w:r>
              <w:rPr>
                <w:b/>
                <w:bCs/>
                <w:sz w:val="18"/>
                <w:szCs w:val="18"/>
              </w:rPr>
              <w:t>Creative Innovation (12 month only)</w:t>
            </w:r>
          </w:p>
        </w:tc>
        <w:tc>
          <w:tcPr>
            <w:tcW w:w="1985" w:type="dxa"/>
            <w:shd w:val="clear" w:color="auto" w:fill="auto"/>
            <w:vAlign w:val="center"/>
          </w:tcPr>
          <w:p w14:paraId="66D93C31" w14:textId="77777777" w:rsidR="003A60AF" w:rsidRPr="00CF2A59" w:rsidRDefault="003A60AF" w:rsidP="00754A2F">
            <w:pPr>
              <w:tabs>
                <w:tab w:val="left" w:pos="0"/>
              </w:tabs>
              <w:autoSpaceDE w:val="0"/>
              <w:autoSpaceDN w:val="0"/>
              <w:adjustRightInd w:val="0"/>
              <w:rPr>
                <w:b/>
                <w:bCs/>
                <w:sz w:val="18"/>
                <w:szCs w:val="18"/>
              </w:rPr>
            </w:pPr>
            <w:r>
              <w:rPr>
                <w:b/>
                <w:bCs/>
                <w:sz w:val="18"/>
                <w:szCs w:val="18"/>
              </w:rPr>
              <w:t>9/5/24</w:t>
            </w:r>
          </w:p>
        </w:tc>
        <w:tc>
          <w:tcPr>
            <w:tcW w:w="1701" w:type="dxa"/>
            <w:shd w:val="clear" w:color="auto" w:fill="auto"/>
            <w:vAlign w:val="center"/>
          </w:tcPr>
          <w:p w14:paraId="36E70283" w14:textId="77777777" w:rsidR="003A60AF" w:rsidRPr="00CF2A59" w:rsidRDefault="003A60AF" w:rsidP="00754A2F">
            <w:pPr>
              <w:tabs>
                <w:tab w:val="left" w:pos="0"/>
              </w:tabs>
              <w:autoSpaceDE w:val="0"/>
              <w:autoSpaceDN w:val="0"/>
              <w:adjustRightInd w:val="0"/>
              <w:jc w:val="center"/>
              <w:rPr>
                <w:b/>
                <w:bCs/>
                <w:sz w:val="18"/>
                <w:szCs w:val="18"/>
              </w:rPr>
            </w:pPr>
            <w:r>
              <w:rPr>
                <w:b/>
                <w:bCs/>
                <w:sz w:val="18"/>
                <w:szCs w:val="18"/>
              </w:rPr>
              <w:t>6/6/24</w:t>
            </w:r>
          </w:p>
        </w:tc>
      </w:tr>
      <w:tr w:rsidR="003A60AF" w:rsidRPr="00CF2A59" w14:paraId="0E9AA7EC" w14:textId="77777777" w:rsidTr="00754A2F">
        <w:trPr>
          <w:trHeight w:val="242"/>
        </w:trPr>
        <w:tc>
          <w:tcPr>
            <w:tcW w:w="1560" w:type="dxa"/>
            <w:shd w:val="clear" w:color="auto" w:fill="auto"/>
          </w:tcPr>
          <w:p w14:paraId="6D6875BE" w14:textId="77777777" w:rsidR="003A60AF" w:rsidRDefault="003A60AF" w:rsidP="00754A2F">
            <w:pPr>
              <w:tabs>
                <w:tab w:val="left" w:pos="0"/>
              </w:tabs>
              <w:autoSpaceDE w:val="0"/>
              <w:autoSpaceDN w:val="0"/>
              <w:adjustRightInd w:val="0"/>
              <w:rPr>
                <w:b/>
                <w:bCs/>
                <w:sz w:val="18"/>
                <w:szCs w:val="18"/>
              </w:rPr>
            </w:pPr>
            <w:r>
              <w:rPr>
                <w:b/>
                <w:bCs/>
                <w:sz w:val="18"/>
                <w:szCs w:val="18"/>
              </w:rPr>
              <w:t>ADAA7004</w:t>
            </w:r>
          </w:p>
        </w:tc>
        <w:tc>
          <w:tcPr>
            <w:tcW w:w="3538" w:type="dxa"/>
            <w:shd w:val="clear" w:color="auto" w:fill="auto"/>
            <w:vAlign w:val="center"/>
          </w:tcPr>
          <w:p w14:paraId="5B79F641" w14:textId="77777777" w:rsidR="003A60AF" w:rsidRPr="00CF2A59" w:rsidRDefault="003A60AF" w:rsidP="00754A2F">
            <w:pPr>
              <w:tabs>
                <w:tab w:val="left" w:pos="0"/>
              </w:tabs>
              <w:autoSpaceDE w:val="0"/>
              <w:autoSpaceDN w:val="0"/>
              <w:adjustRightInd w:val="0"/>
              <w:rPr>
                <w:b/>
                <w:bCs/>
                <w:sz w:val="18"/>
                <w:szCs w:val="18"/>
              </w:rPr>
            </w:pPr>
            <w:r>
              <w:rPr>
                <w:b/>
                <w:bCs/>
                <w:sz w:val="18"/>
                <w:szCs w:val="18"/>
              </w:rPr>
              <w:t>Design Experience (12 month only</w:t>
            </w:r>
          </w:p>
        </w:tc>
        <w:tc>
          <w:tcPr>
            <w:tcW w:w="1985" w:type="dxa"/>
            <w:shd w:val="clear" w:color="auto" w:fill="auto"/>
            <w:vAlign w:val="center"/>
          </w:tcPr>
          <w:p w14:paraId="70E8FBBE" w14:textId="77777777" w:rsidR="003A60AF" w:rsidRPr="00CF2A59" w:rsidRDefault="003A60AF" w:rsidP="00754A2F">
            <w:pPr>
              <w:tabs>
                <w:tab w:val="left" w:pos="0"/>
              </w:tabs>
              <w:autoSpaceDE w:val="0"/>
              <w:autoSpaceDN w:val="0"/>
              <w:adjustRightInd w:val="0"/>
              <w:rPr>
                <w:b/>
                <w:bCs/>
                <w:sz w:val="18"/>
                <w:szCs w:val="18"/>
              </w:rPr>
            </w:pPr>
            <w:r>
              <w:rPr>
                <w:b/>
                <w:bCs/>
                <w:sz w:val="18"/>
                <w:szCs w:val="18"/>
              </w:rPr>
              <w:t>9/5/24</w:t>
            </w:r>
          </w:p>
        </w:tc>
        <w:tc>
          <w:tcPr>
            <w:tcW w:w="1701" w:type="dxa"/>
            <w:shd w:val="clear" w:color="auto" w:fill="auto"/>
            <w:vAlign w:val="center"/>
          </w:tcPr>
          <w:p w14:paraId="350EA9F3" w14:textId="77777777" w:rsidR="003A60AF" w:rsidRPr="00CF2A59" w:rsidRDefault="003A60AF" w:rsidP="00754A2F">
            <w:pPr>
              <w:tabs>
                <w:tab w:val="left" w:pos="0"/>
              </w:tabs>
              <w:autoSpaceDE w:val="0"/>
              <w:autoSpaceDN w:val="0"/>
              <w:adjustRightInd w:val="0"/>
              <w:jc w:val="center"/>
              <w:rPr>
                <w:b/>
                <w:bCs/>
                <w:sz w:val="18"/>
                <w:szCs w:val="18"/>
              </w:rPr>
            </w:pPr>
            <w:r>
              <w:rPr>
                <w:b/>
                <w:bCs/>
                <w:sz w:val="18"/>
                <w:szCs w:val="18"/>
              </w:rPr>
              <w:t>6/6/24</w:t>
            </w:r>
          </w:p>
        </w:tc>
      </w:tr>
      <w:tr w:rsidR="003A60AF" w:rsidRPr="00CF2A59" w14:paraId="00BC5F47" w14:textId="77777777" w:rsidTr="00754A2F">
        <w:trPr>
          <w:trHeight w:val="242"/>
        </w:trPr>
        <w:tc>
          <w:tcPr>
            <w:tcW w:w="1560" w:type="dxa"/>
            <w:shd w:val="clear" w:color="auto" w:fill="DEEAF6" w:themeFill="accent5" w:themeFillTint="33"/>
          </w:tcPr>
          <w:p w14:paraId="5E28B7A3" w14:textId="77777777" w:rsidR="003A60AF" w:rsidRDefault="003A60AF" w:rsidP="00754A2F">
            <w:pPr>
              <w:tabs>
                <w:tab w:val="left" w:pos="0"/>
              </w:tabs>
              <w:autoSpaceDE w:val="0"/>
              <w:autoSpaceDN w:val="0"/>
              <w:adjustRightInd w:val="0"/>
              <w:rPr>
                <w:b/>
                <w:bCs/>
                <w:sz w:val="18"/>
                <w:szCs w:val="18"/>
              </w:rPr>
            </w:pPr>
          </w:p>
        </w:tc>
        <w:tc>
          <w:tcPr>
            <w:tcW w:w="3538" w:type="dxa"/>
            <w:shd w:val="clear" w:color="auto" w:fill="DEEAF6" w:themeFill="accent5" w:themeFillTint="33"/>
            <w:vAlign w:val="center"/>
          </w:tcPr>
          <w:p w14:paraId="5B19DD2D" w14:textId="77777777" w:rsidR="003A60AF" w:rsidRPr="00CF2A59" w:rsidRDefault="003A60AF" w:rsidP="00754A2F">
            <w:pPr>
              <w:tabs>
                <w:tab w:val="left" w:pos="0"/>
              </w:tabs>
              <w:autoSpaceDE w:val="0"/>
              <w:autoSpaceDN w:val="0"/>
              <w:adjustRightInd w:val="0"/>
              <w:rPr>
                <w:b/>
                <w:bCs/>
                <w:sz w:val="18"/>
                <w:szCs w:val="18"/>
              </w:rPr>
            </w:pPr>
          </w:p>
        </w:tc>
        <w:tc>
          <w:tcPr>
            <w:tcW w:w="1985" w:type="dxa"/>
            <w:shd w:val="clear" w:color="auto" w:fill="DEEAF6" w:themeFill="accent5" w:themeFillTint="33"/>
            <w:vAlign w:val="center"/>
          </w:tcPr>
          <w:p w14:paraId="0A46F5F2" w14:textId="77777777" w:rsidR="003A60AF" w:rsidRPr="00CF2A59" w:rsidRDefault="003A60AF" w:rsidP="00754A2F">
            <w:pPr>
              <w:tabs>
                <w:tab w:val="left" w:pos="0"/>
              </w:tabs>
              <w:autoSpaceDE w:val="0"/>
              <w:autoSpaceDN w:val="0"/>
              <w:adjustRightInd w:val="0"/>
              <w:jc w:val="center"/>
              <w:rPr>
                <w:b/>
                <w:bCs/>
                <w:sz w:val="18"/>
                <w:szCs w:val="18"/>
              </w:rPr>
            </w:pPr>
          </w:p>
        </w:tc>
        <w:tc>
          <w:tcPr>
            <w:tcW w:w="1701" w:type="dxa"/>
            <w:shd w:val="clear" w:color="auto" w:fill="DEEAF6" w:themeFill="accent5" w:themeFillTint="33"/>
            <w:vAlign w:val="center"/>
          </w:tcPr>
          <w:p w14:paraId="5F55FC49" w14:textId="77777777" w:rsidR="003A60AF" w:rsidRPr="00CF2A59" w:rsidRDefault="003A60AF" w:rsidP="00754A2F">
            <w:pPr>
              <w:tabs>
                <w:tab w:val="left" w:pos="0"/>
              </w:tabs>
              <w:autoSpaceDE w:val="0"/>
              <w:autoSpaceDN w:val="0"/>
              <w:adjustRightInd w:val="0"/>
              <w:jc w:val="center"/>
              <w:rPr>
                <w:b/>
                <w:bCs/>
                <w:sz w:val="18"/>
                <w:szCs w:val="18"/>
              </w:rPr>
            </w:pPr>
          </w:p>
        </w:tc>
      </w:tr>
      <w:tr w:rsidR="003A60AF" w:rsidRPr="00CF2A59" w14:paraId="7949DB50" w14:textId="77777777" w:rsidTr="00754A2F">
        <w:trPr>
          <w:trHeight w:val="242"/>
        </w:trPr>
        <w:tc>
          <w:tcPr>
            <w:tcW w:w="1560" w:type="dxa"/>
            <w:shd w:val="clear" w:color="auto" w:fill="auto"/>
          </w:tcPr>
          <w:p w14:paraId="559FE9B4" w14:textId="77777777" w:rsidR="003A60AF" w:rsidRDefault="003A60AF" w:rsidP="00754A2F">
            <w:pPr>
              <w:tabs>
                <w:tab w:val="left" w:pos="0"/>
              </w:tabs>
              <w:autoSpaceDE w:val="0"/>
              <w:autoSpaceDN w:val="0"/>
              <w:adjustRightInd w:val="0"/>
              <w:rPr>
                <w:b/>
                <w:bCs/>
                <w:sz w:val="18"/>
                <w:szCs w:val="18"/>
              </w:rPr>
            </w:pPr>
            <w:r>
              <w:rPr>
                <w:b/>
                <w:bCs/>
                <w:sz w:val="18"/>
                <w:szCs w:val="18"/>
              </w:rPr>
              <w:t>Part 2</w:t>
            </w:r>
          </w:p>
        </w:tc>
        <w:tc>
          <w:tcPr>
            <w:tcW w:w="3538" w:type="dxa"/>
            <w:shd w:val="clear" w:color="auto" w:fill="auto"/>
            <w:vAlign w:val="center"/>
          </w:tcPr>
          <w:p w14:paraId="72D58018" w14:textId="77777777" w:rsidR="003A60AF" w:rsidRPr="00CF2A59" w:rsidRDefault="003A60AF" w:rsidP="00754A2F">
            <w:pPr>
              <w:tabs>
                <w:tab w:val="left" w:pos="0"/>
              </w:tabs>
              <w:autoSpaceDE w:val="0"/>
              <w:autoSpaceDN w:val="0"/>
              <w:adjustRightInd w:val="0"/>
              <w:rPr>
                <w:b/>
                <w:bCs/>
                <w:sz w:val="18"/>
                <w:szCs w:val="18"/>
              </w:rPr>
            </w:pPr>
          </w:p>
        </w:tc>
        <w:tc>
          <w:tcPr>
            <w:tcW w:w="1985" w:type="dxa"/>
            <w:shd w:val="clear" w:color="auto" w:fill="auto"/>
            <w:vAlign w:val="center"/>
          </w:tcPr>
          <w:p w14:paraId="03A01EFF" w14:textId="77777777" w:rsidR="003A60AF" w:rsidRPr="00CF2A59" w:rsidRDefault="003A60AF" w:rsidP="00754A2F">
            <w:pPr>
              <w:tabs>
                <w:tab w:val="left" w:pos="0"/>
              </w:tabs>
              <w:autoSpaceDE w:val="0"/>
              <w:autoSpaceDN w:val="0"/>
              <w:adjustRightInd w:val="0"/>
              <w:jc w:val="center"/>
              <w:rPr>
                <w:b/>
                <w:bCs/>
                <w:sz w:val="18"/>
                <w:szCs w:val="18"/>
              </w:rPr>
            </w:pPr>
          </w:p>
        </w:tc>
        <w:tc>
          <w:tcPr>
            <w:tcW w:w="1701" w:type="dxa"/>
            <w:shd w:val="clear" w:color="auto" w:fill="auto"/>
            <w:vAlign w:val="center"/>
          </w:tcPr>
          <w:p w14:paraId="30D1BCEF" w14:textId="77777777" w:rsidR="003A60AF" w:rsidRPr="00CF2A59" w:rsidRDefault="003A60AF" w:rsidP="00754A2F">
            <w:pPr>
              <w:tabs>
                <w:tab w:val="left" w:pos="0"/>
              </w:tabs>
              <w:autoSpaceDE w:val="0"/>
              <w:autoSpaceDN w:val="0"/>
              <w:adjustRightInd w:val="0"/>
              <w:jc w:val="center"/>
              <w:rPr>
                <w:b/>
                <w:bCs/>
                <w:sz w:val="18"/>
                <w:szCs w:val="18"/>
              </w:rPr>
            </w:pPr>
          </w:p>
        </w:tc>
      </w:tr>
      <w:tr w:rsidR="003A60AF" w:rsidRPr="00CF2A59" w14:paraId="71B6D3F5" w14:textId="77777777" w:rsidTr="00754A2F">
        <w:trPr>
          <w:trHeight w:val="242"/>
        </w:trPr>
        <w:tc>
          <w:tcPr>
            <w:tcW w:w="1560" w:type="dxa"/>
            <w:shd w:val="clear" w:color="auto" w:fill="auto"/>
          </w:tcPr>
          <w:p w14:paraId="216F78A3" w14:textId="77777777" w:rsidR="003A60AF" w:rsidRDefault="003A60AF" w:rsidP="00754A2F">
            <w:pPr>
              <w:tabs>
                <w:tab w:val="left" w:pos="0"/>
              </w:tabs>
              <w:autoSpaceDE w:val="0"/>
              <w:autoSpaceDN w:val="0"/>
              <w:adjustRightInd w:val="0"/>
              <w:rPr>
                <w:b/>
                <w:bCs/>
                <w:sz w:val="18"/>
                <w:szCs w:val="18"/>
              </w:rPr>
            </w:pPr>
            <w:r>
              <w:rPr>
                <w:b/>
                <w:bCs/>
                <w:sz w:val="18"/>
                <w:szCs w:val="18"/>
              </w:rPr>
              <w:t>ADAA7002</w:t>
            </w:r>
          </w:p>
        </w:tc>
        <w:tc>
          <w:tcPr>
            <w:tcW w:w="3538" w:type="dxa"/>
            <w:shd w:val="clear" w:color="auto" w:fill="auto"/>
            <w:vAlign w:val="center"/>
          </w:tcPr>
          <w:p w14:paraId="4C73C055" w14:textId="77777777" w:rsidR="003A60AF" w:rsidRPr="00CF2A59" w:rsidRDefault="003A60AF" w:rsidP="00754A2F">
            <w:pPr>
              <w:tabs>
                <w:tab w:val="left" w:pos="0"/>
              </w:tabs>
              <w:autoSpaceDE w:val="0"/>
              <w:autoSpaceDN w:val="0"/>
              <w:adjustRightInd w:val="0"/>
              <w:rPr>
                <w:b/>
                <w:bCs/>
                <w:sz w:val="18"/>
                <w:szCs w:val="18"/>
              </w:rPr>
            </w:pPr>
            <w:r>
              <w:rPr>
                <w:b/>
                <w:bCs/>
                <w:sz w:val="18"/>
                <w:szCs w:val="18"/>
              </w:rPr>
              <w:t>Confirmative Praxis</w:t>
            </w:r>
          </w:p>
        </w:tc>
        <w:tc>
          <w:tcPr>
            <w:tcW w:w="1985" w:type="dxa"/>
            <w:shd w:val="clear" w:color="auto" w:fill="auto"/>
            <w:vAlign w:val="center"/>
          </w:tcPr>
          <w:p w14:paraId="0FA662C9" w14:textId="77777777" w:rsidR="003A60AF" w:rsidRPr="0019122F" w:rsidRDefault="003A60AF" w:rsidP="00754A2F">
            <w:pPr>
              <w:rPr>
                <w:b/>
                <w:sz w:val="18"/>
                <w:szCs w:val="18"/>
              </w:rPr>
            </w:pPr>
            <w:r w:rsidRPr="0019122F">
              <w:rPr>
                <w:b/>
                <w:sz w:val="18"/>
                <w:szCs w:val="18"/>
              </w:rPr>
              <w:t>FT</w:t>
            </w:r>
          </w:p>
          <w:p w14:paraId="7D286DB1" w14:textId="77777777" w:rsidR="003A60AF" w:rsidRPr="0019122F" w:rsidRDefault="003A60AF" w:rsidP="00754A2F">
            <w:pPr>
              <w:rPr>
                <w:bCs/>
                <w:sz w:val="18"/>
                <w:szCs w:val="18"/>
              </w:rPr>
            </w:pPr>
            <w:r w:rsidRPr="0019122F">
              <w:rPr>
                <w:bCs/>
                <w:sz w:val="18"/>
                <w:szCs w:val="18"/>
              </w:rPr>
              <w:t>Exhibition: 15</w:t>
            </w:r>
            <w:r w:rsidRPr="0019122F">
              <w:rPr>
                <w:bCs/>
                <w:sz w:val="18"/>
                <w:szCs w:val="18"/>
                <w:vertAlign w:val="superscript"/>
              </w:rPr>
              <w:t>th</w:t>
            </w:r>
            <w:r w:rsidRPr="0019122F">
              <w:rPr>
                <w:bCs/>
                <w:sz w:val="18"/>
                <w:szCs w:val="18"/>
              </w:rPr>
              <w:t xml:space="preserve"> December 2024</w:t>
            </w:r>
          </w:p>
          <w:p w14:paraId="130513BE" w14:textId="77777777" w:rsidR="003A60AF" w:rsidRPr="0019122F" w:rsidRDefault="003A60AF" w:rsidP="00754A2F">
            <w:pPr>
              <w:rPr>
                <w:bCs/>
                <w:sz w:val="18"/>
                <w:szCs w:val="18"/>
              </w:rPr>
            </w:pPr>
            <w:r w:rsidRPr="0019122F">
              <w:rPr>
                <w:bCs/>
                <w:sz w:val="18"/>
                <w:szCs w:val="18"/>
              </w:rPr>
              <w:t>Report: 8</w:t>
            </w:r>
            <w:r w:rsidRPr="0019122F">
              <w:rPr>
                <w:bCs/>
                <w:sz w:val="18"/>
                <w:szCs w:val="18"/>
                <w:vertAlign w:val="superscript"/>
              </w:rPr>
              <w:t>th</w:t>
            </w:r>
            <w:r w:rsidRPr="0019122F">
              <w:rPr>
                <w:bCs/>
                <w:sz w:val="18"/>
                <w:szCs w:val="18"/>
              </w:rPr>
              <w:t xml:space="preserve"> January 2024 </w:t>
            </w:r>
          </w:p>
          <w:p w14:paraId="44D31DFD" w14:textId="77777777" w:rsidR="003A60AF" w:rsidRDefault="003A60AF" w:rsidP="00754A2F">
            <w:pPr>
              <w:rPr>
                <w:bCs/>
                <w:sz w:val="18"/>
                <w:szCs w:val="18"/>
              </w:rPr>
            </w:pPr>
            <w:r w:rsidRPr="0019122F">
              <w:rPr>
                <w:bCs/>
                <w:sz w:val="18"/>
                <w:szCs w:val="18"/>
              </w:rPr>
              <w:t>Practice: 8</w:t>
            </w:r>
            <w:r w:rsidRPr="0019122F">
              <w:rPr>
                <w:bCs/>
                <w:sz w:val="18"/>
                <w:szCs w:val="18"/>
                <w:vertAlign w:val="superscript"/>
              </w:rPr>
              <w:t>th</w:t>
            </w:r>
            <w:r w:rsidRPr="0019122F">
              <w:rPr>
                <w:bCs/>
                <w:sz w:val="18"/>
                <w:szCs w:val="18"/>
              </w:rPr>
              <w:t xml:space="preserve"> January 2024</w:t>
            </w:r>
          </w:p>
          <w:p w14:paraId="72325510" w14:textId="77777777" w:rsidR="003A60AF" w:rsidRDefault="003A60AF" w:rsidP="00754A2F">
            <w:pPr>
              <w:rPr>
                <w:bCs/>
                <w:sz w:val="18"/>
                <w:szCs w:val="18"/>
              </w:rPr>
            </w:pPr>
            <w:r w:rsidRPr="0019122F">
              <w:rPr>
                <w:bCs/>
                <w:sz w:val="18"/>
                <w:szCs w:val="18"/>
              </w:rPr>
              <w:t>Viva: 11</w:t>
            </w:r>
            <w:r w:rsidRPr="0019122F">
              <w:rPr>
                <w:bCs/>
                <w:sz w:val="18"/>
                <w:szCs w:val="18"/>
                <w:vertAlign w:val="superscript"/>
              </w:rPr>
              <w:t>th</w:t>
            </w:r>
            <w:r w:rsidRPr="0019122F">
              <w:rPr>
                <w:bCs/>
                <w:sz w:val="18"/>
                <w:szCs w:val="18"/>
              </w:rPr>
              <w:t xml:space="preserve"> January 2024</w:t>
            </w:r>
          </w:p>
          <w:p w14:paraId="0FF64512" w14:textId="77777777" w:rsidR="003A60AF" w:rsidRDefault="003A60AF" w:rsidP="00754A2F">
            <w:pPr>
              <w:rPr>
                <w:b/>
                <w:sz w:val="18"/>
                <w:szCs w:val="18"/>
              </w:rPr>
            </w:pPr>
            <w:r w:rsidRPr="0019122F">
              <w:rPr>
                <w:b/>
                <w:sz w:val="18"/>
                <w:szCs w:val="18"/>
              </w:rPr>
              <w:t>PT</w:t>
            </w:r>
          </w:p>
          <w:p w14:paraId="75C4798F" w14:textId="77777777" w:rsidR="003A60AF" w:rsidRPr="0019122F" w:rsidRDefault="003A60AF" w:rsidP="00754A2F">
            <w:pPr>
              <w:rPr>
                <w:bCs/>
                <w:sz w:val="18"/>
                <w:szCs w:val="18"/>
              </w:rPr>
            </w:pPr>
            <w:r w:rsidRPr="0019122F">
              <w:rPr>
                <w:bCs/>
                <w:sz w:val="18"/>
                <w:szCs w:val="18"/>
              </w:rPr>
              <w:t>Report: 9</w:t>
            </w:r>
            <w:r w:rsidRPr="0019122F">
              <w:rPr>
                <w:bCs/>
                <w:sz w:val="18"/>
                <w:szCs w:val="18"/>
                <w:vertAlign w:val="superscript"/>
              </w:rPr>
              <w:t>th</w:t>
            </w:r>
            <w:r w:rsidRPr="0019122F">
              <w:rPr>
                <w:bCs/>
                <w:sz w:val="18"/>
                <w:szCs w:val="18"/>
              </w:rPr>
              <w:t xml:space="preserve"> May 2024</w:t>
            </w:r>
          </w:p>
          <w:p w14:paraId="0D7861BB" w14:textId="77777777" w:rsidR="003A60AF" w:rsidRPr="0019122F" w:rsidRDefault="003A60AF" w:rsidP="00754A2F">
            <w:pPr>
              <w:rPr>
                <w:bCs/>
                <w:sz w:val="18"/>
                <w:szCs w:val="18"/>
              </w:rPr>
            </w:pPr>
            <w:r w:rsidRPr="0019122F">
              <w:rPr>
                <w:bCs/>
                <w:sz w:val="18"/>
                <w:szCs w:val="18"/>
              </w:rPr>
              <w:t>Practice: 9</w:t>
            </w:r>
            <w:r w:rsidRPr="0019122F">
              <w:rPr>
                <w:bCs/>
                <w:sz w:val="18"/>
                <w:szCs w:val="18"/>
                <w:vertAlign w:val="superscript"/>
              </w:rPr>
              <w:t>th</w:t>
            </w:r>
            <w:r w:rsidRPr="0019122F">
              <w:rPr>
                <w:bCs/>
                <w:sz w:val="18"/>
                <w:szCs w:val="18"/>
              </w:rPr>
              <w:t xml:space="preserve"> May 2024</w:t>
            </w:r>
          </w:p>
          <w:p w14:paraId="5E4A034C" w14:textId="77777777" w:rsidR="003A60AF" w:rsidRPr="0019122F" w:rsidRDefault="003A60AF" w:rsidP="00754A2F">
            <w:pPr>
              <w:rPr>
                <w:bCs/>
                <w:sz w:val="18"/>
                <w:szCs w:val="18"/>
              </w:rPr>
            </w:pPr>
            <w:r w:rsidRPr="0019122F">
              <w:rPr>
                <w:bCs/>
                <w:sz w:val="18"/>
                <w:szCs w:val="18"/>
              </w:rPr>
              <w:t>Viva: 16</w:t>
            </w:r>
            <w:r w:rsidRPr="0019122F">
              <w:rPr>
                <w:bCs/>
                <w:sz w:val="18"/>
                <w:szCs w:val="18"/>
                <w:vertAlign w:val="superscript"/>
              </w:rPr>
              <w:t>th</w:t>
            </w:r>
            <w:r w:rsidRPr="0019122F">
              <w:rPr>
                <w:bCs/>
                <w:sz w:val="18"/>
                <w:szCs w:val="18"/>
              </w:rPr>
              <w:t xml:space="preserve"> May 2024</w:t>
            </w:r>
          </w:p>
          <w:p w14:paraId="586D5592" w14:textId="77777777" w:rsidR="003A60AF" w:rsidRPr="0019122F" w:rsidRDefault="003A60AF" w:rsidP="00754A2F">
            <w:pPr>
              <w:rPr>
                <w:b/>
                <w:sz w:val="18"/>
                <w:szCs w:val="18"/>
              </w:rPr>
            </w:pPr>
            <w:r w:rsidRPr="0019122F">
              <w:rPr>
                <w:bCs/>
                <w:sz w:val="18"/>
                <w:szCs w:val="18"/>
              </w:rPr>
              <w:t>Exhibition: 17</w:t>
            </w:r>
            <w:r w:rsidRPr="0019122F">
              <w:rPr>
                <w:bCs/>
                <w:sz w:val="18"/>
                <w:szCs w:val="18"/>
                <w:vertAlign w:val="superscript"/>
              </w:rPr>
              <w:t>th</w:t>
            </w:r>
            <w:r w:rsidRPr="0019122F">
              <w:rPr>
                <w:bCs/>
                <w:sz w:val="18"/>
                <w:szCs w:val="18"/>
              </w:rPr>
              <w:t xml:space="preserve"> May 2024</w:t>
            </w:r>
          </w:p>
        </w:tc>
        <w:tc>
          <w:tcPr>
            <w:tcW w:w="1701" w:type="dxa"/>
            <w:shd w:val="clear" w:color="auto" w:fill="auto"/>
            <w:vAlign w:val="center"/>
          </w:tcPr>
          <w:p w14:paraId="7578AF82" w14:textId="77777777" w:rsidR="003A60AF" w:rsidRDefault="003A60AF" w:rsidP="00754A2F">
            <w:pPr>
              <w:tabs>
                <w:tab w:val="left" w:pos="0"/>
              </w:tabs>
              <w:autoSpaceDE w:val="0"/>
              <w:autoSpaceDN w:val="0"/>
              <w:adjustRightInd w:val="0"/>
              <w:rPr>
                <w:b/>
                <w:bCs/>
                <w:sz w:val="18"/>
                <w:szCs w:val="18"/>
              </w:rPr>
            </w:pPr>
            <w:r>
              <w:rPr>
                <w:b/>
                <w:bCs/>
                <w:sz w:val="18"/>
                <w:szCs w:val="18"/>
              </w:rPr>
              <w:t>5/2/24</w:t>
            </w:r>
          </w:p>
          <w:p w14:paraId="31F1F687" w14:textId="77777777" w:rsidR="003A60AF" w:rsidRDefault="003A60AF" w:rsidP="00754A2F">
            <w:pPr>
              <w:tabs>
                <w:tab w:val="left" w:pos="0"/>
              </w:tabs>
              <w:autoSpaceDE w:val="0"/>
              <w:autoSpaceDN w:val="0"/>
              <w:adjustRightInd w:val="0"/>
              <w:rPr>
                <w:b/>
                <w:bCs/>
                <w:sz w:val="18"/>
                <w:szCs w:val="18"/>
              </w:rPr>
            </w:pPr>
          </w:p>
          <w:p w14:paraId="2A8B6CE4" w14:textId="77777777" w:rsidR="003A60AF" w:rsidRDefault="003A60AF" w:rsidP="00754A2F">
            <w:pPr>
              <w:tabs>
                <w:tab w:val="left" w:pos="0"/>
              </w:tabs>
              <w:autoSpaceDE w:val="0"/>
              <w:autoSpaceDN w:val="0"/>
              <w:adjustRightInd w:val="0"/>
              <w:rPr>
                <w:b/>
                <w:bCs/>
                <w:sz w:val="18"/>
                <w:szCs w:val="18"/>
              </w:rPr>
            </w:pPr>
          </w:p>
          <w:p w14:paraId="41DD241F" w14:textId="77777777" w:rsidR="003A60AF" w:rsidRDefault="003A60AF" w:rsidP="00754A2F">
            <w:pPr>
              <w:tabs>
                <w:tab w:val="left" w:pos="0"/>
              </w:tabs>
              <w:autoSpaceDE w:val="0"/>
              <w:autoSpaceDN w:val="0"/>
              <w:adjustRightInd w:val="0"/>
              <w:rPr>
                <w:b/>
                <w:bCs/>
                <w:sz w:val="18"/>
                <w:szCs w:val="18"/>
              </w:rPr>
            </w:pPr>
          </w:p>
          <w:p w14:paraId="5BBF8311" w14:textId="77777777" w:rsidR="003A60AF" w:rsidRDefault="003A60AF" w:rsidP="00754A2F">
            <w:pPr>
              <w:tabs>
                <w:tab w:val="left" w:pos="0"/>
              </w:tabs>
              <w:autoSpaceDE w:val="0"/>
              <w:autoSpaceDN w:val="0"/>
              <w:adjustRightInd w:val="0"/>
              <w:rPr>
                <w:b/>
                <w:bCs/>
                <w:sz w:val="18"/>
                <w:szCs w:val="18"/>
              </w:rPr>
            </w:pPr>
          </w:p>
          <w:p w14:paraId="5D13F9CB" w14:textId="77777777" w:rsidR="003A60AF" w:rsidRDefault="003A60AF" w:rsidP="00754A2F">
            <w:pPr>
              <w:tabs>
                <w:tab w:val="left" w:pos="0"/>
              </w:tabs>
              <w:autoSpaceDE w:val="0"/>
              <w:autoSpaceDN w:val="0"/>
              <w:adjustRightInd w:val="0"/>
              <w:rPr>
                <w:b/>
                <w:bCs/>
                <w:sz w:val="18"/>
                <w:szCs w:val="18"/>
              </w:rPr>
            </w:pPr>
          </w:p>
          <w:p w14:paraId="6262B9AF" w14:textId="77777777" w:rsidR="003A60AF" w:rsidRDefault="003A60AF" w:rsidP="00754A2F">
            <w:pPr>
              <w:tabs>
                <w:tab w:val="left" w:pos="0"/>
              </w:tabs>
              <w:autoSpaceDE w:val="0"/>
              <w:autoSpaceDN w:val="0"/>
              <w:adjustRightInd w:val="0"/>
              <w:rPr>
                <w:b/>
                <w:bCs/>
                <w:sz w:val="18"/>
                <w:szCs w:val="18"/>
              </w:rPr>
            </w:pPr>
          </w:p>
          <w:p w14:paraId="007A5FB8" w14:textId="77777777" w:rsidR="003A60AF" w:rsidRPr="00CF2A59" w:rsidRDefault="003A60AF" w:rsidP="00754A2F">
            <w:pPr>
              <w:tabs>
                <w:tab w:val="left" w:pos="0"/>
              </w:tabs>
              <w:autoSpaceDE w:val="0"/>
              <w:autoSpaceDN w:val="0"/>
              <w:adjustRightInd w:val="0"/>
              <w:rPr>
                <w:b/>
                <w:bCs/>
                <w:sz w:val="18"/>
                <w:szCs w:val="18"/>
              </w:rPr>
            </w:pPr>
            <w:r>
              <w:rPr>
                <w:b/>
                <w:bCs/>
                <w:sz w:val="18"/>
                <w:szCs w:val="18"/>
              </w:rPr>
              <w:t>6/6/24</w:t>
            </w:r>
          </w:p>
        </w:tc>
      </w:tr>
      <w:tr w:rsidR="003A60AF" w:rsidRPr="00CF2A59" w14:paraId="2BC9E9F0" w14:textId="77777777" w:rsidTr="00754A2F">
        <w:trPr>
          <w:trHeight w:val="242"/>
        </w:trPr>
        <w:tc>
          <w:tcPr>
            <w:tcW w:w="1560" w:type="dxa"/>
            <w:shd w:val="clear" w:color="auto" w:fill="auto"/>
          </w:tcPr>
          <w:p w14:paraId="0DEE4E1A" w14:textId="77777777" w:rsidR="003A60AF" w:rsidRDefault="003A60AF" w:rsidP="00754A2F">
            <w:pPr>
              <w:tabs>
                <w:tab w:val="left" w:pos="0"/>
              </w:tabs>
              <w:autoSpaceDE w:val="0"/>
              <w:autoSpaceDN w:val="0"/>
              <w:adjustRightInd w:val="0"/>
              <w:rPr>
                <w:b/>
                <w:bCs/>
                <w:sz w:val="18"/>
                <w:szCs w:val="18"/>
              </w:rPr>
            </w:pPr>
            <w:r>
              <w:rPr>
                <w:b/>
                <w:bCs/>
                <w:sz w:val="18"/>
                <w:szCs w:val="18"/>
              </w:rPr>
              <w:t>ADAA7006</w:t>
            </w:r>
          </w:p>
        </w:tc>
        <w:tc>
          <w:tcPr>
            <w:tcW w:w="3538" w:type="dxa"/>
            <w:shd w:val="clear" w:color="auto" w:fill="auto"/>
            <w:vAlign w:val="center"/>
          </w:tcPr>
          <w:p w14:paraId="0A36F046" w14:textId="77777777" w:rsidR="003A60AF" w:rsidRPr="00CF2A59" w:rsidRDefault="003A60AF" w:rsidP="00754A2F">
            <w:pPr>
              <w:tabs>
                <w:tab w:val="left" w:pos="0"/>
              </w:tabs>
              <w:autoSpaceDE w:val="0"/>
              <w:autoSpaceDN w:val="0"/>
              <w:adjustRightInd w:val="0"/>
              <w:rPr>
                <w:b/>
                <w:bCs/>
                <w:sz w:val="18"/>
                <w:szCs w:val="18"/>
              </w:rPr>
            </w:pPr>
            <w:r>
              <w:rPr>
                <w:b/>
                <w:bCs/>
                <w:sz w:val="18"/>
                <w:szCs w:val="18"/>
              </w:rPr>
              <w:t>Major Design Project (12 month only)</w:t>
            </w:r>
          </w:p>
        </w:tc>
        <w:tc>
          <w:tcPr>
            <w:tcW w:w="1985" w:type="dxa"/>
            <w:shd w:val="clear" w:color="auto" w:fill="auto"/>
            <w:vAlign w:val="center"/>
          </w:tcPr>
          <w:p w14:paraId="78AC6313" w14:textId="77777777" w:rsidR="003A60AF" w:rsidRPr="00CF2A59" w:rsidRDefault="003A60AF" w:rsidP="00754A2F">
            <w:pPr>
              <w:tabs>
                <w:tab w:val="left" w:pos="0"/>
              </w:tabs>
              <w:autoSpaceDE w:val="0"/>
              <w:autoSpaceDN w:val="0"/>
              <w:adjustRightInd w:val="0"/>
              <w:rPr>
                <w:b/>
                <w:bCs/>
                <w:sz w:val="18"/>
                <w:szCs w:val="18"/>
              </w:rPr>
            </w:pPr>
            <w:r>
              <w:rPr>
                <w:b/>
                <w:bCs/>
                <w:sz w:val="18"/>
                <w:szCs w:val="18"/>
              </w:rPr>
              <w:t>12/9/24</w:t>
            </w:r>
          </w:p>
        </w:tc>
        <w:tc>
          <w:tcPr>
            <w:tcW w:w="1701" w:type="dxa"/>
            <w:shd w:val="clear" w:color="auto" w:fill="auto"/>
            <w:vAlign w:val="center"/>
          </w:tcPr>
          <w:p w14:paraId="0861D235" w14:textId="77777777" w:rsidR="003A60AF" w:rsidRPr="00CF2A59" w:rsidRDefault="003A60AF" w:rsidP="00754A2F">
            <w:pPr>
              <w:tabs>
                <w:tab w:val="left" w:pos="0"/>
              </w:tabs>
              <w:autoSpaceDE w:val="0"/>
              <w:autoSpaceDN w:val="0"/>
              <w:adjustRightInd w:val="0"/>
              <w:jc w:val="center"/>
              <w:rPr>
                <w:b/>
                <w:bCs/>
                <w:sz w:val="18"/>
                <w:szCs w:val="18"/>
              </w:rPr>
            </w:pPr>
            <w:r>
              <w:rPr>
                <w:b/>
                <w:bCs/>
                <w:sz w:val="18"/>
                <w:szCs w:val="18"/>
              </w:rPr>
              <w:t>10/10/24</w:t>
            </w:r>
          </w:p>
        </w:tc>
      </w:tr>
    </w:tbl>
    <w:p w14:paraId="7C2055E1" w14:textId="77777777" w:rsidR="003A60AF" w:rsidRDefault="003A60AF" w:rsidP="003A60AF"/>
    <w:p w14:paraId="749755EF" w14:textId="6CC8A1C4" w:rsidR="00CF74B0" w:rsidRDefault="00CF74B0">
      <w:pPr>
        <w:spacing w:after="0" w:line="259" w:lineRule="auto"/>
        <w:ind w:left="1" w:firstLine="0"/>
        <w:jc w:val="left"/>
      </w:pPr>
    </w:p>
    <w:p w14:paraId="67F2C46D" w14:textId="77777777" w:rsidR="00CF74B0" w:rsidRDefault="00CF74B0">
      <w:pPr>
        <w:spacing w:after="0" w:line="259" w:lineRule="auto"/>
        <w:ind w:left="1" w:firstLine="0"/>
        <w:jc w:val="left"/>
      </w:pPr>
    </w:p>
    <w:p w14:paraId="7CBDD863" w14:textId="77777777" w:rsidR="00CA05A5" w:rsidRDefault="009920F7">
      <w:pPr>
        <w:ind w:left="-1"/>
      </w:pPr>
      <w:r>
        <w:t xml:space="preserve">Please note that for modules with multiple assessment deadlines and / or examinations, coursework deadlines and full information about examinations is given in the module information booklet handed to students at the start of the module.   </w:t>
      </w:r>
    </w:p>
    <w:p w14:paraId="1A2351C4" w14:textId="77777777" w:rsidR="00CA05A5" w:rsidRDefault="009920F7">
      <w:pPr>
        <w:spacing w:after="0" w:line="259" w:lineRule="auto"/>
        <w:ind w:left="1" w:firstLine="0"/>
        <w:jc w:val="left"/>
      </w:pPr>
      <w:r>
        <w:t xml:space="preserve"> </w:t>
      </w:r>
    </w:p>
    <w:p w14:paraId="58049329" w14:textId="5299A7C2" w:rsidR="00CF74B0" w:rsidRDefault="009920F7">
      <w:pPr>
        <w:spacing w:after="234"/>
        <w:ind w:left="-1"/>
      </w:pPr>
      <w:r>
        <w:t xml:space="preserve">All assessed written coursework needs to be submitted in electronic copy via Turnitin; alternative instructions will be provided by the Programme Manager for any forms of coursework that cannot be submitted via Turnitin.   </w:t>
      </w:r>
    </w:p>
    <w:p w14:paraId="6BC594FE" w14:textId="77777777" w:rsidR="00CF74B0" w:rsidRDefault="00CF74B0">
      <w:pPr>
        <w:spacing w:after="160" w:line="259" w:lineRule="auto"/>
        <w:ind w:left="0" w:firstLine="0"/>
        <w:jc w:val="left"/>
      </w:pPr>
      <w:r>
        <w:br w:type="page"/>
      </w:r>
    </w:p>
    <w:p w14:paraId="1AD759B8" w14:textId="77777777" w:rsidR="00CA05A5" w:rsidRDefault="00CA05A5">
      <w:pPr>
        <w:spacing w:after="234"/>
        <w:ind w:left="-1"/>
      </w:pPr>
    </w:p>
    <w:p w14:paraId="428E6642" w14:textId="77777777" w:rsidR="00CA05A5" w:rsidRDefault="009920F7">
      <w:pPr>
        <w:pStyle w:val="Heading1"/>
        <w:ind w:left="-3" w:right="0"/>
      </w:pPr>
      <w:r>
        <w:t xml:space="preserve">UNIVERSITY ATTENDANCE POLICY </w:t>
      </w:r>
    </w:p>
    <w:p w14:paraId="6BF5CE10" w14:textId="77777777" w:rsidR="00CA05A5" w:rsidRDefault="009920F7">
      <w:pPr>
        <w:spacing w:after="306"/>
        <w:ind w:left="-1"/>
      </w:pPr>
      <w:r>
        <w:t xml:space="preserve">Attendance is an important indicator of your engagement with and success in your studies.  All students are therefore required to attend all scheduled classes and tutorials and Institutes will record individual academic attendance.  It is important that: </w:t>
      </w:r>
    </w:p>
    <w:p w14:paraId="4FEF1EB8" w14:textId="77777777" w:rsidR="00CA05A5" w:rsidRDefault="009920F7">
      <w:pPr>
        <w:numPr>
          <w:ilvl w:val="0"/>
          <w:numId w:val="8"/>
        </w:numPr>
        <w:spacing w:after="266"/>
        <w:ind w:hanging="360"/>
      </w:pPr>
      <w:r>
        <w:t xml:space="preserve">you familiarise yourself with the attendance policy relevant to you (see </w:t>
      </w:r>
      <w:hyperlink r:id="rId56">
        <w:r>
          <w:rPr>
            <w:color w:val="0000FF"/>
            <w:u w:val="single" w:color="0000FF"/>
          </w:rPr>
          <w:t>https://www.uwtsd.ac.uk/academic-office/other-forms-and-policies/</w:t>
        </w:r>
      </w:hyperlink>
      <w:hyperlink r:id="rId57">
        <w:r>
          <w:t>)</w:t>
        </w:r>
      </w:hyperlink>
      <w:r>
        <w:t>;</w:t>
      </w:r>
      <w:r>
        <w:rPr>
          <w:rFonts w:ascii="Times New Roman" w:eastAsia="Times New Roman" w:hAnsi="Times New Roman" w:cs="Times New Roman"/>
        </w:rPr>
        <w:t xml:space="preserve"> </w:t>
      </w:r>
    </w:p>
    <w:p w14:paraId="237A49B2" w14:textId="77777777" w:rsidR="00CA05A5" w:rsidRDefault="009920F7">
      <w:pPr>
        <w:numPr>
          <w:ilvl w:val="0"/>
          <w:numId w:val="8"/>
        </w:numPr>
        <w:spacing w:after="209"/>
        <w:ind w:hanging="360"/>
      </w:pPr>
      <w:r>
        <w:t xml:space="preserve">you are fully aware of procedures to follow in case of unexpected absences.  </w:t>
      </w:r>
      <w:r>
        <w:rPr>
          <w:rFonts w:ascii="Times New Roman" w:eastAsia="Times New Roman" w:hAnsi="Times New Roman" w:cs="Times New Roman"/>
        </w:rPr>
        <w:t xml:space="preserve"> </w:t>
      </w:r>
    </w:p>
    <w:p w14:paraId="2569E4C4" w14:textId="77777777" w:rsidR="00CA05A5" w:rsidRDefault="009920F7">
      <w:pPr>
        <w:numPr>
          <w:ilvl w:val="0"/>
          <w:numId w:val="8"/>
        </w:numPr>
        <w:spacing w:after="266"/>
        <w:ind w:hanging="360"/>
      </w:pPr>
      <w:r>
        <w:t>you are aware that disciplinary action will be taken for any sustained periods of unauthorised absence.</w:t>
      </w:r>
      <w:r>
        <w:rPr>
          <w:rFonts w:ascii="Times New Roman" w:eastAsia="Times New Roman" w:hAnsi="Times New Roman" w:cs="Times New Roman"/>
        </w:rPr>
        <w:t xml:space="preserve"> </w:t>
      </w:r>
    </w:p>
    <w:p w14:paraId="6A7A0865" w14:textId="77777777" w:rsidR="00CA05A5" w:rsidRDefault="009920F7">
      <w:pPr>
        <w:ind w:left="-1"/>
      </w:pPr>
      <w:r>
        <w:t xml:space="preserve">This is particularly important for </w:t>
      </w:r>
      <w:r>
        <w:rPr>
          <w:b/>
        </w:rPr>
        <w:t xml:space="preserve">international students with a UKVI Student Visa.  </w:t>
      </w:r>
      <w:r>
        <w:t xml:space="preserve">Failure to adhere to the requirements and conditions of the Attendance Policy will lead to withdrawal from your programme and the University will also inform the UKVI to withdraw your student visa sponsorship. </w:t>
      </w:r>
    </w:p>
    <w:p w14:paraId="66A0F8AF" w14:textId="77777777" w:rsidR="00CA05A5" w:rsidRDefault="009920F7">
      <w:pPr>
        <w:spacing w:after="0" w:line="259" w:lineRule="auto"/>
        <w:ind w:left="1" w:firstLine="0"/>
        <w:jc w:val="left"/>
      </w:pPr>
      <w:r>
        <w:rPr>
          <w:b/>
        </w:rPr>
        <w:t xml:space="preserve"> </w:t>
      </w:r>
    </w:p>
    <w:p w14:paraId="4871444A" w14:textId="77777777" w:rsidR="00CA05A5" w:rsidRDefault="009920F7">
      <w:pPr>
        <w:ind w:left="-1"/>
      </w:pPr>
      <w:r>
        <w:rPr>
          <w:b/>
        </w:rPr>
        <w:t>Appeal against withdrawal due to poor attendance</w:t>
      </w:r>
      <w:r>
        <w:t xml:space="preserve"> – Information on how to appeal against withdrawal due to poor attendance is provided on the University’s website </w:t>
      </w:r>
      <w:hyperlink r:id="rId58">
        <w:r>
          <w:t>(</w:t>
        </w:r>
      </w:hyperlink>
      <w:hyperlink r:id="rId59">
        <w:r>
          <w:rPr>
            <w:color w:val="0000FF"/>
            <w:u w:val="single" w:color="0000FF"/>
          </w:rPr>
          <w:t>http://www.uwtsd.ac.uk/academic-office/procedures-for-academic-appeals</w:t>
        </w:r>
      </w:hyperlink>
      <w:hyperlink r:id="rId60">
        <w:r>
          <w:rPr>
            <w:color w:val="0000FF"/>
            <w:u w:val="single" w:color="0000FF"/>
          </w:rPr>
          <w:t>complaints-and-other-student-cases/</w:t>
        </w:r>
      </w:hyperlink>
      <w:hyperlink r:id="rId61">
        <w:r>
          <w:t>)</w:t>
        </w:r>
      </w:hyperlink>
      <w:r>
        <w:t xml:space="preserve">.   </w:t>
      </w:r>
    </w:p>
    <w:p w14:paraId="3C55A83E" w14:textId="77777777" w:rsidR="00CA05A5" w:rsidRDefault="009920F7">
      <w:pPr>
        <w:spacing w:after="220" w:line="259" w:lineRule="auto"/>
        <w:ind w:left="1" w:firstLine="0"/>
        <w:jc w:val="left"/>
      </w:pPr>
      <w:r>
        <w:t xml:space="preserve"> </w:t>
      </w:r>
    </w:p>
    <w:p w14:paraId="3D2438CD" w14:textId="77777777" w:rsidR="00CA05A5" w:rsidRDefault="009920F7">
      <w:pPr>
        <w:pStyle w:val="Heading1"/>
        <w:ind w:left="-3" w:right="0"/>
      </w:pPr>
      <w:r>
        <w:t xml:space="preserve">CODES OF CONDUCT </w:t>
      </w:r>
    </w:p>
    <w:p w14:paraId="31A3E7FD" w14:textId="77777777" w:rsidR="00CA05A5" w:rsidRDefault="009920F7">
      <w:pPr>
        <w:ind w:left="-1"/>
      </w:pPr>
      <w:r>
        <w:t xml:space="preserve">The University is committed to providing all students with a safe and inclusive learning environment where all students have the potential to succeed to the best of their ability.  </w:t>
      </w:r>
    </w:p>
    <w:p w14:paraId="7807B4BE" w14:textId="77777777" w:rsidR="00CA05A5" w:rsidRDefault="009920F7">
      <w:pPr>
        <w:spacing w:after="0" w:line="259" w:lineRule="auto"/>
        <w:ind w:left="1" w:firstLine="0"/>
        <w:jc w:val="left"/>
      </w:pPr>
      <w:r>
        <w:t xml:space="preserve"> </w:t>
      </w:r>
    </w:p>
    <w:p w14:paraId="5AADC313" w14:textId="77777777" w:rsidR="00CA05A5" w:rsidRDefault="009920F7">
      <w:pPr>
        <w:ind w:left="-1"/>
      </w:pPr>
      <w:r>
        <w:t xml:space="preserve">The University expects all students to abide by the Student Code of Conduct (see </w:t>
      </w:r>
      <w:hyperlink r:id="rId62">
        <w:r>
          <w:rPr>
            <w:color w:val="0000FF"/>
            <w:u w:val="single" w:color="0000FF"/>
          </w:rPr>
          <w:t>https://www.uwtsd.ac.uk/studentcharter/</w:t>
        </w:r>
      </w:hyperlink>
      <w:hyperlink r:id="rId63">
        <w:r>
          <w:t>)</w:t>
        </w:r>
      </w:hyperlink>
      <w:r>
        <w:t xml:space="preserve">.  </w:t>
      </w:r>
    </w:p>
    <w:p w14:paraId="57219907" w14:textId="77777777" w:rsidR="00CA05A5" w:rsidRDefault="009920F7">
      <w:pPr>
        <w:spacing w:after="0" w:line="259" w:lineRule="auto"/>
        <w:ind w:left="1" w:firstLine="0"/>
        <w:jc w:val="left"/>
      </w:pPr>
      <w:r>
        <w:t xml:space="preserve"> </w:t>
      </w:r>
    </w:p>
    <w:p w14:paraId="3EF87550" w14:textId="77777777" w:rsidR="00CA05A5" w:rsidRDefault="009920F7">
      <w:pPr>
        <w:ind w:left="-1"/>
      </w:pPr>
      <w:r>
        <w:t xml:space="preserve">The University also has Support for Study and Fitness to Practise Policies (see </w:t>
      </w:r>
      <w:hyperlink r:id="rId64">
        <w:r>
          <w:rPr>
            <w:color w:val="0000FF"/>
            <w:u w:val="single" w:color="0000FF"/>
          </w:rPr>
          <w:t>https://www.uwtsd.ac.uk/academic-office/academic-quality-handbook/</w:t>
        </w:r>
      </w:hyperlink>
      <w:hyperlink r:id="rId65">
        <w:r>
          <w:t>)</w:t>
        </w:r>
      </w:hyperlink>
      <w:r>
        <w:t xml:space="preserve">. </w:t>
      </w:r>
    </w:p>
    <w:p w14:paraId="5CB95ABF" w14:textId="77777777" w:rsidR="00CA05A5" w:rsidRDefault="009920F7">
      <w:pPr>
        <w:spacing w:after="0" w:line="259" w:lineRule="auto"/>
        <w:ind w:left="1" w:firstLine="0"/>
        <w:jc w:val="left"/>
      </w:pPr>
      <w:r>
        <w:t xml:space="preserve"> </w:t>
      </w:r>
    </w:p>
    <w:p w14:paraId="4DDB45AD" w14:textId="77777777" w:rsidR="00CA05A5" w:rsidRDefault="009920F7">
      <w:pPr>
        <w:ind w:left="-1"/>
      </w:pPr>
      <w:r>
        <w:t xml:space="preserve">In addition, many programmes have a professional code of conduct that you are expected to adhere to. Your Programme Manager will provide you with appropriate details.  </w:t>
      </w:r>
    </w:p>
    <w:p w14:paraId="700CD416" w14:textId="77777777" w:rsidR="00CA05A5" w:rsidRDefault="009920F7">
      <w:pPr>
        <w:spacing w:after="0" w:line="259" w:lineRule="auto"/>
        <w:ind w:left="0" w:firstLine="0"/>
        <w:jc w:val="left"/>
      </w:pPr>
      <w:r>
        <w:rPr>
          <w:color w:val="1F497D"/>
        </w:rPr>
        <w:t xml:space="preserve"> </w:t>
      </w:r>
      <w:r>
        <w:t xml:space="preserve"> </w:t>
      </w:r>
      <w:r>
        <w:br w:type="page"/>
      </w:r>
    </w:p>
    <w:p w14:paraId="373152D1" w14:textId="77777777" w:rsidR="00CA05A5" w:rsidRDefault="009920F7">
      <w:pPr>
        <w:pStyle w:val="Heading1"/>
        <w:spacing w:after="9"/>
        <w:ind w:left="-3" w:right="0"/>
      </w:pPr>
      <w:r>
        <w:lastRenderedPageBreak/>
        <w:t xml:space="preserve">ABOUT ACADEMIC MISCONDUCT AND PLAGIARISM </w:t>
      </w:r>
    </w:p>
    <w:p w14:paraId="7A42FB75" w14:textId="77777777" w:rsidR="00CA05A5" w:rsidRDefault="009920F7">
      <w:pPr>
        <w:spacing w:after="0" w:line="259" w:lineRule="auto"/>
        <w:ind w:left="1" w:firstLine="0"/>
        <w:jc w:val="left"/>
      </w:pPr>
      <w:r>
        <w:rPr>
          <w:b/>
        </w:rPr>
        <w:t xml:space="preserve"> </w:t>
      </w:r>
    </w:p>
    <w:p w14:paraId="76B5A80B" w14:textId="77777777" w:rsidR="00CA05A5" w:rsidRDefault="009920F7">
      <w:pPr>
        <w:ind w:left="-1"/>
      </w:pPr>
      <w:r>
        <w:t xml:space="preserve">The University defines academic misconduct as ‘any act, intentional or otherwise, whereby a person may obtain for himself/herself or for another, an unpermitted advantage…’. Committing academic misconduct in assessment is one of the most serious offences in academic life, and its consequences can be severe. It undermines the integrity of scholarship, research, and of the examination and assessment process. </w:t>
      </w:r>
    </w:p>
    <w:p w14:paraId="31FCA79B" w14:textId="77777777" w:rsidR="00CA05A5" w:rsidRDefault="009920F7">
      <w:pPr>
        <w:spacing w:after="0" w:line="259" w:lineRule="auto"/>
        <w:ind w:left="1" w:firstLine="0"/>
        <w:jc w:val="left"/>
      </w:pPr>
      <w:r>
        <w:t xml:space="preserve"> </w:t>
      </w:r>
    </w:p>
    <w:p w14:paraId="44B6B7A8" w14:textId="77777777" w:rsidR="00CA05A5" w:rsidRDefault="009920F7">
      <w:pPr>
        <w:ind w:left="-1"/>
      </w:pPr>
      <w:r>
        <w:t xml:space="preserve">It is very important to understand that it is no defence to claim that academic misconduct has been committed unintentionally, accidentally, due to extenuating circumstances or a long-term impairment (irrespective of </w:t>
      </w:r>
      <w:proofErr w:type="gramStart"/>
      <w:r>
        <w:t>whether or not</w:t>
      </w:r>
      <w:proofErr w:type="gramEnd"/>
      <w:r>
        <w:t xml:space="preserve"> these circumstances or long-term impairment have been acknowledged by the University). </w:t>
      </w:r>
    </w:p>
    <w:p w14:paraId="30B07369" w14:textId="77777777" w:rsidR="00CA05A5" w:rsidRDefault="009920F7">
      <w:pPr>
        <w:spacing w:after="0" w:line="259" w:lineRule="auto"/>
        <w:ind w:left="1" w:firstLine="0"/>
        <w:jc w:val="left"/>
      </w:pPr>
      <w:r>
        <w:t xml:space="preserve"> </w:t>
      </w:r>
    </w:p>
    <w:p w14:paraId="7C4852A4" w14:textId="77777777" w:rsidR="00CA05A5" w:rsidRDefault="009920F7">
      <w:pPr>
        <w:ind w:left="-1"/>
      </w:pPr>
      <w:r>
        <w:t xml:space="preserve">Plagiarism is one type of academic misconduct. Plagiarism is passing off, or attempting to pass off, another’s work as your own.  It includes copying the words, ideas, images or research results of another </w:t>
      </w:r>
      <w:r>
        <w:rPr>
          <w:b/>
          <w:i/>
        </w:rPr>
        <w:t>without acknowledgement</w:t>
      </w:r>
      <w:r>
        <w:t xml:space="preserve">, whether those words etc. are published or unpublished.  It is plagiarism, for example, to copy the work of another student, of a member of staff or a published article without crediting the author.  Persons who allow their work to be plagiarised are also guilty. </w:t>
      </w:r>
    </w:p>
    <w:p w14:paraId="7D975310" w14:textId="77777777" w:rsidR="00CA05A5" w:rsidRDefault="009920F7">
      <w:pPr>
        <w:spacing w:after="0" w:line="259" w:lineRule="auto"/>
        <w:ind w:left="1" w:firstLine="0"/>
        <w:jc w:val="left"/>
      </w:pPr>
      <w:r>
        <w:t xml:space="preserve"> </w:t>
      </w:r>
    </w:p>
    <w:p w14:paraId="315A85D3" w14:textId="77777777" w:rsidR="00CA05A5" w:rsidRDefault="009920F7">
      <w:pPr>
        <w:ind w:left="-1"/>
      </w:pPr>
      <w:r>
        <w:t xml:space="preserve">It should be noted that re-submitting work that has already been submitted for a different assessment task without noting that this is the case is also regarded as plagiarism (and is called self-plagiarism) and will be treated as such. </w:t>
      </w:r>
    </w:p>
    <w:p w14:paraId="78CCB09D" w14:textId="77777777" w:rsidR="00CA05A5" w:rsidRDefault="009920F7">
      <w:pPr>
        <w:spacing w:after="0" w:line="259" w:lineRule="auto"/>
        <w:ind w:left="0" w:firstLine="0"/>
        <w:jc w:val="left"/>
      </w:pPr>
      <w:r>
        <w:t xml:space="preserve"> </w:t>
      </w:r>
    </w:p>
    <w:p w14:paraId="5FA06361" w14:textId="77777777" w:rsidR="00CA05A5" w:rsidRDefault="009920F7">
      <w:pPr>
        <w:ind w:left="-1"/>
      </w:pPr>
      <w:r>
        <w:t>Plagiarism is one of the worst offences in academic life, and its consequences can be severe. It undermines the integrity of scholarship, research, and of the examination and assessment process.  The guidance that follows explains what is meant by plagiarism, describes the University’s regulations for dealing with it, and provides help in avoiding it.</w:t>
      </w:r>
      <w:r>
        <w:rPr>
          <w:color w:val="FF0000"/>
        </w:rPr>
        <w:t xml:space="preserve"> </w:t>
      </w:r>
    </w:p>
    <w:p w14:paraId="27117341" w14:textId="77777777" w:rsidR="00CA05A5" w:rsidRDefault="009920F7">
      <w:pPr>
        <w:spacing w:after="0" w:line="259" w:lineRule="auto"/>
        <w:ind w:left="0" w:firstLine="0"/>
        <w:jc w:val="left"/>
      </w:pPr>
      <w:r>
        <w:t xml:space="preserve"> </w:t>
      </w:r>
    </w:p>
    <w:p w14:paraId="637F577B" w14:textId="77777777" w:rsidR="00CA05A5" w:rsidRDefault="009920F7">
      <w:pPr>
        <w:ind w:left="-1"/>
      </w:pPr>
      <w:r>
        <w:t xml:space="preserve">When enrolling as a student at the University of Wales Trinity Saint David you have consented to your work being scrutinised both electronically and in person to check for cases of plagiarism.  Normally, your work will be submitted electronically via Moodle.   </w:t>
      </w:r>
    </w:p>
    <w:p w14:paraId="274C05D7" w14:textId="77777777" w:rsidR="00CA05A5" w:rsidRDefault="009920F7">
      <w:pPr>
        <w:spacing w:after="0" w:line="259" w:lineRule="auto"/>
        <w:ind w:left="0" w:firstLine="0"/>
        <w:jc w:val="left"/>
      </w:pPr>
      <w:r>
        <w:t xml:space="preserve"> </w:t>
      </w:r>
    </w:p>
    <w:p w14:paraId="2A88E21F" w14:textId="77777777" w:rsidR="00CA05A5" w:rsidRDefault="009920F7">
      <w:pPr>
        <w:spacing w:after="234"/>
        <w:ind w:left="-1"/>
      </w:pPr>
      <w:r>
        <w:t xml:space="preserve">For submissions outside of the Moodle platform, it is equally important that you reference your sources accurately.  In some </w:t>
      </w:r>
      <w:proofErr w:type="gramStart"/>
      <w:r>
        <w:t>cases</w:t>
      </w:r>
      <w:proofErr w:type="gramEnd"/>
      <w:r>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take advantage of their expertise. </w:t>
      </w:r>
    </w:p>
    <w:p w14:paraId="60579102" w14:textId="77777777" w:rsidR="00CA05A5" w:rsidRDefault="009920F7">
      <w:pPr>
        <w:pStyle w:val="Heading1"/>
        <w:spacing w:after="104"/>
        <w:ind w:left="-3" w:right="0"/>
      </w:pPr>
      <w:r>
        <w:t xml:space="preserve">Plagiarism: Regulations, Procedure and Penalties   </w:t>
      </w:r>
    </w:p>
    <w:p w14:paraId="1A62DA16" w14:textId="77777777" w:rsidR="00CA05A5" w:rsidRDefault="009920F7">
      <w:pPr>
        <w:spacing w:after="237"/>
        <w:ind w:left="-1"/>
      </w:pPr>
      <w:r>
        <w:t xml:space="preserve">Full details of the University’s procedures and penalties for dealing with issues of plagiarism can be found in Chapter 12 of the </w:t>
      </w:r>
      <w:r>
        <w:rPr>
          <w:i/>
        </w:rPr>
        <w:t xml:space="preserve">Academic Quality Handbook </w:t>
      </w:r>
      <w:r>
        <w:t>and the associated</w:t>
      </w:r>
      <w:r>
        <w:rPr>
          <w:i/>
        </w:rPr>
        <w:t xml:space="preserve"> Academic Misconduct Policy</w:t>
      </w:r>
      <w:r>
        <w:t xml:space="preserve">, which can be seen on the University website or obtained from the Institute Offices. </w:t>
      </w:r>
      <w:r>
        <w:rPr>
          <w:color w:val="0000FF"/>
        </w:rPr>
        <w:t xml:space="preserve"> </w:t>
      </w:r>
      <w:hyperlink r:id="rId66">
        <w:r>
          <w:rPr>
            <w:color w:val="0000FF"/>
            <w:u w:val="single" w:color="0000FF"/>
          </w:rPr>
          <w:t>https://www.uwtsd.ac.uk/academic-office/academic-quality-handbook/</w:t>
        </w:r>
      </w:hyperlink>
      <w:hyperlink r:id="rId67">
        <w:r>
          <w:t xml:space="preserve"> </w:t>
        </w:r>
      </w:hyperlink>
      <w:r>
        <w:t xml:space="preserve"> </w:t>
      </w:r>
    </w:p>
    <w:p w14:paraId="5D554818" w14:textId="77777777" w:rsidR="00CA05A5" w:rsidRDefault="009920F7">
      <w:pPr>
        <w:pStyle w:val="Heading1"/>
        <w:spacing w:after="104"/>
        <w:ind w:left="-3" w:right="0"/>
      </w:pPr>
      <w:r>
        <w:t xml:space="preserve">Avoiding Plagiarism </w:t>
      </w:r>
    </w:p>
    <w:p w14:paraId="2BBBB336" w14:textId="77777777" w:rsidR="00CA05A5" w:rsidRDefault="009920F7">
      <w:pPr>
        <w:ind w:left="-1"/>
      </w:pPr>
      <w:r>
        <w:t xml:space="preserve">Coursework, dissertations, or creative work are meant to be your own original work.  </w:t>
      </w:r>
    </w:p>
    <w:p w14:paraId="5AD6E712" w14:textId="77777777" w:rsidR="00CA05A5" w:rsidRDefault="009920F7">
      <w:pPr>
        <w:ind w:left="-1"/>
      </w:pPr>
      <w:r>
        <w:lastRenderedPageBreak/>
        <w:t xml:space="preserve">Obviously, you will use the work of others.  Not only is this inevitable, </w:t>
      </w:r>
      <w:proofErr w:type="gramStart"/>
      <w:r>
        <w:t>it is</w:t>
      </w:r>
      <w:proofErr w:type="gramEnd"/>
      <w:r>
        <w:t xml:space="preserve"> expected.  All scholarship builds on the work of others. The important thing to remember is always to </w:t>
      </w:r>
      <w:r>
        <w:rPr>
          <w:b/>
        </w:rPr>
        <w:t>acknowledge your sources</w:t>
      </w:r>
      <w:r>
        <w:t xml:space="preserve">. The University recognises four referencing styles: </w:t>
      </w:r>
    </w:p>
    <w:p w14:paraId="016B902F" w14:textId="77777777" w:rsidR="00CA05A5" w:rsidRDefault="009920F7">
      <w:pPr>
        <w:ind w:left="-1"/>
      </w:pPr>
      <w:r>
        <w:t xml:space="preserve">APA, Harvard, IEEE and MHRA and provides a handbook for each of these styles.  For your course of </w:t>
      </w:r>
      <w:proofErr w:type="gramStart"/>
      <w:r>
        <w:t>study</w:t>
      </w:r>
      <w:proofErr w:type="gramEnd"/>
      <w:r>
        <w:t xml:space="preserve"> you should be using </w:t>
      </w:r>
      <w:r>
        <w:rPr>
          <w:b/>
        </w:rPr>
        <w:t>Harvard.</w:t>
      </w:r>
      <w:r>
        <w:t xml:space="preserve">  The handbooks can be found online: </w:t>
      </w:r>
      <w:hyperlink r:id="rId68">
        <w:r>
          <w:rPr>
            <w:color w:val="0000FF"/>
            <w:u w:val="single" w:color="0000FF"/>
          </w:rPr>
          <w:t>https://www.uwtsd.ac.uk/library/infoskills/referencing-handbooks/</w:t>
        </w:r>
      </w:hyperlink>
      <w:hyperlink r:id="rId69">
        <w:r>
          <w:t xml:space="preserve"> </w:t>
        </w:r>
      </w:hyperlink>
      <w:r>
        <w:t xml:space="preserve">or in print from the Library and Learning Resources.  A Referencing Essentials session will be provided during the first term of your first year but </w:t>
      </w:r>
      <w:proofErr w:type="gramStart"/>
      <w:r>
        <w:t>as a general rule</w:t>
      </w:r>
      <w:proofErr w:type="gramEnd"/>
      <w:r>
        <w:t xml:space="preserve"> of thumb observe the following: </w:t>
      </w:r>
    </w:p>
    <w:p w14:paraId="16870B1B" w14:textId="77777777" w:rsidR="00CA05A5" w:rsidRDefault="009920F7">
      <w:pPr>
        <w:spacing w:after="0" w:line="259" w:lineRule="auto"/>
        <w:ind w:left="1" w:firstLine="0"/>
        <w:jc w:val="left"/>
      </w:pPr>
      <w:r>
        <w:t xml:space="preserve"> </w:t>
      </w:r>
    </w:p>
    <w:p w14:paraId="55C1CED8" w14:textId="77777777" w:rsidR="00CA05A5" w:rsidRDefault="009920F7">
      <w:pPr>
        <w:numPr>
          <w:ilvl w:val="0"/>
          <w:numId w:val="9"/>
        </w:numPr>
        <w:spacing w:after="1" w:line="240" w:lineRule="auto"/>
        <w:ind w:right="-6" w:hanging="283"/>
      </w:pPr>
      <w:r>
        <w:rPr>
          <w:i/>
        </w:rPr>
        <w:t xml:space="preserve">Anything that is copied or quoted from another source, including electronic sources such as the internet, must be in quotation marks and attributed to the original author.  This may be in the body of the text or as a footnote, depending on which Referencing style you are asked to use.   </w:t>
      </w:r>
    </w:p>
    <w:p w14:paraId="0729171E" w14:textId="77777777" w:rsidR="00CA05A5" w:rsidRDefault="009920F7">
      <w:pPr>
        <w:spacing w:after="0" w:line="259" w:lineRule="auto"/>
        <w:ind w:left="711" w:firstLine="0"/>
        <w:jc w:val="left"/>
      </w:pPr>
      <w:r>
        <w:t xml:space="preserve"> </w:t>
      </w:r>
    </w:p>
    <w:p w14:paraId="4E687F36" w14:textId="77777777" w:rsidR="00CA05A5" w:rsidRDefault="009920F7">
      <w:pPr>
        <w:numPr>
          <w:ilvl w:val="0"/>
          <w:numId w:val="9"/>
        </w:numPr>
        <w:spacing w:after="1" w:line="240" w:lineRule="auto"/>
        <w:ind w:right="-6" w:hanging="283"/>
      </w:pPr>
      <w:r>
        <w:rPr>
          <w:i/>
        </w:rPr>
        <w:t xml:space="preserve">Paraphrasing or summarising the work of others involves putting their ideas into your words.  This is fine, but again, acknowledge your source.   </w:t>
      </w:r>
    </w:p>
    <w:p w14:paraId="19E525FE" w14:textId="77777777" w:rsidR="00CA05A5" w:rsidRDefault="009920F7">
      <w:pPr>
        <w:spacing w:after="0" w:line="259" w:lineRule="auto"/>
        <w:ind w:left="711" w:firstLine="0"/>
        <w:jc w:val="left"/>
      </w:pPr>
      <w:r>
        <w:t xml:space="preserve"> </w:t>
      </w:r>
    </w:p>
    <w:p w14:paraId="06EF3FEB" w14:textId="77777777" w:rsidR="00CA05A5" w:rsidRDefault="009920F7">
      <w:pPr>
        <w:numPr>
          <w:ilvl w:val="0"/>
          <w:numId w:val="9"/>
        </w:numPr>
        <w:spacing w:after="1" w:line="240" w:lineRule="auto"/>
        <w:ind w:right="-6" w:hanging="283"/>
      </w:pPr>
      <w:r>
        <w:rPr>
          <w:i/>
        </w:rPr>
        <w:t xml:space="preserve">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 </w:t>
      </w:r>
    </w:p>
    <w:p w14:paraId="2373C828" w14:textId="77777777" w:rsidR="00CA05A5" w:rsidRDefault="009920F7">
      <w:pPr>
        <w:spacing w:after="0" w:line="259" w:lineRule="auto"/>
        <w:ind w:left="567" w:firstLine="0"/>
        <w:jc w:val="left"/>
      </w:pPr>
      <w:r>
        <w:t xml:space="preserve"> </w:t>
      </w:r>
    </w:p>
    <w:p w14:paraId="2BD25956" w14:textId="77777777" w:rsidR="00CA05A5" w:rsidRDefault="009920F7">
      <w:pPr>
        <w:numPr>
          <w:ilvl w:val="0"/>
          <w:numId w:val="9"/>
        </w:numPr>
        <w:spacing w:after="1" w:line="240" w:lineRule="auto"/>
        <w:ind w:right="-6" w:hanging="283"/>
      </w:pPr>
      <w:r>
        <w:rPr>
          <w:i/>
        </w:rPr>
        <w:t xml:space="preserve">Full citations in timed unseen examinations are obviously not expected, but you should indicate general indebtedness and always credit any quotations you have managed to remember. </w:t>
      </w:r>
    </w:p>
    <w:p w14:paraId="3FB9F190" w14:textId="77777777" w:rsidR="00CA05A5" w:rsidRDefault="009920F7">
      <w:pPr>
        <w:spacing w:after="0" w:line="259" w:lineRule="auto"/>
        <w:ind w:left="568" w:firstLine="0"/>
        <w:jc w:val="left"/>
      </w:pPr>
      <w:r>
        <w:t xml:space="preserve"> </w:t>
      </w:r>
    </w:p>
    <w:p w14:paraId="5B74F96D" w14:textId="77777777" w:rsidR="00CA05A5" w:rsidRDefault="009920F7">
      <w:pPr>
        <w:spacing w:after="234"/>
        <w:ind w:left="-1"/>
      </w:pPr>
      <w:r>
        <w:t xml:space="preserve">The golden rule </w:t>
      </w:r>
      <w:proofErr w:type="gramStart"/>
      <w:r>
        <w:t>is;</w:t>
      </w:r>
      <w:proofErr w:type="gramEnd"/>
      <w:r>
        <w:t xml:space="preserve"> </w:t>
      </w:r>
      <w:r>
        <w:rPr>
          <w:b/>
        </w:rPr>
        <w:t>`</w:t>
      </w:r>
      <w:r>
        <w:rPr>
          <w:b/>
          <w:i/>
        </w:rPr>
        <w:t>if in doubt, provide references'</w:t>
      </w:r>
      <w:r>
        <w:t xml:space="preserve"> and your Referencing Handbook will provide you with specific guidance to help you to do this correctly.   For support, contact your tutor or Academic Liaison Librarian.  There are no penalties for asking for advice and guidance; there are severe penalties for plagiarism and failure to reference means your work could </w:t>
      </w:r>
      <w:proofErr w:type="gramStart"/>
      <w:r>
        <w:t>be considered to be</w:t>
      </w:r>
      <w:proofErr w:type="gramEnd"/>
      <w:r>
        <w:t xml:space="preserve"> plagiarised. </w:t>
      </w:r>
    </w:p>
    <w:p w14:paraId="3191BBD1" w14:textId="77777777" w:rsidR="00CA05A5" w:rsidRDefault="009920F7">
      <w:pPr>
        <w:pStyle w:val="Heading1"/>
        <w:spacing w:after="109"/>
        <w:ind w:left="-3" w:right="0"/>
      </w:pPr>
      <w:r>
        <w:t xml:space="preserve">Other types of Academic Misconduct </w:t>
      </w:r>
    </w:p>
    <w:p w14:paraId="3EDF0603" w14:textId="77777777" w:rsidR="00CA05A5" w:rsidRDefault="009920F7">
      <w:pPr>
        <w:spacing w:after="234"/>
        <w:ind w:left="-1"/>
      </w:pPr>
      <w:r>
        <w:t xml:space="preserve">There are other types of academic misconduct,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 all types of academic misconduct.  </w:t>
      </w:r>
    </w:p>
    <w:p w14:paraId="0CF666B4" w14:textId="77777777" w:rsidR="00CA05A5" w:rsidRDefault="009920F7">
      <w:pPr>
        <w:pStyle w:val="Heading1"/>
        <w:spacing w:after="267"/>
        <w:ind w:left="-3" w:right="0"/>
      </w:pPr>
      <w:r>
        <w:t xml:space="preserve">LIBRARY AND LEARNING RESOURCES </w:t>
      </w:r>
    </w:p>
    <w:p w14:paraId="63CEB10D" w14:textId="77777777" w:rsidR="00CA05A5" w:rsidRDefault="009920F7">
      <w:pPr>
        <w:spacing w:after="252"/>
        <w:ind w:left="-1"/>
      </w:pPr>
      <w:r>
        <w:t xml:space="preserve">Library and Learning Resources (LLR) supports the learning, teaching and research activities of staff and students across the University with library services available at Birmingham, Carmarthen, Lampeter, London and Swansea including online resources, social learning spaces, special collections and archives.   </w:t>
      </w:r>
      <w:r>
        <w:rPr>
          <w:rFonts w:ascii="Times New Roman" w:eastAsia="Times New Roman" w:hAnsi="Times New Roman" w:cs="Times New Roman"/>
          <w:sz w:val="24"/>
        </w:rPr>
        <w:t xml:space="preserve"> </w:t>
      </w:r>
    </w:p>
    <w:p w14:paraId="0B6B1944" w14:textId="77777777" w:rsidR="00CA05A5" w:rsidRDefault="009920F7">
      <w:pPr>
        <w:spacing w:after="273"/>
        <w:ind w:left="-1"/>
      </w:pPr>
      <w:r>
        <w:t xml:space="preserve">The library prioritises the purchase of e-books over print wherever possible and loan periods are regularly reviewed by the library to ensure that they are appropriate and provide equitable access to resources.  It is expected that at least all Essential reading list items are available from the library.  The LLR follows a Fairer Fines policy which </w:t>
      </w:r>
      <w:r>
        <w:lastRenderedPageBreak/>
        <w:t xml:space="preserve">means students are only fined on items if they are in heavy demand or requested by another library user. </w:t>
      </w:r>
      <w:r>
        <w:rPr>
          <w:rFonts w:ascii="Times New Roman" w:eastAsia="Times New Roman" w:hAnsi="Times New Roman" w:cs="Times New Roman"/>
          <w:sz w:val="24"/>
        </w:rPr>
        <w:t xml:space="preserve"> </w:t>
      </w:r>
    </w:p>
    <w:p w14:paraId="26B4FB81" w14:textId="77777777" w:rsidR="00CA05A5" w:rsidRDefault="009920F7">
      <w:pPr>
        <w:spacing w:after="0" w:line="259" w:lineRule="auto"/>
        <w:ind w:left="1" w:firstLine="0"/>
        <w:jc w:val="left"/>
      </w:pPr>
      <w:r>
        <w:rPr>
          <w:sz w:val="24"/>
        </w:rPr>
        <w:t xml:space="preserve"> </w:t>
      </w:r>
    </w:p>
    <w:p w14:paraId="08214761" w14:textId="77777777" w:rsidR="00CA05A5" w:rsidRDefault="009920F7">
      <w:pPr>
        <w:spacing w:after="260"/>
        <w:ind w:left="-1"/>
      </w:pPr>
      <w:r>
        <w:t xml:space="preserve">The LLR provides a </w:t>
      </w:r>
      <w:r>
        <w:rPr>
          <w:i/>
        </w:rPr>
        <w:t>Need More?</w:t>
      </w:r>
      <w:r>
        <w:t xml:space="preserve"> service which aims to provide a one stop shop for all learning resource needs, for example, if a book, journal or thesis is needed which is not in the library stock then it may be purchased or borrowed from another library.  Further information can be found here:</w:t>
      </w:r>
      <w:hyperlink r:id="rId70">
        <w:r>
          <w:t xml:space="preserve"> https://uwtsd.ac.uk/library/need-more/.</w:t>
        </w:r>
      </w:hyperlink>
      <w:hyperlink r:id="rId71">
        <w:r>
          <w:rPr>
            <w:color w:val="0000FF"/>
            <w:u w:val="single" w:color="0000FF"/>
          </w:rPr>
          <w:t xml:space="preserve"> </w:t>
        </w:r>
      </w:hyperlink>
      <w:hyperlink r:id="rId72">
        <w:r>
          <w:rPr>
            <w:rFonts w:ascii="Times New Roman" w:eastAsia="Times New Roman" w:hAnsi="Times New Roman" w:cs="Times New Roman"/>
            <w:sz w:val="24"/>
          </w:rPr>
          <w:t xml:space="preserve"> </w:t>
        </w:r>
      </w:hyperlink>
    </w:p>
    <w:p w14:paraId="7FBBFA99" w14:textId="77777777" w:rsidR="00CA05A5" w:rsidRDefault="009920F7">
      <w:pPr>
        <w:pStyle w:val="Heading1"/>
        <w:spacing w:after="9"/>
        <w:ind w:left="-3" w:right="0"/>
      </w:pPr>
      <w:r>
        <w:t>Learning Spaces</w:t>
      </w:r>
      <w:r>
        <w:rPr>
          <w:b w:val="0"/>
        </w:rPr>
        <w:t xml:space="preserve"> </w:t>
      </w:r>
      <w:r>
        <w:rPr>
          <w:rFonts w:ascii="Times New Roman" w:eastAsia="Times New Roman" w:hAnsi="Times New Roman" w:cs="Times New Roman"/>
          <w:b w:val="0"/>
          <w:sz w:val="24"/>
        </w:rPr>
        <w:t xml:space="preserve"> </w:t>
      </w:r>
    </w:p>
    <w:p w14:paraId="6989BFC8" w14:textId="77777777" w:rsidR="00CA05A5" w:rsidRDefault="009920F7">
      <w:pPr>
        <w:spacing w:after="260"/>
        <w:ind w:left="-1"/>
      </w:pPr>
      <w:r>
        <w:t xml:space="preserve">As well as collections, the library provides a variety of modern and flexible learning spaces, reflecting different styles of working </w:t>
      </w:r>
      <w:proofErr w:type="gramStart"/>
      <w:r>
        <w:t>e.g.</w:t>
      </w:r>
      <w:proofErr w:type="gramEnd"/>
      <w:r>
        <w:t xml:space="preserve"> group study spaces and quiet areas, as well as IT facilities, wireless internet, photocopying and printing facilities and excellent customer service.   </w:t>
      </w:r>
      <w:r>
        <w:rPr>
          <w:rFonts w:ascii="Times New Roman" w:eastAsia="Times New Roman" w:hAnsi="Times New Roman" w:cs="Times New Roman"/>
          <w:sz w:val="24"/>
        </w:rPr>
        <w:t xml:space="preserve"> </w:t>
      </w:r>
    </w:p>
    <w:p w14:paraId="648F53C4" w14:textId="77777777" w:rsidR="00CA05A5" w:rsidRDefault="009920F7">
      <w:pPr>
        <w:pStyle w:val="Heading1"/>
        <w:spacing w:after="9"/>
        <w:ind w:left="-3" w:right="0"/>
      </w:pPr>
      <w:r>
        <w:t>Online Library</w:t>
      </w:r>
      <w:r>
        <w:rPr>
          <w:b w:val="0"/>
        </w:rPr>
        <w:t xml:space="preserve">  </w:t>
      </w:r>
      <w:r>
        <w:rPr>
          <w:rFonts w:ascii="Times New Roman" w:eastAsia="Times New Roman" w:hAnsi="Times New Roman" w:cs="Times New Roman"/>
          <w:b w:val="0"/>
          <w:sz w:val="24"/>
        </w:rPr>
        <w:t xml:space="preserve"> </w:t>
      </w:r>
    </w:p>
    <w:p w14:paraId="698D668F" w14:textId="77777777" w:rsidR="00CA05A5" w:rsidRDefault="009920F7">
      <w:pPr>
        <w:spacing w:after="272"/>
        <w:ind w:left="-1"/>
      </w:pPr>
      <w:r>
        <w:t xml:space="preserve">The LLR offers a wide range of printed and electronic resources including an extensive collection of online e-journals and e-books that are available 24/7 providing access to scholarly journals, newspapers, company reports and reference material. The library catalogue searches the whole range of print and online library materials and gives access to your library account from anywhere.    </w:t>
      </w:r>
    </w:p>
    <w:p w14:paraId="70A46C6A" w14:textId="77777777" w:rsidR="00CA05A5" w:rsidRDefault="009920F7">
      <w:pPr>
        <w:pStyle w:val="Heading1"/>
        <w:spacing w:after="9"/>
        <w:ind w:left="-3" w:right="0"/>
      </w:pPr>
      <w:proofErr w:type="spellStart"/>
      <w:r>
        <w:t>InfoSkills</w:t>
      </w:r>
      <w:proofErr w:type="spellEnd"/>
      <w:r>
        <w:rPr>
          <w:b w:val="0"/>
        </w:rPr>
        <w:t xml:space="preserve"> </w:t>
      </w:r>
      <w:r>
        <w:rPr>
          <w:rFonts w:ascii="Times New Roman" w:eastAsia="Times New Roman" w:hAnsi="Times New Roman" w:cs="Times New Roman"/>
          <w:b w:val="0"/>
          <w:sz w:val="24"/>
        </w:rPr>
        <w:t xml:space="preserve"> </w:t>
      </w:r>
    </w:p>
    <w:p w14:paraId="6EE010FF" w14:textId="77777777" w:rsidR="00CA05A5" w:rsidRDefault="009920F7">
      <w:pPr>
        <w:spacing w:after="274"/>
        <w:ind w:left="-1"/>
      </w:pPr>
      <w:r>
        <w:t xml:space="preserve">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Copyright awareness, and managing your online identity. </w:t>
      </w:r>
      <w:r>
        <w:rPr>
          <w:b/>
          <w:i/>
          <w:color w:val="1F497D"/>
        </w:rPr>
        <w:t xml:space="preserve">  </w:t>
      </w:r>
      <w:r>
        <w:t xml:space="preserve">The LLR operates an </w:t>
      </w:r>
      <w:proofErr w:type="gramStart"/>
      <w:r>
        <w:t>open door</w:t>
      </w:r>
      <w:proofErr w:type="gramEnd"/>
      <w:r>
        <w:t xml:space="preserve"> policy which enables students to ask for help and advice on the information resources available throughout the academic year. Academic Liaison Librarians are welcomed to Staff / Student Committees, </w:t>
      </w:r>
      <w:proofErr w:type="gramStart"/>
      <w:r>
        <w:t>and also</w:t>
      </w:r>
      <w:proofErr w:type="gramEnd"/>
      <w:r>
        <w:t xml:space="preserve"> attend other relevant Institute meetings where invited, including the Institute Board. For further information on </w:t>
      </w:r>
      <w:proofErr w:type="spellStart"/>
      <w:r>
        <w:t>InfoSkills</w:t>
      </w:r>
      <w:proofErr w:type="spellEnd"/>
      <w:r>
        <w:t xml:space="preserve"> provision go to: </w:t>
      </w:r>
      <w:hyperlink r:id="rId73">
        <w:r>
          <w:rPr>
            <w:color w:val="0000FF"/>
            <w:u w:val="single" w:color="0000FF"/>
          </w:rPr>
          <w:t>https://www.uwtsd.ac.uk/library/infoskills/</w:t>
        </w:r>
      </w:hyperlink>
      <w:hyperlink r:id="rId74">
        <w:r>
          <w:t xml:space="preserve"> </w:t>
        </w:r>
      </w:hyperlink>
      <w:r>
        <w:t xml:space="preserve">  </w:t>
      </w:r>
    </w:p>
    <w:p w14:paraId="24F8F575" w14:textId="77777777" w:rsidR="00CA05A5" w:rsidRDefault="009920F7">
      <w:pPr>
        <w:pStyle w:val="Heading1"/>
        <w:spacing w:after="9"/>
        <w:ind w:left="-3" w:right="0"/>
      </w:pPr>
      <w:r>
        <w:t>Special Collections and Archives</w:t>
      </w:r>
      <w:r>
        <w:rPr>
          <w:b w:val="0"/>
        </w:rPr>
        <w:t xml:space="preserve"> </w:t>
      </w:r>
      <w:r>
        <w:rPr>
          <w:rFonts w:ascii="Times New Roman" w:eastAsia="Times New Roman" w:hAnsi="Times New Roman" w:cs="Times New Roman"/>
          <w:b w:val="0"/>
          <w:sz w:val="24"/>
        </w:rPr>
        <w:t xml:space="preserve"> </w:t>
      </w:r>
    </w:p>
    <w:p w14:paraId="7DED55DA" w14:textId="77777777" w:rsidR="00CA05A5" w:rsidRDefault="009920F7">
      <w:pPr>
        <w:ind w:left="-1"/>
      </w:pPr>
      <w:r>
        <w:t xml:space="preserve">The </w:t>
      </w:r>
      <w:proofErr w:type="gramStart"/>
      <w:r>
        <w:t>Library</w:t>
      </w:r>
      <w:proofErr w:type="gramEnd"/>
      <w:r>
        <w:t xml:space="preserve"> is also home to the Special Collections of UWTSD</w:t>
      </w:r>
      <w:r>
        <w:rPr>
          <w:rFonts w:ascii="Calibri" w:eastAsia="Calibri" w:hAnsi="Calibri" w:cs="Calibri"/>
          <w:sz w:val="17"/>
        </w:rPr>
        <w:t xml:space="preserve">, </w:t>
      </w:r>
      <w:r>
        <w:t xml:space="preserve">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  </w:t>
      </w:r>
    </w:p>
    <w:p w14:paraId="15038FEC" w14:textId="77777777" w:rsidR="00CA05A5" w:rsidRDefault="009920F7">
      <w:pPr>
        <w:spacing w:after="0" w:line="259" w:lineRule="auto"/>
        <w:ind w:left="1" w:firstLine="0"/>
        <w:jc w:val="left"/>
      </w:pPr>
      <w:r>
        <w:t xml:space="preserve"> </w:t>
      </w:r>
    </w:p>
    <w:p w14:paraId="44B510CC" w14:textId="77777777" w:rsidR="00CA05A5" w:rsidRDefault="009920F7">
      <w:pPr>
        <w:pStyle w:val="Heading1"/>
        <w:spacing w:after="9"/>
        <w:ind w:left="-3" w:right="0"/>
      </w:pPr>
      <w:r>
        <w:t>Services for Researchers</w:t>
      </w:r>
      <w:r>
        <w:rPr>
          <w:b w:val="0"/>
        </w:rPr>
        <w:t xml:space="preserve"> </w:t>
      </w:r>
    </w:p>
    <w:p w14:paraId="7152478F" w14:textId="77777777" w:rsidR="00CA05A5" w:rsidRDefault="009920F7">
      <w:pPr>
        <w:spacing w:after="272"/>
        <w:ind w:left="-1"/>
      </w:pPr>
      <w:r>
        <w:t xml:space="preserve">The LLR also provides advanced support for Research Students including support for the Researcher Development Framework such as Research Data Management, Data Plans, Open Access and measuring the impact of research through use of bibliometric </w:t>
      </w:r>
      <w:r>
        <w:lastRenderedPageBreak/>
        <w:t xml:space="preserve">and </w:t>
      </w:r>
      <w:proofErr w:type="spellStart"/>
      <w:r>
        <w:t>altmetrics</w:t>
      </w:r>
      <w:proofErr w:type="spellEnd"/>
      <w:r>
        <w:t xml:space="preserve">.  Access to other libraries is also available via the SCONUL scheme as well as access to scanning and postal loans services via the </w:t>
      </w:r>
      <w:r>
        <w:rPr>
          <w:i/>
        </w:rPr>
        <w:t>Need More?</w:t>
      </w:r>
      <w:r>
        <w:t xml:space="preserve"> service. </w:t>
      </w:r>
    </w:p>
    <w:p w14:paraId="7C1FCD39" w14:textId="6B10F825" w:rsidR="0017688A" w:rsidRDefault="0017688A" w:rsidP="0017688A">
      <w:pPr>
        <w:pStyle w:val="paragraph"/>
        <w:jc w:val="both"/>
        <w:textAlignment w:val="baseline"/>
        <w:rPr>
          <w:rStyle w:val="eop"/>
          <w:rFonts w:ascii="Arial" w:hAnsi="Arial" w:cs="Arial"/>
          <w:sz w:val="22"/>
          <w:szCs w:val="22"/>
        </w:rPr>
      </w:pPr>
      <w:r w:rsidRPr="6CD6E5F7">
        <w:rPr>
          <w:rStyle w:val="normaltextrun"/>
          <w:rFonts w:ascii="Arial" w:hAnsi="Arial" w:cs="Arial"/>
          <w:sz w:val="22"/>
          <w:szCs w:val="22"/>
        </w:rPr>
        <w:t xml:space="preserve">For recent service developments, updates and contact information please visit the University Library website at </w:t>
      </w:r>
      <w:hyperlink r:id="rId75">
        <w:r w:rsidRPr="6CD6E5F7">
          <w:rPr>
            <w:rStyle w:val="normaltextrun"/>
            <w:rFonts w:ascii="Arial" w:hAnsi="Arial" w:cs="Arial"/>
            <w:color w:val="0000FF"/>
            <w:sz w:val="22"/>
            <w:szCs w:val="22"/>
            <w:u w:val="single"/>
          </w:rPr>
          <w:t>http://www.uwtsd.ac.uk/library/</w:t>
        </w:r>
      </w:hyperlink>
      <w:r w:rsidRPr="6CD6E5F7">
        <w:rPr>
          <w:rStyle w:val="normaltextrun"/>
          <w:rFonts w:ascii="Arial" w:hAnsi="Arial" w:cs="Arial"/>
          <w:sz w:val="22"/>
          <w:szCs w:val="22"/>
        </w:rPr>
        <w:t>. </w:t>
      </w:r>
      <w:r>
        <w:t xml:space="preserve"> </w:t>
      </w:r>
      <w:r w:rsidRPr="6CD6E5F7">
        <w:rPr>
          <w:rStyle w:val="normaltextrun"/>
          <w:rFonts w:ascii="Arial" w:hAnsi="Arial" w:cs="Arial"/>
          <w:sz w:val="22"/>
          <w:szCs w:val="22"/>
        </w:rPr>
        <w:t xml:space="preserve">Please also follow the Library and Learning Resources on Facebook, </w:t>
      </w:r>
      <w:r w:rsidRPr="6CD6E5F7">
        <w:rPr>
          <w:rStyle w:val="spellingerror"/>
          <w:rFonts w:ascii="Arial" w:hAnsi="Arial" w:cs="Arial"/>
          <w:sz w:val="22"/>
          <w:szCs w:val="22"/>
        </w:rPr>
        <w:t>Instagram or Twitter</w:t>
      </w:r>
      <w:r w:rsidRPr="6CD6E5F7">
        <w:rPr>
          <w:rStyle w:val="normaltextrun"/>
          <w:rFonts w:ascii="Arial" w:hAnsi="Arial" w:cs="Arial"/>
          <w:sz w:val="22"/>
          <w:szCs w:val="22"/>
        </w:rPr>
        <w:t xml:space="preserve"> for up-to-date news, service developments and information on new services and resources: @</w:t>
      </w:r>
      <w:r w:rsidRPr="6CD6E5F7">
        <w:rPr>
          <w:rStyle w:val="spellingerror"/>
          <w:rFonts w:ascii="Arial" w:hAnsi="Arial" w:cs="Arial"/>
          <w:sz w:val="22"/>
          <w:szCs w:val="22"/>
        </w:rPr>
        <w:t>UWTSDLib</w:t>
      </w:r>
      <w:r>
        <w:rPr>
          <w:rStyle w:val="eop"/>
          <w:rFonts w:ascii="Arial" w:hAnsi="Arial" w:cs="Arial"/>
          <w:sz w:val="22"/>
          <w:szCs w:val="22"/>
        </w:rPr>
        <w:t>.</w:t>
      </w:r>
    </w:p>
    <w:p w14:paraId="050C87C6" w14:textId="4CC172CC" w:rsidR="0017688A" w:rsidRDefault="0017688A" w:rsidP="0017688A">
      <w:pPr>
        <w:pStyle w:val="paragraph"/>
        <w:jc w:val="both"/>
        <w:textAlignment w:val="baseline"/>
        <w:rPr>
          <w:rStyle w:val="eop"/>
          <w:rFonts w:ascii="Arial" w:hAnsi="Arial" w:cs="Arial"/>
          <w:sz w:val="22"/>
          <w:szCs w:val="22"/>
        </w:rPr>
      </w:pPr>
    </w:p>
    <w:p w14:paraId="7970C1C6" w14:textId="77777777" w:rsidR="00A50BCD" w:rsidRPr="00633314" w:rsidRDefault="00A50BCD" w:rsidP="00A50BCD">
      <w:pPr>
        <w:pStyle w:val="Heading1"/>
      </w:pPr>
      <w:bookmarkStart w:id="1" w:name="_Toc100759290"/>
      <w:r w:rsidRPr="00633314">
        <w:t>DIGITAL CREATIVITY AND LEARNING (DCL)</w:t>
      </w:r>
      <w:bookmarkEnd w:id="1"/>
    </w:p>
    <w:p w14:paraId="75C6B725" w14:textId="77777777" w:rsidR="00A50BCD" w:rsidRPr="003938B3" w:rsidRDefault="00A50BCD" w:rsidP="00A50BCD">
      <w:r w:rsidRPr="003938B3">
        <w:rPr>
          <w:rStyle w:val="normaltextrun"/>
          <w:b/>
          <w:bCs/>
        </w:rPr>
        <w:t>Digital learning</w:t>
      </w:r>
    </w:p>
    <w:p w14:paraId="636D0E22" w14:textId="77777777" w:rsidR="00A50BCD" w:rsidRPr="003938B3" w:rsidRDefault="00A50BCD" w:rsidP="00A50BCD"/>
    <w:p w14:paraId="69C42CC1" w14:textId="77777777" w:rsidR="00A50BCD" w:rsidRPr="003938B3" w:rsidRDefault="00A50BCD" w:rsidP="00A50BCD">
      <w:r w:rsidRPr="003938B3">
        <w:rPr>
          <w:rStyle w:val="normaltextrun"/>
        </w:rPr>
        <w:t xml:space="preserve">Digital learning encompasses a wide variety of learning models and approaches, digital technologies, and services, therefore, playing a vital role in how content is delivered and how students learn. The current Covid situation has been a catalyst to elevating the significance of high-quality digital teaching and learning resources, </w:t>
      </w:r>
      <w:proofErr w:type="gramStart"/>
      <w:r w:rsidRPr="003938B3">
        <w:rPr>
          <w:rStyle w:val="normaltextrun"/>
        </w:rPr>
        <w:t>and also</w:t>
      </w:r>
      <w:proofErr w:type="gramEnd"/>
      <w:r w:rsidRPr="003938B3">
        <w:rPr>
          <w:rStyle w:val="normaltextrun"/>
        </w:rPr>
        <w:t xml:space="preserve"> the importance of ensuring parity for both face-to-face and remote learning experiences. </w:t>
      </w:r>
    </w:p>
    <w:p w14:paraId="25F5D25D" w14:textId="77777777" w:rsidR="00A50BCD" w:rsidRPr="003938B3" w:rsidRDefault="00A50BCD" w:rsidP="00A50BCD"/>
    <w:p w14:paraId="629402FD" w14:textId="77777777" w:rsidR="00A50BCD" w:rsidRPr="003938B3" w:rsidRDefault="00A50BCD" w:rsidP="00A50BCD">
      <w:r w:rsidRPr="003938B3">
        <w:rPr>
          <w:rStyle w:val="normaltextrun"/>
        </w:rPr>
        <w:t>A well-developed package of digital learning materials can:</w:t>
      </w:r>
    </w:p>
    <w:p w14:paraId="63438F81" w14:textId="77777777" w:rsidR="00A50BCD" w:rsidRPr="003938B3" w:rsidRDefault="00A50BCD" w:rsidP="00A50BCD">
      <w:r w:rsidRPr="003938B3">
        <w:rPr>
          <w:rStyle w:val="normaltextrun"/>
        </w:rPr>
        <w:t>•</w:t>
      </w:r>
      <w:r w:rsidRPr="003938B3">
        <w:tab/>
      </w:r>
      <w:r w:rsidRPr="003938B3">
        <w:rPr>
          <w:rStyle w:val="normaltextrun"/>
        </w:rPr>
        <w:t xml:space="preserve">Improve learning experience </w:t>
      </w:r>
    </w:p>
    <w:p w14:paraId="31E541C6" w14:textId="77777777" w:rsidR="00A50BCD" w:rsidRPr="003938B3" w:rsidRDefault="00A50BCD" w:rsidP="00A50BCD">
      <w:r w:rsidRPr="003938B3">
        <w:rPr>
          <w:rStyle w:val="normaltextrun"/>
        </w:rPr>
        <w:t>•</w:t>
      </w:r>
      <w:r w:rsidRPr="003938B3">
        <w:tab/>
      </w:r>
      <w:r w:rsidRPr="003938B3">
        <w:rPr>
          <w:rStyle w:val="normaltextrun"/>
        </w:rPr>
        <w:t>Widen participation and collaboration</w:t>
      </w:r>
    </w:p>
    <w:p w14:paraId="431910B6" w14:textId="77777777" w:rsidR="00A50BCD" w:rsidRPr="003938B3" w:rsidRDefault="00A50BCD" w:rsidP="00A50BCD">
      <w:r w:rsidRPr="003938B3">
        <w:rPr>
          <w:rStyle w:val="normaltextrun"/>
        </w:rPr>
        <w:t>•</w:t>
      </w:r>
      <w:r w:rsidRPr="003938B3">
        <w:tab/>
      </w:r>
      <w:r w:rsidRPr="003938B3">
        <w:rPr>
          <w:rStyle w:val="normaltextrun"/>
        </w:rPr>
        <w:t xml:space="preserve">Improve accessibility </w:t>
      </w:r>
    </w:p>
    <w:p w14:paraId="33A2F068" w14:textId="00B6D821" w:rsidR="00A50BCD" w:rsidRDefault="00A50BCD" w:rsidP="00A50BCD">
      <w:pPr>
        <w:rPr>
          <w:rStyle w:val="normaltextrun"/>
        </w:rPr>
      </w:pPr>
      <w:r w:rsidRPr="003938B3">
        <w:rPr>
          <w:rStyle w:val="normaltextrun"/>
        </w:rPr>
        <w:t>•</w:t>
      </w:r>
      <w:r w:rsidRPr="003938B3">
        <w:tab/>
      </w:r>
      <w:r w:rsidRPr="003938B3">
        <w:rPr>
          <w:rStyle w:val="normaltextrun"/>
        </w:rPr>
        <w:t>Develop key employability skills</w:t>
      </w:r>
    </w:p>
    <w:p w14:paraId="018E2D0E" w14:textId="77777777" w:rsidR="00A50BCD" w:rsidRDefault="00A50BCD" w:rsidP="00A50BCD">
      <w:pPr>
        <w:rPr>
          <w:rStyle w:val="normaltextrun"/>
        </w:rPr>
      </w:pPr>
    </w:p>
    <w:p w14:paraId="0CED9AE7" w14:textId="77777777" w:rsidR="00A50BCD" w:rsidRPr="003938B3" w:rsidRDefault="00A50BCD" w:rsidP="00A50BCD">
      <w:pPr>
        <w:rPr>
          <w:rStyle w:val="normaltextrun"/>
        </w:rPr>
      </w:pPr>
    </w:p>
    <w:p w14:paraId="125C5096" w14:textId="77777777" w:rsidR="00A50BCD" w:rsidRPr="00633314" w:rsidRDefault="00A50BCD" w:rsidP="00A50BCD">
      <w:pPr>
        <w:pStyle w:val="Heading1"/>
      </w:pPr>
      <w:bookmarkStart w:id="2" w:name="_Toc100759291"/>
      <w:r w:rsidRPr="00633314">
        <w:t>IT SERVICE DELIVERY</w:t>
      </w:r>
      <w:bookmarkEnd w:id="2"/>
    </w:p>
    <w:p w14:paraId="7A8C3499" w14:textId="77777777" w:rsidR="00A50BCD" w:rsidRPr="00A433C3" w:rsidRDefault="00A50BCD" w:rsidP="00A50BCD">
      <w:pPr>
        <w:spacing w:after="160" w:line="259" w:lineRule="auto"/>
        <w:rPr>
          <w:rFonts w:eastAsia="DengXian"/>
        </w:rPr>
      </w:pPr>
      <w:r w:rsidRPr="00A433C3">
        <w:rPr>
          <w:rFonts w:eastAsia="DengXian"/>
        </w:rPr>
        <w:t xml:space="preserve">IT support is available through our </w:t>
      </w:r>
      <w:hyperlink r:id="rId76" w:history="1">
        <w:r w:rsidRPr="00A433C3">
          <w:rPr>
            <w:rFonts w:eastAsia="DengXian"/>
            <w:color w:val="0563C1"/>
            <w:u w:val="single"/>
          </w:rPr>
          <w:t>IT Service Desk</w:t>
        </w:r>
      </w:hyperlink>
      <w:r w:rsidRPr="00A433C3">
        <w:rPr>
          <w:rFonts w:eastAsia="DengXian"/>
        </w:rPr>
        <w:t xml:space="preserve"> who are available to help and assist you over the phone, in person or via our online Web Help Desk system.</w:t>
      </w:r>
    </w:p>
    <w:p w14:paraId="6FCAD4EE" w14:textId="77777777" w:rsidR="00A50BCD" w:rsidRPr="00A433C3" w:rsidRDefault="00A50BCD" w:rsidP="00A50BCD">
      <w:pPr>
        <w:spacing w:after="160" w:line="259" w:lineRule="auto"/>
        <w:rPr>
          <w:rFonts w:eastAsia="DengXian"/>
        </w:rPr>
      </w:pPr>
      <w:r w:rsidRPr="00A433C3">
        <w:rPr>
          <w:rFonts w:eastAsia="DengXian"/>
        </w:rPr>
        <w:t xml:space="preserve">To request IT Support, visit our </w:t>
      </w:r>
      <w:hyperlink r:id="rId77" w:history="1">
        <w:r w:rsidRPr="00A433C3">
          <w:rPr>
            <w:rFonts w:eastAsia="DengXian"/>
            <w:color w:val="0563C1"/>
            <w:u w:val="single"/>
          </w:rPr>
          <w:t>Web Help Desk</w:t>
        </w:r>
      </w:hyperlink>
      <w:r w:rsidRPr="00A433C3">
        <w:rPr>
          <w:rFonts w:eastAsia="DengXian"/>
        </w:rPr>
        <w:t xml:space="preserve"> service. Alternatively, we also provide telephone support 24 hours a day, 365 days a year so no matter when you may need assistance, we’re here to help by calling us on 0300 500 5055.</w:t>
      </w:r>
    </w:p>
    <w:p w14:paraId="53579855" w14:textId="77777777" w:rsidR="00A50BCD" w:rsidRPr="00A433C3" w:rsidRDefault="00A50BCD" w:rsidP="00A50BCD">
      <w:pPr>
        <w:rPr>
          <w:b/>
          <w:bCs/>
        </w:rPr>
      </w:pPr>
      <w:r w:rsidRPr="00A433C3">
        <w:rPr>
          <w:b/>
          <w:bCs/>
        </w:rPr>
        <w:t>Wi-Fi</w:t>
      </w:r>
    </w:p>
    <w:p w14:paraId="627BE80B" w14:textId="77777777" w:rsidR="00A50BCD" w:rsidRDefault="00A50BCD" w:rsidP="00A50BCD">
      <w:pPr>
        <w:rPr>
          <w:rFonts w:eastAsia="DengXian"/>
        </w:rPr>
      </w:pPr>
      <w:r w:rsidRPr="00A433C3">
        <w:rPr>
          <w:rFonts w:eastAsia="DengXian"/>
        </w:rPr>
        <w:t xml:space="preserve">All students can access our </w:t>
      </w:r>
      <w:hyperlink r:id="rId78" w:history="1">
        <w:proofErr w:type="spellStart"/>
        <w:r w:rsidRPr="00A433C3">
          <w:rPr>
            <w:rFonts w:eastAsia="DengXian"/>
            <w:color w:val="0563C1"/>
            <w:u w:val="single"/>
          </w:rPr>
          <w:t>eduroam</w:t>
        </w:r>
        <w:proofErr w:type="spellEnd"/>
        <w:r w:rsidRPr="00A433C3">
          <w:rPr>
            <w:rFonts w:eastAsia="DengXian"/>
            <w:color w:val="0563C1"/>
            <w:u w:val="single"/>
          </w:rPr>
          <w:t xml:space="preserve"> wireless network</w:t>
        </w:r>
      </w:hyperlink>
      <w:r w:rsidRPr="00A433C3">
        <w:rPr>
          <w:rFonts w:eastAsia="DengXian"/>
        </w:rPr>
        <w:t xml:space="preserve"> on their laptop, mobile phone or tablet. </w:t>
      </w:r>
    </w:p>
    <w:p w14:paraId="4681CECE" w14:textId="77777777" w:rsidR="00A50BCD" w:rsidRPr="00A433C3" w:rsidRDefault="00A50BCD" w:rsidP="00A50BCD">
      <w:pPr>
        <w:rPr>
          <w:rFonts w:eastAsia="DengXian"/>
        </w:rPr>
      </w:pPr>
    </w:p>
    <w:p w14:paraId="7CE78262" w14:textId="77777777" w:rsidR="00A50BCD" w:rsidRDefault="00A50BCD" w:rsidP="00A50BCD">
      <w:pPr>
        <w:rPr>
          <w:rFonts w:eastAsia="DengXian"/>
        </w:rPr>
      </w:pPr>
      <w:proofErr w:type="spellStart"/>
      <w:r w:rsidRPr="00A433C3">
        <w:rPr>
          <w:rFonts w:eastAsia="DengXian"/>
        </w:rPr>
        <w:t>Eduroam</w:t>
      </w:r>
      <w:proofErr w:type="spellEnd"/>
      <w:r w:rsidRPr="00A433C3">
        <w:rPr>
          <w:rFonts w:eastAsia="DengXian"/>
        </w:rPr>
        <w:t xml:space="preserve"> is the wireless network available to use across all campuses. </w:t>
      </w:r>
      <w:proofErr w:type="spellStart"/>
      <w:r w:rsidRPr="00A433C3">
        <w:rPr>
          <w:rFonts w:eastAsia="DengXian"/>
        </w:rPr>
        <w:t>Eduroam</w:t>
      </w:r>
      <w:proofErr w:type="spellEnd"/>
      <w:r w:rsidRPr="00A433C3">
        <w:rPr>
          <w:rFonts w:eastAsia="DengXian"/>
        </w:rPr>
        <w:t xml:space="preserve"> also provides you with Wi-Fi access at any other </w:t>
      </w:r>
      <w:proofErr w:type="spellStart"/>
      <w:r w:rsidRPr="00A433C3">
        <w:rPr>
          <w:rFonts w:eastAsia="DengXian"/>
        </w:rPr>
        <w:t>eduroam</w:t>
      </w:r>
      <w:proofErr w:type="spellEnd"/>
      <w:r w:rsidRPr="00A433C3">
        <w:rPr>
          <w:rFonts w:eastAsia="DengXian"/>
        </w:rPr>
        <w:t xml:space="preserve"> enabled institution across the world.</w:t>
      </w:r>
    </w:p>
    <w:p w14:paraId="5881E9BA" w14:textId="77777777" w:rsidR="00A50BCD" w:rsidRPr="00A433C3" w:rsidRDefault="00A50BCD" w:rsidP="00A50BCD">
      <w:pPr>
        <w:rPr>
          <w:rFonts w:eastAsia="DengXian"/>
        </w:rPr>
      </w:pPr>
    </w:p>
    <w:p w14:paraId="0AF075CA" w14:textId="77777777" w:rsidR="00A50BCD" w:rsidRPr="00A433C3" w:rsidRDefault="00A50BCD" w:rsidP="00A50BCD">
      <w:pPr>
        <w:rPr>
          <w:b/>
          <w:bCs/>
        </w:rPr>
      </w:pPr>
      <w:r w:rsidRPr="00A433C3">
        <w:rPr>
          <w:b/>
          <w:bCs/>
        </w:rPr>
        <w:t>Open Access Computers &amp; Booking Facilities</w:t>
      </w:r>
    </w:p>
    <w:p w14:paraId="45E38B77" w14:textId="77777777" w:rsidR="00A50BCD" w:rsidRDefault="00A50BCD" w:rsidP="00A50BCD">
      <w:pPr>
        <w:rPr>
          <w:rFonts w:eastAsia="DengXian"/>
        </w:rPr>
      </w:pPr>
      <w:r w:rsidRPr="00A433C3">
        <w:rPr>
          <w:rFonts w:eastAsia="DengXian"/>
        </w:rPr>
        <w:t xml:space="preserve">Students can access general IT facilities through our </w:t>
      </w:r>
      <w:hyperlink r:id="rId79" w:history="1">
        <w:r w:rsidRPr="00A433C3">
          <w:rPr>
            <w:rFonts w:eastAsia="DengXian"/>
            <w:color w:val="0563C1"/>
            <w:u w:val="single"/>
          </w:rPr>
          <w:t>open access computer areas</w:t>
        </w:r>
      </w:hyperlink>
      <w:r w:rsidRPr="00A433C3">
        <w:rPr>
          <w:rFonts w:eastAsia="DengXian"/>
        </w:rPr>
        <w:t xml:space="preserve"> across our </w:t>
      </w:r>
      <w:proofErr w:type="gramStart"/>
      <w:r w:rsidRPr="00A433C3">
        <w:rPr>
          <w:rFonts w:eastAsia="DengXian"/>
        </w:rPr>
        <w:t>University</w:t>
      </w:r>
      <w:proofErr w:type="gramEnd"/>
      <w:r w:rsidRPr="00A433C3">
        <w:rPr>
          <w:rFonts w:eastAsia="DengXian"/>
        </w:rPr>
        <w:t xml:space="preserve"> campuses.</w:t>
      </w:r>
    </w:p>
    <w:p w14:paraId="456A4034" w14:textId="77777777" w:rsidR="00A50BCD" w:rsidRPr="00A433C3" w:rsidRDefault="00A50BCD" w:rsidP="00A50BCD">
      <w:pPr>
        <w:rPr>
          <w:rFonts w:eastAsia="DengXian"/>
        </w:rPr>
      </w:pPr>
    </w:p>
    <w:p w14:paraId="182DDAEB" w14:textId="77777777" w:rsidR="00A50BCD" w:rsidRPr="00A433C3" w:rsidRDefault="00A50BCD" w:rsidP="00A50BCD">
      <w:pPr>
        <w:rPr>
          <w:b/>
          <w:bCs/>
          <w:i/>
          <w:iCs/>
        </w:rPr>
      </w:pPr>
      <w:r w:rsidRPr="00A433C3">
        <w:rPr>
          <w:b/>
          <w:bCs/>
          <w:i/>
          <w:iCs/>
        </w:rPr>
        <w:t>What do computer rooms offer?</w:t>
      </w:r>
    </w:p>
    <w:p w14:paraId="32341C8C" w14:textId="77777777" w:rsidR="00A50BCD" w:rsidRPr="00A433C3" w:rsidRDefault="00A50BCD" w:rsidP="00A50BCD">
      <w:pPr>
        <w:numPr>
          <w:ilvl w:val="0"/>
          <w:numId w:val="10"/>
        </w:numPr>
        <w:spacing w:after="0" w:line="240" w:lineRule="auto"/>
        <w:rPr>
          <w:rFonts w:eastAsia="DengXian"/>
        </w:rPr>
      </w:pPr>
      <w:r w:rsidRPr="00A433C3">
        <w:rPr>
          <w:rFonts w:eastAsia="DengXian"/>
        </w:rPr>
        <w:t xml:space="preserve">PCs connected to the University’s data </w:t>
      </w:r>
      <w:proofErr w:type="gramStart"/>
      <w:r w:rsidRPr="00A433C3">
        <w:rPr>
          <w:rFonts w:eastAsia="DengXian"/>
        </w:rPr>
        <w:t>network</w:t>
      </w:r>
      <w:proofErr w:type="gramEnd"/>
    </w:p>
    <w:p w14:paraId="14380306" w14:textId="77777777" w:rsidR="00A50BCD" w:rsidRPr="00A433C3" w:rsidRDefault="00A50BCD" w:rsidP="00A50BCD">
      <w:pPr>
        <w:numPr>
          <w:ilvl w:val="0"/>
          <w:numId w:val="10"/>
        </w:numPr>
        <w:spacing w:after="0" w:line="240" w:lineRule="auto"/>
        <w:rPr>
          <w:rFonts w:eastAsia="DengXian"/>
        </w:rPr>
      </w:pPr>
      <w:r w:rsidRPr="00A433C3">
        <w:rPr>
          <w:rFonts w:eastAsia="DengXian"/>
        </w:rPr>
        <w:t xml:space="preserve">Usually a multifunctional device (MFD) offering colour and black and white printing, copying and scanning or a colour laser </w:t>
      </w:r>
      <w:proofErr w:type="gramStart"/>
      <w:r w:rsidRPr="00A433C3">
        <w:rPr>
          <w:rFonts w:eastAsia="DengXian"/>
        </w:rPr>
        <w:t>printer</w:t>
      </w:r>
      <w:proofErr w:type="gramEnd"/>
    </w:p>
    <w:p w14:paraId="43D8C0B1" w14:textId="77777777" w:rsidR="00A50BCD" w:rsidRPr="00A433C3" w:rsidRDefault="00A50BCD" w:rsidP="00A50BCD">
      <w:pPr>
        <w:numPr>
          <w:ilvl w:val="0"/>
          <w:numId w:val="10"/>
        </w:numPr>
        <w:spacing w:after="0" w:line="240" w:lineRule="auto"/>
        <w:rPr>
          <w:rFonts w:eastAsia="DengXian"/>
        </w:rPr>
      </w:pPr>
      <w:r w:rsidRPr="00A433C3">
        <w:rPr>
          <w:rFonts w:eastAsia="DengXian"/>
        </w:rPr>
        <w:lastRenderedPageBreak/>
        <w:t xml:space="preserve">May also contain wireless access and more specialised equipment such as plotters, Sports Analysis Equipment and audio visual </w:t>
      </w:r>
      <w:proofErr w:type="gramStart"/>
      <w:r w:rsidRPr="00A433C3">
        <w:rPr>
          <w:rFonts w:eastAsia="DengXian"/>
        </w:rPr>
        <w:t>equipment</w:t>
      </w:r>
      <w:proofErr w:type="gramEnd"/>
    </w:p>
    <w:p w14:paraId="6D651306" w14:textId="77777777" w:rsidR="00A50BCD" w:rsidRPr="00A433C3" w:rsidRDefault="00A50BCD" w:rsidP="00A50BCD">
      <w:pPr>
        <w:numPr>
          <w:ilvl w:val="0"/>
          <w:numId w:val="10"/>
        </w:numPr>
        <w:spacing w:after="0" w:line="240" w:lineRule="auto"/>
        <w:rPr>
          <w:rFonts w:eastAsia="DengXian"/>
        </w:rPr>
      </w:pPr>
      <w:r w:rsidRPr="00A433C3">
        <w:rPr>
          <w:rFonts w:eastAsia="DengXian"/>
        </w:rPr>
        <w:t>Long opening hours with many of them open 24/7</w:t>
      </w:r>
    </w:p>
    <w:p w14:paraId="5997CD61" w14:textId="77777777" w:rsidR="00A50BCD" w:rsidRPr="00A433C3" w:rsidRDefault="00A50BCD" w:rsidP="00A50BCD">
      <w:pPr>
        <w:numPr>
          <w:ilvl w:val="0"/>
          <w:numId w:val="10"/>
        </w:numPr>
        <w:spacing w:after="0" w:line="240" w:lineRule="auto"/>
        <w:rPr>
          <w:rFonts w:eastAsia="DengXian"/>
        </w:rPr>
      </w:pPr>
      <w:r w:rsidRPr="00A433C3">
        <w:rPr>
          <w:rFonts w:eastAsia="DengXian"/>
        </w:rPr>
        <w:t xml:space="preserve">Ability to </w:t>
      </w:r>
      <w:hyperlink r:id="rId80" w:history="1">
        <w:r w:rsidRPr="00A433C3">
          <w:rPr>
            <w:rFonts w:eastAsia="DengXian"/>
            <w:color w:val="0563C1"/>
            <w:u w:val="single"/>
          </w:rPr>
          <w:t>pre-book a PC</w:t>
        </w:r>
      </w:hyperlink>
      <w:r w:rsidRPr="00A433C3">
        <w:rPr>
          <w:rFonts w:eastAsia="DengXian"/>
        </w:rPr>
        <w:t xml:space="preserve"> to use remotely to make sure you have access at the time you need to study.</w:t>
      </w:r>
    </w:p>
    <w:p w14:paraId="2FAEFA5A" w14:textId="77777777" w:rsidR="00A50BCD" w:rsidRDefault="00A50BCD" w:rsidP="00A50BCD">
      <w:pPr>
        <w:rPr>
          <w:b/>
          <w:bCs/>
        </w:rPr>
      </w:pPr>
    </w:p>
    <w:p w14:paraId="66C708B0" w14:textId="77777777" w:rsidR="00A50BCD" w:rsidRPr="00A433C3" w:rsidRDefault="00A50BCD" w:rsidP="00A50BCD">
      <w:pPr>
        <w:rPr>
          <w:b/>
          <w:bCs/>
        </w:rPr>
      </w:pPr>
      <w:r w:rsidRPr="00A433C3">
        <w:rPr>
          <w:b/>
          <w:bCs/>
        </w:rPr>
        <w:t>Student IT Exclusives</w:t>
      </w:r>
    </w:p>
    <w:p w14:paraId="7CA53867" w14:textId="77777777" w:rsidR="00A50BCD" w:rsidRPr="00A433C3" w:rsidRDefault="00A50BCD" w:rsidP="00A50BCD">
      <w:pPr>
        <w:rPr>
          <w:rFonts w:eastAsia="DengXian"/>
        </w:rPr>
      </w:pPr>
      <w:r w:rsidRPr="00A433C3">
        <w:rPr>
          <w:rFonts w:eastAsia="DengXian"/>
        </w:rPr>
        <w:t xml:space="preserve">We provide students with access to free or heavily discounted software and computer solutions through our </w:t>
      </w:r>
      <w:hyperlink r:id="rId81" w:history="1">
        <w:r w:rsidRPr="00A433C3">
          <w:rPr>
            <w:rFonts w:eastAsia="DengXian"/>
            <w:color w:val="0563C1"/>
            <w:u w:val="single"/>
          </w:rPr>
          <w:t>Student IT Exclusives offers</w:t>
        </w:r>
      </w:hyperlink>
      <w:r w:rsidRPr="00A433C3">
        <w:rPr>
          <w:rFonts w:eastAsia="DengXian"/>
        </w:rPr>
        <w:t>.</w:t>
      </w:r>
    </w:p>
    <w:p w14:paraId="6971B9E8" w14:textId="77777777" w:rsidR="00A50BCD" w:rsidRDefault="00A50BCD" w:rsidP="00A50BCD">
      <w:pPr>
        <w:rPr>
          <w:b/>
          <w:bCs/>
          <w:i/>
          <w:iCs/>
        </w:rPr>
      </w:pPr>
    </w:p>
    <w:p w14:paraId="4AF5E81A" w14:textId="77777777" w:rsidR="00A50BCD" w:rsidRPr="00A433C3" w:rsidRDefault="00A50BCD" w:rsidP="00A50BCD">
      <w:pPr>
        <w:rPr>
          <w:b/>
          <w:bCs/>
          <w:i/>
          <w:iCs/>
        </w:rPr>
      </w:pPr>
      <w:r w:rsidRPr="00A433C3">
        <w:rPr>
          <w:b/>
          <w:bCs/>
          <w:i/>
          <w:iCs/>
        </w:rPr>
        <w:t>Free Microsoft Office 365</w:t>
      </w:r>
    </w:p>
    <w:p w14:paraId="56D5F9B9" w14:textId="77777777" w:rsidR="00A50BCD" w:rsidRPr="00A433C3" w:rsidRDefault="00A50BCD" w:rsidP="00A50BCD">
      <w:pPr>
        <w:rPr>
          <w:rFonts w:eastAsia="DengXian"/>
        </w:rPr>
      </w:pPr>
      <w:r w:rsidRPr="00A433C3">
        <w:rPr>
          <w:rFonts w:eastAsia="DengXian"/>
        </w:rPr>
        <w:t>As a UWTSD student, you can download Microsoft Office 365 Pro Plus including Word, Excel and PowerPoint to use free for the duration of your studies at UWTSD.</w:t>
      </w:r>
    </w:p>
    <w:p w14:paraId="69DA0499" w14:textId="77777777" w:rsidR="00A50BCD" w:rsidRDefault="00A50BCD" w:rsidP="00A50BCD">
      <w:pPr>
        <w:rPr>
          <w:b/>
          <w:bCs/>
          <w:i/>
          <w:iCs/>
        </w:rPr>
      </w:pPr>
    </w:p>
    <w:p w14:paraId="6BEF4BFA" w14:textId="77777777" w:rsidR="00A50BCD" w:rsidRPr="00A433C3" w:rsidRDefault="00A50BCD" w:rsidP="00A50BCD">
      <w:pPr>
        <w:rPr>
          <w:b/>
          <w:bCs/>
          <w:i/>
          <w:iCs/>
        </w:rPr>
      </w:pPr>
      <w:r w:rsidRPr="00A433C3">
        <w:rPr>
          <w:b/>
          <w:bCs/>
          <w:i/>
          <w:iCs/>
        </w:rPr>
        <w:t>Adobe Creative Cloud</w:t>
      </w:r>
    </w:p>
    <w:p w14:paraId="5642B353" w14:textId="77777777" w:rsidR="00A50BCD" w:rsidRPr="00A433C3" w:rsidRDefault="00A50BCD" w:rsidP="00A50BCD">
      <w:pPr>
        <w:rPr>
          <w:rFonts w:eastAsia="DengXian"/>
        </w:rPr>
      </w:pPr>
      <w:r w:rsidRPr="00A433C3">
        <w:rPr>
          <w:rFonts w:eastAsia="DengXian"/>
        </w:rPr>
        <w:t xml:space="preserve">Students studying on eligible courses </w:t>
      </w:r>
      <w:proofErr w:type="gramStart"/>
      <w:r w:rsidRPr="00A433C3">
        <w:rPr>
          <w:rFonts w:eastAsia="DengXian"/>
        </w:rPr>
        <w:t>are able to</w:t>
      </w:r>
      <w:proofErr w:type="gramEnd"/>
      <w:r w:rsidRPr="00A433C3">
        <w:rPr>
          <w:rFonts w:eastAsia="DengXian"/>
        </w:rPr>
        <w:t xml:space="preserve"> access Adobe Creative Cloud suite for free which can be installed on your personal device during your studies.</w:t>
      </w:r>
    </w:p>
    <w:p w14:paraId="57E65A95" w14:textId="77777777" w:rsidR="00A50BCD" w:rsidRDefault="00A50BCD" w:rsidP="00A50BCD">
      <w:pPr>
        <w:rPr>
          <w:rFonts w:eastAsia="DengXian"/>
        </w:rPr>
      </w:pPr>
    </w:p>
    <w:p w14:paraId="3B2DE164" w14:textId="77777777" w:rsidR="00A50BCD" w:rsidRPr="00A433C3" w:rsidRDefault="00A50BCD" w:rsidP="00A50BCD">
      <w:pPr>
        <w:rPr>
          <w:rFonts w:eastAsia="DengXian"/>
        </w:rPr>
      </w:pPr>
      <w:r w:rsidRPr="00A433C3">
        <w:rPr>
          <w:rFonts w:eastAsia="DengXian"/>
        </w:rPr>
        <w:t>You can also purchase a copy of Adobe Creative Cloud directly from Adobe's Website and save over 65% discount paying on a monthly basis.</w:t>
      </w:r>
    </w:p>
    <w:p w14:paraId="6A2C9C4E" w14:textId="77777777" w:rsidR="00A50BCD" w:rsidRDefault="00A50BCD" w:rsidP="00A50BCD">
      <w:pPr>
        <w:rPr>
          <w:b/>
          <w:bCs/>
          <w:i/>
          <w:iCs/>
        </w:rPr>
      </w:pPr>
    </w:p>
    <w:p w14:paraId="4C755A84" w14:textId="77777777" w:rsidR="00A50BCD" w:rsidRPr="00A433C3" w:rsidRDefault="00A50BCD" w:rsidP="00A50BCD">
      <w:pPr>
        <w:rPr>
          <w:b/>
          <w:bCs/>
          <w:i/>
          <w:iCs/>
        </w:rPr>
      </w:pPr>
      <w:r w:rsidRPr="00A433C3">
        <w:rPr>
          <w:b/>
          <w:bCs/>
          <w:i/>
          <w:iCs/>
        </w:rPr>
        <w:t>Free Windows 10 &amp; 11</w:t>
      </w:r>
    </w:p>
    <w:p w14:paraId="4D1E4F4C" w14:textId="77777777" w:rsidR="00A50BCD" w:rsidRPr="00A433C3" w:rsidRDefault="00A50BCD" w:rsidP="00A50BCD">
      <w:pPr>
        <w:rPr>
          <w:rFonts w:eastAsia="DengXian"/>
        </w:rPr>
      </w:pPr>
      <w:r w:rsidRPr="00A433C3">
        <w:rPr>
          <w:rFonts w:eastAsia="DengXian"/>
        </w:rPr>
        <w:t xml:space="preserve">We </w:t>
      </w:r>
      <w:proofErr w:type="gramStart"/>
      <w:r w:rsidRPr="00A433C3">
        <w:rPr>
          <w:rFonts w:eastAsia="DengXian"/>
        </w:rPr>
        <w:t>are able to</w:t>
      </w:r>
      <w:proofErr w:type="gramEnd"/>
      <w:r w:rsidRPr="00A433C3">
        <w:rPr>
          <w:rFonts w:eastAsia="DengXian"/>
        </w:rPr>
        <w:t xml:space="preserve"> provide all students with a license to use Microsoft's latest operating system for free from our On the Hub store.</w:t>
      </w:r>
    </w:p>
    <w:p w14:paraId="1ED4EC2E" w14:textId="77777777" w:rsidR="00A50BCD" w:rsidRDefault="00A50BCD" w:rsidP="00A50BCD">
      <w:pPr>
        <w:rPr>
          <w:b/>
          <w:bCs/>
          <w:i/>
          <w:iCs/>
        </w:rPr>
      </w:pPr>
    </w:p>
    <w:p w14:paraId="697564D2" w14:textId="77777777" w:rsidR="00A50BCD" w:rsidRPr="00A433C3" w:rsidRDefault="00A50BCD" w:rsidP="00A50BCD">
      <w:pPr>
        <w:rPr>
          <w:b/>
          <w:bCs/>
          <w:i/>
          <w:iCs/>
        </w:rPr>
      </w:pPr>
      <w:r w:rsidRPr="00A433C3">
        <w:rPr>
          <w:b/>
          <w:bCs/>
          <w:i/>
          <w:iCs/>
        </w:rPr>
        <w:t>Software Discounts</w:t>
      </w:r>
    </w:p>
    <w:p w14:paraId="57A9AA66" w14:textId="77777777" w:rsidR="00A50BCD" w:rsidRPr="00A433C3" w:rsidRDefault="00A50BCD" w:rsidP="00A50BCD">
      <w:pPr>
        <w:rPr>
          <w:rFonts w:eastAsia="DengXian"/>
        </w:rPr>
      </w:pPr>
      <w:r w:rsidRPr="00A433C3">
        <w:rPr>
          <w:rFonts w:eastAsia="DengXian"/>
        </w:rPr>
        <w:t>We've created an online store where all students can download a huge range of free or heavily discounted software for use at home.</w:t>
      </w:r>
    </w:p>
    <w:p w14:paraId="22FAEA4A" w14:textId="77777777" w:rsidR="00A50BCD" w:rsidRDefault="00A50BCD" w:rsidP="00A50BCD">
      <w:pPr>
        <w:rPr>
          <w:b/>
          <w:bCs/>
          <w:i/>
          <w:iCs/>
        </w:rPr>
      </w:pPr>
    </w:p>
    <w:p w14:paraId="0EFAED8E" w14:textId="77777777" w:rsidR="00A50BCD" w:rsidRPr="00A433C3" w:rsidRDefault="00A50BCD" w:rsidP="00A50BCD">
      <w:pPr>
        <w:rPr>
          <w:b/>
          <w:bCs/>
          <w:i/>
          <w:iCs/>
        </w:rPr>
      </w:pPr>
      <w:r w:rsidRPr="00A433C3">
        <w:rPr>
          <w:b/>
          <w:bCs/>
          <w:i/>
          <w:iCs/>
        </w:rPr>
        <w:t xml:space="preserve">The EDU </w:t>
      </w:r>
      <w:proofErr w:type="gramStart"/>
      <w:r w:rsidRPr="00A433C3">
        <w:rPr>
          <w:b/>
          <w:bCs/>
          <w:i/>
          <w:iCs/>
        </w:rPr>
        <w:t>store</w:t>
      </w:r>
      <w:proofErr w:type="gramEnd"/>
    </w:p>
    <w:p w14:paraId="4B781DCD" w14:textId="77777777" w:rsidR="00A50BCD" w:rsidRPr="00A433C3" w:rsidRDefault="00A50BCD" w:rsidP="00A50BCD">
      <w:pPr>
        <w:rPr>
          <w:rFonts w:eastAsia="DengXian"/>
        </w:rPr>
      </w:pPr>
      <w:r w:rsidRPr="00A433C3">
        <w:rPr>
          <w:rFonts w:eastAsia="DengXian"/>
        </w:rPr>
        <w:t xml:space="preserve">Discounts are available for students on a range of products including the Microsoft Surface, Apple devices, Phones &amp; Smart Watches. Free </w:t>
      </w:r>
      <w:proofErr w:type="gramStart"/>
      <w:r w:rsidRPr="00A433C3">
        <w:rPr>
          <w:rFonts w:eastAsia="DengXian"/>
        </w:rPr>
        <w:t>4 year</w:t>
      </w:r>
      <w:proofErr w:type="gramEnd"/>
      <w:r w:rsidRPr="00A433C3">
        <w:rPr>
          <w:rFonts w:eastAsia="DengXian"/>
        </w:rPr>
        <w:t xml:space="preserve"> warranty on all Apple products &amp; free next day delivery on all orders.</w:t>
      </w:r>
    </w:p>
    <w:p w14:paraId="5A1C2AAC" w14:textId="77777777" w:rsidR="00A50BCD" w:rsidRDefault="00A50BCD" w:rsidP="00A50BCD">
      <w:pPr>
        <w:rPr>
          <w:b/>
          <w:bCs/>
          <w:i/>
          <w:iCs/>
        </w:rPr>
      </w:pPr>
    </w:p>
    <w:p w14:paraId="059DE33A" w14:textId="77777777" w:rsidR="00A50BCD" w:rsidRPr="00A433C3" w:rsidRDefault="00A50BCD" w:rsidP="00A50BCD">
      <w:pPr>
        <w:rPr>
          <w:b/>
          <w:bCs/>
          <w:i/>
          <w:iCs/>
        </w:rPr>
      </w:pPr>
      <w:r w:rsidRPr="00A433C3">
        <w:rPr>
          <w:b/>
          <w:bCs/>
          <w:i/>
          <w:iCs/>
        </w:rPr>
        <w:t>Select Easy Upgrade</w:t>
      </w:r>
    </w:p>
    <w:p w14:paraId="1522DA46" w14:textId="77777777" w:rsidR="00A50BCD" w:rsidRPr="00A433C3" w:rsidRDefault="00A50BCD" w:rsidP="00A50BCD">
      <w:pPr>
        <w:rPr>
          <w:rFonts w:eastAsia="DengXian"/>
        </w:rPr>
      </w:pPr>
      <w:r w:rsidRPr="00A433C3">
        <w:rPr>
          <w:rFonts w:eastAsia="DengXian"/>
        </w:rPr>
        <w:t>Get the Apple Product you want right now. Spread the cost with low monthly payments, upgrade to the latest device at the end of the plan or pay off the balance with the Easy Upgrade Store</w:t>
      </w:r>
    </w:p>
    <w:p w14:paraId="751C7DBA" w14:textId="77777777" w:rsidR="00A50BCD" w:rsidRDefault="00A50BCD" w:rsidP="00A50BCD">
      <w:pPr>
        <w:rPr>
          <w:b/>
          <w:bCs/>
          <w:i/>
          <w:iCs/>
        </w:rPr>
      </w:pPr>
    </w:p>
    <w:p w14:paraId="611041A7" w14:textId="77777777" w:rsidR="00A50BCD" w:rsidRPr="00A433C3" w:rsidRDefault="00A50BCD" w:rsidP="00A50BCD">
      <w:pPr>
        <w:rPr>
          <w:b/>
          <w:bCs/>
          <w:i/>
          <w:iCs/>
        </w:rPr>
      </w:pPr>
      <w:r w:rsidRPr="00A433C3">
        <w:rPr>
          <w:b/>
          <w:bCs/>
          <w:i/>
          <w:iCs/>
        </w:rPr>
        <w:t>Apple's Education store</w:t>
      </w:r>
    </w:p>
    <w:p w14:paraId="47B391E3" w14:textId="77777777" w:rsidR="00A50BCD" w:rsidRPr="00A433C3" w:rsidRDefault="00A50BCD" w:rsidP="00A50BCD">
      <w:pPr>
        <w:rPr>
          <w:rFonts w:eastAsia="DengXian"/>
        </w:rPr>
      </w:pPr>
      <w:r w:rsidRPr="00A433C3">
        <w:rPr>
          <w:rFonts w:eastAsia="DengXian"/>
        </w:rPr>
        <w:t>You can get great Apple education pricing by visiting the Apple Education Store.</w:t>
      </w:r>
    </w:p>
    <w:p w14:paraId="4EF092B9" w14:textId="77777777" w:rsidR="00A50BCD" w:rsidRDefault="00A50BCD" w:rsidP="00A50BCD">
      <w:pPr>
        <w:rPr>
          <w:b/>
          <w:bCs/>
          <w:i/>
          <w:iCs/>
        </w:rPr>
      </w:pPr>
    </w:p>
    <w:p w14:paraId="7E399433" w14:textId="77777777" w:rsidR="00A50BCD" w:rsidRPr="00A433C3" w:rsidRDefault="00A50BCD" w:rsidP="00A50BCD">
      <w:pPr>
        <w:rPr>
          <w:b/>
          <w:bCs/>
          <w:i/>
          <w:iCs/>
        </w:rPr>
      </w:pPr>
      <w:r w:rsidRPr="00A433C3">
        <w:rPr>
          <w:b/>
          <w:bCs/>
          <w:i/>
          <w:iCs/>
        </w:rPr>
        <w:t>Free Autodesk</w:t>
      </w:r>
    </w:p>
    <w:p w14:paraId="01F7764C" w14:textId="77777777" w:rsidR="00A50BCD" w:rsidRPr="00A433C3" w:rsidRDefault="00A50BCD" w:rsidP="00A50BCD">
      <w:pPr>
        <w:rPr>
          <w:rFonts w:eastAsia="DengXian"/>
        </w:rPr>
      </w:pPr>
      <w:r w:rsidRPr="00A433C3">
        <w:rPr>
          <w:rFonts w:eastAsia="DengXian"/>
        </w:rPr>
        <w:t>Download a range of Autodesk software including Fusion 360, Inventor Professional, Revit, AutoCAD, 3ds Max &amp; Maya.</w:t>
      </w:r>
    </w:p>
    <w:p w14:paraId="0D81E833" w14:textId="77777777" w:rsidR="00A50BCD" w:rsidRDefault="00A50BCD" w:rsidP="00A50BCD">
      <w:pPr>
        <w:rPr>
          <w:b/>
          <w:bCs/>
        </w:rPr>
      </w:pPr>
    </w:p>
    <w:p w14:paraId="4BB5B4E9" w14:textId="77777777" w:rsidR="00A50BCD" w:rsidRPr="00A433C3" w:rsidRDefault="00A50BCD" w:rsidP="00A50BCD">
      <w:pPr>
        <w:rPr>
          <w:b/>
          <w:bCs/>
        </w:rPr>
      </w:pPr>
      <w:r w:rsidRPr="00A433C3">
        <w:rPr>
          <w:b/>
          <w:bCs/>
        </w:rPr>
        <w:t>Print, Copy &amp; Scan</w:t>
      </w:r>
    </w:p>
    <w:p w14:paraId="14EA2AF6" w14:textId="77777777" w:rsidR="00A50BCD" w:rsidRDefault="00A50BCD" w:rsidP="00A50BCD">
      <w:pPr>
        <w:rPr>
          <w:rFonts w:eastAsia="DengXian"/>
        </w:rPr>
      </w:pPr>
      <w:r w:rsidRPr="00A433C3">
        <w:rPr>
          <w:rFonts w:eastAsia="DengXian"/>
        </w:rPr>
        <w:t>Students have access to print, copy and scanning services which are available across all University Learning Resource Centres as well as specific computer rooms and open access areas.</w:t>
      </w:r>
    </w:p>
    <w:p w14:paraId="767ECA73" w14:textId="77777777" w:rsidR="00A50BCD" w:rsidRPr="00A433C3" w:rsidRDefault="00A50BCD" w:rsidP="00A50BCD">
      <w:pPr>
        <w:rPr>
          <w:rFonts w:eastAsia="DengXian"/>
        </w:rPr>
      </w:pPr>
    </w:p>
    <w:p w14:paraId="7929889F" w14:textId="77777777" w:rsidR="00A50BCD" w:rsidRPr="00FF0733" w:rsidRDefault="00A50BCD" w:rsidP="00A50BCD">
      <w:pPr>
        <w:rPr>
          <w:rFonts w:eastAsia="DengXian"/>
        </w:rPr>
      </w:pPr>
      <w:r w:rsidRPr="00A433C3">
        <w:rPr>
          <w:rFonts w:eastAsia="DengXian"/>
        </w:rPr>
        <w:t>UWTSD use Multi-Functional Devices (MFDs) which all have print, copy and scan functions available in full colour or black and white.</w:t>
      </w:r>
    </w:p>
    <w:p w14:paraId="345DDAF8" w14:textId="0FA6344A" w:rsidR="0017688A" w:rsidRDefault="0017688A" w:rsidP="0017688A">
      <w:pPr>
        <w:pStyle w:val="paragraph"/>
        <w:jc w:val="both"/>
        <w:textAlignment w:val="baseline"/>
        <w:rPr>
          <w:rStyle w:val="eop"/>
          <w:rFonts w:ascii="Arial" w:hAnsi="Arial" w:cs="Arial"/>
          <w:sz w:val="22"/>
          <w:szCs w:val="22"/>
        </w:rPr>
      </w:pPr>
    </w:p>
    <w:p w14:paraId="7630A657" w14:textId="77777777" w:rsidR="0017688A" w:rsidRDefault="0017688A" w:rsidP="0017688A">
      <w:pPr>
        <w:pStyle w:val="paragraph"/>
        <w:jc w:val="both"/>
        <w:textAlignment w:val="baseline"/>
        <w:rPr>
          <w:rStyle w:val="eop"/>
          <w:rFonts w:ascii="Arial" w:hAnsi="Arial" w:cs="Arial"/>
          <w:sz w:val="22"/>
          <w:szCs w:val="22"/>
        </w:rPr>
      </w:pPr>
    </w:p>
    <w:p w14:paraId="439722CB" w14:textId="77777777" w:rsidR="00CA05A5" w:rsidRDefault="009920F7">
      <w:pPr>
        <w:pStyle w:val="Heading1"/>
        <w:ind w:left="-3" w:right="0"/>
      </w:pPr>
      <w:r>
        <w:t xml:space="preserve">STUDENT SERVICES </w:t>
      </w:r>
    </w:p>
    <w:p w14:paraId="240BB075" w14:textId="6789208F" w:rsidR="00A50BCD" w:rsidRDefault="009920F7" w:rsidP="00EE1A2A">
      <w:pPr>
        <w:spacing w:after="234"/>
        <w:ind w:left="-1"/>
      </w:pPr>
      <w: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82">
        <w:r>
          <w:rPr>
            <w:color w:val="0000FF"/>
            <w:u w:val="single" w:color="0000FF"/>
          </w:rPr>
          <w:t>http://www.uwtsd.ac.uk/student-services/</w:t>
        </w:r>
      </w:hyperlink>
      <w:hyperlink r:id="rId83">
        <w:r>
          <w:t>.</w:t>
        </w:r>
      </w:hyperlink>
      <w:r>
        <w:t xml:space="preserve">  </w:t>
      </w:r>
    </w:p>
    <w:p w14:paraId="6C21B50A" w14:textId="77777777" w:rsidR="00CA05A5" w:rsidRDefault="009920F7">
      <w:pPr>
        <w:pStyle w:val="Heading1"/>
        <w:ind w:left="-3" w:right="0"/>
      </w:pPr>
      <w:r>
        <w:t xml:space="preserve">STUDY SKILLS  </w:t>
      </w:r>
    </w:p>
    <w:p w14:paraId="642B258F" w14:textId="77777777" w:rsidR="00CA05A5" w:rsidRDefault="009920F7">
      <w:pPr>
        <w:ind w:left="-1"/>
      </w:pPr>
      <w:r>
        <w:t xml:space="preserve">All students have access to study skills support to assist them in their studies.  Details of provision are available from the Student Services offices on each campus and at </w:t>
      </w:r>
      <w:hyperlink r:id="rId84">
        <w:r>
          <w:rPr>
            <w:color w:val="0000FF"/>
            <w:u w:val="single" w:color="0000FF"/>
          </w:rPr>
          <w:t>http://www.uwtsd.ac.uk/study-skills/</w:t>
        </w:r>
      </w:hyperlink>
      <w:hyperlink r:id="rId85">
        <w:r>
          <w:t>.</w:t>
        </w:r>
      </w:hyperlink>
      <w:r>
        <w:t xml:space="preserve">    </w:t>
      </w:r>
    </w:p>
    <w:p w14:paraId="664CD290" w14:textId="77777777" w:rsidR="00CA05A5" w:rsidRDefault="009920F7">
      <w:pPr>
        <w:spacing w:after="0" w:line="259" w:lineRule="auto"/>
        <w:ind w:left="1" w:firstLine="0"/>
        <w:jc w:val="left"/>
      </w:pPr>
      <w:r>
        <w:t xml:space="preserve"> </w:t>
      </w:r>
    </w:p>
    <w:p w14:paraId="2C36C291" w14:textId="77777777" w:rsidR="00CA05A5" w:rsidRDefault="009920F7">
      <w:pPr>
        <w:ind w:left="-1"/>
      </w:pPr>
      <w:r>
        <w:t xml:space="preserve">Topics covered include: </w:t>
      </w:r>
    </w:p>
    <w:p w14:paraId="4BD30FDD" w14:textId="77777777" w:rsidR="00CA05A5" w:rsidRDefault="009920F7">
      <w:pPr>
        <w:spacing w:after="0" w:line="259" w:lineRule="auto"/>
        <w:ind w:left="1" w:firstLine="0"/>
        <w:jc w:val="left"/>
      </w:pPr>
      <w:r>
        <w:t xml:space="preserve"> </w:t>
      </w:r>
    </w:p>
    <w:p w14:paraId="7B146D4B" w14:textId="77777777" w:rsidR="00CA05A5" w:rsidRDefault="009920F7">
      <w:pPr>
        <w:ind w:left="-1"/>
      </w:pPr>
      <w:r>
        <w:t xml:space="preserve">Developing effective study strategies </w:t>
      </w:r>
    </w:p>
    <w:p w14:paraId="59B1D88C" w14:textId="77777777" w:rsidR="00CA05A5" w:rsidRDefault="009920F7">
      <w:pPr>
        <w:ind w:left="-1"/>
      </w:pPr>
      <w:r>
        <w:t xml:space="preserve">Planning and writing assignments </w:t>
      </w:r>
    </w:p>
    <w:p w14:paraId="16CD47E8" w14:textId="77777777" w:rsidR="00CA05A5" w:rsidRDefault="009920F7">
      <w:pPr>
        <w:ind w:left="-1"/>
      </w:pPr>
      <w:r>
        <w:t xml:space="preserve">Preparing presentations </w:t>
      </w:r>
    </w:p>
    <w:p w14:paraId="5C4C48FA" w14:textId="77777777" w:rsidR="00CA05A5" w:rsidRDefault="009920F7">
      <w:pPr>
        <w:ind w:left="-1"/>
      </w:pPr>
      <w:r>
        <w:t xml:space="preserve">Planning for seminars </w:t>
      </w:r>
    </w:p>
    <w:p w14:paraId="75987369" w14:textId="77777777" w:rsidR="00CA05A5" w:rsidRDefault="009920F7">
      <w:pPr>
        <w:ind w:left="-1"/>
      </w:pPr>
      <w:r>
        <w:t xml:space="preserve">Preparing for exams </w:t>
      </w:r>
    </w:p>
    <w:p w14:paraId="7490861E" w14:textId="77777777" w:rsidR="00CA05A5" w:rsidRDefault="009920F7">
      <w:pPr>
        <w:spacing w:after="0" w:line="259" w:lineRule="auto"/>
        <w:ind w:left="1" w:firstLine="0"/>
        <w:jc w:val="left"/>
      </w:pPr>
      <w:r>
        <w:t xml:space="preserve"> </w:t>
      </w:r>
    </w:p>
    <w:p w14:paraId="62A946D6" w14:textId="12B2F6B4" w:rsidR="00A50BCD" w:rsidRDefault="009920F7" w:rsidP="00EE1A2A">
      <w:pPr>
        <w:spacing w:after="235"/>
        <w:ind w:left="-1"/>
      </w:pPr>
      <w:r>
        <w:t xml:space="preserve">Drop-in study skills sessions and 1:1 appointments are </w:t>
      </w:r>
      <w:proofErr w:type="gramStart"/>
      <w:r>
        <w:t xml:space="preserve">available </w:t>
      </w:r>
      <w:r>
        <w:rPr>
          <w:color w:val="D13438"/>
        </w:rPr>
        <w:t xml:space="preserve"> </w:t>
      </w:r>
      <w:r>
        <w:t>online</w:t>
      </w:r>
      <w:proofErr w:type="gramEnd"/>
      <w:r>
        <w:t xml:space="preserve"> (and in person where possible) – no appointment necessary.  Please see the Student Services study skills webpages for further details: </w:t>
      </w:r>
      <w:hyperlink r:id="rId86">
        <w:r>
          <w:rPr>
            <w:color w:val="0000FF"/>
            <w:u w:val="single" w:color="0000FF"/>
          </w:rPr>
          <w:t>http://www.uwtsd.ac.uk/study-skills/</w:t>
        </w:r>
      </w:hyperlink>
      <w:hyperlink r:id="rId87">
        <w:r>
          <w:t>.</w:t>
        </w:r>
      </w:hyperlink>
      <w:r>
        <w:t xml:space="preserve"> </w:t>
      </w:r>
    </w:p>
    <w:p w14:paraId="38D8B0C8" w14:textId="77777777" w:rsidR="00CA05A5" w:rsidRDefault="009920F7">
      <w:pPr>
        <w:pStyle w:val="Heading1"/>
        <w:ind w:left="-3" w:right="0"/>
      </w:pPr>
      <w:r>
        <w:t xml:space="preserve">COMPLAINTS  </w:t>
      </w:r>
    </w:p>
    <w:p w14:paraId="6C02CBB6" w14:textId="77777777" w:rsidR="00CA05A5" w:rsidRDefault="009920F7">
      <w:pPr>
        <w:ind w:left="-1"/>
      </w:pPr>
      <w:r>
        <w:t xml:space="preserve">You have a right to make a complaint about any specific concern about the provision of your Programme of Study or a related academic service. Full details of the complaints process can be found in the </w:t>
      </w:r>
      <w:r>
        <w:rPr>
          <w:i/>
        </w:rPr>
        <w:t>Student Complaint Policy</w:t>
      </w:r>
      <w:r>
        <w:t xml:space="preserve"> associated with in Chapter 12 of the </w:t>
      </w:r>
      <w:r>
        <w:rPr>
          <w:i/>
        </w:rPr>
        <w:t>Academic Quality Handbook</w:t>
      </w:r>
      <w:r>
        <w:t xml:space="preserve"> and in supporting documentation published on the Academic Office section on the University’s website: </w:t>
      </w:r>
    </w:p>
    <w:p w14:paraId="424DE3E7" w14:textId="77777777" w:rsidR="00CA05A5" w:rsidRDefault="00000000">
      <w:pPr>
        <w:spacing w:after="4" w:line="250" w:lineRule="auto"/>
        <w:ind w:left="-4"/>
        <w:jc w:val="left"/>
      </w:pPr>
      <w:hyperlink r:id="rId88">
        <w:r w:rsidR="009920F7">
          <w:rPr>
            <w:color w:val="0000FF"/>
            <w:u w:val="single" w:color="0000FF"/>
          </w:rPr>
          <w:t>http://www.uwtsd.ac.uk/academic-office/procedures-for-academic-appeals</w:t>
        </w:r>
      </w:hyperlink>
      <w:hyperlink r:id="rId89">
        <w:r w:rsidR="009920F7">
          <w:rPr>
            <w:color w:val="0000FF"/>
            <w:u w:val="single" w:color="0000FF"/>
          </w:rPr>
          <w:t>complaints-and-other-student-cases/</w:t>
        </w:r>
      </w:hyperlink>
      <w:hyperlink r:id="rId90">
        <w:r w:rsidR="009920F7">
          <w:t xml:space="preserve"> </w:t>
        </w:r>
      </w:hyperlink>
    </w:p>
    <w:p w14:paraId="412CE637" w14:textId="77777777" w:rsidR="00CA05A5" w:rsidRDefault="009920F7">
      <w:pPr>
        <w:spacing w:after="0" w:line="259" w:lineRule="auto"/>
        <w:ind w:left="1" w:firstLine="0"/>
        <w:jc w:val="left"/>
      </w:pPr>
      <w:r>
        <w:rPr>
          <w:b/>
        </w:rPr>
        <w:t xml:space="preserve"> </w:t>
      </w:r>
    </w:p>
    <w:sectPr w:rsidR="00CA05A5">
      <w:footerReference w:type="even" r:id="rId91"/>
      <w:footerReference w:type="default" r:id="rId92"/>
      <w:footerReference w:type="first" r:id="rId93"/>
      <w:pgSz w:w="11909" w:h="16838"/>
      <w:pgMar w:top="1445" w:right="1794" w:bottom="1446" w:left="1799" w:header="720" w:footer="707"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Teleri James" w:date="2021-06-02T14:58:00Z" w:initials="TJ">
    <w:p w14:paraId="784D4150" w14:textId="77777777" w:rsidR="00B25CF1" w:rsidRDefault="00B25CF1" w:rsidP="00B25CF1">
      <w:pPr>
        <w:pStyle w:val="CommentText"/>
      </w:pPr>
      <w:r>
        <w:rPr>
          <w:rStyle w:val="CommentReference"/>
        </w:rPr>
        <w:annotationRef/>
      </w:r>
      <w:r>
        <w:t>NOTE: Based on Key Dates for Wales Campuses – amend as appropriate depending on location, programme delivery pattern etc &amp; delete comment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84D415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21B14" w16cex:dateUtc="2021-06-02T13: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84D4150" w16cid:durableId="24621B1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B57F6" w14:textId="77777777" w:rsidR="00B939D7" w:rsidRDefault="00B939D7">
      <w:pPr>
        <w:spacing w:after="0" w:line="240" w:lineRule="auto"/>
      </w:pPr>
      <w:r>
        <w:separator/>
      </w:r>
    </w:p>
  </w:endnote>
  <w:endnote w:type="continuationSeparator" w:id="0">
    <w:p w14:paraId="73D89F9A" w14:textId="77777777" w:rsidR="00B939D7" w:rsidRDefault="00B93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9808E" w14:textId="77777777" w:rsidR="00CA05A5" w:rsidRDefault="00CA05A5">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B94F0" w14:textId="77777777" w:rsidR="00CA05A5" w:rsidRDefault="00CA05A5">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9E11A" w14:textId="77777777" w:rsidR="00CA05A5" w:rsidRDefault="00CA05A5">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9879D" w14:textId="77777777" w:rsidR="00CA05A5" w:rsidRDefault="009920F7">
    <w:pPr>
      <w:spacing w:after="0" w:line="259" w:lineRule="auto"/>
      <w:ind w:left="0" w:right="3" w:firstLine="0"/>
      <w:jc w:val="center"/>
    </w:pPr>
    <w:r>
      <w:fldChar w:fldCharType="begin"/>
    </w:r>
    <w:r>
      <w:instrText xml:space="preserve"> PAGE   \* MERGEFORMAT </w:instrText>
    </w:r>
    <w:r>
      <w:fldChar w:fldCharType="separate"/>
    </w:r>
    <w:r>
      <w:t>1</w:t>
    </w:r>
    <w:r>
      <w:fldChar w:fldCharType="end"/>
    </w: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99700" w14:textId="77777777" w:rsidR="00CA05A5" w:rsidRDefault="009920F7">
    <w:pPr>
      <w:spacing w:after="0" w:line="259" w:lineRule="auto"/>
      <w:ind w:left="0" w:right="3" w:firstLine="0"/>
      <w:jc w:val="center"/>
    </w:pPr>
    <w:r>
      <w:fldChar w:fldCharType="begin"/>
    </w:r>
    <w:r>
      <w:instrText xml:space="preserve"> PAGE   \* MERGEFORMAT </w:instrText>
    </w:r>
    <w:r>
      <w:fldChar w:fldCharType="separate"/>
    </w:r>
    <w:r>
      <w:t>1</w:t>
    </w:r>
    <w:r>
      <w:fldChar w:fldCharType="end"/>
    </w: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F9620" w14:textId="77777777" w:rsidR="00CA05A5" w:rsidRDefault="009920F7">
    <w:pPr>
      <w:spacing w:after="0" w:line="259" w:lineRule="auto"/>
      <w:ind w:left="0" w:right="3" w:firstLine="0"/>
      <w:jc w:val="center"/>
    </w:pPr>
    <w:r>
      <w:fldChar w:fldCharType="begin"/>
    </w:r>
    <w:r>
      <w:instrText xml:space="preserve"> PAGE   \* MERGEFORMAT </w:instrText>
    </w:r>
    <w:r>
      <w:fldChar w:fldCharType="separate"/>
    </w:r>
    <w:r>
      <w:t>1</w:t>
    </w:r>
    <w: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3B59D" w14:textId="77777777" w:rsidR="00B939D7" w:rsidRDefault="00B939D7">
      <w:pPr>
        <w:spacing w:after="0" w:line="240" w:lineRule="auto"/>
      </w:pPr>
      <w:r>
        <w:separator/>
      </w:r>
    </w:p>
  </w:footnote>
  <w:footnote w:type="continuationSeparator" w:id="0">
    <w:p w14:paraId="72C4E59F" w14:textId="77777777" w:rsidR="00B939D7" w:rsidRDefault="00B939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F5471"/>
    <w:multiLevelType w:val="hybridMultilevel"/>
    <w:tmpl w:val="9014BC34"/>
    <w:lvl w:ilvl="0" w:tplc="B9AC80BE">
      <w:start w:val="1"/>
      <w:numFmt w:val="bullet"/>
      <w:lvlText w:val="•"/>
      <w:lvlJc w:val="left"/>
      <w:pPr>
        <w:ind w:left="28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FE255F6">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8AEC36A">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D5ACC4E">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580ECE">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58C7EB8">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C1EE8D0">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8C8CD48">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DBE0FAE">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332691A"/>
    <w:multiLevelType w:val="hybridMultilevel"/>
    <w:tmpl w:val="A75E54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40051A3"/>
    <w:multiLevelType w:val="hybridMultilevel"/>
    <w:tmpl w:val="20D00F6A"/>
    <w:lvl w:ilvl="0" w:tplc="08090001">
      <w:start w:val="1"/>
      <w:numFmt w:val="bullet"/>
      <w:lvlText w:val=""/>
      <w:lvlJc w:val="left"/>
      <w:pPr>
        <w:ind w:left="1083" w:hanging="360"/>
      </w:pPr>
      <w:rPr>
        <w:rFonts w:ascii="Symbol" w:hAnsi="Symbol" w:hint="default"/>
      </w:rPr>
    </w:lvl>
    <w:lvl w:ilvl="1" w:tplc="08090003" w:tentative="1">
      <w:start w:val="1"/>
      <w:numFmt w:val="bullet"/>
      <w:lvlText w:val="o"/>
      <w:lvlJc w:val="left"/>
      <w:pPr>
        <w:ind w:left="1803" w:hanging="360"/>
      </w:pPr>
      <w:rPr>
        <w:rFonts w:ascii="Courier New" w:hAnsi="Courier New" w:cs="Courier New" w:hint="default"/>
      </w:rPr>
    </w:lvl>
    <w:lvl w:ilvl="2" w:tplc="08090005" w:tentative="1">
      <w:start w:val="1"/>
      <w:numFmt w:val="bullet"/>
      <w:lvlText w:val=""/>
      <w:lvlJc w:val="left"/>
      <w:pPr>
        <w:ind w:left="2523" w:hanging="360"/>
      </w:pPr>
      <w:rPr>
        <w:rFonts w:ascii="Wingdings" w:hAnsi="Wingdings" w:hint="default"/>
      </w:rPr>
    </w:lvl>
    <w:lvl w:ilvl="3" w:tplc="08090001" w:tentative="1">
      <w:start w:val="1"/>
      <w:numFmt w:val="bullet"/>
      <w:lvlText w:val=""/>
      <w:lvlJc w:val="left"/>
      <w:pPr>
        <w:ind w:left="3243" w:hanging="360"/>
      </w:pPr>
      <w:rPr>
        <w:rFonts w:ascii="Symbol" w:hAnsi="Symbol" w:hint="default"/>
      </w:rPr>
    </w:lvl>
    <w:lvl w:ilvl="4" w:tplc="08090003" w:tentative="1">
      <w:start w:val="1"/>
      <w:numFmt w:val="bullet"/>
      <w:lvlText w:val="o"/>
      <w:lvlJc w:val="left"/>
      <w:pPr>
        <w:ind w:left="3963" w:hanging="360"/>
      </w:pPr>
      <w:rPr>
        <w:rFonts w:ascii="Courier New" w:hAnsi="Courier New" w:cs="Courier New" w:hint="default"/>
      </w:rPr>
    </w:lvl>
    <w:lvl w:ilvl="5" w:tplc="08090005" w:tentative="1">
      <w:start w:val="1"/>
      <w:numFmt w:val="bullet"/>
      <w:lvlText w:val=""/>
      <w:lvlJc w:val="left"/>
      <w:pPr>
        <w:ind w:left="4683" w:hanging="360"/>
      </w:pPr>
      <w:rPr>
        <w:rFonts w:ascii="Wingdings" w:hAnsi="Wingdings" w:hint="default"/>
      </w:rPr>
    </w:lvl>
    <w:lvl w:ilvl="6" w:tplc="08090001" w:tentative="1">
      <w:start w:val="1"/>
      <w:numFmt w:val="bullet"/>
      <w:lvlText w:val=""/>
      <w:lvlJc w:val="left"/>
      <w:pPr>
        <w:ind w:left="5403" w:hanging="360"/>
      </w:pPr>
      <w:rPr>
        <w:rFonts w:ascii="Symbol" w:hAnsi="Symbol" w:hint="default"/>
      </w:rPr>
    </w:lvl>
    <w:lvl w:ilvl="7" w:tplc="08090003" w:tentative="1">
      <w:start w:val="1"/>
      <w:numFmt w:val="bullet"/>
      <w:lvlText w:val="o"/>
      <w:lvlJc w:val="left"/>
      <w:pPr>
        <w:ind w:left="6123" w:hanging="360"/>
      </w:pPr>
      <w:rPr>
        <w:rFonts w:ascii="Courier New" w:hAnsi="Courier New" w:cs="Courier New" w:hint="default"/>
      </w:rPr>
    </w:lvl>
    <w:lvl w:ilvl="8" w:tplc="08090005" w:tentative="1">
      <w:start w:val="1"/>
      <w:numFmt w:val="bullet"/>
      <w:lvlText w:val=""/>
      <w:lvlJc w:val="left"/>
      <w:pPr>
        <w:ind w:left="6843" w:hanging="360"/>
      </w:pPr>
      <w:rPr>
        <w:rFonts w:ascii="Wingdings" w:hAnsi="Wingdings" w:hint="default"/>
      </w:rPr>
    </w:lvl>
  </w:abstractNum>
  <w:abstractNum w:abstractNumId="3" w15:restartNumberingAfterBreak="0">
    <w:nsid w:val="28C55AA8"/>
    <w:multiLevelType w:val="hybridMultilevel"/>
    <w:tmpl w:val="581EF8E4"/>
    <w:lvl w:ilvl="0" w:tplc="DA78D4DA">
      <w:start w:val="1"/>
      <w:numFmt w:val="bullet"/>
      <w:lvlText w:val="•"/>
      <w:lvlJc w:val="left"/>
      <w:pPr>
        <w:ind w:left="10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99AD342">
      <w:start w:val="1"/>
      <w:numFmt w:val="bullet"/>
      <w:lvlText w:val="o"/>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15401BE">
      <w:start w:val="1"/>
      <w:numFmt w:val="bullet"/>
      <w:lvlText w:val="▪"/>
      <w:lvlJc w:val="left"/>
      <w:pPr>
        <w:ind w:left="25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FC67290">
      <w:start w:val="1"/>
      <w:numFmt w:val="bullet"/>
      <w:lvlText w:val="•"/>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0663C38">
      <w:start w:val="1"/>
      <w:numFmt w:val="bullet"/>
      <w:lvlText w:val="o"/>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B4446E8">
      <w:start w:val="1"/>
      <w:numFmt w:val="bullet"/>
      <w:lvlText w:val="▪"/>
      <w:lvlJc w:val="left"/>
      <w:pPr>
        <w:ind w:left="46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07072E4">
      <w:start w:val="1"/>
      <w:numFmt w:val="bullet"/>
      <w:lvlText w:val="•"/>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DCA237C">
      <w:start w:val="1"/>
      <w:numFmt w:val="bullet"/>
      <w:lvlText w:val="o"/>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8E02F4A">
      <w:start w:val="1"/>
      <w:numFmt w:val="bullet"/>
      <w:lvlText w:val="▪"/>
      <w:lvlJc w:val="left"/>
      <w:pPr>
        <w:ind w:left="68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2F3F3C2C"/>
    <w:multiLevelType w:val="hybridMultilevel"/>
    <w:tmpl w:val="4C8CE99C"/>
    <w:lvl w:ilvl="0" w:tplc="A2FC08AE">
      <w:start w:val="1"/>
      <w:numFmt w:val="decimal"/>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4D8B05A">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5E26C70">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FB08958">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5029AB4">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0466A58">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FFCFE80">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54AA9FC">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750CE08">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36CA2D3F"/>
    <w:multiLevelType w:val="hybridMultilevel"/>
    <w:tmpl w:val="14183870"/>
    <w:lvl w:ilvl="0" w:tplc="9502FDA2">
      <w:start w:val="1"/>
      <w:numFmt w:val="lowerRoman"/>
      <w:lvlText w:val="%1)"/>
      <w:lvlJc w:val="left"/>
      <w:pPr>
        <w:ind w:left="5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A3E039C">
      <w:start w:val="1"/>
      <w:numFmt w:val="lowerLetter"/>
      <w:lvlText w:val="%2"/>
      <w:lvlJc w:val="left"/>
      <w:pPr>
        <w:ind w:left="10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0E9380">
      <w:start w:val="1"/>
      <w:numFmt w:val="lowerRoman"/>
      <w:lvlText w:val="%3"/>
      <w:lvlJc w:val="left"/>
      <w:pPr>
        <w:ind w:left="1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396B546">
      <w:start w:val="1"/>
      <w:numFmt w:val="decimal"/>
      <w:lvlText w:val="%4"/>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43C4D36">
      <w:start w:val="1"/>
      <w:numFmt w:val="lowerLetter"/>
      <w:lvlText w:val="%5"/>
      <w:lvlJc w:val="left"/>
      <w:pPr>
        <w:ind w:left="32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8569556">
      <w:start w:val="1"/>
      <w:numFmt w:val="lowerRoman"/>
      <w:lvlText w:val="%6"/>
      <w:lvlJc w:val="left"/>
      <w:pPr>
        <w:ind w:left="3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F6E6070">
      <w:start w:val="1"/>
      <w:numFmt w:val="decimal"/>
      <w:lvlText w:val="%7"/>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87A0E5A">
      <w:start w:val="1"/>
      <w:numFmt w:val="lowerLetter"/>
      <w:lvlText w:val="%8"/>
      <w:lvlJc w:val="left"/>
      <w:pPr>
        <w:ind w:left="54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9A882BC">
      <w:start w:val="1"/>
      <w:numFmt w:val="lowerRoman"/>
      <w:lvlText w:val="%9"/>
      <w:lvlJc w:val="left"/>
      <w:pPr>
        <w:ind w:left="61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81C3E2D"/>
    <w:multiLevelType w:val="hybridMultilevel"/>
    <w:tmpl w:val="F6A6F6B0"/>
    <w:lvl w:ilvl="0" w:tplc="4D88C286">
      <w:start w:val="1"/>
      <w:numFmt w:val="bullet"/>
      <w:lvlText w:val="•"/>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34E82C84">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333C12EC">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2D06AD6E">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CF521A60">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4F284AFC">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27BA872A">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F87EB802">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A1BA0990">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3BBB314C"/>
    <w:multiLevelType w:val="multilevel"/>
    <w:tmpl w:val="C41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154486"/>
    <w:multiLevelType w:val="hybridMultilevel"/>
    <w:tmpl w:val="328A4952"/>
    <w:lvl w:ilvl="0" w:tplc="380C94B8">
      <w:start w:val="1"/>
      <w:numFmt w:val="decimal"/>
      <w:lvlText w:val="%1."/>
      <w:lvlJc w:val="left"/>
      <w:pPr>
        <w:ind w:left="7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161E8C">
      <w:start w:val="1"/>
      <w:numFmt w:val="lowerLetter"/>
      <w:lvlText w:val="%2"/>
      <w:lvlJc w:val="left"/>
      <w:pPr>
        <w:ind w:left="10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2F42E0E">
      <w:start w:val="1"/>
      <w:numFmt w:val="lowerRoman"/>
      <w:lvlText w:val="%3"/>
      <w:lvlJc w:val="left"/>
      <w:pPr>
        <w:ind w:left="1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B0A2080">
      <w:start w:val="1"/>
      <w:numFmt w:val="decimal"/>
      <w:lvlText w:val="%4"/>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81AFBB2">
      <w:start w:val="1"/>
      <w:numFmt w:val="lowerLetter"/>
      <w:lvlText w:val="%5"/>
      <w:lvlJc w:val="left"/>
      <w:pPr>
        <w:ind w:left="32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818DC50">
      <w:start w:val="1"/>
      <w:numFmt w:val="lowerRoman"/>
      <w:lvlText w:val="%6"/>
      <w:lvlJc w:val="left"/>
      <w:pPr>
        <w:ind w:left="3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FD6D9BA">
      <w:start w:val="1"/>
      <w:numFmt w:val="decimal"/>
      <w:lvlText w:val="%7"/>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3361D32">
      <w:start w:val="1"/>
      <w:numFmt w:val="lowerLetter"/>
      <w:lvlText w:val="%8"/>
      <w:lvlJc w:val="left"/>
      <w:pPr>
        <w:ind w:left="54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FCA85C0">
      <w:start w:val="1"/>
      <w:numFmt w:val="lowerRoman"/>
      <w:lvlText w:val="%9"/>
      <w:lvlJc w:val="left"/>
      <w:pPr>
        <w:ind w:left="61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4A7953AF"/>
    <w:multiLevelType w:val="hybridMultilevel"/>
    <w:tmpl w:val="4E2C7948"/>
    <w:lvl w:ilvl="0" w:tplc="6076E932">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1542A8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E4A79CA">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228084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1CBDF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4DA0F6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264455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3C81BD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52EBC9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4ACA791D"/>
    <w:multiLevelType w:val="hybridMultilevel"/>
    <w:tmpl w:val="49FCBB12"/>
    <w:lvl w:ilvl="0" w:tplc="217636B2">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F9CB9A4">
      <w:start w:val="1"/>
      <w:numFmt w:val="bullet"/>
      <w:lvlText w:val="o"/>
      <w:lvlJc w:val="left"/>
      <w:pPr>
        <w:ind w:left="11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98EA554">
      <w:start w:val="1"/>
      <w:numFmt w:val="bullet"/>
      <w:lvlText w:val="▪"/>
      <w:lvlJc w:val="left"/>
      <w:pPr>
        <w:ind w:left="19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5666BD6">
      <w:start w:val="1"/>
      <w:numFmt w:val="bullet"/>
      <w:lvlText w:val="•"/>
      <w:lvlJc w:val="left"/>
      <w:pPr>
        <w:ind w:left="262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D5AFACE">
      <w:start w:val="1"/>
      <w:numFmt w:val="bullet"/>
      <w:lvlText w:val="o"/>
      <w:lvlJc w:val="left"/>
      <w:pPr>
        <w:ind w:left="33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5EC0284">
      <w:start w:val="1"/>
      <w:numFmt w:val="bullet"/>
      <w:lvlText w:val="▪"/>
      <w:lvlJc w:val="left"/>
      <w:pPr>
        <w:ind w:left="40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360B9E4">
      <w:start w:val="1"/>
      <w:numFmt w:val="bullet"/>
      <w:lvlText w:val="•"/>
      <w:lvlJc w:val="left"/>
      <w:pPr>
        <w:ind w:left="47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AEAB0FC">
      <w:start w:val="1"/>
      <w:numFmt w:val="bullet"/>
      <w:lvlText w:val="o"/>
      <w:lvlJc w:val="left"/>
      <w:pPr>
        <w:ind w:left="55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8261448">
      <w:start w:val="1"/>
      <w:numFmt w:val="bullet"/>
      <w:lvlText w:val="▪"/>
      <w:lvlJc w:val="left"/>
      <w:pPr>
        <w:ind w:left="62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4E6A0401"/>
    <w:multiLevelType w:val="hybridMultilevel"/>
    <w:tmpl w:val="A11AE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014D80"/>
    <w:multiLevelType w:val="hybridMultilevel"/>
    <w:tmpl w:val="FE94298C"/>
    <w:lvl w:ilvl="0" w:tplc="61DCD1BC">
      <w:start w:val="8"/>
      <w:numFmt w:val="lowerRoman"/>
      <w:lvlText w:val="%1)"/>
      <w:lvlJc w:val="left"/>
      <w:pPr>
        <w:ind w:left="5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63E8EB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C3ED39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22B08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52CF4C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9D2C2D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2201B2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ED0E5D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456A57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826677370">
    <w:abstractNumId w:val="3"/>
  </w:num>
  <w:num w:numId="2" w16cid:durableId="808015271">
    <w:abstractNumId w:val="10"/>
  </w:num>
  <w:num w:numId="3" w16cid:durableId="1101681466">
    <w:abstractNumId w:val="5"/>
  </w:num>
  <w:num w:numId="4" w16cid:durableId="2084838960">
    <w:abstractNumId w:val="12"/>
  </w:num>
  <w:num w:numId="5" w16cid:durableId="1750537221">
    <w:abstractNumId w:val="6"/>
  </w:num>
  <w:num w:numId="6" w16cid:durableId="2007591713">
    <w:abstractNumId w:val="4"/>
  </w:num>
  <w:num w:numId="7" w16cid:durableId="1031877085">
    <w:abstractNumId w:val="8"/>
  </w:num>
  <w:num w:numId="8" w16cid:durableId="715660333">
    <w:abstractNumId w:val="9"/>
  </w:num>
  <w:num w:numId="9" w16cid:durableId="475683693">
    <w:abstractNumId w:val="0"/>
  </w:num>
  <w:num w:numId="10" w16cid:durableId="1618486829">
    <w:abstractNumId w:val="7"/>
  </w:num>
  <w:num w:numId="11" w16cid:durableId="730082097">
    <w:abstractNumId w:val="2"/>
  </w:num>
  <w:num w:numId="12" w16cid:durableId="1159467890">
    <w:abstractNumId w:val="1"/>
  </w:num>
  <w:num w:numId="13" w16cid:durableId="942810499">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eleri James">
    <w15:presenceInfo w15:providerId="AD" w15:userId="S-1-5-21-809251214-2178901256-4152538893-2814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5A5"/>
    <w:rsid w:val="00055D98"/>
    <w:rsid w:val="000721EA"/>
    <w:rsid w:val="000F65FC"/>
    <w:rsid w:val="00157F8C"/>
    <w:rsid w:val="0017688A"/>
    <w:rsid w:val="001A5865"/>
    <w:rsid w:val="001E6B76"/>
    <w:rsid w:val="001F663F"/>
    <w:rsid w:val="0020501D"/>
    <w:rsid w:val="00257F45"/>
    <w:rsid w:val="002A774B"/>
    <w:rsid w:val="002B536F"/>
    <w:rsid w:val="002D087D"/>
    <w:rsid w:val="00331680"/>
    <w:rsid w:val="0038299C"/>
    <w:rsid w:val="003A60AF"/>
    <w:rsid w:val="003F4906"/>
    <w:rsid w:val="0050391A"/>
    <w:rsid w:val="00572FE7"/>
    <w:rsid w:val="005F2766"/>
    <w:rsid w:val="00660BAC"/>
    <w:rsid w:val="00663CF4"/>
    <w:rsid w:val="00672C63"/>
    <w:rsid w:val="00687144"/>
    <w:rsid w:val="006B109E"/>
    <w:rsid w:val="006E415F"/>
    <w:rsid w:val="00700CAA"/>
    <w:rsid w:val="00707AC6"/>
    <w:rsid w:val="00713497"/>
    <w:rsid w:val="00803327"/>
    <w:rsid w:val="00831641"/>
    <w:rsid w:val="0084529B"/>
    <w:rsid w:val="008A282F"/>
    <w:rsid w:val="008D0BA2"/>
    <w:rsid w:val="008D7370"/>
    <w:rsid w:val="00921952"/>
    <w:rsid w:val="00943C1A"/>
    <w:rsid w:val="009749C3"/>
    <w:rsid w:val="009920F7"/>
    <w:rsid w:val="009B3258"/>
    <w:rsid w:val="00A216AE"/>
    <w:rsid w:val="00A50BCD"/>
    <w:rsid w:val="00A56CDA"/>
    <w:rsid w:val="00A651C0"/>
    <w:rsid w:val="00A979ED"/>
    <w:rsid w:val="00AB1832"/>
    <w:rsid w:val="00B12B3C"/>
    <w:rsid w:val="00B25CF1"/>
    <w:rsid w:val="00B575B7"/>
    <w:rsid w:val="00B939D7"/>
    <w:rsid w:val="00BB6E8B"/>
    <w:rsid w:val="00BB70D6"/>
    <w:rsid w:val="00BE555C"/>
    <w:rsid w:val="00C304F8"/>
    <w:rsid w:val="00C45DC1"/>
    <w:rsid w:val="00C63D0F"/>
    <w:rsid w:val="00C755A7"/>
    <w:rsid w:val="00CA05A5"/>
    <w:rsid w:val="00CA4219"/>
    <w:rsid w:val="00CA5F2C"/>
    <w:rsid w:val="00CF74B0"/>
    <w:rsid w:val="00D15CA8"/>
    <w:rsid w:val="00D249E8"/>
    <w:rsid w:val="00D47913"/>
    <w:rsid w:val="00DA4D8E"/>
    <w:rsid w:val="00DD25D8"/>
    <w:rsid w:val="00EA7C76"/>
    <w:rsid w:val="00EE1A2A"/>
    <w:rsid w:val="00F32C42"/>
    <w:rsid w:val="00F40652"/>
    <w:rsid w:val="00F728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BB93C"/>
  <w15:docId w15:val="{E5F5A9FE-587F-48C9-8A32-AA04FD31A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48" w:lineRule="auto"/>
      <w:ind w:left="13"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227" w:line="250" w:lineRule="auto"/>
      <w:ind w:left="10" w:right="782" w:hanging="10"/>
      <w:outlineLvl w:val="0"/>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BodyText">
    <w:name w:val="Body Text"/>
    <w:basedOn w:val="Normal"/>
    <w:link w:val="BodyTextChar"/>
    <w:semiHidden/>
    <w:rsid w:val="00DA4D8E"/>
    <w:pPr>
      <w:spacing w:after="0" w:line="240" w:lineRule="auto"/>
      <w:ind w:left="0" w:firstLine="0"/>
    </w:pPr>
    <w:rPr>
      <w:rFonts w:eastAsia="Times New Roman" w:cs="Times New Roman"/>
      <w:color w:val="FF0000"/>
      <w:szCs w:val="20"/>
      <w:lang w:eastAsia="en-GB"/>
    </w:rPr>
  </w:style>
  <w:style w:type="character" w:customStyle="1" w:styleId="BodyTextChar">
    <w:name w:val="Body Text Char"/>
    <w:basedOn w:val="DefaultParagraphFont"/>
    <w:link w:val="BodyText"/>
    <w:semiHidden/>
    <w:rsid w:val="00DA4D8E"/>
    <w:rPr>
      <w:rFonts w:ascii="Arial" w:eastAsia="Times New Roman" w:hAnsi="Arial" w:cs="Times New Roman"/>
      <w:color w:val="FF0000"/>
      <w:szCs w:val="20"/>
      <w:lang w:eastAsia="en-GB"/>
    </w:rPr>
  </w:style>
  <w:style w:type="paragraph" w:styleId="ListParagraph">
    <w:name w:val="List Paragraph"/>
    <w:basedOn w:val="Normal"/>
    <w:uiPriority w:val="34"/>
    <w:qFormat/>
    <w:rsid w:val="00F32C42"/>
    <w:pPr>
      <w:ind w:left="720"/>
      <w:contextualSpacing/>
    </w:pPr>
  </w:style>
  <w:style w:type="character" w:styleId="CommentReference">
    <w:name w:val="annotation reference"/>
    <w:uiPriority w:val="99"/>
    <w:semiHidden/>
    <w:rsid w:val="00B25CF1"/>
    <w:rPr>
      <w:sz w:val="16"/>
      <w:szCs w:val="16"/>
    </w:rPr>
  </w:style>
  <w:style w:type="paragraph" w:styleId="CommentText">
    <w:name w:val="annotation text"/>
    <w:basedOn w:val="Normal"/>
    <w:link w:val="CommentTextChar"/>
    <w:semiHidden/>
    <w:rsid w:val="00B25CF1"/>
    <w:pPr>
      <w:spacing w:after="0" w:line="240" w:lineRule="auto"/>
      <w:ind w:left="0" w:firstLine="0"/>
      <w:jc w:val="left"/>
    </w:pPr>
    <w:rPr>
      <w:rFonts w:eastAsia="Times New Roman" w:cs="Times New Roman"/>
      <w:color w:val="auto"/>
      <w:sz w:val="20"/>
      <w:szCs w:val="20"/>
      <w:lang w:val="en-AU" w:eastAsia="en-GB"/>
    </w:rPr>
  </w:style>
  <w:style w:type="character" w:customStyle="1" w:styleId="CommentTextChar">
    <w:name w:val="Comment Text Char"/>
    <w:basedOn w:val="DefaultParagraphFont"/>
    <w:link w:val="CommentText"/>
    <w:semiHidden/>
    <w:rsid w:val="00B25CF1"/>
    <w:rPr>
      <w:rFonts w:ascii="Arial" w:eastAsia="Times New Roman" w:hAnsi="Arial" w:cs="Times New Roman"/>
      <w:sz w:val="20"/>
      <w:szCs w:val="20"/>
      <w:lang w:val="en-AU" w:eastAsia="en-GB"/>
    </w:rPr>
  </w:style>
  <w:style w:type="paragraph" w:customStyle="1" w:styleId="paragraph">
    <w:name w:val="paragraph"/>
    <w:basedOn w:val="Normal"/>
    <w:rsid w:val="0017688A"/>
    <w:pPr>
      <w:spacing w:before="100" w:beforeAutospacing="1" w:after="100" w:afterAutospacing="1" w:line="240" w:lineRule="auto"/>
      <w:ind w:left="0" w:firstLine="0"/>
      <w:jc w:val="left"/>
    </w:pPr>
    <w:rPr>
      <w:rFonts w:ascii="Times New Roman" w:eastAsia="Times New Roman" w:hAnsi="Times New Roman" w:cs="Times New Roman"/>
      <w:color w:val="auto"/>
      <w:sz w:val="24"/>
      <w:szCs w:val="24"/>
      <w:lang w:eastAsia="en-GB"/>
    </w:rPr>
  </w:style>
  <w:style w:type="character" w:customStyle="1" w:styleId="normaltextrun">
    <w:name w:val="normaltextrun"/>
    <w:basedOn w:val="DefaultParagraphFont"/>
    <w:rsid w:val="0017688A"/>
  </w:style>
  <w:style w:type="character" w:customStyle="1" w:styleId="eop">
    <w:name w:val="eop"/>
    <w:basedOn w:val="DefaultParagraphFont"/>
    <w:rsid w:val="0017688A"/>
  </w:style>
  <w:style w:type="character" w:customStyle="1" w:styleId="spellingerror">
    <w:name w:val="spellingerror"/>
    <w:basedOn w:val="DefaultParagraphFont"/>
    <w:rsid w:val="0017688A"/>
  </w:style>
  <w:style w:type="paragraph" w:styleId="Header">
    <w:name w:val="header"/>
    <w:basedOn w:val="Normal"/>
    <w:link w:val="HeaderChar"/>
    <w:uiPriority w:val="99"/>
    <w:unhideWhenUsed/>
    <w:rsid w:val="00A651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1C0"/>
    <w:rPr>
      <w:rFonts w:ascii="Arial" w:eastAsia="Arial" w:hAnsi="Arial" w:cs="Arial"/>
      <w:color w:val="000000"/>
    </w:rPr>
  </w:style>
  <w:style w:type="character" w:styleId="Hyperlink">
    <w:name w:val="Hyperlink"/>
    <w:basedOn w:val="DefaultParagraphFont"/>
    <w:uiPriority w:val="99"/>
    <w:unhideWhenUsed/>
    <w:rsid w:val="00A651C0"/>
    <w:rPr>
      <w:color w:val="0000FF"/>
      <w:u w:val="single"/>
    </w:rPr>
  </w:style>
  <w:style w:type="character" w:styleId="UnresolvedMention">
    <w:name w:val="Unresolved Mention"/>
    <w:basedOn w:val="DefaultParagraphFont"/>
    <w:uiPriority w:val="99"/>
    <w:semiHidden/>
    <w:unhideWhenUsed/>
    <w:rsid w:val="00CA5F2C"/>
    <w:rPr>
      <w:color w:val="605E5C"/>
      <w:shd w:val="clear" w:color="auto" w:fill="E1DFDD"/>
    </w:rPr>
  </w:style>
  <w:style w:type="character" w:styleId="FollowedHyperlink">
    <w:name w:val="FollowedHyperlink"/>
    <w:basedOn w:val="DefaultParagraphFont"/>
    <w:uiPriority w:val="99"/>
    <w:semiHidden/>
    <w:unhideWhenUsed/>
    <w:rsid w:val="002A774B"/>
    <w:rPr>
      <w:color w:val="954F72" w:themeColor="followedHyperlink"/>
      <w:u w:val="single"/>
    </w:rPr>
  </w:style>
  <w:style w:type="paragraph" w:styleId="Revision">
    <w:name w:val="Revision"/>
    <w:hidden/>
    <w:uiPriority w:val="99"/>
    <w:semiHidden/>
    <w:rsid w:val="001E6B76"/>
    <w:pPr>
      <w:spacing w:after="0" w:line="240" w:lineRule="auto"/>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80699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mailto:louise.harris@uwtsd.ac.uk" TargetMode="External"/><Relationship Id="rId21" Type="http://schemas.openxmlformats.org/officeDocument/2006/relationships/hyperlink" Target="mailto:Catherine.brown@uwtsd.ac.uk" TargetMode="External"/><Relationship Id="rId42" Type="http://schemas.openxmlformats.org/officeDocument/2006/relationships/hyperlink" Target="http://www.uwtsd.ac.uk/academic-office/procedures-for-academic-appeals-complaints-and-other-student-cases/" TargetMode="External"/><Relationship Id="rId47" Type="http://schemas.openxmlformats.org/officeDocument/2006/relationships/hyperlink" Target="http://uwtsd.ac.uk/" TargetMode="External"/><Relationship Id="rId63" Type="http://schemas.openxmlformats.org/officeDocument/2006/relationships/hyperlink" Target="https://www.uwtsd.ac.uk/studentcharter/" TargetMode="External"/><Relationship Id="rId68" Type="http://schemas.openxmlformats.org/officeDocument/2006/relationships/hyperlink" Target="https://www.uwtsd.ac.uk/library/infoskills/referencing-handbooks/" TargetMode="External"/><Relationship Id="rId84" Type="http://schemas.openxmlformats.org/officeDocument/2006/relationships/hyperlink" Target="http://www.uwtsd.ac.uk/study-skills/" TargetMode="External"/><Relationship Id="rId89" Type="http://schemas.openxmlformats.org/officeDocument/2006/relationships/hyperlink" Target="http://www.uwtsd.ac.uk/academic-office/procedures-for-academic-appeals-complaints-and-other-student-cases/" TargetMode="External"/><Relationship Id="rId16" Type="http://schemas.openxmlformats.org/officeDocument/2006/relationships/hyperlink" Target="mailto:robert.jones1@uwtsd.ac.uk" TargetMode="External"/><Relationship Id="rId11" Type="http://schemas.openxmlformats.org/officeDocument/2006/relationships/footer" Target="footer1.xml"/><Relationship Id="rId32" Type="http://schemas.openxmlformats.org/officeDocument/2006/relationships/hyperlink" Target="https://mytsd.uwtsd.ac.uk/" TargetMode="External"/><Relationship Id="rId37" Type="http://schemas.openxmlformats.org/officeDocument/2006/relationships/hyperlink" Target="http://www.uwtsd.ac.uk/academic-office/procedures-for-academic-appeals-complaints-and-other-student-cases/" TargetMode="External"/><Relationship Id="rId53" Type="http://schemas.openxmlformats.org/officeDocument/2006/relationships/hyperlink" Target="https://digitallearning.uwtsd.ac.uk/" TargetMode="External"/><Relationship Id="rId58" Type="http://schemas.openxmlformats.org/officeDocument/2006/relationships/hyperlink" Target="http://www.uwtsd.ac.uk/academic-office/procedures-for-academic-appeals-complaints-and-other-student-cases/" TargetMode="External"/><Relationship Id="rId74" Type="http://schemas.openxmlformats.org/officeDocument/2006/relationships/hyperlink" Target="https://www.uwtsd.ac.uk/library/infoskills/" TargetMode="External"/><Relationship Id="rId79" Type="http://schemas.openxmlformats.org/officeDocument/2006/relationships/hyperlink" Target="https://uwtsd.ac.uk/its/itservices/computer-rooms/" TargetMode="External"/><Relationship Id="rId5" Type="http://schemas.openxmlformats.org/officeDocument/2006/relationships/styles" Target="styles.xml"/><Relationship Id="rId90" Type="http://schemas.openxmlformats.org/officeDocument/2006/relationships/hyperlink" Target="http://www.uwtsd.ac.uk/academic-office/procedures-for-academic-appeals-complaints-and-other-student-cases/" TargetMode="External"/><Relationship Id="rId95" Type="http://schemas.microsoft.com/office/2011/relationships/people" Target="people.xml"/><Relationship Id="rId22" Type="http://schemas.openxmlformats.org/officeDocument/2006/relationships/hyperlink" Target="mailto:Catherine.brown@uwtsd.ac.uk" TargetMode="External"/><Relationship Id="rId27" Type="http://schemas.openxmlformats.org/officeDocument/2006/relationships/comments" Target="comments.xml"/><Relationship Id="rId43" Type="http://schemas.openxmlformats.org/officeDocument/2006/relationships/hyperlink" Target="http://www.uwtsd.ac.uk/academic-office/academic-quality-handbook/" TargetMode="External"/><Relationship Id="rId48" Type="http://schemas.openxmlformats.org/officeDocument/2006/relationships/hyperlink" Target="http://uwtsd.ac.uk/" TargetMode="External"/><Relationship Id="rId64" Type="http://schemas.openxmlformats.org/officeDocument/2006/relationships/hyperlink" Target="https://www.uwtsd.ac.uk/academic-office/academic-quality-handbook/" TargetMode="External"/><Relationship Id="rId69" Type="http://schemas.openxmlformats.org/officeDocument/2006/relationships/hyperlink" Target="https://www.uwtsd.ac.uk/library/infoskills/referencing-handbooks/" TargetMode="External"/><Relationship Id="rId8" Type="http://schemas.openxmlformats.org/officeDocument/2006/relationships/footnotes" Target="footnotes.xml"/><Relationship Id="rId51" Type="http://schemas.openxmlformats.org/officeDocument/2006/relationships/hyperlink" Target="https://webhelp.uwtsd.ac.uk/" TargetMode="External"/><Relationship Id="rId72" Type="http://schemas.openxmlformats.org/officeDocument/2006/relationships/hyperlink" Target="https://uwtsd.ac.uk/library/need-more/.%E2%80%AF" TargetMode="External"/><Relationship Id="rId80" Type="http://schemas.openxmlformats.org/officeDocument/2006/relationships/hyperlink" Target="https://uowtsd.sharepoint.com/sites/ServiceDelivery/Shared%20Documents/Forms/AllItems.aspx?id=%2Fsites%2FServiceDelivery%2FShared%20Documents%2FUniversity%20Shared%20Documentation%2FRemote%20Working%2FLabstats%20%2D%20User%20Guides%2FMyPC%20Student%20%2D%20PC%20Booking%20Guide%2Epdf&amp;parent=%2Fsites%2FServiceDelivery%2FShared%20Documents%2FUniversity%20Shared%20Documentation%2FRemote%20Working%2FLabstats%20%2D%20User%20Guides&amp;p=true&amp;wdLOR=cBADBAE0E%2DA8C9%2D4CC1%2DA208%2D3A881C5D7D3D&amp;ct=1649671723104&amp;or=Outlook-Body&amp;cid=FA6C8281-7618-4CF0-921E-657B9FDBA807&amp;ga=1" TargetMode="External"/><Relationship Id="rId85" Type="http://schemas.openxmlformats.org/officeDocument/2006/relationships/hyperlink" Target="http://www.uwtsd.ac.uk/study-skills/" TargetMode="External"/><Relationship Id="rId93" Type="http://schemas.openxmlformats.org/officeDocument/2006/relationships/footer" Target="footer6.xml"/><Relationship Id="rId3" Type="http://schemas.openxmlformats.org/officeDocument/2006/relationships/customXml" Target="../customXml/item3.xml"/><Relationship Id="rId12" Type="http://schemas.openxmlformats.org/officeDocument/2006/relationships/footer" Target="footer2.xml"/><Relationship Id="rId17" Type="http://schemas.openxmlformats.org/officeDocument/2006/relationships/hyperlink" Target="mailto:hamish.gane@uwtsd.ac.uk" TargetMode="External"/><Relationship Id="rId25" Type="http://schemas.openxmlformats.org/officeDocument/2006/relationships/hyperlink" Target="https://www.uwtsd.ac.uk/student-services/" TargetMode="External"/><Relationship Id="rId33" Type="http://schemas.openxmlformats.org/officeDocument/2006/relationships/hyperlink" Target="https://gov.wales/sites/default/files/publications/2018-02/level-descriptors.pdf" TargetMode="External"/><Relationship Id="rId38" Type="http://schemas.openxmlformats.org/officeDocument/2006/relationships/hyperlink" Target="http://www.uwtsd.ac.uk/services-for-disabled-students/" TargetMode="External"/><Relationship Id="rId46"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59" Type="http://schemas.openxmlformats.org/officeDocument/2006/relationships/hyperlink" Target="http://www.uwtsd.ac.uk/academic-office/procedures-for-academic-appeals-complaints-and-other-student-cases/" TargetMode="External"/><Relationship Id="rId67" Type="http://schemas.openxmlformats.org/officeDocument/2006/relationships/hyperlink" Target="https://www.uwtsd.ac.uk/academic-office/academic-quality-handbook/" TargetMode="External"/><Relationship Id="rId20" Type="http://schemas.openxmlformats.org/officeDocument/2006/relationships/hyperlink" Target="mailto:Matthew.archer@uwtsd.ac.uk" TargetMode="External"/><Relationship Id="rId41" Type="http://schemas.openxmlformats.org/officeDocument/2006/relationships/hyperlink" Target="http://www.uwtsd.ac.uk/academic-office/procedures-for-academic-appeals-complaints-and-other-student-cases/" TargetMode="External"/><Relationship Id="rId54" Type="http://schemas.openxmlformats.org/officeDocument/2006/relationships/hyperlink" Target="https://digitallearning.uwtsd.ac.uk/" TargetMode="External"/><Relationship Id="rId62" Type="http://schemas.openxmlformats.org/officeDocument/2006/relationships/hyperlink" Target="https://www.uwtsd.ac.uk/studentcharter/" TargetMode="External"/><Relationship Id="rId70" Type="http://schemas.openxmlformats.org/officeDocument/2006/relationships/hyperlink" Target="https://uwtsd.ac.uk/library/need-more/.%E2%80%AF" TargetMode="External"/><Relationship Id="rId75" Type="http://schemas.openxmlformats.org/officeDocument/2006/relationships/hyperlink" Target="http://www.uwtsd.ac.uk/library/" TargetMode="External"/><Relationship Id="rId83" Type="http://schemas.openxmlformats.org/officeDocument/2006/relationships/hyperlink" Target="http://www.uwtsd.ac.uk/student-services/" TargetMode="External"/><Relationship Id="rId88" Type="http://schemas.openxmlformats.org/officeDocument/2006/relationships/hyperlink" Target="http://www.uwtsd.ac.uk/academic-office/procedures-for-academic-appeals-complaints-and-other-student-cases/" TargetMode="External"/><Relationship Id="rId91" Type="http://schemas.openxmlformats.org/officeDocument/2006/relationships/footer" Target="footer4.xm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mailto:craig.wood@uwtsd.ac.uk" TargetMode="External"/><Relationship Id="rId23" Type="http://schemas.openxmlformats.org/officeDocument/2006/relationships/hyperlink" Target="mailto:Shellie.holden@uwtsd.ac.uk" TargetMode="External"/><Relationship Id="rId28" Type="http://schemas.microsoft.com/office/2011/relationships/commentsExtended" Target="commentsExtended.xml"/><Relationship Id="rId36" Type="http://schemas.openxmlformats.org/officeDocument/2006/relationships/hyperlink" Target="http://www.uwtsd.ac.uk/academic-office/procedures-for-academic-appeals-complaints-and-other-student-cases/" TargetMode="External"/><Relationship Id="rId49" Type="http://schemas.openxmlformats.org/officeDocument/2006/relationships/hyperlink" Target="http://moodle.uwtsd.ac.uk/" TargetMode="External"/><Relationship Id="rId57" Type="http://schemas.openxmlformats.org/officeDocument/2006/relationships/hyperlink" Target="https://www.uwtsd.ac.uk/academic-office/other-forms-and-policies/" TargetMode="External"/><Relationship Id="rId10" Type="http://schemas.openxmlformats.org/officeDocument/2006/relationships/image" Target="media/image1.jpg"/><Relationship Id="rId31" Type="http://schemas.openxmlformats.org/officeDocument/2006/relationships/hyperlink" Target="https://mytsd.uwtsd.ac.uk/" TargetMode="External"/><Relationship Id="rId44" Type="http://schemas.openxmlformats.org/officeDocument/2006/relationships/hyperlink" Target="http://www.uwtsd.ac.uk/academic-office/academic-quality-handbook/" TargetMode="External"/><Relationship Id="rId52" Type="http://schemas.openxmlformats.org/officeDocument/2006/relationships/hyperlink" Target="https://webhelp.uwtsd.ac.uk/" TargetMode="External"/><Relationship Id="rId60" Type="http://schemas.openxmlformats.org/officeDocument/2006/relationships/hyperlink" Target="http://www.uwtsd.ac.uk/academic-office/procedures-for-academic-appeals-complaints-and-other-student-cases/" TargetMode="External"/><Relationship Id="rId65" Type="http://schemas.openxmlformats.org/officeDocument/2006/relationships/hyperlink" Target="https://www.uwtsd.ac.uk/academic-office/academic-quality-handbook/" TargetMode="External"/><Relationship Id="rId73" Type="http://schemas.openxmlformats.org/officeDocument/2006/relationships/hyperlink" Target="https://www.uwtsd.ac.uk/library/infoskills/" TargetMode="External"/><Relationship Id="rId78" Type="http://schemas.openxmlformats.org/officeDocument/2006/relationships/hyperlink" Target="https://uwtsd.ac.uk/wireless/" TargetMode="External"/><Relationship Id="rId81" Type="http://schemas.openxmlformats.org/officeDocument/2006/relationships/hyperlink" Target="https://uwtsd.ac.uk/it-exclusives/student-it-exclusives/" TargetMode="External"/><Relationship Id="rId86" Type="http://schemas.openxmlformats.org/officeDocument/2006/relationships/hyperlink" Target="http://www.uwtsd.ac.uk/study-skills/" TargetMode="External"/><Relationship Id="rId9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hyperlink" Target="mailto:Gavin.kirby@uwtsd.ac.uk" TargetMode="External"/><Relationship Id="rId39" Type="http://schemas.openxmlformats.org/officeDocument/2006/relationships/hyperlink" Target="http://www.uwtsd.ac.uk/services-for-disabled-students/" TargetMode="External"/><Relationship Id="rId34" Type="http://schemas.openxmlformats.org/officeDocument/2006/relationships/hyperlink" Target="https://gov.wales/sites/default/files/publications/2018-02/level-descriptors.pdf" TargetMode="External"/><Relationship Id="rId50" Type="http://schemas.openxmlformats.org/officeDocument/2006/relationships/hyperlink" Target="http://moodle.uwtsd.ac.uk/" TargetMode="External"/><Relationship Id="rId55" Type="http://schemas.openxmlformats.org/officeDocument/2006/relationships/image" Target="media/image2.jpg"/><Relationship Id="rId76" Type="http://schemas.openxmlformats.org/officeDocument/2006/relationships/hyperlink" Target="https://uwtsd.ac.uk/ithelp/" TargetMode="External"/><Relationship Id="rId7" Type="http://schemas.openxmlformats.org/officeDocument/2006/relationships/webSettings" Target="webSettings.xml"/><Relationship Id="rId71" Type="http://schemas.openxmlformats.org/officeDocument/2006/relationships/hyperlink" Target="https://uwtsd.ac.uk/library/need-more/.%E2%80%AF" TargetMode="External"/><Relationship Id="rId92" Type="http://schemas.openxmlformats.org/officeDocument/2006/relationships/footer" Target="footer5.xml"/><Relationship Id="rId2" Type="http://schemas.openxmlformats.org/officeDocument/2006/relationships/customXml" Target="../customXml/item2.xml"/><Relationship Id="rId29" Type="http://schemas.microsoft.com/office/2016/09/relationships/commentsIds" Target="commentsIds.xml"/><Relationship Id="rId24" Type="http://schemas.openxmlformats.org/officeDocument/2006/relationships/hyperlink" Target="https://www.uwtsd.ac.uk/student-services/" TargetMode="External"/><Relationship Id="rId40" Type="http://schemas.openxmlformats.org/officeDocument/2006/relationships/hyperlink" Target="http://www.uwtsd.ac.uk/academic-office/procedures-for-academic-appeals-complaints-and-other-student-cases/" TargetMode="External"/><Relationship Id="rId45"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66" Type="http://schemas.openxmlformats.org/officeDocument/2006/relationships/hyperlink" Target="https://www.uwtsd.ac.uk/academic-office/academic-quality-handbook/" TargetMode="External"/><Relationship Id="rId87" Type="http://schemas.openxmlformats.org/officeDocument/2006/relationships/hyperlink" Target="http://www.uwtsd.ac.uk/study-skills/" TargetMode="External"/><Relationship Id="rId61" Type="http://schemas.openxmlformats.org/officeDocument/2006/relationships/hyperlink" Target="http://www.uwtsd.ac.uk/academic-office/procedures-for-academic-appeals-complaints-and-other-student-cases/" TargetMode="External"/><Relationship Id="rId82" Type="http://schemas.openxmlformats.org/officeDocument/2006/relationships/hyperlink" Target="http://www.uwtsd.ac.uk/student-services/" TargetMode="External"/><Relationship Id="rId19" Type="http://schemas.openxmlformats.org/officeDocument/2006/relationships/hyperlink" Target="mailto:caroline.jones@uwtsd.ac.uk" TargetMode="External"/><Relationship Id="rId14" Type="http://schemas.openxmlformats.org/officeDocument/2006/relationships/hyperlink" Target="mailto:catherine.brown@uwtsd.ac.uk" TargetMode="External"/><Relationship Id="rId30" Type="http://schemas.microsoft.com/office/2018/08/relationships/commentsExtensible" Target="commentsExtensible.xml"/><Relationship Id="rId35" Type="http://schemas.openxmlformats.org/officeDocument/2006/relationships/hyperlink" Target="http://www.uwtsd.ac.uk/academic-office/procedures-for-academic-appeals-complaints-and-other-student-cases/" TargetMode="External"/><Relationship Id="rId56" Type="http://schemas.openxmlformats.org/officeDocument/2006/relationships/hyperlink" Target="https://www.uwtsd.ac.uk/academic-office/other-forms-and-policies/" TargetMode="External"/><Relationship Id="rId77" Type="http://schemas.openxmlformats.org/officeDocument/2006/relationships/hyperlink" Target="https://webhelp.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6515a21-5678-43d4-a391-50266467cfa8">
      <Terms xmlns="http://schemas.microsoft.com/office/infopath/2007/PartnerControls"/>
    </lcf76f155ced4ddcb4097134ff3c332f>
    <TaxCatchAll xmlns="3dba7612-659e-428f-9368-2e16164265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7F29888-2EC9-4FFA-BC5B-EEF40B2A23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7136D2-F8D4-43A4-9CBE-A59B8924ABEB}">
  <ds:schemaRefs>
    <ds:schemaRef ds:uri="http://schemas.microsoft.com/office/2006/metadata/properties"/>
    <ds:schemaRef ds:uri="http://schemas.microsoft.com/office/infopath/2007/PartnerControls"/>
    <ds:schemaRef ds:uri="66515a21-5678-43d4-a391-50266467cfa8"/>
    <ds:schemaRef ds:uri="3dba7612-659e-428f-9368-2e161642650e"/>
  </ds:schemaRefs>
</ds:datastoreItem>
</file>

<file path=customXml/itemProps3.xml><?xml version="1.0" encoding="utf-8"?>
<ds:datastoreItem xmlns:ds="http://schemas.openxmlformats.org/officeDocument/2006/customXml" ds:itemID="{E674E356-350B-41E1-A04E-0BF22E24DBD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25</Pages>
  <Words>7547</Words>
  <Characters>43021</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PV8b Postgraduate template 2021-22</vt:lpstr>
    </vt:vector>
  </TitlesOfParts>
  <Company/>
  <LinksUpToDate>false</LinksUpToDate>
  <CharactersWithSpaces>50468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2021-22</dc:title>
  <dc:subject/>
  <dc:creator>Academic Office</dc:creator>
  <cp:keywords/>
  <cp:lastModifiedBy>Catherine Brown</cp:lastModifiedBy>
  <cp:revision>16</cp:revision>
  <dcterms:created xsi:type="dcterms:W3CDTF">2023-06-12T13:56:00Z</dcterms:created>
  <dcterms:modified xsi:type="dcterms:W3CDTF">2023-09-22T09:23:00Z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0x01010079A836494A8E9D49B69EB48068215DFA</vt:lpwstr>
  </property>
</Properties>
</file>