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C1E80" w14:textId="01D2765B" w:rsidR="00852839" w:rsidRPr="00792CC2" w:rsidRDefault="00852839" w:rsidP="00B02FDF">
      <w:pPr>
        <w:spacing w:after="160" w:line="360" w:lineRule="auto"/>
        <w:jc w:val="center"/>
        <w:rPr>
          <w:rFonts w:ascii="Calibri" w:eastAsia="Calibri" w:hAnsi="Calibri" w:cs="Calibri"/>
          <w:color w:val="000000" w:themeColor="text1"/>
          <w:kern w:val="0"/>
          <w:sz w:val="72"/>
          <w:szCs w:val="72"/>
          <w:lang w:eastAsia="en-US"/>
          <w14:ligatures w14:val="none"/>
        </w:rPr>
      </w:pPr>
      <w:r w:rsidRPr="00792CC2">
        <w:rPr>
          <w:rFonts w:ascii="Calibri" w:eastAsia="Calibri" w:hAnsi="Calibri" w:cs="Calibri"/>
          <w:b/>
          <w:bCs/>
          <w:color w:val="000000" w:themeColor="text1"/>
          <w:kern w:val="0"/>
          <w:sz w:val="72"/>
          <w:szCs w:val="72"/>
          <w:u w:val="single"/>
          <w:lang w:eastAsia="en-US"/>
          <w14:ligatures w14:val="none"/>
        </w:rPr>
        <w:t>Module: BM</w:t>
      </w:r>
      <w:r>
        <w:rPr>
          <w:rFonts w:ascii="Calibri" w:eastAsia="Calibri" w:hAnsi="Calibri" w:cs="Calibri"/>
          <w:b/>
          <w:bCs/>
          <w:color w:val="000000" w:themeColor="text1"/>
          <w:kern w:val="0"/>
          <w:sz w:val="72"/>
          <w:szCs w:val="72"/>
          <w:u w:val="single"/>
          <w:lang w:eastAsia="en-US"/>
          <w14:ligatures w14:val="none"/>
        </w:rPr>
        <w:t>S</w:t>
      </w:r>
      <w:r w:rsidR="00745FDA">
        <w:rPr>
          <w:rFonts w:ascii="Calibri" w:eastAsia="Calibri" w:hAnsi="Calibri" w:cs="Calibri"/>
          <w:b/>
          <w:bCs/>
          <w:color w:val="000000" w:themeColor="text1"/>
          <w:kern w:val="0"/>
          <w:sz w:val="72"/>
          <w:szCs w:val="72"/>
          <w:u w:val="single"/>
          <w:lang w:eastAsia="en-US"/>
          <w14:ligatures w14:val="none"/>
        </w:rPr>
        <w:t>5004</w:t>
      </w:r>
    </w:p>
    <w:p w14:paraId="0F9ADBC3" w14:textId="77777777" w:rsidR="00852839" w:rsidRPr="00792CC2" w:rsidRDefault="00852839" w:rsidP="00B02FDF">
      <w:pPr>
        <w:spacing w:after="160" w:line="259" w:lineRule="auto"/>
        <w:jc w:val="center"/>
        <w:rPr>
          <w:rFonts w:ascii="Calibri" w:eastAsia="Calibri" w:hAnsi="Calibri" w:cs="Calibri"/>
          <w:color w:val="000000" w:themeColor="text1"/>
          <w:kern w:val="0"/>
          <w:sz w:val="72"/>
          <w:szCs w:val="72"/>
          <w:lang w:eastAsia="en-US"/>
          <w14:ligatures w14:val="none"/>
        </w:rPr>
      </w:pPr>
    </w:p>
    <w:p w14:paraId="42ED715A" w14:textId="77777777" w:rsidR="00852839" w:rsidRPr="00792CC2" w:rsidRDefault="00852839" w:rsidP="00B02FDF">
      <w:pPr>
        <w:spacing w:after="160" w:line="259" w:lineRule="auto"/>
        <w:jc w:val="center"/>
        <w:rPr>
          <w:rFonts w:ascii="Calibri" w:eastAsia="Calibri" w:hAnsi="Calibri" w:cs="Calibri"/>
          <w:color w:val="000000" w:themeColor="text1"/>
          <w:kern w:val="0"/>
          <w:sz w:val="72"/>
          <w:szCs w:val="72"/>
          <w:lang w:eastAsia="en-US"/>
          <w14:ligatures w14:val="none"/>
        </w:rPr>
      </w:pPr>
      <w:r w:rsidRPr="00792CC2">
        <w:rPr>
          <w:rFonts w:ascii="Calibri" w:eastAsia="Calibri" w:hAnsi="Calibri" w:cs="Calibri"/>
          <w:b/>
          <w:bCs/>
          <w:color w:val="000000" w:themeColor="text1"/>
          <w:kern w:val="0"/>
          <w:sz w:val="72"/>
          <w:szCs w:val="72"/>
          <w:u w:val="single"/>
          <w:lang w:eastAsia="en-US"/>
          <w14:ligatures w14:val="none"/>
        </w:rPr>
        <w:t>Student No.:</w:t>
      </w:r>
    </w:p>
    <w:p w14:paraId="2A22554D" w14:textId="77777777" w:rsidR="00852839" w:rsidRPr="00792CC2" w:rsidRDefault="00852839" w:rsidP="00B02FDF">
      <w:pPr>
        <w:spacing w:after="160" w:line="259" w:lineRule="auto"/>
        <w:jc w:val="center"/>
        <w:rPr>
          <w:rFonts w:ascii="Calibri" w:eastAsia="Calibri" w:hAnsi="Calibri" w:cs="Calibri"/>
          <w:color w:val="000000" w:themeColor="text1"/>
          <w:kern w:val="0"/>
          <w:sz w:val="72"/>
          <w:szCs w:val="72"/>
          <w:lang w:eastAsia="en-US"/>
          <w14:ligatures w14:val="none"/>
        </w:rPr>
      </w:pPr>
      <w:r w:rsidRPr="00792CC2">
        <w:rPr>
          <w:rFonts w:ascii="Calibri" w:eastAsia="Calibri" w:hAnsi="Calibri" w:cs="Calibri"/>
          <w:b/>
          <w:bCs/>
          <w:color w:val="000000" w:themeColor="text1"/>
          <w:kern w:val="0"/>
          <w:sz w:val="72"/>
          <w:szCs w:val="72"/>
          <w:u w:val="single"/>
          <w:lang w:eastAsia="en-US"/>
          <w14:ligatures w14:val="none"/>
        </w:rPr>
        <w:t>2215137</w:t>
      </w:r>
    </w:p>
    <w:p w14:paraId="022F2904" w14:textId="77777777" w:rsidR="00852839" w:rsidRPr="00792CC2" w:rsidRDefault="00852839" w:rsidP="00B02FDF">
      <w:pPr>
        <w:spacing w:after="160" w:line="259" w:lineRule="auto"/>
        <w:jc w:val="center"/>
        <w:rPr>
          <w:rFonts w:ascii="Calibri" w:eastAsia="Calibri" w:hAnsi="Calibri" w:cs="Calibri"/>
          <w:color w:val="000000" w:themeColor="text1"/>
          <w:kern w:val="0"/>
          <w:sz w:val="72"/>
          <w:szCs w:val="72"/>
          <w:lang w:eastAsia="en-US"/>
          <w14:ligatures w14:val="none"/>
        </w:rPr>
      </w:pPr>
    </w:p>
    <w:p w14:paraId="66454136" w14:textId="1E8E2D57" w:rsidR="00852839" w:rsidRPr="00792CC2" w:rsidRDefault="00852839" w:rsidP="00B02FDF">
      <w:pPr>
        <w:spacing w:after="160" w:line="259" w:lineRule="auto"/>
        <w:jc w:val="center"/>
        <w:rPr>
          <w:rFonts w:ascii="Calibri" w:eastAsia="Calibri" w:hAnsi="Calibri" w:cs="Calibri"/>
          <w:b/>
          <w:bCs/>
          <w:color w:val="000000" w:themeColor="text1"/>
          <w:kern w:val="0"/>
          <w:sz w:val="72"/>
          <w:szCs w:val="72"/>
          <w:u w:val="single"/>
          <w:lang w:eastAsia="en-US"/>
          <w14:ligatures w14:val="none"/>
        </w:rPr>
      </w:pPr>
      <w:r w:rsidRPr="00792CC2">
        <w:rPr>
          <w:rFonts w:ascii="Calibri" w:eastAsia="Calibri" w:hAnsi="Calibri" w:cs="Calibri"/>
          <w:b/>
          <w:bCs/>
          <w:color w:val="000000" w:themeColor="text1"/>
          <w:kern w:val="0"/>
          <w:sz w:val="72"/>
          <w:szCs w:val="72"/>
          <w:u w:val="single"/>
          <w:lang w:eastAsia="en-US"/>
          <w14:ligatures w14:val="none"/>
        </w:rPr>
        <w:t xml:space="preserve">Assignment Title: </w:t>
      </w:r>
      <w:r w:rsidR="00B348A3">
        <w:rPr>
          <w:rFonts w:ascii="Calibri" w:eastAsia="Calibri" w:hAnsi="Calibri" w:cs="Calibri"/>
          <w:b/>
          <w:bCs/>
          <w:color w:val="000000" w:themeColor="text1"/>
          <w:kern w:val="0"/>
          <w:sz w:val="72"/>
          <w:szCs w:val="72"/>
          <w:u w:val="single"/>
          <w:lang w:eastAsia="en-US"/>
          <w14:ligatures w14:val="none"/>
        </w:rPr>
        <w:t>Interview Report</w:t>
      </w:r>
    </w:p>
    <w:p w14:paraId="09E3AEC2" w14:textId="77777777" w:rsidR="00852839" w:rsidRPr="00792CC2" w:rsidRDefault="00852839" w:rsidP="00B02FDF">
      <w:pPr>
        <w:spacing w:after="160" w:line="259" w:lineRule="auto"/>
        <w:jc w:val="center"/>
        <w:rPr>
          <w:rFonts w:ascii="Calibri" w:eastAsia="Calibri" w:hAnsi="Calibri" w:cs="Calibri"/>
          <w:color w:val="000000" w:themeColor="text1"/>
          <w:kern w:val="0"/>
          <w:sz w:val="72"/>
          <w:szCs w:val="72"/>
          <w:lang w:eastAsia="en-US"/>
          <w14:ligatures w14:val="none"/>
        </w:rPr>
      </w:pPr>
    </w:p>
    <w:p w14:paraId="01456FCA" w14:textId="40AA144D" w:rsidR="00852839" w:rsidRDefault="00852839">
      <w:pPr>
        <w:rPr>
          <w:rFonts w:ascii="Calibri" w:eastAsia="Calibri" w:hAnsi="Calibri" w:cs="Calibri"/>
          <w:b/>
          <w:bCs/>
          <w:color w:val="000000" w:themeColor="text1"/>
          <w:kern w:val="0"/>
          <w:sz w:val="72"/>
          <w:szCs w:val="72"/>
          <w:u w:val="single"/>
          <w:lang w:eastAsia="en-US"/>
          <w14:ligatures w14:val="none"/>
        </w:rPr>
      </w:pPr>
      <w:r w:rsidRPr="00792CC2">
        <w:rPr>
          <w:rFonts w:ascii="Calibri" w:eastAsia="Calibri" w:hAnsi="Calibri" w:cs="Calibri"/>
          <w:b/>
          <w:bCs/>
          <w:color w:val="000000" w:themeColor="text1"/>
          <w:kern w:val="0"/>
          <w:sz w:val="72"/>
          <w:szCs w:val="72"/>
          <w:u w:val="single"/>
          <w:lang w:eastAsia="en-US"/>
          <w14:ligatures w14:val="none"/>
        </w:rPr>
        <w:t>Teacher of Module Name</w:t>
      </w:r>
      <w:r>
        <w:rPr>
          <w:rFonts w:ascii="Calibri" w:eastAsia="Calibri" w:hAnsi="Calibri" w:cs="Calibri"/>
          <w:b/>
          <w:bCs/>
          <w:color w:val="000000" w:themeColor="text1"/>
          <w:kern w:val="0"/>
          <w:sz w:val="72"/>
          <w:szCs w:val="72"/>
          <w:u w:val="single"/>
          <w:lang w:eastAsia="en-US"/>
          <w14:ligatures w14:val="none"/>
        </w:rPr>
        <w:t xml:space="preserve">: Mrs Alison </w:t>
      </w:r>
      <w:proofErr w:type="spellStart"/>
      <w:r>
        <w:rPr>
          <w:rFonts w:ascii="Calibri" w:eastAsia="Calibri" w:hAnsi="Calibri" w:cs="Calibri"/>
          <w:b/>
          <w:bCs/>
          <w:color w:val="000000" w:themeColor="text1"/>
          <w:kern w:val="0"/>
          <w:sz w:val="72"/>
          <w:szCs w:val="72"/>
          <w:u w:val="single"/>
          <w:lang w:eastAsia="en-US"/>
          <w14:ligatures w14:val="none"/>
        </w:rPr>
        <w:t>Connaughton</w:t>
      </w:r>
      <w:proofErr w:type="spellEnd"/>
    </w:p>
    <w:p w14:paraId="4E63C100" w14:textId="77777777" w:rsidR="00B348A3" w:rsidRDefault="00B348A3">
      <w:pPr>
        <w:rPr>
          <w:rFonts w:ascii="Calibri" w:eastAsia="Calibri" w:hAnsi="Calibri" w:cs="Calibri"/>
          <w:b/>
          <w:bCs/>
          <w:color w:val="000000" w:themeColor="text1"/>
          <w:kern w:val="0"/>
          <w:sz w:val="72"/>
          <w:szCs w:val="72"/>
          <w:u w:val="single"/>
          <w:lang w:eastAsia="en-US"/>
          <w14:ligatures w14:val="none"/>
        </w:rPr>
      </w:pPr>
    </w:p>
    <w:p w14:paraId="78C20F3C" w14:textId="77777777" w:rsidR="00D57E13" w:rsidRDefault="00D57E13">
      <w:pPr>
        <w:rPr>
          <w:rFonts w:ascii="Calibri" w:eastAsia="Calibri" w:hAnsi="Calibri" w:cs="Calibri"/>
          <w:b/>
          <w:bCs/>
          <w:color w:val="000000" w:themeColor="text1"/>
          <w:kern w:val="0"/>
          <w:sz w:val="72"/>
          <w:szCs w:val="72"/>
          <w:u w:val="single"/>
          <w:lang w:eastAsia="en-US"/>
          <w14:ligatures w14:val="none"/>
        </w:rPr>
      </w:pPr>
    </w:p>
    <w:p w14:paraId="787A496C" w14:textId="77777777" w:rsidR="00D57E13" w:rsidRDefault="00D57E13">
      <w:pPr>
        <w:rPr>
          <w:rFonts w:ascii="Calibri" w:eastAsia="Calibri" w:hAnsi="Calibri" w:cs="Calibri"/>
          <w:b/>
          <w:bCs/>
          <w:color w:val="000000" w:themeColor="text1"/>
          <w:kern w:val="0"/>
          <w:sz w:val="72"/>
          <w:szCs w:val="72"/>
          <w:u w:val="single"/>
          <w:lang w:eastAsia="en-US"/>
          <w14:ligatures w14:val="none"/>
        </w:rPr>
      </w:pPr>
    </w:p>
    <w:p w14:paraId="6CA6B448" w14:textId="77777777" w:rsidR="00D57E13" w:rsidRDefault="00D57E13">
      <w:pPr>
        <w:rPr>
          <w:rFonts w:ascii="Calibri" w:eastAsia="Calibri" w:hAnsi="Calibri" w:cs="Calibri"/>
          <w:b/>
          <w:bCs/>
          <w:color w:val="000000" w:themeColor="text1"/>
          <w:kern w:val="0"/>
          <w:sz w:val="72"/>
          <w:szCs w:val="72"/>
          <w:u w:val="single"/>
          <w:lang w:eastAsia="en-US"/>
          <w14:ligatures w14:val="none"/>
        </w:rPr>
      </w:pPr>
    </w:p>
    <w:p w14:paraId="431A8C94" w14:textId="7E0F2524" w:rsidR="008250DE" w:rsidRDefault="00FB57E4" w:rsidP="00BD6301">
      <w:pPr>
        <w:rPr>
          <w:rFonts w:ascii="Calibri" w:eastAsia="Calibri" w:hAnsi="Calibri" w:cs="Calibri"/>
          <w:color w:val="000000" w:themeColor="text1"/>
          <w:kern w:val="0"/>
          <w:sz w:val="24"/>
          <w:szCs w:val="24"/>
          <w:u w:val="single"/>
          <w:lang w:eastAsia="en-US"/>
          <w14:ligatures w14:val="none"/>
        </w:rPr>
      </w:pPr>
      <w:r>
        <w:rPr>
          <w:rFonts w:ascii="Calibri" w:eastAsia="Calibri" w:hAnsi="Calibri" w:cs="Calibri"/>
          <w:color w:val="000000" w:themeColor="text1"/>
          <w:kern w:val="0"/>
          <w:sz w:val="24"/>
          <w:szCs w:val="24"/>
          <w:u w:val="single"/>
          <w:lang w:eastAsia="en-US"/>
          <w14:ligatures w14:val="none"/>
        </w:rPr>
        <w:t xml:space="preserve">The </w:t>
      </w:r>
      <w:r w:rsidR="00D57E13" w:rsidRPr="00D57E13">
        <w:rPr>
          <w:rFonts w:ascii="Calibri" w:eastAsia="Calibri" w:hAnsi="Calibri" w:cs="Calibri"/>
          <w:color w:val="000000" w:themeColor="text1"/>
          <w:kern w:val="0"/>
          <w:sz w:val="24"/>
          <w:szCs w:val="24"/>
          <w:u w:val="single"/>
          <w:lang w:eastAsia="en-US"/>
          <w14:ligatures w14:val="none"/>
        </w:rPr>
        <w:t>Background of Participant:</w:t>
      </w:r>
    </w:p>
    <w:p w14:paraId="4D25A3D1" w14:textId="6CFACBBB" w:rsidR="009C3634" w:rsidRDefault="00E646A5"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The </w:t>
      </w:r>
      <w:r w:rsidR="00C62476">
        <w:rPr>
          <w:rFonts w:ascii="Calibri" w:eastAsia="Calibri" w:hAnsi="Calibri" w:cs="Calibri"/>
          <w:color w:val="000000" w:themeColor="text1"/>
          <w:kern w:val="0"/>
          <w:sz w:val="24"/>
          <w:szCs w:val="24"/>
          <w:lang w:eastAsia="en-US"/>
          <w14:ligatures w14:val="none"/>
        </w:rPr>
        <w:t>interviewee is a</w:t>
      </w:r>
      <w:r w:rsidR="008C1561">
        <w:rPr>
          <w:rFonts w:ascii="Calibri" w:eastAsia="Calibri" w:hAnsi="Calibri" w:cs="Calibri"/>
          <w:color w:val="000000" w:themeColor="text1"/>
          <w:kern w:val="0"/>
          <w:sz w:val="24"/>
          <w:szCs w:val="24"/>
          <w:lang w:eastAsia="en-US"/>
          <w14:ligatures w14:val="none"/>
        </w:rPr>
        <w:t xml:space="preserve"> </w:t>
      </w:r>
      <w:r w:rsidR="00DD5E58">
        <w:rPr>
          <w:rFonts w:ascii="Calibri" w:eastAsia="Calibri" w:hAnsi="Calibri" w:cs="Calibri"/>
          <w:color w:val="000000" w:themeColor="text1"/>
          <w:kern w:val="0"/>
          <w:sz w:val="24"/>
          <w:szCs w:val="24"/>
          <w:lang w:eastAsia="en-US"/>
          <w14:ligatures w14:val="none"/>
        </w:rPr>
        <w:t>36-year-old</w:t>
      </w:r>
      <w:r w:rsidR="00C62476">
        <w:rPr>
          <w:rFonts w:ascii="Calibri" w:eastAsia="Calibri" w:hAnsi="Calibri" w:cs="Calibri"/>
          <w:color w:val="000000" w:themeColor="text1"/>
          <w:kern w:val="0"/>
          <w:sz w:val="24"/>
          <w:szCs w:val="24"/>
          <w:lang w:eastAsia="en-US"/>
          <w14:ligatures w14:val="none"/>
        </w:rPr>
        <w:t xml:space="preserve"> m</w:t>
      </w:r>
      <w:r w:rsidR="008C1561">
        <w:rPr>
          <w:rFonts w:ascii="Calibri" w:eastAsia="Calibri" w:hAnsi="Calibri" w:cs="Calibri"/>
          <w:color w:val="000000" w:themeColor="text1"/>
          <w:kern w:val="0"/>
          <w:sz w:val="24"/>
          <w:szCs w:val="24"/>
          <w:lang w:eastAsia="en-US"/>
          <w14:ligatures w14:val="none"/>
        </w:rPr>
        <w:t xml:space="preserve">ale who pursues a </w:t>
      </w:r>
      <w:r w:rsidR="00DD5E58">
        <w:rPr>
          <w:rFonts w:ascii="Calibri" w:eastAsia="Calibri" w:hAnsi="Calibri" w:cs="Calibri"/>
          <w:color w:val="000000" w:themeColor="text1"/>
          <w:kern w:val="0"/>
          <w:sz w:val="24"/>
          <w:szCs w:val="24"/>
          <w:lang w:eastAsia="en-US"/>
          <w14:ligatures w14:val="none"/>
        </w:rPr>
        <w:t>full-time</w:t>
      </w:r>
      <w:r w:rsidR="008C1561">
        <w:rPr>
          <w:rFonts w:ascii="Calibri" w:eastAsia="Calibri" w:hAnsi="Calibri" w:cs="Calibri"/>
          <w:color w:val="000000" w:themeColor="text1"/>
          <w:kern w:val="0"/>
          <w:sz w:val="24"/>
          <w:szCs w:val="24"/>
          <w:lang w:eastAsia="en-US"/>
          <w14:ligatures w14:val="none"/>
        </w:rPr>
        <w:t xml:space="preserve"> occupation as a personal </w:t>
      </w:r>
      <w:r w:rsidR="00BF07CA">
        <w:rPr>
          <w:rFonts w:ascii="Calibri" w:eastAsia="Calibri" w:hAnsi="Calibri" w:cs="Calibri"/>
          <w:color w:val="000000" w:themeColor="text1"/>
          <w:kern w:val="0"/>
          <w:sz w:val="24"/>
          <w:szCs w:val="24"/>
          <w:lang w:eastAsia="en-US"/>
          <w14:ligatures w14:val="none"/>
        </w:rPr>
        <w:t xml:space="preserve">trainer and part time Triathlete. </w:t>
      </w:r>
      <w:r w:rsidR="003E5EC3">
        <w:rPr>
          <w:rFonts w:ascii="Calibri" w:eastAsia="Calibri" w:hAnsi="Calibri" w:cs="Calibri"/>
          <w:color w:val="000000" w:themeColor="text1"/>
          <w:kern w:val="0"/>
          <w:sz w:val="24"/>
          <w:szCs w:val="24"/>
          <w:lang w:eastAsia="en-US"/>
          <w14:ligatures w14:val="none"/>
        </w:rPr>
        <w:t xml:space="preserve">The </w:t>
      </w:r>
      <w:r w:rsidR="00BF07CA">
        <w:rPr>
          <w:rFonts w:ascii="Calibri" w:eastAsia="Calibri" w:hAnsi="Calibri" w:cs="Calibri"/>
          <w:color w:val="000000" w:themeColor="text1"/>
          <w:kern w:val="0"/>
          <w:sz w:val="24"/>
          <w:szCs w:val="24"/>
          <w:lang w:eastAsia="en-US"/>
          <w14:ligatures w14:val="none"/>
        </w:rPr>
        <w:t xml:space="preserve">Personal Trainer </w:t>
      </w:r>
      <w:r w:rsidR="003E5EC3">
        <w:rPr>
          <w:rFonts w:ascii="Calibri" w:eastAsia="Calibri" w:hAnsi="Calibri" w:cs="Calibri"/>
          <w:color w:val="000000" w:themeColor="text1"/>
          <w:kern w:val="0"/>
          <w:sz w:val="24"/>
          <w:szCs w:val="24"/>
          <w:lang w:eastAsia="en-US"/>
          <w14:ligatures w14:val="none"/>
        </w:rPr>
        <w:t>has been training</w:t>
      </w:r>
      <w:r w:rsidR="000C1F63">
        <w:rPr>
          <w:rFonts w:ascii="Calibri" w:eastAsia="Calibri" w:hAnsi="Calibri" w:cs="Calibri"/>
          <w:color w:val="000000" w:themeColor="text1"/>
          <w:kern w:val="0"/>
          <w:sz w:val="24"/>
          <w:szCs w:val="24"/>
          <w:lang w:eastAsia="en-US"/>
          <w14:ligatures w14:val="none"/>
        </w:rPr>
        <w:t xml:space="preserve"> in the discipline of Triathlon, </w:t>
      </w:r>
      <w:r w:rsidR="003E5EC3">
        <w:rPr>
          <w:rFonts w:ascii="Calibri" w:eastAsia="Calibri" w:hAnsi="Calibri" w:cs="Calibri"/>
          <w:color w:val="000000" w:themeColor="text1"/>
          <w:kern w:val="0"/>
          <w:sz w:val="24"/>
          <w:szCs w:val="24"/>
          <w:lang w:eastAsia="en-US"/>
          <w14:ligatures w14:val="none"/>
        </w:rPr>
        <w:t>since the age o</w:t>
      </w:r>
      <w:r w:rsidR="00BF07CA">
        <w:rPr>
          <w:rFonts w:ascii="Calibri" w:eastAsia="Calibri" w:hAnsi="Calibri" w:cs="Calibri"/>
          <w:color w:val="000000" w:themeColor="text1"/>
          <w:kern w:val="0"/>
          <w:sz w:val="24"/>
          <w:szCs w:val="24"/>
          <w:lang w:eastAsia="en-US"/>
          <w14:ligatures w14:val="none"/>
        </w:rPr>
        <w:t xml:space="preserve">f </w:t>
      </w:r>
      <w:r w:rsidR="004F405B">
        <w:rPr>
          <w:rFonts w:ascii="Calibri" w:eastAsia="Calibri" w:hAnsi="Calibri" w:cs="Calibri"/>
          <w:color w:val="000000" w:themeColor="text1"/>
          <w:kern w:val="0"/>
          <w:sz w:val="24"/>
          <w:szCs w:val="24"/>
          <w:lang w:eastAsia="en-US"/>
          <w14:ligatures w14:val="none"/>
        </w:rPr>
        <w:t xml:space="preserve">23 </w:t>
      </w:r>
      <w:r w:rsidR="002C72A2">
        <w:rPr>
          <w:rFonts w:ascii="Calibri" w:eastAsia="Calibri" w:hAnsi="Calibri" w:cs="Calibri"/>
          <w:color w:val="000000" w:themeColor="text1"/>
          <w:kern w:val="0"/>
          <w:sz w:val="24"/>
          <w:szCs w:val="24"/>
          <w:lang w:eastAsia="en-US"/>
          <w14:ligatures w14:val="none"/>
        </w:rPr>
        <w:t xml:space="preserve">years old and </w:t>
      </w:r>
      <w:r w:rsidR="00522ACA">
        <w:rPr>
          <w:rFonts w:ascii="Calibri" w:eastAsia="Calibri" w:hAnsi="Calibri" w:cs="Calibri"/>
          <w:color w:val="000000" w:themeColor="text1"/>
          <w:kern w:val="0"/>
          <w:sz w:val="24"/>
          <w:szCs w:val="24"/>
          <w:lang w:eastAsia="en-US"/>
          <w14:ligatures w14:val="none"/>
        </w:rPr>
        <w:t>has</w:t>
      </w:r>
      <w:r w:rsidR="0049313B">
        <w:rPr>
          <w:rFonts w:ascii="Calibri" w:eastAsia="Calibri" w:hAnsi="Calibri" w:cs="Calibri"/>
          <w:color w:val="000000" w:themeColor="text1"/>
          <w:kern w:val="0"/>
          <w:sz w:val="24"/>
          <w:szCs w:val="24"/>
          <w:lang w:eastAsia="en-US"/>
          <w14:ligatures w14:val="none"/>
        </w:rPr>
        <w:t xml:space="preserve"> </w:t>
      </w:r>
      <w:r w:rsidR="00522ACA">
        <w:rPr>
          <w:rFonts w:ascii="Calibri" w:eastAsia="Calibri" w:hAnsi="Calibri" w:cs="Calibri"/>
          <w:color w:val="000000" w:themeColor="text1"/>
          <w:kern w:val="0"/>
          <w:sz w:val="24"/>
          <w:szCs w:val="24"/>
          <w:lang w:eastAsia="en-US"/>
          <w14:ligatures w14:val="none"/>
        </w:rPr>
        <w:t xml:space="preserve">grown a passion for the </w:t>
      </w:r>
      <w:r w:rsidR="00DD5E58">
        <w:rPr>
          <w:rFonts w:ascii="Calibri" w:eastAsia="Calibri" w:hAnsi="Calibri" w:cs="Calibri"/>
          <w:color w:val="000000" w:themeColor="text1"/>
          <w:kern w:val="0"/>
          <w:sz w:val="24"/>
          <w:szCs w:val="24"/>
          <w:lang w:eastAsia="en-US"/>
          <w14:ligatures w14:val="none"/>
        </w:rPr>
        <w:t>sport and</w:t>
      </w:r>
      <w:r w:rsidR="00702E1F">
        <w:rPr>
          <w:rFonts w:ascii="Calibri" w:eastAsia="Calibri" w:hAnsi="Calibri" w:cs="Calibri"/>
          <w:color w:val="000000" w:themeColor="text1"/>
          <w:kern w:val="0"/>
          <w:sz w:val="24"/>
          <w:szCs w:val="24"/>
          <w:lang w:eastAsia="en-US"/>
          <w14:ligatures w14:val="none"/>
        </w:rPr>
        <w:t xml:space="preserve"> has decided to train other athletes </w:t>
      </w:r>
      <w:r w:rsidR="00DD5E58">
        <w:rPr>
          <w:rFonts w:ascii="Calibri" w:eastAsia="Calibri" w:hAnsi="Calibri" w:cs="Calibri"/>
          <w:color w:val="000000" w:themeColor="text1"/>
          <w:kern w:val="0"/>
          <w:sz w:val="24"/>
          <w:szCs w:val="24"/>
          <w:lang w:eastAsia="en-US"/>
          <w14:ligatures w14:val="none"/>
        </w:rPr>
        <w:t xml:space="preserve">in his field of speciality. </w:t>
      </w:r>
      <w:r w:rsidR="0074359F">
        <w:rPr>
          <w:rFonts w:ascii="Calibri" w:eastAsia="Calibri" w:hAnsi="Calibri" w:cs="Calibri"/>
          <w:color w:val="000000" w:themeColor="text1"/>
          <w:kern w:val="0"/>
          <w:sz w:val="24"/>
          <w:szCs w:val="24"/>
          <w:lang w:eastAsia="en-US"/>
          <w14:ligatures w14:val="none"/>
        </w:rPr>
        <w:t xml:space="preserve">The research report was based on a semi-structured interview </w:t>
      </w:r>
      <w:r w:rsidR="000A5AE6">
        <w:rPr>
          <w:rFonts w:ascii="Calibri" w:eastAsia="Calibri" w:hAnsi="Calibri" w:cs="Calibri"/>
          <w:color w:val="000000" w:themeColor="text1"/>
          <w:kern w:val="0"/>
          <w:sz w:val="24"/>
          <w:szCs w:val="24"/>
          <w:lang w:eastAsia="en-US"/>
          <w14:ligatures w14:val="none"/>
        </w:rPr>
        <w:t>with the objective to identify positive</w:t>
      </w:r>
      <w:r w:rsidR="0039366D">
        <w:rPr>
          <w:rFonts w:ascii="Calibri" w:eastAsia="Calibri" w:hAnsi="Calibri" w:cs="Calibri"/>
          <w:color w:val="000000" w:themeColor="text1"/>
          <w:kern w:val="0"/>
          <w:sz w:val="24"/>
          <w:szCs w:val="24"/>
          <w:lang w:eastAsia="en-US"/>
          <w14:ligatures w14:val="none"/>
        </w:rPr>
        <w:t xml:space="preserve"> and negative factors that may influence the confidence levels of the </w:t>
      </w:r>
      <w:r w:rsidR="009C3634">
        <w:rPr>
          <w:rFonts w:ascii="Calibri" w:eastAsia="Calibri" w:hAnsi="Calibri" w:cs="Calibri"/>
          <w:color w:val="000000" w:themeColor="text1"/>
          <w:kern w:val="0"/>
          <w:sz w:val="24"/>
          <w:szCs w:val="24"/>
          <w:lang w:eastAsia="en-US"/>
          <w14:ligatures w14:val="none"/>
        </w:rPr>
        <w:t>individual within his scope of training and preparing for an event.</w:t>
      </w:r>
      <w:r w:rsidR="007350A9">
        <w:rPr>
          <w:rFonts w:ascii="Calibri" w:eastAsia="Calibri" w:hAnsi="Calibri" w:cs="Calibri"/>
          <w:color w:val="000000" w:themeColor="text1"/>
          <w:kern w:val="0"/>
          <w:sz w:val="24"/>
          <w:szCs w:val="24"/>
          <w:lang w:eastAsia="en-US"/>
          <w14:ligatures w14:val="none"/>
        </w:rPr>
        <w:t xml:space="preserve"> And to identify </w:t>
      </w:r>
      <w:r w:rsidR="00B271B8">
        <w:rPr>
          <w:rFonts w:ascii="Calibri" w:eastAsia="Calibri" w:hAnsi="Calibri" w:cs="Calibri"/>
          <w:color w:val="000000" w:themeColor="text1"/>
          <w:kern w:val="0"/>
          <w:sz w:val="24"/>
          <w:szCs w:val="24"/>
          <w:lang w:eastAsia="en-US"/>
          <w14:ligatures w14:val="none"/>
        </w:rPr>
        <w:t xml:space="preserve">prevalent themes throughout the transcript of the interview </w:t>
      </w:r>
      <w:r w:rsidR="00C72CAC">
        <w:rPr>
          <w:rFonts w:ascii="Calibri" w:eastAsia="Calibri" w:hAnsi="Calibri" w:cs="Calibri"/>
          <w:color w:val="000000" w:themeColor="text1"/>
          <w:kern w:val="0"/>
          <w:sz w:val="24"/>
          <w:szCs w:val="24"/>
          <w:lang w:eastAsia="en-US"/>
          <w14:ligatures w14:val="none"/>
        </w:rPr>
        <w:t xml:space="preserve">that may be of relevance </w:t>
      </w:r>
      <w:r w:rsidR="004F618B">
        <w:rPr>
          <w:rFonts w:ascii="Calibri" w:eastAsia="Calibri" w:hAnsi="Calibri" w:cs="Calibri"/>
          <w:color w:val="000000" w:themeColor="text1"/>
          <w:kern w:val="0"/>
          <w:sz w:val="24"/>
          <w:szCs w:val="24"/>
          <w:lang w:eastAsia="en-US"/>
          <w14:ligatures w14:val="none"/>
        </w:rPr>
        <w:t xml:space="preserve">for discussion in respect of various other studies and literature in the </w:t>
      </w:r>
      <w:r w:rsidR="009D4AA0">
        <w:rPr>
          <w:rFonts w:ascii="Calibri" w:eastAsia="Calibri" w:hAnsi="Calibri" w:cs="Calibri"/>
          <w:color w:val="000000" w:themeColor="text1"/>
          <w:kern w:val="0"/>
          <w:sz w:val="24"/>
          <w:szCs w:val="24"/>
          <w:lang w:eastAsia="en-US"/>
          <w14:ligatures w14:val="none"/>
        </w:rPr>
        <w:t xml:space="preserve">specific area(s) of interest. </w:t>
      </w:r>
    </w:p>
    <w:p w14:paraId="2CEDD5DA" w14:textId="77777777" w:rsidR="00D65571" w:rsidRDefault="00D65571" w:rsidP="00BD6301">
      <w:pPr>
        <w:rPr>
          <w:rFonts w:ascii="Calibri" w:eastAsia="Calibri" w:hAnsi="Calibri" w:cs="Calibri"/>
          <w:color w:val="000000" w:themeColor="text1"/>
          <w:kern w:val="0"/>
          <w:sz w:val="24"/>
          <w:szCs w:val="24"/>
          <w:lang w:eastAsia="en-US"/>
          <w14:ligatures w14:val="none"/>
        </w:rPr>
      </w:pPr>
    </w:p>
    <w:p w14:paraId="494BE530" w14:textId="1B67A085" w:rsidR="00D65571" w:rsidRPr="009833D4" w:rsidRDefault="00FB57E4" w:rsidP="00BD6301">
      <w:pPr>
        <w:rPr>
          <w:rFonts w:ascii="Calibri" w:eastAsia="Calibri" w:hAnsi="Calibri" w:cs="Calibri"/>
          <w:color w:val="000000" w:themeColor="text1"/>
          <w:kern w:val="0"/>
          <w:sz w:val="24"/>
          <w:szCs w:val="24"/>
          <w:u w:val="single"/>
          <w:lang w:eastAsia="en-US"/>
          <w14:ligatures w14:val="none"/>
        </w:rPr>
      </w:pPr>
      <w:r>
        <w:rPr>
          <w:rFonts w:ascii="Calibri" w:eastAsia="Calibri" w:hAnsi="Calibri" w:cs="Calibri"/>
          <w:color w:val="000000" w:themeColor="text1"/>
          <w:kern w:val="0"/>
          <w:sz w:val="24"/>
          <w:szCs w:val="24"/>
          <w:u w:val="single"/>
          <w:lang w:eastAsia="en-US"/>
          <w14:ligatures w14:val="none"/>
        </w:rPr>
        <w:t xml:space="preserve">The </w:t>
      </w:r>
      <w:r w:rsidR="00D65571" w:rsidRPr="009833D4">
        <w:rPr>
          <w:rFonts w:ascii="Calibri" w:eastAsia="Calibri" w:hAnsi="Calibri" w:cs="Calibri"/>
          <w:color w:val="000000" w:themeColor="text1"/>
          <w:kern w:val="0"/>
          <w:sz w:val="24"/>
          <w:szCs w:val="24"/>
          <w:u w:val="single"/>
          <w:lang w:eastAsia="en-US"/>
          <w14:ligatures w14:val="none"/>
        </w:rPr>
        <w:t>Sources of Confidence:</w:t>
      </w:r>
    </w:p>
    <w:p w14:paraId="178B9C60" w14:textId="4A5E6302" w:rsidR="00D65571" w:rsidRDefault="0063584E"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Throughout the interview, the athlete identified </w:t>
      </w:r>
      <w:r w:rsidR="002444E9">
        <w:rPr>
          <w:rFonts w:ascii="Calibri" w:eastAsia="Calibri" w:hAnsi="Calibri" w:cs="Calibri"/>
          <w:color w:val="000000" w:themeColor="text1"/>
          <w:kern w:val="0"/>
          <w:sz w:val="24"/>
          <w:szCs w:val="24"/>
          <w:lang w:eastAsia="en-US"/>
          <w14:ligatures w14:val="none"/>
        </w:rPr>
        <w:t>5 sources of confidence</w:t>
      </w:r>
      <w:r w:rsidR="00930EC0">
        <w:rPr>
          <w:rFonts w:ascii="Calibri" w:eastAsia="Calibri" w:hAnsi="Calibri" w:cs="Calibri"/>
          <w:color w:val="000000" w:themeColor="text1"/>
          <w:kern w:val="0"/>
          <w:sz w:val="24"/>
          <w:szCs w:val="24"/>
          <w:lang w:eastAsia="en-US"/>
          <w14:ligatures w14:val="none"/>
        </w:rPr>
        <w:t>, replicating environmental, social, versatility of sport,</w:t>
      </w:r>
      <w:r w:rsidR="001B0EEC">
        <w:rPr>
          <w:rFonts w:ascii="Calibri" w:eastAsia="Calibri" w:hAnsi="Calibri" w:cs="Calibri"/>
          <w:color w:val="000000" w:themeColor="text1"/>
          <w:kern w:val="0"/>
          <w:sz w:val="24"/>
          <w:szCs w:val="24"/>
          <w:lang w:eastAsia="en-US"/>
          <w14:ligatures w14:val="none"/>
        </w:rPr>
        <w:t xml:space="preserve"> preparation, and dedication</w:t>
      </w:r>
      <w:r w:rsidR="00FE2CB3">
        <w:rPr>
          <w:rFonts w:ascii="Calibri" w:eastAsia="Calibri" w:hAnsi="Calibri" w:cs="Calibri"/>
          <w:color w:val="000000" w:themeColor="text1"/>
          <w:kern w:val="0"/>
          <w:sz w:val="24"/>
          <w:szCs w:val="24"/>
          <w:lang w:eastAsia="en-US"/>
          <w14:ligatures w14:val="none"/>
        </w:rPr>
        <w:t xml:space="preserve">. Following this, the results </w:t>
      </w:r>
      <w:r w:rsidR="0037245F">
        <w:rPr>
          <w:rFonts w:ascii="Calibri" w:eastAsia="Calibri" w:hAnsi="Calibri" w:cs="Calibri"/>
          <w:color w:val="000000" w:themeColor="text1"/>
          <w:kern w:val="0"/>
          <w:sz w:val="24"/>
          <w:szCs w:val="24"/>
          <w:lang w:eastAsia="en-US"/>
          <w14:ligatures w14:val="none"/>
        </w:rPr>
        <w:t xml:space="preserve">represented the </w:t>
      </w:r>
      <w:r w:rsidR="00890E85">
        <w:rPr>
          <w:rFonts w:ascii="Calibri" w:eastAsia="Calibri" w:hAnsi="Calibri" w:cs="Calibri"/>
          <w:color w:val="000000" w:themeColor="text1"/>
          <w:kern w:val="0"/>
          <w:sz w:val="24"/>
          <w:szCs w:val="24"/>
          <w:lang w:eastAsia="en-US"/>
          <w14:ligatures w14:val="none"/>
        </w:rPr>
        <w:t xml:space="preserve">multi-dimensional nature of Triathlon with </w:t>
      </w:r>
      <w:r w:rsidR="0084432C">
        <w:rPr>
          <w:rFonts w:ascii="Calibri" w:eastAsia="Calibri" w:hAnsi="Calibri" w:cs="Calibri"/>
          <w:color w:val="000000" w:themeColor="text1"/>
          <w:kern w:val="0"/>
          <w:sz w:val="24"/>
          <w:szCs w:val="24"/>
          <w:lang w:eastAsia="en-US"/>
          <w14:ligatures w14:val="none"/>
        </w:rPr>
        <w:t xml:space="preserve">the primary sources of confidence stemming from </w:t>
      </w:r>
      <w:r w:rsidR="00B53A51">
        <w:rPr>
          <w:rFonts w:ascii="Calibri" w:eastAsia="Calibri" w:hAnsi="Calibri" w:cs="Calibri"/>
          <w:color w:val="000000" w:themeColor="text1"/>
          <w:kern w:val="0"/>
          <w:sz w:val="24"/>
          <w:szCs w:val="24"/>
          <w:lang w:eastAsia="en-US"/>
          <w14:ligatures w14:val="none"/>
        </w:rPr>
        <w:t>social, preparation</w:t>
      </w:r>
      <w:r w:rsidR="00283481">
        <w:rPr>
          <w:rFonts w:ascii="Calibri" w:eastAsia="Calibri" w:hAnsi="Calibri" w:cs="Calibri"/>
          <w:color w:val="000000" w:themeColor="text1"/>
          <w:kern w:val="0"/>
          <w:sz w:val="24"/>
          <w:szCs w:val="24"/>
          <w:lang w:eastAsia="en-US"/>
          <w14:ligatures w14:val="none"/>
        </w:rPr>
        <w:t xml:space="preserve">, </w:t>
      </w:r>
      <w:r w:rsidR="0033625E">
        <w:rPr>
          <w:rFonts w:ascii="Calibri" w:eastAsia="Calibri" w:hAnsi="Calibri" w:cs="Calibri"/>
          <w:color w:val="000000" w:themeColor="text1"/>
          <w:kern w:val="0"/>
          <w:sz w:val="24"/>
          <w:szCs w:val="24"/>
          <w:lang w:eastAsia="en-US"/>
          <w14:ligatures w14:val="none"/>
        </w:rPr>
        <w:t>versatility of sport, and dedication</w:t>
      </w:r>
      <w:r w:rsidR="00E176A9">
        <w:rPr>
          <w:rFonts w:ascii="Calibri" w:eastAsia="Calibri" w:hAnsi="Calibri" w:cs="Calibri"/>
          <w:color w:val="000000" w:themeColor="text1"/>
          <w:kern w:val="0"/>
          <w:sz w:val="24"/>
          <w:szCs w:val="24"/>
          <w:lang w:eastAsia="en-US"/>
          <w14:ligatures w14:val="none"/>
        </w:rPr>
        <w:t>, along with the</w:t>
      </w:r>
      <w:r w:rsidR="00506734">
        <w:rPr>
          <w:rFonts w:ascii="Calibri" w:eastAsia="Calibri" w:hAnsi="Calibri" w:cs="Calibri"/>
          <w:color w:val="000000" w:themeColor="text1"/>
          <w:kern w:val="0"/>
          <w:sz w:val="24"/>
          <w:szCs w:val="24"/>
          <w:lang w:eastAsia="en-US"/>
          <w14:ligatures w14:val="none"/>
        </w:rPr>
        <w:t xml:space="preserve"> negative </w:t>
      </w:r>
      <w:r w:rsidR="00E176A9">
        <w:rPr>
          <w:rFonts w:ascii="Calibri" w:eastAsia="Calibri" w:hAnsi="Calibri" w:cs="Calibri"/>
          <w:color w:val="000000" w:themeColor="text1"/>
          <w:kern w:val="0"/>
          <w:sz w:val="24"/>
          <w:szCs w:val="24"/>
          <w:lang w:eastAsia="en-US"/>
          <w14:ligatures w14:val="none"/>
        </w:rPr>
        <w:t xml:space="preserve">influence of the environment </w:t>
      </w:r>
      <w:r w:rsidR="00506734">
        <w:rPr>
          <w:rFonts w:ascii="Calibri" w:eastAsia="Calibri" w:hAnsi="Calibri" w:cs="Calibri"/>
          <w:color w:val="000000" w:themeColor="text1"/>
          <w:kern w:val="0"/>
          <w:sz w:val="24"/>
          <w:szCs w:val="24"/>
          <w:lang w:eastAsia="en-US"/>
          <w14:ligatures w14:val="none"/>
        </w:rPr>
        <w:t xml:space="preserve">that </w:t>
      </w:r>
      <w:r w:rsidR="00DA605D">
        <w:rPr>
          <w:rFonts w:ascii="Calibri" w:eastAsia="Calibri" w:hAnsi="Calibri" w:cs="Calibri"/>
          <w:color w:val="000000" w:themeColor="text1"/>
          <w:kern w:val="0"/>
          <w:sz w:val="24"/>
          <w:szCs w:val="24"/>
          <w:lang w:eastAsia="en-US"/>
          <w14:ligatures w14:val="none"/>
        </w:rPr>
        <w:t xml:space="preserve">reportedly </w:t>
      </w:r>
      <w:r w:rsidR="00BD6A04">
        <w:rPr>
          <w:rFonts w:ascii="Calibri" w:eastAsia="Calibri" w:hAnsi="Calibri" w:cs="Calibri"/>
          <w:color w:val="000000" w:themeColor="text1"/>
          <w:kern w:val="0"/>
          <w:sz w:val="24"/>
          <w:szCs w:val="24"/>
          <w:lang w:eastAsia="en-US"/>
          <w14:ligatures w14:val="none"/>
        </w:rPr>
        <w:t>impacts the</w:t>
      </w:r>
      <w:r w:rsidR="00506734">
        <w:rPr>
          <w:rFonts w:ascii="Calibri" w:eastAsia="Calibri" w:hAnsi="Calibri" w:cs="Calibri"/>
          <w:color w:val="000000" w:themeColor="text1"/>
          <w:kern w:val="0"/>
          <w:sz w:val="24"/>
          <w:szCs w:val="24"/>
          <w:lang w:eastAsia="en-US"/>
          <w14:ligatures w14:val="none"/>
        </w:rPr>
        <w:t xml:space="preserve"> confidence of</w:t>
      </w:r>
      <w:r w:rsidR="009833D4">
        <w:rPr>
          <w:rFonts w:ascii="Calibri" w:eastAsia="Calibri" w:hAnsi="Calibri" w:cs="Calibri"/>
          <w:color w:val="000000" w:themeColor="text1"/>
          <w:kern w:val="0"/>
          <w:sz w:val="24"/>
          <w:szCs w:val="24"/>
          <w:lang w:eastAsia="en-US"/>
          <w14:ligatures w14:val="none"/>
        </w:rPr>
        <w:t xml:space="preserve"> the athlete</w:t>
      </w:r>
      <w:r w:rsidR="00506734">
        <w:rPr>
          <w:rFonts w:ascii="Calibri" w:eastAsia="Calibri" w:hAnsi="Calibri" w:cs="Calibri"/>
          <w:color w:val="000000" w:themeColor="text1"/>
          <w:kern w:val="0"/>
          <w:sz w:val="24"/>
          <w:szCs w:val="24"/>
          <w:lang w:eastAsia="en-US"/>
          <w14:ligatures w14:val="none"/>
        </w:rPr>
        <w:t>.</w:t>
      </w:r>
    </w:p>
    <w:p w14:paraId="4D91733B" w14:textId="503C3D28" w:rsidR="000A5AE6" w:rsidRDefault="000A5AE6" w:rsidP="00BD6301">
      <w:pPr>
        <w:rPr>
          <w:rFonts w:ascii="Calibri" w:eastAsia="Calibri" w:hAnsi="Calibri" w:cs="Calibri"/>
          <w:color w:val="000000" w:themeColor="text1"/>
          <w:kern w:val="0"/>
          <w:sz w:val="24"/>
          <w:szCs w:val="24"/>
          <w:lang w:eastAsia="en-US"/>
          <w14:ligatures w14:val="none"/>
        </w:rPr>
      </w:pPr>
    </w:p>
    <w:p w14:paraId="12463C91" w14:textId="77777777" w:rsidR="00A827E3" w:rsidRDefault="00A827E3" w:rsidP="00BD6301">
      <w:pPr>
        <w:rPr>
          <w:rFonts w:ascii="Calibri" w:eastAsia="Calibri" w:hAnsi="Calibri" w:cs="Calibri"/>
          <w:color w:val="000000" w:themeColor="text1"/>
          <w:kern w:val="0"/>
          <w:sz w:val="24"/>
          <w:szCs w:val="24"/>
          <w:lang w:eastAsia="en-US"/>
          <w14:ligatures w14:val="none"/>
        </w:rPr>
      </w:pPr>
    </w:p>
    <w:p w14:paraId="5965C68A" w14:textId="77777777" w:rsidR="00440948" w:rsidRDefault="00440948" w:rsidP="00BD6301">
      <w:pPr>
        <w:rPr>
          <w:rFonts w:ascii="Calibri" w:eastAsia="Calibri" w:hAnsi="Calibri" w:cs="Calibri"/>
          <w:color w:val="000000" w:themeColor="text1"/>
          <w:kern w:val="0"/>
          <w:sz w:val="24"/>
          <w:szCs w:val="24"/>
          <w:lang w:eastAsia="en-US"/>
          <w14:ligatures w14:val="none"/>
        </w:rPr>
      </w:pPr>
    </w:p>
    <w:tbl>
      <w:tblPr>
        <w:tblStyle w:val="TableGrid"/>
        <w:tblW w:w="9016" w:type="dxa"/>
        <w:tblLook w:val="04A0" w:firstRow="1" w:lastRow="0" w:firstColumn="1" w:lastColumn="0" w:noHBand="0" w:noVBand="1"/>
      </w:tblPr>
      <w:tblGrid>
        <w:gridCol w:w="9016"/>
      </w:tblGrid>
      <w:tr w:rsidR="00276DA7" w:rsidRPr="00276DA7" w14:paraId="22E884FE" w14:textId="77777777" w:rsidTr="00BD6301">
        <w:tc>
          <w:tcPr>
            <w:tcW w:w="9016" w:type="dxa"/>
          </w:tcPr>
          <w:p w14:paraId="6D3EF276" w14:textId="77777777" w:rsidR="00276DA7" w:rsidRPr="00276DA7" w:rsidRDefault="00276DA7" w:rsidP="00E577B8">
            <w:p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u w:val="single"/>
                <w:lang w:eastAsia="en-US"/>
                <w14:ligatures w14:val="none"/>
              </w:rPr>
              <w:t>Themes:</w:t>
            </w:r>
          </w:p>
        </w:tc>
      </w:tr>
      <w:tr w:rsidR="00276DA7" w:rsidRPr="00276DA7" w14:paraId="14310B2F" w14:textId="77777777" w:rsidTr="00BD6301">
        <w:tc>
          <w:tcPr>
            <w:tcW w:w="9016" w:type="dxa"/>
          </w:tcPr>
          <w:p w14:paraId="4D42BBF2" w14:textId="77777777" w:rsidR="00276DA7" w:rsidRPr="00276DA7" w:rsidRDefault="00276DA7" w:rsidP="00E577B8">
            <w:pPr>
              <w:rPr>
                <w:rFonts w:ascii="Calibri" w:eastAsia="Calibri" w:hAnsi="Calibri" w:cs="Calibri"/>
                <w:color w:val="000000" w:themeColor="text1"/>
                <w:kern w:val="0"/>
                <w:sz w:val="24"/>
                <w:szCs w:val="24"/>
                <w:lang w:eastAsia="en-US"/>
                <w14:ligatures w14:val="none"/>
              </w:rPr>
            </w:pPr>
          </w:p>
        </w:tc>
      </w:tr>
      <w:tr w:rsidR="00276DA7" w:rsidRPr="00276DA7" w14:paraId="23FA5DB5" w14:textId="77777777" w:rsidTr="00BD6301">
        <w:tc>
          <w:tcPr>
            <w:tcW w:w="9016" w:type="dxa"/>
          </w:tcPr>
          <w:p w14:paraId="3886BC80" w14:textId="47EDC3E9" w:rsidR="00276DA7" w:rsidRPr="00A80B31" w:rsidRDefault="00276DA7" w:rsidP="00A80B31">
            <w:pPr>
              <w:pStyle w:val="ListParagraph"/>
              <w:numPr>
                <w:ilvl w:val="0"/>
                <w:numId w:val="7"/>
              </w:numPr>
              <w:rPr>
                <w:rFonts w:ascii="Calibri" w:eastAsia="Calibri" w:hAnsi="Calibri" w:cs="Calibri"/>
                <w:color w:val="000000" w:themeColor="text1"/>
                <w:kern w:val="0"/>
                <w:sz w:val="24"/>
                <w:szCs w:val="24"/>
                <w:u w:val="single"/>
                <w:lang w:eastAsia="en-US"/>
                <w14:ligatures w14:val="none"/>
              </w:rPr>
            </w:pPr>
            <w:r w:rsidRPr="00A80B31">
              <w:rPr>
                <w:rFonts w:ascii="Calibri" w:eastAsia="Calibri" w:hAnsi="Calibri" w:cs="Calibri"/>
                <w:b/>
                <w:bCs/>
                <w:color w:val="000000" w:themeColor="text1"/>
                <w:kern w:val="0"/>
                <w:sz w:val="24"/>
                <w:szCs w:val="24"/>
                <w:u w:val="single"/>
                <w:lang w:eastAsia="en-US"/>
                <w14:ligatures w14:val="none"/>
              </w:rPr>
              <w:t>Environmental</w:t>
            </w:r>
            <w:r w:rsidRPr="00A80B31">
              <w:rPr>
                <w:rFonts w:ascii="Calibri" w:eastAsia="Calibri" w:hAnsi="Calibri" w:cs="Calibri"/>
                <w:color w:val="000000" w:themeColor="text1"/>
                <w:kern w:val="0"/>
                <w:sz w:val="24"/>
                <w:szCs w:val="24"/>
                <w:u w:val="single"/>
                <w:lang w:eastAsia="en-US"/>
                <w14:ligatures w14:val="none"/>
              </w:rPr>
              <w:t xml:space="preserve"> – Factors related to the natural environment that may affect one’s confidence </w:t>
            </w:r>
          </w:p>
        </w:tc>
      </w:tr>
      <w:tr w:rsidR="00276DA7" w:rsidRPr="00276DA7" w14:paraId="5DEFB484" w14:textId="77777777" w:rsidTr="00BD6301">
        <w:tc>
          <w:tcPr>
            <w:tcW w:w="9016" w:type="dxa"/>
          </w:tcPr>
          <w:p w14:paraId="56E9AF1C"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‘I’d do less in the Winter, when the weather’s bad’</w:t>
            </w:r>
          </w:p>
        </w:tc>
      </w:tr>
      <w:tr w:rsidR="00276DA7" w:rsidRPr="00276DA7" w14:paraId="528B53D9" w14:textId="77777777" w:rsidTr="00BD6301">
        <w:tc>
          <w:tcPr>
            <w:tcW w:w="9016" w:type="dxa"/>
          </w:tcPr>
          <w:p w14:paraId="4FED02A5"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‘One thing that knocked my confidence a little bit was if the weather was really bad’</w:t>
            </w:r>
          </w:p>
        </w:tc>
      </w:tr>
      <w:tr w:rsidR="00276DA7" w:rsidRPr="00276DA7" w14:paraId="5220C80C" w14:textId="77777777" w:rsidTr="00BD6301">
        <w:tc>
          <w:tcPr>
            <w:tcW w:w="9016" w:type="dxa"/>
          </w:tcPr>
          <w:p w14:paraId="461C98DA"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‘When the weather is really bad as I was on the bike, I just wasn’t in as good a frame of mind’</w:t>
            </w:r>
          </w:p>
        </w:tc>
      </w:tr>
      <w:tr w:rsidR="00276DA7" w:rsidRPr="00276DA7" w14:paraId="063E6BDF" w14:textId="77777777" w:rsidTr="00BD6301">
        <w:tc>
          <w:tcPr>
            <w:tcW w:w="9016" w:type="dxa"/>
          </w:tcPr>
          <w:p w14:paraId="4EA760EE"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‘I’d just be a bit nervous in the wet’</w:t>
            </w:r>
          </w:p>
        </w:tc>
      </w:tr>
      <w:tr w:rsidR="00276DA7" w:rsidRPr="00276DA7" w14:paraId="2518ED4A" w14:textId="77777777" w:rsidTr="00BD6301">
        <w:tc>
          <w:tcPr>
            <w:tcW w:w="9016" w:type="dxa"/>
          </w:tcPr>
          <w:p w14:paraId="23BD0296"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‘If I knew the weather was like that, it would knock my confidence a little.’</w:t>
            </w:r>
          </w:p>
        </w:tc>
      </w:tr>
      <w:tr w:rsidR="00276DA7" w:rsidRPr="00276DA7" w14:paraId="593424D4" w14:textId="77777777" w:rsidTr="00BD6301">
        <w:tc>
          <w:tcPr>
            <w:tcW w:w="9016" w:type="dxa"/>
          </w:tcPr>
          <w:p w14:paraId="4853FD95"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‘I find it harder when the weather is really bad’</w:t>
            </w:r>
          </w:p>
        </w:tc>
      </w:tr>
      <w:tr w:rsidR="00276DA7" w:rsidRPr="00276DA7" w14:paraId="009A335F" w14:textId="77777777" w:rsidTr="00BD6301">
        <w:tc>
          <w:tcPr>
            <w:tcW w:w="9016" w:type="dxa"/>
          </w:tcPr>
          <w:p w14:paraId="4075C1D7"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(The weather)’knocks the confidence and then your moral / your whole outlook on the event is more ah, negative than positive’</w:t>
            </w:r>
          </w:p>
        </w:tc>
      </w:tr>
      <w:tr w:rsidR="00276DA7" w:rsidRPr="00276DA7" w14:paraId="4E547A6E" w14:textId="77777777" w:rsidTr="00BD6301">
        <w:tc>
          <w:tcPr>
            <w:tcW w:w="9016" w:type="dxa"/>
          </w:tcPr>
          <w:p w14:paraId="36B163F5"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‘Perhaps it’s not the weather, it’s the confidence in cycling in bad weather is the problem’</w:t>
            </w:r>
          </w:p>
        </w:tc>
      </w:tr>
      <w:tr w:rsidR="00276DA7" w:rsidRPr="00276DA7" w14:paraId="37216F41" w14:textId="77777777" w:rsidTr="00BD6301">
        <w:tc>
          <w:tcPr>
            <w:tcW w:w="9016" w:type="dxa"/>
          </w:tcPr>
          <w:p w14:paraId="19E9BDC2"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‘The more you go out in bad weather, the better your confidence in that respect’</w:t>
            </w:r>
          </w:p>
        </w:tc>
      </w:tr>
      <w:tr w:rsidR="00276DA7" w:rsidRPr="00276DA7" w14:paraId="13247605" w14:textId="77777777" w:rsidTr="00BD6301">
        <w:tc>
          <w:tcPr>
            <w:tcW w:w="9016" w:type="dxa"/>
          </w:tcPr>
          <w:p w14:paraId="18B5D7CC" w14:textId="77777777" w:rsidR="00276DA7" w:rsidRPr="00276DA7" w:rsidRDefault="00276DA7" w:rsidP="00E577B8">
            <w:pPr>
              <w:pStyle w:val="ListParagraph"/>
              <w:ind w:left="0"/>
              <w:rPr>
                <w:rFonts w:ascii="Calibri" w:eastAsia="Calibri" w:hAnsi="Calibri" w:cs="Calibri"/>
                <w:color w:val="000000" w:themeColor="text1"/>
                <w:kern w:val="0"/>
                <w:sz w:val="24"/>
                <w:szCs w:val="24"/>
                <w:lang w:eastAsia="en-US"/>
                <w14:ligatures w14:val="none"/>
              </w:rPr>
            </w:pPr>
          </w:p>
        </w:tc>
      </w:tr>
      <w:tr w:rsidR="00276DA7" w:rsidRPr="00276DA7" w14:paraId="69476D60" w14:textId="77777777" w:rsidTr="00BD6301">
        <w:tc>
          <w:tcPr>
            <w:tcW w:w="9016" w:type="dxa"/>
          </w:tcPr>
          <w:p w14:paraId="78D0472C" w14:textId="0F50EB84" w:rsidR="00276DA7" w:rsidRPr="00276DA7" w:rsidRDefault="00276DA7" w:rsidP="00A80B31">
            <w:pPr>
              <w:pStyle w:val="ListParagraph"/>
              <w:numPr>
                <w:ilvl w:val="0"/>
                <w:numId w:val="7"/>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b/>
                <w:bCs/>
                <w:color w:val="000000" w:themeColor="text1"/>
                <w:kern w:val="0"/>
                <w:sz w:val="24"/>
                <w:szCs w:val="24"/>
                <w:u w:val="single"/>
                <w:lang w:eastAsia="en-US"/>
                <w14:ligatures w14:val="none"/>
              </w:rPr>
              <w:t>Social</w:t>
            </w:r>
            <w:r w:rsidRPr="00276DA7">
              <w:rPr>
                <w:rFonts w:ascii="Calibri" w:eastAsia="Calibri" w:hAnsi="Calibri" w:cs="Calibri"/>
                <w:color w:val="000000" w:themeColor="text1"/>
                <w:kern w:val="0"/>
                <w:sz w:val="24"/>
                <w:szCs w:val="24"/>
                <w:u w:val="single"/>
                <w:lang w:eastAsia="en-US"/>
                <w14:ligatures w14:val="none"/>
              </w:rPr>
              <w:t xml:space="preserve">-Social aspects of peers, friends and families that may influence one’s confidence </w:t>
            </w:r>
          </w:p>
        </w:tc>
      </w:tr>
      <w:tr w:rsidR="00276DA7" w:rsidRPr="00276DA7" w14:paraId="3956FE90" w14:textId="77777777" w:rsidTr="00BD6301">
        <w:tc>
          <w:tcPr>
            <w:tcW w:w="9016" w:type="dxa"/>
          </w:tcPr>
          <w:p w14:paraId="743BE898"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t>‘Sometimes they were more confident than I was perhaps’</w:t>
            </w:r>
          </w:p>
        </w:tc>
      </w:tr>
      <w:tr w:rsidR="00276DA7" w:rsidRPr="00276DA7" w14:paraId="53435345" w14:textId="77777777" w:rsidTr="00BD6301">
        <w:tc>
          <w:tcPr>
            <w:tcW w:w="9016" w:type="dxa"/>
          </w:tcPr>
          <w:p w14:paraId="5970B101"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color w:val="000000" w:themeColor="text1"/>
                <w:kern w:val="0"/>
                <w:sz w:val="24"/>
                <w:szCs w:val="24"/>
                <w:lang w:eastAsia="en-US"/>
                <w14:ligatures w14:val="none"/>
              </w:rPr>
              <w:lastRenderedPageBreak/>
              <w:t>‘They would tell me they thought I’d do very well, or that route of the event suited you’</w:t>
            </w:r>
          </w:p>
        </w:tc>
      </w:tr>
      <w:tr w:rsidR="00276DA7" w:rsidRPr="00276DA7" w14:paraId="67BF0FD8" w14:textId="77777777" w:rsidTr="00BD6301">
        <w:tc>
          <w:tcPr>
            <w:tcW w:w="9016" w:type="dxa"/>
          </w:tcPr>
          <w:p w14:paraId="58DE6B16" w14:textId="77777777" w:rsidR="00276DA7" w:rsidRPr="00276DA7" w:rsidRDefault="00276DA7" w:rsidP="00E577B8">
            <w:pPr>
              <w:pStyle w:val="ListParagraph"/>
              <w:ind w:left="0"/>
              <w:rPr>
                <w:rFonts w:ascii="Calibri" w:eastAsia="Calibri" w:hAnsi="Calibri" w:cs="Calibri"/>
                <w:color w:val="000000" w:themeColor="text1"/>
                <w:kern w:val="0"/>
                <w:sz w:val="24"/>
                <w:szCs w:val="24"/>
                <w:u w:val="single"/>
                <w:lang w:eastAsia="en-US"/>
                <w14:ligatures w14:val="none"/>
              </w:rPr>
            </w:pPr>
          </w:p>
        </w:tc>
      </w:tr>
      <w:tr w:rsidR="00276DA7" w:rsidRPr="00276DA7" w14:paraId="67BA670A" w14:textId="77777777" w:rsidTr="00BD6301">
        <w:tc>
          <w:tcPr>
            <w:tcW w:w="9016" w:type="dxa"/>
          </w:tcPr>
          <w:p w14:paraId="27CFBE0B" w14:textId="0F4D56B4" w:rsidR="00276DA7" w:rsidRPr="00276DA7" w:rsidRDefault="00276DA7" w:rsidP="00A80B31">
            <w:pPr>
              <w:pStyle w:val="ListParagraph"/>
              <w:numPr>
                <w:ilvl w:val="0"/>
                <w:numId w:val="7"/>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b/>
                <w:bCs/>
                <w:color w:val="000000" w:themeColor="text1"/>
                <w:kern w:val="0"/>
                <w:sz w:val="24"/>
                <w:szCs w:val="24"/>
                <w:u w:val="single"/>
                <w:lang w:eastAsia="en-US"/>
                <w14:ligatures w14:val="none"/>
              </w:rPr>
              <w:t>Versatility of Sport</w:t>
            </w:r>
            <w:r w:rsidRPr="00276DA7">
              <w:rPr>
                <w:rFonts w:ascii="Calibri" w:eastAsia="Calibri" w:hAnsi="Calibri" w:cs="Calibri"/>
                <w:color w:val="000000" w:themeColor="text1"/>
                <w:kern w:val="0"/>
                <w:sz w:val="24"/>
                <w:szCs w:val="24"/>
                <w:u w:val="single"/>
                <w:lang w:eastAsia="en-US"/>
                <w14:ligatures w14:val="none"/>
              </w:rPr>
              <w:t xml:space="preserve">-The capability of adapting to the nature of sport </w:t>
            </w:r>
          </w:p>
        </w:tc>
      </w:tr>
      <w:tr w:rsidR="00276DA7" w:rsidRPr="00276DA7" w14:paraId="79B49ED5" w14:textId="77777777" w:rsidTr="00BD6301">
        <w:tc>
          <w:tcPr>
            <w:tcW w:w="9016" w:type="dxa"/>
          </w:tcPr>
          <w:p w14:paraId="750FC990"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‘It’s a challenge, because there multiple things to prepare for’</w:t>
            </w:r>
          </w:p>
        </w:tc>
      </w:tr>
      <w:tr w:rsidR="00276DA7" w:rsidRPr="00276DA7" w14:paraId="6CFAE7D3" w14:textId="77777777" w:rsidTr="00BD6301">
        <w:tc>
          <w:tcPr>
            <w:tcW w:w="9016" w:type="dxa"/>
          </w:tcPr>
          <w:p w14:paraId="213E4572"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‘There’s a bit of variety to it’</w:t>
            </w:r>
          </w:p>
        </w:tc>
      </w:tr>
      <w:tr w:rsidR="00276DA7" w:rsidRPr="00276DA7" w14:paraId="3DEBE48E" w14:textId="77777777" w:rsidTr="00BD6301">
        <w:tc>
          <w:tcPr>
            <w:tcW w:w="9016" w:type="dxa"/>
          </w:tcPr>
          <w:p w14:paraId="709C7971"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‘When your young and learning’</w:t>
            </w:r>
          </w:p>
        </w:tc>
      </w:tr>
      <w:tr w:rsidR="00276DA7" w:rsidRPr="00276DA7" w14:paraId="662A4857" w14:textId="77777777" w:rsidTr="00BD6301">
        <w:tc>
          <w:tcPr>
            <w:tcW w:w="9016" w:type="dxa"/>
          </w:tcPr>
          <w:p w14:paraId="1DABE2D8"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‘(In the Winter) is when I’d do most of my training’</w:t>
            </w:r>
          </w:p>
        </w:tc>
      </w:tr>
      <w:tr w:rsidR="00276DA7" w:rsidRPr="00276DA7" w14:paraId="752F7C71" w14:textId="77777777" w:rsidTr="00BD6301">
        <w:tc>
          <w:tcPr>
            <w:tcW w:w="9016" w:type="dxa"/>
          </w:tcPr>
          <w:p w14:paraId="7F262391"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‘You would gain confidence from not having very good equipment’</w:t>
            </w:r>
          </w:p>
        </w:tc>
      </w:tr>
      <w:tr w:rsidR="00276DA7" w:rsidRPr="00276DA7" w14:paraId="77CF6630" w14:textId="77777777" w:rsidTr="00BD6301">
        <w:tc>
          <w:tcPr>
            <w:tcW w:w="9016" w:type="dxa"/>
          </w:tcPr>
          <w:p w14:paraId="39C5E42D"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‘’Very expensive sport’</w:t>
            </w:r>
          </w:p>
        </w:tc>
      </w:tr>
      <w:tr w:rsidR="00276DA7" w:rsidRPr="00276DA7" w14:paraId="3C5ED74F" w14:textId="77777777" w:rsidTr="00BD6301">
        <w:tc>
          <w:tcPr>
            <w:tcW w:w="9016" w:type="dxa"/>
          </w:tcPr>
          <w:p w14:paraId="6A904974" w14:textId="77777777" w:rsidR="00276DA7" w:rsidRPr="00276DA7" w:rsidRDefault="00276DA7" w:rsidP="00E577B8">
            <w:pPr>
              <w:pStyle w:val="ListParagraph"/>
              <w:ind w:left="0"/>
              <w:rPr>
                <w:rFonts w:ascii="Calibri" w:eastAsia="Calibri" w:hAnsi="Calibri" w:cs="Calibri"/>
                <w:color w:val="000000" w:themeColor="text1"/>
                <w:kern w:val="0"/>
                <w:sz w:val="24"/>
                <w:szCs w:val="24"/>
                <w:lang w:eastAsia="en-US"/>
                <w14:ligatures w14:val="none"/>
              </w:rPr>
            </w:pPr>
          </w:p>
        </w:tc>
      </w:tr>
      <w:tr w:rsidR="00276DA7" w:rsidRPr="00276DA7" w14:paraId="70EFA45D" w14:textId="77777777" w:rsidTr="00BD6301">
        <w:tc>
          <w:tcPr>
            <w:tcW w:w="9016" w:type="dxa"/>
          </w:tcPr>
          <w:p w14:paraId="1D76C852" w14:textId="7F751896" w:rsidR="00276DA7" w:rsidRPr="00276DA7" w:rsidRDefault="00276DA7" w:rsidP="00A80B31">
            <w:pPr>
              <w:pStyle w:val="ListParagraph"/>
              <w:numPr>
                <w:ilvl w:val="0"/>
                <w:numId w:val="7"/>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b/>
                <w:bCs/>
                <w:color w:val="000000" w:themeColor="text1"/>
                <w:kern w:val="0"/>
                <w:sz w:val="24"/>
                <w:szCs w:val="24"/>
                <w:u w:val="single"/>
                <w:lang w:eastAsia="en-US"/>
                <w14:ligatures w14:val="none"/>
              </w:rPr>
              <w:t>Preparation</w:t>
            </w:r>
            <w:r w:rsidRPr="00276DA7">
              <w:rPr>
                <w:rFonts w:ascii="Calibri" w:eastAsia="Calibri" w:hAnsi="Calibri" w:cs="Calibri"/>
                <w:color w:val="000000" w:themeColor="text1"/>
                <w:kern w:val="0"/>
                <w:sz w:val="24"/>
                <w:szCs w:val="24"/>
                <w:u w:val="single"/>
                <w:lang w:eastAsia="en-US"/>
                <w14:ligatures w14:val="none"/>
              </w:rPr>
              <w:t xml:space="preserve">-How the athlete prepares for an event </w:t>
            </w:r>
          </w:p>
        </w:tc>
      </w:tr>
      <w:tr w:rsidR="00276DA7" w:rsidRPr="00276DA7" w14:paraId="656F8C93" w14:textId="77777777" w:rsidTr="00BD6301">
        <w:tc>
          <w:tcPr>
            <w:tcW w:w="9016" w:type="dxa"/>
          </w:tcPr>
          <w:p w14:paraId="348174EE"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‘I would’ve been very precise with what I would’ve done that week’</w:t>
            </w:r>
          </w:p>
        </w:tc>
      </w:tr>
      <w:tr w:rsidR="00276DA7" w:rsidRPr="00276DA7" w14:paraId="1A6E7ECA" w14:textId="77777777" w:rsidTr="00BD6301">
        <w:tc>
          <w:tcPr>
            <w:tcW w:w="9016" w:type="dxa"/>
          </w:tcPr>
          <w:p w14:paraId="0370D380"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‘A structure in my taper that I’ve used for all the important races’</w:t>
            </w:r>
          </w:p>
        </w:tc>
      </w:tr>
      <w:tr w:rsidR="00276DA7" w:rsidRPr="00276DA7" w14:paraId="30DC6A09" w14:textId="77777777" w:rsidTr="00BD6301">
        <w:tc>
          <w:tcPr>
            <w:tcW w:w="9016" w:type="dxa"/>
          </w:tcPr>
          <w:p w14:paraId="1C02C215"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‘I liked resting at the start of the week, because if I’d do something on the Wednesday for example and I’d be a bit sluggish’</w:t>
            </w:r>
          </w:p>
        </w:tc>
      </w:tr>
      <w:tr w:rsidR="00276DA7" w:rsidRPr="00276DA7" w14:paraId="347C4E9E" w14:textId="77777777" w:rsidTr="00BD6301">
        <w:tc>
          <w:tcPr>
            <w:tcW w:w="9016" w:type="dxa"/>
          </w:tcPr>
          <w:p w14:paraId="12DC9CE9"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‘I would be confident by the end of the week, because I knew I felt fresh’</w:t>
            </w:r>
          </w:p>
        </w:tc>
      </w:tr>
      <w:tr w:rsidR="00276DA7" w:rsidRPr="00276DA7" w14:paraId="0EC573A8" w14:textId="77777777" w:rsidTr="00BD6301">
        <w:tc>
          <w:tcPr>
            <w:tcW w:w="9016" w:type="dxa"/>
          </w:tcPr>
          <w:p w14:paraId="1FE0D12D"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‘You don’t want to be overly excited, overly confident, or under confident’</w:t>
            </w:r>
          </w:p>
        </w:tc>
      </w:tr>
      <w:tr w:rsidR="00276DA7" w:rsidRPr="00276DA7" w14:paraId="44B1C525" w14:textId="77777777" w:rsidTr="00BD6301">
        <w:tc>
          <w:tcPr>
            <w:tcW w:w="9016" w:type="dxa"/>
          </w:tcPr>
          <w:p w14:paraId="47F2B25F"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‘You need to be a bit mellow with all of it’</w:t>
            </w:r>
          </w:p>
        </w:tc>
      </w:tr>
      <w:tr w:rsidR="00276DA7" w:rsidRPr="00276DA7" w14:paraId="57277E8A" w14:textId="77777777" w:rsidTr="00BD6301">
        <w:tc>
          <w:tcPr>
            <w:tcW w:w="9016" w:type="dxa"/>
          </w:tcPr>
          <w:p w14:paraId="72E50616"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‘Relaxed going into it’</w:t>
            </w:r>
          </w:p>
        </w:tc>
      </w:tr>
      <w:tr w:rsidR="00276DA7" w:rsidRPr="00276DA7" w14:paraId="0A4F45AA" w14:textId="77777777" w:rsidTr="00BD6301">
        <w:tc>
          <w:tcPr>
            <w:tcW w:w="9016" w:type="dxa"/>
          </w:tcPr>
          <w:p w14:paraId="212E5A6A"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‘Good preparation’</w:t>
            </w:r>
          </w:p>
        </w:tc>
      </w:tr>
      <w:tr w:rsidR="00276DA7" w:rsidRPr="00276DA7" w14:paraId="3CB64B20" w14:textId="77777777" w:rsidTr="00BD6301">
        <w:tc>
          <w:tcPr>
            <w:tcW w:w="9016" w:type="dxa"/>
          </w:tcPr>
          <w:p w14:paraId="1E30443B"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‘Early enough as well, because being later would stress me and knock everything else’</w:t>
            </w:r>
          </w:p>
        </w:tc>
      </w:tr>
      <w:tr w:rsidR="00276DA7" w:rsidRPr="00276DA7" w14:paraId="410A62FE" w14:textId="77777777" w:rsidTr="00BD6301">
        <w:tc>
          <w:tcPr>
            <w:tcW w:w="9016" w:type="dxa"/>
          </w:tcPr>
          <w:p w14:paraId="386CCD3D"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‘Body feeling good and all of that would make you feel confident’</w:t>
            </w:r>
          </w:p>
        </w:tc>
      </w:tr>
      <w:tr w:rsidR="00276DA7" w:rsidRPr="00276DA7" w14:paraId="66768B11" w14:textId="77777777" w:rsidTr="00BD6301">
        <w:tc>
          <w:tcPr>
            <w:tcW w:w="9016" w:type="dxa"/>
          </w:tcPr>
          <w:p w14:paraId="46848F34" w14:textId="77777777" w:rsidR="00276DA7" w:rsidRPr="00276DA7" w:rsidRDefault="00276DA7" w:rsidP="00E577B8">
            <w:pPr>
              <w:pStyle w:val="ListParagraph"/>
              <w:ind w:left="0"/>
              <w:rPr>
                <w:rFonts w:ascii="Calibri" w:eastAsia="Calibri" w:hAnsi="Calibri" w:cs="Calibri"/>
                <w:color w:val="000000" w:themeColor="text1"/>
                <w:kern w:val="0"/>
                <w:sz w:val="24"/>
                <w:szCs w:val="24"/>
                <w:lang w:eastAsia="en-US"/>
                <w14:ligatures w14:val="none"/>
              </w:rPr>
            </w:pPr>
          </w:p>
        </w:tc>
      </w:tr>
      <w:tr w:rsidR="00276DA7" w:rsidRPr="00276DA7" w14:paraId="65FFD62D" w14:textId="77777777" w:rsidTr="00BD6301">
        <w:tc>
          <w:tcPr>
            <w:tcW w:w="9016" w:type="dxa"/>
          </w:tcPr>
          <w:p w14:paraId="6CC1E876" w14:textId="6F15843A" w:rsidR="00276DA7" w:rsidRPr="00276DA7" w:rsidRDefault="00276DA7" w:rsidP="00A80B31">
            <w:pPr>
              <w:pStyle w:val="ListParagraph"/>
              <w:numPr>
                <w:ilvl w:val="0"/>
                <w:numId w:val="7"/>
              </w:numPr>
              <w:rPr>
                <w:rFonts w:ascii="Calibri" w:eastAsia="Calibri" w:hAnsi="Calibri" w:cs="Calibri"/>
                <w:color w:val="000000" w:themeColor="text1"/>
                <w:kern w:val="0"/>
                <w:sz w:val="24"/>
                <w:szCs w:val="24"/>
                <w:u w:val="single"/>
                <w:lang w:eastAsia="en-US"/>
                <w14:ligatures w14:val="none"/>
              </w:rPr>
            </w:pPr>
            <w:r w:rsidRPr="00276DA7">
              <w:rPr>
                <w:rFonts w:ascii="Calibri" w:eastAsia="Calibri" w:hAnsi="Calibri" w:cs="Calibri"/>
                <w:b/>
                <w:bCs/>
                <w:color w:val="000000" w:themeColor="text1"/>
                <w:kern w:val="0"/>
                <w:sz w:val="24"/>
                <w:szCs w:val="24"/>
                <w:u w:val="single"/>
                <w:lang w:eastAsia="en-US"/>
                <w14:ligatures w14:val="none"/>
              </w:rPr>
              <w:t>Dedication</w:t>
            </w:r>
            <w:r w:rsidRPr="00276DA7">
              <w:rPr>
                <w:rFonts w:ascii="Calibri" w:eastAsia="Calibri" w:hAnsi="Calibri" w:cs="Calibri"/>
                <w:color w:val="000000" w:themeColor="text1"/>
                <w:kern w:val="0"/>
                <w:sz w:val="24"/>
                <w:szCs w:val="24"/>
                <w:u w:val="single"/>
                <w:lang w:eastAsia="en-US"/>
                <w14:ligatures w14:val="none"/>
              </w:rPr>
              <w:t>-The act of enduring one’s ambition regardless of challenges that may arise</w:t>
            </w:r>
          </w:p>
        </w:tc>
      </w:tr>
      <w:tr w:rsidR="00276DA7" w:rsidRPr="00276DA7" w14:paraId="7AE43E01" w14:textId="77777777" w:rsidTr="00BD6301">
        <w:tc>
          <w:tcPr>
            <w:tcW w:w="9016" w:type="dxa"/>
          </w:tcPr>
          <w:p w14:paraId="22C857FD"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‘No one could take away your commitment’</w:t>
            </w:r>
          </w:p>
        </w:tc>
      </w:tr>
      <w:tr w:rsidR="00276DA7" w:rsidRPr="00276DA7" w14:paraId="2023EF7B" w14:textId="77777777" w:rsidTr="00BD6301">
        <w:tc>
          <w:tcPr>
            <w:tcW w:w="9016" w:type="dxa"/>
          </w:tcPr>
          <w:p w14:paraId="212B95F1" w14:textId="77777777" w:rsidR="00276DA7" w:rsidRPr="00276DA7" w:rsidRDefault="00276DA7" w:rsidP="00E577B8">
            <w:pPr>
              <w:pStyle w:val="ListParagraph"/>
              <w:numPr>
                <w:ilvl w:val="0"/>
                <w:numId w:val="2"/>
              </w:numPr>
              <w:rPr>
                <w:rFonts w:ascii="Calibri" w:eastAsia="Calibri" w:hAnsi="Calibri" w:cs="Calibri"/>
                <w:color w:val="000000" w:themeColor="text1"/>
                <w:kern w:val="0"/>
                <w:sz w:val="24"/>
                <w:szCs w:val="24"/>
                <w:lang w:eastAsia="en-US"/>
                <w14:ligatures w14:val="none"/>
              </w:rPr>
            </w:pPr>
            <w:r w:rsidRPr="00276DA7">
              <w:rPr>
                <w:rFonts w:ascii="Calibri" w:eastAsia="Calibri" w:hAnsi="Calibri" w:cs="Calibri"/>
                <w:color w:val="000000" w:themeColor="text1"/>
                <w:kern w:val="0"/>
                <w:sz w:val="24"/>
                <w:szCs w:val="24"/>
                <w:lang w:eastAsia="en-US"/>
                <w14:ligatures w14:val="none"/>
              </w:rPr>
              <w:t>‘Your fitness level was so good that you could be better than people with expensive equipment available’</w:t>
            </w:r>
          </w:p>
        </w:tc>
      </w:tr>
    </w:tbl>
    <w:p w14:paraId="614E734D" w14:textId="7FEAA1FB" w:rsidR="00D1468C" w:rsidRPr="00061A11" w:rsidRDefault="00D1468C" w:rsidP="00BD6301">
      <w:pPr>
        <w:pStyle w:val="ListParagraph"/>
        <w:rPr>
          <w:rFonts w:ascii="Calibri" w:eastAsia="Calibri" w:hAnsi="Calibri" w:cs="Calibri"/>
          <w:color w:val="000000" w:themeColor="text1"/>
          <w:kern w:val="0"/>
          <w:sz w:val="24"/>
          <w:szCs w:val="24"/>
          <w:lang w:eastAsia="en-US"/>
          <w14:ligatures w14:val="none"/>
        </w:rPr>
      </w:pPr>
    </w:p>
    <w:p w14:paraId="481B6B8A" w14:textId="77777777" w:rsidR="00675743" w:rsidRPr="00061A11" w:rsidRDefault="00675743" w:rsidP="00BD6301">
      <w:pPr>
        <w:pStyle w:val="ListParagraph"/>
        <w:rPr>
          <w:rFonts w:ascii="Calibri" w:eastAsia="Calibri" w:hAnsi="Calibri" w:cs="Calibri"/>
          <w:color w:val="000000" w:themeColor="text1"/>
          <w:kern w:val="0"/>
          <w:sz w:val="24"/>
          <w:szCs w:val="24"/>
          <w:lang w:eastAsia="en-US"/>
          <w14:ligatures w14:val="none"/>
        </w:rPr>
      </w:pPr>
    </w:p>
    <w:p w14:paraId="238AB0DF" w14:textId="77777777" w:rsidR="00045D3E" w:rsidRPr="00061A11" w:rsidRDefault="00045D3E" w:rsidP="00BD6301">
      <w:pPr>
        <w:pStyle w:val="ListParagraph"/>
        <w:rPr>
          <w:rFonts w:ascii="Calibri" w:eastAsia="Calibri" w:hAnsi="Calibri" w:cs="Calibri"/>
          <w:color w:val="000000" w:themeColor="text1"/>
          <w:kern w:val="0"/>
          <w:sz w:val="24"/>
          <w:szCs w:val="24"/>
          <w:u w:val="single"/>
          <w:lang w:eastAsia="en-US"/>
          <w14:ligatures w14:val="none"/>
        </w:rPr>
      </w:pPr>
    </w:p>
    <w:p w14:paraId="50A75ECE" w14:textId="77777777" w:rsidR="00107B4C" w:rsidRPr="00061A11" w:rsidRDefault="00107B4C" w:rsidP="00BD6301">
      <w:pPr>
        <w:rPr>
          <w:rFonts w:ascii="Calibri" w:eastAsia="Calibri" w:hAnsi="Calibri" w:cs="Calibri"/>
          <w:color w:val="000000" w:themeColor="text1"/>
          <w:kern w:val="0"/>
          <w:sz w:val="24"/>
          <w:szCs w:val="24"/>
          <w:lang w:eastAsia="en-US"/>
          <w14:ligatures w14:val="none"/>
        </w:rPr>
      </w:pPr>
    </w:p>
    <w:p w14:paraId="2BF1EEEB" w14:textId="6D0AF30F" w:rsidR="00584555" w:rsidRPr="00061A11" w:rsidRDefault="00584555" w:rsidP="00BD6301">
      <w:pPr>
        <w:rPr>
          <w:rFonts w:ascii="Calibri" w:eastAsia="Calibri" w:hAnsi="Calibri" w:cs="Calibri"/>
          <w:color w:val="000000" w:themeColor="text1"/>
          <w:kern w:val="0"/>
          <w:sz w:val="24"/>
          <w:szCs w:val="24"/>
          <w:u w:val="single"/>
          <w:lang w:eastAsia="en-US"/>
          <w14:ligatures w14:val="none"/>
        </w:rPr>
      </w:pPr>
      <w:r w:rsidRPr="00061A11">
        <w:rPr>
          <w:rFonts w:ascii="Calibri" w:eastAsia="Calibri" w:hAnsi="Calibri" w:cs="Calibri"/>
          <w:color w:val="000000" w:themeColor="text1"/>
          <w:kern w:val="0"/>
          <w:sz w:val="24"/>
          <w:szCs w:val="24"/>
          <w:u w:val="single"/>
          <w:lang w:eastAsia="en-US"/>
          <w14:ligatures w14:val="none"/>
        </w:rPr>
        <w:t xml:space="preserve">Discussion </w:t>
      </w:r>
    </w:p>
    <w:p w14:paraId="0A082672" w14:textId="77777777" w:rsidR="00107B4C" w:rsidRPr="00061A11" w:rsidRDefault="00107B4C" w:rsidP="00BD6301">
      <w:pPr>
        <w:rPr>
          <w:rFonts w:ascii="Calibri" w:eastAsia="Calibri" w:hAnsi="Calibri" w:cs="Calibri"/>
          <w:color w:val="000000" w:themeColor="text1"/>
          <w:kern w:val="0"/>
          <w:sz w:val="24"/>
          <w:szCs w:val="24"/>
          <w:lang w:eastAsia="en-US"/>
          <w14:ligatures w14:val="none"/>
        </w:rPr>
      </w:pPr>
    </w:p>
    <w:p w14:paraId="5496C11D" w14:textId="1AB454B1" w:rsidR="00107B4C" w:rsidRPr="00061A11" w:rsidRDefault="00107B4C" w:rsidP="00BD6301">
      <w:pPr>
        <w:pStyle w:val="ListParagraph"/>
        <w:numPr>
          <w:ilvl w:val="0"/>
          <w:numId w:val="3"/>
        </w:numPr>
        <w:rPr>
          <w:rFonts w:ascii="Calibri" w:eastAsia="Calibri" w:hAnsi="Calibri" w:cs="Calibri"/>
          <w:color w:val="000000" w:themeColor="text1"/>
          <w:kern w:val="0"/>
          <w:sz w:val="24"/>
          <w:szCs w:val="24"/>
          <w:u w:val="single"/>
          <w:lang w:eastAsia="en-US"/>
          <w14:ligatures w14:val="none"/>
        </w:rPr>
      </w:pPr>
      <w:r w:rsidRPr="00061A11">
        <w:rPr>
          <w:rFonts w:ascii="Calibri" w:eastAsia="Calibri" w:hAnsi="Calibri" w:cs="Calibri"/>
          <w:color w:val="000000" w:themeColor="text1"/>
          <w:kern w:val="0"/>
          <w:sz w:val="24"/>
          <w:szCs w:val="24"/>
          <w:u w:val="single"/>
          <w:lang w:eastAsia="en-US"/>
          <w14:ligatures w14:val="none"/>
        </w:rPr>
        <w:t xml:space="preserve">Environmental </w:t>
      </w:r>
    </w:p>
    <w:p w14:paraId="6B5B53BF" w14:textId="76A62622" w:rsidR="008269F9" w:rsidRDefault="0095099C" w:rsidP="00BD6301">
      <w:pPr>
        <w:rPr>
          <w:rFonts w:ascii="Calibri" w:eastAsia="Calibri" w:hAnsi="Calibri" w:cs="Calibri"/>
          <w:color w:val="000000" w:themeColor="text1"/>
          <w:kern w:val="0"/>
          <w:sz w:val="24"/>
          <w:szCs w:val="24"/>
          <w:lang w:eastAsia="en-US"/>
          <w14:ligatures w14:val="none"/>
        </w:rPr>
      </w:pPr>
      <w:r w:rsidRPr="00061A11">
        <w:rPr>
          <w:rFonts w:ascii="Calibri" w:eastAsia="Calibri" w:hAnsi="Calibri" w:cs="Calibri"/>
          <w:color w:val="000000" w:themeColor="text1"/>
          <w:kern w:val="0"/>
          <w:sz w:val="24"/>
          <w:szCs w:val="24"/>
          <w:lang w:eastAsia="en-US"/>
          <w14:ligatures w14:val="none"/>
        </w:rPr>
        <w:t xml:space="preserve">By analysing the </w:t>
      </w:r>
      <w:r w:rsidR="003B099F" w:rsidRPr="00061A11">
        <w:rPr>
          <w:rFonts w:ascii="Calibri" w:eastAsia="Calibri" w:hAnsi="Calibri" w:cs="Calibri"/>
          <w:color w:val="000000" w:themeColor="text1"/>
          <w:kern w:val="0"/>
          <w:sz w:val="24"/>
          <w:szCs w:val="24"/>
          <w:lang w:eastAsia="en-US"/>
          <w14:ligatures w14:val="none"/>
        </w:rPr>
        <w:t>influence</w:t>
      </w:r>
      <w:r w:rsidR="00473844" w:rsidRPr="00061A11">
        <w:rPr>
          <w:rFonts w:ascii="Calibri" w:eastAsia="Calibri" w:hAnsi="Calibri" w:cs="Calibri"/>
          <w:color w:val="000000" w:themeColor="text1"/>
          <w:kern w:val="0"/>
          <w:sz w:val="24"/>
          <w:szCs w:val="24"/>
          <w:lang w:eastAsia="en-US"/>
          <w14:ligatures w14:val="none"/>
        </w:rPr>
        <w:t xml:space="preserve"> </w:t>
      </w:r>
      <w:r w:rsidRPr="00061A11">
        <w:rPr>
          <w:rFonts w:ascii="Calibri" w:eastAsia="Calibri" w:hAnsi="Calibri" w:cs="Calibri"/>
          <w:color w:val="000000" w:themeColor="text1"/>
          <w:kern w:val="0"/>
          <w:sz w:val="24"/>
          <w:szCs w:val="24"/>
          <w:lang w:eastAsia="en-US"/>
          <w14:ligatures w14:val="none"/>
        </w:rPr>
        <w:t>the environment has on the participant</w:t>
      </w:r>
      <w:r w:rsidR="00E43198" w:rsidRPr="00061A11">
        <w:rPr>
          <w:rFonts w:ascii="Calibri" w:eastAsia="Calibri" w:hAnsi="Calibri" w:cs="Calibri"/>
          <w:color w:val="000000" w:themeColor="text1"/>
          <w:kern w:val="0"/>
          <w:sz w:val="24"/>
          <w:szCs w:val="24"/>
          <w:lang w:eastAsia="en-US"/>
          <w14:ligatures w14:val="none"/>
        </w:rPr>
        <w:t xml:space="preserve">, it is clear that </w:t>
      </w:r>
      <w:r w:rsidR="001A310B" w:rsidRPr="00061A11">
        <w:rPr>
          <w:rFonts w:ascii="Calibri" w:eastAsia="Calibri" w:hAnsi="Calibri" w:cs="Calibri"/>
          <w:color w:val="000000" w:themeColor="text1"/>
          <w:kern w:val="0"/>
          <w:sz w:val="24"/>
          <w:szCs w:val="24"/>
          <w:lang w:eastAsia="en-US"/>
          <w14:ligatures w14:val="none"/>
        </w:rPr>
        <w:t xml:space="preserve">the </w:t>
      </w:r>
      <w:r w:rsidR="00FD13DD" w:rsidRPr="00061A11">
        <w:rPr>
          <w:rFonts w:ascii="Calibri" w:eastAsia="Calibri" w:hAnsi="Calibri" w:cs="Calibri"/>
          <w:color w:val="000000" w:themeColor="text1"/>
          <w:kern w:val="0"/>
          <w:sz w:val="24"/>
          <w:szCs w:val="24"/>
          <w:lang w:eastAsia="en-US"/>
          <w14:ligatures w14:val="none"/>
        </w:rPr>
        <w:t xml:space="preserve">‘cold’ and ‘wet’ conditions </w:t>
      </w:r>
      <w:r w:rsidR="00BC74C3" w:rsidRPr="00061A11">
        <w:rPr>
          <w:rFonts w:ascii="Calibri" w:eastAsia="Calibri" w:hAnsi="Calibri" w:cs="Calibri"/>
          <w:color w:val="000000" w:themeColor="text1"/>
          <w:kern w:val="0"/>
          <w:sz w:val="24"/>
          <w:szCs w:val="24"/>
          <w:lang w:eastAsia="en-US"/>
          <w14:ligatures w14:val="none"/>
        </w:rPr>
        <w:t xml:space="preserve">bear a negative effect on the participants’ confidence </w:t>
      </w:r>
      <w:r w:rsidR="00E37C4D" w:rsidRPr="00061A11">
        <w:rPr>
          <w:rFonts w:ascii="Calibri" w:eastAsia="Calibri" w:hAnsi="Calibri" w:cs="Calibri"/>
          <w:color w:val="000000" w:themeColor="text1"/>
          <w:kern w:val="0"/>
          <w:sz w:val="24"/>
          <w:szCs w:val="24"/>
          <w:lang w:eastAsia="en-US"/>
          <w14:ligatures w14:val="none"/>
        </w:rPr>
        <w:t xml:space="preserve">in the period of competition. </w:t>
      </w:r>
      <w:r w:rsidR="00E451BE" w:rsidRPr="00061A11">
        <w:rPr>
          <w:rFonts w:ascii="Calibri" w:eastAsia="Calibri" w:hAnsi="Calibri" w:cs="Calibri"/>
          <w:color w:val="000000" w:themeColor="text1"/>
          <w:kern w:val="0"/>
          <w:sz w:val="24"/>
          <w:szCs w:val="24"/>
          <w:lang w:eastAsia="en-US"/>
          <w14:ligatures w14:val="none"/>
        </w:rPr>
        <w:t xml:space="preserve">Evidently, this may pose as </w:t>
      </w:r>
      <w:r w:rsidR="0002082F" w:rsidRPr="00061A11">
        <w:rPr>
          <w:rFonts w:ascii="Calibri" w:eastAsia="Calibri" w:hAnsi="Calibri" w:cs="Calibri"/>
          <w:color w:val="000000" w:themeColor="text1"/>
          <w:kern w:val="0"/>
          <w:sz w:val="24"/>
          <w:szCs w:val="24"/>
          <w:lang w:eastAsia="en-US"/>
          <w14:ligatures w14:val="none"/>
        </w:rPr>
        <w:t>an</w:t>
      </w:r>
      <w:r w:rsidR="00E451BE" w:rsidRPr="00061A11">
        <w:rPr>
          <w:rFonts w:ascii="Calibri" w:eastAsia="Calibri" w:hAnsi="Calibri" w:cs="Calibri"/>
          <w:color w:val="000000" w:themeColor="text1"/>
          <w:kern w:val="0"/>
          <w:sz w:val="24"/>
          <w:szCs w:val="24"/>
          <w:lang w:eastAsia="en-US"/>
          <w14:ligatures w14:val="none"/>
        </w:rPr>
        <w:t xml:space="preserve"> </w:t>
      </w:r>
      <w:r w:rsidR="005225CC" w:rsidRPr="00061A11">
        <w:rPr>
          <w:rFonts w:ascii="Calibri" w:eastAsia="Calibri" w:hAnsi="Calibri" w:cs="Calibri"/>
          <w:color w:val="000000" w:themeColor="text1"/>
          <w:kern w:val="0"/>
          <w:sz w:val="24"/>
          <w:szCs w:val="24"/>
          <w:lang w:eastAsia="en-US"/>
          <w14:ligatures w14:val="none"/>
        </w:rPr>
        <w:t xml:space="preserve">example of </w:t>
      </w:r>
      <w:r w:rsidR="00B54088" w:rsidRPr="00061A11">
        <w:rPr>
          <w:rFonts w:ascii="Calibri" w:eastAsia="Calibri" w:hAnsi="Calibri" w:cs="Calibri"/>
          <w:color w:val="000000" w:themeColor="text1"/>
          <w:kern w:val="0"/>
          <w:sz w:val="24"/>
          <w:szCs w:val="24"/>
          <w:lang w:eastAsia="en-US"/>
          <w14:ligatures w14:val="none"/>
        </w:rPr>
        <w:t>competitive stress as defined by Fletcher</w:t>
      </w:r>
      <w:r w:rsidR="00926729" w:rsidRPr="00061A11">
        <w:rPr>
          <w:rFonts w:ascii="Calibri" w:eastAsia="Calibri" w:hAnsi="Calibri" w:cs="Calibri"/>
          <w:color w:val="000000" w:themeColor="text1"/>
          <w:kern w:val="0"/>
          <w:sz w:val="24"/>
          <w:szCs w:val="24"/>
          <w:lang w:eastAsia="en-US"/>
          <w14:ligatures w14:val="none"/>
        </w:rPr>
        <w:t>,</w:t>
      </w:r>
      <w:r w:rsidR="00B54088" w:rsidRPr="00061A11">
        <w:rPr>
          <w:rFonts w:ascii="Calibri" w:eastAsia="Calibri" w:hAnsi="Calibri" w:cs="Calibri"/>
          <w:color w:val="000000" w:themeColor="text1"/>
          <w:kern w:val="0"/>
          <w:sz w:val="24"/>
          <w:szCs w:val="24"/>
          <w:lang w:eastAsia="en-US"/>
          <w14:ligatures w14:val="none"/>
        </w:rPr>
        <w:t xml:space="preserve"> (2006) </w:t>
      </w:r>
      <w:r w:rsidR="00D27508" w:rsidRPr="00061A11">
        <w:rPr>
          <w:rFonts w:ascii="Calibri" w:eastAsia="Calibri" w:hAnsi="Calibri" w:cs="Calibri"/>
          <w:color w:val="000000" w:themeColor="text1"/>
          <w:kern w:val="0"/>
          <w:sz w:val="24"/>
          <w:szCs w:val="24"/>
          <w:lang w:eastAsia="en-US"/>
          <w14:ligatures w14:val="none"/>
        </w:rPr>
        <w:t xml:space="preserve">“an ongoing transaction between an individual </w:t>
      </w:r>
      <w:r w:rsidR="00DB470E" w:rsidRPr="00061A11">
        <w:rPr>
          <w:rFonts w:ascii="Calibri" w:eastAsia="Calibri" w:hAnsi="Calibri" w:cs="Calibri"/>
          <w:color w:val="000000" w:themeColor="text1"/>
          <w:kern w:val="0"/>
          <w:sz w:val="24"/>
          <w:szCs w:val="24"/>
          <w:lang w:eastAsia="en-US"/>
          <w14:ligatures w14:val="none"/>
        </w:rPr>
        <w:t>and the environmental demands associated primarily and dire</w:t>
      </w:r>
      <w:r w:rsidR="00DB470E">
        <w:rPr>
          <w:rFonts w:ascii="Calibri" w:eastAsia="Calibri" w:hAnsi="Calibri" w:cs="Calibri"/>
          <w:color w:val="000000" w:themeColor="text1"/>
          <w:kern w:val="0"/>
          <w:sz w:val="24"/>
          <w:szCs w:val="24"/>
          <w:lang w:eastAsia="en-US"/>
          <w14:ligatures w14:val="none"/>
        </w:rPr>
        <w:t>ctly with competitive performance” (Fletcher</w:t>
      </w:r>
      <w:r w:rsidR="0048023D">
        <w:rPr>
          <w:rFonts w:ascii="Calibri" w:eastAsia="Calibri" w:hAnsi="Calibri" w:cs="Calibri"/>
          <w:color w:val="000000" w:themeColor="text1"/>
          <w:kern w:val="0"/>
          <w:sz w:val="24"/>
          <w:szCs w:val="24"/>
          <w:lang w:eastAsia="en-US"/>
          <w14:ligatures w14:val="none"/>
        </w:rPr>
        <w:t>,</w:t>
      </w:r>
      <w:r w:rsidR="00DB470E">
        <w:rPr>
          <w:rFonts w:ascii="Calibri" w:eastAsia="Calibri" w:hAnsi="Calibri" w:cs="Calibri"/>
          <w:color w:val="000000" w:themeColor="text1"/>
          <w:kern w:val="0"/>
          <w:sz w:val="24"/>
          <w:szCs w:val="24"/>
          <w:lang w:eastAsia="en-US"/>
          <w14:ligatures w14:val="none"/>
        </w:rPr>
        <w:t xml:space="preserve"> (2006).</w:t>
      </w:r>
      <w:r w:rsidR="0024326A">
        <w:rPr>
          <w:rFonts w:ascii="Calibri" w:eastAsia="Calibri" w:hAnsi="Calibri" w:cs="Calibri"/>
          <w:color w:val="000000" w:themeColor="text1"/>
          <w:kern w:val="0"/>
          <w:sz w:val="24"/>
          <w:szCs w:val="24"/>
          <w:lang w:eastAsia="en-US"/>
          <w14:ligatures w14:val="none"/>
        </w:rPr>
        <w:t xml:space="preserve"> Furthermore, </w:t>
      </w:r>
      <w:r w:rsidR="00D3297B">
        <w:rPr>
          <w:rFonts w:ascii="Calibri" w:eastAsia="Calibri" w:hAnsi="Calibri" w:cs="Calibri"/>
          <w:color w:val="000000" w:themeColor="text1"/>
          <w:kern w:val="0"/>
          <w:sz w:val="24"/>
          <w:szCs w:val="24"/>
          <w:lang w:eastAsia="en-US"/>
          <w14:ligatures w14:val="none"/>
        </w:rPr>
        <w:t xml:space="preserve">the participant </w:t>
      </w:r>
      <w:r w:rsidR="008269F9">
        <w:rPr>
          <w:rFonts w:ascii="Calibri" w:eastAsia="Calibri" w:hAnsi="Calibri" w:cs="Calibri"/>
          <w:color w:val="000000" w:themeColor="text1"/>
          <w:kern w:val="0"/>
          <w:sz w:val="24"/>
          <w:szCs w:val="24"/>
          <w:lang w:eastAsia="en-US"/>
          <w14:ligatures w14:val="none"/>
        </w:rPr>
        <w:t xml:space="preserve">admittedly acknowledges his </w:t>
      </w:r>
      <w:r w:rsidR="002B0C2B">
        <w:rPr>
          <w:rFonts w:ascii="Calibri" w:eastAsia="Calibri" w:hAnsi="Calibri" w:cs="Calibri"/>
          <w:color w:val="000000" w:themeColor="text1"/>
          <w:kern w:val="0"/>
          <w:sz w:val="24"/>
          <w:szCs w:val="24"/>
          <w:lang w:eastAsia="en-US"/>
          <w14:ligatures w14:val="none"/>
        </w:rPr>
        <w:t xml:space="preserve">fear of </w:t>
      </w:r>
      <w:r w:rsidR="006A4D17">
        <w:rPr>
          <w:rFonts w:ascii="Calibri" w:eastAsia="Calibri" w:hAnsi="Calibri" w:cs="Calibri"/>
          <w:color w:val="000000" w:themeColor="text1"/>
          <w:kern w:val="0"/>
          <w:sz w:val="24"/>
          <w:szCs w:val="24"/>
          <w:lang w:eastAsia="en-US"/>
          <w14:ligatures w14:val="none"/>
        </w:rPr>
        <w:t>the ‘atrocious’ weather conditions</w:t>
      </w:r>
      <w:r w:rsidR="0071481D">
        <w:rPr>
          <w:rFonts w:ascii="Calibri" w:eastAsia="Calibri" w:hAnsi="Calibri" w:cs="Calibri"/>
          <w:color w:val="000000" w:themeColor="text1"/>
          <w:kern w:val="0"/>
          <w:sz w:val="24"/>
          <w:szCs w:val="24"/>
          <w:lang w:eastAsia="en-US"/>
          <w14:ligatures w14:val="none"/>
        </w:rPr>
        <w:t>,</w:t>
      </w:r>
      <w:r w:rsidR="00E0173B">
        <w:rPr>
          <w:rFonts w:ascii="Calibri" w:eastAsia="Calibri" w:hAnsi="Calibri" w:cs="Calibri"/>
          <w:color w:val="000000" w:themeColor="text1"/>
          <w:kern w:val="0"/>
          <w:sz w:val="24"/>
          <w:szCs w:val="24"/>
          <w:lang w:eastAsia="en-US"/>
          <w14:ligatures w14:val="none"/>
        </w:rPr>
        <w:t xml:space="preserve"> which </w:t>
      </w:r>
      <w:r w:rsidR="00D6723A">
        <w:rPr>
          <w:rFonts w:ascii="Calibri" w:eastAsia="Calibri" w:hAnsi="Calibri" w:cs="Calibri"/>
          <w:color w:val="000000" w:themeColor="text1"/>
          <w:kern w:val="0"/>
          <w:sz w:val="24"/>
          <w:szCs w:val="24"/>
          <w:lang w:eastAsia="en-US"/>
          <w14:ligatures w14:val="none"/>
        </w:rPr>
        <w:t>is</w:t>
      </w:r>
      <w:r w:rsidR="00E0173B">
        <w:rPr>
          <w:rFonts w:ascii="Calibri" w:eastAsia="Calibri" w:hAnsi="Calibri" w:cs="Calibri"/>
          <w:color w:val="000000" w:themeColor="text1"/>
          <w:kern w:val="0"/>
          <w:sz w:val="24"/>
          <w:szCs w:val="24"/>
          <w:lang w:eastAsia="en-US"/>
          <w14:ligatures w14:val="none"/>
        </w:rPr>
        <w:t xml:space="preserve"> perceived as </w:t>
      </w:r>
      <w:r w:rsidR="00F93AE2">
        <w:rPr>
          <w:rFonts w:ascii="Calibri" w:eastAsia="Calibri" w:hAnsi="Calibri" w:cs="Calibri"/>
          <w:color w:val="000000" w:themeColor="text1"/>
          <w:kern w:val="0"/>
          <w:sz w:val="24"/>
          <w:szCs w:val="24"/>
          <w:lang w:eastAsia="en-US"/>
          <w14:ligatures w14:val="none"/>
        </w:rPr>
        <w:t>a physical barrier</w:t>
      </w:r>
      <w:r w:rsidR="00F408C6">
        <w:rPr>
          <w:rFonts w:ascii="Calibri" w:eastAsia="Calibri" w:hAnsi="Calibri" w:cs="Calibri"/>
          <w:color w:val="000000" w:themeColor="text1"/>
          <w:kern w:val="0"/>
          <w:sz w:val="24"/>
          <w:szCs w:val="24"/>
          <w:lang w:eastAsia="en-US"/>
          <w14:ligatures w14:val="none"/>
        </w:rPr>
        <w:t>, (</w:t>
      </w:r>
      <w:proofErr w:type="spellStart"/>
      <w:r w:rsidR="00F408C6">
        <w:rPr>
          <w:rFonts w:ascii="Calibri" w:eastAsia="Calibri" w:hAnsi="Calibri" w:cs="Calibri"/>
          <w:color w:val="000000" w:themeColor="text1"/>
          <w:kern w:val="0"/>
          <w:sz w:val="24"/>
          <w:szCs w:val="24"/>
          <w:lang w:eastAsia="en-US"/>
          <w14:ligatures w14:val="none"/>
        </w:rPr>
        <w:t>Ran</w:t>
      </w:r>
      <w:r w:rsidR="0053247B">
        <w:rPr>
          <w:rFonts w:ascii="Calibri" w:eastAsia="Calibri" w:hAnsi="Calibri" w:cs="Calibri"/>
          <w:color w:val="000000" w:themeColor="text1"/>
          <w:kern w:val="0"/>
          <w:sz w:val="24"/>
          <w:szCs w:val="24"/>
          <w:lang w:eastAsia="en-US"/>
          <w14:ligatures w14:val="none"/>
        </w:rPr>
        <w:t>s</w:t>
      </w:r>
      <w:r w:rsidR="00F408C6">
        <w:rPr>
          <w:rFonts w:ascii="Calibri" w:eastAsia="Calibri" w:hAnsi="Calibri" w:cs="Calibri"/>
          <w:color w:val="000000" w:themeColor="text1"/>
          <w:kern w:val="0"/>
          <w:sz w:val="24"/>
          <w:szCs w:val="24"/>
          <w:lang w:eastAsia="en-US"/>
          <w14:ligatures w14:val="none"/>
        </w:rPr>
        <w:t>dell</w:t>
      </w:r>
      <w:proofErr w:type="spellEnd"/>
      <w:r w:rsidR="00F408C6">
        <w:rPr>
          <w:rFonts w:ascii="Calibri" w:eastAsia="Calibri" w:hAnsi="Calibri" w:cs="Calibri"/>
          <w:color w:val="000000" w:themeColor="text1"/>
          <w:kern w:val="0"/>
          <w:sz w:val="24"/>
          <w:szCs w:val="24"/>
          <w:lang w:eastAsia="en-US"/>
          <w14:ligatures w14:val="none"/>
        </w:rPr>
        <w:t>, 2009)</w:t>
      </w:r>
      <w:r w:rsidR="00AB0A2D">
        <w:rPr>
          <w:rFonts w:ascii="Calibri" w:eastAsia="Calibri" w:hAnsi="Calibri" w:cs="Calibri"/>
          <w:color w:val="000000" w:themeColor="text1"/>
          <w:kern w:val="0"/>
          <w:sz w:val="24"/>
          <w:szCs w:val="24"/>
          <w:lang w:eastAsia="en-US"/>
          <w14:ligatures w14:val="none"/>
        </w:rPr>
        <w:t xml:space="preserve">. In light of this, the athlete </w:t>
      </w:r>
      <w:r w:rsidR="00E11C9D">
        <w:rPr>
          <w:rFonts w:ascii="Calibri" w:eastAsia="Calibri" w:hAnsi="Calibri" w:cs="Calibri"/>
          <w:color w:val="000000" w:themeColor="text1"/>
          <w:kern w:val="0"/>
          <w:sz w:val="24"/>
          <w:szCs w:val="24"/>
          <w:lang w:eastAsia="en-US"/>
          <w14:ligatures w14:val="none"/>
        </w:rPr>
        <w:t>decides to train in the indoor environment as a practical coping mechanism</w:t>
      </w:r>
      <w:r w:rsidR="005F0D4A">
        <w:rPr>
          <w:rFonts w:ascii="Calibri" w:eastAsia="Calibri" w:hAnsi="Calibri" w:cs="Calibri"/>
          <w:color w:val="000000" w:themeColor="text1"/>
          <w:kern w:val="0"/>
          <w:sz w:val="24"/>
          <w:szCs w:val="24"/>
          <w:lang w:eastAsia="en-US"/>
          <w14:ligatures w14:val="none"/>
        </w:rPr>
        <w:t xml:space="preserve">, which </w:t>
      </w:r>
      <w:r w:rsidR="005F0D4A">
        <w:rPr>
          <w:rFonts w:ascii="Calibri" w:eastAsia="Calibri" w:hAnsi="Calibri" w:cs="Calibri"/>
          <w:color w:val="000000" w:themeColor="text1"/>
          <w:kern w:val="0"/>
          <w:sz w:val="24"/>
          <w:szCs w:val="24"/>
          <w:lang w:eastAsia="en-US"/>
          <w14:ligatures w14:val="none"/>
        </w:rPr>
        <w:lastRenderedPageBreak/>
        <w:t xml:space="preserve">highlights an example of one of </w:t>
      </w:r>
      <w:proofErr w:type="spellStart"/>
      <w:r w:rsidR="000A01F2">
        <w:rPr>
          <w:rFonts w:ascii="Calibri" w:eastAsia="Calibri" w:hAnsi="Calibri" w:cs="Calibri"/>
          <w:color w:val="000000" w:themeColor="text1"/>
          <w:kern w:val="0"/>
          <w:sz w:val="24"/>
          <w:szCs w:val="24"/>
          <w:lang w:eastAsia="en-US"/>
          <w14:ligatures w14:val="none"/>
        </w:rPr>
        <w:t>Vealeys</w:t>
      </w:r>
      <w:proofErr w:type="spellEnd"/>
      <w:r w:rsidR="000A01F2">
        <w:rPr>
          <w:rFonts w:ascii="Calibri" w:eastAsia="Calibri" w:hAnsi="Calibri" w:cs="Calibri"/>
          <w:color w:val="000000" w:themeColor="text1"/>
          <w:kern w:val="0"/>
          <w:sz w:val="24"/>
          <w:szCs w:val="24"/>
          <w:lang w:eastAsia="en-US"/>
          <w14:ligatures w14:val="none"/>
        </w:rPr>
        <w:t>’ (1998</w:t>
      </w:r>
      <w:r w:rsidR="005F0D4A">
        <w:rPr>
          <w:rFonts w:ascii="Calibri" w:eastAsia="Calibri" w:hAnsi="Calibri" w:cs="Calibri"/>
          <w:color w:val="000000" w:themeColor="text1"/>
          <w:kern w:val="0"/>
          <w:sz w:val="24"/>
          <w:szCs w:val="24"/>
          <w:lang w:eastAsia="en-US"/>
          <w14:ligatures w14:val="none"/>
        </w:rPr>
        <w:t xml:space="preserve">) </w:t>
      </w:r>
      <w:r w:rsidR="00EF3203">
        <w:rPr>
          <w:rFonts w:ascii="Calibri" w:eastAsia="Calibri" w:hAnsi="Calibri" w:cs="Calibri"/>
          <w:color w:val="000000" w:themeColor="text1"/>
          <w:kern w:val="0"/>
          <w:sz w:val="24"/>
          <w:szCs w:val="24"/>
          <w:lang w:eastAsia="en-US"/>
          <w14:ligatures w14:val="none"/>
        </w:rPr>
        <w:t>predictors</w:t>
      </w:r>
      <w:r w:rsidR="000A01F2">
        <w:rPr>
          <w:rFonts w:ascii="Calibri" w:eastAsia="Calibri" w:hAnsi="Calibri" w:cs="Calibri"/>
          <w:color w:val="000000" w:themeColor="text1"/>
          <w:kern w:val="0"/>
          <w:sz w:val="24"/>
          <w:szCs w:val="24"/>
          <w:lang w:eastAsia="en-US"/>
          <w14:ligatures w14:val="none"/>
        </w:rPr>
        <w:t xml:space="preserve"> of environmental comfort (</w:t>
      </w:r>
      <w:proofErr w:type="spellStart"/>
      <w:r w:rsidR="000A01F2">
        <w:rPr>
          <w:rFonts w:ascii="Calibri" w:eastAsia="Calibri" w:hAnsi="Calibri" w:cs="Calibri"/>
          <w:color w:val="000000" w:themeColor="text1"/>
          <w:kern w:val="0"/>
          <w:sz w:val="24"/>
          <w:szCs w:val="24"/>
          <w:lang w:eastAsia="en-US"/>
          <w14:ligatures w14:val="none"/>
        </w:rPr>
        <w:t>Vealey</w:t>
      </w:r>
      <w:proofErr w:type="spellEnd"/>
      <w:r w:rsidR="000A01F2">
        <w:rPr>
          <w:rFonts w:ascii="Calibri" w:eastAsia="Calibri" w:hAnsi="Calibri" w:cs="Calibri"/>
          <w:color w:val="000000" w:themeColor="text1"/>
          <w:kern w:val="0"/>
          <w:sz w:val="24"/>
          <w:szCs w:val="24"/>
          <w:lang w:eastAsia="en-US"/>
          <w14:ligatures w14:val="none"/>
        </w:rPr>
        <w:t xml:space="preserve">, 1998). </w:t>
      </w:r>
      <w:r w:rsidR="006D7245">
        <w:rPr>
          <w:rFonts w:ascii="Calibri" w:eastAsia="Calibri" w:hAnsi="Calibri" w:cs="Calibri"/>
          <w:color w:val="000000" w:themeColor="text1"/>
          <w:kern w:val="0"/>
          <w:sz w:val="24"/>
          <w:szCs w:val="24"/>
          <w:lang w:eastAsia="en-US"/>
          <w14:ligatures w14:val="none"/>
        </w:rPr>
        <w:t xml:space="preserve">Consequently, </w:t>
      </w:r>
      <w:r w:rsidR="003B722C">
        <w:rPr>
          <w:rFonts w:ascii="Calibri" w:eastAsia="Calibri" w:hAnsi="Calibri" w:cs="Calibri"/>
          <w:color w:val="000000" w:themeColor="text1"/>
          <w:kern w:val="0"/>
          <w:sz w:val="24"/>
          <w:szCs w:val="24"/>
          <w:lang w:eastAsia="en-US"/>
          <w14:ligatures w14:val="none"/>
        </w:rPr>
        <w:t xml:space="preserve">this may hamper the </w:t>
      </w:r>
      <w:r w:rsidR="00FE119D">
        <w:rPr>
          <w:rFonts w:ascii="Calibri" w:eastAsia="Calibri" w:hAnsi="Calibri" w:cs="Calibri"/>
          <w:color w:val="000000" w:themeColor="text1"/>
          <w:kern w:val="0"/>
          <w:sz w:val="24"/>
          <w:szCs w:val="24"/>
          <w:lang w:eastAsia="en-US"/>
          <w14:ligatures w14:val="none"/>
        </w:rPr>
        <w:t>‘mental toughness’</w:t>
      </w:r>
      <w:r w:rsidR="00757AFE">
        <w:rPr>
          <w:rFonts w:ascii="Calibri" w:eastAsia="Calibri" w:hAnsi="Calibri" w:cs="Calibri"/>
          <w:color w:val="000000" w:themeColor="text1"/>
          <w:kern w:val="0"/>
          <w:sz w:val="24"/>
          <w:szCs w:val="24"/>
          <w:lang w:eastAsia="en-US"/>
          <w14:ligatures w14:val="none"/>
        </w:rPr>
        <w:t xml:space="preserve"> of the athlete,</w:t>
      </w:r>
      <w:r w:rsidR="00FE119D">
        <w:rPr>
          <w:rFonts w:ascii="Calibri" w:eastAsia="Calibri" w:hAnsi="Calibri" w:cs="Calibri"/>
          <w:color w:val="000000" w:themeColor="text1"/>
          <w:kern w:val="0"/>
          <w:sz w:val="24"/>
          <w:szCs w:val="24"/>
          <w:lang w:eastAsia="en-US"/>
          <w14:ligatures w14:val="none"/>
        </w:rPr>
        <w:t xml:space="preserve"> </w:t>
      </w:r>
      <w:r w:rsidR="00CC2EB6">
        <w:rPr>
          <w:rFonts w:ascii="Calibri" w:eastAsia="Calibri" w:hAnsi="Calibri" w:cs="Calibri"/>
          <w:color w:val="000000" w:themeColor="text1"/>
          <w:kern w:val="0"/>
          <w:sz w:val="24"/>
          <w:szCs w:val="24"/>
          <w:lang w:eastAsia="en-US"/>
          <w14:ligatures w14:val="none"/>
        </w:rPr>
        <w:t xml:space="preserve">which </w:t>
      </w:r>
      <w:r w:rsidR="00386DB7">
        <w:rPr>
          <w:rFonts w:ascii="Calibri" w:eastAsia="Calibri" w:hAnsi="Calibri" w:cs="Calibri"/>
          <w:color w:val="000000" w:themeColor="text1"/>
          <w:kern w:val="0"/>
          <w:sz w:val="24"/>
          <w:szCs w:val="24"/>
          <w:lang w:eastAsia="en-US"/>
          <w14:ligatures w14:val="none"/>
        </w:rPr>
        <w:t xml:space="preserve">is considered essential </w:t>
      </w:r>
      <w:r w:rsidR="00EC7F60">
        <w:rPr>
          <w:rFonts w:ascii="Calibri" w:eastAsia="Calibri" w:hAnsi="Calibri" w:cs="Calibri"/>
          <w:color w:val="000000" w:themeColor="text1"/>
          <w:kern w:val="0"/>
          <w:sz w:val="24"/>
          <w:szCs w:val="24"/>
          <w:lang w:eastAsia="en-US"/>
          <w14:ligatures w14:val="none"/>
        </w:rPr>
        <w:t xml:space="preserve">to </w:t>
      </w:r>
      <w:r w:rsidR="00E518A2">
        <w:rPr>
          <w:rFonts w:ascii="Calibri" w:eastAsia="Calibri" w:hAnsi="Calibri" w:cs="Calibri"/>
          <w:color w:val="000000" w:themeColor="text1"/>
          <w:kern w:val="0"/>
          <w:sz w:val="24"/>
          <w:szCs w:val="24"/>
          <w:lang w:eastAsia="en-US"/>
          <w14:ligatures w14:val="none"/>
        </w:rPr>
        <w:t xml:space="preserve">performance outcomes </w:t>
      </w:r>
      <w:r w:rsidR="003F4FE4">
        <w:rPr>
          <w:rFonts w:ascii="Calibri" w:eastAsia="Calibri" w:hAnsi="Calibri" w:cs="Calibri"/>
          <w:color w:val="000000" w:themeColor="text1"/>
          <w:kern w:val="0"/>
          <w:sz w:val="24"/>
          <w:szCs w:val="24"/>
          <w:lang w:eastAsia="en-US"/>
          <w14:ligatures w14:val="none"/>
        </w:rPr>
        <w:t xml:space="preserve">with </w:t>
      </w:r>
      <w:r w:rsidR="00C60227">
        <w:rPr>
          <w:rFonts w:ascii="Calibri" w:eastAsia="Calibri" w:hAnsi="Calibri" w:cs="Calibri"/>
          <w:color w:val="000000" w:themeColor="text1"/>
          <w:kern w:val="0"/>
          <w:sz w:val="24"/>
          <w:szCs w:val="24"/>
          <w:lang w:eastAsia="en-US"/>
          <w14:ligatures w14:val="none"/>
        </w:rPr>
        <w:t>greater control on emotion</w:t>
      </w:r>
      <w:r w:rsidR="00565FAC">
        <w:rPr>
          <w:rFonts w:ascii="Calibri" w:eastAsia="Calibri" w:hAnsi="Calibri" w:cs="Calibri"/>
          <w:color w:val="000000" w:themeColor="text1"/>
          <w:kern w:val="0"/>
          <w:sz w:val="24"/>
          <w:szCs w:val="24"/>
          <w:lang w:eastAsia="en-US"/>
          <w14:ligatures w14:val="none"/>
        </w:rPr>
        <w:t xml:space="preserve"> and</w:t>
      </w:r>
      <w:r w:rsidR="007F31F2">
        <w:rPr>
          <w:rFonts w:ascii="Calibri" w:eastAsia="Calibri" w:hAnsi="Calibri" w:cs="Calibri"/>
          <w:color w:val="000000" w:themeColor="text1"/>
          <w:kern w:val="0"/>
          <w:sz w:val="24"/>
          <w:szCs w:val="24"/>
          <w:lang w:eastAsia="en-US"/>
          <w14:ligatures w14:val="none"/>
        </w:rPr>
        <w:t xml:space="preserve"> exertion</w:t>
      </w:r>
      <w:r w:rsidR="00565FAC">
        <w:rPr>
          <w:rFonts w:ascii="Calibri" w:eastAsia="Calibri" w:hAnsi="Calibri" w:cs="Calibri"/>
          <w:color w:val="000000" w:themeColor="text1"/>
          <w:kern w:val="0"/>
          <w:sz w:val="24"/>
          <w:szCs w:val="24"/>
          <w:lang w:eastAsia="en-US"/>
          <w14:ligatures w14:val="none"/>
        </w:rPr>
        <w:t xml:space="preserve"> during competition, especially under the ‘wet’ and ‘atrocious’ weather conditions the athlete </w:t>
      </w:r>
      <w:r w:rsidR="00B2238C">
        <w:rPr>
          <w:rFonts w:ascii="Calibri" w:eastAsia="Calibri" w:hAnsi="Calibri" w:cs="Calibri"/>
          <w:color w:val="000000" w:themeColor="text1"/>
          <w:kern w:val="0"/>
          <w:sz w:val="24"/>
          <w:szCs w:val="24"/>
          <w:lang w:eastAsia="en-US"/>
          <w14:ligatures w14:val="none"/>
        </w:rPr>
        <w:t>disfavours</w:t>
      </w:r>
      <w:r w:rsidR="00A959D2">
        <w:rPr>
          <w:rFonts w:ascii="Calibri" w:eastAsia="Calibri" w:hAnsi="Calibri" w:cs="Calibri"/>
          <w:color w:val="000000" w:themeColor="text1"/>
          <w:kern w:val="0"/>
          <w:sz w:val="24"/>
          <w:szCs w:val="24"/>
          <w:lang w:eastAsia="en-US"/>
          <w14:ligatures w14:val="none"/>
        </w:rPr>
        <w:t xml:space="preserve"> (</w:t>
      </w:r>
      <w:r w:rsidR="009507BC">
        <w:rPr>
          <w:rFonts w:ascii="Calibri" w:eastAsia="Calibri" w:hAnsi="Calibri" w:cs="Calibri"/>
          <w:color w:val="000000" w:themeColor="text1"/>
          <w:kern w:val="0"/>
          <w:sz w:val="24"/>
          <w:szCs w:val="24"/>
          <w:lang w:eastAsia="en-US"/>
          <w14:ligatures w14:val="none"/>
        </w:rPr>
        <w:t xml:space="preserve">Meggs, 2019). </w:t>
      </w:r>
      <w:r w:rsidR="006C77CD">
        <w:rPr>
          <w:rFonts w:ascii="Calibri" w:eastAsia="Calibri" w:hAnsi="Calibri" w:cs="Calibri"/>
          <w:color w:val="000000" w:themeColor="text1"/>
          <w:kern w:val="0"/>
          <w:sz w:val="24"/>
          <w:szCs w:val="24"/>
          <w:lang w:eastAsia="en-US"/>
          <w14:ligatures w14:val="none"/>
        </w:rPr>
        <w:t>This hints</w:t>
      </w:r>
      <w:r w:rsidR="00E02875">
        <w:rPr>
          <w:rFonts w:ascii="Calibri" w:eastAsia="Calibri" w:hAnsi="Calibri" w:cs="Calibri"/>
          <w:color w:val="000000" w:themeColor="text1"/>
          <w:kern w:val="0"/>
          <w:sz w:val="24"/>
          <w:szCs w:val="24"/>
          <w:lang w:eastAsia="en-US"/>
          <w14:ligatures w14:val="none"/>
        </w:rPr>
        <w:t xml:space="preserve"> as</w:t>
      </w:r>
      <w:r w:rsidR="0071481D">
        <w:rPr>
          <w:rFonts w:ascii="Calibri" w:eastAsia="Calibri" w:hAnsi="Calibri" w:cs="Calibri"/>
          <w:color w:val="000000" w:themeColor="text1"/>
          <w:kern w:val="0"/>
          <w:sz w:val="24"/>
          <w:szCs w:val="24"/>
          <w:lang w:eastAsia="en-US"/>
          <w14:ligatures w14:val="none"/>
        </w:rPr>
        <w:t xml:space="preserve"> </w:t>
      </w:r>
      <w:r w:rsidR="003A4348">
        <w:rPr>
          <w:rFonts w:ascii="Calibri" w:eastAsia="Calibri" w:hAnsi="Calibri" w:cs="Calibri"/>
          <w:color w:val="000000" w:themeColor="text1"/>
          <w:kern w:val="0"/>
          <w:sz w:val="24"/>
          <w:szCs w:val="24"/>
          <w:lang w:eastAsia="en-US"/>
          <w14:ligatures w14:val="none"/>
        </w:rPr>
        <w:t>an area to improve</w:t>
      </w:r>
      <w:r w:rsidR="006C77CD">
        <w:rPr>
          <w:rFonts w:ascii="Calibri" w:eastAsia="Calibri" w:hAnsi="Calibri" w:cs="Calibri"/>
          <w:color w:val="000000" w:themeColor="text1"/>
          <w:kern w:val="0"/>
          <w:sz w:val="24"/>
          <w:szCs w:val="24"/>
          <w:lang w:eastAsia="en-US"/>
          <w14:ligatures w14:val="none"/>
        </w:rPr>
        <w:t xml:space="preserve">, </w:t>
      </w:r>
      <w:r w:rsidR="003A4348">
        <w:rPr>
          <w:rFonts w:ascii="Calibri" w:eastAsia="Calibri" w:hAnsi="Calibri" w:cs="Calibri"/>
          <w:color w:val="000000" w:themeColor="text1"/>
          <w:kern w:val="0"/>
          <w:sz w:val="24"/>
          <w:szCs w:val="24"/>
          <w:lang w:eastAsia="en-US"/>
          <w14:ligatures w14:val="none"/>
        </w:rPr>
        <w:t xml:space="preserve">by </w:t>
      </w:r>
      <w:r w:rsidR="00ED5906">
        <w:rPr>
          <w:rFonts w:ascii="Calibri" w:eastAsia="Calibri" w:hAnsi="Calibri" w:cs="Calibri"/>
          <w:color w:val="000000" w:themeColor="text1"/>
          <w:kern w:val="0"/>
          <w:sz w:val="24"/>
          <w:szCs w:val="24"/>
          <w:lang w:eastAsia="en-US"/>
          <w14:ligatures w14:val="none"/>
        </w:rPr>
        <w:t>altering his training to the outdoors more frequently, especially during the winter months</w:t>
      </w:r>
      <w:r w:rsidR="00244B4D">
        <w:rPr>
          <w:rFonts w:ascii="Calibri" w:eastAsia="Calibri" w:hAnsi="Calibri" w:cs="Calibri"/>
          <w:color w:val="000000" w:themeColor="text1"/>
          <w:kern w:val="0"/>
          <w:sz w:val="24"/>
          <w:szCs w:val="24"/>
          <w:lang w:eastAsia="en-US"/>
          <w14:ligatures w14:val="none"/>
        </w:rPr>
        <w:t xml:space="preserve"> </w:t>
      </w:r>
      <w:r w:rsidR="00BE0CBA">
        <w:rPr>
          <w:rFonts w:ascii="Calibri" w:eastAsia="Calibri" w:hAnsi="Calibri" w:cs="Calibri"/>
          <w:color w:val="000000" w:themeColor="text1"/>
          <w:kern w:val="0"/>
          <w:sz w:val="24"/>
          <w:szCs w:val="24"/>
          <w:lang w:eastAsia="en-US"/>
          <w14:ligatures w14:val="none"/>
        </w:rPr>
        <w:t>as the athlete admits,</w:t>
      </w:r>
      <w:r w:rsidR="00C60721">
        <w:rPr>
          <w:rFonts w:ascii="Calibri" w:eastAsia="Calibri" w:hAnsi="Calibri" w:cs="Calibri"/>
          <w:color w:val="000000" w:themeColor="text1"/>
          <w:kern w:val="0"/>
          <w:sz w:val="24"/>
          <w:szCs w:val="24"/>
          <w:lang w:eastAsia="en-US"/>
          <w14:ligatures w14:val="none"/>
        </w:rPr>
        <w:t xml:space="preserve">“the more you go out in bad weather, the better </w:t>
      </w:r>
      <w:r w:rsidR="00285BF9">
        <w:rPr>
          <w:rFonts w:ascii="Calibri" w:eastAsia="Calibri" w:hAnsi="Calibri" w:cs="Calibri"/>
          <w:color w:val="000000" w:themeColor="text1"/>
          <w:kern w:val="0"/>
          <w:sz w:val="24"/>
          <w:szCs w:val="24"/>
          <w:lang w:eastAsia="en-US"/>
          <w14:ligatures w14:val="none"/>
        </w:rPr>
        <w:t>your confidence in that respect’.</w:t>
      </w:r>
      <w:r w:rsidR="00BD5EC9">
        <w:rPr>
          <w:rFonts w:ascii="Calibri" w:eastAsia="Calibri" w:hAnsi="Calibri" w:cs="Calibri"/>
          <w:color w:val="000000" w:themeColor="text1"/>
          <w:kern w:val="0"/>
          <w:sz w:val="24"/>
          <w:szCs w:val="24"/>
          <w:lang w:eastAsia="en-US"/>
          <w14:ligatures w14:val="none"/>
        </w:rPr>
        <w:t xml:space="preserve"> </w:t>
      </w:r>
    </w:p>
    <w:p w14:paraId="3BBFC723" w14:textId="77777777" w:rsidR="00FA3DDB" w:rsidRDefault="00FA3DDB" w:rsidP="00BD6301">
      <w:pPr>
        <w:rPr>
          <w:rFonts w:ascii="Calibri" w:eastAsia="Calibri" w:hAnsi="Calibri" w:cs="Calibri"/>
          <w:color w:val="000000" w:themeColor="text1"/>
          <w:kern w:val="0"/>
          <w:sz w:val="24"/>
          <w:szCs w:val="24"/>
          <w:lang w:eastAsia="en-US"/>
          <w14:ligatures w14:val="none"/>
        </w:rPr>
      </w:pPr>
    </w:p>
    <w:p w14:paraId="18DFCEF8" w14:textId="56703B09" w:rsidR="00FA3DDB" w:rsidRDefault="00FA3DDB" w:rsidP="00BD6301">
      <w:pPr>
        <w:pStyle w:val="ListParagraph"/>
        <w:numPr>
          <w:ilvl w:val="0"/>
          <w:numId w:val="3"/>
        </w:numPr>
        <w:rPr>
          <w:rFonts w:ascii="Calibri" w:eastAsia="Calibri" w:hAnsi="Calibri" w:cs="Calibri"/>
          <w:color w:val="000000" w:themeColor="text1"/>
          <w:kern w:val="0"/>
          <w:sz w:val="24"/>
          <w:szCs w:val="24"/>
          <w:u w:val="single"/>
          <w:lang w:eastAsia="en-US"/>
          <w14:ligatures w14:val="none"/>
        </w:rPr>
      </w:pPr>
      <w:r w:rsidRPr="00FA3DDB">
        <w:rPr>
          <w:rFonts w:ascii="Calibri" w:eastAsia="Calibri" w:hAnsi="Calibri" w:cs="Calibri"/>
          <w:color w:val="000000" w:themeColor="text1"/>
          <w:kern w:val="0"/>
          <w:sz w:val="24"/>
          <w:szCs w:val="24"/>
          <w:u w:val="single"/>
          <w:lang w:eastAsia="en-US"/>
          <w14:ligatures w14:val="none"/>
        </w:rPr>
        <w:t>Social</w:t>
      </w:r>
      <w:r w:rsidR="00FB57E4">
        <w:rPr>
          <w:rFonts w:ascii="Calibri" w:eastAsia="Calibri" w:hAnsi="Calibri" w:cs="Calibri"/>
          <w:color w:val="000000" w:themeColor="text1"/>
          <w:kern w:val="0"/>
          <w:sz w:val="24"/>
          <w:szCs w:val="24"/>
          <w:u w:val="single"/>
          <w:lang w:eastAsia="en-US"/>
          <w14:ligatures w14:val="none"/>
        </w:rPr>
        <w:t xml:space="preserve"> Support</w:t>
      </w:r>
    </w:p>
    <w:p w14:paraId="5E5CCBAE" w14:textId="68FAB20D" w:rsidR="00FA3DDB" w:rsidRDefault="00CB4586"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Evidently, </w:t>
      </w:r>
      <w:r w:rsidR="00084406">
        <w:rPr>
          <w:rFonts w:ascii="Calibri" w:eastAsia="Calibri" w:hAnsi="Calibri" w:cs="Calibri"/>
          <w:color w:val="000000" w:themeColor="text1"/>
          <w:kern w:val="0"/>
          <w:sz w:val="24"/>
          <w:szCs w:val="24"/>
          <w:lang w:eastAsia="en-US"/>
          <w14:ligatures w14:val="none"/>
        </w:rPr>
        <w:t xml:space="preserve">it appears </w:t>
      </w:r>
      <w:r w:rsidR="002368E0">
        <w:rPr>
          <w:rFonts w:ascii="Calibri" w:eastAsia="Calibri" w:hAnsi="Calibri" w:cs="Calibri"/>
          <w:color w:val="000000" w:themeColor="text1"/>
          <w:kern w:val="0"/>
          <w:sz w:val="24"/>
          <w:szCs w:val="24"/>
          <w:lang w:eastAsia="en-US"/>
          <w14:ligatures w14:val="none"/>
        </w:rPr>
        <w:t xml:space="preserve">that </w:t>
      </w:r>
      <w:r w:rsidR="004C35C0">
        <w:rPr>
          <w:rFonts w:ascii="Calibri" w:eastAsia="Calibri" w:hAnsi="Calibri" w:cs="Calibri"/>
          <w:color w:val="000000" w:themeColor="text1"/>
          <w:kern w:val="0"/>
          <w:sz w:val="24"/>
          <w:szCs w:val="24"/>
          <w:lang w:eastAsia="en-US"/>
          <w14:ligatures w14:val="none"/>
        </w:rPr>
        <w:t>the social support received by the participant from his peers</w:t>
      </w:r>
      <w:r w:rsidR="00A7009D">
        <w:rPr>
          <w:rFonts w:ascii="Calibri" w:eastAsia="Calibri" w:hAnsi="Calibri" w:cs="Calibri"/>
          <w:color w:val="000000" w:themeColor="text1"/>
          <w:kern w:val="0"/>
          <w:sz w:val="24"/>
          <w:szCs w:val="24"/>
          <w:lang w:eastAsia="en-US"/>
          <w14:ligatures w14:val="none"/>
        </w:rPr>
        <w:t xml:space="preserve"> positively influence</w:t>
      </w:r>
      <w:r w:rsidR="00F7070D">
        <w:rPr>
          <w:rFonts w:ascii="Calibri" w:eastAsia="Calibri" w:hAnsi="Calibri" w:cs="Calibri"/>
          <w:color w:val="000000" w:themeColor="text1"/>
          <w:kern w:val="0"/>
          <w:sz w:val="24"/>
          <w:szCs w:val="24"/>
          <w:lang w:eastAsia="en-US"/>
          <w14:ligatures w14:val="none"/>
        </w:rPr>
        <w:t>d</w:t>
      </w:r>
      <w:r w:rsidR="00A7009D">
        <w:rPr>
          <w:rFonts w:ascii="Calibri" w:eastAsia="Calibri" w:hAnsi="Calibri" w:cs="Calibri"/>
          <w:color w:val="000000" w:themeColor="text1"/>
          <w:kern w:val="0"/>
          <w:sz w:val="24"/>
          <w:szCs w:val="24"/>
          <w:lang w:eastAsia="en-US"/>
          <w14:ligatures w14:val="none"/>
        </w:rPr>
        <w:t xml:space="preserve"> his confidence</w:t>
      </w:r>
      <w:r w:rsidR="0064695D">
        <w:rPr>
          <w:rFonts w:ascii="Calibri" w:eastAsia="Calibri" w:hAnsi="Calibri" w:cs="Calibri"/>
          <w:color w:val="000000" w:themeColor="text1"/>
          <w:kern w:val="0"/>
          <w:sz w:val="24"/>
          <w:szCs w:val="24"/>
          <w:lang w:eastAsia="en-US"/>
          <w14:ligatures w14:val="none"/>
        </w:rPr>
        <w:t xml:space="preserve">, </w:t>
      </w:r>
      <w:r w:rsidR="00B9439E">
        <w:rPr>
          <w:rFonts w:ascii="Calibri" w:eastAsia="Calibri" w:hAnsi="Calibri" w:cs="Calibri"/>
          <w:color w:val="000000" w:themeColor="text1"/>
          <w:kern w:val="0"/>
          <w:sz w:val="24"/>
          <w:szCs w:val="24"/>
          <w:lang w:eastAsia="en-US"/>
          <w14:ligatures w14:val="none"/>
        </w:rPr>
        <w:t>as highlighted in the quote, “</w:t>
      </w:r>
      <w:r w:rsidR="0022512F">
        <w:rPr>
          <w:rFonts w:ascii="Calibri" w:eastAsia="Calibri" w:hAnsi="Calibri" w:cs="Calibri"/>
          <w:color w:val="000000" w:themeColor="text1"/>
          <w:kern w:val="0"/>
          <w:sz w:val="24"/>
          <w:szCs w:val="24"/>
          <w:lang w:eastAsia="en-US"/>
          <w14:ligatures w14:val="none"/>
        </w:rPr>
        <w:t>they thought I’d do very well”</w:t>
      </w:r>
      <w:r w:rsidR="00393961">
        <w:rPr>
          <w:rFonts w:ascii="Calibri" w:eastAsia="Calibri" w:hAnsi="Calibri" w:cs="Calibri"/>
          <w:color w:val="000000" w:themeColor="text1"/>
          <w:kern w:val="0"/>
          <w:sz w:val="24"/>
          <w:szCs w:val="24"/>
          <w:lang w:eastAsia="en-US"/>
          <w14:ligatures w14:val="none"/>
        </w:rPr>
        <w:t xml:space="preserve">. Undoubtedly, this </w:t>
      </w:r>
      <w:r w:rsidR="00432BEE">
        <w:rPr>
          <w:rFonts w:ascii="Calibri" w:eastAsia="Calibri" w:hAnsi="Calibri" w:cs="Calibri"/>
          <w:color w:val="000000" w:themeColor="text1"/>
          <w:kern w:val="0"/>
          <w:sz w:val="24"/>
          <w:szCs w:val="24"/>
          <w:lang w:eastAsia="en-US"/>
          <w14:ligatures w14:val="none"/>
        </w:rPr>
        <w:t xml:space="preserve">verbal persuasion </w:t>
      </w:r>
      <w:r w:rsidR="00BD5AC9">
        <w:rPr>
          <w:rFonts w:ascii="Calibri" w:eastAsia="Calibri" w:hAnsi="Calibri" w:cs="Calibri"/>
          <w:color w:val="000000" w:themeColor="text1"/>
          <w:kern w:val="0"/>
          <w:sz w:val="24"/>
          <w:szCs w:val="24"/>
          <w:lang w:eastAsia="en-US"/>
          <w14:ligatures w14:val="none"/>
        </w:rPr>
        <w:t xml:space="preserve">strengthened the </w:t>
      </w:r>
      <w:r w:rsidR="00DE2728">
        <w:rPr>
          <w:rFonts w:ascii="Calibri" w:eastAsia="Calibri" w:hAnsi="Calibri" w:cs="Calibri"/>
          <w:color w:val="000000" w:themeColor="text1"/>
          <w:kern w:val="0"/>
          <w:sz w:val="24"/>
          <w:szCs w:val="24"/>
          <w:lang w:eastAsia="en-US"/>
          <w14:ligatures w14:val="none"/>
        </w:rPr>
        <w:t>athlete</w:t>
      </w:r>
      <w:r w:rsidR="00EE6A2A">
        <w:rPr>
          <w:rFonts w:ascii="Calibri" w:eastAsia="Calibri" w:hAnsi="Calibri" w:cs="Calibri"/>
          <w:color w:val="000000" w:themeColor="text1"/>
          <w:kern w:val="0"/>
          <w:sz w:val="24"/>
          <w:szCs w:val="24"/>
          <w:lang w:eastAsia="en-US"/>
          <w14:ligatures w14:val="none"/>
        </w:rPr>
        <w:t>’s</w:t>
      </w:r>
      <w:r w:rsidR="00DE2728">
        <w:rPr>
          <w:rFonts w:ascii="Calibri" w:eastAsia="Calibri" w:hAnsi="Calibri" w:cs="Calibri"/>
          <w:color w:val="000000" w:themeColor="text1"/>
          <w:kern w:val="0"/>
          <w:sz w:val="24"/>
          <w:szCs w:val="24"/>
          <w:lang w:eastAsia="en-US"/>
          <w14:ligatures w14:val="none"/>
        </w:rPr>
        <w:t xml:space="preserve"> outlook </w:t>
      </w:r>
      <w:r w:rsidR="00174DC8">
        <w:rPr>
          <w:rFonts w:ascii="Calibri" w:eastAsia="Calibri" w:hAnsi="Calibri" w:cs="Calibri"/>
          <w:color w:val="000000" w:themeColor="text1"/>
          <w:kern w:val="0"/>
          <w:sz w:val="24"/>
          <w:szCs w:val="24"/>
          <w:lang w:eastAsia="en-US"/>
          <w14:ligatures w14:val="none"/>
        </w:rPr>
        <w:t>prior to an event</w:t>
      </w:r>
      <w:r w:rsidR="003C0518">
        <w:rPr>
          <w:rFonts w:ascii="Calibri" w:eastAsia="Calibri" w:hAnsi="Calibri" w:cs="Calibri"/>
          <w:color w:val="000000" w:themeColor="text1"/>
          <w:kern w:val="0"/>
          <w:sz w:val="24"/>
          <w:szCs w:val="24"/>
          <w:lang w:eastAsia="en-US"/>
          <w14:ligatures w14:val="none"/>
        </w:rPr>
        <w:t xml:space="preserve">, claiming it would “aid” his confidence </w:t>
      </w:r>
      <w:r w:rsidR="00886BFC">
        <w:rPr>
          <w:rFonts w:ascii="Calibri" w:eastAsia="Calibri" w:hAnsi="Calibri" w:cs="Calibri"/>
          <w:color w:val="000000" w:themeColor="text1"/>
          <w:kern w:val="0"/>
          <w:sz w:val="24"/>
          <w:szCs w:val="24"/>
          <w:lang w:eastAsia="en-US"/>
          <w14:ligatures w14:val="none"/>
        </w:rPr>
        <w:t xml:space="preserve">with the belief of having </w:t>
      </w:r>
      <w:r w:rsidR="00F7070D">
        <w:rPr>
          <w:rFonts w:ascii="Calibri" w:eastAsia="Calibri" w:hAnsi="Calibri" w:cs="Calibri"/>
          <w:color w:val="000000" w:themeColor="text1"/>
          <w:kern w:val="0"/>
          <w:sz w:val="24"/>
          <w:szCs w:val="24"/>
          <w:lang w:eastAsia="en-US"/>
          <w14:ligatures w14:val="none"/>
        </w:rPr>
        <w:t xml:space="preserve">a “good chance”. </w:t>
      </w:r>
      <w:r w:rsidR="00887081">
        <w:rPr>
          <w:rFonts w:ascii="Calibri" w:eastAsia="Calibri" w:hAnsi="Calibri" w:cs="Calibri"/>
          <w:color w:val="000000" w:themeColor="text1"/>
          <w:kern w:val="0"/>
          <w:sz w:val="24"/>
          <w:szCs w:val="24"/>
          <w:lang w:eastAsia="en-US"/>
          <w14:ligatures w14:val="none"/>
        </w:rPr>
        <w:t xml:space="preserve">This </w:t>
      </w:r>
      <w:r w:rsidR="007F11CD">
        <w:rPr>
          <w:rFonts w:ascii="Calibri" w:eastAsia="Calibri" w:hAnsi="Calibri" w:cs="Calibri"/>
          <w:color w:val="000000" w:themeColor="text1"/>
          <w:kern w:val="0"/>
          <w:sz w:val="24"/>
          <w:szCs w:val="24"/>
          <w:lang w:eastAsia="en-US"/>
          <w14:ligatures w14:val="none"/>
        </w:rPr>
        <w:t xml:space="preserve">enchanting effect </w:t>
      </w:r>
      <w:r w:rsidR="00887081">
        <w:rPr>
          <w:rFonts w:ascii="Calibri" w:eastAsia="Calibri" w:hAnsi="Calibri" w:cs="Calibri"/>
          <w:color w:val="000000" w:themeColor="text1"/>
          <w:kern w:val="0"/>
          <w:sz w:val="24"/>
          <w:szCs w:val="24"/>
          <w:lang w:eastAsia="en-US"/>
          <w14:ligatures w14:val="none"/>
        </w:rPr>
        <w:t xml:space="preserve">of verbal </w:t>
      </w:r>
      <w:r w:rsidR="000A784B">
        <w:rPr>
          <w:rFonts w:ascii="Calibri" w:eastAsia="Calibri" w:hAnsi="Calibri" w:cs="Calibri"/>
          <w:color w:val="000000" w:themeColor="text1"/>
          <w:kern w:val="0"/>
          <w:sz w:val="24"/>
          <w:szCs w:val="24"/>
          <w:lang w:eastAsia="en-US"/>
          <w14:ligatures w14:val="none"/>
        </w:rPr>
        <w:t>persuasion</w:t>
      </w:r>
      <w:r w:rsidR="00AC1059">
        <w:rPr>
          <w:rFonts w:ascii="Calibri" w:eastAsia="Calibri" w:hAnsi="Calibri" w:cs="Calibri"/>
          <w:color w:val="000000" w:themeColor="text1"/>
          <w:kern w:val="0"/>
          <w:sz w:val="24"/>
          <w:szCs w:val="24"/>
          <w:lang w:eastAsia="en-US"/>
          <w14:ligatures w14:val="none"/>
        </w:rPr>
        <w:t xml:space="preserve"> or appraisal support</w:t>
      </w:r>
      <w:r w:rsidR="000A784B">
        <w:rPr>
          <w:rFonts w:ascii="Calibri" w:eastAsia="Calibri" w:hAnsi="Calibri" w:cs="Calibri"/>
          <w:color w:val="000000" w:themeColor="text1"/>
          <w:kern w:val="0"/>
          <w:sz w:val="24"/>
          <w:szCs w:val="24"/>
          <w:lang w:eastAsia="en-US"/>
          <w14:ligatures w14:val="none"/>
        </w:rPr>
        <w:t xml:space="preserve"> is further supported by </w:t>
      </w:r>
      <w:r w:rsidR="00E55AAF">
        <w:rPr>
          <w:rFonts w:ascii="Calibri" w:eastAsia="Calibri" w:hAnsi="Calibri" w:cs="Calibri"/>
          <w:color w:val="000000" w:themeColor="text1"/>
          <w:kern w:val="0"/>
          <w:sz w:val="24"/>
          <w:szCs w:val="24"/>
          <w:lang w:eastAsia="en-US"/>
          <w14:ligatures w14:val="none"/>
        </w:rPr>
        <w:t>numerous studies (</w:t>
      </w:r>
      <w:proofErr w:type="spellStart"/>
      <w:r w:rsidR="00E55AAF">
        <w:rPr>
          <w:rFonts w:ascii="Calibri" w:eastAsia="Calibri" w:hAnsi="Calibri" w:cs="Calibri"/>
          <w:color w:val="000000" w:themeColor="text1"/>
          <w:kern w:val="0"/>
          <w:sz w:val="24"/>
          <w:szCs w:val="24"/>
          <w:lang w:eastAsia="en-US"/>
          <w14:ligatures w14:val="none"/>
        </w:rPr>
        <w:t>Anstiss</w:t>
      </w:r>
      <w:proofErr w:type="spellEnd"/>
      <w:r w:rsidR="00E55AAF">
        <w:rPr>
          <w:rFonts w:ascii="Calibri" w:eastAsia="Calibri" w:hAnsi="Calibri" w:cs="Calibri"/>
          <w:color w:val="000000" w:themeColor="text1"/>
          <w:kern w:val="0"/>
          <w:sz w:val="24"/>
          <w:szCs w:val="24"/>
          <w:lang w:eastAsia="en-US"/>
          <w14:ligatures w14:val="none"/>
        </w:rPr>
        <w:t xml:space="preserve">, 2018), </w:t>
      </w:r>
      <w:r w:rsidR="00C032D5">
        <w:rPr>
          <w:rFonts w:ascii="Calibri" w:eastAsia="Calibri" w:hAnsi="Calibri" w:cs="Calibri"/>
          <w:color w:val="000000" w:themeColor="text1"/>
          <w:kern w:val="0"/>
          <w:sz w:val="24"/>
          <w:szCs w:val="24"/>
          <w:lang w:eastAsia="en-US"/>
          <w14:ligatures w14:val="none"/>
        </w:rPr>
        <w:t>(</w:t>
      </w:r>
      <w:r w:rsidR="008E1B12">
        <w:rPr>
          <w:rFonts w:ascii="Calibri" w:eastAsia="Calibri" w:hAnsi="Calibri" w:cs="Calibri"/>
          <w:color w:val="000000" w:themeColor="text1"/>
          <w:kern w:val="0"/>
          <w:sz w:val="24"/>
          <w:szCs w:val="24"/>
          <w:lang w:eastAsia="en-US"/>
          <w14:ligatures w14:val="none"/>
        </w:rPr>
        <w:t>Fu, 20</w:t>
      </w:r>
      <w:r w:rsidR="00F16D5A">
        <w:rPr>
          <w:rFonts w:ascii="Calibri" w:eastAsia="Calibri" w:hAnsi="Calibri" w:cs="Calibri"/>
          <w:color w:val="000000" w:themeColor="text1"/>
          <w:kern w:val="0"/>
          <w:sz w:val="24"/>
          <w:szCs w:val="24"/>
          <w:lang w:eastAsia="en-US"/>
          <w14:ligatures w14:val="none"/>
        </w:rPr>
        <w:t>21)</w:t>
      </w:r>
      <w:r w:rsidR="00822CAE">
        <w:rPr>
          <w:rFonts w:ascii="Calibri" w:eastAsia="Calibri" w:hAnsi="Calibri" w:cs="Calibri"/>
          <w:color w:val="000000" w:themeColor="text1"/>
          <w:kern w:val="0"/>
          <w:sz w:val="24"/>
          <w:szCs w:val="24"/>
          <w:lang w:eastAsia="en-US"/>
          <w14:ligatures w14:val="none"/>
        </w:rPr>
        <w:t>,</w:t>
      </w:r>
      <w:r w:rsidR="00822CAE" w:rsidRPr="00822CAE">
        <w:rPr>
          <w:rFonts w:ascii="Calibri" w:eastAsia="Calibri" w:hAnsi="Calibri" w:cs="Calibri"/>
          <w:color w:val="000000" w:themeColor="text1"/>
          <w:kern w:val="0"/>
          <w:sz w:val="24"/>
          <w:szCs w:val="24"/>
          <w:lang w:eastAsia="en-US"/>
          <w14:ligatures w14:val="none"/>
        </w:rPr>
        <w:t xml:space="preserve"> </w:t>
      </w:r>
      <w:r w:rsidR="00822CAE">
        <w:rPr>
          <w:rFonts w:ascii="Calibri" w:eastAsia="Calibri" w:hAnsi="Calibri" w:cs="Calibri"/>
          <w:color w:val="000000" w:themeColor="text1"/>
          <w:kern w:val="0"/>
          <w:sz w:val="24"/>
          <w:szCs w:val="24"/>
          <w:lang w:eastAsia="en-US"/>
          <w14:ligatures w14:val="none"/>
        </w:rPr>
        <w:t>(Rees</w:t>
      </w:r>
      <w:r w:rsidR="00926729">
        <w:rPr>
          <w:rFonts w:ascii="Calibri" w:eastAsia="Calibri" w:hAnsi="Calibri" w:cs="Calibri"/>
          <w:color w:val="000000" w:themeColor="text1"/>
          <w:kern w:val="0"/>
          <w:sz w:val="24"/>
          <w:szCs w:val="24"/>
          <w:lang w:eastAsia="en-US"/>
          <w14:ligatures w14:val="none"/>
        </w:rPr>
        <w:t>,</w:t>
      </w:r>
      <w:r w:rsidR="00822CAE">
        <w:rPr>
          <w:rFonts w:ascii="Calibri" w:eastAsia="Calibri" w:hAnsi="Calibri" w:cs="Calibri"/>
          <w:color w:val="000000" w:themeColor="text1"/>
          <w:kern w:val="0"/>
          <w:sz w:val="24"/>
          <w:szCs w:val="24"/>
          <w:lang w:eastAsia="en-US"/>
          <w14:ligatures w14:val="none"/>
        </w:rPr>
        <w:t xml:space="preserve"> 2016)</w:t>
      </w:r>
      <w:r w:rsidR="003307AA">
        <w:rPr>
          <w:rFonts w:ascii="Calibri" w:eastAsia="Calibri" w:hAnsi="Calibri" w:cs="Calibri"/>
          <w:color w:val="000000" w:themeColor="text1"/>
          <w:kern w:val="0"/>
          <w:sz w:val="24"/>
          <w:szCs w:val="24"/>
          <w:lang w:eastAsia="en-US"/>
          <w14:ligatures w14:val="none"/>
        </w:rPr>
        <w:t>, (</w:t>
      </w:r>
      <w:proofErr w:type="spellStart"/>
      <w:r w:rsidR="003307AA">
        <w:rPr>
          <w:rFonts w:ascii="Calibri" w:eastAsia="Calibri" w:hAnsi="Calibri" w:cs="Calibri"/>
          <w:color w:val="000000" w:themeColor="text1"/>
          <w:kern w:val="0"/>
          <w:sz w:val="24"/>
          <w:szCs w:val="24"/>
          <w:lang w:eastAsia="en-US"/>
          <w14:ligatures w14:val="none"/>
        </w:rPr>
        <w:t>Seefelt</w:t>
      </w:r>
      <w:proofErr w:type="spellEnd"/>
      <w:r w:rsidR="00F678DF">
        <w:rPr>
          <w:rFonts w:ascii="Calibri" w:eastAsia="Calibri" w:hAnsi="Calibri" w:cs="Calibri"/>
          <w:color w:val="000000" w:themeColor="text1"/>
          <w:kern w:val="0"/>
          <w:sz w:val="24"/>
          <w:szCs w:val="24"/>
          <w:lang w:eastAsia="en-US"/>
          <w14:ligatures w14:val="none"/>
        </w:rPr>
        <w:t>, 2002)</w:t>
      </w:r>
      <w:r w:rsidR="00F42680">
        <w:rPr>
          <w:rFonts w:ascii="Calibri" w:eastAsia="Calibri" w:hAnsi="Calibri" w:cs="Calibri"/>
          <w:color w:val="000000" w:themeColor="text1"/>
          <w:kern w:val="0"/>
          <w:sz w:val="24"/>
          <w:szCs w:val="24"/>
          <w:lang w:eastAsia="en-US"/>
          <w14:ligatures w14:val="none"/>
        </w:rPr>
        <w:t xml:space="preserve">, </w:t>
      </w:r>
      <w:r w:rsidR="007E096A">
        <w:rPr>
          <w:rFonts w:ascii="Calibri" w:eastAsia="Calibri" w:hAnsi="Calibri" w:cs="Calibri"/>
          <w:color w:val="000000" w:themeColor="text1"/>
          <w:kern w:val="0"/>
          <w:sz w:val="24"/>
          <w:szCs w:val="24"/>
          <w:lang w:eastAsia="en-US"/>
          <w14:ligatures w14:val="none"/>
        </w:rPr>
        <w:t xml:space="preserve">with </w:t>
      </w:r>
      <w:r w:rsidR="00AE188C">
        <w:rPr>
          <w:rFonts w:ascii="Calibri" w:eastAsia="Calibri" w:hAnsi="Calibri" w:cs="Calibri"/>
          <w:color w:val="000000" w:themeColor="text1"/>
          <w:kern w:val="0"/>
          <w:sz w:val="24"/>
          <w:szCs w:val="24"/>
          <w:lang w:eastAsia="en-US"/>
          <w14:ligatures w14:val="none"/>
        </w:rPr>
        <w:t xml:space="preserve">the findings that </w:t>
      </w:r>
      <w:r w:rsidR="00FA30C3">
        <w:rPr>
          <w:rFonts w:ascii="Calibri" w:eastAsia="Calibri" w:hAnsi="Calibri" w:cs="Calibri"/>
          <w:color w:val="000000" w:themeColor="text1"/>
          <w:kern w:val="0"/>
          <w:sz w:val="24"/>
          <w:szCs w:val="24"/>
          <w:lang w:eastAsia="en-US"/>
          <w14:ligatures w14:val="none"/>
        </w:rPr>
        <w:t xml:space="preserve">the </w:t>
      </w:r>
      <w:r w:rsidR="00AE188C">
        <w:rPr>
          <w:rFonts w:ascii="Calibri" w:eastAsia="Calibri" w:hAnsi="Calibri" w:cs="Calibri"/>
          <w:color w:val="000000" w:themeColor="text1"/>
          <w:kern w:val="0"/>
          <w:sz w:val="24"/>
          <w:szCs w:val="24"/>
          <w:lang w:eastAsia="en-US"/>
          <w14:ligatures w14:val="none"/>
        </w:rPr>
        <w:t xml:space="preserve">athletes derived confidence from their </w:t>
      </w:r>
      <w:r w:rsidR="004F2884">
        <w:rPr>
          <w:rFonts w:ascii="Calibri" w:eastAsia="Calibri" w:hAnsi="Calibri" w:cs="Calibri"/>
          <w:color w:val="000000" w:themeColor="text1"/>
          <w:kern w:val="0"/>
          <w:sz w:val="24"/>
          <w:szCs w:val="24"/>
          <w:lang w:eastAsia="en-US"/>
          <w14:ligatures w14:val="none"/>
        </w:rPr>
        <w:t>family and friends</w:t>
      </w:r>
      <w:r w:rsidR="00004D55">
        <w:rPr>
          <w:rFonts w:ascii="Calibri" w:eastAsia="Calibri" w:hAnsi="Calibri" w:cs="Calibri"/>
          <w:color w:val="000000" w:themeColor="text1"/>
          <w:kern w:val="0"/>
          <w:sz w:val="24"/>
          <w:szCs w:val="24"/>
          <w:lang w:eastAsia="en-US"/>
          <w14:ligatures w14:val="none"/>
        </w:rPr>
        <w:t xml:space="preserve">, during </w:t>
      </w:r>
      <w:r w:rsidR="006D0C76">
        <w:rPr>
          <w:rFonts w:ascii="Calibri" w:eastAsia="Calibri" w:hAnsi="Calibri" w:cs="Calibri"/>
          <w:color w:val="000000" w:themeColor="text1"/>
          <w:kern w:val="0"/>
          <w:sz w:val="24"/>
          <w:szCs w:val="24"/>
          <w:lang w:eastAsia="en-US"/>
          <w14:ligatures w14:val="none"/>
        </w:rPr>
        <w:t>the preparation and competition periods.</w:t>
      </w:r>
    </w:p>
    <w:p w14:paraId="0F1E1E81" w14:textId="77777777" w:rsidR="00E87427" w:rsidRDefault="00E87427" w:rsidP="00BD6301">
      <w:pPr>
        <w:rPr>
          <w:rFonts w:ascii="Calibri" w:eastAsia="Calibri" w:hAnsi="Calibri" w:cs="Calibri"/>
          <w:color w:val="000000" w:themeColor="text1"/>
          <w:kern w:val="0"/>
          <w:sz w:val="24"/>
          <w:szCs w:val="24"/>
          <w:lang w:eastAsia="en-US"/>
          <w14:ligatures w14:val="none"/>
        </w:rPr>
      </w:pPr>
    </w:p>
    <w:p w14:paraId="35535EC9" w14:textId="6D98B33E" w:rsidR="00E87427" w:rsidRDefault="00E87427" w:rsidP="00BD6301">
      <w:pPr>
        <w:pStyle w:val="ListParagraph"/>
        <w:numPr>
          <w:ilvl w:val="0"/>
          <w:numId w:val="3"/>
        </w:numPr>
        <w:rPr>
          <w:rFonts w:ascii="Calibri" w:eastAsia="Calibri" w:hAnsi="Calibri" w:cs="Calibri"/>
          <w:color w:val="000000" w:themeColor="text1"/>
          <w:kern w:val="0"/>
          <w:sz w:val="24"/>
          <w:szCs w:val="24"/>
          <w:u w:val="single"/>
          <w:lang w:eastAsia="en-US"/>
          <w14:ligatures w14:val="none"/>
        </w:rPr>
      </w:pPr>
      <w:r w:rsidRPr="00E87427">
        <w:rPr>
          <w:rFonts w:ascii="Calibri" w:eastAsia="Calibri" w:hAnsi="Calibri" w:cs="Calibri"/>
          <w:color w:val="000000" w:themeColor="text1"/>
          <w:kern w:val="0"/>
          <w:sz w:val="24"/>
          <w:szCs w:val="24"/>
          <w:u w:val="single"/>
          <w:lang w:eastAsia="en-US"/>
          <w14:ligatures w14:val="none"/>
        </w:rPr>
        <w:t>Versatility of Sport</w:t>
      </w:r>
    </w:p>
    <w:p w14:paraId="696FA9E3" w14:textId="4A82B781" w:rsidR="00E87427" w:rsidRDefault="00C24728"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The capacity to </w:t>
      </w:r>
      <w:r w:rsidR="00416297">
        <w:rPr>
          <w:rFonts w:ascii="Calibri" w:eastAsia="Calibri" w:hAnsi="Calibri" w:cs="Calibri"/>
          <w:color w:val="000000" w:themeColor="text1"/>
          <w:kern w:val="0"/>
          <w:sz w:val="24"/>
          <w:szCs w:val="24"/>
          <w:lang w:eastAsia="en-US"/>
          <w14:ligatures w14:val="none"/>
        </w:rPr>
        <w:t xml:space="preserve">adapt to the </w:t>
      </w:r>
      <w:r w:rsidR="003C789E">
        <w:rPr>
          <w:rFonts w:ascii="Calibri" w:eastAsia="Calibri" w:hAnsi="Calibri" w:cs="Calibri"/>
          <w:color w:val="000000" w:themeColor="text1"/>
          <w:kern w:val="0"/>
          <w:sz w:val="24"/>
          <w:szCs w:val="24"/>
          <w:lang w:eastAsia="en-US"/>
          <w14:ligatures w14:val="none"/>
        </w:rPr>
        <w:t xml:space="preserve">challenging nature of Triathlon </w:t>
      </w:r>
      <w:r w:rsidR="00590C65">
        <w:rPr>
          <w:rFonts w:ascii="Calibri" w:eastAsia="Calibri" w:hAnsi="Calibri" w:cs="Calibri"/>
          <w:color w:val="000000" w:themeColor="text1"/>
          <w:kern w:val="0"/>
          <w:sz w:val="24"/>
          <w:szCs w:val="24"/>
          <w:lang w:eastAsia="en-US"/>
          <w14:ligatures w14:val="none"/>
        </w:rPr>
        <w:t xml:space="preserve">was certainly prevalent </w:t>
      </w:r>
      <w:r w:rsidR="001E1060">
        <w:rPr>
          <w:rFonts w:ascii="Calibri" w:eastAsia="Calibri" w:hAnsi="Calibri" w:cs="Calibri"/>
          <w:color w:val="000000" w:themeColor="text1"/>
          <w:kern w:val="0"/>
          <w:sz w:val="24"/>
          <w:szCs w:val="24"/>
          <w:lang w:eastAsia="en-US"/>
          <w14:ligatures w14:val="none"/>
        </w:rPr>
        <w:t xml:space="preserve">as a type of confidence for the athlete. </w:t>
      </w:r>
      <w:r w:rsidR="009F334C">
        <w:rPr>
          <w:rFonts w:ascii="Calibri" w:eastAsia="Calibri" w:hAnsi="Calibri" w:cs="Calibri"/>
          <w:color w:val="000000" w:themeColor="text1"/>
          <w:kern w:val="0"/>
          <w:sz w:val="24"/>
          <w:szCs w:val="24"/>
          <w:lang w:eastAsia="en-US"/>
          <w14:ligatures w14:val="none"/>
        </w:rPr>
        <w:t xml:space="preserve">Describing its </w:t>
      </w:r>
      <w:r w:rsidR="007A3CCD">
        <w:rPr>
          <w:rFonts w:ascii="Calibri" w:eastAsia="Calibri" w:hAnsi="Calibri" w:cs="Calibri"/>
          <w:color w:val="000000" w:themeColor="text1"/>
          <w:kern w:val="0"/>
          <w:sz w:val="24"/>
          <w:szCs w:val="24"/>
          <w:lang w:eastAsia="en-US"/>
          <w14:ligatures w14:val="none"/>
        </w:rPr>
        <w:t>versatility</w:t>
      </w:r>
      <w:r w:rsidR="00EE6591">
        <w:rPr>
          <w:rFonts w:ascii="Calibri" w:eastAsia="Calibri" w:hAnsi="Calibri" w:cs="Calibri"/>
          <w:color w:val="000000" w:themeColor="text1"/>
          <w:kern w:val="0"/>
          <w:sz w:val="24"/>
          <w:szCs w:val="24"/>
          <w:lang w:eastAsia="en-US"/>
          <w14:ligatures w14:val="none"/>
        </w:rPr>
        <w:t>,</w:t>
      </w:r>
      <w:r w:rsidR="007A3CCD">
        <w:rPr>
          <w:rFonts w:ascii="Calibri" w:eastAsia="Calibri" w:hAnsi="Calibri" w:cs="Calibri"/>
          <w:color w:val="000000" w:themeColor="text1"/>
          <w:kern w:val="0"/>
          <w:sz w:val="24"/>
          <w:szCs w:val="24"/>
          <w:lang w:eastAsia="en-US"/>
          <w14:ligatures w14:val="none"/>
        </w:rPr>
        <w:t xml:space="preserve"> “it’s a challenge, because there’s multiple </w:t>
      </w:r>
      <w:r w:rsidR="000E60C5">
        <w:rPr>
          <w:rFonts w:ascii="Calibri" w:eastAsia="Calibri" w:hAnsi="Calibri" w:cs="Calibri"/>
          <w:color w:val="000000" w:themeColor="text1"/>
          <w:kern w:val="0"/>
          <w:sz w:val="24"/>
          <w:szCs w:val="24"/>
          <w:lang w:eastAsia="en-US"/>
          <w14:ligatures w14:val="none"/>
        </w:rPr>
        <w:t>things to prepare for”</w:t>
      </w:r>
      <w:r w:rsidR="00FF2461">
        <w:rPr>
          <w:rFonts w:ascii="Calibri" w:eastAsia="Calibri" w:hAnsi="Calibri" w:cs="Calibri"/>
          <w:color w:val="000000" w:themeColor="text1"/>
          <w:kern w:val="0"/>
          <w:sz w:val="24"/>
          <w:szCs w:val="24"/>
          <w:lang w:eastAsia="en-US"/>
          <w14:ligatures w14:val="none"/>
        </w:rPr>
        <w:t xml:space="preserve">. Which </w:t>
      </w:r>
      <w:r w:rsidR="003B59FF">
        <w:rPr>
          <w:rFonts w:ascii="Calibri" w:eastAsia="Calibri" w:hAnsi="Calibri" w:cs="Calibri"/>
          <w:color w:val="000000" w:themeColor="text1"/>
          <w:kern w:val="0"/>
          <w:sz w:val="24"/>
          <w:szCs w:val="24"/>
          <w:lang w:eastAsia="en-US"/>
          <w14:ligatures w14:val="none"/>
        </w:rPr>
        <w:t>in meaning,</w:t>
      </w:r>
      <w:r w:rsidR="00944EC0">
        <w:rPr>
          <w:rFonts w:ascii="Calibri" w:eastAsia="Calibri" w:hAnsi="Calibri" w:cs="Calibri"/>
          <w:color w:val="000000" w:themeColor="text1"/>
          <w:kern w:val="0"/>
          <w:sz w:val="24"/>
          <w:szCs w:val="24"/>
          <w:lang w:eastAsia="en-US"/>
          <w14:ligatures w14:val="none"/>
        </w:rPr>
        <w:t xml:space="preserve"> </w:t>
      </w:r>
      <w:r w:rsidR="003B59FF">
        <w:rPr>
          <w:rFonts w:ascii="Calibri" w:eastAsia="Calibri" w:hAnsi="Calibri" w:cs="Calibri"/>
          <w:color w:val="000000" w:themeColor="text1"/>
          <w:kern w:val="0"/>
          <w:sz w:val="24"/>
          <w:szCs w:val="24"/>
          <w:lang w:eastAsia="en-US"/>
          <w14:ligatures w14:val="none"/>
        </w:rPr>
        <w:t xml:space="preserve">emphasises the </w:t>
      </w:r>
      <w:r w:rsidR="005E3404">
        <w:rPr>
          <w:rFonts w:ascii="Calibri" w:eastAsia="Calibri" w:hAnsi="Calibri" w:cs="Calibri"/>
          <w:color w:val="000000" w:themeColor="text1"/>
          <w:kern w:val="0"/>
          <w:sz w:val="24"/>
          <w:szCs w:val="24"/>
          <w:lang w:eastAsia="en-US"/>
          <w14:ligatures w14:val="none"/>
        </w:rPr>
        <w:t>multidimensional nature</w:t>
      </w:r>
      <w:r w:rsidR="003B59FF">
        <w:rPr>
          <w:rFonts w:ascii="Calibri" w:eastAsia="Calibri" w:hAnsi="Calibri" w:cs="Calibri"/>
          <w:color w:val="000000" w:themeColor="text1"/>
          <w:kern w:val="0"/>
          <w:sz w:val="24"/>
          <w:szCs w:val="24"/>
          <w:lang w:eastAsia="en-US"/>
          <w14:ligatures w14:val="none"/>
        </w:rPr>
        <w:t xml:space="preserve"> of the sport</w:t>
      </w:r>
      <w:r w:rsidR="00C71D3E">
        <w:rPr>
          <w:rFonts w:ascii="Calibri" w:eastAsia="Calibri" w:hAnsi="Calibri" w:cs="Calibri"/>
          <w:color w:val="000000" w:themeColor="text1"/>
          <w:kern w:val="0"/>
          <w:sz w:val="24"/>
          <w:szCs w:val="24"/>
          <w:lang w:eastAsia="en-US"/>
          <w14:ligatures w14:val="none"/>
        </w:rPr>
        <w:t xml:space="preserve">, and </w:t>
      </w:r>
      <w:r w:rsidR="005072BC">
        <w:rPr>
          <w:rFonts w:ascii="Calibri" w:eastAsia="Calibri" w:hAnsi="Calibri" w:cs="Calibri"/>
          <w:color w:val="000000" w:themeColor="text1"/>
          <w:kern w:val="0"/>
          <w:sz w:val="24"/>
          <w:szCs w:val="24"/>
          <w:lang w:eastAsia="en-US"/>
          <w14:ligatures w14:val="none"/>
        </w:rPr>
        <w:t xml:space="preserve">can be perceived as </w:t>
      </w:r>
      <w:r w:rsidR="00A11C7E">
        <w:rPr>
          <w:rFonts w:ascii="Calibri" w:eastAsia="Calibri" w:hAnsi="Calibri" w:cs="Calibri"/>
          <w:color w:val="000000" w:themeColor="text1"/>
          <w:kern w:val="0"/>
          <w:sz w:val="24"/>
          <w:szCs w:val="24"/>
          <w:lang w:eastAsia="en-US"/>
          <w14:ligatures w14:val="none"/>
        </w:rPr>
        <w:t xml:space="preserve">a positive influence </w:t>
      </w:r>
      <w:r w:rsidR="00DA0E29">
        <w:rPr>
          <w:rFonts w:ascii="Calibri" w:eastAsia="Calibri" w:hAnsi="Calibri" w:cs="Calibri"/>
          <w:color w:val="000000" w:themeColor="text1"/>
          <w:kern w:val="0"/>
          <w:sz w:val="24"/>
          <w:szCs w:val="24"/>
          <w:lang w:eastAsia="en-US"/>
          <w14:ligatures w14:val="none"/>
        </w:rPr>
        <w:t>on</w:t>
      </w:r>
      <w:r w:rsidR="00A11C7E">
        <w:rPr>
          <w:rFonts w:ascii="Calibri" w:eastAsia="Calibri" w:hAnsi="Calibri" w:cs="Calibri"/>
          <w:color w:val="000000" w:themeColor="text1"/>
          <w:kern w:val="0"/>
          <w:sz w:val="24"/>
          <w:szCs w:val="24"/>
          <w:lang w:eastAsia="en-US"/>
          <w14:ligatures w14:val="none"/>
        </w:rPr>
        <w:t xml:space="preserve"> his confidence</w:t>
      </w:r>
      <w:r w:rsidR="003B0DB6">
        <w:rPr>
          <w:rFonts w:ascii="Calibri" w:eastAsia="Calibri" w:hAnsi="Calibri" w:cs="Calibri"/>
          <w:color w:val="000000" w:themeColor="text1"/>
          <w:kern w:val="0"/>
          <w:sz w:val="24"/>
          <w:szCs w:val="24"/>
          <w:lang w:eastAsia="en-US"/>
          <w14:ligatures w14:val="none"/>
        </w:rPr>
        <w:t xml:space="preserve"> </w:t>
      </w:r>
      <w:r w:rsidR="008B418F">
        <w:rPr>
          <w:rFonts w:ascii="Calibri" w:eastAsia="Calibri" w:hAnsi="Calibri" w:cs="Calibri"/>
          <w:color w:val="000000" w:themeColor="text1"/>
          <w:kern w:val="0"/>
          <w:sz w:val="24"/>
          <w:szCs w:val="24"/>
          <w:lang w:eastAsia="en-US"/>
          <w14:ligatures w14:val="none"/>
        </w:rPr>
        <w:t xml:space="preserve">as the athlete finds joy </w:t>
      </w:r>
      <w:r w:rsidR="00162ED7">
        <w:rPr>
          <w:rFonts w:ascii="Calibri" w:eastAsia="Calibri" w:hAnsi="Calibri" w:cs="Calibri"/>
          <w:color w:val="000000" w:themeColor="text1"/>
          <w:kern w:val="0"/>
          <w:sz w:val="24"/>
          <w:szCs w:val="24"/>
          <w:lang w:eastAsia="en-US"/>
          <w14:ligatures w14:val="none"/>
        </w:rPr>
        <w:t>in the “variety”</w:t>
      </w:r>
      <w:r w:rsidR="00636ED8">
        <w:rPr>
          <w:rFonts w:ascii="Calibri" w:eastAsia="Calibri" w:hAnsi="Calibri" w:cs="Calibri"/>
          <w:color w:val="000000" w:themeColor="text1"/>
          <w:kern w:val="0"/>
          <w:sz w:val="24"/>
          <w:szCs w:val="24"/>
          <w:lang w:eastAsia="en-US"/>
          <w14:ligatures w14:val="none"/>
        </w:rPr>
        <w:t xml:space="preserve"> it brings. </w:t>
      </w:r>
      <w:r w:rsidR="002F08C2">
        <w:rPr>
          <w:rFonts w:ascii="Calibri" w:eastAsia="Calibri" w:hAnsi="Calibri" w:cs="Calibri"/>
          <w:color w:val="000000" w:themeColor="text1"/>
          <w:kern w:val="0"/>
          <w:sz w:val="24"/>
          <w:szCs w:val="24"/>
          <w:lang w:eastAsia="en-US"/>
          <w14:ligatures w14:val="none"/>
        </w:rPr>
        <w:t xml:space="preserve">Contrastingly, the environmental factors of the “atrocious” weather conditions the </w:t>
      </w:r>
      <w:r w:rsidR="00D97BE4">
        <w:rPr>
          <w:rFonts w:ascii="Calibri" w:eastAsia="Calibri" w:hAnsi="Calibri" w:cs="Calibri"/>
          <w:color w:val="000000" w:themeColor="text1"/>
          <w:kern w:val="0"/>
          <w:sz w:val="24"/>
          <w:szCs w:val="24"/>
          <w:lang w:eastAsia="en-US"/>
          <w14:ligatures w14:val="none"/>
        </w:rPr>
        <w:t>athlete encounters, can potentially show</w:t>
      </w:r>
      <w:r w:rsidR="0083066B">
        <w:rPr>
          <w:rFonts w:ascii="Calibri" w:eastAsia="Calibri" w:hAnsi="Calibri" w:cs="Calibri"/>
          <w:color w:val="000000" w:themeColor="text1"/>
          <w:kern w:val="0"/>
          <w:sz w:val="24"/>
          <w:szCs w:val="24"/>
          <w:lang w:eastAsia="en-US"/>
          <w14:ligatures w14:val="none"/>
        </w:rPr>
        <w:t xml:space="preserve"> </w:t>
      </w:r>
      <w:r w:rsidR="002B14A8">
        <w:rPr>
          <w:rFonts w:ascii="Calibri" w:eastAsia="Calibri" w:hAnsi="Calibri" w:cs="Calibri"/>
          <w:color w:val="000000" w:themeColor="text1"/>
          <w:kern w:val="0"/>
          <w:sz w:val="24"/>
          <w:szCs w:val="24"/>
          <w:lang w:eastAsia="en-US"/>
          <w14:ligatures w14:val="none"/>
        </w:rPr>
        <w:t>an</w:t>
      </w:r>
      <w:r w:rsidR="0083066B">
        <w:rPr>
          <w:rFonts w:ascii="Calibri" w:eastAsia="Calibri" w:hAnsi="Calibri" w:cs="Calibri"/>
          <w:color w:val="000000" w:themeColor="text1"/>
          <w:kern w:val="0"/>
          <w:sz w:val="24"/>
          <w:szCs w:val="24"/>
          <w:lang w:eastAsia="en-US"/>
          <w14:ligatures w14:val="none"/>
        </w:rPr>
        <w:t xml:space="preserve"> area of weakness</w:t>
      </w:r>
      <w:r w:rsidR="0033435C">
        <w:rPr>
          <w:rFonts w:ascii="Calibri" w:eastAsia="Calibri" w:hAnsi="Calibri" w:cs="Calibri"/>
          <w:color w:val="000000" w:themeColor="text1"/>
          <w:kern w:val="0"/>
          <w:sz w:val="24"/>
          <w:szCs w:val="24"/>
          <w:lang w:eastAsia="en-US"/>
          <w14:ligatures w14:val="none"/>
        </w:rPr>
        <w:t>, as</w:t>
      </w:r>
      <w:r w:rsidR="0083066B">
        <w:rPr>
          <w:rFonts w:ascii="Calibri" w:eastAsia="Calibri" w:hAnsi="Calibri" w:cs="Calibri"/>
          <w:color w:val="000000" w:themeColor="text1"/>
          <w:kern w:val="0"/>
          <w:sz w:val="24"/>
          <w:szCs w:val="24"/>
          <w:lang w:eastAsia="en-US"/>
          <w14:ligatures w14:val="none"/>
        </w:rPr>
        <w:t xml:space="preserve"> </w:t>
      </w:r>
      <w:r w:rsidR="006F5A4A">
        <w:rPr>
          <w:rFonts w:ascii="Calibri" w:eastAsia="Calibri" w:hAnsi="Calibri" w:cs="Calibri"/>
          <w:color w:val="000000" w:themeColor="text1"/>
          <w:kern w:val="0"/>
          <w:sz w:val="24"/>
          <w:szCs w:val="24"/>
          <w:lang w:eastAsia="en-US"/>
          <w14:ligatures w14:val="none"/>
        </w:rPr>
        <w:t>the athlete</w:t>
      </w:r>
      <w:r w:rsidR="00AB6284">
        <w:rPr>
          <w:rFonts w:ascii="Calibri" w:eastAsia="Calibri" w:hAnsi="Calibri" w:cs="Calibri"/>
          <w:color w:val="000000" w:themeColor="text1"/>
          <w:kern w:val="0"/>
          <w:sz w:val="24"/>
          <w:szCs w:val="24"/>
          <w:lang w:eastAsia="en-US"/>
          <w14:ligatures w14:val="none"/>
        </w:rPr>
        <w:t xml:space="preserve"> struggles </w:t>
      </w:r>
      <w:r w:rsidR="006F5A4A">
        <w:rPr>
          <w:rFonts w:ascii="Calibri" w:eastAsia="Calibri" w:hAnsi="Calibri" w:cs="Calibri"/>
          <w:color w:val="000000" w:themeColor="text1"/>
          <w:kern w:val="0"/>
          <w:sz w:val="24"/>
          <w:szCs w:val="24"/>
          <w:lang w:eastAsia="en-US"/>
          <w14:ligatures w14:val="none"/>
        </w:rPr>
        <w:t>to adapt effectively to</w:t>
      </w:r>
      <w:r w:rsidR="00523CB2">
        <w:rPr>
          <w:rFonts w:ascii="Calibri" w:eastAsia="Calibri" w:hAnsi="Calibri" w:cs="Calibri"/>
          <w:color w:val="000000" w:themeColor="text1"/>
          <w:kern w:val="0"/>
          <w:sz w:val="24"/>
          <w:szCs w:val="24"/>
          <w:lang w:eastAsia="en-US"/>
          <w14:ligatures w14:val="none"/>
        </w:rPr>
        <w:t xml:space="preserve"> this climate.</w:t>
      </w:r>
      <w:r w:rsidR="00E37B96">
        <w:rPr>
          <w:rFonts w:ascii="Calibri" w:eastAsia="Calibri" w:hAnsi="Calibri" w:cs="Calibri"/>
          <w:color w:val="000000" w:themeColor="text1"/>
          <w:kern w:val="0"/>
          <w:sz w:val="24"/>
          <w:szCs w:val="24"/>
          <w:lang w:eastAsia="en-US"/>
          <w14:ligatures w14:val="none"/>
        </w:rPr>
        <w:t xml:space="preserve"> In spite of the athlete describing </w:t>
      </w:r>
      <w:r w:rsidR="00244E56">
        <w:rPr>
          <w:rFonts w:ascii="Calibri" w:eastAsia="Calibri" w:hAnsi="Calibri" w:cs="Calibri"/>
          <w:color w:val="000000" w:themeColor="text1"/>
          <w:kern w:val="0"/>
          <w:sz w:val="24"/>
          <w:szCs w:val="24"/>
          <w:lang w:eastAsia="en-US"/>
          <w14:ligatures w14:val="none"/>
        </w:rPr>
        <w:t xml:space="preserve">Triathlon as a “very expensive sport”, </w:t>
      </w:r>
      <w:r w:rsidR="00647B19">
        <w:rPr>
          <w:rFonts w:ascii="Calibri" w:eastAsia="Calibri" w:hAnsi="Calibri" w:cs="Calibri"/>
          <w:color w:val="000000" w:themeColor="text1"/>
          <w:kern w:val="0"/>
          <w:sz w:val="24"/>
          <w:szCs w:val="24"/>
          <w:lang w:eastAsia="en-US"/>
          <w14:ligatures w14:val="none"/>
        </w:rPr>
        <w:t xml:space="preserve">the athlete chooses to channel this </w:t>
      </w:r>
      <w:r w:rsidR="00615450">
        <w:rPr>
          <w:rFonts w:ascii="Calibri" w:eastAsia="Calibri" w:hAnsi="Calibri" w:cs="Calibri"/>
          <w:color w:val="000000" w:themeColor="text1"/>
          <w:kern w:val="0"/>
          <w:sz w:val="24"/>
          <w:szCs w:val="24"/>
          <w:lang w:eastAsia="en-US"/>
          <w14:ligatures w14:val="none"/>
        </w:rPr>
        <w:t xml:space="preserve">characteristic of the sport </w:t>
      </w:r>
      <w:r w:rsidR="0057726A">
        <w:rPr>
          <w:rFonts w:ascii="Calibri" w:eastAsia="Calibri" w:hAnsi="Calibri" w:cs="Calibri"/>
          <w:color w:val="000000" w:themeColor="text1"/>
          <w:kern w:val="0"/>
          <w:sz w:val="24"/>
          <w:szCs w:val="24"/>
          <w:lang w:eastAsia="en-US"/>
          <w14:ligatures w14:val="none"/>
        </w:rPr>
        <w:t>as a positive</w:t>
      </w:r>
      <w:r w:rsidR="00FC32BC">
        <w:rPr>
          <w:rFonts w:ascii="Calibri" w:eastAsia="Calibri" w:hAnsi="Calibri" w:cs="Calibri"/>
          <w:color w:val="000000" w:themeColor="text1"/>
          <w:kern w:val="0"/>
          <w:sz w:val="24"/>
          <w:szCs w:val="24"/>
          <w:lang w:eastAsia="en-US"/>
          <w14:ligatures w14:val="none"/>
        </w:rPr>
        <w:t xml:space="preserve"> sense</w:t>
      </w:r>
      <w:r w:rsidR="0057726A">
        <w:rPr>
          <w:rFonts w:ascii="Calibri" w:eastAsia="Calibri" w:hAnsi="Calibri" w:cs="Calibri"/>
          <w:color w:val="000000" w:themeColor="text1"/>
          <w:kern w:val="0"/>
          <w:sz w:val="24"/>
          <w:szCs w:val="24"/>
          <w:lang w:eastAsia="en-US"/>
          <w14:ligatures w14:val="none"/>
        </w:rPr>
        <w:t xml:space="preserve"> factor rather than negative</w:t>
      </w:r>
      <w:r w:rsidR="005A1757">
        <w:rPr>
          <w:rFonts w:ascii="Calibri" w:eastAsia="Calibri" w:hAnsi="Calibri" w:cs="Calibri"/>
          <w:color w:val="000000" w:themeColor="text1"/>
          <w:kern w:val="0"/>
          <w:sz w:val="24"/>
          <w:szCs w:val="24"/>
          <w:lang w:eastAsia="en-US"/>
          <w14:ligatures w14:val="none"/>
        </w:rPr>
        <w:t>. This could support the source of confidence of trust</w:t>
      </w:r>
      <w:r w:rsidR="00676260">
        <w:rPr>
          <w:rFonts w:ascii="Calibri" w:eastAsia="Calibri" w:hAnsi="Calibri" w:cs="Calibri"/>
          <w:color w:val="000000" w:themeColor="text1"/>
          <w:kern w:val="0"/>
          <w:sz w:val="24"/>
          <w:szCs w:val="24"/>
          <w:lang w:eastAsia="en-US"/>
          <w14:ligatures w14:val="none"/>
        </w:rPr>
        <w:t xml:space="preserve"> and experience, </w:t>
      </w:r>
      <w:r w:rsidR="005A1757">
        <w:rPr>
          <w:rFonts w:ascii="Calibri" w:eastAsia="Calibri" w:hAnsi="Calibri" w:cs="Calibri"/>
          <w:color w:val="000000" w:themeColor="text1"/>
          <w:kern w:val="0"/>
          <w:sz w:val="24"/>
          <w:szCs w:val="24"/>
          <w:lang w:eastAsia="en-US"/>
          <w14:ligatures w14:val="none"/>
        </w:rPr>
        <w:t>identified by Hays (2007</w:t>
      </w:r>
      <w:r w:rsidR="008F004F">
        <w:rPr>
          <w:rFonts w:ascii="Calibri" w:eastAsia="Calibri" w:hAnsi="Calibri" w:cs="Calibri"/>
          <w:color w:val="000000" w:themeColor="text1"/>
          <w:kern w:val="0"/>
          <w:sz w:val="24"/>
          <w:szCs w:val="24"/>
          <w:lang w:eastAsia="en-US"/>
          <w14:ligatures w14:val="none"/>
        </w:rPr>
        <w:t>), through</w:t>
      </w:r>
      <w:r w:rsidR="0034721C">
        <w:rPr>
          <w:rFonts w:ascii="Calibri" w:eastAsia="Calibri" w:hAnsi="Calibri" w:cs="Calibri"/>
          <w:color w:val="000000" w:themeColor="text1"/>
          <w:kern w:val="0"/>
          <w:sz w:val="24"/>
          <w:szCs w:val="24"/>
          <w:lang w:eastAsia="en-US"/>
          <w14:ligatures w14:val="none"/>
        </w:rPr>
        <w:t xml:space="preserve"> focus</w:t>
      </w:r>
      <w:r w:rsidR="008F004F">
        <w:rPr>
          <w:rFonts w:ascii="Calibri" w:eastAsia="Calibri" w:hAnsi="Calibri" w:cs="Calibri"/>
          <w:color w:val="000000" w:themeColor="text1"/>
          <w:kern w:val="0"/>
          <w:sz w:val="24"/>
          <w:szCs w:val="24"/>
          <w:lang w:eastAsia="en-US"/>
          <w14:ligatures w14:val="none"/>
        </w:rPr>
        <w:t>ing</w:t>
      </w:r>
      <w:r w:rsidR="0034721C">
        <w:rPr>
          <w:rFonts w:ascii="Calibri" w:eastAsia="Calibri" w:hAnsi="Calibri" w:cs="Calibri"/>
          <w:color w:val="000000" w:themeColor="text1"/>
          <w:kern w:val="0"/>
          <w:sz w:val="24"/>
          <w:szCs w:val="24"/>
          <w:lang w:eastAsia="en-US"/>
          <w14:ligatures w14:val="none"/>
        </w:rPr>
        <w:t xml:space="preserve"> more on </w:t>
      </w:r>
      <w:r w:rsidR="00B73A17">
        <w:rPr>
          <w:rFonts w:ascii="Calibri" w:eastAsia="Calibri" w:hAnsi="Calibri" w:cs="Calibri"/>
          <w:color w:val="000000" w:themeColor="text1"/>
          <w:kern w:val="0"/>
          <w:sz w:val="24"/>
          <w:szCs w:val="24"/>
          <w:lang w:eastAsia="en-US"/>
          <w14:ligatures w14:val="none"/>
        </w:rPr>
        <w:t xml:space="preserve">yourself as an </w:t>
      </w:r>
      <w:r w:rsidR="009B62C6">
        <w:rPr>
          <w:rFonts w:ascii="Calibri" w:eastAsia="Calibri" w:hAnsi="Calibri" w:cs="Calibri"/>
          <w:color w:val="000000" w:themeColor="text1"/>
          <w:kern w:val="0"/>
          <w:sz w:val="24"/>
          <w:szCs w:val="24"/>
          <w:lang w:eastAsia="en-US"/>
          <w14:ligatures w14:val="none"/>
        </w:rPr>
        <w:t>individual</w:t>
      </w:r>
      <w:r w:rsidR="00D7496E">
        <w:rPr>
          <w:rFonts w:ascii="Calibri" w:eastAsia="Calibri" w:hAnsi="Calibri" w:cs="Calibri"/>
          <w:color w:val="000000" w:themeColor="text1"/>
          <w:kern w:val="0"/>
          <w:sz w:val="24"/>
          <w:szCs w:val="24"/>
          <w:lang w:eastAsia="en-US"/>
          <w14:ligatures w14:val="none"/>
        </w:rPr>
        <w:t xml:space="preserve"> and </w:t>
      </w:r>
      <w:r w:rsidR="00293AAE">
        <w:rPr>
          <w:rFonts w:ascii="Calibri" w:eastAsia="Calibri" w:hAnsi="Calibri" w:cs="Calibri"/>
          <w:color w:val="000000" w:themeColor="text1"/>
          <w:kern w:val="0"/>
          <w:sz w:val="24"/>
          <w:szCs w:val="24"/>
          <w:lang w:eastAsia="en-US"/>
          <w14:ligatures w14:val="none"/>
        </w:rPr>
        <w:t>‘</w:t>
      </w:r>
      <w:r w:rsidR="00D7496E">
        <w:rPr>
          <w:rFonts w:ascii="Calibri" w:eastAsia="Calibri" w:hAnsi="Calibri" w:cs="Calibri"/>
          <w:color w:val="000000" w:themeColor="text1"/>
          <w:kern w:val="0"/>
          <w:sz w:val="24"/>
          <w:szCs w:val="24"/>
          <w:lang w:eastAsia="en-US"/>
          <w14:ligatures w14:val="none"/>
        </w:rPr>
        <w:t>trusting</w:t>
      </w:r>
      <w:r w:rsidR="00293AAE">
        <w:rPr>
          <w:rFonts w:ascii="Calibri" w:eastAsia="Calibri" w:hAnsi="Calibri" w:cs="Calibri"/>
          <w:color w:val="000000" w:themeColor="text1"/>
          <w:kern w:val="0"/>
          <w:sz w:val="24"/>
          <w:szCs w:val="24"/>
          <w:lang w:eastAsia="en-US"/>
          <w14:ligatures w14:val="none"/>
        </w:rPr>
        <w:t>’</w:t>
      </w:r>
      <w:r w:rsidR="00D7496E">
        <w:rPr>
          <w:rFonts w:ascii="Calibri" w:eastAsia="Calibri" w:hAnsi="Calibri" w:cs="Calibri"/>
          <w:color w:val="000000" w:themeColor="text1"/>
          <w:kern w:val="0"/>
          <w:sz w:val="24"/>
          <w:szCs w:val="24"/>
          <w:lang w:eastAsia="en-US"/>
          <w14:ligatures w14:val="none"/>
        </w:rPr>
        <w:t xml:space="preserve"> your capacity to achieve </w:t>
      </w:r>
      <w:r w:rsidR="00CC6DF8">
        <w:rPr>
          <w:rFonts w:ascii="Calibri" w:eastAsia="Calibri" w:hAnsi="Calibri" w:cs="Calibri"/>
          <w:color w:val="000000" w:themeColor="text1"/>
          <w:kern w:val="0"/>
          <w:sz w:val="24"/>
          <w:szCs w:val="24"/>
          <w:lang w:eastAsia="en-US"/>
          <w14:ligatures w14:val="none"/>
        </w:rPr>
        <w:t xml:space="preserve">as opposed to </w:t>
      </w:r>
      <w:r w:rsidR="00A06ACB">
        <w:rPr>
          <w:rFonts w:ascii="Calibri" w:eastAsia="Calibri" w:hAnsi="Calibri" w:cs="Calibri"/>
          <w:color w:val="000000" w:themeColor="text1"/>
          <w:kern w:val="0"/>
          <w:sz w:val="24"/>
          <w:szCs w:val="24"/>
          <w:lang w:eastAsia="en-US"/>
          <w14:ligatures w14:val="none"/>
        </w:rPr>
        <w:t xml:space="preserve">equipment </w:t>
      </w:r>
      <w:r w:rsidR="004729FB">
        <w:rPr>
          <w:rFonts w:ascii="Calibri" w:eastAsia="Calibri" w:hAnsi="Calibri" w:cs="Calibri"/>
          <w:color w:val="000000" w:themeColor="text1"/>
          <w:kern w:val="0"/>
          <w:sz w:val="24"/>
          <w:szCs w:val="24"/>
          <w:lang w:eastAsia="en-US"/>
          <w14:ligatures w14:val="none"/>
        </w:rPr>
        <w:t xml:space="preserve">with the ‘potential’ to </w:t>
      </w:r>
      <w:r w:rsidR="00D01E76">
        <w:rPr>
          <w:rFonts w:ascii="Calibri" w:eastAsia="Calibri" w:hAnsi="Calibri" w:cs="Calibri"/>
          <w:color w:val="000000" w:themeColor="text1"/>
          <w:kern w:val="0"/>
          <w:sz w:val="24"/>
          <w:szCs w:val="24"/>
          <w:lang w:eastAsia="en-US"/>
          <w14:ligatures w14:val="none"/>
        </w:rPr>
        <w:t xml:space="preserve">provide an </w:t>
      </w:r>
      <w:r w:rsidR="008C6FDC">
        <w:rPr>
          <w:rFonts w:ascii="Calibri" w:eastAsia="Calibri" w:hAnsi="Calibri" w:cs="Calibri"/>
          <w:color w:val="000000" w:themeColor="text1"/>
          <w:kern w:val="0"/>
          <w:sz w:val="24"/>
          <w:szCs w:val="24"/>
          <w:lang w:eastAsia="en-US"/>
          <w14:ligatures w14:val="none"/>
        </w:rPr>
        <w:t xml:space="preserve">competitive </w:t>
      </w:r>
      <w:r w:rsidR="00D01E76">
        <w:rPr>
          <w:rFonts w:ascii="Calibri" w:eastAsia="Calibri" w:hAnsi="Calibri" w:cs="Calibri"/>
          <w:color w:val="000000" w:themeColor="text1"/>
          <w:kern w:val="0"/>
          <w:sz w:val="24"/>
          <w:szCs w:val="24"/>
          <w:lang w:eastAsia="en-US"/>
          <w14:ligatures w14:val="none"/>
        </w:rPr>
        <w:t xml:space="preserve">advantage, </w:t>
      </w:r>
      <w:r w:rsidR="00A502B0">
        <w:rPr>
          <w:rFonts w:ascii="Calibri" w:eastAsia="Calibri" w:hAnsi="Calibri" w:cs="Calibri"/>
          <w:color w:val="000000" w:themeColor="text1"/>
          <w:kern w:val="0"/>
          <w:sz w:val="24"/>
          <w:szCs w:val="24"/>
          <w:lang w:eastAsia="en-US"/>
          <w14:ligatures w14:val="none"/>
        </w:rPr>
        <w:t xml:space="preserve">“You </w:t>
      </w:r>
      <w:r w:rsidR="00D01E76">
        <w:rPr>
          <w:rFonts w:ascii="Calibri" w:eastAsia="Calibri" w:hAnsi="Calibri" w:cs="Calibri"/>
          <w:color w:val="000000" w:themeColor="text1"/>
          <w:kern w:val="0"/>
          <w:sz w:val="24"/>
          <w:szCs w:val="24"/>
          <w:lang w:eastAsia="en-US"/>
          <w14:ligatures w14:val="none"/>
        </w:rPr>
        <w:t>would gain confidence from not having very good equipment”</w:t>
      </w:r>
      <w:r w:rsidR="00840591">
        <w:rPr>
          <w:rFonts w:ascii="Calibri" w:eastAsia="Calibri" w:hAnsi="Calibri" w:cs="Calibri"/>
          <w:color w:val="000000" w:themeColor="text1"/>
          <w:kern w:val="0"/>
          <w:sz w:val="24"/>
          <w:szCs w:val="24"/>
          <w:lang w:eastAsia="en-US"/>
          <w14:ligatures w14:val="none"/>
        </w:rPr>
        <w:t xml:space="preserve">. Which of course, exemplifies </w:t>
      </w:r>
      <w:r w:rsidR="00BE37FB">
        <w:rPr>
          <w:rFonts w:ascii="Calibri" w:eastAsia="Calibri" w:hAnsi="Calibri" w:cs="Calibri"/>
          <w:color w:val="000000" w:themeColor="text1"/>
          <w:kern w:val="0"/>
          <w:sz w:val="24"/>
          <w:szCs w:val="24"/>
          <w:lang w:eastAsia="en-US"/>
          <w14:ligatures w14:val="none"/>
        </w:rPr>
        <w:t xml:space="preserve">the act of </w:t>
      </w:r>
      <w:r w:rsidR="00351924">
        <w:rPr>
          <w:rFonts w:ascii="Calibri" w:eastAsia="Calibri" w:hAnsi="Calibri" w:cs="Calibri"/>
          <w:color w:val="000000" w:themeColor="text1"/>
          <w:kern w:val="0"/>
          <w:sz w:val="24"/>
          <w:szCs w:val="24"/>
          <w:lang w:eastAsia="en-US"/>
          <w14:ligatures w14:val="none"/>
        </w:rPr>
        <w:t>acquiring confiden</w:t>
      </w:r>
      <w:r w:rsidR="00C22532">
        <w:rPr>
          <w:rFonts w:ascii="Calibri" w:eastAsia="Calibri" w:hAnsi="Calibri" w:cs="Calibri"/>
          <w:color w:val="000000" w:themeColor="text1"/>
          <w:kern w:val="0"/>
          <w:sz w:val="24"/>
          <w:szCs w:val="24"/>
          <w:lang w:eastAsia="en-US"/>
          <w14:ligatures w14:val="none"/>
        </w:rPr>
        <w:t>ce</w:t>
      </w:r>
      <w:r w:rsidR="00351924">
        <w:rPr>
          <w:rFonts w:ascii="Calibri" w:eastAsia="Calibri" w:hAnsi="Calibri" w:cs="Calibri"/>
          <w:color w:val="000000" w:themeColor="text1"/>
          <w:kern w:val="0"/>
          <w:sz w:val="24"/>
          <w:szCs w:val="24"/>
          <w:lang w:eastAsia="en-US"/>
          <w14:ligatures w14:val="none"/>
        </w:rPr>
        <w:t xml:space="preserve"> from a humble start in </w:t>
      </w:r>
      <w:r w:rsidR="00BE37FB">
        <w:rPr>
          <w:rFonts w:ascii="Calibri" w:eastAsia="Calibri" w:hAnsi="Calibri" w:cs="Calibri"/>
          <w:color w:val="000000" w:themeColor="text1"/>
          <w:kern w:val="0"/>
          <w:sz w:val="24"/>
          <w:szCs w:val="24"/>
          <w:lang w:eastAsia="en-US"/>
          <w14:ligatures w14:val="none"/>
        </w:rPr>
        <w:t>his</w:t>
      </w:r>
      <w:r w:rsidR="00C22532">
        <w:rPr>
          <w:rFonts w:ascii="Calibri" w:eastAsia="Calibri" w:hAnsi="Calibri" w:cs="Calibri"/>
          <w:color w:val="000000" w:themeColor="text1"/>
          <w:kern w:val="0"/>
          <w:sz w:val="24"/>
          <w:szCs w:val="24"/>
          <w:lang w:eastAsia="en-US"/>
          <w14:ligatures w14:val="none"/>
        </w:rPr>
        <w:t xml:space="preserve"> career</w:t>
      </w:r>
      <w:r w:rsidR="00825BB2">
        <w:rPr>
          <w:rFonts w:ascii="Calibri" w:eastAsia="Calibri" w:hAnsi="Calibri" w:cs="Calibri"/>
          <w:color w:val="000000" w:themeColor="text1"/>
          <w:kern w:val="0"/>
          <w:sz w:val="24"/>
          <w:szCs w:val="24"/>
          <w:lang w:eastAsia="en-US"/>
          <w14:ligatures w14:val="none"/>
        </w:rPr>
        <w:t>.</w:t>
      </w:r>
    </w:p>
    <w:p w14:paraId="717AE028" w14:textId="77777777" w:rsidR="006F5A4A" w:rsidRDefault="006F5A4A" w:rsidP="00BD6301">
      <w:pPr>
        <w:rPr>
          <w:rFonts w:ascii="Calibri" w:eastAsia="Calibri" w:hAnsi="Calibri" w:cs="Calibri"/>
          <w:color w:val="000000" w:themeColor="text1"/>
          <w:kern w:val="0"/>
          <w:sz w:val="24"/>
          <w:szCs w:val="24"/>
          <w:lang w:eastAsia="en-US"/>
          <w14:ligatures w14:val="none"/>
        </w:rPr>
      </w:pPr>
    </w:p>
    <w:p w14:paraId="48D54FC0" w14:textId="4DD831EA" w:rsidR="00BE7510" w:rsidRPr="0038550A" w:rsidRDefault="00BE7510" w:rsidP="00BD6301">
      <w:pPr>
        <w:pStyle w:val="ListParagraph"/>
        <w:numPr>
          <w:ilvl w:val="0"/>
          <w:numId w:val="3"/>
        </w:numPr>
        <w:rPr>
          <w:rFonts w:ascii="Calibri" w:eastAsia="Calibri" w:hAnsi="Calibri" w:cs="Calibri"/>
          <w:color w:val="000000" w:themeColor="text1"/>
          <w:kern w:val="0"/>
          <w:sz w:val="24"/>
          <w:szCs w:val="24"/>
          <w:u w:val="single"/>
          <w:lang w:eastAsia="en-US"/>
          <w14:ligatures w14:val="none"/>
        </w:rPr>
      </w:pPr>
      <w:r w:rsidRPr="0038550A">
        <w:rPr>
          <w:rFonts w:ascii="Calibri" w:eastAsia="Calibri" w:hAnsi="Calibri" w:cs="Calibri"/>
          <w:color w:val="000000" w:themeColor="text1"/>
          <w:kern w:val="0"/>
          <w:sz w:val="24"/>
          <w:szCs w:val="24"/>
          <w:u w:val="single"/>
          <w:lang w:eastAsia="en-US"/>
          <w14:ligatures w14:val="none"/>
        </w:rPr>
        <w:t xml:space="preserve">Preparation </w:t>
      </w:r>
    </w:p>
    <w:p w14:paraId="1B12DD00" w14:textId="4CEAA6B2" w:rsidR="009C6A07" w:rsidRDefault="00652204"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The concept of Preparation </w:t>
      </w:r>
      <w:r w:rsidR="00F436BA">
        <w:rPr>
          <w:rFonts w:ascii="Calibri" w:eastAsia="Calibri" w:hAnsi="Calibri" w:cs="Calibri"/>
          <w:color w:val="000000" w:themeColor="text1"/>
          <w:kern w:val="0"/>
          <w:sz w:val="24"/>
          <w:szCs w:val="24"/>
          <w:lang w:eastAsia="en-US"/>
          <w14:ligatures w14:val="none"/>
        </w:rPr>
        <w:t xml:space="preserve">prior to an important event </w:t>
      </w:r>
      <w:r w:rsidR="005621AF">
        <w:rPr>
          <w:rFonts w:ascii="Calibri" w:eastAsia="Calibri" w:hAnsi="Calibri" w:cs="Calibri"/>
          <w:color w:val="000000" w:themeColor="text1"/>
          <w:kern w:val="0"/>
          <w:sz w:val="24"/>
          <w:szCs w:val="24"/>
          <w:lang w:eastAsia="en-US"/>
          <w14:ligatures w14:val="none"/>
        </w:rPr>
        <w:t>is a strong th</w:t>
      </w:r>
      <w:r w:rsidR="00A87C92">
        <w:rPr>
          <w:rFonts w:ascii="Calibri" w:eastAsia="Calibri" w:hAnsi="Calibri" w:cs="Calibri"/>
          <w:color w:val="000000" w:themeColor="text1"/>
          <w:kern w:val="0"/>
          <w:sz w:val="24"/>
          <w:szCs w:val="24"/>
          <w:lang w:eastAsia="en-US"/>
          <w14:ligatures w14:val="none"/>
        </w:rPr>
        <w:t>eme throughout</w:t>
      </w:r>
      <w:r w:rsidR="00521E05">
        <w:rPr>
          <w:rFonts w:ascii="Calibri" w:eastAsia="Calibri" w:hAnsi="Calibri" w:cs="Calibri"/>
          <w:color w:val="000000" w:themeColor="text1"/>
          <w:kern w:val="0"/>
          <w:sz w:val="24"/>
          <w:szCs w:val="24"/>
          <w:lang w:eastAsia="en-US"/>
          <w14:ligatures w14:val="none"/>
        </w:rPr>
        <w:t xml:space="preserve">, with the </w:t>
      </w:r>
      <w:r w:rsidR="004D3477">
        <w:rPr>
          <w:rFonts w:ascii="Calibri" w:eastAsia="Calibri" w:hAnsi="Calibri" w:cs="Calibri"/>
          <w:color w:val="000000" w:themeColor="text1"/>
          <w:kern w:val="0"/>
          <w:sz w:val="24"/>
          <w:szCs w:val="24"/>
          <w:lang w:eastAsia="en-US"/>
          <w14:ligatures w14:val="none"/>
        </w:rPr>
        <w:t xml:space="preserve">intention of succeeding </w:t>
      </w:r>
      <w:r w:rsidR="00D128D8">
        <w:rPr>
          <w:rFonts w:ascii="Calibri" w:eastAsia="Calibri" w:hAnsi="Calibri" w:cs="Calibri"/>
          <w:color w:val="000000" w:themeColor="text1"/>
          <w:kern w:val="0"/>
          <w:sz w:val="24"/>
          <w:szCs w:val="24"/>
          <w:lang w:eastAsia="en-US"/>
          <w14:ligatures w14:val="none"/>
        </w:rPr>
        <w:t>to achieve</w:t>
      </w:r>
      <w:r w:rsidR="000C3B60">
        <w:rPr>
          <w:rFonts w:ascii="Calibri" w:eastAsia="Calibri" w:hAnsi="Calibri" w:cs="Calibri"/>
          <w:color w:val="000000" w:themeColor="text1"/>
          <w:kern w:val="0"/>
          <w:sz w:val="24"/>
          <w:szCs w:val="24"/>
          <w:lang w:eastAsia="en-US"/>
          <w14:ligatures w14:val="none"/>
        </w:rPr>
        <w:t xml:space="preserve"> a desired performance</w:t>
      </w:r>
      <w:r w:rsidR="00BC155E">
        <w:rPr>
          <w:rFonts w:ascii="Calibri" w:eastAsia="Calibri" w:hAnsi="Calibri" w:cs="Calibri"/>
          <w:color w:val="000000" w:themeColor="text1"/>
          <w:kern w:val="0"/>
          <w:sz w:val="24"/>
          <w:szCs w:val="24"/>
          <w:lang w:eastAsia="en-US"/>
          <w14:ligatures w14:val="none"/>
        </w:rPr>
        <w:t xml:space="preserve">. </w:t>
      </w:r>
      <w:r w:rsidR="00DA3D83">
        <w:rPr>
          <w:rFonts w:ascii="Calibri" w:eastAsia="Calibri" w:hAnsi="Calibri" w:cs="Calibri"/>
          <w:color w:val="000000" w:themeColor="text1"/>
          <w:kern w:val="0"/>
          <w:sz w:val="24"/>
          <w:szCs w:val="24"/>
          <w:lang w:eastAsia="en-US"/>
          <w14:ligatures w14:val="none"/>
        </w:rPr>
        <w:t>Certainly, this is influenced by t</w:t>
      </w:r>
      <w:r w:rsidR="0087238B">
        <w:rPr>
          <w:rFonts w:ascii="Calibri" w:eastAsia="Calibri" w:hAnsi="Calibri" w:cs="Calibri"/>
          <w:color w:val="000000" w:themeColor="text1"/>
          <w:kern w:val="0"/>
          <w:sz w:val="24"/>
          <w:szCs w:val="24"/>
          <w:lang w:eastAsia="en-US"/>
          <w14:ligatures w14:val="none"/>
        </w:rPr>
        <w:t>he theory of Band</w:t>
      </w:r>
      <w:r w:rsidR="00E41E67">
        <w:rPr>
          <w:rFonts w:ascii="Calibri" w:eastAsia="Calibri" w:hAnsi="Calibri" w:cs="Calibri"/>
          <w:color w:val="000000" w:themeColor="text1"/>
          <w:kern w:val="0"/>
          <w:sz w:val="24"/>
          <w:szCs w:val="24"/>
          <w:lang w:eastAsia="en-US"/>
          <w14:ligatures w14:val="none"/>
        </w:rPr>
        <w:t xml:space="preserve">ura, </w:t>
      </w:r>
      <w:r w:rsidR="009021E0">
        <w:rPr>
          <w:rFonts w:ascii="Calibri" w:eastAsia="Calibri" w:hAnsi="Calibri" w:cs="Calibri"/>
          <w:color w:val="000000" w:themeColor="text1"/>
          <w:kern w:val="0"/>
          <w:sz w:val="24"/>
          <w:szCs w:val="24"/>
          <w:lang w:eastAsia="en-US"/>
          <w14:ligatures w14:val="none"/>
        </w:rPr>
        <w:t>(</w:t>
      </w:r>
      <w:r w:rsidR="003654C6">
        <w:rPr>
          <w:rFonts w:ascii="Calibri" w:eastAsia="Calibri" w:hAnsi="Calibri" w:cs="Calibri"/>
          <w:color w:val="000000" w:themeColor="text1"/>
          <w:kern w:val="0"/>
          <w:sz w:val="24"/>
          <w:szCs w:val="24"/>
          <w:lang w:eastAsia="en-US"/>
          <w14:ligatures w14:val="none"/>
        </w:rPr>
        <w:t>1982)</w:t>
      </w:r>
      <w:r w:rsidR="00D176B1">
        <w:rPr>
          <w:rFonts w:ascii="Calibri" w:eastAsia="Calibri" w:hAnsi="Calibri" w:cs="Calibri"/>
          <w:color w:val="000000" w:themeColor="text1"/>
          <w:kern w:val="0"/>
          <w:sz w:val="24"/>
          <w:szCs w:val="24"/>
          <w:lang w:eastAsia="en-US"/>
          <w14:ligatures w14:val="none"/>
        </w:rPr>
        <w:t>,</w:t>
      </w:r>
      <w:r w:rsidR="009021E0">
        <w:rPr>
          <w:rFonts w:ascii="Calibri" w:eastAsia="Calibri" w:hAnsi="Calibri" w:cs="Calibri"/>
          <w:color w:val="000000" w:themeColor="text1"/>
          <w:kern w:val="0"/>
          <w:sz w:val="24"/>
          <w:szCs w:val="24"/>
          <w:lang w:eastAsia="en-US"/>
          <w14:ligatures w14:val="none"/>
        </w:rPr>
        <w:t xml:space="preserve"> Feltz, (198</w:t>
      </w:r>
      <w:r w:rsidR="004732C4">
        <w:rPr>
          <w:rFonts w:ascii="Calibri" w:eastAsia="Calibri" w:hAnsi="Calibri" w:cs="Calibri"/>
          <w:color w:val="000000" w:themeColor="text1"/>
          <w:kern w:val="0"/>
          <w:sz w:val="24"/>
          <w:szCs w:val="24"/>
          <w:lang w:eastAsia="en-US"/>
          <w14:ligatures w14:val="none"/>
        </w:rPr>
        <w:t>8</w:t>
      </w:r>
      <w:r w:rsidR="009021E0">
        <w:rPr>
          <w:rFonts w:ascii="Calibri" w:eastAsia="Calibri" w:hAnsi="Calibri" w:cs="Calibri"/>
          <w:color w:val="000000" w:themeColor="text1"/>
          <w:kern w:val="0"/>
          <w:sz w:val="24"/>
          <w:szCs w:val="24"/>
          <w:lang w:eastAsia="en-US"/>
          <w14:ligatures w14:val="none"/>
        </w:rPr>
        <w:t>)</w:t>
      </w:r>
      <w:r w:rsidR="00D176B1">
        <w:rPr>
          <w:rFonts w:ascii="Calibri" w:eastAsia="Calibri" w:hAnsi="Calibri" w:cs="Calibri"/>
          <w:color w:val="000000" w:themeColor="text1"/>
          <w:kern w:val="0"/>
          <w:sz w:val="24"/>
          <w:szCs w:val="24"/>
          <w:lang w:eastAsia="en-US"/>
          <w14:ligatures w14:val="none"/>
        </w:rPr>
        <w:t xml:space="preserve"> and Richard, (1999)</w:t>
      </w:r>
      <w:r w:rsidR="002F2D98">
        <w:rPr>
          <w:rFonts w:ascii="Calibri" w:eastAsia="Calibri" w:hAnsi="Calibri" w:cs="Calibri"/>
          <w:color w:val="000000" w:themeColor="text1"/>
          <w:kern w:val="0"/>
          <w:sz w:val="24"/>
          <w:szCs w:val="24"/>
          <w:lang w:eastAsia="en-US"/>
          <w14:ligatures w14:val="none"/>
        </w:rPr>
        <w:t xml:space="preserve"> with the action of simply executing a task(s) successfully </w:t>
      </w:r>
      <w:r w:rsidR="004732C4">
        <w:rPr>
          <w:rFonts w:ascii="Calibri" w:eastAsia="Calibri" w:hAnsi="Calibri" w:cs="Calibri"/>
          <w:color w:val="000000" w:themeColor="text1"/>
          <w:kern w:val="0"/>
          <w:sz w:val="24"/>
          <w:szCs w:val="24"/>
          <w:lang w:eastAsia="en-US"/>
          <w14:ligatures w14:val="none"/>
        </w:rPr>
        <w:t>that shall benefit performance (Bandura, 1982</w:t>
      </w:r>
      <w:r w:rsidR="00505F72">
        <w:rPr>
          <w:rFonts w:ascii="Calibri" w:eastAsia="Calibri" w:hAnsi="Calibri" w:cs="Calibri"/>
          <w:color w:val="000000" w:themeColor="text1"/>
          <w:kern w:val="0"/>
          <w:sz w:val="24"/>
          <w:szCs w:val="24"/>
          <w:lang w:eastAsia="en-US"/>
          <w14:ligatures w14:val="none"/>
        </w:rPr>
        <w:t>), (</w:t>
      </w:r>
      <w:r w:rsidR="004732C4">
        <w:rPr>
          <w:rFonts w:ascii="Calibri" w:eastAsia="Calibri" w:hAnsi="Calibri" w:cs="Calibri"/>
          <w:color w:val="000000" w:themeColor="text1"/>
          <w:kern w:val="0"/>
          <w:sz w:val="24"/>
          <w:szCs w:val="24"/>
          <w:lang w:eastAsia="en-US"/>
          <w14:ligatures w14:val="none"/>
        </w:rPr>
        <w:t>Feltz, 1988</w:t>
      </w:r>
      <w:r w:rsidR="00505F72">
        <w:rPr>
          <w:rFonts w:ascii="Calibri" w:eastAsia="Calibri" w:hAnsi="Calibri" w:cs="Calibri"/>
          <w:color w:val="000000" w:themeColor="text1"/>
          <w:kern w:val="0"/>
          <w:sz w:val="24"/>
          <w:szCs w:val="24"/>
          <w:lang w:eastAsia="en-US"/>
          <w14:ligatures w14:val="none"/>
        </w:rPr>
        <w:t>),</w:t>
      </w:r>
      <w:r w:rsidR="00225264">
        <w:rPr>
          <w:rFonts w:ascii="Calibri" w:eastAsia="Calibri" w:hAnsi="Calibri" w:cs="Calibri"/>
          <w:color w:val="000000" w:themeColor="text1"/>
          <w:kern w:val="0"/>
          <w:sz w:val="24"/>
          <w:szCs w:val="24"/>
          <w:lang w:eastAsia="en-US"/>
          <w14:ligatures w14:val="none"/>
        </w:rPr>
        <w:t xml:space="preserve"> </w:t>
      </w:r>
      <w:r w:rsidR="00505F72">
        <w:rPr>
          <w:rFonts w:ascii="Calibri" w:eastAsia="Calibri" w:hAnsi="Calibri" w:cs="Calibri"/>
          <w:color w:val="000000" w:themeColor="text1"/>
          <w:kern w:val="0"/>
          <w:sz w:val="24"/>
          <w:szCs w:val="24"/>
          <w:lang w:eastAsia="en-US"/>
          <w14:ligatures w14:val="none"/>
        </w:rPr>
        <w:t>(</w:t>
      </w:r>
      <w:r w:rsidR="00225264">
        <w:rPr>
          <w:rFonts w:ascii="Calibri" w:eastAsia="Calibri" w:hAnsi="Calibri" w:cs="Calibri"/>
          <w:color w:val="000000" w:themeColor="text1"/>
          <w:kern w:val="0"/>
          <w:sz w:val="24"/>
          <w:szCs w:val="24"/>
          <w:lang w:eastAsia="en-US"/>
          <w14:ligatures w14:val="none"/>
        </w:rPr>
        <w:t>Richard, 1999</w:t>
      </w:r>
      <w:r w:rsidR="004732C4">
        <w:rPr>
          <w:rFonts w:ascii="Calibri" w:eastAsia="Calibri" w:hAnsi="Calibri" w:cs="Calibri"/>
          <w:color w:val="000000" w:themeColor="text1"/>
          <w:kern w:val="0"/>
          <w:sz w:val="24"/>
          <w:szCs w:val="24"/>
          <w:lang w:eastAsia="en-US"/>
          <w14:ligatures w14:val="none"/>
        </w:rPr>
        <w:t>).</w:t>
      </w:r>
      <w:r w:rsidR="00F70AA9">
        <w:rPr>
          <w:rFonts w:ascii="Calibri" w:eastAsia="Calibri" w:hAnsi="Calibri" w:cs="Calibri"/>
          <w:color w:val="000000" w:themeColor="text1"/>
          <w:kern w:val="0"/>
          <w:sz w:val="24"/>
          <w:szCs w:val="24"/>
          <w:lang w:eastAsia="en-US"/>
          <w14:ligatures w14:val="none"/>
        </w:rPr>
        <w:t xml:space="preserve"> </w:t>
      </w:r>
      <w:r w:rsidR="003635E5">
        <w:rPr>
          <w:rFonts w:ascii="Calibri" w:eastAsia="Calibri" w:hAnsi="Calibri" w:cs="Calibri"/>
          <w:color w:val="000000" w:themeColor="text1"/>
          <w:kern w:val="0"/>
          <w:sz w:val="24"/>
          <w:szCs w:val="24"/>
          <w:lang w:eastAsia="en-US"/>
          <w14:ligatures w14:val="none"/>
        </w:rPr>
        <w:t xml:space="preserve">This is seen in the form of ‘taper’ the athlete </w:t>
      </w:r>
      <w:r w:rsidR="00C55DFF">
        <w:rPr>
          <w:rFonts w:ascii="Calibri" w:eastAsia="Calibri" w:hAnsi="Calibri" w:cs="Calibri"/>
          <w:color w:val="000000" w:themeColor="text1"/>
          <w:kern w:val="0"/>
          <w:sz w:val="24"/>
          <w:szCs w:val="24"/>
          <w:lang w:eastAsia="en-US"/>
          <w14:ligatures w14:val="none"/>
        </w:rPr>
        <w:t>routinely uses prior to an event</w:t>
      </w:r>
      <w:r w:rsidR="004B469F">
        <w:rPr>
          <w:rFonts w:ascii="Calibri" w:eastAsia="Calibri" w:hAnsi="Calibri" w:cs="Calibri"/>
          <w:color w:val="000000" w:themeColor="text1"/>
          <w:kern w:val="0"/>
          <w:sz w:val="24"/>
          <w:szCs w:val="24"/>
          <w:lang w:eastAsia="en-US"/>
          <w14:ligatures w14:val="none"/>
        </w:rPr>
        <w:t>, including restin</w:t>
      </w:r>
      <w:r w:rsidR="00EC5A4A">
        <w:rPr>
          <w:rFonts w:ascii="Calibri" w:eastAsia="Calibri" w:hAnsi="Calibri" w:cs="Calibri"/>
          <w:color w:val="000000" w:themeColor="text1"/>
          <w:kern w:val="0"/>
          <w:sz w:val="24"/>
          <w:szCs w:val="24"/>
          <w:lang w:eastAsia="en-US"/>
          <w14:ligatures w14:val="none"/>
        </w:rPr>
        <w:t xml:space="preserve">g on 1 or 2 consecutive day(s) </w:t>
      </w:r>
      <w:r w:rsidR="004B469F">
        <w:rPr>
          <w:rFonts w:ascii="Calibri" w:eastAsia="Calibri" w:hAnsi="Calibri" w:cs="Calibri"/>
          <w:color w:val="000000" w:themeColor="text1"/>
          <w:kern w:val="0"/>
          <w:sz w:val="24"/>
          <w:szCs w:val="24"/>
          <w:lang w:eastAsia="en-US"/>
          <w14:ligatures w14:val="none"/>
        </w:rPr>
        <w:t xml:space="preserve">at the beginning of the week </w:t>
      </w:r>
      <w:r w:rsidR="00D3739C">
        <w:rPr>
          <w:rFonts w:ascii="Calibri" w:eastAsia="Calibri" w:hAnsi="Calibri" w:cs="Calibri"/>
          <w:color w:val="000000" w:themeColor="text1"/>
          <w:kern w:val="0"/>
          <w:sz w:val="24"/>
          <w:szCs w:val="24"/>
          <w:lang w:eastAsia="en-US"/>
          <w14:ligatures w14:val="none"/>
        </w:rPr>
        <w:t xml:space="preserve">to </w:t>
      </w:r>
      <w:r w:rsidR="00612E65">
        <w:rPr>
          <w:rFonts w:ascii="Calibri" w:eastAsia="Calibri" w:hAnsi="Calibri" w:cs="Calibri"/>
          <w:color w:val="000000" w:themeColor="text1"/>
          <w:kern w:val="0"/>
          <w:sz w:val="24"/>
          <w:szCs w:val="24"/>
          <w:lang w:eastAsia="en-US"/>
          <w14:ligatures w14:val="none"/>
        </w:rPr>
        <w:t xml:space="preserve">reduce the likelihood of </w:t>
      </w:r>
      <w:r w:rsidR="00D3739C">
        <w:rPr>
          <w:rFonts w:ascii="Calibri" w:eastAsia="Calibri" w:hAnsi="Calibri" w:cs="Calibri"/>
          <w:color w:val="000000" w:themeColor="text1"/>
          <w:kern w:val="0"/>
          <w:sz w:val="24"/>
          <w:szCs w:val="24"/>
          <w:lang w:eastAsia="en-US"/>
          <w14:ligatures w14:val="none"/>
        </w:rPr>
        <w:t>causing fatigue</w:t>
      </w:r>
      <w:r w:rsidR="00D608B3">
        <w:rPr>
          <w:rFonts w:ascii="Calibri" w:eastAsia="Calibri" w:hAnsi="Calibri" w:cs="Calibri"/>
          <w:color w:val="000000" w:themeColor="text1"/>
          <w:kern w:val="0"/>
          <w:sz w:val="24"/>
          <w:szCs w:val="24"/>
          <w:lang w:eastAsia="en-US"/>
          <w14:ligatures w14:val="none"/>
        </w:rPr>
        <w:t xml:space="preserve">, </w:t>
      </w:r>
      <w:r w:rsidR="00A314CC">
        <w:rPr>
          <w:rFonts w:ascii="Calibri" w:eastAsia="Calibri" w:hAnsi="Calibri" w:cs="Calibri"/>
          <w:color w:val="000000" w:themeColor="text1"/>
          <w:kern w:val="0"/>
          <w:sz w:val="24"/>
          <w:szCs w:val="24"/>
          <w:lang w:eastAsia="en-US"/>
          <w14:ligatures w14:val="none"/>
        </w:rPr>
        <w:t xml:space="preserve">that may hamper his performance on race day. By doing so successfully, </w:t>
      </w:r>
      <w:r w:rsidR="00257F27">
        <w:rPr>
          <w:rFonts w:ascii="Calibri" w:eastAsia="Calibri" w:hAnsi="Calibri" w:cs="Calibri"/>
          <w:color w:val="000000" w:themeColor="text1"/>
          <w:kern w:val="0"/>
          <w:sz w:val="24"/>
          <w:szCs w:val="24"/>
          <w:lang w:eastAsia="en-US"/>
          <w14:ligatures w14:val="none"/>
        </w:rPr>
        <w:t xml:space="preserve">this would </w:t>
      </w:r>
      <w:r w:rsidR="001B7269">
        <w:rPr>
          <w:rFonts w:ascii="Calibri" w:eastAsia="Calibri" w:hAnsi="Calibri" w:cs="Calibri"/>
          <w:color w:val="000000" w:themeColor="text1"/>
          <w:kern w:val="0"/>
          <w:sz w:val="24"/>
          <w:szCs w:val="24"/>
          <w:lang w:eastAsia="en-US"/>
          <w14:ligatures w14:val="none"/>
        </w:rPr>
        <w:t xml:space="preserve">hopefully </w:t>
      </w:r>
      <w:r w:rsidR="007B29B8">
        <w:rPr>
          <w:rFonts w:ascii="Calibri" w:eastAsia="Calibri" w:hAnsi="Calibri" w:cs="Calibri"/>
          <w:color w:val="000000" w:themeColor="text1"/>
          <w:kern w:val="0"/>
          <w:sz w:val="24"/>
          <w:szCs w:val="24"/>
          <w:lang w:eastAsia="en-US"/>
          <w14:ligatures w14:val="none"/>
        </w:rPr>
        <w:t xml:space="preserve">facilitate </w:t>
      </w:r>
      <w:r w:rsidR="00644B6A">
        <w:rPr>
          <w:rFonts w:ascii="Calibri" w:eastAsia="Calibri" w:hAnsi="Calibri" w:cs="Calibri"/>
          <w:color w:val="000000" w:themeColor="text1"/>
          <w:kern w:val="0"/>
          <w:sz w:val="24"/>
          <w:szCs w:val="24"/>
          <w:lang w:eastAsia="en-US"/>
          <w14:ligatures w14:val="none"/>
        </w:rPr>
        <w:t xml:space="preserve">his </w:t>
      </w:r>
      <w:r w:rsidR="004A2308">
        <w:rPr>
          <w:rFonts w:ascii="Calibri" w:eastAsia="Calibri" w:hAnsi="Calibri" w:cs="Calibri"/>
          <w:color w:val="000000" w:themeColor="text1"/>
          <w:kern w:val="0"/>
          <w:sz w:val="24"/>
          <w:szCs w:val="24"/>
          <w:lang w:eastAsia="en-US"/>
          <w14:ligatures w14:val="none"/>
        </w:rPr>
        <w:t xml:space="preserve">success in his goal </w:t>
      </w:r>
      <w:r w:rsidR="00FA6A13">
        <w:rPr>
          <w:rFonts w:ascii="Calibri" w:eastAsia="Calibri" w:hAnsi="Calibri" w:cs="Calibri"/>
          <w:color w:val="000000" w:themeColor="text1"/>
          <w:kern w:val="0"/>
          <w:sz w:val="24"/>
          <w:szCs w:val="24"/>
          <w:lang w:eastAsia="en-US"/>
          <w14:ligatures w14:val="none"/>
        </w:rPr>
        <w:t xml:space="preserve">which would </w:t>
      </w:r>
      <w:r w:rsidR="00257F27">
        <w:rPr>
          <w:rFonts w:ascii="Calibri" w:eastAsia="Calibri" w:hAnsi="Calibri" w:cs="Calibri"/>
          <w:color w:val="000000" w:themeColor="text1"/>
          <w:kern w:val="0"/>
          <w:sz w:val="24"/>
          <w:szCs w:val="24"/>
          <w:lang w:eastAsia="en-US"/>
          <w14:ligatures w14:val="none"/>
        </w:rPr>
        <w:t>benefit his confidence levels</w:t>
      </w:r>
      <w:r w:rsidR="000F4382">
        <w:rPr>
          <w:rFonts w:ascii="Calibri" w:eastAsia="Calibri" w:hAnsi="Calibri" w:cs="Calibri"/>
          <w:color w:val="000000" w:themeColor="text1"/>
          <w:kern w:val="0"/>
          <w:sz w:val="24"/>
          <w:szCs w:val="24"/>
          <w:lang w:eastAsia="en-US"/>
          <w14:ligatures w14:val="none"/>
        </w:rPr>
        <w:t>, leaving him</w:t>
      </w:r>
      <w:r w:rsidR="00693C4B">
        <w:rPr>
          <w:rFonts w:ascii="Calibri" w:eastAsia="Calibri" w:hAnsi="Calibri" w:cs="Calibri"/>
          <w:color w:val="000000" w:themeColor="text1"/>
          <w:kern w:val="0"/>
          <w:sz w:val="24"/>
          <w:szCs w:val="24"/>
          <w:lang w:eastAsia="en-US"/>
          <w14:ligatures w14:val="none"/>
        </w:rPr>
        <w:t xml:space="preserve"> “</w:t>
      </w:r>
      <w:r w:rsidR="000F4382">
        <w:rPr>
          <w:rFonts w:ascii="Calibri" w:eastAsia="Calibri" w:hAnsi="Calibri" w:cs="Calibri"/>
          <w:color w:val="000000" w:themeColor="text1"/>
          <w:kern w:val="0"/>
          <w:sz w:val="24"/>
          <w:szCs w:val="24"/>
          <w:lang w:eastAsia="en-US"/>
          <w14:ligatures w14:val="none"/>
        </w:rPr>
        <w:t>fresh</w:t>
      </w:r>
      <w:r w:rsidR="00693C4B">
        <w:rPr>
          <w:rFonts w:ascii="Calibri" w:eastAsia="Calibri" w:hAnsi="Calibri" w:cs="Calibri"/>
          <w:color w:val="000000" w:themeColor="text1"/>
          <w:kern w:val="0"/>
          <w:sz w:val="24"/>
          <w:szCs w:val="24"/>
          <w:lang w:eastAsia="en-US"/>
          <w14:ligatures w14:val="none"/>
        </w:rPr>
        <w:t>”</w:t>
      </w:r>
      <w:r w:rsidR="000F4382">
        <w:rPr>
          <w:rFonts w:ascii="Calibri" w:eastAsia="Calibri" w:hAnsi="Calibri" w:cs="Calibri"/>
          <w:color w:val="000000" w:themeColor="text1"/>
          <w:kern w:val="0"/>
          <w:sz w:val="24"/>
          <w:szCs w:val="24"/>
          <w:lang w:eastAsia="en-US"/>
          <w14:ligatures w14:val="none"/>
        </w:rPr>
        <w:t xml:space="preserve"> </w:t>
      </w:r>
      <w:r w:rsidR="008F275D">
        <w:rPr>
          <w:rFonts w:ascii="Calibri" w:eastAsia="Calibri" w:hAnsi="Calibri" w:cs="Calibri"/>
          <w:color w:val="000000" w:themeColor="text1"/>
          <w:kern w:val="0"/>
          <w:sz w:val="24"/>
          <w:szCs w:val="24"/>
          <w:lang w:eastAsia="en-US"/>
          <w14:ligatures w14:val="none"/>
        </w:rPr>
        <w:t>and not “sluggish”</w:t>
      </w:r>
      <w:r w:rsidR="000F4382">
        <w:rPr>
          <w:rFonts w:ascii="Calibri" w:eastAsia="Calibri" w:hAnsi="Calibri" w:cs="Calibri"/>
          <w:color w:val="000000" w:themeColor="text1"/>
          <w:kern w:val="0"/>
          <w:sz w:val="24"/>
          <w:szCs w:val="24"/>
          <w:lang w:eastAsia="en-US"/>
          <w14:ligatures w14:val="none"/>
        </w:rPr>
        <w:t>for the event.</w:t>
      </w:r>
      <w:r w:rsidR="00FA79F8">
        <w:rPr>
          <w:rFonts w:ascii="Calibri" w:eastAsia="Calibri" w:hAnsi="Calibri" w:cs="Calibri"/>
          <w:color w:val="000000" w:themeColor="text1"/>
          <w:kern w:val="0"/>
          <w:sz w:val="24"/>
          <w:szCs w:val="24"/>
          <w:lang w:eastAsia="en-US"/>
          <w14:ligatures w14:val="none"/>
        </w:rPr>
        <w:t xml:space="preserve"> </w:t>
      </w:r>
      <w:r w:rsidR="00B00B32">
        <w:rPr>
          <w:rFonts w:ascii="Calibri" w:eastAsia="Calibri" w:hAnsi="Calibri" w:cs="Calibri"/>
          <w:color w:val="000000" w:themeColor="text1"/>
          <w:kern w:val="0"/>
          <w:sz w:val="24"/>
          <w:szCs w:val="24"/>
          <w:lang w:eastAsia="en-US"/>
          <w14:ligatures w14:val="none"/>
        </w:rPr>
        <w:t>In relation to this, the study by</w:t>
      </w:r>
      <w:r w:rsidR="00234D2E">
        <w:rPr>
          <w:rFonts w:ascii="Calibri" w:eastAsia="Calibri" w:hAnsi="Calibri" w:cs="Calibri"/>
          <w:color w:val="000000" w:themeColor="text1"/>
          <w:kern w:val="0"/>
          <w:sz w:val="24"/>
          <w:szCs w:val="24"/>
          <w:lang w:eastAsia="en-US"/>
          <w14:ligatures w14:val="none"/>
        </w:rPr>
        <w:t xml:space="preserve"> Kingston (2010)</w:t>
      </w:r>
      <w:r w:rsidR="00B00B32">
        <w:rPr>
          <w:rFonts w:ascii="Calibri" w:eastAsia="Calibri" w:hAnsi="Calibri" w:cs="Calibri"/>
          <w:color w:val="000000" w:themeColor="text1"/>
          <w:kern w:val="0"/>
          <w:sz w:val="24"/>
          <w:szCs w:val="24"/>
          <w:lang w:eastAsia="en-US"/>
          <w14:ligatures w14:val="none"/>
        </w:rPr>
        <w:t xml:space="preserve"> </w:t>
      </w:r>
      <w:r w:rsidR="00D16431">
        <w:rPr>
          <w:rFonts w:ascii="Calibri" w:eastAsia="Calibri" w:hAnsi="Calibri" w:cs="Calibri"/>
          <w:color w:val="000000" w:themeColor="text1"/>
          <w:kern w:val="0"/>
          <w:sz w:val="24"/>
          <w:szCs w:val="24"/>
          <w:lang w:eastAsia="en-US"/>
          <w14:ligatures w14:val="none"/>
        </w:rPr>
        <w:t xml:space="preserve">also shares </w:t>
      </w:r>
      <w:r w:rsidR="007E6029">
        <w:rPr>
          <w:rFonts w:ascii="Calibri" w:eastAsia="Calibri" w:hAnsi="Calibri" w:cs="Calibri"/>
          <w:color w:val="000000" w:themeColor="text1"/>
          <w:kern w:val="0"/>
          <w:sz w:val="24"/>
          <w:szCs w:val="24"/>
          <w:lang w:eastAsia="en-US"/>
          <w14:ligatures w14:val="none"/>
        </w:rPr>
        <w:t xml:space="preserve">the </w:t>
      </w:r>
      <w:r w:rsidR="008C2B71">
        <w:rPr>
          <w:rFonts w:ascii="Calibri" w:eastAsia="Calibri" w:hAnsi="Calibri" w:cs="Calibri"/>
          <w:color w:val="000000" w:themeColor="text1"/>
          <w:kern w:val="0"/>
          <w:sz w:val="24"/>
          <w:szCs w:val="24"/>
          <w:lang w:eastAsia="en-US"/>
          <w14:ligatures w14:val="none"/>
        </w:rPr>
        <w:t xml:space="preserve">findings that </w:t>
      </w:r>
      <w:r w:rsidR="003E3A78">
        <w:rPr>
          <w:rFonts w:ascii="Calibri" w:eastAsia="Calibri" w:hAnsi="Calibri" w:cs="Calibri"/>
          <w:color w:val="000000" w:themeColor="text1"/>
          <w:kern w:val="0"/>
          <w:sz w:val="24"/>
          <w:szCs w:val="24"/>
          <w:lang w:eastAsia="en-US"/>
          <w14:ligatures w14:val="none"/>
        </w:rPr>
        <w:t xml:space="preserve">there are </w:t>
      </w:r>
      <w:r w:rsidR="007E6029">
        <w:rPr>
          <w:rFonts w:ascii="Calibri" w:eastAsia="Calibri" w:hAnsi="Calibri" w:cs="Calibri"/>
          <w:color w:val="000000" w:themeColor="text1"/>
          <w:kern w:val="0"/>
          <w:sz w:val="24"/>
          <w:szCs w:val="24"/>
          <w:lang w:eastAsia="en-US"/>
          <w14:ligatures w14:val="none"/>
        </w:rPr>
        <w:t xml:space="preserve">positive benefits </w:t>
      </w:r>
      <w:r w:rsidR="00450B11">
        <w:rPr>
          <w:rFonts w:ascii="Calibri" w:eastAsia="Calibri" w:hAnsi="Calibri" w:cs="Calibri"/>
          <w:color w:val="000000" w:themeColor="text1"/>
          <w:kern w:val="0"/>
          <w:sz w:val="24"/>
          <w:szCs w:val="24"/>
          <w:lang w:eastAsia="en-US"/>
          <w14:ligatures w14:val="none"/>
        </w:rPr>
        <w:t xml:space="preserve">to </w:t>
      </w:r>
      <w:r w:rsidR="008C2B71">
        <w:rPr>
          <w:rFonts w:ascii="Calibri" w:eastAsia="Calibri" w:hAnsi="Calibri" w:cs="Calibri"/>
          <w:color w:val="000000" w:themeColor="text1"/>
          <w:kern w:val="0"/>
          <w:sz w:val="24"/>
          <w:szCs w:val="24"/>
          <w:lang w:eastAsia="en-US"/>
          <w14:ligatures w14:val="none"/>
        </w:rPr>
        <w:t>self-confidence</w:t>
      </w:r>
      <w:r w:rsidR="00450B11">
        <w:rPr>
          <w:rFonts w:ascii="Calibri" w:eastAsia="Calibri" w:hAnsi="Calibri" w:cs="Calibri"/>
          <w:color w:val="000000" w:themeColor="text1"/>
          <w:kern w:val="0"/>
          <w:sz w:val="24"/>
          <w:szCs w:val="24"/>
          <w:lang w:eastAsia="en-US"/>
          <w14:ligatures w14:val="none"/>
        </w:rPr>
        <w:t xml:space="preserve"> by preparing both mentally and physically</w:t>
      </w:r>
      <w:r w:rsidR="00C5552C">
        <w:rPr>
          <w:rFonts w:ascii="Calibri" w:eastAsia="Calibri" w:hAnsi="Calibri" w:cs="Calibri"/>
          <w:color w:val="000000" w:themeColor="text1"/>
          <w:kern w:val="0"/>
          <w:sz w:val="24"/>
          <w:szCs w:val="24"/>
          <w:lang w:eastAsia="en-US"/>
          <w14:ligatures w14:val="none"/>
        </w:rPr>
        <w:t xml:space="preserve"> by following </w:t>
      </w:r>
      <w:r w:rsidR="00CA0D7C">
        <w:rPr>
          <w:rFonts w:ascii="Calibri" w:eastAsia="Calibri" w:hAnsi="Calibri" w:cs="Calibri"/>
          <w:color w:val="000000" w:themeColor="text1"/>
          <w:kern w:val="0"/>
          <w:sz w:val="24"/>
          <w:szCs w:val="24"/>
          <w:lang w:eastAsia="en-US"/>
          <w14:ligatures w14:val="none"/>
        </w:rPr>
        <w:t>a reliable routine</w:t>
      </w:r>
      <w:r w:rsidR="000F69F3">
        <w:rPr>
          <w:rFonts w:ascii="Calibri" w:eastAsia="Calibri" w:hAnsi="Calibri" w:cs="Calibri"/>
          <w:color w:val="000000" w:themeColor="text1"/>
          <w:kern w:val="0"/>
          <w:sz w:val="24"/>
          <w:szCs w:val="24"/>
          <w:lang w:eastAsia="en-US"/>
          <w14:ligatures w14:val="none"/>
        </w:rPr>
        <w:t xml:space="preserve"> in contribution to successful performance outcomes </w:t>
      </w:r>
      <w:r w:rsidR="003E3A78">
        <w:rPr>
          <w:rFonts w:ascii="Calibri" w:eastAsia="Calibri" w:hAnsi="Calibri" w:cs="Calibri"/>
          <w:color w:val="000000" w:themeColor="text1"/>
          <w:kern w:val="0"/>
          <w:sz w:val="24"/>
          <w:szCs w:val="24"/>
          <w:lang w:eastAsia="en-US"/>
          <w14:ligatures w14:val="none"/>
        </w:rPr>
        <w:t xml:space="preserve">(Kingston, 2010). </w:t>
      </w:r>
      <w:r w:rsidR="009C6A07">
        <w:rPr>
          <w:rFonts w:ascii="Calibri" w:eastAsia="Calibri" w:hAnsi="Calibri" w:cs="Calibri"/>
          <w:color w:val="000000" w:themeColor="text1"/>
          <w:kern w:val="0"/>
          <w:sz w:val="24"/>
          <w:szCs w:val="24"/>
          <w:lang w:eastAsia="en-US"/>
          <w14:ligatures w14:val="none"/>
        </w:rPr>
        <w:t xml:space="preserve">Additionally, </w:t>
      </w:r>
      <w:r w:rsidR="00647F46">
        <w:rPr>
          <w:rFonts w:ascii="Calibri" w:eastAsia="Calibri" w:hAnsi="Calibri" w:cs="Calibri"/>
          <w:color w:val="000000" w:themeColor="text1"/>
          <w:kern w:val="0"/>
          <w:sz w:val="24"/>
          <w:szCs w:val="24"/>
          <w:lang w:eastAsia="en-US"/>
          <w14:ligatures w14:val="none"/>
        </w:rPr>
        <w:t xml:space="preserve">the </w:t>
      </w:r>
      <w:r w:rsidR="00647F46">
        <w:rPr>
          <w:rFonts w:ascii="Calibri" w:eastAsia="Calibri" w:hAnsi="Calibri" w:cs="Calibri"/>
          <w:color w:val="000000" w:themeColor="text1"/>
          <w:kern w:val="0"/>
          <w:sz w:val="24"/>
          <w:szCs w:val="24"/>
          <w:lang w:eastAsia="en-US"/>
          <w14:ligatures w14:val="none"/>
        </w:rPr>
        <w:lastRenderedPageBreak/>
        <w:t xml:space="preserve">athlete </w:t>
      </w:r>
      <w:r w:rsidR="00F4719B">
        <w:rPr>
          <w:rFonts w:ascii="Calibri" w:eastAsia="Calibri" w:hAnsi="Calibri" w:cs="Calibri"/>
          <w:color w:val="000000" w:themeColor="text1"/>
          <w:kern w:val="0"/>
          <w:sz w:val="24"/>
          <w:szCs w:val="24"/>
          <w:lang w:eastAsia="en-US"/>
          <w14:ligatures w14:val="none"/>
        </w:rPr>
        <w:t>referenced aspects of mental preparation</w:t>
      </w:r>
      <w:r w:rsidR="003139C8">
        <w:rPr>
          <w:rFonts w:ascii="Calibri" w:eastAsia="Calibri" w:hAnsi="Calibri" w:cs="Calibri"/>
          <w:color w:val="000000" w:themeColor="text1"/>
          <w:kern w:val="0"/>
          <w:sz w:val="24"/>
          <w:szCs w:val="24"/>
          <w:lang w:eastAsia="en-US"/>
          <w14:ligatures w14:val="none"/>
        </w:rPr>
        <w:t xml:space="preserve">, including structured goal setting </w:t>
      </w:r>
      <w:r w:rsidR="004410E6">
        <w:rPr>
          <w:rFonts w:ascii="Calibri" w:eastAsia="Calibri" w:hAnsi="Calibri" w:cs="Calibri"/>
          <w:color w:val="000000" w:themeColor="text1"/>
          <w:kern w:val="0"/>
          <w:sz w:val="24"/>
          <w:szCs w:val="24"/>
          <w:lang w:eastAsia="en-US"/>
          <w14:ligatures w14:val="none"/>
        </w:rPr>
        <w:t>and implementing</w:t>
      </w:r>
      <w:r w:rsidR="009C6A07">
        <w:rPr>
          <w:rFonts w:ascii="Calibri" w:eastAsia="Calibri" w:hAnsi="Calibri" w:cs="Calibri"/>
          <w:color w:val="000000" w:themeColor="text1"/>
          <w:kern w:val="0"/>
          <w:sz w:val="24"/>
          <w:szCs w:val="24"/>
          <w:lang w:eastAsia="en-US"/>
          <w14:ligatures w14:val="none"/>
        </w:rPr>
        <w:t xml:space="preserve"> </w:t>
      </w:r>
      <w:r w:rsidR="005D2FEA">
        <w:rPr>
          <w:rFonts w:ascii="Calibri" w:eastAsia="Calibri" w:hAnsi="Calibri" w:cs="Calibri"/>
          <w:color w:val="000000" w:themeColor="text1"/>
          <w:kern w:val="0"/>
          <w:sz w:val="24"/>
          <w:szCs w:val="24"/>
          <w:lang w:eastAsia="en-US"/>
          <w14:ligatures w14:val="none"/>
        </w:rPr>
        <w:t xml:space="preserve">a form of </w:t>
      </w:r>
      <w:r w:rsidR="00693C4B">
        <w:rPr>
          <w:rFonts w:ascii="Calibri" w:eastAsia="Calibri" w:hAnsi="Calibri" w:cs="Calibri"/>
          <w:color w:val="000000" w:themeColor="text1"/>
          <w:kern w:val="0"/>
          <w:sz w:val="24"/>
          <w:szCs w:val="24"/>
          <w:lang w:eastAsia="en-US"/>
          <w14:ligatures w14:val="none"/>
        </w:rPr>
        <w:t>‘self-assessment</w:t>
      </w:r>
      <w:r w:rsidR="005D2FEA">
        <w:rPr>
          <w:rFonts w:ascii="Calibri" w:eastAsia="Calibri" w:hAnsi="Calibri" w:cs="Calibri"/>
          <w:color w:val="000000" w:themeColor="text1"/>
          <w:kern w:val="0"/>
          <w:sz w:val="24"/>
          <w:szCs w:val="24"/>
          <w:lang w:eastAsia="en-US"/>
          <w14:ligatures w14:val="none"/>
        </w:rPr>
        <w:t xml:space="preserve"> criteria</w:t>
      </w:r>
      <w:r w:rsidR="00693C4B">
        <w:rPr>
          <w:rFonts w:ascii="Calibri" w:eastAsia="Calibri" w:hAnsi="Calibri" w:cs="Calibri"/>
          <w:color w:val="000000" w:themeColor="text1"/>
          <w:kern w:val="0"/>
          <w:sz w:val="24"/>
          <w:szCs w:val="24"/>
          <w:lang w:eastAsia="en-US"/>
          <w14:ligatures w14:val="none"/>
        </w:rPr>
        <w:t>’</w:t>
      </w:r>
      <w:r w:rsidR="005D2FEA">
        <w:rPr>
          <w:rFonts w:ascii="Calibri" w:eastAsia="Calibri" w:hAnsi="Calibri" w:cs="Calibri"/>
          <w:color w:val="000000" w:themeColor="text1"/>
          <w:kern w:val="0"/>
          <w:sz w:val="24"/>
          <w:szCs w:val="24"/>
          <w:lang w:eastAsia="en-US"/>
          <w14:ligatures w14:val="none"/>
        </w:rPr>
        <w:t xml:space="preserve"> on his </w:t>
      </w:r>
      <w:r w:rsidR="00A02955">
        <w:rPr>
          <w:rFonts w:ascii="Calibri" w:eastAsia="Calibri" w:hAnsi="Calibri" w:cs="Calibri"/>
          <w:color w:val="000000" w:themeColor="text1"/>
          <w:kern w:val="0"/>
          <w:sz w:val="24"/>
          <w:szCs w:val="24"/>
          <w:lang w:eastAsia="en-US"/>
          <w14:ligatures w14:val="none"/>
        </w:rPr>
        <w:t>personal outlook</w:t>
      </w:r>
      <w:r w:rsidR="00B86B4A">
        <w:rPr>
          <w:rFonts w:ascii="Calibri" w:eastAsia="Calibri" w:hAnsi="Calibri" w:cs="Calibri"/>
          <w:color w:val="000000" w:themeColor="text1"/>
          <w:kern w:val="0"/>
          <w:sz w:val="24"/>
          <w:szCs w:val="24"/>
          <w:lang w:eastAsia="en-US"/>
          <w14:ligatures w14:val="none"/>
        </w:rPr>
        <w:t xml:space="preserve"> </w:t>
      </w:r>
      <w:r w:rsidR="00651417">
        <w:rPr>
          <w:rFonts w:ascii="Calibri" w:eastAsia="Calibri" w:hAnsi="Calibri" w:cs="Calibri"/>
          <w:color w:val="000000" w:themeColor="text1"/>
          <w:kern w:val="0"/>
          <w:sz w:val="24"/>
          <w:szCs w:val="24"/>
          <w:lang w:eastAsia="en-US"/>
          <w14:ligatures w14:val="none"/>
        </w:rPr>
        <w:t>prior to the event</w:t>
      </w:r>
      <w:r w:rsidR="004410E6">
        <w:rPr>
          <w:rFonts w:ascii="Calibri" w:eastAsia="Calibri" w:hAnsi="Calibri" w:cs="Calibri"/>
          <w:color w:val="000000" w:themeColor="text1"/>
          <w:kern w:val="0"/>
          <w:sz w:val="24"/>
          <w:szCs w:val="24"/>
          <w:lang w:eastAsia="en-US"/>
          <w14:ligatures w14:val="none"/>
        </w:rPr>
        <w:t xml:space="preserve">. </w:t>
      </w:r>
      <w:r w:rsidR="00DC3776">
        <w:rPr>
          <w:rFonts w:ascii="Calibri" w:eastAsia="Calibri" w:hAnsi="Calibri" w:cs="Calibri"/>
          <w:color w:val="000000" w:themeColor="text1"/>
          <w:kern w:val="0"/>
          <w:sz w:val="24"/>
          <w:szCs w:val="24"/>
          <w:lang w:eastAsia="en-US"/>
          <w14:ligatures w14:val="none"/>
        </w:rPr>
        <w:t>This included the aim of</w:t>
      </w:r>
      <w:r w:rsidR="00167C51">
        <w:rPr>
          <w:rFonts w:ascii="Calibri" w:eastAsia="Calibri" w:hAnsi="Calibri" w:cs="Calibri"/>
          <w:color w:val="000000" w:themeColor="text1"/>
          <w:kern w:val="0"/>
          <w:sz w:val="24"/>
          <w:szCs w:val="24"/>
          <w:lang w:eastAsia="en-US"/>
          <w14:ligatures w14:val="none"/>
        </w:rPr>
        <w:t xml:space="preserve"> not being “</w:t>
      </w:r>
      <w:r w:rsidR="00610F4F">
        <w:rPr>
          <w:rFonts w:ascii="Calibri" w:eastAsia="Calibri" w:hAnsi="Calibri" w:cs="Calibri"/>
          <w:color w:val="000000" w:themeColor="text1"/>
          <w:kern w:val="0"/>
          <w:sz w:val="24"/>
          <w:szCs w:val="24"/>
          <w:lang w:eastAsia="en-US"/>
          <w14:ligatures w14:val="none"/>
        </w:rPr>
        <w:t xml:space="preserve">overly excited, overly confident or </w:t>
      </w:r>
      <w:r w:rsidR="00C330C0">
        <w:rPr>
          <w:rFonts w:ascii="Calibri" w:eastAsia="Calibri" w:hAnsi="Calibri" w:cs="Calibri"/>
          <w:color w:val="000000" w:themeColor="text1"/>
          <w:kern w:val="0"/>
          <w:sz w:val="24"/>
          <w:szCs w:val="24"/>
          <w:lang w:eastAsia="en-US"/>
          <w14:ligatures w14:val="none"/>
        </w:rPr>
        <w:t>under confident</w:t>
      </w:r>
      <w:r w:rsidR="00693C4B">
        <w:rPr>
          <w:rFonts w:ascii="Calibri" w:eastAsia="Calibri" w:hAnsi="Calibri" w:cs="Calibri"/>
          <w:color w:val="000000" w:themeColor="text1"/>
          <w:kern w:val="0"/>
          <w:sz w:val="24"/>
          <w:szCs w:val="24"/>
          <w:lang w:eastAsia="en-US"/>
          <w14:ligatures w14:val="none"/>
        </w:rPr>
        <w:t>”</w:t>
      </w:r>
      <w:r w:rsidR="0084162D">
        <w:rPr>
          <w:rFonts w:ascii="Calibri" w:eastAsia="Calibri" w:hAnsi="Calibri" w:cs="Calibri"/>
          <w:color w:val="000000" w:themeColor="text1"/>
          <w:kern w:val="0"/>
          <w:sz w:val="24"/>
          <w:szCs w:val="24"/>
          <w:lang w:eastAsia="en-US"/>
          <w14:ligatures w14:val="none"/>
        </w:rPr>
        <w:t xml:space="preserve"> and most importantly</w:t>
      </w:r>
      <w:r w:rsidR="003C6BD5">
        <w:rPr>
          <w:rFonts w:ascii="Calibri" w:eastAsia="Calibri" w:hAnsi="Calibri" w:cs="Calibri"/>
          <w:color w:val="000000" w:themeColor="text1"/>
          <w:kern w:val="0"/>
          <w:sz w:val="24"/>
          <w:szCs w:val="24"/>
          <w:lang w:eastAsia="en-US"/>
          <w14:ligatures w14:val="none"/>
        </w:rPr>
        <w:t>,</w:t>
      </w:r>
      <w:r w:rsidR="0084162D">
        <w:rPr>
          <w:rFonts w:ascii="Calibri" w:eastAsia="Calibri" w:hAnsi="Calibri" w:cs="Calibri"/>
          <w:color w:val="000000" w:themeColor="text1"/>
          <w:kern w:val="0"/>
          <w:sz w:val="24"/>
          <w:szCs w:val="24"/>
          <w:lang w:eastAsia="en-US"/>
          <w14:ligatures w14:val="none"/>
        </w:rPr>
        <w:t xml:space="preserve"> “relaxed going into it”</w:t>
      </w:r>
      <w:r w:rsidR="003C6BD5">
        <w:rPr>
          <w:rFonts w:ascii="Calibri" w:eastAsia="Calibri" w:hAnsi="Calibri" w:cs="Calibri"/>
          <w:color w:val="000000" w:themeColor="text1"/>
          <w:kern w:val="0"/>
          <w:sz w:val="24"/>
          <w:szCs w:val="24"/>
          <w:lang w:eastAsia="en-US"/>
          <w14:ligatures w14:val="none"/>
        </w:rPr>
        <w:t xml:space="preserve">. All of </w:t>
      </w:r>
      <w:r w:rsidR="00727EBC">
        <w:rPr>
          <w:rFonts w:ascii="Calibri" w:eastAsia="Calibri" w:hAnsi="Calibri" w:cs="Calibri"/>
          <w:color w:val="000000" w:themeColor="text1"/>
          <w:kern w:val="0"/>
          <w:sz w:val="24"/>
          <w:szCs w:val="24"/>
          <w:lang w:eastAsia="en-US"/>
          <w14:ligatures w14:val="none"/>
        </w:rPr>
        <w:t>which</w:t>
      </w:r>
      <w:r w:rsidR="003C6BD5">
        <w:rPr>
          <w:rFonts w:ascii="Calibri" w:eastAsia="Calibri" w:hAnsi="Calibri" w:cs="Calibri"/>
          <w:color w:val="000000" w:themeColor="text1"/>
          <w:kern w:val="0"/>
          <w:sz w:val="24"/>
          <w:szCs w:val="24"/>
          <w:lang w:eastAsia="en-US"/>
          <w14:ligatures w14:val="none"/>
        </w:rPr>
        <w:t>,</w:t>
      </w:r>
      <w:r w:rsidR="0028330C">
        <w:rPr>
          <w:rFonts w:ascii="Calibri" w:eastAsia="Calibri" w:hAnsi="Calibri" w:cs="Calibri"/>
          <w:color w:val="000000" w:themeColor="text1"/>
          <w:kern w:val="0"/>
          <w:sz w:val="24"/>
          <w:szCs w:val="24"/>
          <w:lang w:eastAsia="en-US"/>
          <w14:ligatures w14:val="none"/>
        </w:rPr>
        <w:t xml:space="preserve"> could </w:t>
      </w:r>
      <w:r w:rsidR="00A21F0B">
        <w:rPr>
          <w:rFonts w:ascii="Calibri" w:eastAsia="Calibri" w:hAnsi="Calibri" w:cs="Calibri"/>
          <w:color w:val="000000" w:themeColor="text1"/>
          <w:kern w:val="0"/>
          <w:sz w:val="24"/>
          <w:szCs w:val="24"/>
          <w:lang w:eastAsia="en-US"/>
          <w14:ligatures w14:val="none"/>
        </w:rPr>
        <w:t>tie</w:t>
      </w:r>
      <w:r w:rsidR="0028330C">
        <w:rPr>
          <w:rFonts w:ascii="Calibri" w:eastAsia="Calibri" w:hAnsi="Calibri" w:cs="Calibri"/>
          <w:color w:val="000000" w:themeColor="text1"/>
          <w:kern w:val="0"/>
          <w:sz w:val="24"/>
          <w:szCs w:val="24"/>
          <w:lang w:eastAsia="en-US"/>
          <w14:ligatures w14:val="none"/>
        </w:rPr>
        <w:t xml:space="preserve"> </w:t>
      </w:r>
      <w:r w:rsidR="00A21F0B">
        <w:rPr>
          <w:rFonts w:ascii="Calibri" w:eastAsia="Calibri" w:hAnsi="Calibri" w:cs="Calibri"/>
          <w:color w:val="000000" w:themeColor="text1"/>
          <w:kern w:val="0"/>
          <w:sz w:val="24"/>
          <w:szCs w:val="24"/>
          <w:lang w:eastAsia="en-US"/>
          <w14:ligatures w14:val="none"/>
        </w:rPr>
        <w:t xml:space="preserve">in </w:t>
      </w:r>
      <w:r w:rsidR="002B636A">
        <w:rPr>
          <w:rFonts w:ascii="Calibri" w:eastAsia="Calibri" w:hAnsi="Calibri" w:cs="Calibri"/>
          <w:color w:val="000000" w:themeColor="text1"/>
          <w:kern w:val="0"/>
          <w:sz w:val="24"/>
          <w:szCs w:val="24"/>
          <w:lang w:eastAsia="en-US"/>
          <w14:ligatures w14:val="none"/>
        </w:rPr>
        <w:t xml:space="preserve">with </w:t>
      </w:r>
      <w:proofErr w:type="spellStart"/>
      <w:r w:rsidR="002B636A">
        <w:rPr>
          <w:rFonts w:ascii="Calibri" w:eastAsia="Calibri" w:hAnsi="Calibri" w:cs="Calibri"/>
          <w:color w:val="000000" w:themeColor="text1"/>
          <w:kern w:val="0"/>
          <w:sz w:val="24"/>
          <w:szCs w:val="24"/>
          <w:lang w:eastAsia="en-US"/>
          <w14:ligatures w14:val="none"/>
        </w:rPr>
        <w:t>Vealey’s</w:t>
      </w:r>
      <w:proofErr w:type="spellEnd"/>
      <w:r w:rsidR="002B636A">
        <w:rPr>
          <w:rFonts w:ascii="Calibri" w:eastAsia="Calibri" w:hAnsi="Calibri" w:cs="Calibri"/>
          <w:color w:val="000000" w:themeColor="text1"/>
          <w:kern w:val="0"/>
          <w:sz w:val="24"/>
          <w:szCs w:val="24"/>
          <w:lang w:eastAsia="en-US"/>
          <w14:ligatures w14:val="none"/>
        </w:rPr>
        <w:t xml:space="preserve"> (1998) predictions of </w:t>
      </w:r>
      <w:r w:rsidR="0005359E">
        <w:rPr>
          <w:rFonts w:ascii="Calibri" w:eastAsia="Calibri" w:hAnsi="Calibri" w:cs="Calibri"/>
          <w:color w:val="000000" w:themeColor="text1"/>
          <w:kern w:val="0"/>
          <w:sz w:val="24"/>
          <w:szCs w:val="24"/>
          <w:lang w:eastAsia="en-US"/>
          <w14:ligatures w14:val="none"/>
        </w:rPr>
        <w:t>physical/mental preparation</w:t>
      </w:r>
      <w:r w:rsidR="001B0970">
        <w:rPr>
          <w:rFonts w:ascii="Calibri" w:eastAsia="Calibri" w:hAnsi="Calibri" w:cs="Calibri"/>
          <w:color w:val="000000" w:themeColor="text1"/>
          <w:kern w:val="0"/>
          <w:sz w:val="24"/>
          <w:szCs w:val="24"/>
          <w:lang w:eastAsia="en-US"/>
          <w14:ligatures w14:val="none"/>
        </w:rPr>
        <w:t>,</w:t>
      </w:r>
      <w:r w:rsidR="0005359E">
        <w:rPr>
          <w:rFonts w:ascii="Calibri" w:eastAsia="Calibri" w:hAnsi="Calibri" w:cs="Calibri"/>
          <w:color w:val="000000" w:themeColor="text1"/>
          <w:kern w:val="0"/>
          <w:sz w:val="24"/>
          <w:szCs w:val="24"/>
          <w:lang w:eastAsia="en-US"/>
          <w14:ligatures w14:val="none"/>
        </w:rPr>
        <w:t xml:space="preserve"> </w:t>
      </w:r>
      <w:r w:rsidR="00DB0EBC">
        <w:rPr>
          <w:rFonts w:ascii="Calibri" w:eastAsia="Calibri" w:hAnsi="Calibri" w:cs="Calibri"/>
          <w:color w:val="000000" w:themeColor="text1"/>
          <w:kern w:val="0"/>
          <w:sz w:val="24"/>
          <w:szCs w:val="24"/>
          <w:lang w:eastAsia="en-US"/>
          <w14:ligatures w14:val="none"/>
        </w:rPr>
        <w:t>and possibly Hay</w:t>
      </w:r>
      <w:r w:rsidR="00C5254D">
        <w:rPr>
          <w:rFonts w:ascii="Calibri" w:eastAsia="Calibri" w:hAnsi="Calibri" w:cs="Calibri"/>
          <w:color w:val="000000" w:themeColor="text1"/>
          <w:kern w:val="0"/>
          <w:sz w:val="24"/>
          <w:szCs w:val="24"/>
          <w:lang w:eastAsia="en-US"/>
          <w14:ligatures w14:val="none"/>
        </w:rPr>
        <w:t xml:space="preserve">s’ (2007) predictions of preparation </w:t>
      </w:r>
      <w:r w:rsidR="00303916">
        <w:rPr>
          <w:rFonts w:ascii="Calibri" w:eastAsia="Calibri" w:hAnsi="Calibri" w:cs="Calibri"/>
          <w:color w:val="000000" w:themeColor="text1"/>
          <w:kern w:val="0"/>
          <w:sz w:val="24"/>
          <w:szCs w:val="24"/>
          <w:lang w:eastAsia="en-US"/>
          <w14:ligatures w14:val="none"/>
        </w:rPr>
        <w:t xml:space="preserve">and </w:t>
      </w:r>
      <w:r w:rsidR="004410E6">
        <w:rPr>
          <w:rFonts w:ascii="Calibri" w:eastAsia="Calibri" w:hAnsi="Calibri" w:cs="Calibri"/>
          <w:color w:val="000000" w:themeColor="text1"/>
          <w:kern w:val="0"/>
          <w:sz w:val="24"/>
          <w:szCs w:val="24"/>
          <w:lang w:eastAsia="en-US"/>
          <w14:ligatures w14:val="none"/>
        </w:rPr>
        <w:t>self-awareness</w:t>
      </w:r>
      <w:r w:rsidR="00DC1A6C">
        <w:rPr>
          <w:rFonts w:ascii="Calibri" w:eastAsia="Calibri" w:hAnsi="Calibri" w:cs="Calibri"/>
          <w:color w:val="000000" w:themeColor="text1"/>
          <w:kern w:val="0"/>
          <w:sz w:val="24"/>
          <w:szCs w:val="24"/>
          <w:lang w:eastAsia="en-US"/>
          <w14:ligatures w14:val="none"/>
        </w:rPr>
        <w:t xml:space="preserve"> of the athlete’s status </w:t>
      </w:r>
      <w:r w:rsidR="00303916">
        <w:rPr>
          <w:rFonts w:ascii="Calibri" w:eastAsia="Calibri" w:hAnsi="Calibri" w:cs="Calibri"/>
          <w:color w:val="000000" w:themeColor="text1"/>
          <w:kern w:val="0"/>
          <w:sz w:val="24"/>
          <w:szCs w:val="24"/>
          <w:lang w:eastAsia="en-US"/>
          <w14:ligatures w14:val="none"/>
        </w:rPr>
        <w:t>(</w:t>
      </w:r>
      <w:proofErr w:type="spellStart"/>
      <w:r w:rsidR="00303916">
        <w:rPr>
          <w:rFonts w:ascii="Calibri" w:eastAsia="Calibri" w:hAnsi="Calibri" w:cs="Calibri"/>
          <w:color w:val="000000" w:themeColor="text1"/>
          <w:kern w:val="0"/>
          <w:sz w:val="24"/>
          <w:szCs w:val="24"/>
          <w:lang w:eastAsia="en-US"/>
          <w14:ligatures w14:val="none"/>
        </w:rPr>
        <w:t>Vealey</w:t>
      </w:r>
      <w:proofErr w:type="spellEnd"/>
      <w:r w:rsidR="00303916">
        <w:rPr>
          <w:rFonts w:ascii="Calibri" w:eastAsia="Calibri" w:hAnsi="Calibri" w:cs="Calibri"/>
          <w:color w:val="000000" w:themeColor="text1"/>
          <w:kern w:val="0"/>
          <w:sz w:val="24"/>
          <w:szCs w:val="24"/>
          <w:lang w:eastAsia="en-US"/>
          <w14:ligatures w14:val="none"/>
        </w:rPr>
        <w:t xml:space="preserve">, 1998, </w:t>
      </w:r>
      <w:r w:rsidR="001B0970">
        <w:rPr>
          <w:rFonts w:ascii="Calibri" w:eastAsia="Calibri" w:hAnsi="Calibri" w:cs="Calibri"/>
          <w:color w:val="000000" w:themeColor="text1"/>
          <w:kern w:val="0"/>
          <w:sz w:val="24"/>
          <w:szCs w:val="24"/>
          <w:lang w:eastAsia="en-US"/>
          <w14:ligatures w14:val="none"/>
        </w:rPr>
        <w:t>Hays, 2007).</w:t>
      </w:r>
    </w:p>
    <w:p w14:paraId="04A657F5" w14:textId="77777777" w:rsidR="00F51737" w:rsidRDefault="00F51737" w:rsidP="00BD6301">
      <w:pPr>
        <w:rPr>
          <w:rFonts w:ascii="Calibri" w:eastAsia="Calibri" w:hAnsi="Calibri" w:cs="Calibri"/>
          <w:color w:val="000000" w:themeColor="text1"/>
          <w:kern w:val="0"/>
          <w:sz w:val="24"/>
          <w:szCs w:val="24"/>
          <w:lang w:eastAsia="en-US"/>
          <w14:ligatures w14:val="none"/>
        </w:rPr>
      </w:pPr>
    </w:p>
    <w:p w14:paraId="309E261B" w14:textId="627C5628" w:rsidR="00F51737" w:rsidRPr="00C34512" w:rsidRDefault="00F51737" w:rsidP="00BD6301">
      <w:pPr>
        <w:pStyle w:val="ListParagraph"/>
        <w:numPr>
          <w:ilvl w:val="0"/>
          <w:numId w:val="3"/>
        </w:numPr>
        <w:rPr>
          <w:rFonts w:ascii="Calibri" w:eastAsia="Calibri" w:hAnsi="Calibri" w:cs="Calibri"/>
          <w:color w:val="000000" w:themeColor="text1"/>
          <w:kern w:val="0"/>
          <w:sz w:val="24"/>
          <w:szCs w:val="24"/>
          <w:u w:val="single"/>
          <w:lang w:eastAsia="en-US"/>
          <w14:ligatures w14:val="none"/>
        </w:rPr>
      </w:pPr>
      <w:r w:rsidRPr="00C34512">
        <w:rPr>
          <w:rFonts w:ascii="Calibri" w:eastAsia="Calibri" w:hAnsi="Calibri" w:cs="Calibri"/>
          <w:color w:val="000000" w:themeColor="text1"/>
          <w:kern w:val="0"/>
          <w:sz w:val="24"/>
          <w:szCs w:val="24"/>
          <w:u w:val="single"/>
          <w:lang w:eastAsia="en-US"/>
          <w14:ligatures w14:val="none"/>
        </w:rPr>
        <w:t>Dedication</w:t>
      </w:r>
    </w:p>
    <w:p w14:paraId="71A850C0" w14:textId="55AE837E" w:rsidR="003B099F" w:rsidRPr="005243BB" w:rsidRDefault="00475261"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Another prevalent theme </w:t>
      </w:r>
      <w:r w:rsidR="002E6441">
        <w:rPr>
          <w:rFonts w:ascii="Calibri" w:eastAsia="Calibri" w:hAnsi="Calibri" w:cs="Calibri"/>
          <w:color w:val="000000" w:themeColor="text1"/>
          <w:kern w:val="0"/>
          <w:sz w:val="24"/>
          <w:szCs w:val="24"/>
          <w:lang w:eastAsia="en-US"/>
          <w14:ligatures w14:val="none"/>
        </w:rPr>
        <w:t xml:space="preserve">identified by the athlete, </w:t>
      </w:r>
      <w:r>
        <w:rPr>
          <w:rFonts w:ascii="Calibri" w:eastAsia="Calibri" w:hAnsi="Calibri" w:cs="Calibri"/>
          <w:color w:val="000000" w:themeColor="text1"/>
          <w:kern w:val="0"/>
          <w:sz w:val="24"/>
          <w:szCs w:val="24"/>
          <w:lang w:eastAsia="en-US"/>
          <w14:ligatures w14:val="none"/>
        </w:rPr>
        <w:t xml:space="preserve">was </w:t>
      </w:r>
      <w:r w:rsidR="00D95054">
        <w:rPr>
          <w:rFonts w:ascii="Calibri" w:eastAsia="Calibri" w:hAnsi="Calibri" w:cs="Calibri"/>
          <w:color w:val="000000" w:themeColor="text1"/>
          <w:kern w:val="0"/>
          <w:sz w:val="24"/>
          <w:szCs w:val="24"/>
          <w:lang w:eastAsia="en-US"/>
          <w14:ligatures w14:val="none"/>
        </w:rPr>
        <w:t>the importance of dedication to the sport</w:t>
      </w:r>
      <w:r w:rsidR="0079165D">
        <w:rPr>
          <w:rFonts w:ascii="Calibri" w:eastAsia="Calibri" w:hAnsi="Calibri" w:cs="Calibri"/>
          <w:color w:val="000000" w:themeColor="text1"/>
          <w:kern w:val="0"/>
          <w:sz w:val="24"/>
          <w:szCs w:val="24"/>
          <w:lang w:eastAsia="en-US"/>
          <w14:ligatures w14:val="none"/>
        </w:rPr>
        <w:t xml:space="preserve">, in </w:t>
      </w:r>
      <w:r w:rsidR="00AB6051">
        <w:rPr>
          <w:rFonts w:ascii="Calibri" w:eastAsia="Calibri" w:hAnsi="Calibri" w:cs="Calibri"/>
          <w:color w:val="000000" w:themeColor="text1"/>
          <w:kern w:val="0"/>
          <w:sz w:val="24"/>
          <w:szCs w:val="24"/>
          <w:lang w:eastAsia="en-US"/>
          <w14:ligatures w14:val="none"/>
        </w:rPr>
        <w:t xml:space="preserve">accordance </w:t>
      </w:r>
      <w:r w:rsidR="00F1410B">
        <w:rPr>
          <w:rFonts w:ascii="Calibri" w:eastAsia="Calibri" w:hAnsi="Calibri" w:cs="Calibri"/>
          <w:color w:val="000000" w:themeColor="text1"/>
          <w:kern w:val="0"/>
          <w:sz w:val="24"/>
          <w:szCs w:val="24"/>
          <w:lang w:eastAsia="en-US"/>
          <w14:ligatures w14:val="none"/>
        </w:rPr>
        <w:t>with</w:t>
      </w:r>
      <w:r w:rsidR="00AB6051">
        <w:rPr>
          <w:rFonts w:ascii="Calibri" w:eastAsia="Calibri" w:hAnsi="Calibri" w:cs="Calibri"/>
          <w:color w:val="000000" w:themeColor="text1"/>
          <w:kern w:val="0"/>
          <w:sz w:val="24"/>
          <w:szCs w:val="24"/>
          <w:lang w:eastAsia="en-US"/>
          <w14:ligatures w14:val="none"/>
        </w:rPr>
        <w:t xml:space="preserve"> </w:t>
      </w:r>
      <w:r w:rsidR="00F1410B">
        <w:rPr>
          <w:rFonts w:ascii="Calibri" w:eastAsia="Calibri" w:hAnsi="Calibri" w:cs="Calibri"/>
          <w:color w:val="000000" w:themeColor="text1"/>
          <w:kern w:val="0"/>
          <w:sz w:val="24"/>
          <w:szCs w:val="24"/>
          <w:lang w:eastAsia="en-US"/>
          <w14:ligatures w14:val="none"/>
        </w:rPr>
        <w:t xml:space="preserve">the theory model of </w:t>
      </w:r>
      <w:proofErr w:type="spellStart"/>
      <w:r w:rsidR="00F1410B">
        <w:rPr>
          <w:rFonts w:ascii="Calibri" w:eastAsia="Calibri" w:hAnsi="Calibri" w:cs="Calibri"/>
          <w:color w:val="000000" w:themeColor="text1"/>
          <w:kern w:val="0"/>
          <w:sz w:val="24"/>
          <w:szCs w:val="24"/>
          <w:lang w:eastAsia="en-US"/>
          <w14:ligatures w14:val="none"/>
        </w:rPr>
        <w:t>Vealey</w:t>
      </w:r>
      <w:proofErr w:type="spellEnd"/>
      <w:r w:rsidR="00F1410B">
        <w:rPr>
          <w:rFonts w:ascii="Calibri" w:eastAsia="Calibri" w:hAnsi="Calibri" w:cs="Calibri"/>
          <w:color w:val="000000" w:themeColor="text1"/>
          <w:kern w:val="0"/>
          <w:sz w:val="24"/>
          <w:szCs w:val="24"/>
          <w:lang w:eastAsia="en-US"/>
          <w14:ligatures w14:val="none"/>
        </w:rPr>
        <w:t xml:space="preserve"> (1986)</w:t>
      </w:r>
      <w:r w:rsidR="00036621">
        <w:rPr>
          <w:rFonts w:ascii="Calibri" w:eastAsia="Calibri" w:hAnsi="Calibri" w:cs="Calibri"/>
          <w:color w:val="000000" w:themeColor="text1"/>
          <w:kern w:val="0"/>
          <w:sz w:val="24"/>
          <w:szCs w:val="24"/>
          <w:lang w:eastAsia="en-US"/>
          <w14:ligatures w14:val="none"/>
        </w:rPr>
        <w:t xml:space="preserve">, meaning the </w:t>
      </w:r>
      <w:r w:rsidR="00FB0BBE">
        <w:rPr>
          <w:rFonts w:ascii="Calibri" w:eastAsia="Calibri" w:hAnsi="Calibri" w:cs="Calibri"/>
          <w:color w:val="000000" w:themeColor="text1"/>
          <w:kern w:val="0"/>
          <w:sz w:val="24"/>
          <w:szCs w:val="24"/>
          <w:lang w:eastAsia="en-US"/>
          <w14:ligatures w14:val="none"/>
        </w:rPr>
        <w:t xml:space="preserve">‘degree of certainty </w:t>
      </w:r>
      <w:r w:rsidR="00036621">
        <w:rPr>
          <w:rFonts w:ascii="Calibri" w:eastAsia="Calibri" w:hAnsi="Calibri" w:cs="Calibri"/>
          <w:color w:val="000000" w:themeColor="text1"/>
          <w:kern w:val="0"/>
          <w:sz w:val="24"/>
          <w:szCs w:val="24"/>
          <w:lang w:eastAsia="en-US"/>
          <w14:ligatures w14:val="none"/>
        </w:rPr>
        <w:t xml:space="preserve">one possesses </w:t>
      </w:r>
      <w:r w:rsidR="002D6CFA">
        <w:rPr>
          <w:rFonts w:ascii="Calibri" w:eastAsia="Calibri" w:hAnsi="Calibri" w:cs="Calibri"/>
          <w:color w:val="000000" w:themeColor="text1"/>
          <w:kern w:val="0"/>
          <w:sz w:val="24"/>
          <w:szCs w:val="24"/>
          <w:lang w:eastAsia="en-US"/>
          <w14:ligatures w14:val="none"/>
        </w:rPr>
        <w:t>to be successful in sport’</w:t>
      </w:r>
      <w:r w:rsidR="0079165D">
        <w:rPr>
          <w:rFonts w:ascii="Calibri" w:eastAsia="Calibri" w:hAnsi="Calibri" w:cs="Calibri"/>
          <w:color w:val="000000" w:themeColor="text1"/>
          <w:kern w:val="0"/>
          <w:sz w:val="24"/>
          <w:szCs w:val="24"/>
          <w:lang w:eastAsia="en-US"/>
          <w14:ligatures w14:val="none"/>
        </w:rPr>
        <w:t xml:space="preserve">. </w:t>
      </w:r>
      <w:r w:rsidR="004840FF">
        <w:rPr>
          <w:rFonts w:ascii="Calibri" w:eastAsia="Calibri" w:hAnsi="Calibri" w:cs="Calibri"/>
          <w:color w:val="000000" w:themeColor="text1"/>
          <w:kern w:val="0"/>
          <w:sz w:val="24"/>
          <w:szCs w:val="24"/>
          <w:lang w:eastAsia="en-US"/>
          <w14:ligatures w14:val="none"/>
        </w:rPr>
        <w:t>(</w:t>
      </w:r>
      <w:proofErr w:type="spellStart"/>
      <w:r w:rsidR="004840FF">
        <w:rPr>
          <w:rFonts w:ascii="Calibri" w:eastAsia="Calibri" w:hAnsi="Calibri" w:cs="Calibri"/>
          <w:color w:val="000000" w:themeColor="text1"/>
          <w:kern w:val="0"/>
          <w:sz w:val="24"/>
          <w:szCs w:val="24"/>
          <w:lang w:eastAsia="en-US"/>
          <w14:ligatures w14:val="none"/>
        </w:rPr>
        <w:t>Vealey</w:t>
      </w:r>
      <w:proofErr w:type="spellEnd"/>
      <w:r w:rsidR="004840FF">
        <w:rPr>
          <w:rFonts w:ascii="Calibri" w:eastAsia="Calibri" w:hAnsi="Calibri" w:cs="Calibri"/>
          <w:color w:val="000000" w:themeColor="text1"/>
          <w:kern w:val="0"/>
          <w:sz w:val="24"/>
          <w:szCs w:val="24"/>
          <w:lang w:eastAsia="en-US"/>
          <w14:ligatures w14:val="none"/>
        </w:rPr>
        <w:t xml:space="preserve"> 1986). </w:t>
      </w:r>
      <w:r w:rsidR="00196BD6">
        <w:rPr>
          <w:rFonts w:ascii="Calibri" w:eastAsia="Calibri" w:hAnsi="Calibri" w:cs="Calibri"/>
          <w:color w:val="000000" w:themeColor="text1"/>
          <w:kern w:val="0"/>
          <w:sz w:val="24"/>
          <w:szCs w:val="24"/>
          <w:lang w:eastAsia="en-US"/>
          <w14:ligatures w14:val="none"/>
        </w:rPr>
        <w:t xml:space="preserve">This is </w:t>
      </w:r>
      <w:r w:rsidR="003B6263">
        <w:rPr>
          <w:rFonts w:ascii="Calibri" w:eastAsia="Calibri" w:hAnsi="Calibri" w:cs="Calibri"/>
          <w:color w:val="000000" w:themeColor="text1"/>
          <w:kern w:val="0"/>
          <w:sz w:val="24"/>
          <w:szCs w:val="24"/>
          <w:lang w:eastAsia="en-US"/>
          <w14:ligatures w14:val="none"/>
        </w:rPr>
        <w:t>represented in the following quote, “No one could take away your commitment</w:t>
      </w:r>
      <w:r w:rsidR="00C61CD3">
        <w:rPr>
          <w:rFonts w:ascii="Calibri" w:eastAsia="Calibri" w:hAnsi="Calibri" w:cs="Calibri"/>
          <w:color w:val="000000" w:themeColor="text1"/>
          <w:kern w:val="0"/>
          <w:sz w:val="24"/>
          <w:szCs w:val="24"/>
          <w:lang w:eastAsia="en-US"/>
          <w14:ligatures w14:val="none"/>
        </w:rPr>
        <w:t xml:space="preserve">”, which simply illustrates the </w:t>
      </w:r>
      <w:r w:rsidR="00217299">
        <w:rPr>
          <w:rFonts w:ascii="Calibri" w:eastAsia="Calibri" w:hAnsi="Calibri" w:cs="Calibri"/>
          <w:color w:val="000000" w:themeColor="text1"/>
          <w:kern w:val="0"/>
          <w:sz w:val="24"/>
          <w:szCs w:val="24"/>
          <w:lang w:eastAsia="en-US"/>
          <w14:ligatures w14:val="none"/>
        </w:rPr>
        <w:t xml:space="preserve">power of one’s </w:t>
      </w:r>
      <w:r w:rsidR="004840FF">
        <w:rPr>
          <w:rFonts w:ascii="Calibri" w:eastAsia="Calibri" w:hAnsi="Calibri" w:cs="Calibri"/>
          <w:color w:val="000000" w:themeColor="text1"/>
          <w:kern w:val="0"/>
          <w:sz w:val="24"/>
          <w:szCs w:val="24"/>
          <w:lang w:eastAsia="en-US"/>
          <w14:ligatures w14:val="none"/>
        </w:rPr>
        <w:t>self-belief</w:t>
      </w:r>
      <w:r w:rsidR="00217299">
        <w:rPr>
          <w:rFonts w:ascii="Calibri" w:eastAsia="Calibri" w:hAnsi="Calibri" w:cs="Calibri"/>
          <w:color w:val="000000" w:themeColor="text1"/>
          <w:kern w:val="0"/>
          <w:sz w:val="24"/>
          <w:szCs w:val="24"/>
          <w:lang w:eastAsia="en-US"/>
          <w14:ligatures w14:val="none"/>
        </w:rPr>
        <w:t xml:space="preserve"> to achieve</w:t>
      </w:r>
      <w:r w:rsidR="004E47D0">
        <w:rPr>
          <w:rFonts w:ascii="Calibri" w:eastAsia="Calibri" w:hAnsi="Calibri" w:cs="Calibri"/>
          <w:color w:val="000000" w:themeColor="text1"/>
          <w:kern w:val="0"/>
          <w:sz w:val="24"/>
          <w:szCs w:val="24"/>
          <w:lang w:eastAsia="en-US"/>
          <w14:ligatures w14:val="none"/>
        </w:rPr>
        <w:t xml:space="preserve"> in their career</w:t>
      </w:r>
      <w:r w:rsidR="00E66706">
        <w:rPr>
          <w:rFonts w:ascii="Calibri" w:eastAsia="Calibri" w:hAnsi="Calibri" w:cs="Calibri"/>
          <w:color w:val="000000" w:themeColor="text1"/>
          <w:kern w:val="0"/>
          <w:sz w:val="24"/>
          <w:szCs w:val="24"/>
          <w:lang w:eastAsia="en-US"/>
          <w14:ligatures w14:val="none"/>
        </w:rPr>
        <w:t xml:space="preserve"> no matter the circumstance</w:t>
      </w:r>
      <w:r w:rsidR="003B2903">
        <w:rPr>
          <w:rFonts w:ascii="Calibri" w:eastAsia="Calibri" w:hAnsi="Calibri" w:cs="Calibri"/>
          <w:color w:val="000000" w:themeColor="text1"/>
          <w:kern w:val="0"/>
          <w:sz w:val="24"/>
          <w:szCs w:val="24"/>
          <w:lang w:eastAsia="en-US"/>
          <w14:ligatures w14:val="none"/>
        </w:rPr>
        <w:t>s</w:t>
      </w:r>
      <w:r w:rsidR="00E66706">
        <w:rPr>
          <w:rFonts w:ascii="Calibri" w:eastAsia="Calibri" w:hAnsi="Calibri" w:cs="Calibri"/>
          <w:color w:val="000000" w:themeColor="text1"/>
          <w:kern w:val="0"/>
          <w:sz w:val="24"/>
          <w:szCs w:val="24"/>
          <w:lang w:eastAsia="en-US"/>
          <w14:ligatures w14:val="none"/>
        </w:rPr>
        <w:t xml:space="preserve">, which </w:t>
      </w:r>
      <w:r w:rsidR="003C06ED">
        <w:rPr>
          <w:rFonts w:ascii="Calibri" w:eastAsia="Calibri" w:hAnsi="Calibri" w:cs="Calibri"/>
          <w:color w:val="000000" w:themeColor="text1"/>
          <w:kern w:val="0"/>
          <w:sz w:val="24"/>
          <w:szCs w:val="24"/>
          <w:lang w:eastAsia="en-US"/>
          <w14:ligatures w14:val="none"/>
        </w:rPr>
        <w:t xml:space="preserve">benefits </w:t>
      </w:r>
      <w:r w:rsidR="003A46BC">
        <w:rPr>
          <w:rFonts w:ascii="Calibri" w:eastAsia="Calibri" w:hAnsi="Calibri" w:cs="Calibri"/>
          <w:color w:val="000000" w:themeColor="text1"/>
          <w:kern w:val="0"/>
          <w:sz w:val="24"/>
          <w:szCs w:val="24"/>
          <w:lang w:eastAsia="en-US"/>
          <w14:ligatures w14:val="none"/>
        </w:rPr>
        <w:t xml:space="preserve">oneself </w:t>
      </w:r>
      <w:r w:rsidR="003C06ED">
        <w:rPr>
          <w:rFonts w:ascii="Calibri" w:eastAsia="Calibri" w:hAnsi="Calibri" w:cs="Calibri"/>
          <w:color w:val="000000" w:themeColor="text1"/>
          <w:kern w:val="0"/>
          <w:sz w:val="24"/>
          <w:szCs w:val="24"/>
          <w:lang w:eastAsia="en-US"/>
          <w14:ligatures w14:val="none"/>
        </w:rPr>
        <w:t xml:space="preserve">confidence. </w:t>
      </w:r>
      <w:r w:rsidR="00E71619">
        <w:rPr>
          <w:rFonts w:ascii="Calibri" w:eastAsia="Calibri" w:hAnsi="Calibri" w:cs="Calibri"/>
          <w:color w:val="000000" w:themeColor="text1"/>
          <w:kern w:val="0"/>
          <w:sz w:val="24"/>
          <w:szCs w:val="24"/>
          <w:lang w:eastAsia="en-US"/>
          <w14:ligatures w14:val="none"/>
        </w:rPr>
        <w:t xml:space="preserve">In light of this, </w:t>
      </w:r>
      <w:r w:rsidR="00C567CD">
        <w:rPr>
          <w:rFonts w:ascii="Calibri" w:eastAsia="Calibri" w:hAnsi="Calibri" w:cs="Calibri"/>
          <w:color w:val="000000" w:themeColor="text1"/>
          <w:kern w:val="0"/>
          <w:sz w:val="24"/>
          <w:szCs w:val="24"/>
          <w:lang w:eastAsia="en-US"/>
          <w14:ligatures w14:val="none"/>
        </w:rPr>
        <w:t xml:space="preserve">the athlete </w:t>
      </w:r>
      <w:r w:rsidR="00055F2A">
        <w:rPr>
          <w:rFonts w:ascii="Calibri" w:eastAsia="Calibri" w:hAnsi="Calibri" w:cs="Calibri"/>
          <w:color w:val="000000" w:themeColor="text1"/>
          <w:kern w:val="0"/>
          <w:sz w:val="24"/>
          <w:szCs w:val="24"/>
          <w:lang w:eastAsia="en-US"/>
          <w14:ligatures w14:val="none"/>
        </w:rPr>
        <w:t xml:space="preserve">emphasises that personal fitness should be prioritised </w:t>
      </w:r>
      <w:r w:rsidR="00186E1B">
        <w:rPr>
          <w:rFonts w:ascii="Calibri" w:eastAsia="Calibri" w:hAnsi="Calibri" w:cs="Calibri"/>
          <w:color w:val="000000" w:themeColor="text1"/>
          <w:kern w:val="0"/>
          <w:sz w:val="24"/>
          <w:szCs w:val="24"/>
          <w:lang w:eastAsia="en-US"/>
          <w14:ligatures w14:val="none"/>
        </w:rPr>
        <w:t xml:space="preserve">rather than the grade of equipment one possesses </w:t>
      </w:r>
      <w:r w:rsidR="009C5AC2">
        <w:rPr>
          <w:rFonts w:ascii="Calibri" w:eastAsia="Calibri" w:hAnsi="Calibri" w:cs="Calibri"/>
          <w:color w:val="000000" w:themeColor="text1"/>
          <w:kern w:val="0"/>
          <w:sz w:val="24"/>
          <w:szCs w:val="24"/>
          <w:lang w:eastAsia="en-US"/>
          <w14:ligatures w14:val="none"/>
        </w:rPr>
        <w:t>“you could be better than people with expensive equipment”,</w:t>
      </w:r>
      <w:r w:rsidR="004E5A1B">
        <w:rPr>
          <w:rFonts w:ascii="Calibri" w:eastAsia="Calibri" w:hAnsi="Calibri" w:cs="Calibri"/>
          <w:color w:val="000000" w:themeColor="text1"/>
          <w:kern w:val="0"/>
          <w:sz w:val="24"/>
          <w:szCs w:val="24"/>
          <w:lang w:eastAsia="en-US"/>
          <w14:ligatures w14:val="none"/>
        </w:rPr>
        <w:t xml:space="preserve"> combined with </w:t>
      </w:r>
      <w:r w:rsidR="001F030C">
        <w:rPr>
          <w:rFonts w:ascii="Calibri" w:eastAsia="Calibri" w:hAnsi="Calibri" w:cs="Calibri"/>
          <w:color w:val="000000" w:themeColor="text1"/>
          <w:kern w:val="0"/>
          <w:sz w:val="24"/>
          <w:szCs w:val="24"/>
          <w:lang w:eastAsia="en-US"/>
          <w14:ligatures w14:val="none"/>
        </w:rPr>
        <w:t xml:space="preserve">your short-term and </w:t>
      </w:r>
      <w:r w:rsidR="00FB57E4">
        <w:rPr>
          <w:rFonts w:ascii="Calibri" w:eastAsia="Calibri" w:hAnsi="Calibri" w:cs="Calibri"/>
          <w:color w:val="000000" w:themeColor="text1"/>
          <w:kern w:val="0"/>
          <w:sz w:val="24"/>
          <w:szCs w:val="24"/>
          <w:lang w:eastAsia="en-US"/>
          <w14:ligatures w14:val="none"/>
        </w:rPr>
        <w:t>long-term</w:t>
      </w:r>
      <w:r w:rsidR="00261A29">
        <w:rPr>
          <w:rFonts w:ascii="Calibri" w:eastAsia="Calibri" w:hAnsi="Calibri" w:cs="Calibri"/>
          <w:color w:val="000000" w:themeColor="text1"/>
          <w:kern w:val="0"/>
          <w:sz w:val="24"/>
          <w:szCs w:val="24"/>
          <w:lang w:eastAsia="en-US"/>
          <w14:ligatures w14:val="none"/>
        </w:rPr>
        <w:t xml:space="preserve"> </w:t>
      </w:r>
      <w:r w:rsidR="001F030C">
        <w:rPr>
          <w:rFonts w:ascii="Calibri" w:eastAsia="Calibri" w:hAnsi="Calibri" w:cs="Calibri"/>
          <w:color w:val="000000" w:themeColor="text1"/>
          <w:kern w:val="0"/>
          <w:sz w:val="24"/>
          <w:szCs w:val="24"/>
          <w:lang w:eastAsia="en-US"/>
          <w14:ligatures w14:val="none"/>
        </w:rPr>
        <w:t>goals</w:t>
      </w:r>
      <w:r w:rsidR="0047571F">
        <w:rPr>
          <w:rFonts w:ascii="Calibri" w:eastAsia="Calibri" w:hAnsi="Calibri" w:cs="Calibri"/>
          <w:color w:val="000000" w:themeColor="text1"/>
          <w:kern w:val="0"/>
          <w:sz w:val="24"/>
          <w:szCs w:val="24"/>
          <w:lang w:eastAsia="en-US"/>
          <w14:ligatures w14:val="none"/>
        </w:rPr>
        <w:t xml:space="preserve"> in the sport is </w:t>
      </w:r>
      <w:r w:rsidR="00053F9D">
        <w:rPr>
          <w:rFonts w:ascii="Calibri" w:eastAsia="Calibri" w:hAnsi="Calibri" w:cs="Calibri"/>
          <w:color w:val="000000" w:themeColor="text1"/>
          <w:kern w:val="0"/>
          <w:sz w:val="24"/>
          <w:szCs w:val="24"/>
          <w:lang w:eastAsia="en-US"/>
          <w14:ligatures w14:val="none"/>
        </w:rPr>
        <w:t>the “main thing that affects your confidence” p</w:t>
      </w:r>
      <w:r w:rsidR="004840FF">
        <w:rPr>
          <w:rFonts w:ascii="Calibri" w:eastAsia="Calibri" w:hAnsi="Calibri" w:cs="Calibri"/>
          <w:color w:val="000000" w:themeColor="text1"/>
          <w:kern w:val="0"/>
          <w:sz w:val="24"/>
          <w:szCs w:val="24"/>
          <w:lang w:eastAsia="en-US"/>
          <w14:ligatures w14:val="none"/>
        </w:rPr>
        <w:t>ositively.</w:t>
      </w:r>
    </w:p>
    <w:p w14:paraId="504C6F1F" w14:textId="77777777" w:rsidR="000105DA" w:rsidRPr="003B099F" w:rsidRDefault="000105DA" w:rsidP="00BD6301">
      <w:pPr>
        <w:rPr>
          <w:rFonts w:ascii="Calibri" w:eastAsia="Calibri" w:hAnsi="Calibri" w:cs="Calibri"/>
          <w:color w:val="000000" w:themeColor="text1"/>
          <w:kern w:val="0"/>
          <w:sz w:val="24"/>
          <w:szCs w:val="24"/>
          <w:lang w:eastAsia="en-US"/>
          <w14:ligatures w14:val="none"/>
        </w:rPr>
      </w:pPr>
    </w:p>
    <w:p w14:paraId="47BBF235" w14:textId="5841228D" w:rsidR="00D92417" w:rsidRDefault="00A35601" w:rsidP="00BD6301">
      <w:pPr>
        <w:rPr>
          <w:rFonts w:ascii="Calibri" w:eastAsia="Calibri" w:hAnsi="Calibri" w:cs="Calibri"/>
          <w:color w:val="000000" w:themeColor="text1"/>
          <w:kern w:val="0"/>
          <w:sz w:val="24"/>
          <w:szCs w:val="24"/>
          <w:u w:val="single"/>
          <w:lang w:eastAsia="en-US"/>
          <w14:ligatures w14:val="none"/>
        </w:rPr>
      </w:pPr>
      <w:r w:rsidRPr="00A35601">
        <w:rPr>
          <w:rFonts w:ascii="Calibri" w:eastAsia="Calibri" w:hAnsi="Calibri" w:cs="Calibri"/>
          <w:color w:val="000000" w:themeColor="text1"/>
          <w:kern w:val="0"/>
          <w:sz w:val="24"/>
          <w:szCs w:val="24"/>
          <w:u w:val="single"/>
          <w:lang w:eastAsia="en-US"/>
          <w14:ligatures w14:val="none"/>
        </w:rPr>
        <w:t>Areas for Future Research</w:t>
      </w:r>
    </w:p>
    <w:p w14:paraId="54336D76" w14:textId="7ED43172" w:rsidR="00280E6A" w:rsidRDefault="001C417A" w:rsidP="00BD6301">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To summarise, </w:t>
      </w:r>
      <w:r w:rsidR="000005CE">
        <w:rPr>
          <w:rFonts w:ascii="Calibri" w:eastAsia="Calibri" w:hAnsi="Calibri" w:cs="Calibri"/>
          <w:color w:val="000000" w:themeColor="text1"/>
          <w:kern w:val="0"/>
          <w:sz w:val="24"/>
          <w:szCs w:val="24"/>
          <w:lang w:eastAsia="en-US"/>
          <w14:ligatures w14:val="none"/>
        </w:rPr>
        <w:t xml:space="preserve">the aim of the study was to </w:t>
      </w:r>
      <w:r w:rsidR="00937ECD">
        <w:rPr>
          <w:rFonts w:ascii="Calibri" w:eastAsia="Calibri" w:hAnsi="Calibri" w:cs="Calibri"/>
          <w:color w:val="000000" w:themeColor="text1"/>
          <w:kern w:val="0"/>
          <w:sz w:val="24"/>
          <w:szCs w:val="24"/>
          <w:lang w:eastAsia="en-US"/>
          <w14:ligatures w14:val="none"/>
        </w:rPr>
        <w:t xml:space="preserve">investigate </w:t>
      </w:r>
      <w:r w:rsidR="005A6873">
        <w:rPr>
          <w:rFonts w:ascii="Calibri" w:eastAsia="Calibri" w:hAnsi="Calibri" w:cs="Calibri"/>
          <w:color w:val="000000" w:themeColor="text1"/>
          <w:kern w:val="0"/>
          <w:sz w:val="24"/>
          <w:szCs w:val="24"/>
          <w:lang w:eastAsia="en-US"/>
          <w14:ligatures w14:val="none"/>
        </w:rPr>
        <w:t>the influences</w:t>
      </w:r>
      <w:r w:rsidR="00C11CEF">
        <w:rPr>
          <w:rFonts w:ascii="Calibri" w:eastAsia="Calibri" w:hAnsi="Calibri" w:cs="Calibri"/>
          <w:color w:val="000000" w:themeColor="text1"/>
          <w:kern w:val="0"/>
          <w:sz w:val="24"/>
          <w:szCs w:val="24"/>
          <w:lang w:eastAsia="en-US"/>
          <w14:ligatures w14:val="none"/>
        </w:rPr>
        <w:t xml:space="preserve"> on the performance of</w:t>
      </w:r>
      <w:r w:rsidR="00077C42">
        <w:rPr>
          <w:rFonts w:ascii="Calibri" w:eastAsia="Calibri" w:hAnsi="Calibri" w:cs="Calibri"/>
          <w:color w:val="000000" w:themeColor="text1"/>
          <w:kern w:val="0"/>
          <w:sz w:val="24"/>
          <w:szCs w:val="24"/>
          <w:lang w:eastAsia="en-US"/>
          <w14:ligatures w14:val="none"/>
        </w:rPr>
        <w:t xml:space="preserve"> </w:t>
      </w:r>
      <w:r w:rsidR="002E285F">
        <w:rPr>
          <w:rFonts w:ascii="Calibri" w:eastAsia="Calibri" w:hAnsi="Calibri" w:cs="Calibri"/>
          <w:color w:val="000000" w:themeColor="text1"/>
          <w:kern w:val="0"/>
          <w:sz w:val="24"/>
          <w:szCs w:val="24"/>
          <w:lang w:eastAsia="en-US"/>
          <w14:ligatures w14:val="none"/>
        </w:rPr>
        <w:t>an</w:t>
      </w:r>
      <w:r w:rsidR="00B40F74">
        <w:rPr>
          <w:rFonts w:ascii="Calibri" w:eastAsia="Calibri" w:hAnsi="Calibri" w:cs="Calibri"/>
          <w:color w:val="000000" w:themeColor="text1"/>
          <w:kern w:val="0"/>
          <w:sz w:val="24"/>
          <w:szCs w:val="24"/>
          <w:lang w:eastAsia="en-US"/>
          <w14:ligatures w14:val="none"/>
        </w:rPr>
        <w:t xml:space="preserve"> </w:t>
      </w:r>
      <w:r w:rsidR="000714A2">
        <w:rPr>
          <w:rFonts w:ascii="Calibri" w:eastAsia="Calibri" w:hAnsi="Calibri" w:cs="Calibri"/>
          <w:color w:val="000000" w:themeColor="text1"/>
          <w:kern w:val="0"/>
          <w:sz w:val="24"/>
          <w:szCs w:val="24"/>
          <w:lang w:eastAsia="en-US"/>
          <w14:ligatures w14:val="none"/>
        </w:rPr>
        <w:t xml:space="preserve">athlete in the </w:t>
      </w:r>
      <w:r w:rsidR="00084CD8">
        <w:rPr>
          <w:rFonts w:ascii="Calibri" w:eastAsia="Calibri" w:hAnsi="Calibri" w:cs="Calibri"/>
          <w:color w:val="000000" w:themeColor="text1"/>
          <w:kern w:val="0"/>
          <w:sz w:val="24"/>
          <w:szCs w:val="24"/>
          <w:lang w:eastAsia="en-US"/>
          <w14:ligatures w14:val="none"/>
        </w:rPr>
        <w:t xml:space="preserve">ever-growing field of </w:t>
      </w:r>
      <w:r w:rsidR="00E07045">
        <w:rPr>
          <w:rFonts w:ascii="Calibri" w:eastAsia="Calibri" w:hAnsi="Calibri" w:cs="Calibri"/>
          <w:color w:val="000000" w:themeColor="text1"/>
          <w:kern w:val="0"/>
          <w:sz w:val="24"/>
          <w:szCs w:val="24"/>
          <w:lang w:eastAsia="en-US"/>
          <w14:ligatures w14:val="none"/>
        </w:rPr>
        <w:t>Triathlon</w:t>
      </w:r>
      <w:r w:rsidR="00A16A02">
        <w:rPr>
          <w:rFonts w:ascii="Calibri" w:eastAsia="Calibri" w:hAnsi="Calibri" w:cs="Calibri"/>
          <w:color w:val="000000" w:themeColor="text1"/>
          <w:kern w:val="0"/>
          <w:sz w:val="24"/>
          <w:szCs w:val="24"/>
          <w:lang w:eastAsia="en-US"/>
          <w14:ligatures w14:val="none"/>
        </w:rPr>
        <w:t>, with the intention of identifying the sources of confidence</w:t>
      </w:r>
      <w:r w:rsidR="002E285F">
        <w:rPr>
          <w:rFonts w:ascii="Calibri" w:eastAsia="Calibri" w:hAnsi="Calibri" w:cs="Calibri"/>
          <w:color w:val="000000" w:themeColor="text1"/>
          <w:kern w:val="0"/>
          <w:sz w:val="24"/>
          <w:szCs w:val="24"/>
          <w:lang w:eastAsia="en-US"/>
          <w14:ligatures w14:val="none"/>
        </w:rPr>
        <w:t xml:space="preserve"> </w:t>
      </w:r>
      <w:r w:rsidR="00070022">
        <w:rPr>
          <w:rFonts w:ascii="Calibri" w:eastAsia="Calibri" w:hAnsi="Calibri" w:cs="Calibri"/>
          <w:color w:val="000000" w:themeColor="text1"/>
          <w:kern w:val="0"/>
          <w:sz w:val="24"/>
          <w:szCs w:val="24"/>
          <w:lang w:eastAsia="en-US"/>
          <w14:ligatures w14:val="none"/>
        </w:rPr>
        <w:t>that follows.</w:t>
      </w:r>
      <w:r w:rsidR="00252C60">
        <w:rPr>
          <w:rFonts w:ascii="Calibri" w:eastAsia="Calibri" w:hAnsi="Calibri" w:cs="Calibri"/>
          <w:color w:val="000000" w:themeColor="text1"/>
          <w:kern w:val="0"/>
          <w:sz w:val="24"/>
          <w:szCs w:val="24"/>
          <w:lang w:eastAsia="en-US"/>
          <w14:ligatures w14:val="none"/>
        </w:rPr>
        <w:t xml:space="preserve"> </w:t>
      </w:r>
      <w:r w:rsidR="00045C18">
        <w:rPr>
          <w:rFonts w:ascii="Calibri" w:eastAsia="Calibri" w:hAnsi="Calibri" w:cs="Calibri"/>
          <w:color w:val="000000" w:themeColor="text1"/>
          <w:kern w:val="0"/>
          <w:sz w:val="24"/>
          <w:szCs w:val="24"/>
          <w:lang w:eastAsia="en-US"/>
          <w14:ligatures w14:val="none"/>
        </w:rPr>
        <w:t xml:space="preserve">The athlete </w:t>
      </w:r>
      <w:r w:rsidR="00607511">
        <w:rPr>
          <w:rFonts w:ascii="Calibri" w:eastAsia="Calibri" w:hAnsi="Calibri" w:cs="Calibri"/>
          <w:color w:val="000000" w:themeColor="text1"/>
          <w:kern w:val="0"/>
          <w:sz w:val="24"/>
          <w:szCs w:val="24"/>
          <w:lang w:eastAsia="en-US"/>
          <w14:ligatures w14:val="none"/>
        </w:rPr>
        <w:t>identified</w:t>
      </w:r>
      <w:r w:rsidR="000825FC">
        <w:rPr>
          <w:rFonts w:ascii="Calibri" w:eastAsia="Calibri" w:hAnsi="Calibri" w:cs="Calibri"/>
          <w:color w:val="000000" w:themeColor="text1"/>
          <w:kern w:val="0"/>
          <w:sz w:val="24"/>
          <w:szCs w:val="24"/>
          <w:lang w:eastAsia="en-US"/>
          <w14:ligatures w14:val="none"/>
        </w:rPr>
        <w:t xml:space="preserve"> 5</w:t>
      </w:r>
      <w:r w:rsidR="00607511">
        <w:rPr>
          <w:rFonts w:ascii="Calibri" w:eastAsia="Calibri" w:hAnsi="Calibri" w:cs="Calibri"/>
          <w:color w:val="000000" w:themeColor="text1"/>
          <w:kern w:val="0"/>
          <w:sz w:val="24"/>
          <w:szCs w:val="24"/>
          <w:lang w:eastAsia="en-US"/>
          <w14:ligatures w14:val="none"/>
        </w:rPr>
        <w:t xml:space="preserve"> sources of </w:t>
      </w:r>
      <w:r w:rsidR="00514856">
        <w:rPr>
          <w:rFonts w:ascii="Calibri" w:eastAsia="Calibri" w:hAnsi="Calibri" w:cs="Calibri"/>
          <w:color w:val="000000" w:themeColor="text1"/>
          <w:kern w:val="0"/>
          <w:sz w:val="24"/>
          <w:szCs w:val="24"/>
          <w:lang w:eastAsia="en-US"/>
          <w14:ligatures w14:val="none"/>
        </w:rPr>
        <w:t>confidence:</w:t>
      </w:r>
      <w:r w:rsidR="00196855">
        <w:rPr>
          <w:rFonts w:ascii="Calibri" w:eastAsia="Calibri" w:hAnsi="Calibri" w:cs="Calibri"/>
          <w:color w:val="000000" w:themeColor="text1"/>
          <w:kern w:val="0"/>
          <w:sz w:val="24"/>
          <w:szCs w:val="24"/>
          <w:lang w:eastAsia="en-US"/>
          <w14:ligatures w14:val="none"/>
        </w:rPr>
        <w:t xml:space="preserve"> </w:t>
      </w:r>
      <w:r w:rsidR="00BA3D33">
        <w:rPr>
          <w:rFonts w:ascii="Calibri" w:eastAsia="Calibri" w:hAnsi="Calibri" w:cs="Calibri"/>
          <w:color w:val="000000" w:themeColor="text1"/>
          <w:kern w:val="0"/>
          <w:sz w:val="24"/>
          <w:szCs w:val="24"/>
          <w:lang w:eastAsia="en-US"/>
          <w14:ligatures w14:val="none"/>
        </w:rPr>
        <w:t>environmental, social</w:t>
      </w:r>
      <w:r w:rsidR="00FB57E4">
        <w:rPr>
          <w:rFonts w:ascii="Calibri" w:eastAsia="Calibri" w:hAnsi="Calibri" w:cs="Calibri"/>
          <w:color w:val="000000" w:themeColor="text1"/>
          <w:kern w:val="0"/>
          <w:sz w:val="24"/>
          <w:szCs w:val="24"/>
          <w:lang w:eastAsia="en-US"/>
          <w14:ligatures w14:val="none"/>
        </w:rPr>
        <w:t xml:space="preserve"> support,</w:t>
      </w:r>
      <w:r w:rsidR="00BA3D33">
        <w:rPr>
          <w:rFonts w:ascii="Calibri" w:eastAsia="Calibri" w:hAnsi="Calibri" w:cs="Calibri"/>
          <w:color w:val="000000" w:themeColor="text1"/>
          <w:kern w:val="0"/>
          <w:sz w:val="24"/>
          <w:szCs w:val="24"/>
          <w:lang w:eastAsia="en-US"/>
          <w14:ligatures w14:val="none"/>
        </w:rPr>
        <w:t xml:space="preserve"> versatility of sport, preparation and dedication</w:t>
      </w:r>
      <w:r w:rsidR="00323C96">
        <w:rPr>
          <w:rFonts w:ascii="Calibri" w:eastAsia="Calibri" w:hAnsi="Calibri" w:cs="Calibri"/>
          <w:color w:val="000000" w:themeColor="text1"/>
          <w:kern w:val="0"/>
          <w:sz w:val="24"/>
          <w:szCs w:val="24"/>
          <w:lang w:eastAsia="en-US"/>
          <w14:ligatures w14:val="none"/>
        </w:rPr>
        <w:t>.</w:t>
      </w:r>
      <w:r w:rsidR="002144BC">
        <w:rPr>
          <w:rFonts w:ascii="Calibri" w:eastAsia="Calibri" w:hAnsi="Calibri" w:cs="Calibri"/>
          <w:color w:val="000000" w:themeColor="text1"/>
          <w:kern w:val="0"/>
          <w:sz w:val="24"/>
          <w:szCs w:val="24"/>
          <w:lang w:eastAsia="en-US"/>
          <w14:ligatures w14:val="none"/>
        </w:rPr>
        <w:t xml:space="preserve"> 3 of which associated with</w:t>
      </w:r>
      <w:r w:rsidR="000825FC">
        <w:rPr>
          <w:rFonts w:ascii="Calibri" w:eastAsia="Calibri" w:hAnsi="Calibri" w:cs="Calibri"/>
          <w:color w:val="000000" w:themeColor="text1"/>
          <w:kern w:val="0"/>
          <w:sz w:val="24"/>
          <w:szCs w:val="24"/>
          <w:lang w:eastAsia="en-US"/>
          <w14:ligatures w14:val="none"/>
        </w:rPr>
        <w:t xml:space="preserve"> </w:t>
      </w:r>
      <w:r w:rsidR="008539CB">
        <w:rPr>
          <w:rFonts w:ascii="Calibri" w:eastAsia="Calibri" w:hAnsi="Calibri" w:cs="Calibri"/>
          <w:color w:val="000000" w:themeColor="text1"/>
          <w:kern w:val="0"/>
          <w:sz w:val="24"/>
          <w:szCs w:val="24"/>
          <w:lang w:eastAsia="en-US"/>
          <w14:ligatures w14:val="none"/>
        </w:rPr>
        <w:t xml:space="preserve">the predictors of </w:t>
      </w:r>
      <w:proofErr w:type="spellStart"/>
      <w:r w:rsidR="008539CB">
        <w:rPr>
          <w:rFonts w:ascii="Calibri" w:eastAsia="Calibri" w:hAnsi="Calibri" w:cs="Calibri"/>
          <w:color w:val="000000" w:themeColor="text1"/>
          <w:kern w:val="0"/>
          <w:sz w:val="24"/>
          <w:szCs w:val="24"/>
          <w:lang w:eastAsia="en-US"/>
          <w14:ligatures w14:val="none"/>
        </w:rPr>
        <w:t>Bandura</w:t>
      </w:r>
      <w:proofErr w:type="spellEnd"/>
      <w:r w:rsidR="008539CB">
        <w:rPr>
          <w:rFonts w:ascii="Calibri" w:eastAsia="Calibri" w:hAnsi="Calibri" w:cs="Calibri"/>
          <w:color w:val="000000" w:themeColor="text1"/>
          <w:kern w:val="0"/>
          <w:sz w:val="24"/>
          <w:szCs w:val="24"/>
          <w:lang w:eastAsia="en-US"/>
          <w14:ligatures w14:val="none"/>
        </w:rPr>
        <w:t xml:space="preserve"> (19</w:t>
      </w:r>
      <w:r w:rsidR="00D1099F">
        <w:rPr>
          <w:rFonts w:ascii="Calibri" w:eastAsia="Calibri" w:hAnsi="Calibri" w:cs="Calibri"/>
          <w:color w:val="000000" w:themeColor="text1"/>
          <w:kern w:val="0"/>
          <w:sz w:val="24"/>
          <w:szCs w:val="24"/>
          <w:lang w:eastAsia="en-US"/>
          <w14:ligatures w14:val="none"/>
        </w:rPr>
        <w:t xml:space="preserve">77), </w:t>
      </w:r>
      <w:proofErr w:type="spellStart"/>
      <w:r w:rsidR="00D1099F">
        <w:rPr>
          <w:rFonts w:ascii="Calibri" w:eastAsia="Calibri" w:hAnsi="Calibri" w:cs="Calibri"/>
          <w:color w:val="000000" w:themeColor="text1"/>
          <w:kern w:val="0"/>
          <w:sz w:val="24"/>
          <w:szCs w:val="24"/>
          <w:lang w:eastAsia="en-US"/>
          <w14:ligatures w14:val="none"/>
        </w:rPr>
        <w:t>Vealey</w:t>
      </w:r>
      <w:proofErr w:type="spellEnd"/>
      <w:r w:rsidR="00D1099F">
        <w:rPr>
          <w:rFonts w:ascii="Calibri" w:eastAsia="Calibri" w:hAnsi="Calibri" w:cs="Calibri"/>
          <w:color w:val="000000" w:themeColor="text1"/>
          <w:kern w:val="0"/>
          <w:sz w:val="24"/>
          <w:szCs w:val="24"/>
          <w:lang w:eastAsia="en-US"/>
          <w14:ligatures w14:val="none"/>
        </w:rPr>
        <w:t xml:space="preserve"> (1986</w:t>
      </w:r>
      <w:r w:rsidR="00A11AFD">
        <w:rPr>
          <w:rFonts w:ascii="Calibri" w:eastAsia="Calibri" w:hAnsi="Calibri" w:cs="Calibri"/>
          <w:color w:val="000000" w:themeColor="text1"/>
          <w:kern w:val="0"/>
          <w:sz w:val="24"/>
          <w:szCs w:val="24"/>
          <w:lang w:eastAsia="en-US"/>
          <w14:ligatures w14:val="none"/>
        </w:rPr>
        <w:t xml:space="preserve">, </w:t>
      </w:r>
      <w:r w:rsidR="00D1099F">
        <w:rPr>
          <w:rFonts w:ascii="Calibri" w:eastAsia="Calibri" w:hAnsi="Calibri" w:cs="Calibri"/>
          <w:color w:val="000000" w:themeColor="text1"/>
          <w:kern w:val="0"/>
          <w:sz w:val="24"/>
          <w:szCs w:val="24"/>
          <w:lang w:eastAsia="en-US"/>
          <w14:ligatures w14:val="none"/>
        </w:rPr>
        <w:t>1998)</w:t>
      </w:r>
      <w:r w:rsidR="00A11AFD">
        <w:rPr>
          <w:rFonts w:ascii="Calibri" w:eastAsia="Calibri" w:hAnsi="Calibri" w:cs="Calibri"/>
          <w:color w:val="000000" w:themeColor="text1"/>
          <w:kern w:val="0"/>
          <w:sz w:val="24"/>
          <w:szCs w:val="24"/>
          <w:lang w:eastAsia="en-US"/>
          <w14:ligatures w14:val="none"/>
        </w:rPr>
        <w:t xml:space="preserve"> </w:t>
      </w:r>
      <w:r w:rsidR="008D76DB">
        <w:rPr>
          <w:rFonts w:ascii="Calibri" w:eastAsia="Calibri" w:hAnsi="Calibri" w:cs="Calibri"/>
          <w:color w:val="000000" w:themeColor="text1"/>
          <w:kern w:val="0"/>
          <w:sz w:val="24"/>
          <w:szCs w:val="24"/>
          <w:lang w:eastAsia="en-US"/>
          <w14:ligatures w14:val="none"/>
        </w:rPr>
        <w:t xml:space="preserve">and Hays (2007). </w:t>
      </w:r>
      <w:r w:rsidR="00CF3021">
        <w:rPr>
          <w:rFonts w:ascii="Calibri" w:eastAsia="Calibri" w:hAnsi="Calibri" w:cs="Calibri"/>
          <w:color w:val="000000" w:themeColor="text1"/>
          <w:kern w:val="0"/>
          <w:sz w:val="24"/>
          <w:szCs w:val="24"/>
          <w:lang w:eastAsia="en-US"/>
          <w14:ligatures w14:val="none"/>
        </w:rPr>
        <w:t xml:space="preserve">In consideration of other research, it appears that the </w:t>
      </w:r>
      <w:r w:rsidR="002C2AFD">
        <w:rPr>
          <w:rFonts w:ascii="Calibri" w:eastAsia="Calibri" w:hAnsi="Calibri" w:cs="Calibri"/>
          <w:color w:val="000000" w:themeColor="text1"/>
          <w:kern w:val="0"/>
          <w:sz w:val="24"/>
          <w:szCs w:val="24"/>
          <w:lang w:eastAsia="en-US"/>
          <w14:ligatures w14:val="none"/>
        </w:rPr>
        <w:t>specificity</w:t>
      </w:r>
      <w:r w:rsidR="00F80F33">
        <w:rPr>
          <w:rFonts w:ascii="Calibri" w:eastAsia="Calibri" w:hAnsi="Calibri" w:cs="Calibri"/>
          <w:color w:val="000000" w:themeColor="text1"/>
          <w:kern w:val="0"/>
          <w:sz w:val="24"/>
          <w:szCs w:val="24"/>
          <w:lang w:eastAsia="en-US"/>
          <w14:ligatures w14:val="none"/>
        </w:rPr>
        <w:t xml:space="preserve"> of </w:t>
      </w:r>
      <w:r w:rsidR="00F5692D">
        <w:rPr>
          <w:rFonts w:ascii="Calibri" w:eastAsia="Calibri" w:hAnsi="Calibri" w:cs="Calibri"/>
          <w:color w:val="000000" w:themeColor="text1"/>
          <w:kern w:val="0"/>
          <w:sz w:val="24"/>
          <w:szCs w:val="24"/>
          <w:lang w:eastAsia="en-US"/>
          <w14:ligatures w14:val="none"/>
        </w:rPr>
        <w:t>how confidence levels</w:t>
      </w:r>
      <w:r w:rsidR="00D436D2">
        <w:rPr>
          <w:rFonts w:ascii="Calibri" w:eastAsia="Calibri" w:hAnsi="Calibri" w:cs="Calibri"/>
          <w:color w:val="000000" w:themeColor="text1"/>
          <w:kern w:val="0"/>
          <w:sz w:val="24"/>
          <w:szCs w:val="24"/>
          <w:lang w:eastAsia="en-US"/>
          <w14:ligatures w14:val="none"/>
        </w:rPr>
        <w:t xml:space="preserve"> fluctuate </w:t>
      </w:r>
      <w:r w:rsidR="00F5692D">
        <w:rPr>
          <w:rFonts w:ascii="Calibri" w:eastAsia="Calibri" w:hAnsi="Calibri" w:cs="Calibri"/>
          <w:color w:val="000000" w:themeColor="text1"/>
          <w:kern w:val="0"/>
          <w:sz w:val="24"/>
          <w:szCs w:val="24"/>
          <w:lang w:eastAsia="en-US"/>
          <w14:ligatures w14:val="none"/>
        </w:rPr>
        <w:t xml:space="preserve">in the sport of Triathlon </w:t>
      </w:r>
      <w:r w:rsidR="002A0E7F">
        <w:rPr>
          <w:rFonts w:ascii="Calibri" w:eastAsia="Calibri" w:hAnsi="Calibri" w:cs="Calibri"/>
          <w:color w:val="000000" w:themeColor="text1"/>
          <w:kern w:val="0"/>
          <w:sz w:val="24"/>
          <w:szCs w:val="24"/>
          <w:lang w:eastAsia="en-US"/>
          <w14:ligatures w14:val="none"/>
        </w:rPr>
        <w:t xml:space="preserve">is </w:t>
      </w:r>
      <w:r w:rsidR="00EB6D7B">
        <w:rPr>
          <w:rFonts w:ascii="Calibri" w:eastAsia="Calibri" w:hAnsi="Calibri" w:cs="Calibri"/>
          <w:color w:val="000000" w:themeColor="text1"/>
          <w:kern w:val="0"/>
          <w:sz w:val="24"/>
          <w:szCs w:val="24"/>
          <w:lang w:eastAsia="en-US"/>
          <w14:ligatures w14:val="none"/>
        </w:rPr>
        <w:t>a less common concept of research</w:t>
      </w:r>
      <w:r w:rsidR="00E65E06">
        <w:rPr>
          <w:rFonts w:ascii="Calibri" w:eastAsia="Calibri" w:hAnsi="Calibri" w:cs="Calibri"/>
          <w:color w:val="000000" w:themeColor="text1"/>
          <w:kern w:val="0"/>
          <w:sz w:val="24"/>
          <w:szCs w:val="24"/>
          <w:lang w:eastAsia="en-US"/>
          <w14:ligatures w14:val="none"/>
        </w:rPr>
        <w:t xml:space="preserve">, in spite of most research focusing </w:t>
      </w:r>
      <w:r w:rsidR="00C060DE">
        <w:rPr>
          <w:rFonts w:ascii="Calibri" w:eastAsia="Calibri" w:hAnsi="Calibri" w:cs="Calibri"/>
          <w:color w:val="000000" w:themeColor="text1"/>
          <w:kern w:val="0"/>
          <w:sz w:val="24"/>
          <w:szCs w:val="24"/>
          <w:lang w:eastAsia="en-US"/>
          <w14:ligatures w14:val="none"/>
        </w:rPr>
        <w:t xml:space="preserve">on </w:t>
      </w:r>
      <w:r w:rsidR="00D962E1">
        <w:rPr>
          <w:rFonts w:ascii="Calibri" w:eastAsia="Calibri" w:hAnsi="Calibri" w:cs="Calibri"/>
          <w:color w:val="000000" w:themeColor="text1"/>
          <w:kern w:val="0"/>
          <w:sz w:val="24"/>
          <w:szCs w:val="24"/>
          <w:lang w:eastAsia="en-US"/>
          <w14:ligatures w14:val="none"/>
        </w:rPr>
        <w:t xml:space="preserve">single disciplines </w:t>
      </w:r>
      <w:r w:rsidR="00B373F9">
        <w:rPr>
          <w:rFonts w:ascii="Calibri" w:eastAsia="Calibri" w:hAnsi="Calibri" w:cs="Calibri"/>
          <w:color w:val="000000" w:themeColor="text1"/>
          <w:kern w:val="0"/>
          <w:sz w:val="24"/>
          <w:szCs w:val="24"/>
          <w:lang w:eastAsia="en-US"/>
          <w14:ligatures w14:val="none"/>
        </w:rPr>
        <w:t>in sport such as cycling, long distance running etc</w:t>
      </w:r>
      <w:r w:rsidR="00A20E85">
        <w:rPr>
          <w:rFonts w:ascii="Calibri" w:eastAsia="Calibri" w:hAnsi="Calibri" w:cs="Calibri"/>
          <w:color w:val="000000" w:themeColor="text1"/>
          <w:kern w:val="0"/>
          <w:sz w:val="24"/>
          <w:szCs w:val="24"/>
          <w:lang w:eastAsia="en-US"/>
          <w14:ligatures w14:val="none"/>
        </w:rPr>
        <w:t>.</w:t>
      </w:r>
      <w:r w:rsidR="00B068D9">
        <w:rPr>
          <w:rFonts w:ascii="Calibri" w:eastAsia="Calibri" w:hAnsi="Calibri" w:cs="Calibri"/>
          <w:color w:val="000000" w:themeColor="text1"/>
          <w:kern w:val="0"/>
          <w:sz w:val="24"/>
          <w:szCs w:val="24"/>
          <w:lang w:eastAsia="en-US"/>
          <w14:ligatures w14:val="none"/>
        </w:rPr>
        <w:t xml:space="preserve"> (</w:t>
      </w:r>
      <w:proofErr w:type="spellStart"/>
      <w:r w:rsidR="00B068D9">
        <w:rPr>
          <w:rFonts w:ascii="Calibri" w:eastAsia="Calibri" w:hAnsi="Calibri" w:cs="Calibri"/>
          <w:color w:val="000000" w:themeColor="text1"/>
          <w:kern w:val="0"/>
          <w:sz w:val="24"/>
          <w:szCs w:val="24"/>
          <w:lang w:eastAsia="en-US"/>
          <w14:ligatures w14:val="none"/>
        </w:rPr>
        <w:t>Ita</w:t>
      </w:r>
      <w:proofErr w:type="spellEnd"/>
      <w:r w:rsidR="00B068D9">
        <w:rPr>
          <w:rFonts w:ascii="Calibri" w:eastAsia="Calibri" w:hAnsi="Calibri" w:cs="Calibri"/>
          <w:color w:val="000000" w:themeColor="text1"/>
          <w:kern w:val="0"/>
          <w:sz w:val="24"/>
          <w:szCs w:val="24"/>
          <w:lang w:eastAsia="en-US"/>
          <w14:ligatures w14:val="none"/>
        </w:rPr>
        <w:t xml:space="preserve">, </w:t>
      </w:r>
      <w:r w:rsidR="006431F9">
        <w:rPr>
          <w:rFonts w:ascii="Calibri" w:eastAsia="Calibri" w:hAnsi="Calibri" w:cs="Calibri"/>
          <w:color w:val="000000" w:themeColor="text1"/>
          <w:kern w:val="0"/>
          <w:sz w:val="24"/>
          <w:szCs w:val="24"/>
          <w:lang w:eastAsia="en-US"/>
          <w14:ligatures w14:val="none"/>
        </w:rPr>
        <w:t>2022).</w:t>
      </w:r>
      <w:r w:rsidR="009D3A1D">
        <w:rPr>
          <w:rFonts w:ascii="Calibri" w:eastAsia="Calibri" w:hAnsi="Calibri" w:cs="Calibri"/>
          <w:color w:val="000000" w:themeColor="text1"/>
          <w:kern w:val="0"/>
          <w:sz w:val="24"/>
          <w:szCs w:val="24"/>
          <w:lang w:eastAsia="en-US"/>
          <w14:ligatures w14:val="none"/>
        </w:rPr>
        <w:t xml:space="preserve"> </w:t>
      </w:r>
      <w:r w:rsidR="00280E6A">
        <w:rPr>
          <w:rFonts w:ascii="Calibri" w:eastAsia="Calibri" w:hAnsi="Calibri" w:cs="Calibri"/>
          <w:color w:val="000000" w:themeColor="text1"/>
          <w:kern w:val="0"/>
          <w:sz w:val="24"/>
          <w:szCs w:val="24"/>
          <w:lang w:eastAsia="en-US"/>
          <w14:ligatures w14:val="none"/>
        </w:rPr>
        <w:t xml:space="preserve">On that note, </w:t>
      </w:r>
      <w:r w:rsidR="009B7CC1">
        <w:rPr>
          <w:rFonts w:ascii="Calibri" w:eastAsia="Calibri" w:hAnsi="Calibri" w:cs="Calibri"/>
          <w:color w:val="000000" w:themeColor="text1"/>
          <w:kern w:val="0"/>
          <w:sz w:val="24"/>
          <w:szCs w:val="24"/>
          <w:lang w:eastAsia="en-US"/>
          <w14:ligatures w14:val="none"/>
        </w:rPr>
        <w:t>the vast majority of</w:t>
      </w:r>
      <w:r w:rsidR="008A7DCD">
        <w:rPr>
          <w:rFonts w:ascii="Calibri" w:eastAsia="Calibri" w:hAnsi="Calibri" w:cs="Calibri"/>
          <w:color w:val="000000" w:themeColor="text1"/>
          <w:kern w:val="0"/>
          <w:sz w:val="24"/>
          <w:szCs w:val="24"/>
          <w:lang w:eastAsia="en-US"/>
          <w14:ligatures w14:val="none"/>
        </w:rPr>
        <w:t xml:space="preserve"> </w:t>
      </w:r>
      <w:r w:rsidR="0035169D">
        <w:rPr>
          <w:rFonts w:ascii="Calibri" w:eastAsia="Calibri" w:hAnsi="Calibri" w:cs="Calibri"/>
          <w:color w:val="000000" w:themeColor="text1"/>
          <w:kern w:val="0"/>
          <w:sz w:val="24"/>
          <w:szCs w:val="24"/>
          <w:lang w:eastAsia="en-US"/>
          <w14:ligatures w14:val="none"/>
        </w:rPr>
        <w:t xml:space="preserve">sports confidence </w:t>
      </w:r>
      <w:r w:rsidR="008A7DCD">
        <w:rPr>
          <w:rFonts w:ascii="Calibri" w:eastAsia="Calibri" w:hAnsi="Calibri" w:cs="Calibri"/>
          <w:color w:val="000000" w:themeColor="text1"/>
          <w:kern w:val="0"/>
          <w:sz w:val="24"/>
          <w:szCs w:val="24"/>
          <w:lang w:eastAsia="en-US"/>
          <w14:ligatures w14:val="none"/>
        </w:rPr>
        <w:t>source</w:t>
      </w:r>
      <w:r w:rsidR="001A5636">
        <w:rPr>
          <w:rFonts w:ascii="Calibri" w:eastAsia="Calibri" w:hAnsi="Calibri" w:cs="Calibri"/>
          <w:color w:val="000000" w:themeColor="text1"/>
          <w:kern w:val="0"/>
          <w:sz w:val="24"/>
          <w:szCs w:val="24"/>
          <w:lang w:eastAsia="en-US"/>
          <w14:ligatures w14:val="none"/>
        </w:rPr>
        <w:t xml:space="preserve">s identified </w:t>
      </w:r>
      <w:r w:rsidR="008A7DCD">
        <w:rPr>
          <w:rFonts w:ascii="Calibri" w:eastAsia="Calibri" w:hAnsi="Calibri" w:cs="Calibri"/>
          <w:color w:val="000000" w:themeColor="text1"/>
          <w:kern w:val="0"/>
          <w:sz w:val="24"/>
          <w:szCs w:val="24"/>
          <w:lang w:eastAsia="en-US"/>
          <w14:ligatures w14:val="none"/>
        </w:rPr>
        <w:t xml:space="preserve">seem to correspond </w:t>
      </w:r>
      <w:r w:rsidR="009B769E">
        <w:rPr>
          <w:rFonts w:ascii="Calibri" w:eastAsia="Calibri" w:hAnsi="Calibri" w:cs="Calibri"/>
          <w:color w:val="000000" w:themeColor="text1"/>
          <w:kern w:val="0"/>
          <w:sz w:val="24"/>
          <w:szCs w:val="24"/>
          <w:lang w:eastAsia="en-US"/>
          <w14:ligatures w14:val="none"/>
        </w:rPr>
        <w:t xml:space="preserve">with </w:t>
      </w:r>
      <w:r w:rsidR="00994F90">
        <w:rPr>
          <w:rFonts w:ascii="Calibri" w:eastAsia="Calibri" w:hAnsi="Calibri" w:cs="Calibri"/>
          <w:color w:val="000000" w:themeColor="text1"/>
          <w:kern w:val="0"/>
          <w:sz w:val="24"/>
          <w:szCs w:val="24"/>
          <w:lang w:eastAsia="en-US"/>
          <w14:ligatures w14:val="none"/>
        </w:rPr>
        <w:t xml:space="preserve">the </w:t>
      </w:r>
      <w:r w:rsidR="00F9762F">
        <w:rPr>
          <w:rFonts w:ascii="Calibri" w:eastAsia="Calibri" w:hAnsi="Calibri" w:cs="Calibri"/>
          <w:color w:val="000000" w:themeColor="text1"/>
          <w:kern w:val="0"/>
          <w:sz w:val="24"/>
          <w:szCs w:val="24"/>
          <w:lang w:eastAsia="en-US"/>
          <w14:ligatures w14:val="none"/>
        </w:rPr>
        <w:t xml:space="preserve">findings of current </w:t>
      </w:r>
      <w:r w:rsidR="00116BE6">
        <w:rPr>
          <w:rFonts w:ascii="Calibri" w:eastAsia="Calibri" w:hAnsi="Calibri" w:cs="Calibri"/>
          <w:color w:val="000000" w:themeColor="text1"/>
          <w:kern w:val="0"/>
          <w:sz w:val="24"/>
          <w:szCs w:val="24"/>
          <w:lang w:eastAsia="en-US"/>
          <w14:ligatures w14:val="none"/>
        </w:rPr>
        <w:t>research,</w:t>
      </w:r>
      <w:r w:rsidR="008955D5">
        <w:rPr>
          <w:rFonts w:ascii="Calibri" w:eastAsia="Calibri" w:hAnsi="Calibri" w:cs="Calibri"/>
          <w:color w:val="000000" w:themeColor="text1"/>
          <w:kern w:val="0"/>
          <w:sz w:val="24"/>
          <w:szCs w:val="24"/>
          <w:lang w:eastAsia="en-US"/>
          <w14:ligatures w14:val="none"/>
        </w:rPr>
        <w:t xml:space="preserve"> in relation to </w:t>
      </w:r>
      <w:r w:rsidR="00FE39C8">
        <w:rPr>
          <w:rFonts w:ascii="Calibri" w:eastAsia="Calibri" w:hAnsi="Calibri" w:cs="Calibri"/>
          <w:color w:val="000000" w:themeColor="text1"/>
          <w:kern w:val="0"/>
          <w:sz w:val="24"/>
          <w:szCs w:val="24"/>
          <w:lang w:eastAsia="en-US"/>
          <w14:ligatures w14:val="none"/>
        </w:rPr>
        <w:t xml:space="preserve">the </w:t>
      </w:r>
      <w:r w:rsidR="00265C3A">
        <w:rPr>
          <w:rFonts w:ascii="Calibri" w:eastAsia="Calibri" w:hAnsi="Calibri" w:cs="Calibri"/>
          <w:color w:val="000000" w:themeColor="text1"/>
          <w:kern w:val="0"/>
          <w:sz w:val="24"/>
          <w:szCs w:val="24"/>
          <w:lang w:eastAsia="en-US"/>
          <w14:ligatures w14:val="none"/>
        </w:rPr>
        <w:t xml:space="preserve">sources of confidence </w:t>
      </w:r>
      <w:r w:rsidR="00116BE6">
        <w:rPr>
          <w:rFonts w:ascii="Calibri" w:eastAsia="Calibri" w:hAnsi="Calibri" w:cs="Calibri"/>
          <w:color w:val="000000" w:themeColor="text1"/>
          <w:kern w:val="0"/>
          <w:sz w:val="24"/>
          <w:szCs w:val="24"/>
          <w:lang w:eastAsia="en-US"/>
          <w14:ligatures w14:val="none"/>
        </w:rPr>
        <w:t>experienced</w:t>
      </w:r>
      <w:r w:rsidR="00465042">
        <w:rPr>
          <w:rFonts w:ascii="Calibri" w:eastAsia="Calibri" w:hAnsi="Calibri" w:cs="Calibri"/>
          <w:color w:val="000000" w:themeColor="text1"/>
          <w:kern w:val="0"/>
          <w:sz w:val="24"/>
          <w:szCs w:val="24"/>
          <w:lang w:eastAsia="en-US"/>
          <w14:ligatures w14:val="none"/>
        </w:rPr>
        <w:t xml:space="preserve"> by the athlete</w:t>
      </w:r>
      <w:r w:rsidR="00E14E07">
        <w:rPr>
          <w:rFonts w:ascii="Calibri" w:eastAsia="Calibri" w:hAnsi="Calibri" w:cs="Calibri"/>
          <w:color w:val="000000" w:themeColor="text1"/>
          <w:kern w:val="0"/>
          <w:sz w:val="24"/>
          <w:szCs w:val="24"/>
          <w:lang w:eastAsia="en-US"/>
          <w14:ligatures w14:val="none"/>
        </w:rPr>
        <w:t>(s) and how</w:t>
      </w:r>
      <w:r w:rsidR="00754DA7">
        <w:rPr>
          <w:rFonts w:ascii="Calibri" w:eastAsia="Calibri" w:hAnsi="Calibri" w:cs="Calibri"/>
          <w:color w:val="000000" w:themeColor="text1"/>
          <w:kern w:val="0"/>
          <w:sz w:val="24"/>
          <w:szCs w:val="24"/>
          <w:lang w:eastAsia="en-US"/>
          <w14:ligatures w14:val="none"/>
        </w:rPr>
        <w:t xml:space="preserve"> </w:t>
      </w:r>
      <w:r w:rsidR="006A15F6">
        <w:rPr>
          <w:rFonts w:ascii="Calibri" w:eastAsia="Calibri" w:hAnsi="Calibri" w:cs="Calibri"/>
          <w:color w:val="000000" w:themeColor="text1"/>
          <w:kern w:val="0"/>
          <w:sz w:val="24"/>
          <w:szCs w:val="24"/>
          <w:lang w:eastAsia="en-US"/>
          <w14:ligatures w14:val="none"/>
        </w:rPr>
        <w:t>they can detriment confidence</w:t>
      </w:r>
      <w:r w:rsidR="00C41ACB">
        <w:rPr>
          <w:rFonts w:ascii="Calibri" w:eastAsia="Calibri" w:hAnsi="Calibri" w:cs="Calibri"/>
          <w:color w:val="000000" w:themeColor="text1"/>
          <w:kern w:val="0"/>
          <w:sz w:val="24"/>
          <w:szCs w:val="24"/>
          <w:lang w:eastAsia="en-US"/>
          <w14:ligatures w14:val="none"/>
        </w:rPr>
        <w:t>,</w:t>
      </w:r>
      <w:r w:rsidR="006A15F6">
        <w:rPr>
          <w:rFonts w:ascii="Calibri" w:eastAsia="Calibri" w:hAnsi="Calibri" w:cs="Calibri"/>
          <w:color w:val="000000" w:themeColor="text1"/>
          <w:kern w:val="0"/>
          <w:sz w:val="24"/>
          <w:szCs w:val="24"/>
          <w:lang w:eastAsia="en-US"/>
          <w14:ligatures w14:val="none"/>
        </w:rPr>
        <w:t xml:space="preserve"> or how they can be </w:t>
      </w:r>
      <w:r w:rsidR="00E14E07">
        <w:rPr>
          <w:rFonts w:ascii="Calibri" w:eastAsia="Calibri" w:hAnsi="Calibri" w:cs="Calibri"/>
          <w:color w:val="000000" w:themeColor="text1"/>
          <w:kern w:val="0"/>
          <w:sz w:val="24"/>
          <w:szCs w:val="24"/>
          <w:lang w:eastAsia="en-US"/>
          <w14:ligatures w14:val="none"/>
        </w:rPr>
        <w:t>essential</w:t>
      </w:r>
      <w:r w:rsidR="006A15F6">
        <w:rPr>
          <w:rFonts w:ascii="Calibri" w:eastAsia="Calibri" w:hAnsi="Calibri" w:cs="Calibri"/>
          <w:color w:val="000000" w:themeColor="text1"/>
          <w:kern w:val="0"/>
          <w:sz w:val="24"/>
          <w:szCs w:val="24"/>
          <w:lang w:eastAsia="en-US"/>
          <w14:ligatures w14:val="none"/>
        </w:rPr>
        <w:t xml:space="preserve"> </w:t>
      </w:r>
      <w:r w:rsidR="00E14E07">
        <w:rPr>
          <w:rFonts w:ascii="Calibri" w:eastAsia="Calibri" w:hAnsi="Calibri" w:cs="Calibri"/>
          <w:color w:val="000000" w:themeColor="text1"/>
          <w:kern w:val="0"/>
          <w:sz w:val="24"/>
          <w:szCs w:val="24"/>
          <w:lang w:eastAsia="en-US"/>
          <w14:ligatures w14:val="none"/>
        </w:rPr>
        <w:t xml:space="preserve">for </w:t>
      </w:r>
      <w:r w:rsidR="00C41ACB">
        <w:rPr>
          <w:rFonts w:ascii="Calibri" w:eastAsia="Calibri" w:hAnsi="Calibri" w:cs="Calibri"/>
          <w:color w:val="000000" w:themeColor="text1"/>
          <w:kern w:val="0"/>
          <w:sz w:val="24"/>
          <w:szCs w:val="24"/>
          <w:lang w:eastAsia="en-US"/>
          <w14:ligatures w14:val="none"/>
        </w:rPr>
        <w:t xml:space="preserve">desired </w:t>
      </w:r>
      <w:r w:rsidR="00E14E07">
        <w:rPr>
          <w:rFonts w:ascii="Calibri" w:eastAsia="Calibri" w:hAnsi="Calibri" w:cs="Calibri"/>
          <w:color w:val="000000" w:themeColor="text1"/>
          <w:kern w:val="0"/>
          <w:sz w:val="24"/>
          <w:szCs w:val="24"/>
          <w:lang w:eastAsia="en-US"/>
          <w14:ligatures w14:val="none"/>
        </w:rPr>
        <w:t>performance outcomes.</w:t>
      </w:r>
    </w:p>
    <w:p w14:paraId="64F7ACB6" w14:textId="77777777" w:rsidR="00403891" w:rsidRDefault="00403891" w:rsidP="00BD6301">
      <w:pPr>
        <w:rPr>
          <w:rFonts w:ascii="Calibri" w:eastAsia="Calibri" w:hAnsi="Calibri" w:cs="Calibri"/>
          <w:color w:val="000000" w:themeColor="text1"/>
          <w:kern w:val="0"/>
          <w:sz w:val="24"/>
          <w:szCs w:val="24"/>
          <w:lang w:eastAsia="en-US"/>
          <w14:ligatures w14:val="none"/>
        </w:rPr>
      </w:pPr>
    </w:p>
    <w:p w14:paraId="264999F3" w14:textId="77777777" w:rsidR="00EF3FDA" w:rsidRDefault="00EF3FDA" w:rsidP="00AA1584">
      <w:pPr>
        <w:rPr>
          <w:rFonts w:ascii="Calibri" w:eastAsia="Calibri" w:hAnsi="Calibri" w:cs="Calibri"/>
          <w:color w:val="000000" w:themeColor="text1"/>
          <w:kern w:val="0"/>
          <w:sz w:val="24"/>
          <w:szCs w:val="24"/>
          <w:lang w:eastAsia="en-US"/>
          <w14:ligatures w14:val="none"/>
        </w:rPr>
      </w:pPr>
      <w:r w:rsidRPr="00EF3F85">
        <w:rPr>
          <w:rFonts w:ascii="Calibri" w:eastAsia="Calibri" w:hAnsi="Calibri" w:cs="Calibri"/>
          <w:color w:val="000000" w:themeColor="text1"/>
          <w:kern w:val="0"/>
          <w:sz w:val="24"/>
          <w:szCs w:val="24"/>
          <w:u w:val="single"/>
          <w:lang w:eastAsia="en-US"/>
          <w14:ligatures w14:val="none"/>
        </w:rPr>
        <w:t>Limitations</w:t>
      </w:r>
      <w:r>
        <w:rPr>
          <w:rFonts w:ascii="Calibri" w:eastAsia="Calibri" w:hAnsi="Calibri" w:cs="Calibri"/>
          <w:color w:val="000000" w:themeColor="text1"/>
          <w:kern w:val="0"/>
          <w:sz w:val="24"/>
          <w:szCs w:val="24"/>
          <w:lang w:eastAsia="en-US"/>
          <w14:ligatures w14:val="none"/>
        </w:rPr>
        <w:t>:</w:t>
      </w:r>
    </w:p>
    <w:p w14:paraId="70A3BDEA" w14:textId="77777777" w:rsidR="00EF3FDA" w:rsidRDefault="00EF3FDA" w:rsidP="00AA1584">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An obvious limitation evident in the study, was the the concern over only sampling one participant as opposed to interviewing a number of athletes in the relevant field. As only one individual was interviewed, a greater quantity of individuals would replicate a greater interpretation over the findings, with regards to the themes and sources of confidence identified. On that note, another limitation that may present would be time-phasing.</w:t>
      </w:r>
    </w:p>
    <w:p w14:paraId="54B9B484" w14:textId="77777777" w:rsidR="00EF3FDA" w:rsidRDefault="00EF3FDA" w:rsidP="00AA1584">
      <w:p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The duration of the interview of the participant averaged 15 minutes, therefore by interviewing various groups of participants may pose as an inconvenience to some. </w:t>
      </w:r>
    </w:p>
    <w:p w14:paraId="3BFAF9B0" w14:textId="77777777" w:rsidR="00EF3FDA" w:rsidRPr="00233067" w:rsidRDefault="00EF3FDA" w:rsidP="00BD6301">
      <w:pPr>
        <w:rPr>
          <w:rFonts w:ascii="Calibri" w:eastAsia="Calibri" w:hAnsi="Calibri" w:cs="Calibri"/>
          <w:color w:val="000000" w:themeColor="text1"/>
          <w:kern w:val="0"/>
          <w:sz w:val="24"/>
          <w:szCs w:val="24"/>
          <w:lang w:eastAsia="en-US"/>
          <w14:ligatures w14:val="none"/>
        </w:rPr>
      </w:pPr>
    </w:p>
    <w:p w14:paraId="436DE6DA" w14:textId="77777777" w:rsidR="00A35601" w:rsidRDefault="00A35601" w:rsidP="00BD6301">
      <w:pPr>
        <w:rPr>
          <w:rFonts w:ascii="Calibri" w:eastAsia="Calibri" w:hAnsi="Calibri" w:cs="Calibri"/>
          <w:color w:val="000000" w:themeColor="text1"/>
          <w:kern w:val="0"/>
          <w:sz w:val="24"/>
          <w:szCs w:val="24"/>
          <w:u w:val="single"/>
          <w:lang w:eastAsia="en-US"/>
          <w14:ligatures w14:val="none"/>
        </w:rPr>
      </w:pPr>
    </w:p>
    <w:p w14:paraId="2CE268E1" w14:textId="77777777" w:rsidR="00732E2C" w:rsidRPr="00A35601" w:rsidRDefault="00732E2C" w:rsidP="00BD6301">
      <w:pPr>
        <w:rPr>
          <w:rFonts w:ascii="Calibri" w:eastAsia="Calibri" w:hAnsi="Calibri" w:cs="Calibri"/>
          <w:color w:val="000000" w:themeColor="text1"/>
          <w:kern w:val="0"/>
          <w:sz w:val="24"/>
          <w:szCs w:val="24"/>
          <w:u w:val="single"/>
          <w:lang w:eastAsia="en-US"/>
          <w14:ligatures w14:val="none"/>
        </w:rPr>
      </w:pPr>
    </w:p>
    <w:p w14:paraId="67845C6C" w14:textId="7387E4D3" w:rsidR="00E87427" w:rsidRDefault="00FE42C3" w:rsidP="00BD6301">
      <w:pPr>
        <w:rPr>
          <w:rFonts w:ascii="Calibri" w:eastAsia="Calibri" w:hAnsi="Calibri" w:cs="Calibri"/>
          <w:color w:val="000000" w:themeColor="text1"/>
          <w:kern w:val="0"/>
          <w:sz w:val="24"/>
          <w:szCs w:val="24"/>
          <w:u w:val="single"/>
          <w:lang w:eastAsia="en-US"/>
          <w14:ligatures w14:val="none"/>
        </w:rPr>
      </w:pPr>
      <w:r w:rsidRPr="00664354">
        <w:rPr>
          <w:rFonts w:ascii="Calibri" w:eastAsia="Calibri" w:hAnsi="Calibri" w:cs="Calibri"/>
          <w:color w:val="000000" w:themeColor="text1"/>
          <w:kern w:val="0"/>
          <w:sz w:val="24"/>
          <w:szCs w:val="24"/>
          <w:u w:val="single"/>
          <w:lang w:eastAsia="en-US"/>
          <w14:ligatures w14:val="none"/>
        </w:rPr>
        <w:t>References</w:t>
      </w:r>
    </w:p>
    <w:p w14:paraId="7F9FB6B2" w14:textId="56AC2723" w:rsidR="00AC1474" w:rsidRPr="00AC1474" w:rsidRDefault="00AC1474" w:rsidP="00AC1474">
      <w:pPr>
        <w:pStyle w:val="ListParagraph"/>
        <w:numPr>
          <w:ilvl w:val="0"/>
          <w:numId w:val="8"/>
        </w:numPr>
        <w:rPr>
          <w:rFonts w:ascii="Calibri" w:eastAsia="Calibri" w:hAnsi="Calibri" w:cs="Calibri"/>
          <w:color w:val="000000" w:themeColor="text1"/>
          <w:kern w:val="0"/>
          <w:sz w:val="24"/>
          <w:szCs w:val="24"/>
          <w:lang w:eastAsia="en-US"/>
          <w14:ligatures w14:val="none"/>
        </w:rPr>
      </w:pPr>
      <w:proofErr w:type="spellStart"/>
      <w:r>
        <w:rPr>
          <w:rFonts w:ascii="Calibri" w:eastAsia="Calibri" w:hAnsi="Calibri" w:cs="Calibri"/>
          <w:color w:val="000000" w:themeColor="text1"/>
          <w:kern w:val="0"/>
          <w:sz w:val="24"/>
          <w:szCs w:val="24"/>
          <w:lang w:eastAsia="en-US"/>
          <w14:ligatures w14:val="none"/>
        </w:rPr>
        <w:t>Anstiss</w:t>
      </w:r>
      <w:proofErr w:type="spellEnd"/>
      <w:r>
        <w:rPr>
          <w:rFonts w:ascii="Calibri" w:eastAsia="Calibri" w:hAnsi="Calibri" w:cs="Calibri"/>
          <w:color w:val="000000" w:themeColor="text1"/>
          <w:kern w:val="0"/>
          <w:sz w:val="24"/>
          <w:szCs w:val="24"/>
          <w:lang w:eastAsia="en-US"/>
          <w14:ligatures w14:val="none"/>
        </w:rPr>
        <w:t xml:space="preserve">, et al., (2018) </w:t>
      </w:r>
      <w:r>
        <w:rPr>
          <w:rFonts w:ascii="Calibri" w:eastAsia="Calibri" w:hAnsi="Calibri" w:cs="Calibri"/>
          <w:i/>
          <w:iCs/>
          <w:color w:val="000000" w:themeColor="text1"/>
          <w:kern w:val="0"/>
          <w:sz w:val="24"/>
          <w:szCs w:val="24"/>
          <w:lang w:eastAsia="en-US"/>
          <w14:ligatures w14:val="none"/>
        </w:rPr>
        <w:t xml:space="preserve">The Sources of self-efficacy in experienced and competitive endurance athletes </w:t>
      </w:r>
      <w:r>
        <w:rPr>
          <w:rFonts w:ascii="Calibri" w:eastAsia="Calibri" w:hAnsi="Calibri" w:cs="Calibri"/>
          <w:color w:val="000000" w:themeColor="text1"/>
          <w:kern w:val="0"/>
          <w:sz w:val="24"/>
          <w:szCs w:val="24"/>
          <w:lang w:eastAsia="en-US"/>
          <w14:ligatures w14:val="none"/>
        </w:rPr>
        <w:t xml:space="preserve">Available at: </w:t>
      </w:r>
      <w:hyperlink r:id="rId5" w:history="1">
        <w:r w:rsidRPr="003B6476">
          <w:rPr>
            <w:rStyle w:val="Hyperlink"/>
            <w:rFonts w:ascii="Calibri" w:eastAsia="Calibri" w:hAnsi="Calibri" w:cs="Calibri"/>
            <w:kern w:val="0"/>
            <w:sz w:val="24"/>
            <w:szCs w:val="24"/>
            <w:lang w:eastAsia="en-US"/>
            <w14:ligatures w14:val="none"/>
          </w:rPr>
          <w:t>https://web-p-ebscohost-</w:t>
        </w:r>
        <w:r w:rsidRPr="003B6476">
          <w:rPr>
            <w:rStyle w:val="Hyperlink"/>
            <w:rFonts w:ascii="Calibri" w:eastAsia="Calibri" w:hAnsi="Calibri" w:cs="Calibri"/>
            <w:kern w:val="0"/>
            <w:sz w:val="24"/>
            <w:szCs w:val="24"/>
            <w:lang w:eastAsia="en-US"/>
            <w14:ligatures w14:val="none"/>
          </w:rPr>
          <w:lastRenderedPageBreak/>
          <w:t>com.ezproxy.uwtsd.ac.uk/ehost/pdfviewer/pdfviewer?vid=0&amp;sid=0b5cb2e3-debe-41e2-b4a8-e3706ff4ab1a%40redis</w:t>
        </w:r>
      </w:hyperlink>
      <w:r>
        <w:rPr>
          <w:rFonts w:ascii="Calibri" w:eastAsia="Calibri" w:hAnsi="Calibri" w:cs="Calibri"/>
          <w:color w:val="000000" w:themeColor="text1"/>
          <w:kern w:val="0"/>
          <w:sz w:val="24"/>
          <w:szCs w:val="24"/>
          <w:lang w:eastAsia="en-US"/>
          <w14:ligatures w14:val="none"/>
        </w:rPr>
        <w:t xml:space="preserve"> (Accessed on: 30/12/2023)</w:t>
      </w:r>
    </w:p>
    <w:p w14:paraId="76B99165" w14:textId="093AD0C0" w:rsidR="00FF2B7D" w:rsidRPr="00FF2B7D" w:rsidRDefault="005B7B0A" w:rsidP="00BD6301">
      <w:pPr>
        <w:pStyle w:val="ListParagraph"/>
        <w:numPr>
          <w:ilvl w:val="0"/>
          <w:numId w:val="5"/>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Bandura, (1982)</w:t>
      </w:r>
      <w:r w:rsidR="00CF1A5E">
        <w:rPr>
          <w:rFonts w:ascii="Calibri" w:eastAsia="Calibri" w:hAnsi="Calibri" w:cs="Calibri"/>
          <w:color w:val="000000" w:themeColor="text1"/>
          <w:kern w:val="0"/>
          <w:sz w:val="24"/>
          <w:szCs w:val="24"/>
          <w:lang w:eastAsia="en-US"/>
          <w14:ligatures w14:val="none"/>
        </w:rPr>
        <w:t xml:space="preserve"> </w:t>
      </w:r>
      <w:r w:rsidR="00CF1A5E">
        <w:rPr>
          <w:rFonts w:ascii="Calibri" w:eastAsia="Calibri" w:hAnsi="Calibri" w:cs="Calibri"/>
          <w:i/>
          <w:iCs/>
          <w:color w:val="000000" w:themeColor="text1"/>
          <w:kern w:val="0"/>
          <w:sz w:val="24"/>
          <w:szCs w:val="24"/>
          <w:lang w:eastAsia="en-US"/>
          <w14:ligatures w14:val="none"/>
        </w:rPr>
        <w:t xml:space="preserve">Self Efficacy </w:t>
      </w:r>
      <w:r w:rsidR="00731874">
        <w:rPr>
          <w:rFonts w:ascii="Calibri" w:eastAsia="Calibri" w:hAnsi="Calibri" w:cs="Calibri"/>
          <w:i/>
          <w:iCs/>
          <w:color w:val="000000" w:themeColor="text1"/>
          <w:kern w:val="0"/>
          <w:sz w:val="24"/>
          <w:szCs w:val="24"/>
          <w:lang w:eastAsia="en-US"/>
          <w14:ligatures w14:val="none"/>
        </w:rPr>
        <w:t>mechanism in human agency.</w:t>
      </w:r>
      <w:r w:rsidR="00596445">
        <w:rPr>
          <w:rFonts w:ascii="Calibri" w:eastAsia="Calibri" w:hAnsi="Calibri" w:cs="Calibri"/>
          <w:i/>
          <w:iCs/>
          <w:color w:val="000000" w:themeColor="text1"/>
          <w:kern w:val="0"/>
          <w:sz w:val="24"/>
          <w:szCs w:val="24"/>
          <w:lang w:eastAsia="en-US"/>
          <w14:ligatures w14:val="none"/>
        </w:rPr>
        <w:t xml:space="preserve"> </w:t>
      </w:r>
      <w:r w:rsidR="00596445">
        <w:rPr>
          <w:rFonts w:ascii="Calibri" w:eastAsia="Calibri" w:hAnsi="Calibri" w:cs="Calibri"/>
          <w:color w:val="000000" w:themeColor="text1"/>
          <w:kern w:val="0"/>
          <w:sz w:val="24"/>
          <w:szCs w:val="24"/>
          <w:lang w:eastAsia="en-US"/>
          <w14:ligatures w14:val="none"/>
        </w:rPr>
        <w:t xml:space="preserve">Available at: </w:t>
      </w:r>
      <w:hyperlink r:id="rId6" w:history="1">
        <w:r w:rsidR="00596445" w:rsidRPr="0084278D">
          <w:rPr>
            <w:rStyle w:val="Hyperlink"/>
            <w:rFonts w:ascii="Calibri" w:eastAsia="Calibri" w:hAnsi="Calibri" w:cs="Calibri"/>
            <w:kern w:val="0"/>
            <w:sz w:val="24"/>
            <w:szCs w:val="24"/>
            <w:lang w:eastAsia="en-US"/>
            <w14:ligatures w14:val="none"/>
          </w:rPr>
          <w:t>https://psycnet.apa.org/record/1982-25814-001</w:t>
        </w:r>
      </w:hyperlink>
      <w:r w:rsidR="00596445">
        <w:rPr>
          <w:rFonts w:ascii="Calibri" w:eastAsia="Calibri" w:hAnsi="Calibri" w:cs="Calibri"/>
          <w:color w:val="000000" w:themeColor="text1"/>
          <w:kern w:val="0"/>
          <w:sz w:val="24"/>
          <w:szCs w:val="24"/>
          <w:lang w:eastAsia="en-US"/>
          <w14:ligatures w14:val="none"/>
        </w:rPr>
        <w:t xml:space="preserve"> (Accessed on: </w:t>
      </w:r>
      <w:r w:rsidR="001E72E7">
        <w:rPr>
          <w:rFonts w:ascii="Calibri" w:eastAsia="Calibri" w:hAnsi="Calibri" w:cs="Calibri"/>
          <w:color w:val="000000" w:themeColor="text1"/>
          <w:kern w:val="0"/>
          <w:sz w:val="24"/>
          <w:szCs w:val="24"/>
          <w:lang w:eastAsia="en-US"/>
          <w14:ligatures w14:val="none"/>
        </w:rPr>
        <w:t>20/12/2023)</w:t>
      </w:r>
    </w:p>
    <w:p w14:paraId="29CB7607" w14:textId="186077D5" w:rsidR="00F0330C" w:rsidRDefault="00F0330C" w:rsidP="00BD6301">
      <w:pPr>
        <w:pStyle w:val="ListParagraph"/>
        <w:numPr>
          <w:ilvl w:val="0"/>
          <w:numId w:val="5"/>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Bandura (1977)</w:t>
      </w:r>
      <w:r w:rsidR="001E72E7">
        <w:rPr>
          <w:rFonts w:ascii="Calibri" w:eastAsia="Calibri" w:hAnsi="Calibri" w:cs="Calibri"/>
          <w:color w:val="000000" w:themeColor="text1"/>
          <w:kern w:val="0"/>
          <w:sz w:val="24"/>
          <w:szCs w:val="24"/>
          <w:lang w:eastAsia="en-US"/>
          <w14:ligatures w14:val="none"/>
        </w:rPr>
        <w:t xml:space="preserve"> </w:t>
      </w:r>
      <w:r w:rsidR="00AE5826">
        <w:rPr>
          <w:rFonts w:ascii="Calibri" w:eastAsia="Calibri" w:hAnsi="Calibri" w:cs="Calibri"/>
          <w:i/>
          <w:iCs/>
          <w:color w:val="000000" w:themeColor="text1"/>
          <w:kern w:val="0"/>
          <w:sz w:val="24"/>
          <w:szCs w:val="24"/>
          <w:lang w:eastAsia="en-US"/>
          <w14:ligatures w14:val="none"/>
        </w:rPr>
        <w:t>Self Efficacy</w:t>
      </w:r>
      <w:r w:rsidR="00A1255C">
        <w:rPr>
          <w:rFonts w:ascii="Calibri" w:eastAsia="Calibri" w:hAnsi="Calibri" w:cs="Calibri"/>
          <w:i/>
          <w:iCs/>
          <w:color w:val="000000" w:themeColor="text1"/>
          <w:kern w:val="0"/>
          <w:sz w:val="24"/>
          <w:szCs w:val="24"/>
          <w:lang w:eastAsia="en-US"/>
          <w14:ligatures w14:val="none"/>
        </w:rPr>
        <w:t xml:space="preserve">: Toward a unifying theory of behavioural change </w:t>
      </w:r>
      <w:r w:rsidR="00CB74E5">
        <w:rPr>
          <w:rFonts w:ascii="Calibri" w:eastAsia="Calibri" w:hAnsi="Calibri" w:cs="Calibri"/>
          <w:color w:val="000000" w:themeColor="text1"/>
          <w:kern w:val="0"/>
          <w:sz w:val="24"/>
          <w:szCs w:val="24"/>
          <w:lang w:eastAsia="en-US"/>
          <w14:ligatures w14:val="none"/>
        </w:rPr>
        <w:t xml:space="preserve">Available at: </w:t>
      </w:r>
      <w:hyperlink r:id="rId7" w:history="1">
        <w:r w:rsidR="0033212E" w:rsidRPr="0084278D">
          <w:rPr>
            <w:rStyle w:val="Hyperlink"/>
            <w:rFonts w:ascii="Calibri" w:eastAsia="Calibri" w:hAnsi="Calibri" w:cs="Calibri"/>
            <w:kern w:val="0"/>
            <w:sz w:val="24"/>
            <w:szCs w:val="24"/>
            <w:lang w:eastAsia="en-US"/>
            <w14:ligatures w14:val="none"/>
          </w:rPr>
          <w:t>https://psycnet.apa.org/record/1977-25733-001</w:t>
        </w:r>
      </w:hyperlink>
      <w:r w:rsidR="0033212E">
        <w:rPr>
          <w:rFonts w:ascii="Calibri" w:eastAsia="Calibri" w:hAnsi="Calibri" w:cs="Calibri"/>
          <w:color w:val="000000" w:themeColor="text1"/>
          <w:kern w:val="0"/>
          <w:sz w:val="24"/>
          <w:szCs w:val="24"/>
          <w:lang w:eastAsia="en-US"/>
          <w14:ligatures w14:val="none"/>
        </w:rPr>
        <w:t xml:space="preserve"> (Accessed on: 19/12/2023)</w:t>
      </w:r>
    </w:p>
    <w:p w14:paraId="1DA78091" w14:textId="6835998E" w:rsidR="005B7B0A" w:rsidRPr="005B7B0A" w:rsidRDefault="00907972" w:rsidP="00BD6301">
      <w:pPr>
        <w:pStyle w:val="ListParagraph"/>
        <w:numPr>
          <w:ilvl w:val="0"/>
          <w:numId w:val="5"/>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Feltz, (1988)</w:t>
      </w:r>
      <w:r w:rsidR="00422458">
        <w:rPr>
          <w:rFonts w:ascii="Calibri" w:eastAsia="Calibri" w:hAnsi="Calibri" w:cs="Calibri"/>
          <w:color w:val="000000" w:themeColor="text1"/>
          <w:kern w:val="0"/>
          <w:sz w:val="24"/>
          <w:szCs w:val="24"/>
          <w:lang w:eastAsia="en-US"/>
          <w14:ligatures w14:val="none"/>
        </w:rPr>
        <w:t xml:space="preserve"> </w:t>
      </w:r>
      <w:r w:rsidR="00F4242D">
        <w:rPr>
          <w:rFonts w:ascii="Calibri" w:eastAsia="Calibri" w:hAnsi="Calibri" w:cs="Calibri"/>
          <w:i/>
          <w:iCs/>
          <w:color w:val="000000" w:themeColor="text1"/>
          <w:kern w:val="0"/>
          <w:sz w:val="24"/>
          <w:szCs w:val="24"/>
          <w:lang w:eastAsia="en-US"/>
          <w14:ligatures w14:val="none"/>
        </w:rPr>
        <w:t xml:space="preserve">The </w:t>
      </w:r>
      <w:r w:rsidR="00487FD0">
        <w:rPr>
          <w:rFonts w:ascii="Calibri" w:eastAsia="Calibri" w:hAnsi="Calibri" w:cs="Calibri"/>
          <w:i/>
          <w:iCs/>
          <w:color w:val="000000" w:themeColor="text1"/>
          <w:kern w:val="0"/>
          <w:sz w:val="24"/>
          <w:szCs w:val="24"/>
          <w:lang w:eastAsia="en-US"/>
          <w14:ligatures w14:val="none"/>
        </w:rPr>
        <w:t xml:space="preserve">Measurement of Self -Efficacy and Confidence in Sport </w:t>
      </w:r>
      <w:r w:rsidR="00C233D2">
        <w:rPr>
          <w:rFonts w:ascii="Calibri" w:eastAsia="Calibri" w:hAnsi="Calibri" w:cs="Calibri"/>
          <w:color w:val="000000" w:themeColor="text1"/>
          <w:kern w:val="0"/>
          <w:sz w:val="24"/>
          <w:szCs w:val="24"/>
          <w:lang w:eastAsia="en-US"/>
          <w14:ligatures w14:val="none"/>
        </w:rPr>
        <w:t xml:space="preserve">Available at: </w:t>
      </w:r>
      <w:hyperlink r:id="rId8" w:history="1">
        <w:r w:rsidR="00C552DC" w:rsidRPr="0084278D">
          <w:rPr>
            <w:rStyle w:val="Hyperlink"/>
            <w:rFonts w:ascii="Calibri" w:eastAsia="Calibri" w:hAnsi="Calibri" w:cs="Calibri"/>
            <w:kern w:val="0"/>
            <w:sz w:val="24"/>
            <w:szCs w:val="24"/>
            <w:lang w:eastAsia="en-US"/>
            <w14:ligatures w14:val="none"/>
          </w:rPr>
          <w:t>https://www.researchgate.net/profile/Deborah-Feltz/publication/313044650_The_measurement_of_self-efficacy_in_sport/links/6434803e4e83cd0e2fa3d2a2/The-measurement-of-self-efficacy-in-sport.pdf</w:t>
        </w:r>
      </w:hyperlink>
      <w:r w:rsidR="00C552DC">
        <w:rPr>
          <w:rFonts w:ascii="Calibri" w:eastAsia="Calibri" w:hAnsi="Calibri" w:cs="Calibri"/>
          <w:color w:val="000000" w:themeColor="text1"/>
          <w:kern w:val="0"/>
          <w:sz w:val="24"/>
          <w:szCs w:val="24"/>
          <w:lang w:eastAsia="en-US"/>
          <w14:ligatures w14:val="none"/>
        </w:rPr>
        <w:t xml:space="preserve"> (Accessed on: 20/12/2023)</w:t>
      </w:r>
    </w:p>
    <w:p w14:paraId="3C47EB0D" w14:textId="41BA60B2" w:rsidR="00FE42C3" w:rsidRDefault="00FE42C3"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Fletcher et al., (2006)</w:t>
      </w:r>
      <w:r w:rsidR="00F23E1E">
        <w:rPr>
          <w:rFonts w:ascii="Calibri" w:eastAsia="Calibri" w:hAnsi="Calibri" w:cs="Calibri"/>
          <w:color w:val="000000" w:themeColor="text1"/>
          <w:kern w:val="0"/>
          <w:sz w:val="24"/>
          <w:szCs w:val="24"/>
          <w:lang w:eastAsia="en-US"/>
          <w14:ligatures w14:val="none"/>
        </w:rPr>
        <w:t xml:space="preserve"> </w:t>
      </w:r>
    </w:p>
    <w:p w14:paraId="268B8856" w14:textId="23BBF65D" w:rsidR="00164A1F" w:rsidRDefault="00164A1F"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Fu, et al., (2021) </w:t>
      </w:r>
      <w:r w:rsidR="006D265D">
        <w:rPr>
          <w:rFonts w:ascii="Calibri" w:eastAsia="Calibri" w:hAnsi="Calibri" w:cs="Calibri"/>
          <w:i/>
          <w:iCs/>
          <w:color w:val="000000" w:themeColor="text1"/>
          <w:kern w:val="0"/>
          <w:sz w:val="24"/>
          <w:szCs w:val="24"/>
          <w:lang w:eastAsia="en-US"/>
          <w14:ligatures w14:val="none"/>
        </w:rPr>
        <w:t xml:space="preserve">The </w:t>
      </w:r>
      <w:r w:rsidR="00B809EB">
        <w:rPr>
          <w:rFonts w:ascii="Calibri" w:eastAsia="Calibri" w:hAnsi="Calibri" w:cs="Calibri"/>
          <w:i/>
          <w:iCs/>
          <w:color w:val="000000" w:themeColor="text1"/>
          <w:kern w:val="0"/>
          <w:sz w:val="24"/>
          <w:szCs w:val="24"/>
          <w:lang w:eastAsia="en-US"/>
          <w14:ligatures w14:val="none"/>
        </w:rPr>
        <w:t xml:space="preserve">Effects of Support (In)Adequacy </w:t>
      </w:r>
      <w:r w:rsidR="006737C7">
        <w:rPr>
          <w:rFonts w:ascii="Calibri" w:eastAsia="Calibri" w:hAnsi="Calibri" w:cs="Calibri"/>
          <w:i/>
          <w:iCs/>
          <w:color w:val="000000" w:themeColor="text1"/>
          <w:kern w:val="0"/>
          <w:sz w:val="24"/>
          <w:szCs w:val="24"/>
          <w:lang w:eastAsia="en-US"/>
          <w14:ligatures w14:val="none"/>
        </w:rPr>
        <w:t xml:space="preserve">on Self-Confidence </w:t>
      </w:r>
      <w:r w:rsidR="001B6CE5">
        <w:rPr>
          <w:rFonts w:ascii="Calibri" w:eastAsia="Calibri" w:hAnsi="Calibri" w:cs="Calibri"/>
          <w:i/>
          <w:iCs/>
          <w:color w:val="000000" w:themeColor="text1"/>
          <w:kern w:val="0"/>
          <w:sz w:val="24"/>
          <w:szCs w:val="24"/>
          <w:lang w:eastAsia="en-US"/>
          <w14:ligatures w14:val="none"/>
        </w:rPr>
        <w:t>and Performance</w:t>
      </w:r>
      <w:r w:rsidR="00F51D2E">
        <w:rPr>
          <w:rFonts w:ascii="Calibri" w:eastAsia="Calibri" w:hAnsi="Calibri" w:cs="Calibri"/>
          <w:i/>
          <w:iCs/>
          <w:color w:val="000000" w:themeColor="text1"/>
          <w:kern w:val="0"/>
          <w:sz w:val="24"/>
          <w:szCs w:val="24"/>
          <w:lang w:eastAsia="en-US"/>
          <w14:ligatures w14:val="none"/>
        </w:rPr>
        <w:t>:</w:t>
      </w:r>
      <w:r w:rsidR="001E4A66">
        <w:rPr>
          <w:rFonts w:ascii="Calibri" w:eastAsia="Calibri" w:hAnsi="Calibri" w:cs="Calibri"/>
          <w:i/>
          <w:iCs/>
          <w:color w:val="000000" w:themeColor="text1"/>
          <w:kern w:val="0"/>
          <w:sz w:val="24"/>
          <w:szCs w:val="24"/>
          <w:lang w:eastAsia="en-US"/>
          <w14:ligatures w14:val="none"/>
        </w:rPr>
        <w:t xml:space="preserve"> </w:t>
      </w:r>
      <w:r w:rsidR="00F51D2E">
        <w:rPr>
          <w:rFonts w:ascii="Calibri" w:eastAsia="Calibri" w:hAnsi="Calibri" w:cs="Calibri"/>
          <w:i/>
          <w:iCs/>
          <w:color w:val="000000" w:themeColor="text1"/>
          <w:kern w:val="0"/>
          <w:sz w:val="24"/>
          <w:szCs w:val="24"/>
          <w:lang w:eastAsia="en-US"/>
          <w14:ligatures w14:val="none"/>
        </w:rPr>
        <w:t xml:space="preserve">Two Experimental </w:t>
      </w:r>
      <w:r w:rsidR="0083218D">
        <w:rPr>
          <w:rFonts w:ascii="Calibri" w:eastAsia="Calibri" w:hAnsi="Calibri" w:cs="Calibri"/>
          <w:i/>
          <w:iCs/>
          <w:color w:val="000000" w:themeColor="text1"/>
          <w:kern w:val="0"/>
          <w:sz w:val="24"/>
          <w:szCs w:val="24"/>
          <w:lang w:eastAsia="en-US"/>
          <w14:ligatures w14:val="none"/>
        </w:rPr>
        <w:t xml:space="preserve">Studies </w:t>
      </w:r>
      <w:r w:rsidR="001E4A66">
        <w:rPr>
          <w:rFonts w:ascii="Calibri" w:eastAsia="Calibri" w:hAnsi="Calibri" w:cs="Calibri"/>
          <w:color w:val="000000" w:themeColor="text1"/>
          <w:kern w:val="0"/>
          <w:sz w:val="24"/>
          <w:szCs w:val="24"/>
          <w:lang w:eastAsia="en-US"/>
          <w14:ligatures w14:val="none"/>
        </w:rPr>
        <w:t xml:space="preserve">Available at: </w:t>
      </w:r>
      <w:hyperlink r:id="rId9" w:history="1">
        <w:r w:rsidR="00C322FA" w:rsidRPr="003B6476">
          <w:rPr>
            <w:rStyle w:val="Hyperlink"/>
            <w:rFonts w:ascii="Calibri" w:eastAsia="Calibri" w:hAnsi="Calibri" w:cs="Calibri"/>
            <w:kern w:val="0"/>
            <w:sz w:val="24"/>
            <w:szCs w:val="24"/>
            <w:lang w:eastAsia="en-US"/>
            <w14:ligatures w14:val="none"/>
          </w:rPr>
          <w:t>https://web-p-ebscohost-com.ezproxy.uwtsd.ac.uk/ehost/pdfviewer/pdfviewer?vid=0&amp;sid=936acfb4-2a4b-4ced-b51c-4b5c4178d1db%40redis</w:t>
        </w:r>
      </w:hyperlink>
      <w:r w:rsidR="00C322FA">
        <w:rPr>
          <w:rFonts w:ascii="Calibri" w:eastAsia="Calibri" w:hAnsi="Calibri" w:cs="Calibri"/>
          <w:color w:val="000000" w:themeColor="text1"/>
          <w:kern w:val="0"/>
          <w:sz w:val="24"/>
          <w:szCs w:val="24"/>
          <w:lang w:eastAsia="en-US"/>
          <w14:ligatures w14:val="none"/>
        </w:rPr>
        <w:t xml:space="preserve"> (Accessed on: 30/12/2023)</w:t>
      </w:r>
    </w:p>
    <w:p w14:paraId="12A9DF6A" w14:textId="6FFBCD13" w:rsidR="00911F9B" w:rsidRPr="00164A1F" w:rsidRDefault="00911F9B"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Hays, et al., (2009) </w:t>
      </w:r>
      <w:r w:rsidR="00B12D77">
        <w:rPr>
          <w:rFonts w:ascii="Calibri" w:eastAsia="Calibri" w:hAnsi="Calibri" w:cs="Calibri"/>
          <w:i/>
          <w:iCs/>
          <w:color w:val="000000" w:themeColor="text1"/>
          <w:kern w:val="0"/>
          <w:sz w:val="24"/>
          <w:szCs w:val="24"/>
          <w:lang w:eastAsia="en-US"/>
          <w14:ligatures w14:val="none"/>
        </w:rPr>
        <w:t xml:space="preserve">Sources and Types of Confidence Identified by World </w:t>
      </w:r>
      <w:r w:rsidR="00F732D3">
        <w:rPr>
          <w:rFonts w:ascii="Calibri" w:eastAsia="Calibri" w:hAnsi="Calibri" w:cs="Calibri"/>
          <w:i/>
          <w:iCs/>
          <w:color w:val="000000" w:themeColor="text1"/>
          <w:kern w:val="0"/>
          <w:sz w:val="24"/>
          <w:szCs w:val="24"/>
          <w:lang w:eastAsia="en-US"/>
          <w14:ligatures w14:val="none"/>
        </w:rPr>
        <w:t>Class Sport Performers</w:t>
      </w:r>
      <w:r w:rsidR="00F732D3">
        <w:rPr>
          <w:rFonts w:ascii="Calibri" w:eastAsia="Calibri" w:hAnsi="Calibri" w:cs="Calibri"/>
          <w:color w:val="000000" w:themeColor="text1"/>
          <w:kern w:val="0"/>
          <w:sz w:val="24"/>
          <w:szCs w:val="24"/>
          <w:lang w:eastAsia="en-US"/>
          <w14:ligatures w14:val="none"/>
        </w:rPr>
        <w:t xml:space="preserve"> Available at:</w:t>
      </w:r>
      <w:r w:rsidR="00084586" w:rsidRPr="00084586">
        <w:rPr>
          <w:rFonts w:ascii="Calibri" w:eastAsia="Calibri" w:hAnsi="Calibri" w:cs="Calibri"/>
          <w:color w:val="000000" w:themeColor="text1"/>
          <w:kern w:val="0"/>
          <w:sz w:val="24"/>
          <w:szCs w:val="24"/>
          <w:lang w:eastAsia="en-US"/>
          <w14:ligatures w14:val="none"/>
        </w:rPr>
        <w:t xml:space="preserve"> </w:t>
      </w:r>
      <w:hyperlink r:id="rId10" w:history="1">
        <w:r w:rsidR="00103590" w:rsidRPr="006F2110">
          <w:rPr>
            <w:rStyle w:val="Hyperlink"/>
            <w:rFonts w:ascii="Calibri" w:eastAsia="Calibri" w:hAnsi="Calibri" w:cs="Calibri"/>
            <w:kern w:val="0"/>
            <w:sz w:val="24"/>
            <w:szCs w:val="24"/>
            <w:lang w:eastAsia="en-US"/>
            <w14:ligatures w14:val="none"/>
          </w:rPr>
          <w:t>https://web-p-ebscohost-com.ezproxy.uwtsd.ac.uk/ehost/pdfviewer/pdfviewer?vid=0&amp;sid=073b4c7c-20cb-4104-90e9-93576f9a339a%40redis</w:t>
        </w:r>
      </w:hyperlink>
      <w:r w:rsidR="00103590">
        <w:rPr>
          <w:rFonts w:ascii="Calibri" w:eastAsia="Calibri" w:hAnsi="Calibri" w:cs="Calibri"/>
          <w:color w:val="000000" w:themeColor="text1"/>
          <w:kern w:val="0"/>
          <w:sz w:val="24"/>
          <w:szCs w:val="24"/>
          <w:lang w:eastAsia="en-US"/>
          <w14:ligatures w14:val="none"/>
        </w:rPr>
        <w:t xml:space="preserve"> (Accessed on: 03/01/2024)</w:t>
      </w:r>
    </w:p>
    <w:p w14:paraId="4683D98A" w14:textId="0ABCF702" w:rsidR="00107B4C" w:rsidRDefault="00464BB1"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Kingston</w:t>
      </w:r>
      <w:r w:rsidR="007E0AA6">
        <w:rPr>
          <w:rFonts w:ascii="Calibri" w:eastAsia="Calibri" w:hAnsi="Calibri" w:cs="Calibri"/>
          <w:color w:val="000000" w:themeColor="text1"/>
          <w:kern w:val="0"/>
          <w:sz w:val="24"/>
          <w:szCs w:val="24"/>
          <w:lang w:eastAsia="en-US"/>
          <w14:ligatures w14:val="none"/>
        </w:rPr>
        <w:t xml:space="preserve">, K. et al., (2010) </w:t>
      </w:r>
      <w:r w:rsidR="007E0AA6">
        <w:rPr>
          <w:rFonts w:ascii="Calibri" w:eastAsia="Calibri" w:hAnsi="Calibri" w:cs="Calibri"/>
          <w:i/>
          <w:iCs/>
          <w:color w:val="000000" w:themeColor="text1"/>
          <w:kern w:val="0"/>
          <w:sz w:val="24"/>
          <w:szCs w:val="24"/>
          <w:lang w:eastAsia="en-US"/>
          <w14:ligatures w14:val="none"/>
        </w:rPr>
        <w:t xml:space="preserve">A Temporal Examination </w:t>
      </w:r>
      <w:r w:rsidR="001046C9">
        <w:rPr>
          <w:rFonts w:ascii="Calibri" w:eastAsia="Calibri" w:hAnsi="Calibri" w:cs="Calibri"/>
          <w:i/>
          <w:iCs/>
          <w:color w:val="000000" w:themeColor="text1"/>
          <w:kern w:val="0"/>
          <w:sz w:val="24"/>
          <w:szCs w:val="24"/>
          <w:lang w:eastAsia="en-US"/>
          <w14:ligatures w14:val="none"/>
        </w:rPr>
        <w:t>of Elite Performers Sources of Sport-Confidence</w:t>
      </w:r>
      <w:r w:rsidR="00905C88">
        <w:rPr>
          <w:rFonts w:ascii="Calibri" w:eastAsia="Calibri" w:hAnsi="Calibri" w:cs="Calibri"/>
          <w:color w:val="000000" w:themeColor="text1"/>
          <w:kern w:val="0"/>
          <w:sz w:val="24"/>
          <w:szCs w:val="24"/>
          <w:lang w:eastAsia="en-US"/>
          <w14:ligatures w14:val="none"/>
        </w:rPr>
        <w:t xml:space="preserve"> Available at: </w:t>
      </w:r>
      <w:hyperlink r:id="rId11" w:history="1">
        <w:r w:rsidR="00905C88" w:rsidRPr="0084278D">
          <w:rPr>
            <w:rStyle w:val="Hyperlink"/>
            <w:rFonts w:ascii="Calibri" w:eastAsia="Calibri" w:hAnsi="Calibri" w:cs="Calibri"/>
            <w:kern w:val="0"/>
            <w:sz w:val="24"/>
            <w:szCs w:val="24"/>
            <w:lang w:eastAsia="en-US"/>
            <w14:ligatures w14:val="none"/>
          </w:rPr>
          <w:t>https://journals-humankinetics-com.ezproxy.uwtsd.ac.uk/view/journals/tsp/24/3/article-p313.xml</w:t>
        </w:r>
      </w:hyperlink>
      <w:r w:rsidR="00905C88">
        <w:rPr>
          <w:rFonts w:ascii="Calibri" w:eastAsia="Calibri" w:hAnsi="Calibri" w:cs="Calibri"/>
          <w:color w:val="000000" w:themeColor="text1"/>
          <w:kern w:val="0"/>
          <w:sz w:val="24"/>
          <w:szCs w:val="24"/>
          <w:lang w:eastAsia="en-US"/>
          <w14:ligatures w14:val="none"/>
        </w:rPr>
        <w:t xml:space="preserve"> (Accessed on: 28/12/2023)</w:t>
      </w:r>
    </w:p>
    <w:p w14:paraId="65B19EFA" w14:textId="116A4D33" w:rsidR="004C3DA0" w:rsidRDefault="004C3DA0"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Meggs, et al., (2019) </w:t>
      </w:r>
      <w:r w:rsidR="00F16EFA">
        <w:rPr>
          <w:rFonts w:ascii="Calibri" w:eastAsia="Calibri" w:hAnsi="Calibri" w:cs="Calibri"/>
          <w:i/>
          <w:iCs/>
          <w:color w:val="000000" w:themeColor="text1"/>
          <w:kern w:val="0"/>
          <w:sz w:val="24"/>
          <w:szCs w:val="24"/>
          <w:lang w:eastAsia="en-US"/>
          <w14:ligatures w14:val="none"/>
        </w:rPr>
        <w:t xml:space="preserve">Relationships </w:t>
      </w:r>
      <w:r w:rsidR="00FF6991">
        <w:rPr>
          <w:rFonts w:ascii="Calibri" w:eastAsia="Calibri" w:hAnsi="Calibri" w:cs="Calibri"/>
          <w:i/>
          <w:iCs/>
          <w:color w:val="000000" w:themeColor="text1"/>
          <w:kern w:val="0"/>
          <w:sz w:val="24"/>
          <w:szCs w:val="24"/>
          <w:lang w:eastAsia="en-US"/>
          <w14:ligatures w14:val="none"/>
        </w:rPr>
        <w:t xml:space="preserve">Between Flow, Mental Toughness, and Subjective </w:t>
      </w:r>
      <w:r w:rsidR="00A46CAB">
        <w:rPr>
          <w:rFonts w:ascii="Calibri" w:eastAsia="Calibri" w:hAnsi="Calibri" w:cs="Calibri"/>
          <w:i/>
          <w:iCs/>
          <w:color w:val="000000" w:themeColor="text1"/>
          <w:kern w:val="0"/>
          <w:sz w:val="24"/>
          <w:szCs w:val="24"/>
          <w:lang w:eastAsia="en-US"/>
          <w14:ligatures w14:val="none"/>
        </w:rPr>
        <w:t xml:space="preserve">Performance Perceptions in Various Triathletes </w:t>
      </w:r>
      <w:r w:rsidR="00A46CAB">
        <w:rPr>
          <w:rFonts w:ascii="Calibri" w:eastAsia="Calibri" w:hAnsi="Calibri" w:cs="Calibri"/>
          <w:color w:val="000000" w:themeColor="text1"/>
          <w:kern w:val="0"/>
          <w:sz w:val="24"/>
          <w:szCs w:val="24"/>
          <w:lang w:eastAsia="en-US"/>
          <w14:ligatures w14:val="none"/>
        </w:rPr>
        <w:t xml:space="preserve">Available at: </w:t>
      </w:r>
      <w:hyperlink r:id="rId12" w:history="1">
        <w:r w:rsidR="004B4BB5" w:rsidRPr="002120D8">
          <w:rPr>
            <w:rStyle w:val="Hyperlink"/>
            <w:rFonts w:ascii="Calibri" w:eastAsia="Calibri" w:hAnsi="Calibri" w:cs="Calibri"/>
            <w:kern w:val="0"/>
            <w:sz w:val="24"/>
            <w:szCs w:val="24"/>
            <w:lang w:eastAsia="en-US"/>
            <w14:ligatures w14:val="none"/>
          </w:rPr>
          <w:t>https://journals.sagepub.com/doi/abs/10.1177/0031512518803203</w:t>
        </w:r>
      </w:hyperlink>
      <w:r w:rsidR="004B4BB5">
        <w:rPr>
          <w:rFonts w:ascii="Calibri" w:eastAsia="Calibri" w:hAnsi="Calibri" w:cs="Calibri"/>
          <w:color w:val="000000" w:themeColor="text1"/>
          <w:kern w:val="0"/>
          <w:sz w:val="24"/>
          <w:szCs w:val="24"/>
          <w:lang w:eastAsia="en-US"/>
          <w14:ligatures w14:val="none"/>
        </w:rPr>
        <w:t xml:space="preserve"> (Accessed on: 09/01/2024</w:t>
      </w:r>
    </w:p>
    <w:p w14:paraId="2CB6E844" w14:textId="7CBC25A8" w:rsidR="00D56639" w:rsidRDefault="00D56639"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proofErr w:type="spellStart"/>
      <w:r>
        <w:rPr>
          <w:rFonts w:ascii="Calibri" w:eastAsia="Calibri" w:hAnsi="Calibri" w:cs="Calibri"/>
          <w:color w:val="000000" w:themeColor="text1"/>
          <w:kern w:val="0"/>
          <w:sz w:val="24"/>
          <w:szCs w:val="24"/>
          <w:lang w:eastAsia="en-US"/>
          <w14:ligatures w14:val="none"/>
        </w:rPr>
        <w:t>Seefelt</w:t>
      </w:r>
      <w:proofErr w:type="spellEnd"/>
      <w:r>
        <w:rPr>
          <w:rFonts w:ascii="Calibri" w:eastAsia="Calibri" w:hAnsi="Calibri" w:cs="Calibri"/>
          <w:color w:val="000000" w:themeColor="text1"/>
          <w:kern w:val="0"/>
          <w:sz w:val="24"/>
          <w:szCs w:val="24"/>
          <w:lang w:eastAsia="en-US"/>
          <w14:ligatures w14:val="none"/>
        </w:rPr>
        <w:t xml:space="preserve">, et al., (2002) </w:t>
      </w:r>
      <w:r w:rsidR="0045680A">
        <w:rPr>
          <w:rFonts w:ascii="Calibri" w:eastAsia="Calibri" w:hAnsi="Calibri" w:cs="Calibri"/>
          <w:i/>
          <w:iCs/>
          <w:color w:val="000000" w:themeColor="text1"/>
          <w:kern w:val="0"/>
          <w:sz w:val="24"/>
          <w:szCs w:val="24"/>
          <w:lang w:eastAsia="en-US"/>
          <w14:ligatures w14:val="none"/>
        </w:rPr>
        <w:t>Factors affecting levels of physical activity in adults</w:t>
      </w:r>
      <w:r w:rsidR="000D7526">
        <w:rPr>
          <w:rFonts w:ascii="Calibri" w:eastAsia="Calibri" w:hAnsi="Calibri" w:cs="Calibri"/>
          <w:i/>
          <w:iCs/>
          <w:color w:val="000000" w:themeColor="text1"/>
          <w:kern w:val="0"/>
          <w:sz w:val="24"/>
          <w:szCs w:val="24"/>
          <w:lang w:eastAsia="en-US"/>
          <w14:ligatures w14:val="none"/>
        </w:rPr>
        <w:t xml:space="preserve">. Sports </w:t>
      </w:r>
      <w:r w:rsidR="00CF4CDD">
        <w:rPr>
          <w:rFonts w:ascii="Calibri" w:eastAsia="Calibri" w:hAnsi="Calibri" w:cs="Calibri"/>
          <w:i/>
          <w:iCs/>
          <w:color w:val="000000" w:themeColor="text1"/>
          <w:kern w:val="0"/>
          <w:sz w:val="24"/>
          <w:szCs w:val="24"/>
          <w:lang w:eastAsia="en-US"/>
          <w14:ligatures w14:val="none"/>
        </w:rPr>
        <w:t xml:space="preserve">Med. </w:t>
      </w:r>
      <w:r w:rsidR="002768C5">
        <w:rPr>
          <w:rFonts w:ascii="Calibri" w:eastAsia="Calibri" w:hAnsi="Calibri" w:cs="Calibri"/>
          <w:i/>
          <w:iCs/>
          <w:color w:val="000000" w:themeColor="text1"/>
          <w:kern w:val="0"/>
          <w:sz w:val="24"/>
          <w:szCs w:val="24"/>
          <w:lang w:eastAsia="en-US"/>
          <w14:ligatures w14:val="none"/>
        </w:rPr>
        <w:t>32</w:t>
      </w:r>
      <w:r w:rsidR="003B1457">
        <w:rPr>
          <w:rFonts w:ascii="Calibri" w:eastAsia="Calibri" w:hAnsi="Calibri" w:cs="Calibri"/>
          <w:i/>
          <w:iCs/>
          <w:color w:val="000000" w:themeColor="text1"/>
          <w:kern w:val="0"/>
          <w:sz w:val="24"/>
          <w:szCs w:val="24"/>
          <w:lang w:eastAsia="en-US"/>
          <w14:ligatures w14:val="none"/>
        </w:rPr>
        <w:t>(3) p.143-68</w:t>
      </w:r>
      <w:r w:rsidR="0045680A">
        <w:rPr>
          <w:rFonts w:ascii="Calibri" w:eastAsia="Calibri" w:hAnsi="Calibri" w:cs="Calibri"/>
          <w:i/>
          <w:iCs/>
          <w:color w:val="000000" w:themeColor="text1"/>
          <w:kern w:val="0"/>
          <w:sz w:val="24"/>
          <w:szCs w:val="24"/>
          <w:lang w:eastAsia="en-US"/>
          <w14:ligatures w14:val="none"/>
        </w:rPr>
        <w:t xml:space="preserve"> </w:t>
      </w:r>
      <w:r w:rsidR="00A54A68">
        <w:rPr>
          <w:rFonts w:ascii="Calibri" w:eastAsia="Calibri" w:hAnsi="Calibri" w:cs="Calibri"/>
          <w:color w:val="000000" w:themeColor="text1"/>
          <w:kern w:val="0"/>
          <w:sz w:val="24"/>
          <w:szCs w:val="24"/>
          <w:lang w:eastAsia="en-US"/>
          <w14:ligatures w14:val="none"/>
        </w:rPr>
        <w:t>Available at:</w:t>
      </w:r>
      <w:r w:rsidR="00103466" w:rsidRPr="00103466">
        <w:rPr>
          <w:rFonts w:ascii="Calibri" w:eastAsia="Calibri" w:hAnsi="Calibri" w:cs="Calibri"/>
          <w:color w:val="000000" w:themeColor="text1"/>
          <w:kern w:val="0"/>
          <w:sz w:val="24"/>
          <w:szCs w:val="24"/>
          <w:lang w:eastAsia="en-US"/>
          <w14:ligatures w14:val="none"/>
        </w:rPr>
        <w:t xml:space="preserve"> </w:t>
      </w:r>
      <w:hyperlink r:id="rId13" w:history="1">
        <w:r w:rsidR="00103466" w:rsidRPr="00947026">
          <w:rPr>
            <w:rStyle w:val="Hyperlink"/>
            <w:rFonts w:ascii="Calibri" w:eastAsia="Calibri" w:hAnsi="Calibri" w:cs="Calibri"/>
            <w:kern w:val="0"/>
            <w:sz w:val="24"/>
            <w:szCs w:val="24"/>
            <w:lang w:eastAsia="en-US"/>
            <w14:ligatures w14:val="none"/>
          </w:rPr>
          <w:t>https://link.springer.com/article/10.2165/00007256-200232030-00001</w:t>
        </w:r>
      </w:hyperlink>
      <w:r w:rsidR="00103466">
        <w:rPr>
          <w:rFonts w:ascii="Calibri" w:eastAsia="Calibri" w:hAnsi="Calibri" w:cs="Calibri"/>
          <w:color w:val="000000" w:themeColor="text1"/>
          <w:kern w:val="0"/>
          <w:sz w:val="24"/>
          <w:szCs w:val="24"/>
          <w:lang w:eastAsia="en-US"/>
          <w14:ligatures w14:val="none"/>
        </w:rPr>
        <w:t xml:space="preserve"> (Accessed on: 01/01/2024</w:t>
      </w:r>
      <w:r w:rsidR="000D7526">
        <w:rPr>
          <w:rFonts w:ascii="Calibri" w:eastAsia="Calibri" w:hAnsi="Calibri" w:cs="Calibri"/>
          <w:color w:val="000000" w:themeColor="text1"/>
          <w:kern w:val="0"/>
          <w:sz w:val="24"/>
          <w:szCs w:val="24"/>
          <w:lang w:eastAsia="en-US"/>
          <w14:ligatures w14:val="none"/>
        </w:rPr>
        <w:t>)</w:t>
      </w:r>
    </w:p>
    <w:p w14:paraId="18872469" w14:textId="0EDCBA13" w:rsidR="00F408C6" w:rsidRDefault="00F408C6"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proofErr w:type="spellStart"/>
      <w:r>
        <w:rPr>
          <w:rFonts w:ascii="Calibri" w:eastAsia="Calibri" w:hAnsi="Calibri" w:cs="Calibri"/>
          <w:color w:val="000000" w:themeColor="text1"/>
          <w:kern w:val="0"/>
          <w:sz w:val="24"/>
          <w:szCs w:val="24"/>
          <w:lang w:eastAsia="en-US"/>
          <w14:ligatures w14:val="none"/>
        </w:rPr>
        <w:t>Ransdell</w:t>
      </w:r>
      <w:proofErr w:type="spellEnd"/>
      <w:r>
        <w:rPr>
          <w:rFonts w:ascii="Calibri" w:eastAsia="Calibri" w:hAnsi="Calibri" w:cs="Calibri"/>
          <w:color w:val="000000" w:themeColor="text1"/>
          <w:kern w:val="0"/>
          <w:sz w:val="24"/>
          <w:szCs w:val="24"/>
          <w:lang w:eastAsia="en-US"/>
          <w14:ligatures w14:val="none"/>
        </w:rPr>
        <w:t xml:space="preserve">, et al., (2009) </w:t>
      </w:r>
      <w:r w:rsidR="009258C3">
        <w:rPr>
          <w:rFonts w:ascii="Calibri" w:eastAsia="Calibri" w:hAnsi="Calibri" w:cs="Calibri"/>
          <w:i/>
          <w:iCs/>
          <w:color w:val="000000" w:themeColor="text1"/>
          <w:kern w:val="0"/>
          <w:sz w:val="24"/>
          <w:szCs w:val="24"/>
          <w:lang w:eastAsia="en-US"/>
          <w14:ligatures w14:val="none"/>
        </w:rPr>
        <w:t>Developing Effective Physical Activity</w:t>
      </w:r>
      <w:r w:rsidR="001073CF">
        <w:rPr>
          <w:rFonts w:ascii="Calibri" w:eastAsia="Calibri" w:hAnsi="Calibri" w:cs="Calibri"/>
          <w:i/>
          <w:iCs/>
          <w:color w:val="000000" w:themeColor="text1"/>
          <w:kern w:val="0"/>
          <w:sz w:val="24"/>
          <w:szCs w:val="24"/>
          <w:lang w:eastAsia="en-US"/>
          <w14:ligatures w14:val="none"/>
        </w:rPr>
        <w:t xml:space="preserve"> Programs </w:t>
      </w:r>
      <w:r w:rsidR="001073CF">
        <w:rPr>
          <w:rFonts w:ascii="Calibri" w:eastAsia="Calibri" w:hAnsi="Calibri" w:cs="Calibri"/>
          <w:color w:val="000000" w:themeColor="text1"/>
          <w:kern w:val="0"/>
          <w:sz w:val="24"/>
          <w:szCs w:val="24"/>
          <w:lang w:eastAsia="en-US"/>
          <w14:ligatures w14:val="none"/>
        </w:rPr>
        <w:t xml:space="preserve">Available at: </w:t>
      </w:r>
      <w:hyperlink r:id="rId14" w:history="1">
        <w:r w:rsidR="003C1C54" w:rsidRPr="00947026">
          <w:rPr>
            <w:rStyle w:val="Hyperlink"/>
            <w:rFonts w:ascii="Calibri" w:eastAsia="Calibri" w:hAnsi="Calibri" w:cs="Calibri"/>
            <w:kern w:val="0"/>
            <w:sz w:val="24"/>
            <w:szCs w:val="24"/>
            <w:lang w:eastAsia="en-US"/>
            <w14:ligatures w14:val="none"/>
          </w:rPr>
          <w:t>https://www.proquest.com/docview/199692249?accountid=130472&amp;parentSessionId=JquxuYzT4lIZ4bljHtGIxPYNuUB4WI9Nr%2FM93PQ9rec%3D&amp;pq-origsite=primo&amp;sourcetype=Trade%20Journals</w:t>
        </w:r>
      </w:hyperlink>
      <w:r w:rsidR="003C1C54">
        <w:rPr>
          <w:rFonts w:ascii="Calibri" w:eastAsia="Calibri" w:hAnsi="Calibri" w:cs="Calibri"/>
          <w:color w:val="000000" w:themeColor="text1"/>
          <w:kern w:val="0"/>
          <w:sz w:val="24"/>
          <w:szCs w:val="24"/>
          <w:lang w:eastAsia="en-US"/>
          <w14:ligatures w14:val="none"/>
        </w:rPr>
        <w:t xml:space="preserve"> (Accessed on: 31/12/2023)</w:t>
      </w:r>
    </w:p>
    <w:p w14:paraId="24DFDAAC" w14:textId="50D9207F" w:rsidR="00D73C8C" w:rsidRDefault="00B65F9B"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r>
        <w:rPr>
          <w:rFonts w:ascii="Calibri" w:eastAsia="Calibri" w:hAnsi="Calibri" w:cs="Calibri"/>
          <w:color w:val="000000" w:themeColor="text1"/>
          <w:kern w:val="0"/>
          <w:sz w:val="24"/>
          <w:szCs w:val="24"/>
          <w:lang w:eastAsia="en-US"/>
          <w14:ligatures w14:val="none"/>
        </w:rPr>
        <w:t xml:space="preserve">Rees et al., (2016) </w:t>
      </w:r>
      <w:r w:rsidR="00F12514">
        <w:rPr>
          <w:rFonts w:ascii="Calibri" w:eastAsia="Calibri" w:hAnsi="Calibri" w:cs="Calibri"/>
          <w:i/>
          <w:iCs/>
          <w:color w:val="000000" w:themeColor="text1"/>
          <w:kern w:val="0"/>
          <w:sz w:val="24"/>
          <w:szCs w:val="24"/>
          <w:lang w:eastAsia="en-US"/>
          <w14:ligatures w14:val="none"/>
        </w:rPr>
        <w:t xml:space="preserve">Social support in sport psychology </w:t>
      </w:r>
      <w:r w:rsidR="00241068">
        <w:rPr>
          <w:rFonts w:ascii="Calibri" w:eastAsia="Calibri" w:hAnsi="Calibri" w:cs="Calibri"/>
          <w:color w:val="000000" w:themeColor="text1"/>
          <w:kern w:val="0"/>
          <w:sz w:val="24"/>
          <w:szCs w:val="24"/>
          <w:lang w:eastAsia="en-US"/>
          <w14:ligatures w14:val="none"/>
        </w:rPr>
        <w:t xml:space="preserve">Available at: </w:t>
      </w:r>
      <w:hyperlink r:id="rId15" w:history="1">
        <w:r w:rsidR="00822CAE" w:rsidRPr="003B6476">
          <w:rPr>
            <w:rStyle w:val="Hyperlink"/>
            <w:rFonts w:ascii="Calibri" w:eastAsia="Calibri" w:hAnsi="Calibri" w:cs="Calibri"/>
            <w:kern w:val="0"/>
            <w:sz w:val="24"/>
            <w:szCs w:val="24"/>
            <w:lang w:eastAsia="en-US"/>
            <w14:ligatures w14:val="none"/>
          </w:rPr>
          <w:t>https://www.taylorfrancis.com/chapters/edit/10.4324/9781315777054-55/social-support-sport-psychology-tim-rees</w:t>
        </w:r>
      </w:hyperlink>
      <w:r w:rsidR="00822CAE">
        <w:rPr>
          <w:rFonts w:ascii="Calibri" w:eastAsia="Calibri" w:hAnsi="Calibri" w:cs="Calibri"/>
          <w:color w:val="000000" w:themeColor="text1"/>
          <w:kern w:val="0"/>
          <w:sz w:val="24"/>
          <w:szCs w:val="24"/>
          <w:lang w:eastAsia="en-US"/>
          <w14:ligatures w14:val="none"/>
        </w:rPr>
        <w:t xml:space="preserve"> (Accessed on: 30/12/2023)</w:t>
      </w:r>
    </w:p>
    <w:p w14:paraId="31AFE3B0" w14:textId="77777777" w:rsidR="0053247B" w:rsidRPr="006431F9" w:rsidRDefault="0053247B" w:rsidP="00BD6301">
      <w:pPr>
        <w:pStyle w:val="ListParagraph"/>
        <w:numPr>
          <w:ilvl w:val="0"/>
          <w:numId w:val="4"/>
        </w:numPr>
        <w:rPr>
          <w:rFonts w:ascii="Calibri" w:eastAsia="Calibri" w:hAnsi="Calibri" w:cs="Calibri"/>
          <w:color w:val="000000" w:themeColor="text1"/>
          <w:kern w:val="0"/>
          <w:sz w:val="24"/>
          <w:szCs w:val="24"/>
          <w:u w:val="single"/>
          <w:lang w:eastAsia="en-US"/>
          <w14:ligatures w14:val="none"/>
        </w:rPr>
      </w:pPr>
      <w:r>
        <w:rPr>
          <w:rFonts w:ascii="Calibri" w:eastAsia="Calibri" w:hAnsi="Calibri" w:cs="Calibri"/>
          <w:color w:val="000000" w:themeColor="text1"/>
          <w:kern w:val="0"/>
          <w:sz w:val="24"/>
          <w:szCs w:val="24"/>
          <w:lang w:eastAsia="en-US"/>
          <w14:ligatures w14:val="none"/>
        </w:rPr>
        <w:t xml:space="preserve">Richard L., (1999) </w:t>
      </w:r>
      <w:r>
        <w:rPr>
          <w:rFonts w:ascii="Calibri" w:eastAsia="Calibri" w:hAnsi="Calibri" w:cs="Calibri"/>
          <w:i/>
          <w:iCs/>
          <w:color w:val="000000" w:themeColor="text1"/>
          <w:kern w:val="0"/>
          <w:sz w:val="24"/>
          <w:szCs w:val="24"/>
          <w:lang w:eastAsia="en-US"/>
          <w14:ligatures w14:val="none"/>
        </w:rPr>
        <w:t>Albert Bandura and the Exercise of Self-Efficacy</w:t>
      </w:r>
      <w:r>
        <w:rPr>
          <w:rFonts w:ascii="Calibri" w:eastAsia="Calibri" w:hAnsi="Calibri" w:cs="Calibri"/>
          <w:color w:val="000000" w:themeColor="text1"/>
          <w:kern w:val="0"/>
          <w:sz w:val="24"/>
          <w:szCs w:val="24"/>
          <w:lang w:eastAsia="en-US"/>
          <w14:ligatures w14:val="none"/>
        </w:rPr>
        <w:t xml:space="preserve"> Available at: </w:t>
      </w:r>
      <w:hyperlink r:id="rId16" w:history="1">
        <w:r w:rsidRPr="00947026">
          <w:rPr>
            <w:rStyle w:val="Hyperlink"/>
            <w:rFonts w:ascii="Calibri" w:eastAsia="Calibri" w:hAnsi="Calibri" w:cs="Calibri"/>
            <w:kern w:val="0"/>
            <w:sz w:val="24"/>
            <w:szCs w:val="24"/>
            <w:lang w:eastAsia="en-US"/>
            <w14:ligatures w14:val="none"/>
          </w:rPr>
          <w:t>https://www.proquest.com/docview/89070865?accountid=130472&amp;sourcetype=Scholarly%20Journals</w:t>
        </w:r>
      </w:hyperlink>
      <w:r>
        <w:rPr>
          <w:rFonts w:ascii="Calibri" w:eastAsia="Calibri" w:hAnsi="Calibri" w:cs="Calibri"/>
          <w:color w:val="000000" w:themeColor="text1"/>
          <w:kern w:val="0"/>
          <w:sz w:val="24"/>
          <w:szCs w:val="24"/>
          <w:lang w:eastAsia="en-US"/>
          <w14:ligatures w14:val="none"/>
        </w:rPr>
        <w:t xml:space="preserve"> (Accessed on: 31/12/2023</w:t>
      </w:r>
    </w:p>
    <w:p w14:paraId="3E27B0EF" w14:textId="7034F9A4" w:rsidR="007062C7" w:rsidRPr="00A66588" w:rsidRDefault="006431F9" w:rsidP="00BD6301">
      <w:pPr>
        <w:pStyle w:val="ListParagraph"/>
        <w:numPr>
          <w:ilvl w:val="0"/>
          <w:numId w:val="4"/>
        </w:numPr>
        <w:rPr>
          <w:rFonts w:ascii="Calibri" w:eastAsia="Calibri" w:hAnsi="Calibri" w:cs="Calibri"/>
          <w:color w:val="000000" w:themeColor="text1"/>
          <w:kern w:val="0"/>
          <w:sz w:val="24"/>
          <w:szCs w:val="24"/>
          <w:u w:val="single"/>
          <w:lang w:eastAsia="en-US"/>
          <w14:ligatures w14:val="none"/>
        </w:rPr>
      </w:pPr>
      <w:proofErr w:type="spellStart"/>
      <w:r>
        <w:rPr>
          <w:rFonts w:ascii="Calibri" w:eastAsia="Calibri" w:hAnsi="Calibri" w:cs="Calibri"/>
          <w:color w:val="000000" w:themeColor="text1"/>
          <w:kern w:val="0"/>
          <w:sz w:val="24"/>
          <w:szCs w:val="24"/>
          <w:lang w:eastAsia="en-US"/>
          <w14:ligatures w14:val="none"/>
        </w:rPr>
        <w:t>Ita</w:t>
      </w:r>
      <w:proofErr w:type="spellEnd"/>
      <w:r>
        <w:rPr>
          <w:rFonts w:ascii="Calibri" w:eastAsia="Calibri" w:hAnsi="Calibri" w:cs="Calibri"/>
          <w:color w:val="000000" w:themeColor="text1"/>
          <w:kern w:val="0"/>
          <w:sz w:val="24"/>
          <w:szCs w:val="24"/>
          <w:lang w:eastAsia="en-US"/>
          <w14:ligatures w14:val="none"/>
        </w:rPr>
        <w:t xml:space="preserve">, et al., (2022) </w:t>
      </w:r>
      <w:r w:rsidR="007062C7">
        <w:rPr>
          <w:rFonts w:ascii="Calibri" w:eastAsia="Calibri" w:hAnsi="Calibri" w:cs="Calibri"/>
          <w:i/>
          <w:iCs/>
          <w:color w:val="000000" w:themeColor="text1"/>
          <w:kern w:val="0"/>
          <w:sz w:val="24"/>
          <w:szCs w:val="24"/>
          <w:lang w:eastAsia="en-US"/>
          <w14:ligatures w14:val="none"/>
        </w:rPr>
        <w:t xml:space="preserve">Level of motivation, self confidence, anxiety control, </w:t>
      </w:r>
      <w:r w:rsidR="00511970">
        <w:rPr>
          <w:rFonts w:ascii="Calibri" w:eastAsia="Calibri" w:hAnsi="Calibri" w:cs="Calibri"/>
          <w:i/>
          <w:iCs/>
          <w:color w:val="000000" w:themeColor="text1"/>
          <w:kern w:val="0"/>
          <w:sz w:val="24"/>
          <w:szCs w:val="24"/>
          <w:lang w:eastAsia="en-US"/>
          <w14:ligatures w14:val="none"/>
        </w:rPr>
        <w:t>mental preparation, team cohesivenes</w:t>
      </w:r>
      <w:r w:rsidR="003A4B64">
        <w:rPr>
          <w:rFonts w:ascii="Calibri" w:eastAsia="Calibri" w:hAnsi="Calibri" w:cs="Calibri"/>
          <w:i/>
          <w:iCs/>
          <w:color w:val="000000" w:themeColor="text1"/>
          <w:kern w:val="0"/>
          <w:sz w:val="24"/>
          <w:szCs w:val="24"/>
          <w:lang w:eastAsia="en-US"/>
          <w14:ligatures w14:val="none"/>
        </w:rPr>
        <w:t>s and concentration of elite and non-elite athletes</w:t>
      </w:r>
      <w:r w:rsidR="007640FD">
        <w:rPr>
          <w:rFonts w:ascii="Calibri" w:eastAsia="Calibri" w:hAnsi="Calibri" w:cs="Calibri"/>
          <w:color w:val="000000" w:themeColor="text1"/>
          <w:kern w:val="0"/>
          <w:sz w:val="24"/>
          <w:szCs w:val="24"/>
          <w:lang w:eastAsia="en-US"/>
          <w14:ligatures w14:val="none"/>
        </w:rPr>
        <w:t xml:space="preserve">. </w:t>
      </w:r>
      <w:r w:rsidR="007640FD">
        <w:rPr>
          <w:rFonts w:ascii="Calibri" w:eastAsia="Calibri" w:hAnsi="Calibri" w:cs="Calibri"/>
          <w:i/>
          <w:iCs/>
          <w:color w:val="000000" w:themeColor="text1"/>
          <w:kern w:val="0"/>
          <w:sz w:val="24"/>
          <w:szCs w:val="24"/>
          <w:lang w:eastAsia="en-US"/>
          <w14:ligatures w14:val="none"/>
        </w:rPr>
        <w:t xml:space="preserve">Journal </w:t>
      </w:r>
      <w:r w:rsidR="003F6EE6">
        <w:rPr>
          <w:rFonts w:ascii="Calibri" w:eastAsia="Calibri" w:hAnsi="Calibri" w:cs="Calibri"/>
          <w:i/>
          <w:iCs/>
          <w:color w:val="000000" w:themeColor="text1"/>
          <w:kern w:val="0"/>
          <w:sz w:val="24"/>
          <w:szCs w:val="24"/>
          <w:lang w:eastAsia="en-US"/>
          <w14:ligatures w14:val="none"/>
        </w:rPr>
        <w:t>of Physical Education and Sport</w:t>
      </w:r>
      <w:r w:rsidR="003F6EE6">
        <w:rPr>
          <w:rFonts w:ascii="Calibri" w:eastAsia="Calibri" w:hAnsi="Calibri" w:cs="Calibri"/>
          <w:color w:val="000000" w:themeColor="text1"/>
          <w:kern w:val="0"/>
          <w:sz w:val="24"/>
          <w:szCs w:val="24"/>
          <w:lang w:eastAsia="en-US"/>
          <w14:ligatures w14:val="none"/>
        </w:rPr>
        <w:t xml:space="preserve"> Available at: </w:t>
      </w:r>
      <w:hyperlink r:id="rId17" w:history="1">
        <w:r w:rsidR="00105DCA" w:rsidRPr="00947026">
          <w:rPr>
            <w:rStyle w:val="Hyperlink"/>
            <w:rFonts w:ascii="Calibri" w:eastAsia="Calibri" w:hAnsi="Calibri" w:cs="Calibri"/>
            <w:kern w:val="0"/>
            <w:sz w:val="24"/>
            <w:szCs w:val="24"/>
            <w:lang w:eastAsia="en-US"/>
            <w14:ligatures w14:val="none"/>
          </w:rPr>
          <w:t>https://www.proquest.com/docview/2762945009/fulltextPDF/387479F2E8BE4F2FP</w:t>
        </w:r>
        <w:r w:rsidR="00105DCA" w:rsidRPr="00947026">
          <w:rPr>
            <w:rStyle w:val="Hyperlink"/>
            <w:rFonts w:ascii="Calibri" w:eastAsia="Calibri" w:hAnsi="Calibri" w:cs="Calibri"/>
            <w:kern w:val="0"/>
            <w:sz w:val="24"/>
            <w:szCs w:val="24"/>
            <w:lang w:eastAsia="en-US"/>
            <w14:ligatures w14:val="none"/>
          </w:rPr>
          <w:lastRenderedPageBreak/>
          <w:t>Q/1?accountid=130472&amp;sourcetype=Scholarly%20Journals</w:t>
        </w:r>
      </w:hyperlink>
      <w:r w:rsidR="00105DCA">
        <w:rPr>
          <w:rFonts w:ascii="Calibri" w:eastAsia="Calibri" w:hAnsi="Calibri" w:cs="Calibri"/>
          <w:color w:val="000000" w:themeColor="text1"/>
          <w:kern w:val="0"/>
          <w:sz w:val="24"/>
          <w:szCs w:val="24"/>
          <w:lang w:eastAsia="en-US"/>
          <w14:ligatures w14:val="none"/>
        </w:rPr>
        <w:t xml:space="preserve"> (Accessed on: 01/01/2024)</w:t>
      </w:r>
    </w:p>
    <w:p w14:paraId="16463BEF" w14:textId="77777777" w:rsidR="00A66588" w:rsidRPr="00265699" w:rsidRDefault="00A66588" w:rsidP="00BD6301">
      <w:pPr>
        <w:pStyle w:val="ListParagraph"/>
        <w:numPr>
          <w:ilvl w:val="0"/>
          <w:numId w:val="4"/>
        </w:numPr>
        <w:rPr>
          <w:rFonts w:ascii="Calibri" w:eastAsia="Calibri" w:hAnsi="Calibri" w:cs="Calibri"/>
          <w:color w:val="000000" w:themeColor="text1"/>
          <w:kern w:val="0"/>
          <w:sz w:val="24"/>
          <w:szCs w:val="24"/>
          <w:lang w:eastAsia="en-US"/>
          <w14:ligatures w14:val="none"/>
        </w:rPr>
      </w:pPr>
      <w:proofErr w:type="spellStart"/>
      <w:r>
        <w:rPr>
          <w:rFonts w:ascii="Calibri" w:eastAsia="Calibri" w:hAnsi="Calibri" w:cs="Calibri"/>
          <w:color w:val="000000" w:themeColor="text1"/>
          <w:kern w:val="0"/>
          <w:sz w:val="24"/>
          <w:szCs w:val="24"/>
          <w:lang w:eastAsia="en-US"/>
          <w14:ligatures w14:val="none"/>
        </w:rPr>
        <w:t>Vealey</w:t>
      </w:r>
      <w:proofErr w:type="spellEnd"/>
      <w:r>
        <w:rPr>
          <w:rFonts w:ascii="Calibri" w:eastAsia="Calibri" w:hAnsi="Calibri" w:cs="Calibri"/>
          <w:color w:val="000000" w:themeColor="text1"/>
          <w:kern w:val="0"/>
          <w:sz w:val="24"/>
          <w:szCs w:val="24"/>
          <w:lang w:eastAsia="en-US"/>
          <w14:ligatures w14:val="none"/>
        </w:rPr>
        <w:t xml:space="preserve"> (1986) </w:t>
      </w:r>
      <w:proofErr w:type="spellStart"/>
      <w:r>
        <w:rPr>
          <w:rFonts w:ascii="Calibri" w:eastAsia="Calibri" w:hAnsi="Calibri" w:cs="Calibri"/>
          <w:i/>
          <w:iCs/>
          <w:color w:val="000000" w:themeColor="text1"/>
          <w:kern w:val="0"/>
          <w:sz w:val="24"/>
          <w:szCs w:val="24"/>
          <w:lang w:eastAsia="en-US"/>
          <w14:ligatures w14:val="none"/>
        </w:rPr>
        <w:t>Conceptualization</w:t>
      </w:r>
      <w:proofErr w:type="spellEnd"/>
      <w:r>
        <w:rPr>
          <w:rFonts w:ascii="Calibri" w:eastAsia="Calibri" w:hAnsi="Calibri" w:cs="Calibri"/>
          <w:i/>
          <w:iCs/>
          <w:color w:val="000000" w:themeColor="text1"/>
          <w:kern w:val="0"/>
          <w:sz w:val="24"/>
          <w:szCs w:val="24"/>
          <w:lang w:eastAsia="en-US"/>
          <w14:ligatures w14:val="none"/>
        </w:rPr>
        <w:t xml:space="preserve"> of Sport-Confidence and Competitive Orientation: Preliminary Investigation and Instrument Development </w:t>
      </w:r>
      <w:r>
        <w:rPr>
          <w:rFonts w:ascii="Calibri" w:eastAsia="Calibri" w:hAnsi="Calibri" w:cs="Calibri"/>
          <w:color w:val="000000" w:themeColor="text1"/>
          <w:kern w:val="0"/>
          <w:sz w:val="24"/>
          <w:szCs w:val="24"/>
          <w:lang w:eastAsia="en-US"/>
          <w14:ligatures w14:val="none"/>
        </w:rPr>
        <w:t xml:space="preserve">Available at: </w:t>
      </w:r>
      <w:hyperlink r:id="rId18" w:history="1">
        <w:r w:rsidRPr="003B6476">
          <w:rPr>
            <w:rStyle w:val="Hyperlink"/>
            <w:rFonts w:ascii="Calibri" w:eastAsia="Calibri" w:hAnsi="Calibri" w:cs="Calibri"/>
            <w:kern w:val="0"/>
            <w:sz w:val="24"/>
            <w:szCs w:val="24"/>
            <w:lang w:eastAsia="en-US"/>
            <w14:ligatures w14:val="none"/>
          </w:rPr>
          <w:t>https://journals.humankinetics.com/view/journals/jsep/8/3/article-p221.xml</w:t>
        </w:r>
      </w:hyperlink>
      <w:r>
        <w:rPr>
          <w:rFonts w:ascii="Calibri" w:eastAsia="Calibri" w:hAnsi="Calibri" w:cs="Calibri"/>
          <w:color w:val="000000" w:themeColor="text1"/>
          <w:kern w:val="0"/>
          <w:sz w:val="24"/>
          <w:szCs w:val="24"/>
          <w:lang w:eastAsia="en-US"/>
          <w14:ligatures w14:val="none"/>
        </w:rPr>
        <w:t xml:space="preserve"> (Accessed on: 26/12/2023)</w:t>
      </w:r>
    </w:p>
    <w:p w14:paraId="05292392" w14:textId="44F49DCC" w:rsidR="00A66588" w:rsidRPr="007062C7" w:rsidRDefault="00A66588" w:rsidP="00BD6301">
      <w:pPr>
        <w:pStyle w:val="ListParagraph"/>
        <w:numPr>
          <w:ilvl w:val="0"/>
          <w:numId w:val="4"/>
        </w:numPr>
        <w:rPr>
          <w:rFonts w:ascii="Calibri" w:eastAsia="Calibri" w:hAnsi="Calibri" w:cs="Calibri"/>
          <w:color w:val="000000" w:themeColor="text1"/>
          <w:kern w:val="0"/>
          <w:sz w:val="24"/>
          <w:szCs w:val="24"/>
          <w:u w:val="single"/>
          <w:lang w:eastAsia="en-US"/>
          <w14:ligatures w14:val="none"/>
        </w:rPr>
      </w:pPr>
      <w:proofErr w:type="spellStart"/>
      <w:r>
        <w:rPr>
          <w:rFonts w:ascii="Calibri" w:eastAsia="Calibri" w:hAnsi="Calibri" w:cs="Calibri"/>
          <w:color w:val="000000" w:themeColor="text1"/>
          <w:kern w:val="0"/>
          <w:sz w:val="24"/>
          <w:szCs w:val="24"/>
          <w:lang w:eastAsia="en-US"/>
          <w14:ligatures w14:val="none"/>
        </w:rPr>
        <w:t>Vealey</w:t>
      </w:r>
      <w:proofErr w:type="spellEnd"/>
      <w:r w:rsidR="00FB6187">
        <w:rPr>
          <w:rFonts w:ascii="Calibri" w:eastAsia="Calibri" w:hAnsi="Calibri" w:cs="Calibri"/>
          <w:color w:val="000000" w:themeColor="text1"/>
          <w:kern w:val="0"/>
          <w:sz w:val="24"/>
          <w:szCs w:val="24"/>
          <w:lang w:eastAsia="en-US"/>
          <w14:ligatures w14:val="none"/>
        </w:rPr>
        <w:t xml:space="preserve"> et al., (</w:t>
      </w:r>
      <w:r>
        <w:rPr>
          <w:rFonts w:ascii="Calibri" w:eastAsia="Calibri" w:hAnsi="Calibri" w:cs="Calibri"/>
          <w:color w:val="000000" w:themeColor="text1"/>
          <w:kern w:val="0"/>
          <w:sz w:val="24"/>
          <w:szCs w:val="24"/>
          <w:lang w:eastAsia="en-US"/>
          <w14:ligatures w14:val="none"/>
        </w:rPr>
        <w:t xml:space="preserve">1998) </w:t>
      </w:r>
      <w:r w:rsidR="00D355B6">
        <w:rPr>
          <w:rFonts w:ascii="Calibri" w:eastAsia="Calibri" w:hAnsi="Calibri" w:cs="Calibri"/>
          <w:i/>
          <w:iCs/>
          <w:color w:val="000000" w:themeColor="text1"/>
          <w:kern w:val="0"/>
          <w:sz w:val="24"/>
          <w:szCs w:val="24"/>
          <w:lang w:eastAsia="en-US"/>
          <w14:ligatures w14:val="none"/>
        </w:rPr>
        <w:t xml:space="preserve">Sources of </w:t>
      </w:r>
      <w:r w:rsidR="00FD35B3">
        <w:rPr>
          <w:rFonts w:ascii="Calibri" w:eastAsia="Calibri" w:hAnsi="Calibri" w:cs="Calibri"/>
          <w:i/>
          <w:iCs/>
          <w:color w:val="000000" w:themeColor="text1"/>
          <w:kern w:val="0"/>
          <w:sz w:val="24"/>
          <w:szCs w:val="24"/>
          <w:lang w:eastAsia="en-US"/>
          <w14:ligatures w14:val="none"/>
        </w:rPr>
        <w:t>Sports-Confidence</w:t>
      </w:r>
      <w:r w:rsidR="00EF396F">
        <w:rPr>
          <w:rFonts w:ascii="Calibri" w:eastAsia="Calibri" w:hAnsi="Calibri" w:cs="Calibri"/>
          <w:i/>
          <w:iCs/>
          <w:color w:val="000000" w:themeColor="text1"/>
          <w:kern w:val="0"/>
          <w:sz w:val="24"/>
          <w:szCs w:val="24"/>
          <w:lang w:eastAsia="en-US"/>
          <w14:ligatures w14:val="none"/>
        </w:rPr>
        <w:t xml:space="preserve">: Conceptualization </w:t>
      </w:r>
      <w:r w:rsidR="00635B4E">
        <w:rPr>
          <w:rFonts w:ascii="Calibri" w:eastAsia="Calibri" w:hAnsi="Calibri" w:cs="Calibri"/>
          <w:i/>
          <w:iCs/>
          <w:color w:val="000000" w:themeColor="text1"/>
          <w:kern w:val="0"/>
          <w:sz w:val="24"/>
          <w:szCs w:val="24"/>
          <w:lang w:eastAsia="en-US"/>
          <w14:ligatures w14:val="none"/>
        </w:rPr>
        <w:t xml:space="preserve">and Instrument Development </w:t>
      </w:r>
      <w:r w:rsidR="00FB6187">
        <w:rPr>
          <w:rFonts w:ascii="Calibri" w:eastAsia="Calibri" w:hAnsi="Calibri" w:cs="Calibri"/>
          <w:i/>
          <w:iCs/>
          <w:color w:val="000000" w:themeColor="text1"/>
          <w:kern w:val="0"/>
          <w:sz w:val="24"/>
          <w:szCs w:val="24"/>
          <w:lang w:eastAsia="en-US"/>
          <w14:ligatures w14:val="none"/>
        </w:rPr>
        <w:t xml:space="preserve">Available at: </w:t>
      </w:r>
      <w:hyperlink r:id="rId19" w:history="1">
        <w:r w:rsidR="003375D7" w:rsidRPr="006F2110">
          <w:rPr>
            <w:rStyle w:val="Hyperlink"/>
            <w:rFonts w:ascii="Calibri" w:eastAsia="Calibri" w:hAnsi="Calibri" w:cs="Calibri"/>
            <w:i/>
            <w:iCs/>
            <w:kern w:val="0"/>
            <w:sz w:val="24"/>
            <w:szCs w:val="24"/>
            <w:lang w:eastAsia="en-US"/>
            <w14:ligatures w14:val="none"/>
          </w:rPr>
          <w:t>https://web-p-ebscohost-com.ezproxy.uwtsd.ac.uk/ehost/pdfviewer/pdfviewer?vid=0&amp;sid=7f7b2395-55bb-49b1-8220-3694dc218d6c%40redis</w:t>
        </w:r>
      </w:hyperlink>
      <w:r w:rsidR="003375D7">
        <w:rPr>
          <w:rFonts w:ascii="Calibri" w:eastAsia="Calibri" w:hAnsi="Calibri" w:cs="Calibri"/>
          <w:i/>
          <w:iCs/>
          <w:color w:val="000000" w:themeColor="text1"/>
          <w:kern w:val="0"/>
          <w:sz w:val="24"/>
          <w:szCs w:val="24"/>
          <w:lang w:eastAsia="en-US"/>
          <w14:ligatures w14:val="none"/>
        </w:rPr>
        <w:t xml:space="preserve"> (Accessed on: 03/01</w:t>
      </w:r>
      <w:r w:rsidR="002416D3">
        <w:rPr>
          <w:rFonts w:ascii="Calibri" w:eastAsia="Calibri" w:hAnsi="Calibri" w:cs="Calibri"/>
          <w:i/>
          <w:iCs/>
          <w:color w:val="000000" w:themeColor="text1"/>
          <w:kern w:val="0"/>
          <w:sz w:val="24"/>
          <w:szCs w:val="24"/>
          <w:lang w:eastAsia="en-US"/>
          <w14:ligatures w14:val="none"/>
        </w:rPr>
        <w:t>/2024)</w:t>
      </w:r>
    </w:p>
    <w:p w14:paraId="65FFC42C" w14:textId="77777777" w:rsidR="009A4D8F" w:rsidRDefault="009A4D8F" w:rsidP="00BD6301">
      <w:pPr>
        <w:pStyle w:val="ListParagraph"/>
        <w:rPr>
          <w:rFonts w:ascii="Calibri" w:eastAsia="Calibri" w:hAnsi="Calibri" w:cs="Calibri"/>
          <w:color w:val="000000" w:themeColor="text1"/>
          <w:kern w:val="0"/>
          <w:sz w:val="24"/>
          <w:szCs w:val="24"/>
          <w:lang w:eastAsia="en-US"/>
          <w14:ligatures w14:val="none"/>
        </w:rPr>
      </w:pPr>
    </w:p>
    <w:p w14:paraId="7ED638F7" w14:textId="33315F4D" w:rsidR="002965A6" w:rsidRDefault="002965A6" w:rsidP="00BD6301">
      <w:pPr>
        <w:pStyle w:val="ListParagraph"/>
        <w:rPr>
          <w:rFonts w:ascii="Calibri" w:eastAsia="Calibri" w:hAnsi="Calibri" w:cs="Calibri"/>
          <w:color w:val="000000" w:themeColor="text1"/>
          <w:kern w:val="0"/>
          <w:sz w:val="24"/>
          <w:szCs w:val="24"/>
          <w:u w:val="single"/>
          <w:lang w:eastAsia="en-US"/>
          <w14:ligatures w14:val="none"/>
        </w:rPr>
      </w:pPr>
      <w:r w:rsidRPr="00A73126">
        <w:rPr>
          <w:rFonts w:ascii="Calibri" w:eastAsia="Calibri" w:hAnsi="Calibri" w:cs="Calibri"/>
          <w:color w:val="000000" w:themeColor="text1"/>
          <w:kern w:val="0"/>
          <w:sz w:val="24"/>
          <w:szCs w:val="24"/>
          <w:u w:val="single"/>
          <w:lang w:eastAsia="en-US"/>
          <w14:ligatures w14:val="none"/>
        </w:rPr>
        <w:t>Appendix</w:t>
      </w:r>
      <w:r w:rsidR="00A73126" w:rsidRPr="00A73126">
        <w:rPr>
          <w:rFonts w:ascii="Calibri" w:eastAsia="Calibri" w:hAnsi="Calibri" w:cs="Calibri"/>
          <w:color w:val="000000" w:themeColor="text1"/>
          <w:kern w:val="0"/>
          <w:sz w:val="24"/>
          <w:szCs w:val="24"/>
          <w:u w:val="single"/>
          <w:lang w:eastAsia="en-US"/>
          <w14:ligatures w14:val="none"/>
        </w:rPr>
        <w:t>:</w:t>
      </w:r>
    </w:p>
    <w:p w14:paraId="13567CA4" w14:textId="77777777" w:rsidR="00A73126" w:rsidRPr="00A73126" w:rsidRDefault="00A73126" w:rsidP="00BD6301">
      <w:pPr>
        <w:pStyle w:val="ListParagraph"/>
        <w:rPr>
          <w:rFonts w:ascii="Calibri" w:eastAsia="Calibri" w:hAnsi="Calibri" w:cs="Calibri"/>
          <w:color w:val="000000" w:themeColor="text1"/>
          <w:kern w:val="0"/>
          <w:sz w:val="24"/>
          <w:szCs w:val="24"/>
          <w:u w:val="single"/>
          <w:lang w:eastAsia="en-US"/>
          <w14:ligatures w14:val="none"/>
        </w:rPr>
      </w:pPr>
    </w:p>
    <w:p w14:paraId="6F84049F" w14:textId="1DACB058" w:rsidR="00E73F41" w:rsidRPr="002468D7" w:rsidRDefault="002468D7" w:rsidP="00BD6301">
      <w:pPr>
        <w:pStyle w:val="ListParagraph"/>
        <w:rPr>
          <w:rFonts w:ascii="Calibri" w:eastAsia="Calibri" w:hAnsi="Calibri" w:cs="Calibri"/>
          <w:color w:val="000000" w:themeColor="text1"/>
          <w:kern w:val="0"/>
          <w:sz w:val="24"/>
          <w:szCs w:val="24"/>
          <w:u w:val="single"/>
          <w:lang w:eastAsia="en-US"/>
          <w14:ligatures w14:val="none"/>
        </w:rPr>
      </w:pPr>
      <w:r w:rsidRPr="002468D7">
        <w:rPr>
          <w:rFonts w:ascii="Calibri" w:eastAsia="Calibri" w:hAnsi="Calibri" w:cs="Calibri"/>
          <w:color w:val="000000" w:themeColor="text1"/>
          <w:kern w:val="0"/>
          <w:sz w:val="24"/>
          <w:szCs w:val="24"/>
          <w:u w:val="single"/>
          <w:lang w:eastAsia="en-US"/>
          <w14:ligatures w14:val="none"/>
        </w:rPr>
        <w:t>Appendices 1. (Transcript of Interview)</w:t>
      </w:r>
    </w:p>
    <w:p w14:paraId="695564B3" w14:textId="77777777" w:rsidR="002468D7" w:rsidRPr="00107B4C" w:rsidRDefault="002468D7" w:rsidP="00BD6301">
      <w:pPr>
        <w:pStyle w:val="ListParagraph"/>
        <w:rPr>
          <w:rFonts w:ascii="Calibri" w:eastAsia="Calibri" w:hAnsi="Calibri" w:cs="Calibri"/>
          <w:color w:val="000000" w:themeColor="text1"/>
          <w:kern w:val="0"/>
          <w:sz w:val="24"/>
          <w:szCs w:val="24"/>
          <w:lang w:eastAsia="en-US"/>
          <w14:ligatures w14:val="none"/>
        </w:rPr>
      </w:pPr>
    </w:p>
    <w:p w14:paraId="48680D3E" w14:textId="48339904" w:rsidR="008F1E4E" w:rsidRDefault="00001D94" w:rsidP="00BD6301">
      <w:r w:rsidRPr="00001D94">
        <w:rPr>
          <w:rFonts w:ascii="Calibri" w:eastAsia="Calibri" w:hAnsi="Calibri" w:cs="Calibri"/>
          <w:color w:val="000000" w:themeColor="text1"/>
          <w:kern w:val="0"/>
          <w:sz w:val="24"/>
          <w:szCs w:val="24"/>
          <w:u w:val="single"/>
          <w:lang w:eastAsia="en-US"/>
          <w14:ligatures w14:val="none"/>
        </w:rPr>
        <w:t>Transcript of the Interview:</w:t>
      </w:r>
    </w:p>
    <w:p w14:paraId="5AD0F20B" w14:textId="77777777" w:rsidR="008F1E4E" w:rsidRDefault="008F1E4E" w:rsidP="00BD6301">
      <w:pPr>
        <w:ind w:left="720"/>
      </w:pPr>
    </w:p>
    <w:p w14:paraId="1CE266C4" w14:textId="77777777" w:rsidR="008F1E4E" w:rsidRDefault="008F1E4E" w:rsidP="00BD6301">
      <w:pPr>
        <w:pStyle w:val="ListParagraph"/>
        <w:numPr>
          <w:ilvl w:val="0"/>
          <w:numId w:val="1"/>
        </w:numPr>
      </w:pPr>
      <w:r>
        <w:t>Interviewer: What firstly encouraged you to delve into the sport of Triathlon?</w:t>
      </w:r>
    </w:p>
    <w:p w14:paraId="348D2DB8" w14:textId="1D2F0C23" w:rsidR="008F1E4E" w:rsidRDefault="008F1E4E" w:rsidP="00BD6301">
      <w:pPr>
        <w:pStyle w:val="ListParagraph"/>
        <w:numPr>
          <w:ilvl w:val="0"/>
          <w:numId w:val="1"/>
        </w:numPr>
      </w:pPr>
      <w:r>
        <w:t xml:space="preserve">Participant: I Watched IronMan Wales in </w:t>
      </w:r>
      <w:r w:rsidR="00CB120D">
        <w:t>2012 and</w:t>
      </w:r>
      <w:r>
        <w:t xml:space="preserve"> wanted to have a go at it. My first encouragement to have a go at it. As simple as that, if I’m honest.</w:t>
      </w:r>
    </w:p>
    <w:p w14:paraId="271FAE62" w14:textId="77777777" w:rsidR="008F1E4E" w:rsidRDefault="008F1E4E" w:rsidP="00BD6301">
      <w:pPr>
        <w:pStyle w:val="ListParagraph"/>
        <w:numPr>
          <w:ilvl w:val="0"/>
          <w:numId w:val="1"/>
        </w:numPr>
      </w:pPr>
      <w:r>
        <w:t>Interviewer: How long have you been a Triathlete?</w:t>
      </w:r>
    </w:p>
    <w:p w14:paraId="0571A478" w14:textId="77777777" w:rsidR="008F1E4E" w:rsidRDefault="008F1E4E" w:rsidP="00BD6301">
      <w:pPr>
        <w:pStyle w:val="ListParagraph"/>
        <w:numPr>
          <w:ilvl w:val="0"/>
          <w:numId w:val="1"/>
        </w:numPr>
      </w:pPr>
      <w:r>
        <w:t>Participant: Well, I did my first event in 2012, so….13 years.</w:t>
      </w:r>
    </w:p>
    <w:p w14:paraId="73BF5247" w14:textId="77777777" w:rsidR="008F1E4E" w:rsidRDefault="008F1E4E" w:rsidP="00BD6301">
      <w:pPr>
        <w:pStyle w:val="ListParagraph"/>
        <w:numPr>
          <w:ilvl w:val="0"/>
          <w:numId w:val="1"/>
        </w:numPr>
      </w:pPr>
      <w:r>
        <w:t>Interviewer: On terms of Triathlon, how does it appeal to you?</w:t>
      </w:r>
    </w:p>
    <w:p w14:paraId="0DC460F6" w14:textId="77777777" w:rsidR="008F1E4E" w:rsidRDefault="008F1E4E" w:rsidP="00BD6301">
      <w:pPr>
        <w:pStyle w:val="ListParagraph"/>
        <w:numPr>
          <w:ilvl w:val="0"/>
          <w:numId w:val="1"/>
        </w:numPr>
      </w:pPr>
      <w:r>
        <w:t>Participant: Well, it’s a challenge, because there’s multiple things to prepare for. And uh, the training also appeals to me, because there’s a bit of variety to it. Um, which when I first took it up was uh was good because I could train more. But now that my life is busier, training for things are harder, so it’s different then.</w:t>
      </w:r>
    </w:p>
    <w:p w14:paraId="41C877E3" w14:textId="77777777" w:rsidR="008F1E4E" w:rsidRDefault="008F1E4E" w:rsidP="00BD6301">
      <w:pPr>
        <w:pStyle w:val="ListParagraph"/>
        <w:numPr>
          <w:ilvl w:val="0"/>
          <w:numId w:val="1"/>
        </w:numPr>
      </w:pPr>
      <w:r>
        <w:t>Interviewer: Thank you, how physically demanding is or how frequent do you train?</w:t>
      </w:r>
    </w:p>
    <w:p w14:paraId="42AC13FC" w14:textId="77777777" w:rsidR="008F1E4E" w:rsidRDefault="008F1E4E" w:rsidP="00BD6301">
      <w:pPr>
        <w:pStyle w:val="ListParagraph"/>
        <w:numPr>
          <w:ilvl w:val="0"/>
          <w:numId w:val="1"/>
        </w:numPr>
      </w:pPr>
      <w:r>
        <w:t>Participant: Well, I trained as frequent as 6 days a week in the past. Um yeah, and maybe sometimes I would’ve been twice a day. Yeah, but now I probably do 5 days a week, 1 thing a day as well, sometimes I double that. Yes sometimes, not at this time of year. I’d say I’m probably less committed than I was hahah.</w:t>
      </w:r>
    </w:p>
    <w:p w14:paraId="5E878030" w14:textId="77777777" w:rsidR="008F1E4E" w:rsidRDefault="008F1E4E" w:rsidP="00BD6301">
      <w:pPr>
        <w:pStyle w:val="ListParagraph"/>
        <w:numPr>
          <w:ilvl w:val="0"/>
          <w:numId w:val="1"/>
        </w:numPr>
      </w:pPr>
      <w:r>
        <w:t>Interviewer: On terms of the intensity of your training, have you balanced it quite well with regards to overtraining?</w:t>
      </w:r>
    </w:p>
    <w:p w14:paraId="0F4DA2E2" w14:textId="77777777" w:rsidR="008F1E4E" w:rsidRDefault="008F1E4E" w:rsidP="00BD6301">
      <w:pPr>
        <w:pStyle w:val="ListParagraph"/>
        <w:numPr>
          <w:ilvl w:val="0"/>
          <w:numId w:val="1"/>
        </w:numPr>
      </w:pPr>
      <w:r>
        <w:t>Participant: Yes, I’ve definitely overtrained before, but when your young and learning and figuring it out, I’ve overtrained a few times. And you don’t really realise until ah, you’re exhausted or got bad injuries, then you think ok maybe I was doing too much. But you don’t even realise sometimes. Until you realise years down the line, that actually that was overtraining.</w:t>
      </w:r>
    </w:p>
    <w:p w14:paraId="306E6BBA" w14:textId="77777777" w:rsidR="008F1E4E" w:rsidRDefault="008F1E4E" w:rsidP="00BD6301">
      <w:pPr>
        <w:pStyle w:val="ListParagraph"/>
        <w:numPr>
          <w:ilvl w:val="0"/>
          <w:numId w:val="1"/>
        </w:numPr>
      </w:pPr>
      <w:r>
        <w:t>Interviewer: A good learning curve?</w:t>
      </w:r>
    </w:p>
    <w:p w14:paraId="17279E2E" w14:textId="77777777" w:rsidR="008F1E4E" w:rsidRDefault="008F1E4E" w:rsidP="00BD6301">
      <w:pPr>
        <w:pStyle w:val="ListParagraph"/>
        <w:numPr>
          <w:ilvl w:val="0"/>
          <w:numId w:val="1"/>
        </w:numPr>
      </w:pPr>
      <w:r>
        <w:t>Participant: Yeah, you don’t realise instantly</w:t>
      </w:r>
    </w:p>
    <w:p w14:paraId="65EC1BDB" w14:textId="77777777" w:rsidR="008F1E4E" w:rsidRDefault="008F1E4E" w:rsidP="00BD6301">
      <w:pPr>
        <w:pStyle w:val="ListParagraph"/>
        <w:numPr>
          <w:ilvl w:val="0"/>
          <w:numId w:val="1"/>
        </w:numPr>
      </w:pPr>
      <w:r>
        <w:t>Interviewer: Are there any times of the year that influence your training such as the offseason period in the winter and the in season period in the summer?</w:t>
      </w:r>
    </w:p>
    <w:p w14:paraId="2DF595E6" w14:textId="77777777" w:rsidR="008F1E4E" w:rsidRDefault="008F1E4E" w:rsidP="00BD6301">
      <w:pPr>
        <w:pStyle w:val="ListParagraph"/>
        <w:numPr>
          <w:ilvl w:val="0"/>
          <w:numId w:val="1"/>
        </w:numPr>
      </w:pPr>
      <w:r>
        <w:t>Participant: Well, if I was being in a very competitive stage in my life with Triathlon, I’ll be doing a high amount of volume in the winter, even though there are no races because that in essence is you establishing your base. So I would’ve been doing more volume sometimes in the winter than I was in the summer, because in the summer you’re doing lots of races and it basically becomes a race then recovering. So in the Winter when there was no racing, is when I’d do most of my training.</w:t>
      </w:r>
    </w:p>
    <w:p w14:paraId="41845D44" w14:textId="77777777" w:rsidR="008F1E4E" w:rsidRDefault="008F1E4E" w:rsidP="00BD6301">
      <w:pPr>
        <w:pStyle w:val="ListParagraph"/>
        <w:numPr>
          <w:ilvl w:val="0"/>
          <w:numId w:val="1"/>
        </w:numPr>
      </w:pPr>
      <w:r>
        <w:lastRenderedPageBreak/>
        <w:t>Interviewer: That’s when you’d cease the opportunity to make marginal gains, yes?</w:t>
      </w:r>
    </w:p>
    <w:p w14:paraId="0DFAC2D6" w14:textId="22D89432" w:rsidR="008F1E4E" w:rsidRDefault="008F1E4E" w:rsidP="00BD6301">
      <w:pPr>
        <w:pStyle w:val="ListParagraph"/>
        <w:numPr>
          <w:ilvl w:val="0"/>
          <w:numId w:val="1"/>
        </w:numPr>
      </w:pPr>
      <w:r>
        <w:t xml:space="preserve">Participant: Yeah, well that’s how you establish your base and then the bigger the base, the hope is that the bigger your peak then. But these days, whilst still doing Triathlon, I don’t know, older and different, probably I would do more training now during the Summer, from the Spring onwards, but that’s mainly because I’d do less events, so I’ve got time to train in between, and then probably I’d do less in the Winter, when the weather’s bad and everything like that. </w:t>
      </w:r>
      <w:r w:rsidR="00CB120D">
        <w:t>So,</w:t>
      </w:r>
      <w:r>
        <w:t xml:space="preserve"> the first thing I explained to you was uh, probably the most scientific way to do it.</w:t>
      </w:r>
    </w:p>
    <w:p w14:paraId="68114A01" w14:textId="77777777" w:rsidR="008F1E4E" w:rsidRDefault="008F1E4E" w:rsidP="00BD6301">
      <w:pPr>
        <w:pStyle w:val="ListParagraph"/>
        <w:numPr>
          <w:ilvl w:val="0"/>
          <w:numId w:val="1"/>
        </w:numPr>
      </w:pPr>
      <w:r>
        <w:t>Interviewer: The most methodical way?</w:t>
      </w:r>
    </w:p>
    <w:p w14:paraId="7A510664" w14:textId="23BB6B22" w:rsidR="008F1E4E" w:rsidRDefault="008F1E4E" w:rsidP="00BD6301">
      <w:pPr>
        <w:pStyle w:val="ListParagraph"/>
        <w:numPr>
          <w:ilvl w:val="0"/>
          <w:numId w:val="1"/>
        </w:numPr>
      </w:pPr>
      <w:r>
        <w:t xml:space="preserve">Participant: The methodical way yeah, and it also takes more time out of your life, so it </w:t>
      </w:r>
      <w:r w:rsidR="00CB120D">
        <w:t>depends on</w:t>
      </w:r>
      <w:r>
        <w:t xml:space="preserve"> what you want.</w:t>
      </w:r>
    </w:p>
    <w:p w14:paraId="116F181A" w14:textId="77777777" w:rsidR="008F1E4E" w:rsidRDefault="008F1E4E" w:rsidP="00BD6301">
      <w:pPr>
        <w:pStyle w:val="ListParagraph"/>
      </w:pPr>
    </w:p>
    <w:p w14:paraId="6DFC54F7" w14:textId="77777777" w:rsidR="008F1E4E" w:rsidRPr="00403387" w:rsidRDefault="008F1E4E" w:rsidP="00BD6301">
      <w:pPr>
        <w:pStyle w:val="ListParagraph"/>
        <w:rPr>
          <w:u w:val="single"/>
        </w:rPr>
      </w:pPr>
      <w:r w:rsidRPr="00403387">
        <w:rPr>
          <w:u w:val="single"/>
        </w:rPr>
        <w:t>Section 2: Factors that influence your Confidence Levels</w:t>
      </w:r>
    </w:p>
    <w:p w14:paraId="0454786D" w14:textId="77777777" w:rsidR="008F1E4E" w:rsidRDefault="008F1E4E" w:rsidP="00BD6301">
      <w:pPr>
        <w:pStyle w:val="ListParagraph"/>
        <w:numPr>
          <w:ilvl w:val="0"/>
          <w:numId w:val="1"/>
        </w:numPr>
      </w:pPr>
      <w:r>
        <w:t>Interviewer: Thank you (Participant) for providing me with your background information. Now we’ll discuss factors that influence your levels of confidence, and how it affects your performance.</w:t>
      </w:r>
    </w:p>
    <w:p w14:paraId="379CA844" w14:textId="77777777" w:rsidR="008F1E4E" w:rsidRDefault="008F1E4E" w:rsidP="00BD6301">
      <w:pPr>
        <w:pStyle w:val="ListParagraph"/>
        <w:numPr>
          <w:ilvl w:val="0"/>
          <w:numId w:val="1"/>
        </w:numPr>
      </w:pPr>
      <w:r>
        <w:t>If you could recite back to a high standard event, where you competed very well and were very confident about how you performed. Could you describe the week in the run up to this competition?</w:t>
      </w:r>
    </w:p>
    <w:p w14:paraId="0FF01B2A" w14:textId="77777777" w:rsidR="008F1E4E" w:rsidRDefault="008F1E4E" w:rsidP="00BD6301">
      <w:pPr>
        <w:pStyle w:val="ListParagraph"/>
        <w:numPr>
          <w:ilvl w:val="0"/>
          <w:numId w:val="1"/>
        </w:numPr>
      </w:pPr>
      <w:r>
        <w:t>Participant: Well, the best event with a result I’ve ever had in a Triathlon, was winning a Half IronMan, it wasn’t an IronMan branded, so the scale was lower, But uh, I won that but that was 6 years ago, so in terms of the week, I can’t remember exactly but I would’ve been very precise with what I would’ve done that week. And I only would’ve done things that I thought would’ve aided that event to a point. And I would’ve had a structure in my taper that I’ve used for all the important races. So my week leading up to the big races were very similar. So it would’ve likely been in the lines of me having a full rest day on Monday and sometimes Tuesday, although that’s very difficult, I liked resting at the start of the week, because if I’d do something on the Wednesday for example and I’d be a bit sluggish,  it once I’d get that session out of the way then, I was then recharged from the rest days and I got rid of the sluggishness, by the Thursday I was ready to race, and then I’d just do little activation sessions on Thursday and Friday?</w:t>
      </w:r>
    </w:p>
    <w:p w14:paraId="094EC14D" w14:textId="77777777" w:rsidR="008F1E4E" w:rsidRDefault="008F1E4E" w:rsidP="00BD6301">
      <w:pPr>
        <w:pStyle w:val="ListParagraph"/>
        <w:numPr>
          <w:ilvl w:val="0"/>
          <w:numId w:val="1"/>
        </w:numPr>
      </w:pPr>
      <w:r>
        <w:t>Interviewer: Did you say that promoted your confidence in a positive way?</w:t>
      </w:r>
    </w:p>
    <w:p w14:paraId="2D5A4C70" w14:textId="77777777" w:rsidR="008F1E4E" w:rsidRDefault="008F1E4E" w:rsidP="00BD6301">
      <w:pPr>
        <w:pStyle w:val="ListParagraph"/>
        <w:numPr>
          <w:ilvl w:val="0"/>
          <w:numId w:val="1"/>
        </w:numPr>
      </w:pPr>
      <w:r>
        <w:t>Participant: Yes, and it prepared your confidence massively, if you had a good week or a bad week the week before. As if you didn’t have the right buildup, resting to late and I was on Thursday, Friday and I was thinking: “oh I needed more rest”, then you weren’t as confident going into the race. But that’s why I like resting at the start of the week instead at the end of the week, like what some people would get told. I prefer resting at the start of the week, because I would be confident by the end of the week, because I knew I felt fresh.</w:t>
      </w:r>
    </w:p>
    <w:p w14:paraId="7C3337A1" w14:textId="77777777" w:rsidR="008F1E4E" w:rsidRDefault="008F1E4E" w:rsidP="00BD6301">
      <w:pPr>
        <w:pStyle w:val="ListParagraph"/>
        <w:numPr>
          <w:ilvl w:val="0"/>
          <w:numId w:val="1"/>
        </w:numPr>
      </w:pPr>
      <w:r>
        <w:t>Interviewer: Did anyone influence your confidence at all in the week before?</w:t>
      </w:r>
    </w:p>
    <w:p w14:paraId="53EA1E9D" w14:textId="77777777" w:rsidR="008F1E4E" w:rsidRDefault="008F1E4E" w:rsidP="00BD6301">
      <w:pPr>
        <w:pStyle w:val="ListParagraph"/>
        <w:numPr>
          <w:ilvl w:val="0"/>
          <w:numId w:val="1"/>
        </w:numPr>
      </w:pPr>
      <w:r>
        <w:t>Participant: Some of my friends would in Triathlon. Perhaps, maybe sometimes they were more confident than I was perhaps. They’d thought I was going well.</w:t>
      </w:r>
    </w:p>
    <w:p w14:paraId="57A541EE" w14:textId="77777777" w:rsidR="008F1E4E" w:rsidRDefault="008F1E4E" w:rsidP="00BD6301">
      <w:pPr>
        <w:pStyle w:val="ListParagraph"/>
        <w:numPr>
          <w:ilvl w:val="0"/>
          <w:numId w:val="1"/>
        </w:numPr>
      </w:pPr>
      <w:r>
        <w:t>Interviewer: Would you assume that some form of competitiveness?</w:t>
      </w:r>
    </w:p>
    <w:p w14:paraId="79DF1994" w14:textId="77777777" w:rsidR="008F1E4E" w:rsidRDefault="008F1E4E" w:rsidP="00BD6301">
      <w:pPr>
        <w:pStyle w:val="ListParagraph"/>
        <w:numPr>
          <w:ilvl w:val="0"/>
          <w:numId w:val="1"/>
        </w:numPr>
      </w:pPr>
      <w:r>
        <w:t>Participant: No, no , sometimes I wouldn’t be that confident, they would tell me they thought that I’d do very well, or that route of the event suited you or whatever. And then sometimes that would aid your confidence going into the weekend, because you’ll be more positive and you’ll think you’ll have a good chance. One thing that knocked my confidence a little bit was if the weather was really bad, because for some reason, when the weather is really bad as 8 was on the bike, I just wasn’t in as good a frame of mind. I’d just be a bit nervous in the wet, and when your hands get so cold and you can’t brake and everything, you know that feeling, it wasn’t something that I deal amazingly well with. I find that difficult to push through.</w:t>
      </w:r>
    </w:p>
    <w:p w14:paraId="7EE545F6" w14:textId="77777777" w:rsidR="008F1E4E" w:rsidRDefault="008F1E4E" w:rsidP="00BD6301">
      <w:pPr>
        <w:pStyle w:val="ListParagraph"/>
        <w:numPr>
          <w:ilvl w:val="0"/>
          <w:numId w:val="1"/>
        </w:numPr>
      </w:pPr>
      <w:r>
        <w:lastRenderedPageBreak/>
        <w:t>Interviewer: Of course, especially for safeguarding.</w:t>
      </w:r>
    </w:p>
    <w:p w14:paraId="3CB9F0AB" w14:textId="77777777" w:rsidR="008F1E4E" w:rsidRDefault="008F1E4E" w:rsidP="00BD6301">
      <w:pPr>
        <w:pStyle w:val="ListParagraph"/>
        <w:numPr>
          <w:ilvl w:val="0"/>
          <w:numId w:val="1"/>
        </w:numPr>
      </w:pPr>
      <w:r>
        <w:t>Participant: Yes, maybe safeguarding and just….so cold. So, if I knew the weather was like that, it would knock my confidence a little.</w:t>
      </w:r>
    </w:p>
    <w:p w14:paraId="4452A52A" w14:textId="77777777" w:rsidR="008F1E4E" w:rsidRDefault="008F1E4E" w:rsidP="00BD6301">
      <w:pPr>
        <w:pStyle w:val="ListParagraph"/>
        <w:numPr>
          <w:ilvl w:val="0"/>
          <w:numId w:val="1"/>
        </w:numPr>
      </w:pPr>
      <w:r>
        <w:t>Interviewer: On the morning of the Half IronMan event, how was your confidence then?</w:t>
      </w:r>
    </w:p>
    <w:p w14:paraId="31971C51" w14:textId="77777777" w:rsidR="008F1E4E" w:rsidRDefault="008F1E4E" w:rsidP="00BD6301">
      <w:pPr>
        <w:pStyle w:val="ListParagraph"/>
        <w:numPr>
          <w:ilvl w:val="0"/>
          <w:numId w:val="1"/>
        </w:numPr>
      </w:pPr>
      <w:r>
        <w:t xml:space="preserve">Participant: Well, don’t really know in the morning, you know you just have to give it your best shot, so your pretty level by then, you don’t want to be overly excited, overly confident or under confident. By that point you need to be a bit mellow with it all I think, that’s how I was, relaxed going into it. </w:t>
      </w:r>
    </w:p>
    <w:p w14:paraId="0D262406" w14:textId="77777777" w:rsidR="008F1E4E" w:rsidRDefault="008F1E4E" w:rsidP="00BD6301">
      <w:pPr>
        <w:pStyle w:val="ListParagraph"/>
        <w:numPr>
          <w:ilvl w:val="0"/>
          <w:numId w:val="1"/>
        </w:numPr>
      </w:pPr>
      <w:r>
        <w:t>Interviewer: So, what would be your tactics in managing your confidence levels?</w:t>
      </w:r>
    </w:p>
    <w:p w14:paraId="0B40B06E" w14:textId="77777777" w:rsidR="008F1E4E" w:rsidRDefault="008F1E4E" w:rsidP="00BD6301">
      <w:pPr>
        <w:pStyle w:val="ListParagraph"/>
        <w:numPr>
          <w:ilvl w:val="0"/>
          <w:numId w:val="1"/>
        </w:numPr>
      </w:pPr>
      <w:r>
        <w:t>Participant: Well, you’d try to have good preparation, and try to be there early enough as well, because being later was stress me and knock everything else. And you know, body feeling good and all of that would make you feel confident.</w:t>
      </w:r>
    </w:p>
    <w:p w14:paraId="4BBD32EB" w14:textId="77777777" w:rsidR="008F1E4E" w:rsidRDefault="008F1E4E" w:rsidP="00BD6301">
      <w:pPr>
        <w:pStyle w:val="ListParagraph"/>
      </w:pPr>
    </w:p>
    <w:p w14:paraId="34573BBC" w14:textId="77777777" w:rsidR="008F1E4E" w:rsidRDefault="008F1E4E" w:rsidP="00BD6301">
      <w:pPr>
        <w:pStyle w:val="ListParagraph"/>
        <w:rPr>
          <w:u w:val="single"/>
        </w:rPr>
      </w:pPr>
      <w:r w:rsidRPr="00A42203">
        <w:rPr>
          <w:u w:val="single"/>
        </w:rPr>
        <w:t>Section 3: Negative Factors that influence your Confidence Levels</w:t>
      </w:r>
    </w:p>
    <w:p w14:paraId="119B7763" w14:textId="77777777" w:rsidR="008F1E4E" w:rsidRDefault="008F1E4E" w:rsidP="00BD6301">
      <w:pPr>
        <w:pStyle w:val="ListParagraph"/>
        <w:rPr>
          <w:u w:val="single"/>
        </w:rPr>
      </w:pPr>
    </w:p>
    <w:p w14:paraId="143FCD83" w14:textId="77777777" w:rsidR="008F1E4E" w:rsidRDefault="008F1E4E" w:rsidP="00BD6301">
      <w:pPr>
        <w:pStyle w:val="ListParagraph"/>
        <w:numPr>
          <w:ilvl w:val="0"/>
          <w:numId w:val="1"/>
        </w:numPr>
      </w:pPr>
      <w:r>
        <w:t>Interviewer: Thank you, now could you recite back to an event, where for some reason your confidence was reduced in relation to how you felt you should’ve performed on the event?</w:t>
      </w:r>
    </w:p>
    <w:p w14:paraId="6EBBC512" w14:textId="77777777" w:rsidR="008F1E4E" w:rsidRDefault="008F1E4E" w:rsidP="00BD6301">
      <w:pPr>
        <w:pStyle w:val="ListParagraph"/>
        <w:numPr>
          <w:ilvl w:val="0"/>
          <w:numId w:val="1"/>
        </w:numPr>
      </w:pPr>
      <w:r>
        <w:t>Participant: One time, when I did an IronMan, I think it might’ve been an IronMan Wales. And I did 2 that year, and I did very well in 1, so you expected to do well in the 2</w:t>
      </w:r>
      <w:r w:rsidRPr="00384B08">
        <w:rPr>
          <w:vertAlign w:val="superscript"/>
        </w:rPr>
        <w:t>nd</w:t>
      </w:r>
      <w:r>
        <w:t xml:space="preserve"> one. I go with saying, I think the weather was atrocious one time, and although you should just get on it, I find it harder when the weather is really bad. My thoughts were instantly negative, instantly uh, that alone knocks the confidence and then knocks your morale and then you know, your whole outlook on the event is more ah, negative than positive. So I would say an event I’ve done the worse in has normally been very bad weather in Triathlon. Sometimes, when it’s just in running, I haven’t had a problem which is funny, so I’ve looked at it differently, when I haven’t have to go on the bike in bad weather. So yeah, that’s interesting I suppose, because when the mindset is different. But perhaps it’s not the weather, it’s the confidence in cycling in bad weather that is the problem.</w:t>
      </w:r>
    </w:p>
    <w:p w14:paraId="3484435E" w14:textId="77777777" w:rsidR="008F1E4E" w:rsidRDefault="008F1E4E" w:rsidP="00BD6301">
      <w:pPr>
        <w:pStyle w:val="ListParagraph"/>
        <w:numPr>
          <w:ilvl w:val="0"/>
          <w:numId w:val="1"/>
        </w:numPr>
      </w:pPr>
      <w:r>
        <w:t xml:space="preserve">Interviewer: I suppose after a while, you adapt to it multiple times, I suppose that improves your confidence </w:t>
      </w:r>
    </w:p>
    <w:p w14:paraId="51194257" w14:textId="77777777" w:rsidR="008F1E4E" w:rsidRDefault="008F1E4E" w:rsidP="00BD6301">
      <w:pPr>
        <w:pStyle w:val="ListParagraph"/>
        <w:numPr>
          <w:ilvl w:val="0"/>
          <w:numId w:val="1"/>
        </w:numPr>
      </w:pPr>
      <w:r>
        <w:t>Participant: Yeah, yeah, in a way, the more you go out in bad weather, the better your confidence in that respect, and uh, we cycle inside a lot now. Then in a way, I never go out in the bad weather now, which probably doesn’t help the situation really, sometimes you should probably prepare a bit more.</w:t>
      </w:r>
    </w:p>
    <w:p w14:paraId="5112F199" w14:textId="77777777" w:rsidR="008F1E4E" w:rsidRDefault="008F1E4E" w:rsidP="00BD6301">
      <w:pPr>
        <w:pStyle w:val="ListParagraph"/>
        <w:numPr>
          <w:ilvl w:val="0"/>
          <w:numId w:val="1"/>
        </w:numPr>
      </w:pPr>
      <w:r>
        <w:t>Interviewer: In terms of mental toughness?</w:t>
      </w:r>
    </w:p>
    <w:p w14:paraId="5ECB6D4C" w14:textId="77777777" w:rsidR="008F1E4E" w:rsidRDefault="008F1E4E" w:rsidP="00BD6301">
      <w:pPr>
        <w:pStyle w:val="ListParagraph"/>
        <w:numPr>
          <w:ilvl w:val="0"/>
          <w:numId w:val="1"/>
        </w:numPr>
      </w:pPr>
      <w:r>
        <w:t xml:space="preserve">Participant: Yeah, </w:t>
      </w:r>
    </w:p>
    <w:p w14:paraId="3D2CD9F8" w14:textId="77777777" w:rsidR="008F1E4E" w:rsidRDefault="008F1E4E" w:rsidP="00BD6301">
      <w:pPr>
        <w:pStyle w:val="ListParagraph"/>
        <w:numPr>
          <w:ilvl w:val="0"/>
          <w:numId w:val="1"/>
        </w:numPr>
      </w:pPr>
      <w:r>
        <w:t>Interviewer What factors restricted you from performing as well as you’d desired? Alongside the bike, the weather, was there anything else in particular?</w:t>
      </w:r>
    </w:p>
    <w:p w14:paraId="7CB2E55E" w14:textId="77777777" w:rsidR="008F1E4E" w:rsidRDefault="008F1E4E" w:rsidP="00BD6301">
      <w:pPr>
        <w:pStyle w:val="ListParagraph"/>
        <w:numPr>
          <w:ilvl w:val="0"/>
          <w:numId w:val="1"/>
        </w:numPr>
      </w:pPr>
      <w:r>
        <w:t xml:space="preserve">Participant: Um, I think sometimes with Triathlon, it’s a very expensive sport. So you occasionally, have some limiting factors if you couldn’t purchase some stuff perhaps. Because no one could take away your commitment or putting lots of work in, but ah you know, perhaps ah getting the best bike on the market or the best kit or aerodynamics yeah. The tested aerodynamics on the bike all of this stuff costs thousands, so if you’re in a position to do that, that factors, that limits things a bit, well a fair bit I think. </w:t>
      </w:r>
    </w:p>
    <w:p w14:paraId="76164506" w14:textId="77777777" w:rsidR="008F1E4E" w:rsidRDefault="008F1E4E" w:rsidP="00BD6301">
      <w:pPr>
        <w:pStyle w:val="ListParagraph"/>
        <w:numPr>
          <w:ilvl w:val="0"/>
          <w:numId w:val="1"/>
        </w:numPr>
      </w:pPr>
      <w:r>
        <w:t>Interviewer: Would you say in terms of investing in the equipment of the greatest grade of quality suited for the event, would you say it would increase your confidence a bit? In terms of fitting in your level of peers?</w:t>
      </w:r>
    </w:p>
    <w:p w14:paraId="4F62FD60" w14:textId="3BBF1EEE" w:rsidR="008F1E4E" w:rsidRDefault="008F1E4E" w:rsidP="00BD6301">
      <w:pPr>
        <w:pStyle w:val="ListParagraph"/>
        <w:numPr>
          <w:ilvl w:val="0"/>
          <w:numId w:val="1"/>
        </w:numPr>
      </w:pPr>
      <w:r>
        <w:t>Participant: Yeah, it would, when you are battling for the front but uh, it depends where you are in your triathlon journey. If ah, you weren’t as competitive in right at the front or it’s a different time of your life, but ma</w:t>
      </w:r>
      <w:r w:rsidR="008A3B0F">
        <w:t>ybe</w:t>
      </w:r>
      <w:r>
        <w:t xml:space="preserve"> winning wasn’t as important. Perhaps then, you would gain confidence from not having very good equipment, because especially when you knew </w:t>
      </w:r>
      <w:r>
        <w:lastRenderedPageBreak/>
        <w:t xml:space="preserve">your fitness level was so good that you could be better than people with expensive equipment available, and you go past the, on your steel bike. So it all depends, where you are in your journey in sport and what you want out of it which is the main thing that affects your confidence. Every time it will be a different answer, perhaps. </w:t>
      </w:r>
    </w:p>
    <w:p w14:paraId="239F3201" w14:textId="77777777" w:rsidR="008F1E4E" w:rsidRDefault="008F1E4E" w:rsidP="00BD6301">
      <w:pPr>
        <w:pStyle w:val="ListParagraph"/>
      </w:pPr>
    </w:p>
    <w:p w14:paraId="2D4E19F2" w14:textId="77777777" w:rsidR="008F1E4E" w:rsidRDefault="008F1E4E" w:rsidP="00BD6301">
      <w:pPr>
        <w:pStyle w:val="ListParagraph"/>
      </w:pPr>
    </w:p>
    <w:p w14:paraId="28461AA1" w14:textId="77777777" w:rsidR="008F1E4E" w:rsidRDefault="008F1E4E" w:rsidP="00BD6301">
      <w:pPr>
        <w:pStyle w:val="ListParagraph"/>
      </w:pPr>
    </w:p>
    <w:p w14:paraId="2478516E" w14:textId="77777777" w:rsidR="008F1E4E" w:rsidRDefault="008F1E4E" w:rsidP="00BD6301">
      <w:pPr>
        <w:pStyle w:val="ListParagraph"/>
      </w:pPr>
    </w:p>
    <w:p w14:paraId="6076B521" w14:textId="24CC147E" w:rsidR="00E73F41" w:rsidRPr="002468D7" w:rsidRDefault="00E73F41" w:rsidP="00BD6301">
      <w:pPr>
        <w:rPr>
          <w:u w:val="single"/>
        </w:rPr>
      </w:pPr>
      <w:r w:rsidRPr="002468D7">
        <w:rPr>
          <w:u w:val="single"/>
        </w:rPr>
        <w:t>Appendices 2. (Consent Form)</w:t>
      </w:r>
    </w:p>
    <w:p w14:paraId="74A307F9" w14:textId="77777777" w:rsidR="00E73F41" w:rsidRPr="00E73F41" w:rsidRDefault="00E73F41" w:rsidP="00BD6301">
      <w:pPr>
        <w:jc w:val="center"/>
        <w:rPr>
          <w:rFonts w:ascii="Arial" w:eastAsia="Times New Roman" w:hAnsi="Arial" w:cs="Arial"/>
          <w:b/>
          <w:kern w:val="0"/>
          <w14:ligatures w14:val="none"/>
        </w:rPr>
      </w:pPr>
      <w:r w:rsidRPr="00E73F41">
        <w:rPr>
          <w:rFonts w:ascii="Arial" w:eastAsia="Times New Roman" w:hAnsi="Arial" w:cs="Arial"/>
          <w:b/>
          <w:kern w:val="0"/>
          <w14:ligatures w14:val="none"/>
        </w:rPr>
        <w:t>PARTICIPANT CONSENT FORM</w:t>
      </w:r>
    </w:p>
    <w:p w14:paraId="2D75C2B6" w14:textId="77777777" w:rsidR="00E73F41" w:rsidRPr="00E73F41" w:rsidRDefault="00E73F41" w:rsidP="00BD6301">
      <w:pPr>
        <w:rPr>
          <w:rFonts w:ascii="Arial" w:eastAsia="Times New Roman" w:hAnsi="Arial" w:cs="Arial"/>
          <w:kern w:val="0"/>
          <w14:ligatures w14:val="none"/>
        </w:rPr>
      </w:pPr>
    </w:p>
    <w:p w14:paraId="19BB7F22" w14:textId="77777777" w:rsidR="00E73F41" w:rsidRPr="00E73F41" w:rsidRDefault="00E73F41" w:rsidP="00BD6301">
      <w:pPr>
        <w:rPr>
          <w:rFonts w:ascii="Arial" w:eastAsia="Times New Roman" w:hAnsi="Arial" w:cs="Arial"/>
          <w:kern w:val="0"/>
          <w14:ligatures w14:val="none"/>
        </w:rPr>
      </w:pPr>
      <w:r w:rsidRPr="00E73F41">
        <w:rPr>
          <w:rFonts w:ascii="Arial" w:eastAsia="Times New Roman" w:hAnsi="Arial" w:cs="Arial"/>
          <w:kern w:val="0"/>
          <w14:ligatures w14:val="none"/>
        </w:rPr>
        <w:t xml:space="preserve">Participant name or Study ID Number: </w:t>
      </w:r>
    </w:p>
    <w:p w14:paraId="49090BF9" w14:textId="77777777" w:rsidR="00E73F41" w:rsidRPr="00E73F41" w:rsidRDefault="00E73F41" w:rsidP="00BD6301">
      <w:pPr>
        <w:rPr>
          <w:rFonts w:ascii="Arial" w:eastAsia="Times New Roman" w:hAnsi="Arial" w:cs="Arial"/>
          <w:kern w:val="0"/>
          <w14:ligatures w14:val="none"/>
        </w:rPr>
      </w:pPr>
    </w:p>
    <w:p w14:paraId="7B1D3A60" w14:textId="77777777" w:rsidR="00E73F41" w:rsidRPr="00E73F41" w:rsidRDefault="00E73F41" w:rsidP="00BD6301">
      <w:pPr>
        <w:spacing w:line="480" w:lineRule="auto"/>
        <w:rPr>
          <w:rFonts w:ascii="Arial" w:eastAsia="Times New Roman" w:hAnsi="Arial" w:cs="Arial"/>
          <w:b/>
          <w:kern w:val="0"/>
          <w:u w:val="single"/>
          <w14:ligatures w14:val="none"/>
        </w:rPr>
      </w:pPr>
      <w:r w:rsidRPr="00E73F41">
        <w:rPr>
          <w:rFonts w:ascii="Arial" w:eastAsia="Times New Roman" w:hAnsi="Arial" w:cs="Arial"/>
          <w:kern w:val="0"/>
          <w14:ligatures w14:val="none"/>
        </w:rPr>
        <w:t xml:space="preserve">Title of Project: How Levels of Confidence are Impacted during the Sport of Triathlon </w:t>
      </w:r>
    </w:p>
    <w:p w14:paraId="2B557CCC" w14:textId="77777777" w:rsidR="00E73F41" w:rsidRPr="00E73F41" w:rsidRDefault="00E73F41" w:rsidP="00BD6301">
      <w:pPr>
        <w:rPr>
          <w:rFonts w:ascii="Arial" w:eastAsia="Times New Roman" w:hAnsi="Arial" w:cs="Arial"/>
          <w:b/>
          <w:kern w:val="0"/>
          <w14:ligatures w14:val="none"/>
        </w:rPr>
      </w:pPr>
      <w:r w:rsidRPr="00E73F41">
        <w:rPr>
          <w:rFonts w:ascii="Arial" w:eastAsia="Times New Roman" w:hAnsi="Arial" w:cs="Arial"/>
          <w:kern w:val="0"/>
          <w14:ligatures w14:val="none"/>
        </w:rPr>
        <w:t xml:space="preserve">Name of Researcher: </w:t>
      </w:r>
    </w:p>
    <w:p w14:paraId="09A1649F" w14:textId="77777777" w:rsidR="00E73F41" w:rsidRPr="00E73F41" w:rsidRDefault="00E73F41" w:rsidP="00BD6301">
      <w:pPr>
        <w:rPr>
          <w:rFonts w:ascii="Arial" w:eastAsia="Times New Roman" w:hAnsi="Arial" w:cs="Arial"/>
          <w:b/>
          <w:kern w:val="0"/>
          <w14:ligatures w14:val="none"/>
        </w:rPr>
      </w:pPr>
    </w:p>
    <w:p w14:paraId="0F9DD852" w14:textId="77777777" w:rsidR="00E73F41" w:rsidRPr="00E73F41" w:rsidRDefault="00E73F41" w:rsidP="00BD6301">
      <w:pPr>
        <w:ind w:right="-284"/>
        <w:jc w:val="both"/>
        <w:rPr>
          <w:rFonts w:ascii="Arial" w:eastAsia="Times New Roman" w:hAnsi="Arial" w:cs="Arial"/>
          <w:b/>
          <w:kern w:val="0"/>
          <w14:ligatures w14:val="none"/>
        </w:rPr>
      </w:pPr>
      <w:r w:rsidRPr="00E73F41">
        <w:rPr>
          <w:rFonts w:ascii="Arial" w:eastAsia="Times New Roman" w:hAnsi="Arial" w:cs="Arial"/>
          <w:b/>
          <w:kern w:val="0"/>
          <w14:ligatures w14:val="none"/>
        </w:rPr>
        <w:t>Participant to complete this section:</w:t>
      </w:r>
      <w:r w:rsidRPr="00E73F41">
        <w:rPr>
          <w:rFonts w:ascii="Arial" w:eastAsia="Times New Roman" w:hAnsi="Arial" w:cs="Arial"/>
          <w:b/>
          <w:kern w:val="0"/>
          <w14:ligatures w14:val="none"/>
        </w:rPr>
        <w:tab/>
        <w:t>Please initial each box.</w:t>
      </w:r>
    </w:p>
    <w:p w14:paraId="358069E0" w14:textId="77777777" w:rsidR="00E73F41" w:rsidRPr="00E73F41" w:rsidRDefault="00E73F41" w:rsidP="00BD6301">
      <w:pPr>
        <w:spacing w:after="200" w:line="276" w:lineRule="auto"/>
        <w:rPr>
          <w:rFonts w:ascii="Arial" w:eastAsia="Times New Roman" w:hAnsi="Arial" w:cs="Arial"/>
          <w:b/>
          <w:kern w:val="0"/>
          <w14:ligatures w14:val="none"/>
        </w:rPr>
      </w:pPr>
    </w:p>
    <w:tbl>
      <w:tblPr>
        <w:tblStyle w:val="TableGrid1"/>
        <w:tblW w:w="0" w:type="auto"/>
        <w:tblLook w:val="04A0" w:firstRow="1" w:lastRow="0" w:firstColumn="1" w:lastColumn="0" w:noHBand="0" w:noVBand="1"/>
      </w:tblPr>
      <w:tblGrid>
        <w:gridCol w:w="7198"/>
        <w:gridCol w:w="786"/>
      </w:tblGrid>
      <w:tr w:rsidR="00E73F41" w:rsidRPr="00E73F41" w14:paraId="1F09071C" w14:textId="77777777" w:rsidTr="00BD6301">
        <w:trPr>
          <w:trHeight w:val="146"/>
        </w:trPr>
        <w:tc>
          <w:tcPr>
            <w:tcW w:w="7198" w:type="dxa"/>
            <w:tcBorders>
              <w:top w:val="nil"/>
              <w:left w:val="nil"/>
              <w:bottom w:val="nil"/>
              <w:right w:val="single" w:sz="4" w:space="0" w:color="auto"/>
            </w:tcBorders>
          </w:tcPr>
          <w:p w14:paraId="1A6A9709" w14:textId="77777777" w:rsidR="00E73F41" w:rsidRPr="00E73F41" w:rsidRDefault="00E73F41" w:rsidP="00E73F41">
            <w:pPr>
              <w:spacing w:after="200" w:line="276" w:lineRule="auto"/>
              <w:rPr>
                <w:rFonts w:ascii="Arial" w:eastAsia="Times New Roman" w:hAnsi="Arial" w:cs="Arial"/>
                <w:b/>
              </w:rPr>
            </w:pPr>
            <w:r w:rsidRPr="00E73F41">
              <w:rPr>
                <w:rFonts w:ascii="Arial" w:eastAsia="Times New Roman" w:hAnsi="Arial" w:cs="Arial"/>
              </w:rPr>
              <w:t>I confirm that I have read and understand the information sheet for the above study. I have had the opportunity to consider the information, ask questions and have had these answered</w:t>
            </w:r>
          </w:p>
        </w:tc>
        <w:tc>
          <w:tcPr>
            <w:tcW w:w="786" w:type="dxa"/>
            <w:tcBorders>
              <w:left w:val="single" w:sz="4" w:space="0" w:color="auto"/>
              <w:bottom w:val="single" w:sz="4" w:space="0" w:color="auto"/>
            </w:tcBorders>
          </w:tcPr>
          <w:p w14:paraId="0630F3E3" w14:textId="77777777" w:rsidR="00E73F41" w:rsidRPr="00E73F41" w:rsidRDefault="00E73F41" w:rsidP="00E73F41">
            <w:pPr>
              <w:spacing w:after="200" w:line="276" w:lineRule="auto"/>
              <w:rPr>
                <w:rFonts w:ascii="Arial" w:eastAsia="Times New Roman" w:hAnsi="Arial" w:cs="Arial"/>
                <w:b/>
              </w:rPr>
            </w:pPr>
            <w:r w:rsidRPr="00E73F41">
              <w:rPr>
                <w:rFonts w:ascii="Arial" w:eastAsia="Times New Roman" w:hAnsi="Arial" w:cs="Arial"/>
                <w:b/>
                <w:noProof/>
              </w:rPr>
              <mc:AlternateContent>
                <mc:Choice Requires="wpi">
                  <w:drawing>
                    <wp:anchor distT="0" distB="0" distL="114300" distR="114300" simplePos="0" relativeHeight="251659264" behindDoc="0" locked="0" layoutInCell="1" allowOverlap="1" wp14:anchorId="4E8536EE" wp14:editId="6799225F">
                      <wp:simplePos x="0" y="0"/>
                      <wp:positionH relativeFrom="column">
                        <wp:posOffset>18688</wp:posOffset>
                      </wp:positionH>
                      <wp:positionV relativeFrom="paragraph">
                        <wp:posOffset>-72556</wp:posOffset>
                      </wp:positionV>
                      <wp:extent cx="390600" cy="409320"/>
                      <wp:effectExtent l="38100" t="38100" r="41275" b="35560"/>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390600" cy="409320"/>
                            </w14:xfrm>
                          </w14:contentPart>
                        </a:graphicData>
                      </a:graphic>
                    </wp:anchor>
                  </w:drawing>
                </mc:Choice>
                <mc:Fallback>
                  <w:pict>
                    <v:shapetype w14:anchorId="262A85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5pt;margin-top:-6.2pt;width:31.7pt;height:33.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">
                      <v:imagedata r:id="rId21" o:title=""/>
                    </v:shape>
                  </w:pict>
                </mc:Fallback>
              </mc:AlternateContent>
            </w:r>
          </w:p>
        </w:tc>
      </w:tr>
      <w:tr w:rsidR="00E73F41" w:rsidRPr="00E73F41" w14:paraId="4CA7A469" w14:textId="77777777" w:rsidTr="00BD6301">
        <w:trPr>
          <w:trHeight w:val="146"/>
        </w:trPr>
        <w:tc>
          <w:tcPr>
            <w:tcW w:w="7198" w:type="dxa"/>
            <w:tcBorders>
              <w:top w:val="nil"/>
              <w:left w:val="nil"/>
              <w:bottom w:val="nil"/>
              <w:right w:val="nil"/>
            </w:tcBorders>
          </w:tcPr>
          <w:p w14:paraId="38628720" w14:textId="77777777" w:rsidR="00E73F41" w:rsidRPr="00E73F41" w:rsidRDefault="00E73F41" w:rsidP="00E73F41">
            <w:pPr>
              <w:spacing w:after="200" w:line="276" w:lineRule="auto"/>
              <w:rPr>
                <w:rFonts w:ascii="Arial" w:eastAsia="Times New Roman" w:hAnsi="Arial" w:cs="Arial"/>
              </w:rPr>
            </w:pPr>
          </w:p>
        </w:tc>
        <w:tc>
          <w:tcPr>
            <w:tcW w:w="786" w:type="dxa"/>
            <w:tcBorders>
              <w:top w:val="single" w:sz="4" w:space="0" w:color="auto"/>
              <w:left w:val="nil"/>
              <w:bottom w:val="single" w:sz="4" w:space="0" w:color="auto"/>
              <w:right w:val="nil"/>
            </w:tcBorders>
          </w:tcPr>
          <w:p w14:paraId="36E6BB2E" w14:textId="77777777" w:rsidR="00E73F41" w:rsidRPr="00E73F41" w:rsidRDefault="00E73F41" w:rsidP="00E73F41">
            <w:pPr>
              <w:spacing w:after="200" w:line="276" w:lineRule="auto"/>
              <w:rPr>
                <w:rFonts w:ascii="Arial" w:eastAsia="Times New Roman" w:hAnsi="Arial" w:cs="Arial"/>
                <w:b/>
              </w:rPr>
            </w:pPr>
          </w:p>
        </w:tc>
      </w:tr>
      <w:tr w:rsidR="00E73F41" w:rsidRPr="00E73F41" w14:paraId="3A255857" w14:textId="77777777" w:rsidTr="00BD6301">
        <w:trPr>
          <w:trHeight w:val="1137"/>
        </w:trPr>
        <w:tc>
          <w:tcPr>
            <w:tcW w:w="7198" w:type="dxa"/>
            <w:tcBorders>
              <w:top w:val="nil"/>
              <w:left w:val="nil"/>
              <w:bottom w:val="nil"/>
              <w:right w:val="single" w:sz="4" w:space="0" w:color="auto"/>
            </w:tcBorders>
            <w:vAlign w:val="center"/>
          </w:tcPr>
          <w:p w14:paraId="565B1BAC" w14:textId="77777777" w:rsidR="00E73F41" w:rsidRPr="00E73F41" w:rsidRDefault="00E73F41" w:rsidP="00E73F41">
            <w:pPr>
              <w:spacing w:after="200" w:line="276" w:lineRule="auto"/>
              <w:ind w:right="34"/>
              <w:rPr>
                <w:rFonts w:ascii="Arial" w:eastAsia="Times New Roman" w:hAnsi="Arial" w:cs="Arial"/>
              </w:rPr>
            </w:pPr>
          </w:p>
          <w:p w14:paraId="004172ED" w14:textId="77777777" w:rsidR="00E73F41" w:rsidRPr="00E73F41" w:rsidRDefault="00E73F41" w:rsidP="00E73F41">
            <w:pPr>
              <w:spacing w:after="200" w:line="276" w:lineRule="auto"/>
              <w:ind w:right="34"/>
              <w:rPr>
                <w:rFonts w:ascii="Arial" w:eastAsia="Times New Roman" w:hAnsi="Arial" w:cs="Arial"/>
              </w:rPr>
            </w:pPr>
            <w:r w:rsidRPr="00E73F41">
              <w:rPr>
                <w:rFonts w:ascii="Arial" w:eastAsia="Times New Roman" w:hAnsi="Arial" w:cs="Arial"/>
              </w:rPr>
              <w:t>I understand that my participation is voluntary and that I am free to withdraw at any time, without giving any reason.</w:t>
            </w:r>
          </w:p>
          <w:p w14:paraId="69E28E9D" w14:textId="77777777" w:rsidR="00E73F41" w:rsidRPr="00E73F41" w:rsidRDefault="00E73F41" w:rsidP="00E73F41">
            <w:pPr>
              <w:spacing w:after="200" w:line="276" w:lineRule="auto"/>
              <w:ind w:right="34"/>
              <w:rPr>
                <w:rFonts w:ascii="Arial" w:eastAsia="Times New Roman" w:hAnsi="Arial" w:cs="Arial"/>
              </w:rPr>
            </w:pPr>
          </w:p>
        </w:tc>
        <w:tc>
          <w:tcPr>
            <w:tcW w:w="786" w:type="dxa"/>
            <w:tcBorders>
              <w:top w:val="single" w:sz="4" w:space="0" w:color="auto"/>
              <w:left w:val="single" w:sz="4" w:space="0" w:color="auto"/>
              <w:bottom w:val="single" w:sz="4" w:space="0" w:color="auto"/>
            </w:tcBorders>
          </w:tcPr>
          <w:p w14:paraId="338616CC" w14:textId="77777777" w:rsidR="00E73F41" w:rsidRPr="00E73F41" w:rsidRDefault="00E73F41" w:rsidP="00E73F41">
            <w:pPr>
              <w:spacing w:after="200" w:line="276" w:lineRule="auto"/>
              <w:rPr>
                <w:rFonts w:ascii="Arial" w:eastAsia="Times New Roman" w:hAnsi="Arial" w:cs="Arial"/>
                <w:b/>
              </w:rPr>
            </w:pPr>
            <w:r w:rsidRPr="00E73F41">
              <w:rPr>
                <w:rFonts w:ascii="Arial" w:eastAsia="Times New Roman" w:hAnsi="Arial" w:cs="Arial"/>
                <w:b/>
                <w:noProof/>
              </w:rPr>
              <mc:AlternateContent>
                <mc:Choice Requires="wpi">
                  <w:drawing>
                    <wp:anchor distT="0" distB="0" distL="114300" distR="114300" simplePos="0" relativeHeight="251660288" behindDoc="0" locked="0" layoutInCell="1" allowOverlap="1" wp14:anchorId="78C89583" wp14:editId="421CBE39">
                      <wp:simplePos x="0" y="0"/>
                      <wp:positionH relativeFrom="column">
                        <wp:posOffset>1048</wp:posOffset>
                      </wp:positionH>
                      <wp:positionV relativeFrom="paragraph">
                        <wp:posOffset>9359</wp:posOffset>
                      </wp:positionV>
                      <wp:extent cx="654480" cy="633240"/>
                      <wp:effectExtent l="38100" t="38100" r="31750" b="40005"/>
                      <wp:wrapNone/>
                      <wp:docPr id="2" name="Ink 2"/>
                      <wp:cNvGraphicFramePr/>
                      <a:graphic xmlns:a="http://schemas.openxmlformats.org/drawingml/2006/main">
                        <a:graphicData uri="http://schemas.microsoft.com/office/word/2010/wordprocessingInk">
                          <w14:contentPart bwMode="auto" r:id="rId22">
                            <w14:nvContentPartPr>
                              <w14:cNvContentPartPr/>
                            </w14:nvContentPartPr>
                            <w14:xfrm>
                              <a:off x="0" y="0"/>
                              <a:ext cx="654480" cy="633240"/>
                            </w14:xfrm>
                          </w14:contentPart>
                        </a:graphicData>
                      </a:graphic>
                    </wp:anchor>
                  </w:drawing>
                </mc:Choice>
                <mc:Fallback>
                  <w:pict>
                    <v:shape w14:anchorId="7B47B694" id="Ink 2" o:spid="_x0000_s1026" type="#_x0000_t75" style="position:absolute;margin-left:-.4pt;margin-top:.25pt;width:52.55pt;height:50.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">
                      <v:imagedata r:id="rId23" o:title=""/>
                    </v:shape>
                  </w:pict>
                </mc:Fallback>
              </mc:AlternateContent>
            </w:r>
          </w:p>
        </w:tc>
      </w:tr>
      <w:tr w:rsidR="00E73F41" w:rsidRPr="00E73F41" w14:paraId="63E985B2" w14:textId="77777777" w:rsidTr="00BD6301">
        <w:trPr>
          <w:trHeight w:val="312"/>
        </w:trPr>
        <w:tc>
          <w:tcPr>
            <w:tcW w:w="7198" w:type="dxa"/>
            <w:tcBorders>
              <w:top w:val="nil"/>
              <w:left w:val="nil"/>
              <w:bottom w:val="nil"/>
              <w:right w:val="nil"/>
            </w:tcBorders>
            <w:vAlign w:val="center"/>
          </w:tcPr>
          <w:p w14:paraId="45BADF57" w14:textId="77777777" w:rsidR="00E73F41" w:rsidRPr="00E73F41" w:rsidRDefault="00E73F41" w:rsidP="00E73F41">
            <w:pPr>
              <w:spacing w:after="200" w:line="276" w:lineRule="auto"/>
              <w:ind w:right="34"/>
              <w:rPr>
                <w:rFonts w:ascii="Arial" w:eastAsia="Times New Roman" w:hAnsi="Arial" w:cs="Arial"/>
              </w:rPr>
            </w:pPr>
          </w:p>
        </w:tc>
        <w:tc>
          <w:tcPr>
            <w:tcW w:w="786" w:type="dxa"/>
            <w:tcBorders>
              <w:top w:val="single" w:sz="4" w:space="0" w:color="auto"/>
              <w:left w:val="nil"/>
              <w:bottom w:val="single" w:sz="4" w:space="0" w:color="auto"/>
              <w:right w:val="nil"/>
            </w:tcBorders>
          </w:tcPr>
          <w:p w14:paraId="2D16EF5D" w14:textId="77777777" w:rsidR="00E73F41" w:rsidRPr="00E73F41" w:rsidRDefault="00E73F41" w:rsidP="00E73F41">
            <w:pPr>
              <w:spacing w:after="200" w:line="276" w:lineRule="auto"/>
              <w:rPr>
                <w:rFonts w:ascii="Arial" w:eastAsia="Times New Roman" w:hAnsi="Arial" w:cs="Arial"/>
                <w:b/>
              </w:rPr>
            </w:pPr>
          </w:p>
        </w:tc>
      </w:tr>
      <w:tr w:rsidR="00E73F41" w:rsidRPr="00E73F41" w14:paraId="762B7BD5" w14:textId="77777777" w:rsidTr="00BD6301">
        <w:trPr>
          <w:trHeight w:val="950"/>
        </w:trPr>
        <w:tc>
          <w:tcPr>
            <w:tcW w:w="7198" w:type="dxa"/>
            <w:tcBorders>
              <w:top w:val="nil"/>
              <w:left w:val="nil"/>
              <w:bottom w:val="nil"/>
              <w:right w:val="single" w:sz="4" w:space="0" w:color="auto"/>
            </w:tcBorders>
            <w:vAlign w:val="center"/>
          </w:tcPr>
          <w:p w14:paraId="10BADF60" w14:textId="77777777" w:rsidR="00E73F41" w:rsidRPr="00E73F41" w:rsidRDefault="00E73F41" w:rsidP="00E73F41">
            <w:pPr>
              <w:spacing w:after="200" w:line="276" w:lineRule="auto"/>
              <w:ind w:right="1472"/>
              <w:rPr>
                <w:rFonts w:ascii="Arial" w:eastAsia="Times New Roman" w:hAnsi="Arial" w:cs="Arial"/>
              </w:rPr>
            </w:pPr>
          </w:p>
          <w:p w14:paraId="6C1813F4" w14:textId="77777777" w:rsidR="00E73F41" w:rsidRPr="00E73F41" w:rsidRDefault="00E73F41" w:rsidP="00E73F41">
            <w:pPr>
              <w:spacing w:after="200" w:line="276" w:lineRule="auto"/>
              <w:ind w:right="1472"/>
              <w:rPr>
                <w:rFonts w:ascii="Arial" w:eastAsia="Times New Roman" w:hAnsi="Arial" w:cs="Arial"/>
              </w:rPr>
            </w:pPr>
            <w:r w:rsidRPr="00E73F41">
              <w:rPr>
                <w:rFonts w:ascii="Arial" w:eastAsia="Times New Roman" w:hAnsi="Arial" w:cs="Arial"/>
              </w:rPr>
              <w:t>I</w:t>
            </w:r>
            <w:r w:rsidRPr="00E73F41">
              <w:rPr>
                <w:rFonts w:ascii="Arial" w:eastAsia="Times New Roman" w:hAnsi="Arial" w:cs="Arial"/>
                <w:b/>
              </w:rPr>
              <w:t xml:space="preserve"> </w:t>
            </w:r>
            <w:r w:rsidRPr="00E73F41">
              <w:rPr>
                <w:rFonts w:ascii="Arial" w:eastAsia="Times New Roman" w:hAnsi="Arial" w:cs="Arial"/>
              </w:rPr>
              <w:t>agree to take part in the above study.</w:t>
            </w:r>
          </w:p>
          <w:p w14:paraId="72C26CAD" w14:textId="77777777" w:rsidR="00E73F41" w:rsidRPr="00E73F41" w:rsidRDefault="00E73F41" w:rsidP="00E73F41">
            <w:pPr>
              <w:spacing w:after="200" w:line="276" w:lineRule="auto"/>
              <w:ind w:right="1472"/>
              <w:rPr>
                <w:rFonts w:ascii="Arial" w:eastAsia="Times New Roman" w:hAnsi="Arial" w:cs="Arial"/>
                <w:b/>
              </w:rPr>
            </w:pPr>
          </w:p>
        </w:tc>
        <w:tc>
          <w:tcPr>
            <w:tcW w:w="786" w:type="dxa"/>
            <w:tcBorders>
              <w:top w:val="single" w:sz="4" w:space="0" w:color="auto"/>
              <w:left w:val="single" w:sz="4" w:space="0" w:color="auto"/>
            </w:tcBorders>
          </w:tcPr>
          <w:p w14:paraId="27D01E69" w14:textId="77777777" w:rsidR="00E73F41" w:rsidRPr="00E73F41" w:rsidRDefault="00E73F41" w:rsidP="00E73F41">
            <w:pPr>
              <w:spacing w:after="200" w:line="276" w:lineRule="auto"/>
              <w:rPr>
                <w:rFonts w:ascii="Arial" w:eastAsia="Times New Roman" w:hAnsi="Arial" w:cs="Arial"/>
                <w:b/>
              </w:rPr>
            </w:pPr>
            <w:r w:rsidRPr="00E73F41">
              <w:rPr>
                <w:rFonts w:ascii="Arial" w:eastAsia="Times New Roman" w:hAnsi="Arial" w:cs="Arial"/>
                <w:b/>
                <w:noProof/>
              </w:rPr>
              <mc:AlternateContent>
                <mc:Choice Requires="wpi">
                  <w:drawing>
                    <wp:anchor distT="0" distB="0" distL="114300" distR="114300" simplePos="0" relativeHeight="251661312" behindDoc="0" locked="0" layoutInCell="1" allowOverlap="1" wp14:anchorId="63BA5F4E" wp14:editId="7FE721ED">
                      <wp:simplePos x="0" y="0"/>
                      <wp:positionH relativeFrom="column">
                        <wp:posOffset>328</wp:posOffset>
                      </wp:positionH>
                      <wp:positionV relativeFrom="paragraph">
                        <wp:posOffset>-183186</wp:posOffset>
                      </wp:positionV>
                      <wp:extent cx="690480" cy="798480"/>
                      <wp:effectExtent l="38100" t="38100" r="33655" b="40005"/>
                      <wp:wrapNone/>
                      <wp:docPr id="3"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690480" cy="798480"/>
                            </w14:xfrm>
                          </w14:contentPart>
                        </a:graphicData>
                      </a:graphic>
                    </wp:anchor>
                  </w:drawing>
                </mc:Choice>
                <mc:Fallback>
                  <w:pict>
                    <v:shape w14:anchorId="4C349E9E" id="Ink 3" o:spid="_x0000_s1026" type="#_x0000_t75" style="position:absolute;margin-left:-.45pt;margin-top:-14.9pt;width:55.35pt;height:63.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">
                      <v:imagedata r:id="rId25" o:title=""/>
                    </v:shape>
                  </w:pict>
                </mc:Fallback>
              </mc:AlternateContent>
            </w:r>
          </w:p>
        </w:tc>
      </w:tr>
    </w:tbl>
    <w:p w14:paraId="7D3A8479" w14:textId="77777777" w:rsidR="00E73F41" w:rsidRPr="00E73F41" w:rsidRDefault="00E73F41" w:rsidP="00BD6301">
      <w:pPr>
        <w:spacing w:after="200" w:line="276" w:lineRule="auto"/>
        <w:rPr>
          <w:rFonts w:ascii="Arial" w:eastAsia="Times New Roman" w:hAnsi="Arial" w:cs="Arial"/>
          <w:b/>
          <w:kern w:val="0"/>
          <w14:ligatures w14:val="none"/>
        </w:rPr>
      </w:pPr>
    </w:p>
    <w:tbl>
      <w:tblPr>
        <w:tblStyle w:val="TableGrid1"/>
        <w:tblW w:w="0" w:type="auto"/>
        <w:tblLook w:val="04A0" w:firstRow="1" w:lastRow="0" w:firstColumn="1" w:lastColumn="0" w:noHBand="0" w:noVBand="1"/>
      </w:tblPr>
      <w:tblGrid>
        <w:gridCol w:w="7143"/>
        <w:gridCol w:w="900"/>
      </w:tblGrid>
      <w:tr w:rsidR="00E73F41" w:rsidRPr="00E73F41" w14:paraId="51DDB3BF" w14:textId="77777777" w:rsidTr="00BD6301">
        <w:trPr>
          <w:trHeight w:val="183"/>
        </w:trPr>
        <w:tc>
          <w:tcPr>
            <w:tcW w:w="7143" w:type="dxa"/>
            <w:tcBorders>
              <w:top w:val="nil"/>
              <w:left w:val="nil"/>
              <w:bottom w:val="nil"/>
              <w:right w:val="single" w:sz="4" w:space="0" w:color="auto"/>
            </w:tcBorders>
          </w:tcPr>
          <w:p w14:paraId="48F91DF4" w14:textId="77777777" w:rsidR="00E73F41" w:rsidRPr="00E73F41" w:rsidRDefault="00E73F41" w:rsidP="00E73F41">
            <w:pPr>
              <w:spacing w:after="200" w:line="276" w:lineRule="auto"/>
              <w:rPr>
                <w:rFonts w:ascii="Arial" w:eastAsia="Times New Roman" w:hAnsi="Arial" w:cs="Arial"/>
              </w:rPr>
            </w:pPr>
          </w:p>
          <w:p w14:paraId="17FEE732" w14:textId="77777777" w:rsidR="00E73F41" w:rsidRPr="00E73F41" w:rsidRDefault="00E73F41" w:rsidP="00E73F41">
            <w:pPr>
              <w:spacing w:after="200" w:line="276" w:lineRule="auto"/>
              <w:rPr>
                <w:rFonts w:ascii="Arial" w:eastAsia="Times New Roman" w:hAnsi="Arial" w:cs="Arial"/>
              </w:rPr>
            </w:pPr>
            <w:r w:rsidRPr="00E73F41">
              <w:rPr>
                <w:rFonts w:ascii="Arial" w:eastAsia="Times New Roman" w:hAnsi="Arial" w:cs="Arial"/>
              </w:rPr>
              <w:t>I agree to the interview being audio recorded</w:t>
            </w:r>
          </w:p>
          <w:p w14:paraId="28F81C91" w14:textId="77777777" w:rsidR="00E73F41" w:rsidRPr="00E73F41" w:rsidRDefault="00E73F41" w:rsidP="00E73F41">
            <w:pPr>
              <w:spacing w:after="200" w:line="276" w:lineRule="auto"/>
              <w:rPr>
                <w:rFonts w:ascii="Arial" w:eastAsia="Times New Roman" w:hAnsi="Arial" w:cs="Arial"/>
                <w:b/>
              </w:rPr>
            </w:pPr>
          </w:p>
        </w:tc>
        <w:tc>
          <w:tcPr>
            <w:tcW w:w="900" w:type="dxa"/>
            <w:tcBorders>
              <w:left w:val="single" w:sz="4" w:space="0" w:color="auto"/>
              <w:bottom w:val="single" w:sz="4" w:space="0" w:color="auto"/>
            </w:tcBorders>
          </w:tcPr>
          <w:p w14:paraId="516CB161" w14:textId="77777777" w:rsidR="00E73F41" w:rsidRPr="00E73F41" w:rsidRDefault="00E73F41" w:rsidP="00E73F41">
            <w:pPr>
              <w:spacing w:after="200" w:line="276" w:lineRule="auto"/>
              <w:rPr>
                <w:rFonts w:ascii="Arial" w:eastAsia="Times New Roman" w:hAnsi="Arial" w:cs="Arial"/>
                <w:b/>
              </w:rPr>
            </w:pPr>
            <w:r w:rsidRPr="00E73F41">
              <w:rPr>
                <w:rFonts w:ascii="Arial" w:eastAsia="Times New Roman" w:hAnsi="Arial" w:cs="Arial"/>
                <w:b/>
                <w:noProof/>
              </w:rPr>
              <mc:AlternateContent>
                <mc:Choice Requires="wpi">
                  <w:drawing>
                    <wp:anchor distT="0" distB="0" distL="114300" distR="114300" simplePos="0" relativeHeight="251662336" behindDoc="0" locked="0" layoutInCell="1" allowOverlap="1" wp14:anchorId="610D8532" wp14:editId="5EBBB1FE">
                      <wp:simplePos x="0" y="0"/>
                      <wp:positionH relativeFrom="column">
                        <wp:posOffset>29133</wp:posOffset>
                      </wp:positionH>
                      <wp:positionV relativeFrom="paragraph">
                        <wp:posOffset>-233232</wp:posOffset>
                      </wp:positionV>
                      <wp:extent cx="520920" cy="545400"/>
                      <wp:effectExtent l="38100" t="38100" r="38100" b="39370"/>
                      <wp:wrapNone/>
                      <wp:docPr id="6" name="Ink 6"/>
                      <wp:cNvGraphicFramePr/>
                      <a:graphic xmlns:a="http://schemas.openxmlformats.org/drawingml/2006/main">
                        <a:graphicData uri="http://schemas.microsoft.com/office/word/2010/wordprocessingInk">
                          <w14:contentPart bwMode="auto" r:id="rId26">
                            <w14:nvContentPartPr>
                              <w14:cNvContentPartPr/>
                            </w14:nvContentPartPr>
                            <w14:xfrm>
                              <a:off x="0" y="0"/>
                              <a:ext cx="520920" cy="545400"/>
                            </w14:xfrm>
                          </w14:contentPart>
                        </a:graphicData>
                      </a:graphic>
                    </wp:anchor>
                  </w:drawing>
                </mc:Choice>
                <mc:Fallback>
                  <w:pict>
                    <v:shape w14:anchorId="004715CF" id="Ink 6" o:spid="_x0000_s1026" type="#_x0000_t75" style="position:absolute;margin-left:1.8pt;margin-top:-18.85pt;width:42pt;height:43.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">
                      <v:imagedata r:id="rId27" o:title=""/>
                    </v:shape>
                  </w:pict>
                </mc:Fallback>
              </mc:AlternateContent>
            </w:r>
          </w:p>
        </w:tc>
      </w:tr>
      <w:tr w:rsidR="00E73F41" w:rsidRPr="00E73F41" w14:paraId="5328A5ED" w14:textId="77777777" w:rsidTr="00BD6301">
        <w:trPr>
          <w:trHeight w:val="183"/>
        </w:trPr>
        <w:tc>
          <w:tcPr>
            <w:tcW w:w="7143" w:type="dxa"/>
            <w:tcBorders>
              <w:top w:val="nil"/>
              <w:left w:val="nil"/>
              <w:bottom w:val="nil"/>
              <w:right w:val="nil"/>
            </w:tcBorders>
          </w:tcPr>
          <w:p w14:paraId="41459A9A" w14:textId="77777777" w:rsidR="00E73F41" w:rsidRPr="00E73F41" w:rsidRDefault="00E73F41" w:rsidP="00E73F41">
            <w:pPr>
              <w:spacing w:after="200" w:line="276" w:lineRule="auto"/>
              <w:rPr>
                <w:rFonts w:ascii="Arial" w:eastAsia="Times New Roman" w:hAnsi="Arial" w:cs="Arial"/>
              </w:rPr>
            </w:pPr>
          </w:p>
        </w:tc>
        <w:tc>
          <w:tcPr>
            <w:tcW w:w="900" w:type="dxa"/>
            <w:tcBorders>
              <w:top w:val="single" w:sz="4" w:space="0" w:color="auto"/>
              <w:left w:val="nil"/>
              <w:bottom w:val="single" w:sz="4" w:space="0" w:color="auto"/>
              <w:right w:val="nil"/>
            </w:tcBorders>
          </w:tcPr>
          <w:p w14:paraId="2648D539" w14:textId="77777777" w:rsidR="00E73F41" w:rsidRPr="00E73F41" w:rsidRDefault="00E73F41" w:rsidP="00E73F41">
            <w:pPr>
              <w:spacing w:after="200" w:line="276" w:lineRule="auto"/>
              <w:rPr>
                <w:rFonts w:ascii="Arial" w:eastAsia="Times New Roman" w:hAnsi="Arial" w:cs="Arial"/>
                <w:b/>
              </w:rPr>
            </w:pPr>
          </w:p>
        </w:tc>
      </w:tr>
      <w:tr w:rsidR="00E73F41" w:rsidRPr="00E73F41" w14:paraId="43C35D19" w14:textId="77777777" w:rsidTr="00BD6301">
        <w:trPr>
          <w:trHeight w:val="964"/>
        </w:trPr>
        <w:tc>
          <w:tcPr>
            <w:tcW w:w="7143" w:type="dxa"/>
            <w:tcBorders>
              <w:top w:val="nil"/>
              <w:left w:val="nil"/>
              <w:bottom w:val="nil"/>
              <w:right w:val="single" w:sz="4" w:space="0" w:color="auto"/>
            </w:tcBorders>
            <w:vAlign w:val="center"/>
          </w:tcPr>
          <w:p w14:paraId="5972541B" w14:textId="77777777" w:rsidR="00E73F41" w:rsidRPr="00E73F41" w:rsidRDefault="00E73F41" w:rsidP="00E73F41">
            <w:pPr>
              <w:spacing w:after="200" w:line="276" w:lineRule="auto"/>
              <w:ind w:right="1472"/>
              <w:rPr>
                <w:rFonts w:ascii="Arial" w:eastAsia="Times New Roman" w:hAnsi="Arial" w:cs="Arial"/>
              </w:rPr>
            </w:pPr>
          </w:p>
          <w:p w14:paraId="121175F0" w14:textId="77777777" w:rsidR="00E73F41" w:rsidRPr="00E73F41" w:rsidRDefault="00E73F41" w:rsidP="00E73F41">
            <w:pPr>
              <w:spacing w:after="200" w:line="276" w:lineRule="auto"/>
              <w:ind w:right="1472"/>
              <w:rPr>
                <w:rFonts w:ascii="Arial" w:eastAsia="Times New Roman" w:hAnsi="Arial" w:cs="Arial"/>
              </w:rPr>
            </w:pPr>
            <w:r w:rsidRPr="00E73F41">
              <w:rPr>
                <w:rFonts w:ascii="Arial" w:eastAsia="Times New Roman" w:hAnsi="Arial" w:cs="Arial"/>
              </w:rPr>
              <w:t>I agree to the use of anonymised quotes in publications</w:t>
            </w:r>
          </w:p>
          <w:p w14:paraId="42E641C4" w14:textId="77777777" w:rsidR="00E73F41" w:rsidRPr="00E73F41" w:rsidRDefault="00E73F41" w:rsidP="00E73F41">
            <w:pPr>
              <w:spacing w:after="200" w:line="276" w:lineRule="auto"/>
              <w:ind w:right="1472"/>
              <w:rPr>
                <w:rFonts w:ascii="Arial" w:eastAsia="Times New Roman" w:hAnsi="Arial" w:cs="Arial"/>
                <w:b/>
              </w:rPr>
            </w:pPr>
            <w:r w:rsidRPr="00E73F41">
              <w:rPr>
                <w:rFonts w:ascii="Arial" w:eastAsia="Times New Roman" w:hAnsi="Arial" w:cs="Arial"/>
              </w:rPr>
              <w:t xml:space="preserve"> </w:t>
            </w:r>
          </w:p>
        </w:tc>
        <w:tc>
          <w:tcPr>
            <w:tcW w:w="900" w:type="dxa"/>
            <w:tcBorders>
              <w:top w:val="single" w:sz="4" w:space="0" w:color="auto"/>
              <w:left w:val="single" w:sz="4" w:space="0" w:color="auto"/>
            </w:tcBorders>
          </w:tcPr>
          <w:p w14:paraId="1675E448" w14:textId="77777777" w:rsidR="00E73F41" w:rsidRPr="00E73F41" w:rsidRDefault="00E73F41" w:rsidP="00E73F41">
            <w:pPr>
              <w:spacing w:after="200" w:line="276" w:lineRule="auto"/>
              <w:rPr>
                <w:rFonts w:ascii="Arial" w:eastAsia="Times New Roman" w:hAnsi="Arial" w:cs="Arial"/>
                <w:b/>
              </w:rPr>
            </w:pPr>
            <w:r w:rsidRPr="00E73F41">
              <w:rPr>
                <w:rFonts w:ascii="Arial" w:eastAsia="Times New Roman" w:hAnsi="Arial" w:cs="Arial"/>
                <w:b/>
                <w:noProof/>
              </w:rPr>
              <mc:AlternateContent>
                <mc:Choice Requires="wpi">
                  <w:drawing>
                    <wp:anchor distT="0" distB="0" distL="114300" distR="114300" simplePos="0" relativeHeight="251663360" behindDoc="0" locked="0" layoutInCell="1" allowOverlap="1" wp14:anchorId="61A84D84" wp14:editId="10B29E8B">
                      <wp:simplePos x="0" y="0"/>
                      <wp:positionH relativeFrom="column">
                        <wp:posOffset>15093</wp:posOffset>
                      </wp:positionH>
                      <wp:positionV relativeFrom="paragraph">
                        <wp:posOffset>-106232</wp:posOffset>
                      </wp:positionV>
                      <wp:extent cx="605160" cy="653760"/>
                      <wp:effectExtent l="38100" t="38100" r="42545" b="45085"/>
                      <wp:wrapNone/>
                      <wp:docPr id="7" name="Ink 7"/>
                      <wp:cNvGraphicFramePr/>
                      <a:graphic xmlns:a="http://schemas.openxmlformats.org/drawingml/2006/main">
                        <a:graphicData uri="http://schemas.microsoft.com/office/word/2010/wordprocessingInk">
                          <w14:contentPart bwMode="auto" r:id="rId28">
                            <w14:nvContentPartPr>
                              <w14:cNvContentPartPr/>
                            </w14:nvContentPartPr>
                            <w14:xfrm>
                              <a:off x="0" y="0"/>
                              <a:ext cx="605160" cy="653760"/>
                            </w14:xfrm>
                          </w14:contentPart>
                        </a:graphicData>
                      </a:graphic>
                    </wp:anchor>
                  </w:drawing>
                </mc:Choice>
                <mc:Fallback>
                  <w:pict>
                    <v:shape w14:anchorId="58F1DCFC" id="Ink 7" o:spid="_x0000_s1026" type="#_x0000_t75" style="position:absolute;margin-left:.7pt;margin-top:-8.85pt;width:48.6pt;height:5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">
                      <v:imagedata r:id="rId29" o:title=""/>
                    </v:shape>
                  </w:pict>
                </mc:Fallback>
              </mc:AlternateContent>
            </w:r>
          </w:p>
        </w:tc>
      </w:tr>
    </w:tbl>
    <w:p w14:paraId="38D751BD" w14:textId="77777777" w:rsidR="00E73F41" w:rsidRPr="00E73F41" w:rsidRDefault="00E73F41" w:rsidP="00BD6301">
      <w:pPr>
        <w:tabs>
          <w:tab w:val="left" w:pos="3600"/>
          <w:tab w:val="left" w:pos="6480"/>
        </w:tabs>
        <w:rPr>
          <w:rFonts w:ascii="Arial" w:eastAsia="Times New Roman" w:hAnsi="Arial" w:cs="Arial"/>
          <w:kern w:val="0"/>
          <w14:ligatures w14:val="none"/>
        </w:rPr>
      </w:pPr>
      <w:r w:rsidRPr="00E73F41">
        <w:rPr>
          <w:rFonts w:ascii="Arial" w:eastAsia="Times New Roman" w:hAnsi="Arial" w:cs="Arial"/>
          <w:kern w:val="0"/>
          <w14:ligatures w14:val="none"/>
        </w:rPr>
        <w:t>_______________________________________   ___________________</w:t>
      </w:r>
      <w:r w:rsidRPr="00E73F41">
        <w:rPr>
          <w:rFonts w:ascii="Arial" w:eastAsia="Times New Roman" w:hAnsi="Arial" w:cs="Arial"/>
          <w:kern w:val="0"/>
          <w14:ligatures w14:val="none"/>
        </w:rPr>
        <w:tab/>
      </w:r>
    </w:p>
    <w:p w14:paraId="37678857" w14:textId="77777777" w:rsidR="00E73F41" w:rsidRPr="00E73F41" w:rsidRDefault="00E73F41" w:rsidP="00BD6301">
      <w:pPr>
        <w:tabs>
          <w:tab w:val="left" w:pos="3600"/>
          <w:tab w:val="left" w:pos="5245"/>
        </w:tabs>
        <w:rPr>
          <w:rFonts w:ascii="Arial" w:eastAsia="Times New Roman" w:hAnsi="Arial" w:cs="Arial"/>
          <w:kern w:val="0"/>
          <w14:ligatures w14:val="none"/>
        </w:rPr>
      </w:pPr>
      <w:r w:rsidRPr="00E73F41">
        <w:rPr>
          <w:rFonts w:ascii="Arial" w:eastAsia="Times New Roman" w:hAnsi="Arial" w:cs="Arial"/>
          <w:kern w:val="0"/>
          <w14:ligatures w14:val="none"/>
        </w:rPr>
        <w:t xml:space="preserve">Signature of Participant </w:t>
      </w:r>
      <w:r w:rsidRPr="00E73F41">
        <w:rPr>
          <w:rFonts w:ascii="Arial" w:eastAsia="Times New Roman" w:hAnsi="Arial" w:cs="Arial"/>
          <w:kern w:val="0"/>
          <w14:ligatures w14:val="none"/>
        </w:rPr>
        <w:tab/>
      </w:r>
      <w:r w:rsidRPr="00E73F41">
        <w:rPr>
          <w:rFonts w:ascii="Arial" w:eastAsia="Times New Roman" w:hAnsi="Arial" w:cs="Arial"/>
          <w:kern w:val="0"/>
          <w14:ligatures w14:val="none"/>
        </w:rPr>
        <w:tab/>
        <w:t>Date</w:t>
      </w:r>
    </w:p>
    <w:p w14:paraId="19E652CA" w14:textId="77777777" w:rsidR="00E73F41" w:rsidRPr="00E73F41" w:rsidRDefault="00E73F41" w:rsidP="00BD6301">
      <w:pPr>
        <w:tabs>
          <w:tab w:val="left" w:pos="3600"/>
          <w:tab w:val="left" w:pos="6480"/>
        </w:tabs>
        <w:rPr>
          <w:rFonts w:ascii="Arial" w:eastAsia="Times New Roman" w:hAnsi="Arial" w:cs="Arial"/>
          <w:kern w:val="0"/>
          <w14:ligatures w14:val="none"/>
        </w:rPr>
      </w:pPr>
    </w:p>
    <w:p w14:paraId="3402D96A" w14:textId="77777777" w:rsidR="00E73F41" w:rsidRPr="00E73F41" w:rsidRDefault="00E73F41" w:rsidP="00BD6301">
      <w:pPr>
        <w:tabs>
          <w:tab w:val="left" w:pos="3600"/>
          <w:tab w:val="left" w:pos="8280"/>
        </w:tabs>
        <w:rPr>
          <w:rFonts w:ascii="Arial" w:eastAsia="Times New Roman" w:hAnsi="Arial" w:cs="Arial"/>
          <w:kern w:val="0"/>
          <w14:ligatures w14:val="none"/>
        </w:rPr>
      </w:pPr>
      <w:r w:rsidRPr="00E73F41">
        <w:rPr>
          <w:rFonts w:ascii="Arial" w:eastAsia="Times New Roman" w:hAnsi="Arial" w:cs="Arial"/>
          <w:kern w:val="0"/>
          <w14:ligatures w14:val="none"/>
        </w:rPr>
        <w:t>_______________________________________  ___________________</w:t>
      </w:r>
      <w:r w:rsidRPr="00E73F41">
        <w:rPr>
          <w:rFonts w:ascii="Arial" w:eastAsia="Times New Roman" w:hAnsi="Arial" w:cs="Arial"/>
          <w:kern w:val="0"/>
          <w14:ligatures w14:val="none"/>
        </w:rPr>
        <w:tab/>
      </w:r>
      <w:r w:rsidRPr="00E73F41">
        <w:rPr>
          <w:rFonts w:ascii="Arial" w:eastAsia="Times New Roman" w:hAnsi="Arial" w:cs="Arial"/>
          <w:kern w:val="0"/>
          <w14:ligatures w14:val="none"/>
        </w:rPr>
        <w:tab/>
      </w:r>
    </w:p>
    <w:p w14:paraId="6C5B7CAA" w14:textId="77777777" w:rsidR="00E73F41" w:rsidRPr="00E73F41" w:rsidRDefault="00E73F41" w:rsidP="00BD6301">
      <w:pPr>
        <w:tabs>
          <w:tab w:val="left" w:pos="3600"/>
          <w:tab w:val="left" w:pos="5245"/>
        </w:tabs>
        <w:rPr>
          <w:rFonts w:ascii="Arial" w:eastAsia="Times New Roman" w:hAnsi="Arial" w:cs="Arial"/>
          <w:kern w:val="0"/>
          <w14:ligatures w14:val="none"/>
        </w:rPr>
      </w:pPr>
      <w:r w:rsidRPr="00E73F41">
        <w:rPr>
          <w:rFonts w:ascii="Arial" w:eastAsia="Times New Roman" w:hAnsi="Arial" w:cs="Arial"/>
          <w:kern w:val="0"/>
          <w14:ligatures w14:val="none"/>
        </w:rPr>
        <w:t>Name of person taking consent</w:t>
      </w:r>
      <w:r w:rsidRPr="00E73F41">
        <w:rPr>
          <w:rFonts w:ascii="Arial" w:eastAsia="Times New Roman" w:hAnsi="Arial" w:cs="Arial"/>
          <w:kern w:val="0"/>
          <w14:ligatures w14:val="none"/>
        </w:rPr>
        <w:tab/>
        <w:t xml:space="preserve"> </w:t>
      </w:r>
      <w:r w:rsidRPr="00E73F41">
        <w:rPr>
          <w:rFonts w:ascii="Arial" w:eastAsia="Times New Roman" w:hAnsi="Arial" w:cs="Arial"/>
          <w:kern w:val="0"/>
          <w14:ligatures w14:val="none"/>
        </w:rPr>
        <w:tab/>
        <w:t>Date</w:t>
      </w:r>
    </w:p>
    <w:p w14:paraId="0CCA78B4" w14:textId="77777777" w:rsidR="00E73F41" w:rsidRPr="00E73F41" w:rsidRDefault="00E73F41" w:rsidP="00BD6301">
      <w:pPr>
        <w:rPr>
          <w:rFonts w:ascii="Arial" w:eastAsia="Times New Roman" w:hAnsi="Arial" w:cs="Arial"/>
          <w:kern w:val="0"/>
          <w14:ligatures w14:val="none"/>
        </w:rPr>
      </w:pPr>
    </w:p>
    <w:p w14:paraId="184273FA" w14:textId="77777777" w:rsidR="008F1E4E" w:rsidRPr="00001D94" w:rsidRDefault="008F1E4E" w:rsidP="00BD6301">
      <w:pPr>
        <w:rPr>
          <w:rFonts w:ascii="Calibri" w:eastAsia="Calibri" w:hAnsi="Calibri" w:cs="Calibri"/>
          <w:color w:val="000000" w:themeColor="text1"/>
          <w:kern w:val="0"/>
          <w:sz w:val="24"/>
          <w:szCs w:val="24"/>
          <w:u w:val="single"/>
          <w:lang w:eastAsia="en-US"/>
          <w14:ligatures w14:val="none"/>
        </w:rPr>
      </w:pPr>
    </w:p>
    <w:sectPr w:rsidR="008F1E4E" w:rsidRPr="00001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20F15"/>
    <w:multiLevelType w:val="hybridMultilevel"/>
    <w:tmpl w:val="52085796"/>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F24E4"/>
    <w:multiLevelType w:val="hybridMultilevel"/>
    <w:tmpl w:val="2A4AE3A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926B1E"/>
    <w:multiLevelType w:val="hybridMultilevel"/>
    <w:tmpl w:val="C8DAC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2411B"/>
    <w:multiLevelType w:val="hybridMultilevel"/>
    <w:tmpl w:val="F810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42B14"/>
    <w:multiLevelType w:val="hybridMultilevel"/>
    <w:tmpl w:val="1596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A27BB"/>
    <w:multiLevelType w:val="hybridMultilevel"/>
    <w:tmpl w:val="F4621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63D8F"/>
    <w:multiLevelType w:val="hybridMultilevel"/>
    <w:tmpl w:val="A0A4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CC4BF7"/>
    <w:multiLevelType w:val="hybridMultilevel"/>
    <w:tmpl w:val="EB4ED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200856">
    <w:abstractNumId w:val="2"/>
  </w:num>
  <w:num w:numId="2" w16cid:durableId="1620454828">
    <w:abstractNumId w:val="6"/>
  </w:num>
  <w:num w:numId="3" w16cid:durableId="181670499">
    <w:abstractNumId w:val="1"/>
  </w:num>
  <w:num w:numId="4" w16cid:durableId="2043356790">
    <w:abstractNumId w:val="4"/>
  </w:num>
  <w:num w:numId="5" w16cid:durableId="1565868141">
    <w:abstractNumId w:val="5"/>
  </w:num>
  <w:num w:numId="6" w16cid:durableId="540441544">
    <w:abstractNumId w:val="7"/>
  </w:num>
  <w:num w:numId="7" w16cid:durableId="1532381966">
    <w:abstractNumId w:val="0"/>
  </w:num>
  <w:num w:numId="8" w16cid:durableId="2131706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839"/>
    <w:rsid w:val="000005CE"/>
    <w:rsid w:val="00001D94"/>
    <w:rsid w:val="000042E6"/>
    <w:rsid w:val="00004D55"/>
    <w:rsid w:val="000105DA"/>
    <w:rsid w:val="0002082F"/>
    <w:rsid w:val="00036621"/>
    <w:rsid w:val="00045012"/>
    <w:rsid w:val="00045C18"/>
    <w:rsid w:val="00045D3E"/>
    <w:rsid w:val="00052AA9"/>
    <w:rsid w:val="0005359E"/>
    <w:rsid w:val="00053F9D"/>
    <w:rsid w:val="00055F2A"/>
    <w:rsid w:val="00056ACF"/>
    <w:rsid w:val="00061A11"/>
    <w:rsid w:val="00064CAE"/>
    <w:rsid w:val="00070022"/>
    <w:rsid w:val="000714A2"/>
    <w:rsid w:val="00076B6F"/>
    <w:rsid w:val="00077C42"/>
    <w:rsid w:val="00081189"/>
    <w:rsid w:val="000825FC"/>
    <w:rsid w:val="00084406"/>
    <w:rsid w:val="00084586"/>
    <w:rsid w:val="00084CD8"/>
    <w:rsid w:val="000979CE"/>
    <w:rsid w:val="000A01F2"/>
    <w:rsid w:val="000A5AE6"/>
    <w:rsid w:val="000A784B"/>
    <w:rsid w:val="000B51A3"/>
    <w:rsid w:val="000C1F63"/>
    <w:rsid w:val="000C2D55"/>
    <w:rsid w:val="000C3B60"/>
    <w:rsid w:val="000D1476"/>
    <w:rsid w:val="000D2A33"/>
    <w:rsid w:val="000D7526"/>
    <w:rsid w:val="000E60C5"/>
    <w:rsid w:val="000F3BAA"/>
    <w:rsid w:val="000F4382"/>
    <w:rsid w:val="000F69F3"/>
    <w:rsid w:val="0010110C"/>
    <w:rsid w:val="00103466"/>
    <w:rsid w:val="00103590"/>
    <w:rsid w:val="001046C9"/>
    <w:rsid w:val="0010497F"/>
    <w:rsid w:val="00105DCA"/>
    <w:rsid w:val="001073CF"/>
    <w:rsid w:val="00107B4C"/>
    <w:rsid w:val="00112F20"/>
    <w:rsid w:val="00116BE6"/>
    <w:rsid w:val="00117F59"/>
    <w:rsid w:val="00120291"/>
    <w:rsid w:val="00130FC9"/>
    <w:rsid w:val="001546BB"/>
    <w:rsid w:val="0016193D"/>
    <w:rsid w:val="00162ED7"/>
    <w:rsid w:val="00164A1F"/>
    <w:rsid w:val="00167AE3"/>
    <w:rsid w:val="00167C51"/>
    <w:rsid w:val="00174DC8"/>
    <w:rsid w:val="00175312"/>
    <w:rsid w:val="00177F7D"/>
    <w:rsid w:val="0018244E"/>
    <w:rsid w:val="00183F4A"/>
    <w:rsid w:val="00186E1B"/>
    <w:rsid w:val="00196855"/>
    <w:rsid w:val="00196BD6"/>
    <w:rsid w:val="001A310B"/>
    <w:rsid w:val="001A5636"/>
    <w:rsid w:val="001B0970"/>
    <w:rsid w:val="001B0EEC"/>
    <w:rsid w:val="001B14F8"/>
    <w:rsid w:val="001B6CE5"/>
    <w:rsid w:val="001B7269"/>
    <w:rsid w:val="001C417A"/>
    <w:rsid w:val="001E1060"/>
    <w:rsid w:val="001E4A66"/>
    <w:rsid w:val="001E72E7"/>
    <w:rsid w:val="001F030C"/>
    <w:rsid w:val="001F41F4"/>
    <w:rsid w:val="002114BB"/>
    <w:rsid w:val="002144BC"/>
    <w:rsid w:val="002150DC"/>
    <w:rsid w:val="00217299"/>
    <w:rsid w:val="0022267B"/>
    <w:rsid w:val="0022512F"/>
    <w:rsid w:val="00225264"/>
    <w:rsid w:val="002266FF"/>
    <w:rsid w:val="00227582"/>
    <w:rsid w:val="00233067"/>
    <w:rsid w:val="00234D2E"/>
    <w:rsid w:val="002368E0"/>
    <w:rsid w:val="00241068"/>
    <w:rsid w:val="002416D3"/>
    <w:rsid w:val="0024326A"/>
    <w:rsid w:val="00243E54"/>
    <w:rsid w:val="002444E9"/>
    <w:rsid w:val="00244B4D"/>
    <w:rsid w:val="00244E56"/>
    <w:rsid w:val="002468D7"/>
    <w:rsid w:val="00252C60"/>
    <w:rsid w:val="00252D9A"/>
    <w:rsid w:val="00257F27"/>
    <w:rsid w:val="00261A29"/>
    <w:rsid w:val="00265699"/>
    <w:rsid w:val="00265C3A"/>
    <w:rsid w:val="002768C5"/>
    <w:rsid w:val="00276DA7"/>
    <w:rsid w:val="00280E6A"/>
    <w:rsid w:val="0028330C"/>
    <w:rsid w:val="00283481"/>
    <w:rsid w:val="00285BF9"/>
    <w:rsid w:val="00287C3E"/>
    <w:rsid w:val="00293AAE"/>
    <w:rsid w:val="002965A6"/>
    <w:rsid w:val="002A0E7F"/>
    <w:rsid w:val="002A379E"/>
    <w:rsid w:val="002B0C2B"/>
    <w:rsid w:val="002B14A8"/>
    <w:rsid w:val="002B39BC"/>
    <w:rsid w:val="002B636A"/>
    <w:rsid w:val="002C2AFD"/>
    <w:rsid w:val="002C72A2"/>
    <w:rsid w:val="002D6CFA"/>
    <w:rsid w:val="002E285F"/>
    <w:rsid w:val="002E6441"/>
    <w:rsid w:val="002F08C2"/>
    <w:rsid w:val="002F2D98"/>
    <w:rsid w:val="002F7F57"/>
    <w:rsid w:val="00303916"/>
    <w:rsid w:val="0031246E"/>
    <w:rsid w:val="003139C8"/>
    <w:rsid w:val="00322344"/>
    <w:rsid w:val="00322A5C"/>
    <w:rsid w:val="00323C96"/>
    <w:rsid w:val="00324D8B"/>
    <w:rsid w:val="00327CF4"/>
    <w:rsid w:val="003307AA"/>
    <w:rsid w:val="0033212E"/>
    <w:rsid w:val="0033435C"/>
    <w:rsid w:val="0033625E"/>
    <w:rsid w:val="003375D7"/>
    <w:rsid w:val="003447A2"/>
    <w:rsid w:val="0034721C"/>
    <w:rsid w:val="0035169D"/>
    <w:rsid w:val="00351924"/>
    <w:rsid w:val="003635E5"/>
    <w:rsid w:val="003654C6"/>
    <w:rsid w:val="0037245F"/>
    <w:rsid w:val="00372895"/>
    <w:rsid w:val="0038550A"/>
    <w:rsid w:val="00386DB7"/>
    <w:rsid w:val="0039366D"/>
    <w:rsid w:val="00393961"/>
    <w:rsid w:val="003946F2"/>
    <w:rsid w:val="003A4348"/>
    <w:rsid w:val="003A46BC"/>
    <w:rsid w:val="003A4B64"/>
    <w:rsid w:val="003A5765"/>
    <w:rsid w:val="003B0164"/>
    <w:rsid w:val="003B099F"/>
    <w:rsid w:val="003B0DB6"/>
    <w:rsid w:val="003B1457"/>
    <w:rsid w:val="003B2782"/>
    <w:rsid w:val="003B2903"/>
    <w:rsid w:val="003B59FF"/>
    <w:rsid w:val="003B6263"/>
    <w:rsid w:val="003B722C"/>
    <w:rsid w:val="003C0518"/>
    <w:rsid w:val="003C06ED"/>
    <w:rsid w:val="003C1C54"/>
    <w:rsid w:val="003C4438"/>
    <w:rsid w:val="003C6BD5"/>
    <w:rsid w:val="003C789E"/>
    <w:rsid w:val="003D1F26"/>
    <w:rsid w:val="003D29D3"/>
    <w:rsid w:val="003D2B72"/>
    <w:rsid w:val="003E3A78"/>
    <w:rsid w:val="003E5EC3"/>
    <w:rsid w:val="003F4FE4"/>
    <w:rsid w:val="003F6011"/>
    <w:rsid w:val="003F6EE6"/>
    <w:rsid w:val="00400FFB"/>
    <w:rsid w:val="00403891"/>
    <w:rsid w:val="00416297"/>
    <w:rsid w:val="00422458"/>
    <w:rsid w:val="00432BEE"/>
    <w:rsid w:val="004351F2"/>
    <w:rsid w:val="00435584"/>
    <w:rsid w:val="00437462"/>
    <w:rsid w:val="00440948"/>
    <w:rsid w:val="004410E6"/>
    <w:rsid w:val="00450B11"/>
    <w:rsid w:val="004533B7"/>
    <w:rsid w:val="0045680A"/>
    <w:rsid w:val="004637DF"/>
    <w:rsid w:val="00464BB1"/>
    <w:rsid w:val="00465042"/>
    <w:rsid w:val="00471968"/>
    <w:rsid w:val="004729FB"/>
    <w:rsid w:val="004732C4"/>
    <w:rsid w:val="00473844"/>
    <w:rsid w:val="00475261"/>
    <w:rsid w:val="0047571F"/>
    <w:rsid w:val="0048023D"/>
    <w:rsid w:val="00481957"/>
    <w:rsid w:val="004840FF"/>
    <w:rsid w:val="00487FD0"/>
    <w:rsid w:val="0049313B"/>
    <w:rsid w:val="004A2308"/>
    <w:rsid w:val="004B1065"/>
    <w:rsid w:val="004B469F"/>
    <w:rsid w:val="004B4BB5"/>
    <w:rsid w:val="004C35C0"/>
    <w:rsid w:val="004C3DA0"/>
    <w:rsid w:val="004D0F2A"/>
    <w:rsid w:val="004D3477"/>
    <w:rsid w:val="004E47D0"/>
    <w:rsid w:val="004E5A1B"/>
    <w:rsid w:val="004F0F7A"/>
    <w:rsid w:val="004F2884"/>
    <w:rsid w:val="004F29BE"/>
    <w:rsid w:val="004F405B"/>
    <w:rsid w:val="004F618B"/>
    <w:rsid w:val="00504721"/>
    <w:rsid w:val="00505F72"/>
    <w:rsid w:val="00506734"/>
    <w:rsid w:val="005072BC"/>
    <w:rsid w:val="00510857"/>
    <w:rsid w:val="00511970"/>
    <w:rsid w:val="00514856"/>
    <w:rsid w:val="00521D4E"/>
    <w:rsid w:val="00521E05"/>
    <w:rsid w:val="005225CC"/>
    <w:rsid w:val="00522ACA"/>
    <w:rsid w:val="00523CB2"/>
    <w:rsid w:val="005243BB"/>
    <w:rsid w:val="0053247B"/>
    <w:rsid w:val="005559D9"/>
    <w:rsid w:val="005621AF"/>
    <w:rsid w:val="00565FAC"/>
    <w:rsid w:val="0057726A"/>
    <w:rsid w:val="005776F2"/>
    <w:rsid w:val="00577A4D"/>
    <w:rsid w:val="00584555"/>
    <w:rsid w:val="00590C65"/>
    <w:rsid w:val="00596445"/>
    <w:rsid w:val="00596922"/>
    <w:rsid w:val="005A1757"/>
    <w:rsid w:val="005A1A23"/>
    <w:rsid w:val="005A3AC6"/>
    <w:rsid w:val="005A6873"/>
    <w:rsid w:val="005B7B0A"/>
    <w:rsid w:val="005B7C38"/>
    <w:rsid w:val="005C2C50"/>
    <w:rsid w:val="005C622D"/>
    <w:rsid w:val="005D2FEA"/>
    <w:rsid w:val="005E3404"/>
    <w:rsid w:val="005F0D4A"/>
    <w:rsid w:val="005F1927"/>
    <w:rsid w:val="005F4191"/>
    <w:rsid w:val="006037EA"/>
    <w:rsid w:val="00607511"/>
    <w:rsid w:val="00610F4F"/>
    <w:rsid w:val="00612935"/>
    <w:rsid w:val="00612E65"/>
    <w:rsid w:val="00615450"/>
    <w:rsid w:val="006210D8"/>
    <w:rsid w:val="006223E2"/>
    <w:rsid w:val="0063170E"/>
    <w:rsid w:val="0063584E"/>
    <w:rsid w:val="00635B4E"/>
    <w:rsid w:val="00636ED8"/>
    <w:rsid w:val="006431F9"/>
    <w:rsid w:val="00644B6A"/>
    <w:rsid w:val="0064695D"/>
    <w:rsid w:val="00647B19"/>
    <w:rsid w:val="00647F46"/>
    <w:rsid w:val="00651417"/>
    <w:rsid w:val="00652204"/>
    <w:rsid w:val="00664354"/>
    <w:rsid w:val="00665C3F"/>
    <w:rsid w:val="006737C7"/>
    <w:rsid w:val="00673FFC"/>
    <w:rsid w:val="00675743"/>
    <w:rsid w:val="00676260"/>
    <w:rsid w:val="00677623"/>
    <w:rsid w:val="00693C4B"/>
    <w:rsid w:val="006A15F6"/>
    <w:rsid w:val="006A1C3D"/>
    <w:rsid w:val="006A4D17"/>
    <w:rsid w:val="006A5030"/>
    <w:rsid w:val="006A5D0A"/>
    <w:rsid w:val="006B6BFE"/>
    <w:rsid w:val="006B776E"/>
    <w:rsid w:val="006C2BD4"/>
    <w:rsid w:val="006C77CD"/>
    <w:rsid w:val="006D0C76"/>
    <w:rsid w:val="006D265D"/>
    <w:rsid w:val="006D273B"/>
    <w:rsid w:val="006D7245"/>
    <w:rsid w:val="006E73FC"/>
    <w:rsid w:val="006F5A4A"/>
    <w:rsid w:val="00702E1F"/>
    <w:rsid w:val="007062C7"/>
    <w:rsid w:val="00710C53"/>
    <w:rsid w:val="0071481D"/>
    <w:rsid w:val="007159AD"/>
    <w:rsid w:val="00727EBC"/>
    <w:rsid w:val="00731874"/>
    <w:rsid w:val="00732E2C"/>
    <w:rsid w:val="007350A9"/>
    <w:rsid w:val="007359D0"/>
    <w:rsid w:val="007404C5"/>
    <w:rsid w:val="0074089E"/>
    <w:rsid w:val="00741838"/>
    <w:rsid w:val="0074359F"/>
    <w:rsid w:val="00745FDA"/>
    <w:rsid w:val="00754DA7"/>
    <w:rsid w:val="00757AFE"/>
    <w:rsid w:val="007609E8"/>
    <w:rsid w:val="007640FD"/>
    <w:rsid w:val="00787890"/>
    <w:rsid w:val="0079165D"/>
    <w:rsid w:val="007A3AD4"/>
    <w:rsid w:val="007A3CCD"/>
    <w:rsid w:val="007B29B8"/>
    <w:rsid w:val="007D2238"/>
    <w:rsid w:val="007E096A"/>
    <w:rsid w:val="007E0AA6"/>
    <w:rsid w:val="007E6029"/>
    <w:rsid w:val="007F11CD"/>
    <w:rsid w:val="007F31F2"/>
    <w:rsid w:val="007F5F4D"/>
    <w:rsid w:val="007F68E4"/>
    <w:rsid w:val="0080171B"/>
    <w:rsid w:val="008126FA"/>
    <w:rsid w:val="008175AB"/>
    <w:rsid w:val="00821178"/>
    <w:rsid w:val="00822CAE"/>
    <w:rsid w:val="008250DE"/>
    <w:rsid w:val="00825BB2"/>
    <w:rsid w:val="008269F9"/>
    <w:rsid w:val="0083066B"/>
    <w:rsid w:val="0083218D"/>
    <w:rsid w:val="00840591"/>
    <w:rsid w:val="0084162D"/>
    <w:rsid w:val="0084432C"/>
    <w:rsid w:val="00844E80"/>
    <w:rsid w:val="00850B46"/>
    <w:rsid w:val="00852839"/>
    <w:rsid w:val="008539CB"/>
    <w:rsid w:val="008544AA"/>
    <w:rsid w:val="00864202"/>
    <w:rsid w:val="00871626"/>
    <w:rsid w:val="0087238B"/>
    <w:rsid w:val="00872813"/>
    <w:rsid w:val="0087333E"/>
    <w:rsid w:val="00876A76"/>
    <w:rsid w:val="00886BFC"/>
    <w:rsid w:val="00887081"/>
    <w:rsid w:val="00890E85"/>
    <w:rsid w:val="00893951"/>
    <w:rsid w:val="008955D5"/>
    <w:rsid w:val="008A3A3F"/>
    <w:rsid w:val="008A3B0F"/>
    <w:rsid w:val="008A7DCD"/>
    <w:rsid w:val="008B418F"/>
    <w:rsid w:val="008C1561"/>
    <w:rsid w:val="008C2B71"/>
    <w:rsid w:val="008C62FF"/>
    <w:rsid w:val="008C6FDC"/>
    <w:rsid w:val="008D285B"/>
    <w:rsid w:val="008D4751"/>
    <w:rsid w:val="008D76DB"/>
    <w:rsid w:val="008E1B12"/>
    <w:rsid w:val="008E3605"/>
    <w:rsid w:val="008E4914"/>
    <w:rsid w:val="008F004F"/>
    <w:rsid w:val="008F1E4E"/>
    <w:rsid w:val="008F275D"/>
    <w:rsid w:val="008F29EA"/>
    <w:rsid w:val="009021E0"/>
    <w:rsid w:val="00905C88"/>
    <w:rsid w:val="00907972"/>
    <w:rsid w:val="00911F9B"/>
    <w:rsid w:val="009201D4"/>
    <w:rsid w:val="009258C3"/>
    <w:rsid w:val="00926729"/>
    <w:rsid w:val="00927D23"/>
    <w:rsid w:val="00930EC0"/>
    <w:rsid w:val="00937ECD"/>
    <w:rsid w:val="00942C56"/>
    <w:rsid w:val="00944EC0"/>
    <w:rsid w:val="00946D9A"/>
    <w:rsid w:val="00946FDF"/>
    <w:rsid w:val="009507BC"/>
    <w:rsid w:val="0095099C"/>
    <w:rsid w:val="00965AB6"/>
    <w:rsid w:val="009833D4"/>
    <w:rsid w:val="00984031"/>
    <w:rsid w:val="00984077"/>
    <w:rsid w:val="00986AB3"/>
    <w:rsid w:val="00987068"/>
    <w:rsid w:val="00994F90"/>
    <w:rsid w:val="009A11C4"/>
    <w:rsid w:val="009A3EC4"/>
    <w:rsid w:val="009A4D8F"/>
    <w:rsid w:val="009B2085"/>
    <w:rsid w:val="009B62C6"/>
    <w:rsid w:val="009B769E"/>
    <w:rsid w:val="009B7CC1"/>
    <w:rsid w:val="009C3634"/>
    <w:rsid w:val="009C5AC2"/>
    <w:rsid w:val="009C6A07"/>
    <w:rsid w:val="009D3A1D"/>
    <w:rsid w:val="009D4487"/>
    <w:rsid w:val="009D4AA0"/>
    <w:rsid w:val="009D59D8"/>
    <w:rsid w:val="009F334C"/>
    <w:rsid w:val="00A001CD"/>
    <w:rsid w:val="00A02817"/>
    <w:rsid w:val="00A02955"/>
    <w:rsid w:val="00A02EC6"/>
    <w:rsid w:val="00A06657"/>
    <w:rsid w:val="00A06ACB"/>
    <w:rsid w:val="00A11AFD"/>
    <w:rsid w:val="00A11C7E"/>
    <w:rsid w:val="00A1255C"/>
    <w:rsid w:val="00A16A02"/>
    <w:rsid w:val="00A16C4C"/>
    <w:rsid w:val="00A20E85"/>
    <w:rsid w:val="00A21F0B"/>
    <w:rsid w:val="00A314CC"/>
    <w:rsid w:val="00A35601"/>
    <w:rsid w:val="00A46CAB"/>
    <w:rsid w:val="00A502B0"/>
    <w:rsid w:val="00A54A68"/>
    <w:rsid w:val="00A64B19"/>
    <w:rsid w:val="00A66588"/>
    <w:rsid w:val="00A7009D"/>
    <w:rsid w:val="00A73126"/>
    <w:rsid w:val="00A80B31"/>
    <w:rsid w:val="00A827E3"/>
    <w:rsid w:val="00A86BEF"/>
    <w:rsid w:val="00A87C92"/>
    <w:rsid w:val="00A959D2"/>
    <w:rsid w:val="00AB0A2D"/>
    <w:rsid w:val="00AB1F50"/>
    <w:rsid w:val="00AB4A6B"/>
    <w:rsid w:val="00AB6051"/>
    <w:rsid w:val="00AB6284"/>
    <w:rsid w:val="00AC1059"/>
    <w:rsid w:val="00AC1474"/>
    <w:rsid w:val="00AD2676"/>
    <w:rsid w:val="00AD452E"/>
    <w:rsid w:val="00AE188C"/>
    <w:rsid w:val="00AE5826"/>
    <w:rsid w:val="00AE72AE"/>
    <w:rsid w:val="00B00322"/>
    <w:rsid w:val="00B004A2"/>
    <w:rsid w:val="00B00B32"/>
    <w:rsid w:val="00B068D9"/>
    <w:rsid w:val="00B12D77"/>
    <w:rsid w:val="00B2000D"/>
    <w:rsid w:val="00B2238C"/>
    <w:rsid w:val="00B271B8"/>
    <w:rsid w:val="00B34719"/>
    <w:rsid w:val="00B348A3"/>
    <w:rsid w:val="00B373F9"/>
    <w:rsid w:val="00B40F74"/>
    <w:rsid w:val="00B53A51"/>
    <w:rsid w:val="00B54088"/>
    <w:rsid w:val="00B560E8"/>
    <w:rsid w:val="00B65F9B"/>
    <w:rsid w:val="00B709FE"/>
    <w:rsid w:val="00B73A17"/>
    <w:rsid w:val="00B809EB"/>
    <w:rsid w:val="00B86B4A"/>
    <w:rsid w:val="00B9439E"/>
    <w:rsid w:val="00B96080"/>
    <w:rsid w:val="00BA32B2"/>
    <w:rsid w:val="00BA3A85"/>
    <w:rsid w:val="00BA3D33"/>
    <w:rsid w:val="00BA50A4"/>
    <w:rsid w:val="00BC155E"/>
    <w:rsid w:val="00BC5ADB"/>
    <w:rsid w:val="00BC74C3"/>
    <w:rsid w:val="00BD4FCF"/>
    <w:rsid w:val="00BD5AC9"/>
    <w:rsid w:val="00BD5EC9"/>
    <w:rsid w:val="00BD6301"/>
    <w:rsid w:val="00BD6A04"/>
    <w:rsid w:val="00BE0CBA"/>
    <w:rsid w:val="00BE37FB"/>
    <w:rsid w:val="00BE3CE1"/>
    <w:rsid w:val="00BE7510"/>
    <w:rsid w:val="00BF07CA"/>
    <w:rsid w:val="00C017CE"/>
    <w:rsid w:val="00C032D5"/>
    <w:rsid w:val="00C04493"/>
    <w:rsid w:val="00C060DE"/>
    <w:rsid w:val="00C06765"/>
    <w:rsid w:val="00C11CEF"/>
    <w:rsid w:val="00C21766"/>
    <w:rsid w:val="00C21EA5"/>
    <w:rsid w:val="00C22532"/>
    <w:rsid w:val="00C233D2"/>
    <w:rsid w:val="00C24728"/>
    <w:rsid w:val="00C322FA"/>
    <w:rsid w:val="00C330C0"/>
    <w:rsid w:val="00C33DA2"/>
    <w:rsid w:val="00C34512"/>
    <w:rsid w:val="00C406A4"/>
    <w:rsid w:val="00C41ACB"/>
    <w:rsid w:val="00C45BC6"/>
    <w:rsid w:val="00C5254D"/>
    <w:rsid w:val="00C552DC"/>
    <w:rsid w:val="00C5552C"/>
    <w:rsid w:val="00C55DFF"/>
    <w:rsid w:val="00C567CD"/>
    <w:rsid w:val="00C60227"/>
    <w:rsid w:val="00C60721"/>
    <w:rsid w:val="00C61CD3"/>
    <w:rsid w:val="00C62476"/>
    <w:rsid w:val="00C71D3E"/>
    <w:rsid w:val="00C72CAC"/>
    <w:rsid w:val="00C754E1"/>
    <w:rsid w:val="00C81552"/>
    <w:rsid w:val="00C91B62"/>
    <w:rsid w:val="00C92984"/>
    <w:rsid w:val="00CA0D7C"/>
    <w:rsid w:val="00CB120D"/>
    <w:rsid w:val="00CB3117"/>
    <w:rsid w:val="00CB4586"/>
    <w:rsid w:val="00CB74E5"/>
    <w:rsid w:val="00CC0BA4"/>
    <w:rsid w:val="00CC1F8E"/>
    <w:rsid w:val="00CC2EB6"/>
    <w:rsid w:val="00CC6DF8"/>
    <w:rsid w:val="00CD0180"/>
    <w:rsid w:val="00CD4D9B"/>
    <w:rsid w:val="00CD7707"/>
    <w:rsid w:val="00CE1F35"/>
    <w:rsid w:val="00CE76E4"/>
    <w:rsid w:val="00CF1A5E"/>
    <w:rsid w:val="00CF3021"/>
    <w:rsid w:val="00CF4CDD"/>
    <w:rsid w:val="00D01E76"/>
    <w:rsid w:val="00D04DC1"/>
    <w:rsid w:val="00D1099F"/>
    <w:rsid w:val="00D128D8"/>
    <w:rsid w:val="00D1468C"/>
    <w:rsid w:val="00D16431"/>
    <w:rsid w:val="00D176B1"/>
    <w:rsid w:val="00D1788D"/>
    <w:rsid w:val="00D27508"/>
    <w:rsid w:val="00D3297B"/>
    <w:rsid w:val="00D355B6"/>
    <w:rsid w:val="00D3739C"/>
    <w:rsid w:val="00D436D2"/>
    <w:rsid w:val="00D458D2"/>
    <w:rsid w:val="00D50139"/>
    <w:rsid w:val="00D56639"/>
    <w:rsid w:val="00D57E13"/>
    <w:rsid w:val="00D608B3"/>
    <w:rsid w:val="00D65571"/>
    <w:rsid w:val="00D6723A"/>
    <w:rsid w:val="00D73C8C"/>
    <w:rsid w:val="00D7496E"/>
    <w:rsid w:val="00D92417"/>
    <w:rsid w:val="00D95054"/>
    <w:rsid w:val="00D962E1"/>
    <w:rsid w:val="00D97BE4"/>
    <w:rsid w:val="00DA0BDB"/>
    <w:rsid w:val="00DA0E29"/>
    <w:rsid w:val="00DA120F"/>
    <w:rsid w:val="00DA3850"/>
    <w:rsid w:val="00DA3D83"/>
    <w:rsid w:val="00DA605D"/>
    <w:rsid w:val="00DB0EBC"/>
    <w:rsid w:val="00DB1E8B"/>
    <w:rsid w:val="00DB460B"/>
    <w:rsid w:val="00DB470E"/>
    <w:rsid w:val="00DC1A6C"/>
    <w:rsid w:val="00DC3776"/>
    <w:rsid w:val="00DC7DAD"/>
    <w:rsid w:val="00DD5E58"/>
    <w:rsid w:val="00DE2728"/>
    <w:rsid w:val="00DE66CD"/>
    <w:rsid w:val="00DF5D5F"/>
    <w:rsid w:val="00E0173B"/>
    <w:rsid w:val="00E02875"/>
    <w:rsid w:val="00E044D3"/>
    <w:rsid w:val="00E0687E"/>
    <w:rsid w:val="00E07045"/>
    <w:rsid w:val="00E11C9D"/>
    <w:rsid w:val="00E14E07"/>
    <w:rsid w:val="00E162C8"/>
    <w:rsid w:val="00E176A9"/>
    <w:rsid w:val="00E20B5B"/>
    <w:rsid w:val="00E22447"/>
    <w:rsid w:val="00E234E6"/>
    <w:rsid w:val="00E32D38"/>
    <w:rsid w:val="00E37B96"/>
    <w:rsid w:val="00E37C4D"/>
    <w:rsid w:val="00E37F2F"/>
    <w:rsid w:val="00E4102B"/>
    <w:rsid w:val="00E41E67"/>
    <w:rsid w:val="00E43198"/>
    <w:rsid w:val="00E444C2"/>
    <w:rsid w:val="00E451BE"/>
    <w:rsid w:val="00E45480"/>
    <w:rsid w:val="00E518A2"/>
    <w:rsid w:val="00E527D2"/>
    <w:rsid w:val="00E55AAF"/>
    <w:rsid w:val="00E57B94"/>
    <w:rsid w:val="00E646A5"/>
    <w:rsid w:val="00E652BC"/>
    <w:rsid w:val="00E65E06"/>
    <w:rsid w:val="00E66706"/>
    <w:rsid w:val="00E71619"/>
    <w:rsid w:val="00E73F41"/>
    <w:rsid w:val="00E87427"/>
    <w:rsid w:val="00E87D14"/>
    <w:rsid w:val="00EA4B2B"/>
    <w:rsid w:val="00EA5F91"/>
    <w:rsid w:val="00EB0172"/>
    <w:rsid w:val="00EB085E"/>
    <w:rsid w:val="00EB6D7B"/>
    <w:rsid w:val="00EC035E"/>
    <w:rsid w:val="00EC1C5E"/>
    <w:rsid w:val="00EC5A4A"/>
    <w:rsid w:val="00EC7F60"/>
    <w:rsid w:val="00ED3C15"/>
    <w:rsid w:val="00ED5906"/>
    <w:rsid w:val="00ED7E63"/>
    <w:rsid w:val="00EE6591"/>
    <w:rsid w:val="00EE6A2A"/>
    <w:rsid w:val="00EF3203"/>
    <w:rsid w:val="00EF36FB"/>
    <w:rsid w:val="00EF37EF"/>
    <w:rsid w:val="00EF396F"/>
    <w:rsid w:val="00EF3F85"/>
    <w:rsid w:val="00EF3FDA"/>
    <w:rsid w:val="00EF6C90"/>
    <w:rsid w:val="00F00DEF"/>
    <w:rsid w:val="00F0330C"/>
    <w:rsid w:val="00F054B5"/>
    <w:rsid w:val="00F0672B"/>
    <w:rsid w:val="00F12514"/>
    <w:rsid w:val="00F1410B"/>
    <w:rsid w:val="00F16D5A"/>
    <w:rsid w:val="00F16EFA"/>
    <w:rsid w:val="00F23E1E"/>
    <w:rsid w:val="00F33EC9"/>
    <w:rsid w:val="00F346D4"/>
    <w:rsid w:val="00F408C6"/>
    <w:rsid w:val="00F4242D"/>
    <w:rsid w:val="00F42680"/>
    <w:rsid w:val="00F436BA"/>
    <w:rsid w:val="00F467DC"/>
    <w:rsid w:val="00F4719B"/>
    <w:rsid w:val="00F5079A"/>
    <w:rsid w:val="00F51737"/>
    <w:rsid w:val="00F51D2E"/>
    <w:rsid w:val="00F522F0"/>
    <w:rsid w:val="00F535D0"/>
    <w:rsid w:val="00F5692D"/>
    <w:rsid w:val="00F678DF"/>
    <w:rsid w:val="00F7070D"/>
    <w:rsid w:val="00F70AA9"/>
    <w:rsid w:val="00F732D3"/>
    <w:rsid w:val="00F80F33"/>
    <w:rsid w:val="00F836C1"/>
    <w:rsid w:val="00F870C1"/>
    <w:rsid w:val="00F90603"/>
    <w:rsid w:val="00F92549"/>
    <w:rsid w:val="00F93AE2"/>
    <w:rsid w:val="00F9696D"/>
    <w:rsid w:val="00F9762F"/>
    <w:rsid w:val="00FA30C3"/>
    <w:rsid w:val="00FA3DDB"/>
    <w:rsid w:val="00FA6A13"/>
    <w:rsid w:val="00FA79F8"/>
    <w:rsid w:val="00FA7F83"/>
    <w:rsid w:val="00FB0BBE"/>
    <w:rsid w:val="00FB2429"/>
    <w:rsid w:val="00FB3896"/>
    <w:rsid w:val="00FB57E4"/>
    <w:rsid w:val="00FB6187"/>
    <w:rsid w:val="00FB7509"/>
    <w:rsid w:val="00FC32BC"/>
    <w:rsid w:val="00FC3C1F"/>
    <w:rsid w:val="00FC3D5C"/>
    <w:rsid w:val="00FD13DD"/>
    <w:rsid w:val="00FD35B3"/>
    <w:rsid w:val="00FE119D"/>
    <w:rsid w:val="00FE2CB3"/>
    <w:rsid w:val="00FE39C8"/>
    <w:rsid w:val="00FE42C3"/>
    <w:rsid w:val="00FE4DCE"/>
    <w:rsid w:val="00FF1C9C"/>
    <w:rsid w:val="00FF2461"/>
    <w:rsid w:val="00FF2B7D"/>
    <w:rsid w:val="00FF6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D5BABF"/>
  <w15:chartTrackingRefBased/>
  <w15:docId w15:val="{7A9A3D54-89E7-4E45-8A60-4210F8526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C91B6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E4E"/>
    <w:pPr>
      <w:ind w:left="720"/>
      <w:contextualSpacing/>
    </w:pPr>
  </w:style>
  <w:style w:type="table" w:customStyle="1" w:styleId="TableGrid1">
    <w:name w:val="Table Grid1"/>
    <w:basedOn w:val="TableNormal"/>
    <w:next w:val="TableGrid"/>
    <w:uiPriority w:val="59"/>
    <w:rsid w:val="00E73F41"/>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3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6445"/>
    <w:rPr>
      <w:color w:val="0563C1" w:themeColor="hyperlink"/>
      <w:u w:val="single"/>
    </w:rPr>
  </w:style>
  <w:style w:type="character" w:styleId="UnresolvedMention">
    <w:name w:val="Unresolved Mention"/>
    <w:basedOn w:val="DefaultParagraphFont"/>
    <w:uiPriority w:val="99"/>
    <w:semiHidden/>
    <w:unhideWhenUsed/>
    <w:rsid w:val="00596445"/>
    <w:rPr>
      <w:color w:val="605E5C"/>
      <w:shd w:val="clear" w:color="auto" w:fill="E1DFDD"/>
    </w:rPr>
  </w:style>
  <w:style w:type="character" w:customStyle="1" w:styleId="Heading3Char">
    <w:name w:val="Heading 3 Char"/>
    <w:basedOn w:val="DefaultParagraphFont"/>
    <w:link w:val="Heading3"/>
    <w:uiPriority w:val="9"/>
    <w:semiHidden/>
    <w:rsid w:val="00C91B6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905202">
      <w:bodyDiv w:val="1"/>
      <w:marLeft w:val="0"/>
      <w:marRight w:val="0"/>
      <w:marTop w:val="0"/>
      <w:marBottom w:val="0"/>
      <w:divBdr>
        <w:top w:val="none" w:sz="0" w:space="0" w:color="auto"/>
        <w:left w:val="none" w:sz="0" w:space="0" w:color="auto"/>
        <w:bottom w:val="none" w:sz="0" w:space="0" w:color="auto"/>
        <w:right w:val="none" w:sz="0" w:space="0" w:color="auto"/>
      </w:divBdr>
      <w:divsChild>
        <w:div w:id="744031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Deborah-Feltz/publication/313044650_The_measurement_of_self-efficacy_in_sport/links/6434803e4e83cd0e2fa3d2a2/The-measurement-of-self-efficacy-in-sport.pdf" TargetMode="External"/><Relationship Id="rId13" Type="http://schemas.openxmlformats.org/officeDocument/2006/relationships/hyperlink" Target="https://link.springer.com/article/10.2165/00007256-200232030-00001" TargetMode="External"/><Relationship Id="rId18" Type="http://schemas.openxmlformats.org/officeDocument/2006/relationships/hyperlink" Target="https://journals.humankinetics.com/view/journals/jsep/8/3/article-p221.xml" TargetMode="External"/><Relationship Id="rId26" Type="http://schemas.openxmlformats.org/officeDocument/2006/relationships/customXml" Target="ink/ink4.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psycnet.apa.org/record/1977-25733-001" TargetMode="External"/><Relationship Id="rId12" Type="http://schemas.openxmlformats.org/officeDocument/2006/relationships/hyperlink" Target="https://journals.sagepub.com/doi/abs/10.1177/0031512518803203" TargetMode="External"/><Relationship Id="rId17" Type="http://schemas.openxmlformats.org/officeDocument/2006/relationships/hyperlink" Target="https://www.proquest.com/docview/2762945009/fulltextPDF/387479F2E8BE4F2FPQ/1?accountid=130472&amp;sourcetype=Scholarly%20Journals"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proquest.com/docview/89070865?accountid=130472&amp;sourcetype=Scholarly%20Journals" TargetMode="External"/><Relationship Id="rId20" Type="http://schemas.openxmlformats.org/officeDocument/2006/relationships/customXml" Target="ink/ink1.xm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psycnet.apa.org/record/1982-25814-001" TargetMode="External"/><Relationship Id="rId11" Type="http://schemas.openxmlformats.org/officeDocument/2006/relationships/hyperlink" Target="https://journals-humankinetics-com.ezproxy.uwtsd.ac.uk/view/journals/tsp/24/3/article-p313.xml" TargetMode="External"/><Relationship Id="rId24" Type="http://schemas.openxmlformats.org/officeDocument/2006/relationships/customXml" Target="ink/ink3.xml"/><Relationship Id="rId5" Type="http://schemas.openxmlformats.org/officeDocument/2006/relationships/hyperlink" Target="https://web-p-ebscohost-com.ezproxy.uwtsd.ac.uk/ehost/pdfviewer/pdfviewer?vid=0&amp;sid=0b5cb2e3-debe-41e2-b4a8-e3706ff4ab1a%40redis" TargetMode="External"/><Relationship Id="rId15" Type="http://schemas.openxmlformats.org/officeDocument/2006/relationships/hyperlink" Target="https://www.taylorfrancis.com/chapters/edit/10.4324/9781315777054-55/social-support-sport-psychology-tim-rees" TargetMode="External"/><Relationship Id="rId23" Type="http://schemas.openxmlformats.org/officeDocument/2006/relationships/image" Target="media/image2.png"/><Relationship Id="rId28" Type="http://schemas.openxmlformats.org/officeDocument/2006/relationships/customXml" Target="ink/ink5.xml"/><Relationship Id="rId10" Type="http://schemas.openxmlformats.org/officeDocument/2006/relationships/hyperlink" Target="https://web-p-ebscohost-com.ezproxy.uwtsd.ac.uk/ehost/pdfviewer/pdfviewer?vid=0&amp;sid=073b4c7c-20cb-4104-90e9-93576f9a339a%40redis" TargetMode="External"/><Relationship Id="rId19" Type="http://schemas.openxmlformats.org/officeDocument/2006/relationships/hyperlink" Target="https://web-p-ebscohost-com.ezproxy.uwtsd.ac.uk/ehost/pdfviewer/pdfviewer?vid=0&amp;sid=7f7b2395-55bb-49b1-8220-3694dc218d6c%40redi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p-ebscohost-com.ezproxy.uwtsd.ac.uk/ehost/pdfviewer/pdfviewer?vid=0&amp;sid=936acfb4-2a4b-4ced-b51c-4b5c4178d1db%40redis" TargetMode="External"/><Relationship Id="rId14" Type="http://schemas.openxmlformats.org/officeDocument/2006/relationships/hyperlink" Target="https://www.proquest.com/docview/199692249?accountid=130472&amp;parentSessionId=JquxuYzT4lIZ4bljHtGIxPYNuUB4WI9Nr%2FM93PQ9rec%3D&amp;pq-origsite=primo&amp;sourcetype=Trade%20Journals" TargetMode="External"/><Relationship Id="rId22" Type="http://schemas.openxmlformats.org/officeDocument/2006/relationships/customXml" Target="ink/ink2.xml"/><Relationship Id="rId27" Type="http://schemas.openxmlformats.org/officeDocument/2006/relationships/image" Target="media/image4.pn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8T19:18:03.317"/>
    </inkml:context>
    <inkml:brush xml:id="br0">
      <inkml:brushProperty name="width" value="0.03491" units="cm"/>
      <inkml:brushProperty name="height" value="0.03491" units="cm"/>
    </inkml:brush>
  </inkml:definitions>
  <inkml:trace contextRef="#ctx0" brushRef="#br0">0 645 24575,'9'57'0,"4"-12"0,8-10 0,2-6 0,4 1 0,-3 2 0,3 1 0,-2-1 0,0 1 0,-1-2 0,1-1 0,-2-5 0,-1-4 0,-5-3 0,-5-3 0,-2-3 0,-2-2 0,0-6 0,0-8 0,1-14 0,1-14 0,7-16 0,9-15 0,12-13 0,-16 32 0,2-2 0,2-4 0,2-1 0,1-3 0,0-1 0,3 1 0,0 0 0,1 2 0,1 1 0,-1 3 0,2 2 0,-2 4 0,1 2 0,33-33 0,2 6 0,-32 33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8T19:18:05.853"/>
    </inkml:context>
    <inkml:brush xml:id="br0">
      <inkml:brushProperty name="width" value="0.03491" units="cm"/>
      <inkml:brushProperty name="height" value="0.03491" units="cm"/>
    </inkml:brush>
  </inkml:definitions>
  <inkml:trace contextRef="#ctx0" brushRef="#br0">1 1036 24575,'48'81'0,"-12"-12"0,-9-10 0,3-4 0,1 6 0,5-3 0,-3 0 0,2-6 0,-1-7 0,-1 1 0,1-7 0,-8-6 0,2-6 0,-6-11 0,3-3 0,5-6 0,-1-3 0,0-4 0,5-23 0,2-13 0,3-23 0,3-20 0,-18 36 0,1-3 0,2-5 0,1-2 0,5-3 0,1-2 0,1-5 0,1-1 0,1 2 0,1-1 0,-1 1 0,1 1 0,-2 4 0,1 2 0,-3 5 0,0 2 0,0 3 0,0 1 0,1 3 0,-1 1 0,0-1 0,-1 0 0,-1 2 0,1 0 0,3-3 0,1 1 0,-3 2 0,0-1 0,7-4 0,0-1 0,-4 1 0,1-1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8T19:18:06.986"/>
    </inkml:context>
    <inkml:brush xml:id="br0">
      <inkml:brushProperty name="width" value="0.03491" units="cm"/>
      <inkml:brushProperty name="height" value="0.03491" units="cm"/>
    </inkml:brush>
  </inkml:definitions>
  <inkml:trace contextRef="#ctx0" brushRef="#br0">22 1261 24575,'-7'79'0,"-1"0"0,3-4 0,3 0 0,6-4 0,3-1 0,0-3 0,3-1 0,3-5 0,1-2 0,-3-9 0,1-2 0,12 21 0,-4-23 0,4-19 0,-8-18 0,9-4 0,-2-8 0,10-22 0,6-18 0,21-27 0,-23 24 0,1-3 0,7-9 0,3-4 0,4-9 0,3-1 0,3-5 0,1-1-178,-15 23 0,1 0 0,0-1 0,-3 3 0,0-1 1,0 1 177,17-26 0,-1 1 0,-3 6 0,-2 1 0,-2 4 0,-1 1 0,-2 5 0,-1 1-53,-1 3 1,-1 0 0,-1-1 0,0 0 52,-1 1 0,-1 0 0,-1-1 0,0 1 0,-2 2 0,0-1 0,0 0 0,0-1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8T19:18:23.085"/>
    </inkml:context>
    <inkml:brush xml:id="br0">
      <inkml:brushProperty name="width" value="0.03491" units="cm"/>
      <inkml:brushProperty name="height" value="0.03491" units="cm"/>
    </inkml:brush>
  </inkml:definitions>
  <inkml:trace contextRef="#ctx0" brushRef="#br0">0 1349 24575,'64'70'0,"-15"-21"0,-22-26 0,-4-10 0,-4-7 0,7-2 0,1-3 0,6-23 0,12-26 0,-18 8 0,1-5 0,7-9 0,1-3 0,4-12 0,1-2 0,6-5 0,0-1-217,3-6 1,1 0 0,1 1-1,2 2 217,-1 3 0,1 4 0,-3 8 0,0 3 0,-2 6 0,0 5 0,-5 8 0,0 4 0,34-23 0,0 7 0,-4 10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8T19:18:24.049"/>
    </inkml:context>
    <inkml:brush xml:id="br0">
      <inkml:brushProperty name="width" value="0.03491" units="cm"/>
      <inkml:brushProperty name="height" value="0.03491" units="cm"/>
    </inkml:brush>
  </inkml:definitions>
  <inkml:trace contextRef="#ctx0" brushRef="#br0">78 1114 24575,'-49'53'0,"20"7"0,45 8 0,7 5 0,2 10 0,4-9 0,-6 1 0,2-13 0,-9-6 0,-1-15 0,-2-9 0,2-14 0,1-12 0,8-8 0,5-11 0,16-30 0,13-35 0,-18 23 0,3-4 0,8-16 0,2-4 0,-13 22 0,2-3 0,1-1-208,4-6 1,1-2-1,0 0 1,-2 5-1,0 1 1,0 1 207,-1 5 0,0 0 0,-2 2 0,16-20 0,-2 2 0,-8 12 0,-1 2 0,-1 4 0,1 0 0,-1 3 0,0 0 0,-1 4 0,0 1 0,-2 1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5516</TotalTime>
  <Pages>11</Pages>
  <Words>4413</Words>
  <Characters>23923</Characters>
  <Application>Microsoft Office Word</Application>
  <DocSecurity>0</DocSecurity>
  <Lines>488</Lines>
  <Paragraphs>188</Paragraphs>
  <ScaleCrop>false</ScaleCrop>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George (2215137)</dc:creator>
  <cp:keywords/>
  <dc:description/>
  <cp:lastModifiedBy>Ollie George (2215137)</cp:lastModifiedBy>
  <cp:revision>706</cp:revision>
  <dcterms:created xsi:type="dcterms:W3CDTF">2023-11-26T18:56:00Z</dcterms:created>
  <dcterms:modified xsi:type="dcterms:W3CDTF">2024-01-10T16:56:00Z</dcterms:modified>
</cp:coreProperties>
</file>