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AB5D60"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extent cx="3260035" cy="4890596"/>
            <wp:effectExtent l="0" t="0" r="0" b="5715"/>
            <wp:docPr id="1" name="Picture 1" descr="https://tse1.mm.bing.net/th?id=OIP.ZM1hPGexgTJFalMNEnikKwAAAA&amp;pid=Api&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1.mm.bing.net/th?id=OIP.ZM1hPGexgTJFalMNEnikKwAAAA&amp;pid=Api&amp;P=0&amp;w=300&amp;h=3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651" cy="4944026"/>
                    </a:xfrm>
                    <a:prstGeom prst="rect">
                      <a:avLst/>
                    </a:prstGeom>
                    <a:noFill/>
                    <a:ln>
                      <a:noFill/>
                    </a:ln>
                  </pic:spPr>
                </pic:pic>
              </a:graphicData>
            </a:graphic>
          </wp:inline>
        </w:drawing>
      </w:r>
    </w:p>
    <w:bookmarkEnd w:id="0"/>
    <w:bookmarkEnd w:id="1"/>
    <w:bookmarkEnd w:id="2"/>
    <w:bookmarkEnd w:id="3"/>
    <w:bookmarkEnd w:id="4"/>
    <w:p w:rsidR="00C6554A" w:rsidRDefault="00E55223" w:rsidP="00C6554A">
      <w:pPr>
        <w:pStyle w:val="Title"/>
      </w:pPr>
      <w:r>
        <w:t>Leadership theories in action</w:t>
      </w:r>
    </w:p>
    <w:p w:rsidR="00C6554A" w:rsidRPr="00D5413C" w:rsidRDefault="00E55223" w:rsidP="00C6554A">
      <w:pPr>
        <w:pStyle w:val="Subtitle"/>
      </w:pPr>
      <w:r>
        <w:t>Supporting paper</w:t>
      </w:r>
    </w:p>
    <w:p w:rsidR="00C6554A" w:rsidRDefault="00E55223" w:rsidP="00C6554A">
      <w:pPr>
        <w:pStyle w:val="ContactInfo"/>
      </w:pPr>
      <w:r>
        <w:t>Elisha Phillips</w:t>
      </w:r>
      <w:r w:rsidR="00C6554A">
        <w:t xml:space="preserve"> | </w:t>
      </w:r>
      <w:r>
        <w:t>1901362</w:t>
      </w:r>
      <w:r w:rsidR="00C6554A">
        <w:t xml:space="preserve"> |</w:t>
      </w:r>
      <w:r w:rsidR="00C6554A" w:rsidRPr="00D5413C">
        <w:t xml:space="preserve"> </w:t>
      </w:r>
      <w:r>
        <w:t>BMPS6005</w:t>
      </w:r>
      <w:r w:rsidR="00C6554A">
        <w:br w:type="page"/>
      </w:r>
    </w:p>
    <w:p w:rsidR="00560B7A" w:rsidRDefault="00E55223" w:rsidP="00E55223">
      <w:pPr>
        <w:pStyle w:val="Heading1"/>
        <w:spacing w:line="480" w:lineRule="auto"/>
        <w:rPr>
          <w:rFonts w:ascii="Arial" w:eastAsiaTheme="minorHAnsi" w:hAnsi="Arial" w:cs="Arial"/>
          <w:color w:val="auto"/>
          <w:sz w:val="24"/>
          <w:szCs w:val="24"/>
        </w:rPr>
      </w:pPr>
      <w:r>
        <w:rPr>
          <w:rFonts w:ascii="Arial" w:eastAsiaTheme="minorHAnsi" w:hAnsi="Arial" w:cs="Arial"/>
          <w:color w:val="auto"/>
          <w:sz w:val="24"/>
          <w:szCs w:val="24"/>
        </w:rPr>
        <w:lastRenderedPageBreak/>
        <w:t>On the 13</w:t>
      </w:r>
      <w:r w:rsidRPr="00E55223">
        <w:rPr>
          <w:rFonts w:ascii="Arial" w:eastAsiaTheme="minorHAnsi" w:hAnsi="Arial" w:cs="Arial"/>
          <w:color w:val="auto"/>
          <w:sz w:val="24"/>
          <w:szCs w:val="24"/>
          <w:vertAlign w:val="superscript"/>
        </w:rPr>
        <w:t>th</w:t>
      </w:r>
      <w:r>
        <w:rPr>
          <w:rFonts w:ascii="Arial" w:eastAsiaTheme="minorHAnsi" w:hAnsi="Arial" w:cs="Arial"/>
          <w:color w:val="auto"/>
          <w:sz w:val="24"/>
          <w:szCs w:val="24"/>
        </w:rPr>
        <w:t xml:space="preserve"> of November 2015 11 Men </w:t>
      </w:r>
      <w:r w:rsidR="00D12C76">
        <w:rPr>
          <w:rFonts w:ascii="Arial" w:eastAsiaTheme="minorHAnsi" w:hAnsi="Arial" w:cs="Arial"/>
          <w:color w:val="auto"/>
          <w:sz w:val="24"/>
          <w:szCs w:val="24"/>
        </w:rPr>
        <w:t xml:space="preserve">attacked the city of Paris resulting in 130 deaths and over 400 people being injured (BBC 2015). The attackers spread across the city and split up </w:t>
      </w:r>
      <w:r w:rsidR="000D3E56">
        <w:rPr>
          <w:rFonts w:ascii="Arial" w:eastAsiaTheme="minorHAnsi" w:hAnsi="Arial" w:cs="Arial"/>
          <w:color w:val="auto"/>
          <w:sz w:val="24"/>
          <w:szCs w:val="24"/>
        </w:rPr>
        <w:t>to</w:t>
      </w:r>
      <w:r w:rsidR="00D12C76">
        <w:rPr>
          <w:rFonts w:ascii="Arial" w:eastAsiaTheme="minorHAnsi" w:hAnsi="Arial" w:cs="Arial"/>
          <w:color w:val="auto"/>
          <w:sz w:val="24"/>
          <w:szCs w:val="24"/>
        </w:rPr>
        <w:t xml:space="preserve"> attack </w:t>
      </w:r>
      <w:r w:rsidR="00240B00">
        <w:rPr>
          <w:rFonts w:ascii="Arial" w:eastAsiaTheme="minorHAnsi" w:hAnsi="Arial" w:cs="Arial"/>
          <w:color w:val="auto"/>
          <w:sz w:val="24"/>
          <w:szCs w:val="24"/>
        </w:rPr>
        <w:t>different</w:t>
      </w:r>
      <w:r w:rsidR="00D12C76">
        <w:rPr>
          <w:rFonts w:ascii="Arial" w:eastAsiaTheme="minorHAnsi" w:hAnsi="Arial" w:cs="Arial"/>
          <w:color w:val="auto"/>
          <w:sz w:val="24"/>
          <w:szCs w:val="24"/>
        </w:rPr>
        <w:t xml:space="preserve"> places at once. There were 7 attacks overall, </w:t>
      </w:r>
      <w:r w:rsidR="00240B00">
        <w:rPr>
          <w:rFonts w:ascii="Arial" w:eastAsiaTheme="minorHAnsi" w:hAnsi="Arial" w:cs="Arial"/>
          <w:color w:val="auto"/>
          <w:sz w:val="24"/>
          <w:szCs w:val="24"/>
        </w:rPr>
        <w:t>some</w:t>
      </w:r>
      <w:r w:rsidR="00D12C76">
        <w:rPr>
          <w:rFonts w:ascii="Arial" w:eastAsiaTheme="minorHAnsi" w:hAnsi="Arial" w:cs="Arial"/>
          <w:color w:val="auto"/>
          <w:sz w:val="24"/>
          <w:szCs w:val="24"/>
        </w:rPr>
        <w:t xml:space="preserve"> </w:t>
      </w:r>
      <w:r w:rsidR="00240B00">
        <w:rPr>
          <w:rFonts w:ascii="Arial" w:eastAsiaTheme="minorHAnsi" w:hAnsi="Arial" w:cs="Arial"/>
          <w:color w:val="auto"/>
          <w:sz w:val="24"/>
          <w:szCs w:val="24"/>
        </w:rPr>
        <w:t xml:space="preserve">being </w:t>
      </w:r>
      <w:r w:rsidR="00D12C76">
        <w:rPr>
          <w:rFonts w:ascii="Arial" w:eastAsiaTheme="minorHAnsi" w:hAnsi="Arial" w:cs="Arial"/>
          <w:color w:val="auto"/>
          <w:sz w:val="24"/>
          <w:szCs w:val="24"/>
        </w:rPr>
        <w:t>gun attacks and the othe</w:t>
      </w:r>
      <w:r w:rsidR="00240B00">
        <w:rPr>
          <w:rFonts w:ascii="Arial" w:eastAsiaTheme="minorHAnsi" w:hAnsi="Arial" w:cs="Arial"/>
          <w:color w:val="auto"/>
          <w:sz w:val="24"/>
          <w:szCs w:val="24"/>
        </w:rPr>
        <w:t xml:space="preserve">rs </w:t>
      </w:r>
      <w:r w:rsidR="00D12C76">
        <w:rPr>
          <w:rFonts w:ascii="Arial" w:eastAsiaTheme="minorHAnsi" w:hAnsi="Arial" w:cs="Arial"/>
          <w:color w:val="auto"/>
          <w:sz w:val="24"/>
          <w:szCs w:val="24"/>
        </w:rPr>
        <w:t xml:space="preserve">involving suicide explosive vests. The first attack was intended on the Stade De France where the president and thousands of football fans had been that night. The attack was foiled when stadium security denied the men entry. This decision by the security possibly saved thousands of lives as the attackers were not able to </w:t>
      </w:r>
      <w:r w:rsidR="003572FF">
        <w:rPr>
          <w:rFonts w:ascii="Arial" w:eastAsiaTheme="minorHAnsi" w:hAnsi="Arial" w:cs="Arial"/>
          <w:color w:val="auto"/>
          <w:sz w:val="24"/>
          <w:szCs w:val="24"/>
        </w:rPr>
        <w:t xml:space="preserve">detonate their explosive vests inside the stadium amongst the crowd but instead ended up detonating them outside of the stadium resulting in no fatalities. Each attack happened in close proximate to each other and within a </w:t>
      </w:r>
      <w:r w:rsidR="000D3E56">
        <w:rPr>
          <w:rFonts w:ascii="Arial" w:eastAsiaTheme="minorHAnsi" w:hAnsi="Arial" w:cs="Arial"/>
          <w:color w:val="auto"/>
          <w:sz w:val="24"/>
          <w:szCs w:val="24"/>
        </w:rPr>
        <w:t>small-time</w:t>
      </w:r>
      <w:r w:rsidR="003572FF">
        <w:rPr>
          <w:rFonts w:ascii="Arial" w:eastAsiaTheme="minorHAnsi" w:hAnsi="Arial" w:cs="Arial"/>
          <w:color w:val="auto"/>
          <w:sz w:val="24"/>
          <w:szCs w:val="24"/>
        </w:rPr>
        <w:t xml:space="preserve"> frame with the second attack coming just </w:t>
      </w:r>
      <w:r w:rsidR="000D3E56">
        <w:rPr>
          <w:rFonts w:ascii="Arial" w:eastAsiaTheme="minorHAnsi" w:hAnsi="Arial" w:cs="Arial"/>
          <w:color w:val="auto"/>
          <w:sz w:val="24"/>
          <w:szCs w:val="24"/>
        </w:rPr>
        <w:t>twelve</w:t>
      </w:r>
      <w:r w:rsidR="003572FF">
        <w:rPr>
          <w:rFonts w:ascii="Arial" w:eastAsiaTheme="minorHAnsi" w:hAnsi="Arial" w:cs="Arial"/>
          <w:color w:val="auto"/>
          <w:sz w:val="24"/>
          <w:szCs w:val="24"/>
        </w:rPr>
        <w:t xml:space="preserve"> minutes after the first. The next couple of attacks were gunmen firing at </w:t>
      </w:r>
      <w:r w:rsidR="000D3E56">
        <w:rPr>
          <w:rFonts w:ascii="Arial" w:eastAsiaTheme="minorHAnsi" w:hAnsi="Arial" w:cs="Arial"/>
          <w:color w:val="auto"/>
          <w:sz w:val="24"/>
          <w:szCs w:val="24"/>
        </w:rPr>
        <w:t>restaurants</w:t>
      </w:r>
      <w:r w:rsidR="003572FF">
        <w:rPr>
          <w:rFonts w:ascii="Arial" w:eastAsiaTheme="minorHAnsi" w:hAnsi="Arial" w:cs="Arial"/>
          <w:color w:val="auto"/>
          <w:sz w:val="24"/>
          <w:szCs w:val="24"/>
        </w:rPr>
        <w:t xml:space="preserve"> and bars along a </w:t>
      </w:r>
      <w:r w:rsidR="000D3E56">
        <w:rPr>
          <w:rFonts w:ascii="Arial" w:eastAsiaTheme="minorHAnsi" w:hAnsi="Arial" w:cs="Arial"/>
          <w:color w:val="auto"/>
          <w:sz w:val="24"/>
          <w:szCs w:val="24"/>
        </w:rPr>
        <w:t>busy strip</w:t>
      </w:r>
      <w:r w:rsidR="003572FF">
        <w:rPr>
          <w:rFonts w:ascii="Arial" w:eastAsiaTheme="minorHAnsi" w:hAnsi="Arial" w:cs="Arial"/>
          <w:color w:val="auto"/>
          <w:sz w:val="24"/>
          <w:szCs w:val="24"/>
        </w:rPr>
        <w:t xml:space="preserve">. The gun attacks resulted in the death of 39 people and left many others seriously injured. The </w:t>
      </w:r>
      <w:r w:rsidR="000D3E56">
        <w:rPr>
          <w:rFonts w:ascii="Arial" w:eastAsiaTheme="minorHAnsi" w:hAnsi="Arial" w:cs="Arial"/>
          <w:color w:val="auto"/>
          <w:sz w:val="24"/>
          <w:szCs w:val="24"/>
        </w:rPr>
        <w:t>deadliest</w:t>
      </w:r>
      <w:r w:rsidR="003572FF">
        <w:rPr>
          <w:rFonts w:ascii="Arial" w:eastAsiaTheme="minorHAnsi" w:hAnsi="Arial" w:cs="Arial"/>
          <w:color w:val="auto"/>
          <w:sz w:val="24"/>
          <w:szCs w:val="24"/>
        </w:rPr>
        <w:t xml:space="preserve"> attack began just twenty minutes after the attempted attack on the stadium. Three of the attackers entered the Bataclan concert hall </w:t>
      </w:r>
      <w:r w:rsidR="00691E6D">
        <w:rPr>
          <w:rFonts w:ascii="Arial" w:eastAsiaTheme="minorHAnsi" w:hAnsi="Arial" w:cs="Arial"/>
          <w:color w:val="auto"/>
          <w:sz w:val="24"/>
          <w:szCs w:val="24"/>
        </w:rPr>
        <w:t>all with firearms</w:t>
      </w:r>
      <w:r w:rsidR="003572FF">
        <w:rPr>
          <w:rFonts w:ascii="Arial" w:eastAsiaTheme="minorHAnsi" w:hAnsi="Arial" w:cs="Arial"/>
          <w:color w:val="auto"/>
          <w:sz w:val="24"/>
          <w:szCs w:val="24"/>
        </w:rPr>
        <w:t xml:space="preserve">. The concert hall on the night was the venue of a </w:t>
      </w:r>
      <w:r w:rsidR="000D3E56">
        <w:rPr>
          <w:rFonts w:ascii="Arial" w:eastAsiaTheme="minorHAnsi" w:hAnsi="Arial" w:cs="Arial"/>
          <w:color w:val="auto"/>
          <w:sz w:val="24"/>
          <w:szCs w:val="24"/>
        </w:rPr>
        <w:t>sold-out</w:t>
      </w:r>
      <w:r w:rsidR="003572FF">
        <w:rPr>
          <w:rFonts w:ascii="Arial" w:eastAsiaTheme="minorHAnsi" w:hAnsi="Arial" w:cs="Arial"/>
          <w:color w:val="auto"/>
          <w:sz w:val="24"/>
          <w:szCs w:val="24"/>
        </w:rPr>
        <w:t xml:space="preserve"> rock concert which meant there were over 1,500 people in the building at the time (CNN 2020). </w:t>
      </w:r>
      <w:r w:rsidR="00691E6D">
        <w:rPr>
          <w:rFonts w:ascii="Arial" w:eastAsiaTheme="minorHAnsi" w:hAnsi="Arial" w:cs="Arial"/>
          <w:color w:val="auto"/>
          <w:sz w:val="24"/>
          <w:szCs w:val="24"/>
        </w:rPr>
        <w:t>The men stood at different areas of the hall and began shooting killing 90 people and injuring over 400 more. Another two attacks were attempted on the night but resulted in no deaths and only one person being seriously injured</w:t>
      </w:r>
      <w:r w:rsidR="00560B7A">
        <w:rPr>
          <w:rFonts w:ascii="Arial" w:eastAsiaTheme="minorHAnsi" w:hAnsi="Arial" w:cs="Arial"/>
          <w:color w:val="auto"/>
          <w:sz w:val="24"/>
          <w:szCs w:val="24"/>
        </w:rPr>
        <w:t>.</w:t>
      </w:r>
    </w:p>
    <w:p w:rsidR="002C74C0" w:rsidRDefault="00560B7A" w:rsidP="00E55223">
      <w:pPr>
        <w:pStyle w:val="Heading1"/>
        <w:spacing w:line="480" w:lineRule="auto"/>
        <w:rPr>
          <w:rFonts w:ascii="Arial" w:eastAsiaTheme="minorHAnsi" w:hAnsi="Arial" w:cs="Arial"/>
          <w:color w:val="auto"/>
          <w:sz w:val="24"/>
          <w:szCs w:val="24"/>
        </w:rPr>
      </w:pPr>
      <w:r>
        <w:rPr>
          <w:rFonts w:ascii="Arial" w:eastAsiaTheme="minorHAnsi" w:hAnsi="Arial" w:cs="Arial"/>
          <w:color w:val="auto"/>
          <w:sz w:val="24"/>
          <w:szCs w:val="24"/>
        </w:rPr>
        <w:lastRenderedPageBreak/>
        <w:t>The 11 men who attacked Paris that night all claimed to be “</w:t>
      </w:r>
      <w:r w:rsidR="000D3E56">
        <w:rPr>
          <w:rFonts w:ascii="Arial" w:eastAsiaTheme="minorHAnsi" w:hAnsi="Arial" w:cs="Arial"/>
          <w:color w:val="auto"/>
          <w:sz w:val="24"/>
          <w:szCs w:val="24"/>
        </w:rPr>
        <w:t>soldiers</w:t>
      </w:r>
      <w:r>
        <w:rPr>
          <w:rFonts w:ascii="Arial" w:eastAsiaTheme="minorHAnsi" w:hAnsi="Arial" w:cs="Arial"/>
          <w:color w:val="auto"/>
          <w:sz w:val="24"/>
          <w:szCs w:val="24"/>
        </w:rPr>
        <w:t xml:space="preserve">” of the terrorist </w:t>
      </w:r>
      <w:r w:rsidR="000D3E56">
        <w:rPr>
          <w:rFonts w:ascii="Arial" w:eastAsiaTheme="minorHAnsi" w:hAnsi="Arial" w:cs="Arial"/>
          <w:color w:val="auto"/>
          <w:sz w:val="24"/>
          <w:szCs w:val="24"/>
        </w:rPr>
        <w:t>organisation</w:t>
      </w:r>
      <w:r>
        <w:rPr>
          <w:rFonts w:ascii="Arial" w:eastAsiaTheme="minorHAnsi" w:hAnsi="Arial" w:cs="Arial"/>
          <w:color w:val="auto"/>
          <w:sz w:val="24"/>
          <w:szCs w:val="24"/>
        </w:rPr>
        <w:t xml:space="preserve"> “Islamic state of Iraq and the Levant” or most commonly known as ISIS (BBC 2016). </w:t>
      </w:r>
      <w:r w:rsidR="00691E6D">
        <w:rPr>
          <w:rFonts w:ascii="Arial" w:eastAsiaTheme="minorHAnsi" w:hAnsi="Arial" w:cs="Arial"/>
          <w:color w:val="auto"/>
          <w:sz w:val="24"/>
          <w:szCs w:val="24"/>
        </w:rPr>
        <w:t xml:space="preserve"> </w:t>
      </w:r>
      <w:r w:rsidR="000D3E56">
        <w:rPr>
          <w:rFonts w:ascii="Arial" w:eastAsiaTheme="minorHAnsi" w:hAnsi="Arial" w:cs="Arial"/>
          <w:color w:val="auto"/>
          <w:sz w:val="24"/>
          <w:szCs w:val="24"/>
        </w:rPr>
        <w:t>All</w:t>
      </w:r>
      <w:r>
        <w:rPr>
          <w:rFonts w:ascii="Arial" w:eastAsiaTheme="minorHAnsi" w:hAnsi="Arial" w:cs="Arial"/>
          <w:color w:val="auto"/>
          <w:sz w:val="24"/>
          <w:szCs w:val="24"/>
        </w:rPr>
        <w:t xml:space="preserve"> the men at the time of the attack were known to the police, some for petty crimes and crimes such a </w:t>
      </w:r>
      <w:r w:rsidR="000D3E56">
        <w:rPr>
          <w:rFonts w:ascii="Arial" w:eastAsiaTheme="minorHAnsi" w:hAnsi="Arial" w:cs="Arial"/>
          <w:color w:val="auto"/>
          <w:sz w:val="24"/>
          <w:szCs w:val="24"/>
        </w:rPr>
        <w:t>burglary</w:t>
      </w:r>
      <w:r>
        <w:rPr>
          <w:rFonts w:ascii="Arial" w:eastAsiaTheme="minorHAnsi" w:hAnsi="Arial" w:cs="Arial"/>
          <w:color w:val="auto"/>
          <w:sz w:val="24"/>
          <w:szCs w:val="24"/>
        </w:rPr>
        <w:t xml:space="preserve">, </w:t>
      </w:r>
      <w:r w:rsidR="000D3E56">
        <w:rPr>
          <w:rFonts w:ascii="Arial" w:eastAsiaTheme="minorHAnsi" w:hAnsi="Arial" w:cs="Arial"/>
          <w:color w:val="auto"/>
          <w:sz w:val="24"/>
          <w:szCs w:val="24"/>
        </w:rPr>
        <w:t>however</w:t>
      </w:r>
      <w:r>
        <w:rPr>
          <w:rFonts w:ascii="Arial" w:eastAsiaTheme="minorHAnsi" w:hAnsi="Arial" w:cs="Arial"/>
          <w:color w:val="auto"/>
          <w:sz w:val="24"/>
          <w:szCs w:val="24"/>
        </w:rPr>
        <w:t xml:space="preserve"> many others were also known to have links to terrorist groups. One of the men Abdelhamid Abaaoud is thought to be one of the masterminds behind this attack. He was a Belgian national and was very well known to </w:t>
      </w:r>
      <w:r w:rsidR="000D3E56">
        <w:rPr>
          <w:rFonts w:ascii="Arial" w:eastAsiaTheme="minorHAnsi" w:hAnsi="Arial" w:cs="Arial"/>
          <w:color w:val="auto"/>
          <w:sz w:val="24"/>
          <w:szCs w:val="24"/>
        </w:rPr>
        <w:t>Belgian</w:t>
      </w:r>
      <w:r>
        <w:rPr>
          <w:rFonts w:ascii="Arial" w:eastAsiaTheme="minorHAnsi" w:hAnsi="Arial" w:cs="Arial"/>
          <w:color w:val="auto"/>
          <w:sz w:val="24"/>
          <w:szCs w:val="24"/>
        </w:rPr>
        <w:t xml:space="preserve"> police. </w:t>
      </w:r>
      <w:r w:rsidR="000D3E56">
        <w:rPr>
          <w:rFonts w:ascii="Arial" w:eastAsiaTheme="minorHAnsi" w:hAnsi="Arial" w:cs="Arial"/>
          <w:color w:val="auto"/>
          <w:sz w:val="24"/>
          <w:szCs w:val="24"/>
        </w:rPr>
        <w:t>Belgian</w:t>
      </w:r>
      <w:r>
        <w:rPr>
          <w:rFonts w:ascii="Arial" w:eastAsiaTheme="minorHAnsi" w:hAnsi="Arial" w:cs="Arial"/>
          <w:color w:val="auto"/>
          <w:sz w:val="24"/>
          <w:szCs w:val="24"/>
        </w:rPr>
        <w:t xml:space="preserve"> police are thought to have been aware of Abaaoud </w:t>
      </w:r>
      <w:r w:rsidR="000D3E56">
        <w:rPr>
          <w:rFonts w:ascii="Arial" w:eastAsiaTheme="minorHAnsi" w:hAnsi="Arial" w:cs="Arial"/>
          <w:color w:val="auto"/>
          <w:sz w:val="24"/>
          <w:szCs w:val="24"/>
        </w:rPr>
        <w:t>recently</w:t>
      </w:r>
      <w:r>
        <w:rPr>
          <w:rFonts w:ascii="Arial" w:eastAsiaTheme="minorHAnsi" w:hAnsi="Arial" w:cs="Arial"/>
          <w:color w:val="auto"/>
          <w:sz w:val="24"/>
          <w:szCs w:val="24"/>
        </w:rPr>
        <w:t xml:space="preserve"> travelling to Syria and </w:t>
      </w:r>
      <w:r w:rsidR="000D3E56">
        <w:rPr>
          <w:rFonts w:ascii="Arial" w:eastAsiaTheme="minorHAnsi" w:hAnsi="Arial" w:cs="Arial"/>
          <w:color w:val="auto"/>
          <w:sz w:val="24"/>
          <w:szCs w:val="24"/>
        </w:rPr>
        <w:t>publicly</w:t>
      </w:r>
      <w:r>
        <w:rPr>
          <w:rFonts w:ascii="Arial" w:eastAsiaTheme="minorHAnsi" w:hAnsi="Arial" w:cs="Arial"/>
          <w:color w:val="auto"/>
          <w:sz w:val="24"/>
          <w:szCs w:val="24"/>
        </w:rPr>
        <w:t xml:space="preserve"> </w:t>
      </w:r>
      <w:r w:rsidR="000D3E56">
        <w:rPr>
          <w:rFonts w:ascii="Arial" w:eastAsiaTheme="minorHAnsi" w:hAnsi="Arial" w:cs="Arial"/>
          <w:color w:val="auto"/>
          <w:sz w:val="24"/>
          <w:szCs w:val="24"/>
        </w:rPr>
        <w:t>pledging</w:t>
      </w:r>
      <w:r>
        <w:rPr>
          <w:rFonts w:ascii="Arial" w:eastAsiaTheme="minorHAnsi" w:hAnsi="Arial" w:cs="Arial"/>
          <w:color w:val="auto"/>
          <w:sz w:val="24"/>
          <w:szCs w:val="24"/>
        </w:rPr>
        <w:t xml:space="preserve"> his allegiance to ISIS. </w:t>
      </w:r>
      <w:r w:rsidR="00303F98">
        <w:rPr>
          <w:rFonts w:ascii="Arial" w:eastAsiaTheme="minorHAnsi" w:hAnsi="Arial" w:cs="Arial"/>
          <w:color w:val="auto"/>
          <w:sz w:val="24"/>
          <w:szCs w:val="24"/>
        </w:rPr>
        <w:t xml:space="preserve">Abaaoud is believed to have been one of the gunmen that shot at bars and </w:t>
      </w:r>
      <w:r w:rsidR="000D3E56">
        <w:rPr>
          <w:rFonts w:ascii="Arial" w:eastAsiaTheme="minorHAnsi" w:hAnsi="Arial" w:cs="Arial"/>
          <w:color w:val="auto"/>
          <w:sz w:val="24"/>
          <w:szCs w:val="24"/>
        </w:rPr>
        <w:t>restaurants</w:t>
      </w:r>
      <w:r w:rsidR="00303F98">
        <w:rPr>
          <w:rFonts w:ascii="Arial" w:eastAsiaTheme="minorHAnsi" w:hAnsi="Arial" w:cs="Arial"/>
          <w:color w:val="auto"/>
          <w:sz w:val="24"/>
          <w:szCs w:val="24"/>
        </w:rPr>
        <w:t xml:space="preserve">, he fled </w:t>
      </w:r>
      <w:r w:rsidR="000D3E56">
        <w:rPr>
          <w:rFonts w:ascii="Arial" w:eastAsiaTheme="minorHAnsi" w:hAnsi="Arial" w:cs="Arial"/>
          <w:color w:val="auto"/>
          <w:sz w:val="24"/>
          <w:szCs w:val="24"/>
        </w:rPr>
        <w:t>Paris</w:t>
      </w:r>
      <w:r w:rsidR="00303F98">
        <w:rPr>
          <w:rFonts w:ascii="Arial" w:eastAsiaTheme="minorHAnsi" w:hAnsi="Arial" w:cs="Arial"/>
          <w:color w:val="auto"/>
          <w:sz w:val="24"/>
          <w:szCs w:val="24"/>
        </w:rPr>
        <w:t xml:space="preserve"> after the attacks but was later found by authorities in Saint Denis where after an </w:t>
      </w:r>
      <w:r w:rsidR="000D3E56">
        <w:rPr>
          <w:rFonts w:ascii="Arial" w:eastAsiaTheme="minorHAnsi" w:hAnsi="Arial" w:cs="Arial"/>
          <w:color w:val="auto"/>
          <w:sz w:val="24"/>
          <w:szCs w:val="24"/>
        </w:rPr>
        <w:t>hour-long</w:t>
      </w:r>
      <w:r w:rsidR="00303F98">
        <w:rPr>
          <w:rFonts w:ascii="Arial" w:eastAsiaTheme="minorHAnsi" w:hAnsi="Arial" w:cs="Arial"/>
          <w:color w:val="auto"/>
          <w:sz w:val="24"/>
          <w:szCs w:val="24"/>
        </w:rPr>
        <w:t xml:space="preserve"> gun battle with police he was killed. Another of the men who is believed to have played a huge role in the planning and execution of the attacks is Salah Abdesalam. Abdesalam is a known associate of Abaaoud. Although his exact involvement in the attack is currently unclear, he was captured by police after being on the run and will soon face trial in Paris to </w:t>
      </w:r>
      <w:r w:rsidR="000D3E56">
        <w:rPr>
          <w:rFonts w:ascii="Arial" w:eastAsiaTheme="minorHAnsi" w:hAnsi="Arial" w:cs="Arial"/>
          <w:color w:val="auto"/>
          <w:sz w:val="24"/>
          <w:szCs w:val="24"/>
        </w:rPr>
        <w:t>answer</w:t>
      </w:r>
      <w:r w:rsidR="00303F98">
        <w:rPr>
          <w:rFonts w:ascii="Arial" w:eastAsiaTheme="minorHAnsi" w:hAnsi="Arial" w:cs="Arial"/>
          <w:color w:val="auto"/>
          <w:sz w:val="24"/>
          <w:szCs w:val="24"/>
        </w:rPr>
        <w:t xml:space="preserve"> the </w:t>
      </w:r>
      <w:r w:rsidR="000D3E56">
        <w:rPr>
          <w:rFonts w:ascii="Arial" w:eastAsiaTheme="minorHAnsi" w:hAnsi="Arial" w:cs="Arial"/>
          <w:color w:val="auto"/>
          <w:sz w:val="24"/>
          <w:szCs w:val="24"/>
        </w:rPr>
        <w:t>people’s</w:t>
      </w:r>
      <w:r w:rsidR="00303F98">
        <w:rPr>
          <w:rFonts w:ascii="Arial" w:eastAsiaTheme="minorHAnsi" w:hAnsi="Arial" w:cs="Arial"/>
          <w:color w:val="auto"/>
          <w:sz w:val="24"/>
          <w:szCs w:val="24"/>
        </w:rPr>
        <w:t xml:space="preserve"> questions. Another man was also captured and is now on trial, his name is Mohammed Abrini. Authorities know that Abrini has links to terrorist </w:t>
      </w:r>
      <w:r w:rsidR="000D3E56">
        <w:rPr>
          <w:rFonts w:ascii="Arial" w:eastAsiaTheme="minorHAnsi" w:hAnsi="Arial" w:cs="Arial"/>
          <w:color w:val="auto"/>
          <w:sz w:val="24"/>
          <w:szCs w:val="24"/>
        </w:rPr>
        <w:t>organisations</w:t>
      </w:r>
      <w:r w:rsidR="00303F98">
        <w:rPr>
          <w:rFonts w:ascii="Arial" w:eastAsiaTheme="minorHAnsi" w:hAnsi="Arial" w:cs="Arial"/>
          <w:color w:val="auto"/>
          <w:sz w:val="24"/>
          <w:szCs w:val="24"/>
        </w:rPr>
        <w:t xml:space="preserve"> and that he also helped Salah Abdesalam flee </w:t>
      </w:r>
      <w:r w:rsidR="000D3E56">
        <w:rPr>
          <w:rFonts w:ascii="Arial" w:eastAsiaTheme="minorHAnsi" w:hAnsi="Arial" w:cs="Arial"/>
          <w:color w:val="auto"/>
          <w:sz w:val="24"/>
          <w:szCs w:val="24"/>
        </w:rPr>
        <w:t>Paris</w:t>
      </w:r>
      <w:r w:rsidR="00303F98">
        <w:rPr>
          <w:rFonts w:ascii="Arial" w:eastAsiaTheme="minorHAnsi" w:hAnsi="Arial" w:cs="Arial"/>
          <w:color w:val="auto"/>
          <w:sz w:val="24"/>
          <w:szCs w:val="24"/>
        </w:rPr>
        <w:t xml:space="preserve"> after the attacks. It is also </w:t>
      </w:r>
      <w:r w:rsidR="000D3E56">
        <w:rPr>
          <w:rFonts w:ascii="Arial" w:eastAsiaTheme="minorHAnsi" w:hAnsi="Arial" w:cs="Arial"/>
          <w:color w:val="auto"/>
          <w:sz w:val="24"/>
          <w:szCs w:val="24"/>
        </w:rPr>
        <w:t>Widley</w:t>
      </w:r>
      <w:r w:rsidR="00303F98">
        <w:rPr>
          <w:rFonts w:ascii="Arial" w:eastAsiaTheme="minorHAnsi" w:hAnsi="Arial" w:cs="Arial"/>
          <w:color w:val="auto"/>
          <w:sz w:val="24"/>
          <w:szCs w:val="24"/>
        </w:rPr>
        <w:t xml:space="preserve"> believed that along with Salah that he has links to the </w:t>
      </w:r>
      <w:r w:rsidR="00361CDA">
        <w:rPr>
          <w:rFonts w:ascii="Arial" w:eastAsiaTheme="minorHAnsi" w:hAnsi="Arial" w:cs="Arial"/>
          <w:color w:val="auto"/>
          <w:sz w:val="24"/>
          <w:szCs w:val="24"/>
        </w:rPr>
        <w:t xml:space="preserve">2016 Terror attacks in </w:t>
      </w:r>
      <w:r w:rsidR="000D3E56">
        <w:rPr>
          <w:rFonts w:ascii="Arial" w:eastAsiaTheme="minorHAnsi" w:hAnsi="Arial" w:cs="Arial"/>
          <w:color w:val="auto"/>
          <w:sz w:val="24"/>
          <w:szCs w:val="24"/>
        </w:rPr>
        <w:t>Brussels</w:t>
      </w:r>
      <w:r w:rsidR="00361CDA">
        <w:rPr>
          <w:rFonts w:ascii="Arial" w:eastAsiaTheme="minorHAnsi" w:hAnsi="Arial" w:cs="Arial"/>
          <w:color w:val="auto"/>
          <w:sz w:val="24"/>
          <w:szCs w:val="24"/>
        </w:rPr>
        <w:t xml:space="preserve">. In the investigation into the attackers there has been more than one link connecting these men to </w:t>
      </w:r>
      <w:r w:rsidR="000D3E56">
        <w:rPr>
          <w:rFonts w:ascii="Arial" w:eastAsiaTheme="minorHAnsi" w:hAnsi="Arial" w:cs="Arial"/>
          <w:color w:val="auto"/>
          <w:sz w:val="24"/>
          <w:szCs w:val="24"/>
        </w:rPr>
        <w:t>each other</w:t>
      </w:r>
      <w:r w:rsidR="00361CDA">
        <w:rPr>
          <w:rFonts w:ascii="Arial" w:eastAsiaTheme="minorHAnsi" w:hAnsi="Arial" w:cs="Arial"/>
          <w:color w:val="auto"/>
          <w:sz w:val="24"/>
          <w:szCs w:val="24"/>
        </w:rPr>
        <w:t xml:space="preserve"> but the most common one being, that they all have some sort of connection to Molenbeek which is a town in </w:t>
      </w:r>
      <w:r w:rsidR="000D3E56">
        <w:rPr>
          <w:rFonts w:ascii="Arial" w:eastAsiaTheme="minorHAnsi" w:hAnsi="Arial" w:cs="Arial"/>
          <w:color w:val="auto"/>
          <w:sz w:val="24"/>
          <w:szCs w:val="24"/>
        </w:rPr>
        <w:t>Belgium</w:t>
      </w:r>
      <w:r w:rsidR="00361CDA">
        <w:rPr>
          <w:rFonts w:ascii="Arial" w:eastAsiaTheme="minorHAnsi" w:hAnsi="Arial" w:cs="Arial"/>
          <w:color w:val="auto"/>
          <w:sz w:val="24"/>
          <w:szCs w:val="24"/>
        </w:rPr>
        <w:t xml:space="preserve">. </w:t>
      </w:r>
      <w:r w:rsidR="00361CDA">
        <w:rPr>
          <w:rFonts w:ascii="Arial" w:eastAsiaTheme="minorHAnsi" w:hAnsi="Arial" w:cs="Arial"/>
          <w:color w:val="auto"/>
          <w:sz w:val="24"/>
          <w:szCs w:val="24"/>
        </w:rPr>
        <w:lastRenderedPageBreak/>
        <w:t>Molenbeek has gained a reputation over the years for housing many known terrorists. In 2014 it was home to Mehdi Nemmouche who attacked the Brussels Jewish Museum</w:t>
      </w:r>
      <w:r w:rsidR="005D5EC2">
        <w:rPr>
          <w:rFonts w:ascii="Arial" w:eastAsiaTheme="minorHAnsi" w:hAnsi="Arial" w:cs="Arial"/>
          <w:color w:val="auto"/>
          <w:sz w:val="24"/>
          <w:szCs w:val="24"/>
        </w:rPr>
        <w:t xml:space="preserve"> (Ziri 2015)</w:t>
      </w:r>
      <w:r w:rsidR="00361CDA">
        <w:rPr>
          <w:rFonts w:ascii="Arial" w:eastAsiaTheme="minorHAnsi" w:hAnsi="Arial" w:cs="Arial"/>
          <w:color w:val="auto"/>
          <w:sz w:val="24"/>
          <w:szCs w:val="24"/>
        </w:rPr>
        <w:t xml:space="preserve">. It was also home to Ayoub El Khazzini who </w:t>
      </w:r>
      <w:r w:rsidR="000D3E56">
        <w:rPr>
          <w:rFonts w:ascii="Arial" w:eastAsiaTheme="minorHAnsi" w:hAnsi="Arial" w:cs="Arial"/>
          <w:color w:val="auto"/>
          <w:sz w:val="24"/>
          <w:szCs w:val="24"/>
        </w:rPr>
        <w:t>Began</w:t>
      </w:r>
      <w:r w:rsidR="00361CDA">
        <w:rPr>
          <w:rFonts w:ascii="Arial" w:eastAsiaTheme="minorHAnsi" w:hAnsi="Arial" w:cs="Arial"/>
          <w:color w:val="auto"/>
          <w:sz w:val="24"/>
          <w:szCs w:val="24"/>
        </w:rPr>
        <w:t xml:space="preserve"> shooting </w:t>
      </w:r>
      <w:r w:rsidR="000D3E56">
        <w:rPr>
          <w:rFonts w:ascii="Arial" w:eastAsiaTheme="minorHAnsi" w:hAnsi="Arial" w:cs="Arial"/>
          <w:color w:val="auto"/>
          <w:sz w:val="24"/>
          <w:szCs w:val="24"/>
        </w:rPr>
        <w:t>on a French</w:t>
      </w:r>
      <w:r w:rsidR="00361CDA">
        <w:rPr>
          <w:rFonts w:ascii="Arial" w:eastAsiaTheme="minorHAnsi" w:hAnsi="Arial" w:cs="Arial"/>
          <w:color w:val="auto"/>
          <w:sz w:val="24"/>
          <w:szCs w:val="24"/>
        </w:rPr>
        <w:t xml:space="preserve"> train in August 2015.</w:t>
      </w:r>
      <w:r w:rsidR="005D5EC2">
        <w:rPr>
          <w:rFonts w:ascii="Arial" w:eastAsiaTheme="minorHAnsi" w:hAnsi="Arial" w:cs="Arial"/>
          <w:color w:val="auto"/>
          <w:sz w:val="24"/>
          <w:szCs w:val="24"/>
        </w:rPr>
        <w:t xml:space="preserve"> Molenbeek is also believed to be where Amedy Coulibay bought his firearms from before shooting in the Kosher </w:t>
      </w:r>
      <w:r w:rsidR="000D3E56">
        <w:rPr>
          <w:rFonts w:ascii="Arial" w:eastAsiaTheme="minorHAnsi" w:hAnsi="Arial" w:cs="Arial"/>
          <w:color w:val="auto"/>
          <w:sz w:val="24"/>
          <w:szCs w:val="24"/>
        </w:rPr>
        <w:t>supermarkets</w:t>
      </w:r>
      <w:r w:rsidR="005D5EC2">
        <w:rPr>
          <w:rFonts w:ascii="Arial" w:eastAsiaTheme="minorHAnsi" w:hAnsi="Arial" w:cs="Arial"/>
          <w:color w:val="auto"/>
          <w:sz w:val="24"/>
          <w:szCs w:val="24"/>
        </w:rPr>
        <w:t xml:space="preserve"> in </w:t>
      </w:r>
      <w:r w:rsidR="000D3E56">
        <w:rPr>
          <w:rFonts w:ascii="Arial" w:eastAsiaTheme="minorHAnsi" w:hAnsi="Arial" w:cs="Arial"/>
          <w:color w:val="auto"/>
          <w:sz w:val="24"/>
          <w:szCs w:val="24"/>
        </w:rPr>
        <w:t>Paris</w:t>
      </w:r>
      <w:r w:rsidR="005D5EC2">
        <w:rPr>
          <w:rFonts w:ascii="Arial" w:eastAsiaTheme="minorHAnsi" w:hAnsi="Arial" w:cs="Arial"/>
          <w:color w:val="auto"/>
          <w:sz w:val="24"/>
          <w:szCs w:val="24"/>
        </w:rPr>
        <w:t xml:space="preserve"> shortly after the Charlie Hebdo attacks in 2015.</w:t>
      </w:r>
    </w:p>
    <w:p w:rsidR="00271716" w:rsidRPr="00271716" w:rsidRDefault="00271716" w:rsidP="00E178A1">
      <w:pPr>
        <w:spacing w:line="480" w:lineRule="auto"/>
        <w:rPr>
          <w:rFonts w:ascii="Arial" w:hAnsi="Arial" w:cs="Arial"/>
          <w:color w:val="auto"/>
          <w:sz w:val="24"/>
          <w:szCs w:val="24"/>
        </w:rPr>
      </w:pPr>
      <w:r w:rsidRPr="00271716">
        <w:rPr>
          <w:rFonts w:ascii="Arial" w:hAnsi="Arial" w:cs="Arial"/>
          <w:color w:val="auto"/>
          <w:sz w:val="24"/>
          <w:szCs w:val="24"/>
        </w:rPr>
        <w:t xml:space="preserve">Investigators began </w:t>
      </w:r>
      <w:r>
        <w:rPr>
          <w:rFonts w:ascii="Arial" w:hAnsi="Arial" w:cs="Arial"/>
          <w:color w:val="auto"/>
          <w:sz w:val="24"/>
          <w:szCs w:val="24"/>
        </w:rPr>
        <w:t xml:space="preserve">working on the case whilst the attacks were still ongoing. Specialists immediately set out to define what type of explosives </w:t>
      </w:r>
      <w:r w:rsidR="000D3E56">
        <w:rPr>
          <w:rFonts w:ascii="Arial" w:hAnsi="Arial" w:cs="Arial"/>
          <w:color w:val="auto"/>
          <w:sz w:val="24"/>
          <w:szCs w:val="24"/>
        </w:rPr>
        <w:t>the</w:t>
      </w:r>
      <w:r>
        <w:rPr>
          <w:rFonts w:ascii="Arial" w:hAnsi="Arial" w:cs="Arial"/>
          <w:color w:val="auto"/>
          <w:sz w:val="24"/>
          <w:szCs w:val="24"/>
        </w:rPr>
        <w:t xml:space="preserve"> attackers were using and </w:t>
      </w:r>
      <w:r w:rsidR="000D3E56">
        <w:rPr>
          <w:rFonts w:ascii="Arial" w:hAnsi="Arial" w:cs="Arial"/>
          <w:color w:val="auto"/>
          <w:sz w:val="24"/>
          <w:szCs w:val="24"/>
        </w:rPr>
        <w:t>determine</w:t>
      </w:r>
      <w:r>
        <w:rPr>
          <w:rFonts w:ascii="Arial" w:hAnsi="Arial" w:cs="Arial"/>
          <w:color w:val="auto"/>
          <w:sz w:val="24"/>
          <w:szCs w:val="24"/>
        </w:rPr>
        <w:t xml:space="preserve"> the severity of the attacks. They did this immediately after the attempted attack on the stadium. Due to there being </w:t>
      </w:r>
      <w:r w:rsidR="000D3E56">
        <w:rPr>
          <w:rFonts w:ascii="Arial" w:hAnsi="Arial" w:cs="Arial"/>
          <w:color w:val="auto"/>
          <w:sz w:val="24"/>
          <w:szCs w:val="24"/>
        </w:rPr>
        <w:t>several</w:t>
      </w:r>
      <w:r>
        <w:rPr>
          <w:rFonts w:ascii="Arial" w:hAnsi="Arial" w:cs="Arial"/>
          <w:color w:val="auto"/>
          <w:sz w:val="24"/>
          <w:szCs w:val="24"/>
        </w:rPr>
        <w:t xml:space="preserve"> different crime </w:t>
      </w:r>
      <w:r w:rsidR="000D3E56">
        <w:rPr>
          <w:rFonts w:ascii="Arial" w:hAnsi="Arial" w:cs="Arial"/>
          <w:color w:val="auto"/>
          <w:sz w:val="24"/>
          <w:szCs w:val="24"/>
        </w:rPr>
        <w:t>scenes</w:t>
      </w:r>
      <w:r>
        <w:rPr>
          <w:rFonts w:ascii="Arial" w:hAnsi="Arial" w:cs="Arial"/>
          <w:color w:val="auto"/>
          <w:sz w:val="24"/>
          <w:szCs w:val="24"/>
        </w:rPr>
        <w:t xml:space="preserve"> across the city, this created a challenge for emergency service</w:t>
      </w:r>
      <w:r w:rsidR="00855433">
        <w:rPr>
          <w:rFonts w:ascii="Arial" w:hAnsi="Arial" w:cs="Arial"/>
          <w:color w:val="auto"/>
          <w:sz w:val="24"/>
          <w:szCs w:val="24"/>
        </w:rPr>
        <w:t>s</w:t>
      </w:r>
      <w:r>
        <w:rPr>
          <w:rFonts w:ascii="Arial" w:hAnsi="Arial" w:cs="Arial"/>
          <w:color w:val="auto"/>
          <w:sz w:val="24"/>
          <w:szCs w:val="24"/>
        </w:rPr>
        <w:t xml:space="preserve"> as each force had to communicate and give updates as quickly as possible. One way in which they did this was through a system called SINUS. This system allowed emergency services to place a </w:t>
      </w:r>
      <w:r w:rsidR="000D3E56">
        <w:rPr>
          <w:rFonts w:ascii="Arial" w:hAnsi="Arial" w:cs="Arial"/>
          <w:color w:val="auto"/>
          <w:sz w:val="24"/>
          <w:szCs w:val="24"/>
        </w:rPr>
        <w:t>wristband</w:t>
      </w:r>
      <w:r>
        <w:rPr>
          <w:rFonts w:ascii="Arial" w:hAnsi="Arial" w:cs="Arial"/>
          <w:color w:val="auto"/>
          <w:sz w:val="24"/>
          <w:szCs w:val="24"/>
        </w:rPr>
        <w:t xml:space="preserve"> on each victim of the attacks (Williams 2016). Each wristband contained a barcode which when scanned would provide emergency services with a real time list of which patients had been sent to a hospital and which were sent to a morgue. This didn’t </w:t>
      </w:r>
      <w:r w:rsidR="000D3E56">
        <w:rPr>
          <w:rFonts w:ascii="Arial" w:hAnsi="Arial" w:cs="Arial"/>
          <w:color w:val="auto"/>
          <w:sz w:val="24"/>
          <w:szCs w:val="24"/>
        </w:rPr>
        <w:t>only just</w:t>
      </w:r>
      <w:r w:rsidR="00E178A1">
        <w:rPr>
          <w:rFonts w:ascii="Arial" w:hAnsi="Arial" w:cs="Arial"/>
          <w:color w:val="auto"/>
          <w:sz w:val="24"/>
          <w:szCs w:val="24"/>
        </w:rPr>
        <w:t xml:space="preserve"> </w:t>
      </w:r>
      <w:r>
        <w:rPr>
          <w:rFonts w:ascii="Arial" w:hAnsi="Arial" w:cs="Arial"/>
          <w:color w:val="auto"/>
          <w:sz w:val="24"/>
          <w:szCs w:val="24"/>
        </w:rPr>
        <w:t xml:space="preserve">provide emergency services with </w:t>
      </w:r>
      <w:r w:rsidR="000D3E56">
        <w:rPr>
          <w:rFonts w:ascii="Arial" w:hAnsi="Arial" w:cs="Arial"/>
          <w:color w:val="auto"/>
          <w:sz w:val="24"/>
          <w:szCs w:val="24"/>
        </w:rPr>
        <w:t>an</w:t>
      </w:r>
      <w:r>
        <w:rPr>
          <w:rFonts w:ascii="Arial" w:hAnsi="Arial" w:cs="Arial"/>
          <w:color w:val="auto"/>
          <w:sz w:val="24"/>
          <w:szCs w:val="24"/>
        </w:rPr>
        <w:t xml:space="preserve"> updated database of </w:t>
      </w:r>
      <w:r w:rsidR="000D3E56">
        <w:rPr>
          <w:rFonts w:ascii="Arial" w:hAnsi="Arial" w:cs="Arial"/>
          <w:color w:val="auto"/>
          <w:sz w:val="24"/>
          <w:szCs w:val="24"/>
        </w:rPr>
        <w:t>victims,</w:t>
      </w:r>
      <w:r>
        <w:rPr>
          <w:rFonts w:ascii="Arial" w:hAnsi="Arial" w:cs="Arial"/>
          <w:color w:val="auto"/>
          <w:sz w:val="24"/>
          <w:szCs w:val="24"/>
        </w:rPr>
        <w:t xml:space="preserve"> but it also made it easier for family members to find their loved ones.</w:t>
      </w:r>
      <w:r w:rsidR="00E178A1">
        <w:rPr>
          <w:rFonts w:ascii="Arial" w:hAnsi="Arial" w:cs="Arial"/>
          <w:color w:val="auto"/>
          <w:sz w:val="24"/>
          <w:szCs w:val="24"/>
        </w:rPr>
        <w:t xml:space="preserve"> This system allowed for </w:t>
      </w:r>
      <w:r w:rsidR="000D3E56">
        <w:rPr>
          <w:rFonts w:ascii="Arial" w:hAnsi="Arial" w:cs="Arial"/>
          <w:color w:val="auto"/>
          <w:sz w:val="24"/>
          <w:szCs w:val="24"/>
        </w:rPr>
        <w:t>organisations</w:t>
      </w:r>
      <w:r w:rsidR="00E178A1">
        <w:rPr>
          <w:rFonts w:ascii="Arial" w:hAnsi="Arial" w:cs="Arial"/>
          <w:color w:val="auto"/>
          <w:sz w:val="24"/>
          <w:szCs w:val="24"/>
        </w:rPr>
        <w:t xml:space="preserve"> to work together </w:t>
      </w:r>
      <w:r w:rsidR="000D3E56">
        <w:rPr>
          <w:rFonts w:ascii="Arial" w:hAnsi="Arial" w:cs="Arial"/>
          <w:color w:val="auto"/>
          <w:sz w:val="24"/>
          <w:szCs w:val="24"/>
        </w:rPr>
        <w:t>to</w:t>
      </w:r>
      <w:r w:rsidR="00E178A1">
        <w:rPr>
          <w:rFonts w:ascii="Arial" w:hAnsi="Arial" w:cs="Arial"/>
          <w:color w:val="auto"/>
          <w:sz w:val="24"/>
          <w:szCs w:val="24"/>
        </w:rPr>
        <w:t xml:space="preserve"> provide the </w:t>
      </w:r>
      <w:r w:rsidR="000D3E56">
        <w:rPr>
          <w:rFonts w:ascii="Arial" w:hAnsi="Arial" w:cs="Arial"/>
          <w:color w:val="auto"/>
          <w:sz w:val="24"/>
          <w:szCs w:val="24"/>
        </w:rPr>
        <w:t>victims</w:t>
      </w:r>
      <w:r w:rsidR="00E178A1">
        <w:rPr>
          <w:rFonts w:ascii="Arial" w:hAnsi="Arial" w:cs="Arial"/>
          <w:color w:val="auto"/>
          <w:sz w:val="24"/>
          <w:szCs w:val="24"/>
        </w:rPr>
        <w:t xml:space="preserve"> and their families the best help possible. This system would fall into a transformational style of leadership as each task force had to work together </w:t>
      </w:r>
      <w:r w:rsidR="000D3E56">
        <w:rPr>
          <w:rFonts w:ascii="Arial" w:hAnsi="Arial" w:cs="Arial"/>
          <w:color w:val="auto"/>
          <w:sz w:val="24"/>
          <w:szCs w:val="24"/>
        </w:rPr>
        <w:t>to</w:t>
      </w:r>
      <w:r w:rsidR="00E178A1">
        <w:rPr>
          <w:rFonts w:ascii="Arial" w:hAnsi="Arial" w:cs="Arial"/>
          <w:color w:val="auto"/>
          <w:sz w:val="24"/>
          <w:szCs w:val="24"/>
        </w:rPr>
        <w:t xml:space="preserve"> get things done and use skills such as communication to make it easier for all parties. A more </w:t>
      </w:r>
      <w:r w:rsidR="00E178A1">
        <w:rPr>
          <w:rFonts w:ascii="Arial" w:hAnsi="Arial" w:cs="Arial"/>
          <w:color w:val="auto"/>
          <w:sz w:val="24"/>
          <w:szCs w:val="24"/>
        </w:rPr>
        <w:lastRenderedPageBreak/>
        <w:t xml:space="preserve">transactional approach was taken by leaders of the French police force and the search and intervention brigade (BRI). French police and the BRI were being </w:t>
      </w:r>
      <w:r w:rsidR="000D3E56">
        <w:rPr>
          <w:rFonts w:ascii="Arial" w:hAnsi="Arial" w:cs="Arial"/>
          <w:color w:val="auto"/>
          <w:sz w:val="24"/>
          <w:szCs w:val="24"/>
        </w:rPr>
        <w:t>instructed</w:t>
      </w:r>
      <w:r w:rsidR="00E178A1">
        <w:rPr>
          <w:rFonts w:ascii="Arial" w:hAnsi="Arial" w:cs="Arial"/>
          <w:color w:val="auto"/>
          <w:sz w:val="24"/>
          <w:szCs w:val="24"/>
        </w:rPr>
        <w:t xml:space="preserve"> by their </w:t>
      </w:r>
      <w:r w:rsidR="000D3E56">
        <w:rPr>
          <w:rFonts w:ascii="Arial" w:hAnsi="Arial" w:cs="Arial"/>
          <w:color w:val="auto"/>
          <w:sz w:val="24"/>
          <w:szCs w:val="24"/>
        </w:rPr>
        <w:t>superiors</w:t>
      </w:r>
      <w:r w:rsidR="00E178A1">
        <w:rPr>
          <w:rFonts w:ascii="Arial" w:hAnsi="Arial" w:cs="Arial"/>
          <w:color w:val="auto"/>
          <w:sz w:val="24"/>
          <w:szCs w:val="24"/>
        </w:rPr>
        <w:t xml:space="preserve"> on how to tackle the situation. This may have </w:t>
      </w:r>
      <w:r w:rsidR="000D3E56">
        <w:rPr>
          <w:rFonts w:ascii="Arial" w:hAnsi="Arial" w:cs="Arial"/>
          <w:color w:val="auto"/>
          <w:sz w:val="24"/>
          <w:szCs w:val="24"/>
        </w:rPr>
        <w:t>led</w:t>
      </w:r>
      <w:r w:rsidR="00E178A1">
        <w:rPr>
          <w:rFonts w:ascii="Arial" w:hAnsi="Arial" w:cs="Arial"/>
          <w:color w:val="auto"/>
          <w:sz w:val="24"/>
          <w:szCs w:val="24"/>
        </w:rPr>
        <w:t xml:space="preserve"> to a delay in response from police as </w:t>
      </w:r>
      <w:r w:rsidR="00815F20">
        <w:rPr>
          <w:rFonts w:ascii="Arial" w:hAnsi="Arial" w:cs="Arial"/>
          <w:color w:val="auto"/>
          <w:sz w:val="24"/>
          <w:szCs w:val="24"/>
        </w:rPr>
        <w:t xml:space="preserve">the BRI arrived at the </w:t>
      </w:r>
      <w:r w:rsidR="000D3E56">
        <w:rPr>
          <w:rFonts w:ascii="Arial" w:hAnsi="Arial" w:cs="Arial"/>
          <w:color w:val="auto"/>
          <w:sz w:val="24"/>
          <w:szCs w:val="24"/>
        </w:rPr>
        <w:t>scene</w:t>
      </w:r>
      <w:r w:rsidR="00815F20">
        <w:rPr>
          <w:rFonts w:ascii="Arial" w:hAnsi="Arial" w:cs="Arial"/>
          <w:color w:val="auto"/>
          <w:sz w:val="24"/>
          <w:szCs w:val="24"/>
        </w:rPr>
        <w:t xml:space="preserve"> of one of the shooting attacks twenty minutes after the attackers had already fled and entered the Bataclan concert hall to recuse hostages taken by the attackers two hours after the attack began (The New York times 2015). As attacks like these are highly time sensitive and there isn’t a lot of time to make </w:t>
      </w:r>
      <w:r w:rsidR="000D3E56">
        <w:rPr>
          <w:rFonts w:ascii="Arial" w:hAnsi="Arial" w:cs="Arial"/>
          <w:color w:val="auto"/>
          <w:sz w:val="24"/>
          <w:szCs w:val="24"/>
        </w:rPr>
        <w:t>decisions</w:t>
      </w:r>
      <w:r w:rsidR="00815F20">
        <w:rPr>
          <w:rFonts w:ascii="Arial" w:hAnsi="Arial" w:cs="Arial"/>
          <w:color w:val="auto"/>
          <w:sz w:val="24"/>
          <w:szCs w:val="24"/>
        </w:rPr>
        <w:t>, this makes it extremely difficult not only for the leaders but also for anyone a</w:t>
      </w:r>
      <w:r w:rsidR="000D3E56">
        <w:rPr>
          <w:rFonts w:ascii="Arial" w:hAnsi="Arial" w:cs="Arial"/>
          <w:color w:val="auto"/>
          <w:sz w:val="24"/>
          <w:szCs w:val="24"/>
        </w:rPr>
        <w:t xml:space="preserve"> </w:t>
      </w:r>
      <w:r w:rsidR="00815F20">
        <w:rPr>
          <w:rFonts w:ascii="Arial" w:hAnsi="Arial" w:cs="Arial"/>
          <w:color w:val="auto"/>
          <w:sz w:val="24"/>
          <w:szCs w:val="24"/>
        </w:rPr>
        <w:t>p</w:t>
      </w:r>
      <w:r w:rsidR="000D3E56">
        <w:rPr>
          <w:rFonts w:ascii="Arial" w:hAnsi="Arial" w:cs="Arial"/>
          <w:color w:val="auto"/>
          <w:sz w:val="24"/>
          <w:szCs w:val="24"/>
        </w:rPr>
        <w:t>a</w:t>
      </w:r>
      <w:r w:rsidR="00815F20">
        <w:rPr>
          <w:rFonts w:ascii="Arial" w:hAnsi="Arial" w:cs="Arial"/>
          <w:color w:val="auto"/>
          <w:sz w:val="24"/>
          <w:szCs w:val="24"/>
        </w:rPr>
        <w:t xml:space="preserve">rt of the team to make a quick decision. </w:t>
      </w:r>
      <w:r w:rsidR="00F71A6A">
        <w:rPr>
          <w:rFonts w:ascii="Arial" w:hAnsi="Arial" w:cs="Arial"/>
          <w:color w:val="auto"/>
          <w:sz w:val="24"/>
          <w:szCs w:val="24"/>
        </w:rPr>
        <w:t xml:space="preserve">Potentially taking a more transformational approach may have led </w:t>
      </w:r>
      <w:r w:rsidR="000D3E56">
        <w:rPr>
          <w:rFonts w:ascii="Arial" w:hAnsi="Arial" w:cs="Arial"/>
          <w:color w:val="auto"/>
          <w:sz w:val="24"/>
          <w:szCs w:val="24"/>
        </w:rPr>
        <w:t>to quicker</w:t>
      </w:r>
      <w:r w:rsidR="00F71A6A">
        <w:rPr>
          <w:rFonts w:ascii="Arial" w:hAnsi="Arial" w:cs="Arial"/>
          <w:color w:val="auto"/>
          <w:sz w:val="24"/>
          <w:szCs w:val="24"/>
        </w:rPr>
        <w:t xml:space="preserve"> </w:t>
      </w:r>
      <w:r w:rsidR="000D3E56">
        <w:rPr>
          <w:rFonts w:ascii="Arial" w:hAnsi="Arial" w:cs="Arial"/>
          <w:color w:val="auto"/>
          <w:sz w:val="24"/>
          <w:szCs w:val="24"/>
        </w:rPr>
        <w:t>decisions</w:t>
      </w:r>
      <w:r w:rsidR="00F71A6A">
        <w:rPr>
          <w:rFonts w:ascii="Arial" w:hAnsi="Arial" w:cs="Arial"/>
          <w:color w:val="auto"/>
          <w:sz w:val="24"/>
          <w:szCs w:val="24"/>
        </w:rPr>
        <w:t xml:space="preserve"> being made and more action being taken whilst the attacks were ongoing. It is brought </w:t>
      </w:r>
      <w:r w:rsidR="000D3E56">
        <w:rPr>
          <w:rFonts w:ascii="Arial" w:hAnsi="Arial" w:cs="Arial"/>
          <w:color w:val="auto"/>
          <w:sz w:val="24"/>
          <w:szCs w:val="24"/>
        </w:rPr>
        <w:t>into</w:t>
      </w:r>
      <w:r w:rsidR="00F71A6A">
        <w:rPr>
          <w:rFonts w:ascii="Arial" w:hAnsi="Arial" w:cs="Arial"/>
          <w:color w:val="auto"/>
          <w:sz w:val="24"/>
          <w:szCs w:val="24"/>
        </w:rPr>
        <w:t xml:space="preserve"> question why more wasn’t done before the attack happened to ensure that a solid leadership theory was in place. Following the Charlie Hebdo attack in 2015 and recent attacks in other European cities, a structured plan should have been in place for all emergency </w:t>
      </w:r>
      <w:r w:rsidR="000D3E56">
        <w:rPr>
          <w:rFonts w:ascii="Arial" w:hAnsi="Arial" w:cs="Arial"/>
          <w:color w:val="auto"/>
          <w:sz w:val="24"/>
          <w:szCs w:val="24"/>
        </w:rPr>
        <w:t>services</w:t>
      </w:r>
      <w:r w:rsidR="00F71A6A">
        <w:rPr>
          <w:rFonts w:ascii="Arial" w:hAnsi="Arial" w:cs="Arial"/>
          <w:color w:val="auto"/>
          <w:sz w:val="24"/>
          <w:szCs w:val="24"/>
        </w:rPr>
        <w:t xml:space="preserve"> for leaders to follow. Progression in this has potentially been made as the </w:t>
      </w:r>
      <w:r w:rsidR="000D3E56">
        <w:rPr>
          <w:rFonts w:ascii="Arial" w:hAnsi="Arial" w:cs="Arial"/>
          <w:color w:val="auto"/>
          <w:sz w:val="24"/>
          <w:szCs w:val="24"/>
        </w:rPr>
        <w:t>French</w:t>
      </w:r>
      <w:r w:rsidR="00F71A6A">
        <w:rPr>
          <w:rFonts w:ascii="Arial" w:hAnsi="Arial" w:cs="Arial"/>
          <w:color w:val="auto"/>
          <w:sz w:val="24"/>
          <w:szCs w:val="24"/>
        </w:rPr>
        <w:t xml:space="preserve"> president, </w:t>
      </w:r>
      <w:r w:rsidR="000D3E56">
        <w:rPr>
          <w:rFonts w:ascii="Arial" w:hAnsi="Arial" w:cs="Arial"/>
          <w:color w:val="auto"/>
          <w:sz w:val="24"/>
          <w:szCs w:val="24"/>
        </w:rPr>
        <w:t>president Macron</w:t>
      </w:r>
      <w:r w:rsidR="00F71A6A">
        <w:rPr>
          <w:rFonts w:ascii="Arial" w:hAnsi="Arial" w:cs="Arial"/>
          <w:color w:val="auto"/>
          <w:sz w:val="24"/>
          <w:szCs w:val="24"/>
        </w:rPr>
        <w:t xml:space="preserve"> put a tough </w:t>
      </w:r>
      <w:r w:rsidR="000D3E56">
        <w:rPr>
          <w:rFonts w:ascii="Arial" w:hAnsi="Arial" w:cs="Arial"/>
          <w:color w:val="auto"/>
          <w:sz w:val="24"/>
          <w:szCs w:val="24"/>
        </w:rPr>
        <w:t>anti-terror</w:t>
      </w:r>
      <w:r w:rsidR="00F71A6A">
        <w:rPr>
          <w:rFonts w:ascii="Arial" w:hAnsi="Arial" w:cs="Arial"/>
          <w:color w:val="auto"/>
          <w:sz w:val="24"/>
          <w:szCs w:val="24"/>
        </w:rPr>
        <w:t xml:space="preserve"> law together in 2017 which extends police powers in case of another attack (Paccalin 2021). These extended powers would include being able to shut down places of worship where it is expected that it is radicalized, putting people under house arrest and using electronic tagging </w:t>
      </w:r>
      <w:r w:rsidR="000D3E56">
        <w:rPr>
          <w:rFonts w:ascii="Arial" w:hAnsi="Arial" w:cs="Arial"/>
          <w:color w:val="auto"/>
          <w:sz w:val="24"/>
          <w:szCs w:val="24"/>
        </w:rPr>
        <w:t>to</w:t>
      </w:r>
      <w:r w:rsidR="00F71A6A">
        <w:rPr>
          <w:rFonts w:ascii="Arial" w:hAnsi="Arial" w:cs="Arial"/>
          <w:color w:val="auto"/>
          <w:sz w:val="24"/>
          <w:szCs w:val="24"/>
        </w:rPr>
        <w:t xml:space="preserve"> track someone who police believe have links to terrorist </w:t>
      </w:r>
      <w:r w:rsidR="000D3E56">
        <w:rPr>
          <w:rFonts w:ascii="Arial" w:hAnsi="Arial" w:cs="Arial"/>
          <w:color w:val="auto"/>
          <w:sz w:val="24"/>
          <w:szCs w:val="24"/>
        </w:rPr>
        <w:t>organisations</w:t>
      </w:r>
      <w:r w:rsidR="00F71A6A">
        <w:rPr>
          <w:rFonts w:ascii="Arial" w:hAnsi="Arial" w:cs="Arial"/>
          <w:color w:val="auto"/>
          <w:sz w:val="24"/>
          <w:szCs w:val="24"/>
        </w:rPr>
        <w:t xml:space="preserve">. These extended powers are thought to give police leaders more </w:t>
      </w:r>
      <w:r w:rsidR="000D3E56">
        <w:rPr>
          <w:rFonts w:ascii="Arial" w:hAnsi="Arial" w:cs="Arial"/>
          <w:color w:val="auto"/>
          <w:sz w:val="24"/>
          <w:szCs w:val="24"/>
        </w:rPr>
        <w:t>flexibility</w:t>
      </w:r>
      <w:r w:rsidR="00F71A6A">
        <w:rPr>
          <w:rFonts w:ascii="Arial" w:hAnsi="Arial" w:cs="Arial"/>
          <w:color w:val="auto"/>
          <w:sz w:val="24"/>
          <w:szCs w:val="24"/>
        </w:rPr>
        <w:t xml:space="preserve"> in what their team can do in situations like these. </w:t>
      </w:r>
    </w:p>
    <w:p w:rsidR="00D12C76" w:rsidRDefault="00D12C76" w:rsidP="00D12C76"/>
    <w:p w:rsidR="00D12C76" w:rsidRDefault="00D12C76" w:rsidP="00D12C76"/>
    <w:p w:rsidR="00D12C76" w:rsidRDefault="00D12C76" w:rsidP="00D12C76"/>
    <w:p w:rsidR="00D12C76" w:rsidRDefault="00D12C76" w:rsidP="00D12C76"/>
    <w:p w:rsidR="00D12C76" w:rsidRDefault="00D12C76" w:rsidP="00D12C76"/>
    <w:p w:rsidR="00D12C76" w:rsidRDefault="000D3E56" w:rsidP="00D12C76">
      <w:pPr>
        <w:spacing w:line="480" w:lineRule="auto"/>
        <w:rPr>
          <w:rFonts w:ascii="Arial" w:hAnsi="Arial" w:cs="Arial"/>
          <w:color w:val="auto"/>
          <w:sz w:val="24"/>
          <w:szCs w:val="24"/>
        </w:rPr>
      </w:pPr>
      <w:r w:rsidRPr="00D12C76">
        <w:rPr>
          <w:rFonts w:ascii="Arial" w:hAnsi="Arial" w:cs="Arial"/>
          <w:color w:val="auto"/>
          <w:sz w:val="24"/>
          <w:szCs w:val="24"/>
        </w:rPr>
        <w:t>References</w:t>
      </w:r>
      <w:r w:rsidR="00D12C76" w:rsidRPr="00D12C76">
        <w:rPr>
          <w:rFonts w:ascii="Arial" w:hAnsi="Arial" w:cs="Arial"/>
          <w:color w:val="auto"/>
          <w:sz w:val="24"/>
          <w:szCs w:val="24"/>
        </w:rPr>
        <w:t>:</w:t>
      </w:r>
    </w:p>
    <w:p w:rsidR="0000769F" w:rsidRDefault="0000769F" w:rsidP="00D12C76">
      <w:pPr>
        <w:pStyle w:val="ListParagraph"/>
        <w:numPr>
          <w:ilvl w:val="0"/>
          <w:numId w:val="17"/>
        </w:numPr>
        <w:spacing w:line="480" w:lineRule="auto"/>
        <w:rPr>
          <w:rFonts w:ascii="Arial" w:hAnsi="Arial" w:cs="Arial"/>
          <w:color w:val="auto"/>
          <w:sz w:val="24"/>
          <w:szCs w:val="24"/>
        </w:rPr>
      </w:pPr>
      <w:r>
        <w:rPr>
          <w:rFonts w:ascii="Arial" w:hAnsi="Arial" w:cs="Arial"/>
          <w:color w:val="auto"/>
          <w:sz w:val="24"/>
          <w:szCs w:val="24"/>
        </w:rPr>
        <w:t xml:space="preserve">BBC (2015). </w:t>
      </w:r>
      <w:r>
        <w:rPr>
          <w:rFonts w:ascii="Arial" w:hAnsi="Arial" w:cs="Arial"/>
          <w:i/>
          <w:color w:val="auto"/>
          <w:sz w:val="24"/>
          <w:szCs w:val="24"/>
        </w:rPr>
        <w:t xml:space="preserve">Paris attacks: what happened on the night. </w:t>
      </w:r>
      <w:r>
        <w:rPr>
          <w:rFonts w:ascii="Arial" w:hAnsi="Arial" w:cs="Arial"/>
          <w:color w:val="auto"/>
          <w:sz w:val="24"/>
          <w:szCs w:val="24"/>
        </w:rPr>
        <w:t xml:space="preserve">Accessed on: 29/10/2021. Available at: </w:t>
      </w:r>
      <w:hyperlink r:id="rId8" w:history="1">
        <w:r w:rsidRPr="00D12C76">
          <w:rPr>
            <w:rStyle w:val="Hyperlink"/>
            <w:rFonts w:ascii="Arial" w:hAnsi="Arial" w:cs="Arial"/>
            <w:sz w:val="24"/>
            <w:szCs w:val="24"/>
          </w:rPr>
          <w:t>https://www.bbc.co.uk/news/world-europe-34818994</w:t>
        </w:r>
      </w:hyperlink>
    </w:p>
    <w:p w:rsidR="0000769F" w:rsidRDefault="0000769F" w:rsidP="00D12C76">
      <w:pPr>
        <w:pStyle w:val="ListParagraph"/>
        <w:numPr>
          <w:ilvl w:val="0"/>
          <w:numId w:val="17"/>
        </w:numPr>
        <w:spacing w:line="480" w:lineRule="auto"/>
        <w:rPr>
          <w:rFonts w:ascii="Arial" w:hAnsi="Arial" w:cs="Arial"/>
          <w:color w:val="auto"/>
          <w:sz w:val="24"/>
          <w:szCs w:val="24"/>
        </w:rPr>
      </w:pPr>
      <w:r>
        <w:rPr>
          <w:rFonts w:ascii="Arial" w:hAnsi="Arial" w:cs="Arial"/>
          <w:color w:val="auto"/>
          <w:sz w:val="24"/>
          <w:szCs w:val="24"/>
        </w:rPr>
        <w:t xml:space="preserve">BBC (2016). </w:t>
      </w:r>
      <w:r>
        <w:rPr>
          <w:rFonts w:ascii="Arial" w:hAnsi="Arial" w:cs="Arial"/>
          <w:i/>
          <w:color w:val="auto"/>
          <w:sz w:val="24"/>
          <w:szCs w:val="24"/>
        </w:rPr>
        <w:t xml:space="preserve">Paris attacks: who were the attackers? </w:t>
      </w:r>
      <w:r>
        <w:rPr>
          <w:rFonts w:ascii="Arial" w:hAnsi="Arial" w:cs="Arial"/>
          <w:color w:val="auto"/>
          <w:sz w:val="24"/>
          <w:szCs w:val="24"/>
        </w:rPr>
        <w:t xml:space="preserve">Accessed on:29/10/2021. Available at: </w:t>
      </w:r>
      <w:hyperlink r:id="rId9" w:history="1">
        <w:r w:rsidRPr="00E02AFB">
          <w:rPr>
            <w:rStyle w:val="Hyperlink"/>
            <w:rFonts w:ascii="Arial" w:hAnsi="Arial" w:cs="Arial"/>
            <w:sz w:val="24"/>
            <w:szCs w:val="24"/>
          </w:rPr>
          <w:t>https://www.bbc.co.uk/news/world-europe-34832512</w:t>
        </w:r>
      </w:hyperlink>
      <w:r>
        <w:rPr>
          <w:rFonts w:ascii="Arial" w:hAnsi="Arial" w:cs="Arial"/>
          <w:color w:val="auto"/>
          <w:sz w:val="24"/>
          <w:szCs w:val="24"/>
        </w:rPr>
        <w:t xml:space="preserve"> </w:t>
      </w:r>
    </w:p>
    <w:p w:rsidR="0000769F" w:rsidRPr="00691E6D" w:rsidRDefault="0000769F" w:rsidP="00691E6D">
      <w:pPr>
        <w:pStyle w:val="ListParagraph"/>
        <w:numPr>
          <w:ilvl w:val="0"/>
          <w:numId w:val="17"/>
        </w:numPr>
        <w:spacing w:line="480" w:lineRule="auto"/>
        <w:rPr>
          <w:rFonts w:ascii="Arial" w:hAnsi="Arial" w:cs="Arial"/>
          <w:color w:val="auto"/>
          <w:sz w:val="24"/>
          <w:szCs w:val="24"/>
        </w:rPr>
      </w:pPr>
      <w:r>
        <w:rPr>
          <w:rFonts w:ascii="Arial" w:hAnsi="Arial" w:cs="Arial"/>
          <w:color w:val="auto"/>
          <w:sz w:val="24"/>
          <w:szCs w:val="24"/>
        </w:rPr>
        <w:t xml:space="preserve">CNN (2020). </w:t>
      </w:r>
      <w:r>
        <w:rPr>
          <w:rFonts w:ascii="Arial" w:hAnsi="Arial" w:cs="Arial"/>
          <w:i/>
          <w:color w:val="auto"/>
          <w:sz w:val="24"/>
          <w:szCs w:val="24"/>
        </w:rPr>
        <w:t xml:space="preserve">2015 Paris terror attack: fast facts. </w:t>
      </w:r>
      <w:r>
        <w:rPr>
          <w:rFonts w:ascii="Arial" w:hAnsi="Arial" w:cs="Arial"/>
          <w:color w:val="auto"/>
          <w:sz w:val="24"/>
          <w:szCs w:val="24"/>
        </w:rPr>
        <w:t xml:space="preserve">Accessed on: 29/10/2021. Available at: </w:t>
      </w:r>
      <w:hyperlink r:id="rId10" w:history="1">
        <w:r w:rsidRPr="00E02AFB">
          <w:rPr>
            <w:rStyle w:val="Hyperlink"/>
            <w:rFonts w:ascii="Arial" w:hAnsi="Arial" w:cs="Arial"/>
            <w:sz w:val="24"/>
            <w:szCs w:val="24"/>
          </w:rPr>
          <w:t>https://edition.cnn.com/2015/12/08/europe/2015-paris-terror-attacks-fast-facts/index.html</w:t>
        </w:r>
      </w:hyperlink>
      <w:r>
        <w:rPr>
          <w:rFonts w:ascii="Arial" w:hAnsi="Arial" w:cs="Arial"/>
          <w:color w:val="auto"/>
          <w:sz w:val="24"/>
          <w:szCs w:val="24"/>
        </w:rPr>
        <w:t xml:space="preserve"> </w:t>
      </w:r>
    </w:p>
    <w:p w:rsidR="0000769F" w:rsidRDefault="0000769F" w:rsidP="00D12C76">
      <w:pPr>
        <w:pStyle w:val="ListParagraph"/>
        <w:numPr>
          <w:ilvl w:val="0"/>
          <w:numId w:val="17"/>
        </w:numPr>
        <w:spacing w:line="480" w:lineRule="auto"/>
        <w:rPr>
          <w:rFonts w:ascii="Arial" w:hAnsi="Arial" w:cs="Arial"/>
          <w:color w:val="auto"/>
          <w:sz w:val="24"/>
          <w:szCs w:val="24"/>
        </w:rPr>
      </w:pPr>
      <w:proofErr w:type="spellStart"/>
      <w:r>
        <w:rPr>
          <w:rFonts w:ascii="Arial" w:hAnsi="Arial" w:cs="Arial"/>
          <w:color w:val="auto"/>
          <w:sz w:val="24"/>
          <w:szCs w:val="24"/>
        </w:rPr>
        <w:t>Paccalin</w:t>
      </w:r>
      <w:proofErr w:type="spellEnd"/>
      <w:r>
        <w:rPr>
          <w:rFonts w:ascii="Arial" w:hAnsi="Arial" w:cs="Arial"/>
          <w:color w:val="auto"/>
          <w:sz w:val="24"/>
          <w:szCs w:val="24"/>
        </w:rPr>
        <w:t xml:space="preserve">. C (2021). </w:t>
      </w:r>
      <w:r>
        <w:rPr>
          <w:rFonts w:ascii="Arial" w:hAnsi="Arial" w:cs="Arial"/>
          <w:i/>
          <w:color w:val="auto"/>
          <w:sz w:val="24"/>
          <w:szCs w:val="24"/>
        </w:rPr>
        <w:t xml:space="preserve">How the November 2015 attacks marks a turning point in French terror laws. </w:t>
      </w:r>
      <w:r>
        <w:rPr>
          <w:rFonts w:ascii="Arial" w:hAnsi="Arial" w:cs="Arial"/>
          <w:color w:val="auto"/>
          <w:sz w:val="24"/>
          <w:szCs w:val="24"/>
        </w:rPr>
        <w:t xml:space="preserve">Accessed on: 29/10/2021. Available at: </w:t>
      </w:r>
      <w:hyperlink r:id="rId11" w:history="1">
        <w:r w:rsidRPr="00E02AFB">
          <w:rPr>
            <w:rStyle w:val="Hyperlink"/>
            <w:rFonts w:ascii="Arial" w:hAnsi="Arial" w:cs="Arial"/>
            <w:sz w:val="24"/>
            <w:szCs w:val="24"/>
          </w:rPr>
          <w:t>https://www.france24.com/en/france/20210905-how-the-november-2015-attacks-marked-a-turning-point-in-french-terror-laws</w:t>
        </w:r>
      </w:hyperlink>
      <w:r>
        <w:rPr>
          <w:rFonts w:ascii="Arial" w:hAnsi="Arial" w:cs="Arial"/>
          <w:color w:val="auto"/>
          <w:sz w:val="24"/>
          <w:szCs w:val="24"/>
        </w:rPr>
        <w:t xml:space="preserve"> The New York times (2015). </w:t>
      </w:r>
      <w:r>
        <w:rPr>
          <w:rFonts w:ascii="Arial" w:hAnsi="Arial" w:cs="Arial"/>
          <w:i/>
          <w:color w:val="auto"/>
          <w:sz w:val="24"/>
          <w:szCs w:val="24"/>
        </w:rPr>
        <w:t xml:space="preserve">Response to Paris attacks points to weaknesses in French police structure. </w:t>
      </w:r>
      <w:r>
        <w:rPr>
          <w:rFonts w:ascii="Arial" w:hAnsi="Arial" w:cs="Arial"/>
          <w:color w:val="auto"/>
          <w:sz w:val="24"/>
          <w:szCs w:val="24"/>
        </w:rPr>
        <w:t xml:space="preserve">Accessed on:29/10/2021. Available at: </w:t>
      </w:r>
      <w:hyperlink r:id="rId12" w:history="1">
        <w:r w:rsidRPr="00E02AFB">
          <w:rPr>
            <w:rStyle w:val="Hyperlink"/>
            <w:rFonts w:ascii="Arial" w:hAnsi="Arial" w:cs="Arial"/>
            <w:sz w:val="24"/>
            <w:szCs w:val="24"/>
          </w:rPr>
          <w:t>https://www.nytimes.com/2016/01/01/world/europe/response-to-paris-attacks-points-to-weaknesses-in-french-police-structure.html</w:t>
        </w:r>
      </w:hyperlink>
      <w:r>
        <w:rPr>
          <w:rFonts w:ascii="Arial" w:hAnsi="Arial" w:cs="Arial"/>
          <w:color w:val="auto"/>
          <w:sz w:val="24"/>
          <w:szCs w:val="24"/>
        </w:rPr>
        <w:t xml:space="preserve"> </w:t>
      </w:r>
    </w:p>
    <w:p w:rsidR="0000769F" w:rsidRDefault="0000769F" w:rsidP="00D12C76">
      <w:pPr>
        <w:pStyle w:val="ListParagraph"/>
        <w:numPr>
          <w:ilvl w:val="0"/>
          <w:numId w:val="17"/>
        </w:numPr>
        <w:spacing w:line="480" w:lineRule="auto"/>
        <w:rPr>
          <w:rFonts w:ascii="Arial" w:hAnsi="Arial" w:cs="Arial"/>
          <w:color w:val="auto"/>
          <w:sz w:val="24"/>
          <w:szCs w:val="24"/>
        </w:rPr>
      </w:pPr>
      <w:r>
        <w:rPr>
          <w:rFonts w:ascii="Arial" w:hAnsi="Arial" w:cs="Arial"/>
          <w:color w:val="auto"/>
          <w:sz w:val="24"/>
          <w:szCs w:val="24"/>
        </w:rPr>
        <w:lastRenderedPageBreak/>
        <w:t xml:space="preserve">Williams. Q (2016). </w:t>
      </w:r>
      <w:r>
        <w:rPr>
          <w:rFonts w:ascii="Arial" w:hAnsi="Arial" w:cs="Arial"/>
          <w:i/>
          <w:color w:val="auto"/>
          <w:sz w:val="24"/>
          <w:szCs w:val="24"/>
        </w:rPr>
        <w:t xml:space="preserve">The attacks on Paris: Lessons learned. </w:t>
      </w:r>
      <w:r>
        <w:rPr>
          <w:rFonts w:ascii="Arial" w:hAnsi="Arial" w:cs="Arial"/>
          <w:color w:val="auto"/>
          <w:sz w:val="24"/>
          <w:szCs w:val="24"/>
        </w:rPr>
        <w:t xml:space="preserve">Accessed on: 29/10/2021. Available at: </w:t>
      </w:r>
      <w:hyperlink r:id="rId13" w:history="1">
        <w:r w:rsidRPr="00E02AFB">
          <w:rPr>
            <w:rStyle w:val="Hyperlink"/>
            <w:rFonts w:ascii="Arial" w:hAnsi="Arial" w:cs="Arial"/>
            <w:sz w:val="24"/>
            <w:szCs w:val="24"/>
          </w:rPr>
          <w:t>https://publicpolicy.pepperdine.edu/hsac/content/hsac-paris-lessons-learned_whitepaper.pdf</w:t>
        </w:r>
      </w:hyperlink>
      <w:r>
        <w:rPr>
          <w:rFonts w:ascii="Arial" w:hAnsi="Arial" w:cs="Arial"/>
          <w:color w:val="auto"/>
          <w:sz w:val="24"/>
          <w:szCs w:val="24"/>
        </w:rPr>
        <w:t xml:space="preserve"> </w:t>
      </w:r>
    </w:p>
    <w:p w:rsidR="0000769F" w:rsidRDefault="0000769F" w:rsidP="00D12C76">
      <w:pPr>
        <w:pStyle w:val="ListParagraph"/>
        <w:numPr>
          <w:ilvl w:val="0"/>
          <w:numId w:val="17"/>
        </w:numPr>
        <w:spacing w:line="480" w:lineRule="auto"/>
        <w:rPr>
          <w:rFonts w:ascii="Arial" w:hAnsi="Arial" w:cs="Arial"/>
          <w:color w:val="auto"/>
          <w:sz w:val="24"/>
          <w:szCs w:val="24"/>
        </w:rPr>
      </w:pPr>
      <w:proofErr w:type="spellStart"/>
      <w:r>
        <w:rPr>
          <w:rFonts w:ascii="Arial" w:hAnsi="Arial" w:cs="Arial"/>
          <w:color w:val="auto"/>
          <w:sz w:val="24"/>
          <w:szCs w:val="24"/>
        </w:rPr>
        <w:t>Ziri</w:t>
      </w:r>
      <w:proofErr w:type="spellEnd"/>
      <w:r>
        <w:rPr>
          <w:rFonts w:ascii="Arial" w:hAnsi="Arial" w:cs="Arial"/>
          <w:color w:val="auto"/>
          <w:sz w:val="24"/>
          <w:szCs w:val="24"/>
        </w:rPr>
        <w:t xml:space="preserve">. D(2015). </w:t>
      </w:r>
      <w:r>
        <w:rPr>
          <w:rFonts w:ascii="Arial" w:hAnsi="Arial" w:cs="Arial"/>
          <w:i/>
          <w:color w:val="auto"/>
          <w:sz w:val="24"/>
          <w:szCs w:val="24"/>
        </w:rPr>
        <w:t xml:space="preserve">Molenbeek: Europe’s terrorism capital. </w:t>
      </w:r>
      <w:r>
        <w:rPr>
          <w:rFonts w:ascii="Arial" w:hAnsi="Arial" w:cs="Arial"/>
          <w:color w:val="auto"/>
          <w:sz w:val="24"/>
          <w:szCs w:val="24"/>
        </w:rPr>
        <w:t xml:space="preserve">Accessed on: 29/10/2021. Available at: </w:t>
      </w:r>
      <w:hyperlink r:id="rId14" w:history="1">
        <w:r w:rsidRPr="00E02AFB">
          <w:rPr>
            <w:rStyle w:val="Hyperlink"/>
            <w:rFonts w:ascii="Arial" w:hAnsi="Arial" w:cs="Arial"/>
            <w:sz w:val="24"/>
            <w:szCs w:val="24"/>
          </w:rPr>
          <w:t>https://www.gq.com/story/molenbeek-europes-terrorism-capital</w:t>
        </w:r>
      </w:hyperlink>
      <w:r>
        <w:rPr>
          <w:rFonts w:ascii="Arial" w:hAnsi="Arial" w:cs="Arial"/>
          <w:color w:val="auto"/>
          <w:sz w:val="24"/>
          <w:szCs w:val="24"/>
        </w:rPr>
        <w:t xml:space="preserve"> </w:t>
      </w:r>
    </w:p>
    <w:p w:rsidR="0000769F" w:rsidRPr="0000769F" w:rsidRDefault="0000769F" w:rsidP="0000769F">
      <w:pPr>
        <w:spacing w:line="480" w:lineRule="auto"/>
        <w:ind w:left="360"/>
        <w:rPr>
          <w:rFonts w:ascii="Arial" w:hAnsi="Arial" w:cs="Arial"/>
          <w:color w:val="auto"/>
          <w:sz w:val="24"/>
          <w:szCs w:val="24"/>
        </w:rPr>
      </w:pPr>
      <w:bookmarkStart w:id="5" w:name="_GoBack"/>
      <w:bookmarkEnd w:id="5"/>
    </w:p>
    <w:sectPr w:rsidR="0000769F" w:rsidRPr="0000769F">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EEB" w:rsidRDefault="00811EEB" w:rsidP="00C6554A">
      <w:pPr>
        <w:spacing w:before="0" w:after="0" w:line="240" w:lineRule="auto"/>
      </w:pPr>
      <w:r>
        <w:separator/>
      </w:r>
    </w:p>
  </w:endnote>
  <w:endnote w:type="continuationSeparator" w:id="0">
    <w:p w:rsidR="00811EEB" w:rsidRDefault="00811EE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EEB" w:rsidRDefault="00811EEB" w:rsidP="00C6554A">
      <w:pPr>
        <w:spacing w:before="0" w:after="0" w:line="240" w:lineRule="auto"/>
      </w:pPr>
      <w:r>
        <w:separator/>
      </w:r>
    </w:p>
  </w:footnote>
  <w:footnote w:type="continuationSeparator" w:id="0">
    <w:p w:rsidR="00811EEB" w:rsidRDefault="00811EE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1F60473"/>
    <w:multiLevelType w:val="hybridMultilevel"/>
    <w:tmpl w:val="B5A8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C3B491F"/>
    <w:multiLevelType w:val="hybridMultilevel"/>
    <w:tmpl w:val="FBA2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1664F"/>
    <w:multiLevelType w:val="hybridMultilevel"/>
    <w:tmpl w:val="45BA604A"/>
    <w:lvl w:ilvl="0" w:tplc="9426E1BA">
      <w:start w:val="1"/>
      <w:numFmt w:val="bullet"/>
      <w:lvlText w:val=""/>
      <w:lvlJc w:val="left"/>
      <w:pPr>
        <w:tabs>
          <w:tab w:val="num" w:pos="720"/>
        </w:tabs>
        <w:ind w:left="720" w:hanging="360"/>
      </w:pPr>
      <w:rPr>
        <w:rFonts w:ascii="Wingdings 2" w:hAnsi="Wingdings 2" w:hint="default"/>
      </w:rPr>
    </w:lvl>
    <w:lvl w:ilvl="1" w:tplc="3CD67146" w:tentative="1">
      <w:start w:val="1"/>
      <w:numFmt w:val="bullet"/>
      <w:lvlText w:val=""/>
      <w:lvlJc w:val="left"/>
      <w:pPr>
        <w:tabs>
          <w:tab w:val="num" w:pos="1440"/>
        </w:tabs>
        <w:ind w:left="1440" w:hanging="360"/>
      </w:pPr>
      <w:rPr>
        <w:rFonts w:ascii="Wingdings 2" w:hAnsi="Wingdings 2" w:hint="default"/>
      </w:rPr>
    </w:lvl>
    <w:lvl w:ilvl="2" w:tplc="E3E455B2" w:tentative="1">
      <w:start w:val="1"/>
      <w:numFmt w:val="bullet"/>
      <w:lvlText w:val=""/>
      <w:lvlJc w:val="left"/>
      <w:pPr>
        <w:tabs>
          <w:tab w:val="num" w:pos="2160"/>
        </w:tabs>
        <w:ind w:left="2160" w:hanging="360"/>
      </w:pPr>
      <w:rPr>
        <w:rFonts w:ascii="Wingdings 2" w:hAnsi="Wingdings 2" w:hint="default"/>
      </w:rPr>
    </w:lvl>
    <w:lvl w:ilvl="3" w:tplc="EE40A9BE" w:tentative="1">
      <w:start w:val="1"/>
      <w:numFmt w:val="bullet"/>
      <w:lvlText w:val=""/>
      <w:lvlJc w:val="left"/>
      <w:pPr>
        <w:tabs>
          <w:tab w:val="num" w:pos="2880"/>
        </w:tabs>
        <w:ind w:left="2880" w:hanging="360"/>
      </w:pPr>
      <w:rPr>
        <w:rFonts w:ascii="Wingdings 2" w:hAnsi="Wingdings 2" w:hint="default"/>
      </w:rPr>
    </w:lvl>
    <w:lvl w:ilvl="4" w:tplc="8EA25330" w:tentative="1">
      <w:start w:val="1"/>
      <w:numFmt w:val="bullet"/>
      <w:lvlText w:val=""/>
      <w:lvlJc w:val="left"/>
      <w:pPr>
        <w:tabs>
          <w:tab w:val="num" w:pos="3600"/>
        </w:tabs>
        <w:ind w:left="3600" w:hanging="360"/>
      </w:pPr>
      <w:rPr>
        <w:rFonts w:ascii="Wingdings 2" w:hAnsi="Wingdings 2" w:hint="default"/>
      </w:rPr>
    </w:lvl>
    <w:lvl w:ilvl="5" w:tplc="CE9CEC58" w:tentative="1">
      <w:start w:val="1"/>
      <w:numFmt w:val="bullet"/>
      <w:lvlText w:val=""/>
      <w:lvlJc w:val="left"/>
      <w:pPr>
        <w:tabs>
          <w:tab w:val="num" w:pos="4320"/>
        </w:tabs>
        <w:ind w:left="4320" w:hanging="360"/>
      </w:pPr>
      <w:rPr>
        <w:rFonts w:ascii="Wingdings 2" w:hAnsi="Wingdings 2" w:hint="default"/>
      </w:rPr>
    </w:lvl>
    <w:lvl w:ilvl="6" w:tplc="9D3A5EA0" w:tentative="1">
      <w:start w:val="1"/>
      <w:numFmt w:val="bullet"/>
      <w:lvlText w:val=""/>
      <w:lvlJc w:val="left"/>
      <w:pPr>
        <w:tabs>
          <w:tab w:val="num" w:pos="5040"/>
        </w:tabs>
        <w:ind w:left="5040" w:hanging="360"/>
      </w:pPr>
      <w:rPr>
        <w:rFonts w:ascii="Wingdings 2" w:hAnsi="Wingdings 2" w:hint="default"/>
      </w:rPr>
    </w:lvl>
    <w:lvl w:ilvl="7" w:tplc="A5E0EE1E" w:tentative="1">
      <w:start w:val="1"/>
      <w:numFmt w:val="bullet"/>
      <w:lvlText w:val=""/>
      <w:lvlJc w:val="left"/>
      <w:pPr>
        <w:tabs>
          <w:tab w:val="num" w:pos="5760"/>
        </w:tabs>
        <w:ind w:left="5760" w:hanging="360"/>
      </w:pPr>
      <w:rPr>
        <w:rFonts w:ascii="Wingdings 2" w:hAnsi="Wingdings 2" w:hint="default"/>
      </w:rPr>
    </w:lvl>
    <w:lvl w:ilvl="8" w:tplc="9EC0B454"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223"/>
    <w:rsid w:val="0000769F"/>
    <w:rsid w:val="000D3E56"/>
    <w:rsid w:val="00224500"/>
    <w:rsid w:val="00240B00"/>
    <w:rsid w:val="002554CD"/>
    <w:rsid w:val="002578C2"/>
    <w:rsid w:val="00271716"/>
    <w:rsid w:val="00293B83"/>
    <w:rsid w:val="002B4294"/>
    <w:rsid w:val="00303F98"/>
    <w:rsid w:val="00333D0D"/>
    <w:rsid w:val="003572FF"/>
    <w:rsid w:val="00361CDA"/>
    <w:rsid w:val="004C049F"/>
    <w:rsid w:val="005000E2"/>
    <w:rsid w:val="00560B7A"/>
    <w:rsid w:val="005D5EC2"/>
    <w:rsid w:val="00691E6D"/>
    <w:rsid w:val="006A3CE7"/>
    <w:rsid w:val="00811EEB"/>
    <w:rsid w:val="00815F20"/>
    <w:rsid w:val="00855433"/>
    <w:rsid w:val="00AB5D60"/>
    <w:rsid w:val="00C102F0"/>
    <w:rsid w:val="00C6554A"/>
    <w:rsid w:val="00D021DB"/>
    <w:rsid w:val="00D12C76"/>
    <w:rsid w:val="00E178A1"/>
    <w:rsid w:val="00E55223"/>
    <w:rsid w:val="00E931BB"/>
    <w:rsid w:val="00ED7C44"/>
    <w:rsid w:val="00F7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CF424"/>
  <w15:chartTrackingRefBased/>
  <w15:docId w15:val="{6C6EECCF-1C7D-4084-8096-6166D2761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D12C76"/>
    <w:pPr>
      <w:ind w:left="720"/>
      <w:contextualSpacing/>
    </w:pPr>
  </w:style>
  <w:style w:type="character" w:styleId="UnresolvedMention">
    <w:name w:val="Unresolved Mention"/>
    <w:basedOn w:val="DefaultParagraphFont"/>
    <w:uiPriority w:val="99"/>
    <w:semiHidden/>
    <w:unhideWhenUsed/>
    <w:rsid w:val="00D12C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3381192">
      <w:bodyDiv w:val="1"/>
      <w:marLeft w:val="0"/>
      <w:marRight w:val="0"/>
      <w:marTop w:val="0"/>
      <w:marBottom w:val="0"/>
      <w:divBdr>
        <w:top w:val="none" w:sz="0" w:space="0" w:color="auto"/>
        <w:left w:val="none" w:sz="0" w:space="0" w:color="auto"/>
        <w:bottom w:val="none" w:sz="0" w:space="0" w:color="auto"/>
        <w:right w:val="none" w:sz="0" w:space="0" w:color="auto"/>
      </w:divBdr>
      <w:divsChild>
        <w:div w:id="1935241477">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34818994" TargetMode="External"/><Relationship Id="rId13" Type="http://schemas.openxmlformats.org/officeDocument/2006/relationships/hyperlink" Target="https://publicpolicy.pepperdine.edu/hsac/content/hsac-paris-lessons-learned_whitepaper.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ytimes.com/2016/01/01/world/europe/response-to-paris-attacks-points-to-weaknesses-in-french-police-structur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ance24.com/en/france/20210905-how-the-november-2015-attacks-marked-a-turning-point-in-french-terror-law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dition.cnn.com/2015/12/08/europe/2015-paris-terror-attacks-fast-facts/index.html" TargetMode="External"/><Relationship Id="rId4" Type="http://schemas.openxmlformats.org/officeDocument/2006/relationships/webSettings" Target="webSettings.xml"/><Relationship Id="rId9" Type="http://schemas.openxmlformats.org/officeDocument/2006/relationships/hyperlink" Target="https://www.bbc.co.uk/news/world-europe-34832512" TargetMode="External"/><Relationship Id="rId14" Type="http://schemas.openxmlformats.org/officeDocument/2006/relationships/hyperlink" Target="https://www.gq.com/story/molenbeek-europes-terrorism-capit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ish\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314</TotalTime>
  <Pages>7</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Phillips</dc:creator>
  <cp:keywords/>
  <dc:description/>
  <cp:lastModifiedBy>Elisha Phillips</cp:lastModifiedBy>
  <cp:revision>10</cp:revision>
  <dcterms:created xsi:type="dcterms:W3CDTF">2021-11-05T11:16:00Z</dcterms:created>
  <dcterms:modified xsi:type="dcterms:W3CDTF">2021-11-05T16:31:00Z</dcterms:modified>
</cp:coreProperties>
</file>