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39ADF" w14:textId="77777777" w:rsidR="007C3C59" w:rsidRDefault="00A50038">
      <w:r>
        <w:rPr>
          <w:noProof/>
        </w:rPr>
        <w:pict w14:anchorId="48C918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TSD logo | Discover Dylan Thomas" style="width:263.5pt;height:106pt;visibility:visible">
            <v:imagedata r:id="rId6" r:href="rId7"/>
          </v:shape>
        </w:pict>
      </w:r>
    </w:p>
    <w:p w14:paraId="0108462B" w14:textId="77777777" w:rsidR="00A50038" w:rsidRDefault="00A50038"/>
    <w:p w14:paraId="6B659223" w14:textId="77777777" w:rsidR="00A50038" w:rsidRDefault="00A50038"/>
    <w:p w14:paraId="3282DED9" w14:textId="77777777" w:rsidR="00A50038" w:rsidRPr="00A50038" w:rsidRDefault="00A50038" w:rsidP="00A50038">
      <w:pPr>
        <w:spacing w:line="360" w:lineRule="auto"/>
        <w:jc w:val="center"/>
        <w:rPr>
          <w:rStyle w:val="Strong"/>
          <w:rFonts w:ascii="Arial" w:hAnsi="Arial" w:cs="Arial"/>
          <w:color w:val="1D2125"/>
          <w:sz w:val="28"/>
          <w:szCs w:val="28"/>
        </w:rPr>
      </w:pPr>
    </w:p>
    <w:p w14:paraId="61ABF10A" w14:textId="7A0AD2DD" w:rsidR="00A50038" w:rsidRPr="00A50038" w:rsidRDefault="00A50038" w:rsidP="00A50038">
      <w:pPr>
        <w:spacing w:line="360" w:lineRule="auto"/>
        <w:rPr>
          <w:rStyle w:val="Strong"/>
          <w:rFonts w:ascii="Arial" w:hAnsi="Arial" w:cs="Arial"/>
          <w:color w:val="1D2125"/>
          <w:sz w:val="28"/>
          <w:szCs w:val="28"/>
        </w:rPr>
      </w:pPr>
    </w:p>
    <w:p w14:paraId="1C4AEE0B" w14:textId="2A7C1EA6" w:rsidR="00A50038" w:rsidRPr="00A50038" w:rsidRDefault="00771901" w:rsidP="00A50038">
      <w:pPr>
        <w:spacing w:line="360" w:lineRule="auto"/>
        <w:rPr>
          <w:rStyle w:val="Strong"/>
          <w:rFonts w:ascii="Arial" w:hAnsi="Arial" w:cs="Arial"/>
          <w:color w:val="1D2125"/>
          <w:sz w:val="28"/>
          <w:szCs w:val="28"/>
        </w:rPr>
      </w:pPr>
      <w:r w:rsidRPr="00771901">
        <w:rPr>
          <w:rFonts w:ascii="Arial" w:hAnsi="Arial" w:cs="Arial"/>
          <w:b/>
          <w:bCs/>
          <w:color w:val="1D2125"/>
          <w:sz w:val="28"/>
          <w:szCs w:val="28"/>
        </w:rPr>
        <w:t>Component 2: Written Report</w:t>
      </w:r>
    </w:p>
    <w:p w14:paraId="019AD492" w14:textId="77777777" w:rsidR="00A50038" w:rsidRPr="00A50038" w:rsidRDefault="00A50038" w:rsidP="00A50038">
      <w:pPr>
        <w:spacing w:line="360" w:lineRule="auto"/>
        <w:rPr>
          <w:rStyle w:val="Strong"/>
          <w:rFonts w:ascii="Arial" w:hAnsi="Arial" w:cs="Arial"/>
          <w:color w:val="1D2125"/>
          <w:sz w:val="28"/>
          <w:szCs w:val="28"/>
        </w:rPr>
      </w:pPr>
      <w:r w:rsidRPr="00A50038">
        <w:rPr>
          <w:rStyle w:val="Strong"/>
          <w:rFonts w:ascii="Arial" w:hAnsi="Arial" w:cs="Arial"/>
          <w:color w:val="1D2125"/>
          <w:sz w:val="28"/>
          <w:szCs w:val="28"/>
        </w:rPr>
        <w:t xml:space="preserve">Student name: Riana Kasule </w:t>
      </w:r>
    </w:p>
    <w:p w14:paraId="2BD99DD6" w14:textId="77777777" w:rsidR="00A50038" w:rsidRPr="00A50038" w:rsidRDefault="00A50038" w:rsidP="00A50038">
      <w:pPr>
        <w:spacing w:line="360" w:lineRule="auto"/>
        <w:rPr>
          <w:rStyle w:val="Strong"/>
          <w:rFonts w:ascii="Arial" w:hAnsi="Arial" w:cs="Arial"/>
          <w:color w:val="1D2125"/>
          <w:sz w:val="28"/>
          <w:szCs w:val="28"/>
        </w:rPr>
      </w:pPr>
      <w:r w:rsidRPr="00A50038">
        <w:rPr>
          <w:rStyle w:val="Strong"/>
          <w:rFonts w:ascii="Arial" w:hAnsi="Arial" w:cs="Arial"/>
          <w:color w:val="1D2125"/>
          <w:sz w:val="28"/>
          <w:szCs w:val="28"/>
        </w:rPr>
        <w:t>Student number: 2337024</w:t>
      </w:r>
    </w:p>
    <w:p w14:paraId="5688E871" w14:textId="735C0527" w:rsidR="00A50038" w:rsidRPr="00A50038" w:rsidRDefault="00A50038" w:rsidP="00A50038">
      <w:pPr>
        <w:spacing w:line="360" w:lineRule="auto"/>
        <w:rPr>
          <w:rStyle w:val="Strong"/>
          <w:rFonts w:ascii="Arial" w:hAnsi="Arial" w:cs="Arial"/>
          <w:color w:val="1D2125"/>
          <w:sz w:val="28"/>
          <w:szCs w:val="28"/>
        </w:rPr>
      </w:pPr>
      <w:r w:rsidRPr="00A50038">
        <w:rPr>
          <w:rStyle w:val="Strong"/>
          <w:rFonts w:ascii="Arial" w:hAnsi="Arial" w:cs="Arial"/>
          <w:color w:val="1D2125"/>
          <w:sz w:val="28"/>
          <w:szCs w:val="28"/>
        </w:rPr>
        <w:t>Lecturer’s name:</w:t>
      </w:r>
      <w:r w:rsidRPr="00A50038">
        <w:rPr>
          <w:rFonts w:ascii="Arial" w:hAnsi="Arial" w:cs="Arial"/>
          <w:b/>
          <w:bCs/>
          <w:color w:val="1D2125"/>
          <w:sz w:val="28"/>
          <w:szCs w:val="28"/>
        </w:rPr>
        <w:t xml:space="preserve"> </w:t>
      </w:r>
      <w:r w:rsidR="00A56584" w:rsidRPr="00A56584">
        <w:rPr>
          <w:rFonts w:ascii="Arial" w:hAnsi="Arial" w:cs="Arial"/>
          <w:b/>
          <w:bCs/>
          <w:color w:val="1D2125"/>
          <w:sz w:val="28"/>
          <w:szCs w:val="28"/>
        </w:rPr>
        <w:t>Dr Diola Bijlhout</w:t>
      </w:r>
    </w:p>
    <w:p w14:paraId="5EF68616" w14:textId="77777777" w:rsidR="00A50038" w:rsidRDefault="00A50038"/>
    <w:p w14:paraId="2FFDD19C" w14:textId="77777777" w:rsidR="00A50038" w:rsidRDefault="00A50038"/>
    <w:p w14:paraId="594A94F3" w14:textId="77777777" w:rsidR="00A50038" w:rsidRDefault="00A50038"/>
    <w:p w14:paraId="6456E7C2" w14:textId="77777777" w:rsidR="00A50038" w:rsidRDefault="00A50038"/>
    <w:p w14:paraId="7C448E8B" w14:textId="77777777" w:rsidR="00A50038" w:rsidRDefault="00A50038"/>
    <w:p w14:paraId="1ADE3A6F" w14:textId="77777777" w:rsidR="00A50038" w:rsidRDefault="00A50038"/>
    <w:p w14:paraId="419ED40A" w14:textId="77777777" w:rsidR="00A50038" w:rsidRDefault="00A50038"/>
    <w:p w14:paraId="01D29E84" w14:textId="77777777" w:rsidR="00A50038" w:rsidRDefault="00A50038"/>
    <w:p w14:paraId="17F381D8" w14:textId="77777777" w:rsidR="00A50038" w:rsidRDefault="00A50038"/>
    <w:p w14:paraId="0023FCDD" w14:textId="77777777" w:rsidR="00A50038" w:rsidRDefault="00A50038"/>
    <w:p w14:paraId="78D716DF" w14:textId="77777777" w:rsidR="00A50038" w:rsidRDefault="00A50038"/>
    <w:p w14:paraId="75D82A61" w14:textId="77777777" w:rsidR="00A50038" w:rsidRDefault="00A50038"/>
    <w:p w14:paraId="7BC29BBB" w14:textId="77777777" w:rsidR="00A50038" w:rsidRDefault="00A50038"/>
    <w:p w14:paraId="74134319" w14:textId="77777777" w:rsidR="00A56584" w:rsidRDefault="00A56584" w:rsidP="00D40A12">
      <w:pPr>
        <w:rPr>
          <w:rFonts w:ascii="Times New Roman" w:hAnsi="Times New Roman" w:cs="Times New Roman"/>
        </w:rPr>
      </w:pPr>
    </w:p>
    <w:p w14:paraId="44268B63" w14:textId="1EDA8DB4" w:rsidR="00A56584" w:rsidRPr="004F5681" w:rsidRDefault="006932AC" w:rsidP="00D40A12">
      <w:pPr>
        <w:rPr>
          <w:rFonts w:ascii="Times New Roman" w:hAnsi="Times New Roman" w:cs="Times New Roman"/>
          <w:sz w:val="32"/>
          <w:szCs w:val="32"/>
          <w:u w:val="single"/>
        </w:rPr>
      </w:pPr>
      <w:r w:rsidRPr="004F5681">
        <w:rPr>
          <w:rFonts w:ascii="Times New Roman" w:hAnsi="Times New Roman" w:cs="Times New Roman"/>
          <w:sz w:val="32"/>
          <w:szCs w:val="32"/>
          <w:u w:val="single"/>
        </w:rPr>
        <w:lastRenderedPageBreak/>
        <w:t>Introduction</w:t>
      </w:r>
    </w:p>
    <w:p w14:paraId="3A50E9F1" w14:textId="49E3D5C4" w:rsidR="00D40A12" w:rsidRPr="00D40A12" w:rsidRDefault="00D40A12" w:rsidP="00D40A12">
      <w:pPr>
        <w:rPr>
          <w:rFonts w:ascii="Times New Roman" w:hAnsi="Times New Roman" w:cs="Times New Roman"/>
        </w:rPr>
      </w:pPr>
      <w:r w:rsidRPr="00D40A12">
        <w:rPr>
          <w:rFonts w:ascii="Times New Roman" w:hAnsi="Times New Roman" w:cs="Times New Roman"/>
        </w:rPr>
        <w:t>Children, young people, and their families can encounter a wide range of challenges, including financial hardship, mental health difficulties, family breakdown, special educational needs or disabilities (SEND), social isolation, and more. The concept of “Early Help” has become increasingly central to child welfare and family support policy in England, focusing on timely, preventive interventions to stop problems from escalating and to strengthen family resilience. How local authorities communicate and present Early Help on their public websites is crucial: clear, accessible information can encourage families to seek support early, whereas confusing or hard-to-find information may create barriers.</w:t>
      </w:r>
    </w:p>
    <w:p w14:paraId="301B71E2" w14:textId="7323258E" w:rsidR="00D40A12" w:rsidRPr="00144A02" w:rsidRDefault="00D40A12" w:rsidP="00D40A12">
      <w:pPr>
        <w:rPr>
          <w:rFonts w:ascii="Times New Roman" w:hAnsi="Times New Roman" w:cs="Times New Roman"/>
        </w:rPr>
      </w:pPr>
      <w:r w:rsidRPr="00D40A12">
        <w:rPr>
          <w:rFonts w:ascii="Times New Roman" w:hAnsi="Times New Roman" w:cs="Times New Roman"/>
        </w:rPr>
        <w:t>This report explores how three local authorities</w:t>
      </w:r>
      <w:r w:rsidRPr="00144A02">
        <w:rPr>
          <w:rFonts w:ascii="Times New Roman" w:hAnsi="Times New Roman" w:cs="Times New Roman"/>
        </w:rPr>
        <w:t xml:space="preserve"> </w:t>
      </w:r>
      <w:r w:rsidRPr="00D40A12">
        <w:rPr>
          <w:rFonts w:ascii="Times New Roman" w:hAnsi="Times New Roman" w:cs="Times New Roman"/>
        </w:rPr>
        <w:t>Leeds City Council, Tower Hamlets Council, and Norfolk County Council</w:t>
      </w:r>
      <w:r w:rsidRPr="00144A02">
        <w:rPr>
          <w:rFonts w:ascii="Times New Roman" w:hAnsi="Times New Roman" w:cs="Times New Roman"/>
        </w:rPr>
        <w:t xml:space="preserve"> </w:t>
      </w:r>
      <w:r w:rsidRPr="00D40A12">
        <w:rPr>
          <w:rFonts w:ascii="Times New Roman" w:hAnsi="Times New Roman" w:cs="Times New Roman"/>
        </w:rPr>
        <w:t>present their Early Help and family support services online. It begins with a summary of national policy and guidance on Early Help, then examines how each council conveys this information, followed by a comparative analysis of strengths and weaknesses, and concludes with recommendations for improvement.</w:t>
      </w:r>
    </w:p>
    <w:p w14:paraId="6380B66E" w14:textId="77777777" w:rsidR="00B06B55" w:rsidRDefault="00B06B55" w:rsidP="00D40A12">
      <w:pPr>
        <w:rPr>
          <w:rFonts w:ascii="Times New Roman" w:hAnsi="Times New Roman" w:cs="Times New Roman"/>
        </w:rPr>
      </w:pPr>
    </w:p>
    <w:p w14:paraId="65E068FC" w14:textId="4DB40A9C" w:rsidR="00B06B55" w:rsidRDefault="004F5681" w:rsidP="00D40A12">
      <w:pPr>
        <w:rPr>
          <w:rFonts w:ascii="Times New Roman" w:hAnsi="Times New Roman" w:cs="Times New Roman"/>
          <w:sz w:val="32"/>
          <w:szCs w:val="32"/>
          <w:u w:val="single"/>
        </w:rPr>
      </w:pPr>
      <w:r w:rsidRPr="004F5681">
        <w:rPr>
          <w:rFonts w:ascii="Times New Roman" w:hAnsi="Times New Roman" w:cs="Times New Roman"/>
          <w:sz w:val="32"/>
          <w:szCs w:val="32"/>
          <w:u w:val="single"/>
        </w:rPr>
        <w:t>Early Help</w:t>
      </w:r>
    </w:p>
    <w:p w14:paraId="42F451D0" w14:textId="21114204" w:rsidR="009268A5" w:rsidRPr="00D40A12" w:rsidRDefault="009268A5" w:rsidP="00D40A12">
      <w:pPr>
        <w:rPr>
          <w:rFonts w:ascii="Times New Roman" w:hAnsi="Times New Roman" w:cs="Times New Roman"/>
        </w:rPr>
      </w:pPr>
      <w:r w:rsidRPr="00144A02">
        <w:rPr>
          <w:rFonts w:ascii="Times New Roman" w:hAnsi="Times New Roman" w:cs="Times New Roman"/>
        </w:rPr>
        <w:t>Early Help is a key component of child safeguarding and family support in England. It operates on the principle that families often exhibit early signs of difficulty before reaching a crisis, and that timely intervention can substantially improve outcomes (DLUHC, 2022). Since local authority websites are the primary source of Early Help information for the public, ensuring that this information is clear and easily accessible is essential.</w:t>
      </w:r>
    </w:p>
    <w:p w14:paraId="00135789" w14:textId="3244AB0E" w:rsidR="00144A02" w:rsidRDefault="00D40A12" w:rsidP="00A50038">
      <w:pPr>
        <w:rPr>
          <w:rFonts w:ascii="Times New Roman" w:hAnsi="Times New Roman" w:cs="Times New Roman"/>
        </w:rPr>
      </w:pPr>
      <w:r w:rsidRPr="00144A02">
        <w:rPr>
          <w:rFonts w:ascii="Times New Roman" w:hAnsi="Times New Roman" w:cs="Times New Roman"/>
        </w:rPr>
        <w:t xml:space="preserve">The national vision for Early Help is outlined in the guidance document </w:t>
      </w:r>
      <w:r w:rsidRPr="00144A02">
        <w:rPr>
          <w:rFonts w:ascii="Times New Roman" w:hAnsi="Times New Roman" w:cs="Times New Roman"/>
          <w:i/>
          <w:iCs/>
        </w:rPr>
        <w:t>Supporting Families: Early Help System Guide</w:t>
      </w:r>
      <w:r w:rsidRPr="00144A02">
        <w:rPr>
          <w:rFonts w:ascii="Times New Roman" w:hAnsi="Times New Roman" w:cs="Times New Roman"/>
        </w:rPr>
        <w:t xml:space="preserve">. The Guide highlights that Early Help is not a single </w:t>
      </w:r>
      <w:r w:rsidRPr="00144A02">
        <w:rPr>
          <w:rFonts w:ascii="Times New Roman" w:hAnsi="Times New Roman" w:cs="Times New Roman"/>
        </w:rPr>
        <w:t>service,</w:t>
      </w:r>
      <w:r w:rsidRPr="00144A02">
        <w:rPr>
          <w:rFonts w:ascii="Times New Roman" w:hAnsi="Times New Roman" w:cs="Times New Roman"/>
        </w:rPr>
        <w:t xml:space="preserve"> but a coordinated system of support, processes, and interactions aimed at assisting children, young people, and families at the earliest possible stage.</w:t>
      </w:r>
      <w:r w:rsidR="00144A02" w:rsidRPr="00144A02">
        <w:rPr>
          <w:rFonts w:ascii="Times New Roman" w:hAnsi="Times New Roman" w:cs="Times New Roman"/>
        </w:rPr>
        <w:t xml:space="preserve"> According to the guide e</w:t>
      </w:r>
      <w:r w:rsidR="00144A02" w:rsidRPr="00144A02">
        <w:rPr>
          <w:rFonts w:ascii="Times New Roman" w:hAnsi="Times New Roman" w:cs="Times New Roman"/>
        </w:rPr>
        <w:t xml:space="preserve">arly </w:t>
      </w:r>
      <w:r w:rsidR="00144A02" w:rsidRPr="00144A02">
        <w:rPr>
          <w:rFonts w:ascii="Times New Roman" w:hAnsi="Times New Roman" w:cs="Times New Roman"/>
        </w:rPr>
        <w:t>h</w:t>
      </w:r>
      <w:r w:rsidR="00144A02" w:rsidRPr="00144A02">
        <w:rPr>
          <w:rFonts w:ascii="Times New Roman" w:hAnsi="Times New Roman" w:cs="Times New Roman"/>
        </w:rPr>
        <w:t>elp aims to strengthen family resilience and improve outcomes, while reducing the likelihood of problems escalating.</w:t>
      </w:r>
      <w:r w:rsidR="00144A02" w:rsidRPr="00144A02">
        <w:rPr>
          <w:rFonts w:ascii="Times New Roman" w:hAnsi="Times New Roman" w:cs="Times New Roman"/>
        </w:rPr>
        <w:t xml:space="preserve"> </w:t>
      </w:r>
      <w:r w:rsidR="00144A02" w:rsidRPr="00144A02">
        <w:rPr>
          <w:rFonts w:ascii="Times New Roman" w:hAnsi="Times New Roman" w:cs="Times New Roman"/>
        </w:rPr>
        <w:t>The goal is to develop a mature system in which families understand how to access services, only need to “tell their story once,” receive coordinated and holistic support through a “team around the family,” and benefit from clearly communicated plans with consistent review and follow-up.</w:t>
      </w:r>
      <w:r w:rsidR="00144A02" w:rsidRPr="00144A02">
        <w:rPr>
          <w:rFonts w:ascii="Times New Roman" w:hAnsi="Times New Roman" w:cs="Times New Roman"/>
        </w:rPr>
        <w:t xml:space="preserve"> </w:t>
      </w:r>
      <w:r w:rsidR="00144A02" w:rsidRPr="00144A02">
        <w:rPr>
          <w:rFonts w:ascii="Times New Roman" w:hAnsi="Times New Roman" w:cs="Times New Roman"/>
        </w:rPr>
        <w:t>The Guide serves as a framework for local strategic partnerships, encouraging local areas to assess their system’s maturity against key indicators, plan strategically, and develop an integrated Early Help offer.</w:t>
      </w:r>
      <w:r w:rsidR="00144A02" w:rsidRPr="00144A02">
        <w:rPr>
          <w:rFonts w:ascii="Times New Roman" w:hAnsi="Times New Roman" w:cs="Times New Roman"/>
        </w:rPr>
        <w:t xml:space="preserve"> </w:t>
      </w:r>
      <w:r w:rsidR="00144A02" w:rsidRPr="00144A02">
        <w:rPr>
          <w:rFonts w:ascii="Times New Roman" w:hAnsi="Times New Roman" w:cs="Times New Roman"/>
        </w:rPr>
        <w:t xml:space="preserve">Complementing the System Guide, </w:t>
      </w:r>
      <w:r w:rsidR="00144A02" w:rsidRPr="00144A02">
        <w:rPr>
          <w:rFonts w:ascii="Times New Roman" w:hAnsi="Times New Roman" w:cs="Times New Roman"/>
          <w:i/>
          <w:iCs/>
        </w:rPr>
        <w:t>Working Together to Safeguard Children</w:t>
      </w:r>
      <w:r w:rsidR="00144A02" w:rsidRPr="00144A02">
        <w:rPr>
          <w:rFonts w:ascii="Times New Roman" w:hAnsi="Times New Roman" w:cs="Times New Roman"/>
        </w:rPr>
        <w:t xml:space="preserve"> (2023) emphasises that effective Early Help relies on multi-agency collaboration and a whole-family approach. It highlights that agencies</w:t>
      </w:r>
      <w:r w:rsidR="00144A02" w:rsidRPr="00144A02">
        <w:rPr>
          <w:rFonts w:ascii="Times New Roman" w:hAnsi="Times New Roman" w:cs="Times New Roman"/>
        </w:rPr>
        <w:t xml:space="preserve"> i</w:t>
      </w:r>
      <w:r w:rsidR="00144A02" w:rsidRPr="00144A02">
        <w:rPr>
          <w:rFonts w:ascii="Times New Roman" w:hAnsi="Times New Roman" w:cs="Times New Roman"/>
        </w:rPr>
        <w:t>ncluding health, education, social care, housing, police, and the voluntary sector</w:t>
      </w:r>
      <w:r w:rsidR="00144A02" w:rsidRPr="00144A02">
        <w:rPr>
          <w:rFonts w:ascii="Times New Roman" w:hAnsi="Times New Roman" w:cs="Times New Roman"/>
        </w:rPr>
        <w:t xml:space="preserve"> </w:t>
      </w:r>
      <w:r w:rsidR="00144A02" w:rsidRPr="00144A02">
        <w:rPr>
          <w:rFonts w:ascii="Times New Roman" w:hAnsi="Times New Roman" w:cs="Times New Roman"/>
        </w:rPr>
        <w:t>must work together; practitioners need to build trusting relationships with children, parents, and carers; and support should be provided as soon as problems arise, rather than waiting until thresholds for statutory intervention are met.</w:t>
      </w:r>
    </w:p>
    <w:p w14:paraId="1A1C0A3E" w14:textId="77777777" w:rsidR="00144A02" w:rsidRPr="00144A02" w:rsidRDefault="00144A02" w:rsidP="00144A02">
      <w:r w:rsidRPr="00144A02">
        <w:rPr>
          <w:rFonts w:ascii="Times New Roman" w:hAnsi="Times New Roman" w:cs="Times New Roman"/>
        </w:rPr>
        <w:lastRenderedPageBreak/>
        <w:t>The guidance also highlights that Early Help exists on a continuum of support, positioned between universal services (such as education and health) and statutory interventions (such as social work for child protection).</w:t>
      </w:r>
      <w:r>
        <w:rPr>
          <w:rFonts w:ascii="Times New Roman" w:hAnsi="Times New Roman" w:cs="Times New Roman"/>
        </w:rPr>
        <w:t xml:space="preserve"> </w:t>
      </w:r>
      <w:r w:rsidRPr="00144A02">
        <w:rPr>
          <w:rFonts w:ascii="Times New Roman" w:hAnsi="Times New Roman" w:cs="Times New Roman"/>
        </w:rPr>
        <w:t>An effective local Early Help system should:</w:t>
      </w:r>
    </w:p>
    <w:p w14:paraId="40C1B14F" w14:textId="17AD9AB2"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 xml:space="preserve">Offer clear and accessible information to families about what Early Help entails and how to access </w:t>
      </w:r>
      <w:r w:rsidRPr="00144A02">
        <w:rPr>
          <w:rFonts w:ascii="Times New Roman" w:hAnsi="Times New Roman" w:cs="Times New Roman"/>
        </w:rPr>
        <w:t>it.</w:t>
      </w:r>
    </w:p>
    <w:p w14:paraId="61BBF3CC" w14:textId="7B604110"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Provide a transparent, user</w:t>
      </w:r>
      <w:r w:rsidRPr="00144A02">
        <w:rPr>
          <w:rFonts w:ascii="Times New Roman" w:hAnsi="Times New Roman" w:cs="Times New Roman"/>
        </w:rPr>
        <w:noBreakHyphen/>
        <w:t xml:space="preserve">friendly entry point for </w:t>
      </w:r>
      <w:r w:rsidRPr="00144A02">
        <w:rPr>
          <w:rFonts w:ascii="Times New Roman" w:hAnsi="Times New Roman" w:cs="Times New Roman"/>
        </w:rPr>
        <w:t>support.</w:t>
      </w:r>
    </w:p>
    <w:p w14:paraId="0284B99F" w14:textId="247697EE"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Support coordinated multi</w:t>
      </w:r>
      <w:r w:rsidRPr="00144A02">
        <w:rPr>
          <w:rFonts w:ascii="Times New Roman" w:hAnsi="Times New Roman" w:cs="Times New Roman"/>
        </w:rPr>
        <w:noBreakHyphen/>
        <w:t xml:space="preserve">agency </w:t>
      </w:r>
      <w:r w:rsidRPr="00144A02">
        <w:rPr>
          <w:rFonts w:ascii="Times New Roman" w:hAnsi="Times New Roman" w:cs="Times New Roman"/>
        </w:rPr>
        <w:t>working.</w:t>
      </w:r>
    </w:p>
    <w:p w14:paraId="38D1BA71" w14:textId="02673282"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Adopt a holistic, family</w:t>
      </w:r>
      <w:r w:rsidRPr="00144A02">
        <w:rPr>
          <w:rFonts w:ascii="Times New Roman" w:hAnsi="Times New Roman" w:cs="Times New Roman"/>
        </w:rPr>
        <w:noBreakHyphen/>
        <w:t xml:space="preserve">centred </w:t>
      </w:r>
      <w:r w:rsidRPr="00144A02">
        <w:rPr>
          <w:rFonts w:ascii="Times New Roman" w:hAnsi="Times New Roman" w:cs="Times New Roman"/>
        </w:rPr>
        <w:t>approach.</w:t>
      </w:r>
    </w:p>
    <w:p w14:paraId="60EA44F0" w14:textId="1DFE7EAC"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 xml:space="preserve">Ensure families do not need to repeat their “story” to multiple </w:t>
      </w:r>
      <w:r w:rsidRPr="00144A02">
        <w:rPr>
          <w:rFonts w:ascii="Times New Roman" w:hAnsi="Times New Roman" w:cs="Times New Roman"/>
        </w:rPr>
        <w:t>agencies.</w:t>
      </w:r>
    </w:p>
    <w:p w14:paraId="16638B66" w14:textId="1F99B64F"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 xml:space="preserve">Deliver a range of services tailored to different </w:t>
      </w:r>
      <w:r w:rsidRPr="00144A02">
        <w:rPr>
          <w:rFonts w:ascii="Times New Roman" w:hAnsi="Times New Roman" w:cs="Times New Roman"/>
        </w:rPr>
        <w:t>needs.</w:t>
      </w:r>
    </w:p>
    <w:p w14:paraId="03E7843A" w14:textId="2F9854B7"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 xml:space="preserve">Allow for both self-referral by families and referral via </w:t>
      </w:r>
      <w:r w:rsidRPr="00144A02">
        <w:rPr>
          <w:rFonts w:ascii="Times New Roman" w:hAnsi="Times New Roman" w:cs="Times New Roman"/>
        </w:rPr>
        <w:t>professionals.</w:t>
      </w:r>
    </w:p>
    <w:p w14:paraId="63C85313" w14:textId="77777777" w:rsidR="00144A02" w:rsidRPr="00144A02" w:rsidRDefault="00144A02" w:rsidP="00144A02">
      <w:pPr>
        <w:numPr>
          <w:ilvl w:val="0"/>
          <w:numId w:val="1"/>
        </w:numPr>
        <w:rPr>
          <w:rFonts w:ascii="Times New Roman" w:hAnsi="Times New Roman" w:cs="Times New Roman"/>
        </w:rPr>
      </w:pPr>
      <w:r w:rsidRPr="00144A02">
        <w:rPr>
          <w:rFonts w:ascii="Times New Roman" w:hAnsi="Times New Roman" w:cs="Times New Roman"/>
        </w:rPr>
        <w:t>Provide ongoing support, review, and reassessment as family needs evolve.</w:t>
      </w:r>
    </w:p>
    <w:p w14:paraId="1727EDFA" w14:textId="77777777" w:rsidR="00144A02" w:rsidRDefault="00144A02" w:rsidP="00144A02">
      <w:pPr>
        <w:rPr>
          <w:rFonts w:ascii="Times New Roman" w:hAnsi="Times New Roman" w:cs="Times New Roman"/>
        </w:rPr>
      </w:pPr>
      <w:r w:rsidRPr="00144A02">
        <w:rPr>
          <w:rFonts w:ascii="Times New Roman" w:hAnsi="Times New Roman" w:cs="Times New Roman"/>
        </w:rPr>
        <w:t>With this framework in place, the following sections explore how Leeds, Tower Hamlets, and Norfolk present and communicate their Early Help systems online.</w:t>
      </w:r>
    </w:p>
    <w:p w14:paraId="14DAB847" w14:textId="656ADC51" w:rsidR="00E120D4" w:rsidRPr="00202788" w:rsidRDefault="00E120D4" w:rsidP="00144A02">
      <w:pPr>
        <w:rPr>
          <w:rFonts w:ascii="Times New Roman" w:hAnsi="Times New Roman" w:cs="Times New Roman"/>
          <w:sz w:val="32"/>
          <w:szCs w:val="32"/>
          <w:u w:val="single"/>
        </w:rPr>
      </w:pPr>
      <w:r w:rsidRPr="00202788">
        <w:rPr>
          <w:rFonts w:ascii="Times New Roman" w:hAnsi="Times New Roman" w:cs="Times New Roman"/>
          <w:sz w:val="32"/>
          <w:szCs w:val="32"/>
          <w:u w:val="single"/>
        </w:rPr>
        <w:t>Leeds City Council</w:t>
      </w:r>
    </w:p>
    <w:p w14:paraId="3B6C8488" w14:textId="77777777" w:rsidR="0023276E" w:rsidRPr="0023276E" w:rsidRDefault="0023276E" w:rsidP="0023276E">
      <w:pPr>
        <w:rPr>
          <w:rFonts w:ascii="Times New Roman" w:hAnsi="Times New Roman" w:cs="Times New Roman"/>
        </w:rPr>
      </w:pPr>
      <w:r w:rsidRPr="0023276E">
        <w:rPr>
          <w:rFonts w:ascii="Times New Roman" w:hAnsi="Times New Roman" w:cs="Times New Roman"/>
        </w:rPr>
        <w:t xml:space="preserve">On </w:t>
      </w:r>
      <w:r>
        <w:rPr>
          <w:rFonts w:ascii="Times New Roman" w:hAnsi="Times New Roman" w:cs="Times New Roman"/>
        </w:rPr>
        <w:t xml:space="preserve">Leeds </w:t>
      </w:r>
      <w:r w:rsidRPr="0023276E">
        <w:rPr>
          <w:rFonts w:ascii="Times New Roman" w:hAnsi="Times New Roman" w:cs="Times New Roman"/>
        </w:rPr>
        <w:t>public-facing site for children, young people, families, and SEND (the “Local Offer”), Leeds presents Early Help as a collaborative approach, describing it as “local agencies working together to support families … as soon as problems emerge or re</w:t>
      </w:r>
      <w:r w:rsidRPr="0023276E">
        <w:rPr>
          <w:rFonts w:ascii="Times New Roman" w:hAnsi="Times New Roman" w:cs="Times New Roman"/>
        </w:rPr>
        <w:noBreakHyphen/>
        <w:t>emerge” (Leeds City Council, 2025).</w:t>
      </w:r>
      <w:r>
        <w:rPr>
          <w:rFonts w:ascii="Times New Roman" w:hAnsi="Times New Roman" w:cs="Times New Roman"/>
        </w:rPr>
        <w:t xml:space="preserve"> </w:t>
      </w:r>
      <w:r w:rsidRPr="0023276E">
        <w:rPr>
          <w:rFonts w:ascii="Times New Roman" w:hAnsi="Times New Roman" w:cs="Times New Roman"/>
        </w:rPr>
        <w:t>Key components of Leeds’ Early Help model, as outlined on the Early Help page, include:</w:t>
      </w:r>
    </w:p>
    <w:p w14:paraId="4D2528E0" w14:textId="77777777" w:rsidR="0023276E" w:rsidRPr="0023276E" w:rsidRDefault="0023276E" w:rsidP="0023276E">
      <w:pPr>
        <w:numPr>
          <w:ilvl w:val="0"/>
          <w:numId w:val="2"/>
        </w:numPr>
        <w:rPr>
          <w:rFonts w:ascii="Times New Roman" w:hAnsi="Times New Roman" w:cs="Times New Roman"/>
        </w:rPr>
      </w:pPr>
      <w:r w:rsidRPr="0023276E">
        <w:rPr>
          <w:rFonts w:ascii="Times New Roman" w:hAnsi="Times New Roman" w:cs="Times New Roman"/>
          <w:b/>
          <w:bCs/>
        </w:rPr>
        <w:t>“Right conversations, right people, right time”</w:t>
      </w:r>
      <w:r w:rsidRPr="0023276E">
        <w:rPr>
          <w:rFonts w:ascii="Times New Roman" w:hAnsi="Times New Roman" w:cs="Times New Roman"/>
        </w:rPr>
        <w:t xml:space="preserve"> — families receive timely support, ideally from someone they already know.</w:t>
      </w:r>
    </w:p>
    <w:p w14:paraId="259E008E" w14:textId="77777777" w:rsidR="0023276E" w:rsidRPr="0023276E" w:rsidRDefault="0023276E" w:rsidP="0023276E">
      <w:pPr>
        <w:numPr>
          <w:ilvl w:val="0"/>
          <w:numId w:val="2"/>
        </w:numPr>
        <w:rPr>
          <w:rFonts w:ascii="Times New Roman" w:hAnsi="Times New Roman" w:cs="Times New Roman"/>
        </w:rPr>
      </w:pPr>
      <w:r w:rsidRPr="0023276E">
        <w:rPr>
          <w:rFonts w:ascii="Times New Roman" w:hAnsi="Times New Roman" w:cs="Times New Roman"/>
          <w:b/>
          <w:bCs/>
        </w:rPr>
        <w:t>The “3 As” — Attend, Attain, Achieve</w:t>
      </w:r>
      <w:r w:rsidRPr="0023276E">
        <w:rPr>
          <w:rFonts w:ascii="Times New Roman" w:hAnsi="Times New Roman" w:cs="Times New Roman"/>
        </w:rPr>
        <w:t xml:space="preserve"> — highlighting that Early Help aims to support children’s school attendance, academic progress, and social development.</w:t>
      </w:r>
    </w:p>
    <w:p w14:paraId="3987FFA2" w14:textId="77777777" w:rsidR="0023276E" w:rsidRPr="0023276E" w:rsidRDefault="0023276E" w:rsidP="0023276E">
      <w:pPr>
        <w:numPr>
          <w:ilvl w:val="0"/>
          <w:numId w:val="2"/>
        </w:numPr>
        <w:rPr>
          <w:rFonts w:ascii="Times New Roman" w:hAnsi="Times New Roman" w:cs="Times New Roman"/>
        </w:rPr>
      </w:pPr>
      <w:r w:rsidRPr="0023276E">
        <w:rPr>
          <w:rFonts w:ascii="Times New Roman" w:hAnsi="Times New Roman" w:cs="Times New Roman"/>
          <w:b/>
          <w:bCs/>
        </w:rPr>
        <w:t>The Leeds Practice Framework</w:t>
      </w:r>
      <w:r w:rsidRPr="0023276E">
        <w:rPr>
          <w:rFonts w:ascii="Times New Roman" w:hAnsi="Times New Roman" w:cs="Times New Roman"/>
        </w:rPr>
        <w:t xml:space="preserve"> — a restorative, relational approach guiding practitioners in their work with families.</w:t>
      </w:r>
    </w:p>
    <w:p w14:paraId="3166BE99" w14:textId="57A665DD" w:rsidR="0023276E" w:rsidRDefault="0023276E" w:rsidP="0023276E">
      <w:pPr>
        <w:numPr>
          <w:ilvl w:val="0"/>
          <w:numId w:val="2"/>
        </w:numPr>
        <w:rPr>
          <w:rFonts w:ascii="Times New Roman" w:hAnsi="Times New Roman" w:cs="Times New Roman"/>
        </w:rPr>
      </w:pPr>
      <w:r w:rsidRPr="0023276E">
        <w:rPr>
          <w:rFonts w:ascii="Times New Roman" w:hAnsi="Times New Roman" w:cs="Times New Roman"/>
          <w:b/>
          <w:bCs/>
        </w:rPr>
        <w:t>“Early Help is Everybody’s Business”</w:t>
      </w:r>
      <w:r w:rsidRPr="0023276E">
        <w:rPr>
          <w:rFonts w:ascii="Times New Roman" w:hAnsi="Times New Roman" w:cs="Times New Roman"/>
        </w:rPr>
        <w:t xml:space="preserve"> — emphasising that all agencies working with children and families share responsibility for identifying and responding to needs at an early stage</w:t>
      </w:r>
      <w:r>
        <w:rPr>
          <w:rFonts w:ascii="Times New Roman" w:hAnsi="Times New Roman" w:cs="Times New Roman"/>
        </w:rPr>
        <w:t xml:space="preserve">. </w:t>
      </w:r>
    </w:p>
    <w:p w14:paraId="52D681C7" w14:textId="446D3E00" w:rsidR="0023276E" w:rsidRDefault="0023276E" w:rsidP="0023276E">
      <w:pPr>
        <w:rPr>
          <w:rFonts w:ascii="Times New Roman" w:hAnsi="Times New Roman" w:cs="Times New Roman"/>
        </w:rPr>
      </w:pPr>
      <w:r w:rsidRPr="0023276E">
        <w:rPr>
          <w:rFonts w:ascii="Times New Roman" w:hAnsi="Times New Roman" w:cs="Times New Roman"/>
        </w:rPr>
        <w:t>Leeds delivers Early Help through Family Hubs</w:t>
      </w:r>
      <w:r>
        <w:rPr>
          <w:rFonts w:ascii="Times New Roman" w:hAnsi="Times New Roman" w:cs="Times New Roman"/>
        </w:rPr>
        <w:t xml:space="preserve"> </w:t>
      </w:r>
      <w:r w:rsidRPr="0023276E">
        <w:rPr>
          <w:rFonts w:ascii="Times New Roman" w:hAnsi="Times New Roman" w:cs="Times New Roman"/>
        </w:rPr>
        <w:t>community-based centres where families can access a range of services in one locatio</w:t>
      </w:r>
      <w:r>
        <w:rPr>
          <w:rFonts w:ascii="Times New Roman" w:hAnsi="Times New Roman" w:cs="Times New Roman"/>
        </w:rPr>
        <w:t xml:space="preserve">n. </w:t>
      </w:r>
      <w:r w:rsidRPr="0023276E">
        <w:rPr>
          <w:rFonts w:ascii="Times New Roman" w:hAnsi="Times New Roman" w:cs="Times New Roman"/>
        </w:rPr>
        <w:t>The website lists seven Family Hub locations across the city (e.g. Dewsbury Road, Rothwell, Armley, Horsforth, etc.) with address details, indicating a citywide distribution.</w:t>
      </w:r>
      <w:r>
        <w:rPr>
          <w:rFonts w:ascii="Times New Roman" w:hAnsi="Times New Roman" w:cs="Times New Roman"/>
        </w:rPr>
        <w:t xml:space="preserve"> </w:t>
      </w:r>
      <w:r w:rsidRPr="0023276E">
        <w:rPr>
          <w:rFonts w:ascii="Times New Roman" w:hAnsi="Times New Roman" w:cs="Times New Roman"/>
        </w:rPr>
        <w:t>Contact details are provided: email (family.hubs@leeds.gov.uk) and phone (0113 5350185) for families seeking support.</w:t>
      </w:r>
    </w:p>
    <w:p w14:paraId="334DC9EA" w14:textId="5554D8EA" w:rsidR="0023276E" w:rsidRDefault="0023276E" w:rsidP="0023276E">
      <w:pPr>
        <w:rPr>
          <w:rFonts w:ascii="Times New Roman" w:hAnsi="Times New Roman" w:cs="Times New Roman"/>
        </w:rPr>
      </w:pPr>
      <w:r w:rsidRPr="0023276E">
        <w:rPr>
          <w:rFonts w:ascii="Times New Roman" w:hAnsi="Times New Roman" w:cs="Times New Roman"/>
        </w:rPr>
        <w:lastRenderedPageBreak/>
        <w:t>In addition, Leeds’ Early Help provision explicitly includes support for children and young people with special educational needs and disabilities (SEND): each Family Hub has a designated SEND Coordinator to address SEND needs through Early Help pathways.</w:t>
      </w:r>
      <w:r w:rsidRPr="0023276E">
        <w:rPr>
          <w:rFonts w:ascii="Times New Roman" w:eastAsia="Times New Roman" w:hAnsi="Times New Roman" w:cs="Times New Roman"/>
          <w:kern w:val="0"/>
          <w:lang w:eastAsia="en-GB"/>
          <w14:ligatures w14:val="none"/>
        </w:rPr>
        <w:t xml:space="preserve"> </w:t>
      </w:r>
      <w:r w:rsidRPr="0023276E">
        <w:rPr>
          <w:rFonts w:ascii="Times New Roman" w:hAnsi="Times New Roman" w:cs="Times New Roman"/>
        </w:rPr>
        <w:t>Leeds also outlines a “graduated approach,” offering universal support (such as schools and healthcare), targeted interventions, or more specialist services, depending on the family’s needs and the severity of the issues.</w:t>
      </w:r>
      <w:r>
        <w:rPr>
          <w:rFonts w:ascii="Times New Roman" w:hAnsi="Times New Roman" w:cs="Times New Roman"/>
        </w:rPr>
        <w:t xml:space="preserve"> </w:t>
      </w:r>
      <w:r w:rsidRPr="0023276E">
        <w:rPr>
          <w:rFonts w:ascii="Times New Roman" w:hAnsi="Times New Roman" w:cs="Times New Roman"/>
        </w:rPr>
        <w:t>From the practitioners’ perspective, the city’s safeguarding partnership website explains that Early Help is voluntary, requires consent, and can be provided through either single-agency or multi-agency responses, depending on what is most appropriate.</w:t>
      </w:r>
      <w:r>
        <w:rPr>
          <w:rFonts w:ascii="Times New Roman" w:hAnsi="Times New Roman" w:cs="Times New Roman"/>
        </w:rPr>
        <w:t xml:space="preserve"> </w:t>
      </w:r>
      <w:r w:rsidRPr="0023276E">
        <w:rPr>
          <w:rFonts w:ascii="Times New Roman" w:hAnsi="Times New Roman" w:cs="Times New Roman"/>
        </w:rPr>
        <w:t>This demonstrates that Leeds’ model seeks to align with the national vision, delivering Early Help as a flexible, system</w:t>
      </w:r>
      <w:r w:rsidRPr="0023276E">
        <w:rPr>
          <w:rFonts w:ascii="Times New Roman" w:hAnsi="Times New Roman" w:cs="Times New Roman"/>
        </w:rPr>
        <w:noBreakHyphen/>
        <w:t>based approach tailored to needs and provided locally through Family Hubs.</w:t>
      </w:r>
    </w:p>
    <w:p w14:paraId="0B6AE7EE" w14:textId="77777777" w:rsidR="00E120D4" w:rsidRPr="00E120D4" w:rsidRDefault="00E120D4" w:rsidP="00E120D4">
      <w:pPr>
        <w:rPr>
          <w:rFonts w:ascii="Times New Roman" w:hAnsi="Times New Roman" w:cs="Times New Roman"/>
        </w:rPr>
      </w:pPr>
      <w:r w:rsidRPr="00E120D4">
        <w:rPr>
          <w:rFonts w:ascii="Times New Roman" w:hAnsi="Times New Roman" w:cs="Times New Roman"/>
          <w:b/>
          <w:bCs/>
        </w:rPr>
        <w:t>Strengths</w:t>
      </w:r>
    </w:p>
    <w:p w14:paraId="1F505BAC" w14:textId="77777777" w:rsidR="00E120D4" w:rsidRPr="00E120D4" w:rsidRDefault="00E120D4" w:rsidP="00E120D4">
      <w:pPr>
        <w:numPr>
          <w:ilvl w:val="0"/>
          <w:numId w:val="3"/>
        </w:numPr>
        <w:rPr>
          <w:rFonts w:ascii="Times New Roman" w:hAnsi="Times New Roman" w:cs="Times New Roman"/>
        </w:rPr>
      </w:pPr>
      <w:r w:rsidRPr="00E120D4">
        <w:rPr>
          <w:rFonts w:ascii="Times New Roman" w:hAnsi="Times New Roman" w:cs="Times New Roman"/>
          <w:b/>
          <w:bCs/>
        </w:rPr>
        <w:t>Holistic, integrated, and flexible approach:</w:t>
      </w:r>
      <w:r w:rsidRPr="00E120D4">
        <w:rPr>
          <w:rFonts w:ascii="Times New Roman" w:hAnsi="Times New Roman" w:cs="Times New Roman"/>
        </w:rPr>
        <w:t xml:space="preserve"> Leeds presents Early Help as a system rather than a single service, reflecting the framework set out in the national </w:t>
      </w:r>
      <w:r w:rsidRPr="00E120D4">
        <w:rPr>
          <w:rFonts w:ascii="Times New Roman" w:hAnsi="Times New Roman" w:cs="Times New Roman"/>
          <w:i/>
          <w:iCs/>
        </w:rPr>
        <w:t>Early Help System Guide</w:t>
      </w:r>
      <w:r w:rsidRPr="00E120D4">
        <w:rPr>
          <w:rFonts w:ascii="Times New Roman" w:hAnsi="Times New Roman" w:cs="Times New Roman"/>
        </w:rPr>
        <w:t>. The combination of universal services, targeted support, Family Hubs, and explicit SEND inclusion demonstrates a comprehensive and adaptable support infrastructure.</w:t>
      </w:r>
    </w:p>
    <w:p w14:paraId="68D99087" w14:textId="30CD1AD8" w:rsidR="00E120D4" w:rsidRPr="00E120D4" w:rsidRDefault="00E120D4" w:rsidP="00E120D4">
      <w:pPr>
        <w:numPr>
          <w:ilvl w:val="0"/>
          <w:numId w:val="3"/>
        </w:numPr>
        <w:rPr>
          <w:rFonts w:ascii="Times New Roman" w:hAnsi="Times New Roman" w:cs="Times New Roman"/>
        </w:rPr>
      </w:pPr>
      <w:r w:rsidRPr="00E120D4">
        <w:rPr>
          <w:rFonts w:ascii="Times New Roman" w:hAnsi="Times New Roman" w:cs="Times New Roman"/>
          <w:b/>
          <w:bCs/>
        </w:rPr>
        <w:t>Accessibility and clarity for families:</w:t>
      </w:r>
      <w:r w:rsidRPr="00E120D4">
        <w:rPr>
          <w:rFonts w:ascii="Times New Roman" w:hAnsi="Times New Roman" w:cs="Times New Roman"/>
        </w:rPr>
        <w:t xml:space="preserve"> The public-facing Early Help page on the Local Offer site uses plain language to explain services. Families can contact support by email or phone, visit local hubs in person, or call ahead.</w:t>
      </w:r>
      <w:r w:rsidRPr="00E120D4">
        <w:rPr>
          <w:rFonts w:ascii="Times New Roman" w:hAnsi="Times New Roman" w:cs="Times New Roman"/>
        </w:rPr>
        <w:br/>
      </w:r>
    </w:p>
    <w:p w14:paraId="7D8A69F9" w14:textId="7571F055" w:rsidR="00E120D4" w:rsidRPr="00E120D4" w:rsidRDefault="00E120D4" w:rsidP="00E120D4">
      <w:pPr>
        <w:numPr>
          <w:ilvl w:val="0"/>
          <w:numId w:val="3"/>
        </w:numPr>
        <w:rPr>
          <w:rFonts w:ascii="Times New Roman" w:hAnsi="Times New Roman" w:cs="Times New Roman"/>
        </w:rPr>
      </w:pPr>
      <w:r w:rsidRPr="00E120D4">
        <w:rPr>
          <w:rFonts w:ascii="Times New Roman" w:hAnsi="Times New Roman" w:cs="Times New Roman"/>
          <w:b/>
          <w:bCs/>
        </w:rPr>
        <w:t>SEND integration:</w:t>
      </w:r>
      <w:r w:rsidRPr="00E120D4">
        <w:rPr>
          <w:rFonts w:ascii="Times New Roman" w:hAnsi="Times New Roman" w:cs="Times New Roman"/>
        </w:rPr>
        <w:t xml:space="preserve"> Each Family Hub has a dedicated SEND Coordinator, ensuring that children and young people with additional needs are included and reducing the risk of confusion or marginalisation regarding SEND-related Early Help.</w:t>
      </w:r>
      <w:r w:rsidRPr="00E120D4">
        <w:rPr>
          <w:rFonts w:ascii="Times New Roman" w:hAnsi="Times New Roman" w:cs="Times New Roman"/>
        </w:rPr>
        <w:br/>
      </w:r>
    </w:p>
    <w:p w14:paraId="42107AFB" w14:textId="31AB4CBB" w:rsidR="00E120D4" w:rsidRPr="00E120D4" w:rsidRDefault="00E120D4" w:rsidP="00E120D4">
      <w:pPr>
        <w:numPr>
          <w:ilvl w:val="0"/>
          <w:numId w:val="3"/>
        </w:numPr>
        <w:rPr>
          <w:rFonts w:ascii="Times New Roman" w:hAnsi="Times New Roman" w:cs="Times New Roman"/>
        </w:rPr>
      </w:pPr>
      <w:r w:rsidRPr="00E120D4">
        <w:rPr>
          <w:rFonts w:ascii="Times New Roman" w:hAnsi="Times New Roman" w:cs="Times New Roman"/>
          <w:b/>
          <w:bCs/>
        </w:rPr>
        <w:t>Multi-agency commitment:</w:t>
      </w:r>
      <w:r w:rsidRPr="00E120D4">
        <w:rPr>
          <w:rFonts w:ascii="Times New Roman" w:hAnsi="Times New Roman" w:cs="Times New Roman"/>
        </w:rPr>
        <w:t xml:space="preserve"> The safeguarding partnership emphasises multi-agency collaboration, voluntary consent, family-led planning, and support in various settings</w:t>
      </w:r>
      <w:r>
        <w:rPr>
          <w:rFonts w:ascii="Times New Roman" w:hAnsi="Times New Roman" w:cs="Times New Roman"/>
        </w:rPr>
        <w:t xml:space="preserve"> </w:t>
      </w:r>
      <w:r w:rsidRPr="00E120D4">
        <w:rPr>
          <w:rFonts w:ascii="Times New Roman" w:hAnsi="Times New Roman" w:cs="Times New Roman"/>
        </w:rPr>
        <w:t>including school, home, and community</w:t>
      </w:r>
      <w:r>
        <w:rPr>
          <w:rFonts w:ascii="Times New Roman" w:hAnsi="Times New Roman" w:cs="Times New Roman"/>
        </w:rPr>
        <w:t xml:space="preserve"> </w:t>
      </w:r>
      <w:r w:rsidRPr="00E120D4">
        <w:rPr>
          <w:rFonts w:ascii="Times New Roman" w:hAnsi="Times New Roman" w:cs="Times New Roman"/>
        </w:rPr>
        <w:t>aligning with national statutory guidance.</w:t>
      </w:r>
    </w:p>
    <w:p w14:paraId="0D4ABD0A" w14:textId="77777777" w:rsidR="00E120D4" w:rsidRDefault="00E120D4" w:rsidP="00E120D4">
      <w:pPr>
        <w:numPr>
          <w:ilvl w:val="0"/>
          <w:numId w:val="3"/>
        </w:numPr>
        <w:rPr>
          <w:rFonts w:ascii="Times New Roman" w:hAnsi="Times New Roman" w:cs="Times New Roman"/>
        </w:rPr>
      </w:pPr>
      <w:r w:rsidRPr="00E120D4">
        <w:rPr>
          <w:rFonts w:ascii="Times New Roman" w:hAnsi="Times New Roman" w:cs="Times New Roman"/>
          <w:b/>
          <w:bCs/>
        </w:rPr>
        <w:t>Distributed, local access:</w:t>
      </w:r>
      <w:r w:rsidRPr="00E120D4">
        <w:rPr>
          <w:rFonts w:ascii="Times New Roman" w:hAnsi="Times New Roman" w:cs="Times New Roman"/>
        </w:rPr>
        <w:t xml:space="preserve"> A network of Family Hubs across the city improves accessibility, making it easier for families to reach services without excessive travel or time burdens.</w:t>
      </w:r>
    </w:p>
    <w:p w14:paraId="765E8C13" w14:textId="77777777" w:rsidR="00E120D4" w:rsidRPr="00E120D4" w:rsidRDefault="00E120D4" w:rsidP="00E120D4">
      <w:pPr>
        <w:rPr>
          <w:rFonts w:ascii="Times New Roman" w:hAnsi="Times New Roman" w:cs="Times New Roman"/>
        </w:rPr>
      </w:pPr>
      <w:r w:rsidRPr="00E120D4">
        <w:rPr>
          <w:rFonts w:ascii="Times New Roman" w:hAnsi="Times New Roman" w:cs="Times New Roman"/>
          <w:b/>
          <w:bCs/>
        </w:rPr>
        <w:t>Weaknesses / Limitations</w:t>
      </w:r>
    </w:p>
    <w:p w14:paraId="5E10E902" w14:textId="72EC60FD" w:rsidR="00E120D4" w:rsidRDefault="00E120D4" w:rsidP="00E120D4">
      <w:pPr>
        <w:numPr>
          <w:ilvl w:val="0"/>
          <w:numId w:val="4"/>
        </w:numPr>
        <w:rPr>
          <w:rFonts w:ascii="Times New Roman" w:hAnsi="Times New Roman" w:cs="Times New Roman"/>
        </w:rPr>
      </w:pPr>
      <w:r w:rsidRPr="00E120D4">
        <w:rPr>
          <w:rFonts w:ascii="Times New Roman" w:hAnsi="Times New Roman" w:cs="Times New Roman"/>
          <w:b/>
          <w:bCs/>
        </w:rPr>
        <w:t>Visibility and navigability of Early Help information:</w:t>
      </w:r>
      <w:r w:rsidRPr="00E120D4">
        <w:rPr>
          <w:rFonts w:ascii="Times New Roman" w:hAnsi="Times New Roman" w:cs="Times New Roman"/>
        </w:rPr>
        <w:t xml:space="preserve"> Although Early Help is clearly described, the information is somewhat buried within the “Local Offer → Education → Early Years → Early Help” menu. This may make it harder for families</w:t>
      </w:r>
      <w:r w:rsidR="00171FAB">
        <w:rPr>
          <w:rFonts w:ascii="Times New Roman" w:hAnsi="Times New Roman" w:cs="Times New Roman"/>
        </w:rPr>
        <w:t xml:space="preserve"> </w:t>
      </w:r>
      <w:r w:rsidRPr="00E120D4">
        <w:rPr>
          <w:rFonts w:ascii="Times New Roman" w:hAnsi="Times New Roman" w:cs="Times New Roman"/>
        </w:rPr>
        <w:t>especially those in crisis or unfamiliar with the Local Offer branding</w:t>
      </w:r>
      <w:r w:rsidR="00171FAB">
        <w:rPr>
          <w:rFonts w:ascii="Times New Roman" w:hAnsi="Times New Roman" w:cs="Times New Roman"/>
        </w:rPr>
        <w:t xml:space="preserve"> </w:t>
      </w:r>
      <w:r w:rsidRPr="00E120D4">
        <w:rPr>
          <w:rFonts w:ascii="Times New Roman" w:hAnsi="Times New Roman" w:cs="Times New Roman"/>
        </w:rPr>
        <w:t>to locate quickly.</w:t>
      </w:r>
    </w:p>
    <w:p w14:paraId="30D2B97B" w14:textId="26106574" w:rsidR="00E120D4" w:rsidRDefault="00E120D4" w:rsidP="00E120D4">
      <w:pPr>
        <w:numPr>
          <w:ilvl w:val="0"/>
          <w:numId w:val="4"/>
        </w:numPr>
        <w:rPr>
          <w:rFonts w:ascii="Times New Roman" w:hAnsi="Times New Roman" w:cs="Times New Roman"/>
        </w:rPr>
      </w:pPr>
      <w:r w:rsidRPr="00E120D4">
        <w:rPr>
          <w:rFonts w:ascii="Times New Roman" w:hAnsi="Times New Roman" w:cs="Times New Roman"/>
          <w:b/>
          <w:bCs/>
        </w:rPr>
        <w:t>Lack of specific public-facing detail on services and pathways:</w:t>
      </w:r>
      <w:r w:rsidRPr="00E120D4">
        <w:rPr>
          <w:rFonts w:ascii="Times New Roman" w:hAnsi="Times New Roman" w:cs="Times New Roman"/>
        </w:rPr>
        <w:t xml:space="preserve"> While the general approach is outlined, the Early Help page does not provide a detailed list of the types of support available (e.g., mental health services, parenting support, housing or debt </w:t>
      </w:r>
      <w:r w:rsidRPr="00E120D4">
        <w:rPr>
          <w:rFonts w:ascii="Times New Roman" w:hAnsi="Times New Roman" w:cs="Times New Roman"/>
        </w:rPr>
        <w:lastRenderedPageBreak/>
        <w:t>advice, domestic abuse assistance). Families may be left uncertain whether their specific needs can be addressed.</w:t>
      </w:r>
    </w:p>
    <w:p w14:paraId="23503CD8" w14:textId="126CF37F" w:rsidR="00E120D4" w:rsidRDefault="00E120D4" w:rsidP="00E120D4">
      <w:pPr>
        <w:numPr>
          <w:ilvl w:val="0"/>
          <w:numId w:val="4"/>
        </w:numPr>
        <w:rPr>
          <w:rFonts w:ascii="Times New Roman" w:hAnsi="Times New Roman" w:cs="Times New Roman"/>
        </w:rPr>
      </w:pPr>
      <w:r w:rsidRPr="00E120D4">
        <w:rPr>
          <w:rFonts w:ascii="Times New Roman" w:hAnsi="Times New Roman" w:cs="Times New Roman"/>
          <w:b/>
          <w:bCs/>
        </w:rPr>
        <w:t>Potential reliance on professionals for signposting:</w:t>
      </w:r>
      <w:r w:rsidRPr="00E120D4">
        <w:rPr>
          <w:rFonts w:ascii="Times New Roman" w:hAnsi="Times New Roman" w:cs="Times New Roman"/>
        </w:rPr>
        <w:t xml:space="preserve"> The principle that “Early Help is Everybody’s Business” is strong, but in practice it may mean that families must be identified or referred by professionals (such as schools, health services, or social care) rather than being able to self-refer easily. This could discourage families unfamiliar with the system from seeking support.</w:t>
      </w:r>
    </w:p>
    <w:p w14:paraId="61505C55" w14:textId="2028D8DC" w:rsidR="00E120D4" w:rsidRDefault="00E120D4" w:rsidP="00E120D4">
      <w:pPr>
        <w:numPr>
          <w:ilvl w:val="0"/>
          <w:numId w:val="4"/>
        </w:numPr>
        <w:rPr>
          <w:rFonts w:ascii="Times New Roman" w:hAnsi="Times New Roman" w:cs="Times New Roman"/>
        </w:rPr>
      </w:pPr>
      <w:r w:rsidRPr="00E120D4">
        <w:rPr>
          <w:rFonts w:ascii="Times New Roman" w:hAnsi="Times New Roman" w:cs="Times New Roman"/>
          <w:b/>
          <w:bCs/>
        </w:rPr>
        <w:t>Limited transparency regarding next steps:</w:t>
      </w:r>
      <w:r w:rsidRPr="00E120D4">
        <w:rPr>
          <w:rFonts w:ascii="Times New Roman" w:hAnsi="Times New Roman" w:cs="Times New Roman"/>
        </w:rPr>
        <w:t xml:space="preserve"> The public-facing site provides little information about what happens after initial contact, including expected waiting times, assessment or support processes, duration of support, coordination, plan reviews, or exit criteria. This lack of transparency may affect families’ expectations and willingness to engage.</w:t>
      </w:r>
    </w:p>
    <w:p w14:paraId="35116716" w14:textId="09D30E01" w:rsidR="00E120D4" w:rsidRDefault="00E120D4" w:rsidP="00E120D4">
      <w:pPr>
        <w:rPr>
          <w:rFonts w:ascii="Times New Roman" w:hAnsi="Times New Roman" w:cs="Times New Roman"/>
        </w:rPr>
      </w:pPr>
      <w:r w:rsidRPr="00E120D4">
        <w:rPr>
          <w:rFonts w:ascii="Times New Roman" w:hAnsi="Times New Roman" w:cs="Times New Roman"/>
        </w:rPr>
        <w:t>Leeds provides a well-structured Early Help system with many positive features, but its public communication could be enhanced by including more concrete details about available support and clarifying processes for families.</w:t>
      </w:r>
    </w:p>
    <w:p w14:paraId="70E8C325" w14:textId="77777777" w:rsidR="00E120D4" w:rsidRDefault="00E120D4" w:rsidP="00E120D4">
      <w:pPr>
        <w:rPr>
          <w:rFonts w:ascii="Times New Roman" w:hAnsi="Times New Roman" w:cs="Times New Roman"/>
        </w:rPr>
      </w:pPr>
    </w:p>
    <w:p w14:paraId="2AA9E361" w14:textId="0A6BD5D1" w:rsidR="00E120D4" w:rsidRPr="00CF2E09" w:rsidRDefault="00E120D4" w:rsidP="00E120D4">
      <w:pPr>
        <w:rPr>
          <w:rFonts w:ascii="Times New Roman" w:hAnsi="Times New Roman" w:cs="Times New Roman"/>
          <w:sz w:val="32"/>
          <w:szCs w:val="32"/>
          <w:u w:val="single"/>
        </w:rPr>
      </w:pPr>
      <w:r w:rsidRPr="00CF2E09">
        <w:rPr>
          <w:rFonts w:ascii="Times New Roman" w:hAnsi="Times New Roman" w:cs="Times New Roman"/>
          <w:sz w:val="32"/>
          <w:szCs w:val="32"/>
          <w:u w:val="single"/>
        </w:rPr>
        <w:t>Tower Hamlets Council</w:t>
      </w:r>
    </w:p>
    <w:p w14:paraId="1BE9A0D3" w14:textId="2C74D774" w:rsidR="00E120D4" w:rsidRDefault="00E120D4" w:rsidP="00E120D4">
      <w:pPr>
        <w:rPr>
          <w:rFonts w:ascii="Times New Roman" w:hAnsi="Times New Roman" w:cs="Times New Roman"/>
        </w:rPr>
      </w:pPr>
      <w:r w:rsidRPr="00E120D4">
        <w:rPr>
          <w:rFonts w:ascii="Times New Roman" w:hAnsi="Times New Roman" w:cs="Times New Roman"/>
        </w:rPr>
        <w:t xml:space="preserve">Tower Hamlets offers a </w:t>
      </w:r>
      <w:proofErr w:type="gramStart"/>
      <w:r w:rsidRPr="00E120D4">
        <w:rPr>
          <w:rFonts w:ascii="Times New Roman" w:hAnsi="Times New Roman" w:cs="Times New Roman"/>
        </w:rPr>
        <w:t>fairly detailed</w:t>
      </w:r>
      <w:proofErr w:type="gramEnd"/>
      <w:r w:rsidRPr="00E120D4">
        <w:rPr>
          <w:rFonts w:ascii="Times New Roman" w:hAnsi="Times New Roman" w:cs="Times New Roman"/>
        </w:rPr>
        <w:t xml:space="preserve"> and structured overview of Early Help on its website. On the “About Early Help” page, the council describes Early Help</w:t>
      </w:r>
      <w:r>
        <w:rPr>
          <w:rFonts w:ascii="Times New Roman" w:hAnsi="Times New Roman" w:cs="Times New Roman"/>
        </w:rPr>
        <w:t xml:space="preserve"> </w:t>
      </w:r>
      <w:r w:rsidRPr="00E120D4">
        <w:rPr>
          <w:rFonts w:ascii="Times New Roman" w:hAnsi="Times New Roman" w:cs="Times New Roman"/>
        </w:rPr>
        <w:t>also referred to as “early intervention”</w:t>
      </w:r>
      <w:r>
        <w:rPr>
          <w:rFonts w:ascii="Times New Roman" w:hAnsi="Times New Roman" w:cs="Times New Roman"/>
        </w:rPr>
        <w:t xml:space="preserve"> </w:t>
      </w:r>
      <w:r w:rsidRPr="00E120D4">
        <w:rPr>
          <w:rFonts w:ascii="Times New Roman" w:hAnsi="Times New Roman" w:cs="Times New Roman"/>
        </w:rPr>
        <w:t>as support for children, young people, and families at the earliest stage when difficulties arise, aiming to help them “thrive and reach their full potential.”</w:t>
      </w:r>
      <w:r>
        <w:rPr>
          <w:rFonts w:ascii="Times New Roman" w:hAnsi="Times New Roman" w:cs="Times New Roman"/>
        </w:rPr>
        <w:t xml:space="preserve"> </w:t>
      </w:r>
      <w:r w:rsidRPr="00E120D4">
        <w:rPr>
          <w:rFonts w:ascii="Times New Roman" w:hAnsi="Times New Roman" w:cs="Times New Roman"/>
        </w:rPr>
        <w:t xml:space="preserve">Eligibility is clearly defined: support is offered from pregnancy through childhood and adolescence up to age </w:t>
      </w:r>
      <w:r w:rsidR="00E775BC" w:rsidRPr="00E120D4">
        <w:rPr>
          <w:rFonts w:ascii="Times New Roman" w:hAnsi="Times New Roman" w:cs="Times New Roman"/>
        </w:rPr>
        <w:t>19 and</w:t>
      </w:r>
      <w:r w:rsidRPr="00E120D4">
        <w:rPr>
          <w:rFonts w:ascii="Times New Roman" w:hAnsi="Times New Roman" w:cs="Times New Roman"/>
        </w:rPr>
        <w:t xml:space="preserve"> extends to age 25 for young people with Special Educational Needs and/or Disabilities (SEND).</w:t>
      </w:r>
    </w:p>
    <w:p w14:paraId="6B9B8406" w14:textId="77777777" w:rsidR="00E775BC" w:rsidRPr="00E775BC" w:rsidRDefault="00E775BC" w:rsidP="00E775BC">
      <w:pPr>
        <w:rPr>
          <w:rFonts w:ascii="Times New Roman" w:hAnsi="Times New Roman" w:cs="Times New Roman"/>
        </w:rPr>
      </w:pPr>
      <w:r w:rsidRPr="00E775BC">
        <w:rPr>
          <w:rFonts w:ascii="Times New Roman" w:hAnsi="Times New Roman" w:cs="Times New Roman"/>
        </w:rPr>
        <w:t>The website differentiates between universal services, which are available to all (e.g., health, education, baby</w:t>
      </w:r>
      <w:r w:rsidRPr="00E775BC">
        <w:rPr>
          <w:rFonts w:ascii="Times New Roman" w:hAnsi="Times New Roman" w:cs="Times New Roman"/>
        </w:rPr>
        <w:noBreakHyphen/>
        <w:t>feeding, wellbeing advice), and targeted services designed for families requiring additional support (e.g., parental conflict, SEND, poor attendance, mental health challenges, language barriers, etc.).</w:t>
      </w:r>
    </w:p>
    <w:p w14:paraId="4824BDFC" w14:textId="77777777" w:rsidR="00E775BC" w:rsidRDefault="00E775BC" w:rsidP="00E775BC">
      <w:pPr>
        <w:rPr>
          <w:rFonts w:ascii="Times New Roman" w:hAnsi="Times New Roman" w:cs="Times New Roman"/>
        </w:rPr>
      </w:pPr>
      <w:r w:rsidRPr="00E775BC">
        <w:rPr>
          <w:rFonts w:ascii="Times New Roman" w:hAnsi="Times New Roman" w:cs="Times New Roman"/>
        </w:rPr>
        <w:t>Tower Hamlets explicitly outlines a broad range of targeted support available through its network of Family Hubs and Children and Family Centres. These include baby-feeding support, children’s emotional wellbeing, family therapy and mental health services, domestic abuse support, SEND services, play and early learning activities, holiday programmes, housing advice, parenting support (including parent groups and courses), health visiting and midwifery, benefits guidance, debt and budgeting support, return-to-work and training/volunteering assistance, adult education, and more.</w:t>
      </w:r>
    </w:p>
    <w:p w14:paraId="402C09C4" w14:textId="77777777" w:rsidR="00E775BC" w:rsidRPr="00E775BC" w:rsidRDefault="00E775BC" w:rsidP="00E775BC">
      <w:pPr>
        <w:rPr>
          <w:rFonts w:ascii="Times New Roman" w:hAnsi="Times New Roman" w:cs="Times New Roman"/>
        </w:rPr>
      </w:pPr>
      <w:r w:rsidRPr="00E775BC">
        <w:rPr>
          <w:rFonts w:ascii="Times New Roman" w:hAnsi="Times New Roman" w:cs="Times New Roman"/>
        </w:rPr>
        <w:t>Access to Early Help is provided through a single “front door” called the Multi</w:t>
      </w:r>
      <w:r w:rsidRPr="00E775BC">
        <w:rPr>
          <w:rFonts w:ascii="Times New Roman" w:hAnsi="Times New Roman" w:cs="Times New Roman"/>
        </w:rPr>
        <w:noBreakHyphen/>
        <w:t xml:space="preserve">Agency Support Team (MAST). MAST brings together professionals from children’s services, health, education, police, housing, youth offending, mental health services (CAMHS), voluntary </w:t>
      </w:r>
      <w:r w:rsidRPr="00E775BC">
        <w:rPr>
          <w:rFonts w:ascii="Times New Roman" w:hAnsi="Times New Roman" w:cs="Times New Roman"/>
        </w:rPr>
        <w:lastRenderedPageBreak/>
        <w:t>organisations, and domestic abuse support, enabling coordinated decision-making and collaborative working.</w:t>
      </w:r>
    </w:p>
    <w:p w14:paraId="747F7B44" w14:textId="4C7EEA7B" w:rsidR="00E775BC" w:rsidRDefault="00E775BC" w:rsidP="00E775BC">
      <w:pPr>
        <w:rPr>
          <w:rFonts w:ascii="Times New Roman" w:hAnsi="Times New Roman" w:cs="Times New Roman"/>
        </w:rPr>
      </w:pPr>
      <w:r w:rsidRPr="00E775BC">
        <w:rPr>
          <w:rFonts w:ascii="Times New Roman" w:hAnsi="Times New Roman" w:cs="Times New Roman"/>
        </w:rPr>
        <w:t>Both families and professionals can submit a MAST “request for support” form. Following an assessment, an Early Help practitioner contacts the family. In cases where needs are more serious</w:t>
      </w:r>
      <w:r>
        <w:rPr>
          <w:rFonts w:ascii="Times New Roman" w:hAnsi="Times New Roman" w:cs="Times New Roman"/>
        </w:rPr>
        <w:t xml:space="preserve"> </w:t>
      </w:r>
      <w:r w:rsidRPr="00E775BC">
        <w:rPr>
          <w:rFonts w:ascii="Times New Roman" w:hAnsi="Times New Roman" w:cs="Times New Roman"/>
        </w:rPr>
        <w:t>such as a risk of significant harm</w:t>
      </w:r>
      <w:r>
        <w:rPr>
          <w:rFonts w:ascii="Times New Roman" w:hAnsi="Times New Roman" w:cs="Times New Roman"/>
        </w:rPr>
        <w:t xml:space="preserve"> </w:t>
      </w:r>
      <w:r w:rsidRPr="00E775BC">
        <w:rPr>
          <w:rFonts w:ascii="Times New Roman" w:hAnsi="Times New Roman" w:cs="Times New Roman"/>
        </w:rPr>
        <w:t>the case may be escalated to statutory services.</w:t>
      </w:r>
    </w:p>
    <w:p w14:paraId="3968C82C" w14:textId="77777777" w:rsidR="00E775BC" w:rsidRPr="00E775BC" w:rsidRDefault="00E775BC" w:rsidP="00E775BC">
      <w:pPr>
        <w:rPr>
          <w:rFonts w:ascii="Times New Roman" w:hAnsi="Times New Roman" w:cs="Times New Roman"/>
        </w:rPr>
      </w:pPr>
      <w:r w:rsidRPr="00E775BC">
        <w:rPr>
          <w:rFonts w:ascii="Times New Roman" w:hAnsi="Times New Roman" w:cs="Times New Roman"/>
        </w:rPr>
        <w:t xml:space="preserve">In addition, the council publishes a public </w:t>
      </w:r>
      <w:r w:rsidRPr="00E775BC">
        <w:rPr>
          <w:rFonts w:ascii="Times New Roman" w:hAnsi="Times New Roman" w:cs="Times New Roman"/>
          <w:i/>
          <w:iCs/>
        </w:rPr>
        <w:t>Early Help Strategy 2025–2028</w:t>
      </w:r>
      <w:r w:rsidRPr="00E775BC">
        <w:rPr>
          <w:rFonts w:ascii="Times New Roman" w:hAnsi="Times New Roman" w:cs="Times New Roman"/>
        </w:rPr>
        <w:t>, highlighting its long-term commitment, transparency, and strategic planning.</w:t>
      </w:r>
    </w:p>
    <w:p w14:paraId="03D40BBE" w14:textId="77777777" w:rsidR="00E775BC" w:rsidRPr="00E775BC" w:rsidRDefault="00E775BC" w:rsidP="00E775BC">
      <w:pPr>
        <w:rPr>
          <w:rFonts w:ascii="Times New Roman" w:hAnsi="Times New Roman" w:cs="Times New Roman"/>
        </w:rPr>
      </w:pPr>
      <w:r w:rsidRPr="00E775BC">
        <w:rPr>
          <w:rFonts w:ascii="Times New Roman" w:hAnsi="Times New Roman" w:cs="Times New Roman"/>
        </w:rPr>
        <w:t>Contact information for Early Help/MAST referrals is clearly provided, including a phone number (020 7364 5006) and email (mast@towerhamlets.gov.uk).</w:t>
      </w:r>
    </w:p>
    <w:p w14:paraId="78D31DA2" w14:textId="77777777" w:rsidR="00E775BC" w:rsidRPr="00E775BC" w:rsidRDefault="00E775BC" w:rsidP="00E775BC">
      <w:pPr>
        <w:rPr>
          <w:rFonts w:ascii="Times New Roman" w:hAnsi="Times New Roman" w:cs="Times New Roman"/>
        </w:rPr>
      </w:pPr>
      <w:r w:rsidRPr="00E775BC">
        <w:rPr>
          <w:rFonts w:ascii="Times New Roman" w:hAnsi="Times New Roman" w:cs="Times New Roman"/>
        </w:rPr>
        <w:t>Overall, Tower Hamlets presents Early Help as a well-established, multi</w:t>
      </w:r>
      <w:r w:rsidRPr="00E775BC">
        <w:rPr>
          <w:rFonts w:ascii="Times New Roman" w:hAnsi="Times New Roman" w:cs="Times New Roman"/>
        </w:rPr>
        <w:noBreakHyphen/>
        <w:t>agency, whole-family support system, featuring clear pathways, a wide range of support options, and accessible contact methods.</w:t>
      </w:r>
    </w:p>
    <w:p w14:paraId="75AEBAE3" w14:textId="77777777" w:rsidR="00E775BC" w:rsidRPr="00E775BC" w:rsidRDefault="00E775BC" w:rsidP="00E775BC">
      <w:pPr>
        <w:rPr>
          <w:rFonts w:ascii="Times New Roman" w:hAnsi="Times New Roman" w:cs="Times New Roman"/>
        </w:rPr>
      </w:pPr>
      <w:r w:rsidRPr="00E775BC">
        <w:rPr>
          <w:rFonts w:ascii="Times New Roman" w:hAnsi="Times New Roman" w:cs="Times New Roman"/>
          <w:b/>
          <w:bCs/>
        </w:rPr>
        <w:t>Strengths</w:t>
      </w:r>
    </w:p>
    <w:p w14:paraId="4ABA4342" w14:textId="3972C9B4" w:rsidR="00E775BC" w:rsidRDefault="00E775BC" w:rsidP="00E775BC">
      <w:pPr>
        <w:numPr>
          <w:ilvl w:val="0"/>
          <w:numId w:val="5"/>
        </w:numPr>
        <w:rPr>
          <w:rFonts w:ascii="Times New Roman" w:hAnsi="Times New Roman" w:cs="Times New Roman"/>
        </w:rPr>
      </w:pPr>
      <w:r w:rsidRPr="00E775BC">
        <w:rPr>
          <w:rFonts w:ascii="Times New Roman" w:hAnsi="Times New Roman" w:cs="Times New Roman"/>
          <w:b/>
          <w:bCs/>
        </w:rPr>
        <w:t>Clear, accessible definition and eligibility:</w:t>
      </w:r>
      <w:r w:rsidRPr="00E775BC">
        <w:rPr>
          <w:rFonts w:ascii="Times New Roman" w:hAnsi="Times New Roman" w:cs="Times New Roman"/>
        </w:rPr>
        <w:t xml:space="preserve"> The public-facing “About Early Help” page offers a straightforward explanation of what Early Help entails, who is eligible (from pregnancy to age 19, and up to 25 for young people with SEND), and the distinction between universal and targeted support. This clarity helps families who may be unfamiliar with social work terminology to understand the service.</w:t>
      </w:r>
    </w:p>
    <w:p w14:paraId="2EA6EC2C" w14:textId="317D4ACF" w:rsidR="00E775BC" w:rsidRDefault="00E775BC" w:rsidP="00E775BC">
      <w:pPr>
        <w:numPr>
          <w:ilvl w:val="0"/>
          <w:numId w:val="5"/>
        </w:numPr>
        <w:rPr>
          <w:rFonts w:ascii="Times New Roman" w:hAnsi="Times New Roman" w:cs="Times New Roman"/>
        </w:rPr>
      </w:pPr>
      <w:r w:rsidRPr="00E775BC">
        <w:rPr>
          <w:rFonts w:ascii="Times New Roman" w:hAnsi="Times New Roman" w:cs="Times New Roman"/>
          <w:b/>
          <w:bCs/>
        </w:rPr>
        <w:t>Detailed, comprehensive overview of support services:</w:t>
      </w:r>
      <w:r w:rsidRPr="00E775BC">
        <w:rPr>
          <w:rFonts w:ascii="Times New Roman" w:hAnsi="Times New Roman" w:cs="Times New Roman"/>
        </w:rPr>
        <w:t xml:space="preserve"> By specifying the types of support available</w:t>
      </w:r>
      <w:r w:rsidR="00D6656D">
        <w:rPr>
          <w:rFonts w:ascii="Times New Roman" w:hAnsi="Times New Roman" w:cs="Times New Roman"/>
        </w:rPr>
        <w:t xml:space="preserve"> </w:t>
      </w:r>
      <w:r w:rsidRPr="00E775BC">
        <w:rPr>
          <w:rFonts w:ascii="Times New Roman" w:hAnsi="Times New Roman" w:cs="Times New Roman"/>
        </w:rPr>
        <w:t>such as mental health, housing advice, parenting support, SEND services, financial guidance, and domestic abuse assistance</w:t>
      </w:r>
      <w:r w:rsidR="00D6656D">
        <w:rPr>
          <w:rFonts w:ascii="Times New Roman" w:hAnsi="Times New Roman" w:cs="Times New Roman"/>
        </w:rPr>
        <w:t xml:space="preserve"> </w:t>
      </w:r>
      <w:r w:rsidRPr="00E775BC">
        <w:rPr>
          <w:rFonts w:ascii="Times New Roman" w:hAnsi="Times New Roman" w:cs="Times New Roman"/>
        </w:rPr>
        <w:t>the site helps families determine whether their needs can be met, reducing uncertainty and making it easier to access help.</w:t>
      </w:r>
    </w:p>
    <w:p w14:paraId="3D1B037B" w14:textId="004A6BA5" w:rsidR="00E775BC" w:rsidRDefault="00E775BC" w:rsidP="00E775BC">
      <w:pPr>
        <w:numPr>
          <w:ilvl w:val="0"/>
          <w:numId w:val="5"/>
        </w:numPr>
        <w:rPr>
          <w:rFonts w:ascii="Times New Roman" w:hAnsi="Times New Roman" w:cs="Times New Roman"/>
        </w:rPr>
      </w:pPr>
      <w:r w:rsidRPr="00E775BC">
        <w:rPr>
          <w:rFonts w:ascii="Times New Roman" w:hAnsi="Times New Roman" w:cs="Times New Roman"/>
          <w:b/>
          <w:bCs/>
        </w:rPr>
        <w:t>Single, streamlined access point (MAST):</w:t>
      </w:r>
      <w:r w:rsidRPr="00E775BC">
        <w:rPr>
          <w:rFonts w:ascii="Times New Roman" w:hAnsi="Times New Roman" w:cs="Times New Roman"/>
        </w:rPr>
        <w:t xml:space="preserve"> The Multi</w:t>
      </w:r>
      <w:r w:rsidRPr="00E775BC">
        <w:rPr>
          <w:rFonts w:ascii="Times New Roman" w:hAnsi="Times New Roman" w:cs="Times New Roman"/>
        </w:rPr>
        <w:noBreakHyphen/>
        <w:t>Agency Support Team serves as a unified “front door,” simplifying the process for families and professionals. Instead of contacting multiple agencies individually, a single “request for support” form can be submitted, reflecting the national guidance’s focus on coordinated, multi</w:t>
      </w:r>
      <w:r w:rsidRPr="00E775BC">
        <w:rPr>
          <w:rFonts w:ascii="Times New Roman" w:hAnsi="Times New Roman" w:cs="Times New Roman"/>
        </w:rPr>
        <w:noBreakHyphen/>
        <w:t>agency collaboration.</w:t>
      </w:r>
    </w:p>
    <w:p w14:paraId="7F042BA0" w14:textId="285E9447" w:rsidR="00E775BC" w:rsidRDefault="00E775BC" w:rsidP="00E775BC">
      <w:pPr>
        <w:numPr>
          <w:ilvl w:val="0"/>
          <w:numId w:val="5"/>
        </w:numPr>
        <w:rPr>
          <w:rFonts w:ascii="Times New Roman" w:hAnsi="Times New Roman" w:cs="Times New Roman"/>
        </w:rPr>
      </w:pPr>
      <w:r w:rsidRPr="00E775BC">
        <w:rPr>
          <w:rFonts w:ascii="Times New Roman" w:hAnsi="Times New Roman" w:cs="Times New Roman"/>
          <w:b/>
          <w:bCs/>
        </w:rPr>
        <w:t>Integration and multi-agency coordination:</w:t>
      </w:r>
      <w:r w:rsidRPr="00E775BC">
        <w:rPr>
          <w:rFonts w:ascii="Times New Roman" w:hAnsi="Times New Roman" w:cs="Times New Roman"/>
        </w:rPr>
        <w:t xml:space="preserve"> MAST brings together professionals from social care, health, education, police, housing, mental health (CAMHS), the voluntary sector, and domestic abuse services. This approach embodies the “team around the family” principle and provides the holistic, whole-family support recommended in national guidance.</w:t>
      </w:r>
    </w:p>
    <w:p w14:paraId="3E3BBF66" w14:textId="75F93352" w:rsidR="00E775BC" w:rsidRDefault="00E775BC" w:rsidP="00E775BC">
      <w:pPr>
        <w:numPr>
          <w:ilvl w:val="0"/>
          <w:numId w:val="5"/>
        </w:numPr>
        <w:rPr>
          <w:rFonts w:ascii="Times New Roman" w:hAnsi="Times New Roman" w:cs="Times New Roman"/>
        </w:rPr>
      </w:pPr>
      <w:r w:rsidRPr="00E775BC">
        <w:rPr>
          <w:rFonts w:ascii="Times New Roman" w:hAnsi="Times New Roman" w:cs="Times New Roman"/>
          <w:b/>
          <w:bCs/>
        </w:rPr>
        <w:t>Strategic transparency and long-term vision:</w:t>
      </w:r>
      <w:r w:rsidRPr="00E775BC">
        <w:rPr>
          <w:rFonts w:ascii="Times New Roman" w:hAnsi="Times New Roman" w:cs="Times New Roman"/>
        </w:rPr>
        <w:t xml:space="preserve"> The publication of the </w:t>
      </w:r>
      <w:r w:rsidRPr="00E775BC">
        <w:rPr>
          <w:rFonts w:ascii="Times New Roman" w:hAnsi="Times New Roman" w:cs="Times New Roman"/>
          <w:i/>
          <w:iCs/>
        </w:rPr>
        <w:t>Early Help Strategy (2025–2028)</w:t>
      </w:r>
      <w:r w:rsidRPr="00E775BC">
        <w:rPr>
          <w:rFonts w:ascii="Times New Roman" w:hAnsi="Times New Roman" w:cs="Times New Roman"/>
        </w:rPr>
        <w:t xml:space="preserve"> reflects long-term planning, openness, and accountability. This approach can strengthen trust among families and partner agencies while promoting the ongoing development of Early Help services.</w:t>
      </w:r>
    </w:p>
    <w:p w14:paraId="41B52B6C" w14:textId="42CB41C9" w:rsidR="00F16043" w:rsidRDefault="00F16043" w:rsidP="00E775BC">
      <w:pPr>
        <w:numPr>
          <w:ilvl w:val="0"/>
          <w:numId w:val="5"/>
        </w:numPr>
        <w:rPr>
          <w:rFonts w:ascii="Times New Roman" w:hAnsi="Times New Roman" w:cs="Times New Roman"/>
        </w:rPr>
      </w:pPr>
      <w:r w:rsidRPr="00F16043">
        <w:rPr>
          <w:rFonts w:ascii="Times New Roman" w:hAnsi="Times New Roman" w:cs="Times New Roman"/>
          <w:b/>
          <w:bCs/>
        </w:rPr>
        <w:lastRenderedPageBreak/>
        <w:t>Inclusiveness and community focus:</w:t>
      </w:r>
      <w:r w:rsidRPr="00F16043">
        <w:rPr>
          <w:rFonts w:ascii="Times New Roman" w:hAnsi="Times New Roman" w:cs="Times New Roman"/>
        </w:rPr>
        <w:t xml:space="preserve"> The Family Hub network engages a wide range of partners</w:t>
      </w:r>
      <w:r w:rsidR="002C3B72">
        <w:rPr>
          <w:rFonts w:ascii="Times New Roman" w:hAnsi="Times New Roman" w:cs="Times New Roman"/>
        </w:rPr>
        <w:t xml:space="preserve"> </w:t>
      </w:r>
      <w:r w:rsidRPr="00F16043">
        <w:rPr>
          <w:rFonts w:ascii="Times New Roman" w:hAnsi="Times New Roman" w:cs="Times New Roman"/>
        </w:rPr>
        <w:t>including charities, faith organisations, schools, health services, and housing—demonstrating an inclusive, community-centered support model rather than one that is solely statutory or clinical.</w:t>
      </w:r>
    </w:p>
    <w:p w14:paraId="388B28F2" w14:textId="77777777" w:rsidR="00F16043" w:rsidRPr="00F16043" w:rsidRDefault="00F16043" w:rsidP="00F16043">
      <w:pPr>
        <w:rPr>
          <w:rFonts w:ascii="Times New Roman" w:hAnsi="Times New Roman" w:cs="Times New Roman"/>
        </w:rPr>
      </w:pPr>
      <w:r w:rsidRPr="00F16043">
        <w:rPr>
          <w:rFonts w:ascii="Times New Roman" w:hAnsi="Times New Roman" w:cs="Times New Roman"/>
          <w:b/>
          <w:bCs/>
        </w:rPr>
        <w:t>Weaknesses / Limitations</w:t>
      </w:r>
    </w:p>
    <w:p w14:paraId="4DAEAEBF" w14:textId="526EC9DC" w:rsidR="00F16043" w:rsidRPr="00F16043" w:rsidRDefault="00F16043" w:rsidP="00F16043">
      <w:pPr>
        <w:numPr>
          <w:ilvl w:val="0"/>
          <w:numId w:val="6"/>
        </w:numPr>
        <w:rPr>
          <w:rFonts w:ascii="Times New Roman" w:hAnsi="Times New Roman" w:cs="Times New Roman"/>
        </w:rPr>
      </w:pPr>
      <w:r w:rsidRPr="00F16043">
        <w:rPr>
          <w:rFonts w:ascii="Times New Roman" w:hAnsi="Times New Roman" w:cs="Times New Roman"/>
          <w:b/>
          <w:bCs/>
        </w:rPr>
        <w:t>Complex site structure and extensive information:</w:t>
      </w:r>
      <w:r w:rsidRPr="00F16043">
        <w:rPr>
          <w:rFonts w:ascii="Times New Roman" w:hAnsi="Times New Roman" w:cs="Times New Roman"/>
        </w:rPr>
        <w:t xml:space="preserve"> While the website is comprehensive, it spans multiple sections</w:t>
      </w:r>
      <w:r w:rsidR="002C3B72">
        <w:rPr>
          <w:rFonts w:ascii="Times New Roman" w:hAnsi="Times New Roman" w:cs="Times New Roman"/>
        </w:rPr>
        <w:t xml:space="preserve"> </w:t>
      </w:r>
      <w:r w:rsidRPr="00F16043">
        <w:rPr>
          <w:rFonts w:ascii="Times New Roman" w:hAnsi="Times New Roman" w:cs="Times New Roman"/>
        </w:rPr>
        <w:t>such as “About Early Help,” “Family Hubs,” “MAST Early Help &amp; Children and Families Service,” “Forms,” and “Leaflets.” For families in crisis, navigating this structure may be confusing or overwhelming.</w:t>
      </w:r>
    </w:p>
    <w:p w14:paraId="466D4BB0" w14:textId="6C03B899" w:rsidR="00F16043" w:rsidRDefault="00F16043" w:rsidP="00F16043">
      <w:pPr>
        <w:numPr>
          <w:ilvl w:val="0"/>
          <w:numId w:val="6"/>
        </w:numPr>
        <w:rPr>
          <w:rFonts w:ascii="Times New Roman" w:hAnsi="Times New Roman" w:cs="Times New Roman"/>
        </w:rPr>
      </w:pPr>
      <w:r w:rsidRPr="00F16043">
        <w:rPr>
          <w:rFonts w:ascii="Times New Roman" w:hAnsi="Times New Roman" w:cs="Times New Roman"/>
          <w:b/>
          <w:bCs/>
        </w:rPr>
        <w:t>Use of professional or technical language:</w:t>
      </w:r>
      <w:r w:rsidRPr="00F16043">
        <w:rPr>
          <w:rFonts w:ascii="Times New Roman" w:hAnsi="Times New Roman" w:cs="Times New Roman"/>
        </w:rPr>
        <w:t xml:space="preserve"> Although the “About Early Help” page is </w:t>
      </w:r>
      <w:proofErr w:type="gramStart"/>
      <w:r w:rsidRPr="00F16043">
        <w:rPr>
          <w:rFonts w:ascii="Times New Roman" w:hAnsi="Times New Roman" w:cs="Times New Roman"/>
        </w:rPr>
        <w:t>fairly accessible</w:t>
      </w:r>
      <w:proofErr w:type="gramEnd"/>
      <w:r w:rsidRPr="00F16043">
        <w:rPr>
          <w:rFonts w:ascii="Times New Roman" w:hAnsi="Times New Roman" w:cs="Times New Roman"/>
        </w:rPr>
        <w:t>, other sections (e.g., Early Help Assessment, MAST workflows) include more technical terminology, which may be intimidating for families unfamiliar with social care or education systems.</w:t>
      </w:r>
      <w:r>
        <w:rPr>
          <w:rFonts w:ascii="Times New Roman" w:hAnsi="Times New Roman" w:cs="Times New Roman"/>
        </w:rPr>
        <w:t xml:space="preserve"> </w:t>
      </w:r>
    </w:p>
    <w:p w14:paraId="7DC3EC09" w14:textId="77777777" w:rsidR="00F16043" w:rsidRPr="00F16043" w:rsidRDefault="00F16043" w:rsidP="00F16043">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F16043">
        <w:rPr>
          <w:rFonts w:ascii="Times New Roman" w:eastAsia="Times New Roman" w:hAnsi="Times New Roman" w:cs="Times New Roman"/>
          <w:b/>
          <w:bCs/>
          <w:kern w:val="0"/>
          <w:lang w:eastAsia="en-GB"/>
          <w14:ligatures w14:val="none"/>
        </w:rPr>
        <w:t>Limited detail on “what to expect” after referral</w:t>
      </w:r>
      <w:r w:rsidRPr="00F16043">
        <w:rPr>
          <w:rFonts w:ascii="Times New Roman" w:eastAsia="Times New Roman" w:hAnsi="Times New Roman" w:cs="Times New Roman"/>
          <w:kern w:val="0"/>
          <w:lang w:eastAsia="en-GB"/>
          <w14:ligatures w14:val="none"/>
        </w:rPr>
        <w:t>: The site describes the referral route and assessment process but gives limited publicly visible detail about timescales, typical waiting times, what supports are likely to be provided, duration of interventions, review processes, or how support ends. This lack of transparency may reduce confidence or deter engagement.</w:t>
      </w:r>
    </w:p>
    <w:p w14:paraId="604305F6" w14:textId="5ACA0CDF" w:rsidR="00F16043" w:rsidRDefault="00F16043" w:rsidP="00F16043">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F16043">
        <w:rPr>
          <w:rFonts w:ascii="Times New Roman" w:eastAsia="Times New Roman" w:hAnsi="Times New Roman" w:cs="Times New Roman"/>
          <w:b/>
          <w:bCs/>
          <w:kern w:val="0"/>
          <w:lang w:eastAsia="en-GB"/>
          <w14:ligatures w14:val="none"/>
        </w:rPr>
        <w:t>Risk that families may still need help navigating the system</w:t>
      </w:r>
      <w:r w:rsidRPr="00F16043">
        <w:rPr>
          <w:rFonts w:ascii="Times New Roman" w:eastAsia="Times New Roman" w:hAnsi="Times New Roman" w:cs="Times New Roman"/>
          <w:kern w:val="0"/>
          <w:lang w:eastAsia="en-GB"/>
          <w14:ligatures w14:val="none"/>
        </w:rPr>
        <w:t xml:space="preserve">: Despite a </w:t>
      </w:r>
      <w:r w:rsidRPr="00F16043">
        <w:rPr>
          <w:rFonts w:ascii="Times New Roman" w:eastAsia="Times New Roman" w:hAnsi="Times New Roman" w:cs="Times New Roman"/>
          <w:kern w:val="0"/>
          <w:lang w:eastAsia="en-GB"/>
          <w14:ligatures w14:val="none"/>
        </w:rPr>
        <w:t>single-entry</w:t>
      </w:r>
      <w:r w:rsidRPr="00F16043">
        <w:rPr>
          <w:rFonts w:ascii="Times New Roman" w:eastAsia="Times New Roman" w:hAnsi="Times New Roman" w:cs="Times New Roman"/>
          <w:kern w:val="0"/>
          <w:lang w:eastAsia="en-GB"/>
          <w14:ligatures w14:val="none"/>
        </w:rPr>
        <w:t xml:space="preserve"> route, families may benefit from help to identify relevant forms, understand language, or decide whether to complete a referral potentially requiring support from professionals or community intermediaries.</w:t>
      </w:r>
    </w:p>
    <w:p w14:paraId="0A96ABEF" w14:textId="0932E0E2" w:rsidR="00F16043" w:rsidRPr="00F16043" w:rsidRDefault="00F16043" w:rsidP="00F16043">
      <w:pPr>
        <w:spacing w:before="100" w:beforeAutospacing="1" w:after="100" w:afterAutospacing="1" w:line="240" w:lineRule="auto"/>
        <w:rPr>
          <w:rFonts w:ascii="Times New Roman" w:eastAsia="Times New Roman" w:hAnsi="Times New Roman" w:cs="Times New Roman"/>
          <w:kern w:val="0"/>
          <w:lang w:eastAsia="en-GB"/>
          <w14:ligatures w14:val="none"/>
        </w:rPr>
      </w:pPr>
      <w:r w:rsidRPr="00F16043">
        <w:rPr>
          <w:rFonts w:ascii="Times New Roman" w:eastAsia="Times New Roman" w:hAnsi="Times New Roman" w:cs="Times New Roman"/>
          <w:kern w:val="0"/>
          <w:lang w:eastAsia="en-GB"/>
          <w14:ligatures w14:val="none"/>
        </w:rPr>
        <w:t>Overall, Tower Hamlets provides a comprehensive and clearly communicated Early Help system that aligns closely with national policy, though greater simplification and transparency could make it even more accessible to families in need.</w:t>
      </w:r>
    </w:p>
    <w:p w14:paraId="00AC7252" w14:textId="40ED3C80" w:rsidR="00F16043" w:rsidRPr="00F16043" w:rsidRDefault="00F16043" w:rsidP="00F16043">
      <w:pPr>
        <w:rPr>
          <w:rFonts w:ascii="Times New Roman" w:hAnsi="Times New Roman" w:cs="Times New Roman"/>
          <w:sz w:val="32"/>
          <w:szCs w:val="32"/>
          <w:u w:val="single"/>
        </w:rPr>
      </w:pPr>
      <w:r w:rsidRPr="00CF2E09">
        <w:rPr>
          <w:rFonts w:ascii="Times New Roman" w:hAnsi="Times New Roman" w:cs="Times New Roman"/>
          <w:sz w:val="32"/>
          <w:szCs w:val="32"/>
          <w:u w:val="single"/>
        </w:rPr>
        <w:t>Norfolk County Council</w:t>
      </w:r>
    </w:p>
    <w:p w14:paraId="7F1087A7" w14:textId="77777777" w:rsidR="00F16043" w:rsidRPr="00F16043" w:rsidRDefault="00F16043" w:rsidP="00F16043">
      <w:pPr>
        <w:rPr>
          <w:rFonts w:ascii="Times New Roman" w:hAnsi="Times New Roman" w:cs="Times New Roman"/>
        </w:rPr>
      </w:pPr>
      <w:r w:rsidRPr="00F16043">
        <w:rPr>
          <w:rFonts w:ascii="Times New Roman" w:hAnsi="Times New Roman" w:cs="Times New Roman"/>
        </w:rPr>
        <w:t>Norfolk’s Early Help web page describes Early Help as providing “information, advice, and guidance” to families at the first signs of difficulty, with the goal of preventing smaller challenges from escalating into more serious issues.</w:t>
      </w:r>
    </w:p>
    <w:p w14:paraId="3830FB51" w14:textId="7A5F448D" w:rsidR="00F16043" w:rsidRDefault="00F16043" w:rsidP="00F16043">
      <w:pPr>
        <w:rPr>
          <w:rFonts w:ascii="Times New Roman" w:hAnsi="Times New Roman" w:cs="Times New Roman"/>
        </w:rPr>
      </w:pPr>
      <w:r w:rsidRPr="00F16043">
        <w:rPr>
          <w:rFonts w:ascii="Times New Roman" w:hAnsi="Times New Roman" w:cs="Times New Roman"/>
        </w:rPr>
        <w:t>Eligibility is clearly outlined: support is available for families with children and young people up to 18 years old, and for those with SEND, support can continue up to age 25.</w:t>
      </w:r>
      <w:r>
        <w:rPr>
          <w:rFonts w:ascii="Times New Roman" w:hAnsi="Times New Roman" w:cs="Times New Roman"/>
        </w:rPr>
        <w:t xml:space="preserve"> </w:t>
      </w:r>
      <w:r w:rsidRPr="00F16043">
        <w:rPr>
          <w:rFonts w:ascii="Times New Roman" w:hAnsi="Times New Roman" w:cs="Times New Roman"/>
        </w:rPr>
        <w:t>The county adopts a Family Hubs model, providing community-based support both in person and online.</w:t>
      </w:r>
    </w:p>
    <w:p w14:paraId="25342465" w14:textId="77777777" w:rsidR="003213CD" w:rsidRPr="003213CD" w:rsidRDefault="003213CD" w:rsidP="003213CD">
      <w:pPr>
        <w:rPr>
          <w:rFonts w:ascii="Times New Roman" w:hAnsi="Times New Roman" w:cs="Times New Roman"/>
        </w:rPr>
      </w:pPr>
      <w:r w:rsidRPr="003213CD">
        <w:rPr>
          <w:rFonts w:ascii="Times New Roman" w:hAnsi="Times New Roman" w:cs="Times New Roman"/>
        </w:rPr>
        <w:t>For families needing more targeted assistance, the site offers an online form to “Request early help support,” providing a clear route for self-referral.</w:t>
      </w:r>
    </w:p>
    <w:p w14:paraId="5C64EEE3" w14:textId="77777777" w:rsidR="003213CD" w:rsidRPr="003213CD" w:rsidRDefault="003213CD" w:rsidP="003213CD">
      <w:pPr>
        <w:rPr>
          <w:rFonts w:ascii="Times New Roman" w:hAnsi="Times New Roman" w:cs="Times New Roman"/>
        </w:rPr>
      </w:pPr>
      <w:r w:rsidRPr="003213CD">
        <w:rPr>
          <w:rFonts w:ascii="Times New Roman" w:hAnsi="Times New Roman" w:cs="Times New Roman"/>
        </w:rPr>
        <w:t>For professionals, Norfolk outlines a structured Early Help process, including guidance and templates for assessment and planning, instructions for uploading assessment documents and submitting support requests, and a clear requirement that consent must be obtained before beginning the Early Help process.</w:t>
      </w:r>
    </w:p>
    <w:p w14:paraId="2FD6899B" w14:textId="135FDC13" w:rsidR="003213CD" w:rsidRDefault="003213CD" w:rsidP="00F16043">
      <w:pPr>
        <w:rPr>
          <w:rFonts w:ascii="Times New Roman" w:hAnsi="Times New Roman" w:cs="Times New Roman"/>
        </w:rPr>
      </w:pPr>
      <w:r w:rsidRPr="003213CD">
        <w:rPr>
          <w:rFonts w:ascii="Times New Roman" w:hAnsi="Times New Roman" w:cs="Times New Roman"/>
        </w:rPr>
        <w:lastRenderedPageBreak/>
        <w:t>In this way, Norfolk’s website seems designed to support both families</w:t>
      </w:r>
      <w:r>
        <w:rPr>
          <w:rFonts w:ascii="Times New Roman" w:hAnsi="Times New Roman" w:cs="Times New Roman"/>
        </w:rPr>
        <w:t xml:space="preserve"> </w:t>
      </w:r>
      <w:r w:rsidRPr="003213CD">
        <w:rPr>
          <w:rFonts w:ascii="Times New Roman" w:hAnsi="Times New Roman" w:cs="Times New Roman"/>
        </w:rPr>
        <w:t>through public-facing Early Help information and an online request form</w:t>
      </w:r>
      <w:r>
        <w:rPr>
          <w:rFonts w:ascii="Times New Roman" w:hAnsi="Times New Roman" w:cs="Times New Roman"/>
        </w:rPr>
        <w:t xml:space="preserve"> </w:t>
      </w:r>
      <w:r w:rsidRPr="003213CD">
        <w:rPr>
          <w:rFonts w:ascii="Times New Roman" w:hAnsi="Times New Roman" w:cs="Times New Roman"/>
        </w:rPr>
        <w:t>and professionals, with detailed processes, assessment tools, and guidance, thereby facilitating both access and effective practice.</w:t>
      </w:r>
    </w:p>
    <w:p w14:paraId="701E7527" w14:textId="77777777" w:rsidR="003213CD" w:rsidRPr="003213CD" w:rsidRDefault="003213CD" w:rsidP="003213CD">
      <w:pPr>
        <w:rPr>
          <w:rFonts w:ascii="Times New Roman" w:hAnsi="Times New Roman" w:cs="Times New Roman"/>
        </w:rPr>
      </w:pPr>
      <w:r w:rsidRPr="003213CD">
        <w:rPr>
          <w:rFonts w:ascii="Times New Roman" w:hAnsi="Times New Roman" w:cs="Times New Roman"/>
          <w:b/>
          <w:bCs/>
        </w:rPr>
        <w:t>Strengths</w:t>
      </w:r>
    </w:p>
    <w:p w14:paraId="5B815938" w14:textId="77777777" w:rsidR="003213CD" w:rsidRPr="003213CD" w:rsidRDefault="003213CD" w:rsidP="003213CD">
      <w:pPr>
        <w:numPr>
          <w:ilvl w:val="0"/>
          <w:numId w:val="8"/>
        </w:numPr>
        <w:rPr>
          <w:rFonts w:ascii="Times New Roman" w:hAnsi="Times New Roman" w:cs="Times New Roman"/>
        </w:rPr>
      </w:pPr>
      <w:r w:rsidRPr="003213CD">
        <w:rPr>
          <w:rFonts w:ascii="Times New Roman" w:hAnsi="Times New Roman" w:cs="Times New Roman"/>
          <w:b/>
          <w:bCs/>
        </w:rPr>
        <w:t>Clarity and simplicity for families:</w:t>
      </w:r>
      <w:r w:rsidRPr="003213CD">
        <w:rPr>
          <w:rFonts w:ascii="Times New Roman" w:hAnsi="Times New Roman" w:cs="Times New Roman"/>
        </w:rPr>
        <w:t xml:space="preserve"> The public Early Help page uses plain language, presenting Early Help as advice, guidance, and support for families when challenges arise. Age eligibility is clearly specified.</w:t>
      </w:r>
    </w:p>
    <w:p w14:paraId="0C48A385" w14:textId="7ECC33E9" w:rsidR="003213CD" w:rsidRDefault="003213CD" w:rsidP="003213CD">
      <w:pPr>
        <w:numPr>
          <w:ilvl w:val="0"/>
          <w:numId w:val="8"/>
        </w:numPr>
        <w:rPr>
          <w:rFonts w:ascii="Times New Roman" w:hAnsi="Times New Roman" w:cs="Times New Roman"/>
        </w:rPr>
      </w:pPr>
      <w:r w:rsidRPr="003213CD">
        <w:rPr>
          <w:rFonts w:ascii="Times New Roman" w:hAnsi="Times New Roman" w:cs="Times New Roman"/>
          <w:b/>
          <w:bCs/>
        </w:rPr>
        <w:t>Simple referral process:</w:t>
      </w:r>
      <w:r w:rsidRPr="003213CD">
        <w:rPr>
          <w:rFonts w:ascii="Times New Roman" w:hAnsi="Times New Roman" w:cs="Times New Roman"/>
        </w:rPr>
        <w:t xml:space="preserve"> The online “Request early help support” form allows families, professionals, or volunteers to request support, reducing barriers to access and enabling self-referral</w:t>
      </w:r>
      <w:r>
        <w:rPr>
          <w:rFonts w:ascii="Times New Roman" w:hAnsi="Times New Roman" w:cs="Times New Roman"/>
        </w:rPr>
        <w:t xml:space="preserve"> </w:t>
      </w:r>
      <w:r w:rsidRPr="003213CD">
        <w:rPr>
          <w:rFonts w:ascii="Times New Roman" w:hAnsi="Times New Roman" w:cs="Times New Roman"/>
        </w:rPr>
        <w:t>an important factor in promoting accessibility.</w:t>
      </w:r>
    </w:p>
    <w:p w14:paraId="77070FA9" w14:textId="3E7F8B0D" w:rsidR="003213CD" w:rsidRDefault="003213CD" w:rsidP="003213CD">
      <w:pPr>
        <w:numPr>
          <w:ilvl w:val="0"/>
          <w:numId w:val="8"/>
        </w:numPr>
        <w:rPr>
          <w:rFonts w:ascii="Times New Roman" w:hAnsi="Times New Roman" w:cs="Times New Roman"/>
        </w:rPr>
      </w:pPr>
      <w:r w:rsidRPr="003213CD">
        <w:rPr>
          <w:rFonts w:ascii="Times New Roman" w:hAnsi="Times New Roman" w:cs="Times New Roman"/>
          <w:b/>
          <w:bCs/>
        </w:rPr>
        <w:t>Structured process for professionals:</w:t>
      </w:r>
      <w:r w:rsidRPr="003213CD">
        <w:rPr>
          <w:rFonts w:ascii="Times New Roman" w:hAnsi="Times New Roman" w:cs="Times New Roman"/>
        </w:rPr>
        <w:t xml:space="preserve"> Norfolk offers clear guidance and templates for Early Help assessments and planning. The steps for registration, assessment, plan submission, and review are outlined in detail, promoting consistency and supporting best practice among practitioners.</w:t>
      </w:r>
    </w:p>
    <w:p w14:paraId="5923FFC5" w14:textId="798F8C45" w:rsidR="003213CD" w:rsidRDefault="003213CD" w:rsidP="003213CD">
      <w:pPr>
        <w:numPr>
          <w:ilvl w:val="0"/>
          <w:numId w:val="8"/>
        </w:numPr>
        <w:rPr>
          <w:rFonts w:ascii="Times New Roman" w:hAnsi="Times New Roman" w:cs="Times New Roman"/>
        </w:rPr>
      </w:pPr>
      <w:r w:rsidRPr="003213CD">
        <w:rPr>
          <w:rFonts w:ascii="Times New Roman" w:hAnsi="Times New Roman" w:cs="Times New Roman"/>
          <w:b/>
          <w:bCs/>
        </w:rPr>
        <w:t>Alignment with national Early Help principles:</w:t>
      </w:r>
      <w:r w:rsidRPr="003213CD">
        <w:rPr>
          <w:rFonts w:ascii="Times New Roman" w:hAnsi="Times New Roman" w:cs="Times New Roman"/>
        </w:rPr>
        <w:t xml:space="preserve"> The website presents Early Help as an approach rather than a single service, offering flexible, family-centred support delivered through community-based Family Hubs. This reflects the national guidance, which describes Early Help as a system rather than a standalone service.</w:t>
      </w:r>
    </w:p>
    <w:p w14:paraId="3B622576" w14:textId="1FBDB1DB" w:rsidR="003213CD" w:rsidRPr="003213CD" w:rsidRDefault="003213CD" w:rsidP="003213CD">
      <w:pPr>
        <w:numPr>
          <w:ilvl w:val="0"/>
          <w:numId w:val="8"/>
        </w:numPr>
        <w:rPr>
          <w:rFonts w:ascii="Times New Roman" w:hAnsi="Times New Roman" w:cs="Times New Roman"/>
        </w:rPr>
      </w:pPr>
      <w:r w:rsidRPr="003213CD">
        <w:rPr>
          <w:rFonts w:ascii="Times New Roman" w:hAnsi="Times New Roman" w:cs="Times New Roman"/>
          <w:b/>
          <w:bCs/>
        </w:rPr>
        <w:t>Flexibility and community focus:</w:t>
      </w:r>
      <w:r w:rsidRPr="003213CD">
        <w:rPr>
          <w:rFonts w:ascii="Times New Roman" w:hAnsi="Times New Roman" w:cs="Times New Roman"/>
        </w:rPr>
        <w:t xml:space="preserve"> Norfolk provides both in-person and online support options, accommodating diverse family circumstances and allowing families to access help in the way that best suits them.</w:t>
      </w:r>
    </w:p>
    <w:p w14:paraId="2945E469" w14:textId="77777777" w:rsidR="0092219E" w:rsidRPr="0092219E" w:rsidRDefault="0092219E" w:rsidP="0092219E">
      <w:pPr>
        <w:rPr>
          <w:rFonts w:ascii="Times New Roman" w:hAnsi="Times New Roman" w:cs="Times New Roman"/>
        </w:rPr>
      </w:pPr>
      <w:r w:rsidRPr="0092219E">
        <w:rPr>
          <w:rFonts w:ascii="Times New Roman" w:hAnsi="Times New Roman" w:cs="Times New Roman"/>
          <w:b/>
          <w:bCs/>
        </w:rPr>
        <w:t>Weaknesses / Limitations</w:t>
      </w:r>
    </w:p>
    <w:p w14:paraId="7958554D" w14:textId="2C7B919D" w:rsidR="0092219E" w:rsidRPr="0092219E" w:rsidRDefault="0092219E" w:rsidP="0092219E">
      <w:pPr>
        <w:numPr>
          <w:ilvl w:val="0"/>
          <w:numId w:val="9"/>
        </w:numPr>
        <w:rPr>
          <w:rFonts w:ascii="Times New Roman" w:hAnsi="Times New Roman" w:cs="Times New Roman"/>
        </w:rPr>
      </w:pPr>
      <w:r w:rsidRPr="0092219E">
        <w:rPr>
          <w:rFonts w:ascii="Times New Roman" w:hAnsi="Times New Roman" w:cs="Times New Roman"/>
          <w:b/>
          <w:bCs/>
        </w:rPr>
        <w:t>Limited detail on types of support:</w:t>
      </w:r>
      <w:r w:rsidRPr="0092219E">
        <w:rPr>
          <w:rFonts w:ascii="Times New Roman" w:hAnsi="Times New Roman" w:cs="Times New Roman"/>
        </w:rPr>
        <w:t xml:space="preserve"> The public Early Help page provides a general description</w:t>
      </w:r>
      <w:r w:rsidR="008D08A5">
        <w:rPr>
          <w:rFonts w:ascii="Times New Roman" w:hAnsi="Times New Roman" w:cs="Times New Roman"/>
        </w:rPr>
        <w:t xml:space="preserve"> </w:t>
      </w:r>
      <w:r w:rsidRPr="0092219E">
        <w:rPr>
          <w:rFonts w:ascii="Times New Roman" w:hAnsi="Times New Roman" w:cs="Times New Roman"/>
        </w:rPr>
        <w:t>“information, advice, guidance”</w:t>
      </w:r>
      <w:r w:rsidR="002C3B72">
        <w:rPr>
          <w:rFonts w:ascii="Times New Roman" w:hAnsi="Times New Roman" w:cs="Times New Roman"/>
        </w:rPr>
        <w:t xml:space="preserve"> </w:t>
      </w:r>
      <w:r w:rsidRPr="0092219E">
        <w:rPr>
          <w:rFonts w:ascii="Times New Roman" w:hAnsi="Times New Roman" w:cs="Times New Roman"/>
        </w:rPr>
        <w:t>but does not specify concrete types of support, such as parenting assistance, mental health services, housing advice, or debt and benefits support. Without these examples, families may be uncertain whether their specific needs can be met.</w:t>
      </w:r>
    </w:p>
    <w:p w14:paraId="4CCD5DEA" w14:textId="77777777" w:rsidR="0092219E" w:rsidRPr="0092219E" w:rsidRDefault="0092219E" w:rsidP="0092219E">
      <w:pPr>
        <w:numPr>
          <w:ilvl w:val="0"/>
          <w:numId w:val="9"/>
        </w:numPr>
        <w:rPr>
          <w:rFonts w:ascii="Times New Roman" w:hAnsi="Times New Roman" w:cs="Times New Roman"/>
        </w:rPr>
      </w:pPr>
      <w:r w:rsidRPr="0092219E">
        <w:rPr>
          <w:rFonts w:ascii="Times New Roman" w:hAnsi="Times New Roman" w:cs="Times New Roman"/>
          <w:b/>
          <w:bCs/>
        </w:rPr>
        <w:t>Lack of visible multi-agency emphasis:</w:t>
      </w:r>
      <w:r w:rsidRPr="0092219E">
        <w:rPr>
          <w:rFonts w:ascii="Times New Roman" w:hAnsi="Times New Roman" w:cs="Times New Roman"/>
        </w:rPr>
        <w:t xml:space="preserve"> Although professional documentation presents Early Help as a multi-agency approach, the public-facing page offers little indication of coordinated working across services, which may reduce perceived clarity and discourage families from self-referring.</w:t>
      </w:r>
    </w:p>
    <w:p w14:paraId="26D0C424" w14:textId="326F6ACB" w:rsidR="0092219E" w:rsidRDefault="0092219E" w:rsidP="0092219E">
      <w:pPr>
        <w:pStyle w:val="ListParagraph"/>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2219E">
        <w:rPr>
          <w:rFonts w:ascii="Times New Roman" w:eastAsia="Times New Roman" w:hAnsi="Times New Roman" w:cs="Times New Roman"/>
          <w:b/>
          <w:bCs/>
          <w:kern w:val="0"/>
          <w:lang w:eastAsia="en-GB"/>
          <w14:ligatures w14:val="none"/>
        </w:rPr>
        <w:t>Minimal</w:t>
      </w:r>
      <w:r w:rsidRPr="0092219E">
        <w:rPr>
          <w:rFonts w:ascii="Times New Roman" w:eastAsia="Times New Roman" w:hAnsi="Times New Roman" w:cs="Times New Roman"/>
          <w:b/>
          <w:bCs/>
          <w:kern w:val="0"/>
          <w:lang w:eastAsia="en-GB"/>
          <w14:ligatures w14:val="none"/>
        </w:rPr>
        <w:t xml:space="preserve"> public-facing information:</w:t>
      </w:r>
      <w:r w:rsidRPr="0092219E">
        <w:rPr>
          <w:rFonts w:ascii="Times New Roman" w:eastAsia="Times New Roman" w:hAnsi="Times New Roman" w:cs="Times New Roman"/>
          <w:kern w:val="0"/>
          <w:lang w:eastAsia="en-GB"/>
          <w14:ligatures w14:val="none"/>
        </w:rPr>
        <w:t xml:space="preserve"> For families seeking support, the Early Help page may provide insufficient detail about what to expect</w:t>
      </w:r>
      <w:r w:rsidR="002C3B72">
        <w:rPr>
          <w:rFonts w:ascii="Times New Roman" w:eastAsia="Times New Roman" w:hAnsi="Times New Roman" w:cs="Times New Roman"/>
          <w:kern w:val="0"/>
          <w:lang w:eastAsia="en-GB"/>
          <w14:ligatures w14:val="none"/>
        </w:rPr>
        <w:t xml:space="preserve"> </w:t>
      </w:r>
      <w:r w:rsidRPr="0092219E">
        <w:rPr>
          <w:rFonts w:ascii="Times New Roman" w:eastAsia="Times New Roman" w:hAnsi="Times New Roman" w:cs="Times New Roman"/>
          <w:kern w:val="0"/>
          <w:lang w:eastAsia="en-GB"/>
          <w14:ligatures w14:val="none"/>
        </w:rPr>
        <w:t>such as who will make contact, typical waiting times, the nature of support offered, duration of interventions, how plans are reviewed, or what happens if needs escalate. This lack of transparency could reduce confidence and engagement.</w:t>
      </w:r>
    </w:p>
    <w:p w14:paraId="4B8F4464" w14:textId="77777777" w:rsidR="0092219E" w:rsidRPr="0092219E" w:rsidRDefault="0092219E" w:rsidP="0092219E">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07D543AA" w14:textId="77777777" w:rsidR="0092219E" w:rsidRDefault="0092219E" w:rsidP="0092219E">
      <w:pPr>
        <w:pStyle w:val="ListParagraph"/>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92219E">
        <w:rPr>
          <w:rFonts w:ascii="Times New Roman" w:eastAsia="Times New Roman" w:hAnsi="Times New Roman" w:cs="Times New Roman"/>
          <w:b/>
          <w:bCs/>
          <w:kern w:val="0"/>
          <w:lang w:eastAsia="en-GB"/>
          <w14:ligatures w14:val="none"/>
        </w:rPr>
        <w:t>Perception that Early Help is primarily for professionals:</w:t>
      </w:r>
      <w:r w:rsidRPr="0092219E">
        <w:rPr>
          <w:rFonts w:ascii="Times New Roman" w:eastAsia="Times New Roman" w:hAnsi="Times New Roman" w:cs="Times New Roman"/>
          <w:kern w:val="0"/>
          <w:lang w:eastAsia="en-GB"/>
          <w14:ligatures w14:val="none"/>
        </w:rPr>
        <w:t xml:space="preserve"> Since much of the detailed information—such as assessment templates and process guides—is on </w:t>
      </w:r>
      <w:r w:rsidRPr="0092219E">
        <w:rPr>
          <w:rFonts w:ascii="Times New Roman" w:eastAsia="Times New Roman" w:hAnsi="Times New Roman" w:cs="Times New Roman"/>
          <w:kern w:val="0"/>
          <w:lang w:eastAsia="en-GB"/>
          <w14:ligatures w14:val="none"/>
        </w:rPr>
        <w:lastRenderedPageBreak/>
        <w:t>professional-facing pages, the Early Help system may seem more oriented toward practitioners, potentially making it less accessible or welcoming for families wanting to self-refer or understand their options independently</w:t>
      </w:r>
      <w:r>
        <w:rPr>
          <w:rFonts w:ascii="Times New Roman" w:eastAsia="Times New Roman" w:hAnsi="Times New Roman" w:cs="Times New Roman"/>
          <w:kern w:val="0"/>
          <w:lang w:eastAsia="en-GB"/>
          <w14:ligatures w14:val="none"/>
        </w:rPr>
        <w:t xml:space="preserve">. </w:t>
      </w:r>
    </w:p>
    <w:p w14:paraId="1B918D87" w14:textId="77777777" w:rsidR="0092219E" w:rsidRPr="0092219E" w:rsidRDefault="0092219E" w:rsidP="0092219E">
      <w:pPr>
        <w:pStyle w:val="ListParagraph"/>
        <w:rPr>
          <w:rFonts w:ascii="Times New Roman" w:eastAsia="Times New Roman" w:hAnsi="Times New Roman" w:cs="Times New Roman"/>
          <w:kern w:val="0"/>
          <w:lang w:eastAsia="en-GB"/>
          <w14:ligatures w14:val="none"/>
        </w:rPr>
      </w:pPr>
    </w:p>
    <w:p w14:paraId="1C5D456D" w14:textId="37E5D97C" w:rsidR="0092219E" w:rsidRPr="0092219E" w:rsidRDefault="0092219E" w:rsidP="0092219E">
      <w:pPr>
        <w:spacing w:before="100" w:beforeAutospacing="1" w:after="100" w:afterAutospacing="1" w:line="240" w:lineRule="auto"/>
        <w:rPr>
          <w:rFonts w:ascii="Times New Roman" w:eastAsia="Times New Roman" w:hAnsi="Times New Roman" w:cs="Times New Roman"/>
          <w:kern w:val="0"/>
          <w:lang w:eastAsia="en-GB"/>
          <w14:ligatures w14:val="none"/>
        </w:rPr>
      </w:pPr>
      <w:r w:rsidRPr="0092219E">
        <w:rPr>
          <w:rFonts w:ascii="Times New Roman" w:eastAsia="Times New Roman" w:hAnsi="Times New Roman" w:cs="Times New Roman"/>
          <w:kern w:val="0"/>
          <w:lang w:eastAsia="en-GB"/>
          <w14:ligatures w14:val="none"/>
        </w:rPr>
        <w:t>In summary: Norfolk offers a straightforward and accessible entry point for Early Help, but its public-facing information is limited and lacks specific details, which may reduce its effectiveness for families looking for support.</w:t>
      </w:r>
    </w:p>
    <w:p w14:paraId="5EE56B26" w14:textId="2ED59AD9" w:rsidR="003213CD" w:rsidRPr="00F16043" w:rsidRDefault="0092219E" w:rsidP="00F16043">
      <w:pPr>
        <w:rPr>
          <w:rFonts w:ascii="Times New Roman" w:hAnsi="Times New Roman" w:cs="Times New Roman"/>
          <w:sz w:val="28"/>
          <w:szCs w:val="28"/>
        </w:rPr>
      </w:pPr>
      <w:r w:rsidRPr="0092219E">
        <w:rPr>
          <w:rFonts w:ascii="Times New Roman" w:hAnsi="Times New Roman" w:cs="Times New Roman"/>
          <w:sz w:val="28"/>
          <w:szCs w:val="28"/>
        </w:rPr>
        <w:t>Comparative Analysis: Strengths and Weaknesses</w:t>
      </w:r>
    </w:p>
    <w:p w14:paraId="55E62E86" w14:textId="76CAB32B" w:rsidR="00F16043" w:rsidRDefault="0092219E" w:rsidP="00F16043">
      <w:pPr>
        <w:rPr>
          <w:rFonts w:ascii="Times New Roman" w:hAnsi="Times New Roman" w:cs="Times New Roman"/>
        </w:rPr>
      </w:pPr>
      <w:r w:rsidRPr="0092219E">
        <w:rPr>
          <w:rFonts w:ascii="Times New Roman" w:hAnsi="Times New Roman" w:cs="Times New Roman"/>
        </w:rPr>
        <w:t>After reviewing each local authority individually, it is useful to compare them side by side to identify shared strengths, variations in communication strategies, and the extent to which each aligns with the expectations outlined in national guidance.</w:t>
      </w:r>
    </w:p>
    <w:p w14:paraId="6EF43FB9" w14:textId="77777777" w:rsidR="0092219E" w:rsidRPr="0092219E" w:rsidRDefault="0092219E" w:rsidP="0092219E">
      <w:pPr>
        <w:rPr>
          <w:rFonts w:ascii="Times New Roman" w:hAnsi="Times New Roman" w:cs="Times New Roman"/>
        </w:rPr>
      </w:pPr>
      <w:r w:rsidRPr="0092219E">
        <w:rPr>
          <w:rFonts w:ascii="Times New Roman" w:hAnsi="Times New Roman" w:cs="Times New Roman"/>
          <w:b/>
          <w:bCs/>
        </w:rPr>
        <w:t>Common strengths across councils</w:t>
      </w:r>
    </w:p>
    <w:p w14:paraId="2B3D8841" w14:textId="77777777" w:rsidR="0092219E" w:rsidRPr="0092219E" w:rsidRDefault="0092219E" w:rsidP="0092219E">
      <w:pPr>
        <w:numPr>
          <w:ilvl w:val="0"/>
          <w:numId w:val="10"/>
        </w:numPr>
        <w:rPr>
          <w:rFonts w:ascii="Times New Roman" w:hAnsi="Times New Roman" w:cs="Times New Roman"/>
        </w:rPr>
      </w:pPr>
      <w:r w:rsidRPr="0092219E">
        <w:rPr>
          <w:rFonts w:ascii="Times New Roman" w:hAnsi="Times New Roman" w:cs="Times New Roman"/>
        </w:rPr>
        <w:t>All three councils implement a Family Hubs or community-based model for delivering Early Help (or an equivalent approach), in line with national guidance advocating local, accessible, community-centered support.</w:t>
      </w:r>
    </w:p>
    <w:p w14:paraId="72A0FCC1" w14:textId="77777777" w:rsidR="0092219E" w:rsidRPr="0092219E" w:rsidRDefault="0092219E" w:rsidP="0092219E">
      <w:pPr>
        <w:numPr>
          <w:ilvl w:val="0"/>
          <w:numId w:val="10"/>
        </w:numPr>
        <w:rPr>
          <w:rFonts w:ascii="Times New Roman" w:hAnsi="Times New Roman" w:cs="Times New Roman"/>
        </w:rPr>
      </w:pPr>
      <w:r w:rsidRPr="0092219E">
        <w:rPr>
          <w:rFonts w:ascii="Times New Roman" w:hAnsi="Times New Roman" w:cs="Times New Roman"/>
        </w:rPr>
        <w:t xml:space="preserve">Each council presents Early Help as an approach rather than a single service, highlighting flexibility, early identification of needs, family-centered support, and a continuum of universal, targeted, and specialist services, consistent with the national </w:t>
      </w:r>
      <w:r w:rsidRPr="0092219E">
        <w:rPr>
          <w:rFonts w:ascii="Times New Roman" w:hAnsi="Times New Roman" w:cs="Times New Roman"/>
          <w:i/>
          <w:iCs/>
        </w:rPr>
        <w:t>Early Help System Guide</w:t>
      </w:r>
      <w:r w:rsidRPr="0092219E">
        <w:rPr>
          <w:rFonts w:ascii="Times New Roman" w:hAnsi="Times New Roman" w:cs="Times New Roman"/>
        </w:rPr>
        <w:t>.</w:t>
      </w:r>
    </w:p>
    <w:p w14:paraId="68B5616F" w14:textId="77777777" w:rsidR="00DA2E13" w:rsidRDefault="0092219E" w:rsidP="00F16043">
      <w:pPr>
        <w:numPr>
          <w:ilvl w:val="0"/>
          <w:numId w:val="10"/>
        </w:numPr>
        <w:rPr>
          <w:rFonts w:ascii="Times New Roman" w:hAnsi="Times New Roman" w:cs="Times New Roman"/>
        </w:rPr>
      </w:pPr>
      <w:r w:rsidRPr="0092219E">
        <w:rPr>
          <w:rFonts w:ascii="Times New Roman" w:hAnsi="Times New Roman" w:cs="Times New Roman"/>
        </w:rPr>
        <w:t>All councils provide clear access routes, including contact details (phone, email) or an online request/referral form, enabling both families and professionals to initiate Early Help.</w:t>
      </w:r>
    </w:p>
    <w:p w14:paraId="71F798DC" w14:textId="77777777" w:rsidR="00DA2E13" w:rsidRDefault="0092219E" w:rsidP="00F16043">
      <w:pPr>
        <w:numPr>
          <w:ilvl w:val="0"/>
          <w:numId w:val="10"/>
        </w:numPr>
        <w:rPr>
          <w:rFonts w:ascii="Times New Roman" w:hAnsi="Times New Roman" w:cs="Times New Roman"/>
        </w:rPr>
      </w:pPr>
      <w:r w:rsidRPr="00DA2E13">
        <w:rPr>
          <w:rFonts w:ascii="Times New Roman" w:hAnsi="Times New Roman" w:cs="Times New Roman"/>
        </w:rPr>
        <w:t>Each council acknowledges extended age ranges for support, covering the adolescent years, with Leeds and Tower Hamlets providing support up to age 25 for young people with SEND, recognising that assistance may be required beyond early childhood</w:t>
      </w:r>
      <w:r w:rsidRPr="00DA2E13">
        <w:rPr>
          <w:rFonts w:ascii="Times New Roman" w:hAnsi="Times New Roman" w:cs="Times New Roman"/>
        </w:rPr>
        <w:t xml:space="preserve">. </w:t>
      </w:r>
    </w:p>
    <w:p w14:paraId="79C34982" w14:textId="53E7F377" w:rsidR="00DA2E13" w:rsidRDefault="00DA2E13" w:rsidP="00DA2E13">
      <w:pPr>
        <w:rPr>
          <w:rFonts w:ascii="Times New Roman" w:hAnsi="Times New Roman" w:cs="Times New Roman"/>
        </w:rPr>
      </w:pPr>
      <w:r w:rsidRPr="00DA2E13">
        <w:rPr>
          <w:rFonts w:ascii="Times New Roman" w:hAnsi="Times New Roman" w:cs="Times New Roman"/>
        </w:rPr>
        <w:t>These shared features indicate that local authorities generally aim to implement the national Early Help vision, while allowing for local differences in delivery models and communication approaches.</w:t>
      </w:r>
    </w:p>
    <w:p w14:paraId="09C69060" w14:textId="77777777" w:rsidR="00DA2E13" w:rsidRPr="00DA2E13" w:rsidRDefault="00DA2E13" w:rsidP="00DA2E13">
      <w:pPr>
        <w:rPr>
          <w:rFonts w:ascii="Times New Roman" w:hAnsi="Times New Roman" w:cs="Times New Roman"/>
        </w:rPr>
      </w:pPr>
      <w:r w:rsidRPr="00DA2E13">
        <w:rPr>
          <w:rFonts w:ascii="Times New Roman" w:hAnsi="Times New Roman" w:cs="Times New Roman"/>
        </w:rPr>
        <w:t>Despite shared principles, the councils differ notably in how they communicate Early Help:</w:t>
      </w:r>
    </w:p>
    <w:p w14:paraId="219D5D10" w14:textId="6F2874A4" w:rsidR="00DA2E13" w:rsidRPr="00DA2E13" w:rsidRDefault="00DA2E13" w:rsidP="00DA2E13">
      <w:pPr>
        <w:numPr>
          <w:ilvl w:val="0"/>
          <w:numId w:val="11"/>
        </w:numPr>
        <w:rPr>
          <w:rFonts w:ascii="Times New Roman" w:hAnsi="Times New Roman" w:cs="Times New Roman"/>
        </w:rPr>
      </w:pPr>
      <w:r w:rsidRPr="00DA2E13">
        <w:rPr>
          <w:rFonts w:ascii="Times New Roman" w:hAnsi="Times New Roman" w:cs="Times New Roman"/>
          <w:b/>
          <w:bCs/>
        </w:rPr>
        <w:t>Clarity and comprehensiveness of public-facing information:</w:t>
      </w:r>
      <w:r w:rsidRPr="00DA2E13">
        <w:rPr>
          <w:rFonts w:ascii="Times New Roman" w:hAnsi="Times New Roman" w:cs="Times New Roman"/>
        </w:rPr>
        <w:t xml:space="preserve"> Tower Hamlets stands out for offering a detailed, concrete list of support services</w:t>
      </w:r>
      <w:r w:rsidR="00D11CF9">
        <w:rPr>
          <w:rFonts w:ascii="Times New Roman" w:hAnsi="Times New Roman" w:cs="Times New Roman"/>
        </w:rPr>
        <w:t xml:space="preserve"> </w:t>
      </w:r>
      <w:r w:rsidRPr="00DA2E13">
        <w:rPr>
          <w:rFonts w:ascii="Times New Roman" w:hAnsi="Times New Roman" w:cs="Times New Roman"/>
        </w:rPr>
        <w:t>such as mental health, housing advice, parenting support, SEND services, and financial guidance</w:t>
      </w:r>
      <w:r w:rsidR="00D11CF9">
        <w:rPr>
          <w:rFonts w:ascii="Times New Roman" w:hAnsi="Times New Roman" w:cs="Times New Roman"/>
        </w:rPr>
        <w:t xml:space="preserve"> </w:t>
      </w:r>
      <w:r w:rsidRPr="00DA2E13">
        <w:rPr>
          <w:rFonts w:ascii="Times New Roman" w:hAnsi="Times New Roman" w:cs="Times New Roman"/>
        </w:rPr>
        <w:t>helping families understand what assistance is available. Leeds provides a clear conceptual framework but fewer specific examples, while Norfolk remains more general and abstract.</w:t>
      </w:r>
    </w:p>
    <w:p w14:paraId="2D07EC68" w14:textId="77777777" w:rsidR="00DA2E13" w:rsidRPr="00DA2E13" w:rsidRDefault="00DA2E13" w:rsidP="00DA2E13">
      <w:pPr>
        <w:numPr>
          <w:ilvl w:val="0"/>
          <w:numId w:val="11"/>
        </w:numPr>
        <w:rPr>
          <w:rFonts w:ascii="Times New Roman" w:hAnsi="Times New Roman" w:cs="Times New Roman"/>
        </w:rPr>
      </w:pPr>
      <w:r w:rsidRPr="00DA2E13">
        <w:rPr>
          <w:rFonts w:ascii="Times New Roman" w:hAnsi="Times New Roman" w:cs="Times New Roman"/>
          <w:b/>
          <w:bCs/>
        </w:rPr>
        <w:lastRenderedPageBreak/>
        <w:t>Ease of access and self-referral:</w:t>
      </w:r>
      <w:r w:rsidRPr="00DA2E13">
        <w:rPr>
          <w:rFonts w:ascii="Times New Roman" w:hAnsi="Times New Roman" w:cs="Times New Roman"/>
        </w:rPr>
        <w:t xml:space="preserve"> Norfolk provides a simple “Request early help” form, facilitating self-referral. Tower Hamlets offers a unified entry point via MAST along with accessible contact details. Leeds provides contact information and family hubs but may rely more on professional referrals or signposting, potentially making self-referral less straightforward.</w:t>
      </w:r>
    </w:p>
    <w:p w14:paraId="24051119" w14:textId="77777777" w:rsidR="00DA2E13" w:rsidRPr="00DA2E13" w:rsidRDefault="00DA2E13" w:rsidP="00DA2E13">
      <w:pPr>
        <w:numPr>
          <w:ilvl w:val="0"/>
          <w:numId w:val="11"/>
        </w:numPr>
        <w:rPr>
          <w:rFonts w:ascii="Times New Roman" w:hAnsi="Times New Roman" w:cs="Times New Roman"/>
        </w:rPr>
      </w:pPr>
      <w:r w:rsidRPr="00DA2E13">
        <w:rPr>
          <w:rFonts w:ascii="Times New Roman" w:hAnsi="Times New Roman" w:cs="Times New Roman"/>
          <w:b/>
          <w:bCs/>
        </w:rPr>
        <w:t>Transparency of pathways and processes:</w:t>
      </w:r>
      <w:r w:rsidRPr="00DA2E13">
        <w:rPr>
          <w:rFonts w:ascii="Times New Roman" w:hAnsi="Times New Roman" w:cs="Times New Roman"/>
        </w:rPr>
        <w:t xml:space="preserve"> Tower Hamlets clearly distinguishes between universal and targeted services, outlines the assessment process (Early Help Assessment), and explains what happens if needs exceed Early Help (escalation to statutory services), helping set clear expectations. By contrast, Norfolk provides minimal publicly visible information on what happens after referral, and Leeds similarly lacks detailed “what to expect” guidance for families.</w:t>
      </w:r>
    </w:p>
    <w:p w14:paraId="716DB236" w14:textId="77777777" w:rsidR="00DA2E13" w:rsidRPr="00DA2E13" w:rsidRDefault="00DA2E13" w:rsidP="00DA2E13">
      <w:pPr>
        <w:numPr>
          <w:ilvl w:val="0"/>
          <w:numId w:val="11"/>
        </w:numPr>
        <w:rPr>
          <w:rFonts w:ascii="Times New Roman" w:hAnsi="Times New Roman" w:cs="Times New Roman"/>
        </w:rPr>
      </w:pPr>
      <w:r w:rsidRPr="00DA2E13">
        <w:rPr>
          <w:rFonts w:ascii="Times New Roman" w:hAnsi="Times New Roman" w:cs="Times New Roman"/>
          <w:b/>
          <w:bCs/>
        </w:rPr>
        <w:t>Communication of multi-agency working and community integration:</w:t>
      </w:r>
      <w:r w:rsidRPr="00DA2E13">
        <w:rPr>
          <w:rFonts w:ascii="Times New Roman" w:hAnsi="Times New Roman" w:cs="Times New Roman"/>
        </w:rPr>
        <w:t xml:space="preserve"> Tower Hamlets explicitly highlights multi-agency collaboration, showing how services across health, education, housing, voluntary sector, and police are coordinated via MAST and Family Hubs, reflecting the “team around the family” principle. Leeds demonstrates multi-agency practice through Family Hubs and safeguarding partnership documents, but with less visible detail for families. Norfolk’s public page does not emphasize multi-agency collaboration, potentially reducing perceived service coherence from a family perspective.</w:t>
      </w:r>
    </w:p>
    <w:p w14:paraId="185AC26C" w14:textId="77777777" w:rsidR="00DA2E13" w:rsidRPr="00DA2E13" w:rsidRDefault="00DA2E13" w:rsidP="00DA2E13">
      <w:pPr>
        <w:numPr>
          <w:ilvl w:val="0"/>
          <w:numId w:val="11"/>
        </w:numPr>
        <w:rPr>
          <w:rFonts w:ascii="Times New Roman" w:hAnsi="Times New Roman" w:cs="Times New Roman"/>
        </w:rPr>
      </w:pPr>
      <w:r w:rsidRPr="00DA2E13">
        <w:rPr>
          <w:rFonts w:ascii="Times New Roman" w:hAnsi="Times New Roman" w:cs="Times New Roman"/>
          <w:b/>
          <w:bCs/>
        </w:rPr>
        <w:t>Strategic transparency and long-term commitment:</w:t>
      </w:r>
      <w:r w:rsidRPr="00DA2E13">
        <w:rPr>
          <w:rFonts w:ascii="Times New Roman" w:hAnsi="Times New Roman" w:cs="Times New Roman"/>
        </w:rPr>
        <w:t xml:space="preserve"> Tower Hamlets publishes an </w:t>
      </w:r>
      <w:r w:rsidRPr="00DA2E13">
        <w:rPr>
          <w:rFonts w:ascii="Times New Roman" w:hAnsi="Times New Roman" w:cs="Times New Roman"/>
          <w:i/>
          <w:iCs/>
        </w:rPr>
        <w:t>Early Help Strategy 2025–2028</w:t>
      </w:r>
      <w:r w:rsidRPr="00DA2E13">
        <w:rPr>
          <w:rFonts w:ascii="Times New Roman" w:hAnsi="Times New Roman" w:cs="Times New Roman"/>
        </w:rPr>
        <w:t>, providing families and partners with visibility of long-term priorities, commitment, and accountability. Leeds highlights new hubs and local developments but does not make a full strategy document publicly available on its Early Help pages. Norfolk appears not to publish a comparable public strategy or long-term plan.</w:t>
      </w:r>
    </w:p>
    <w:p w14:paraId="6CE16600" w14:textId="07F03264" w:rsidR="00DA2E13" w:rsidRPr="00DA2E13" w:rsidRDefault="00DA2E13" w:rsidP="00DA2E13">
      <w:pPr>
        <w:rPr>
          <w:rFonts w:ascii="Times New Roman" w:hAnsi="Times New Roman" w:cs="Times New Roman"/>
        </w:rPr>
      </w:pPr>
      <w:r w:rsidRPr="00DA2E13">
        <w:rPr>
          <w:rFonts w:ascii="Times New Roman" w:hAnsi="Times New Roman" w:cs="Times New Roman"/>
        </w:rPr>
        <w:t xml:space="preserve">These differences influence how accessible and user-friendly the Early Help offer is for families and </w:t>
      </w:r>
      <w:r w:rsidRPr="00DA2E13">
        <w:rPr>
          <w:rFonts w:ascii="Times New Roman" w:hAnsi="Times New Roman" w:cs="Times New Roman"/>
        </w:rPr>
        <w:t>practitioners and</w:t>
      </w:r>
      <w:r w:rsidRPr="00DA2E13">
        <w:rPr>
          <w:rFonts w:ascii="Times New Roman" w:hAnsi="Times New Roman" w:cs="Times New Roman"/>
        </w:rPr>
        <w:t xml:space="preserve"> affect the likelihood that families will engage with services proactively and at an early stage.</w:t>
      </w:r>
    </w:p>
    <w:p w14:paraId="71D049E5" w14:textId="6CFCFE05" w:rsidR="00DA2E13" w:rsidRDefault="00604E81" w:rsidP="00DA2E13">
      <w:pPr>
        <w:rPr>
          <w:rFonts w:ascii="Times New Roman" w:hAnsi="Times New Roman" w:cs="Times New Roman"/>
        </w:rPr>
      </w:pPr>
      <w:r w:rsidRPr="00604E81">
        <w:rPr>
          <w:rFonts w:ascii="Times New Roman" w:hAnsi="Times New Roman" w:cs="Times New Roman"/>
        </w:rPr>
        <w:t>Based on this analysis, Tower Hamlets Council appears to provide the most effective and accessible public communication regarding Early Help and family support services among the three local authorities reviewed. The rationale is as follows:</w:t>
      </w:r>
    </w:p>
    <w:p w14:paraId="12D0015C" w14:textId="0FAC766F" w:rsidR="00604E81" w:rsidRDefault="00604E81" w:rsidP="00604E81">
      <w:pPr>
        <w:pStyle w:val="ListParagraph"/>
        <w:numPr>
          <w:ilvl w:val="0"/>
          <w:numId w:val="12"/>
        </w:numPr>
        <w:rPr>
          <w:rFonts w:ascii="Times New Roman" w:hAnsi="Times New Roman" w:cs="Times New Roman"/>
        </w:rPr>
      </w:pPr>
      <w:r w:rsidRPr="00604E81">
        <w:rPr>
          <w:rFonts w:ascii="Times New Roman" w:hAnsi="Times New Roman" w:cs="Times New Roman"/>
          <w:b/>
          <w:bCs/>
        </w:rPr>
        <w:t>Comprehensiveness and specificity:</w:t>
      </w:r>
      <w:r w:rsidRPr="00604E81">
        <w:rPr>
          <w:rFonts w:ascii="Times New Roman" w:hAnsi="Times New Roman" w:cs="Times New Roman"/>
        </w:rPr>
        <w:t xml:space="preserve"> Tower Hamlets offers a detailed and concrete list of support services, covering parenting, mental health, housing, finances, SEND, early years, education, employment, domestic abuse, and more. This clarity allows families to quickly determine whether their needs can be addressed, reducing barriers to seeking help.</w:t>
      </w:r>
    </w:p>
    <w:p w14:paraId="1C97EB16" w14:textId="4CFC9F5A" w:rsidR="00604E81" w:rsidRDefault="00604E81" w:rsidP="00604E81">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Clear, understandable definition and eligibility:</w:t>
      </w:r>
      <w:r w:rsidRPr="00604E81">
        <w:rPr>
          <w:rFonts w:ascii="Times New Roman" w:eastAsia="Times New Roman" w:hAnsi="Times New Roman" w:cs="Times New Roman"/>
          <w:kern w:val="0"/>
          <w:lang w:eastAsia="en-GB"/>
          <w14:ligatures w14:val="none"/>
        </w:rPr>
        <w:t xml:space="preserve"> The “About Early Help” page explains Early Help in simple terms, distinguishes between universal and targeted services, and clearly specifies eligibility (pregnancy to age 19, with SEND support extending to 25). This transparency helps families understand whether they qualify.</w:t>
      </w:r>
    </w:p>
    <w:p w14:paraId="717A4B35" w14:textId="77777777" w:rsidR="00604E81" w:rsidRPr="00604E81" w:rsidRDefault="00604E81" w:rsidP="00604E8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44C21EB9" w14:textId="77777777" w:rsidR="00604E81" w:rsidRPr="00604E81" w:rsidRDefault="00604E81" w:rsidP="00604E81">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Simplified, unified access point (MAST):</w:t>
      </w:r>
      <w:r w:rsidRPr="00604E81">
        <w:rPr>
          <w:rFonts w:ascii="Times New Roman" w:eastAsia="Times New Roman" w:hAnsi="Times New Roman" w:cs="Times New Roman"/>
          <w:kern w:val="0"/>
          <w:lang w:eastAsia="en-GB"/>
          <w14:ligatures w14:val="none"/>
        </w:rPr>
        <w:t xml:space="preserve"> The Multi-Agency Support Team serves as a single front door, enabling families or professionals to submit one “request for support” form. This streamlines access and avoids the need to navigate multiple agencies separately, aligning with national guidance on coordinated multi-agency working.</w:t>
      </w:r>
    </w:p>
    <w:p w14:paraId="66217419" w14:textId="77777777" w:rsidR="00604E81" w:rsidRPr="00604E81" w:rsidRDefault="00604E81" w:rsidP="00604E81">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Integration and coordination across agencies:</w:t>
      </w:r>
      <w:r w:rsidRPr="00604E81">
        <w:rPr>
          <w:rFonts w:ascii="Times New Roman" w:eastAsia="Times New Roman" w:hAnsi="Times New Roman" w:cs="Times New Roman"/>
          <w:kern w:val="0"/>
          <w:lang w:eastAsia="en-GB"/>
          <w14:ligatures w14:val="none"/>
        </w:rPr>
        <w:t xml:space="preserve"> MAST brings together a wide range of services, including social care, health, education, police, housing, mental health, and voluntary sector partners, demonstrating a genuine “team around the family” model. This reflects the expectations of the Early Help System Guide and statutory safeguarding guidance regarding multi-agency collaboration.</w:t>
      </w:r>
    </w:p>
    <w:p w14:paraId="2C6FDB91" w14:textId="77777777" w:rsidR="00604E81" w:rsidRPr="00604E81" w:rsidRDefault="00604E81" w:rsidP="00604E81">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Strategic transparency and long-term planning:</w:t>
      </w:r>
      <w:r w:rsidRPr="00604E81">
        <w:rPr>
          <w:rFonts w:ascii="Times New Roman" w:eastAsia="Times New Roman" w:hAnsi="Times New Roman" w:cs="Times New Roman"/>
          <w:kern w:val="0"/>
          <w:lang w:eastAsia="en-GB"/>
          <w14:ligatures w14:val="none"/>
        </w:rPr>
        <w:t xml:space="preserve"> Publishing the </w:t>
      </w:r>
      <w:r w:rsidRPr="00604E81">
        <w:rPr>
          <w:rFonts w:ascii="Times New Roman" w:eastAsia="Times New Roman" w:hAnsi="Times New Roman" w:cs="Times New Roman"/>
          <w:i/>
          <w:iCs/>
          <w:kern w:val="0"/>
          <w:lang w:eastAsia="en-GB"/>
          <w14:ligatures w14:val="none"/>
        </w:rPr>
        <w:t>Early Help Strategy 2025–2028</w:t>
      </w:r>
      <w:r w:rsidRPr="00604E81">
        <w:rPr>
          <w:rFonts w:ascii="Times New Roman" w:eastAsia="Times New Roman" w:hAnsi="Times New Roman" w:cs="Times New Roman"/>
          <w:kern w:val="0"/>
          <w:lang w:eastAsia="en-GB"/>
          <w14:ligatures w14:val="none"/>
        </w:rPr>
        <w:t xml:space="preserve"> shows that Tower Hamlets is planning and evaluating its Early Help offer over the long term, not just responding to immediate needs. This transparency promotes accountability and builds trust with families and partner agencies.</w:t>
      </w:r>
    </w:p>
    <w:p w14:paraId="5A472683" w14:textId="77777777" w:rsidR="00604E81" w:rsidRPr="00604E81" w:rsidRDefault="00604E81" w:rsidP="00604E81">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Inclusive, community-oriented approach:</w:t>
      </w:r>
      <w:r w:rsidRPr="00604E81">
        <w:rPr>
          <w:rFonts w:ascii="Times New Roman" w:eastAsia="Times New Roman" w:hAnsi="Times New Roman" w:cs="Times New Roman"/>
          <w:kern w:val="0"/>
          <w:lang w:eastAsia="en-GB"/>
          <w14:ligatures w14:val="none"/>
        </w:rPr>
        <w:t xml:space="preserve"> By involving charities, faith organisations, schools, health services, housing, and voluntary agencies in its Family Hub network, Tower Hamlets fosters inclusive, community-based support, which may increase engagement, reduce stigma, and better meet families’ diverse needs.</w:t>
      </w:r>
    </w:p>
    <w:p w14:paraId="769D4B73" w14:textId="1CC654D8" w:rsidR="00604E81" w:rsidRP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kern w:val="0"/>
          <w:lang w:eastAsia="en-GB"/>
          <w14:ligatures w14:val="none"/>
        </w:rPr>
        <w:t>In contrast, while Leeds City Council provides many of the necessary structural elements</w:t>
      </w:r>
      <w:r>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Family Hubs, a multi-agency approach, SEND support, and contact details</w:t>
      </w:r>
      <w:r>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its public communication is more conceptual and less concrete, offering fewer examples of available services and less clarity on pathways. Norfolk County Council provides a simple self-referral mechanism, but its public-facing information is minimal and lacks details on support types, multi-agency collaboration, and what families can expect after referral.</w:t>
      </w:r>
    </w:p>
    <w:p w14:paraId="0B646F25" w14:textId="5494B61E" w:rsid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kern w:val="0"/>
          <w:lang w:eastAsia="en-GB"/>
          <w14:ligatures w14:val="none"/>
        </w:rPr>
        <w:t>Overall, for families seeking support</w:t>
      </w:r>
      <w:r>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particularly those unfamiliar with social services or hesitant to reach out</w:t>
      </w:r>
      <w:r>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Tower Hamlets’ approach is likely the most effective, accessible, and user-friendly, increasing the likelihood that families will seek help early and engage with services.</w:t>
      </w:r>
    </w:p>
    <w:p w14:paraId="73F5E08C" w14:textId="77777777" w:rsidR="00604E81" w:rsidRP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Recommendations for Improvement — Across Local Authorities</w:t>
      </w:r>
    </w:p>
    <w:p w14:paraId="3AB4494E" w14:textId="1C47257D" w:rsidR="00604E81" w:rsidRP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kern w:val="0"/>
          <w:lang w:eastAsia="en-GB"/>
          <w14:ligatures w14:val="none"/>
        </w:rPr>
        <w:t>Even for Tower Hamlets</w:t>
      </w:r>
      <w:r w:rsidR="00A074BC">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and particularly for Leeds and Norfolk</w:t>
      </w:r>
      <w:r w:rsidR="00A074BC">
        <w:rPr>
          <w:rFonts w:ascii="Times New Roman" w:eastAsia="Times New Roman" w:hAnsi="Times New Roman" w:cs="Times New Roman"/>
          <w:kern w:val="0"/>
          <w:lang w:eastAsia="en-GB"/>
          <w14:ligatures w14:val="none"/>
        </w:rPr>
        <w:t xml:space="preserve"> </w:t>
      </w:r>
      <w:r w:rsidRPr="00604E81">
        <w:rPr>
          <w:rFonts w:ascii="Times New Roman" w:eastAsia="Times New Roman" w:hAnsi="Times New Roman" w:cs="Times New Roman"/>
          <w:kern w:val="0"/>
          <w:lang w:eastAsia="en-GB"/>
          <w14:ligatures w14:val="none"/>
        </w:rPr>
        <w:t xml:space="preserve">there is scope to enhance public communication and improve accessibility to services. Drawing on national guidance and best-practice principles from the </w:t>
      </w:r>
      <w:r w:rsidRPr="00604E81">
        <w:rPr>
          <w:rFonts w:ascii="Times New Roman" w:eastAsia="Times New Roman" w:hAnsi="Times New Roman" w:cs="Times New Roman"/>
          <w:i/>
          <w:iCs/>
          <w:kern w:val="0"/>
          <w:lang w:eastAsia="en-GB"/>
          <w14:ligatures w14:val="none"/>
        </w:rPr>
        <w:t>Early Help System Guide</w:t>
      </w:r>
      <w:r w:rsidRPr="00604E81">
        <w:rPr>
          <w:rFonts w:ascii="Times New Roman" w:eastAsia="Times New Roman" w:hAnsi="Times New Roman" w:cs="Times New Roman"/>
          <w:kern w:val="0"/>
          <w:lang w:eastAsia="en-GB"/>
          <w14:ligatures w14:val="none"/>
        </w:rPr>
        <w:t xml:space="preserve"> and </w:t>
      </w:r>
      <w:r w:rsidRPr="00604E81">
        <w:rPr>
          <w:rFonts w:ascii="Times New Roman" w:eastAsia="Times New Roman" w:hAnsi="Times New Roman" w:cs="Times New Roman"/>
          <w:i/>
          <w:iCs/>
          <w:kern w:val="0"/>
          <w:lang w:eastAsia="en-GB"/>
          <w14:ligatures w14:val="none"/>
        </w:rPr>
        <w:t>Working Together 2023</w:t>
      </w:r>
      <w:r w:rsidRPr="00604E81">
        <w:rPr>
          <w:rFonts w:ascii="Times New Roman" w:eastAsia="Times New Roman" w:hAnsi="Times New Roman" w:cs="Times New Roman"/>
          <w:kern w:val="0"/>
          <w:lang w:eastAsia="en-GB"/>
          <w14:ligatures w14:val="none"/>
        </w:rPr>
        <w:t>, the following recommendations are proposed:</w:t>
      </w:r>
    </w:p>
    <w:p w14:paraId="1B78F6FE" w14:textId="65D19FA8"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 xml:space="preserve">Create a single, clearly </w:t>
      </w:r>
      <w:r w:rsidRPr="00604E81">
        <w:rPr>
          <w:rFonts w:ascii="Times New Roman" w:eastAsia="Times New Roman" w:hAnsi="Times New Roman" w:cs="Times New Roman"/>
          <w:b/>
          <w:bCs/>
          <w:kern w:val="0"/>
          <w:lang w:eastAsia="en-GB"/>
          <w14:ligatures w14:val="none"/>
        </w:rPr>
        <w:t>labelled</w:t>
      </w:r>
      <w:r w:rsidRPr="00604E81">
        <w:rPr>
          <w:rFonts w:ascii="Times New Roman" w:eastAsia="Times New Roman" w:hAnsi="Times New Roman" w:cs="Times New Roman"/>
          <w:b/>
          <w:bCs/>
          <w:kern w:val="0"/>
          <w:lang w:eastAsia="en-GB"/>
          <w14:ligatures w14:val="none"/>
        </w:rPr>
        <w:t xml:space="preserve"> “Early Help / Family Support” landing page:</w:t>
      </w:r>
      <w:r w:rsidRPr="00604E81">
        <w:rPr>
          <w:rFonts w:ascii="Times New Roman" w:eastAsia="Times New Roman" w:hAnsi="Times New Roman" w:cs="Times New Roman"/>
          <w:kern w:val="0"/>
          <w:lang w:eastAsia="en-GB"/>
          <w14:ligatures w14:val="none"/>
        </w:rPr>
        <w:t xml:space="preserve"> This page should use plain language to explain what Early Help is, outline eligibility criteria, provide a list of support types, include contact details (phone, email, form), and feature a prominent “Get Help Now” button or referral form. Simplifying navigation improves accessibility, particularly for families in crisis.</w:t>
      </w:r>
    </w:p>
    <w:p w14:paraId="0AA83B27"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Provide concrete examples of support:</w:t>
      </w:r>
      <w:r w:rsidRPr="00604E81">
        <w:rPr>
          <w:rFonts w:ascii="Times New Roman" w:eastAsia="Times New Roman" w:hAnsi="Times New Roman" w:cs="Times New Roman"/>
          <w:kern w:val="0"/>
          <w:lang w:eastAsia="en-GB"/>
          <w14:ligatures w14:val="none"/>
        </w:rPr>
        <w:t xml:space="preserve"> Include specific services families can expect, such as parenting support, mental health services, housing advice, debt/benefits guidance, SEND support, domestic abuse support, childcare, and education support. This clarity reduces uncertainty and encourages engagement.</w:t>
      </w:r>
    </w:p>
    <w:p w14:paraId="72F20894"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lastRenderedPageBreak/>
        <w:t>Explain the “journey” after contact:</w:t>
      </w:r>
      <w:r w:rsidRPr="00604E81">
        <w:rPr>
          <w:rFonts w:ascii="Times New Roman" w:eastAsia="Times New Roman" w:hAnsi="Times New Roman" w:cs="Times New Roman"/>
          <w:kern w:val="0"/>
          <w:lang w:eastAsia="en-GB"/>
          <w14:ligatures w14:val="none"/>
        </w:rPr>
        <w:t xml:space="preserve"> Clearly describe what happens once a family reaches out—who will contact them, typical timescales, the Early Help Assessment process, how plans are agreed, reviewed, and closed, the nature of support provided, and when cases may be escalated. Transparent pathways and timelines build trust and foster confidence in the system.</w:t>
      </w:r>
    </w:p>
    <w:p w14:paraId="4A40058F"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Highlight multi</w:t>
      </w:r>
      <w:r w:rsidRPr="00604E81">
        <w:rPr>
          <w:rFonts w:ascii="Times New Roman" w:eastAsia="Times New Roman" w:hAnsi="Times New Roman" w:cs="Times New Roman"/>
          <w:b/>
          <w:bCs/>
          <w:kern w:val="0"/>
          <w:lang w:eastAsia="en-GB"/>
          <w14:ligatures w14:val="none"/>
        </w:rPr>
        <w:noBreakHyphen/>
        <w:t>agency working and the “team around the family” model:</w:t>
      </w:r>
      <w:r w:rsidRPr="00604E81">
        <w:rPr>
          <w:rFonts w:ascii="Times New Roman" w:eastAsia="Times New Roman" w:hAnsi="Times New Roman" w:cs="Times New Roman"/>
          <w:kern w:val="0"/>
          <w:lang w:eastAsia="en-GB"/>
          <w14:ligatures w14:val="none"/>
        </w:rPr>
        <w:t xml:space="preserve"> List partner organisations involved, explain how agencies (schools, health, housing, social care, police, voluntary sector) collaborate, and clarify that families typically only need to share their story once. This communicates coordinated, cohesive support and reduces perceived complexity.</w:t>
      </w:r>
    </w:p>
    <w:p w14:paraId="15221917"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Facilitate easy self</w:t>
      </w:r>
      <w:r w:rsidRPr="00604E81">
        <w:rPr>
          <w:rFonts w:ascii="Times New Roman" w:eastAsia="Times New Roman" w:hAnsi="Times New Roman" w:cs="Times New Roman"/>
          <w:b/>
          <w:bCs/>
          <w:kern w:val="0"/>
          <w:lang w:eastAsia="en-GB"/>
          <w14:ligatures w14:val="none"/>
        </w:rPr>
        <w:noBreakHyphen/>
        <w:t>referral for families:</w:t>
      </w:r>
      <w:r w:rsidRPr="00604E81">
        <w:rPr>
          <w:rFonts w:ascii="Times New Roman" w:eastAsia="Times New Roman" w:hAnsi="Times New Roman" w:cs="Times New Roman"/>
          <w:kern w:val="0"/>
          <w:lang w:eastAsia="en-GB"/>
          <w14:ligatures w14:val="none"/>
        </w:rPr>
        <w:t xml:space="preserve"> Ensure families can access support directly via forms, phone, or email, without needing professional involvement, making Early Help more accessible.</w:t>
      </w:r>
    </w:p>
    <w:p w14:paraId="58294E89"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Incorporate family voice, feedback, and user stories:</w:t>
      </w:r>
      <w:r w:rsidRPr="00604E81">
        <w:rPr>
          <w:rFonts w:ascii="Times New Roman" w:eastAsia="Times New Roman" w:hAnsi="Times New Roman" w:cs="Times New Roman"/>
          <w:kern w:val="0"/>
          <w:lang w:eastAsia="en-GB"/>
          <w14:ligatures w14:val="none"/>
        </w:rPr>
        <w:t xml:space="preserve"> Share anonymised case studies or testimonials (with consent), user feedback, or satisfaction surveys, and explain how family input shapes service design. This enhances transparency, accountability, and reduces stigma.</w:t>
      </w:r>
    </w:p>
    <w:p w14:paraId="43B6CD0A"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Publish a local Early Help strategy or plan:</w:t>
      </w:r>
      <w:r w:rsidRPr="00604E81">
        <w:rPr>
          <w:rFonts w:ascii="Times New Roman" w:eastAsia="Times New Roman" w:hAnsi="Times New Roman" w:cs="Times New Roman"/>
          <w:kern w:val="0"/>
          <w:lang w:eastAsia="en-GB"/>
          <w14:ligatures w14:val="none"/>
        </w:rPr>
        <w:t xml:space="preserve"> As Tower Hamlets has done, make long-term strategy and priorities publicly accessible. This demonstrates commitment, builds trust, and shows how services are evaluated and developed.</w:t>
      </w:r>
    </w:p>
    <w:p w14:paraId="56E4C85B" w14:textId="77777777" w:rsidR="00604E81" w:rsidRPr="00604E81" w:rsidRDefault="00604E81" w:rsidP="00604E81">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b/>
          <w:bCs/>
          <w:kern w:val="0"/>
          <w:lang w:eastAsia="en-GB"/>
          <w14:ligatures w14:val="none"/>
        </w:rPr>
        <w:t>Maintain separate but linked spaces for families and professionals:</w:t>
      </w:r>
      <w:r w:rsidRPr="00604E81">
        <w:rPr>
          <w:rFonts w:ascii="Times New Roman" w:eastAsia="Times New Roman" w:hAnsi="Times New Roman" w:cs="Times New Roman"/>
          <w:kern w:val="0"/>
          <w:lang w:eastAsia="en-GB"/>
          <w14:ligatures w14:val="none"/>
        </w:rPr>
        <w:t xml:space="preserve"> Provide one section tailored to families (plain language, accessible referral, service summaries) and another for professionals (assessment templates, documentation, policies), ensuring clarity and relevance for each audience.</w:t>
      </w:r>
    </w:p>
    <w:p w14:paraId="21E72F17" w14:textId="77777777" w:rsidR="00604E81" w:rsidRP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r w:rsidRPr="00604E81">
        <w:rPr>
          <w:rFonts w:ascii="Times New Roman" w:eastAsia="Times New Roman" w:hAnsi="Times New Roman" w:cs="Times New Roman"/>
          <w:kern w:val="0"/>
          <w:lang w:eastAsia="en-GB"/>
          <w14:ligatures w14:val="none"/>
        </w:rPr>
        <w:t>Implementing these recommendations would help local authorities transform Early Help from a policy framework into an accessible, user-friendly system that families can easily engage with when support is needed.</w:t>
      </w:r>
    </w:p>
    <w:p w14:paraId="2DCB0403" w14:textId="72B7CA47" w:rsidR="009F5EEB" w:rsidRPr="002E360A" w:rsidRDefault="009F5EEB" w:rsidP="009F5EEB">
      <w:pPr>
        <w:spacing w:before="100" w:beforeAutospacing="1" w:after="100" w:afterAutospacing="1" w:line="240" w:lineRule="auto"/>
        <w:rPr>
          <w:rFonts w:ascii="Times New Roman" w:eastAsia="Times New Roman" w:hAnsi="Times New Roman" w:cs="Times New Roman"/>
          <w:kern w:val="0"/>
          <w:sz w:val="28"/>
          <w:szCs w:val="28"/>
          <w:u w:val="single"/>
          <w:lang w:eastAsia="en-GB"/>
          <w14:ligatures w14:val="none"/>
        </w:rPr>
      </w:pPr>
      <w:r w:rsidRPr="002E360A">
        <w:rPr>
          <w:rFonts w:ascii="Times New Roman" w:eastAsia="Times New Roman" w:hAnsi="Times New Roman" w:cs="Times New Roman"/>
          <w:kern w:val="0"/>
          <w:sz w:val="28"/>
          <w:szCs w:val="28"/>
          <w:u w:val="single"/>
          <w:lang w:eastAsia="en-GB"/>
          <w14:ligatures w14:val="none"/>
        </w:rPr>
        <w:t>Conclusion</w:t>
      </w:r>
    </w:p>
    <w:p w14:paraId="66D97B46" w14:textId="758905CC" w:rsidR="009F5EEB" w:rsidRPr="009F5EEB" w:rsidRDefault="009F5EEB" w:rsidP="009F5EE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5EEB">
        <w:rPr>
          <w:rFonts w:ascii="Times New Roman" w:eastAsia="Times New Roman" w:hAnsi="Times New Roman" w:cs="Times New Roman"/>
          <w:kern w:val="0"/>
          <w:lang w:eastAsia="en-GB"/>
          <w14:ligatures w14:val="none"/>
        </w:rPr>
        <w:t>This report relies entirely on publicly available website content as of December 2025 and does not capture internal processes, resource levels, waiting times, staff availability, or actual outcomes for families, all of which may differ significantly across local authorities.</w:t>
      </w:r>
      <w:r>
        <w:rPr>
          <w:rFonts w:ascii="Times New Roman" w:eastAsia="Times New Roman" w:hAnsi="Times New Roman" w:cs="Times New Roman"/>
          <w:kern w:val="0"/>
          <w:lang w:eastAsia="en-GB"/>
          <w14:ligatures w14:val="none"/>
        </w:rPr>
        <w:t xml:space="preserve"> </w:t>
      </w:r>
      <w:r w:rsidRPr="009F5EEB">
        <w:rPr>
          <w:rFonts w:ascii="Times New Roman" w:eastAsia="Times New Roman" w:hAnsi="Times New Roman" w:cs="Times New Roman"/>
          <w:kern w:val="0"/>
          <w:lang w:eastAsia="en-GB"/>
          <w14:ligatures w14:val="none"/>
        </w:rPr>
        <w:t>How information is presented online does not necessarily indicate how easily families can access support in practice. Many families may depend on referrals from professionals</w:t>
      </w:r>
      <w:r>
        <w:rPr>
          <w:rFonts w:ascii="Times New Roman" w:eastAsia="Times New Roman" w:hAnsi="Times New Roman" w:cs="Times New Roman"/>
          <w:kern w:val="0"/>
          <w:lang w:eastAsia="en-GB"/>
          <w14:ligatures w14:val="none"/>
        </w:rPr>
        <w:t xml:space="preserve"> </w:t>
      </w:r>
      <w:r w:rsidRPr="009F5EEB">
        <w:rPr>
          <w:rFonts w:ascii="Times New Roman" w:eastAsia="Times New Roman" w:hAnsi="Times New Roman" w:cs="Times New Roman"/>
          <w:kern w:val="0"/>
          <w:lang w:eastAsia="en-GB"/>
          <w14:ligatures w14:val="none"/>
        </w:rPr>
        <w:t>such as schools, health services, or charities</w:t>
      </w:r>
      <w:r>
        <w:rPr>
          <w:rFonts w:ascii="Times New Roman" w:eastAsia="Times New Roman" w:hAnsi="Times New Roman" w:cs="Times New Roman"/>
          <w:kern w:val="0"/>
          <w:lang w:eastAsia="en-GB"/>
          <w14:ligatures w14:val="none"/>
        </w:rPr>
        <w:t xml:space="preserve"> </w:t>
      </w:r>
      <w:r w:rsidRPr="009F5EEB">
        <w:rPr>
          <w:rFonts w:ascii="Times New Roman" w:eastAsia="Times New Roman" w:hAnsi="Times New Roman" w:cs="Times New Roman"/>
          <w:kern w:val="0"/>
          <w:lang w:eastAsia="en-GB"/>
          <w14:ligatures w14:val="none"/>
        </w:rPr>
        <w:t>rather than independently navigating council websites.</w:t>
      </w:r>
    </w:p>
    <w:p w14:paraId="00934527" w14:textId="7F04CC06" w:rsidR="009F5EEB" w:rsidRPr="009F5EEB" w:rsidRDefault="009F5EEB" w:rsidP="009F5EE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5EEB">
        <w:rPr>
          <w:rFonts w:ascii="Times New Roman" w:eastAsia="Times New Roman" w:hAnsi="Times New Roman" w:cs="Times New Roman"/>
          <w:kern w:val="0"/>
          <w:lang w:eastAsia="en-GB"/>
          <w14:ligatures w14:val="none"/>
        </w:rPr>
        <w:t>National guidance emphasises not just the services offered, but also how they are delivered: quality of relationships, trust, consistency, confidentiality, cultural sensitivity, family involvement, and review mechanisms. Much of this is not visible from a website review, so this analysis focuses on communication and accessibility rather than service quality or effectiveness.</w:t>
      </w:r>
      <w:r>
        <w:rPr>
          <w:rFonts w:ascii="Times New Roman" w:eastAsia="Times New Roman" w:hAnsi="Times New Roman" w:cs="Times New Roman"/>
          <w:kern w:val="0"/>
          <w:lang w:eastAsia="en-GB"/>
          <w14:ligatures w14:val="none"/>
        </w:rPr>
        <w:t xml:space="preserve"> </w:t>
      </w:r>
      <w:r w:rsidRPr="009F5EEB">
        <w:rPr>
          <w:rFonts w:ascii="Times New Roman" w:eastAsia="Times New Roman" w:hAnsi="Times New Roman" w:cs="Times New Roman"/>
          <w:kern w:val="0"/>
          <w:lang w:eastAsia="en-GB"/>
          <w14:ligatures w14:val="none"/>
        </w:rPr>
        <w:t>In some cases (e.g., Norfolk), much of the detailed guidance and documentation is hosted on professional-facing pages, which families may find difficult to locate or interpret, reducing the practical accessibility of the full Early Help offer.</w:t>
      </w:r>
    </w:p>
    <w:p w14:paraId="5C43DE86" w14:textId="29AE5766" w:rsidR="009F5EEB" w:rsidRDefault="009F5EEB" w:rsidP="009F5EEB">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5EEB">
        <w:rPr>
          <w:rFonts w:ascii="Times New Roman" w:eastAsia="Times New Roman" w:hAnsi="Times New Roman" w:cs="Times New Roman"/>
          <w:kern w:val="0"/>
          <w:lang w:eastAsia="en-GB"/>
          <w14:ligatures w14:val="none"/>
        </w:rPr>
        <w:t>Additionally, recent changes, pilot programmes, or local developments after December 2025 are not captured here, meaning actual practice may have evolved beyond what is publicly documented.</w:t>
      </w:r>
      <w:r>
        <w:rPr>
          <w:rFonts w:ascii="Times New Roman" w:eastAsia="Times New Roman" w:hAnsi="Times New Roman" w:cs="Times New Roman"/>
          <w:kern w:val="0"/>
          <w:lang w:eastAsia="en-GB"/>
          <w14:ligatures w14:val="none"/>
        </w:rPr>
        <w:t xml:space="preserve"> </w:t>
      </w:r>
      <w:r w:rsidRPr="009F5EEB">
        <w:rPr>
          <w:rFonts w:ascii="Times New Roman" w:eastAsia="Times New Roman" w:hAnsi="Times New Roman" w:cs="Times New Roman"/>
          <w:kern w:val="0"/>
          <w:lang w:eastAsia="en-GB"/>
          <w14:ligatures w14:val="none"/>
        </w:rPr>
        <w:t xml:space="preserve">Despite these limitations, assessing how Early Help is communicated online remains important: families often first turn to council websites when seeking support. Clear, </w:t>
      </w:r>
      <w:r w:rsidRPr="009F5EEB">
        <w:rPr>
          <w:rFonts w:ascii="Times New Roman" w:eastAsia="Times New Roman" w:hAnsi="Times New Roman" w:cs="Times New Roman"/>
          <w:kern w:val="0"/>
          <w:lang w:eastAsia="en-GB"/>
          <w14:ligatures w14:val="none"/>
        </w:rPr>
        <w:lastRenderedPageBreak/>
        <w:t>accessible online information plays a crucial role in facilitating early intervention and safeguarding outcomes.</w:t>
      </w:r>
    </w:p>
    <w:p w14:paraId="1BC2BD04" w14:textId="77777777" w:rsidR="009F5EEB" w:rsidRDefault="009F5EEB" w:rsidP="009F5EE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09D9F4" w14:textId="60D7E564" w:rsidR="00AF6FAC" w:rsidRPr="008B43F0" w:rsidRDefault="009F5EEB" w:rsidP="009F5EEB">
      <w:pPr>
        <w:spacing w:before="100" w:beforeAutospacing="1" w:after="100" w:afterAutospacing="1" w:line="240" w:lineRule="auto"/>
        <w:rPr>
          <w:rFonts w:ascii="Times New Roman" w:eastAsia="Times New Roman" w:hAnsi="Times New Roman" w:cs="Times New Roman"/>
          <w:kern w:val="0"/>
          <w:sz w:val="32"/>
          <w:szCs w:val="32"/>
          <w:u w:val="single"/>
          <w:lang w:eastAsia="en-GB"/>
          <w14:ligatures w14:val="none"/>
        </w:rPr>
      </w:pPr>
      <w:r w:rsidRPr="008B43F0">
        <w:rPr>
          <w:rFonts w:ascii="Times New Roman" w:eastAsia="Times New Roman" w:hAnsi="Times New Roman" w:cs="Times New Roman"/>
          <w:kern w:val="0"/>
          <w:sz w:val="32"/>
          <w:szCs w:val="32"/>
          <w:u w:val="single"/>
          <w:lang w:eastAsia="en-GB"/>
          <w14:ligatures w14:val="none"/>
        </w:rPr>
        <w:t xml:space="preserve">References </w:t>
      </w:r>
    </w:p>
    <w:p w14:paraId="3400856F" w14:textId="42ED5E62" w:rsidR="00AF6FAC" w:rsidRDefault="00AF6FAC" w:rsidP="00AF6FAC">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6FAC">
        <w:rPr>
          <w:rFonts w:ascii="Times New Roman" w:eastAsia="Times New Roman" w:hAnsi="Times New Roman" w:cs="Times New Roman"/>
          <w:kern w:val="0"/>
          <w:lang w:eastAsia="en-GB"/>
          <w14:ligatures w14:val="none"/>
        </w:rPr>
        <w:t xml:space="preserve">Department for Levelling Up, Housing and Communities &amp; Department for Education (2022) </w:t>
      </w:r>
      <w:r w:rsidRPr="00AF6FAC">
        <w:rPr>
          <w:rFonts w:ascii="Times New Roman" w:eastAsia="Times New Roman" w:hAnsi="Times New Roman" w:cs="Times New Roman"/>
          <w:i/>
          <w:iCs/>
          <w:kern w:val="0"/>
          <w:lang w:eastAsia="en-GB"/>
          <w14:ligatures w14:val="none"/>
        </w:rPr>
        <w:t>Supporting Families: Early Help System Guide</w:t>
      </w:r>
      <w:r w:rsidRPr="00AF6FAC">
        <w:rPr>
          <w:rFonts w:ascii="Times New Roman" w:eastAsia="Times New Roman" w:hAnsi="Times New Roman" w:cs="Times New Roman"/>
          <w:kern w:val="0"/>
          <w:lang w:eastAsia="en-GB"/>
          <w14:ligatures w14:val="none"/>
        </w:rPr>
        <w:t xml:space="preserve">. Available at: </w:t>
      </w:r>
      <w:hyperlink r:id="rId8" w:tgtFrame="_new" w:history="1">
        <w:r w:rsidRPr="00AF6FAC">
          <w:rPr>
            <w:rStyle w:val="Hyperlink"/>
            <w:rFonts w:ascii="Times New Roman" w:eastAsia="Times New Roman" w:hAnsi="Times New Roman" w:cs="Times New Roman"/>
            <w:kern w:val="0"/>
            <w:lang w:eastAsia="en-GB"/>
            <w14:ligatures w14:val="none"/>
          </w:rPr>
          <w:t>https://assets.publishing.service.gov.uk/media/628de13be90e071f5f7e1bd2/Early_Help_System_Guide.pdf</w:t>
        </w:r>
      </w:hyperlink>
      <w:r w:rsidRPr="00AF6FAC">
        <w:rPr>
          <w:rFonts w:ascii="Times New Roman" w:eastAsia="Times New Roman" w:hAnsi="Times New Roman" w:cs="Times New Roman"/>
          <w:kern w:val="0"/>
          <w:lang w:eastAsia="en-GB"/>
          <w14:ligatures w14:val="none"/>
        </w:rPr>
        <w:t xml:space="preserve"> (Accessed: </w:t>
      </w:r>
      <w:r w:rsidRPr="00AF6FAC">
        <w:rPr>
          <w:rFonts w:ascii="Times New Roman" w:eastAsia="Times New Roman" w:hAnsi="Times New Roman" w:cs="Times New Roman"/>
          <w:kern w:val="0"/>
          <w:lang w:eastAsia="en-GB"/>
          <w14:ligatures w14:val="none"/>
        </w:rPr>
        <w:t xml:space="preserve">24th Nov </w:t>
      </w:r>
      <w:r w:rsidRPr="00AF6FAC">
        <w:rPr>
          <w:rFonts w:ascii="Times New Roman" w:eastAsia="Times New Roman" w:hAnsi="Times New Roman" w:cs="Times New Roman"/>
          <w:kern w:val="0"/>
          <w:lang w:eastAsia="en-GB"/>
          <w14:ligatures w14:val="none"/>
        </w:rPr>
        <w:t xml:space="preserve">2025). </w:t>
      </w:r>
    </w:p>
    <w:p w14:paraId="168AAF26" w14:textId="77777777" w:rsidR="00AF6FAC" w:rsidRPr="00AF6FAC" w:rsidRDefault="00AF6FAC" w:rsidP="00AF6FAC">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5BC4A9B0" w14:textId="58A7C58D" w:rsidR="00301D48"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6FAC">
        <w:rPr>
          <w:rFonts w:ascii="Times New Roman" w:eastAsia="Times New Roman" w:hAnsi="Times New Roman" w:cs="Times New Roman"/>
          <w:kern w:val="0"/>
          <w:lang w:eastAsia="en-GB"/>
          <w14:ligatures w14:val="none"/>
        </w:rPr>
        <w:t xml:space="preserve">Department for Education (2023) </w:t>
      </w:r>
      <w:r w:rsidRPr="00AF6FAC">
        <w:rPr>
          <w:rFonts w:ascii="Times New Roman" w:eastAsia="Times New Roman" w:hAnsi="Times New Roman" w:cs="Times New Roman"/>
          <w:i/>
          <w:iCs/>
          <w:kern w:val="0"/>
          <w:lang w:eastAsia="en-GB"/>
          <w14:ligatures w14:val="none"/>
        </w:rPr>
        <w:t>Working Together to Safeguard Children: Statutory guidance on inter</w:t>
      </w:r>
      <w:r w:rsidRPr="00AF6FAC">
        <w:rPr>
          <w:rFonts w:ascii="Times New Roman" w:eastAsia="Times New Roman" w:hAnsi="Times New Roman" w:cs="Times New Roman"/>
          <w:i/>
          <w:iCs/>
          <w:kern w:val="0"/>
          <w:lang w:eastAsia="en-GB"/>
          <w14:ligatures w14:val="none"/>
        </w:rPr>
        <w:noBreakHyphen/>
        <w:t>agency working to safeguard and promote the welfare of children</w:t>
      </w:r>
      <w:r w:rsidRPr="00AF6FAC">
        <w:rPr>
          <w:rFonts w:ascii="Times New Roman" w:eastAsia="Times New Roman" w:hAnsi="Times New Roman" w:cs="Times New Roman"/>
          <w:kern w:val="0"/>
          <w:lang w:eastAsia="en-GB"/>
          <w14:ligatures w14:val="none"/>
        </w:rPr>
        <w:t xml:space="preserve">. Available at: </w:t>
      </w:r>
      <w:hyperlink r:id="rId9" w:tgtFrame="_new" w:history="1">
        <w:r w:rsidRPr="00AF6FAC">
          <w:rPr>
            <w:rStyle w:val="Hyperlink"/>
            <w:rFonts w:ascii="Times New Roman" w:eastAsia="Times New Roman" w:hAnsi="Times New Roman" w:cs="Times New Roman"/>
            <w:kern w:val="0"/>
            <w:lang w:eastAsia="en-GB"/>
            <w14:ligatures w14:val="none"/>
          </w:rPr>
          <w:t>https://www.gov.uk/government/publications/working-together-to-safeguard-children--2</w:t>
        </w:r>
      </w:hyperlink>
      <w:r w:rsidRPr="00AF6FAC">
        <w:rPr>
          <w:rFonts w:ascii="Times New Roman" w:eastAsia="Times New Roman" w:hAnsi="Times New Roman" w:cs="Times New Roman"/>
          <w:kern w:val="0"/>
          <w:lang w:eastAsia="en-GB"/>
          <w14:ligatures w14:val="none"/>
        </w:rPr>
        <w:t xml:space="preserve"> (Accessed: </w:t>
      </w:r>
      <w:r w:rsidRPr="00AF6FAC">
        <w:rPr>
          <w:rFonts w:ascii="Times New Roman" w:eastAsia="Times New Roman" w:hAnsi="Times New Roman" w:cs="Times New Roman"/>
          <w:kern w:val="0"/>
          <w:lang w:eastAsia="en-GB"/>
          <w14:ligatures w14:val="none"/>
        </w:rPr>
        <w:t xml:space="preserve">24th </w:t>
      </w:r>
      <w:r w:rsidRPr="00AF6FAC">
        <w:rPr>
          <w:rFonts w:ascii="Times New Roman" w:eastAsia="Times New Roman" w:hAnsi="Times New Roman" w:cs="Times New Roman"/>
          <w:kern w:val="0"/>
          <w:lang w:eastAsia="en-GB"/>
          <w14:ligatures w14:val="none"/>
        </w:rPr>
        <w:t xml:space="preserve"> </w:t>
      </w:r>
      <w:r w:rsidRPr="00AF6FAC">
        <w:rPr>
          <w:rFonts w:ascii="Times New Roman" w:eastAsia="Times New Roman" w:hAnsi="Times New Roman" w:cs="Times New Roman"/>
          <w:kern w:val="0"/>
          <w:lang w:eastAsia="en-GB"/>
          <w14:ligatures w14:val="none"/>
        </w:rPr>
        <w:t xml:space="preserve">Nov </w:t>
      </w:r>
      <w:r w:rsidRPr="00AF6FAC">
        <w:rPr>
          <w:rFonts w:ascii="Times New Roman" w:eastAsia="Times New Roman" w:hAnsi="Times New Roman" w:cs="Times New Roman"/>
          <w:kern w:val="0"/>
          <w:lang w:eastAsia="en-GB"/>
          <w14:ligatures w14:val="none"/>
        </w:rPr>
        <w:t xml:space="preserve">2025). </w:t>
      </w:r>
    </w:p>
    <w:p w14:paraId="41DDC3F5" w14:textId="77777777" w:rsidR="00301D48" w:rsidRPr="00301D48" w:rsidRDefault="00301D48" w:rsidP="00301D48">
      <w:pPr>
        <w:pStyle w:val="ListParagraph"/>
        <w:rPr>
          <w:rFonts w:ascii="Times New Roman" w:eastAsia="Times New Roman" w:hAnsi="Times New Roman" w:cs="Times New Roman"/>
          <w:kern w:val="0"/>
          <w:lang w:eastAsia="en-GB"/>
          <w14:ligatures w14:val="none"/>
        </w:rPr>
      </w:pPr>
    </w:p>
    <w:p w14:paraId="7601E5E7"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0B788D40" w14:textId="77777777" w:rsidR="00301D48"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F6FAC">
        <w:rPr>
          <w:rFonts w:ascii="Times New Roman" w:eastAsia="Times New Roman" w:hAnsi="Times New Roman" w:cs="Times New Roman"/>
          <w:kern w:val="0"/>
          <w:lang w:eastAsia="en-GB"/>
          <w14:ligatures w14:val="none"/>
        </w:rPr>
        <w:t xml:space="preserve">Leeds City Council (2025) ‘Early Help’, Leeds Local Offer. Available at: </w:t>
      </w:r>
      <w:hyperlink r:id="rId10" w:tgtFrame="_new" w:history="1">
        <w:r w:rsidRPr="00AF6FAC">
          <w:rPr>
            <w:rStyle w:val="Hyperlink"/>
            <w:rFonts w:ascii="Times New Roman" w:eastAsia="Times New Roman" w:hAnsi="Times New Roman" w:cs="Times New Roman"/>
            <w:kern w:val="0"/>
            <w:lang w:eastAsia="en-GB"/>
            <w14:ligatures w14:val="none"/>
          </w:rPr>
          <w:t>https://www.leedslocaloffer.org.uk/education/early-years/early-help</w:t>
        </w:r>
      </w:hyperlink>
      <w:r w:rsidRPr="00AF6FAC">
        <w:rPr>
          <w:rFonts w:ascii="Times New Roman" w:eastAsia="Times New Roman" w:hAnsi="Times New Roman" w:cs="Times New Roman"/>
          <w:kern w:val="0"/>
          <w:lang w:eastAsia="en-GB"/>
          <w14:ligatures w14:val="none"/>
        </w:rPr>
        <w:t xml:space="preserve"> (Accessed: </w:t>
      </w:r>
      <w:r w:rsidRPr="00AF6FAC">
        <w:rPr>
          <w:rFonts w:ascii="Times New Roman" w:eastAsia="Times New Roman" w:hAnsi="Times New Roman" w:cs="Times New Roman"/>
          <w:kern w:val="0"/>
          <w:lang w:eastAsia="en-GB"/>
          <w14:ligatures w14:val="none"/>
        </w:rPr>
        <w:t xml:space="preserve">25th </w:t>
      </w:r>
      <w:r w:rsidRPr="00AF6FAC">
        <w:rPr>
          <w:rFonts w:ascii="Times New Roman" w:eastAsia="Times New Roman" w:hAnsi="Times New Roman" w:cs="Times New Roman"/>
          <w:kern w:val="0"/>
          <w:lang w:eastAsia="en-GB"/>
          <w14:ligatures w14:val="none"/>
        </w:rPr>
        <w:t xml:space="preserve"> </w:t>
      </w:r>
      <w:r w:rsidRPr="00AF6FAC">
        <w:rPr>
          <w:rFonts w:ascii="Times New Roman" w:eastAsia="Times New Roman" w:hAnsi="Times New Roman" w:cs="Times New Roman"/>
          <w:kern w:val="0"/>
          <w:lang w:eastAsia="en-GB"/>
          <w14:ligatures w14:val="none"/>
        </w:rPr>
        <w:t xml:space="preserve">November </w:t>
      </w:r>
      <w:r w:rsidRPr="00AF6FAC">
        <w:rPr>
          <w:rFonts w:ascii="Times New Roman" w:eastAsia="Times New Roman" w:hAnsi="Times New Roman" w:cs="Times New Roman"/>
          <w:kern w:val="0"/>
          <w:lang w:eastAsia="en-GB"/>
          <w14:ligatures w14:val="none"/>
        </w:rPr>
        <w:t xml:space="preserve">2025). </w:t>
      </w:r>
    </w:p>
    <w:p w14:paraId="1A1E178D" w14:textId="77777777" w:rsid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619B089F" w14:textId="4DF70164" w:rsidR="00301D48"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Leeds City Council (2025) ‘One minute guide: Early Help’, Leeds.gov.uk. Available at: </w:t>
      </w:r>
      <w:hyperlink r:id="rId11" w:tgtFrame="_new" w:history="1">
        <w:r w:rsidRPr="00301D48">
          <w:rPr>
            <w:rStyle w:val="Hyperlink"/>
            <w:rFonts w:ascii="Times New Roman" w:eastAsia="Times New Roman" w:hAnsi="Times New Roman" w:cs="Times New Roman"/>
            <w:kern w:val="0"/>
            <w:lang w:eastAsia="en-GB"/>
            <w14:ligatures w14:val="none"/>
          </w:rPr>
          <w:t>https://www.leeds.gov.uk/one-minute-guides/early-help</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25th Nov</w:t>
      </w:r>
      <w:r w:rsidRPr="00301D48">
        <w:rPr>
          <w:rFonts w:ascii="Times New Roman" w:eastAsia="Times New Roman" w:hAnsi="Times New Roman" w:cs="Times New Roman"/>
          <w:kern w:val="0"/>
          <w:lang w:eastAsia="en-GB"/>
          <w14:ligatures w14:val="none"/>
        </w:rPr>
        <w:t xml:space="preserve"> 2025)</w:t>
      </w:r>
    </w:p>
    <w:p w14:paraId="45FCA732" w14:textId="77777777" w:rsidR="00301D48" w:rsidRPr="00301D48" w:rsidRDefault="00301D48" w:rsidP="00301D48">
      <w:pPr>
        <w:pStyle w:val="ListParagraph"/>
        <w:rPr>
          <w:rFonts w:ascii="Times New Roman" w:eastAsia="Times New Roman" w:hAnsi="Times New Roman" w:cs="Times New Roman"/>
          <w:kern w:val="0"/>
          <w:lang w:eastAsia="en-GB"/>
          <w14:ligatures w14:val="none"/>
        </w:rPr>
      </w:pPr>
    </w:p>
    <w:p w14:paraId="66F4520D"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4529C8AF" w14:textId="65A3322A"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Leeds City Council (2025c) ‘Early Help’ (Practitioners page), Leeds Safeguarding Children Partnership. Available at: </w:t>
      </w:r>
      <w:hyperlink r:id="rId12" w:tgtFrame="_new" w:history="1">
        <w:r w:rsidRPr="00301D48">
          <w:rPr>
            <w:rStyle w:val="Hyperlink"/>
            <w:rFonts w:ascii="Times New Roman" w:eastAsia="Times New Roman" w:hAnsi="Times New Roman" w:cs="Times New Roman"/>
            <w:kern w:val="0"/>
            <w:lang w:eastAsia="en-GB"/>
            <w14:ligatures w14:val="none"/>
          </w:rPr>
          <w:t>https://leedsscp-act.leeds.gov.uk/practitioners/working-with-families/early-help</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25th Nov</w:t>
      </w:r>
      <w:r w:rsidRPr="00301D48">
        <w:rPr>
          <w:rFonts w:ascii="Times New Roman" w:eastAsia="Times New Roman" w:hAnsi="Times New Roman" w:cs="Times New Roman"/>
          <w:kern w:val="0"/>
          <w:lang w:eastAsia="en-GB"/>
          <w14:ligatures w14:val="none"/>
        </w:rPr>
        <w:t xml:space="preserve"> 2025). </w:t>
      </w:r>
    </w:p>
    <w:p w14:paraId="1FE634C4"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46C1DE04" w14:textId="65329701"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Tower Hamlets Council (2025) ‘About Early Help’, Tower Hamlets Council website. Available at: </w:t>
      </w:r>
      <w:hyperlink r:id="rId13" w:tgtFrame="_new" w:history="1">
        <w:r w:rsidRPr="00301D48">
          <w:rPr>
            <w:rStyle w:val="Hyperlink"/>
            <w:rFonts w:ascii="Times New Roman" w:eastAsia="Times New Roman" w:hAnsi="Times New Roman" w:cs="Times New Roman"/>
            <w:kern w:val="0"/>
            <w:lang w:eastAsia="en-GB"/>
            <w14:ligatures w14:val="none"/>
          </w:rPr>
          <w:t>https://www.towerhamlets.gov.uk/lgnl/health__social_care/children_and_family_care/Early_Help/About_Early_Help.aspx</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29</w:t>
      </w:r>
      <w:r w:rsidRPr="00301D48">
        <w:rPr>
          <w:rFonts w:ascii="Times New Roman" w:eastAsia="Times New Roman" w:hAnsi="Times New Roman" w:cs="Times New Roman"/>
          <w:kern w:val="0"/>
          <w:vertAlign w:val="superscript"/>
          <w:lang w:eastAsia="en-GB"/>
          <w14:ligatures w14:val="none"/>
        </w:rPr>
        <w:t>th</w:t>
      </w:r>
      <w:r w:rsidRPr="00301D48">
        <w:rPr>
          <w:rFonts w:ascii="Times New Roman" w:eastAsia="Times New Roman" w:hAnsi="Times New Roman" w:cs="Times New Roman"/>
          <w:kern w:val="0"/>
          <w:lang w:eastAsia="en-GB"/>
          <w14:ligatures w14:val="none"/>
        </w:rPr>
        <w:t xml:space="preserve"> Nov</w:t>
      </w:r>
      <w:r w:rsidRPr="00301D48">
        <w:rPr>
          <w:rFonts w:ascii="Times New Roman" w:eastAsia="Times New Roman" w:hAnsi="Times New Roman" w:cs="Times New Roman"/>
          <w:kern w:val="0"/>
          <w:lang w:eastAsia="en-GB"/>
          <w14:ligatures w14:val="none"/>
        </w:rPr>
        <w:t xml:space="preserve"> 2025). </w:t>
      </w:r>
    </w:p>
    <w:p w14:paraId="145C1A29" w14:textId="77777777" w:rsidR="00301D48" w:rsidRPr="00301D48" w:rsidRDefault="00301D48" w:rsidP="00301D48">
      <w:pPr>
        <w:pStyle w:val="ListParagraph"/>
        <w:rPr>
          <w:rFonts w:ascii="Times New Roman" w:eastAsia="Times New Roman" w:hAnsi="Times New Roman" w:cs="Times New Roman"/>
          <w:kern w:val="0"/>
          <w:lang w:eastAsia="en-GB"/>
          <w14:ligatures w14:val="none"/>
        </w:rPr>
      </w:pPr>
    </w:p>
    <w:p w14:paraId="070CE28E"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38E38B08" w14:textId="6363AB1F"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Tower Hamlets Council (2025) ‘Tower Hamlets Family Hubs’, Tower Hamlets Council website. Available at: </w:t>
      </w:r>
      <w:hyperlink r:id="rId14" w:tgtFrame="_new" w:history="1">
        <w:r w:rsidRPr="00301D48">
          <w:rPr>
            <w:rStyle w:val="Hyperlink"/>
            <w:rFonts w:ascii="Times New Roman" w:eastAsia="Times New Roman" w:hAnsi="Times New Roman" w:cs="Times New Roman"/>
            <w:kern w:val="0"/>
            <w:lang w:eastAsia="en-GB"/>
            <w14:ligatures w14:val="none"/>
          </w:rPr>
          <w:t>https://www.towerhamlets.gov.uk/lgnl/health__social_care/children_and_family_care/Early_Help/Tower-Hamlets-Family-Hubs.aspx</w:t>
        </w:r>
      </w:hyperlink>
      <w:r w:rsidRPr="00301D48">
        <w:rPr>
          <w:rFonts w:ascii="Times New Roman" w:eastAsia="Times New Roman" w:hAnsi="Times New Roman" w:cs="Times New Roman"/>
          <w:kern w:val="0"/>
          <w:lang w:eastAsia="en-GB"/>
          <w14:ligatures w14:val="none"/>
        </w:rPr>
        <w:t xml:space="preserve"> (Accessed: 1</w:t>
      </w:r>
      <w:r w:rsidRPr="00301D48">
        <w:rPr>
          <w:rFonts w:ascii="Times New Roman" w:eastAsia="Times New Roman" w:hAnsi="Times New Roman" w:cs="Times New Roman"/>
          <w:kern w:val="0"/>
          <w:vertAlign w:val="superscript"/>
          <w:lang w:eastAsia="en-GB"/>
          <w14:ligatures w14:val="none"/>
        </w:rPr>
        <w:t>st</w:t>
      </w:r>
      <w:r w:rsidRPr="00301D48">
        <w:rPr>
          <w:rFonts w:ascii="Times New Roman" w:eastAsia="Times New Roman" w:hAnsi="Times New Roman" w:cs="Times New Roman"/>
          <w:kern w:val="0"/>
          <w:lang w:eastAsia="en-GB"/>
          <w14:ligatures w14:val="none"/>
        </w:rPr>
        <w:t xml:space="preserve"> </w:t>
      </w:r>
      <w:r w:rsidRPr="00301D48">
        <w:rPr>
          <w:rFonts w:ascii="Times New Roman" w:eastAsia="Times New Roman" w:hAnsi="Times New Roman" w:cs="Times New Roman"/>
          <w:kern w:val="0"/>
          <w:lang w:eastAsia="en-GB"/>
          <w14:ligatures w14:val="none"/>
        </w:rPr>
        <w:t xml:space="preserve"> December 2025). </w:t>
      </w:r>
    </w:p>
    <w:p w14:paraId="3BA47F9B"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4D328FA5" w14:textId="1DE1F842"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Tower Hamlets Council (2025) ‘MAST Early Help &amp; Children and Families Service’, Tower Hamlets Council website. Available at: </w:t>
      </w:r>
      <w:hyperlink r:id="rId15" w:tgtFrame="_new" w:history="1">
        <w:r w:rsidRPr="00301D48">
          <w:rPr>
            <w:rStyle w:val="Hyperlink"/>
            <w:rFonts w:ascii="Times New Roman" w:eastAsia="Times New Roman" w:hAnsi="Times New Roman" w:cs="Times New Roman"/>
            <w:kern w:val="0"/>
            <w:lang w:eastAsia="en-GB"/>
            <w14:ligatures w14:val="none"/>
          </w:rPr>
          <w:t>https://www.towerhamlets.gov.uk/lgnl/health__social_care/children_and_family_care/Early_Help/Early-Help-and-Children-and-Family-Service.aspx</w:t>
        </w:r>
      </w:hyperlink>
      <w:r w:rsidRPr="00301D48">
        <w:rPr>
          <w:rFonts w:ascii="Times New Roman" w:eastAsia="Times New Roman" w:hAnsi="Times New Roman" w:cs="Times New Roman"/>
          <w:kern w:val="0"/>
          <w:lang w:eastAsia="en-GB"/>
          <w14:ligatures w14:val="none"/>
        </w:rPr>
        <w:t xml:space="preserve"> (Accessed: 1</w:t>
      </w:r>
      <w:r w:rsidRPr="00301D48">
        <w:rPr>
          <w:rFonts w:ascii="Times New Roman" w:eastAsia="Times New Roman" w:hAnsi="Times New Roman" w:cs="Times New Roman"/>
          <w:kern w:val="0"/>
          <w:vertAlign w:val="superscript"/>
          <w:lang w:eastAsia="en-GB"/>
          <w14:ligatures w14:val="none"/>
        </w:rPr>
        <w:t>st</w:t>
      </w:r>
      <w:r w:rsidRPr="00301D48">
        <w:rPr>
          <w:rFonts w:ascii="Times New Roman" w:eastAsia="Times New Roman" w:hAnsi="Times New Roman" w:cs="Times New Roman"/>
          <w:kern w:val="0"/>
          <w:lang w:eastAsia="en-GB"/>
          <w14:ligatures w14:val="none"/>
        </w:rPr>
        <w:t xml:space="preserve"> </w:t>
      </w:r>
      <w:r w:rsidRPr="00301D48">
        <w:rPr>
          <w:rFonts w:ascii="Times New Roman" w:eastAsia="Times New Roman" w:hAnsi="Times New Roman" w:cs="Times New Roman"/>
          <w:kern w:val="0"/>
          <w:lang w:eastAsia="en-GB"/>
          <w14:ligatures w14:val="none"/>
        </w:rPr>
        <w:t xml:space="preserve"> December 2025). </w:t>
      </w:r>
    </w:p>
    <w:p w14:paraId="2F7905EF" w14:textId="77777777" w:rsidR="00301D48" w:rsidRPr="00301D48" w:rsidRDefault="00301D48" w:rsidP="00301D48">
      <w:pPr>
        <w:pStyle w:val="ListParagraph"/>
        <w:rPr>
          <w:rFonts w:ascii="Times New Roman" w:eastAsia="Times New Roman" w:hAnsi="Times New Roman" w:cs="Times New Roman"/>
          <w:kern w:val="0"/>
          <w:lang w:eastAsia="en-GB"/>
          <w14:ligatures w14:val="none"/>
        </w:rPr>
      </w:pPr>
    </w:p>
    <w:p w14:paraId="5A7AAE2E"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6F04AAB4" w14:textId="255267D0" w:rsidR="00AF6FAC" w:rsidRPr="00301D48"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Tower Hamlets Council (2025d) ‘Tower Hamlets launches ambitious strategy to support families’, news release, 28 October 2025. Available at: </w:t>
      </w:r>
      <w:hyperlink r:id="rId16" w:tgtFrame="_new" w:history="1">
        <w:r w:rsidRPr="00301D48">
          <w:rPr>
            <w:rStyle w:val="Hyperlink"/>
            <w:rFonts w:ascii="Times New Roman" w:eastAsia="Times New Roman" w:hAnsi="Times New Roman" w:cs="Times New Roman"/>
            <w:kern w:val="0"/>
            <w:lang w:eastAsia="en-GB"/>
            <w14:ligatures w14:val="none"/>
          </w:rPr>
          <w:t>https://www.towerhamlets.gov.uk/News_events/2025/October/Tower-Hamlets-launches-ambitious-strategy-to-support-families.aspx</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1</w:t>
      </w:r>
      <w:r w:rsidRPr="00301D48">
        <w:rPr>
          <w:rFonts w:ascii="Times New Roman" w:eastAsia="Times New Roman" w:hAnsi="Times New Roman" w:cs="Times New Roman"/>
          <w:kern w:val="0"/>
          <w:vertAlign w:val="superscript"/>
          <w:lang w:eastAsia="en-GB"/>
          <w14:ligatures w14:val="none"/>
        </w:rPr>
        <w:t>st</w:t>
      </w:r>
      <w:r w:rsidRPr="00301D48">
        <w:rPr>
          <w:rFonts w:ascii="Times New Roman" w:eastAsia="Times New Roman" w:hAnsi="Times New Roman" w:cs="Times New Roman"/>
          <w:kern w:val="0"/>
          <w:lang w:eastAsia="en-GB"/>
          <w14:ligatures w14:val="none"/>
        </w:rPr>
        <w:t xml:space="preserve"> December </w:t>
      </w:r>
      <w:r w:rsidRPr="00301D48">
        <w:rPr>
          <w:rFonts w:ascii="Times New Roman" w:eastAsia="Times New Roman" w:hAnsi="Times New Roman" w:cs="Times New Roman"/>
          <w:kern w:val="0"/>
          <w:lang w:eastAsia="en-GB"/>
          <w14:ligatures w14:val="none"/>
        </w:rPr>
        <w:t xml:space="preserve">2025). </w:t>
      </w:r>
    </w:p>
    <w:p w14:paraId="0DB311F3" w14:textId="77777777"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Norfolk County Council (2025) ‘Early help for children and families’, Norfolk Help for Families. Available at: </w:t>
      </w:r>
      <w:hyperlink r:id="rId17" w:tgtFrame="_new" w:history="1">
        <w:r w:rsidRPr="00301D48">
          <w:rPr>
            <w:rStyle w:val="Hyperlink"/>
            <w:rFonts w:ascii="Times New Roman" w:eastAsia="Times New Roman" w:hAnsi="Times New Roman" w:cs="Times New Roman"/>
            <w:kern w:val="0"/>
            <w:lang w:eastAsia="en-GB"/>
            <w14:ligatures w14:val="none"/>
          </w:rPr>
          <w:t>https://www.norfolk.gov.uk/helpforfamilies</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29</w:t>
      </w:r>
      <w:r w:rsidRPr="00301D48">
        <w:rPr>
          <w:rFonts w:ascii="Times New Roman" w:eastAsia="Times New Roman" w:hAnsi="Times New Roman" w:cs="Times New Roman"/>
          <w:kern w:val="0"/>
          <w:vertAlign w:val="superscript"/>
          <w:lang w:eastAsia="en-GB"/>
          <w14:ligatures w14:val="none"/>
        </w:rPr>
        <w:t>th</w:t>
      </w:r>
      <w:r w:rsidRPr="00301D48">
        <w:rPr>
          <w:rFonts w:ascii="Times New Roman" w:eastAsia="Times New Roman" w:hAnsi="Times New Roman" w:cs="Times New Roman"/>
          <w:kern w:val="0"/>
          <w:lang w:eastAsia="en-GB"/>
          <w14:ligatures w14:val="none"/>
        </w:rPr>
        <w:t xml:space="preserve"> November</w:t>
      </w:r>
      <w:r w:rsidRPr="00301D48">
        <w:rPr>
          <w:rFonts w:ascii="Times New Roman" w:eastAsia="Times New Roman" w:hAnsi="Times New Roman" w:cs="Times New Roman"/>
          <w:kern w:val="0"/>
          <w:lang w:eastAsia="en-GB"/>
          <w14:ligatures w14:val="none"/>
        </w:rPr>
        <w:t xml:space="preserve"> 2025). </w:t>
      </w:r>
    </w:p>
    <w:p w14:paraId="22BE447E"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2115A006" w14:textId="0602F751" w:rsidR="00AF6FAC"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Norfolk County Council (2025) ‘Upload Early Help Assessment and Plans’ (Family Support Process page), Norfolk County Council website. Available at: </w:t>
      </w:r>
      <w:hyperlink r:id="rId18" w:tgtFrame="_new" w:history="1">
        <w:r w:rsidRPr="00301D48">
          <w:rPr>
            <w:rStyle w:val="Hyperlink"/>
            <w:rFonts w:ascii="Times New Roman" w:eastAsia="Times New Roman" w:hAnsi="Times New Roman" w:cs="Times New Roman"/>
            <w:kern w:val="0"/>
            <w:lang w:eastAsia="en-GB"/>
            <w14:ligatures w14:val="none"/>
          </w:rPr>
          <w:t>https://www.norfolk.gov.uk/familysupportprocess</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29</w:t>
      </w:r>
      <w:r w:rsidRPr="00301D48">
        <w:rPr>
          <w:rFonts w:ascii="Times New Roman" w:eastAsia="Times New Roman" w:hAnsi="Times New Roman" w:cs="Times New Roman"/>
          <w:kern w:val="0"/>
          <w:vertAlign w:val="superscript"/>
          <w:lang w:eastAsia="en-GB"/>
          <w14:ligatures w14:val="none"/>
        </w:rPr>
        <w:t>th</w:t>
      </w:r>
      <w:r w:rsidRPr="00301D48">
        <w:rPr>
          <w:rFonts w:ascii="Times New Roman" w:eastAsia="Times New Roman" w:hAnsi="Times New Roman" w:cs="Times New Roman"/>
          <w:kern w:val="0"/>
          <w:lang w:eastAsia="en-GB"/>
          <w14:ligatures w14:val="none"/>
        </w:rPr>
        <w:t xml:space="preserve"> Nov </w:t>
      </w:r>
      <w:r w:rsidRPr="00301D48">
        <w:rPr>
          <w:rFonts w:ascii="Times New Roman" w:eastAsia="Times New Roman" w:hAnsi="Times New Roman" w:cs="Times New Roman"/>
          <w:kern w:val="0"/>
          <w:lang w:eastAsia="en-GB"/>
          <w14:ligatures w14:val="none"/>
        </w:rPr>
        <w:t>2025).</w:t>
      </w:r>
    </w:p>
    <w:p w14:paraId="0192570B" w14:textId="77777777" w:rsidR="00301D48" w:rsidRPr="00301D48" w:rsidRDefault="00301D48" w:rsidP="00301D48">
      <w:pPr>
        <w:pStyle w:val="ListParagraph"/>
        <w:rPr>
          <w:rFonts w:ascii="Times New Roman" w:eastAsia="Times New Roman" w:hAnsi="Times New Roman" w:cs="Times New Roman"/>
          <w:kern w:val="0"/>
          <w:lang w:eastAsia="en-GB"/>
          <w14:ligatures w14:val="none"/>
        </w:rPr>
      </w:pPr>
    </w:p>
    <w:p w14:paraId="24418B86" w14:textId="77777777" w:rsidR="00301D48" w:rsidRPr="00301D48" w:rsidRDefault="00301D48" w:rsidP="00301D48">
      <w:pPr>
        <w:pStyle w:val="ListParagraph"/>
        <w:spacing w:before="100" w:beforeAutospacing="1" w:after="100" w:afterAutospacing="1" w:line="240" w:lineRule="auto"/>
        <w:rPr>
          <w:rFonts w:ascii="Times New Roman" w:eastAsia="Times New Roman" w:hAnsi="Times New Roman" w:cs="Times New Roman"/>
          <w:kern w:val="0"/>
          <w:lang w:eastAsia="en-GB"/>
          <w14:ligatures w14:val="none"/>
        </w:rPr>
      </w:pPr>
    </w:p>
    <w:p w14:paraId="55A8B78E" w14:textId="45B8B2BE" w:rsidR="00AF6FAC" w:rsidRPr="00301D48" w:rsidRDefault="00AF6FAC" w:rsidP="00301D48">
      <w:pPr>
        <w:pStyle w:val="ListParagraph"/>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01D48">
        <w:rPr>
          <w:rFonts w:ascii="Times New Roman" w:eastAsia="Times New Roman" w:hAnsi="Times New Roman" w:cs="Times New Roman"/>
          <w:kern w:val="0"/>
          <w:lang w:eastAsia="en-GB"/>
          <w14:ligatures w14:val="none"/>
        </w:rPr>
        <w:t xml:space="preserve">NSPCC Learning (n.d.) </w:t>
      </w:r>
      <w:r w:rsidRPr="00301D48">
        <w:rPr>
          <w:rFonts w:ascii="Times New Roman" w:eastAsia="Times New Roman" w:hAnsi="Times New Roman" w:cs="Times New Roman"/>
          <w:i/>
          <w:iCs/>
          <w:kern w:val="0"/>
          <w:lang w:eastAsia="en-GB"/>
          <w14:ligatures w14:val="none"/>
        </w:rPr>
        <w:t>Early Help and Early Intervention</w:t>
      </w:r>
      <w:r w:rsidRPr="00301D48">
        <w:rPr>
          <w:rFonts w:ascii="Times New Roman" w:eastAsia="Times New Roman" w:hAnsi="Times New Roman" w:cs="Times New Roman"/>
          <w:kern w:val="0"/>
          <w:lang w:eastAsia="en-GB"/>
          <w14:ligatures w14:val="none"/>
        </w:rPr>
        <w:t xml:space="preserve">. Available at: </w:t>
      </w:r>
      <w:hyperlink r:id="rId19" w:tgtFrame="_new" w:history="1">
        <w:r w:rsidRPr="00301D48">
          <w:rPr>
            <w:rStyle w:val="Hyperlink"/>
            <w:rFonts w:ascii="Times New Roman" w:eastAsia="Times New Roman" w:hAnsi="Times New Roman" w:cs="Times New Roman"/>
            <w:kern w:val="0"/>
            <w:lang w:eastAsia="en-GB"/>
            <w14:ligatures w14:val="none"/>
          </w:rPr>
          <w:t>https://learning.nspcc.org.uk/safeguarding-child-protection/early-help-and-early-intervention</w:t>
        </w:r>
      </w:hyperlink>
      <w:r w:rsidRPr="00301D48">
        <w:rPr>
          <w:rFonts w:ascii="Times New Roman" w:eastAsia="Times New Roman" w:hAnsi="Times New Roman" w:cs="Times New Roman"/>
          <w:kern w:val="0"/>
          <w:lang w:eastAsia="en-GB"/>
          <w14:ligatures w14:val="none"/>
        </w:rPr>
        <w:t xml:space="preserve"> (Accessed: </w:t>
      </w:r>
      <w:r w:rsidRPr="00301D48">
        <w:rPr>
          <w:rFonts w:ascii="Times New Roman" w:eastAsia="Times New Roman" w:hAnsi="Times New Roman" w:cs="Times New Roman"/>
          <w:kern w:val="0"/>
          <w:lang w:eastAsia="en-GB"/>
          <w14:ligatures w14:val="none"/>
        </w:rPr>
        <w:t>30</w:t>
      </w:r>
      <w:r w:rsidRPr="00301D48">
        <w:rPr>
          <w:rFonts w:ascii="Times New Roman" w:eastAsia="Times New Roman" w:hAnsi="Times New Roman" w:cs="Times New Roman"/>
          <w:kern w:val="0"/>
          <w:vertAlign w:val="superscript"/>
          <w:lang w:eastAsia="en-GB"/>
          <w14:ligatures w14:val="none"/>
        </w:rPr>
        <w:t>th</w:t>
      </w:r>
      <w:r w:rsidRPr="00301D48">
        <w:rPr>
          <w:rFonts w:ascii="Times New Roman" w:eastAsia="Times New Roman" w:hAnsi="Times New Roman" w:cs="Times New Roman"/>
          <w:kern w:val="0"/>
          <w:lang w:eastAsia="en-GB"/>
          <w14:ligatures w14:val="none"/>
        </w:rPr>
        <w:t xml:space="preserve"> November</w:t>
      </w:r>
      <w:r w:rsidRPr="00301D48">
        <w:rPr>
          <w:rFonts w:ascii="Times New Roman" w:eastAsia="Times New Roman" w:hAnsi="Times New Roman" w:cs="Times New Roman"/>
          <w:kern w:val="0"/>
          <w:lang w:eastAsia="en-GB"/>
          <w14:ligatures w14:val="none"/>
        </w:rPr>
        <w:t xml:space="preserve"> 2025). </w:t>
      </w:r>
    </w:p>
    <w:p w14:paraId="6B670C6C" w14:textId="77777777" w:rsidR="00AF6FAC" w:rsidRPr="009F5EEB" w:rsidRDefault="00AF6FAC" w:rsidP="009F5EEB">
      <w:pPr>
        <w:spacing w:before="100" w:beforeAutospacing="1" w:after="100" w:afterAutospacing="1" w:line="240" w:lineRule="auto"/>
        <w:rPr>
          <w:rFonts w:ascii="Times New Roman" w:eastAsia="Times New Roman" w:hAnsi="Times New Roman" w:cs="Times New Roman"/>
          <w:kern w:val="0"/>
          <w:sz w:val="32"/>
          <w:szCs w:val="32"/>
          <w:lang w:eastAsia="en-GB"/>
          <w14:ligatures w14:val="none"/>
        </w:rPr>
      </w:pPr>
    </w:p>
    <w:p w14:paraId="60E1987E" w14:textId="77777777" w:rsidR="00604E81" w:rsidRPr="00604E81" w:rsidRDefault="00604E81" w:rsidP="00604E8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2FED02" w14:textId="77777777" w:rsidR="00604E81" w:rsidRPr="00604E81" w:rsidRDefault="00604E81" w:rsidP="00604E81">
      <w:pPr>
        <w:pStyle w:val="ListParagraph"/>
        <w:rPr>
          <w:rFonts w:ascii="Times New Roman" w:hAnsi="Times New Roman" w:cs="Times New Roman"/>
        </w:rPr>
      </w:pPr>
    </w:p>
    <w:p w14:paraId="73480055" w14:textId="77777777" w:rsidR="00E775BC" w:rsidRPr="00E775BC" w:rsidRDefault="00E775BC" w:rsidP="00E775BC">
      <w:pPr>
        <w:rPr>
          <w:rFonts w:ascii="Times New Roman" w:hAnsi="Times New Roman" w:cs="Times New Roman"/>
        </w:rPr>
      </w:pPr>
    </w:p>
    <w:p w14:paraId="0148BC52" w14:textId="77777777" w:rsidR="00E775BC" w:rsidRPr="00E775BC" w:rsidRDefault="00E775BC" w:rsidP="00E775BC">
      <w:pPr>
        <w:rPr>
          <w:rFonts w:ascii="Times New Roman" w:hAnsi="Times New Roman" w:cs="Times New Roman"/>
        </w:rPr>
      </w:pPr>
    </w:p>
    <w:p w14:paraId="52B7CC67" w14:textId="77777777" w:rsidR="00E775BC" w:rsidRPr="00E120D4" w:rsidRDefault="00E775BC" w:rsidP="00E120D4">
      <w:pPr>
        <w:rPr>
          <w:rFonts w:ascii="Times New Roman" w:hAnsi="Times New Roman" w:cs="Times New Roman"/>
        </w:rPr>
      </w:pPr>
    </w:p>
    <w:p w14:paraId="428C283E" w14:textId="77777777" w:rsidR="00E120D4" w:rsidRPr="0023276E" w:rsidRDefault="00E120D4" w:rsidP="0023276E">
      <w:pPr>
        <w:rPr>
          <w:rFonts w:ascii="Times New Roman" w:hAnsi="Times New Roman" w:cs="Times New Roman"/>
        </w:rPr>
      </w:pPr>
    </w:p>
    <w:p w14:paraId="7C0670D7" w14:textId="4A47F70A" w:rsidR="0023276E" w:rsidRDefault="0023276E" w:rsidP="0023276E">
      <w:pPr>
        <w:rPr>
          <w:rFonts w:ascii="Times New Roman" w:hAnsi="Times New Roman" w:cs="Times New Roman"/>
        </w:rPr>
      </w:pPr>
    </w:p>
    <w:p w14:paraId="303ED635" w14:textId="77777777" w:rsidR="0023276E" w:rsidRPr="0023276E" w:rsidRDefault="0023276E" w:rsidP="0023276E">
      <w:pPr>
        <w:rPr>
          <w:rFonts w:ascii="Times New Roman" w:hAnsi="Times New Roman" w:cs="Times New Roman"/>
        </w:rPr>
      </w:pPr>
    </w:p>
    <w:p w14:paraId="43D697CE" w14:textId="4DAAB7C4" w:rsidR="0023276E" w:rsidRDefault="0023276E" w:rsidP="00144A02">
      <w:pPr>
        <w:rPr>
          <w:rFonts w:ascii="Times New Roman" w:hAnsi="Times New Roman" w:cs="Times New Roman"/>
        </w:rPr>
      </w:pPr>
    </w:p>
    <w:p w14:paraId="71CB33D5" w14:textId="77777777" w:rsidR="00144A02" w:rsidRPr="00144A02" w:rsidRDefault="00144A02" w:rsidP="00144A02">
      <w:pPr>
        <w:rPr>
          <w:rFonts w:ascii="Times New Roman" w:hAnsi="Times New Roman" w:cs="Times New Roman"/>
        </w:rPr>
      </w:pPr>
    </w:p>
    <w:p w14:paraId="26D1856D" w14:textId="71E13CC6" w:rsidR="00144A02" w:rsidRPr="00144A02" w:rsidRDefault="00144A02" w:rsidP="00A50038">
      <w:pPr>
        <w:rPr>
          <w:rFonts w:ascii="Times New Roman" w:hAnsi="Times New Roman" w:cs="Times New Roman"/>
        </w:rPr>
      </w:pPr>
    </w:p>
    <w:sectPr w:rsidR="00144A02" w:rsidRPr="00144A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365"/>
    <w:multiLevelType w:val="multilevel"/>
    <w:tmpl w:val="CBA0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036A1"/>
    <w:multiLevelType w:val="multilevel"/>
    <w:tmpl w:val="E22C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85B2A"/>
    <w:multiLevelType w:val="multilevel"/>
    <w:tmpl w:val="5300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842DD"/>
    <w:multiLevelType w:val="multilevel"/>
    <w:tmpl w:val="CCB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80FDA"/>
    <w:multiLevelType w:val="multilevel"/>
    <w:tmpl w:val="A68C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DB7480"/>
    <w:multiLevelType w:val="multilevel"/>
    <w:tmpl w:val="4132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9662F5"/>
    <w:multiLevelType w:val="multilevel"/>
    <w:tmpl w:val="26F61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2832D8"/>
    <w:multiLevelType w:val="hybridMultilevel"/>
    <w:tmpl w:val="5D285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26343A"/>
    <w:multiLevelType w:val="multilevel"/>
    <w:tmpl w:val="C156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851BC8"/>
    <w:multiLevelType w:val="multilevel"/>
    <w:tmpl w:val="F7A0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A16FF"/>
    <w:multiLevelType w:val="multilevel"/>
    <w:tmpl w:val="D8CE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080069"/>
    <w:multiLevelType w:val="multilevel"/>
    <w:tmpl w:val="CFCEA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11582E"/>
    <w:multiLevelType w:val="hybridMultilevel"/>
    <w:tmpl w:val="6DE6B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40607F"/>
    <w:multiLevelType w:val="multilevel"/>
    <w:tmpl w:val="7B34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824AB"/>
    <w:multiLevelType w:val="multilevel"/>
    <w:tmpl w:val="C81A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4297356">
    <w:abstractNumId w:val="11"/>
  </w:num>
  <w:num w:numId="2" w16cid:durableId="1033506456">
    <w:abstractNumId w:val="14"/>
  </w:num>
  <w:num w:numId="3" w16cid:durableId="1847940468">
    <w:abstractNumId w:val="5"/>
  </w:num>
  <w:num w:numId="4" w16cid:durableId="1761871280">
    <w:abstractNumId w:val="0"/>
  </w:num>
  <w:num w:numId="5" w16cid:durableId="492068804">
    <w:abstractNumId w:val="2"/>
  </w:num>
  <w:num w:numId="6" w16cid:durableId="244001773">
    <w:abstractNumId w:val="10"/>
  </w:num>
  <w:num w:numId="7" w16cid:durableId="450590777">
    <w:abstractNumId w:val="4"/>
  </w:num>
  <w:num w:numId="8" w16cid:durableId="2134056468">
    <w:abstractNumId w:val="9"/>
  </w:num>
  <w:num w:numId="9" w16cid:durableId="1881822863">
    <w:abstractNumId w:val="13"/>
  </w:num>
  <w:num w:numId="10" w16cid:durableId="598411834">
    <w:abstractNumId w:val="8"/>
  </w:num>
  <w:num w:numId="11" w16cid:durableId="713431137">
    <w:abstractNumId w:val="1"/>
  </w:num>
  <w:num w:numId="12" w16cid:durableId="1095201575">
    <w:abstractNumId w:val="12"/>
  </w:num>
  <w:num w:numId="13" w16cid:durableId="238903019">
    <w:abstractNumId w:val="3"/>
  </w:num>
  <w:num w:numId="14" w16cid:durableId="1387798846">
    <w:abstractNumId w:val="6"/>
  </w:num>
  <w:num w:numId="15" w16cid:durableId="1782912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038"/>
    <w:rsid w:val="00144A02"/>
    <w:rsid w:val="00171FAB"/>
    <w:rsid w:val="00202788"/>
    <w:rsid w:val="0023276E"/>
    <w:rsid w:val="002C3B72"/>
    <w:rsid w:val="002E360A"/>
    <w:rsid w:val="00301D48"/>
    <w:rsid w:val="0031390F"/>
    <w:rsid w:val="003213CD"/>
    <w:rsid w:val="003E5CA9"/>
    <w:rsid w:val="004F5681"/>
    <w:rsid w:val="00501B88"/>
    <w:rsid w:val="00604E81"/>
    <w:rsid w:val="006932AC"/>
    <w:rsid w:val="006B6983"/>
    <w:rsid w:val="00771901"/>
    <w:rsid w:val="007C3C59"/>
    <w:rsid w:val="008647F8"/>
    <w:rsid w:val="008B43F0"/>
    <w:rsid w:val="008D08A5"/>
    <w:rsid w:val="0092219E"/>
    <w:rsid w:val="009268A5"/>
    <w:rsid w:val="0098658E"/>
    <w:rsid w:val="009F5EEB"/>
    <w:rsid w:val="00A074BC"/>
    <w:rsid w:val="00A50038"/>
    <w:rsid w:val="00A56584"/>
    <w:rsid w:val="00A93554"/>
    <w:rsid w:val="00AF6FAC"/>
    <w:rsid w:val="00B06B55"/>
    <w:rsid w:val="00CF2E09"/>
    <w:rsid w:val="00D11CF9"/>
    <w:rsid w:val="00D40A12"/>
    <w:rsid w:val="00D6656D"/>
    <w:rsid w:val="00DA2E13"/>
    <w:rsid w:val="00E120D4"/>
    <w:rsid w:val="00E775BC"/>
    <w:rsid w:val="00EB3B9A"/>
    <w:rsid w:val="00F16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ADBD"/>
  <w15:chartTrackingRefBased/>
  <w15:docId w15:val="{302D69E0-8CEE-4907-85CC-806F73AA8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0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0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0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0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0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0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0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0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0038"/>
    <w:rPr>
      <w:rFonts w:eastAsiaTheme="majorEastAsia" w:cstheme="majorBidi"/>
      <w:color w:val="272727" w:themeColor="text1" w:themeTint="D8"/>
    </w:rPr>
  </w:style>
  <w:style w:type="paragraph" w:styleId="Title">
    <w:name w:val="Title"/>
    <w:basedOn w:val="Normal"/>
    <w:next w:val="Normal"/>
    <w:link w:val="TitleChar"/>
    <w:uiPriority w:val="10"/>
    <w:qFormat/>
    <w:rsid w:val="00A5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0038"/>
    <w:pPr>
      <w:spacing w:before="160"/>
      <w:jc w:val="center"/>
    </w:pPr>
    <w:rPr>
      <w:i/>
      <w:iCs/>
      <w:color w:val="404040" w:themeColor="text1" w:themeTint="BF"/>
    </w:rPr>
  </w:style>
  <w:style w:type="character" w:customStyle="1" w:styleId="QuoteChar">
    <w:name w:val="Quote Char"/>
    <w:basedOn w:val="DefaultParagraphFont"/>
    <w:link w:val="Quote"/>
    <w:uiPriority w:val="29"/>
    <w:rsid w:val="00A50038"/>
    <w:rPr>
      <w:i/>
      <w:iCs/>
      <w:color w:val="404040" w:themeColor="text1" w:themeTint="BF"/>
    </w:rPr>
  </w:style>
  <w:style w:type="paragraph" w:styleId="ListParagraph">
    <w:name w:val="List Paragraph"/>
    <w:basedOn w:val="Normal"/>
    <w:uiPriority w:val="34"/>
    <w:qFormat/>
    <w:rsid w:val="00A50038"/>
    <w:pPr>
      <w:ind w:left="720"/>
      <w:contextualSpacing/>
    </w:pPr>
  </w:style>
  <w:style w:type="character" w:styleId="IntenseEmphasis">
    <w:name w:val="Intense Emphasis"/>
    <w:basedOn w:val="DefaultParagraphFont"/>
    <w:uiPriority w:val="21"/>
    <w:qFormat/>
    <w:rsid w:val="00A50038"/>
    <w:rPr>
      <w:i/>
      <w:iCs/>
      <w:color w:val="0F4761" w:themeColor="accent1" w:themeShade="BF"/>
    </w:rPr>
  </w:style>
  <w:style w:type="paragraph" w:styleId="IntenseQuote">
    <w:name w:val="Intense Quote"/>
    <w:basedOn w:val="Normal"/>
    <w:next w:val="Normal"/>
    <w:link w:val="IntenseQuoteChar"/>
    <w:uiPriority w:val="30"/>
    <w:qFormat/>
    <w:rsid w:val="00A50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0038"/>
    <w:rPr>
      <w:i/>
      <w:iCs/>
      <w:color w:val="0F4761" w:themeColor="accent1" w:themeShade="BF"/>
    </w:rPr>
  </w:style>
  <w:style w:type="character" w:styleId="IntenseReference">
    <w:name w:val="Intense Reference"/>
    <w:basedOn w:val="DefaultParagraphFont"/>
    <w:uiPriority w:val="32"/>
    <w:qFormat/>
    <w:rsid w:val="00A50038"/>
    <w:rPr>
      <w:b/>
      <w:bCs/>
      <w:smallCaps/>
      <w:color w:val="0F4761" w:themeColor="accent1" w:themeShade="BF"/>
      <w:spacing w:val="5"/>
    </w:rPr>
  </w:style>
  <w:style w:type="character" w:styleId="Strong">
    <w:name w:val="Strong"/>
    <w:uiPriority w:val="22"/>
    <w:qFormat/>
    <w:rsid w:val="00A50038"/>
    <w:rPr>
      <w:b/>
      <w:bCs/>
    </w:rPr>
  </w:style>
  <w:style w:type="paragraph" w:styleId="NormalWeb">
    <w:name w:val="Normal (Web)"/>
    <w:basedOn w:val="Normal"/>
    <w:uiPriority w:val="99"/>
    <w:semiHidden/>
    <w:unhideWhenUsed/>
    <w:rsid w:val="00144A02"/>
    <w:rPr>
      <w:rFonts w:ascii="Times New Roman" w:hAnsi="Times New Roman" w:cs="Times New Roman"/>
    </w:rPr>
  </w:style>
  <w:style w:type="character" w:styleId="Emphasis">
    <w:name w:val="Emphasis"/>
    <w:basedOn w:val="DefaultParagraphFont"/>
    <w:uiPriority w:val="20"/>
    <w:qFormat/>
    <w:rsid w:val="00604E81"/>
    <w:rPr>
      <w:i/>
      <w:iCs/>
    </w:rPr>
  </w:style>
  <w:style w:type="character" w:styleId="Hyperlink">
    <w:name w:val="Hyperlink"/>
    <w:basedOn w:val="DefaultParagraphFont"/>
    <w:uiPriority w:val="99"/>
    <w:unhideWhenUsed/>
    <w:rsid w:val="00AF6FAC"/>
    <w:rPr>
      <w:color w:val="467886" w:themeColor="hyperlink"/>
      <w:u w:val="single"/>
    </w:rPr>
  </w:style>
  <w:style w:type="character" w:styleId="UnresolvedMention">
    <w:name w:val="Unresolved Mention"/>
    <w:basedOn w:val="DefaultParagraphFont"/>
    <w:uiPriority w:val="99"/>
    <w:semiHidden/>
    <w:unhideWhenUsed/>
    <w:rsid w:val="00AF6FAC"/>
    <w:rPr>
      <w:color w:val="605E5C"/>
      <w:shd w:val="clear" w:color="auto" w:fill="E1DFDD"/>
    </w:rPr>
  </w:style>
  <w:style w:type="character" w:styleId="FollowedHyperlink">
    <w:name w:val="FollowedHyperlink"/>
    <w:basedOn w:val="DefaultParagraphFont"/>
    <w:uiPriority w:val="99"/>
    <w:semiHidden/>
    <w:unhideWhenUsed/>
    <w:rsid w:val="00AF6FAC"/>
    <w:rPr>
      <w:color w:val="96607D" w:themeColor="followedHyperlink"/>
      <w:u w:val="single"/>
    </w:rPr>
  </w:style>
  <w:style w:type="paragraph" w:styleId="TOCHeading">
    <w:name w:val="TOC Heading"/>
    <w:basedOn w:val="Heading1"/>
    <w:next w:val="Normal"/>
    <w:uiPriority w:val="39"/>
    <w:unhideWhenUsed/>
    <w:qFormat/>
    <w:rsid w:val="00EB3B9A"/>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utm_source=chatgpt.com" TargetMode="External"/><Relationship Id="rId13" Type="http://schemas.openxmlformats.org/officeDocument/2006/relationships/hyperlink" Target="https://www.towerhamlets.gov.uk/lgnl/health__social_care/children_and_family_care/Early_Help/About_Early_Help.aspx?utm_source=chatgpt.com" TargetMode="External"/><Relationship Id="rId18" Type="http://schemas.openxmlformats.org/officeDocument/2006/relationships/hyperlink" Target="https://www.norfolk.gov.uk/familysupportprocess?utm_source=chatgp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file:///C:\Users\biancasanfilippo\Library\Group%20Containers\UBF8T346G9.ms\WebArchiveCopyPasteTempFiles\com.microsoft.Word\UWTSD-Logo.jpg" TargetMode="External"/><Relationship Id="rId12" Type="http://schemas.openxmlformats.org/officeDocument/2006/relationships/hyperlink" Target="https://leedsscp-act.leeds.gov.uk/practitioners/working-with-families/early-help?utm_source=chatgpt.com" TargetMode="External"/><Relationship Id="rId17" Type="http://schemas.openxmlformats.org/officeDocument/2006/relationships/hyperlink" Target="https://www.norfolk.gov.uk/helpforfamilies?utm_source=chatgpt.com" TargetMode="External"/><Relationship Id="rId2" Type="http://schemas.openxmlformats.org/officeDocument/2006/relationships/numbering" Target="numbering.xml"/><Relationship Id="rId16" Type="http://schemas.openxmlformats.org/officeDocument/2006/relationships/hyperlink" Target="https://www.towerhamlets.gov.uk/News_events/2025/October/Tower-Hamlets-launches-ambitious-strategy-to-support-families.aspx?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eeds.gov.uk/one-minute-guides/early-help?utm_source=chatgpt.com" TargetMode="External"/><Relationship Id="rId5" Type="http://schemas.openxmlformats.org/officeDocument/2006/relationships/webSettings" Target="webSettings.xml"/><Relationship Id="rId15" Type="http://schemas.openxmlformats.org/officeDocument/2006/relationships/hyperlink" Target="https://www.towerhamlets.gov.uk/lgnl/health__social_care/children_and_family_care/Early_Help/Early-Help-and-Children-and-Family-Service.aspx?utm_source=chatgpt.com" TargetMode="External"/><Relationship Id="rId10" Type="http://schemas.openxmlformats.org/officeDocument/2006/relationships/hyperlink" Target="https://www.leedslocaloffer.org.uk/education/early-years/early-help?utm_source=chatgpt.com" TargetMode="External"/><Relationship Id="rId19" Type="http://schemas.openxmlformats.org/officeDocument/2006/relationships/hyperlink" Target="https://learning.nspcc.org.uk/safeguarding-child-protection/early-help-and-early-intervention?utm_source=chatgpt.com" TargetMode="External"/><Relationship Id="rId4" Type="http://schemas.openxmlformats.org/officeDocument/2006/relationships/settings" Target="settings.xml"/><Relationship Id="rId9" Type="http://schemas.openxmlformats.org/officeDocument/2006/relationships/hyperlink" Target="https://www.gov.uk/government/publications/working-together-to-safeguard-children--2?utm_source=chatgpt.com" TargetMode="External"/><Relationship Id="rId14" Type="http://schemas.openxmlformats.org/officeDocument/2006/relationships/hyperlink" Target="https://www.towerhamlets.gov.uk/lgnl/health__social_care/children_and_family_care/Early_Help/Tower-Hamlets-Family-Hubs.aspx?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A434C-7F3C-4C5C-AFD4-D0D1EB812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2762</TotalTime>
  <Pages>14</Pages>
  <Words>5432</Words>
  <Characters>30964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Riana Kasule</dc:creator>
  <cp:keywords/>
  <dc:description/>
  <cp:lastModifiedBy>Riana Kasule</cp:lastModifiedBy>
  <cp:revision>22</cp:revision>
  <dcterms:created xsi:type="dcterms:W3CDTF">2025-12-10T14:49:00Z</dcterms:created>
  <dcterms:modified xsi:type="dcterms:W3CDTF">2025-12-12T12:51:00Z</dcterms:modified>
</cp:coreProperties>
</file>