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36670" w14:textId="1A343781" w:rsidR="003A730C" w:rsidRDefault="003A730C" w:rsidP="003A730C">
      <w:pPr>
        <w:pStyle w:val="Title"/>
        <w:jc w:val="center"/>
      </w:pPr>
    </w:p>
    <w:p w14:paraId="51FDBA6B" w14:textId="77777777" w:rsidR="003A730C" w:rsidRDefault="003A730C" w:rsidP="00741CA9">
      <w:pPr>
        <w:jc w:val="center"/>
      </w:pPr>
      <w:r w:rsidRPr="003A730C">
        <w:rPr>
          <w:noProof/>
        </w:rPr>
        <w:drawing>
          <wp:inline distT="0" distB="0" distL="0" distR="0" wp14:anchorId="5063165C" wp14:editId="045D97AB">
            <wp:extent cx="1592580" cy="755167"/>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37509" cy="776471"/>
                    </a:xfrm>
                    <a:prstGeom prst="rect">
                      <a:avLst/>
                    </a:prstGeom>
                  </pic:spPr>
                </pic:pic>
              </a:graphicData>
            </a:graphic>
          </wp:inline>
        </w:drawing>
      </w:r>
    </w:p>
    <w:p w14:paraId="0DE56BA6" w14:textId="77777777" w:rsidR="00741CA9" w:rsidRDefault="00741CA9" w:rsidP="00741CA9">
      <w:pPr>
        <w:jc w:val="center"/>
      </w:pPr>
    </w:p>
    <w:p w14:paraId="355F6B70" w14:textId="77777777" w:rsidR="00741CA9" w:rsidRDefault="00741CA9" w:rsidP="00741CA9">
      <w:pPr>
        <w:jc w:val="center"/>
        <w:rPr>
          <w:b/>
          <w:sz w:val="36"/>
        </w:rPr>
      </w:pPr>
      <w:r w:rsidRPr="00741CA9">
        <w:rPr>
          <w:b/>
          <w:sz w:val="36"/>
        </w:rPr>
        <w:t>BA (Hons) International Hotel Management</w:t>
      </w:r>
    </w:p>
    <w:p w14:paraId="28A98101" w14:textId="77777777" w:rsidR="00741CA9" w:rsidRDefault="00741CA9" w:rsidP="00741CA9">
      <w:pPr>
        <w:jc w:val="center"/>
        <w:rPr>
          <w:b/>
          <w:sz w:val="36"/>
        </w:rPr>
      </w:pPr>
    </w:p>
    <w:p w14:paraId="09C6CAA0" w14:textId="77777777" w:rsidR="00741CA9" w:rsidRDefault="00741CA9" w:rsidP="00741CA9">
      <w:pPr>
        <w:jc w:val="center"/>
        <w:rPr>
          <w:b/>
          <w:sz w:val="36"/>
        </w:rPr>
      </w:pPr>
    </w:p>
    <w:p w14:paraId="2A5805A3" w14:textId="77777777" w:rsidR="00A36CAD" w:rsidRDefault="003A730C" w:rsidP="00741CA9">
      <w:pPr>
        <w:jc w:val="center"/>
        <w:rPr>
          <w:b/>
          <w:sz w:val="36"/>
        </w:rPr>
      </w:pPr>
      <w:r w:rsidRPr="00741CA9">
        <w:rPr>
          <w:b/>
          <w:sz w:val="36"/>
        </w:rPr>
        <w:t>Sustainable Hospitality &amp; Tourism Management</w:t>
      </w:r>
    </w:p>
    <w:p w14:paraId="0DDD09D2" w14:textId="77777777" w:rsidR="00741CA9" w:rsidRDefault="00741CA9" w:rsidP="00741CA9">
      <w:pPr>
        <w:jc w:val="center"/>
        <w:rPr>
          <w:b/>
          <w:sz w:val="36"/>
        </w:rPr>
      </w:pPr>
    </w:p>
    <w:p w14:paraId="73CE7B54" w14:textId="77777777" w:rsidR="00741CA9" w:rsidRDefault="00741CA9" w:rsidP="00741CA9">
      <w:pPr>
        <w:jc w:val="center"/>
        <w:rPr>
          <w:b/>
          <w:sz w:val="36"/>
        </w:rPr>
      </w:pPr>
    </w:p>
    <w:p w14:paraId="535E2EA4" w14:textId="77777777" w:rsidR="00741CA9" w:rsidRPr="00741CA9" w:rsidRDefault="00741CA9" w:rsidP="00741CA9">
      <w:pPr>
        <w:jc w:val="center"/>
        <w:rPr>
          <w:b/>
          <w:sz w:val="36"/>
        </w:rPr>
      </w:pPr>
    </w:p>
    <w:p w14:paraId="5F301D6C" w14:textId="77777777" w:rsidR="003A730C" w:rsidRDefault="003A730C" w:rsidP="003A730C"/>
    <w:p w14:paraId="53E59BE3" w14:textId="77777777" w:rsidR="003A730C" w:rsidRDefault="003A730C" w:rsidP="003A730C"/>
    <w:p w14:paraId="2A9A43A2" w14:textId="77777777" w:rsidR="003A730C" w:rsidRDefault="00741CA9" w:rsidP="00741CA9">
      <w:pPr>
        <w:pStyle w:val="Title"/>
      </w:pPr>
      <w:r>
        <w:t>A Vision of Change: Sustainability in the hotel industry</w:t>
      </w:r>
    </w:p>
    <w:p w14:paraId="7B217477" w14:textId="77777777" w:rsidR="003A730C" w:rsidRDefault="003A730C" w:rsidP="003A730C"/>
    <w:p w14:paraId="4D7DF888" w14:textId="77777777" w:rsidR="003A730C" w:rsidRDefault="003A730C" w:rsidP="003A730C"/>
    <w:p w14:paraId="74B46A9F" w14:textId="77777777" w:rsidR="003A730C" w:rsidRDefault="003A730C" w:rsidP="003A730C"/>
    <w:p w14:paraId="486B4135" w14:textId="77777777" w:rsidR="003A730C" w:rsidRDefault="003A730C" w:rsidP="003A730C"/>
    <w:p w14:paraId="55B17A39" w14:textId="77777777" w:rsidR="003A730C" w:rsidRDefault="003A730C" w:rsidP="003A730C"/>
    <w:p w14:paraId="14AAD319" w14:textId="77777777" w:rsidR="003A730C" w:rsidRDefault="003A730C" w:rsidP="003A730C"/>
    <w:p w14:paraId="78711941" w14:textId="77777777" w:rsidR="00741CA9" w:rsidRDefault="00741CA9" w:rsidP="003A730C"/>
    <w:p w14:paraId="25E2D524" w14:textId="77777777" w:rsidR="00741CA9" w:rsidRDefault="00741CA9" w:rsidP="003A730C"/>
    <w:p w14:paraId="0A178998" w14:textId="77777777" w:rsidR="003A730C" w:rsidRDefault="003A730C" w:rsidP="003A730C">
      <w:pPr>
        <w:jc w:val="center"/>
      </w:pPr>
    </w:p>
    <w:p w14:paraId="44063295" w14:textId="2EBEC054" w:rsidR="003A730C" w:rsidRPr="00184AD9" w:rsidRDefault="003A730C" w:rsidP="00184AD9">
      <w:pPr>
        <w:jc w:val="left"/>
        <w:rPr>
          <w:sz w:val="28"/>
          <w:szCs w:val="28"/>
        </w:rPr>
      </w:pPr>
      <w:r w:rsidRPr="00184AD9">
        <w:rPr>
          <w:sz w:val="28"/>
          <w:szCs w:val="28"/>
        </w:rPr>
        <w:t>Student Name:</w:t>
      </w:r>
      <w:r w:rsidR="00184AD9">
        <w:rPr>
          <w:sz w:val="28"/>
          <w:szCs w:val="28"/>
        </w:rPr>
        <w:t xml:space="preserve"> </w:t>
      </w:r>
      <w:proofErr w:type="spellStart"/>
      <w:r w:rsidR="00184AD9">
        <w:rPr>
          <w:sz w:val="28"/>
          <w:szCs w:val="28"/>
        </w:rPr>
        <w:t>Frentusca</w:t>
      </w:r>
      <w:proofErr w:type="spellEnd"/>
      <w:r w:rsidR="00184AD9">
        <w:rPr>
          <w:sz w:val="28"/>
          <w:szCs w:val="28"/>
        </w:rPr>
        <w:t xml:space="preserve"> Ana-Maria</w:t>
      </w:r>
    </w:p>
    <w:p w14:paraId="3CCF57F8" w14:textId="5A44EA0D" w:rsidR="003A730C" w:rsidRPr="00184AD9" w:rsidRDefault="003A730C" w:rsidP="00184AD9">
      <w:pPr>
        <w:jc w:val="left"/>
        <w:rPr>
          <w:sz w:val="28"/>
          <w:szCs w:val="28"/>
        </w:rPr>
      </w:pPr>
      <w:r w:rsidRPr="00184AD9">
        <w:rPr>
          <w:sz w:val="28"/>
          <w:szCs w:val="28"/>
        </w:rPr>
        <w:t>Student ID:</w:t>
      </w:r>
      <w:r w:rsidR="00184AD9">
        <w:rPr>
          <w:sz w:val="28"/>
          <w:szCs w:val="28"/>
        </w:rPr>
        <w:t xml:space="preserve"> 2120534</w:t>
      </w:r>
    </w:p>
    <w:p w14:paraId="796E96C3" w14:textId="77777777" w:rsidR="003A730C" w:rsidRPr="00184AD9" w:rsidRDefault="003A730C" w:rsidP="00184AD9">
      <w:pPr>
        <w:jc w:val="left"/>
        <w:rPr>
          <w:sz w:val="28"/>
          <w:szCs w:val="28"/>
        </w:rPr>
      </w:pPr>
      <w:r w:rsidRPr="00184AD9">
        <w:rPr>
          <w:sz w:val="28"/>
          <w:szCs w:val="28"/>
        </w:rPr>
        <w:t xml:space="preserve">Module </w:t>
      </w:r>
      <w:r w:rsidR="00741CA9" w:rsidRPr="00184AD9">
        <w:rPr>
          <w:sz w:val="28"/>
          <w:szCs w:val="28"/>
        </w:rPr>
        <w:t>Code</w:t>
      </w:r>
      <w:r w:rsidRPr="00184AD9">
        <w:rPr>
          <w:sz w:val="28"/>
          <w:szCs w:val="28"/>
        </w:rPr>
        <w:t>:</w:t>
      </w:r>
      <w:r w:rsidR="00741CA9" w:rsidRPr="00184AD9">
        <w:rPr>
          <w:sz w:val="28"/>
          <w:szCs w:val="28"/>
        </w:rPr>
        <w:t xml:space="preserve"> BMIH5006</w:t>
      </w:r>
    </w:p>
    <w:p w14:paraId="229AB698" w14:textId="6015F338" w:rsidR="003A730C" w:rsidRPr="00184AD9" w:rsidRDefault="003A730C" w:rsidP="00184AD9">
      <w:pPr>
        <w:jc w:val="left"/>
        <w:rPr>
          <w:sz w:val="28"/>
          <w:szCs w:val="28"/>
        </w:rPr>
      </w:pPr>
      <w:r w:rsidRPr="00184AD9">
        <w:rPr>
          <w:sz w:val="28"/>
          <w:szCs w:val="28"/>
        </w:rPr>
        <w:t>Tutor Name:</w:t>
      </w:r>
      <w:r w:rsidR="00184AD9">
        <w:rPr>
          <w:sz w:val="28"/>
          <w:szCs w:val="28"/>
        </w:rPr>
        <w:t xml:space="preserve"> Kathryn Roberts</w:t>
      </w:r>
    </w:p>
    <w:p w14:paraId="245BB385" w14:textId="77777777" w:rsidR="00EC5E2F" w:rsidRDefault="00741CA9" w:rsidP="00EC5E2F">
      <w:r>
        <w:lastRenderedPageBreak/>
        <w:t>With the</w:t>
      </w:r>
      <w:r w:rsidR="00770BB5" w:rsidRPr="00770BB5">
        <w:t xml:space="preserve"> substantial consumption</w:t>
      </w:r>
      <w:r>
        <w:t xml:space="preserve"> of water and energy</w:t>
      </w:r>
      <w:r w:rsidR="00770BB5" w:rsidRPr="00770BB5">
        <w:t xml:space="preserve">, </w:t>
      </w:r>
      <w:proofErr w:type="gramStart"/>
      <w:r w:rsidR="00770BB5" w:rsidRPr="00770BB5">
        <w:t>and also</w:t>
      </w:r>
      <w:proofErr w:type="gramEnd"/>
      <w:r w:rsidR="00770BB5" w:rsidRPr="00770BB5">
        <w:t xml:space="preserve"> the substantial use of consumables, the hospitality sector has always left a considerable environmental </w:t>
      </w:r>
      <w:r w:rsidR="00770BB5" w:rsidRPr="00D45BE8">
        <w:t>impact</w:t>
      </w:r>
      <w:r w:rsidR="00D45BE8" w:rsidRPr="00D45BE8">
        <w:t xml:space="preserve"> (</w:t>
      </w:r>
      <w:proofErr w:type="spellStart"/>
      <w:r w:rsidR="00D45BE8" w:rsidRPr="00D45BE8">
        <w:t>Gössling</w:t>
      </w:r>
      <w:proofErr w:type="spellEnd"/>
      <w:r w:rsidR="00D45BE8" w:rsidRPr="00D45BE8">
        <w:t>., 2022)</w:t>
      </w:r>
      <w:r w:rsidR="00770BB5" w:rsidRPr="00D45BE8">
        <w:t>. However,</w:t>
      </w:r>
      <w:r w:rsidR="00770BB5" w:rsidRPr="00770BB5">
        <w:t xml:space="preserve"> this industry has seen a notable change towards sustainability in the 21st century. Recycling has become a top priority for hoteliers due to rising customer demand, strict government demands, and a greater understanding of issues related to the environment. To address these issues, Marriott, a major worldwide hotel chain, has adopted a CSR, or Corporate Social Responsibility, strategy. </w:t>
      </w:r>
      <w:r w:rsidR="00770BB5">
        <w:t xml:space="preserve"> </w:t>
      </w:r>
      <w:r w:rsidR="00EC5E2F" w:rsidRPr="00EC5E2F">
        <w:t>The Triple Bottom Line and the economy of waste are both concepts that are supported by Marriott's CSR strategy, which demonstrates a dedication to sustainability on all fronts. This article analyzes Marriott's CSR programs critically in order to shed light on how the hospitality industry's approach to sustainability is changing.</w:t>
      </w:r>
      <w:r w:rsidR="00F1210C">
        <w:t xml:space="preserve"> Marriott International is an </w:t>
      </w:r>
      <w:proofErr w:type="spellStart"/>
      <w:r w:rsidR="00F1210C">
        <w:t>organisation</w:t>
      </w:r>
      <w:proofErr w:type="spellEnd"/>
      <w:r w:rsidR="00F1210C">
        <w:t xml:space="preserve"> with an origin in the United States and headquartered in Bethesda, Maryland. It has business in around 139 countries. It has around 8000 properties across the world, out of which 2149 are operated by the group while the remaining act as a franchise. It was established in 1993 when Marriott Corporation was split</w:t>
      </w:r>
      <w:r w:rsidR="00BE11F6">
        <w:t xml:space="preserve"> (</w:t>
      </w:r>
      <w:r w:rsidR="00BE11F6" w:rsidRPr="0001690F">
        <w:rPr>
          <w:shd w:val="clear" w:color="auto" w:fill="FFFFFF"/>
        </w:rPr>
        <w:t>sec.gov</w:t>
      </w:r>
      <w:r w:rsidR="00BE11F6">
        <w:rPr>
          <w:shd w:val="clear" w:color="auto" w:fill="FFFFFF"/>
        </w:rPr>
        <w:t>, 2021)</w:t>
      </w:r>
      <w:r w:rsidR="00F1210C">
        <w:t xml:space="preserve">. </w:t>
      </w:r>
    </w:p>
    <w:p w14:paraId="6D02C809" w14:textId="77777777" w:rsidR="00EC5E2F" w:rsidRDefault="00EC5E2F" w:rsidP="00EC5E2F">
      <w:pPr>
        <w:rPr>
          <w:b/>
        </w:rPr>
      </w:pPr>
      <w:r w:rsidRPr="00EC5E2F">
        <w:t>Government constraints and competitive forces have combined to dramatically boost the drives for implementing green in the hotel industry.</w:t>
      </w:r>
      <w:r w:rsidR="00741CA9">
        <w:t xml:space="preserve"> </w:t>
      </w:r>
      <w:r w:rsidRPr="00EC5E2F">
        <w:t>In order to lessen the total effect of enterprises, including hotels, governments from all over the globe are establishing strict limits on environmental impact. These rules cover things like managing waste, reducing water usage, and energy efficiency. Non-compliance may result in penalties and harm to one's reputation. As a consequence, companies like Marriott are being inspired to embrace sustainable practices in order to satisfy their legal responsibilities</w:t>
      </w:r>
      <w:r w:rsidR="00D45BE8">
        <w:t xml:space="preserve"> </w:t>
      </w:r>
      <w:r w:rsidR="00D45BE8" w:rsidRPr="00D45BE8">
        <w:t>(Susilo and Santos., 2023)</w:t>
      </w:r>
      <w:r w:rsidRPr="00D45BE8">
        <w:t>. In accordance</w:t>
      </w:r>
      <w:r w:rsidRPr="00EC5E2F">
        <w:t xml:space="preserve"> with global pacts like the Paris Agreement, several countries have made a commitment to lowering the release of carbon dioxide. Hotels contribute significantly to emissions because of their energy use and travel. Hotels must alter as carbon reduction goals are established by governments or risk fines. </w:t>
      </w:r>
    </w:p>
    <w:p w14:paraId="1EC0EF7E" w14:textId="77777777" w:rsidR="00F540CC" w:rsidRPr="00F540CC" w:rsidRDefault="00EC5E2F" w:rsidP="00741CA9">
      <w:proofErr w:type="spellStart"/>
      <w:r w:rsidRPr="00EC5E2F">
        <w:t>Travellers</w:t>
      </w:r>
      <w:proofErr w:type="spellEnd"/>
      <w:r w:rsidRPr="00EC5E2F">
        <w:t xml:space="preserve"> today are becoming more and more ecologically conscientious. They look for lodgings that reflect their ideals, making sustainability a crucial factor in hotel selection. Residences like Marriott can draw in a rising market of eco-aware customers by providing sustainable facilities and practices. In addition to maintaining compliance, this drive also aims to meet changing client demands. </w:t>
      </w:r>
      <w:proofErr w:type="spellStart"/>
      <w:r w:rsidRPr="00EC5E2F">
        <w:t>Travellers</w:t>
      </w:r>
      <w:proofErr w:type="spellEnd"/>
      <w:r w:rsidRPr="00EC5E2F">
        <w:t xml:space="preserve"> who are concerned about the environment are a valuable market. Hotels may get into this industry by </w:t>
      </w:r>
      <w:r w:rsidRPr="00EC5E2F">
        <w:lastRenderedPageBreak/>
        <w:t>positioning themselves as environmentally conscious, which can improve their brand's reputati</w:t>
      </w:r>
      <w:r>
        <w:t>on and share of the marketplace</w:t>
      </w:r>
      <w:r w:rsidR="00D45BE8">
        <w:t xml:space="preserve"> </w:t>
      </w:r>
      <w:r w:rsidR="00D45BE8" w:rsidRPr="00D45BE8">
        <w:t>(Gao., 2023)</w:t>
      </w:r>
      <w:r w:rsidR="003A730C" w:rsidRPr="00D45BE8">
        <w:t>.</w:t>
      </w:r>
      <w:r w:rsidR="003A730C" w:rsidRPr="003A730C">
        <w:t xml:space="preserve"> </w:t>
      </w:r>
      <w:r w:rsidRPr="00EC5E2F">
        <w:t xml:space="preserve">The CSR programs and sustainable practices of Marriott assist draw to and keep eco-aware visitors, increasing the company's occupancy rate and profitability. Hotels continually evaluate themselves against competitors in a cutthroat market. Sustainable practices have emerged as a key differentiator. When a significant hotel chain, such as Marriott, adopts sustainable development, it puts pressure on rivals to do the same in order to remain competitive. </w:t>
      </w:r>
    </w:p>
    <w:p w14:paraId="6AB06FBD" w14:textId="77777777" w:rsidR="00EC5E2F" w:rsidRDefault="00EC5E2F" w:rsidP="00EC5E2F">
      <w:r w:rsidRPr="00EC5E2F">
        <w:t xml:space="preserve">The concept of business social responsibility (CSR) extends beyond the standard emphasis on maximizing earnings. Companies like Marriott use a deliberate strategy to include social and environmental issues </w:t>
      </w:r>
      <w:r w:rsidR="00D45BE8">
        <w:t>in</w:t>
      </w:r>
      <w:r w:rsidRPr="00EC5E2F">
        <w:t xml:space="preserve"> their daily operations. This entails </w:t>
      </w:r>
      <w:proofErr w:type="gramStart"/>
      <w:r w:rsidRPr="00EC5E2F">
        <w:t>taking into account</w:t>
      </w:r>
      <w:proofErr w:type="gramEnd"/>
      <w:r w:rsidRPr="00EC5E2F">
        <w:t xml:space="preserve"> how their decisions may affect stakeholders outside shareholders, the environment, and society. CSR places a strong emphasis on moral corporate conduct, prudent use of resources, and a dedication to positively impacting society. CSR acknowledges that companies interact with a wider range of stakeholders, such as local communities, administrations, workers, and suppliers</w:t>
      </w:r>
      <w:r w:rsidR="00D45BE8">
        <w:t xml:space="preserve"> </w:t>
      </w:r>
      <w:r w:rsidR="00D45BE8" w:rsidRPr="00D45BE8">
        <w:t>(Okafor et al., 2023)</w:t>
      </w:r>
      <w:r w:rsidRPr="00D45BE8">
        <w:t>.</w:t>
      </w:r>
      <w:r w:rsidRPr="00EC5E2F">
        <w:t xml:space="preserve"> CSR must interact with these stakeholders. </w:t>
      </w:r>
      <w:r>
        <w:t xml:space="preserve"> </w:t>
      </w:r>
      <w:r w:rsidRPr="00EC5E2F">
        <w:t>In order to comprehend their issues, meet their expectations, and promote constructive connections, these groups are involved in conversations and collaborations as part of Marriott's CSR programs. By doing this, the firm not only creates trust and improves its brand, but it also contributes to addressing issues related to society and the environment.</w:t>
      </w:r>
    </w:p>
    <w:p w14:paraId="0DBBA3FE" w14:textId="77777777" w:rsidR="003A730C" w:rsidRPr="00F540CC" w:rsidRDefault="00EC5E2F" w:rsidP="00F540CC">
      <w:r w:rsidRPr="00EC5E2F">
        <w:t xml:space="preserve">CSR connects strongly with the ideas of the circular economics. Products and commodities are </w:t>
      </w:r>
      <w:proofErr w:type="spellStart"/>
      <w:r w:rsidRPr="00EC5E2F">
        <w:t>utilised</w:t>
      </w:r>
      <w:proofErr w:type="spellEnd"/>
      <w:r w:rsidRPr="00EC5E2F">
        <w:t xml:space="preserve"> in a linear society before being wasted. The circular economy, in contrast, encourages reuse, recycling resources, and lengthening product lifecycles in order to decrease waste. By embracing CSR, Marriott may put into reality strategies like recycling facilities, limiting single-use plastics, and motivating visitors to take part in waste reduction activities. By lowering waste, companies not only lessen their impact on the environment but also demonstrate their dedication to the ideals of the circular economy. A circular economy encourages ethical purchasing and manufacturing throughout supply networks.</w:t>
      </w:r>
      <w:r w:rsidR="00F540CC" w:rsidRPr="00F540CC">
        <w:t xml:space="preserve"> </w:t>
      </w:r>
      <w:r w:rsidR="00423BF2" w:rsidRPr="00423BF2">
        <w:t>Marriott's CSR programs may entail working with vendors who uphold moral standards and environmental sustainability</w:t>
      </w:r>
      <w:r w:rsidR="00D45BE8">
        <w:t xml:space="preserve"> </w:t>
      </w:r>
      <w:r w:rsidR="00D45BE8" w:rsidRPr="00D45BE8">
        <w:t>(</w:t>
      </w:r>
      <w:proofErr w:type="spellStart"/>
      <w:r w:rsidR="00D45BE8" w:rsidRPr="00D45BE8">
        <w:t>Gajadhur</w:t>
      </w:r>
      <w:proofErr w:type="spellEnd"/>
      <w:r w:rsidR="00D45BE8" w:rsidRPr="00D45BE8">
        <w:t>., 2023)</w:t>
      </w:r>
      <w:r w:rsidR="00423BF2" w:rsidRPr="00D45BE8">
        <w:t>. Local</w:t>
      </w:r>
      <w:r w:rsidR="00423BF2" w:rsidRPr="00423BF2">
        <w:t xml:space="preserve"> food procurement, promoting ethical </w:t>
      </w:r>
      <w:proofErr w:type="spellStart"/>
      <w:r w:rsidR="00423BF2" w:rsidRPr="00423BF2">
        <w:t>labour</w:t>
      </w:r>
      <w:proofErr w:type="spellEnd"/>
      <w:r w:rsidR="00423BF2" w:rsidRPr="00423BF2">
        <w:t xml:space="preserve"> standards, and selecting vendors with solid sustainability histories are a few examples of how to do </w:t>
      </w:r>
      <w:r w:rsidR="00423BF2" w:rsidRPr="00423BF2">
        <w:lastRenderedPageBreak/>
        <w:t>this. A closed-loop system with constant product and component reuse and recycling is what the circular business model proposes.</w:t>
      </w:r>
    </w:p>
    <w:p w14:paraId="728F0430" w14:textId="77777777" w:rsidR="00883D43" w:rsidRDefault="00883D43" w:rsidP="00783294">
      <w:pPr>
        <w:rPr>
          <w:b/>
        </w:rPr>
      </w:pPr>
      <w:r w:rsidRPr="00883D43">
        <w:t>Economic sustainability, according to Marriott's CSR strategy, entails not just maximizing the company's financial results and profitability but also doing it in a manner that is consistent with social and ecological objectives. By integrating energy-efficient technology and limiting waste, Marriott increases revenue, lowers operational costs, and leaves a smaller environment imprint</w:t>
      </w:r>
      <w:r w:rsidR="00783294">
        <w:t xml:space="preserve"> </w:t>
      </w:r>
      <w:r w:rsidR="00783294" w:rsidRPr="00783294">
        <w:t xml:space="preserve">(Larsson and </w:t>
      </w:r>
      <w:proofErr w:type="spellStart"/>
      <w:r w:rsidR="00783294" w:rsidRPr="00783294">
        <w:t>Hatzigeorgiou</w:t>
      </w:r>
      <w:proofErr w:type="spellEnd"/>
      <w:r w:rsidR="00783294" w:rsidRPr="00783294">
        <w:t>., 2023)</w:t>
      </w:r>
      <w:r w:rsidRPr="00783294">
        <w:t>. T</w:t>
      </w:r>
      <w:r w:rsidRPr="00883D43">
        <w:t xml:space="preserve">he organization's long-term financial viability is ensured by this emphasis on economic sustainability, which also shows a dedication to ethical corporate conduct. In the areas where they operate, Marriott frequently includes local economic growth in their CSR programs. This could encompass collaborations with </w:t>
      </w:r>
      <w:proofErr w:type="spellStart"/>
      <w:r w:rsidRPr="00883D43">
        <w:t>neighbourhood</w:t>
      </w:r>
      <w:proofErr w:type="spellEnd"/>
      <w:r w:rsidRPr="00883D43">
        <w:t xml:space="preserve"> companies, training initiatives, and job development. </w:t>
      </w:r>
    </w:p>
    <w:p w14:paraId="73A09920" w14:textId="77777777" w:rsidR="00883D43" w:rsidRDefault="00741CA9" w:rsidP="00741CA9">
      <w:pPr>
        <w:rPr>
          <w:b/>
        </w:rPr>
      </w:pPr>
      <w:r w:rsidRPr="00741CA9">
        <w:t>Marriot’s</w:t>
      </w:r>
      <w:r w:rsidR="00883D43" w:rsidRPr="00883D43">
        <w:t xml:space="preserve"> dedication to inclusiveness and employee welfare is </w:t>
      </w:r>
      <w:proofErr w:type="spellStart"/>
      <w:proofErr w:type="gramStart"/>
      <w:r w:rsidR="00883D43" w:rsidRPr="00883D43">
        <w:t>evident.A</w:t>
      </w:r>
      <w:proofErr w:type="spellEnd"/>
      <w:proofErr w:type="gramEnd"/>
      <w:r w:rsidR="00883D43" w:rsidRPr="00883D43">
        <w:t xml:space="preserve"> culture of fairness and opportunity is fostered through Marriott's focus on inclusiveness and diversity, ensuring that workers from every race may succeed within the company. This not only satisfies moral requirements but also improves the company's competitiveness and reputation. Marriott actively participates in the local community through a n</w:t>
      </w:r>
      <w:r w:rsidR="00D45BE8">
        <w:t xml:space="preserve">umber of charitable </w:t>
      </w:r>
      <w:proofErr w:type="spellStart"/>
      <w:r w:rsidR="00D45BE8">
        <w:t>endeavours</w:t>
      </w:r>
      <w:proofErr w:type="spellEnd"/>
      <w:r w:rsidR="00D45BE8">
        <w:t xml:space="preserve">. </w:t>
      </w:r>
      <w:r w:rsidR="00883D43" w:rsidRPr="00883D43">
        <w:t xml:space="preserve">Supporting </w:t>
      </w:r>
      <w:proofErr w:type="spellStart"/>
      <w:r w:rsidR="00883D43" w:rsidRPr="00883D43">
        <w:t>neighbourhood</w:t>
      </w:r>
      <w:proofErr w:type="spellEnd"/>
      <w:r w:rsidR="00883D43" w:rsidRPr="00883D43">
        <w:t> nonprofits, environmental initiatives, or schools may be part of these efforts.</w:t>
      </w:r>
    </w:p>
    <w:p w14:paraId="731F4BD8" w14:textId="77777777" w:rsidR="00883D43" w:rsidRDefault="00883D43" w:rsidP="00883D43">
      <w:pPr>
        <w:rPr>
          <w:b/>
        </w:rPr>
      </w:pPr>
      <w:r w:rsidRPr="00883D43">
        <w:t xml:space="preserve">Marriott's CSR strategy is </w:t>
      </w:r>
      <w:r w:rsidR="00741CA9">
        <w:t xml:space="preserve">also </w:t>
      </w:r>
      <w:proofErr w:type="spellStart"/>
      <w:r w:rsidR="00783294">
        <w:t>centred</w:t>
      </w:r>
      <w:proofErr w:type="spellEnd"/>
      <w:r w:rsidRPr="00883D43">
        <w:t xml:space="preserve"> on lowering the consumption of energy and water through eco-friendly systems, water-saving gadgets, and ethical business procedures. Along with lowering operating expenses, these initiatives help lessen the company's ecological impact. Marriott's dedication to minimizing the environmental impact it has may be seen in how efficiently it uses water and power. Marriott prioritizes obtaining food and resources from sustainable sources. This lessens the supply chain's ecological effect and encourages moral </w:t>
      </w:r>
      <w:proofErr w:type="spellStart"/>
      <w:r w:rsidRPr="00883D43">
        <w:t>behaviour</w:t>
      </w:r>
      <w:proofErr w:type="spellEnd"/>
      <w:r w:rsidRPr="00883D43">
        <w:t xml:space="preserve">. Green building programs, like LEED-certified buildings, demonstrate a dedication to minimizing the harmful effects of its facilities. </w:t>
      </w:r>
    </w:p>
    <w:p w14:paraId="12AD9AFA" w14:textId="77777777" w:rsidR="00883D43" w:rsidRDefault="00883D43" w:rsidP="00883D43">
      <w:pPr>
        <w:rPr>
          <w:b/>
        </w:rPr>
      </w:pPr>
      <w:r w:rsidRPr="00883D43">
        <w:t>The three pillars that support Marriott’s Corporate Social Responsibility (CSR) program—Environmental, Social, and Economic—each stand for a critical component of sustainability. These pillars demonstrate Marriott's dedication to attaining a fair and accountable method of conducting business.</w:t>
      </w:r>
    </w:p>
    <w:p w14:paraId="291F25E3" w14:textId="77777777" w:rsidR="007251AA" w:rsidRPr="00883D43" w:rsidRDefault="00883D43" w:rsidP="007251AA">
      <w:r w:rsidRPr="00883D43">
        <w:t xml:space="preserve">To lessen its influence on the surroundings, Marriott has put in place a number of programs. These consist of technology that conserves water as well as heating, </w:t>
      </w:r>
      <w:r w:rsidRPr="00883D43">
        <w:lastRenderedPageBreak/>
        <w:t>cooling, and lighting systems that use fewer kilowatt-hours. Marriott reduces the cost of operations and carbon impact by using less electricity and water, which helps the company achieve larger goals regarding sustainability. Marriott places a high priority on ethical food sourcing. This involves acquiring foods that are sustainably, organically, and regionally sourced. The firm favors ecologically sound farming and lessens the adverse environmental impact of the food it produces supply chain by collaborating with environmentally conscientious suppliers. This dedication is in line with the expanding consumer desire for environmentally responsible dining alternatives.</w:t>
      </w:r>
    </w:p>
    <w:p w14:paraId="2AFD50BB" w14:textId="77777777" w:rsidR="00883D43" w:rsidRDefault="00883D43" w:rsidP="007251AA">
      <w:r w:rsidRPr="00883D43">
        <w:t>Given the importance of its personnel, Marriott makes investments in their education, growth, and welfare. Programs for employees include initiatives for inclusiveness and diversity, professional advancement, and health and wellbeing. Marriott not only fulfills its social obligation by assuring employee welfare and cultivating an inclusive environment, but it also increases productivity and draws top talent. Connecting with neighbors is a crucial part of Marriott's efforts to promote sustainable development. The business contributes to a number of nonprofit organizations, such as environmental and educational programs. by actively contributing to the prosperity of the areas in which they operate.</w:t>
      </w:r>
    </w:p>
    <w:p w14:paraId="530ED28D" w14:textId="77777777" w:rsidR="007F7397" w:rsidRPr="00741CA9" w:rsidRDefault="00883D43" w:rsidP="00741CA9">
      <w:pPr>
        <w:spacing w:before="240"/>
        <w:rPr>
          <w:b/>
        </w:rPr>
      </w:pPr>
      <w:r w:rsidRPr="00883D43">
        <w:t>Revenue Creation via Sustainable Practices: Earning revenue via sustainable practices is a component of Marriott's financial sustainability</w:t>
      </w:r>
      <w:r w:rsidR="00783294">
        <w:t xml:space="preserve"> </w:t>
      </w:r>
      <w:r w:rsidR="00783294" w:rsidRPr="00783294">
        <w:t>(Flam et al., 2023)</w:t>
      </w:r>
      <w:r w:rsidRPr="00783294">
        <w:t>.</w:t>
      </w:r>
      <w:r w:rsidRPr="00883D43">
        <w:t xml:space="preserve"> This includes cost-cutting strategies based on resource and energy conservation, as well as providing sustainable solutions for environmentally sensitive customers. Sustainable business practices show a business's dedication to ethical corporate </w:t>
      </w:r>
      <w:proofErr w:type="spellStart"/>
      <w:r w:rsidRPr="00883D43">
        <w:t>behaviour</w:t>
      </w:r>
      <w:proofErr w:type="spellEnd"/>
      <w:r w:rsidRPr="00883D43">
        <w:t xml:space="preserve"> while improving financial performance and profitability. Marriott places a strong emphasis on ethical decisions regarding investments and purchasing procedures in this sector. This entails selecting vendors who adhere to ethical and sustainable standards, defending fair </w:t>
      </w:r>
      <w:proofErr w:type="spellStart"/>
      <w:r w:rsidRPr="00883D43">
        <w:t>labour</w:t>
      </w:r>
      <w:proofErr w:type="spellEnd"/>
      <w:r w:rsidRPr="00883D43">
        <w:t xml:space="preserve"> laws, and encouraging ecologically friendly purchasing. </w:t>
      </w:r>
    </w:p>
    <w:p w14:paraId="7AB04309" w14:textId="77777777" w:rsidR="00D45BE8" w:rsidRDefault="00D45BE8" w:rsidP="00D45BE8">
      <w:pPr>
        <w:rPr>
          <w:b/>
        </w:rPr>
      </w:pPr>
      <w:r w:rsidRPr="00D45BE8">
        <w:t xml:space="preserve">Marriott's main sustainability program, "Serve 360," exemplifies the company's dedication to having a good effect everywhere it goes. This program includes a variety of activities, from promoting social well-being to reducing its impact on the planet. "Serve 360" epitomizes social responsibility for businesses since it takes a complete strategy that goes beyond just making money. Another one of Marriott's sustainability </w:t>
      </w:r>
      <w:r w:rsidRPr="00D45BE8">
        <w:lastRenderedPageBreak/>
        <w:t>programs, "Serve Our World," emphasizes both local and international participation</w:t>
      </w:r>
      <w:r w:rsidR="00783294">
        <w:t xml:space="preserve"> </w:t>
      </w:r>
      <w:r w:rsidR="00783294" w:rsidRPr="00783294">
        <w:t>(Torres., 2023)</w:t>
      </w:r>
      <w:r w:rsidRPr="00783294">
        <w:t>.</w:t>
      </w:r>
      <w:r w:rsidRPr="00D45BE8">
        <w:t xml:space="preserve"> In order to address global concerns like poverty and injustice, this program entails community projects, humanitarian endeavors, and collaborations with organizations. It highlights the commitment of the business to social advancement and highlights Marriott's larger obligation to make a positive contribution to the community it serves.</w:t>
      </w:r>
    </w:p>
    <w:p w14:paraId="5708ABFA" w14:textId="77777777" w:rsidR="00D45BE8" w:rsidRDefault="00D45BE8" w:rsidP="00D45BE8">
      <w:pPr>
        <w:rPr>
          <w:b/>
        </w:rPr>
      </w:pPr>
      <w:r w:rsidRPr="00D45BE8">
        <w:t>Marriott's achievement of the Green Key Certificate is proof of its commitment to sustainability. This well-respected eco-label denotes a dedication to environmentally friendly activities in hospitality. Marriott displays its commitment to reducing the environmental effects of its properties, preserving resources, and adopting sustainable operations by satisfying the strict requirements for this accreditation. Marriott has established challenging carbon emission reduction targets and continuously monitors its development in this area. The company's aim of lowering its carbon footprint may be evaluated by stakeholders thanks to this open method of quantifying its environmental effect</w:t>
      </w:r>
      <w:r w:rsidR="00783294">
        <w:t xml:space="preserve"> </w:t>
      </w:r>
      <w:r w:rsidR="00783294" w:rsidRPr="00783294">
        <w:t>(de Villiers et al., 2023)</w:t>
      </w:r>
      <w:r w:rsidRPr="00783294">
        <w:t>. Marriott's</w:t>
      </w:r>
      <w:r w:rsidRPr="00D45BE8">
        <w:t xml:space="preserve"> efforts to cut emissions are not only important for the environment, but they also support international efforts to stop climate change. Through a range of initiatives and instructional materials, the Hotel actively involves its guests in its sustainability voyage.</w:t>
      </w:r>
    </w:p>
    <w:p w14:paraId="02BA6B78" w14:textId="77777777" w:rsidR="00D45BE8" w:rsidRDefault="00D45BE8" w:rsidP="00D45BE8">
      <w:r w:rsidRPr="00D45BE8">
        <w:t>In the hotel sector, introducing environmentally conscious practices sometimes entails up-front expenses. Like many other hotel companies, Marriott has difficulties funding eco-friendly technology, changing the infrastructure, and educating employees. Long-term gains, including decreased operating expenses and improved brand perception, frequently surpass these initial expenditures, though.</w:t>
      </w:r>
      <w:r>
        <w:t xml:space="preserve"> </w:t>
      </w:r>
      <w:r w:rsidRPr="00D45BE8">
        <w:t>Marriott's structure of operations has to undergo a cultural revolution in order to transition to sustainably. It entails empowering staff members at all levels to adopt and apply sustainable practices. This cultural transformation may be challenging and lengthy since it calls for a shift in mentality and methods of operation. In the hotel and restaurant industry, greenwashing is a serious problem since some establishments could make flimsy assertions about sustainability just to attract customers</w:t>
      </w:r>
      <w:r w:rsidR="00783294">
        <w:t xml:space="preserve"> </w:t>
      </w:r>
      <w:r w:rsidR="00783294" w:rsidRPr="00783294">
        <w:t>(Watson et al., 2023)</w:t>
      </w:r>
      <w:r w:rsidRPr="00783294">
        <w:t xml:space="preserve">. </w:t>
      </w:r>
      <w:r w:rsidRPr="00D45BE8">
        <w:t xml:space="preserve">Being a prominent participant, Marriott must make sure that its environmentally friendly statements are reliable and supported by actual deeds. If the business breaks its commitments, ethical issues can surface, which might harm its standing and consumers' faith in it. </w:t>
      </w:r>
    </w:p>
    <w:p w14:paraId="44B97F4F" w14:textId="77777777" w:rsidR="003A730C" w:rsidRDefault="00D45BE8" w:rsidP="00D45BE8">
      <w:r w:rsidRPr="00D45BE8">
        <w:lastRenderedPageBreak/>
        <w:t xml:space="preserve">Environmental, community and economic constraints are driving a global necessity for the hotel sector to move to sustainability. Businesses must adjust to changing regulatory constraints and consumer expectations. A notable hotel company can embrace sustainability by following the lead set by Marriott's CSR strategy. The industry stands to be a leader in terms of environmental responsibility, community engagement, and economic viability, as evidenced by its "Serve 360" effort, the company's Green Key accreditation, and customer service initiatives. The hotel business is still making progress toward sustainability. To secure a greener, kinder to society, and commercially sustainable future for the industry, Marriott and other businesses have to keep </w:t>
      </w:r>
      <w:r>
        <w:t>creating</w:t>
      </w:r>
      <w:r w:rsidRPr="00D45BE8">
        <w:t xml:space="preserve"> new ideas, investing, and adapting. The hotel sector's advancements in sustainability are a sign of optimism for a more responsible future.</w:t>
      </w:r>
    </w:p>
    <w:p w14:paraId="1B55D3B1" w14:textId="77777777" w:rsidR="00783294" w:rsidRDefault="00783294" w:rsidP="00D45BE8"/>
    <w:p w14:paraId="46A6FD8D" w14:textId="77777777" w:rsidR="00783294" w:rsidRDefault="00783294" w:rsidP="00D45BE8"/>
    <w:p w14:paraId="0F59D24F" w14:textId="77777777" w:rsidR="00783294" w:rsidRDefault="00783294" w:rsidP="00D45BE8"/>
    <w:p w14:paraId="03E5CA23" w14:textId="77777777" w:rsidR="00783294" w:rsidRDefault="00783294" w:rsidP="00D45BE8"/>
    <w:p w14:paraId="2188655A" w14:textId="77777777" w:rsidR="00783294" w:rsidRDefault="00783294" w:rsidP="00D45BE8"/>
    <w:p w14:paraId="08A4EFDC" w14:textId="77777777" w:rsidR="00783294" w:rsidRDefault="00783294" w:rsidP="00D45BE8"/>
    <w:p w14:paraId="3A928D4F" w14:textId="77777777" w:rsidR="00783294" w:rsidRDefault="00783294" w:rsidP="00D45BE8"/>
    <w:p w14:paraId="2343E6FE" w14:textId="77777777" w:rsidR="00783294" w:rsidRDefault="00783294" w:rsidP="00D45BE8"/>
    <w:p w14:paraId="7F016933" w14:textId="77777777" w:rsidR="00783294" w:rsidRDefault="00783294" w:rsidP="00D45BE8"/>
    <w:p w14:paraId="742DBBF1" w14:textId="77777777" w:rsidR="00783294" w:rsidRDefault="00783294" w:rsidP="00D45BE8"/>
    <w:p w14:paraId="198FF47B" w14:textId="77777777" w:rsidR="00783294" w:rsidRDefault="00783294" w:rsidP="00D45BE8"/>
    <w:p w14:paraId="42A2C3C3" w14:textId="77777777" w:rsidR="00783294" w:rsidRDefault="00783294" w:rsidP="00D45BE8"/>
    <w:p w14:paraId="793CE8B4" w14:textId="77777777" w:rsidR="00783294" w:rsidRDefault="00783294" w:rsidP="00D45BE8"/>
    <w:p w14:paraId="30B82B91" w14:textId="77777777" w:rsidR="00783294" w:rsidRDefault="00783294" w:rsidP="00D45BE8"/>
    <w:p w14:paraId="246C1BFD" w14:textId="77777777" w:rsidR="00783294" w:rsidRDefault="00783294" w:rsidP="00D45BE8"/>
    <w:p w14:paraId="627A893B" w14:textId="77777777" w:rsidR="00783294" w:rsidRDefault="00783294" w:rsidP="00D45BE8"/>
    <w:p w14:paraId="11EF91D9" w14:textId="77777777" w:rsidR="00783294" w:rsidRDefault="00783294" w:rsidP="00D45BE8"/>
    <w:p w14:paraId="2EBAFD83" w14:textId="77777777" w:rsidR="00783294" w:rsidRDefault="00783294" w:rsidP="00D45BE8"/>
    <w:p w14:paraId="569C4F99" w14:textId="77777777" w:rsidR="00783294" w:rsidRDefault="00783294" w:rsidP="00D45BE8"/>
    <w:p w14:paraId="45A68596" w14:textId="77777777" w:rsidR="00783294" w:rsidRDefault="00783294" w:rsidP="00D45BE8"/>
    <w:p w14:paraId="205F9FA4" w14:textId="77777777" w:rsidR="00783294" w:rsidRDefault="00783294" w:rsidP="00D45BE8"/>
    <w:p w14:paraId="0F7C0962" w14:textId="77777777" w:rsidR="00741CA9" w:rsidRDefault="00741CA9">
      <w:pPr>
        <w:spacing w:after="160" w:line="259" w:lineRule="auto"/>
        <w:jc w:val="left"/>
        <w:rPr>
          <w:rFonts w:eastAsiaTheme="majorEastAsia" w:cstheme="majorBidi"/>
          <w:b/>
          <w:szCs w:val="32"/>
          <w:lang w:val="en-GB" w:eastAsia="en-US"/>
        </w:rPr>
      </w:pPr>
      <w:r>
        <w:br w:type="page"/>
      </w:r>
    </w:p>
    <w:p w14:paraId="2480ADEC" w14:textId="77777777" w:rsidR="00783294" w:rsidRDefault="00783294" w:rsidP="00783294">
      <w:pPr>
        <w:pStyle w:val="Heading1"/>
      </w:pPr>
      <w:r>
        <w:lastRenderedPageBreak/>
        <w:t>References</w:t>
      </w:r>
    </w:p>
    <w:p w14:paraId="779D0ED9" w14:textId="77777777" w:rsidR="00783294" w:rsidRDefault="00783294" w:rsidP="00783294">
      <w:pPr>
        <w:ind w:left="720" w:hanging="720"/>
        <w:rPr>
          <w:shd w:val="clear" w:color="auto" w:fill="FFFFFF"/>
        </w:rPr>
      </w:pPr>
      <w:proofErr w:type="spellStart"/>
      <w:r>
        <w:rPr>
          <w:shd w:val="clear" w:color="auto" w:fill="FFFFFF"/>
        </w:rPr>
        <w:t>Gössling</w:t>
      </w:r>
      <w:proofErr w:type="spellEnd"/>
      <w:r>
        <w:rPr>
          <w:shd w:val="clear" w:color="auto" w:fill="FFFFFF"/>
        </w:rPr>
        <w:t>, S., 2002. Global environmental consequences of tourism. </w:t>
      </w:r>
      <w:r>
        <w:rPr>
          <w:i/>
          <w:iCs/>
          <w:shd w:val="clear" w:color="auto" w:fill="FFFFFF"/>
        </w:rPr>
        <w:t>Global environmental change</w:t>
      </w:r>
      <w:r>
        <w:rPr>
          <w:shd w:val="clear" w:color="auto" w:fill="FFFFFF"/>
        </w:rPr>
        <w:t>, </w:t>
      </w:r>
      <w:r>
        <w:rPr>
          <w:i/>
          <w:iCs/>
          <w:shd w:val="clear" w:color="auto" w:fill="FFFFFF"/>
        </w:rPr>
        <w:t>12</w:t>
      </w:r>
      <w:r>
        <w:rPr>
          <w:shd w:val="clear" w:color="auto" w:fill="FFFFFF"/>
        </w:rPr>
        <w:t>(4), pp.283-302.</w:t>
      </w:r>
    </w:p>
    <w:p w14:paraId="5F4F8C0C" w14:textId="77777777" w:rsidR="00783294" w:rsidRDefault="00783294" w:rsidP="00783294">
      <w:pPr>
        <w:ind w:left="720" w:hanging="720"/>
        <w:rPr>
          <w:shd w:val="clear" w:color="auto" w:fill="FFFFFF"/>
        </w:rPr>
      </w:pPr>
      <w:r>
        <w:rPr>
          <w:shd w:val="clear" w:color="auto" w:fill="FFFFFF"/>
        </w:rPr>
        <w:t>Susilo, D. and Santos, M.C.K., 2023. DIGITAL MARKETING COMMUNICATION SUSTAINABLE HOTEL PRACTICE OF ACCOR GROUP IN SOCIAL MEDIA. </w:t>
      </w:r>
      <w:r>
        <w:rPr>
          <w:i/>
          <w:iCs/>
          <w:shd w:val="clear" w:color="auto" w:fill="FFFFFF"/>
        </w:rPr>
        <w:t>International Journal of Economic, Business, Accounting, Agriculture Management and Sharia Administration (IJEBAS)</w:t>
      </w:r>
      <w:r>
        <w:rPr>
          <w:shd w:val="clear" w:color="auto" w:fill="FFFFFF"/>
        </w:rPr>
        <w:t>, </w:t>
      </w:r>
      <w:r>
        <w:rPr>
          <w:i/>
          <w:iCs/>
          <w:shd w:val="clear" w:color="auto" w:fill="FFFFFF"/>
        </w:rPr>
        <w:t>3</w:t>
      </w:r>
      <w:r>
        <w:rPr>
          <w:shd w:val="clear" w:color="auto" w:fill="FFFFFF"/>
        </w:rPr>
        <w:t>(3), pp.730-743.</w:t>
      </w:r>
    </w:p>
    <w:p w14:paraId="09BC93E3" w14:textId="77777777" w:rsidR="00783294" w:rsidRDefault="00783294" w:rsidP="00783294">
      <w:pPr>
        <w:ind w:left="720" w:hanging="720"/>
        <w:rPr>
          <w:shd w:val="clear" w:color="auto" w:fill="FFFFFF"/>
        </w:rPr>
      </w:pPr>
      <w:r>
        <w:rPr>
          <w:shd w:val="clear" w:color="auto" w:fill="FFFFFF"/>
        </w:rPr>
        <w:t>Gao, R., 2023. On the Importance of Pricing Strategy in Marketing Strategy: A Case Study of Lululemon. </w:t>
      </w:r>
      <w:r>
        <w:rPr>
          <w:i/>
          <w:iCs/>
          <w:shd w:val="clear" w:color="auto" w:fill="FFFFFF"/>
        </w:rPr>
        <w:t>Frontiers in Business, Economics and Management</w:t>
      </w:r>
      <w:r>
        <w:rPr>
          <w:shd w:val="clear" w:color="auto" w:fill="FFFFFF"/>
        </w:rPr>
        <w:t>, </w:t>
      </w:r>
      <w:r>
        <w:rPr>
          <w:i/>
          <w:iCs/>
          <w:shd w:val="clear" w:color="auto" w:fill="FFFFFF"/>
        </w:rPr>
        <w:t>10</w:t>
      </w:r>
      <w:r>
        <w:rPr>
          <w:shd w:val="clear" w:color="auto" w:fill="FFFFFF"/>
        </w:rPr>
        <w:t>(1), pp.158-161.</w:t>
      </w:r>
    </w:p>
    <w:p w14:paraId="228211AE" w14:textId="77777777" w:rsidR="00783294" w:rsidRDefault="00783294" w:rsidP="00783294">
      <w:pPr>
        <w:ind w:left="720" w:hanging="720"/>
        <w:rPr>
          <w:shd w:val="clear" w:color="auto" w:fill="FFFFFF"/>
        </w:rPr>
      </w:pPr>
      <w:r>
        <w:rPr>
          <w:shd w:val="clear" w:color="auto" w:fill="FFFFFF"/>
        </w:rPr>
        <w:t xml:space="preserve">Okafor, J.N., Nwosu, I.C. and </w:t>
      </w:r>
      <w:proofErr w:type="spellStart"/>
      <w:r>
        <w:rPr>
          <w:shd w:val="clear" w:color="auto" w:fill="FFFFFF"/>
        </w:rPr>
        <w:t>Nwokike</w:t>
      </w:r>
      <w:proofErr w:type="spellEnd"/>
      <w:r>
        <w:rPr>
          <w:shd w:val="clear" w:color="auto" w:fill="FFFFFF"/>
        </w:rPr>
        <w:t xml:space="preserve">, C.E., 2023. The Influence of Corporate Social Responsibility on Consumer </w:t>
      </w:r>
      <w:proofErr w:type="spellStart"/>
      <w:r>
        <w:rPr>
          <w:shd w:val="clear" w:color="auto" w:fill="FFFFFF"/>
        </w:rPr>
        <w:t>Behaviour</w:t>
      </w:r>
      <w:proofErr w:type="spellEnd"/>
      <w:r>
        <w:rPr>
          <w:shd w:val="clear" w:color="auto" w:fill="FFFFFF"/>
        </w:rPr>
        <w:t xml:space="preserve"> in South East Nigeria.</w:t>
      </w:r>
    </w:p>
    <w:p w14:paraId="72ED0C1C" w14:textId="77777777" w:rsidR="00783294" w:rsidRDefault="00783294" w:rsidP="00783294">
      <w:pPr>
        <w:ind w:left="720" w:hanging="720"/>
        <w:rPr>
          <w:shd w:val="clear" w:color="auto" w:fill="FFFFFF"/>
        </w:rPr>
      </w:pPr>
      <w:proofErr w:type="spellStart"/>
      <w:r>
        <w:rPr>
          <w:shd w:val="clear" w:color="auto" w:fill="FFFFFF"/>
        </w:rPr>
        <w:t>Gajadhur</w:t>
      </w:r>
      <w:proofErr w:type="spellEnd"/>
      <w:r>
        <w:rPr>
          <w:shd w:val="clear" w:color="auto" w:fill="FFFFFF"/>
        </w:rPr>
        <w:t>, R., 2023. </w:t>
      </w:r>
      <w:r>
        <w:rPr>
          <w:i/>
          <w:iCs/>
          <w:shd w:val="clear" w:color="auto" w:fill="FFFFFF"/>
        </w:rPr>
        <w:t>Corporate social responsibility initiatives and sustainability within the hospitality industry: a conceptual framework</w:t>
      </w:r>
      <w:r>
        <w:rPr>
          <w:shd w:val="clear" w:color="auto" w:fill="FFFFFF"/>
        </w:rPr>
        <w:t> (Doctoral dissertation).</w:t>
      </w:r>
    </w:p>
    <w:p w14:paraId="0AF68E74" w14:textId="77777777" w:rsidR="00783294" w:rsidRDefault="00783294" w:rsidP="00783294">
      <w:pPr>
        <w:ind w:left="720" w:hanging="720"/>
        <w:rPr>
          <w:shd w:val="clear" w:color="auto" w:fill="FFFFFF"/>
        </w:rPr>
      </w:pPr>
      <w:r>
        <w:rPr>
          <w:shd w:val="clear" w:color="auto" w:fill="FFFFFF"/>
        </w:rPr>
        <w:t xml:space="preserve">Larsson, A. and </w:t>
      </w:r>
      <w:proofErr w:type="spellStart"/>
      <w:r>
        <w:rPr>
          <w:shd w:val="clear" w:color="auto" w:fill="FFFFFF"/>
        </w:rPr>
        <w:t>Hatzigeorgiou</w:t>
      </w:r>
      <w:proofErr w:type="spellEnd"/>
      <w:r>
        <w:rPr>
          <w:shd w:val="clear" w:color="auto" w:fill="FFFFFF"/>
        </w:rPr>
        <w:t>, A., 2023. </w:t>
      </w:r>
      <w:r>
        <w:rPr>
          <w:i/>
          <w:iCs/>
          <w:shd w:val="clear" w:color="auto" w:fill="FFFFFF"/>
        </w:rPr>
        <w:t xml:space="preserve">Designing smart and resilient cities for a post-pandemic world: </w:t>
      </w:r>
      <w:proofErr w:type="spellStart"/>
      <w:r>
        <w:rPr>
          <w:i/>
          <w:iCs/>
          <w:shd w:val="clear" w:color="auto" w:fill="FFFFFF"/>
        </w:rPr>
        <w:t>Metropandemic</w:t>
      </w:r>
      <w:proofErr w:type="spellEnd"/>
      <w:r>
        <w:rPr>
          <w:i/>
          <w:iCs/>
          <w:shd w:val="clear" w:color="auto" w:fill="FFFFFF"/>
        </w:rPr>
        <w:t xml:space="preserve"> revolution</w:t>
      </w:r>
      <w:r>
        <w:rPr>
          <w:shd w:val="clear" w:color="auto" w:fill="FFFFFF"/>
        </w:rPr>
        <w:t> (p. 394). Taylor &amp; Francis.</w:t>
      </w:r>
    </w:p>
    <w:p w14:paraId="2FC3AA6B" w14:textId="77777777" w:rsidR="00783294" w:rsidRDefault="00783294" w:rsidP="00783294">
      <w:pPr>
        <w:ind w:left="720" w:hanging="720"/>
        <w:rPr>
          <w:shd w:val="clear" w:color="auto" w:fill="FFFFFF"/>
        </w:rPr>
      </w:pPr>
      <w:r>
        <w:rPr>
          <w:shd w:val="clear" w:color="auto" w:fill="FFFFFF"/>
        </w:rPr>
        <w:t>Flam, R.W., Green, J., Lee, J.A. and SHARP, N.Y., 2023. Ethnic Minority Analysts’ Participation in Public Earnings Conference Calls. </w:t>
      </w:r>
      <w:r>
        <w:rPr>
          <w:i/>
          <w:iCs/>
          <w:shd w:val="clear" w:color="auto" w:fill="FFFFFF"/>
        </w:rPr>
        <w:t>Journal of Accounting Research</w:t>
      </w:r>
      <w:r>
        <w:rPr>
          <w:shd w:val="clear" w:color="auto" w:fill="FFFFFF"/>
        </w:rPr>
        <w:t>.</w:t>
      </w:r>
    </w:p>
    <w:p w14:paraId="006DA025" w14:textId="77777777" w:rsidR="00783294" w:rsidRDefault="00783294" w:rsidP="00783294">
      <w:pPr>
        <w:ind w:left="720" w:hanging="720"/>
        <w:rPr>
          <w:shd w:val="clear" w:color="auto" w:fill="FFFFFF"/>
        </w:rPr>
      </w:pPr>
      <w:r>
        <w:rPr>
          <w:shd w:val="clear" w:color="auto" w:fill="FFFFFF"/>
        </w:rPr>
        <w:t xml:space="preserve">Watson, A., </w:t>
      </w:r>
      <w:proofErr w:type="spellStart"/>
      <w:r>
        <w:rPr>
          <w:shd w:val="clear" w:color="auto" w:fill="FFFFFF"/>
        </w:rPr>
        <w:t>Perrigot</w:t>
      </w:r>
      <w:proofErr w:type="spellEnd"/>
      <w:r>
        <w:rPr>
          <w:shd w:val="clear" w:color="auto" w:fill="FFFFFF"/>
        </w:rPr>
        <w:t>, R. and Dada, O., 2023. The effects of green brand image on brand loyalty: The case of mainstream fast food brands. </w:t>
      </w:r>
      <w:r>
        <w:rPr>
          <w:i/>
          <w:iCs/>
          <w:shd w:val="clear" w:color="auto" w:fill="FFFFFF"/>
        </w:rPr>
        <w:t>Business Strategy and the Environment</w:t>
      </w:r>
      <w:r>
        <w:rPr>
          <w:shd w:val="clear" w:color="auto" w:fill="FFFFFF"/>
        </w:rPr>
        <w:t>.</w:t>
      </w:r>
    </w:p>
    <w:p w14:paraId="08A553AE" w14:textId="77777777" w:rsidR="00783294" w:rsidRDefault="00783294" w:rsidP="00783294">
      <w:pPr>
        <w:ind w:left="720" w:hanging="720"/>
        <w:rPr>
          <w:shd w:val="clear" w:color="auto" w:fill="FFFFFF"/>
        </w:rPr>
      </w:pPr>
      <w:r>
        <w:rPr>
          <w:shd w:val="clear" w:color="auto" w:fill="FFFFFF"/>
        </w:rPr>
        <w:t>de Villiers, C., Dimes, R. and Molinari, M., 2023. How will AI text generation and processing impact sustainability reporting? Critical analysis, a conceptual framework and avenues for future research. </w:t>
      </w:r>
      <w:r>
        <w:rPr>
          <w:i/>
          <w:iCs/>
          <w:shd w:val="clear" w:color="auto" w:fill="FFFFFF"/>
        </w:rPr>
        <w:t>Sustainability Accounting, Management and Policy Journal</w:t>
      </w:r>
      <w:r>
        <w:rPr>
          <w:shd w:val="clear" w:color="auto" w:fill="FFFFFF"/>
        </w:rPr>
        <w:t>.</w:t>
      </w:r>
    </w:p>
    <w:p w14:paraId="49880271" w14:textId="77777777" w:rsidR="0001690F" w:rsidRDefault="0001690F" w:rsidP="0001690F">
      <w:pPr>
        <w:ind w:left="720" w:hanging="720"/>
        <w:rPr>
          <w:shd w:val="clear" w:color="auto" w:fill="FFFFFF"/>
        </w:rPr>
      </w:pPr>
      <w:r w:rsidRPr="0001690F">
        <w:rPr>
          <w:shd w:val="clear" w:color="auto" w:fill="FFFFFF"/>
        </w:rPr>
        <w:t>sec.gov</w:t>
      </w:r>
      <w:r>
        <w:rPr>
          <w:shd w:val="clear" w:color="auto" w:fill="FFFFFF"/>
        </w:rPr>
        <w:t xml:space="preserve">, 2021. Marriott International- Annual Report. [Online] available at: </w:t>
      </w:r>
      <w:r w:rsidRPr="0001690F">
        <w:rPr>
          <w:shd w:val="clear" w:color="auto" w:fill="FFFFFF"/>
        </w:rPr>
        <w:t>https://www.sec.gov/ix?doc=/Archives/edgar/data/1048286/000162828022002666/mar-20211231.htm</w:t>
      </w:r>
      <w:r>
        <w:rPr>
          <w:shd w:val="clear" w:color="auto" w:fill="FFFFFF"/>
        </w:rPr>
        <w:t xml:space="preserve">. [Accessed on October 2023]. </w:t>
      </w:r>
    </w:p>
    <w:p w14:paraId="01D2924B" w14:textId="77777777" w:rsidR="00783294" w:rsidRDefault="00783294" w:rsidP="00783294">
      <w:pPr>
        <w:ind w:left="720" w:hanging="720"/>
        <w:rPr>
          <w:shd w:val="clear" w:color="auto" w:fill="FFFFFF"/>
        </w:rPr>
      </w:pPr>
      <w:r>
        <w:rPr>
          <w:shd w:val="clear" w:color="auto" w:fill="FFFFFF"/>
        </w:rPr>
        <w:t>Torres, M.P.R.L., 2023. </w:t>
      </w:r>
      <w:r>
        <w:rPr>
          <w:i/>
          <w:iCs/>
          <w:shd w:val="clear" w:color="auto" w:fill="FFFFFF"/>
        </w:rPr>
        <w:t xml:space="preserve">Empowerment and sustainability to </w:t>
      </w:r>
      <w:proofErr w:type="spellStart"/>
      <w:r>
        <w:rPr>
          <w:i/>
          <w:iCs/>
          <w:shd w:val="clear" w:color="auto" w:fill="FFFFFF"/>
        </w:rPr>
        <w:t>promove</w:t>
      </w:r>
      <w:proofErr w:type="spellEnd"/>
      <w:r>
        <w:rPr>
          <w:i/>
          <w:iCs/>
          <w:shd w:val="clear" w:color="auto" w:fill="FFFFFF"/>
        </w:rPr>
        <w:t xml:space="preserve"> a dynamic, thoughtful, and inventive community: the case of green meetings at Casablanca Marriott Hotel</w:t>
      </w:r>
      <w:r>
        <w:rPr>
          <w:shd w:val="clear" w:color="auto" w:fill="FFFFFF"/>
        </w:rPr>
        <w:t> (Doctoral dissertation).</w:t>
      </w:r>
    </w:p>
    <w:p w14:paraId="0642EBF7" w14:textId="77777777" w:rsidR="003A730C" w:rsidRPr="003A730C" w:rsidRDefault="003A730C" w:rsidP="00741CA9"/>
    <w:sectPr w:rsidR="003A730C" w:rsidRPr="003A730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11661" w14:textId="77777777" w:rsidR="007F0896" w:rsidRDefault="007F0896" w:rsidP="003A730C">
      <w:pPr>
        <w:spacing w:line="240" w:lineRule="auto"/>
      </w:pPr>
      <w:r>
        <w:separator/>
      </w:r>
    </w:p>
  </w:endnote>
  <w:endnote w:type="continuationSeparator" w:id="0">
    <w:p w14:paraId="14F7A0F8" w14:textId="77777777" w:rsidR="007F0896" w:rsidRDefault="007F0896" w:rsidP="003A73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2736142"/>
      <w:docPartObj>
        <w:docPartGallery w:val="Page Numbers (Bottom of Page)"/>
        <w:docPartUnique/>
      </w:docPartObj>
    </w:sdtPr>
    <w:sdtEndPr>
      <w:rPr>
        <w:noProof/>
      </w:rPr>
    </w:sdtEndPr>
    <w:sdtContent>
      <w:p w14:paraId="5CA24D0A" w14:textId="77777777" w:rsidR="003A730C" w:rsidRDefault="003A730C">
        <w:pPr>
          <w:pStyle w:val="Footer"/>
          <w:jc w:val="center"/>
        </w:pPr>
        <w:r>
          <w:fldChar w:fldCharType="begin"/>
        </w:r>
        <w:r>
          <w:instrText xml:space="preserve"> PAGE   \* MERGEFORMAT </w:instrText>
        </w:r>
        <w:r>
          <w:fldChar w:fldCharType="separate"/>
        </w:r>
        <w:r w:rsidR="00783294">
          <w:rPr>
            <w:noProof/>
          </w:rPr>
          <w:t>10</w:t>
        </w:r>
        <w:r>
          <w:rPr>
            <w:noProof/>
          </w:rPr>
          <w:fldChar w:fldCharType="end"/>
        </w:r>
      </w:p>
    </w:sdtContent>
  </w:sdt>
  <w:p w14:paraId="59725E89" w14:textId="77777777" w:rsidR="003A730C" w:rsidRDefault="003A73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0DF2D" w14:textId="77777777" w:rsidR="007F0896" w:rsidRDefault="007F0896" w:rsidP="003A730C">
      <w:pPr>
        <w:spacing w:line="240" w:lineRule="auto"/>
      </w:pPr>
      <w:r>
        <w:separator/>
      </w:r>
    </w:p>
  </w:footnote>
  <w:footnote w:type="continuationSeparator" w:id="0">
    <w:p w14:paraId="343851FF" w14:textId="77777777" w:rsidR="007F0896" w:rsidRDefault="007F0896" w:rsidP="003A73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12FC2"/>
    <w:multiLevelType w:val="multilevel"/>
    <w:tmpl w:val="A27A9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A11773"/>
    <w:multiLevelType w:val="multilevel"/>
    <w:tmpl w:val="8AC09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D11105"/>
    <w:multiLevelType w:val="multilevel"/>
    <w:tmpl w:val="3B966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56629B"/>
    <w:multiLevelType w:val="multilevel"/>
    <w:tmpl w:val="52DAC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215F49"/>
    <w:multiLevelType w:val="multilevel"/>
    <w:tmpl w:val="8DC0A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6A3F08"/>
    <w:multiLevelType w:val="multilevel"/>
    <w:tmpl w:val="D4126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DD54BC"/>
    <w:multiLevelType w:val="multilevel"/>
    <w:tmpl w:val="F46EA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AC5F7A"/>
    <w:multiLevelType w:val="multilevel"/>
    <w:tmpl w:val="14160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111D8E"/>
    <w:multiLevelType w:val="multilevel"/>
    <w:tmpl w:val="34B0C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D1416"/>
    <w:multiLevelType w:val="multilevel"/>
    <w:tmpl w:val="949EF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061C4D"/>
    <w:multiLevelType w:val="multilevel"/>
    <w:tmpl w:val="D3AE3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8A7EB1"/>
    <w:multiLevelType w:val="multilevel"/>
    <w:tmpl w:val="5FD86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C12247"/>
    <w:multiLevelType w:val="multilevel"/>
    <w:tmpl w:val="503A4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2481243">
    <w:abstractNumId w:val="3"/>
  </w:num>
  <w:num w:numId="2" w16cid:durableId="1651907192">
    <w:abstractNumId w:val="7"/>
  </w:num>
  <w:num w:numId="3" w16cid:durableId="1360617356">
    <w:abstractNumId w:val="12"/>
  </w:num>
  <w:num w:numId="4" w16cid:durableId="1033726700">
    <w:abstractNumId w:val="0"/>
  </w:num>
  <w:num w:numId="5" w16cid:durableId="1397358998">
    <w:abstractNumId w:val="6"/>
  </w:num>
  <w:num w:numId="6" w16cid:durableId="272369386">
    <w:abstractNumId w:val="9"/>
  </w:num>
  <w:num w:numId="7" w16cid:durableId="688605449">
    <w:abstractNumId w:val="10"/>
  </w:num>
  <w:num w:numId="8" w16cid:durableId="230048241">
    <w:abstractNumId w:val="11"/>
  </w:num>
  <w:num w:numId="9" w16cid:durableId="634607723">
    <w:abstractNumId w:val="2"/>
  </w:num>
  <w:num w:numId="10" w16cid:durableId="484587350">
    <w:abstractNumId w:val="4"/>
  </w:num>
  <w:num w:numId="11" w16cid:durableId="1183086412">
    <w:abstractNumId w:val="8"/>
  </w:num>
  <w:num w:numId="12" w16cid:durableId="525288077">
    <w:abstractNumId w:val="5"/>
  </w:num>
  <w:num w:numId="13" w16cid:durableId="3822913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730C"/>
    <w:rsid w:val="00006644"/>
    <w:rsid w:val="00007F49"/>
    <w:rsid w:val="0001690F"/>
    <w:rsid w:val="00021996"/>
    <w:rsid w:val="000C411D"/>
    <w:rsid w:val="00184AD9"/>
    <w:rsid w:val="001B209F"/>
    <w:rsid w:val="002D189F"/>
    <w:rsid w:val="003A730C"/>
    <w:rsid w:val="00423BF2"/>
    <w:rsid w:val="00437972"/>
    <w:rsid w:val="004B4E60"/>
    <w:rsid w:val="004D2A87"/>
    <w:rsid w:val="005B3432"/>
    <w:rsid w:val="005D7678"/>
    <w:rsid w:val="007251AA"/>
    <w:rsid w:val="00741CA9"/>
    <w:rsid w:val="00770BB5"/>
    <w:rsid w:val="00783294"/>
    <w:rsid w:val="007B3779"/>
    <w:rsid w:val="007F0896"/>
    <w:rsid w:val="007F23FC"/>
    <w:rsid w:val="007F7397"/>
    <w:rsid w:val="0081036D"/>
    <w:rsid w:val="0085513A"/>
    <w:rsid w:val="00883D43"/>
    <w:rsid w:val="008B3C6E"/>
    <w:rsid w:val="00991AC6"/>
    <w:rsid w:val="00A16878"/>
    <w:rsid w:val="00A36CAD"/>
    <w:rsid w:val="00AA4D35"/>
    <w:rsid w:val="00AD51DE"/>
    <w:rsid w:val="00B73486"/>
    <w:rsid w:val="00BB0A09"/>
    <w:rsid w:val="00BE11F6"/>
    <w:rsid w:val="00BE3C13"/>
    <w:rsid w:val="00BF6F27"/>
    <w:rsid w:val="00C43460"/>
    <w:rsid w:val="00C96C94"/>
    <w:rsid w:val="00CA2FEF"/>
    <w:rsid w:val="00D42131"/>
    <w:rsid w:val="00D45BE8"/>
    <w:rsid w:val="00D5483C"/>
    <w:rsid w:val="00D745D5"/>
    <w:rsid w:val="00DD1289"/>
    <w:rsid w:val="00E649E6"/>
    <w:rsid w:val="00EC5E2F"/>
    <w:rsid w:val="00EC7646"/>
    <w:rsid w:val="00F1210C"/>
    <w:rsid w:val="00F529E6"/>
    <w:rsid w:val="00F540CC"/>
    <w:rsid w:val="00F752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9FC4E4"/>
  <w15:chartTrackingRefBased/>
  <w15:docId w15:val="{77B6E5AF-CA35-46B3-B578-DEE040A9B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30C"/>
    <w:pPr>
      <w:spacing w:after="0" w:line="360" w:lineRule="auto"/>
      <w:jc w:val="both"/>
    </w:pPr>
    <w:rPr>
      <w:rFonts w:ascii="Arial" w:hAnsi="Arial" w:cs="Arial"/>
      <w:sz w:val="24"/>
      <w:lang w:val="en" w:eastAsia="en-IN"/>
    </w:rPr>
  </w:style>
  <w:style w:type="paragraph" w:styleId="Heading1">
    <w:name w:val="heading 1"/>
    <w:basedOn w:val="Normal"/>
    <w:next w:val="Normal"/>
    <w:link w:val="Heading1Char"/>
    <w:uiPriority w:val="9"/>
    <w:qFormat/>
    <w:rsid w:val="00D42131"/>
    <w:pPr>
      <w:keepNext/>
      <w:keepLines/>
      <w:spacing w:before="240"/>
      <w:outlineLvl w:val="0"/>
    </w:pPr>
    <w:rPr>
      <w:rFonts w:eastAsiaTheme="majorEastAsia" w:cstheme="majorBidi"/>
      <w:b/>
      <w:szCs w:val="32"/>
      <w:lang w:val="en-GB" w:eastAsia="en-US"/>
    </w:rPr>
  </w:style>
  <w:style w:type="paragraph" w:styleId="Heading2">
    <w:name w:val="heading 2"/>
    <w:basedOn w:val="Normal"/>
    <w:next w:val="Normal"/>
    <w:link w:val="Heading2Char"/>
    <w:autoRedefine/>
    <w:uiPriority w:val="9"/>
    <w:unhideWhenUsed/>
    <w:qFormat/>
    <w:rsid w:val="00F540CC"/>
    <w:pPr>
      <w:keepNext/>
      <w:keepLines/>
      <w:spacing w:before="120" w:after="120" w:line="276"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649E6"/>
    <w:pPr>
      <w:keepNext/>
      <w:keepLines/>
      <w:spacing w:before="40"/>
      <w:outlineLvl w:val="2"/>
    </w:pPr>
    <w:rPr>
      <w:rFonts w:eastAsiaTheme="majorEastAsia" w:cstheme="majorBidi"/>
      <w:b/>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131"/>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F540CC"/>
    <w:rPr>
      <w:rFonts w:ascii="Arial" w:eastAsiaTheme="majorEastAsia" w:hAnsi="Arial" w:cstheme="majorBidi"/>
      <w:b/>
      <w:sz w:val="24"/>
      <w:szCs w:val="26"/>
      <w:lang w:val="en" w:eastAsia="en-IN"/>
    </w:rPr>
  </w:style>
  <w:style w:type="character" w:customStyle="1" w:styleId="Heading3Char">
    <w:name w:val="Heading 3 Char"/>
    <w:basedOn w:val="DefaultParagraphFont"/>
    <w:link w:val="Heading3"/>
    <w:uiPriority w:val="9"/>
    <w:rsid w:val="00E649E6"/>
    <w:rPr>
      <w:rFonts w:ascii="Times New Roman" w:eastAsiaTheme="majorEastAsia" w:hAnsi="Times New Roman" w:cstheme="majorBidi"/>
      <w:b/>
      <w:color w:val="000000" w:themeColor="text1"/>
      <w:sz w:val="36"/>
      <w:szCs w:val="24"/>
      <w:u w:val="single"/>
    </w:rPr>
  </w:style>
  <w:style w:type="paragraph" w:styleId="Title">
    <w:name w:val="Title"/>
    <w:basedOn w:val="Normal"/>
    <w:next w:val="Normal"/>
    <w:link w:val="TitleChar"/>
    <w:uiPriority w:val="10"/>
    <w:qFormat/>
    <w:rsid w:val="00437972"/>
    <w:pPr>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437972"/>
    <w:rPr>
      <w:rFonts w:ascii="Times New Roman" w:eastAsiaTheme="majorEastAsia" w:hAnsi="Times New Roman" w:cstheme="majorBidi"/>
      <w:b/>
      <w:spacing w:val="-10"/>
      <w:kern w:val="28"/>
      <w:sz w:val="36"/>
      <w:szCs w:val="56"/>
      <w:u w:val="single"/>
      <w:lang w:val="en-GB"/>
    </w:rPr>
  </w:style>
  <w:style w:type="paragraph" w:customStyle="1" w:styleId="colleg">
    <w:name w:val="colleg"/>
    <w:basedOn w:val="NormalWeb"/>
    <w:link w:val="collegChar"/>
    <w:autoRedefine/>
    <w:qFormat/>
    <w:rsid w:val="00991AC6"/>
    <w:pPr>
      <w:spacing w:before="300" w:after="300"/>
    </w:pPr>
    <w:rPr>
      <w:rFonts w:eastAsia="Times New Roman" w:cs="Segoe UI"/>
      <w:sz w:val="28"/>
      <w:szCs w:val="21"/>
      <w:lang w:val="en-IN"/>
    </w:rPr>
  </w:style>
  <w:style w:type="character" w:customStyle="1" w:styleId="collegChar">
    <w:name w:val="colleg Char"/>
    <w:basedOn w:val="DefaultParagraphFont"/>
    <w:link w:val="colleg"/>
    <w:rsid w:val="00991AC6"/>
    <w:rPr>
      <w:rFonts w:ascii="Times New Roman" w:eastAsia="Times New Roman" w:hAnsi="Times New Roman" w:cs="Segoe UI"/>
      <w:sz w:val="28"/>
      <w:szCs w:val="21"/>
      <w:lang w:eastAsia="en-IN"/>
    </w:rPr>
  </w:style>
  <w:style w:type="paragraph" w:styleId="NormalWeb">
    <w:name w:val="Normal (Web)"/>
    <w:basedOn w:val="Normal"/>
    <w:uiPriority w:val="99"/>
    <w:semiHidden/>
    <w:unhideWhenUsed/>
    <w:rsid w:val="000C411D"/>
    <w:rPr>
      <w:rFonts w:cs="Times New Roman"/>
      <w:szCs w:val="24"/>
    </w:rPr>
  </w:style>
  <w:style w:type="paragraph" w:styleId="Header">
    <w:name w:val="header"/>
    <w:basedOn w:val="Normal"/>
    <w:link w:val="HeaderChar"/>
    <w:uiPriority w:val="99"/>
    <w:unhideWhenUsed/>
    <w:rsid w:val="003A730C"/>
    <w:pPr>
      <w:tabs>
        <w:tab w:val="center" w:pos="4513"/>
        <w:tab w:val="right" w:pos="9026"/>
      </w:tabs>
      <w:spacing w:line="240" w:lineRule="auto"/>
    </w:pPr>
  </w:style>
  <w:style w:type="character" w:customStyle="1" w:styleId="HeaderChar">
    <w:name w:val="Header Char"/>
    <w:basedOn w:val="DefaultParagraphFont"/>
    <w:link w:val="Header"/>
    <w:uiPriority w:val="99"/>
    <w:rsid w:val="003A730C"/>
    <w:rPr>
      <w:rFonts w:ascii="Arial" w:hAnsi="Arial" w:cs="Arial"/>
      <w:sz w:val="24"/>
      <w:lang w:val="en" w:eastAsia="en-IN"/>
    </w:rPr>
  </w:style>
  <w:style w:type="paragraph" w:styleId="Footer">
    <w:name w:val="footer"/>
    <w:basedOn w:val="Normal"/>
    <w:link w:val="FooterChar"/>
    <w:uiPriority w:val="99"/>
    <w:unhideWhenUsed/>
    <w:rsid w:val="003A730C"/>
    <w:pPr>
      <w:tabs>
        <w:tab w:val="center" w:pos="4513"/>
        <w:tab w:val="right" w:pos="9026"/>
      </w:tabs>
      <w:spacing w:line="240" w:lineRule="auto"/>
    </w:pPr>
  </w:style>
  <w:style w:type="character" w:customStyle="1" w:styleId="FooterChar">
    <w:name w:val="Footer Char"/>
    <w:basedOn w:val="DefaultParagraphFont"/>
    <w:link w:val="Footer"/>
    <w:uiPriority w:val="99"/>
    <w:rsid w:val="003A730C"/>
    <w:rPr>
      <w:rFonts w:ascii="Arial" w:hAnsi="Arial" w:cs="Arial"/>
      <w:sz w:val="24"/>
      <w:lang w:val="en" w:eastAsia="en-IN"/>
    </w:rPr>
  </w:style>
  <w:style w:type="paragraph" w:styleId="ListParagraph">
    <w:name w:val="List Paragraph"/>
    <w:basedOn w:val="Normal"/>
    <w:uiPriority w:val="34"/>
    <w:qFormat/>
    <w:rsid w:val="003A730C"/>
    <w:pPr>
      <w:ind w:left="720"/>
      <w:contextualSpacing/>
    </w:pPr>
  </w:style>
  <w:style w:type="character" w:styleId="Strong">
    <w:name w:val="Strong"/>
    <w:basedOn w:val="DefaultParagraphFont"/>
    <w:uiPriority w:val="22"/>
    <w:qFormat/>
    <w:rsid w:val="003A730C"/>
    <w:rPr>
      <w:b/>
      <w:bCs/>
    </w:rPr>
  </w:style>
  <w:style w:type="paragraph" w:styleId="NoSpacing">
    <w:name w:val="No Spacing"/>
    <w:uiPriority w:val="1"/>
    <w:qFormat/>
    <w:rsid w:val="00F540CC"/>
    <w:pPr>
      <w:spacing w:after="0" w:line="240" w:lineRule="auto"/>
      <w:jc w:val="both"/>
    </w:pPr>
    <w:rPr>
      <w:rFonts w:ascii="Arial" w:hAnsi="Arial" w:cs="Arial"/>
      <w:sz w:val="24"/>
      <w:lang w:val="en" w:eastAsia="en-IN"/>
    </w:rPr>
  </w:style>
  <w:style w:type="character" w:styleId="Hyperlink">
    <w:name w:val="Hyperlink"/>
    <w:basedOn w:val="DefaultParagraphFont"/>
    <w:uiPriority w:val="99"/>
    <w:unhideWhenUsed/>
    <w:rsid w:val="0001690F"/>
    <w:rPr>
      <w:color w:val="0563C1" w:themeColor="hyperlink"/>
      <w:u w:val="single"/>
    </w:rPr>
  </w:style>
  <w:style w:type="character" w:styleId="UnresolvedMention">
    <w:name w:val="Unresolved Mention"/>
    <w:basedOn w:val="DefaultParagraphFont"/>
    <w:uiPriority w:val="99"/>
    <w:semiHidden/>
    <w:unhideWhenUsed/>
    <w:rsid w:val="00016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667911">
      <w:bodyDiv w:val="1"/>
      <w:marLeft w:val="0"/>
      <w:marRight w:val="0"/>
      <w:marTop w:val="0"/>
      <w:marBottom w:val="0"/>
      <w:divBdr>
        <w:top w:val="none" w:sz="0" w:space="0" w:color="auto"/>
        <w:left w:val="none" w:sz="0" w:space="0" w:color="auto"/>
        <w:bottom w:val="none" w:sz="0" w:space="0" w:color="auto"/>
        <w:right w:val="none" w:sz="0" w:space="0" w:color="auto"/>
      </w:divBdr>
    </w:div>
    <w:div w:id="228276073">
      <w:bodyDiv w:val="1"/>
      <w:marLeft w:val="0"/>
      <w:marRight w:val="0"/>
      <w:marTop w:val="0"/>
      <w:marBottom w:val="0"/>
      <w:divBdr>
        <w:top w:val="none" w:sz="0" w:space="0" w:color="auto"/>
        <w:left w:val="none" w:sz="0" w:space="0" w:color="auto"/>
        <w:bottom w:val="none" w:sz="0" w:space="0" w:color="auto"/>
        <w:right w:val="none" w:sz="0" w:space="0" w:color="auto"/>
      </w:divBdr>
      <w:divsChild>
        <w:div w:id="1976714725">
          <w:marLeft w:val="0"/>
          <w:marRight w:val="0"/>
          <w:marTop w:val="0"/>
          <w:marBottom w:val="0"/>
          <w:divBdr>
            <w:top w:val="single" w:sz="2" w:space="0" w:color="auto"/>
            <w:left w:val="single" w:sz="2" w:space="0" w:color="auto"/>
            <w:bottom w:val="single" w:sz="6" w:space="0" w:color="auto"/>
            <w:right w:val="single" w:sz="2" w:space="0" w:color="auto"/>
          </w:divBdr>
          <w:divsChild>
            <w:div w:id="2049573120">
              <w:marLeft w:val="0"/>
              <w:marRight w:val="0"/>
              <w:marTop w:val="100"/>
              <w:marBottom w:val="100"/>
              <w:divBdr>
                <w:top w:val="single" w:sz="2" w:space="0" w:color="D9D9E3"/>
                <w:left w:val="single" w:sz="2" w:space="0" w:color="D9D9E3"/>
                <w:bottom w:val="single" w:sz="2" w:space="0" w:color="D9D9E3"/>
                <w:right w:val="single" w:sz="2" w:space="0" w:color="D9D9E3"/>
              </w:divBdr>
              <w:divsChild>
                <w:div w:id="2071803988">
                  <w:marLeft w:val="0"/>
                  <w:marRight w:val="0"/>
                  <w:marTop w:val="0"/>
                  <w:marBottom w:val="0"/>
                  <w:divBdr>
                    <w:top w:val="single" w:sz="2" w:space="0" w:color="D9D9E3"/>
                    <w:left w:val="single" w:sz="2" w:space="0" w:color="D9D9E3"/>
                    <w:bottom w:val="single" w:sz="2" w:space="0" w:color="D9D9E3"/>
                    <w:right w:val="single" w:sz="2" w:space="0" w:color="D9D9E3"/>
                  </w:divBdr>
                  <w:divsChild>
                    <w:div w:id="603683345">
                      <w:marLeft w:val="0"/>
                      <w:marRight w:val="0"/>
                      <w:marTop w:val="0"/>
                      <w:marBottom w:val="0"/>
                      <w:divBdr>
                        <w:top w:val="single" w:sz="2" w:space="0" w:color="D9D9E3"/>
                        <w:left w:val="single" w:sz="2" w:space="0" w:color="D9D9E3"/>
                        <w:bottom w:val="single" w:sz="2" w:space="0" w:color="D9D9E3"/>
                        <w:right w:val="single" w:sz="2" w:space="0" w:color="D9D9E3"/>
                      </w:divBdr>
                      <w:divsChild>
                        <w:div w:id="643244415">
                          <w:marLeft w:val="0"/>
                          <w:marRight w:val="0"/>
                          <w:marTop w:val="0"/>
                          <w:marBottom w:val="0"/>
                          <w:divBdr>
                            <w:top w:val="single" w:sz="2" w:space="0" w:color="D9D9E3"/>
                            <w:left w:val="single" w:sz="2" w:space="0" w:color="D9D9E3"/>
                            <w:bottom w:val="single" w:sz="2" w:space="0" w:color="D9D9E3"/>
                            <w:right w:val="single" w:sz="2" w:space="0" w:color="D9D9E3"/>
                          </w:divBdr>
                          <w:divsChild>
                            <w:div w:id="877661239">
                              <w:marLeft w:val="0"/>
                              <w:marRight w:val="0"/>
                              <w:marTop w:val="0"/>
                              <w:marBottom w:val="0"/>
                              <w:divBdr>
                                <w:top w:val="single" w:sz="2" w:space="0" w:color="D9D9E3"/>
                                <w:left w:val="single" w:sz="2" w:space="0" w:color="D9D9E3"/>
                                <w:bottom w:val="single" w:sz="2" w:space="0" w:color="D9D9E3"/>
                                <w:right w:val="single" w:sz="2" w:space="0" w:color="D9D9E3"/>
                              </w:divBdr>
                              <w:divsChild>
                                <w:div w:id="1550073842">
                                  <w:marLeft w:val="0"/>
                                  <w:marRight w:val="0"/>
                                  <w:marTop w:val="0"/>
                                  <w:marBottom w:val="0"/>
                                  <w:divBdr>
                                    <w:top w:val="single" w:sz="2" w:space="0" w:color="D9D9E3"/>
                                    <w:left w:val="single" w:sz="2" w:space="0" w:color="D9D9E3"/>
                                    <w:bottom w:val="single" w:sz="2" w:space="0" w:color="D9D9E3"/>
                                    <w:right w:val="single" w:sz="2" w:space="0" w:color="D9D9E3"/>
                                  </w:divBdr>
                                  <w:divsChild>
                                    <w:div w:id="590235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2000254">
      <w:bodyDiv w:val="1"/>
      <w:marLeft w:val="0"/>
      <w:marRight w:val="0"/>
      <w:marTop w:val="0"/>
      <w:marBottom w:val="0"/>
      <w:divBdr>
        <w:top w:val="none" w:sz="0" w:space="0" w:color="auto"/>
        <w:left w:val="none" w:sz="0" w:space="0" w:color="auto"/>
        <w:bottom w:val="none" w:sz="0" w:space="0" w:color="auto"/>
        <w:right w:val="none" w:sz="0" w:space="0" w:color="auto"/>
      </w:divBdr>
    </w:div>
    <w:div w:id="484132217">
      <w:bodyDiv w:val="1"/>
      <w:marLeft w:val="0"/>
      <w:marRight w:val="0"/>
      <w:marTop w:val="0"/>
      <w:marBottom w:val="0"/>
      <w:divBdr>
        <w:top w:val="none" w:sz="0" w:space="0" w:color="auto"/>
        <w:left w:val="none" w:sz="0" w:space="0" w:color="auto"/>
        <w:bottom w:val="none" w:sz="0" w:space="0" w:color="auto"/>
        <w:right w:val="none" w:sz="0" w:space="0" w:color="auto"/>
      </w:divBdr>
    </w:div>
    <w:div w:id="647396152">
      <w:bodyDiv w:val="1"/>
      <w:marLeft w:val="0"/>
      <w:marRight w:val="0"/>
      <w:marTop w:val="0"/>
      <w:marBottom w:val="0"/>
      <w:divBdr>
        <w:top w:val="none" w:sz="0" w:space="0" w:color="auto"/>
        <w:left w:val="none" w:sz="0" w:space="0" w:color="auto"/>
        <w:bottom w:val="none" w:sz="0" w:space="0" w:color="auto"/>
        <w:right w:val="none" w:sz="0" w:space="0" w:color="auto"/>
      </w:divBdr>
      <w:divsChild>
        <w:div w:id="308436906">
          <w:marLeft w:val="0"/>
          <w:marRight w:val="0"/>
          <w:marTop w:val="0"/>
          <w:marBottom w:val="0"/>
          <w:divBdr>
            <w:top w:val="single" w:sz="2" w:space="0" w:color="auto"/>
            <w:left w:val="single" w:sz="2" w:space="0" w:color="auto"/>
            <w:bottom w:val="single" w:sz="6" w:space="0" w:color="auto"/>
            <w:right w:val="single" w:sz="2" w:space="0" w:color="auto"/>
          </w:divBdr>
          <w:divsChild>
            <w:div w:id="794521345">
              <w:marLeft w:val="0"/>
              <w:marRight w:val="0"/>
              <w:marTop w:val="100"/>
              <w:marBottom w:val="100"/>
              <w:divBdr>
                <w:top w:val="single" w:sz="2" w:space="0" w:color="D9D9E3"/>
                <w:left w:val="single" w:sz="2" w:space="0" w:color="D9D9E3"/>
                <w:bottom w:val="single" w:sz="2" w:space="0" w:color="D9D9E3"/>
                <w:right w:val="single" w:sz="2" w:space="0" w:color="D9D9E3"/>
              </w:divBdr>
              <w:divsChild>
                <w:div w:id="1688870211">
                  <w:marLeft w:val="0"/>
                  <w:marRight w:val="0"/>
                  <w:marTop w:val="0"/>
                  <w:marBottom w:val="0"/>
                  <w:divBdr>
                    <w:top w:val="single" w:sz="2" w:space="0" w:color="D9D9E3"/>
                    <w:left w:val="single" w:sz="2" w:space="0" w:color="D9D9E3"/>
                    <w:bottom w:val="single" w:sz="2" w:space="0" w:color="D9D9E3"/>
                    <w:right w:val="single" w:sz="2" w:space="0" w:color="D9D9E3"/>
                  </w:divBdr>
                  <w:divsChild>
                    <w:div w:id="1490823660">
                      <w:marLeft w:val="0"/>
                      <w:marRight w:val="0"/>
                      <w:marTop w:val="0"/>
                      <w:marBottom w:val="0"/>
                      <w:divBdr>
                        <w:top w:val="single" w:sz="2" w:space="0" w:color="D9D9E3"/>
                        <w:left w:val="single" w:sz="2" w:space="0" w:color="D9D9E3"/>
                        <w:bottom w:val="single" w:sz="2" w:space="0" w:color="D9D9E3"/>
                        <w:right w:val="single" w:sz="2" w:space="0" w:color="D9D9E3"/>
                      </w:divBdr>
                      <w:divsChild>
                        <w:div w:id="1820996974">
                          <w:marLeft w:val="0"/>
                          <w:marRight w:val="0"/>
                          <w:marTop w:val="0"/>
                          <w:marBottom w:val="0"/>
                          <w:divBdr>
                            <w:top w:val="single" w:sz="2" w:space="0" w:color="D9D9E3"/>
                            <w:left w:val="single" w:sz="2" w:space="0" w:color="D9D9E3"/>
                            <w:bottom w:val="single" w:sz="2" w:space="0" w:color="D9D9E3"/>
                            <w:right w:val="single" w:sz="2" w:space="0" w:color="D9D9E3"/>
                          </w:divBdr>
                          <w:divsChild>
                            <w:div w:id="373502789">
                              <w:marLeft w:val="0"/>
                              <w:marRight w:val="0"/>
                              <w:marTop w:val="0"/>
                              <w:marBottom w:val="0"/>
                              <w:divBdr>
                                <w:top w:val="single" w:sz="2" w:space="0" w:color="D9D9E3"/>
                                <w:left w:val="single" w:sz="2" w:space="0" w:color="D9D9E3"/>
                                <w:bottom w:val="single" w:sz="2" w:space="0" w:color="D9D9E3"/>
                                <w:right w:val="single" w:sz="2" w:space="0" w:color="D9D9E3"/>
                              </w:divBdr>
                              <w:divsChild>
                                <w:div w:id="1360005007">
                                  <w:marLeft w:val="0"/>
                                  <w:marRight w:val="0"/>
                                  <w:marTop w:val="0"/>
                                  <w:marBottom w:val="0"/>
                                  <w:divBdr>
                                    <w:top w:val="single" w:sz="2" w:space="0" w:color="D9D9E3"/>
                                    <w:left w:val="single" w:sz="2" w:space="0" w:color="D9D9E3"/>
                                    <w:bottom w:val="single" w:sz="2" w:space="0" w:color="D9D9E3"/>
                                    <w:right w:val="single" w:sz="2" w:space="0" w:color="D9D9E3"/>
                                  </w:divBdr>
                                  <w:divsChild>
                                    <w:div w:id="499469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66796120">
      <w:bodyDiv w:val="1"/>
      <w:marLeft w:val="0"/>
      <w:marRight w:val="0"/>
      <w:marTop w:val="0"/>
      <w:marBottom w:val="0"/>
      <w:divBdr>
        <w:top w:val="none" w:sz="0" w:space="0" w:color="auto"/>
        <w:left w:val="none" w:sz="0" w:space="0" w:color="auto"/>
        <w:bottom w:val="none" w:sz="0" w:space="0" w:color="auto"/>
        <w:right w:val="none" w:sz="0" w:space="0" w:color="auto"/>
      </w:divBdr>
      <w:divsChild>
        <w:div w:id="834953030">
          <w:marLeft w:val="0"/>
          <w:marRight w:val="0"/>
          <w:marTop w:val="0"/>
          <w:marBottom w:val="0"/>
          <w:divBdr>
            <w:top w:val="single" w:sz="2" w:space="0" w:color="auto"/>
            <w:left w:val="single" w:sz="2" w:space="0" w:color="auto"/>
            <w:bottom w:val="single" w:sz="6" w:space="0" w:color="auto"/>
            <w:right w:val="single" w:sz="2" w:space="0" w:color="auto"/>
          </w:divBdr>
          <w:divsChild>
            <w:div w:id="1616137853">
              <w:marLeft w:val="0"/>
              <w:marRight w:val="0"/>
              <w:marTop w:val="100"/>
              <w:marBottom w:val="100"/>
              <w:divBdr>
                <w:top w:val="single" w:sz="2" w:space="0" w:color="D9D9E3"/>
                <w:left w:val="single" w:sz="2" w:space="0" w:color="D9D9E3"/>
                <w:bottom w:val="single" w:sz="2" w:space="0" w:color="D9D9E3"/>
                <w:right w:val="single" w:sz="2" w:space="0" w:color="D9D9E3"/>
              </w:divBdr>
              <w:divsChild>
                <w:div w:id="48383177">
                  <w:marLeft w:val="0"/>
                  <w:marRight w:val="0"/>
                  <w:marTop w:val="0"/>
                  <w:marBottom w:val="0"/>
                  <w:divBdr>
                    <w:top w:val="single" w:sz="2" w:space="0" w:color="D9D9E3"/>
                    <w:left w:val="single" w:sz="2" w:space="0" w:color="D9D9E3"/>
                    <w:bottom w:val="single" w:sz="2" w:space="0" w:color="D9D9E3"/>
                    <w:right w:val="single" w:sz="2" w:space="0" w:color="D9D9E3"/>
                  </w:divBdr>
                  <w:divsChild>
                    <w:div w:id="847718336">
                      <w:marLeft w:val="0"/>
                      <w:marRight w:val="0"/>
                      <w:marTop w:val="0"/>
                      <w:marBottom w:val="0"/>
                      <w:divBdr>
                        <w:top w:val="single" w:sz="2" w:space="0" w:color="D9D9E3"/>
                        <w:left w:val="single" w:sz="2" w:space="0" w:color="D9D9E3"/>
                        <w:bottom w:val="single" w:sz="2" w:space="0" w:color="D9D9E3"/>
                        <w:right w:val="single" w:sz="2" w:space="0" w:color="D9D9E3"/>
                      </w:divBdr>
                      <w:divsChild>
                        <w:div w:id="956644217">
                          <w:marLeft w:val="0"/>
                          <w:marRight w:val="0"/>
                          <w:marTop w:val="0"/>
                          <w:marBottom w:val="0"/>
                          <w:divBdr>
                            <w:top w:val="single" w:sz="2" w:space="0" w:color="D9D9E3"/>
                            <w:left w:val="single" w:sz="2" w:space="0" w:color="D9D9E3"/>
                            <w:bottom w:val="single" w:sz="2" w:space="0" w:color="D9D9E3"/>
                            <w:right w:val="single" w:sz="2" w:space="0" w:color="D9D9E3"/>
                          </w:divBdr>
                          <w:divsChild>
                            <w:div w:id="781729568">
                              <w:marLeft w:val="0"/>
                              <w:marRight w:val="0"/>
                              <w:marTop w:val="0"/>
                              <w:marBottom w:val="0"/>
                              <w:divBdr>
                                <w:top w:val="single" w:sz="2" w:space="0" w:color="D9D9E3"/>
                                <w:left w:val="single" w:sz="2" w:space="0" w:color="D9D9E3"/>
                                <w:bottom w:val="single" w:sz="2" w:space="0" w:color="D9D9E3"/>
                                <w:right w:val="single" w:sz="2" w:space="0" w:color="D9D9E3"/>
                              </w:divBdr>
                              <w:divsChild>
                                <w:div w:id="709692164">
                                  <w:marLeft w:val="0"/>
                                  <w:marRight w:val="0"/>
                                  <w:marTop w:val="0"/>
                                  <w:marBottom w:val="0"/>
                                  <w:divBdr>
                                    <w:top w:val="single" w:sz="2" w:space="0" w:color="D9D9E3"/>
                                    <w:left w:val="single" w:sz="2" w:space="0" w:color="D9D9E3"/>
                                    <w:bottom w:val="single" w:sz="2" w:space="0" w:color="D9D9E3"/>
                                    <w:right w:val="single" w:sz="2" w:space="0" w:color="D9D9E3"/>
                                  </w:divBdr>
                                  <w:divsChild>
                                    <w:div w:id="1231384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868219">
      <w:bodyDiv w:val="1"/>
      <w:marLeft w:val="0"/>
      <w:marRight w:val="0"/>
      <w:marTop w:val="0"/>
      <w:marBottom w:val="0"/>
      <w:divBdr>
        <w:top w:val="none" w:sz="0" w:space="0" w:color="auto"/>
        <w:left w:val="none" w:sz="0" w:space="0" w:color="auto"/>
        <w:bottom w:val="none" w:sz="0" w:space="0" w:color="auto"/>
        <w:right w:val="none" w:sz="0" w:space="0" w:color="auto"/>
      </w:divBdr>
    </w:div>
    <w:div w:id="952055981">
      <w:bodyDiv w:val="1"/>
      <w:marLeft w:val="0"/>
      <w:marRight w:val="0"/>
      <w:marTop w:val="0"/>
      <w:marBottom w:val="0"/>
      <w:divBdr>
        <w:top w:val="none" w:sz="0" w:space="0" w:color="auto"/>
        <w:left w:val="none" w:sz="0" w:space="0" w:color="auto"/>
        <w:bottom w:val="none" w:sz="0" w:space="0" w:color="auto"/>
        <w:right w:val="none" w:sz="0" w:space="0" w:color="auto"/>
      </w:divBdr>
    </w:div>
    <w:div w:id="1223717831">
      <w:bodyDiv w:val="1"/>
      <w:marLeft w:val="0"/>
      <w:marRight w:val="0"/>
      <w:marTop w:val="0"/>
      <w:marBottom w:val="0"/>
      <w:divBdr>
        <w:top w:val="none" w:sz="0" w:space="0" w:color="auto"/>
        <w:left w:val="none" w:sz="0" w:space="0" w:color="auto"/>
        <w:bottom w:val="none" w:sz="0" w:space="0" w:color="auto"/>
        <w:right w:val="none" w:sz="0" w:space="0" w:color="auto"/>
      </w:divBdr>
    </w:div>
    <w:div w:id="1605728995">
      <w:bodyDiv w:val="1"/>
      <w:marLeft w:val="0"/>
      <w:marRight w:val="0"/>
      <w:marTop w:val="0"/>
      <w:marBottom w:val="0"/>
      <w:divBdr>
        <w:top w:val="none" w:sz="0" w:space="0" w:color="auto"/>
        <w:left w:val="none" w:sz="0" w:space="0" w:color="auto"/>
        <w:bottom w:val="none" w:sz="0" w:space="0" w:color="auto"/>
        <w:right w:val="none" w:sz="0" w:space="0" w:color="auto"/>
      </w:divBdr>
      <w:divsChild>
        <w:div w:id="169176785">
          <w:marLeft w:val="0"/>
          <w:marRight w:val="0"/>
          <w:marTop w:val="0"/>
          <w:marBottom w:val="0"/>
          <w:divBdr>
            <w:top w:val="single" w:sz="2" w:space="0" w:color="auto"/>
            <w:left w:val="single" w:sz="2" w:space="0" w:color="auto"/>
            <w:bottom w:val="single" w:sz="6" w:space="0" w:color="auto"/>
            <w:right w:val="single" w:sz="2" w:space="0" w:color="auto"/>
          </w:divBdr>
          <w:divsChild>
            <w:div w:id="910772830">
              <w:marLeft w:val="0"/>
              <w:marRight w:val="0"/>
              <w:marTop w:val="100"/>
              <w:marBottom w:val="100"/>
              <w:divBdr>
                <w:top w:val="single" w:sz="2" w:space="0" w:color="D9D9E3"/>
                <w:left w:val="single" w:sz="2" w:space="0" w:color="D9D9E3"/>
                <w:bottom w:val="single" w:sz="2" w:space="0" w:color="D9D9E3"/>
                <w:right w:val="single" w:sz="2" w:space="0" w:color="D9D9E3"/>
              </w:divBdr>
              <w:divsChild>
                <w:div w:id="805196106">
                  <w:marLeft w:val="0"/>
                  <w:marRight w:val="0"/>
                  <w:marTop w:val="0"/>
                  <w:marBottom w:val="0"/>
                  <w:divBdr>
                    <w:top w:val="single" w:sz="2" w:space="0" w:color="D9D9E3"/>
                    <w:left w:val="single" w:sz="2" w:space="0" w:color="D9D9E3"/>
                    <w:bottom w:val="single" w:sz="2" w:space="0" w:color="D9D9E3"/>
                    <w:right w:val="single" w:sz="2" w:space="0" w:color="D9D9E3"/>
                  </w:divBdr>
                  <w:divsChild>
                    <w:div w:id="1123842985">
                      <w:marLeft w:val="0"/>
                      <w:marRight w:val="0"/>
                      <w:marTop w:val="0"/>
                      <w:marBottom w:val="0"/>
                      <w:divBdr>
                        <w:top w:val="single" w:sz="2" w:space="0" w:color="D9D9E3"/>
                        <w:left w:val="single" w:sz="2" w:space="0" w:color="D9D9E3"/>
                        <w:bottom w:val="single" w:sz="2" w:space="0" w:color="D9D9E3"/>
                        <w:right w:val="single" w:sz="2" w:space="0" w:color="D9D9E3"/>
                      </w:divBdr>
                      <w:divsChild>
                        <w:div w:id="1156142735">
                          <w:marLeft w:val="0"/>
                          <w:marRight w:val="0"/>
                          <w:marTop w:val="0"/>
                          <w:marBottom w:val="0"/>
                          <w:divBdr>
                            <w:top w:val="single" w:sz="2" w:space="0" w:color="D9D9E3"/>
                            <w:left w:val="single" w:sz="2" w:space="0" w:color="D9D9E3"/>
                            <w:bottom w:val="single" w:sz="2" w:space="0" w:color="D9D9E3"/>
                            <w:right w:val="single" w:sz="2" w:space="0" w:color="D9D9E3"/>
                          </w:divBdr>
                          <w:divsChild>
                            <w:div w:id="665087002">
                              <w:marLeft w:val="0"/>
                              <w:marRight w:val="0"/>
                              <w:marTop w:val="0"/>
                              <w:marBottom w:val="0"/>
                              <w:divBdr>
                                <w:top w:val="single" w:sz="2" w:space="0" w:color="D9D9E3"/>
                                <w:left w:val="single" w:sz="2" w:space="0" w:color="D9D9E3"/>
                                <w:bottom w:val="single" w:sz="2" w:space="0" w:color="D9D9E3"/>
                                <w:right w:val="single" w:sz="2" w:space="0" w:color="D9D9E3"/>
                              </w:divBdr>
                              <w:divsChild>
                                <w:div w:id="313411330">
                                  <w:marLeft w:val="0"/>
                                  <w:marRight w:val="0"/>
                                  <w:marTop w:val="0"/>
                                  <w:marBottom w:val="0"/>
                                  <w:divBdr>
                                    <w:top w:val="single" w:sz="2" w:space="0" w:color="D9D9E3"/>
                                    <w:left w:val="single" w:sz="2" w:space="0" w:color="D9D9E3"/>
                                    <w:bottom w:val="single" w:sz="2" w:space="0" w:color="D9D9E3"/>
                                    <w:right w:val="single" w:sz="2" w:space="0" w:color="D9D9E3"/>
                                  </w:divBdr>
                                  <w:divsChild>
                                    <w:div w:id="207232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08653653">
      <w:bodyDiv w:val="1"/>
      <w:marLeft w:val="0"/>
      <w:marRight w:val="0"/>
      <w:marTop w:val="0"/>
      <w:marBottom w:val="0"/>
      <w:divBdr>
        <w:top w:val="none" w:sz="0" w:space="0" w:color="auto"/>
        <w:left w:val="none" w:sz="0" w:space="0" w:color="auto"/>
        <w:bottom w:val="none" w:sz="0" w:space="0" w:color="auto"/>
        <w:right w:val="none" w:sz="0" w:space="0" w:color="auto"/>
      </w:divBdr>
    </w:div>
    <w:div w:id="1623271271">
      <w:bodyDiv w:val="1"/>
      <w:marLeft w:val="0"/>
      <w:marRight w:val="0"/>
      <w:marTop w:val="0"/>
      <w:marBottom w:val="0"/>
      <w:divBdr>
        <w:top w:val="none" w:sz="0" w:space="0" w:color="auto"/>
        <w:left w:val="none" w:sz="0" w:space="0" w:color="auto"/>
        <w:bottom w:val="none" w:sz="0" w:space="0" w:color="auto"/>
        <w:right w:val="none" w:sz="0" w:space="0" w:color="auto"/>
      </w:divBdr>
      <w:divsChild>
        <w:div w:id="1253969436">
          <w:marLeft w:val="0"/>
          <w:marRight w:val="0"/>
          <w:marTop w:val="0"/>
          <w:marBottom w:val="0"/>
          <w:divBdr>
            <w:top w:val="single" w:sz="2" w:space="0" w:color="auto"/>
            <w:left w:val="single" w:sz="2" w:space="0" w:color="auto"/>
            <w:bottom w:val="single" w:sz="6" w:space="0" w:color="auto"/>
            <w:right w:val="single" w:sz="2" w:space="0" w:color="auto"/>
          </w:divBdr>
          <w:divsChild>
            <w:div w:id="1431270036">
              <w:marLeft w:val="0"/>
              <w:marRight w:val="0"/>
              <w:marTop w:val="100"/>
              <w:marBottom w:val="100"/>
              <w:divBdr>
                <w:top w:val="single" w:sz="2" w:space="0" w:color="D9D9E3"/>
                <w:left w:val="single" w:sz="2" w:space="0" w:color="D9D9E3"/>
                <w:bottom w:val="single" w:sz="2" w:space="0" w:color="D9D9E3"/>
                <w:right w:val="single" w:sz="2" w:space="0" w:color="D9D9E3"/>
              </w:divBdr>
              <w:divsChild>
                <w:div w:id="1885825761">
                  <w:marLeft w:val="0"/>
                  <w:marRight w:val="0"/>
                  <w:marTop w:val="0"/>
                  <w:marBottom w:val="0"/>
                  <w:divBdr>
                    <w:top w:val="single" w:sz="2" w:space="0" w:color="D9D9E3"/>
                    <w:left w:val="single" w:sz="2" w:space="0" w:color="D9D9E3"/>
                    <w:bottom w:val="single" w:sz="2" w:space="0" w:color="D9D9E3"/>
                    <w:right w:val="single" w:sz="2" w:space="0" w:color="D9D9E3"/>
                  </w:divBdr>
                  <w:divsChild>
                    <w:div w:id="73628974">
                      <w:marLeft w:val="0"/>
                      <w:marRight w:val="0"/>
                      <w:marTop w:val="0"/>
                      <w:marBottom w:val="0"/>
                      <w:divBdr>
                        <w:top w:val="single" w:sz="2" w:space="0" w:color="D9D9E3"/>
                        <w:left w:val="single" w:sz="2" w:space="0" w:color="D9D9E3"/>
                        <w:bottom w:val="single" w:sz="2" w:space="0" w:color="D9D9E3"/>
                        <w:right w:val="single" w:sz="2" w:space="0" w:color="D9D9E3"/>
                      </w:divBdr>
                      <w:divsChild>
                        <w:div w:id="70541329">
                          <w:marLeft w:val="0"/>
                          <w:marRight w:val="0"/>
                          <w:marTop w:val="0"/>
                          <w:marBottom w:val="0"/>
                          <w:divBdr>
                            <w:top w:val="single" w:sz="2" w:space="0" w:color="D9D9E3"/>
                            <w:left w:val="single" w:sz="2" w:space="0" w:color="D9D9E3"/>
                            <w:bottom w:val="single" w:sz="2" w:space="0" w:color="D9D9E3"/>
                            <w:right w:val="single" w:sz="2" w:space="0" w:color="D9D9E3"/>
                          </w:divBdr>
                          <w:divsChild>
                            <w:div w:id="1533225263">
                              <w:marLeft w:val="0"/>
                              <w:marRight w:val="0"/>
                              <w:marTop w:val="0"/>
                              <w:marBottom w:val="0"/>
                              <w:divBdr>
                                <w:top w:val="single" w:sz="2" w:space="0" w:color="D9D9E3"/>
                                <w:left w:val="single" w:sz="2" w:space="0" w:color="D9D9E3"/>
                                <w:bottom w:val="single" w:sz="2" w:space="0" w:color="D9D9E3"/>
                                <w:right w:val="single" w:sz="2" w:space="0" w:color="D9D9E3"/>
                              </w:divBdr>
                              <w:divsChild>
                                <w:div w:id="609513025">
                                  <w:marLeft w:val="0"/>
                                  <w:marRight w:val="0"/>
                                  <w:marTop w:val="0"/>
                                  <w:marBottom w:val="0"/>
                                  <w:divBdr>
                                    <w:top w:val="single" w:sz="2" w:space="0" w:color="D9D9E3"/>
                                    <w:left w:val="single" w:sz="2" w:space="0" w:color="D9D9E3"/>
                                    <w:bottom w:val="single" w:sz="2" w:space="0" w:color="D9D9E3"/>
                                    <w:right w:val="single" w:sz="2" w:space="0" w:color="D9D9E3"/>
                                  </w:divBdr>
                                  <w:divsChild>
                                    <w:div w:id="6204973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81543935">
      <w:bodyDiv w:val="1"/>
      <w:marLeft w:val="0"/>
      <w:marRight w:val="0"/>
      <w:marTop w:val="0"/>
      <w:marBottom w:val="0"/>
      <w:divBdr>
        <w:top w:val="none" w:sz="0" w:space="0" w:color="auto"/>
        <w:left w:val="none" w:sz="0" w:space="0" w:color="auto"/>
        <w:bottom w:val="none" w:sz="0" w:space="0" w:color="auto"/>
        <w:right w:val="none" w:sz="0" w:space="0" w:color="auto"/>
      </w:divBdr>
      <w:divsChild>
        <w:div w:id="217907953">
          <w:marLeft w:val="0"/>
          <w:marRight w:val="0"/>
          <w:marTop w:val="0"/>
          <w:marBottom w:val="0"/>
          <w:divBdr>
            <w:top w:val="single" w:sz="2" w:space="0" w:color="auto"/>
            <w:left w:val="single" w:sz="2" w:space="0" w:color="auto"/>
            <w:bottom w:val="single" w:sz="6" w:space="0" w:color="auto"/>
            <w:right w:val="single" w:sz="2" w:space="0" w:color="auto"/>
          </w:divBdr>
          <w:divsChild>
            <w:div w:id="901480187">
              <w:marLeft w:val="0"/>
              <w:marRight w:val="0"/>
              <w:marTop w:val="100"/>
              <w:marBottom w:val="100"/>
              <w:divBdr>
                <w:top w:val="single" w:sz="2" w:space="0" w:color="D9D9E3"/>
                <w:left w:val="single" w:sz="2" w:space="0" w:color="D9D9E3"/>
                <w:bottom w:val="single" w:sz="2" w:space="0" w:color="D9D9E3"/>
                <w:right w:val="single" w:sz="2" w:space="0" w:color="D9D9E3"/>
              </w:divBdr>
              <w:divsChild>
                <w:div w:id="849640565">
                  <w:marLeft w:val="0"/>
                  <w:marRight w:val="0"/>
                  <w:marTop w:val="0"/>
                  <w:marBottom w:val="0"/>
                  <w:divBdr>
                    <w:top w:val="single" w:sz="2" w:space="0" w:color="D9D9E3"/>
                    <w:left w:val="single" w:sz="2" w:space="0" w:color="D9D9E3"/>
                    <w:bottom w:val="single" w:sz="2" w:space="0" w:color="D9D9E3"/>
                    <w:right w:val="single" w:sz="2" w:space="0" w:color="D9D9E3"/>
                  </w:divBdr>
                  <w:divsChild>
                    <w:div w:id="1006710004">
                      <w:marLeft w:val="0"/>
                      <w:marRight w:val="0"/>
                      <w:marTop w:val="0"/>
                      <w:marBottom w:val="0"/>
                      <w:divBdr>
                        <w:top w:val="single" w:sz="2" w:space="0" w:color="D9D9E3"/>
                        <w:left w:val="single" w:sz="2" w:space="0" w:color="D9D9E3"/>
                        <w:bottom w:val="single" w:sz="2" w:space="0" w:color="D9D9E3"/>
                        <w:right w:val="single" w:sz="2" w:space="0" w:color="D9D9E3"/>
                      </w:divBdr>
                      <w:divsChild>
                        <w:div w:id="1696035422">
                          <w:marLeft w:val="0"/>
                          <w:marRight w:val="0"/>
                          <w:marTop w:val="0"/>
                          <w:marBottom w:val="0"/>
                          <w:divBdr>
                            <w:top w:val="single" w:sz="2" w:space="0" w:color="D9D9E3"/>
                            <w:left w:val="single" w:sz="2" w:space="0" w:color="D9D9E3"/>
                            <w:bottom w:val="single" w:sz="2" w:space="0" w:color="D9D9E3"/>
                            <w:right w:val="single" w:sz="2" w:space="0" w:color="D9D9E3"/>
                          </w:divBdr>
                          <w:divsChild>
                            <w:div w:id="648897342">
                              <w:marLeft w:val="0"/>
                              <w:marRight w:val="0"/>
                              <w:marTop w:val="0"/>
                              <w:marBottom w:val="0"/>
                              <w:divBdr>
                                <w:top w:val="single" w:sz="2" w:space="0" w:color="D9D9E3"/>
                                <w:left w:val="single" w:sz="2" w:space="0" w:color="D9D9E3"/>
                                <w:bottom w:val="single" w:sz="2" w:space="0" w:color="D9D9E3"/>
                                <w:right w:val="single" w:sz="2" w:space="0" w:color="D9D9E3"/>
                              </w:divBdr>
                              <w:divsChild>
                                <w:div w:id="796602289">
                                  <w:marLeft w:val="0"/>
                                  <w:marRight w:val="0"/>
                                  <w:marTop w:val="0"/>
                                  <w:marBottom w:val="0"/>
                                  <w:divBdr>
                                    <w:top w:val="single" w:sz="2" w:space="0" w:color="D9D9E3"/>
                                    <w:left w:val="single" w:sz="2" w:space="0" w:color="D9D9E3"/>
                                    <w:bottom w:val="single" w:sz="2" w:space="0" w:color="D9D9E3"/>
                                    <w:right w:val="single" w:sz="2" w:space="0" w:color="D9D9E3"/>
                                  </w:divBdr>
                                  <w:divsChild>
                                    <w:div w:id="3582408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27642001">
      <w:bodyDiv w:val="1"/>
      <w:marLeft w:val="0"/>
      <w:marRight w:val="0"/>
      <w:marTop w:val="0"/>
      <w:marBottom w:val="0"/>
      <w:divBdr>
        <w:top w:val="none" w:sz="0" w:space="0" w:color="auto"/>
        <w:left w:val="none" w:sz="0" w:space="0" w:color="auto"/>
        <w:bottom w:val="none" w:sz="0" w:space="0" w:color="auto"/>
        <w:right w:val="none" w:sz="0" w:space="0" w:color="auto"/>
      </w:divBdr>
      <w:divsChild>
        <w:div w:id="1438523551">
          <w:marLeft w:val="0"/>
          <w:marRight w:val="0"/>
          <w:marTop w:val="0"/>
          <w:marBottom w:val="0"/>
          <w:divBdr>
            <w:top w:val="single" w:sz="2" w:space="0" w:color="auto"/>
            <w:left w:val="single" w:sz="2" w:space="0" w:color="auto"/>
            <w:bottom w:val="single" w:sz="6" w:space="0" w:color="auto"/>
            <w:right w:val="single" w:sz="2" w:space="0" w:color="auto"/>
          </w:divBdr>
          <w:divsChild>
            <w:div w:id="734472817">
              <w:marLeft w:val="0"/>
              <w:marRight w:val="0"/>
              <w:marTop w:val="100"/>
              <w:marBottom w:val="100"/>
              <w:divBdr>
                <w:top w:val="single" w:sz="2" w:space="0" w:color="D9D9E3"/>
                <w:left w:val="single" w:sz="2" w:space="0" w:color="D9D9E3"/>
                <w:bottom w:val="single" w:sz="2" w:space="0" w:color="D9D9E3"/>
                <w:right w:val="single" w:sz="2" w:space="0" w:color="D9D9E3"/>
              </w:divBdr>
              <w:divsChild>
                <w:div w:id="557864704">
                  <w:marLeft w:val="0"/>
                  <w:marRight w:val="0"/>
                  <w:marTop w:val="0"/>
                  <w:marBottom w:val="0"/>
                  <w:divBdr>
                    <w:top w:val="single" w:sz="2" w:space="0" w:color="D9D9E3"/>
                    <w:left w:val="single" w:sz="2" w:space="0" w:color="D9D9E3"/>
                    <w:bottom w:val="single" w:sz="2" w:space="0" w:color="D9D9E3"/>
                    <w:right w:val="single" w:sz="2" w:space="0" w:color="D9D9E3"/>
                  </w:divBdr>
                  <w:divsChild>
                    <w:div w:id="311763718">
                      <w:marLeft w:val="0"/>
                      <w:marRight w:val="0"/>
                      <w:marTop w:val="0"/>
                      <w:marBottom w:val="0"/>
                      <w:divBdr>
                        <w:top w:val="single" w:sz="2" w:space="0" w:color="D9D9E3"/>
                        <w:left w:val="single" w:sz="2" w:space="0" w:color="D9D9E3"/>
                        <w:bottom w:val="single" w:sz="2" w:space="0" w:color="D9D9E3"/>
                        <w:right w:val="single" w:sz="2" w:space="0" w:color="D9D9E3"/>
                      </w:divBdr>
                      <w:divsChild>
                        <w:div w:id="639576581">
                          <w:marLeft w:val="0"/>
                          <w:marRight w:val="0"/>
                          <w:marTop w:val="0"/>
                          <w:marBottom w:val="0"/>
                          <w:divBdr>
                            <w:top w:val="single" w:sz="2" w:space="0" w:color="D9D9E3"/>
                            <w:left w:val="single" w:sz="2" w:space="0" w:color="D9D9E3"/>
                            <w:bottom w:val="single" w:sz="2" w:space="0" w:color="D9D9E3"/>
                            <w:right w:val="single" w:sz="2" w:space="0" w:color="D9D9E3"/>
                          </w:divBdr>
                          <w:divsChild>
                            <w:div w:id="867991038">
                              <w:marLeft w:val="0"/>
                              <w:marRight w:val="0"/>
                              <w:marTop w:val="0"/>
                              <w:marBottom w:val="0"/>
                              <w:divBdr>
                                <w:top w:val="single" w:sz="2" w:space="0" w:color="D9D9E3"/>
                                <w:left w:val="single" w:sz="2" w:space="0" w:color="D9D9E3"/>
                                <w:bottom w:val="single" w:sz="2" w:space="0" w:color="D9D9E3"/>
                                <w:right w:val="single" w:sz="2" w:space="0" w:color="D9D9E3"/>
                              </w:divBdr>
                              <w:divsChild>
                                <w:div w:id="899098838">
                                  <w:marLeft w:val="0"/>
                                  <w:marRight w:val="0"/>
                                  <w:marTop w:val="0"/>
                                  <w:marBottom w:val="0"/>
                                  <w:divBdr>
                                    <w:top w:val="single" w:sz="2" w:space="0" w:color="D9D9E3"/>
                                    <w:left w:val="single" w:sz="2" w:space="0" w:color="D9D9E3"/>
                                    <w:bottom w:val="single" w:sz="2" w:space="0" w:color="D9D9E3"/>
                                    <w:right w:val="single" w:sz="2" w:space="0" w:color="D9D9E3"/>
                                  </w:divBdr>
                                  <w:divsChild>
                                    <w:div w:id="1794978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8</Pages>
  <Words>2456</Words>
  <Characters>14001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 Maria Frentusca (2120534)</cp:lastModifiedBy>
  <cp:revision>5</cp:revision>
  <dcterms:created xsi:type="dcterms:W3CDTF">2023-10-16T22:18:00Z</dcterms:created>
  <dcterms:modified xsi:type="dcterms:W3CDTF">2023-10-18T18:59:00Z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85d614fb-31b3-4bf2-ad75-9ce202eb9cf6</vt:lpwstr>
  </property>
</Properties>
</file>