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D7151" w14:textId="0572F5F1" w:rsidR="004F674F" w:rsidRPr="00E617AC" w:rsidRDefault="004F674F" w:rsidP="001D593E">
      <w:pPr>
        <w:jc w:val="center"/>
      </w:pPr>
      <w:r w:rsidRPr="00E617AC">
        <w:rPr>
          <w:noProof/>
        </w:rPr>
        <w:drawing>
          <wp:inline distT="0" distB="0" distL="0" distR="0" wp14:anchorId="4E9F68F3" wp14:editId="0E8CAE18">
            <wp:extent cx="3314700" cy="115570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14700" cy="1155700"/>
                    </a:xfrm>
                    <a:prstGeom prst="rect">
                      <a:avLst/>
                    </a:prstGeom>
                    <a:noFill/>
                    <a:ln>
                      <a:noFill/>
                    </a:ln>
                  </pic:spPr>
                </pic:pic>
              </a:graphicData>
            </a:graphic>
          </wp:inline>
        </w:drawing>
      </w:r>
    </w:p>
    <w:p w14:paraId="12210C71" w14:textId="77777777" w:rsidR="004F674F" w:rsidRPr="00E617AC" w:rsidRDefault="004F674F" w:rsidP="004D1D5B">
      <w:pPr>
        <w:jc w:val="center"/>
      </w:pPr>
    </w:p>
    <w:p w14:paraId="280C5200" w14:textId="2C22DD4C" w:rsidR="00CA11D0" w:rsidRPr="00E617AC" w:rsidRDefault="00CA11D0" w:rsidP="004D1D5B">
      <w:pPr>
        <w:pStyle w:val="Title"/>
        <w:jc w:val="center"/>
      </w:pPr>
      <w:commentRangeStart w:id="0"/>
      <w:commentRangeStart w:id="1"/>
      <w:r w:rsidRPr="00E617AC">
        <w:t xml:space="preserve">Research </w:t>
      </w:r>
      <w:r w:rsidR="004D1D5B">
        <w:t>and Implement</w:t>
      </w:r>
      <w:r w:rsidRPr="00E617AC">
        <w:t xml:space="preserve"> Preventi</w:t>
      </w:r>
      <w:r w:rsidR="008E09B4">
        <w:t>ve</w:t>
      </w:r>
      <w:r w:rsidRPr="00E617AC">
        <w:t xml:space="preserve"> Methods </w:t>
      </w:r>
      <w:r w:rsidR="00CF4CE0">
        <w:t>to Enable Protection on User Devices from Ransomware</w:t>
      </w:r>
      <w:r w:rsidRPr="00E617AC">
        <w:t>.</w:t>
      </w:r>
      <w:commentRangeEnd w:id="0"/>
      <w:r w:rsidR="003A7D78">
        <w:rPr>
          <w:rStyle w:val="CommentReference"/>
          <w:rFonts w:ascii="Times New Roman" w:eastAsia="Times New Roman" w:hAnsi="Times New Roman" w:cs="Times New Roman"/>
          <w:spacing w:val="0"/>
          <w:kern w:val="0"/>
        </w:rPr>
        <w:commentReference w:id="0"/>
      </w:r>
      <w:commentRangeEnd w:id="1"/>
      <w:r w:rsidR="00D82E36">
        <w:rPr>
          <w:rStyle w:val="CommentReference"/>
          <w:rFonts w:ascii="Times New Roman" w:eastAsia="Times New Roman" w:hAnsi="Times New Roman" w:cs="Times New Roman"/>
          <w:spacing w:val="0"/>
          <w:kern w:val="0"/>
        </w:rPr>
        <w:commentReference w:id="1"/>
      </w:r>
    </w:p>
    <w:p w14:paraId="0688A4D0" w14:textId="77777777" w:rsidR="004F674F" w:rsidRPr="00E617AC" w:rsidRDefault="004F674F" w:rsidP="004F674F">
      <w:pPr>
        <w:jc w:val="center"/>
      </w:pPr>
    </w:p>
    <w:p w14:paraId="432771FD" w14:textId="77777777" w:rsidR="004F674F" w:rsidRPr="00E617AC" w:rsidRDefault="004F674F" w:rsidP="004F674F">
      <w:pPr>
        <w:jc w:val="center"/>
      </w:pPr>
      <w:r w:rsidRPr="00E617AC">
        <w:t>by</w:t>
      </w:r>
    </w:p>
    <w:p w14:paraId="5B4CDA1D" w14:textId="7D71FEE8" w:rsidR="004F674F" w:rsidRPr="00E617AC" w:rsidRDefault="00013626" w:rsidP="004F674F">
      <w:pPr>
        <w:jc w:val="center"/>
      </w:pPr>
      <w:r w:rsidRPr="00E617AC">
        <w:t>Lloyd Johnson</w:t>
      </w:r>
    </w:p>
    <w:p w14:paraId="2E587742" w14:textId="77777777" w:rsidR="004F674F" w:rsidRPr="00E617AC" w:rsidRDefault="004F674F" w:rsidP="004F674F">
      <w:pPr>
        <w:jc w:val="center"/>
      </w:pPr>
    </w:p>
    <w:p w14:paraId="12E3E7F6" w14:textId="77777777" w:rsidR="004F674F" w:rsidRPr="00E617AC" w:rsidRDefault="004F674F" w:rsidP="004F674F">
      <w:pPr>
        <w:jc w:val="center"/>
      </w:pPr>
    </w:p>
    <w:p w14:paraId="46912492" w14:textId="5137092D" w:rsidR="004F674F" w:rsidRPr="00E617AC" w:rsidRDefault="004F674F" w:rsidP="004D1D5B">
      <w:pPr>
        <w:jc w:val="center"/>
      </w:pPr>
      <w:r w:rsidRPr="00E617AC">
        <w:t xml:space="preserve">Supervisor: </w:t>
      </w:r>
      <w:proofErr w:type="spellStart"/>
      <w:r w:rsidR="00013626" w:rsidRPr="00E617AC">
        <w:t>Nitheesh</w:t>
      </w:r>
      <w:proofErr w:type="spellEnd"/>
      <w:r w:rsidR="00013626" w:rsidRPr="00E617AC">
        <w:t xml:space="preserve"> </w:t>
      </w:r>
      <w:proofErr w:type="spellStart"/>
      <w:r w:rsidR="00013626" w:rsidRPr="00E617AC">
        <w:t>Kalimurth</w:t>
      </w:r>
      <w:r w:rsidR="004D1D5B">
        <w:t>a</w:t>
      </w:r>
      <w:r w:rsidR="00013626" w:rsidRPr="00E617AC">
        <w:t>y</w:t>
      </w:r>
      <w:proofErr w:type="spellEnd"/>
      <w:r w:rsidR="00013626" w:rsidRPr="00E617AC">
        <w:t xml:space="preserve"> </w:t>
      </w:r>
    </w:p>
    <w:p w14:paraId="4934E20F" w14:textId="77777777" w:rsidR="004F674F" w:rsidRPr="00E617AC" w:rsidRDefault="004F674F" w:rsidP="004F674F">
      <w:pPr>
        <w:jc w:val="center"/>
      </w:pPr>
    </w:p>
    <w:p w14:paraId="0CD13E4E" w14:textId="77777777" w:rsidR="004F674F" w:rsidRPr="00E617AC" w:rsidRDefault="004F674F" w:rsidP="004F674F">
      <w:pPr>
        <w:jc w:val="center"/>
      </w:pPr>
    </w:p>
    <w:p w14:paraId="524FFC8B" w14:textId="77777777" w:rsidR="004F674F" w:rsidRPr="00E617AC" w:rsidRDefault="004F674F" w:rsidP="004F674F">
      <w:pPr>
        <w:jc w:val="center"/>
      </w:pPr>
    </w:p>
    <w:p w14:paraId="619841E7" w14:textId="4E59CD51" w:rsidR="004F674F" w:rsidRPr="00E617AC" w:rsidRDefault="004F674F" w:rsidP="004F674F">
      <w:pPr>
        <w:jc w:val="center"/>
      </w:pPr>
      <w:r w:rsidRPr="00E617AC">
        <w:t xml:space="preserve">Project submitted as part of the requirements for the award of MSc </w:t>
      </w:r>
      <w:r w:rsidR="00CA11D0" w:rsidRPr="00E617AC">
        <w:t>Computer Networks and Cyber Security</w:t>
      </w:r>
    </w:p>
    <w:p w14:paraId="292519DB" w14:textId="77777777" w:rsidR="004F674F" w:rsidRPr="00E617AC" w:rsidRDefault="004F674F" w:rsidP="004F674F">
      <w:pPr>
        <w:jc w:val="center"/>
      </w:pPr>
    </w:p>
    <w:p w14:paraId="0F5D9F5C" w14:textId="77777777" w:rsidR="004F674F" w:rsidRPr="00E617AC" w:rsidRDefault="004F674F" w:rsidP="004F674F">
      <w:pPr>
        <w:jc w:val="center"/>
      </w:pPr>
    </w:p>
    <w:p w14:paraId="15B733C3" w14:textId="77777777" w:rsidR="004F674F" w:rsidRPr="00E617AC" w:rsidRDefault="004F674F" w:rsidP="004F674F">
      <w:pPr>
        <w:jc w:val="center"/>
      </w:pPr>
    </w:p>
    <w:p w14:paraId="6905847F" w14:textId="29EDBF7F" w:rsidR="00600BBA" w:rsidRPr="00E617AC" w:rsidRDefault="00CA11D0" w:rsidP="001D593E">
      <w:pPr>
        <w:jc w:val="center"/>
      </w:pPr>
      <w:r w:rsidRPr="00E617AC">
        <w:t>September 2022</w:t>
      </w:r>
    </w:p>
    <w:p w14:paraId="38B5BE4C" w14:textId="768DA63D" w:rsidR="00600BBA" w:rsidRPr="00E617AC" w:rsidRDefault="00600BBA" w:rsidP="004B0485">
      <w:pPr>
        <w:pStyle w:val="Heading1"/>
        <w:ind w:firstLine="720"/>
      </w:pPr>
      <w:bookmarkStart w:id="2" w:name="_Toc124187806"/>
      <w:r w:rsidRPr="00E617AC">
        <w:lastRenderedPageBreak/>
        <w:t>Form of Consent</w:t>
      </w:r>
      <w:bookmarkEnd w:id="2"/>
    </w:p>
    <w:p w14:paraId="370E0D2E" w14:textId="3868FB34" w:rsidR="00197584" w:rsidRPr="00197584" w:rsidRDefault="00197584" w:rsidP="00197584">
      <w:r w:rsidRPr="00197584">
        <w:t xml:space="preserve">DECLARATION </w:t>
      </w:r>
    </w:p>
    <w:p w14:paraId="4CF0EEA4" w14:textId="429DCCBD" w:rsidR="00197584" w:rsidRPr="00197584" w:rsidRDefault="00197584" w:rsidP="00197584">
      <w:r w:rsidRPr="00197584">
        <w:t>I</w:t>
      </w:r>
      <w:r>
        <w:t xml:space="preserve"> Lloyd Johnson </w:t>
      </w:r>
      <w:r w:rsidRPr="00197584">
        <w:t xml:space="preserve">declare that I am the sole author of this Project; that all references cited have been consulted; that I have conducted all work of which this is a record, and that the finished work lies within the prescribed word limits. </w:t>
      </w:r>
    </w:p>
    <w:p w14:paraId="4FF39520" w14:textId="479B5025" w:rsidR="00197584" w:rsidRPr="00197584" w:rsidRDefault="00197584" w:rsidP="00197584">
      <w:r w:rsidRPr="00197584">
        <w:t xml:space="preserve">This work has not previously been accepted as part of any other degree submission. </w:t>
      </w:r>
    </w:p>
    <w:p w14:paraId="03E56E80" w14:textId="635DFDB9" w:rsidR="00197584" w:rsidRPr="00197584" w:rsidRDefault="00197584" w:rsidP="00197584">
      <w:proofErr w:type="gramStart"/>
      <w:r w:rsidRPr="00197584">
        <w:rPr>
          <w:bCs/>
          <w:i/>
          <w:iCs/>
        </w:rPr>
        <w:t>Signed :</w:t>
      </w:r>
      <w:proofErr w:type="gramEnd"/>
      <w:r w:rsidRPr="00197584">
        <w:rPr>
          <w:bCs/>
          <w:i/>
          <w:iCs/>
        </w:rPr>
        <w:t xml:space="preserve"> </w:t>
      </w:r>
      <w:r w:rsidR="008300C5">
        <w:rPr>
          <w:bCs/>
          <w:i/>
          <w:iCs/>
        </w:rPr>
        <w:t>LLOYD JOHNSON</w:t>
      </w:r>
      <w:r w:rsidRPr="00197584">
        <w:rPr>
          <w:bCs/>
          <w:i/>
          <w:iCs/>
        </w:rPr>
        <w:t xml:space="preserve"> </w:t>
      </w:r>
    </w:p>
    <w:p w14:paraId="487E7C5E" w14:textId="33ADF4D5" w:rsidR="00197584" w:rsidRPr="00197584" w:rsidRDefault="00197584" w:rsidP="00197584">
      <w:proofErr w:type="gramStart"/>
      <w:r w:rsidRPr="00197584">
        <w:rPr>
          <w:bCs/>
          <w:i/>
          <w:iCs/>
        </w:rPr>
        <w:t>Date :</w:t>
      </w:r>
      <w:proofErr w:type="gramEnd"/>
      <w:r w:rsidRPr="00197584">
        <w:rPr>
          <w:bCs/>
          <w:i/>
          <w:iCs/>
        </w:rPr>
        <w:t xml:space="preserve"> </w:t>
      </w:r>
      <w:r w:rsidR="008300C5">
        <w:rPr>
          <w:bCs/>
          <w:i/>
          <w:iCs/>
        </w:rPr>
        <w:t>09/1/2022</w:t>
      </w:r>
    </w:p>
    <w:p w14:paraId="016D24A7" w14:textId="22AF78AF" w:rsidR="00197584" w:rsidRPr="00197584" w:rsidRDefault="00197584" w:rsidP="00197584">
      <w:r w:rsidRPr="00197584">
        <w:rPr>
          <w:bCs/>
        </w:rPr>
        <w:t>FORM OF CONSENT</w:t>
      </w:r>
    </w:p>
    <w:p w14:paraId="7CCD554C" w14:textId="5C7167D3" w:rsidR="00197584" w:rsidRPr="00197584" w:rsidRDefault="00197584" w:rsidP="00197584">
      <w:r w:rsidRPr="00197584">
        <w:rPr>
          <w:bCs/>
        </w:rPr>
        <w:t xml:space="preserve">I </w:t>
      </w:r>
      <w:r>
        <w:t xml:space="preserve">Lloyd Johnson </w:t>
      </w:r>
      <w:r w:rsidRPr="00197584">
        <w:t xml:space="preserve">hereby consent that my Project, submitted in candidature for the </w:t>
      </w:r>
      <w:r w:rsidRPr="00197584">
        <w:rPr>
          <w:iCs/>
          <w:lang w:val="en-US"/>
        </w:rPr>
        <w:t>M.Sc. Applied Computing</w:t>
      </w:r>
      <w:r w:rsidRPr="00197584">
        <w:rPr>
          <w:lang w:val="en-US"/>
        </w:rPr>
        <w:t xml:space="preserve"> </w:t>
      </w:r>
      <w:r w:rsidRPr="00197584">
        <w:t xml:space="preserve">degree, if successful, may be made available for inter-library loan or photocopying (subject to the law of copyright), and that the title and abstract may be made available to outside organisations. </w:t>
      </w:r>
    </w:p>
    <w:p w14:paraId="0F490423" w14:textId="5B696DD4" w:rsidR="00197584" w:rsidRPr="00197584" w:rsidRDefault="00197584" w:rsidP="00197584">
      <w:proofErr w:type="gramStart"/>
      <w:r w:rsidRPr="00197584">
        <w:rPr>
          <w:bCs/>
          <w:i/>
          <w:iCs/>
        </w:rPr>
        <w:t>Signed :</w:t>
      </w:r>
      <w:r w:rsidR="008300C5">
        <w:rPr>
          <w:bCs/>
          <w:i/>
          <w:iCs/>
        </w:rPr>
        <w:t>LLOYD</w:t>
      </w:r>
      <w:proofErr w:type="gramEnd"/>
      <w:r w:rsidR="008300C5">
        <w:rPr>
          <w:bCs/>
          <w:i/>
          <w:iCs/>
        </w:rPr>
        <w:t xml:space="preserve"> JOHNSON</w:t>
      </w:r>
      <w:r w:rsidRPr="00197584">
        <w:rPr>
          <w:bCs/>
          <w:i/>
          <w:iCs/>
        </w:rPr>
        <w:t xml:space="preserve"> </w:t>
      </w:r>
    </w:p>
    <w:p w14:paraId="7F305D6C" w14:textId="3B8B981F" w:rsidR="00197584" w:rsidRPr="00197584" w:rsidRDefault="00197584" w:rsidP="00197584">
      <w:proofErr w:type="gramStart"/>
      <w:r w:rsidRPr="00197584">
        <w:rPr>
          <w:bCs/>
          <w:i/>
          <w:iCs/>
        </w:rPr>
        <w:t>Date :</w:t>
      </w:r>
      <w:proofErr w:type="gramEnd"/>
      <w:r w:rsidRPr="00197584">
        <w:rPr>
          <w:bCs/>
          <w:i/>
          <w:iCs/>
        </w:rPr>
        <w:t xml:space="preserve"> </w:t>
      </w:r>
      <w:r w:rsidR="008300C5">
        <w:rPr>
          <w:bCs/>
          <w:i/>
          <w:iCs/>
        </w:rPr>
        <w:t>09/1/2022</w:t>
      </w:r>
    </w:p>
    <w:p w14:paraId="332F6B2C" w14:textId="77777777" w:rsidR="00600BBA" w:rsidRPr="00E617AC" w:rsidRDefault="00600BBA" w:rsidP="00197584">
      <w:pPr>
        <w:rPr>
          <w:rFonts w:eastAsiaTheme="majorEastAsia"/>
        </w:rPr>
      </w:pPr>
      <w:r w:rsidRPr="00E617AC">
        <w:br w:type="page"/>
      </w:r>
    </w:p>
    <w:p w14:paraId="632AD0BE" w14:textId="6C59EAC7" w:rsidR="00600BBA" w:rsidRPr="00E617AC" w:rsidRDefault="00600BBA" w:rsidP="0033548D">
      <w:pPr>
        <w:pStyle w:val="Heading1"/>
        <w:ind w:firstLine="720"/>
      </w:pPr>
      <w:bookmarkStart w:id="3" w:name="_Toc124187807"/>
      <w:r w:rsidRPr="00E617AC">
        <w:lastRenderedPageBreak/>
        <w:t>Abstract</w:t>
      </w:r>
      <w:bookmarkEnd w:id="3"/>
    </w:p>
    <w:p w14:paraId="6D9B4054" w14:textId="77777777" w:rsidR="0085668F" w:rsidRDefault="0085668F" w:rsidP="0085668F">
      <w:pPr>
        <w:spacing w:after="160"/>
      </w:pPr>
      <w:r w:rsidRPr="0085668F">
        <w:t>The aim of the project is to research the different prevention methods used to protect user’s devices. Then implement an experiment to test one of the prevention methods outlined to test the effectiveness of that prevention method at stopping ransomware from executing and infecting a user’s device.</w:t>
      </w:r>
    </w:p>
    <w:p w14:paraId="17D40F43" w14:textId="28910CC4" w:rsidR="00DC6835" w:rsidRDefault="0085668F" w:rsidP="0085668F">
      <w:pPr>
        <w:spacing w:after="160"/>
      </w:pPr>
      <w:r>
        <w:t xml:space="preserve">The method used to complete this aim </w:t>
      </w:r>
      <w:r w:rsidR="00F67760">
        <w:t>were to</w:t>
      </w:r>
      <w:r>
        <w:t xml:space="preserve"> design and implementation of an experiment that tested the three-level detection prevention method. To research the prevention methods a literature review was </w:t>
      </w:r>
      <w:r w:rsidR="00DC6835">
        <w:t>created</w:t>
      </w:r>
      <w:r w:rsidR="00F67760">
        <w:t xml:space="preserve"> then the</w:t>
      </w:r>
      <w:r>
        <w:t xml:space="preserve"> sources critiqued</w:t>
      </w:r>
      <w:r w:rsidR="00DC6835">
        <w:t>.</w:t>
      </w:r>
    </w:p>
    <w:p w14:paraId="38DE9972" w14:textId="57C55C74" w:rsidR="00FD4716" w:rsidRDefault="00FD4716" w:rsidP="0085668F">
      <w:pPr>
        <w:spacing w:after="160"/>
      </w:pPr>
      <w:r>
        <w:t>The materials used to complete the experiment were two PCs both installed with a virtual machine. The software used were anti-virus software and virtual machines.</w:t>
      </w:r>
    </w:p>
    <w:p w14:paraId="5800CEB1" w14:textId="1C44361A" w:rsidR="00FD4716" w:rsidRDefault="00DC6835" w:rsidP="0085668F">
      <w:pPr>
        <w:spacing w:after="160"/>
      </w:pPr>
      <w:r>
        <w:t xml:space="preserve">The findings from this experiment results show that the three-level prevention method was 100% effective at preventing ransomware from executing on a device. </w:t>
      </w:r>
      <w:r w:rsidR="00FD4716">
        <w:t>The results did show that some aspects of the prevention method however were not effective such as the web browser extension.</w:t>
      </w:r>
    </w:p>
    <w:p w14:paraId="3694658D" w14:textId="662DC9A6" w:rsidR="00FD4716" w:rsidRDefault="00FD4716" w:rsidP="0085668F">
      <w:pPr>
        <w:spacing w:after="160"/>
      </w:pPr>
      <w:r>
        <w:t xml:space="preserve">The conclusion to the project is that the three-level prevention method was effective at stopping ransomware from executing on a user’s device. Other experiments were then recommended to test the other prevention methods listed in the literature review. </w:t>
      </w:r>
    </w:p>
    <w:p w14:paraId="191F85B5" w14:textId="296BB131" w:rsidR="00600BBA" w:rsidRPr="00E617AC" w:rsidRDefault="00600BBA" w:rsidP="0085668F">
      <w:pPr>
        <w:spacing w:after="160"/>
        <w:rPr>
          <w:rFonts w:eastAsiaTheme="majorEastAsia"/>
        </w:rPr>
      </w:pPr>
      <w:r w:rsidRPr="00E617AC">
        <w:br w:type="page"/>
      </w:r>
    </w:p>
    <w:sdt>
      <w:sdtPr>
        <w:rPr>
          <w:rFonts w:ascii="Times New Roman" w:eastAsia="Times New Roman" w:hAnsi="Times New Roman" w:cs="Times New Roman"/>
          <w:color w:val="auto"/>
          <w:sz w:val="24"/>
          <w:szCs w:val="24"/>
          <w:lang w:val="en-GB"/>
        </w:rPr>
        <w:id w:val="-381562903"/>
        <w:docPartObj>
          <w:docPartGallery w:val="Table of Contents"/>
          <w:docPartUnique/>
        </w:docPartObj>
      </w:sdtPr>
      <w:sdtEndPr/>
      <w:sdtContent>
        <w:p w14:paraId="2D88700F" w14:textId="5D31BD7A" w:rsidR="002D4D61" w:rsidRPr="00E617AC" w:rsidRDefault="002D4D61">
          <w:pPr>
            <w:pStyle w:val="TOCHeading"/>
          </w:pPr>
          <w:r w:rsidRPr="00E617AC">
            <w:t>Contents</w:t>
          </w:r>
        </w:p>
        <w:commentRangeStart w:id="4"/>
        <w:commentRangeStart w:id="5"/>
        <w:commentRangeStart w:id="6"/>
        <w:p w14:paraId="178713F1" w14:textId="5EEF4E3F" w:rsidR="008E09B4" w:rsidRDefault="002D4D61">
          <w:pPr>
            <w:pStyle w:val="TOC1"/>
            <w:tabs>
              <w:tab w:val="right" w:leader="dot" w:pos="9016"/>
            </w:tabs>
            <w:rPr>
              <w:rFonts w:asciiTheme="minorHAnsi" w:eastAsiaTheme="minorEastAsia" w:hAnsiTheme="minorHAnsi" w:cstheme="minorBidi"/>
              <w:noProof/>
              <w:sz w:val="22"/>
              <w:szCs w:val="22"/>
              <w:lang w:eastAsia="en-GB"/>
            </w:rPr>
          </w:pPr>
          <w:r w:rsidRPr="00E617AC">
            <w:fldChar w:fldCharType="begin"/>
          </w:r>
          <w:r w:rsidRPr="00E617AC">
            <w:instrText xml:space="preserve"> TOC \o "1-3" \h \z \u </w:instrText>
          </w:r>
          <w:r w:rsidRPr="00E617AC">
            <w:fldChar w:fldCharType="separate"/>
          </w:r>
          <w:hyperlink w:anchor="_Toc124187806" w:history="1">
            <w:r w:rsidR="008E09B4" w:rsidRPr="0006576E">
              <w:rPr>
                <w:rStyle w:val="Hyperlink"/>
                <w:noProof/>
              </w:rPr>
              <w:t>Form of Consent</w:t>
            </w:r>
            <w:r w:rsidR="008E09B4">
              <w:rPr>
                <w:noProof/>
                <w:webHidden/>
              </w:rPr>
              <w:tab/>
            </w:r>
            <w:r w:rsidR="008E09B4">
              <w:rPr>
                <w:noProof/>
                <w:webHidden/>
              </w:rPr>
              <w:fldChar w:fldCharType="begin"/>
            </w:r>
            <w:r w:rsidR="008E09B4">
              <w:rPr>
                <w:noProof/>
                <w:webHidden/>
              </w:rPr>
              <w:instrText xml:space="preserve"> PAGEREF _Toc124187806 \h </w:instrText>
            </w:r>
            <w:r w:rsidR="008E09B4">
              <w:rPr>
                <w:noProof/>
                <w:webHidden/>
              </w:rPr>
            </w:r>
            <w:r w:rsidR="008E09B4">
              <w:rPr>
                <w:noProof/>
                <w:webHidden/>
              </w:rPr>
              <w:fldChar w:fldCharType="separate"/>
            </w:r>
            <w:r w:rsidR="008E09B4">
              <w:rPr>
                <w:noProof/>
                <w:webHidden/>
              </w:rPr>
              <w:t>2</w:t>
            </w:r>
            <w:r w:rsidR="008E09B4">
              <w:rPr>
                <w:noProof/>
                <w:webHidden/>
              </w:rPr>
              <w:fldChar w:fldCharType="end"/>
            </w:r>
          </w:hyperlink>
        </w:p>
        <w:p w14:paraId="3414B63B" w14:textId="15274B05" w:rsidR="008E09B4" w:rsidRDefault="00B8537A">
          <w:pPr>
            <w:pStyle w:val="TOC1"/>
            <w:tabs>
              <w:tab w:val="right" w:leader="dot" w:pos="9016"/>
            </w:tabs>
            <w:rPr>
              <w:rFonts w:asciiTheme="minorHAnsi" w:eastAsiaTheme="minorEastAsia" w:hAnsiTheme="minorHAnsi" w:cstheme="minorBidi"/>
              <w:noProof/>
              <w:sz w:val="22"/>
              <w:szCs w:val="22"/>
              <w:lang w:eastAsia="en-GB"/>
            </w:rPr>
          </w:pPr>
          <w:hyperlink w:anchor="_Toc124187807" w:history="1">
            <w:r w:rsidR="008E09B4" w:rsidRPr="0006576E">
              <w:rPr>
                <w:rStyle w:val="Hyperlink"/>
                <w:noProof/>
              </w:rPr>
              <w:t>Abstract</w:t>
            </w:r>
            <w:r w:rsidR="008E09B4">
              <w:rPr>
                <w:noProof/>
                <w:webHidden/>
              </w:rPr>
              <w:tab/>
            </w:r>
            <w:r w:rsidR="008E09B4">
              <w:rPr>
                <w:noProof/>
                <w:webHidden/>
              </w:rPr>
              <w:fldChar w:fldCharType="begin"/>
            </w:r>
            <w:r w:rsidR="008E09B4">
              <w:rPr>
                <w:noProof/>
                <w:webHidden/>
              </w:rPr>
              <w:instrText xml:space="preserve"> PAGEREF _Toc124187807 \h </w:instrText>
            </w:r>
            <w:r w:rsidR="008E09B4">
              <w:rPr>
                <w:noProof/>
                <w:webHidden/>
              </w:rPr>
            </w:r>
            <w:r w:rsidR="008E09B4">
              <w:rPr>
                <w:noProof/>
                <w:webHidden/>
              </w:rPr>
              <w:fldChar w:fldCharType="separate"/>
            </w:r>
            <w:r w:rsidR="008E09B4">
              <w:rPr>
                <w:noProof/>
                <w:webHidden/>
              </w:rPr>
              <w:t>3</w:t>
            </w:r>
            <w:r w:rsidR="008E09B4">
              <w:rPr>
                <w:noProof/>
                <w:webHidden/>
              </w:rPr>
              <w:fldChar w:fldCharType="end"/>
            </w:r>
          </w:hyperlink>
        </w:p>
        <w:p w14:paraId="199FB952" w14:textId="3ADF5E32" w:rsidR="008E09B4" w:rsidRDefault="00B8537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24187808" w:history="1">
            <w:r w:rsidR="008E09B4" w:rsidRPr="0006576E">
              <w:rPr>
                <w:rStyle w:val="Hyperlink"/>
                <w:noProof/>
              </w:rPr>
              <w:t>1.</w:t>
            </w:r>
            <w:r w:rsidR="008E09B4">
              <w:rPr>
                <w:rFonts w:asciiTheme="minorHAnsi" w:eastAsiaTheme="minorEastAsia" w:hAnsiTheme="minorHAnsi" w:cstheme="minorBidi"/>
                <w:noProof/>
                <w:sz w:val="22"/>
                <w:szCs w:val="22"/>
                <w:lang w:eastAsia="en-GB"/>
              </w:rPr>
              <w:tab/>
            </w:r>
            <w:r w:rsidR="008E09B4" w:rsidRPr="0006576E">
              <w:rPr>
                <w:rStyle w:val="Hyperlink"/>
                <w:noProof/>
              </w:rPr>
              <w:t>Introduction</w:t>
            </w:r>
            <w:r w:rsidR="008E09B4">
              <w:rPr>
                <w:noProof/>
                <w:webHidden/>
              </w:rPr>
              <w:tab/>
            </w:r>
            <w:r w:rsidR="008E09B4">
              <w:rPr>
                <w:noProof/>
                <w:webHidden/>
              </w:rPr>
              <w:fldChar w:fldCharType="begin"/>
            </w:r>
            <w:r w:rsidR="008E09B4">
              <w:rPr>
                <w:noProof/>
                <w:webHidden/>
              </w:rPr>
              <w:instrText xml:space="preserve"> PAGEREF _Toc124187808 \h </w:instrText>
            </w:r>
            <w:r w:rsidR="008E09B4">
              <w:rPr>
                <w:noProof/>
                <w:webHidden/>
              </w:rPr>
            </w:r>
            <w:r w:rsidR="008E09B4">
              <w:rPr>
                <w:noProof/>
                <w:webHidden/>
              </w:rPr>
              <w:fldChar w:fldCharType="separate"/>
            </w:r>
            <w:r w:rsidR="008E09B4">
              <w:rPr>
                <w:noProof/>
                <w:webHidden/>
              </w:rPr>
              <w:t>6</w:t>
            </w:r>
            <w:r w:rsidR="008E09B4">
              <w:rPr>
                <w:noProof/>
                <w:webHidden/>
              </w:rPr>
              <w:fldChar w:fldCharType="end"/>
            </w:r>
          </w:hyperlink>
        </w:p>
        <w:p w14:paraId="1F9547FF" w14:textId="126E0EBB"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09" w:history="1">
            <w:r w:rsidR="008E09B4" w:rsidRPr="0006576E">
              <w:rPr>
                <w:rStyle w:val="Hyperlink"/>
                <w:noProof/>
              </w:rPr>
              <w:t>1.1</w:t>
            </w:r>
            <w:r w:rsidR="008E09B4">
              <w:rPr>
                <w:rFonts w:asciiTheme="minorHAnsi" w:eastAsiaTheme="minorEastAsia" w:hAnsiTheme="minorHAnsi" w:cstheme="minorBidi"/>
                <w:noProof/>
                <w:sz w:val="22"/>
                <w:szCs w:val="22"/>
                <w:lang w:eastAsia="en-GB"/>
              </w:rPr>
              <w:tab/>
            </w:r>
            <w:r w:rsidR="008E09B4" w:rsidRPr="0006576E">
              <w:rPr>
                <w:rStyle w:val="Hyperlink"/>
                <w:noProof/>
              </w:rPr>
              <w:t>Aim And Objectives </w:t>
            </w:r>
            <w:r w:rsidR="008E09B4">
              <w:rPr>
                <w:noProof/>
                <w:webHidden/>
              </w:rPr>
              <w:tab/>
            </w:r>
            <w:r w:rsidR="008E09B4">
              <w:rPr>
                <w:noProof/>
                <w:webHidden/>
              </w:rPr>
              <w:fldChar w:fldCharType="begin"/>
            </w:r>
            <w:r w:rsidR="008E09B4">
              <w:rPr>
                <w:noProof/>
                <w:webHidden/>
              </w:rPr>
              <w:instrText xml:space="preserve"> PAGEREF _Toc124187809 \h </w:instrText>
            </w:r>
            <w:r w:rsidR="008E09B4">
              <w:rPr>
                <w:noProof/>
                <w:webHidden/>
              </w:rPr>
            </w:r>
            <w:r w:rsidR="008E09B4">
              <w:rPr>
                <w:noProof/>
                <w:webHidden/>
              </w:rPr>
              <w:fldChar w:fldCharType="separate"/>
            </w:r>
            <w:r w:rsidR="008E09B4">
              <w:rPr>
                <w:noProof/>
                <w:webHidden/>
              </w:rPr>
              <w:t>7</w:t>
            </w:r>
            <w:r w:rsidR="008E09B4">
              <w:rPr>
                <w:noProof/>
                <w:webHidden/>
              </w:rPr>
              <w:fldChar w:fldCharType="end"/>
            </w:r>
          </w:hyperlink>
        </w:p>
        <w:p w14:paraId="3CF7C6DF" w14:textId="65333496" w:rsidR="008E09B4" w:rsidRDefault="00B8537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24187810" w:history="1">
            <w:r w:rsidR="008E09B4" w:rsidRPr="0006576E">
              <w:rPr>
                <w:rStyle w:val="Hyperlink"/>
                <w:noProof/>
              </w:rPr>
              <w:t>2.</w:t>
            </w:r>
            <w:r w:rsidR="008E09B4">
              <w:rPr>
                <w:rFonts w:asciiTheme="minorHAnsi" w:eastAsiaTheme="minorEastAsia" w:hAnsiTheme="minorHAnsi" w:cstheme="minorBidi"/>
                <w:noProof/>
                <w:sz w:val="22"/>
                <w:szCs w:val="22"/>
                <w:lang w:eastAsia="en-GB"/>
              </w:rPr>
              <w:tab/>
            </w:r>
            <w:r w:rsidR="008E09B4" w:rsidRPr="0006576E">
              <w:rPr>
                <w:rStyle w:val="Hyperlink"/>
                <w:noProof/>
              </w:rPr>
              <w:t>Literature Review</w:t>
            </w:r>
            <w:r w:rsidR="008E09B4">
              <w:rPr>
                <w:noProof/>
                <w:webHidden/>
              </w:rPr>
              <w:tab/>
            </w:r>
            <w:r w:rsidR="008E09B4">
              <w:rPr>
                <w:noProof/>
                <w:webHidden/>
              </w:rPr>
              <w:fldChar w:fldCharType="begin"/>
            </w:r>
            <w:r w:rsidR="008E09B4">
              <w:rPr>
                <w:noProof/>
                <w:webHidden/>
              </w:rPr>
              <w:instrText xml:space="preserve"> PAGEREF _Toc124187810 \h </w:instrText>
            </w:r>
            <w:r w:rsidR="008E09B4">
              <w:rPr>
                <w:noProof/>
                <w:webHidden/>
              </w:rPr>
            </w:r>
            <w:r w:rsidR="008E09B4">
              <w:rPr>
                <w:noProof/>
                <w:webHidden/>
              </w:rPr>
              <w:fldChar w:fldCharType="separate"/>
            </w:r>
            <w:r w:rsidR="008E09B4">
              <w:rPr>
                <w:noProof/>
                <w:webHidden/>
              </w:rPr>
              <w:t>8</w:t>
            </w:r>
            <w:r w:rsidR="008E09B4">
              <w:rPr>
                <w:noProof/>
                <w:webHidden/>
              </w:rPr>
              <w:fldChar w:fldCharType="end"/>
            </w:r>
          </w:hyperlink>
        </w:p>
        <w:p w14:paraId="08952C8F" w14:textId="5BD411E5"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11" w:history="1">
            <w:r w:rsidR="008E09B4" w:rsidRPr="0006576E">
              <w:rPr>
                <w:rStyle w:val="Hyperlink"/>
                <w:noProof/>
              </w:rPr>
              <w:t>2.1</w:t>
            </w:r>
            <w:r w:rsidR="008E09B4">
              <w:rPr>
                <w:rFonts w:asciiTheme="minorHAnsi" w:eastAsiaTheme="minorEastAsia" w:hAnsiTheme="minorHAnsi" w:cstheme="minorBidi"/>
                <w:noProof/>
                <w:sz w:val="22"/>
                <w:szCs w:val="22"/>
                <w:lang w:eastAsia="en-GB"/>
              </w:rPr>
              <w:tab/>
            </w:r>
            <w:r w:rsidR="008E09B4" w:rsidRPr="0006576E">
              <w:rPr>
                <w:rStyle w:val="Hyperlink"/>
                <w:noProof/>
              </w:rPr>
              <w:t>First Source</w:t>
            </w:r>
            <w:r w:rsidR="008E09B4">
              <w:rPr>
                <w:noProof/>
                <w:webHidden/>
              </w:rPr>
              <w:tab/>
            </w:r>
            <w:r w:rsidR="008E09B4">
              <w:rPr>
                <w:noProof/>
                <w:webHidden/>
              </w:rPr>
              <w:fldChar w:fldCharType="begin"/>
            </w:r>
            <w:r w:rsidR="008E09B4">
              <w:rPr>
                <w:noProof/>
                <w:webHidden/>
              </w:rPr>
              <w:instrText xml:space="preserve"> PAGEREF _Toc124187811 \h </w:instrText>
            </w:r>
            <w:r w:rsidR="008E09B4">
              <w:rPr>
                <w:noProof/>
                <w:webHidden/>
              </w:rPr>
            </w:r>
            <w:r w:rsidR="008E09B4">
              <w:rPr>
                <w:noProof/>
                <w:webHidden/>
              </w:rPr>
              <w:fldChar w:fldCharType="separate"/>
            </w:r>
            <w:r w:rsidR="008E09B4">
              <w:rPr>
                <w:noProof/>
                <w:webHidden/>
              </w:rPr>
              <w:t>8</w:t>
            </w:r>
            <w:r w:rsidR="008E09B4">
              <w:rPr>
                <w:noProof/>
                <w:webHidden/>
              </w:rPr>
              <w:fldChar w:fldCharType="end"/>
            </w:r>
          </w:hyperlink>
        </w:p>
        <w:p w14:paraId="5DDB31BB" w14:textId="0D2B249B"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12" w:history="1">
            <w:r w:rsidR="008E09B4" w:rsidRPr="0006576E">
              <w:rPr>
                <w:rStyle w:val="Hyperlink"/>
                <w:noProof/>
              </w:rPr>
              <w:t>2.2</w:t>
            </w:r>
            <w:r w:rsidR="008E09B4">
              <w:rPr>
                <w:rFonts w:asciiTheme="minorHAnsi" w:eastAsiaTheme="minorEastAsia" w:hAnsiTheme="minorHAnsi" w:cstheme="minorBidi"/>
                <w:noProof/>
                <w:sz w:val="22"/>
                <w:szCs w:val="22"/>
                <w:lang w:eastAsia="en-GB"/>
              </w:rPr>
              <w:tab/>
            </w:r>
            <w:r w:rsidR="008E09B4" w:rsidRPr="0006576E">
              <w:rPr>
                <w:rStyle w:val="Hyperlink"/>
                <w:noProof/>
              </w:rPr>
              <w:t>Second Source</w:t>
            </w:r>
            <w:r w:rsidR="008E09B4">
              <w:rPr>
                <w:noProof/>
                <w:webHidden/>
              </w:rPr>
              <w:tab/>
            </w:r>
            <w:r w:rsidR="008E09B4">
              <w:rPr>
                <w:noProof/>
                <w:webHidden/>
              </w:rPr>
              <w:fldChar w:fldCharType="begin"/>
            </w:r>
            <w:r w:rsidR="008E09B4">
              <w:rPr>
                <w:noProof/>
                <w:webHidden/>
              </w:rPr>
              <w:instrText xml:space="preserve"> PAGEREF _Toc124187812 \h </w:instrText>
            </w:r>
            <w:r w:rsidR="008E09B4">
              <w:rPr>
                <w:noProof/>
                <w:webHidden/>
              </w:rPr>
            </w:r>
            <w:r w:rsidR="008E09B4">
              <w:rPr>
                <w:noProof/>
                <w:webHidden/>
              </w:rPr>
              <w:fldChar w:fldCharType="separate"/>
            </w:r>
            <w:r w:rsidR="008E09B4">
              <w:rPr>
                <w:noProof/>
                <w:webHidden/>
              </w:rPr>
              <w:t>9</w:t>
            </w:r>
            <w:r w:rsidR="008E09B4">
              <w:rPr>
                <w:noProof/>
                <w:webHidden/>
              </w:rPr>
              <w:fldChar w:fldCharType="end"/>
            </w:r>
          </w:hyperlink>
        </w:p>
        <w:p w14:paraId="3D0FAD39" w14:textId="4EB43245"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13" w:history="1">
            <w:r w:rsidR="008E09B4" w:rsidRPr="0006576E">
              <w:rPr>
                <w:rStyle w:val="Hyperlink"/>
                <w:noProof/>
              </w:rPr>
              <w:t>2.3</w:t>
            </w:r>
            <w:r w:rsidR="008E09B4">
              <w:rPr>
                <w:rFonts w:asciiTheme="minorHAnsi" w:eastAsiaTheme="minorEastAsia" w:hAnsiTheme="minorHAnsi" w:cstheme="minorBidi"/>
                <w:noProof/>
                <w:sz w:val="22"/>
                <w:szCs w:val="22"/>
                <w:lang w:eastAsia="en-GB"/>
              </w:rPr>
              <w:tab/>
            </w:r>
            <w:r w:rsidR="008E09B4" w:rsidRPr="0006576E">
              <w:rPr>
                <w:rStyle w:val="Hyperlink"/>
                <w:noProof/>
              </w:rPr>
              <w:t>Third Source</w:t>
            </w:r>
            <w:r w:rsidR="008E09B4">
              <w:rPr>
                <w:noProof/>
                <w:webHidden/>
              </w:rPr>
              <w:tab/>
            </w:r>
            <w:r w:rsidR="008E09B4">
              <w:rPr>
                <w:noProof/>
                <w:webHidden/>
              </w:rPr>
              <w:fldChar w:fldCharType="begin"/>
            </w:r>
            <w:r w:rsidR="008E09B4">
              <w:rPr>
                <w:noProof/>
                <w:webHidden/>
              </w:rPr>
              <w:instrText xml:space="preserve"> PAGEREF _Toc124187813 \h </w:instrText>
            </w:r>
            <w:r w:rsidR="008E09B4">
              <w:rPr>
                <w:noProof/>
                <w:webHidden/>
              </w:rPr>
            </w:r>
            <w:r w:rsidR="008E09B4">
              <w:rPr>
                <w:noProof/>
                <w:webHidden/>
              </w:rPr>
              <w:fldChar w:fldCharType="separate"/>
            </w:r>
            <w:r w:rsidR="008E09B4">
              <w:rPr>
                <w:noProof/>
                <w:webHidden/>
              </w:rPr>
              <w:t>11</w:t>
            </w:r>
            <w:r w:rsidR="008E09B4">
              <w:rPr>
                <w:noProof/>
                <w:webHidden/>
              </w:rPr>
              <w:fldChar w:fldCharType="end"/>
            </w:r>
          </w:hyperlink>
        </w:p>
        <w:p w14:paraId="1D7538D4" w14:textId="591557E2"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14" w:history="1">
            <w:r w:rsidR="008E09B4" w:rsidRPr="0006576E">
              <w:rPr>
                <w:rStyle w:val="Hyperlink"/>
                <w:noProof/>
              </w:rPr>
              <w:t>2.4</w:t>
            </w:r>
            <w:r w:rsidR="008E09B4">
              <w:rPr>
                <w:rFonts w:asciiTheme="minorHAnsi" w:eastAsiaTheme="minorEastAsia" w:hAnsiTheme="minorHAnsi" w:cstheme="minorBidi"/>
                <w:noProof/>
                <w:sz w:val="22"/>
                <w:szCs w:val="22"/>
                <w:lang w:eastAsia="en-GB"/>
              </w:rPr>
              <w:tab/>
            </w:r>
            <w:r w:rsidR="008E09B4" w:rsidRPr="0006576E">
              <w:rPr>
                <w:rStyle w:val="Hyperlink"/>
                <w:noProof/>
              </w:rPr>
              <w:t>Fourth Source</w:t>
            </w:r>
            <w:r w:rsidR="008E09B4">
              <w:rPr>
                <w:noProof/>
                <w:webHidden/>
              </w:rPr>
              <w:tab/>
            </w:r>
            <w:r w:rsidR="008E09B4">
              <w:rPr>
                <w:noProof/>
                <w:webHidden/>
              </w:rPr>
              <w:fldChar w:fldCharType="begin"/>
            </w:r>
            <w:r w:rsidR="008E09B4">
              <w:rPr>
                <w:noProof/>
                <w:webHidden/>
              </w:rPr>
              <w:instrText xml:space="preserve"> PAGEREF _Toc124187814 \h </w:instrText>
            </w:r>
            <w:r w:rsidR="008E09B4">
              <w:rPr>
                <w:noProof/>
                <w:webHidden/>
              </w:rPr>
            </w:r>
            <w:r w:rsidR="008E09B4">
              <w:rPr>
                <w:noProof/>
                <w:webHidden/>
              </w:rPr>
              <w:fldChar w:fldCharType="separate"/>
            </w:r>
            <w:r w:rsidR="008E09B4">
              <w:rPr>
                <w:noProof/>
                <w:webHidden/>
              </w:rPr>
              <w:t>13</w:t>
            </w:r>
            <w:r w:rsidR="008E09B4">
              <w:rPr>
                <w:noProof/>
                <w:webHidden/>
              </w:rPr>
              <w:fldChar w:fldCharType="end"/>
            </w:r>
          </w:hyperlink>
        </w:p>
        <w:p w14:paraId="3511DDAE" w14:textId="3D879A45"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15" w:history="1">
            <w:r w:rsidR="008E09B4" w:rsidRPr="0006576E">
              <w:rPr>
                <w:rStyle w:val="Hyperlink"/>
                <w:noProof/>
              </w:rPr>
              <w:t>2.5</w:t>
            </w:r>
            <w:r w:rsidR="008E09B4">
              <w:rPr>
                <w:rFonts w:asciiTheme="minorHAnsi" w:eastAsiaTheme="minorEastAsia" w:hAnsiTheme="minorHAnsi" w:cstheme="minorBidi"/>
                <w:noProof/>
                <w:sz w:val="22"/>
                <w:szCs w:val="22"/>
                <w:lang w:eastAsia="en-GB"/>
              </w:rPr>
              <w:tab/>
            </w:r>
            <w:r w:rsidR="008E09B4" w:rsidRPr="0006576E">
              <w:rPr>
                <w:rStyle w:val="Hyperlink"/>
                <w:noProof/>
              </w:rPr>
              <w:t>Fifth Source</w:t>
            </w:r>
            <w:r w:rsidR="008E09B4">
              <w:rPr>
                <w:noProof/>
                <w:webHidden/>
              </w:rPr>
              <w:tab/>
            </w:r>
            <w:r w:rsidR="008E09B4">
              <w:rPr>
                <w:noProof/>
                <w:webHidden/>
              </w:rPr>
              <w:fldChar w:fldCharType="begin"/>
            </w:r>
            <w:r w:rsidR="008E09B4">
              <w:rPr>
                <w:noProof/>
                <w:webHidden/>
              </w:rPr>
              <w:instrText xml:space="preserve"> PAGEREF _Toc124187815 \h </w:instrText>
            </w:r>
            <w:r w:rsidR="008E09B4">
              <w:rPr>
                <w:noProof/>
                <w:webHidden/>
              </w:rPr>
            </w:r>
            <w:r w:rsidR="008E09B4">
              <w:rPr>
                <w:noProof/>
                <w:webHidden/>
              </w:rPr>
              <w:fldChar w:fldCharType="separate"/>
            </w:r>
            <w:r w:rsidR="008E09B4">
              <w:rPr>
                <w:noProof/>
                <w:webHidden/>
              </w:rPr>
              <w:t>14</w:t>
            </w:r>
            <w:r w:rsidR="008E09B4">
              <w:rPr>
                <w:noProof/>
                <w:webHidden/>
              </w:rPr>
              <w:fldChar w:fldCharType="end"/>
            </w:r>
          </w:hyperlink>
        </w:p>
        <w:p w14:paraId="09722CB0" w14:textId="16AF25D5"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16" w:history="1">
            <w:r w:rsidR="008E09B4" w:rsidRPr="0006576E">
              <w:rPr>
                <w:rStyle w:val="Hyperlink"/>
                <w:noProof/>
              </w:rPr>
              <w:t>2.6</w:t>
            </w:r>
            <w:r w:rsidR="008E09B4">
              <w:rPr>
                <w:rFonts w:asciiTheme="minorHAnsi" w:eastAsiaTheme="minorEastAsia" w:hAnsiTheme="minorHAnsi" w:cstheme="minorBidi"/>
                <w:noProof/>
                <w:sz w:val="22"/>
                <w:szCs w:val="22"/>
                <w:lang w:eastAsia="en-GB"/>
              </w:rPr>
              <w:tab/>
            </w:r>
            <w:r w:rsidR="008E09B4" w:rsidRPr="0006576E">
              <w:rPr>
                <w:rStyle w:val="Hyperlink"/>
                <w:noProof/>
              </w:rPr>
              <w:t>Sixth Source</w:t>
            </w:r>
            <w:r w:rsidR="008E09B4">
              <w:rPr>
                <w:noProof/>
                <w:webHidden/>
              </w:rPr>
              <w:tab/>
            </w:r>
            <w:r w:rsidR="008E09B4">
              <w:rPr>
                <w:noProof/>
                <w:webHidden/>
              </w:rPr>
              <w:fldChar w:fldCharType="begin"/>
            </w:r>
            <w:r w:rsidR="008E09B4">
              <w:rPr>
                <w:noProof/>
                <w:webHidden/>
              </w:rPr>
              <w:instrText xml:space="preserve"> PAGEREF _Toc124187816 \h </w:instrText>
            </w:r>
            <w:r w:rsidR="008E09B4">
              <w:rPr>
                <w:noProof/>
                <w:webHidden/>
              </w:rPr>
            </w:r>
            <w:r w:rsidR="008E09B4">
              <w:rPr>
                <w:noProof/>
                <w:webHidden/>
              </w:rPr>
              <w:fldChar w:fldCharType="separate"/>
            </w:r>
            <w:r w:rsidR="008E09B4">
              <w:rPr>
                <w:noProof/>
                <w:webHidden/>
              </w:rPr>
              <w:t>16</w:t>
            </w:r>
            <w:r w:rsidR="008E09B4">
              <w:rPr>
                <w:noProof/>
                <w:webHidden/>
              </w:rPr>
              <w:fldChar w:fldCharType="end"/>
            </w:r>
          </w:hyperlink>
        </w:p>
        <w:p w14:paraId="7C29128F" w14:textId="78F63DDA"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17" w:history="1">
            <w:r w:rsidR="008E09B4" w:rsidRPr="0006576E">
              <w:rPr>
                <w:rStyle w:val="Hyperlink"/>
                <w:noProof/>
              </w:rPr>
              <w:t>2.7</w:t>
            </w:r>
            <w:r w:rsidR="008E09B4">
              <w:rPr>
                <w:rFonts w:asciiTheme="minorHAnsi" w:eastAsiaTheme="minorEastAsia" w:hAnsiTheme="minorHAnsi" w:cstheme="minorBidi"/>
                <w:noProof/>
                <w:sz w:val="22"/>
                <w:szCs w:val="22"/>
                <w:lang w:eastAsia="en-GB"/>
              </w:rPr>
              <w:tab/>
            </w:r>
            <w:r w:rsidR="008E09B4" w:rsidRPr="0006576E">
              <w:rPr>
                <w:rStyle w:val="Hyperlink"/>
                <w:noProof/>
              </w:rPr>
              <w:t>Seventh Source</w:t>
            </w:r>
            <w:r w:rsidR="008E09B4">
              <w:rPr>
                <w:noProof/>
                <w:webHidden/>
              </w:rPr>
              <w:tab/>
            </w:r>
            <w:r w:rsidR="008E09B4">
              <w:rPr>
                <w:noProof/>
                <w:webHidden/>
              </w:rPr>
              <w:fldChar w:fldCharType="begin"/>
            </w:r>
            <w:r w:rsidR="008E09B4">
              <w:rPr>
                <w:noProof/>
                <w:webHidden/>
              </w:rPr>
              <w:instrText xml:space="preserve"> PAGEREF _Toc124187817 \h </w:instrText>
            </w:r>
            <w:r w:rsidR="008E09B4">
              <w:rPr>
                <w:noProof/>
                <w:webHidden/>
              </w:rPr>
            </w:r>
            <w:r w:rsidR="008E09B4">
              <w:rPr>
                <w:noProof/>
                <w:webHidden/>
              </w:rPr>
              <w:fldChar w:fldCharType="separate"/>
            </w:r>
            <w:r w:rsidR="008E09B4">
              <w:rPr>
                <w:noProof/>
                <w:webHidden/>
              </w:rPr>
              <w:t>17</w:t>
            </w:r>
            <w:r w:rsidR="008E09B4">
              <w:rPr>
                <w:noProof/>
                <w:webHidden/>
              </w:rPr>
              <w:fldChar w:fldCharType="end"/>
            </w:r>
          </w:hyperlink>
        </w:p>
        <w:p w14:paraId="4EB9E1BF" w14:textId="41580CDA"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18" w:history="1">
            <w:r w:rsidR="008E09B4" w:rsidRPr="0006576E">
              <w:rPr>
                <w:rStyle w:val="Hyperlink"/>
                <w:noProof/>
              </w:rPr>
              <w:t>2.8</w:t>
            </w:r>
            <w:r w:rsidR="008E09B4">
              <w:rPr>
                <w:rFonts w:asciiTheme="minorHAnsi" w:eastAsiaTheme="minorEastAsia" w:hAnsiTheme="minorHAnsi" w:cstheme="minorBidi"/>
                <w:noProof/>
                <w:sz w:val="22"/>
                <w:szCs w:val="22"/>
                <w:lang w:eastAsia="en-GB"/>
              </w:rPr>
              <w:tab/>
            </w:r>
            <w:r w:rsidR="008E09B4" w:rsidRPr="0006576E">
              <w:rPr>
                <w:rStyle w:val="Hyperlink"/>
                <w:noProof/>
              </w:rPr>
              <w:t>Analysis of Prevention methods in Literature Reviewed</w:t>
            </w:r>
            <w:r w:rsidR="008E09B4">
              <w:rPr>
                <w:noProof/>
                <w:webHidden/>
              </w:rPr>
              <w:tab/>
            </w:r>
            <w:r w:rsidR="008E09B4">
              <w:rPr>
                <w:noProof/>
                <w:webHidden/>
              </w:rPr>
              <w:fldChar w:fldCharType="begin"/>
            </w:r>
            <w:r w:rsidR="008E09B4">
              <w:rPr>
                <w:noProof/>
                <w:webHidden/>
              </w:rPr>
              <w:instrText xml:space="preserve"> PAGEREF _Toc124187818 \h </w:instrText>
            </w:r>
            <w:r w:rsidR="008E09B4">
              <w:rPr>
                <w:noProof/>
                <w:webHidden/>
              </w:rPr>
            </w:r>
            <w:r w:rsidR="008E09B4">
              <w:rPr>
                <w:noProof/>
                <w:webHidden/>
              </w:rPr>
              <w:fldChar w:fldCharType="separate"/>
            </w:r>
            <w:r w:rsidR="008E09B4">
              <w:rPr>
                <w:noProof/>
                <w:webHidden/>
              </w:rPr>
              <w:t>18</w:t>
            </w:r>
            <w:r w:rsidR="008E09B4">
              <w:rPr>
                <w:noProof/>
                <w:webHidden/>
              </w:rPr>
              <w:fldChar w:fldCharType="end"/>
            </w:r>
          </w:hyperlink>
        </w:p>
        <w:p w14:paraId="4C164882" w14:textId="40012312"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19" w:history="1">
            <w:r w:rsidR="008E09B4" w:rsidRPr="0006576E">
              <w:rPr>
                <w:rStyle w:val="Hyperlink"/>
                <w:noProof/>
              </w:rPr>
              <w:t>2.8.1</w:t>
            </w:r>
            <w:r w:rsidR="008E09B4">
              <w:rPr>
                <w:rFonts w:asciiTheme="minorHAnsi" w:eastAsiaTheme="minorEastAsia" w:hAnsiTheme="minorHAnsi" w:cstheme="minorBidi"/>
                <w:noProof/>
                <w:sz w:val="22"/>
                <w:szCs w:val="22"/>
                <w:lang w:eastAsia="en-GB"/>
              </w:rPr>
              <w:tab/>
            </w:r>
            <w:r w:rsidR="008E09B4" w:rsidRPr="0006576E">
              <w:rPr>
                <w:rStyle w:val="Hyperlink"/>
                <w:noProof/>
              </w:rPr>
              <w:t>Ransomware</w:t>
            </w:r>
            <w:r w:rsidR="008E09B4">
              <w:rPr>
                <w:noProof/>
                <w:webHidden/>
              </w:rPr>
              <w:tab/>
            </w:r>
            <w:r w:rsidR="008E09B4">
              <w:rPr>
                <w:noProof/>
                <w:webHidden/>
              </w:rPr>
              <w:fldChar w:fldCharType="begin"/>
            </w:r>
            <w:r w:rsidR="008E09B4">
              <w:rPr>
                <w:noProof/>
                <w:webHidden/>
              </w:rPr>
              <w:instrText xml:space="preserve"> PAGEREF _Toc124187819 \h </w:instrText>
            </w:r>
            <w:r w:rsidR="008E09B4">
              <w:rPr>
                <w:noProof/>
                <w:webHidden/>
              </w:rPr>
            </w:r>
            <w:r w:rsidR="008E09B4">
              <w:rPr>
                <w:noProof/>
                <w:webHidden/>
              </w:rPr>
              <w:fldChar w:fldCharType="separate"/>
            </w:r>
            <w:r w:rsidR="008E09B4">
              <w:rPr>
                <w:noProof/>
                <w:webHidden/>
              </w:rPr>
              <w:t>18</w:t>
            </w:r>
            <w:r w:rsidR="008E09B4">
              <w:rPr>
                <w:noProof/>
                <w:webHidden/>
              </w:rPr>
              <w:fldChar w:fldCharType="end"/>
            </w:r>
          </w:hyperlink>
        </w:p>
        <w:p w14:paraId="0DE88131" w14:textId="48B53DD3"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20" w:history="1">
            <w:r w:rsidR="008E09B4" w:rsidRPr="0006576E">
              <w:rPr>
                <w:rStyle w:val="Hyperlink"/>
                <w:noProof/>
              </w:rPr>
              <w:t>2.8.2</w:t>
            </w:r>
            <w:r w:rsidR="008E09B4">
              <w:rPr>
                <w:rFonts w:asciiTheme="minorHAnsi" w:eastAsiaTheme="minorEastAsia" w:hAnsiTheme="minorHAnsi" w:cstheme="minorBidi"/>
                <w:noProof/>
                <w:sz w:val="22"/>
                <w:szCs w:val="22"/>
                <w:lang w:eastAsia="en-GB"/>
              </w:rPr>
              <w:tab/>
            </w:r>
            <w:r w:rsidR="008E09B4" w:rsidRPr="0006576E">
              <w:rPr>
                <w:rStyle w:val="Hyperlink"/>
                <w:noProof/>
              </w:rPr>
              <w:t>Ransomware Operation</w:t>
            </w:r>
            <w:r w:rsidR="008E09B4">
              <w:rPr>
                <w:noProof/>
                <w:webHidden/>
              </w:rPr>
              <w:tab/>
            </w:r>
            <w:r w:rsidR="008E09B4">
              <w:rPr>
                <w:noProof/>
                <w:webHidden/>
              </w:rPr>
              <w:fldChar w:fldCharType="begin"/>
            </w:r>
            <w:r w:rsidR="008E09B4">
              <w:rPr>
                <w:noProof/>
                <w:webHidden/>
              </w:rPr>
              <w:instrText xml:space="preserve"> PAGEREF _Toc124187820 \h </w:instrText>
            </w:r>
            <w:r w:rsidR="008E09B4">
              <w:rPr>
                <w:noProof/>
                <w:webHidden/>
              </w:rPr>
            </w:r>
            <w:r w:rsidR="008E09B4">
              <w:rPr>
                <w:noProof/>
                <w:webHidden/>
              </w:rPr>
              <w:fldChar w:fldCharType="separate"/>
            </w:r>
            <w:r w:rsidR="008E09B4">
              <w:rPr>
                <w:noProof/>
                <w:webHidden/>
              </w:rPr>
              <w:t>20</w:t>
            </w:r>
            <w:r w:rsidR="008E09B4">
              <w:rPr>
                <w:noProof/>
                <w:webHidden/>
              </w:rPr>
              <w:fldChar w:fldCharType="end"/>
            </w:r>
          </w:hyperlink>
        </w:p>
        <w:p w14:paraId="2BB0DFBC" w14:textId="4DEB1916"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21" w:history="1">
            <w:r w:rsidR="008E09B4" w:rsidRPr="0006576E">
              <w:rPr>
                <w:rStyle w:val="Hyperlink"/>
                <w:noProof/>
              </w:rPr>
              <w:t>2.8.3</w:t>
            </w:r>
            <w:r w:rsidR="008E09B4">
              <w:rPr>
                <w:rFonts w:asciiTheme="minorHAnsi" w:eastAsiaTheme="minorEastAsia" w:hAnsiTheme="minorHAnsi" w:cstheme="minorBidi"/>
                <w:noProof/>
                <w:sz w:val="22"/>
                <w:szCs w:val="22"/>
                <w:lang w:eastAsia="en-GB"/>
              </w:rPr>
              <w:tab/>
            </w:r>
            <w:r w:rsidR="008E09B4" w:rsidRPr="0006576E">
              <w:rPr>
                <w:rStyle w:val="Hyperlink"/>
                <w:noProof/>
              </w:rPr>
              <w:t>Prevention Methods</w:t>
            </w:r>
            <w:r w:rsidR="008E09B4">
              <w:rPr>
                <w:noProof/>
                <w:webHidden/>
              </w:rPr>
              <w:tab/>
            </w:r>
            <w:r w:rsidR="008E09B4">
              <w:rPr>
                <w:noProof/>
                <w:webHidden/>
              </w:rPr>
              <w:fldChar w:fldCharType="begin"/>
            </w:r>
            <w:r w:rsidR="008E09B4">
              <w:rPr>
                <w:noProof/>
                <w:webHidden/>
              </w:rPr>
              <w:instrText xml:space="preserve"> PAGEREF _Toc124187821 \h </w:instrText>
            </w:r>
            <w:r w:rsidR="008E09B4">
              <w:rPr>
                <w:noProof/>
                <w:webHidden/>
              </w:rPr>
            </w:r>
            <w:r w:rsidR="008E09B4">
              <w:rPr>
                <w:noProof/>
                <w:webHidden/>
              </w:rPr>
              <w:fldChar w:fldCharType="separate"/>
            </w:r>
            <w:r w:rsidR="008E09B4">
              <w:rPr>
                <w:noProof/>
                <w:webHidden/>
              </w:rPr>
              <w:t>22</w:t>
            </w:r>
            <w:r w:rsidR="008E09B4">
              <w:rPr>
                <w:noProof/>
                <w:webHidden/>
              </w:rPr>
              <w:fldChar w:fldCharType="end"/>
            </w:r>
          </w:hyperlink>
        </w:p>
        <w:p w14:paraId="3B840C35" w14:textId="22AE4E3D" w:rsidR="008E09B4" w:rsidRDefault="00B8537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24187822" w:history="1">
            <w:r w:rsidR="008E09B4" w:rsidRPr="0006576E">
              <w:rPr>
                <w:rStyle w:val="Hyperlink"/>
                <w:noProof/>
              </w:rPr>
              <w:t>3.</w:t>
            </w:r>
            <w:r w:rsidR="008E09B4">
              <w:rPr>
                <w:rFonts w:asciiTheme="minorHAnsi" w:eastAsiaTheme="minorEastAsia" w:hAnsiTheme="minorHAnsi" w:cstheme="minorBidi"/>
                <w:noProof/>
                <w:sz w:val="22"/>
                <w:szCs w:val="22"/>
                <w:lang w:eastAsia="en-GB"/>
              </w:rPr>
              <w:tab/>
            </w:r>
            <w:r w:rsidR="008E09B4" w:rsidRPr="0006576E">
              <w:rPr>
                <w:rStyle w:val="Hyperlink"/>
                <w:noProof/>
              </w:rPr>
              <w:t>Research Methodology</w:t>
            </w:r>
            <w:r w:rsidR="008E09B4">
              <w:rPr>
                <w:noProof/>
                <w:webHidden/>
              </w:rPr>
              <w:tab/>
            </w:r>
            <w:r w:rsidR="008E09B4">
              <w:rPr>
                <w:noProof/>
                <w:webHidden/>
              </w:rPr>
              <w:fldChar w:fldCharType="begin"/>
            </w:r>
            <w:r w:rsidR="008E09B4">
              <w:rPr>
                <w:noProof/>
                <w:webHidden/>
              </w:rPr>
              <w:instrText xml:space="preserve"> PAGEREF _Toc124187822 \h </w:instrText>
            </w:r>
            <w:r w:rsidR="008E09B4">
              <w:rPr>
                <w:noProof/>
                <w:webHidden/>
              </w:rPr>
            </w:r>
            <w:r w:rsidR="008E09B4">
              <w:rPr>
                <w:noProof/>
                <w:webHidden/>
              </w:rPr>
              <w:fldChar w:fldCharType="separate"/>
            </w:r>
            <w:r w:rsidR="008E09B4">
              <w:rPr>
                <w:noProof/>
                <w:webHidden/>
              </w:rPr>
              <w:t>26</w:t>
            </w:r>
            <w:r w:rsidR="008E09B4">
              <w:rPr>
                <w:noProof/>
                <w:webHidden/>
              </w:rPr>
              <w:fldChar w:fldCharType="end"/>
            </w:r>
          </w:hyperlink>
        </w:p>
        <w:p w14:paraId="53D53015" w14:textId="7354EF72"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23" w:history="1">
            <w:r w:rsidR="008E09B4" w:rsidRPr="0006576E">
              <w:rPr>
                <w:rStyle w:val="Hyperlink"/>
                <w:noProof/>
              </w:rPr>
              <w:t>3.1</w:t>
            </w:r>
            <w:r w:rsidR="008E09B4">
              <w:rPr>
                <w:rFonts w:asciiTheme="minorHAnsi" w:eastAsiaTheme="minorEastAsia" w:hAnsiTheme="minorHAnsi" w:cstheme="minorBidi"/>
                <w:noProof/>
                <w:sz w:val="22"/>
                <w:szCs w:val="22"/>
                <w:lang w:eastAsia="en-GB"/>
              </w:rPr>
              <w:tab/>
            </w:r>
            <w:r w:rsidR="008E09B4" w:rsidRPr="0006576E">
              <w:rPr>
                <w:rStyle w:val="Hyperlink"/>
                <w:noProof/>
              </w:rPr>
              <w:t>Research Onion</w:t>
            </w:r>
            <w:r w:rsidR="008E09B4">
              <w:rPr>
                <w:noProof/>
                <w:webHidden/>
              </w:rPr>
              <w:tab/>
            </w:r>
            <w:r w:rsidR="008E09B4">
              <w:rPr>
                <w:noProof/>
                <w:webHidden/>
              </w:rPr>
              <w:fldChar w:fldCharType="begin"/>
            </w:r>
            <w:r w:rsidR="008E09B4">
              <w:rPr>
                <w:noProof/>
                <w:webHidden/>
              </w:rPr>
              <w:instrText xml:space="preserve"> PAGEREF _Toc124187823 \h </w:instrText>
            </w:r>
            <w:r w:rsidR="008E09B4">
              <w:rPr>
                <w:noProof/>
                <w:webHidden/>
              </w:rPr>
            </w:r>
            <w:r w:rsidR="008E09B4">
              <w:rPr>
                <w:noProof/>
                <w:webHidden/>
              </w:rPr>
              <w:fldChar w:fldCharType="separate"/>
            </w:r>
            <w:r w:rsidR="008E09B4">
              <w:rPr>
                <w:noProof/>
                <w:webHidden/>
              </w:rPr>
              <w:t>26</w:t>
            </w:r>
            <w:r w:rsidR="008E09B4">
              <w:rPr>
                <w:noProof/>
                <w:webHidden/>
              </w:rPr>
              <w:fldChar w:fldCharType="end"/>
            </w:r>
          </w:hyperlink>
        </w:p>
        <w:p w14:paraId="34A285DF" w14:textId="3DB88AA3"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24" w:history="1">
            <w:r w:rsidR="008E09B4" w:rsidRPr="0006576E">
              <w:rPr>
                <w:rStyle w:val="Hyperlink"/>
                <w:noProof/>
              </w:rPr>
              <w:t>3.2</w:t>
            </w:r>
            <w:r w:rsidR="008E09B4">
              <w:rPr>
                <w:rFonts w:asciiTheme="minorHAnsi" w:eastAsiaTheme="minorEastAsia" w:hAnsiTheme="minorHAnsi" w:cstheme="minorBidi"/>
                <w:noProof/>
                <w:sz w:val="22"/>
                <w:szCs w:val="22"/>
                <w:lang w:eastAsia="en-GB"/>
              </w:rPr>
              <w:tab/>
            </w:r>
            <w:r w:rsidR="008E09B4" w:rsidRPr="0006576E">
              <w:rPr>
                <w:rStyle w:val="Hyperlink"/>
                <w:noProof/>
              </w:rPr>
              <w:t>Gantt Chart</w:t>
            </w:r>
            <w:r w:rsidR="008E09B4">
              <w:rPr>
                <w:noProof/>
                <w:webHidden/>
              </w:rPr>
              <w:tab/>
            </w:r>
            <w:r w:rsidR="008E09B4">
              <w:rPr>
                <w:noProof/>
                <w:webHidden/>
              </w:rPr>
              <w:fldChar w:fldCharType="begin"/>
            </w:r>
            <w:r w:rsidR="008E09B4">
              <w:rPr>
                <w:noProof/>
                <w:webHidden/>
              </w:rPr>
              <w:instrText xml:space="preserve"> PAGEREF _Toc124187824 \h </w:instrText>
            </w:r>
            <w:r w:rsidR="008E09B4">
              <w:rPr>
                <w:noProof/>
                <w:webHidden/>
              </w:rPr>
            </w:r>
            <w:r w:rsidR="008E09B4">
              <w:rPr>
                <w:noProof/>
                <w:webHidden/>
              </w:rPr>
              <w:fldChar w:fldCharType="separate"/>
            </w:r>
            <w:r w:rsidR="008E09B4">
              <w:rPr>
                <w:noProof/>
                <w:webHidden/>
              </w:rPr>
              <w:t>27</w:t>
            </w:r>
            <w:r w:rsidR="008E09B4">
              <w:rPr>
                <w:noProof/>
                <w:webHidden/>
              </w:rPr>
              <w:fldChar w:fldCharType="end"/>
            </w:r>
          </w:hyperlink>
        </w:p>
        <w:p w14:paraId="59F69999" w14:textId="2F813532"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25" w:history="1">
            <w:r w:rsidR="008E09B4" w:rsidRPr="0006576E">
              <w:rPr>
                <w:rStyle w:val="Hyperlink"/>
                <w:noProof/>
              </w:rPr>
              <w:t>3.3</w:t>
            </w:r>
            <w:r w:rsidR="008E09B4">
              <w:rPr>
                <w:rFonts w:asciiTheme="minorHAnsi" w:eastAsiaTheme="minorEastAsia" w:hAnsiTheme="minorHAnsi" w:cstheme="minorBidi"/>
                <w:noProof/>
                <w:sz w:val="22"/>
                <w:szCs w:val="22"/>
                <w:lang w:eastAsia="en-GB"/>
              </w:rPr>
              <w:tab/>
            </w:r>
            <w:r w:rsidR="008E09B4" w:rsidRPr="0006576E">
              <w:rPr>
                <w:rStyle w:val="Hyperlink"/>
                <w:noProof/>
              </w:rPr>
              <w:t>Contingency Plan</w:t>
            </w:r>
            <w:r w:rsidR="008E09B4">
              <w:rPr>
                <w:noProof/>
                <w:webHidden/>
              </w:rPr>
              <w:tab/>
            </w:r>
            <w:r w:rsidR="008E09B4">
              <w:rPr>
                <w:noProof/>
                <w:webHidden/>
              </w:rPr>
              <w:fldChar w:fldCharType="begin"/>
            </w:r>
            <w:r w:rsidR="008E09B4">
              <w:rPr>
                <w:noProof/>
                <w:webHidden/>
              </w:rPr>
              <w:instrText xml:space="preserve"> PAGEREF _Toc124187825 \h </w:instrText>
            </w:r>
            <w:r w:rsidR="008E09B4">
              <w:rPr>
                <w:noProof/>
                <w:webHidden/>
              </w:rPr>
            </w:r>
            <w:r w:rsidR="008E09B4">
              <w:rPr>
                <w:noProof/>
                <w:webHidden/>
              </w:rPr>
              <w:fldChar w:fldCharType="separate"/>
            </w:r>
            <w:r w:rsidR="008E09B4">
              <w:rPr>
                <w:noProof/>
                <w:webHidden/>
              </w:rPr>
              <w:t>28</w:t>
            </w:r>
            <w:r w:rsidR="008E09B4">
              <w:rPr>
                <w:noProof/>
                <w:webHidden/>
              </w:rPr>
              <w:fldChar w:fldCharType="end"/>
            </w:r>
          </w:hyperlink>
        </w:p>
        <w:p w14:paraId="646F5766" w14:textId="5A0EFD31" w:rsidR="008E09B4" w:rsidRDefault="00B8537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24187826" w:history="1">
            <w:r w:rsidR="008E09B4" w:rsidRPr="0006576E">
              <w:rPr>
                <w:rStyle w:val="Hyperlink"/>
                <w:noProof/>
              </w:rPr>
              <w:t>4.</w:t>
            </w:r>
            <w:r w:rsidR="008E09B4">
              <w:rPr>
                <w:rFonts w:asciiTheme="minorHAnsi" w:eastAsiaTheme="minorEastAsia" w:hAnsiTheme="minorHAnsi" w:cstheme="minorBidi"/>
                <w:noProof/>
                <w:sz w:val="22"/>
                <w:szCs w:val="22"/>
                <w:lang w:eastAsia="en-GB"/>
              </w:rPr>
              <w:tab/>
            </w:r>
            <w:r w:rsidR="008E09B4" w:rsidRPr="0006576E">
              <w:rPr>
                <w:rStyle w:val="Hyperlink"/>
                <w:noProof/>
              </w:rPr>
              <w:t>Design and Implementation of Experiment</w:t>
            </w:r>
            <w:r w:rsidR="008E09B4">
              <w:rPr>
                <w:noProof/>
                <w:webHidden/>
              </w:rPr>
              <w:tab/>
            </w:r>
            <w:r w:rsidR="008E09B4">
              <w:rPr>
                <w:noProof/>
                <w:webHidden/>
              </w:rPr>
              <w:fldChar w:fldCharType="begin"/>
            </w:r>
            <w:r w:rsidR="008E09B4">
              <w:rPr>
                <w:noProof/>
                <w:webHidden/>
              </w:rPr>
              <w:instrText xml:space="preserve"> PAGEREF _Toc124187826 \h </w:instrText>
            </w:r>
            <w:r w:rsidR="008E09B4">
              <w:rPr>
                <w:noProof/>
                <w:webHidden/>
              </w:rPr>
            </w:r>
            <w:r w:rsidR="008E09B4">
              <w:rPr>
                <w:noProof/>
                <w:webHidden/>
              </w:rPr>
              <w:fldChar w:fldCharType="separate"/>
            </w:r>
            <w:r w:rsidR="008E09B4">
              <w:rPr>
                <w:noProof/>
                <w:webHidden/>
              </w:rPr>
              <w:t>30</w:t>
            </w:r>
            <w:r w:rsidR="008E09B4">
              <w:rPr>
                <w:noProof/>
                <w:webHidden/>
              </w:rPr>
              <w:fldChar w:fldCharType="end"/>
            </w:r>
          </w:hyperlink>
        </w:p>
        <w:p w14:paraId="1E78D593" w14:textId="2F5B6657"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27" w:history="1">
            <w:r w:rsidR="008E09B4" w:rsidRPr="0006576E">
              <w:rPr>
                <w:rStyle w:val="Hyperlink"/>
                <w:noProof/>
              </w:rPr>
              <w:t>4.1</w:t>
            </w:r>
            <w:r w:rsidR="008E09B4">
              <w:rPr>
                <w:rFonts w:asciiTheme="minorHAnsi" w:eastAsiaTheme="minorEastAsia" w:hAnsiTheme="minorHAnsi" w:cstheme="minorBidi"/>
                <w:noProof/>
                <w:sz w:val="22"/>
                <w:szCs w:val="22"/>
                <w:lang w:eastAsia="en-GB"/>
              </w:rPr>
              <w:tab/>
            </w:r>
            <w:r w:rsidR="008E09B4" w:rsidRPr="0006576E">
              <w:rPr>
                <w:rStyle w:val="Hyperlink"/>
                <w:noProof/>
              </w:rPr>
              <w:t>Experiment Design</w:t>
            </w:r>
            <w:r w:rsidR="008E09B4">
              <w:rPr>
                <w:noProof/>
                <w:webHidden/>
              </w:rPr>
              <w:tab/>
            </w:r>
            <w:r w:rsidR="008E09B4">
              <w:rPr>
                <w:noProof/>
                <w:webHidden/>
              </w:rPr>
              <w:fldChar w:fldCharType="begin"/>
            </w:r>
            <w:r w:rsidR="008E09B4">
              <w:rPr>
                <w:noProof/>
                <w:webHidden/>
              </w:rPr>
              <w:instrText xml:space="preserve"> PAGEREF _Toc124187827 \h </w:instrText>
            </w:r>
            <w:r w:rsidR="008E09B4">
              <w:rPr>
                <w:noProof/>
                <w:webHidden/>
              </w:rPr>
            </w:r>
            <w:r w:rsidR="008E09B4">
              <w:rPr>
                <w:noProof/>
                <w:webHidden/>
              </w:rPr>
              <w:fldChar w:fldCharType="separate"/>
            </w:r>
            <w:r w:rsidR="008E09B4">
              <w:rPr>
                <w:noProof/>
                <w:webHidden/>
              </w:rPr>
              <w:t>30</w:t>
            </w:r>
            <w:r w:rsidR="008E09B4">
              <w:rPr>
                <w:noProof/>
                <w:webHidden/>
              </w:rPr>
              <w:fldChar w:fldCharType="end"/>
            </w:r>
          </w:hyperlink>
        </w:p>
        <w:p w14:paraId="1CA62300" w14:textId="485583A6"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28" w:history="1">
            <w:r w:rsidR="008E09B4" w:rsidRPr="0006576E">
              <w:rPr>
                <w:rStyle w:val="Hyperlink"/>
                <w:noProof/>
              </w:rPr>
              <w:t>4.1.1</w:t>
            </w:r>
            <w:r w:rsidR="008E09B4">
              <w:rPr>
                <w:rFonts w:asciiTheme="minorHAnsi" w:eastAsiaTheme="minorEastAsia" w:hAnsiTheme="minorHAnsi" w:cstheme="minorBidi"/>
                <w:noProof/>
                <w:sz w:val="22"/>
                <w:szCs w:val="22"/>
                <w:lang w:eastAsia="en-GB"/>
              </w:rPr>
              <w:tab/>
            </w:r>
            <w:r w:rsidR="008E09B4" w:rsidRPr="0006576E">
              <w:rPr>
                <w:rStyle w:val="Hyperlink"/>
                <w:noProof/>
              </w:rPr>
              <w:t>Variables</w:t>
            </w:r>
            <w:r w:rsidR="008E09B4">
              <w:rPr>
                <w:noProof/>
                <w:webHidden/>
              </w:rPr>
              <w:tab/>
            </w:r>
            <w:r w:rsidR="008E09B4">
              <w:rPr>
                <w:noProof/>
                <w:webHidden/>
              </w:rPr>
              <w:fldChar w:fldCharType="begin"/>
            </w:r>
            <w:r w:rsidR="008E09B4">
              <w:rPr>
                <w:noProof/>
                <w:webHidden/>
              </w:rPr>
              <w:instrText xml:space="preserve"> PAGEREF _Toc124187828 \h </w:instrText>
            </w:r>
            <w:r w:rsidR="008E09B4">
              <w:rPr>
                <w:noProof/>
                <w:webHidden/>
              </w:rPr>
            </w:r>
            <w:r w:rsidR="008E09B4">
              <w:rPr>
                <w:noProof/>
                <w:webHidden/>
              </w:rPr>
              <w:fldChar w:fldCharType="separate"/>
            </w:r>
            <w:r w:rsidR="008E09B4">
              <w:rPr>
                <w:noProof/>
                <w:webHidden/>
              </w:rPr>
              <w:t>30</w:t>
            </w:r>
            <w:r w:rsidR="008E09B4">
              <w:rPr>
                <w:noProof/>
                <w:webHidden/>
              </w:rPr>
              <w:fldChar w:fldCharType="end"/>
            </w:r>
          </w:hyperlink>
        </w:p>
        <w:p w14:paraId="2C996C20" w14:textId="65D4BA4A"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29" w:history="1">
            <w:r w:rsidR="008E09B4" w:rsidRPr="0006576E">
              <w:rPr>
                <w:rStyle w:val="Hyperlink"/>
                <w:noProof/>
              </w:rPr>
              <w:t>4.1.2</w:t>
            </w:r>
            <w:r w:rsidR="008E09B4">
              <w:rPr>
                <w:rFonts w:asciiTheme="minorHAnsi" w:eastAsiaTheme="minorEastAsia" w:hAnsiTheme="minorHAnsi" w:cstheme="minorBidi"/>
                <w:noProof/>
                <w:sz w:val="22"/>
                <w:szCs w:val="22"/>
                <w:lang w:eastAsia="en-GB"/>
              </w:rPr>
              <w:tab/>
            </w:r>
            <w:r w:rsidR="008E09B4" w:rsidRPr="0006576E">
              <w:rPr>
                <w:rStyle w:val="Hyperlink"/>
                <w:noProof/>
              </w:rPr>
              <w:t>Experiment Hypothesis</w:t>
            </w:r>
            <w:r w:rsidR="008E09B4">
              <w:rPr>
                <w:noProof/>
                <w:webHidden/>
              </w:rPr>
              <w:tab/>
            </w:r>
            <w:r w:rsidR="008E09B4">
              <w:rPr>
                <w:noProof/>
                <w:webHidden/>
              </w:rPr>
              <w:fldChar w:fldCharType="begin"/>
            </w:r>
            <w:r w:rsidR="008E09B4">
              <w:rPr>
                <w:noProof/>
                <w:webHidden/>
              </w:rPr>
              <w:instrText xml:space="preserve"> PAGEREF _Toc124187829 \h </w:instrText>
            </w:r>
            <w:r w:rsidR="008E09B4">
              <w:rPr>
                <w:noProof/>
                <w:webHidden/>
              </w:rPr>
            </w:r>
            <w:r w:rsidR="008E09B4">
              <w:rPr>
                <w:noProof/>
                <w:webHidden/>
              </w:rPr>
              <w:fldChar w:fldCharType="separate"/>
            </w:r>
            <w:r w:rsidR="008E09B4">
              <w:rPr>
                <w:noProof/>
                <w:webHidden/>
              </w:rPr>
              <w:t>30</w:t>
            </w:r>
            <w:r w:rsidR="008E09B4">
              <w:rPr>
                <w:noProof/>
                <w:webHidden/>
              </w:rPr>
              <w:fldChar w:fldCharType="end"/>
            </w:r>
          </w:hyperlink>
        </w:p>
        <w:p w14:paraId="14D5D926" w14:textId="290B9FE2"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30" w:history="1">
            <w:r w:rsidR="008E09B4" w:rsidRPr="0006576E">
              <w:rPr>
                <w:rStyle w:val="Hyperlink"/>
                <w:noProof/>
              </w:rPr>
              <w:t>4.1.3</w:t>
            </w:r>
            <w:r w:rsidR="008E09B4">
              <w:rPr>
                <w:rFonts w:asciiTheme="minorHAnsi" w:eastAsiaTheme="minorEastAsia" w:hAnsiTheme="minorHAnsi" w:cstheme="minorBidi"/>
                <w:noProof/>
                <w:sz w:val="22"/>
                <w:szCs w:val="22"/>
                <w:lang w:eastAsia="en-GB"/>
              </w:rPr>
              <w:tab/>
            </w:r>
            <w:r w:rsidR="008E09B4" w:rsidRPr="0006576E">
              <w:rPr>
                <w:rStyle w:val="Hyperlink"/>
                <w:noProof/>
              </w:rPr>
              <w:t>Experiment Hardware</w:t>
            </w:r>
            <w:r w:rsidR="008E09B4">
              <w:rPr>
                <w:noProof/>
                <w:webHidden/>
              </w:rPr>
              <w:tab/>
            </w:r>
            <w:r w:rsidR="008E09B4">
              <w:rPr>
                <w:noProof/>
                <w:webHidden/>
              </w:rPr>
              <w:fldChar w:fldCharType="begin"/>
            </w:r>
            <w:r w:rsidR="008E09B4">
              <w:rPr>
                <w:noProof/>
                <w:webHidden/>
              </w:rPr>
              <w:instrText xml:space="preserve"> PAGEREF _Toc124187830 \h </w:instrText>
            </w:r>
            <w:r w:rsidR="008E09B4">
              <w:rPr>
                <w:noProof/>
                <w:webHidden/>
              </w:rPr>
            </w:r>
            <w:r w:rsidR="008E09B4">
              <w:rPr>
                <w:noProof/>
                <w:webHidden/>
              </w:rPr>
              <w:fldChar w:fldCharType="separate"/>
            </w:r>
            <w:r w:rsidR="008E09B4">
              <w:rPr>
                <w:noProof/>
                <w:webHidden/>
              </w:rPr>
              <w:t>30</w:t>
            </w:r>
            <w:r w:rsidR="008E09B4">
              <w:rPr>
                <w:noProof/>
                <w:webHidden/>
              </w:rPr>
              <w:fldChar w:fldCharType="end"/>
            </w:r>
          </w:hyperlink>
        </w:p>
        <w:p w14:paraId="6AF85241" w14:textId="1C1E61C9"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31" w:history="1">
            <w:r w:rsidR="008E09B4" w:rsidRPr="0006576E">
              <w:rPr>
                <w:rStyle w:val="Hyperlink"/>
                <w:noProof/>
              </w:rPr>
              <w:t>4.1.4</w:t>
            </w:r>
            <w:r w:rsidR="008E09B4">
              <w:rPr>
                <w:rFonts w:asciiTheme="minorHAnsi" w:eastAsiaTheme="minorEastAsia" w:hAnsiTheme="minorHAnsi" w:cstheme="minorBidi"/>
                <w:noProof/>
                <w:sz w:val="22"/>
                <w:szCs w:val="22"/>
                <w:lang w:eastAsia="en-GB"/>
              </w:rPr>
              <w:tab/>
            </w:r>
            <w:r w:rsidR="008E09B4" w:rsidRPr="0006576E">
              <w:rPr>
                <w:rStyle w:val="Hyperlink"/>
                <w:noProof/>
              </w:rPr>
              <w:t>Experiment Software</w:t>
            </w:r>
            <w:r w:rsidR="008E09B4">
              <w:rPr>
                <w:noProof/>
                <w:webHidden/>
              </w:rPr>
              <w:tab/>
            </w:r>
            <w:r w:rsidR="008E09B4">
              <w:rPr>
                <w:noProof/>
                <w:webHidden/>
              </w:rPr>
              <w:fldChar w:fldCharType="begin"/>
            </w:r>
            <w:r w:rsidR="008E09B4">
              <w:rPr>
                <w:noProof/>
                <w:webHidden/>
              </w:rPr>
              <w:instrText xml:space="preserve"> PAGEREF _Toc124187831 \h </w:instrText>
            </w:r>
            <w:r w:rsidR="008E09B4">
              <w:rPr>
                <w:noProof/>
                <w:webHidden/>
              </w:rPr>
            </w:r>
            <w:r w:rsidR="008E09B4">
              <w:rPr>
                <w:noProof/>
                <w:webHidden/>
              </w:rPr>
              <w:fldChar w:fldCharType="separate"/>
            </w:r>
            <w:r w:rsidR="008E09B4">
              <w:rPr>
                <w:noProof/>
                <w:webHidden/>
              </w:rPr>
              <w:t>30</w:t>
            </w:r>
            <w:r w:rsidR="008E09B4">
              <w:rPr>
                <w:noProof/>
                <w:webHidden/>
              </w:rPr>
              <w:fldChar w:fldCharType="end"/>
            </w:r>
          </w:hyperlink>
        </w:p>
        <w:p w14:paraId="53788471" w14:textId="59402911"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32" w:history="1">
            <w:r w:rsidR="008E09B4" w:rsidRPr="0006576E">
              <w:rPr>
                <w:rStyle w:val="Hyperlink"/>
                <w:noProof/>
              </w:rPr>
              <w:t>4.1.5</w:t>
            </w:r>
            <w:r w:rsidR="008E09B4">
              <w:rPr>
                <w:rFonts w:asciiTheme="minorHAnsi" w:eastAsiaTheme="minorEastAsia" w:hAnsiTheme="minorHAnsi" w:cstheme="minorBidi"/>
                <w:noProof/>
                <w:sz w:val="22"/>
                <w:szCs w:val="22"/>
                <w:lang w:eastAsia="en-GB"/>
              </w:rPr>
              <w:tab/>
            </w:r>
            <w:r w:rsidR="008E09B4" w:rsidRPr="0006576E">
              <w:rPr>
                <w:rStyle w:val="Hyperlink"/>
                <w:noProof/>
              </w:rPr>
              <w:t>Experiment Setup</w:t>
            </w:r>
            <w:r w:rsidR="008E09B4">
              <w:rPr>
                <w:noProof/>
                <w:webHidden/>
              </w:rPr>
              <w:tab/>
            </w:r>
            <w:r w:rsidR="008E09B4">
              <w:rPr>
                <w:noProof/>
                <w:webHidden/>
              </w:rPr>
              <w:fldChar w:fldCharType="begin"/>
            </w:r>
            <w:r w:rsidR="008E09B4">
              <w:rPr>
                <w:noProof/>
                <w:webHidden/>
              </w:rPr>
              <w:instrText xml:space="preserve"> PAGEREF _Toc124187832 \h </w:instrText>
            </w:r>
            <w:r w:rsidR="008E09B4">
              <w:rPr>
                <w:noProof/>
                <w:webHidden/>
              </w:rPr>
            </w:r>
            <w:r w:rsidR="008E09B4">
              <w:rPr>
                <w:noProof/>
                <w:webHidden/>
              </w:rPr>
              <w:fldChar w:fldCharType="separate"/>
            </w:r>
            <w:r w:rsidR="008E09B4">
              <w:rPr>
                <w:noProof/>
                <w:webHidden/>
              </w:rPr>
              <w:t>32</w:t>
            </w:r>
            <w:r w:rsidR="008E09B4">
              <w:rPr>
                <w:noProof/>
                <w:webHidden/>
              </w:rPr>
              <w:fldChar w:fldCharType="end"/>
            </w:r>
          </w:hyperlink>
        </w:p>
        <w:p w14:paraId="517DD491" w14:textId="768A2251"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33" w:history="1">
            <w:r w:rsidR="008E09B4" w:rsidRPr="0006576E">
              <w:rPr>
                <w:rStyle w:val="Hyperlink"/>
                <w:noProof/>
              </w:rPr>
              <w:t>4.1.6</w:t>
            </w:r>
            <w:r w:rsidR="008E09B4">
              <w:rPr>
                <w:rFonts w:asciiTheme="minorHAnsi" w:eastAsiaTheme="minorEastAsia" w:hAnsiTheme="minorHAnsi" w:cstheme="minorBidi"/>
                <w:noProof/>
                <w:sz w:val="22"/>
                <w:szCs w:val="22"/>
                <w:lang w:eastAsia="en-GB"/>
              </w:rPr>
              <w:tab/>
            </w:r>
            <w:r w:rsidR="008E09B4" w:rsidRPr="0006576E">
              <w:rPr>
                <w:rStyle w:val="Hyperlink"/>
                <w:noProof/>
              </w:rPr>
              <w:t>Analyse the Data</w:t>
            </w:r>
            <w:r w:rsidR="008E09B4">
              <w:rPr>
                <w:noProof/>
                <w:webHidden/>
              </w:rPr>
              <w:tab/>
            </w:r>
            <w:r w:rsidR="008E09B4">
              <w:rPr>
                <w:noProof/>
                <w:webHidden/>
              </w:rPr>
              <w:fldChar w:fldCharType="begin"/>
            </w:r>
            <w:r w:rsidR="008E09B4">
              <w:rPr>
                <w:noProof/>
                <w:webHidden/>
              </w:rPr>
              <w:instrText xml:space="preserve"> PAGEREF _Toc124187833 \h </w:instrText>
            </w:r>
            <w:r w:rsidR="008E09B4">
              <w:rPr>
                <w:noProof/>
                <w:webHidden/>
              </w:rPr>
            </w:r>
            <w:r w:rsidR="008E09B4">
              <w:rPr>
                <w:noProof/>
                <w:webHidden/>
              </w:rPr>
              <w:fldChar w:fldCharType="separate"/>
            </w:r>
            <w:r w:rsidR="008E09B4">
              <w:rPr>
                <w:noProof/>
                <w:webHidden/>
              </w:rPr>
              <w:t>37</w:t>
            </w:r>
            <w:r w:rsidR="008E09B4">
              <w:rPr>
                <w:noProof/>
                <w:webHidden/>
              </w:rPr>
              <w:fldChar w:fldCharType="end"/>
            </w:r>
          </w:hyperlink>
        </w:p>
        <w:p w14:paraId="63509FA2" w14:textId="1625E895"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34" w:history="1">
            <w:r w:rsidR="008E09B4" w:rsidRPr="0006576E">
              <w:rPr>
                <w:rStyle w:val="Hyperlink"/>
                <w:noProof/>
              </w:rPr>
              <w:t>4.1.7</w:t>
            </w:r>
            <w:r w:rsidR="008E09B4">
              <w:rPr>
                <w:rFonts w:asciiTheme="minorHAnsi" w:eastAsiaTheme="minorEastAsia" w:hAnsiTheme="minorHAnsi" w:cstheme="minorBidi"/>
                <w:noProof/>
                <w:sz w:val="22"/>
                <w:szCs w:val="22"/>
                <w:lang w:eastAsia="en-GB"/>
              </w:rPr>
              <w:tab/>
            </w:r>
            <w:r w:rsidR="008E09B4" w:rsidRPr="0006576E">
              <w:rPr>
                <w:rStyle w:val="Hyperlink"/>
                <w:noProof/>
              </w:rPr>
              <w:t>Interpret the Results</w:t>
            </w:r>
            <w:r w:rsidR="008E09B4">
              <w:rPr>
                <w:noProof/>
                <w:webHidden/>
              </w:rPr>
              <w:tab/>
            </w:r>
            <w:r w:rsidR="008E09B4">
              <w:rPr>
                <w:noProof/>
                <w:webHidden/>
              </w:rPr>
              <w:fldChar w:fldCharType="begin"/>
            </w:r>
            <w:r w:rsidR="008E09B4">
              <w:rPr>
                <w:noProof/>
                <w:webHidden/>
              </w:rPr>
              <w:instrText xml:space="preserve"> PAGEREF _Toc124187834 \h </w:instrText>
            </w:r>
            <w:r w:rsidR="008E09B4">
              <w:rPr>
                <w:noProof/>
                <w:webHidden/>
              </w:rPr>
            </w:r>
            <w:r w:rsidR="008E09B4">
              <w:rPr>
                <w:noProof/>
                <w:webHidden/>
              </w:rPr>
              <w:fldChar w:fldCharType="separate"/>
            </w:r>
            <w:r w:rsidR="008E09B4">
              <w:rPr>
                <w:noProof/>
                <w:webHidden/>
              </w:rPr>
              <w:t>37</w:t>
            </w:r>
            <w:r w:rsidR="008E09B4">
              <w:rPr>
                <w:noProof/>
                <w:webHidden/>
              </w:rPr>
              <w:fldChar w:fldCharType="end"/>
            </w:r>
          </w:hyperlink>
        </w:p>
        <w:p w14:paraId="2708E557" w14:textId="608BA8BC" w:rsidR="008E09B4" w:rsidRDefault="00B8537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24187835" w:history="1">
            <w:r w:rsidR="008E09B4" w:rsidRPr="0006576E">
              <w:rPr>
                <w:rStyle w:val="Hyperlink"/>
                <w:noProof/>
              </w:rPr>
              <w:t>4.1.8</w:t>
            </w:r>
            <w:r w:rsidR="008E09B4">
              <w:rPr>
                <w:rFonts w:asciiTheme="minorHAnsi" w:eastAsiaTheme="minorEastAsia" w:hAnsiTheme="minorHAnsi" w:cstheme="minorBidi"/>
                <w:noProof/>
                <w:sz w:val="22"/>
                <w:szCs w:val="22"/>
                <w:lang w:eastAsia="en-GB"/>
              </w:rPr>
              <w:tab/>
            </w:r>
            <w:r w:rsidR="008E09B4" w:rsidRPr="0006576E">
              <w:rPr>
                <w:rStyle w:val="Hyperlink"/>
                <w:noProof/>
              </w:rPr>
              <w:t>Experiment Validity</w:t>
            </w:r>
            <w:r w:rsidR="008E09B4">
              <w:rPr>
                <w:noProof/>
                <w:webHidden/>
              </w:rPr>
              <w:tab/>
            </w:r>
            <w:r w:rsidR="008E09B4">
              <w:rPr>
                <w:noProof/>
                <w:webHidden/>
              </w:rPr>
              <w:fldChar w:fldCharType="begin"/>
            </w:r>
            <w:r w:rsidR="008E09B4">
              <w:rPr>
                <w:noProof/>
                <w:webHidden/>
              </w:rPr>
              <w:instrText xml:space="preserve"> PAGEREF _Toc124187835 \h </w:instrText>
            </w:r>
            <w:r w:rsidR="008E09B4">
              <w:rPr>
                <w:noProof/>
                <w:webHidden/>
              </w:rPr>
            </w:r>
            <w:r w:rsidR="008E09B4">
              <w:rPr>
                <w:noProof/>
                <w:webHidden/>
              </w:rPr>
              <w:fldChar w:fldCharType="separate"/>
            </w:r>
            <w:r w:rsidR="008E09B4">
              <w:rPr>
                <w:noProof/>
                <w:webHidden/>
              </w:rPr>
              <w:t>37</w:t>
            </w:r>
            <w:r w:rsidR="008E09B4">
              <w:rPr>
                <w:noProof/>
                <w:webHidden/>
              </w:rPr>
              <w:fldChar w:fldCharType="end"/>
            </w:r>
          </w:hyperlink>
        </w:p>
        <w:p w14:paraId="1B530C21" w14:textId="6202751A" w:rsidR="008E09B4" w:rsidRDefault="00B8537A">
          <w:pPr>
            <w:pStyle w:val="TOC2"/>
            <w:tabs>
              <w:tab w:val="right" w:leader="dot" w:pos="9016"/>
            </w:tabs>
            <w:rPr>
              <w:rFonts w:asciiTheme="minorHAnsi" w:eastAsiaTheme="minorEastAsia" w:hAnsiTheme="minorHAnsi" w:cstheme="minorBidi"/>
              <w:noProof/>
              <w:sz w:val="22"/>
              <w:szCs w:val="22"/>
              <w:lang w:eastAsia="en-GB"/>
            </w:rPr>
          </w:pPr>
          <w:hyperlink w:anchor="_Toc124187836" w:history="1">
            <w:r w:rsidR="008E09B4" w:rsidRPr="0006576E">
              <w:rPr>
                <w:rStyle w:val="Hyperlink"/>
                <w:noProof/>
              </w:rPr>
              <w:t>4.2 Three-level detection and prevention analysis</w:t>
            </w:r>
            <w:r w:rsidR="008E09B4">
              <w:rPr>
                <w:noProof/>
                <w:webHidden/>
              </w:rPr>
              <w:tab/>
            </w:r>
            <w:r w:rsidR="008E09B4">
              <w:rPr>
                <w:noProof/>
                <w:webHidden/>
              </w:rPr>
              <w:fldChar w:fldCharType="begin"/>
            </w:r>
            <w:r w:rsidR="008E09B4">
              <w:rPr>
                <w:noProof/>
                <w:webHidden/>
              </w:rPr>
              <w:instrText xml:space="preserve"> PAGEREF _Toc124187836 \h </w:instrText>
            </w:r>
            <w:r w:rsidR="008E09B4">
              <w:rPr>
                <w:noProof/>
                <w:webHidden/>
              </w:rPr>
            </w:r>
            <w:r w:rsidR="008E09B4">
              <w:rPr>
                <w:noProof/>
                <w:webHidden/>
              </w:rPr>
              <w:fldChar w:fldCharType="separate"/>
            </w:r>
            <w:r w:rsidR="008E09B4">
              <w:rPr>
                <w:noProof/>
                <w:webHidden/>
              </w:rPr>
              <w:t>38</w:t>
            </w:r>
            <w:r w:rsidR="008E09B4">
              <w:rPr>
                <w:noProof/>
                <w:webHidden/>
              </w:rPr>
              <w:fldChar w:fldCharType="end"/>
            </w:r>
          </w:hyperlink>
        </w:p>
        <w:p w14:paraId="5C051971" w14:textId="00BE4CD6"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37" w:history="1">
            <w:r w:rsidR="008E09B4" w:rsidRPr="0006576E">
              <w:rPr>
                <w:rStyle w:val="Hyperlink"/>
                <w:noProof/>
              </w:rPr>
              <w:t>4.3</w:t>
            </w:r>
            <w:r w:rsidR="008E09B4">
              <w:rPr>
                <w:rFonts w:asciiTheme="minorHAnsi" w:eastAsiaTheme="minorEastAsia" w:hAnsiTheme="minorHAnsi" w:cstheme="minorBidi"/>
                <w:noProof/>
                <w:sz w:val="22"/>
                <w:szCs w:val="22"/>
                <w:lang w:eastAsia="en-GB"/>
              </w:rPr>
              <w:tab/>
            </w:r>
            <w:r w:rsidR="008E09B4" w:rsidRPr="0006576E">
              <w:rPr>
                <w:rStyle w:val="Hyperlink"/>
                <w:noProof/>
              </w:rPr>
              <w:t>Analysis of outcomes</w:t>
            </w:r>
            <w:r w:rsidR="008E09B4">
              <w:rPr>
                <w:noProof/>
                <w:webHidden/>
              </w:rPr>
              <w:tab/>
            </w:r>
            <w:r w:rsidR="008E09B4">
              <w:rPr>
                <w:noProof/>
                <w:webHidden/>
              </w:rPr>
              <w:fldChar w:fldCharType="begin"/>
            </w:r>
            <w:r w:rsidR="008E09B4">
              <w:rPr>
                <w:noProof/>
                <w:webHidden/>
              </w:rPr>
              <w:instrText xml:space="preserve"> PAGEREF _Toc124187837 \h </w:instrText>
            </w:r>
            <w:r w:rsidR="008E09B4">
              <w:rPr>
                <w:noProof/>
                <w:webHidden/>
              </w:rPr>
            </w:r>
            <w:r w:rsidR="008E09B4">
              <w:rPr>
                <w:noProof/>
                <w:webHidden/>
              </w:rPr>
              <w:fldChar w:fldCharType="separate"/>
            </w:r>
            <w:r w:rsidR="008E09B4">
              <w:rPr>
                <w:noProof/>
                <w:webHidden/>
              </w:rPr>
              <w:t>41</w:t>
            </w:r>
            <w:r w:rsidR="008E09B4">
              <w:rPr>
                <w:noProof/>
                <w:webHidden/>
              </w:rPr>
              <w:fldChar w:fldCharType="end"/>
            </w:r>
          </w:hyperlink>
        </w:p>
        <w:p w14:paraId="4AADDA85" w14:textId="0A5A0A11" w:rsidR="008E09B4" w:rsidRDefault="00B8537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24187838" w:history="1">
            <w:r w:rsidR="008E09B4" w:rsidRPr="0006576E">
              <w:rPr>
                <w:rStyle w:val="Hyperlink"/>
                <w:noProof/>
              </w:rPr>
              <w:t>5.</w:t>
            </w:r>
            <w:r w:rsidR="008E09B4">
              <w:rPr>
                <w:rFonts w:asciiTheme="minorHAnsi" w:eastAsiaTheme="minorEastAsia" w:hAnsiTheme="minorHAnsi" w:cstheme="minorBidi"/>
                <w:noProof/>
                <w:sz w:val="22"/>
                <w:szCs w:val="22"/>
                <w:lang w:eastAsia="en-GB"/>
              </w:rPr>
              <w:tab/>
            </w:r>
            <w:r w:rsidR="008E09B4" w:rsidRPr="0006576E">
              <w:rPr>
                <w:rStyle w:val="Hyperlink"/>
                <w:noProof/>
              </w:rPr>
              <w:t>Results and Analysis</w:t>
            </w:r>
            <w:r w:rsidR="008E09B4">
              <w:rPr>
                <w:noProof/>
                <w:webHidden/>
              </w:rPr>
              <w:tab/>
            </w:r>
            <w:r w:rsidR="008E09B4">
              <w:rPr>
                <w:noProof/>
                <w:webHidden/>
              </w:rPr>
              <w:fldChar w:fldCharType="begin"/>
            </w:r>
            <w:r w:rsidR="008E09B4">
              <w:rPr>
                <w:noProof/>
                <w:webHidden/>
              </w:rPr>
              <w:instrText xml:space="preserve"> PAGEREF _Toc124187838 \h </w:instrText>
            </w:r>
            <w:r w:rsidR="008E09B4">
              <w:rPr>
                <w:noProof/>
                <w:webHidden/>
              </w:rPr>
            </w:r>
            <w:r w:rsidR="008E09B4">
              <w:rPr>
                <w:noProof/>
                <w:webHidden/>
              </w:rPr>
              <w:fldChar w:fldCharType="separate"/>
            </w:r>
            <w:r w:rsidR="008E09B4">
              <w:rPr>
                <w:noProof/>
                <w:webHidden/>
              </w:rPr>
              <w:t>48</w:t>
            </w:r>
            <w:r w:rsidR="008E09B4">
              <w:rPr>
                <w:noProof/>
                <w:webHidden/>
              </w:rPr>
              <w:fldChar w:fldCharType="end"/>
            </w:r>
          </w:hyperlink>
        </w:p>
        <w:p w14:paraId="0AA4EB53" w14:textId="19F18E74" w:rsidR="008E09B4" w:rsidRDefault="00B8537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24187839" w:history="1">
            <w:r w:rsidR="008E09B4" w:rsidRPr="0006576E">
              <w:rPr>
                <w:rStyle w:val="Hyperlink"/>
                <w:noProof/>
              </w:rPr>
              <w:t>5.1</w:t>
            </w:r>
            <w:r w:rsidR="008E09B4">
              <w:rPr>
                <w:rFonts w:asciiTheme="minorHAnsi" w:eastAsiaTheme="minorEastAsia" w:hAnsiTheme="minorHAnsi" w:cstheme="minorBidi"/>
                <w:noProof/>
                <w:sz w:val="22"/>
                <w:szCs w:val="22"/>
                <w:lang w:eastAsia="en-GB"/>
              </w:rPr>
              <w:tab/>
            </w:r>
            <w:r w:rsidR="008E09B4" w:rsidRPr="0006576E">
              <w:rPr>
                <w:rStyle w:val="Hyperlink"/>
                <w:noProof/>
              </w:rPr>
              <w:t>Conclusion of Experiment</w:t>
            </w:r>
            <w:r w:rsidR="008E09B4">
              <w:rPr>
                <w:noProof/>
                <w:webHidden/>
              </w:rPr>
              <w:tab/>
            </w:r>
            <w:r w:rsidR="008E09B4">
              <w:rPr>
                <w:noProof/>
                <w:webHidden/>
              </w:rPr>
              <w:fldChar w:fldCharType="begin"/>
            </w:r>
            <w:r w:rsidR="008E09B4">
              <w:rPr>
                <w:noProof/>
                <w:webHidden/>
              </w:rPr>
              <w:instrText xml:space="preserve"> PAGEREF _Toc124187839 \h </w:instrText>
            </w:r>
            <w:r w:rsidR="008E09B4">
              <w:rPr>
                <w:noProof/>
                <w:webHidden/>
              </w:rPr>
            </w:r>
            <w:r w:rsidR="008E09B4">
              <w:rPr>
                <w:noProof/>
                <w:webHidden/>
              </w:rPr>
              <w:fldChar w:fldCharType="separate"/>
            </w:r>
            <w:r w:rsidR="008E09B4">
              <w:rPr>
                <w:noProof/>
                <w:webHidden/>
              </w:rPr>
              <w:t>49</w:t>
            </w:r>
            <w:r w:rsidR="008E09B4">
              <w:rPr>
                <w:noProof/>
                <w:webHidden/>
              </w:rPr>
              <w:fldChar w:fldCharType="end"/>
            </w:r>
          </w:hyperlink>
        </w:p>
        <w:p w14:paraId="73E47BCF" w14:textId="28358928" w:rsidR="008E09B4" w:rsidRDefault="00B8537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24187840" w:history="1">
            <w:r w:rsidR="008E09B4" w:rsidRPr="0006576E">
              <w:rPr>
                <w:rStyle w:val="Hyperlink"/>
                <w:noProof/>
              </w:rPr>
              <w:t>6.</w:t>
            </w:r>
            <w:r w:rsidR="008E09B4">
              <w:rPr>
                <w:rFonts w:asciiTheme="minorHAnsi" w:eastAsiaTheme="minorEastAsia" w:hAnsiTheme="minorHAnsi" w:cstheme="minorBidi"/>
                <w:noProof/>
                <w:sz w:val="22"/>
                <w:szCs w:val="22"/>
                <w:lang w:eastAsia="en-GB"/>
              </w:rPr>
              <w:tab/>
            </w:r>
            <w:r w:rsidR="008E09B4" w:rsidRPr="0006576E">
              <w:rPr>
                <w:rStyle w:val="Hyperlink"/>
                <w:noProof/>
              </w:rPr>
              <w:t>Conclusion</w:t>
            </w:r>
            <w:r w:rsidR="008E09B4">
              <w:rPr>
                <w:noProof/>
                <w:webHidden/>
              </w:rPr>
              <w:tab/>
            </w:r>
            <w:r w:rsidR="008E09B4">
              <w:rPr>
                <w:noProof/>
                <w:webHidden/>
              </w:rPr>
              <w:fldChar w:fldCharType="begin"/>
            </w:r>
            <w:r w:rsidR="008E09B4">
              <w:rPr>
                <w:noProof/>
                <w:webHidden/>
              </w:rPr>
              <w:instrText xml:space="preserve"> PAGEREF _Toc124187840 \h </w:instrText>
            </w:r>
            <w:r w:rsidR="008E09B4">
              <w:rPr>
                <w:noProof/>
                <w:webHidden/>
              </w:rPr>
            </w:r>
            <w:r w:rsidR="008E09B4">
              <w:rPr>
                <w:noProof/>
                <w:webHidden/>
              </w:rPr>
              <w:fldChar w:fldCharType="separate"/>
            </w:r>
            <w:r w:rsidR="008E09B4">
              <w:rPr>
                <w:noProof/>
                <w:webHidden/>
              </w:rPr>
              <w:t>50</w:t>
            </w:r>
            <w:r w:rsidR="008E09B4">
              <w:rPr>
                <w:noProof/>
                <w:webHidden/>
              </w:rPr>
              <w:fldChar w:fldCharType="end"/>
            </w:r>
          </w:hyperlink>
        </w:p>
        <w:p w14:paraId="1F6E97EE" w14:textId="2D568681" w:rsidR="008E09B4" w:rsidRDefault="00B8537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24187841" w:history="1">
            <w:r w:rsidR="008E09B4" w:rsidRPr="0006576E">
              <w:rPr>
                <w:rStyle w:val="Hyperlink"/>
                <w:noProof/>
              </w:rPr>
              <w:t>7.</w:t>
            </w:r>
            <w:r w:rsidR="008E09B4">
              <w:rPr>
                <w:rFonts w:asciiTheme="minorHAnsi" w:eastAsiaTheme="minorEastAsia" w:hAnsiTheme="minorHAnsi" w:cstheme="minorBidi"/>
                <w:noProof/>
                <w:sz w:val="22"/>
                <w:szCs w:val="22"/>
                <w:lang w:eastAsia="en-GB"/>
              </w:rPr>
              <w:tab/>
            </w:r>
            <w:r w:rsidR="008E09B4" w:rsidRPr="0006576E">
              <w:rPr>
                <w:rStyle w:val="Hyperlink"/>
                <w:noProof/>
              </w:rPr>
              <w:t>Recommendations</w:t>
            </w:r>
            <w:r w:rsidR="008E09B4">
              <w:rPr>
                <w:noProof/>
                <w:webHidden/>
              </w:rPr>
              <w:tab/>
            </w:r>
            <w:r w:rsidR="008E09B4">
              <w:rPr>
                <w:noProof/>
                <w:webHidden/>
              </w:rPr>
              <w:fldChar w:fldCharType="begin"/>
            </w:r>
            <w:r w:rsidR="008E09B4">
              <w:rPr>
                <w:noProof/>
                <w:webHidden/>
              </w:rPr>
              <w:instrText xml:space="preserve"> PAGEREF _Toc124187841 \h </w:instrText>
            </w:r>
            <w:r w:rsidR="008E09B4">
              <w:rPr>
                <w:noProof/>
                <w:webHidden/>
              </w:rPr>
            </w:r>
            <w:r w:rsidR="008E09B4">
              <w:rPr>
                <w:noProof/>
                <w:webHidden/>
              </w:rPr>
              <w:fldChar w:fldCharType="separate"/>
            </w:r>
            <w:r w:rsidR="008E09B4">
              <w:rPr>
                <w:noProof/>
                <w:webHidden/>
              </w:rPr>
              <w:t>51</w:t>
            </w:r>
            <w:r w:rsidR="008E09B4">
              <w:rPr>
                <w:noProof/>
                <w:webHidden/>
              </w:rPr>
              <w:fldChar w:fldCharType="end"/>
            </w:r>
          </w:hyperlink>
        </w:p>
        <w:p w14:paraId="70C7564E" w14:textId="4A569087" w:rsidR="008E09B4" w:rsidRDefault="00B8537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24187842" w:history="1">
            <w:r w:rsidR="008E09B4" w:rsidRPr="0006576E">
              <w:rPr>
                <w:rStyle w:val="Hyperlink"/>
                <w:noProof/>
              </w:rPr>
              <w:t>8.</w:t>
            </w:r>
            <w:r w:rsidR="008E09B4">
              <w:rPr>
                <w:rFonts w:asciiTheme="minorHAnsi" w:eastAsiaTheme="minorEastAsia" w:hAnsiTheme="minorHAnsi" w:cstheme="minorBidi"/>
                <w:noProof/>
                <w:sz w:val="22"/>
                <w:szCs w:val="22"/>
                <w:lang w:eastAsia="en-GB"/>
              </w:rPr>
              <w:tab/>
            </w:r>
            <w:r w:rsidR="008E09B4" w:rsidRPr="0006576E">
              <w:rPr>
                <w:rStyle w:val="Hyperlink"/>
                <w:noProof/>
              </w:rPr>
              <w:t>Reflection</w:t>
            </w:r>
            <w:r w:rsidR="008E09B4">
              <w:rPr>
                <w:noProof/>
                <w:webHidden/>
              </w:rPr>
              <w:tab/>
            </w:r>
            <w:r w:rsidR="008E09B4">
              <w:rPr>
                <w:noProof/>
                <w:webHidden/>
              </w:rPr>
              <w:fldChar w:fldCharType="begin"/>
            </w:r>
            <w:r w:rsidR="008E09B4">
              <w:rPr>
                <w:noProof/>
                <w:webHidden/>
              </w:rPr>
              <w:instrText xml:space="preserve"> PAGEREF _Toc124187842 \h </w:instrText>
            </w:r>
            <w:r w:rsidR="008E09B4">
              <w:rPr>
                <w:noProof/>
                <w:webHidden/>
              </w:rPr>
            </w:r>
            <w:r w:rsidR="008E09B4">
              <w:rPr>
                <w:noProof/>
                <w:webHidden/>
              </w:rPr>
              <w:fldChar w:fldCharType="separate"/>
            </w:r>
            <w:r w:rsidR="008E09B4">
              <w:rPr>
                <w:noProof/>
                <w:webHidden/>
              </w:rPr>
              <w:t>52</w:t>
            </w:r>
            <w:r w:rsidR="008E09B4">
              <w:rPr>
                <w:noProof/>
                <w:webHidden/>
              </w:rPr>
              <w:fldChar w:fldCharType="end"/>
            </w:r>
          </w:hyperlink>
        </w:p>
        <w:p w14:paraId="2A46EE2A" w14:textId="5F76F5F2" w:rsidR="008E09B4" w:rsidRDefault="00B8537A">
          <w:pPr>
            <w:pStyle w:val="TOC1"/>
            <w:tabs>
              <w:tab w:val="right" w:leader="dot" w:pos="9016"/>
            </w:tabs>
            <w:rPr>
              <w:rFonts w:asciiTheme="minorHAnsi" w:eastAsiaTheme="minorEastAsia" w:hAnsiTheme="minorHAnsi" w:cstheme="minorBidi"/>
              <w:noProof/>
              <w:sz w:val="22"/>
              <w:szCs w:val="22"/>
              <w:lang w:eastAsia="en-GB"/>
            </w:rPr>
          </w:pPr>
          <w:hyperlink w:anchor="_Toc124187843" w:history="1">
            <w:r w:rsidR="008E09B4" w:rsidRPr="0006576E">
              <w:rPr>
                <w:rStyle w:val="Hyperlink"/>
                <w:noProof/>
              </w:rPr>
              <w:t>Appendices</w:t>
            </w:r>
            <w:r w:rsidR="008E09B4">
              <w:rPr>
                <w:noProof/>
                <w:webHidden/>
              </w:rPr>
              <w:tab/>
            </w:r>
            <w:r w:rsidR="008E09B4">
              <w:rPr>
                <w:noProof/>
                <w:webHidden/>
              </w:rPr>
              <w:fldChar w:fldCharType="begin"/>
            </w:r>
            <w:r w:rsidR="008E09B4">
              <w:rPr>
                <w:noProof/>
                <w:webHidden/>
              </w:rPr>
              <w:instrText xml:space="preserve"> PAGEREF _Toc124187843 \h </w:instrText>
            </w:r>
            <w:r w:rsidR="008E09B4">
              <w:rPr>
                <w:noProof/>
                <w:webHidden/>
              </w:rPr>
            </w:r>
            <w:r w:rsidR="008E09B4">
              <w:rPr>
                <w:noProof/>
                <w:webHidden/>
              </w:rPr>
              <w:fldChar w:fldCharType="separate"/>
            </w:r>
            <w:r w:rsidR="008E09B4">
              <w:rPr>
                <w:noProof/>
                <w:webHidden/>
              </w:rPr>
              <w:t>53</w:t>
            </w:r>
            <w:r w:rsidR="008E09B4">
              <w:rPr>
                <w:noProof/>
                <w:webHidden/>
              </w:rPr>
              <w:fldChar w:fldCharType="end"/>
            </w:r>
          </w:hyperlink>
        </w:p>
        <w:p w14:paraId="7E2B9699" w14:textId="27618204" w:rsidR="008E09B4" w:rsidRDefault="00B8537A">
          <w:pPr>
            <w:pStyle w:val="TOC1"/>
            <w:tabs>
              <w:tab w:val="right" w:leader="dot" w:pos="9016"/>
            </w:tabs>
            <w:rPr>
              <w:rFonts w:asciiTheme="minorHAnsi" w:eastAsiaTheme="minorEastAsia" w:hAnsiTheme="minorHAnsi" w:cstheme="minorBidi"/>
              <w:noProof/>
              <w:sz w:val="22"/>
              <w:szCs w:val="22"/>
              <w:lang w:eastAsia="en-GB"/>
            </w:rPr>
          </w:pPr>
          <w:hyperlink w:anchor="_Toc124187844" w:history="1">
            <w:r w:rsidR="008E09B4" w:rsidRPr="0006576E">
              <w:rPr>
                <w:rStyle w:val="Hyperlink"/>
                <w:noProof/>
              </w:rPr>
              <w:t>Bibliography</w:t>
            </w:r>
            <w:r w:rsidR="008E09B4">
              <w:rPr>
                <w:noProof/>
                <w:webHidden/>
              </w:rPr>
              <w:tab/>
            </w:r>
            <w:r w:rsidR="008E09B4">
              <w:rPr>
                <w:noProof/>
                <w:webHidden/>
              </w:rPr>
              <w:fldChar w:fldCharType="begin"/>
            </w:r>
            <w:r w:rsidR="008E09B4">
              <w:rPr>
                <w:noProof/>
                <w:webHidden/>
              </w:rPr>
              <w:instrText xml:space="preserve"> PAGEREF _Toc124187844 \h </w:instrText>
            </w:r>
            <w:r w:rsidR="008E09B4">
              <w:rPr>
                <w:noProof/>
                <w:webHidden/>
              </w:rPr>
            </w:r>
            <w:r w:rsidR="008E09B4">
              <w:rPr>
                <w:noProof/>
                <w:webHidden/>
              </w:rPr>
              <w:fldChar w:fldCharType="separate"/>
            </w:r>
            <w:r w:rsidR="008E09B4">
              <w:rPr>
                <w:noProof/>
                <w:webHidden/>
              </w:rPr>
              <w:t>55</w:t>
            </w:r>
            <w:r w:rsidR="008E09B4">
              <w:rPr>
                <w:noProof/>
                <w:webHidden/>
              </w:rPr>
              <w:fldChar w:fldCharType="end"/>
            </w:r>
          </w:hyperlink>
        </w:p>
        <w:p w14:paraId="663FAD1D" w14:textId="693D6783" w:rsidR="002D4D61" w:rsidRPr="00E617AC" w:rsidRDefault="002D4D61">
          <w:r w:rsidRPr="00E617AC">
            <w:fldChar w:fldCharType="end"/>
          </w:r>
          <w:commentRangeEnd w:id="4"/>
          <w:r w:rsidR="003A7D78">
            <w:rPr>
              <w:rStyle w:val="CommentReference"/>
            </w:rPr>
            <w:commentReference w:id="4"/>
          </w:r>
          <w:commentRangeEnd w:id="5"/>
          <w:r w:rsidR="003A7D78">
            <w:rPr>
              <w:rStyle w:val="CommentReference"/>
            </w:rPr>
            <w:commentReference w:id="5"/>
          </w:r>
          <w:commentRangeEnd w:id="6"/>
          <w:r w:rsidR="00044775">
            <w:rPr>
              <w:rStyle w:val="CommentReference"/>
            </w:rPr>
            <w:commentReference w:id="6"/>
          </w:r>
        </w:p>
      </w:sdtContent>
    </w:sdt>
    <w:p w14:paraId="0132C3C5" w14:textId="77777777" w:rsidR="00600BBA" w:rsidRPr="00E617AC" w:rsidRDefault="00600BBA">
      <w:pPr>
        <w:spacing w:after="160" w:line="259" w:lineRule="auto"/>
        <w:rPr>
          <w:rFonts w:eastAsiaTheme="majorEastAsia"/>
        </w:rPr>
      </w:pPr>
      <w:r w:rsidRPr="00E617AC">
        <w:br w:type="page"/>
      </w:r>
    </w:p>
    <w:p w14:paraId="12BB39FF" w14:textId="5F48FD0D" w:rsidR="00600BBA" w:rsidRPr="00E617AC" w:rsidRDefault="0033548D" w:rsidP="00600BBA">
      <w:pPr>
        <w:pStyle w:val="Heading1"/>
      </w:pPr>
      <w:bookmarkStart w:id="7" w:name="_Toc124187808"/>
      <w:r>
        <w:lastRenderedPageBreak/>
        <w:t>1</w:t>
      </w:r>
      <w:r w:rsidR="006B2E29">
        <w:t>.</w:t>
      </w:r>
      <w:r w:rsidR="00F21FF7">
        <w:tab/>
      </w:r>
      <w:r w:rsidR="002D4D61" w:rsidRPr="00E617AC">
        <w:t>Introduction</w:t>
      </w:r>
      <w:bookmarkEnd w:id="7"/>
    </w:p>
    <w:p w14:paraId="7CA10654" w14:textId="0A84F2C0" w:rsidR="00E6521A" w:rsidRDefault="002D4D61" w:rsidP="002D23D4">
      <w:commentRangeStart w:id="8"/>
      <w:commentRangeStart w:id="9"/>
      <w:r w:rsidRPr="00E617AC">
        <w:t xml:space="preserve">This Project will </w:t>
      </w:r>
      <w:r w:rsidR="001E4017" w:rsidRPr="00E617AC">
        <w:t xml:space="preserve">identify and evaluate different </w:t>
      </w:r>
      <w:r w:rsidR="00E662CA">
        <w:t xml:space="preserve">prevention </w:t>
      </w:r>
      <w:r w:rsidR="001E4017" w:rsidRPr="00E617AC">
        <w:t>methods users can u</w:t>
      </w:r>
      <w:r w:rsidR="00E662CA">
        <w:t>tilise</w:t>
      </w:r>
      <w:r w:rsidR="001E4017" w:rsidRPr="00E617AC">
        <w:t xml:space="preserve"> </w:t>
      </w:r>
      <w:r w:rsidR="00872F47" w:rsidRPr="00E617AC">
        <w:t>to</w:t>
      </w:r>
      <w:r w:rsidR="001E4017" w:rsidRPr="00E617AC">
        <w:t xml:space="preserve"> protect themselves from ransomware attacks.</w:t>
      </w:r>
      <w:r w:rsidR="00872F47" w:rsidRPr="00E617AC">
        <w:t xml:space="preserve"> The project will include researching the history of ransomware and ransomware attacks to provide the reader with a background understanding of where these attacks occur. </w:t>
      </w:r>
    </w:p>
    <w:p w14:paraId="1967D23A" w14:textId="3018F15E" w:rsidR="00215E94" w:rsidRDefault="00215E94" w:rsidP="002D23D4">
      <w:r>
        <w:t>Ransomware gets the name from ransom and malware as it is malware that holds a computer system for ransom.</w:t>
      </w:r>
      <w:r w:rsidRPr="00215E94">
        <w:t xml:space="preserve"> </w:t>
      </w:r>
      <w:r>
        <w:t xml:space="preserve">Ransomware is a form of malware that is used by attackers to block a user from accessing a computer system. </w:t>
      </w:r>
      <w:r w:rsidR="00867A1A">
        <w:t>For</w:t>
      </w:r>
      <w:r>
        <w:t xml:space="preserve"> the user to regain access to the computer system the ransom must be paid to the attackers.</w:t>
      </w:r>
      <w:sdt>
        <w:sdtPr>
          <w:id w:val="-1698850629"/>
          <w:citation/>
        </w:sdtPr>
        <w:sdtEndPr/>
        <w:sdtContent>
          <w:r w:rsidR="000C7BBC">
            <w:fldChar w:fldCharType="begin"/>
          </w:r>
          <w:r w:rsidR="000C7BBC">
            <w:instrText xml:space="preserve"> CITATION Kar22 \l 2057 </w:instrText>
          </w:r>
          <w:r w:rsidR="000C7BBC">
            <w:fldChar w:fldCharType="separate"/>
          </w:r>
          <w:r w:rsidR="0031331E">
            <w:rPr>
              <w:noProof/>
            </w:rPr>
            <w:t xml:space="preserve"> [1]</w:t>
          </w:r>
          <w:r w:rsidR="000C7BBC">
            <w:fldChar w:fldCharType="end"/>
          </w:r>
        </w:sdtContent>
      </w:sdt>
    </w:p>
    <w:p w14:paraId="16DC764A" w14:textId="71689A85" w:rsidR="00215E94" w:rsidRDefault="00215E94" w:rsidP="002D23D4">
      <w:r>
        <w:t xml:space="preserve">Ransomware operates as such, once the ransomware has executed on the user device it encrypts the files and applications on the device. The </w:t>
      </w:r>
      <w:r w:rsidR="002B2D3A">
        <w:t xml:space="preserve">ransomware creates a ransom note on the device and a method of payment for the user to follow. </w:t>
      </w:r>
      <w:sdt>
        <w:sdtPr>
          <w:id w:val="677859314"/>
          <w:citation/>
        </w:sdtPr>
        <w:sdtEndPr/>
        <w:sdtContent>
          <w:r w:rsidR="000C7BBC">
            <w:fldChar w:fldCharType="begin"/>
          </w:r>
          <w:r w:rsidR="000C7BBC">
            <w:instrText xml:space="preserve"> CITATION Kar22 \l 2057 </w:instrText>
          </w:r>
          <w:r w:rsidR="000C7BBC">
            <w:fldChar w:fldCharType="separate"/>
          </w:r>
          <w:r w:rsidR="0031331E">
            <w:rPr>
              <w:noProof/>
            </w:rPr>
            <w:t>[1]</w:t>
          </w:r>
          <w:r w:rsidR="000C7BBC">
            <w:fldChar w:fldCharType="end"/>
          </w:r>
        </w:sdtContent>
      </w:sdt>
    </w:p>
    <w:p w14:paraId="7614F2B1" w14:textId="227FA0D2" w:rsidR="00E6521A" w:rsidRDefault="00872F47" w:rsidP="002D23D4">
      <w:r w:rsidRPr="00E617AC">
        <w:t>The history research will detail different types of ransomware attacks that have occurred in the past</w:t>
      </w:r>
      <w:r w:rsidR="008B0B50" w:rsidRPr="00E617AC">
        <w:t>.</w:t>
      </w:r>
      <w:r w:rsidR="00A46A4C">
        <w:t xml:space="preserve"> The two ransomware attacks that will be </w:t>
      </w:r>
      <w:r w:rsidR="00451BDB">
        <w:t>researched in the literature review are WannaCry and BadRabbit.</w:t>
      </w:r>
      <w:r w:rsidR="00C06221" w:rsidRPr="00E617AC">
        <w:t xml:space="preserve"> </w:t>
      </w:r>
      <w:r w:rsidR="0011091F" w:rsidRPr="00E617AC">
        <w:t xml:space="preserve">The project research will give detailed analysis of the ransomware attacks looking at each </w:t>
      </w:r>
      <w:r w:rsidR="00E662CA" w:rsidRPr="00E617AC">
        <w:t>attack’s</w:t>
      </w:r>
      <w:r w:rsidR="0011091F" w:rsidRPr="00E617AC">
        <w:t xml:space="preserve"> features, </w:t>
      </w:r>
      <w:r w:rsidR="00E662CA" w:rsidRPr="00E617AC">
        <w:t>functions,</w:t>
      </w:r>
      <w:r w:rsidR="0011091F" w:rsidRPr="00E617AC">
        <w:t xml:space="preserve"> and operation.</w:t>
      </w:r>
      <w:r w:rsidR="00D2352C" w:rsidRPr="00E617AC">
        <w:t xml:space="preserve"> </w:t>
      </w:r>
      <w:sdt>
        <w:sdtPr>
          <w:id w:val="-1594469225"/>
          <w:citation/>
        </w:sdtPr>
        <w:sdtEndPr/>
        <w:sdtContent>
          <w:r w:rsidR="000C7BBC">
            <w:fldChar w:fldCharType="begin"/>
          </w:r>
          <w:r w:rsidR="000C7BBC">
            <w:instrText xml:space="preserve"> CITATION Alo211 \l 2057 </w:instrText>
          </w:r>
          <w:r w:rsidR="000C7BBC">
            <w:fldChar w:fldCharType="separate"/>
          </w:r>
          <w:r w:rsidR="0031331E">
            <w:rPr>
              <w:noProof/>
            </w:rPr>
            <w:t>[2]</w:t>
          </w:r>
          <w:r w:rsidR="000C7BBC">
            <w:fldChar w:fldCharType="end"/>
          </w:r>
        </w:sdtContent>
      </w:sdt>
      <w:sdt>
        <w:sdtPr>
          <w:id w:val="2127030839"/>
          <w:citation/>
        </w:sdtPr>
        <w:sdtEndPr/>
        <w:sdtContent>
          <w:r w:rsidR="000C7BBC">
            <w:fldChar w:fldCharType="begin"/>
          </w:r>
          <w:r w:rsidR="000C7BBC">
            <w:instrText xml:space="preserve"> CITATION Max19 \l 2057 </w:instrText>
          </w:r>
          <w:r w:rsidR="000C7BBC">
            <w:fldChar w:fldCharType="separate"/>
          </w:r>
          <w:r w:rsidR="0031331E">
            <w:rPr>
              <w:noProof/>
            </w:rPr>
            <w:t xml:space="preserve"> [3]</w:t>
          </w:r>
          <w:r w:rsidR="000C7BBC">
            <w:fldChar w:fldCharType="end"/>
          </w:r>
        </w:sdtContent>
      </w:sdt>
    </w:p>
    <w:p w14:paraId="125EEC79" w14:textId="0D2CB2F0" w:rsidR="00E6521A" w:rsidRDefault="00716C86" w:rsidP="002D23D4">
      <w:r w:rsidRPr="00E617AC">
        <w:t xml:space="preserve">The project will then research </w:t>
      </w:r>
      <w:r w:rsidR="00E662CA">
        <w:t>four</w:t>
      </w:r>
      <w:r w:rsidRPr="00E617AC">
        <w:t xml:space="preserve"> different methods of prevention of ransomware attacks.</w:t>
      </w:r>
      <w:r w:rsidR="00B37EA9" w:rsidRPr="00E617AC">
        <w:t xml:space="preserve"> The prevention methods are</w:t>
      </w:r>
      <w:r w:rsidR="00E662CA">
        <w:t xml:space="preserve"> </w:t>
      </w:r>
      <w:r w:rsidR="00E662CA" w:rsidRPr="00E662CA">
        <w:t>SDN-Based Detection of self-Propagating ransomware</w:t>
      </w:r>
      <w:r w:rsidR="00E662CA">
        <w:t xml:space="preserve">, </w:t>
      </w:r>
      <w:r w:rsidR="00B37EA9" w:rsidRPr="00E617AC">
        <w:t>Three-level Ransomware detection and Prevention</w:t>
      </w:r>
      <w:sdt>
        <w:sdtPr>
          <w:id w:val="702219454"/>
          <w:citation/>
        </w:sdtPr>
        <w:sdtEndPr/>
        <w:sdtContent>
          <w:r w:rsidR="000C7BBC">
            <w:fldChar w:fldCharType="begin"/>
          </w:r>
          <w:r w:rsidR="000C7BBC">
            <w:instrText xml:space="preserve"> CITATION Max19 \l 2057 </w:instrText>
          </w:r>
          <w:r w:rsidR="000C7BBC">
            <w:fldChar w:fldCharType="separate"/>
          </w:r>
          <w:r w:rsidR="0031331E">
            <w:rPr>
              <w:noProof/>
            </w:rPr>
            <w:t xml:space="preserve"> [3]</w:t>
          </w:r>
          <w:r w:rsidR="000C7BBC">
            <w:fldChar w:fldCharType="end"/>
          </w:r>
        </w:sdtContent>
      </w:sdt>
      <w:r w:rsidR="00B37EA9" w:rsidRPr="00E617AC">
        <w:t>, Ransomware detection using machine learning</w:t>
      </w:r>
      <w:sdt>
        <w:sdtPr>
          <w:id w:val="-1124688250"/>
          <w:citation/>
        </w:sdtPr>
        <w:sdtEndPr/>
        <w:sdtContent>
          <w:r w:rsidR="000C7BBC">
            <w:fldChar w:fldCharType="begin"/>
          </w:r>
          <w:r w:rsidR="000C7BBC">
            <w:instrText xml:space="preserve"> CITATION Bae20 \l 2057 </w:instrText>
          </w:r>
          <w:r w:rsidR="000C7BBC">
            <w:fldChar w:fldCharType="separate"/>
          </w:r>
          <w:r w:rsidR="0031331E">
            <w:rPr>
              <w:noProof/>
            </w:rPr>
            <w:t xml:space="preserve"> [4]</w:t>
          </w:r>
          <w:r w:rsidR="000C7BBC">
            <w:fldChar w:fldCharType="end"/>
          </w:r>
        </w:sdtContent>
      </w:sdt>
      <w:r w:rsidR="00B37EA9" w:rsidRPr="00E617AC">
        <w:t xml:space="preserve"> and finally Ransomware prevention technique using key backups.</w:t>
      </w:r>
      <w:r w:rsidR="00234DA5" w:rsidRPr="00E617AC">
        <w:t xml:space="preserve"> </w:t>
      </w:r>
      <w:sdt>
        <w:sdtPr>
          <w:id w:val="1718242443"/>
          <w:citation/>
        </w:sdtPr>
        <w:sdtEndPr/>
        <w:sdtContent>
          <w:r w:rsidR="000C7BBC">
            <w:fldChar w:fldCharType="begin"/>
          </w:r>
          <w:r w:rsidR="000C7BBC">
            <w:instrText xml:space="preserve"> CITATION Lee18 \l 2057 </w:instrText>
          </w:r>
          <w:r w:rsidR="000C7BBC">
            <w:fldChar w:fldCharType="separate"/>
          </w:r>
          <w:r w:rsidR="0031331E">
            <w:rPr>
              <w:noProof/>
            </w:rPr>
            <w:t>[5]</w:t>
          </w:r>
          <w:r w:rsidR="000C7BBC">
            <w:fldChar w:fldCharType="end"/>
          </w:r>
        </w:sdtContent>
      </w:sdt>
    </w:p>
    <w:p w14:paraId="0FA02F21" w14:textId="31ACFB30" w:rsidR="001F2D99" w:rsidRDefault="00234DA5" w:rsidP="002D23D4">
      <w:r w:rsidRPr="00E617AC">
        <w:t xml:space="preserve">Following the analysis of the three prevention and detection techniques </w:t>
      </w:r>
      <w:r w:rsidR="002B4CEF" w:rsidRPr="00E617AC">
        <w:t xml:space="preserve">an </w:t>
      </w:r>
      <w:r w:rsidR="00DF3F33">
        <w:t xml:space="preserve">experiment will be </w:t>
      </w:r>
      <w:r w:rsidR="00405D1D">
        <w:t>implemented</w:t>
      </w:r>
      <w:r w:rsidR="00DF3F33">
        <w:t xml:space="preserve"> </w:t>
      </w:r>
      <w:r w:rsidR="00473C58">
        <w:t>to</w:t>
      </w:r>
      <w:r w:rsidR="00DF3F33">
        <w:t xml:space="preserve"> test the effectiveness of the prevention methods outlined in the project. </w:t>
      </w:r>
      <w:r w:rsidR="00473C58">
        <w:t xml:space="preserve">The three-level detection prevention method will be the </w:t>
      </w:r>
      <w:r w:rsidR="00405D1D">
        <w:t xml:space="preserve">prevention </w:t>
      </w:r>
      <w:r w:rsidR="00473C58">
        <w:t>method tested in this experiment.</w:t>
      </w:r>
      <w:r w:rsidR="00EC4FEC">
        <w:t xml:space="preserve"> </w:t>
      </w:r>
      <w:r w:rsidR="00554A38">
        <w:t xml:space="preserve">The three-level detection method will be tested for effectiveness using </w:t>
      </w:r>
      <w:r w:rsidR="00AB6367">
        <w:t xml:space="preserve">a ransomware simulator called RanSim. This simulator </w:t>
      </w:r>
      <w:r w:rsidR="00405D1D">
        <w:t>uses</w:t>
      </w:r>
      <w:r w:rsidR="00AB6367">
        <w:t xml:space="preserve"> 22 infection scenarios that simulate standard ransomware. </w:t>
      </w:r>
    </w:p>
    <w:p w14:paraId="23871326" w14:textId="06B42CC9" w:rsidR="00031E37" w:rsidRDefault="001F2D99" w:rsidP="002D23D4">
      <w:r>
        <w:t>Following</w:t>
      </w:r>
      <w:r w:rsidR="00012AA2">
        <w:t xml:space="preserve"> the results of the experiment</w:t>
      </w:r>
      <w:r w:rsidR="00031E37">
        <w:t>, the project</w:t>
      </w:r>
      <w:r w:rsidR="00012AA2">
        <w:t xml:space="preserve"> will conclude whether the prevention method was effective and accurate at stopping ransomware</w:t>
      </w:r>
      <w:r w:rsidR="00031E37">
        <w:t xml:space="preserve"> from</w:t>
      </w:r>
      <w:r w:rsidR="00012AA2">
        <w:t xml:space="preserve"> executing on the user’s device</w:t>
      </w:r>
      <w:r w:rsidR="00405D1D">
        <w:t>.</w:t>
      </w:r>
    </w:p>
    <w:p w14:paraId="3A67113E" w14:textId="1C5A4C48" w:rsidR="005B67E5" w:rsidRPr="00E617AC" w:rsidRDefault="00012AA2" w:rsidP="002D23D4">
      <w:r>
        <w:lastRenderedPageBreak/>
        <w:t xml:space="preserve">Finally, the project </w:t>
      </w:r>
      <w:r w:rsidR="00031E37">
        <w:t>will</w:t>
      </w:r>
      <w:r>
        <w:t xml:space="preserve"> conclude with providing recommendations</w:t>
      </w:r>
      <w:r w:rsidR="00031E37">
        <w:t xml:space="preserve"> for future work in this subject area. After </w:t>
      </w:r>
      <w:r w:rsidR="00E66146">
        <w:t>this the reflections</w:t>
      </w:r>
      <w:r w:rsidR="00031E37">
        <w:t xml:space="preserve"> on </w:t>
      </w:r>
      <w:r w:rsidR="00DC1393">
        <w:t>completing</w:t>
      </w:r>
      <w:r w:rsidR="00031E37">
        <w:t xml:space="preserve"> th</w:t>
      </w:r>
      <w:r w:rsidR="00DC1393">
        <w:t>e</w:t>
      </w:r>
      <w:r w:rsidR="00031E37">
        <w:t xml:space="preserve"> project</w:t>
      </w:r>
      <w:r w:rsidR="00DC1393">
        <w:t xml:space="preserve"> </w:t>
      </w:r>
      <w:r w:rsidR="00031E37">
        <w:t>learnt</w:t>
      </w:r>
      <w:r w:rsidR="00387448">
        <w:t xml:space="preserve"> by</w:t>
      </w:r>
      <w:r w:rsidR="00031E37">
        <w:t xml:space="preserve"> implementing the experiment to test the effectiveness of three-level detection.</w:t>
      </w:r>
      <w:r>
        <w:t xml:space="preserve"> </w:t>
      </w:r>
      <w:commentRangeEnd w:id="8"/>
      <w:r w:rsidR="003A7D78">
        <w:rPr>
          <w:rStyle w:val="CommentReference"/>
        </w:rPr>
        <w:commentReference w:id="8"/>
      </w:r>
      <w:commentRangeEnd w:id="9"/>
      <w:r w:rsidR="009B5BEC">
        <w:rPr>
          <w:rStyle w:val="CommentReference"/>
        </w:rPr>
        <w:commentReference w:id="9"/>
      </w:r>
    </w:p>
    <w:p w14:paraId="5012667C" w14:textId="120D9333" w:rsidR="00F15507" w:rsidRDefault="00116212" w:rsidP="00116212">
      <w:pPr>
        <w:pStyle w:val="Heading2"/>
        <w:numPr>
          <w:ilvl w:val="1"/>
          <w:numId w:val="7"/>
        </w:numPr>
      </w:pPr>
      <w:bookmarkStart w:id="10" w:name="_Toc124187809"/>
      <w:r>
        <w:t xml:space="preserve">Aim And </w:t>
      </w:r>
      <w:commentRangeStart w:id="11"/>
      <w:commentRangeStart w:id="12"/>
      <w:r w:rsidR="00F15507" w:rsidRPr="002D23D4">
        <w:t>Objectives </w:t>
      </w:r>
      <w:commentRangeEnd w:id="11"/>
      <w:r w:rsidR="002D23D4" w:rsidRPr="002D23D4">
        <w:rPr>
          <w:rStyle w:val="CommentReference"/>
          <w:b/>
          <w:bCs/>
        </w:rPr>
        <w:commentReference w:id="11"/>
      </w:r>
      <w:commentRangeEnd w:id="12"/>
      <w:r w:rsidR="00EB7ACE">
        <w:rPr>
          <w:rStyle w:val="CommentReference"/>
        </w:rPr>
        <w:commentReference w:id="12"/>
      </w:r>
      <w:bookmarkEnd w:id="10"/>
    </w:p>
    <w:p w14:paraId="5B5EB393" w14:textId="77777777" w:rsidR="00116212" w:rsidRDefault="00116212" w:rsidP="00116212">
      <w:commentRangeStart w:id="13"/>
      <w:commentRangeStart w:id="14"/>
      <w:r>
        <w:t>The aim of the project is to research the different prevention methods used to protect user’s devices from ransomware attacks and implement an experiment to test one of the prevention methods outlined to test the effectiveness of that prevention method at stopping ransomware from executing and infecting a user’s device.</w:t>
      </w:r>
      <w:commentRangeEnd w:id="13"/>
      <w:r>
        <w:rPr>
          <w:rStyle w:val="CommentReference"/>
        </w:rPr>
        <w:commentReference w:id="13"/>
      </w:r>
      <w:commentRangeEnd w:id="14"/>
      <w:r>
        <w:rPr>
          <w:rStyle w:val="CommentReference"/>
        </w:rPr>
        <w:commentReference w:id="14"/>
      </w:r>
    </w:p>
    <w:p w14:paraId="1BB1E0E6" w14:textId="77777777" w:rsidR="00116212" w:rsidRPr="00116212" w:rsidRDefault="00116212" w:rsidP="00116212"/>
    <w:p w14:paraId="2D68E53E" w14:textId="19F8159B" w:rsidR="00F15507" w:rsidRDefault="00042FAE" w:rsidP="00E6521A">
      <w:pPr>
        <w:numPr>
          <w:ilvl w:val="0"/>
          <w:numId w:val="3"/>
        </w:numPr>
      </w:pPr>
      <w:r>
        <w:t xml:space="preserve">To </w:t>
      </w:r>
      <w:r w:rsidR="00573A29">
        <w:t>create</w:t>
      </w:r>
      <w:r w:rsidR="0082228F">
        <w:t xml:space="preserve"> a literature review on </w:t>
      </w:r>
      <w:r w:rsidR="00F15507" w:rsidRPr="00E617AC">
        <w:t xml:space="preserve">the </w:t>
      </w:r>
      <w:r w:rsidR="0016386E">
        <w:t xml:space="preserve">following </w:t>
      </w:r>
      <w:r w:rsidR="00F15507" w:rsidRPr="00E617AC">
        <w:t>history of ransomware</w:t>
      </w:r>
      <w:r w:rsidR="00E6521A">
        <w:t xml:space="preserve"> and</w:t>
      </w:r>
      <w:r w:rsidR="00D82E36">
        <w:t xml:space="preserve"> </w:t>
      </w:r>
      <w:r w:rsidR="00F15507" w:rsidRPr="00E617AC">
        <w:t>ransomware</w:t>
      </w:r>
      <w:r w:rsidR="00D82E36">
        <w:t xml:space="preserve"> attacks</w:t>
      </w:r>
      <w:r w:rsidR="00F15507" w:rsidRPr="00E617AC">
        <w:t xml:space="preserve"> such as WannaCry</w:t>
      </w:r>
      <w:r w:rsidR="00D82E36">
        <w:t xml:space="preserve"> </w:t>
      </w:r>
      <w:r w:rsidR="00F15507" w:rsidRPr="00E617AC">
        <w:t>and Petya</w:t>
      </w:r>
      <w:r>
        <w:t xml:space="preserve"> and on Prevention Methods used to protect user’s devices from ransomware.</w:t>
      </w:r>
    </w:p>
    <w:p w14:paraId="59AE9556" w14:textId="7CB4D6B8" w:rsidR="000F1B73" w:rsidRDefault="0016386E" w:rsidP="002D23D4">
      <w:pPr>
        <w:numPr>
          <w:ilvl w:val="0"/>
          <w:numId w:val="3"/>
        </w:numPr>
      </w:pPr>
      <w:bookmarkStart w:id="15" w:name="_Hlk124010755"/>
      <w:r>
        <w:t>Talk about Research Methods</w:t>
      </w:r>
      <w:r w:rsidR="004A6E78">
        <w:t xml:space="preserve"> and use correct research method</w:t>
      </w:r>
      <w:r w:rsidR="00573A29">
        <w:t>ology</w:t>
      </w:r>
      <w:r w:rsidR="004A6E78">
        <w:t xml:space="preserve"> </w:t>
      </w:r>
      <w:proofErr w:type="gramStart"/>
      <w:r w:rsidR="004A6E78">
        <w:t>in order to</w:t>
      </w:r>
      <w:proofErr w:type="gramEnd"/>
      <w:r w:rsidR="004A6E78">
        <w:t xml:space="preserve"> design and implement </w:t>
      </w:r>
      <w:r w:rsidR="00F933F2">
        <w:t xml:space="preserve">the prevention methods </w:t>
      </w:r>
      <w:r w:rsidR="00EB7ACE">
        <w:t>in the literature review</w:t>
      </w:r>
      <w:r w:rsidR="00F933F2">
        <w:t xml:space="preserve"> to </w:t>
      </w:r>
      <w:r w:rsidR="00BE14A5">
        <w:t>detail how the prevention methods stop ransomware</w:t>
      </w:r>
      <w:bookmarkEnd w:id="15"/>
      <w:r w:rsidR="00BE14A5">
        <w:t>.</w:t>
      </w:r>
    </w:p>
    <w:p w14:paraId="2C723EE9" w14:textId="3C96D206" w:rsidR="00F15507" w:rsidRPr="00E617AC" w:rsidRDefault="000F1B73" w:rsidP="002D23D4">
      <w:pPr>
        <w:numPr>
          <w:ilvl w:val="0"/>
          <w:numId w:val="3"/>
        </w:numPr>
      </w:pPr>
      <w:bookmarkStart w:id="16" w:name="_Hlk123912291"/>
      <w:r>
        <w:t>D</w:t>
      </w:r>
      <w:r w:rsidR="00BE14A5">
        <w:t>esign and implement an experiment to test the effectiveness of the three-level prevention method at protecting user devices from ransomware.</w:t>
      </w:r>
      <w:r w:rsidR="00F15507" w:rsidRPr="00E617AC">
        <w:t> </w:t>
      </w:r>
    </w:p>
    <w:p w14:paraId="35E43BF3" w14:textId="743530C4" w:rsidR="00F15507" w:rsidRDefault="00BE14A5" w:rsidP="002D23D4">
      <w:pPr>
        <w:numPr>
          <w:ilvl w:val="0"/>
          <w:numId w:val="4"/>
        </w:numPr>
      </w:pPr>
      <w:bookmarkStart w:id="17" w:name="_Hlk124011335"/>
      <w:r>
        <w:t xml:space="preserve">Analyse the results </w:t>
      </w:r>
      <w:r w:rsidR="00573A29">
        <w:t>from</w:t>
      </w:r>
      <w:r>
        <w:t xml:space="preserve"> the experiment on three-level prevention method. </w:t>
      </w:r>
    </w:p>
    <w:p w14:paraId="03E79182" w14:textId="661F4518" w:rsidR="00BE14A5" w:rsidRPr="00E617AC" w:rsidRDefault="00BE14A5" w:rsidP="002D23D4">
      <w:pPr>
        <w:numPr>
          <w:ilvl w:val="0"/>
          <w:numId w:val="4"/>
        </w:numPr>
      </w:pPr>
      <w:bookmarkStart w:id="18" w:name="_Hlk124010973"/>
      <w:bookmarkEnd w:id="17"/>
      <w:r>
        <w:t>Conclude whether the three-level prevention method was effective at protecting user devices from ransomware</w:t>
      </w:r>
      <w:bookmarkEnd w:id="16"/>
      <w:r>
        <w:t>.</w:t>
      </w:r>
    </w:p>
    <w:bookmarkEnd w:id="18"/>
    <w:p w14:paraId="69D4101D" w14:textId="06D84E8C" w:rsidR="00A2106A" w:rsidRPr="00E617AC" w:rsidRDefault="00BE14A5" w:rsidP="0016386E">
      <w:pPr>
        <w:numPr>
          <w:ilvl w:val="0"/>
          <w:numId w:val="4"/>
        </w:numPr>
      </w:pPr>
      <w:r>
        <w:t xml:space="preserve">Give recommendations for future work relating to the project </w:t>
      </w:r>
      <w:r w:rsidR="0016386E">
        <w:t>and g</w:t>
      </w:r>
      <w:r w:rsidR="00EB7ACE">
        <w:t>ive personal reflections on the c</w:t>
      </w:r>
      <w:r w:rsidR="0016386E">
        <w:t>ompleting</w:t>
      </w:r>
      <w:r w:rsidR="00EB7ACE">
        <w:t xml:space="preserve"> the Project</w:t>
      </w:r>
    </w:p>
    <w:p w14:paraId="6C912755" w14:textId="179EDE1E" w:rsidR="00632013" w:rsidRPr="00E617AC" w:rsidRDefault="00632013" w:rsidP="00632013"/>
    <w:p w14:paraId="7AFD27C7" w14:textId="698F0C60" w:rsidR="00EB7ACE" w:rsidRDefault="00632013" w:rsidP="009B5BEC">
      <w:r w:rsidRPr="00E617AC">
        <w:t xml:space="preserve">The project idea </w:t>
      </w:r>
      <w:r w:rsidR="0085660F" w:rsidRPr="00E617AC">
        <w:t>originates</w:t>
      </w:r>
      <w:r w:rsidR="0085660F">
        <w:t xml:space="preserve"> when</w:t>
      </w:r>
      <w:r w:rsidR="0069001C" w:rsidRPr="00E617AC">
        <w:t xml:space="preserve"> completing an assessment based on attacking a website.</w:t>
      </w:r>
      <w:r w:rsidR="006C1E3A" w:rsidRPr="00E617AC">
        <w:t xml:space="preserve"> Through researching different attacks that can be targeted for a website</w:t>
      </w:r>
      <w:r w:rsidR="00573A29">
        <w:t>.</w:t>
      </w:r>
      <w:r w:rsidR="006C1E3A" w:rsidRPr="00E617AC">
        <w:t xml:space="preserve"> </w:t>
      </w:r>
      <w:r w:rsidR="00573A29">
        <w:t>R</w:t>
      </w:r>
      <w:r w:rsidR="006C1E3A" w:rsidRPr="00E617AC">
        <w:t>ansomware attacks</w:t>
      </w:r>
      <w:r w:rsidR="00573A29">
        <w:t xml:space="preserve"> were researched</w:t>
      </w:r>
      <w:r w:rsidR="006C1E3A" w:rsidRPr="00E617AC">
        <w:t>.</w:t>
      </w:r>
      <w:r w:rsidR="00B66BB9" w:rsidRPr="00E617AC">
        <w:t xml:space="preserve"> </w:t>
      </w:r>
      <w:r w:rsidR="000F1E81" w:rsidRPr="00E617AC">
        <w:t xml:space="preserve">This </w:t>
      </w:r>
      <w:r w:rsidR="00D57260" w:rsidRPr="00E617AC">
        <w:t>led</w:t>
      </w:r>
      <w:r w:rsidR="000F1E81" w:rsidRPr="00E617AC">
        <w:t xml:space="preserve"> to further research to discover there are multiple subsections of ransomwares and each of these subsections operate differently.</w:t>
      </w:r>
      <w:r w:rsidR="00D57260" w:rsidRPr="00E617AC">
        <w:t xml:space="preserve"> </w:t>
      </w:r>
    </w:p>
    <w:p w14:paraId="44BBF0A7" w14:textId="58F6D311" w:rsidR="00632013" w:rsidRPr="00E617AC" w:rsidRDefault="00D57260" w:rsidP="009B5BEC">
      <w:r w:rsidRPr="00E617AC">
        <w:t>Therefore, the idea to provide a p</w:t>
      </w:r>
      <w:r w:rsidR="0085660F">
        <w:t>roject</w:t>
      </w:r>
      <w:r w:rsidRPr="00E617AC">
        <w:t xml:space="preserve"> that includes </w:t>
      </w:r>
      <w:r w:rsidR="00EB7ACE">
        <w:t xml:space="preserve">a literature review about the </w:t>
      </w:r>
      <w:r w:rsidRPr="00E617AC">
        <w:t>ransomware subsection</w:t>
      </w:r>
      <w:r w:rsidR="00EB7ACE">
        <w:t>s</w:t>
      </w:r>
      <w:r w:rsidRPr="00E617AC">
        <w:t xml:space="preserve"> and the ransomware operations</w:t>
      </w:r>
      <w:r w:rsidR="00EB7ACE">
        <w:t>. Then a</w:t>
      </w:r>
      <w:r w:rsidR="00215E94">
        <w:t>n analysis of the literature review o</w:t>
      </w:r>
      <w:r w:rsidR="00573A29">
        <w:t>n</w:t>
      </w:r>
      <w:r w:rsidR="00215E94">
        <w:t xml:space="preserve"> the </w:t>
      </w:r>
      <w:r w:rsidRPr="00E617AC">
        <w:t>different prevention methods</w:t>
      </w:r>
      <w:r w:rsidR="00215E94">
        <w:t>.</w:t>
      </w:r>
    </w:p>
    <w:p w14:paraId="1E89FF77" w14:textId="69BFF072" w:rsidR="00215E94" w:rsidRDefault="0093766A" w:rsidP="009B5BEC">
      <w:r w:rsidRPr="00E617AC">
        <w:lastRenderedPageBreak/>
        <w:t xml:space="preserve">Ransomwares attacks and ransomware protection </w:t>
      </w:r>
      <w:r w:rsidR="00BC1C6B" w:rsidRPr="00E617AC">
        <w:t>is a huge issue for many companies and users.</w:t>
      </w:r>
      <w:r w:rsidR="001216F4" w:rsidRPr="00E617AC">
        <w:t xml:space="preserve"> </w:t>
      </w:r>
      <w:r w:rsidR="001A2E52" w:rsidRPr="00E617AC">
        <w:t>Usually,</w:t>
      </w:r>
      <w:r w:rsidR="001216F4" w:rsidRPr="00E617AC">
        <w:t xml:space="preserve"> the attacks are directed at big companies</w:t>
      </w:r>
      <w:r w:rsidR="00AD5091" w:rsidRPr="00E617AC">
        <w:t>.</w:t>
      </w:r>
      <w:r w:rsidR="001A2E52" w:rsidRPr="00E617AC">
        <w:t xml:space="preserve"> This is done when the ransomware invades a </w:t>
      </w:r>
      <w:r w:rsidR="00A2106A" w:rsidRPr="00E617AC">
        <w:t>business’s</w:t>
      </w:r>
      <w:r w:rsidR="001A2E52" w:rsidRPr="00E617AC">
        <w:t xml:space="preserve"> system the attackers put a ransom</w:t>
      </w:r>
      <w:r w:rsidR="00573A29">
        <w:t xml:space="preserve"> on the system. </w:t>
      </w:r>
      <w:proofErr w:type="gramStart"/>
      <w:r w:rsidR="00573A29">
        <w:t>In order</w:t>
      </w:r>
      <w:r w:rsidR="001A2E52" w:rsidRPr="00E617AC">
        <w:t xml:space="preserve"> </w:t>
      </w:r>
      <w:r w:rsidR="00E15ADB" w:rsidRPr="00E617AC">
        <w:t>to</w:t>
      </w:r>
      <w:proofErr w:type="gramEnd"/>
      <w:r w:rsidR="001A2E52" w:rsidRPr="00E617AC">
        <w:t xml:space="preserve"> gain access back into the system </w:t>
      </w:r>
      <w:r w:rsidR="00573A29">
        <w:t>the business must pay the ransom</w:t>
      </w:r>
      <w:r w:rsidR="001A2E52" w:rsidRPr="00E617AC">
        <w:t>.</w:t>
      </w:r>
      <w:r w:rsidR="00E15ADB" w:rsidRPr="00E617AC">
        <w:t xml:space="preserve"> Therefore, it is more likely for a large business to pay the ransom for operations to continue and not lose money. Rather than a smaller business who can take time to recover the systems, or not afford to pay the ransom.</w:t>
      </w:r>
      <w:r w:rsidR="00CD6F30" w:rsidRPr="00E617AC">
        <w:t xml:space="preserve"> </w:t>
      </w:r>
    </w:p>
    <w:p w14:paraId="002FBC8B" w14:textId="21719F09" w:rsidR="009705DC" w:rsidRPr="00E617AC" w:rsidRDefault="0065221E" w:rsidP="009B5BEC">
      <w:r w:rsidRPr="00E617AC">
        <w:t>Ransomware in 2022 is estimated to cost businesses up to 20 billion US Dollars and business will be hit by ransomware attacks every 11 seconds.</w:t>
      </w:r>
      <w:r w:rsidR="001F3CF4" w:rsidRPr="00E617AC">
        <w:t xml:space="preserve"> This makes ransomware a very large and real threat for most business systems that operate online.</w:t>
      </w:r>
      <w:sdt>
        <w:sdtPr>
          <w:id w:val="-1888786731"/>
          <w:citation/>
        </w:sdtPr>
        <w:sdtEndPr/>
        <w:sdtContent>
          <w:r w:rsidR="000C7BBC">
            <w:fldChar w:fldCharType="begin"/>
          </w:r>
          <w:r w:rsidR="000C7BBC">
            <w:instrText xml:space="preserve"> CITATION Mor19 \l 2057 </w:instrText>
          </w:r>
          <w:r w:rsidR="000C7BBC">
            <w:fldChar w:fldCharType="separate"/>
          </w:r>
          <w:r w:rsidR="0031331E">
            <w:rPr>
              <w:noProof/>
            </w:rPr>
            <w:t xml:space="preserve"> [6]</w:t>
          </w:r>
          <w:r w:rsidR="000C7BBC">
            <w:fldChar w:fldCharType="end"/>
          </w:r>
        </w:sdtContent>
      </w:sdt>
    </w:p>
    <w:p w14:paraId="6120435F" w14:textId="3C501470" w:rsidR="00E657C5" w:rsidRDefault="00586635" w:rsidP="009B5BEC">
      <w:r w:rsidRPr="00E617AC">
        <w:t xml:space="preserve">Hackers are creating new types of ransomware attacks continuously and these attacks are very </w:t>
      </w:r>
      <w:r w:rsidR="00573A29">
        <w:t>difficult</w:t>
      </w:r>
      <w:r w:rsidRPr="00E617AC">
        <w:t xml:space="preserve"> to detect and prevent.</w:t>
      </w:r>
      <w:r w:rsidR="00E657C5" w:rsidRPr="00E617AC">
        <w:t xml:space="preserve"> The main issue is phishing, where users in a business receive emails and the ransomware is downloaded from these emails</w:t>
      </w:r>
      <w:r w:rsidR="00487509" w:rsidRPr="00E617AC">
        <w:t>.</w:t>
      </w:r>
      <w:r w:rsidR="00C7009C" w:rsidRPr="00E617AC">
        <w:t xml:space="preserve"> </w:t>
      </w:r>
      <w:r w:rsidR="00982784" w:rsidRPr="00E617AC">
        <w:t>Therefore,</w:t>
      </w:r>
      <w:r w:rsidR="00C7009C" w:rsidRPr="00E617AC">
        <w:t xml:space="preserve"> it is crucial for businesses to have the correct hardware and software along with company policies </w:t>
      </w:r>
      <w:r w:rsidR="00AA6880" w:rsidRPr="00E617AC">
        <w:t>to</w:t>
      </w:r>
      <w:r w:rsidR="00C7009C" w:rsidRPr="00E617AC">
        <w:t xml:space="preserve"> prevent the business from being intruded by ransomware.</w:t>
      </w:r>
      <w:sdt>
        <w:sdtPr>
          <w:id w:val="2091275129"/>
          <w:citation/>
        </w:sdtPr>
        <w:sdtEndPr/>
        <w:sdtContent>
          <w:r w:rsidR="000C7BBC">
            <w:fldChar w:fldCharType="begin"/>
          </w:r>
          <w:r w:rsidR="000C7BBC">
            <w:instrText xml:space="preserve"> CITATION Kar22 \l 2057 </w:instrText>
          </w:r>
          <w:r w:rsidR="000C7BBC">
            <w:fldChar w:fldCharType="separate"/>
          </w:r>
          <w:r w:rsidR="0031331E">
            <w:rPr>
              <w:noProof/>
            </w:rPr>
            <w:t xml:space="preserve"> [1]</w:t>
          </w:r>
          <w:r w:rsidR="000C7BBC">
            <w:fldChar w:fldCharType="end"/>
          </w:r>
        </w:sdtContent>
      </w:sdt>
    </w:p>
    <w:p w14:paraId="4C34544F" w14:textId="04DD75AA" w:rsidR="00AA6880" w:rsidRPr="00E617AC" w:rsidRDefault="0033548D" w:rsidP="00AA6880">
      <w:pPr>
        <w:pStyle w:val="Heading1"/>
      </w:pPr>
      <w:bookmarkStart w:id="19" w:name="_Toc124187810"/>
      <w:r>
        <w:t>2</w:t>
      </w:r>
      <w:r w:rsidR="00F21FF7">
        <w:t>.</w:t>
      </w:r>
      <w:r w:rsidR="00F21FF7">
        <w:tab/>
      </w:r>
      <w:r w:rsidR="00AA6880" w:rsidRPr="00E617AC">
        <w:t>Literature Review</w:t>
      </w:r>
      <w:bookmarkEnd w:id="19"/>
    </w:p>
    <w:p w14:paraId="30BBE65E" w14:textId="547CF1BB" w:rsidR="00E43F97" w:rsidRPr="00E617AC" w:rsidRDefault="003E382F" w:rsidP="00E43F97">
      <w:r w:rsidRPr="00E617AC">
        <w:t>This section will look a</w:t>
      </w:r>
      <w:r w:rsidR="00244BDE" w:rsidRPr="00E617AC">
        <w:t>t t</w:t>
      </w:r>
      <w:r w:rsidRPr="00E617AC">
        <w:t>he</w:t>
      </w:r>
      <w:r w:rsidR="00593D33" w:rsidRPr="00E617AC">
        <w:t xml:space="preserve"> </w:t>
      </w:r>
      <w:r w:rsidRPr="00E617AC">
        <w:t xml:space="preserve">sources that have been </w:t>
      </w:r>
      <w:r w:rsidR="00593D33" w:rsidRPr="00E617AC">
        <w:t xml:space="preserve">created that discuss ransomware and the operation of ransomware. Along with </w:t>
      </w:r>
      <w:r w:rsidR="00573A29">
        <w:t xml:space="preserve">prevention </w:t>
      </w:r>
      <w:r w:rsidR="00593D33" w:rsidRPr="00E617AC">
        <w:t xml:space="preserve">methods that protect users from these ransomware threats. There are </w:t>
      </w:r>
      <w:r w:rsidR="00573A29">
        <w:t>7</w:t>
      </w:r>
      <w:r w:rsidR="00593D33" w:rsidRPr="00E617AC">
        <w:t xml:space="preserve"> main sources that have been reviewed to help create this report, </w:t>
      </w:r>
      <w:r w:rsidRPr="00E617AC">
        <w:t>along with other sources that backup the data from the main sources.</w:t>
      </w:r>
    </w:p>
    <w:p w14:paraId="1502C520" w14:textId="3845DC96" w:rsidR="008101BD" w:rsidRPr="00E617AC" w:rsidRDefault="0033548D" w:rsidP="008101BD">
      <w:pPr>
        <w:pStyle w:val="Heading2"/>
      </w:pPr>
      <w:bookmarkStart w:id="20" w:name="_Toc124187811"/>
      <w:r>
        <w:t>2</w:t>
      </w:r>
      <w:r w:rsidR="00F21FF7">
        <w:t>.1</w:t>
      </w:r>
      <w:r w:rsidR="00F21FF7">
        <w:tab/>
      </w:r>
      <w:bookmarkEnd w:id="20"/>
      <w:r w:rsidR="00E570A8">
        <w:t>Ransomware Source</w:t>
      </w:r>
    </w:p>
    <w:p w14:paraId="1859F4D5" w14:textId="61320E61" w:rsidR="00E570A8" w:rsidRDefault="00244BDE" w:rsidP="00600BBA">
      <w:r w:rsidRPr="00E617AC">
        <w:t>The first source</w:t>
      </w:r>
      <w:r w:rsidR="00923414" w:rsidRPr="00E617AC">
        <w:t xml:space="preserve"> is an entry called Ransomware that </w:t>
      </w:r>
      <w:r w:rsidR="00400F14" w:rsidRPr="00E617AC">
        <w:t>is in</w:t>
      </w:r>
      <w:r w:rsidR="00923414" w:rsidRPr="00E617AC">
        <w:t xml:space="preserve"> the SAGE Encyclopaedia of the Internet written by Amin </w:t>
      </w:r>
      <w:proofErr w:type="spellStart"/>
      <w:r w:rsidR="00923414" w:rsidRPr="00E617AC">
        <w:t>Kharraz</w:t>
      </w:r>
      <w:proofErr w:type="spellEnd"/>
      <w:r w:rsidR="00923414" w:rsidRPr="00E617AC">
        <w:t xml:space="preserve"> and edited by Barney Warf.</w:t>
      </w:r>
      <w:sdt>
        <w:sdtPr>
          <w:id w:val="-1574504852"/>
          <w:citation/>
        </w:sdtPr>
        <w:sdtEndPr/>
        <w:sdtContent>
          <w:r w:rsidR="009119E2">
            <w:fldChar w:fldCharType="begin"/>
          </w:r>
          <w:r w:rsidR="009119E2">
            <w:instrText xml:space="preserve"> CITATION War18 \l 2057 </w:instrText>
          </w:r>
          <w:r w:rsidR="009119E2">
            <w:fldChar w:fldCharType="separate"/>
          </w:r>
          <w:r w:rsidR="0031331E">
            <w:rPr>
              <w:noProof/>
            </w:rPr>
            <w:t xml:space="preserve"> [7]</w:t>
          </w:r>
          <w:r w:rsidR="009119E2">
            <w:fldChar w:fldCharType="end"/>
          </w:r>
        </w:sdtContent>
      </w:sdt>
      <w:r w:rsidR="006E3F02" w:rsidRPr="00E617AC">
        <w:t xml:space="preserve"> </w:t>
      </w:r>
    </w:p>
    <w:p w14:paraId="3B5AEE77" w14:textId="6B2C2A26" w:rsidR="00237FC2" w:rsidRPr="00E617AC" w:rsidRDefault="006E3F02" w:rsidP="00600BBA">
      <w:r w:rsidRPr="00E617AC">
        <w:t xml:space="preserve">This source looks at the definition of ransomware along with the different subsections of Ransomwares that are used to hack businesses. </w:t>
      </w:r>
      <w:r w:rsidR="003E1181" w:rsidRPr="00E617AC">
        <w:t xml:space="preserve">Firstly, the source discusses the definition of ransomware by explaining a summary of ransomware operations in industry. </w:t>
      </w:r>
      <w:r w:rsidR="00F37963" w:rsidRPr="00E617AC">
        <w:t>This definition includes a brief history of ransomwares that explains how ransomware was created in the 1980s all the way up to 2015.</w:t>
      </w:r>
      <w:r w:rsidR="009C5E88" w:rsidRPr="00E617AC">
        <w:t xml:space="preserve"> This section also discusses the financial aspect of ransomware.</w:t>
      </w:r>
    </w:p>
    <w:p w14:paraId="5F2D93CF" w14:textId="60E8BCE1" w:rsidR="008F0236" w:rsidRPr="00E617AC" w:rsidRDefault="008F0236" w:rsidP="00600BBA">
      <w:r w:rsidRPr="00E617AC">
        <w:t>The next section of the source provides the reader with a background into ransomwares.</w:t>
      </w:r>
      <w:r w:rsidR="00750C61" w:rsidRPr="00E617AC">
        <w:t xml:space="preserve"> This background firstly includes a brief description of the different types of ransomware</w:t>
      </w:r>
      <w:r w:rsidR="00420135" w:rsidRPr="00E617AC">
        <w:t>s that are used currently.</w:t>
      </w:r>
      <w:r w:rsidR="00523538" w:rsidRPr="00E617AC">
        <w:t xml:space="preserve"> </w:t>
      </w:r>
      <w:r w:rsidR="00E570A8">
        <w:t>A</w:t>
      </w:r>
      <w:r w:rsidR="00523538" w:rsidRPr="00E617AC">
        <w:t xml:space="preserve">n explanation into the process of how ransomware firstly infects the user </w:t>
      </w:r>
      <w:proofErr w:type="gramStart"/>
      <w:r w:rsidR="00523538" w:rsidRPr="00E617AC">
        <w:t xml:space="preserve">and  </w:t>
      </w:r>
      <w:r w:rsidR="00523538" w:rsidRPr="00E617AC">
        <w:lastRenderedPageBreak/>
        <w:t>the</w:t>
      </w:r>
      <w:proofErr w:type="gramEnd"/>
      <w:r w:rsidR="00523538" w:rsidRPr="00E617AC">
        <w:t xml:space="preserve"> following steps that occur once the user has been infected.</w:t>
      </w:r>
      <w:r w:rsidR="00717BC0" w:rsidRPr="00E617AC">
        <w:t xml:space="preserve"> </w:t>
      </w:r>
      <w:r w:rsidR="005153D5" w:rsidRPr="00E617AC">
        <w:t xml:space="preserve">The steps that are briefly discussed are infection of the user system, contacting the user and charging a fee to </w:t>
      </w:r>
      <w:r w:rsidR="008B06A4" w:rsidRPr="00E617AC">
        <w:t>regain computer access</w:t>
      </w:r>
      <w:r w:rsidR="00FE74CD" w:rsidRPr="00E617AC">
        <w:t>.</w:t>
      </w:r>
    </w:p>
    <w:p w14:paraId="53133E2A" w14:textId="77777777" w:rsidR="00E570A8" w:rsidRDefault="003C344F" w:rsidP="00600BBA">
      <w:r w:rsidRPr="00E617AC">
        <w:t xml:space="preserve">The </w:t>
      </w:r>
      <w:proofErr w:type="gramStart"/>
      <w:r w:rsidRPr="00E617AC">
        <w:t>source  goes</w:t>
      </w:r>
      <w:proofErr w:type="gramEnd"/>
      <w:r w:rsidRPr="00E617AC">
        <w:t xml:space="preserve"> into detail on the different subsections of ransomware which include Desktop Locker Ransomware and Cryptographic Ransomware.</w:t>
      </w:r>
      <w:r w:rsidR="008830ED" w:rsidRPr="00E617AC">
        <w:t xml:space="preserve"> </w:t>
      </w:r>
      <w:r w:rsidR="00B1455A" w:rsidRPr="00E617AC">
        <w:t>The source explains how Desktop Locker ransomware operates by locking access to the user’s desktop therefore blocking any access to files.</w:t>
      </w:r>
      <w:r w:rsidR="006A6B66" w:rsidRPr="00E617AC">
        <w:t xml:space="preserve"> The ransomware does this by creating a new desktop environment on the infected device and making this desktop the new default desktop stopping </w:t>
      </w:r>
      <w:r w:rsidR="00411F50" w:rsidRPr="00E617AC">
        <w:t>users from accessing the old desktop and files.</w:t>
      </w:r>
      <w:r w:rsidR="00316764" w:rsidRPr="00E617AC">
        <w:t xml:space="preserve"> </w:t>
      </w:r>
    </w:p>
    <w:p w14:paraId="2B07D701" w14:textId="0E183E1B" w:rsidR="00FC3EA0" w:rsidRPr="00E617AC" w:rsidRDefault="00316764" w:rsidP="00600BBA">
      <w:r w:rsidRPr="00E617AC">
        <w:t xml:space="preserve">This is then followed by </w:t>
      </w:r>
      <w:r w:rsidR="00F75207" w:rsidRPr="00E617AC">
        <w:t xml:space="preserve">the source explaining </w:t>
      </w:r>
      <w:r w:rsidR="005520F0" w:rsidRPr="00E617AC">
        <w:t xml:space="preserve">that Cryptographic Ransomware operates by encrypting files on the </w:t>
      </w:r>
      <w:r w:rsidR="00554952" w:rsidRPr="00E617AC">
        <w:t xml:space="preserve">victim’s computer. Once the files have been encrypted then the malware will create a key to decrypt the data that the attacker will </w:t>
      </w:r>
      <w:r w:rsidR="003626A7" w:rsidRPr="00E617AC">
        <w:t>sell to the victim</w:t>
      </w:r>
      <w:r w:rsidR="00A40865" w:rsidRPr="00E617AC">
        <w:t>.</w:t>
      </w:r>
      <w:r w:rsidR="00E428D5" w:rsidRPr="00E617AC">
        <w:t xml:space="preserve"> </w:t>
      </w:r>
    </w:p>
    <w:p w14:paraId="458CA925" w14:textId="2444BF7B" w:rsidR="00033EB0" w:rsidRPr="00E617AC" w:rsidRDefault="00E428D5" w:rsidP="00600BBA">
      <w:r w:rsidRPr="00E617AC">
        <w:t xml:space="preserve">This section of the source explains how the attacker tricks the victim into thinking they have done something wrong by having a </w:t>
      </w:r>
      <w:r w:rsidR="00D24449" w:rsidRPr="00E617AC">
        <w:t>police force</w:t>
      </w:r>
      <w:r w:rsidRPr="00E617AC">
        <w:t xml:space="preserve"> pop up appear on screen</w:t>
      </w:r>
      <w:r w:rsidR="00E570A8">
        <w:t>,</w:t>
      </w:r>
      <w:r w:rsidRPr="00E617AC">
        <w:t xml:space="preserve"> once the user has accessed a link.</w:t>
      </w:r>
      <w:r w:rsidR="001C2B2D" w:rsidRPr="00E617AC">
        <w:t xml:space="preserve"> This is an attempt to frighten the user into contacting the number that appears on the pop. At this point the user has already been infected by the ransomware.</w:t>
      </w:r>
      <w:r w:rsidR="00033EB0" w:rsidRPr="00E617AC">
        <w:t xml:space="preserve"> </w:t>
      </w:r>
    </w:p>
    <w:p w14:paraId="18273B41" w14:textId="1399847F" w:rsidR="00033EB0" w:rsidRPr="00E617AC" w:rsidRDefault="00033EB0" w:rsidP="00600BBA">
      <w:r w:rsidRPr="00E617AC">
        <w:t xml:space="preserve">Finally, the </w:t>
      </w:r>
      <w:r w:rsidR="00120850" w:rsidRPr="00E617AC">
        <w:t>source explains the financial incentives of the attackers and why this type of malware is so common.</w:t>
      </w:r>
      <w:r w:rsidR="008910CB" w:rsidRPr="00E617AC">
        <w:t xml:space="preserve"> </w:t>
      </w:r>
      <w:r w:rsidR="00D24449" w:rsidRPr="00E617AC">
        <w:t xml:space="preserve">From the source the ransomware market is a multi-billion-dollar business. When that amount of money is </w:t>
      </w:r>
      <w:r w:rsidR="00874512" w:rsidRPr="00E617AC">
        <w:t>involved,</w:t>
      </w:r>
      <w:r w:rsidR="00D24449" w:rsidRPr="00E617AC">
        <w:t xml:space="preserve"> it attracts </w:t>
      </w:r>
      <w:r w:rsidR="00045A41" w:rsidRPr="00E617AC">
        <w:t xml:space="preserve">people. </w:t>
      </w:r>
      <w:r w:rsidR="00681CD2" w:rsidRPr="00E617AC">
        <w:t>Therefore,</w:t>
      </w:r>
      <w:r w:rsidR="00D24449" w:rsidRPr="00E617AC">
        <w:t xml:space="preserve"> the more ransomware hackers the more likely businesses are susceptible to becoming attacked.</w:t>
      </w:r>
    </w:p>
    <w:p w14:paraId="2405F9F3" w14:textId="655EEDA1" w:rsidR="00874512" w:rsidRPr="00E617AC" w:rsidRDefault="00811A4C" w:rsidP="00600BBA">
      <w:r w:rsidRPr="00E617AC">
        <w:t xml:space="preserve">This source relates the topic of protection as the source explains how ransomware operates. This is important for the reader to understand as, when the prevention methods are explained knowing how these prevention methods stop or slow down the operation of the ransomware will allow the reader to develop a better understanding. This source </w:t>
      </w:r>
      <w:r w:rsidR="00855EAB" w:rsidRPr="00E617AC">
        <w:t>helps</w:t>
      </w:r>
      <w:r w:rsidRPr="00E617AC">
        <w:t xml:space="preserve"> to provide a</w:t>
      </w:r>
      <w:r w:rsidR="005E47A5">
        <w:t xml:space="preserve">n </w:t>
      </w:r>
      <w:r w:rsidR="00855EAB" w:rsidRPr="00E617AC">
        <w:t>overall summary of the different subsections of ransomware and a brief explanation into how the ransomware works at convincing users to pay the ransoms.</w:t>
      </w:r>
      <w:r w:rsidR="008101BD" w:rsidRPr="00E617AC">
        <w:t xml:space="preserve"> </w:t>
      </w:r>
    </w:p>
    <w:p w14:paraId="0BA62004" w14:textId="18766FDE" w:rsidR="008101BD" w:rsidRDefault="0033548D" w:rsidP="008101BD">
      <w:pPr>
        <w:pStyle w:val="Heading2"/>
      </w:pPr>
      <w:bookmarkStart w:id="21" w:name="_Toc124187812"/>
      <w:r>
        <w:t>2</w:t>
      </w:r>
      <w:r w:rsidR="00F21FF7">
        <w:t>.2</w:t>
      </w:r>
      <w:r w:rsidR="00F21FF7">
        <w:tab/>
      </w:r>
      <w:bookmarkEnd w:id="21"/>
      <w:r w:rsidR="00E570A8">
        <w:t>WannaCry Ransomware</w:t>
      </w:r>
    </w:p>
    <w:p w14:paraId="6D970740" w14:textId="54A36669" w:rsidR="00C463DD" w:rsidRPr="00C463DD" w:rsidRDefault="00C463DD" w:rsidP="00C463DD">
      <w:r>
        <w:t xml:space="preserve">The second source is called </w:t>
      </w:r>
      <w:r w:rsidRPr="00C463DD">
        <w:t>WannaCry Ransomware: Analysis of Infection, Persistence, Recovery Prevention and Propagation Mechanism</w:t>
      </w:r>
      <w:r>
        <w:t xml:space="preserve">s. It was written by </w:t>
      </w:r>
      <w:proofErr w:type="spellStart"/>
      <w:r w:rsidRPr="00C463DD">
        <w:t>Akbanov</w:t>
      </w:r>
      <w:proofErr w:type="spellEnd"/>
      <w:r>
        <w:t xml:space="preserve"> </w:t>
      </w:r>
      <w:proofErr w:type="spellStart"/>
      <w:r w:rsidRPr="00C463DD">
        <w:t>Maxat</w:t>
      </w:r>
      <w:proofErr w:type="spellEnd"/>
      <w:r>
        <w:t xml:space="preserve">. </w:t>
      </w:r>
      <w:proofErr w:type="spellStart"/>
      <w:r w:rsidRPr="00C463DD">
        <w:t>Vassilakis</w:t>
      </w:r>
      <w:proofErr w:type="spellEnd"/>
      <w:r w:rsidRPr="00C463DD">
        <w:t>, Vassilios G</w:t>
      </w:r>
      <w:r>
        <w:t xml:space="preserve"> and </w:t>
      </w:r>
      <w:proofErr w:type="spellStart"/>
      <w:r w:rsidRPr="00C463DD">
        <w:t>Logothetis</w:t>
      </w:r>
      <w:proofErr w:type="spellEnd"/>
      <w:r w:rsidRPr="00C463DD">
        <w:t>, Michael D</w:t>
      </w:r>
      <w:r>
        <w:t xml:space="preserve">.   </w:t>
      </w:r>
      <w:sdt>
        <w:sdtPr>
          <w:id w:val="1091124778"/>
          <w:citation/>
        </w:sdtPr>
        <w:sdtEndPr/>
        <w:sdtContent>
          <w:r>
            <w:fldChar w:fldCharType="begin"/>
          </w:r>
          <w:r>
            <w:instrText xml:space="preserve"> CITATION Max19 \l 2057 </w:instrText>
          </w:r>
          <w:r>
            <w:fldChar w:fldCharType="separate"/>
          </w:r>
          <w:r w:rsidR="0031331E">
            <w:rPr>
              <w:noProof/>
            </w:rPr>
            <w:t>[3]</w:t>
          </w:r>
          <w:r>
            <w:fldChar w:fldCharType="end"/>
          </w:r>
        </w:sdtContent>
      </w:sdt>
    </w:p>
    <w:p w14:paraId="2CF32164" w14:textId="698235FF" w:rsidR="008101BD" w:rsidRPr="00E617AC" w:rsidRDefault="008101BD" w:rsidP="008101BD">
      <w:r w:rsidRPr="00E617AC">
        <w:lastRenderedPageBreak/>
        <w:t xml:space="preserve">The second source is </w:t>
      </w:r>
      <w:r w:rsidR="006C6D02" w:rsidRPr="00E617AC">
        <w:t xml:space="preserve">a </w:t>
      </w:r>
      <w:r w:rsidR="00047226" w:rsidRPr="00E617AC">
        <w:t xml:space="preserve">detailed examination </w:t>
      </w:r>
      <w:r w:rsidR="006C6D02" w:rsidRPr="00E617AC">
        <w:t>into a type of ransomware called WannaCry.</w:t>
      </w:r>
      <w:r w:rsidR="00047226" w:rsidRPr="00E617AC">
        <w:t xml:space="preserve"> WannaCry is a ransomware that attacked numerous countries in 2017, the ransomware targeted government, healthcare, </w:t>
      </w:r>
      <w:r w:rsidR="00527980" w:rsidRPr="00E617AC">
        <w:t>telecommunications,</w:t>
      </w:r>
      <w:r w:rsidR="00047226" w:rsidRPr="00E617AC">
        <w:t xml:space="preserve"> and oil production.</w:t>
      </w:r>
      <w:r w:rsidR="00310306" w:rsidRPr="00E617AC">
        <w:t xml:space="preserve"> </w:t>
      </w:r>
      <w:r w:rsidR="00527980" w:rsidRPr="00E617AC">
        <w:t>The source explains how the WannaCry works once the user has been infected by the ransomware.</w:t>
      </w:r>
      <w:r w:rsidR="00814E21" w:rsidRPr="00E617AC">
        <w:t xml:space="preserve"> </w:t>
      </w:r>
    </w:p>
    <w:p w14:paraId="435E7391" w14:textId="714A0238" w:rsidR="00814E21" w:rsidRPr="00E617AC" w:rsidRDefault="00814E21" w:rsidP="008101BD">
      <w:r w:rsidRPr="00E617AC">
        <w:t>The source firstly begins with a statement about ransomware</w:t>
      </w:r>
      <w:r w:rsidR="0037426C" w:rsidRPr="00E617AC">
        <w:t>.</w:t>
      </w:r>
      <w:r w:rsidR="00543361" w:rsidRPr="00E617AC">
        <w:t xml:space="preserve"> </w:t>
      </w:r>
      <w:r w:rsidR="00CB5A6F" w:rsidRPr="00E617AC">
        <w:t>This follows by explaining to the reader what ransomware is</w:t>
      </w:r>
      <w:r w:rsidR="00663119" w:rsidRPr="00E617AC">
        <w:t xml:space="preserve"> and the comm</w:t>
      </w:r>
      <w:r w:rsidR="00E85A93" w:rsidRPr="00E617AC">
        <w:t>o</w:t>
      </w:r>
      <w:r w:rsidR="00663119" w:rsidRPr="00E617AC">
        <w:t xml:space="preserve">n types of ransomwares that are used. </w:t>
      </w:r>
      <w:r w:rsidR="00E85A93" w:rsidRPr="00E617AC">
        <w:t>The source gives a detailed paragraph on what a Ransomware called WannaCry is, including a history on the attacks that WannaCry has carried out.</w:t>
      </w:r>
    </w:p>
    <w:p w14:paraId="7A2670AF" w14:textId="2ED731AF" w:rsidR="003E6111" w:rsidRPr="00E617AC" w:rsidRDefault="00FB123E" w:rsidP="008101BD">
      <w:r w:rsidRPr="00E617AC">
        <w:t xml:space="preserve">The source includes an investigation into how WannaCry functions once the </w:t>
      </w:r>
      <w:r w:rsidR="005E000E" w:rsidRPr="00E617AC">
        <w:t>user’s</w:t>
      </w:r>
      <w:r w:rsidRPr="00E617AC">
        <w:t xml:space="preserve"> machine has been infected by the ransomware.</w:t>
      </w:r>
      <w:r w:rsidR="00E542F9" w:rsidRPr="00E617AC">
        <w:t xml:space="preserve"> </w:t>
      </w:r>
      <w:r w:rsidR="00262345" w:rsidRPr="00E617AC">
        <w:t>The source goes through in detail each step of the process of WannaCry ransomware.</w:t>
      </w:r>
      <w:r w:rsidR="00E85A93" w:rsidRPr="00E617AC">
        <w:t xml:space="preserve"> This includes </w:t>
      </w:r>
      <w:r w:rsidR="009901B2" w:rsidRPr="00E617AC">
        <w:t xml:space="preserve">discussing the libraries and </w:t>
      </w:r>
      <w:r w:rsidR="00C70820" w:rsidRPr="00E617AC">
        <w:t>functions of the ransomware which houses worm components and the encryption component of the ransomware.</w:t>
      </w:r>
      <w:r w:rsidR="003E4306" w:rsidRPr="00E617AC">
        <w:t xml:space="preserve"> </w:t>
      </w:r>
    </w:p>
    <w:p w14:paraId="5A3C0CE1" w14:textId="1A72669F" w:rsidR="00E60AD1" w:rsidRDefault="006051E0" w:rsidP="008101BD">
      <w:r w:rsidRPr="00E617AC">
        <w:t>The source explains the steps by splitting them into stages.</w:t>
      </w:r>
      <w:r w:rsidR="003A2196" w:rsidRPr="00E617AC">
        <w:t xml:space="preserve"> The first stage is persistence mechanisms,</w:t>
      </w:r>
      <w:r w:rsidR="00E60AD1">
        <w:t xml:space="preserve"> </w:t>
      </w:r>
      <w:r w:rsidR="003A2196" w:rsidRPr="00E617AC">
        <w:t xml:space="preserve">this stage ensures that the ransomware will always be present on the </w:t>
      </w:r>
      <w:r w:rsidR="003778EB" w:rsidRPr="00E617AC">
        <w:t>user’s</w:t>
      </w:r>
      <w:r w:rsidR="003A2196" w:rsidRPr="00E617AC">
        <w:t xml:space="preserve"> machine even when the machine is turned off or restarted.</w:t>
      </w:r>
      <w:r w:rsidR="003778EB" w:rsidRPr="00E617AC">
        <w:t xml:space="preserve"> It does this by creating a windows registry that activates when the user machine has been turned on </w:t>
      </w:r>
      <w:r w:rsidR="006A1642" w:rsidRPr="00E617AC">
        <w:t>which allows</w:t>
      </w:r>
      <w:r w:rsidR="003778EB" w:rsidRPr="00E617AC">
        <w:t xml:space="preserve"> the ransomware to control all files on the machine including the desktop.</w:t>
      </w:r>
      <w:r w:rsidR="00243D8B" w:rsidRPr="00E617AC">
        <w:t xml:space="preserve"> </w:t>
      </w:r>
    </w:p>
    <w:p w14:paraId="2FC150E0" w14:textId="77777777" w:rsidR="00C25118" w:rsidRDefault="00243D8B" w:rsidP="008101BD">
      <w:r w:rsidRPr="00E617AC">
        <w:t>The next stage is the payment display, the ransomware creates a bitcoin address and displays a method of payment to the user.</w:t>
      </w:r>
      <w:r w:rsidR="000B6F8A" w:rsidRPr="00E617AC">
        <w:t xml:space="preserve"> </w:t>
      </w:r>
      <w:r w:rsidR="00CF23DD" w:rsidRPr="00E617AC">
        <w:t>The next stage of the process is the encryption stage which encrypts all the files on the device then</w:t>
      </w:r>
      <w:r w:rsidR="00D370CA" w:rsidRPr="00E617AC">
        <w:t xml:space="preserve"> creates a key to decrypt the files only when payment has been received will the user have access to the key to decrypt files.</w:t>
      </w:r>
      <w:r w:rsidR="006B5273" w:rsidRPr="00E617AC">
        <w:t xml:space="preserve"> These files are behind password protected ZIP folders.</w:t>
      </w:r>
      <w:r w:rsidR="00720CA4" w:rsidRPr="00E617AC">
        <w:t xml:space="preserve"> </w:t>
      </w:r>
    </w:p>
    <w:p w14:paraId="770B4C84" w14:textId="64F9B5EC" w:rsidR="003E4306" w:rsidRPr="00E617AC" w:rsidRDefault="00720CA4" w:rsidP="008101BD">
      <w:r w:rsidRPr="00E617AC">
        <w:t>Following this the recovery prevention stage is executed, this stage includes the steps of ensuring that the machine is booted, disabling windows recovery to stop the user reverting to an old system build and finally deleting all backups of files and folders.</w:t>
      </w:r>
      <w:r w:rsidR="008670DF" w:rsidRPr="00E617AC">
        <w:t xml:space="preserve"> </w:t>
      </w:r>
      <w:r w:rsidR="00C25118">
        <w:t>T</w:t>
      </w:r>
      <w:r w:rsidR="008670DF" w:rsidRPr="00E617AC">
        <w:t>he next stage is the ransomware communicates with tor website</w:t>
      </w:r>
      <w:r w:rsidR="00804820" w:rsidRPr="00E617AC">
        <w:t xml:space="preserve"> or C&amp;C</w:t>
      </w:r>
      <w:r w:rsidR="008670DF" w:rsidRPr="00E617AC">
        <w:t xml:space="preserve"> addresses to give the attackers the information about the infected system including IP addresses and device information </w:t>
      </w:r>
      <w:r w:rsidR="00445A62" w:rsidRPr="00E617AC">
        <w:t>for</w:t>
      </w:r>
      <w:r w:rsidR="00804820" w:rsidRPr="00E617AC">
        <w:t xml:space="preserve"> an encryption key to be generated to encrypt the files as </w:t>
      </w:r>
      <w:r w:rsidR="008D2480" w:rsidRPr="00E617AC">
        <w:t>mentioned</w:t>
      </w:r>
      <w:r w:rsidR="00804820" w:rsidRPr="00E617AC">
        <w:t xml:space="preserve"> in a previous stage.</w:t>
      </w:r>
    </w:p>
    <w:p w14:paraId="0802A5BF" w14:textId="5C8F7FCD" w:rsidR="008B5D6B" w:rsidRPr="00E617AC" w:rsidRDefault="008B5D6B" w:rsidP="008101BD">
      <w:r w:rsidRPr="00E617AC">
        <w:t>Finally</w:t>
      </w:r>
      <w:r w:rsidR="008670DF" w:rsidRPr="00E617AC">
        <w:t>,</w:t>
      </w:r>
      <w:r w:rsidRPr="00E617AC">
        <w:t xml:space="preserve"> </w:t>
      </w:r>
      <w:r w:rsidR="000C0EA2">
        <w:t>it</w:t>
      </w:r>
      <w:r w:rsidRPr="00E617AC">
        <w:t xml:space="preserve"> concludes that all steps of the WannaCry </w:t>
      </w:r>
      <w:r w:rsidR="00C162E7" w:rsidRPr="00E617AC">
        <w:t>have been covered in the source and explained to the reader.</w:t>
      </w:r>
      <w:r w:rsidR="008670DF" w:rsidRPr="00E617AC">
        <w:t xml:space="preserve"> </w:t>
      </w:r>
      <w:r w:rsidR="007D5D24" w:rsidRPr="00E617AC">
        <w:t xml:space="preserve">In the conclusion it explains that the source can be used to help and </w:t>
      </w:r>
      <w:r w:rsidR="007D5D24" w:rsidRPr="00E617AC">
        <w:lastRenderedPageBreak/>
        <w:t xml:space="preserve">design defence mechanisms </w:t>
      </w:r>
      <w:r w:rsidR="00B35BFF" w:rsidRPr="00E617AC">
        <w:t>to</w:t>
      </w:r>
      <w:r w:rsidR="007D5D24" w:rsidRPr="00E617AC">
        <w:t xml:space="preserve"> block this attack as the source has given the reader all the steps that WannaCry uses </w:t>
      </w:r>
      <w:r w:rsidR="00B35BFF" w:rsidRPr="00E617AC">
        <w:t>to</w:t>
      </w:r>
      <w:r w:rsidR="007D5D24" w:rsidRPr="00E617AC">
        <w:t xml:space="preserve"> function on an </w:t>
      </w:r>
      <w:r w:rsidR="006B7F62" w:rsidRPr="00E617AC">
        <w:t>infected</w:t>
      </w:r>
      <w:r w:rsidR="007D5D24" w:rsidRPr="00E617AC">
        <w:t xml:space="preserve"> machine.</w:t>
      </w:r>
    </w:p>
    <w:p w14:paraId="0BAAE045" w14:textId="57209C85" w:rsidR="006B7F62" w:rsidRPr="00E617AC" w:rsidRDefault="00B35BFF" w:rsidP="008101BD">
      <w:r w:rsidRPr="00E617AC">
        <w:t xml:space="preserve">In conclusion this source </w:t>
      </w:r>
      <w:r w:rsidR="0016388C">
        <w:t>provides</w:t>
      </w:r>
      <w:r w:rsidRPr="00E617AC">
        <w:t xml:space="preserve"> the reader</w:t>
      </w:r>
      <w:r w:rsidR="0016388C">
        <w:t xml:space="preserve"> with</w:t>
      </w:r>
      <w:r w:rsidRPr="00E617AC">
        <w:t xml:space="preserve"> a detailed step by step in how Ransomwares function using an example of WannaCry.</w:t>
      </w:r>
      <w:r w:rsidR="00FE77CA" w:rsidRPr="00E617AC">
        <w:t xml:space="preserve"> </w:t>
      </w:r>
    </w:p>
    <w:p w14:paraId="1D8D4AD6" w14:textId="2FC59190" w:rsidR="009546F3" w:rsidRPr="00E617AC" w:rsidRDefault="0033548D" w:rsidP="009546F3">
      <w:pPr>
        <w:pStyle w:val="Heading2"/>
      </w:pPr>
      <w:bookmarkStart w:id="22" w:name="_Toc124187813"/>
      <w:r>
        <w:t>2</w:t>
      </w:r>
      <w:r w:rsidR="00F21FF7">
        <w:t>.3</w:t>
      </w:r>
      <w:r w:rsidR="00F21FF7">
        <w:tab/>
      </w:r>
      <w:bookmarkEnd w:id="22"/>
      <w:r w:rsidR="00614928">
        <w:t>BadRabbit and SDN</w:t>
      </w:r>
    </w:p>
    <w:p w14:paraId="40B770BD" w14:textId="6DCEBFEC" w:rsidR="00395868" w:rsidRDefault="00BC07FF" w:rsidP="009546F3">
      <w:r w:rsidRPr="00E617AC">
        <w:t xml:space="preserve">The third source is called SDN-Based Detection of Self-Propagating Ransomware: The case of BadRabbit. </w:t>
      </w:r>
      <w:r w:rsidR="00395868">
        <w:t xml:space="preserve">It was written by </w:t>
      </w:r>
      <w:proofErr w:type="spellStart"/>
      <w:r w:rsidR="00395868" w:rsidRPr="00395868">
        <w:t>Vassilakis</w:t>
      </w:r>
      <w:proofErr w:type="spellEnd"/>
      <w:r w:rsidR="00395868" w:rsidRPr="00395868">
        <w:t>, Vassilios G</w:t>
      </w:r>
      <w:r w:rsidR="00395868">
        <w:t xml:space="preserve"> and </w:t>
      </w:r>
      <w:r w:rsidR="00395868" w:rsidRPr="00395868">
        <w:t>Alotaibi, Fahad M.</w:t>
      </w:r>
      <w:r w:rsidR="00395868">
        <w:t xml:space="preserve"> </w:t>
      </w:r>
      <w:sdt>
        <w:sdtPr>
          <w:id w:val="506415211"/>
          <w:citation/>
        </w:sdtPr>
        <w:sdtEndPr/>
        <w:sdtContent>
          <w:r w:rsidR="00395868">
            <w:fldChar w:fldCharType="begin"/>
          </w:r>
          <w:r w:rsidR="00395868">
            <w:instrText xml:space="preserve"> CITATION Alo211 \l 2057 </w:instrText>
          </w:r>
          <w:r w:rsidR="00395868">
            <w:fldChar w:fldCharType="separate"/>
          </w:r>
          <w:r w:rsidR="0031331E">
            <w:rPr>
              <w:noProof/>
            </w:rPr>
            <w:t>[2]</w:t>
          </w:r>
          <w:r w:rsidR="00395868">
            <w:fldChar w:fldCharType="end"/>
          </w:r>
        </w:sdtContent>
      </w:sdt>
    </w:p>
    <w:p w14:paraId="096891A1" w14:textId="25883255" w:rsidR="009546F3" w:rsidRPr="00E617AC" w:rsidRDefault="00BC07FF" w:rsidP="009546F3">
      <w:r w:rsidRPr="00E617AC">
        <w:t xml:space="preserve">This source </w:t>
      </w:r>
      <w:r w:rsidR="005222C4" w:rsidRPr="00E617AC">
        <w:t>looks a</w:t>
      </w:r>
      <w:r w:rsidR="00D4303B">
        <w:t>t</w:t>
      </w:r>
      <w:r w:rsidR="005222C4" w:rsidRPr="00E617AC">
        <w:t xml:space="preserve"> how software defined networking can be used to prevent ransomware operating on </w:t>
      </w:r>
      <w:r w:rsidR="002E27BB" w:rsidRPr="00E617AC">
        <w:t>users’</w:t>
      </w:r>
      <w:r w:rsidR="005222C4" w:rsidRPr="00E617AC">
        <w:t xml:space="preserve"> devices by targeting the networking operations of the ransomware and blocking them.</w:t>
      </w:r>
      <w:r w:rsidR="00934FD2" w:rsidRPr="00E617AC">
        <w:t xml:space="preserve"> </w:t>
      </w:r>
      <w:r w:rsidR="002E27BB" w:rsidRPr="00E617AC">
        <w:t xml:space="preserve">The source uses a Ransomware called BadRabbit to illustrate how the prevention method prevents certain stages in the </w:t>
      </w:r>
      <w:r w:rsidR="00D4303B">
        <w:t xml:space="preserve">BadRabbit </w:t>
      </w:r>
      <w:r w:rsidR="002E27BB" w:rsidRPr="00E617AC">
        <w:t>ransomware from being carried out</w:t>
      </w:r>
      <w:r w:rsidR="00A53DA7" w:rsidRPr="00E617AC">
        <w:t>.</w:t>
      </w:r>
      <w:r w:rsidR="00DB2101" w:rsidRPr="00E617AC">
        <w:t xml:space="preserve"> </w:t>
      </w:r>
    </w:p>
    <w:p w14:paraId="6330A54E" w14:textId="77777777" w:rsidR="00E23F9D" w:rsidRDefault="001C06D1" w:rsidP="009546F3">
      <w:r w:rsidRPr="00E617AC">
        <w:t>Firstly,</w:t>
      </w:r>
      <w:r w:rsidR="00DB2101" w:rsidRPr="00E617AC">
        <w:t xml:space="preserve"> the source discusses related work, this includes explaining another source that uses SDN </w:t>
      </w:r>
      <w:r w:rsidRPr="00E617AC">
        <w:t>to</w:t>
      </w:r>
      <w:r w:rsidR="00DB2101" w:rsidRPr="00E617AC">
        <w:t xml:space="preserve"> prevent the ransomware from accessing other devices on the network and spreading.</w:t>
      </w:r>
      <w:r w:rsidRPr="00E617AC">
        <w:t xml:space="preserve"> The source explains the </w:t>
      </w:r>
      <w:r w:rsidR="00B36BDE" w:rsidRPr="00E617AC">
        <w:t xml:space="preserve">method that SDN uses </w:t>
      </w:r>
      <w:r w:rsidR="00E0303A" w:rsidRPr="00E617AC">
        <w:t>to</w:t>
      </w:r>
      <w:r w:rsidR="00B36BDE" w:rsidRPr="00E617AC">
        <w:t xml:space="preserve"> stop the infected device from encrypting the files on the device.</w:t>
      </w:r>
      <w:r w:rsidR="00E0303A" w:rsidRPr="00E617AC">
        <w:t xml:space="preserve"> This method blocks the communication from the C&amp;C server </w:t>
      </w:r>
      <w:r w:rsidR="007F7124" w:rsidRPr="00E617AC">
        <w:t>for</w:t>
      </w:r>
      <w:r w:rsidR="00E0303A" w:rsidRPr="00E617AC">
        <w:t xml:space="preserve"> the encryption key to be used on the device</w:t>
      </w:r>
      <w:r w:rsidR="00F020B8" w:rsidRPr="00E617AC">
        <w:t xml:space="preserve"> this stops the </w:t>
      </w:r>
      <w:r w:rsidR="00C2370C" w:rsidRPr="00E617AC">
        <w:t>encryption</w:t>
      </w:r>
      <w:r w:rsidR="00F020B8" w:rsidRPr="00E617AC">
        <w:t xml:space="preserve"> from happening on the device.</w:t>
      </w:r>
    </w:p>
    <w:p w14:paraId="2D44FC59" w14:textId="76EA0602" w:rsidR="00DB2101" w:rsidRPr="00E617AC" w:rsidRDefault="001653F3" w:rsidP="009546F3">
      <w:r w:rsidRPr="00E617AC">
        <w:t xml:space="preserve">The following paragraphs looks at how the </w:t>
      </w:r>
      <w:r w:rsidR="00D35C1C" w:rsidRPr="00E617AC">
        <w:t xml:space="preserve">SDN method of prevention is suitable for some ransomwares that rely on the communication with the C&amp;C server to encrypt files however, not </w:t>
      </w:r>
      <w:r w:rsidR="007E633D" w:rsidRPr="00E617AC">
        <w:t xml:space="preserve">with </w:t>
      </w:r>
      <w:r w:rsidR="00D35C1C" w:rsidRPr="00E617AC">
        <w:t>other ransomwares that do not communicate with external parties.</w:t>
      </w:r>
      <w:r w:rsidR="007E633D" w:rsidRPr="00E617AC">
        <w:t xml:space="preserve"> Mentioned in the source is that BadRabbit </w:t>
      </w:r>
      <w:r w:rsidR="00EF635D">
        <w:t xml:space="preserve">Ransomware </w:t>
      </w:r>
      <w:r w:rsidR="007E633D" w:rsidRPr="00E617AC">
        <w:t xml:space="preserve">does not use </w:t>
      </w:r>
      <w:r w:rsidR="004E71FB" w:rsidRPr="00E617AC">
        <w:t xml:space="preserve">a third party to </w:t>
      </w:r>
      <w:r w:rsidR="00A32B7A" w:rsidRPr="00E617AC">
        <w:t>encrypt on the device, however it does have a worm component like WannaCry that SDN can be used to block from travelling on the network.</w:t>
      </w:r>
      <w:r w:rsidR="00047892" w:rsidRPr="00E617AC">
        <w:t xml:space="preserve"> </w:t>
      </w:r>
    </w:p>
    <w:p w14:paraId="7437A2CD" w14:textId="3484B4C5" w:rsidR="005814D8" w:rsidRPr="00E617AC" w:rsidRDefault="005814D8" w:rsidP="009546F3">
      <w:r w:rsidRPr="00E617AC">
        <w:t>The next part of this source looks at BadRabbit ransomware in detail</w:t>
      </w:r>
      <w:r w:rsidR="004E4C50" w:rsidRPr="00E617AC">
        <w:t>.</w:t>
      </w:r>
      <w:r w:rsidR="00D66700" w:rsidRPr="00E617AC">
        <w:t xml:space="preserve"> The source looks at </w:t>
      </w:r>
      <w:r w:rsidR="00FB5386" w:rsidRPr="00E617AC">
        <w:t>BadRabbit into separate operations.</w:t>
      </w:r>
      <w:r w:rsidR="00AE5095" w:rsidRPr="00E617AC">
        <w:t xml:space="preserve"> The first operation is the worm component </w:t>
      </w:r>
      <w:r w:rsidR="00445A62" w:rsidRPr="00E617AC">
        <w:t>this is the component that travels across the network and infects other devices on the</w:t>
      </w:r>
      <w:r w:rsidR="00334A13" w:rsidRPr="00E617AC">
        <w:t xml:space="preserve"> local</w:t>
      </w:r>
      <w:r w:rsidR="00445A62" w:rsidRPr="00E617AC">
        <w:t xml:space="preserve"> network.</w:t>
      </w:r>
      <w:r w:rsidR="004537C2" w:rsidRPr="00E617AC">
        <w:t xml:space="preserve"> The next operation is the encryption component </w:t>
      </w:r>
      <w:r w:rsidR="00884E9D" w:rsidRPr="00E617AC">
        <w:t>which operates by</w:t>
      </w:r>
      <w:r w:rsidR="00D10103" w:rsidRPr="00E617AC">
        <w:t xml:space="preserve"> </w:t>
      </w:r>
      <w:r w:rsidR="00A84F31" w:rsidRPr="00E617AC">
        <w:t>using the windows public key</w:t>
      </w:r>
      <w:r w:rsidR="00F25BBD" w:rsidRPr="00E617AC">
        <w:t xml:space="preserve"> to generate an encryption and not use an external party to create the </w:t>
      </w:r>
      <w:r w:rsidR="00496D04" w:rsidRPr="00E617AC">
        <w:t>encryption key.</w:t>
      </w:r>
      <w:r w:rsidR="00F701C6" w:rsidRPr="00E617AC">
        <w:t xml:space="preserve"> The following operation discussed is how the ransomware attempts to propagate around the </w:t>
      </w:r>
      <w:r w:rsidR="00225DE8" w:rsidRPr="00E617AC">
        <w:t xml:space="preserve">network. Finally, the defensive strategies that the Ransomware uses </w:t>
      </w:r>
      <w:r w:rsidR="00D2193E" w:rsidRPr="00E617AC">
        <w:t>to</w:t>
      </w:r>
      <w:r w:rsidR="00225DE8" w:rsidRPr="00E617AC">
        <w:t xml:space="preserve"> </w:t>
      </w:r>
      <w:r w:rsidR="00B1630C" w:rsidRPr="00E617AC">
        <w:t>prevent being detected and removed from the device by the user is then explained</w:t>
      </w:r>
      <w:r w:rsidR="00E47FAB" w:rsidRPr="00E617AC">
        <w:t>.</w:t>
      </w:r>
    </w:p>
    <w:p w14:paraId="54E02EA2" w14:textId="77777777" w:rsidR="00217D0A" w:rsidRDefault="00D2193E" w:rsidP="009546F3">
      <w:r w:rsidRPr="00E617AC">
        <w:lastRenderedPageBreak/>
        <w:t xml:space="preserve">Following the explanations of each operation, the source then </w:t>
      </w:r>
      <w:r w:rsidR="00C47A63" w:rsidRPr="00E617AC">
        <w:t>investigates</w:t>
      </w:r>
      <w:r w:rsidRPr="00E617AC">
        <w:t xml:space="preserve"> how the Propagation method of BadRabbit works by conducting an experiment</w:t>
      </w:r>
      <w:r w:rsidR="005A7020" w:rsidRPr="00E617AC">
        <w:t xml:space="preserve"> using </w:t>
      </w:r>
      <w:r w:rsidR="00513686" w:rsidRPr="00E617AC">
        <w:t>Wireshark</w:t>
      </w:r>
      <w:r w:rsidR="005A7020" w:rsidRPr="00E617AC">
        <w:t xml:space="preserve"> to identify the steps the ransomware takes.</w:t>
      </w:r>
      <w:r w:rsidR="00B1091B" w:rsidRPr="00E617AC">
        <w:t xml:space="preserve"> </w:t>
      </w:r>
      <w:r w:rsidR="00C47A63" w:rsidRPr="00E617AC">
        <w:t xml:space="preserve">The test uses the prevention methods of SDN to verify if </w:t>
      </w:r>
      <w:r w:rsidR="0048432B" w:rsidRPr="00E617AC">
        <w:t>the worm component of the Ransomware is stopped</w:t>
      </w:r>
      <w:r w:rsidR="00F31EBA" w:rsidRPr="00E617AC">
        <w:t>.</w:t>
      </w:r>
      <w:r w:rsidR="002F4419" w:rsidRPr="00E617AC">
        <w:t xml:space="preserve"> </w:t>
      </w:r>
    </w:p>
    <w:p w14:paraId="7571B289" w14:textId="690FCA0D" w:rsidR="00217D0A" w:rsidRDefault="002F4419" w:rsidP="009546F3">
      <w:r w:rsidRPr="00E617AC">
        <w:t xml:space="preserve">The prevention methods used are Deep Packet Inspection </w:t>
      </w:r>
      <w:r w:rsidR="001B6F06" w:rsidRPr="00E617AC">
        <w:t xml:space="preserve">(DPI) </w:t>
      </w:r>
      <w:r w:rsidRPr="00E617AC">
        <w:t>which works by checking the port numbers in the packets that travel across the network</w:t>
      </w:r>
      <w:r w:rsidR="00AF0D1F" w:rsidRPr="00E617AC">
        <w:t xml:space="preserve"> to find a specific packet name which BadRabbit uses </w:t>
      </w:r>
      <w:r w:rsidR="000B281D" w:rsidRPr="00E617AC">
        <w:t>and block</w:t>
      </w:r>
      <w:r w:rsidR="00217D0A">
        <w:t>s.</w:t>
      </w:r>
    </w:p>
    <w:p w14:paraId="62898CB0" w14:textId="77777777" w:rsidR="00217D0A" w:rsidRDefault="001B6F06" w:rsidP="009546F3">
      <w:r w:rsidRPr="00E617AC">
        <w:t>The next prevention method is Packet Header inspection which works like DPI by checking if the packet requests to use a specific function called SMBv1 this is suspicious activity for a normal network.</w:t>
      </w:r>
      <w:r w:rsidR="00F74050" w:rsidRPr="00E617AC">
        <w:t xml:space="preserve"> Then if this is found to be the case the packet header is inspected for the NT LM 0.12 dialect which BadRabbit uses if the dialect is present then the </w:t>
      </w:r>
      <w:r w:rsidR="00194639" w:rsidRPr="00E617AC">
        <w:t>packet is blocked.</w:t>
      </w:r>
      <w:r w:rsidR="001C6B81" w:rsidRPr="00E617AC">
        <w:t xml:space="preserve"> </w:t>
      </w:r>
    </w:p>
    <w:p w14:paraId="444518AE" w14:textId="77777777" w:rsidR="00191E1C" w:rsidRDefault="001C6B81" w:rsidP="009546F3">
      <w:r w:rsidRPr="00E617AC">
        <w:t>The next prevention method is the honeypot method this uses a trap device on the network called a honeypot that has no access to the legitimate network devices.</w:t>
      </w:r>
      <w:r w:rsidR="009D2CF4">
        <w:t xml:space="preserve"> If a packet is sent to the honeypot </w:t>
      </w:r>
      <w:r w:rsidR="00B71890">
        <w:t>device,</w:t>
      </w:r>
      <w:r w:rsidR="009D2CF4">
        <w:t xml:space="preserve"> then it becomes suspicious so the next stage the controller blocks </w:t>
      </w:r>
      <w:r w:rsidR="001C3491">
        <w:t xml:space="preserve">the sender address from </w:t>
      </w:r>
      <w:r w:rsidR="00E976F4">
        <w:t>operating on the network.</w:t>
      </w:r>
      <w:r w:rsidR="00B71890">
        <w:t xml:space="preserve"> </w:t>
      </w:r>
    </w:p>
    <w:p w14:paraId="424AAD10" w14:textId="77777777" w:rsidR="00191E1C" w:rsidRDefault="00B71890" w:rsidP="009546F3">
      <w:r>
        <w:t>The next prevention method using SDN is ARP scanning.</w:t>
      </w:r>
      <w:r w:rsidR="00BA613F">
        <w:t xml:space="preserve"> This operates by detecting network scans on the network.</w:t>
      </w:r>
      <w:r w:rsidR="00535EED">
        <w:t xml:space="preserve"> BadRabbit uses network scans to detect devices on the network</w:t>
      </w:r>
      <w:r w:rsidR="00570C7C">
        <w:t>.</w:t>
      </w:r>
      <w:r w:rsidR="00535EED">
        <w:t xml:space="preserve"> </w:t>
      </w:r>
      <w:r w:rsidR="00570C7C">
        <w:t>T</w:t>
      </w:r>
      <w:r w:rsidR="00535EED">
        <w:t>herefore</w:t>
      </w:r>
      <w:r w:rsidR="00570C7C">
        <w:t>,</w:t>
      </w:r>
      <w:r w:rsidR="00535EED">
        <w:t xml:space="preserve"> if the controller detects network scans from a certain mac </w:t>
      </w:r>
      <w:r w:rsidR="00570C7C">
        <w:t>address,</w:t>
      </w:r>
      <w:r w:rsidR="00535EED">
        <w:t xml:space="preserve"> then the </w:t>
      </w:r>
      <w:r w:rsidR="00FC249F">
        <w:t>mac address can be blocked from access to the network.</w:t>
      </w:r>
      <w:r w:rsidR="00570C7C">
        <w:t xml:space="preserve"> </w:t>
      </w:r>
    </w:p>
    <w:p w14:paraId="76F68581" w14:textId="29D09757" w:rsidR="00D2193E" w:rsidRDefault="00570C7C" w:rsidP="009546F3">
      <w:r>
        <w:t>The final prevention method is the packet size checker.</w:t>
      </w:r>
      <w:r w:rsidR="00A918E4">
        <w:t xml:space="preserve"> BadRabbit firstly operates by sending 3 </w:t>
      </w:r>
      <w:r w:rsidR="00C02C43">
        <w:t xml:space="preserve">consecutive </w:t>
      </w:r>
      <w:r w:rsidR="00A918E4">
        <w:t>dud packets of a unique size</w:t>
      </w:r>
      <w:r w:rsidR="00C02C43">
        <w:t xml:space="preserve">. The controller can be used to check the packet size of each packet across the network, if the 3 consecutive dud packets of unique size are detected then the </w:t>
      </w:r>
      <w:r w:rsidR="00656842">
        <w:t>controller can block the mac address of the sending device.</w:t>
      </w:r>
    </w:p>
    <w:p w14:paraId="0E322214" w14:textId="685D6620" w:rsidR="00534AAD" w:rsidRDefault="00965CF4" w:rsidP="009546F3">
      <w:r>
        <w:t xml:space="preserve">The next part of the source illustrates how the </w:t>
      </w:r>
      <w:r w:rsidR="00FC3378">
        <w:t xml:space="preserve">prevention methods can be executed on a </w:t>
      </w:r>
      <w:r w:rsidR="00804840">
        <w:t>network;</w:t>
      </w:r>
      <w:r w:rsidR="00FC3378">
        <w:t xml:space="preserve"> this is followed by a test to check how reliable each method of prevention is </w:t>
      </w:r>
      <w:r w:rsidR="00DD3E79">
        <w:t>on an experimental network.</w:t>
      </w:r>
      <w:r w:rsidR="00804840">
        <w:t xml:space="preserve"> The experiment is measured by </w:t>
      </w:r>
      <w:r w:rsidR="007E567E">
        <w:t>the time that BadRabbit network activity is detected on the system</w:t>
      </w:r>
      <w:r w:rsidR="00FD4ED7">
        <w:t xml:space="preserve"> and then the MAC address of the infected device is blocked.</w:t>
      </w:r>
      <w:r w:rsidR="00CB16E6">
        <w:t xml:space="preserve"> The source then compares these detection times along with the CPU usage of the controller when using these prevention methods.</w:t>
      </w:r>
      <w:r w:rsidR="00A60E29">
        <w:t xml:space="preserve"> The source ends with a conclusion that discusses the BadRabbit ransomware along with the prevention methods used and how effective the prevention methods were.</w:t>
      </w:r>
    </w:p>
    <w:p w14:paraId="18F0B649" w14:textId="2D8A68BC" w:rsidR="00965CF4" w:rsidRPr="00E617AC" w:rsidRDefault="00534AAD" w:rsidP="009546F3">
      <w:r>
        <w:lastRenderedPageBreak/>
        <w:t xml:space="preserve">This source gives the reader an </w:t>
      </w:r>
      <w:r w:rsidR="00014C37">
        <w:t>in-depth</w:t>
      </w:r>
      <w:r>
        <w:t xml:space="preserve"> explanation of how SDN Based Detection of Self-</w:t>
      </w:r>
      <w:r w:rsidR="003C0F15">
        <w:t>Propagating</w:t>
      </w:r>
      <w:r>
        <w:t xml:space="preserve"> </w:t>
      </w:r>
      <w:r w:rsidR="00D843DB">
        <w:t>ransomware operates with numerous examples of prevention methods that each use SDN.</w:t>
      </w:r>
      <w:r w:rsidR="00014C37">
        <w:t xml:space="preserve"> The Source also does well at explaining the differences between each prevention method </w:t>
      </w:r>
      <w:r w:rsidR="00833F90">
        <w:t>by using</w:t>
      </w:r>
      <w:r w:rsidR="00014C37">
        <w:t xml:space="preserve"> time of detection and CPU usage.</w:t>
      </w:r>
      <w:r w:rsidR="00800195">
        <w:t xml:space="preserve"> Th</w:t>
      </w:r>
      <w:r w:rsidR="00552348">
        <w:t>is gives the reader and understanding of how effective each prevention method using SDN is</w:t>
      </w:r>
      <w:r w:rsidR="001A3DE5">
        <w:t xml:space="preserve"> against the BadRabbit ransomware</w:t>
      </w:r>
      <w:r w:rsidR="00552348">
        <w:t>.</w:t>
      </w:r>
      <w:r w:rsidR="0020119A">
        <w:t xml:space="preserve"> </w:t>
      </w:r>
      <w:r w:rsidR="001A3DE5">
        <w:t>The source also correctly explains that the SDN prevention methods may not be suitable for all ransomwares.</w:t>
      </w:r>
    </w:p>
    <w:p w14:paraId="46330BCE" w14:textId="1F03929F" w:rsidR="002E27BB" w:rsidRDefault="0033548D" w:rsidP="00BE52D1">
      <w:pPr>
        <w:pStyle w:val="Heading2"/>
      </w:pPr>
      <w:bookmarkStart w:id="23" w:name="_Toc124187814"/>
      <w:r>
        <w:t>2</w:t>
      </w:r>
      <w:r w:rsidR="00F21FF7">
        <w:t>.4</w:t>
      </w:r>
      <w:bookmarkEnd w:id="23"/>
      <w:r w:rsidR="001C18E2">
        <w:tab/>
        <w:t>Three-Level Detection Prevention Method</w:t>
      </w:r>
    </w:p>
    <w:p w14:paraId="41C9D32B" w14:textId="5FBF8318" w:rsidR="00C86C4A" w:rsidRDefault="00B063BD" w:rsidP="00BE52D1">
      <w:r>
        <w:t xml:space="preserve">The fourth source is called </w:t>
      </w:r>
      <w:r w:rsidRPr="00B063BD">
        <w:t xml:space="preserve">A Three-Level Ransomware Detection and Prevention Mechanism written by Amos </w:t>
      </w:r>
      <w:proofErr w:type="spellStart"/>
      <w:r w:rsidRPr="00B063BD">
        <w:t>Loh</w:t>
      </w:r>
      <w:proofErr w:type="spellEnd"/>
      <w:r w:rsidRPr="00B063BD">
        <w:t xml:space="preserve"> Yee Ren, Chong </w:t>
      </w:r>
      <w:proofErr w:type="spellStart"/>
      <w:r w:rsidRPr="00B063BD">
        <w:t>Tze</w:t>
      </w:r>
      <w:proofErr w:type="spellEnd"/>
      <w:r w:rsidRPr="00B063BD">
        <w:t xml:space="preserve"> Liang, </w:t>
      </w:r>
      <w:proofErr w:type="spellStart"/>
      <w:r w:rsidRPr="00B063BD">
        <w:t>Im</w:t>
      </w:r>
      <w:proofErr w:type="spellEnd"/>
      <w:r w:rsidRPr="00B063BD">
        <w:t xml:space="preserve"> Jun </w:t>
      </w:r>
      <w:proofErr w:type="spellStart"/>
      <w:r w:rsidRPr="00B063BD">
        <w:t>Hyug</w:t>
      </w:r>
      <w:proofErr w:type="spellEnd"/>
      <w:r w:rsidRPr="00B063BD">
        <w:t xml:space="preserve">, Sarfraz Nawaz </w:t>
      </w:r>
      <w:proofErr w:type="spellStart"/>
      <w:r w:rsidRPr="00B063BD">
        <w:t>Brohi</w:t>
      </w:r>
      <w:proofErr w:type="spellEnd"/>
      <w:r w:rsidRPr="00B063BD">
        <w:t xml:space="preserve">, and NZ </w:t>
      </w:r>
      <w:proofErr w:type="spellStart"/>
      <w:r w:rsidRPr="00B063BD">
        <w:t>Jhanjhi</w:t>
      </w:r>
      <w:proofErr w:type="spellEnd"/>
      <w:r w:rsidRPr="00B063BD">
        <w:t>.</w:t>
      </w:r>
      <w:r>
        <w:t xml:space="preserve"> </w:t>
      </w:r>
      <w:sdt>
        <w:sdtPr>
          <w:id w:val="190960919"/>
          <w:citation/>
        </w:sdtPr>
        <w:sdtEndPr/>
        <w:sdtContent>
          <w:r w:rsidR="00C86C4A">
            <w:fldChar w:fldCharType="begin"/>
          </w:r>
          <w:r w:rsidR="00C86C4A">
            <w:instrText xml:space="preserve"> CITATION Ren191 \l 2057 </w:instrText>
          </w:r>
          <w:r w:rsidR="00C86C4A">
            <w:fldChar w:fldCharType="separate"/>
          </w:r>
          <w:r w:rsidR="0031331E">
            <w:rPr>
              <w:noProof/>
            </w:rPr>
            <w:t>[8]</w:t>
          </w:r>
          <w:r w:rsidR="00C86C4A">
            <w:fldChar w:fldCharType="end"/>
          </w:r>
        </w:sdtContent>
      </w:sdt>
    </w:p>
    <w:p w14:paraId="6CB0A3A1" w14:textId="700142DF" w:rsidR="00E91754" w:rsidRDefault="001F6A50" w:rsidP="00BE52D1">
      <w:r>
        <w:t>This source</w:t>
      </w:r>
      <w:r w:rsidR="00082B98" w:rsidRPr="00082B98">
        <w:t xml:space="preserve"> provides a solution to combat ransomware called Three-Level Security</w:t>
      </w:r>
      <w:r w:rsidR="00082B98">
        <w:t xml:space="preserve"> which looks at using virtual machines </w:t>
      </w:r>
      <w:r w:rsidR="003C44C0">
        <w:t>to</w:t>
      </w:r>
      <w:r w:rsidR="00082B98">
        <w:t xml:space="preserve"> combat Ransomware </w:t>
      </w:r>
      <w:r w:rsidR="000D695A">
        <w:t>attacks</w:t>
      </w:r>
      <w:r w:rsidR="00082B98">
        <w:t xml:space="preserve"> which is another</w:t>
      </w:r>
      <w:r w:rsidR="00386689">
        <w:t xml:space="preserve"> method to prevent users from ransomware attacks</w:t>
      </w:r>
      <w:r w:rsidR="00082B98" w:rsidRPr="00082B98">
        <w:t>.</w:t>
      </w:r>
      <w:r w:rsidR="00B22FB1">
        <w:t xml:space="preserve"> </w:t>
      </w:r>
    </w:p>
    <w:p w14:paraId="16D3ABDC" w14:textId="650BD4B2" w:rsidR="00B22FB1" w:rsidRDefault="00B22FB1" w:rsidP="00BE52D1">
      <w:r>
        <w:t xml:space="preserve">The first part of the source gives the reader a brief introduction to </w:t>
      </w:r>
      <w:r w:rsidR="003C44C0">
        <w:t>two different types of Ransomwares called Petya and NotPetya which is a variant of the Petya ransomware that operates completely separately from the Petya ransomware.</w:t>
      </w:r>
      <w:r w:rsidR="00294C2D">
        <w:t xml:space="preserve"> This helps to show how hard it can be for developers to create full-proof methods of preventing ransomware attacks on users.</w:t>
      </w:r>
      <w:r w:rsidR="00817032">
        <w:t xml:space="preserve"> This section then details how each of the ransomwares operate</w:t>
      </w:r>
      <w:r w:rsidR="00B2263D">
        <w:t>.</w:t>
      </w:r>
      <w:r w:rsidR="00757052">
        <w:t xml:space="preserve"> </w:t>
      </w:r>
    </w:p>
    <w:p w14:paraId="11EB94B2" w14:textId="13D5FB20" w:rsidR="00757052" w:rsidRDefault="00757052" w:rsidP="00BE52D1">
      <w:r>
        <w:t xml:space="preserve">The next section of the source </w:t>
      </w:r>
      <w:r w:rsidR="004265DD">
        <w:t xml:space="preserve">discusses the NotPetya ransomware in more detail looking at how </w:t>
      </w:r>
      <w:r w:rsidR="00EA0B03">
        <w:t>the NotPetya ransomware gains access to a user’s device.</w:t>
      </w:r>
      <w:r w:rsidR="00F117D1">
        <w:t xml:space="preserve"> The section also looks at how ransomware has evolved and how investigators have evolved the methods of monitoring ransomware. </w:t>
      </w:r>
      <w:r w:rsidR="00CB702E">
        <w:t>By</w:t>
      </w:r>
      <w:r w:rsidR="00F117D1">
        <w:t xml:space="preserve"> keep</w:t>
      </w:r>
      <w:r w:rsidR="00CB702E">
        <w:t>ing</w:t>
      </w:r>
      <w:r w:rsidR="00F117D1">
        <w:t xml:space="preserve"> users safe from these ransomware threats with the use of updates, </w:t>
      </w:r>
      <w:r w:rsidR="00CB702E">
        <w:t>patches,</w:t>
      </w:r>
      <w:r w:rsidR="00F117D1">
        <w:t xml:space="preserve"> and Anti-malware software.</w:t>
      </w:r>
      <w:r w:rsidR="00055514">
        <w:t xml:space="preserve"> </w:t>
      </w:r>
    </w:p>
    <w:p w14:paraId="24F8752A" w14:textId="77777777" w:rsidR="00360580" w:rsidRDefault="00055514" w:rsidP="00BE52D1">
      <w:r>
        <w:t xml:space="preserve">The following part of the source </w:t>
      </w:r>
      <w:r w:rsidR="00322721">
        <w:t>discusses the challenges of protecting users</w:t>
      </w:r>
      <w:r w:rsidR="00CD7383">
        <w:t>.</w:t>
      </w:r>
      <w:r w:rsidR="00B6116A">
        <w:t xml:space="preserve"> The section explains how even with correct prevention methods in place there are still ways for ransomware</w:t>
      </w:r>
      <w:r w:rsidR="00360580">
        <w:t xml:space="preserve"> to execute on a device.</w:t>
      </w:r>
      <w:r w:rsidR="00B6116A">
        <w:t xml:space="preserve"> </w:t>
      </w:r>
      <w:r w:rsidR="00360580">
        <w:t>W</w:t>
      </w:r>
      <w:r w:rsidR="00B6116A">
        <w:t>hich is due to user error or business error in the sense of business</w:t>
      </w:r>
      <w:r w:rsidR="00D95383">
        <w:t xml:space="preserve">es </w:t>
      </w:r>
      <w:r w:rsidR="00B6116A">
        <w:t>given incorrect information to users.</w:t>
      </w:r>
      <w:r w:rsidR="00D95383">
        <w:t xml:space="preserve"> </w:t>
      </w:r>
      <w:r w:rsidR="00AB73CA">
        <w:t xml:space="preserve">Some of the methods that attackers use </w:t>
      </w:r>
      <w:r w:rsidR="00304CE9">
        <w:t>is</w:t>
      </w:r>
      <w:r w:rsidR="00AB73CA">
        <w:t xml:space="preserve"> social engineering which is a form of luring or tricking users psychologically to infect their devices.</w:t>
      </w:r>
      <w:r w:rsidR="00304CE9">
        <w:t xml:space="preserve"> </w:t>
      </w:r>
    </w:p>
    <w:p w14:paraId="15B66C49" w14:textId="6AB38247" w:rsidR="00055514" w:rsidRDefault="00304CE9" w:rsidP="00BE52D1">
      <w:r>
        <w:t xml:space="preserve">Another method is using outdated infrastructure whereby users do not regularly update software </w:t>
      </w:r>
      <w:r w:rsidR="00616B87">
        <w:t>therefore not getting patches that fix weak points in a device.</w:t>
      </w:r>
      <w:r w:rsidR="00043DC9">
        <w:t xml:space="preserve"> Then finally, conflicts </w:t>
      </w:r>
      <w:r w:rsidR="00043DC9">
        <w:lastRenderedPageBreak/>
        <w:t>of standard this is a problem typically in the medical field whereas once a software has been developed it is not updated and patched by the developers</w:t>
      </w:r>
      <w:r w:rsidR="00595C3C">
        <w:t>.</w:t>
      </w:r>
      <w:r w:rsidR="00450837">
        <w:t xml:space="preserve"> This then </w:t>
      </w:r>
      <w:r w:rsidR="00C707B9">
        <w:t>encounters</w:t>
      </w:r>
      <w:r w:rsidR="00450837">
        <w:t xml:space="preserve"> the same problems as users not updating the software.</w:t>
      </w:r>
      <w:r w:rsidR="00C707B9">
        <w:t xml:space="preserve"> </w:t>
      </w:r>
    </w:p>
    <w:p w14:paraId="40AFB3C4" w14:textId="77777777" w:rsidR="00360580" w:rsidRDefault="00861613" w:rsidP="00BE52D1">
      <w:r>
        <w:t>The next section of the source produces a prevention method to ransomware attacks called three-level security or 3ls.</w:t>
      </w:r>
      <w:r w:rsidR="009D1E5E">
        <w:t xml:space="preserve"> This prevention method looks at utilising multiple methods of protection in unison to increase the chances of blocking harmful software from infecting a device.</w:t>
      </w:r>
      <w:r w:rsidR="0091718C">
        <w:t xml:space="preserve"> </w:t>
      </w:r>
    </w:p>
    <w:p w14:paraId="014D6B5F" w14:textId="77777777" w:rsidR="00901230" w:rsidRDefault="00217BB8" w:rsidP="00BE52D1">
      <w:r>
        <w:t>The method</w:t>
      </w:r>
      <w:r w:rsidR="00C925BE">
        <w:t xml:space="preserve"> of prevention includes</w:t>
      </w:r>
      <w:r w:rsidR="00B219D2">
        <w:t xml:space="preserve"> using a browser extension, Virtual </w:t>
      </w:r>
      <w:r w:rsidR="00925382">
        <w:t>machine,</w:t>
      </w:r>
      <w:r w:rsidR="00B219D2">
        <w:t xml:space="preserve"> and anti-malware/ransomware software</w:t>
      </w:r>
      <w:r w:rsidR="001801C8">
        <w:t>.</w:t>
      </w:r>
      <w:r w:rsidR="00925382">
        <w:t xml:space="preserve"> The source explains how the prevention method operates.</w:t>
      </w:r>
      <w:r w:rsidR="000550BA">
        <w:t xml:space="preserve"> The browser extension </w:t>
      </w:r>
      <w:r w:rsidR="00301CA2">
        <w:t>works by blocking a website that attempt unauthorised downloads. If the malware/ransomware can remain undetected by the browser extension then the next step of the prevention method is triggered, the virtual machine</w:t>
      </w:r>
      <w:r w:rsidR="008F0897">
        <w:t>.</w:t>
      </w:r>
      <w:r w:rsidR="006D6D51">
        <w:t xml:space="preserve"> </w:t>
      </w:r>
    </w:p>
    <w:p w14:paraId="4CAE5682" w14:textId="3247A338" w:rsidR="00861613" w:rsidRDefault="006D6D51" w:rsidP="00BE52D1">
      <w:r>
        <w:t>The virtual machine works at creating a contained environment for any downloads.</w:t>
      </w:r>
      <w:r w:rsidR="00EC500F">
        <w:t xml:space="preserve"> The virtual machine is isolated from the device files and the network therefore if ransomware is downloaded then the ransomware cannot </w:t>
      </w:r>
      <w:r w:rsidR="00BD537C">
        <w:t>propagate</w:t>
      </w:r>
      <w:r w:rsidR="00EC500F">
        <w:t xml:space="preserve"> or damage the device.</w:t>
      </w:r>
      <w:r w:rsidR="00C46282">
        <w:t xml:space="preserve"> The anti-malware/ransomware </w:t>
      </w:r>
      <w:r w:rsidR="00F03D21">
        <w:t>then works within the VM by detecting if any malicious software is present before allowing the software to be used on the main device.</w:t>
      </w:r>
      <w:r w:rsidR="00043861">
        <w:t xml:space="preserve"> The VM is the main </w:t>
      </w:r>
      <w:r w:rsidR="00276EBB">
        <w:t>defence</w:t>
      </w:r>
      <w:r w:rsidR="00043861">
        <w:t xml:space="preserve"> against </w:t>
      </w:r>
      <w:r w:rsidR="00953BA5">
        <w:t xml:space="preserve">the ransomware by creating an </w:t>
      </w:r>
      <w:r w:rsidR="005316CA">
        <w:t>environment</w:t>
      </w:r>
      <w:r w:rsidR="00953BA5">
        <w:t xml:space="preserve"> that the ransomware cannot affect.</w:t>
      </w:r>
      <w:r w:rsidR="003F2BAC">
        <w:t xml:space="preserve"> </w:t>
      </w:r>
    </w:p>
    <w:p w14:paraId="432ECC84" w14:textId="309D8788" w:rsidR="003F2BAC" w:rsidRDefault="003F2BAC" w:rsidP="00BE52D1">
      <w:r>
        <w:t xml:space="preserve">The source then </w:t>
      </w:r>
      <w:r w:rsidR="007A210B">
        <w:t xml:space="preserve">concludes by showing a mock-up of how the prevention method </w:t>
      </w:r>
      <w:r w:rsidR="00B26A55">
        <w:t xml:space="preserve">will look on a GUI. </w:t>
      </w:r>
      <w:r w:rsidR="00DE1F32">
        <w:t>Finally,</w:t>
      </w:r>
      <w:r w:rsidR="00B26A55">
        <w:t xml:space="preserve"> the source concludes the </w:t>
      </w:r>
      <w:r w:rsidR="005503E5">
        <w:t>document explaining how the proposed prevention method will operate on a user’s device.</w:t>
      </w:r>
      <w:r w:rsidR="00DE1F32">
        <w:t xml:space="preserve"> </w:t>
      </w:r>
    </w:p>
    <w:p w14:paraId="04782D27" w14:textId="1426B123" w:rsidR="00DE1F32" w:rsidRDefault="00DE1F32" w:rsidP="00BE52D1">
      <w:r>
        <w:t>In conclusion this source gives the reader an in depth understanding of the Three-Level detection solution into combatting ransomware.</w:t>
      </w:r>
      <w:r w:rsidR="00DB3D96">
        <w:t xml:space="preserve"> The source explains the </w:t>
      </w:r>
      <w:r w:rsidR="00676172">
        <w:t>operation of the prevention method well however it lacks examples of the prevention method operating.</w:t>
      </w:r>
      <w:r w:rsidR="00563ECC">
        <w:t xml:space="preserve"> The source also lacks explaining the negatives of the prevention method which would give the reader a better understanding on how functional it would be to use this prevention method.</w:t>
      </w:r>
      <w:r w:rsidR="00645301">
        <w:t xml:space="preserve"> </w:t>
      </w:r>
    </w:p>
    <w:p w14:paraId="2B663BE5" w14:textId="7DA8B7C6" w:rsidR="00645301" w:rsidRDefault="0033548D" w:rsidP="00645301">
      <w:pPr>
        <w:pStyle w:val="Heading2"/>
      </w:pPr>
      <w:bookmarkStart w:id="24" w:name="_Toc124187815"/>
      <w:r>
        <w:t>2</w:t>
      </w:r>
      <w:r w:rsidR="00F21FF7">
        <w:t>.5</w:t>
      </w:r>
      <w:r w:rsidR="00F21FF7">
        <w:tab/>
      </w:r>
      <w:bookmarkEnd w:id="24"/>
      <w:r w:rsidR="00901230">
        <w:t>Ransomware Detection using Machine Learning</w:t>
      </w:r>
      <w:r w:rsidR="00645301">
        <w:t xml:space="preserve"> </w:t>
      </w:r>
    </w:p>
    <w:p w14:paraId="50797CCA" w14:textId="58A2CE49" w:rsidR="00C86C4A" w:rsidRDefault="004361F8" w:rsidP="00645301">
      <w:r>
        <w:t xml:space="preserve">The fifth source is called </w:t>
      </w:r>
      <w:r w:rsidRPr="004361F8">
        <w:t xml:space="preserve">Ransomware detection using machine learning algorithms written by </w:t>
      </w:r>
      <w:proofErr w:type="spellStart"/>
      <w:r w:rsidRPr="004361F8">
        <w:t>Seong</w:t>
      </w:r>
      <w:proofErr w:type="spellEnd"/>
      <w:r w:rsidRPr="004361F8">
        <w:t xml:space="preserve"> Il </w:t>
      </w:r>
      <w:proofErr w:type="spellStart"/>
      <w:proofErr w:type="gramStart"/>
      <w:r w:rsidRPr="004361F8">
        <w:t>Bae,Gyu</w:t>
      </w:r>
      <w:proofErr w:type="spellEnd"/>
      <w:proofErr w:type="gramEnd"/>
      <w:r w:rsidRPr="004361F8">
        <w:t xml:space="preserve"> Bin Lee and </w:t>
      </w:r>
      <w:proofErr w:type="spellStart"/>
      <w:r w:rsidRPr="004361F8">
        <w:t>Eul</w:t>
      </w:r>
      <w:proofErr w:type="spellEnd"/>
      <w:r w:rsidRPr="004361F8">
        <w:t xml:space="preserve"> </w:t>
      </w:r>
      <w:proofErr w:type="spellStart"/>
      <w:r w:rsidRPr="004361F8">
        <w:t>Gyu</w:t>
      </w:r>
      <w:proofErr w:type="spellEnd"/>
      <w:r w:rsidRPr="004361F8">
        <w:t xml:space="preserve"> </w:t>
      </w:r>
      <w:proofErr w:type="spellStart"/>
      <w:r w:rsidRPr="004361F8">
        <w:t>Im</w:t>
      </w:r>
      <w:proofErr w:type="spellEnd"/>
      <w:r w:rsidRPr="004361F8">
        <w:t>.</w:t>
      </w:r>
      <w:r>
        <w:t xml:space="preserve"> </w:t>
      </w:r>
      <w:sdt>
        <w:sdtPr>
          <w:id w:val="-1548298803"/>
          <w:citation/>
        </w:sdtPr>
        <w:sdtEndPr/>
        <w:sdtContent>
          <w:r w:rsidR="00C86C4A">
            <w:fldChar w:fldCharType="begin"/>
          </w:r>
          <w:r w:rsidR="00C86C4A">
            <w:instrText xml:space="preserve"> CITATION Bae20 \l 2057 </w:instrText>
          </w:r>
          <w:r w:rsidR="00C86C4A">
            <w:fldChar w:fldCharType="separate"/>
          </w:r>
          <w:r w:rsidR="0031331E">
            <w:rPr>
              <w:noProof/>
            </w:rPr>
            <w:t>[4]</w:t>
          </w:r>
          <w:r w:rsidR="00C86C4A">
            <w:fldChar w:fldCharType="end"/>
          </w:r>
        </w:sdtContent>
      </w:sdt>
    </w:p>
    <w:p w14:paraId="3A0635D3" w14:textId="0A709D52" w:rsidR="00645301" w:rsidRDefault="00063910" w:rsidP="00645301">
      <w:r>
        <w:lastRenderedPageBreak/>
        <w:t xml:space="preserve">This source looks at </w:t>
      </w:r>
      <w:r w:rsidR="00B812F9">
        <w:t>how machine-learning/AI can be used to help and prevent ransomware attacks from users.</w:t>
      </w:r>
      <w:r w:rsidR="002F2CA0">
        <w:t xml:space="preserve"> The proposed method is used to </w:t>
      </w:r>
      <w:r w:rsidR="003F427D">
        <w:t>by</w:t>
      </w:r>
      <w:r w:rsidR="002F2CA0">
        <w:t xml:space="preserve"> </w:t>
      </w:r>
      <w:r w:rsidR="003F427D">
        <w:t xml:space="preserve">categorising </w:t>
      </w:r>
      <w:r w:rsidR="002F2CA0">
        <w:t xml:space="preserve">a file as either Ransomware, </w:t>
      </w:r>
      <w:r w:rsidR="00074A14">
        <w:t>malware,</w:t>
      </w:r>
      <w:r w:rsidR="002F2CA0">
        <w:t xml:space="preserve"> or a benign file.</w:t>
      </w:r>
    </w:p>
    <w:p w14:paraId="7E81A42A" w14:textId="77777777" w:rsidR="00A21D58" w:rsidRDefault="005F2A36" w:rsidP="00645301">
      <w:r>
        <w:t>The first section of the source studies other literature that have proposed the method of using AI to prevent ransomware infecting devices.</w:t>
      </w:r>
      <w:r w:rsidR="00074A14">
        <w:t xml:space="preserve"> </w:t>
      </w:r>
      <w:r w:rsidR="0085067C">
        <w:t xml:space="preserve">The source looks at 7 different malware/ransomware software’s that either use classification of files or AI to help and prevent the </w:t>
      </w:r>
      <w:r w:rsidR="001C77A8">
        <w:t>users’</w:t>
      </w:r>
      <w:r w:rsidR="0085067C">
        <w:t xml:space="preserve"> </w:t>
      </w:r>
      <w:r w:rsidR="00545B54">
        <w:t>devices from infection.</w:t>
      </w:r>
      <w:r w:rsidR="001C77A8">
        <w:t xml:space="preserve"> </w:t>
      </w:r>
    </w:p>
    <w:p w14:paraId="308097A9" w14:textId="29FEBD74" w:rsidR="005F2A36" w:rsidRDefault="001C77A8" w:rsidP="00645301">
      <w:r>
        <w:t>The next part of the source is the proposed method of ransomware detection.</w:t>
      </w:r>
      <w:r w:rsidR="00FF3065">
        <w:t xml:space="preserve"> The proposed method operates by</w:t>
      </w:r>
      <w:r w:rsidR="00974093">
        <w:t xml:space="preserve"> extracting executable files once the file has been downloaded. The method then uses a formula to generate a weight or value of the executable files.</w:t>
      </w:r>
      <w:r w:rsidR="009934E7">
        <w:t xml:space="preserve"> </w:t>
      </w:r>
      <w:r w:rsidR="00A6595B">
        <w:t>Th</w:t>
      </w:r>
      <w:r w:rsidR="00EF5DDC">
        <w:t>e weight is then used in a sequence called model generation.</w:t>
      </w:r>
      <w:r w:rsidR="00F202E0">
        <w:t xml:space="preserve"> Using a formula the weight or value of the executable file</w:t>
      </w:r>
      <w:r w:rsidR="00901AB5">
        <w:t>,</w:t>
      </w:r>
      <w:r w:rsidR="00F202E0">
        <w:t xml:space="preserve"> the model generation </w:t>
      </w:r>
      <w:proofErr w:type="gramStart"/>
      <w:r w:rsidR="00F202E0">
        <w:t>formula  classifies</w:t>
      </w:r>
      <w:proofErr w:type="gramEnd"/>
      <w:r w:rsidR="00F202E0">
        <w:t xml:space="preserve"> the </w:t>
      </w:r>
      <w:r w:rsidR="00F86B0C">
        <w:t>file into one of the three subsections.</w:t>
      </w:r>
    </w:p>
    <w:p w14:paraId="37327181" w14:textId="6C11F151" w:rsidR="00A91B01" w:rsidRDefault="00A91B01" w:rsidP="00645301">
      <w:r>
        <w:t xml:space="preserve">The next section of the source </w:t>
      </w:r>
      <w:r w:rsidR="00E4242D">
        <w:t xml:space="preserve">is an experiment using the proposed method to test the accuracy at detecting </w:t>
      </w:r>
      <w:r w:rsidR="00F23FC1">
        <w:t xml:space="preserve">ransomware or </w:t>
      </w:r>
      <w:r w:rsidR="007B3893">
        <w:t>malware.</w:t>
      </w:r>
      <w:r w:rsidR="006038A9">
        <w:t xml:space="preserve"> The experiment uses 6 different machine learning algorithms to classify the between ransomware, malware, and benign files. The algorithms are Random Forest that generates output from training processes. Logistic Regression which predicts probabilities of events. </w:t>
      </w:r>
      <w:r w:rsidR="0006685D">
        <w:t>Naïve Bayes which classifies into multiple classes.</w:t>
      </w:r>
      <w:r w:rsidR="00A90C52">
        <w:t xml:space="preserve"> Stochastic Gradient Descent </w:t>
      </w:r>
      <w:r w:rsidR="00383A7A">
        <w:t>which is used as an updater for parameters.</w:t>
      </w:r>
      <w:r w:rsidR="00334EE7">
        <w:t xml:space="preserve"> K-Nearest Neighbours which uses pattern recognition to classify, Finally, Support Vector Machine which also uses pattern recognition and data analysis.</w:t>
      </w:r>
      <w:r w:rsidR="00C00B2B">
        <w:t xml:space="preserve"> </w:t>
      </w:r>
    </w:p>
    <w:p w14:paraId="0763B26E" w14:textId="256E6887" w:rsidR="00C00B2B" w:rsidRDefault="00C00B2B" w:rsidP="00645301">
      <w:r>
        <w:t>After the machine learning algorithms have been detailed the experiment is run on a VM using 1000 ransomware files, 900 malware and 300 benign files.</w:t>
      </w:r>
      <w:r w:rsidR="001C0CA8">
        <w:t xml:space="preserve"> The algorithms are used </w:t>
      </w:r>
      <w:r w:rsidR="001854D3">
        <w:t>to test the accuracy of each algorithm. The results of the test are displayed in table and graph form for the reader to interpret.</w:t>
      </w:r>
    </w:p>
    <w:p w14:paraId="44ABE94C" w14:textId="2DEA95A4" w:rsidR="00F110F3" w:rsidRDefault="00F110F3" w:rsidP="00645301">
      <w:r>
        <w:t>Finally at the end of the source conclusions are made.</w:t>
      </w:r>
      <w:r w:rsidR="0044797C">
        <w:t xml:space="preserve"> The </w:t>
      </w:r>
      <w:r w:rsidR="00DA48F5">
        <w:t>conclusion</w:t>
      </w:r>
      <w:r w:rsidR="0044797C">
        <w:t xml:space="preserve"> from the source is that the machine learning algorithms are a viable prevention method to be used by users.</w:t>
      </w:r>
    </w:p>
    <w:p w14:paraId="3E0B81A0" w14:textId="77777777" w:rsidR="00901AB5" w:rsidRDefault="00C348CE" w:rsidP="00645301">
      <w:r>
        <w:t xml:space="preserve">In conclusion this report shows that </w:t>
      </w:r>
      <w:r w:rsidR="00DA48F5">
        <w:t>using AI is another prevention method able to combat ransomware.</w:t>
      </w:r>
      <w:r w:rsidR="00760ACD">
        <w:t xml:space="preserve"> The algorithms also show a high accuracy in the classification of ransomware, </w:t>
      </w:r>
      <w:r w:rsidR="003E4339">
        <w:t>malware,</w:t>
      </w:r>
      <w:r w:rsidR="00760ACD">
        <w:t xml:space="preserve"> and benign files.</w:t>
      </w:r>
      <w:r w:rsidR="003E4339">
        <w:t xml:space="preserve"> </w:t>
      </w:r>
    </w:p>
    <w:p w14:paraId="50D82EC9" w14:textId="77777777" w:rsidR="00901AB5" w:rsidRDefault="003E4339" w:rsidP="00645301">
      <w:r>
        <w:t>There are still problems with the prevention method discussed as there is no explanation into what happens to the executable files once the files have been classified.</w:t>
      </w:r>
      <w:r w:rsidR="004B07BF">
        <w:t xml:space="preserve"> It is good to know what </w:t>
      </w:r>
      <w:r w:rsidR="00676D1C">
        <w:lastRenderedPageBreak/>
        <w:t>a harmful file is however,</w:t>
      </w:r>
      <w:r w:rsidR="004B07BF">
        <w:t xml:space="preserve"> if this prevention method is used solely then there is still no defence on the device.</w:t>
      </w:r>
      <w:r w:rsidR="00676D1C">
        <w:t xml:space="preserve"> </w:t>
      </w:r>
    </w:p>
    <w:p w14:paraId="17A2687C" w14:textId="42D90E3D" w:rsidR="00C348CE" w:rsidRDefault="00676D1C" w:rsidP="00645301">
      <w:r>
        <w:t>The source should explain that the prevention method is perfect for use in Ant</w:t>
      </w:r>
      <w:r w:rsidR="00901AB5">
        <w:t>i</w:t>
      </w:r>
      <w:r>
        <w:t>-Virus software packages that include other methods of prevention that will greatly benefit from being able to classify harmful files.</w:t>
      </w:r>
      <w:r w:rsidR="004C333D">
        <w:t xml:space="preserve"> Another issue found is the need to classif</w:t>
      </w:r>
      <w:r w:rsidR="00953040">
        <w:t>y ransomware and malware files.</w:t>
      </w:r>
      <w:r w:rsidR="00195687">
        <w:t xml:space="preserve"> It is hard to understand the need of classifying ransomware and malware separately as once they have been classified the files likely will go through the same process of being dropped or blocked.</w:t>
      </w:r>
      <w:r w:rsidR="000D6FC2">
        <w:t xml:space="preserve"> </w:t>
      </w:r>
      <w:r w:rsidR="004930D0">
        <w:t>Therefore,</w:t>
      </w:r>
      <w:r w:rsidR="000D6FC2">
        <w:t xml:space="preserve"> the programmer is wasting time by programming two sets of code for ransomware and malware, where th</w:t>
      </w:r>
      <w:r w:rsidR="00395D13">
        <w:t>at</w:t>
      </w:r>
      <w:r w:rsidR="000D6FC2">
        <w:t xml:space="preserve"> code can be combined.</w:t>
      </w:r>
    </w:p>
    <w:p w14:paraId="24FE0C35" w14:textId="22D46DEE" w:rsidR="004930D0" w:rsidRDefault="0033548D" w:rsidP="004930D0">
      <w:pPr>
        <w:pStyle w:val="Heading2"/>
      </w:pPr>
      <w:bookmarkStart w:id="25" w:name="_Toc124187816"/>
      <w:r>
        <w:t>2</w:t>
      </w:r>
      <w:r w:rsidR="00F21FF7">
        <w:t>.6</w:t>
      </w:r>
      <w:r w:rsidR="00F21FF7">
        <w:tab/>
      </w:r>
      <w:bookmarkEnd w:id="25"/>
      <w:r w:rsidR="006C19D1">
        <w:t>Key Backup</w:t>
      </w:r>
      <w:r w:rsidR="008E0A53">
        <w:t xml:space="preserve"> Prevention Method</w:t>
      </w:r>
    </w:p>
    <w:p w14:paraId="1F4F216F" w14:textId="6063617D" w:rsidR="00C86C4A" w:rsidRDefault="00364359" w:rsidP="004930D0">
      <w:r>
        <w:t xml:space="preserve">The sixth source is called </w:t>
      </w:r>
      <w:r w:rsidR="00531DCD" w:rsidRPr="00531DCD">
        <w:t xml:space="preserve">Ransomware prevention technique using key backup written by </w:t>
      </w:r>
      <w:proofErr w:type="spellStart"/>
      <w:r w:rsidR="00531DCD" w:rsidRPr="00531DCD">
        <w:t>Kyungroul</w:t>
      </w:r>
      <w:proofErr w:type="spellEnd"/>
      <w:r w:rsidR="00531DCD" w:rsidRPr="00531DCD">
        <w:t xml:space="preserve"> </w:t>
      </w:r>
      <w:proofErr w:type="spellStart"/>
      <w:proofErr w:type="gramStart"/>
      <w:r w:rsidR="00531DCD" w:rsidRPr="00531DCD">
        <w:t>Lee,Kangbin</w:t>
      </w:r>
      <w:proofErr w:type="spellEnd"/>
      <w:proofErr w:type="gramEnd"/>
      <w:r w:rsidR="00531DCD" w:rsidRPr="00531DCD">
        <w:t xml:space="preserve"> </w:t>
      </w:r>
      <w:proofErr w:type="spellStart"/>
      <w:r w:rsidR="00531DCD" w:rsidRPr="00531DCD">
        <w:t>Yim</w:t>
      </w:r>
      <w:proofErr w:type="spellEnd"/>
      <w:r w:rsidR="00531DCD" w:rsidRPr="00531DCD">
        <w:t xml:space="preserve">, and Jung </w:t>
      </w:r>
      <w:proofErr w:type="spellStart"/>
      <w:r w:rsidR="00531DCD" w:rsidRPr="00531DCD">
        <w:t>Taek</w:t>
      </w:r>
      <w:proofErr w:type="spellEnd"/>
      <w:r w:rsidR="00531DCD" w:rsidRPr="00531DCD">
        <w:t xml:space="preserve"> </w:t>
      </w:r>
      <w:proofErr w:type="spellStart"/>
      <w:r w:rsidR="00531DCD" w:rsidRPr="00531DCD">
        <w:t>Seo</w:t>
      </w:r>
      <w:proofErr w:type="spellEnd"/>
      <w:r w:rsidR="00531DCD" w:rsidRPr="00531DCD">
        <w:t>.</w:t>
      </w:r>
      <w:r w:rsidR="00531DCD">
        <w:t xml:space="preserve"> </w:t>
      </w:r>
      <w:sdt>
        <w:sdtPr>
          <w:id w:val="-1729760535"/>
          <w:citation/>
        </w:sdtPr>
        <w:sdtEndPr/>
        <w:sdtContent>
          <w:r w:rsidR="00C86C4A">
            <w:fldChar w:fldCharType="begin"/>
          </w:r>
          <w:r w:rsidR="00C86C4A">
            <w:instrText xml:space="preserve"> CITATION Lee18 \l 2057 </w:instrText>
          </w:r>
          <w:r w:rsidR="00C86C4A">
            <w:fldChar w:fldCharType="separate"/>
          </w:r>
          <w:r w:rsidR="0031331E">
            <w:rPr>
              <w:noProof/>
            </w:rPr>
            <w:t>[5]</w:t>
          </w:r>
          <w:r w:rsidR="00C86C4A">
            <w:fldChar w:fldCharType="end"/>
          </w:r>
        </w:sdtContent>
      </w:sdt>
    </w:p>
    <w:p w14:paraId="38ECB18A" w14:textId="7D50B1C2" w:rsidR="004930D0" w:rsidRDefault="00531DCD" w:rsidP="004930D0">
      <w:r>
        <w:t xml:space="preserve">This </w:t>
      </w:r>
      <w:r w:rsidR="001C63EE">
        <w:t>s</w:t>
      </w:r>
      <w:r>
        <w:t>ource looks at how to prevent the damage that ransomware can cause</w:t>
      </w:r>
      <w:r w:rsidR="00E24FE0">
        <w:t xml:space="preserve"> using the method of key backups.</w:t>
      </w:r>
      <w:r w:rsidR="009662D4">
        <w:t xml:space="preserve"> Key backups </w:t>
      </w:r>
      <w:r w:rsidR="006149A2">
        <w:t xml:space="preserve">allow </w:t>
      </w:r>
      <w:r w:rsidR="000732F4">
        <w:t xml:space="preserve">a </w:t>
      </w:r>
      <w:r w:rsidR="006149A2">
        <w:t>user</w:t>
      </w:r>
      <w:r w:rsidR="009662D4">
        <w:t xml:space="preserve"> that has been infected with the ransomware to regain any files that have been encrypted or blocked by the </w:t>
      </w:r>
      <w:r w:rsidR="000A6280">
        <w:t>ransomware.</w:t>
      </w:r>
    </w:p>
    <w:p w14:paraId="3FAA81B0" w14:textId="254662FF" w:rsidR="006149A2" w:rsidRDefault="006149A2" w:rsidP="004930D0">
      <w:r>
        <w:t>The first section of the source provides an overview of ransomware.</w:t>
      </w:r>
      <w:r w:rsidR="00C10F6F">
        <w:t xml:space="preserve"> </w:t>
      </w:r>
      <w:r w:rsidR="006F683F">
        <w:t>In this section it explains the operation of ransomware from the initial infection of the device through</w:t>
      </w:r>
      <w:r w:rsidR="000732F4">
        <w:t xml:space="preserve"> to</w:t>
      </w:r>
      <w:r w:rsidR="006F683F">
        <w:t xml:space="preserve"> the steps </w:t>
      </w:r>
      <w:r w:rsidR="000732F4">
        <w:t>of</w:t>
      </w:r>
      <w:r w:rsidR="006F683F">
        <w:t xml:space="preserve"> payment to the attacker and the user regaining access.</w:t>
      </w:r>
      <w:r w:rsidR="009C4044">
        <w:t xml:space="preserve"> The source also provides 5 different ransomwares and the type of ransomwares they are.</w:t>
      </w:r>
      <w:r w:rsidR="007C3AAD">
        <w:t xml:space="preserve"> It then explains the different payment methods that the attackers use </w:t>
      </w:r>
      <w:r w:rsidR="00FF66DA">
        <w:t>to</w:t>
      </w:r>
      <w:r w:rsidR="007C3AAD">
        <w:t xml:space="preserve"> hide from authorities.</w:t>
      </w:r>
      <w:r w:rsidR="00FF66DA">
        <w:t xml:space="preserve"> </w:t>
      </w:r>
    </w:p>
    <w:p w14:paraId="2E156195" w14:textId="72CD11AB" w:rsidR="00FF66DA" w:rsidRDefault="000E40CD" w:rsidP="004930D0">
      <w:r>
        <w:t>The source also details in a graph the number of ransomware attacks from the year 2014 and 2015 to show the jump in total attacks between the years.</w:t>
      </w:r>
      <w:r w:rsidR="00DA62B5">
        <w:t xml:space="preserve"> In this section </w:t>
      </w:r>
      <w:r w:rsidR="000732F4">
        <w:t>it</w:t>
      </w:r>
      <w:r w:rsidR="00DA62B5">
        <w:t xml:space="preserve"> explains how ransomware has developed into not only attacking </w:t>
      </w:r>
      <w:r w:rsidR="003A2B51">
        <w:t>devices</w:t>
      </w:r>
      <w:r w:rsidR="00DA62B5">
        <w:t xml:space="preserve"> but also attacking cloud-based storage systems.</w:t>
      </w:r>
      <w:r w:rsidR="003A2B51">
        <w:t xml:space="preserve"> </w:t>
      </w:r>
      <w:r w:rsidR="00B82626">
        <w:t>The source detail</w:t>
      </w:r>
      <w:r w:rsidR="000732F4">
        <w:t>s</w:t>
      </w:r>
      <w:r w:rsidR="00B82626">
        <w:t xml:space="preserve"> the different types of ransomwares such as non-cryptographic ransomware, private-key cryptosystem ransomware and public-key cryptosystem ransomware.</w:t>
      </w:r>
    </w:p>
    <w:p w14:paraId="72385D7F" w14:textId="4FBCECD8" w:rsidR="003A2B51" w:rsidRDefault="003A2B51" w:rsidP="004930D0">
      <w:r>
        <w:t>Following this the source explains each of the ransomware process</w:t>
      </w:r>
      <w:r w:rsidR="000732F4">
        <w:t>es</w:t>
      </w:r>
      <w:r>
        <w:t>.</w:t>
      </w:r>
      <w:r w:rsidR="009650C2">
        <w:t xml:space="preserve"> The first step in the process is seeking a target</w:t>
      </w:r>
      <w:r w:rsidR="00965C7C">
        <w:t>.</w:t>
      </w:r>
      <w:r w:rsidR="00173463">
        <w:t xml:space="preserve"> The next step is the execution step which is where the ransomware is propagated onto the target device.</w:t>
      </w:r>
      <w:r w:rsidR="00013126">
        <w:t xml:space="preserve"> </w:t>
      </w:r>
      <w:r w:rsidR="00AA5B7C">
        <w:t>The following step is when the ransomware generates a</w:t>
      </w:r>
      <w:r w:rsidR="00260670">
        <w:t xml:space="preserve"> key which encrypts the targeted device.</w:t>
      </w:r>
      <w:r w:rsidR="00DC5320">
        <w:t xml:space="preserve"> The ransomware uses the key to encrypt the device.</w:t>
      </w:r>
      <w:r w:rsidR="00A50FD5">
        <w:t xml:space="preserve"> </w:t>
      </w:r>
      <w:r w:rsidR="00A50FD5">
        <w:lastRenderedPageBreak/>
        <w:t>Finally, the last step is to provide the user a message with information on the payment method</w:t>
      </w:r>
      <w:r w:rsidR="000732F4">
        <w:t xml:space="preserve">, </w:t>
      </w:r>
      <w:r w:rsidR="007054E5">
        <w:t>for</w:t>
      </w:r>
      <w:r w:rsidR="00A50FD5">
        <w:t xml:space="preserve"> the user to regain access to the device.</w:t>
      </w:r>
      <w:r w:rsidR="007054E5">
        <w:t xml:space="preserve"> </w:t>
      </w:r>
    </w:p>
    <w:p w14:paraId="6E8A2F8A" w14:textId="6BD296E2" w:rsidR="00FF66DA" w:rsidRDefault="00DC301F" w:rsidP="004930D0">
      <w:r>
        <w:t xml:space="preserve">The next part of the source discusses </w:t>
      </w:r>
      <w:r w:rsidR="0077077A">
        <w:t>traditional prevention methods for malware and ransomware.</w:t>
      </w:r>
      <w:r w:rsidR="00B22E7B">
        <w:t xml:space="preserve"> In this section the source discusses 7 different types of prevention methods.</w:t>
      </w:r>
      <w:r w:rsidR="003E42A3">
        <w:t xml:space="preserve"> File-based detection method, System-based behaviour detection method, resource based-behaviour detection method, connection-based-behaviour detection method, reverse engineering, prevention program and file recovery service.</w:t>
      </w:r>
      <w:r w:rsidR="007F236F">
        <w:t xml:space="preserve"> All these prevention methods are explained along with the advantages and disadvantages of using each</w:t>
      </w:r>
      <w:r w:rsidR="00AC0EB9">
        <w:t>.</w:t>
      </w:r>
      <w:r w:rsidR="00AA3BA2">
        <w:t xml:space="preserve"> </w:t>
      </w:r>
    </w:p>
    <w:p w14:paraId="4FF0370F" w14:textId="082B5DC5" w:rsidR="00965C7C" w:rsidRDefault="00965C7C" w:rsidP="004930D0">
      <w:r>
        <w:t xml:space="preserve">Following this the </w:t>
      </w:r>
      <w:r w:rsidR="00EC3622">
        <w:t>proposed prevention technique of key backup is explained.</w:t>
      </w:r>
      <w:r w:rsidR="00E10DD8">
        <w:t xml:space="preserve"> The source provides in detail </w:t>
      </w:r>
      <w:r w:rsidR="005B282A">
        <w:t>the operation the ransomware does to generate a key to encrypt the device. The source then explains the prevention method will operate by using “hooking code” or pairing code.</w:t>
      </w:r>
      <w:r w:rsidR="00644171">
        <w:t xml:space="preserve"> This means that when a key is generated by the ransomware the prevention program will make a copy of the key </w:t>
      </w:r>
      <w:r w:rsidR="00224C0C">
        <w:t>to</w:t>
      </w:r>
      <w:r w:rsidR="00644171">
        <w:t xml:space="preserve"> use </w:t>
      </w:r>
      <w:r w:rsidR="00AA3BA2">
        <w:t>in</w:t>
      </w:r>
      <w:r w:rsidR="00644171">
        <w:t xml:space="preserve"> decrypt</w:t>
      </w:r>
      <w:r w:rsidR="00AA3BA2">
        <w:t>ing</w:t>
      </w:r>
      <w:r w:rsidR="00644171">
        <w:t xml:space="preserve"> the device.</w:t>
      </w:r>
      <w:r w:rsidR="00224C0C">
        <w:t xml:space="preserve"> The source then provides an investigation into the efficiency of the proposed prevention method.</w:t>
      </w:r>
    </w:p>
    <w:p w14:paraId="7BA71B23" w14:textId="3ADD5402" w:rsidR="00D60440" w:rsidRDefault="00D60440" w:rsidP="004930D0">
      <w:r>
        <w:t>In conclusion this source explains the operation of ransomware in a clear and detailed manner.</w:t>
      </w:r>
      <w:r w:rsidR="00D22BFB">
        <w:t xml:space="preserve"> The source explains the way that ransomware operates and the way that the prevention method will stop the operation of the ransomware from affecting </w:t>
      </w:r>
      <w:r w:rsidR="00D67680">
        <w:t>a user’s</w:t>
      </w:r>
      <w:r w:rsidR="00D22BFB">
        <w:t xml:space="preserve"> device.</w:t>
      </w:r>
      <w:r w:rsidR="00D67680">
        <w:t xml:space="preserve"> The only problem that can be conceived from this source is that the prevention method does not stop the ransomware being downloaded or installed on a device.</w:t>
      </w:r>
      <w:r w:rsidR="008A0500">
        <w:t xml:space="preserve"> </w:t>
      </w:r>
      <w:r w:rsidR="00044775">
        <w:t>For</w:t>
      </w:r>
      <w:r w:rsidR="008A0500">
        <w:t xml:space="preserve"> the prevention method to work the ransomware must be located on the infected device</w:t>
      </w:r>
      <w:r w:rsidR="00C07ED6">
        <w:t xml:space="preserve"> which can cause issues.</w:t>
      </w:r>
      <w:r w:rsidR="006C7883">
        <w:t xml:space="preserve"> </w:t>
      </w:r>
    </w:p>
    <w:p w14:paraId="5D489742" w14:textId="6146FDB8" w:rsidR="0081085D" w:rsidRDefault="0033548D" w:rsidP="00F21FF7">
      <w:pPr>
        <w:pStyle w:val="Heading2"/>
      </w:pPr>
      <w:bookmarkStart w:id="26" w:name="_Toc124187817"/>
      <w:r>
        <w:t>2</w:t>
      </w:r>
      <w:r w:rsidR="00F21FF7">
        <w:t>.7</w:t>
      </w:r>
      <w:r w:rsidR="00F21FF7">
        <w:tab/>
      </w:r>
      <w:r w:rsidR="0081085D">
        <w:t>Seventh Source</w:t>
      </w:r>
      <w:bookmarkEnd w:id="26"/>
    </w:p>
    <w:p w14:paraId="00CAF6C9" w14:textId="6E2053E0" w:rsidR="0081085D" w:rsidRDefault="006C2AE2" w:rsidP="0081085D">
      <w:r>
        <w:t xml:space="preserve">The seventh source is called </w:t>
      </w:r>
      <w:r w:rsidR="00CD2321">
        <w:t>“</w:t>
      </w:r>
      <w:r w:rsidRPr="006C2AE2">
        <w:t xml:space="preserve">The rise of ransomware: Forensic analysis for </w:t>
      </w:r>
      <w:r w:rsidR="005D641D" w:rsidRPr="006C2AE2">
        <w:t>windows-based</w:t>
      </w:r>
      <w:r w:rsidRPr="006C2AE2">
        <w:t xml:space="preserve"> ransomware attacks</w:t>
      </w:r>
      <w:r w:rsidR="00CD2321">
        <w:t>”</w:t>
      </w:r>
      <w:r>
        <w:t xml:space="preserve">. It is written by </w:t>
      </w:r>
      <w:proofErr w:type="spellStart"/>
      <w:r>
        <w:t>Ilker</w:t>
      </w:r>
      <w:proofErr w:type="spellEnd"/>
      <w:r>
        <w:t xml:space="preserve"> Kara and Murat </w:t>
      </w:r>
      <w:proofErr w:type="spellStart"/>
      <w:r>
        <w:t>Aydos</w:t>
      </w:r>
      <w:proofErr w:type="spellEnd"/>
      <w:r>
        <w:t>. It was published in March 2022.</w:t>
      </w:r>
      <w:sdt>
        <w:sdtPr>
          <w:id w:val="2028673553"/>
          <w:citation/>
        </w:sdtPr>
        <w:sdtEndPr/>
        <w:sdtContent>
          <w:r w:rsidR="00CD2321">
            <w:fldChar w:fldCharType="begin"/>
          </w:r>
          <w:r w:rsidR="00CD2321">
            <w:instrText xml:space="preserve"> CITATION Kar22 \l 2057 </w:instrText>
          </w:r>
          <w:r w:rsidR="00CD2321">
            <w:fldChar w:fldCharType="separate"/>
          </w:r>
          <w:r w:rsidR="0031331E">
            <w:rPr>
              <w:noProof/>
            </w:rPr>
            <w:t xml:space="preserve"> [1]</w:t>
          </w:r>
          <w:r w:rsidR="00CD2321">
            <w:fldChar w:fldCharType="end"/>
          </w:r>
        </w:sdtContent>
      </w:sdt>
    </w:p>
    <w:p w14:paraId="36E7A121" w14:textId="1F3250F7" w:rsidR="006C2AE2" w:rsidRDefault="006C2AE2" w:rsidP="0081085D">
      <w:r>
        <w:t xml:space="preserve">The source looks at analysis tools that can be used to detect ransomware in files. </w:t>
      </w:r>
      <w:r w:rsidR="0035338A">
        <w:t>The source also details what ransomware is.</w:t>
      </w:r>
    </w:p>
    <w:p w14:paraId="6858D973" w14:textId="3E28F5D9" w:rsidR="0035338A" w:rsidRDefault="0035338A" w:rsidP="0081085D">
      <w:r>
        <w:t>The first section of the source provides a well-detailed explanation of what ransomware is and how the ransomware works. The source then details the two different methods that ransomware uses to lock a user’s device</w:t>
      </w:r>
      <w:r w:rsidR="00D70A40">
        <w:t xml:space="preserve">, </w:t>
      </w:r>
      <w:r>
        <w:t xml:space="preserve">the encryption </w:t>
      </w:r>
      <w:proofErr w:type="gramStart"/>
      <w:r>
        <w:t>method</w:t>
      </w:r>
      <w:proofErr w:type="gramEnd"/>
      <w:r>
        <w:t xml:space="preserve"> and the locker ransomware method. This matches the other sources explanation of what ransomware is and is explained well for the reader to understand. The source is laid out well by first introducing ransomware then going </w:t>
      </w:r>
      <w:r>
        <w:lastRenderedPageBreak/>
        <w:t>more in detail once ransomware is explained. This creates a good flow of information from the source.</w:t>
      </w:r>
    </w:p>
    <w:p w14:paraId="657055C0" w14:textId="43F2A8E9" w:rsidR="0035338A" w:rsidRDefault="0035338A" w:rsidP="0081085D">
      <w:r>
        <w:t xml:space="preserve">The source looks at techniques used in malware and ransomware detection. The source correctly uses other sources to reference the information provide. This adds validity to the source as it backs up what is said in the source by referencing other work. </w:t>
      </w:r>
    </w:p>
    <w:p w14:paraId="4CEB9546" w14:textId="5B27B32F" w:rsidR="007557AE" w:rsidRDefault="007557AE" w:rsidP="0081085D">
      <w:r>
        <w:t xml:space="preserve">The source follows by explaining the history of ransomware. The information provided in this section is backed up correctly with the use of references. </w:t>
      </w:r>
      <w:r w:rsidR="003574DF">
        <w:t>However,</w:t>
      </w:r>
      <w:r>
        <w:t xml:space="preserve"> this section could be moved before the section that discusses the techniques of malware protection. As</w:t>
      </w:r>
      <w:r w:rsidR="003574DF">
        <w:t xml:space="preserve"> this is information that is needed to understand the techniques first. </w:t>
      </w:r>
    </w:p>
    <w:p w14:paraId="07EF59A3" w14:textId="349EEA82" w:rsidR="0035338A" w:rsidRDefault="002F2D3C" w:rsidP="0081085D">
      <w:r>
        <w:t xml:space="preserve">The source explains the ransomware lifecycle which provides a flow diagram to show how ransomware operates through the full process of development, deployment then payment. This section is laid out well with use of diagrams and detailed explanations into the diagram so the reader can understand. </w:t>
      </w:r>
    </w:p>
    <w:p w14:paraId="4F9745D5" w14:textId="19D401B4" w:rsidR="004009A5" w:rsidRDefault="004009A5" w:rsidP="0081085D">
      <w:r>
        <w:t>The source then goes on to explain the methods of analysis used to detect ransomware</w:t>
      </w:r>
      <w:r w:rsidR="000345EE">
        <w:t>. This works well with the current project as it explains the background behind prevention methods and how the prevention methods in the other sources have been created. This section of the source could provide more references to backup what is said more. An example of this is when discussing the methods use</w:t>
      </w:r>
      <w:r w:rsidR="00D70A40">
        <w:t>d</w:t>
      </w:r>
      <w:r w:rsidR="000345EE">
        <w:t xml:space="preserve"> in hybrid analysis of ransomware</w:t>
      </w:r>
      <w:r w:rsidR="00D70A40">
        <w:t>,</w:t>
      </w:r>
      <w:r w:rsidR="000345EE">
        <w:t xml:space="preserve"> no sources are given to backup what is said. </w:t>
      </w:r>
    </w:p>
    <w:p w14:paraId="553118CC" w14:textId="1415D4BF" w:rsidR="00FC66B2" w:rsidRDefault="00FC66B2" w:rsidP="0081085D">
      <w:r>
        <w:t xml:space="preserve">The source goes into the analysis of a case study. This section correctly uses </w:t>
      </w:r>
      <w:r w:rsidR="00955076">
        <w:t xml:space="preserve">references and uses lots of images to explain what is occurring in the analysis section of the source. </w:t>
      </w:r>
      <w:r w:rsidR="002C56A8">
        <w:t>The writers then discuss the findings of the analysis with references that match what has been found by the analysis section.</w:t>
      </w:r>
    </w:p>
    <w:p w14:paraId="248F6B65" w14:textId="624ADA6C" w:rsidR="002C56A8" w:rsidRDefault="002C56A8" w:rsidP="0081085D">
      <w:r>
        <w:t xml:space="preserve">The source is then concluded, the conclusion does not conclude the whole source and mainly focuses on the analysis of the case study. A conclusion of the whole source could be added to tie up any loose ends from the other sections of the source. </w:t>
      </w:r>
    </w:p>
    <w:p w14:paraId="6CAA58E4" w14:textId="550C2838" w:rsidR="002C56A8" w:rsidRDefault="002C56A8" w:rsidP="0081085D">
      <w:r>
        <w:t xml:space="preserve">In conclusion this source </w:t>
      </w:r>
      <w:r w:rsidR="00316C7F">
        <w:t xml:space="preserve">is created very well with correct use of references and figures to back up the data that is provided. The source also works well with the other sources in the literature review as it provides an explanation into how the other prevention methods could have been developed and which section of analysis these prevention methods belong to. </w:t>
      </w:r>
    </w:p>
    <w:p w14:paraId="5521E02B" w14:textId="7FDCC0C5" w:rsidR="00B94302" w:rsidRDefault="003511D0" w:rsidP="003511D0">
      <w:pPr>
        <w:pStyle w:val="Heading2"/>
      </w:pPr>
      <w:bookmarkStart w:id="27" w:name="_Toc124187818"/>
      <w:r>
        <w:lastRenderedPageBreak/>
        <w:t>2</w:t>
      </w:r>
      <w:r w:rsidR="00B94302">
        <w:t>.</w:t>
      </w:r>
      <w:r>
        <w:t>8</w:t>
      </w:r>
      <w:r w:rsidR="00B94302">
        <w:tab/>
      </w:r>
      <w:commentRangeStart w:id="28"/>
      <w:commentRangeStart w:id="29"/>
      <w:r w:rsidR="00B94302">
        <w:t>Analysis</w:t>
      </w:r>
      <w:commentRangeEnd w:id="28"/>
      <w:r w:rsidR="00B94302">
        <w:rPr>
          <w:rStyle w:val="CommentReference"/>
          <w:rFonts w:ascii="Times New Roman" w:eastAsia="Times New Roman" w:hAnsi="Times New Roman" w:cs="Times New Roman"/>
          <w:color w:val="auto"/>
        </w:rPr>
        <w:commentReference w:id="28"/>
      </w:r>
      <w:commentRangeEnd w:id="29"/>
      <w:r w:rsidR="00B94302">
        <w:rPr>
          <w:rStyle w:val="CommentReference"/>
          <w:rFonts w:ascii="Times New Roman" w:eastAsia="Times New Roman" w:hAnsi="Times New Roman" w:cs="Times New Roman"/>
          <w:color w:val="auto"/>
        </w:rPr>
        <w:commentReference w:id="29"/>
      </w:r>
      <w:r w:rsidR="00B94302">
        <w:t xml:space="preserve"> of </w:t>
      </w:r>
      <w:r w:rsidR="00393EE8">
        <w:t xml:space="preserve">Prevention methods in </w:t>
      </w:r>
      <w:r w:rsidR="00B94302">
        <w:t>Literature Reviewed</w:t>
      </w:r>
      <w:bookmarkEnd w:id="27"/>
    </w:p>
    <w:p w14:paraId="0FA1A3AC" w14:textId="5B58815F" w:rsidR="00B94302" w:rsidRDefault="00B94302" w:rsidP="00B94302">
      <w:r>
        <w:t xml:space="preserve">This section will analyse </w:t>
      </w:r>
      <w:r w:rsidR="001276C0">
        <w:t>the information provided in the literature review. Firstly, by analysing what ransomware is. The subsections of ransomware</w:t>
      </w:r>
      <w:r>
        <w:t xml:space="preserve"> </w:t>
      </w:r>
      <w:r w:rsidR="001276C0">
        <w:t>followed by examples of ransomware. Then finally an analysis into the prevention methods operation.</w:t>
      </w:r>
    </w:p>
    <w:p w14:paraId="4710ACFD" w14:textId="41208648" w:rsidR="00B94302" w:rsidRPr="00B212D7" w:rsidRDefault="003511D0" w:rsidP="0032038B">
      <w:pPr>
        <w:pStyle w:val="Heading3"/>
      </w:pPr>
      <w:bookmarkStart w:id="30" w:name="_Toc124187819"/>
      <w:r>
        <w:t>2.8.1</w:t>
      </w:r>
      <w:r w:rsidR="00B94302">
        <w:tab/>
        <w:t>Ransomware</w:t>
      </w:r>
      <w:bookmarkEnd w:id="30"/>
      <w:r w:rsidR="00B94302">
        <w:t xml:space="preserve"> </w:t>
      </w:r>
    </w:p>
    <w:p w14:paraId="65C945E4" w14:textId="2C25AEC5" w:rsidR="00B94302" w:rsidRDefault="00B94302" w:rsidP="00B94302">
      <w:r>
        <w:t xml:space="preserve">The first section of analysis will look at the analysis of ransomware and the subsections of ransomware. Firstly, ransomware is a form of malicious malware that hackers can use to infect user machines to gain money. This is done by holding an infected machine to ransom, then not letting that machine be used by the user until the ransom has been paid off. Once the ransom has been paid then the user can operate the machine or device. There are subsections of ransomware that operate slightly different to one another, however, follow the same principal of denying access to a device until a ransom has been paid. </w:t>
      </w:r>
      <w:sdt>
        <w:sdtPr>
          <w:id w:val="1407646350"/>
          <w:citation/>
        </w:sdtPr>
        <w:sdtEndPr/>
        <w:sdtContent>
          <w:r w:rsidR="00831332">
            <w:fldChar w:fldCharType="begin"/>
          </w:r>
          <w:r w:rsidR="00831332">
            <w:instrText xml:space="preserve"> CITATION War18 \l 2057 </w:instrText>
          </w:r>
          <w:r w:rsidR="00831332">
            <w:fldChar w:fldCharType="separate"/>
          </w:r>
          <w:r w:rsidR="0031331E">
            <w:rPr>
              <w:noProof/>
            </w:rPr>
            <w:t>[7]</w:t>
          </w:r>
          <w:r w:rsidR="00831332">
            <w:fldChar w:fldCharType="end"/>
          </w:r>
        </w:sdtContent>
      </w:sdt>
    </w:p>
    <w:p w14:paraId="77B645A8" w14:textId="1D16F354" w:rsidR="00B94302" w:rsidRDefault="00B94302" w:rsidP="00B94302">
      <w:r>
        <w:t xml:space="preserve">Cryptographic type ransomware will use the encryption process to stop the users from accessing files by encrypting the files with the generated key. Desktop Locker ransomware will create a new desktop shortcut to stop the users accessing the regular desktop to stop the users from accessing the regular files. </w:t>
      </w:r>
      <w:sdt>
        <w:sdtPr>
          <w:id w:val="-1986458851"/>
          <w:citation/>
        </w:sdtPr>
        <w:sdtEndPr/>
        <w:sdtContent>
          <w:r w:rsidR="00831332">
            <w:fldChar w:fldCharType="begin"/>
          </w:r>
          <w:r w:rsidR="00831332">
            <w:instrText xml:space="preserve"> CITATION War18 \l 2057 </w:instrText>
          </w:r>
          <w:r w:rsidR="00831332">
            <w:fldChar w:fldCharType="separate"/>
          </w:r>
          <w:r w:rsidR="0031331E">
            <w:rPr>
              <w:noProof/>
            </w:rPr>
            <w:t>[7]</w:t>
          </w:r>
          <w:r w:rsidR="00831332">
            <w:fldChar w:fldCharType="end"/>
          </w:r>
        </w:sdtContent>
      </w:sdt>
    </w:p>
    <w:p w14:paraId="269B2B0E" w14:textId="77777777" w:rsidR="00B94302" w:rsidRDefault="00B94302" w:rsidP="00B94302">
      <w:r>
        <w:t xml:space="preserve">The cryptographic ransomware will create a key to use for the encryption. Once the key has been generated this is either done with an existing public key encryption or private key encryption, the key is then hidden from the user to stop the user recovering data without paying the ransom. </w:t>
      </w:r>
    </w:p>
    <w:p w14:paraId="7E9827B1" w14:textId="77777777" w:rsidR="00E7581F" w:rsidRDefault="00B94302" w:rsidP="00E7581F">
      <w:r>
        <w:t>The desktop locker ransomware</w:t>
      </w:r>
      <w:r w:rsidR="00E7581F">
        <w:t xml:space="preserve"> </w:t>
      </w:r>
      <w:r>
        <w:t>create</w:t>
      </w:r>
      <w:r w:rsidR="00E7581F">
        <w:t>s</w:t>
      </w:r>
      <w:r>
        <w:t xml:space="preserve"> another desktop as the default desktop. Then the original desktop is locked from being accessed by the user to stop the recovery of files. </w:t>
      </w:r>
    </w:p>
    <w:p w14:paraId="29CF76A7" w14:textId="0047F906" w:rsidR="00B94302" w:rsidRDefault="00E7581F" w:rsidP="00B94302">
      <w:r>
        <w:t xml:space="preserve">Once the victim device has been identified the next step is to propagate the ransomware onto the device. Following this the next step is to either generate the key for the encryption process or to create a new desktop shortcut. </w:t>
      </w:r>
    </w:p>
    <w:p w14:paraId="16FCAD4A" w14:textId="4ACD8316" w:rsidR="00E7581F" w:rsidRDefault="00B94302" w:rsidP="00B94302">
      <w:r>
        <w:t xml:space="preserve">There are a few ways </w:t>
      </w:r>
      <w:r w:rsidR="001F00D4">
        <w:t>ransomware infects a device</w:t>
      </w:r>
      <w:r>
        <w:t xml:space="preserve">. Firstly, the attacker can try to trick the user into thinking that the user has been caught doing suspicious activity online and therefore needs to pay a fine. This is usually done when the user accesses suspicious websites like illegal streaming and pornographic sites where the ransomware is downloaded. This is used as social engineering that plays on the victim’s mind to try to convince them to pay. Another way is to </w:t>
      </w:r>
      <w:r>
        <w:lastRenderedPageBreak/>
        <w:t xml:space="preserve">admit the user has been hacked and therefore needs to pay the ransom or files on the device will be deleted. This puts the user into a panic and tries to convince them to pay. </w:t>
      </w:r>
    </w:p>
    <w:p w14:paraId="7690B3FD" w14:textId="0FB3D7C5" w:rsidR="00E7581F" w:rsidRDefault="00E7581F" w:rsidP="00E7581F">
      <w:r>
        <w:t xml:space="preserve">Once the blocking access step has been initiated the final step is to display to the victim on the device that there needs to be a set amount paid for the user to regain access. </w:t>
      </w:r>
      <w:sdt>
        <w:sdtPr>
          <w:id w:val="-2077030272"/>
          <w:citation/>
        </w:sdtPr>
        <w:sdtEndPr/>
        <w:sdtContent>
          <w:r>
            <w:fldChar w:fldCharType="begin"/>
          </w:r>
          <w:r>
            <w:instrText xml:space="preserve"> CITATION War18 \l 2057 </w:instrText>
          </w:r>
          <w:r>
            <w:fldChar w:fldCharType="separate"/>
          </w:r>
          <w:r w:rsidR="0031331E">
            <w:rPr>
              <w:noProof/>
            </w:rPr>
            <w:t>[7]</w:t>
          </w:r>
          <w:r>
            <w:fldChar w:fldCharType="end"/>
          </w:r>
        </w:sdtContent>
      </w:sdt>
      <w:r w:rsidRPr="00E7581F">
        <w:t xml:space="preserve"> </w:t>
      </w:r>
    </w:p>
    <w:p w14:paraId="1707B1D9" w14:textId="6A7B4B17" w:rsidR="00B94302" w:rsidRDefault="00B94302" w:rsidP="00B94302">
      <w:r>
        <w:t xml:space="preserve">Once the ransom has been paid then the attacker will give the user access to the key to decrypt the files that have been encrypted or allow the normal desktop to be accessed by the user. </w:t>
      </w:r>
    </w:p>
    <w:p w14:paraId="1D3E88C2" w14:textId="4FDDC0B1" w:rsidR="00B94302" w:rsidRPr="00EB46BA" w:rsidRDefault="0032038B" w:rsidP="0032038B">
      <w:pPr>
        <w:pStyle w:val="Heading3"/>
      </w:pPr>
      <w:bookmarkStart w:id="31" w:name="_Toc124187820"/>
      <w:r>
        <w:t>2.8.2</w:t>
      </w:r>
      <w:r w:rsidR="00B94302" w:rsidRPr="00EB46BA">
        <w:tab/>
        <w:t>Ransomware Operation</w:t>
      </w:r>
      <w:bookmarkEnd w:id="31"/>
    </w:p>
    <w:p w14:paraId="0311336D" w14:textId="12BB0F29" w:rsidR="00B94302" w:rsidRDefault="00B94302" w:rsidP="00B94302">
      <w:r>
        <w:t xml:space="preserve">This section will look at how two types of ransomwares </w:t>
      </w:r>
      <w:r w:rsidR="00C35171">
        <w:t>operate</w:t>
      </w:r>
      <w:r>
        <w:t xml:space="preserve"> to complete the steps that have been mentioned above. The two ransomwares that will be discussed are WannaCry Ransomware and BadRabbit Ransomware. </w:t>
      </w:r>
    </w:p>
    <w:p w14:paraId="45EE91DF" w14:textId="4BCF7639" w:rsidR="00B94302" w:rsidRDefault="0032038B" w:rsidP="000F73CF">
      <w:pPr>
        <w:pStyle w:val="Heading4"/>
      </w:pPr>
      <w:r>
        <w:t>2</w:t>
      </w:r>
      <w:r w:rsidR="00B94302">
        <w:t>.</w:t>
      </w:r>
      <w:r>
        <w:t>8</w:t>
      </w:r>
      <w:r w:rsidR="00B94302">
        <w:t>.</w:t>
      </w:r>
      <w:r>
        <w:t>2.1</w:t>
      </w:r>
      <w:r w:rsidR="00B94302">
        <w:tab/>
        <w:t>WannaCry Ransomware</w:t>
      </w:r>
    </w:p>
    <w:p w14:paraId="6C5EF778" w14:textId="4F3C2EB8" w:rsidR="00B94302" w:rsidRDefault="00B94302" w:rsidP="00B94302">
      <w:r>
        <w:t xml:space="preserve">The first type of ransomware that will be discussed is the WannaCry Ransomware. WannaCry Ransomware is a type of ransomware that was observed that attacked multiple countries in 2017. The ransomware targeted secure systems such as healthcare, government, and gas/oil production. </w:t>
      </w:r>
      <w:sdt>
        <w:sdtPr>
          <w:id w:val="-212350500"/>
          <w:citation/>
        </w:sdtPr>
        <w:sdtEndPr/>
        <w:sdtContent>
          <w:r w:rsidR="00831332">
            <w:fldChar w:fldCharType="begin"/>
          </w:r>
          <w:r w:rsidR="00831332">
            <w:instrText xml:space="preserve"> CITATION Max19 \l 2057 </w:instrText>
          </w:r>
          <w:r w:rsidR="00831332">
            <w:fldChar w:fldCharType="separate"/>
          </w:r>
          <w:r w:rsidR="0031331E">
            <w:rPr>
              <w:noProof/>
            </w:rPr>
            <w:t>[3]</w:t>
          </w:r>
          <w:r w:rsidR="00831332">
            <w:fldChar w:fldCharType="end"/>
          </w:r>
        </w:sdtContent>
      </w:sdt>
    </w:p>
    <w:p w14:paraId="1248B72C" w14:textId="77777777" w:rsidR="00B94302" w:rsidRDefault="00B94302" w:rsidP="00B94302">
      <w:r>
        <w:t xml:space="preserve">WannaCry Ransomware includes two main functions to encrypt an infected computer. The first function is the worm component. Once the ransomware has activated on the infected machine the worm component will try to access a domain, this domain is used as a kill switch to prevent the user from regaining access to the infected machine. After this the worm component runs the executable to allow the encryption process to function on the machine. Then the worm component creates an executable to ensure that the ransomware runs every time the computer is restarted therefore, creating persistence of the ransomware on the device. </w:t>
      </w:r>
    </w:p>
    <w:p w14:paraId="0AA7E123" w14:textId="77777777" w:rsidR="00B94302" w:rsidRDefault="00B94302" w:rsidP="00B94302">
      <w:r>
        <w:t xml:space="preserve">After this the encryption component will start to function. An executable will run that will give the encryption component access to the files on the device for them to be encrypted. The encryption component uses a public RSA key to generate the encryption on the device. At this moment the key to decrypt is also generated which will be available once the user has paid the ransom. The key is stored in a password protected ZIP-Archive. Once all encryption has completed the ransomware deletes all private keys in the memory of the device to stop the user from recovering files. </w:t>
      </w:r>
    </w:p>
    <w:p w14:paraId="6574C07F" w14:textId="5C69F4FB" w:rsidR="00B94302" w:rsidRDefault="00B94302" w:rsidP="00B94302">
      <w:r>
        <w:t xml:space="preserve">The ransomware also enables recovery prevention methods to stop the user from recovering the files. The ransomware uses executable commands to stop the user from reverting to old </w:t>
      </w:r>
      <w:r>
        <w:lastRenderedPageBreak/>
        <w:t>builds to regain access to files</w:t>
      </w:r>
      <w:r w:rsidR="00CA1952">
        <w:t>.</w:t>
      </w:r>
      <w:r>
        <w:t xml:space="preserve"> </w:t>
      </w:r>
      <w:r w:rsidR="00CA1952">
        <w:t>The ransomware</w:t>
      </w:r>
      <w:r>
        <w:t xml:space="preserve"> also deletes the windows backup server to stop backup files being recovered. </w:t>
      </w:r>
    </w:p>
    <w:p w14:paraId="4B09BE99" w14:textId="76372488" w:rsidR="00B94302" w:rsidRDefault="00B94302" w:rsidP="00B94302">
      <w:r>
        <w:t xml:space="preserve">After this worm component of the ransomware will then begin to propagate to the internal network. Firstly, the worm component identifies all the Ip addresses within the internal network then tries to connect to the Ip addresses through port 445. If this step is successful, then the worm component has infected other devices on the internal network. </w:t>
      </w:r>
    </w:p>
    <w:p w14:paraId="5CA6CE45" w14:textId="06441C7D" w:rsidR="00393EE8" w:rsidRDefault="00B94302" w:rsidP="00B94302">
      <w:r>
        <w:t xml:space="preserve">The worm component will also try to propagate over the external network used from generated Ip addresses using the infected devices to hide from tracking software. Once all these stages have been completed then the machine is infected, and the payment method will be displayed to the user for them to pay to receive the key to decrypt all the encrypted files on the network. </w:t>
      </w:r>
    </w:p>
    <w:p w14:paraId="78D662F0" w14:textId="7920CAAE" w:rsidR="00B94302" w:rsidRDefault="0032038B" w:rsidP="000F73CF">
      <w:pPr>
        <w:pStyle w:val="Heading4"/>
      </w:pPr>
      <w:r>
        <w:t>2</w:t>
      </w:r>
      <w:r w:rsidR="00B94302">
        <w:t>.</w:t>
      </w:r>
      <w:r>
        <w:t>8</w:t>
      </w:r>
      <w:r w:rsidR="00B94302">
        <w:t>.2</w:t>
      </w:r>
      <w:r>
        <w:t>.2</w:t>
      </w:r>
      <w:r w:rsidR="00B94302">
        <w:tab/>
        <w:t>BadRabbit Analysis</w:t>
      </w:r>
    </w:p>
    <w:p w14:paraId="539E80C1" w14:textId="5D69950B" w:rsidR="00B94302" w:rsidRDefault="00B94302" w:rsidP="00B94302">
      <w:r>
        <w:t xml:space="preserve">BadRabbit is another type of ransomware that will be discussed. BadRabbit was another ransomware attack that occurred in 2017. This ransomware targeted Russian and Ukrainian websites. The ransomware attacked airports and railway systems in Ukraine. </w:t>
      </w:r>
      <w:sdt>
        <w:sdtPr>
          <w:id w:val="-1459021627"/>
          <w:citation/>
        </w:sdtPr>
        <w:sdtEndPr/>
        <w:sdtContent>
          <w:r w:rsidR="006A70FE">
            <w:fldChar w:fldCharType="begin"/>
          </w:r>
          <w:r w:rsidR="006A70FE">
            <w:instrText xml:space="preserve"> CITATION Alo211 \l 2057 </w:instrText>
          </w:r>
          <w:r w:rsidR="006A70FE">
            <w:fldChar w:fldCharType="separate"/>
          </w:r>
          <w:r w:rsidR="0031331E">
            <w:rPr>
              <w:noProof/>
            </w:rPr>
            <w:t>[2]</w:t>
          </w:r>
          <w:r w:rsidR="006A70FE">
            <w:fldChar w:fldCharType="end"/>
          </w:r>
        </w:sdtContent>
      </w:sdt>
    </w:p>
    <w:p w14:paraId="02BE57CA" w14:textId="77777777" w:rsidR="00B94302" w:rsidRDefault="00B94302" w:rsidP="00B94302">
      <w:r>
        <w:t>BadRabbit has two components the worm component and the encryption component, the same as the WannaCry Ransomware. The worm component works by scheduling tasks once the device has been infected with the ransomware. The tasks are to run an executable file that activates the ransomware when the system is turned on. The next task is to reboot the system to allow the encryption process to execute and finally to shut down the system once the encryption process has finished.</w:t>
      </w:r>
    </w:p>
    <w:p w14:paraId="5B3A9488" w14:textId="77777777" w:rsidR="00B94302" w:rsidRDefault="00B94302" w:rsidP="00B94302">
      <w:r>
        <w:t xml:space="preserve">The next component is the encryption component. The encryption component functions on the system firstly by hiding the intentions of the file by naming itself Windows Display Class Installer. This is to hide from the anti-malware software on the user’s device. Once the file is on the device the encryption component then begins to encrypt the files using a public key. The encryption however does not target the files </w:t>
      </w:r>
      <w:proofErr w:type="spellStart"/>
      <w:r>
        <w:t>AppData</w:t>
      </w:r>
      <w:proofErr w:type="spellEnd"/>
      <w:r>
        <w:t xml:space="preserve">, </w:t>
      </w:r>
      <w:proofErr w:type="spellStart"/>
      <w:r>
        <w:t>ProgramData</w:t>
      </w:r>
      <w:proofErr w:type="spellEnd"/>
      <w:r>
        <w:t xml:space="preserve">, Program files and Windows this is to ensure that the device is still functional however no other files and programs can be used. The encryption component then creates a ReadMe text file that explains how to get back access to the device files and the payment method. </w:t>
      </w:r>
    </w:p>
    <w:p w14:paraId="71610F6E" w14:textId="42DABD01" w:rsidR="00B94302" w:rsidRDefault="00B94302" w:rsidP="00B94302">
      <w:r>
        <w:t xml:space="preserve">The next process is done by the worm component. This is the network enumeration process. This process starts by checking all the recent connections the device has made on the internal network. Next the worm component tries to access the devices on the network by using a </w:t>
      </w:r>
      <w:r>
        <w:lastRenderedPageBreak/>
        <w:t xml:space="preserve">dictionary attack against the network devices found during the network enumeration process. If any connections can be made, the worm component will copy the ransomware onto the other devices in the network. </w:t>
      </w:r>
    </w:p>
    <w:p w14:paraId="3399E0A1" w14:textId="607DE552" w:rsidR="00B94302" w:rsidRDefault="00B94302" w:rsidP="00B94302">
      <w:r>
        <w:t>The ransomware begins to defend itself from being noticed by any anti-malware software but also prevent</w:t>
      </w:r>
      <w:r w:rsidR="00CA1952">
        <w:t>s</w:t>
      </w:r>
      <w:r>
        <w:t xml:space="preserve"> any of the processes explained above from being stopped or countered by users or software. The worm checks for any anti-malware software installed on the device before performing certain tasks to ensure it is hidden from th</w:t>
      </w:r>
      <w:r w:rsidR="00CA1952">
        <w:t>e</w:t>
      </w:r>
      <w:r>
        <w:t xml:space="preserve"> anti-malware software. The worm component also deletes all records of processes to stop any tracking software from detecting there is a problem. </w:t>
      </w:r>
    </w:p>
    <w:p w14:paraId="314B4918" w14:textId="45043598" w:rsidR="00B94302" w:rsidRDefault="00B94302" w:rsidP="00B94302">
      <w:r>
        <w:t>All the decryption keys are stored safely</w:t>
      </w:r>
      <w:r w:rsidR="00CA1952">
        <w:t xml:space="preserve"> in password protected files.</w:t>
      </w:r>
      <w:r>
        <w:t xml:space="preserve"> </w:t>
      </w:r>
      <w:r w:rsidR="00CA1952">
        <w:t>T</w:t>
      </w:r>
      <w:r>
        <w:t xml:space="preserve">o avoid the user accessing the decryption keys to decrypt the files. </w:t>
      </w:r>
      <w:r w:rsidR="00CA1952">
        <w:t>O</w:t>
      </w:r>
      <w:r>
        <w:t>nce all these processes have been completed then the only way to access the encrypted files is to pay the ransom or use recovery methods to regain the files.</w:t>
      </w:r>
    </w:p>
    <w:p w14:paraId="303FF7EF" w14:textId="5C501BD5" w:rsidR="00B94302" w:rsidRPr="00EB46BA" w:rsidRDefault="006F229C" w:rsidP="005D641D">
      <w:pPr>
        <w:pStyle w:val="Heading3"/>
      </w:pPr>
      <w:bookmarkStart w:id="32" w:name="_Toc124187821"/>
      <w:r>
        <w:t>2</w:t>
      </w:r>
      <w:r w:rsidR="00B94302">
        <w:t>.</w:t>
      </w:r>
      <w:r>
        <w:t>8.3</w:t>
      </w:r>
      <w:r w:rsidR="00B94302">
        <w:tab/>
      </w:r>
      <w:r w:rsidR="00B94302" w:rsidRPr="00EB46BA">
        <w:t>Prevention Methods</w:t>
      </w:r>
      <w:bookmarkEnd w:id="32"/>
    </w:p>
    <w:p w14:paraId="17E3909B" w14:textId="492FA492" w:rsidR="00B94302" w:rsidRDefault="00B94302" w:rsidP="00B94302">
      <w:r>
        <w:t xml:space="preserve">There are four different prevention methods that will be discussed in the report. The first prevention method is SDN-Based Detection of self-propagating ransomware. The next prevention method is three-level detection and prevention mechanisms. After this is ransomware detection using machine learning algorithms then finally ransomware prevention using key backup. </w:t>
      </w:r>
    </w:p>
    <w:p w14:paraId="102F5A69" w14:textId="61175EF9" w:rsidR="00B94302" w:rsidRDefault="00F8445C" w:rsidP="00B94302">
      <w:r>
        <w:t>The three-level prevention method will be analysed in the experiment section</w:t>
      </w:r>
      <w:r w:rsidR="00B94302">
        <w:t>. The three-level prevention method will</w:t>
      </w:r>
      <w:r w:rsidR="00E9284E">
        <w:t xml:space="preserve"> then</w:t>
      </w:r>
      <w:r w:rsidR="00B94302">
        <w:t xml:space="preserve"> be implemented in an experiment to test the effectiveness of the prevention method at stopping ransomware. </w:t>
      </w:r>
    </w:p>
    <w:p w14:paraId="03AC284B" w14:textId="0D0A2A62" w:rsidR="00B94302" w:rsidRPr="000F73CF" w:rsidRDefault="006F229C" w:rsidP="006D0B82">
      <w:pPr>
        <w:pStyle w:val="Heading4"/>
      </w:pPr>
      <w:r w:rsidRPr="000F73CF">
        <w:t>2</w:t>
      </w:r>
      <w:r w:rsidR="00B94302" w:rsidRPr="000F73CF">
        <w:t>.</w:t>
      </w:r>
      <w:r w:rsidRPr="000F73CF">
        <w:t>8</w:t>
      </w:r>
      <w:r w:rsidR="00B94302" w:rsidRPr="000F73CF">
        <w:t>.</w:t>
      </w:r>
      <w:r w:rsidRPr="000F73CF">
        <w:t>3.</w:t>
      </w:r>
      <w:r w:rsidR="00B94302" w:rsidRPr="000F73CF">
        <w:t>1</w:t>
      </w:r>
      <w:r w:rsidR="00B94302" w:rsidRPr="000F73CF">
        <w:tab/>
      </w:r>
      <w:commentRangeStart w:id="33"/>
      <w:r w:rsidR="00B94302" w:rsidRPr="000F73CF">
        <w:t xml:space="preserve">SDN-Based </w:t>
      </w:r>
      <w:commentRangeEnd w:id="33"/>
      <w:r w:rsidR="00B94302" w:rsidRPr="000F73CF">
        <w:rPr>
          <w:rStyle w:val="CommentReference"/>
          <w:sz w:val="24"/>
          <w:szCs w:val="24"/>
        </w:rPr>
        <w:commentReference w:id="33"/>
      </w:r>
      <w:r w:rsidR="00B94302" w:rsidRPr="000F73CF">
        <w:t>Detection of self-Propagating ransomware</w:t>
      </w:r>
    </w:p>
    <w:p w14:paraId="2A6C407B" w14:textId="61E2706F" w:rsidR="006A70FE" w:rsidRDefault="00B94302" w:rsidP="00B94302">
      <w:r>
        <w:t xml:space="preserve">The first prevention method to be analysed is SDN-Based Detection of self-Propagating ransomware. SDN-Based Detection of Self-propagating ransomware is a prevention method used to stop ransomware from propagating onto other devices in the network. The prevention method can also be used to stop the infected device being encrypted. </w:t>
      </w:r>
      <w:sdt>
        <w:sdtPr>
          <w:id w:val="-1617058181"/>
          <w:citation/>
        </w:sdtPr>
        <w:sdtEndPr/>
        <w:sdtContent>
          <w:r w:rsidR="006A70FE">
            <w:fldChar w:fldCharType="begin"/>
          </w:r>
          <w:r w:rsidR="006A70FE">
            <w:instrText xml:space="preserve"> CITATION Alo211 \l 2057 </w:instrText>
          </w:r>
          <w:r w:rsidR="006A70FE">
            <w:fldChar w:fldCharType="separate"/>
          </w:r>
          <w:r w:rsidR="0031331E">
            <w:rPr>
              <w:noProof/>
            </w:rPr>
            <w:t>[2]</w:t>
          </w:r>
          <w:r w:rsidR="006A70FE">
            <w:fldChar w:fldCharType="end"/>
          </w:r>
        </w:sdtContent>
      </w:sdt>
    </w:p>
    <w:p w14:paraId="7E9276EC" w14:textId="5B1AB3B0" w:rsidR="00B94302" w:rsidRDefault="00B94302" w:rsidP="00B94302">
      <w:r>
        <w:t xml:space="preserve">The prevention method operates by using a controller within the network. This controller has the capability to stop the infected device becoming either encrypted or propagating onto other devices within the network. </w:t>
      </w:r>
    </w:p>
    <w:p w14:paraId="4986A302" w14:textId="51BBE414" w:rsidR="00934D78" w:rsidRDefault="00B94302" w:rsidP="006F229C">
      <w:r>
        <w:lastRenderedPageBreak/>
        <w:t xml:space="preserve">The encryption blocking aspect of the controller operates by using existing known domain names, then blocking any receiving packets from these domain names. The domain names are what some ransomwares use to generate encryption keys. This stops the encryption keys from being used on the infected device, therefore stopping any encryption that the ransomware is trying to complete. </w:t>
      </w:r>
    </w:p>
    <w:p w14:paraId="3262FDE7" w14:textId="2F84B400" w:rsidR="00B94302" w:rsidRDefault="00934D78" w:rsidP="006F229C">
      <w:r>
        <w:rPr>
          <w:noProof/>
        </w:rPr>
        <w:drawing>
          <wp:anchor distT="0" distB="0" distL="114300" distR="114300" simplePos="0" relativeHeight="251650560" behindDoc="1" locked="0" layoutInCell="1" allowOverlap="1" wp14:anchorId="4F19A5A4" wp14:editId="24999D91">
            <wp:simplePos x="0" y="0"/>
            <wp:positionH relativeFrom="margin">
              <wp:align>center</wp:align>
            </wp:positionH>
            <wp:positionV relativeFrom="paragraph">
              <wp:posOffset>1555115</wp:posOffset>
            </wp:positionV>
            <wp:extent cx="3628390" cy="876300"/>
            <wp:effectExtent l="19050" t="19050" r="10160" b="1905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28390" cy="876300"/>
                    </a:xfrm>
                    <a:prstGeom prst="rect">
                      <a:avLst/>
                    </a:prstGeom>
                    <a:noFill/>
                    <a:ln>
                      <a:solidFill>
                        <a:schemeClr val="tx1"/>
                      </a:solidFill>
                    </a:ln>
                  </pic:spPr>
                </pic:pic>
              </a:graphicData>
            </a:graphic>
          </wp:anchor>
        </w:drawing>
      </w:r>
      <w:r w:rsidR="00B94302">
        <w:t>The other method that this prevention method uses to stop encryption is not to block the receiving packets from the domain name. But to use the controller to inspect the packets received from the domain name. Then once</w:t>
      </w:r>
      <w:r>
        <w:t xml:space="preserve"> the known</w:t>
      </w:r>
      <w:r w:rsidR="00B94302">
        <w:t xml:space="preserve"> domain name is spotted within the packets the communication between the infected device and the domain name is dropped. Below is a </w:t>
      </w:r>
      <w:r>
        <w:t>diagram</w:t>
      </w:r>
      <w:r w:rsidR="00B94302">
        <w:t xml:space="preserve"> that shows the operation of the controller when blocking encryption from ransomware.  </w:t>
      </w:r>
    </w:p>
    <w:p w14:paraId="1AB35A17" w14:textId="3C671B82" w:rsidR="00B94302" w:rsidRDefault="00B94302" w:rsidP="00B94302">
      <w:r>
        <w:t xml:space="preserve">Fig </w:t>
      </w:r>
      <w:r w:rsidR="00030C02">
        <w:t>1</w:t>
      </w:r>
      <w:r>
        <w:t>. Diagram of Encryption Process from Literature Review</w:t>
      </w:r>
    </w:p>
    <w:p w14:paraId="5F5DEEEC" w14:textId="77777777" w:rsidR="00B94302" w:rsidRDefault="00B94302" w:rsidP="00B94302">
      <w:r>
        <w:rPr>
          <w:noProof/>
        </w:rPr>
        <w:drawing>
          <wp:anchor distT="0" distB="0" distL="114300" distR="114300" simplePos="0" relativeHeight="251651584" behindDoc="0" locked="0" layoutInCell="1" allowOverlap="1" wp14:anchorId="2BD9B4E8" wp14:editId="59FDE80B">
            <wp:simplePos x="0" y="0"/>
            <wp:positionH relativeFrom="page">
              <wp:align>center</wp:align>
            </wp:positionH>
            <wp:positionV relativeFrom="paragraph">
              <wp:posOffset>327515</wp:posOffset>
            </wp:positionV>
            <wp:extent cx="3802284" cy="2789916"/>
            <wp:effectExtent l="19050" t="19050" r="27305" b="1079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2284" cy="2789916"/>
                    </a:xfrm>
                    <a:prstGeom prst="rect">
                      <a:avLst/>
                    </a:prstGeom>
                    <a:noFill/>
                    <a:ln>
                      <a:solidFill>
                        <a:schemeClr val="tx1"/>
                      </a:solidFill>
                    </a:ln>
                  </pic:spPr>
                </pic:pic>
              </a:graphicData>
            </a:graphic>
          </wp:anchor>
        </w:drawing>
      </w:r>
      <w:r>
        <w:t>This is how the prevention method suggests that this process is blocked.</w:t>
      </w:r>
    </w:p>
    <w:p w14:paraId="31A3CD58" w14:textId="3985AC27" w:rsidR="00B94302" w:rsidRPr="00E1498F" w:rsidRDefault="00B94302" w:rsidP="00B94302">
      <w:r>
        <w:t xml:space="preserve">Fig </w:t>
      </w:r>
      <w:r w:rsidR="00030C02">
        <w:t>2</w:t>
      </w:r>
      <w:r>
        <w:t>. Diagram of SDN Prevention Method from Literature Review</w:t>
      </w:r>
    </w:p>
    <w:p w14:paraId="4D42A6D3" w14:textId="77777777" w:rsidR="002D1FCE" w:rsidRDefault="00B94302" w:rsidP="00B94302">
      <w:r>
        <w:rPr>
          <w:noProof/>
        </w:rPr>
        <w:lastRenderedPageBreak/>
        <w:drawing>
          <wp:anchor distT="0" distB="0" distL="114300" distR="114300" simplePos="0" relativeHeight="251652608" behindDoc="0" locked="0" layoutInCell="1" allowOverlap="1" wp14:anchorId="7CBBDDF0" wp14:editId="4E3E2843">
            <wp:simplePos x="0" y="0"/>
            <wp:positionH relativeFrom="page">
              <wp:posOffset>1914179</wp:posOffset>
            </wp:positionH>
            <wp:positionV relativeFrom="paragraph">
              <wp:posOffset>1971836</wp:posOffset>
            </wp:positionV>
            <wp:extent cx="3779134" cy="2493251"/>
            <wp:effectExtent l="19050" t="19050" r="12065" b="2159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79134" cy="2493251"/>
                    </a:xfrm>
                    <a:prstGeom prst="rect">
                      <a:avLst/>
                    </a:prstGeom>
                    <a:noFill/>
                    <a:ln>
                      <a:solidFill>
                        <a:schemeClr val="tx1"/>
                      </a:solidFill>
                    </a:ln>
                  </pic:spPr>
                </pic:pic>
              </a:graphicData>
            </a:graphic>
          </wp:anchor>
        </w:drawing>
      </w:r>
      <w:r>
        <w:t xml:space="preserve">The worm component blocker within the prevention method operates as follows. The controller is used to identify packets on the internal network. The detection system has been programmed to inspect packets for certain file names. If these certain file names have been detected, then the packet is dropped from network stopping it from reaching other devices. </w:t>
      </w:r>
    </w:p>
    <w:p w14:paraId="2AC9BDEF" w14:textId="58AF043E" w:rsidR="00B94302" w:rsidRDefault="00B94302" w:rsidP="00B94302">
      <w:r>
        <w:t>This method can also be used to check for packet sizes as ransomware use specific size packets to transfer data across a network. Below is a diagram to show how the prevention method blocks the worm component within the ransomware from propagating.</w:t>
      </w:r>
    </w:p>
    <w:p w14:paraId="29EAD451" w14:textId="20853405" w:rsidR="00B94302" w:rsidRDefault="00B94302" w:rsidP="00B94302">
      <w:r>
        <w:t xml:space="preserve">Fig </w:t>
      </w:r>
      <w:r w:rsidR="00030C02">
        <w:t>3</w:t>
      </w:r>
      <w:r>
        <w:t>. Diagram of propagation process from SDN prevention method from Literature Review</w:t>
      </w:r>
    </w:p>
    <w:p w14:paraId="30DFFD4B" w14:textId="12DF5BAB" w:rsidR="00B94302" w:rsidRPr="00EB46BA" w:rsidRDefault="006F229C" w:rsidP="000F73CF">
      <w:pPr>
        <w:pStyle w:val="Heading4"/>
      </w:pPr>
      <w:r>
        <w:t>2.8.3.2</w:t>
      </w:r>
      <w:r w:rsidR="00B94302">
        <w:tab/>
      </w:r>
      <w:r w:rsidR="00B94302" w:rsidRPr="00EB46BA">
        <w:t>Ransomware Detection using Machine Learning Algorithms</w:t>
      </w:r>
    </w:p>
    <w:p w14:paraId="1C05063B" w14:textId="26BFAE70" w:rsidR="00B94302" w:rsidRDefault="00B94302" w:rsidP="00B94302">
      <w:r>
        <w:t xml:space="preserve">The third prevention method is ransomware detection using machine learning algorithms. This method of ransomware prevention uses formulas to help and detect the presence of ransomware executable files. </w:t>
      </w:r>
      <w:sdt>
        <w:sdtPr>
          <w:id w:val="1057128324"/>
          <w:citation/>
        </w:sdtPr>
        <w:sdtEndPr/>
        <w:sdtContent>
          <w:r w:rsidR="0012798D">
            <w:fldChar w:fldCharType="begin"/>
          </w:r>
          <w:r w:rsidR="0012798D">
            <w:instrText xml:space="preserve"> CITATION Bae20 \l 2057 </w:instrText>
          </w:r>
          <w:r w:rsidR="0012798D">
            <w:fldChar w:fldCharType="separate"/>
          </w:r>
          <w:r w:rsidR="0031331E">
            <w:rPr>
              <w:noProof/>
            </w:rPr>
            <w:t>[4]</w:t>
          </w:r>
          <w:r w:rsidR="0012798D">
            <w:fldChar w:fldCharType="end"/>
          </w:r>
        </w:sdtContent>
      </w:sdt>
    </w:p>
    <w:p w14:paraId="07CCD310" w14:textId="73FFC995" w:rsidR="00B94302" w:rsidRDefault="00B94302" w:rsidP="00B94302">
      <w:r>
        <w:t xml:space="preserve">The process of this method is </w:t>
      </w:r>
      <w:r w:rsidR="002D1FCE">
        <w:t xml:space="preserve">firstly, </w:t>
      </w:r>
      <w:r>
        <w:t>the algorithm will inspect all the files that are downloaded onto the device. The algorithm will then detect the executable files within the download. The algorithm then uses a formula to create a weight of these executable files. The weight of these files will then be checked with a pre-set weight of known ransomware executable files</w:t>
      </w:r>
      <w:r w:rsidR="002D1FCE">
        <w:t>.</w:t>
      </w:r>
      <w:r>
        <w:t xml:space="preserve"> </w:t>
      </w:r>
      <w:r w:rsidR="002D1FCE">
        <w:t>I</w:t>
      </w:r>
      <w:r>
        <w:t>f any of these files match in weight</w:t>
      </w:r>
      <w:r w:rsidR="002D1FCE">
        <w:t>,</w:t>
      </w:r>
      <w:r>
        <w:t xml:space="preserve"> the downloaded file will be removed. The reason these w</w:t>
      </w:r>
      <w:r w:rsidR="002D1FCE">
        <w:t>e</w:t>
      </w:r>
      <w:r>
        <w:t xml:space="preserve">ights are known are from testers dissecting ransomware to uncover these executable files and the algorithm creating a weight of these files. </w:t>
      </w:r>
    </w:p>
    <w:p w14:paraId="57C9C72E" w14:textId="77777777" w:rsidR="00B94302" w:rsidRDefault="00B94302" w:rsidP="00B94302">
      <w:commentRangeStart w:id="34"/>
      <w:r>
        <w:t xml:space="preserve">This prevention method works like the first prevention method SDN by using the weight of files. Where SDN uses predetermined file sizes. The difference in this is the Machine Learning algorithm prevention method can use multiple formulas to detect ransomware and normal files. </w:t>
      </w:r>
    </w:p>
    <w:p w14:paraId="72EB1CA7" w14:textId="38CA9ADC" w:rsidR="00B94302" w:rsidRDefault="00B94302" w:rsidP="00B94302">
      <w:r>
        <w:lastRenderedPageBreak/>
        <w:t xml:space="preserve">This method can detect whether a file is ransomware, malware, or a normal file with the use of the formulas </w:t>
      </w:r>
      <w:r w:rsidR="002D1FCE">
        <w:t xml:space="preserve">and </w:t>
      </w:r>
      <w:r>
        <w:t xml:space="preserve">categorise them accordingly. With the use of machine learning there is the added benefit that the prevention method can continuously update and learn new weights that could possibly be ransomware or malware. </w:t>
      </w:r>
      <w:r w:rsidR="005C1768">
        <w:t>The</w:t>
      </w:r>
      <w:r>
        <w:t xml:space="preserve"> prevention method can update other tables to stop other users from being targeted by ransomware. </w:t>
      </w:r>
    </w:p>
    <w:p w14:paraId="40B736EB" w14:textId="77777777" w:rsidR="00B94302" w:rsidRPr="002909EB" w:rsidRDefault="00B94302" w:rsidP="00B94302">
      <w:r>
        <w:t>A large problem within cyber security is user faults such as not keeping anti-virus software up to date. A way to alleviate this is to use a method like a machine learning algorithm that constantly updated without the need of users to update the program.</w:t>
      </w:r>
      <w:commentRangeEnd w:id="34"/>
      <w:r>
        <w:rPr>
          <w:rStyle w:val="CommentReference"/>
        </w:rPr>
        <w:commentReference w:id="34"/>
      </w:r>
    </w:p>
    <w:p w14:paraId="4FC29FC6" w14:textId="33A2C278" w:rsidR="00B94302" w:rsidRDefault="006F229C" w:rsidP="000F73CF">
      <w:pPr>
        <w:pStyle w:val="Heading4"/>
      </w:pPr>
      <w:r>
        <w:t>2.8.3.3</w:t>
      </w:r>
      <w:r w:rsidR="00B94302">
        <w:tab/>
      </w:r>
      <w:r w:rsidR="00B94302" w:rsidRPr="00531DCD">
        <w:t>Ransomware prevention technique using key backup</w:t>
      </w:r>
    </w:p>
    <w:p w14:paraId="6AAEE9AB" w14:textId="5E063399" w:rsidR="00F140DD" w:rsidRDefault="00B94302" w:rsidP="00B94302">
      <w:r>
        <w:t xml:space="preserve">The final prevention method that will be compared and analysed is ransomware prevention technique using key backup. This prevention method targets the encryption process of ransomware specifically the key generation. </w:t>
      </w:r>
      <w:sdt>
        <w:sdtPr>
          <w:id w:val="599925079"/>
          <w:citation/>
        </w:sdtPr>
        <w:sdtEndPr/>
        <w:sdtContent>
          <w:r w:rsidR="00F140DD">
            <w:fldChar w:fldCharType="begin"/>
          </w:r>
          <w:r w:rsidR="00F140DD">
            <w:instrText xml:space="preserve"> CITATION Lee18 \l 2057 </w:instrText>
          </w:r>
          <w:r w:rsidR="00F140DD">
            <w:fldChar w:fldCharType="separate"/>
          </w:r>
          <w:r w:rsidR="0031331E">
            <w:rPr>
              <w:noProof/>
            </w:rPr>
            <w:t>[5]</w:t>
          </w:r>
          <w:r w:rsidR="00F140DD">
            <w:fldChar w:fldCharType="end"/>
          </w:r>
        </w:sdtContent>
      </w:sdt>
    </w:p>
    <w:p w14:paraId="787856ED" w14:textId="7EC581B4" w:rsidR="00B94302" w:rsidRDefault="00B94302" w:rsidP="00B94302">
      <w:r>
        <w:t>When ransomware begins to start the encryption process</w:t>
      </w:r>
      <w:r w:rsidR="005C1768">
        <w:t>,</w:t>
      </w:r>
      <w:r>
        <w:t xml:space="preserve"> the ransomware will generate either a public key or private key to carry out the encryption. This key is then created and hidden from user access. </w:t>
      </w:r>
    </w:p>
    <w:p w14:paraId="04C845A6" w14:textId="576D6835" w:rsidR="00E30ADF" w:rsidRDefault="00B94302" w:rsidP="00B94302">
      <w:r>
        <w:t xml:space="preserve">The key backup prevention method proposes using software to latch onto the key that has been generated by the </w:t>
      </w:r>
      <w:r w:rsidR="00E30ADF">
        <w:t>ransomware and</w:t>
      </w:r>
      <w:r>
        <w:t xml:space="preserve"> storing the key in another file that can be accessed by the user to decrypt the files that have been encrypted. </w:t>
      </w:r>
    </w:p>
    <w:p w14:paraId="3BABC6CC" w14:textId="03F676FC" w:rsidR="00B94302" w:rsidRDefault="00B94302" w:rsidP="00B94302">
      <w:r>
        <w:t>The way this prevention method works is when ransomware begins the encryption process it launches a program or executable file. The key backup method uses hooking code that can obtain the key that has been generated by the executable file.</w:t>
      </w:r>
    </w:p>
    <w:p w14:paraId="47F64DF6" w14:textId="213F5F4A" w:rsidR="00B94302" w:rsidRPr="00F63F97" w:rsidRDefault="00B94302" w:rsidP="00B94302">
      <w:r>
        <w:t>This method includes two ways of latching onto the key that has been generated. The first way is to obtain the key when it has been generated by the ransomware or the second way is to obtain the key once the encryption process of files has begun. The prevention method also discusses sharing these keys with other users that have been infected with ransomware</w:t>
      </w:r>
      <w:r w:rsidR="00E30ADF">
        <w:t>,</w:t>
      </w:r>
      <w:r>
        <w:t xml:space="preserve"> creating a library of keys. This means when a user is infected the software can use the library of keys to undo the encryption process. </w:t>
      </w:r>
    </w:p>
    <w:p w14:paraId="4E6FD2FF" w14:textId="77777777" w:rsidR="00B94302" w:rsidRPr="0081085D" w:rsidRDefault="00B94302" w:rsidP="0081085D"/>
    <w:p w14:paraId="530FDFC2" w14:textId="6416616D" w:rsidR="003F50D7" w:rsidRDefault="00E46935" w:rsidP="00066690">
      <w:pPr>
        <w:pStyle w:val="Heading1"/>
      </w:pPr>
      <w:bookmarkStart w:id="35" w:name="_Toc124187822"/>
      <w:r>
        <w:lastRenderedPageBreak/>
        <w:t>3</w:t>
      </w:r>
      <w:r w:rsidR="00F21FF7">
        <w:t>.</w:t>
      </w:r>
      <w:r w:rsidR="00F21FF7">
        <w:tab/>
      </w:r>
      <w:commentRangeStart w:id="36"/>
      <w:commentRangeStart w:id="37"/>
      <w:commentRangeStart w:id="38"/>
      <w:commentRangeStart w:id="39"/>
      <w:r w:rsidR="00BB0112">
        <w:t>Research Methodology</w:t>
      </w:r>
      <w:commentRangeEnd w:id="36"/>
      <w:commentRangeEnd w:id="38"/>
      <w:r w:rsidR="008B1011">
        <w:rPr>
          <w:rStyle w:val="CommentReference"/>
          <w:rFonts w:ascii="Times New Roman" w:eastAsia="Times New Roman" w:hAnsi="Times New Roman" w:cs="Times New Roman"/>
          <w:color w:val="auto"/>
        </w:rPr>
        <w:commentReference w:id="36"/>
      </w:r>
      <w:commentRangeEnd w:id="37"/>
      <w:r w:rsidR="006C2AE2">
        <w:rPr>
          <w:rStyle w:val="CommentReference"/>
          <w:rFonts w:ascii="Times New Roman" w:eastAsia="Times New Roman" w:hAnsi="Times New Roman" w:cs="Times New Roman"/>
          <w:color w:val="auto"/>
        </w:rPr>
        <w:commentReference w:id="37"/>
      </w:r>
      <w:r w:rsidR="002D23D4">
        <w:rPr>
          <w:rStyle w:val="CommentReference"/>
          <w:rFonts w:ascii="Times New Roman" w:eastAsia="Times New Roman" w:hAnsi="Times New Roman" w:cs="Times New Roman"/>
          <w:color w:val="auto"/>
        </w:rPr>
        <w:commentReference w:id="38"/>
      </w:r>
      <w:commentRangeEnd w:id="39"/>
      <w:r w:rsidR="002D23D4">
        <w:rPr>
          <w:rStyle w:val="CommentReference"/>
          <w:rFonts w:ascii="Times New Roman" w:eastAsia="Times New Roman" w:hAnsi="Times New Roman" w:cs="Times New Roman"/>
          <w:color w:val="auto"/>
        </w:rPr>
        <w:commentReference w:id="39"/>
      </w:r>
      <w:bookmarkEnd w:id="35"/>
    </w:p>
    <w:p w14:paraId="05D81642" w14:textId="6CF0E226" w:rsidR="008219F0" w:rsidRDefault="00BF29A8" w:rsidP="00066690">
      <w:r>
        <w:t>T</w:t>
      </w:r>
      <w:r w:rsidR="00066690">
        <w:t xml:space="preserve">his section of the report </w:t>
      </w:r>
      <w:r w:rsidR="00FF7370">
        <w:t xml:space="preserve">discusses </w:t>
      </w:r>
      <w:r w:rsidR="00066690">
        <w:t>the research methodology that the writer use</w:t>
      </w:r>
      <w:r w:rsidR="00FF7370">
        <w:t xml:space="preserve">d </w:t>
      </w:r>
      <w:r w:rsidR="00066690">
        <w:t xml:space="preserve">to explain the method in which the writer </w:t>
      </w:r>
      <w:r w:rsidR="00FF7370">
        <w:t>researched information</w:t>
      </w:r>
      <w:r w:rsidR="00066690">
        <w:t>.</w:t>
      </w:r>
      <w:r w:rsidR="00A14673">
        <w:t xml:space="preserve"> The research onion was used in this section to determine which research methodology was best suited for the project experiment.</w:t>
      </w:r>
    </w:p>
    <w:p w14:paraId="777499CA" w14:textId="33051977" w:rsidR="00AE6175" w:rsidRDefault="004A6A12" w:rsidP="00066690">
      <w:r>
        <w:rPr>
          <w:noProof/>
        </w:rPr>
        <w:drawing>
          <wp:anchor distT="0" distB="0" distL="114300" distR="114300" simplePos="0" relativeHeight="251646464" behindDoc="0" locked="0" layoutInCell="1" allowOverlap="1" wp14:anchorId="5841323C" wp14:editId="27BAF38A">
            <wp:simplePos x="0" y="0"/>
            <wp:positionH relativeFrom="margin">
              <wp:align>center</wp:align>
            </wp:positionH>
            <wp:positionV relativeFrom="paragraph">
              <wp:posOffset>320675</wp:posOffset>
            </wp:positionV>
            <wp:extent cx="4103225" cy="2829134"/>
            <wp:effectExtent l="19050" t="19050" r="12065" b="952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03225" cy="2829134"/>
                    </a:xfrm>
                    <a:prstGeom prst="rect">
                      <a:avLst/>
                    </a:prstGeom>
                    <a:noFill/>
                    <a:ln>
                      <a:solidFill>
                        <a:schemeClr val="tx1"/>
                      </a:solidFill>
                    </a:ln>
                  </pic:spPr>
                </pic:pic>
              </a:graphicData>
            </a:graphic>
          </wp:anchor>
        </w:drawing>
      </w:r>
      <w:r w:rsidR="00AE6175">
        <w:t xml:space="preserve">Fig </w:t>
      </w:r>
      <w:r w:rsidR="005E2C8D">
        <w:t>4</w:t>
      </w:r>
      <w:r w:rsidR="00AE6175">
        <w:t>. Research Onion from Online</w:t>
      </w:r>
      <w:sdt>
        <w:sdtPr>
          <w:id w:val="1630901303"/>
          <w:citation/>
        </w:sdtPr>
        <w:sdtEndPr/>
        <w:sdtContent>
          <w:r w:rsidR="00AE6175">
            <w:fldChar w:fldCharType="begin"/>
          </w:r>
          <w:r w:rsidR="00AE6175">
            <w:rPr>
              <w:lang w:val="en-US"/>
            </w:rPr>
            <w:instrText xml:space="preserve"> CITATION Pha21 \l 1033 </w:instrText>
          </w:r>
          <w:r w:rsidR="00AE6175">
            <w:fldChar w:fldCharType="separate"/>
          </w:r>
          <w:r w:rsidR="0031331E">
            <w:rPr>
              <w:noProof/>
              <w:lang w:val="en-US"/>
            </w:rPr>
            <w:t xml:space="preserve"> </w:t>
          </w:r>
          <w:r w:rsidR="0031331E" w:rsidRPr="0031331E">
            <w:rPr>
              <w:noProof/>
              <w:lang w:val="en-US"/>
            </w:rPr>
            <w:t>[9]</w:t>
          </w:r>
          <w:r w:rsidR="00AE6175">
            <w:fldChar w:fldCharType="end"/>
          </w:r>
        </w:sdtContent>
      </w:sdt>
    </w:p>
    <w:p w14:paraId="299A15CC" w14:textId="31928095" w:rsidR="004A6A12" w:rsidRDefault="004A6A12" w:rsidP="00066690"/>
    <w:p w14:paraId="5CC74485" w14:textId="52CC74C5" w:rsidR="008219F0" w:rsidRDefault="004A6A12" w:rsidP="004A6A12">
      <w:pPr>
        <w:pStyle w:val="Heading2"/>
        <w:ind w:left="720" w:hanging="720"/>
      </w:pPr>
      <w:bookmarkStart w:id="40" w:name="_Toc124187823"/>
      <w:r>
        <w:t>3.1</w:t>
      </w:r>
      <w:r>
        <w:tab/>
        <w:t>Research Onion</w:t>
      </w:r>
      <w:bookmarkEnd w:id="40"/>
    </w:p>
    <w:p w14:paraId="55E2329F" w14:textId="22DD279F" w:rsidR="00066690" w:rsidRDefault="009C3540" w:rsidP="00066690">
      <w:r>
        <w:t xml:space="preserve">The research philosophy used in the project is the positivism approach, this philosophy </w:t>
      </w:r>
      <w:r w:rsidR="00A14673">
        <w:t>is best used for an experiment type of study as it uses a deductive approach to the findings in the experiment.</w:t>
      </w:r>
      <w:r w:rsidR="00BA373D">
        <w:t xml:space="preserve"> This research philosophy does not use viewpoints or personal opinions.</w:t>
      </w:r>
      <w:r w:rsidR="00A14673">
        <w:t xml:space="preserve"> Therefore, when the experiment is completed, the findings can be deduced by the experimenter. To find whether the prevention method that is tested is effective and accurate at stopping ransomware from executing and infecting a user’s device. </w:t>
      </w:r>
    </w:p>
    <w:p w14:paraId="4FBD5F03" w14:textId="588BCC80" w:rsidR="002B5124" w:rsidRDefault="002B5124" w:rsidP="00066690">
      <w:r>
        <w:t>The research is designed to use quantitative data such as the pass/fail experiment to determine the effectiveness of the prevention method. The pass/fail data can then be counted to create a percentage of the effectiveness of the prevention method</w:t>
      </w:r>
      <w:r w:rsidR="00270B1F">
        <w:t>,</w:t>
      </w:r>
      <w:r>
        <w:t xml:space="preserve"> to determine how effective the prevention method is.</w:t>
      </w:r>
    </w:p>
    <w:p w14:paraId="24E45C87" w14:textId="64EAA6F1" w:rsidR="00BA373D" w:rsidRDefault="00BA373D" w:rsidP="00066690">
      <w:r>
        <w:t xml:space="preserve">The experimental research strategy will be used, this involves using the independent variable which is the </w:t>
      </w:r>
      <w:r w:rsidR="007C3DA9">
        <w:t xml:space="preserve">prevention method. Then analyse what changes to the dependant variable in this case the effectiveness of the ransomware. </w:t>
      </w:r>
      <w:r w:rsidR="000D3CE4">
        <w:t xml:space="preserve">The choice in the research onion uses the mono </w:t>
      </w:r>
      <w:r w:rsidR="000D3CE4">
        <w:lastRenderedPageBreak/>
        <w:t xml:space="preserve">method </w:t>
      </w:r>
      <w:r w:rsidR="00F140DD">
        <w:t>whereby</w:t>
      </w:r>
      <w:r w:rsidR="000D3CE4">
        <w:t xml:space="preserve"> it uses quantitative data which is either a Pass or Fail to analyse the results of the experiment. </w:t>
      </w:r>
    </w:p>
    <w:p w14:paraId="2AE939E6" w14:textId="7E5930ED" w:rsidR="0034398E" w:rsidRDefault="000150FF" w:rsidP="0034398E">
      <w:r>
        <w:t xml:space="preserve">The time horizon this experiment will use is the number of attempts the ransomware simulation </w:t>
      </w:r>
      <w:r w:rsidR="00645547">
        <w:t>attempts to execute on the device. Then each step of the data collection</w:t>
      </w:r>
      <w:r w:rsidR="00F02112">
        <w:t xml:space="preserve"> steps</w:t>
      </w:r>
      <w:r w:rsidR="00645547">
        <w:t xml:space="preserve"> will be each level of the three-level prevention method</w:t>
      </w:r>
      <w:r w:rsidR="00F6161B">
        <w:t>. The web browser extension, the Virtual machine and finally the Ant</w:t>
      </w:r>
      <w:r w:rsidR="00F02112">
        <w:t>i</w:t>
      </w:r>
      <w:r w:rsidR="00F6161B">
        <w:t xml:space="preserve">-Virus on the main device. </w:t>
      </w:r>
      <w:r w:rsidR="00A57343">
        <w:t xml:space="preserve">This follows the cross-sectional time horizon. </w:t>
      </w:r>
    </w:p>
    <w:p w14:paraId="5359D2ED" w14:textId="2AB9F9A6" w:rsidR="000150FF" w:rsidRDefault="0034398E" w:rsidP="00066690">
      <w:r>
        <w:t xml:space="preserve">To analyse the data from the experiment the experimenter will use an excel table to record each attempt the ransomware is used to try to infect the device. Then record whether the ransomware was successful or failed to execute. Each attempts effectiveness </w:t>
      </w:r>
      <w:r w:rsidR="00D9491A">
        <w:t xml:space="preserve">percentage </w:t>
      </w:r>
      <w:r>
        <w:t xml:space="preserve">will be generated from this table. Then the prevention method can be deduced whether it is effective at stopping ransomware or not. The reader will be presented with screenshots of how the experiment was carried out. </w:t>
      </w:r>
    </w:p>
    <w:p w14:paraId="17317733" w14:textId="651869CE" w:rsidR="00CC2079" w:rsidRDefault="00CC2079" w:rsidP="00066690">
      <w:r>
        <w:t xml:space="preserve">A disadvantage to using this type of research methodology is that the experiment will be carried out in a controlled environment. This means that </w:t>
      </w:r>
      <w:r w:rsidR="00634854">
        <w:t xml:space="preserve">in a normal circumstance the user will not know when ransomware is trying to execute on the device. Therefore, may not know what to look out for during the prevention method process. To combat this the experimenter should state how the prevention method will operate in a real-life scenario to explain how it will be used by the user. </w:t>
      </w:r>
    </w:p>
    <w:p w14:paraId="22ABA734" w14:textId="2DD4F3E6" w:rsidR="00B056DC" w:rsidRDefault="00B056DC" w:rsidP="00066690">
      <w:r>
        <w:t>Another research methodology that can be used as mentioned above is to give the prevention method to users to use for a certain amount of time. Then research the variables</w:t>
      </w:r>
      <w:r w:rsidR="009B4CF3">
        <w:t>,</w:t>
      </w:r>
      <w:r>
        <w:t xml:space="preserve"> consumer experience</w:t>
      </w:r>
      <w:r w:rsidR="009B4CF3">
        <w:t>,</w:t>
      </w:r>
      <w:r>
        <w:t xml:space="preserve"> consumer needs</w:t>
      </w:r>
      <w:r w:rsidR="009B4CF3">
        <w:t>,</w:t>
      </w:r>
      <w:r>
        <w:t xml:space="preserve"> and consumer thoughts. This will show </w:t>
      </w:r>
      <w:r w:rsidR="00CC2C26">
        <w:t>whether</w:t>
      </w:r>
      <w:r>
        <w:t xml:space="preserve"> </w:t>
      </w:r>
      <w:r w:rsidR="00CC2C26">
        <w:t>users</w:t>
      </w:r>
      <w:r>
        <w:t xml:space="preserve"> will use this prevention method in real life scenarios. </w:t>
      </w:r>
      <w:r w:rsidR="00CC2C26">
        <w:t>This survey can also highlight some advantages and disadvantages to using the prevention method that the current experiment cannot.</w:t>
      </w:r>
      <w:r w:rsidR="005D0E91">
        <w:t xml:space="preserve"> </w:t>
      </w:r>
    </w:p>
    <w:p w14:paraId="27B7C726" w14:textId="68649F6B" w:rsidR="004C20A6" w:rsidRDefault="004C20A6" w:rsidP="00066690">
      <w:r>
        <w:t>The reason this research strategy was chosen for the implementation of the experiment is during the literature review some of the sources included an experiment to test the prevention method</w:t>
      </w:r>
      <w:r w:rsidR="009411E3">
        <w:t>s</w:t>
      </w:r>
      <w:r>
        <w:t xml:space="preserve">. The three-level prevention method did not, therefore it was suitable to make an experiment that links with the other experiments that have been completed previously. </w:t>
      </w:r>
    </w:p>
    <w:p w14:paraId="56EF0917" w14:textId="0CF4165C" w:rsidR="0053373D" w:rsidRDefault="00E46935" w:rsidP="0053373D">
      <w:pPr>
        <w:pStyle w:val="Heading2"/>
      </w:pPr>
      <w:bookmarkStart w:id="41" w:name="_Toc124187824"/>
      <w:r>
        <w:t>3</w:t>
      </w:r>
      <w:r w:rsidR="00F21FF7">
        <w:t>.2</w:t>
      </w:r>
      <w:r w:rsidR="00F21FF7">
        <w:tab/>
      </w:r>
      <w:r w:rsidR="0053373D">
        <w:t>Gantt Chart</w:t>
      </w:r>
      <w:bookmarkEnd w:id="41"/>
    </w:p>
    <w:p w14:paraId="4C9E4009" w14:textId="51757EEE" w:rsidR="0053373D" w:rsidRDefault="0053373D" w:rsidP="0053373D">
      <w:r>
        <w:t>Below is the Gantt Chart for the Project</w:t>
      </w:r>
    </w:p>
    <w:p w14:paraId="23935458" w14:textId="17A59F71" w:rsidR="0053373D" w:rsidRDefault="0053373D" w:rsidP="0053373D">
      <w:r w:rsidRPr="0053373D">
        <w:rPr>
          <w:noProof/>
        </w:rPr>
        <w:lastRenderedPageBreak/>
        <w:drawing>
          <wp:inline distT="0" distB="0" distL="0" distR="0" wp14:anchorId="36AE8FAF" wp14:editId="75C8D47E">
            <wp:extent cx="5731510" cy="5413375"/>
            <wp:effectExtent l="19050" t="19050" r="21590" b="15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5413375"/>
                    </a:xfrm>
                    <a:prstGeom prst="rect">
                      <a:avLst/>
                    </a:prstGeom>
                    <a:noFill/>
                    <a:ln>
                      <a:solidFill>
                        <a:schemeClr val="tx1"/>
                      </a:solidFill>
                    </a:ln>
                  </pic:spPr>
                </pic:pic>
              </a:graphicData>
            </a:graphic>
          </wp:inline>
        </w:drawing>
      </w:r>
    </w:p>
    <w:p w14:paraId="47E26693" w14:textId="2D77B41A" w:rsidR="00134546" w:rsidRPr="0053373D" w:rsidRDefault="00134546" w:rsidP="0053373D">
      <w:r>
        <w:t xml:space="preserve">Fig </w:t>
      </w:r>
      <w:r w:rsidR="005E2C8D">
        <w:t>5</w:t>
      </w:r>
      <w:r>
        <w:t xml:space="preserve">. Gantt Chart </w:t>
      </w:r>
    </w:p>
    <w:p w14:paraId="1EEE716C" w14:textId="2C0B3BE0" w:rsidR="009142F2" w:rsidRDefault="00E46935" w:rsidP="0053373D">
      <w:pPr>
        <w:pStyle w:val="Heading2"/>
      </w:pPr>
      <w:bookmarkStart w:id="42" w:name="_Toc124187825"/>
      <w:r>
        <w:t>3</w:t>
      </w:r>
      <w:r w:rsidR="00EB46BA">
        <w:t>.3</w:t>
      </w:r>
      <w:r w:rsidR="00EB46BA">
        <w:tab/>
      </w:r>
      <w:r w:rsidR="0053373D">
        <w:t>Contingency Plan</w:t>
      </w:r>
      <w:bookmarkEnd w:id="42"/>
    </w:p>
    <w:p w14:paraId="4E8715AA" w14:textId="0B43B4E3" w:rsidR="00E1759C" w:rsidRDefault="00E1759C" w:rsidP="00E1759C">
      <w:r>
        <w:t>This next section is the contingency plan for the project. The contingency plan will identify the risks occurred when undertaking the project. The plan will then create a plan to reduce the impact of those risks.</w:t>
      </w:r>
    </w:p>
    <w:tbl>
      <w:tblPr>
        <w:tblStyle w:val="TableGrid"/>
        <w:tblW w:w="0" w:type="auto"/>
        <w:tblLook w:val="04A0" w:firstRow="1" w:lastRow="0" w:firstColumn="1" w:lastColumn="0" w:noHBand="0" w:noVBand="1"/>
      </w:tblPr>
      <w:tblGrid>
        <w:gridCol w:w="1413"/>
        <w:gridCol w:w="1559"/>
        <w:gridCol w:w="1843"/>
        <w:gridCol w:w="2397"/>
        <w:gridCol w:w="1804"/>
      </w:tblGrid>
      <w:tr w:rsidR="009728D1" w14:paraId="5FCF7021" w14:textId="77777777" w:rsidTr="00BB6659">
        <w:tc>
          <w:tcPr>
            <w:tcW w:w="1413" w:type="dxa"/>
            <w:shd w:val="clear" w:color="auto" w:fill="E7E6E6" w:themeFill="background2"/>
          </w:tcPr>
          <w:p w14:paraId="4BFA649B" w14:textId="66E596B9" w:rsidR="009728D1" w:rsidRDefault="009728D1" w:rsidP="009728D1">
            <w:r>
              <w:t>Risks</w:t>
            </w:r>
          </w:p>
        </w:tc>
        <w:tc>
          <w:tcPr>
            <w:tcW w:w="1559" w:type="dxa"/>
            <w:shd w:val="clear" w:color="auto" w:fill="E7E6E6" w:themeFill="background2"/>
          </w:tcPr>
          <w:p w14:paraId="5FF27748" w14:textId="4176DFAC" w:rsidR="009728D1" w:rsidRDefault="009728D1" w:rsidP="009728D1">
            <w:r>
              <w:t xml:space="preserve">Probability </w:t>
            </w:r>
          </w:p>
        </w:tc>
        <w:tc>
          <w:tcPr>
            <w:tcW w:w="1843" w:type="dxa"/>
            <w:shd w:val="clear" w:color="auto" w:fill="E7E6E6" w:themeFill="background2"/>
          </w:tcPr>
          <w:p w14:paraId="73D6F15A" w14:textId="4F0AAF28" w:rsidR="009728D1" w:rsidRDefault="009728D1" w:rsidP="009728D1">
            <w:r>
              <w:t>Impact</w:t>
            </w:r>
          </w:p>
        </w:tc>
        <w:tc>
          <w:tcPr>
            <w:tcW w:w="2397" w:type="dxa"/>
            <w:shd w:val="clear" w:color="auto" w:fill="E7E6E6" w:themeFill="background2"/>
          </w:tcPr>
          <w:p w14:paraId="17F5EEA0" w14:textId="12A39AEF" w:rsidR="009728D1" w:rsidRDefault="009728D1" w:rsidP="009728D1">
            <w:r>
              <w:t xml:space="preserve">Preparation </w:t>
            </w:r>
          </w:p>
        </w:tc>
        <w:tc>
          <w:tcPr>
            <w:tcW w:w="1804" w:type="dxa"/>
            <w:shd w:val="clear" w:color="auto" w:fill="E7E6E6" w:themeFill="background2"/>
          </w:tcPr>
          <w:p w14:paraId="50D03D60" w14:textId="3DF40C73" w:rsidR="009728D1" w:rsidRDefault="009728D1" w:rsidP="009728D1">
            <w:r>
              <w:t>Contingency</w:t>
            </w:r>
          </w:p>
        </w:tc>
      </w:tr>
      <w:tr w:rsidR="009728D1" w14:paraId="0A15BC55" w14:textId="77777777" w:rsidTr="00BB6659">
        <w:tc>
          <w:tcPr>
            <w:tcW w:w="1413" w:type="dxa"/>
          </w:tcPr>
          <w:p w14:paraId="340D7D2D" w14:textId="6C832DEF" w:rsidR="009728D1" w:rsidRPr="009728D1" w:rsidRDefault="009728D1" w:rsidP="009728D1">
            <w:pPr>
              <w:jc w:val="left"/>
              <w:rPr>
                <w:sz w:val="20"/>
                <w:szCs w:val="20"/>
              </w:rPr>
            </w:pPr>
            <w:r w:rsidRPr="009728D1">
              <w:rPr>
                <w:sz w:val="20"/>
                <w:szCs w:val="20"/>
              </w:rPr>
              <w:t xml:space="preserve">Loss of Project Document </w:t>
            </w:r>
          </w:p>
        </w:tc>
        <w:tc>
          <w:tcPr>
            <w:tcW w:w="1559" w:type="dxa"/>
          </w:tcPr>
          <w:p w14:paraId="0488035D" w14:textId="561C0E98" w:rsidR="009728D1" w:rsidRPr="009728D1" w:rsidRDefault="009728D1" w:rsidP="009728D1">
            <w:pPr>
              <w:jc w:val="left"/>
              <w:rPr>
                <w:sz w:val="20"/>
                <w:szCs w:val="20"/>
              </w:rPr>
            </w:pPr>
            <w:r w:rsidRPr="009728D1">
              <w:rPr>
                <w:sz w:val="20"/>
                <w:szCs w:val="20"/>
              </w:rPr>
              <w:t>High as project will be completed on the move</w:t>
            </w:r>
          </w:p>
        </w:tc>
        <w:tc>
          <w:tcPr>
            <w:tcW w:w="1843" w:type="dxa"/>
          </w:tcPr>
          <w:p w14:paraId="70F5BC5B" w14:textId="338843BE" w:rsidR="009728D1" w:rsidRPr="009728D1" w:rsidRDefault="009728D1" w:rsidP="009728D1">
            <w:pPr>
              <w:jc w:val="left"/>
              <w:rPr>
                <w:sz w:val="20"/>
                <w:szCs w:val="20"/>
              </w:rPr>
            </w:pPr>
            <w:r w:rsidRPr="009728D1">
              <w:rPr>
                <w:sz w:val="20"/>
                <w:szCs w:val="20"/>
              </w:rPr>
              <w:t xml:space="preserve">Very High as loss of document should set back the </w:t>
            </w:r>
            <w:r w:rsidRPr="009728D1">
              <w:rPr>
                <w:sz w:val="20"/>
                <w:szCs w:val="20"/>
              </w:rPr>
              <w:lastRenderedPageBreak/>
              <w:t>completion of project</w:t>
            </w:r>
          </w:p>
        </w:tc>
        <w:tc>
          <w:tcPr>
            <w:tcW w:w="2397" w:type="dxa"/>
          </w:tcPr>
          <w:p w14:paraId="1E47EA65" w14:textId="7EF818A2" w:rsidR="009728D1" w:rsidRPr="009728D1" w:rsidRDefault="009728D1" w:rsidP="009728D1">
            <w:pPr>
              <w:jc w:val="left"/>
              <w:rPr>
                <w:sz w:val="20"/>
                <w:szCs w:val="20"/>
              </w:rPr>
            </w:pPr>
            <w:r>
              <w:rPr>
                <w:sz w:val="20"/>
                <w:szCs w:val="20"/>
              </w:rPr>
              <w:lastRenderedPageBreak/>
              <w:t>Project should be saved in numerous places to avoid document being lost</w:t>
            </w:r>
          </w:p>
        </w:tc>
        <w:tc>
          <w:tcPr>
            <w:tcW w:w="1804" w:type="dxa"/>
          </w:tcPr>
          <w:p w14:paraId="47F7D791" w14:textId="73EB102B" w:rsidR="009728D1" w:rsidRPr="009728D1" w:rsidRDefault="009728D1" w:rsidP="009728D1">
            <w:pPr>
              <w:jc w:val="left"/>
              <w:rPr>
                <w:sz w:val="20"/>
                <w:szCs w:val="20"/>
              </w:rPr>
            </w:pPr>
            <w:r>
              <w:rPr>
                <w:sz w:val="20"/>
                <w:szCs w:val="20"/>
              </w:rPr>
              <w:t xml:space="preserve">If document is </w:t>
            </w:r>
            <w:r w:rsidR="003A392D">
              <w:rPr>
                <w:sz w:val="20"/>
                <w:szCs w:val="20"/>
              </w:rPr>
              <w:t>lost,</w:t>
            </w:r>
            <w:r>
              <w:rPr>
                <w:sz w:val="20"/>
                <w:szCs w:val="20"/>
              </w:rPr>
              <w:t xml:space="preserve"> then </w:t>
            </w:r>
            <w:r w:rsidR="003A392D">
              <w:rPr>
                <w:sz w:val="20"/>
                <w:szCs w:val="20"/>
              </w:rPr>
              <w:t xml:space="preserve">the most recent backup </w:t>
            </w:r>
            <w:r w:rsidR="003A392D">
              <w:rPr>
                <w:sz w:val="20"/>
                <w:szCs w:val="20"/>
              </w:rPr>
              <w:lastRenderedPageBreak/>
              <w:t>should be used to restart.</w:t>
            </w:r>
          </w:p>
        </w:tc>
      </w:tr>
      <w:tr w:rsidR="009728D1" w14:paraId="4B433070" w14:textId="77777777" w:rsidTr="00BB6659">
        <w:tc>
          <w:tcPr>
            <w:tcW w:w="1413" w:type="dxa"/>
          </w:tcPr>
          <w:p w14:paraId="7EE6B682" w14:textId="4DD6CA60" w:rsidR="009728D1" w:rsidRPr="009728D1" w:rsidRDefault="003A392D" w:rsidP="009728D1">
            <w:pPr>
              <w:jc w:val="left"/>
              <w:rPr>
                <w:sz w:val="20"/>
                <w:szCs w:val="20"/>
              </w:rPr>
            </w:pPr>
            <w:r>
              <w:rPr>
                <w:sz w:val="20"/>
                <w:szCs w:val="20"/>
              </w:rPr>
              <w:lastRenderedPageBreak/>
              <w:t xml:space="preserve">Time </w:t>
            </w:r>
          </w:p>
        </w:tc>
        <w:tc>
          <w:tcPr>
            <w:tcW w:w="1559" w:type="dxa"/>
          </w:tcPr>
          <w:p w14:paraId="73F48AD1" w14:textId="3CEFE06A" w:rsidR="009728D1" w:rsidRPr="009728D1" w:rsidRDefault="003A392D" w:rsidP="009728D1">
            <w:pPr>
              <w:jc w:val="left"/>
              <w:rPr>
                <w:sz w:val="20"/>
                <w:szCs w:val="20"/>
              </w:rPr>
            </w:pPr>
            <w:r>
              <w:rPr>
                <w:sz w:val="20"/>
                <w:szCs w:val="20"/>
              </w:rPr>
              <w:t>High as experimenter has full time job</w:t>
            </w:r>
          </w:p>
        </w:tc>
        <w:tc>
          <w:tcPr>
            <w:tcW w:w="1843" w:type="dxa"/>
          </w:tcPr>
          <w:p w14:paraId="077E5BDB" w14:textId="70663B90" w:rsidR="009728D1" w:rsidRPr="009728D1" w:rsidRDefault="003A392D" w:rsidP="009728D1">
            <w:pPr>
              <w:jc w:val="left"/>
              <w:rPr>
                <w:sz w:val="20"/>
                <w:szCs w:val="20"/>
              </w:rPr>
            </w:pPr>
            <w:r>
              <w:rPr>
                <w:sz w:val="20"/>
                <w:szCs w:val="20"/>
              </w:rPr>
              <w:t>High as project is at risk of not being completed</w:t>
            </w:r>
          </w:p>
        </w:tc>
        <w:tc>
          <w:tcPr>
            <w:tcW w:w="2397" w:type="dxa"/>
          </w:tcPr>
          <w:p w14:paraId="159691A4" w14:textId="7CF670EF" w:rsidR="009728D1" w:rsidRPr="009728D1" w:rsidRDefault="003A392D" w:rsidP="009728D1">
            <w:pPr>
              <w:jc w:val="left"/>
              <w:rPr>
                <w:sz w:val="20"/>
                <w:szCs w:val="20"/>
              </w:rPr>
            </w:pPr>
            <w:r>
              <w:rPr>
                <w:sz w:val="20"/>
                <w:szCs w:val="20"/>
              </w:rPr>
              <w:t>Time should be created after working hours and on days off</w:t>
            </w:r>
          </w:p>
        </w:tc>
        <w:tc>
          <w:tcPr>
            <w:tcW w:w="1804" w:type="dxa"/>
          </w:tcPr>
          <w:p w14:paraId="4C5DF314" w14:textId="7F593441" w:rsidR="009728D1" w:rsidRPr="009728D1" w:rsidRDefault="003A392D" w:rsidP="009728D1">
            <w:pPr>
              <w:jc w:val="left"/>
              <w:rPr>
                <w:sz w:val="20"/>
                <w:szCs w:val="20"/>
              </w:rPr>
            </w:pPr>
            <w:r>
              <w:rPr>
                <w:sz w:val="20"/>
                <w:szCs w:val="20"/>
              </w:rPr>
              <w:t xml:space="preserve">If time becomes too much of </w:t>
            </w:r>
            <w:r w:rsidR="00CB5FA0">
              <w:rPr>
                <w:sz w:val="20"/>
                <w:szCs w:val="20"/>
              </w:rPr>
              <w:t>risk,</w:t>
            </w:r>
            <w:r>
              <w:rPr>
                <w:sz w:val="20"/>
                <w:szCs w:val="20"/>
              </w:rPr>
              <w:t xml:space="preserve"> then holidays should be taken to ensure the project is complete</w:t>
            </w:r>
          </w:p>
        </w:tc>
      </w:tr>
      <w:tr w:rsidR="009728D1" w14:paraId="14760CC2" w14:textId="77777777" w:rsidTr="00BB6659">
        <w:tc>
          <w:tcPr>
            <w:tcW w:w="1413" w:type="dxa"/>
          </w:tcPr>
          <w:p w14:paraId="6BA62149" w14:textId="6A174516" w:rsidR="009728D1" w:rsidRPr="009728D1" w:rsidRDefault="003A392D" w:rsidP="009728D1">
            <w:pPr>
              <w:jc w:val="left"/>
              <w:rPr>
                <w:sz w:val="20"/>
                <w:szCs w:val="20"/>
              </w:rPr>
            </w:pPr>
            <w:r>
              <w:rPr>
                <w:sz w:val="20"/>
                <w:szCs w:val="20"/>
              </w:rPr>
              <w:t>PC Problems</w:t>
            </w:r>
          </w:p>
        </w:tc>
        <w:tc>
          <w:tcPr>
            <w:tcW w:w="1559" w:type="dxa"/>
          </w:tcPr>
          <w:p w14:paraId="5F57DD3C" w14:textId="79585960" w:rsidR="009728D1" w:rsidRPr="009728D1" w:rsidRDefault="003A392D" w:rsidP="009728D1">
            <w:pPr>
              <w:jc w:val="left"/>
              <w:rPr>
                <w:sz w:val="20"/>
                <w:szCs w:val="20"/>
              </w:rPr>
            </w:pPr>
            <w:r>
              <w:rPr>
                <w:sz w:val="20"/>
                <w:szCs w:val="20"/>
              </w:rPr>
              <w:t>Low as PCs used in project are new</w:t>
            </w:r>
          </w:p>
        </w:tc>
        <w:tc>
          <w:tcPr>
            <w:tcW w:w="1843" w:type="dxa"/>
          </w:tcPr>
          <w:p w14:paraId="48CF4068" w14:textId="7B85806E" w:rsidR="009728D1" w:rsidRPr="009728D1" w:rsidRDefault="003A392D" w:rsidP="009728D1">
            <w:pPr>
              <w:jc w:val="left"/>
              <w:rPr>
                <w:sz w:val="20"/>
                <w:szCs w:val="20"/>
              </w:rPr>
            </w:pPr>
            <w:r>
              <w:rPr>
                <w:sz w:val="20"/>
                <w:szCs w:val="20"/>
              </w:rPr>
              <w:t>High as with no pc the experiment will not be completed</w:t>
            </w:r>
          </w:p>
        </w:tc>
        <w:tc>
          <w:tcPr>
            <w:tcW w:w="2397" w:type="dxa"/>
          </w:tcPr>
          <w:p w14:paraId="51E6A80D" w14:textId="47002B0F" w:rsidR="009728D1" w:rsidRPr="009728D1" w:rsidRDefault="003A392D" w:rsidP="009728D1">
            <w:pPr>
              <w:jc w:val="left"/>
              <w:rPr>
                <w:sz w:val="20"/>
                <w:szCs w:val="20"/>
              </w:rPr>
            </w:pPr>
            <w:r>
              <w:rPr>
                <w:sz w:val="20"/>
                <w:szCs w:val="20"/>
              </w:rPr>
              <w:t xml:space="preserve">All PCs used should be </w:t>
            </w:r>
            <w:r w:rsidR="00DC7CE8">
              <w:rPr>
                <w:sz w:val="20"/>
                <w:szCs w:val="20"/>
              </w:rPr>
              <w:t xml:space="preserve">updated regularly and </w:t>
            </w:r>
            <w:r w:rsidR="00CB5FA0">
              <w:rPr>
                <w:sz w:val="20"/>
                <w:szCs w:val="20"/>
              </w:rPr>
              <w:t>ask others if it’s possible to use their PCs if crashes occur</w:t>
            </w:r>
          </w:p>
        </w:tc>
        <w:tc>
          <w:tcPr>
            <w:tcW w:w="1804" w:type="dxa"/>
          </w:tcPr>
          <w:p w14:paraId="18C9E580" w14:textId="203AFE10" w:rsidR="009728D1" w:rsidRPr="009728D1" w:rsidRDefault="00CB5FA0" w:rsidP="009728D1">
            <w:pPr>
              <w:jc w:val="left"/>
              <w:rPr>
                <w:sz w:val="20"/>
                <w:szCs w:val="20"/>
              </w:rPr>
            </w:pPr>
            <w:r>
              <w:rPr>
                <w:sz w:val="20"/>
                <w:szCs w:val="20"/>
              </w:rPr>
              <w:t>If PCs crash, then other PCs should be used.</w:t>
            </w:r>
          </w:p>
        </w:tc>
      </w:tr>
      <w:tr w:rsidR="005E08EE" w14:paraId="684E21BD" w14:textId="77777777" w:rsidTr="00BB6659">
        <w:tc>
          <w:tcPr>
            <w:tcW w:w="1413" w:type="dxa"/>
          </w:tcPr>
          <w:p w14:paraId="568E3833" w14:textId="53BE665C" w:rsidR="005E08EE" w:rsidRDefault="005E08EE" w:rsidP="009728D1">
            <w:pPr>
              <w:jc w:val="left"/>
              <w:rPr>
                <w:sz w:val="20"/>
                <w:szCs w:val="20"/>
              </w:rPr>
            </w:pPr>
            <w:r>
              <w:rPr>
                <w:sz w:val="20"/>
                <w:szCs w:val="20"/>
              </w:rPr>
              <w:t>Software Problems</w:t>
            </w:r>
          </w:p>
        </w:tc>
        <w:tc>
          <w:tcPr>
            <w:tcW w:w="1559" w:type="dxa"/>
          </w:tcPr>
          <w:p w14:paraId="290ED672" w14:textId="1CF7F78B" w:rsidR="005E08EE" w:rsidRDefault="00AF4607" w:rsidP="009728D1">
            <w:pPr>
              <w:jc w:val="left"/>
              <w:rPr>
                <w:sz w:val="20"/>
                <w:szCs w:val="20"/>
              </w:rPr>
            </w:pPr>
            <w:r>
              <w:rPr>
                <w:sz w:val="20"/>
                <w:szCs w:val="20"/>
              </w:rPr>
              <w:t>Low as software is downloaded new or kept up to date</w:t>
            </w:r>
          </w:p>
        </w:tc>
        <w:tc>
          <w:tcPr>
            <w:tcW w:w="1843" w:type="dxa"/>
          </w:tcPr>
          <w:p w14:paraId="39459414" w14:textId="5BF64CBB" w:rsidR="005E08EE" w:rsidRDefault="00AF4607" w:rsidP="009728D1">
            <w:pPr>
              <w:jc w:val="left"/>
              <w:rPr>
                <w:sz w:val="20"/>
                <w:szCs w:val="20"/>
              </w:rPr>
            </w:pPr>
            <w:r>
              <w:rPr>
                <w:sz w:val="20"/>
                <w:szCs w:val="20"/>
              </w:rPr>
              <w:t>High as no software the experiment will not be completed</w:t>
            </w:r>
          </w:p>
        </w:tc>
        <w:tc>
          <w:tcPr>
            <w:tcW w:w="2397" w:type="dxa"/>
          </w:tcPr>
          <w:p w14:paraId="3D4E93BD" w14:textId="6C5E6CD1" w:rsidR="005E08EE" w:rsidRDefault="00AF4607" w:rsidP="009728D1">
            <w:pPr>
              <w:jc w:val="left"/>
              <w:rPr>
                <w:sz w:val="20"/>
                <w:szCs w:val="20"/>
              </w:rPr>
            </w:pPr>
            <w:r>
              <w:rPr>
                <w:sz w:val="20"/>
                <w:szCs w:val="20"/>
              </w:rPr>
              <w:t>All the software used should be updated regularly</w:t>
            </w:r>
          </w:p>
        </w:tc>
        <w:tc>
          <w:tcPr>
            <w:tcW w:w="1804" w:type="dxa"/>
          </w:tcPr>
          <w:p w14:paraId="0A8696A6" w14:textId="13CF85E8" w:rsidR="005E08EE" w:rsidRDefault="00AF4607" w:rsidP="009728D1">
            <w:pPr>
              <w:jc w:val="left"/>
              <w:rPr>
                <w:sz w:val="20"/>
                <w:szCs w:val="20"/>
              </w:rPr>
            </w:pPr>
            <w:r>
              <w:rPr>
                <w:sz w:val="20"/>
                <w:szCs w:val="20"/>
              </w:rPr>
              <w:t xml:space="preserve">If software </w:t>
            </w:r>
            <w:r w:rsidR="0078487D">
              <w:rPr>
                <w:sz w:val="20"/>
                <w:szCs w:val="20"/>
              </w:rPr>
              <w:t>crashes,</w:t>
            </w:r>
            <w:r>
              <w:rPr>
                <w:sz w:val="20"/>
                <w:szCs w:val="20"/>
              </w:rPr>
              <w:t xml:space="preserve"> then other software should be </w:t>
            </w:r>
            <w:r w:rsidR="00BB6659">
              <w:rPr>
                <w:sz w:val="20"/>
                <w:szCs w:val="20"/>
              </w:rPr>
              <w:t>used,</w:t>
            </w:r>
            <w:r>
              <w:rPr>
                <w:sz w:val="20"/>
                <w:szCs w:val="20"/>
              </w:rPr>
              <w:t xml:space="preserve"> and experiment altered.</w:t>
            </w:r>
          </w:p>
        </w:tc>
      </w:tr>
      <w:tr w:rsidR="00AF4607" w14:paraId="42865612" w14:textId="77777777" w:rsidTr="00BB6659">
        <w:tc>
          <w:tcPr>
            <w:tcW w:w="1413" w:type="dxa"/>
          </w:tcPr>
          <w:p w14:paraId="50815AA3" w14:textId="1470FC89" w:rsidR="00AF4607" w:rsidRDefault="00AF4607" w:rsidP="009728D1">
            <w:pPr>
              <w:jc w:val="left"/>
              <w:rPr>
                <w:sz w:val="20"/>
                <w:szCs w:val="20"/>
              </w:rPr>
            </w:pPr>
            <w:r>
              <w:rPr>
                <w:sz w:val="20"/>
                <w:szCs w:val="20"/>
              </w:rPr>
              <w:t>Virus Problems</w:t>
            </w:r>
          </w:p>
        </w:tc>
        <w:tc>
          <w:tcPr>
            <w:tcW w:w="1559" w:type="dxa"/>
          </w:tcPr>
          <w:p w14:paraId="0D7F063F" w14:textId="4E8FC019" w:rsidR="00AF4607" w:rsidRDefault="00AF4607" w:rsidP="009728D1">
            <w:pPr>
              <w:jc w:val="left"/>
              <w:rPr>
                <w:sz w:val="20"/>
                <w:szCs w:val="20"/>
              </w:rPr>
            </w:pPr>
            <w:r>
              <w:rPr>
                <w:sz w:val="20"/>
                <w:szCs w:val="20"/>
              </w:rPr>
              <w:t>High as the project will use ransomware features</w:t>
            </w:r>
            <w:r w:rsidR="0078487D">
              <w:rPr>
                <w:sz w:val="20"/>
                <w:szCs w:val="20"/>
              </w:rPr>
              <w:t xml:space="preserve"> on the device</w:t>
            </w:r>
          </w:p>
        </w:tc>
        <w:tc>
          <w:tcPr>
            <w:tcW w:w="1843" w:type="dxa"/>
          </w:tcPr>
          <w:p w14:paraId="5D1F48FF" w14:textId="5B9E5FA0" w:rsidR="00AF4607" w:rsidRDefault="00AF4607" w:rsidP="009728D1">
            <w:pPr>
              <w:jc w:val="left"/>
              <w:rPr>
                <w:sz w:val="20"/>
                <w:szCs w:val="20"/>
              </w:rPr>
            </w:pPr>
            <w:r>
              <w:rPr>
                <w:sz w:val="20"/>
                <w:szCs w:val="20"/>
              </w:rPr>
              <w:t xml:space="preserve">High as the </w:t>
            </w:r>
            <w:r w:rsidR="0078487D">
              <w:rPr>
                <w:sz w:val="20"/>
                <w:szCs w:val="20"/>
              </w:rPr>
              <w:t>ransomware can be detrimental the function of the device</w:t>
            </w:r>
          </w:p>
        </w:tc>
        <w:tc>
          <w:tcPr>
            <w:tcW w:w="2397" w:type="dxa"/>
          </w:tcPr>
          <w:p w14:paraId="14403BA0" w14:textId="4CB3B86A" w:rsidR="00AF4607" w:rsidRDefault="00BB6659" w:rsidP="009728D1">
            <w:pPr>
              <w:jc w:val="left"/>
              <w:rPr>
                <w:sz w:val="20"/>
                <w:szCs w:val="20"/>
              </w:rPr>
            </w:pPr>
            <w:r>
              <w:rPr>
                <w:sz w:val="20"/>
                <w:szCs w:val="20"/>
              </w:rPr>
              <w:t>Anti-Virus software should be installed on the device dealing with the malware before the experiment takes place and a virtual machine used when allowing ransomware to operate. Store all files needed for project separate from device.</w:t>
            </w:r>
          </w:p>
        </w:tc>
        <w:tc>
          <w:tcPr>
            <w:tcW w:w="1804" w:type="dxa"/>
          </w:tcPr>
          <w:p w14:paraId="7F3C2C8F" w14:textId="0EB491CB" w:rsidR="00AF4607" w:rsidRDefault="00BB6659" w:rsidP="009728D1">
            <w:pPr>
              <w:jc w:val="left"/>
              <w:rPr>
                <w:sz w:val="20"/>
                <w:szCs w:val="20"/>
              </w:rPr>
            </w:pPr>
            <w:r>
              <w:rPr>
                <w:sz w:val="20"/>
                <w:szCs w:val="20"/>
              </w:rPr>
              <w:t xml:space="preserve">If malware executes on unprotected </w:t>
            </w:r>
            <w:r w:rsidR="008C198D">
              <w:rPr>
                <w:sz w:val="20"/>
                <w:szCs w:val="20"/>
              </w:rPr>
              <w:t xml:space="preserve">PC, </w:t>
            </w:r>
            <w:r>
              <w:rPr>
                <w:sz w:val="20"/>
                <w:szCs w:val="20"/>
              </w:rPr>
              <w:t xml:space="preserve">then the Pc should be scanned for all threats using the anti-virus and deleted from the PC. </w:t>
            </w:r>
          </w:p>
        </w:tc>
      </w:tr>
      <w:tr w:rsidR="008C198D" w14:paraId="5CEFC8BB" w14:textId="77777777" w:rsidTr="00BB6659">
        <w:tc>
          <w:tcPr>
            <w:tcW w:w="1413" w:type="dxa"/>
          </w:tcPr>
          <w:p w14:paraId="48FB2814" w14:textId="4B6BC841" w:rsidR="008C198D" w:rsidRDefault="008C198D" w:rsidP="009728D1">
            <w:pPr>
              <w:jc w:val="left"/>
              <w:rPr>
                <w:sz w:val="20"/>
                <w:szCs w:val="20"/>
              </w:rPr>
            </w:pPr>
            <w:r>
              <w:rPr>
                <w:sz w:val="20"/>
                <w:szCs w:val="20"/>
              </w:rPr>
              <w:t>Copyright</w:t>
            </w:r>
          </w:p>
        </w:tc>
        <w:tc>
          <w:tcPr>
            <w:tcW w:w="1559" w:type="dxa"/>
          </w:tcPr>
          <w:p w14:paraId="663D6DB1" w14:textId="6280A522" w:rsidR="008C198D" w:rsidRDefault="008C198D" w:rsidP="009728D1">
            <w:pPr>
              <w:jc w:val="left"/>
              <w:rPr>
                <w:sz w:val="20"/>
                <w:szCs w:val="20"/>
              </w:rPr>
            </w:pPr>
            <w:r>
              <w:rPr>
                <w:sz w:val="20"/>
                <w:szCs w:val="20"/>
              </w:rPr>
              <w:t xml:space="preserve">Low as the document will be referenced correctly </w:t>
            </w:r>
          </w:p>
        </w:tc>
        <w:tc>
          <w:tcPr>
            <w:tcW w:w="1843" w:type="dxa"/>
          </w:tcPr>
          <w:p w14:paraId="5DA604C1" w14:textId="7D5C7E02" w:rsidR="008C198D" w:rsidRDefault="008C198D" w:rsidP="009728D1">
            <w:pPr>
              <w:jc w:val="left"/>
              <w:rPr>
                <w:sz w:val="20"/>
                <w:szCs w:val="20"/>
              </w:rPr>
            </w:pPr>
            <w:r>
              <w:rPr>
                <w:sz w:val="20"/>
                <w:szCs w:val="20"/>
              </w:rPr>
              <w:t xml:space="preserve">High as the project could be made to be altered if any copyright infringements are present </w:t>
            </w:r>
          </w:p>
        </w:tc>
        <w:tc>
          <w:tcPr>
            <w:tcW w:w="2397" w:type="dxa"/>
          </w:tcPr>
          <w:p w14:paraId="451137B4" w14:textId="1D307394" w:rsidR="008C198D" w:rsidRDefault="008C198D" w:rsidP="009728D1">
            <w:pPr>
              <w:jc w:val="left"/>
              <w:rPr>
                <w:sz w:val="20"/>
                <w:szCs w:val="20"/>
              </w:rPr>
            </w:pPr>
            <w:r>
              <w:rPr>
                <w:sz w:val="20"/>
                <w:szCs w:val="20"/>
              </w:rPr>
              <w:t>All other documents and sources used should be referenced correctly included diagrams that use source information</w:t>
            </w:r>
          </w:p>
        </w:tc>
        <w:tc>
          <w:tcPr>
            <w:tcW w:w="1804" w:type="dxa"/>
          </w:tcPr>
          <w:p w14:paraId="4092DB31" w14:textId="66F88C49" w:rsidR="008C198D" w:rsidRDefault="008C198D" w:rsidP="009728D1">
            <w:pPr>
              <w:jc w:val="left"/>
              <w:rPr>
                <w:sz w:val="20"/>
                <w:szCs w:val="20"/>
              </w:rPr>
            </w:pPr>
            <w:r>
              <w:rPr>
                <w:sz w:val="20"/>
                <w:szCs w:val="20"/>
              </w:rPr>
              <w:t xml:space="preserve">If copyright infringements </w:t>
            </w:r>
            <w:r w:rsidR="0033548D">
              <w:rPr>
                <w:sz w:val="20"/>
                <w:szCs w:val="20"/>
              </w:rPr>
              <w:t>occur,</w:t>
            </w:r>
            <w:r>
              <w:rPr>
                <w:sz w:val="20"/>
                <w:szCs w:val="20"/>
              </w:rPr>
              <w:t xml:space="preserve"> then the source should be deleted from the project and other sources used. </w:t>
            </w:r>
          </w:p>
        </w:tc>
      </w:tr>
    </w:tbl>
    <w:p w14:paraId="6167E39C" w14:textId="77777777" w:rsidR="009728D1" w:rsidRPr="009728D1" w:rsidRDefault="009728D1" w:rsidP="009728D1"/>
    <w:p w14:paraId="36FEF2EB" w14:textId="218D7AD2" w:rsidR="005E43DC" w:rsidRDefault="00085E64" w:rsidP="001028F8">
      <w:pPr>
        <w:pStyle w:val="Heading1"/>
      </w:pPr>
      <w:bookmarkStart w:id="43" w:name="_Toc124187826"/>
      <w:r>
        <w:lastRenderedPageBreak/>
        <w:t>4</w:t>
      </w:r>
      <w:r w:rsidR="008478AB">
        <w:t>.</w:t>
      </w:r>
      <w:r w:rsidR="008478AB">
        <w:tab/>
      </w:r>
      <w:r w:rsidR="00EB7ACE">
        <w:t>Design and Implementation of Experiment</w:t>
      </w:r>
      <w:bookmarkEnd w:id="43"/>
    </w:p>
    <w:p w14:paraId="25AA707B" w14:textId="1ABE83DF" w:rsidR="00274DDE" w:rsidRDefault="00182F4B" w:rsidP="00274DDE">
      <w:pPr>
        <w:pStyle w:val="Heading2"/>
      </w:pPr>
      <w:bookmarkStart w:id="44" w:name="_Toc124187827"/>
      <w:r>
        <w:t>4</w:t>
      </w:r>
      <w:r w:rsidR="00274DDE">
        <w:t>.1</w:t>
      </w:r>
      <w:r w:rsidR="00274DDE">
        <w:tab/>
        <w:t>Experiment Design</w:t>
      </w:r>
      <w:bookmarkEnd w:id="44"/>
    </w:p>
    <w:p w14:paraId="1020CB5C" w14:textId="77777777" w:rsidR="00927858" w:rsidRDefault="00274DDE" w:rsidP="00274DDE">
      <w:r>
        <w:t>This next section shows the experimental design process. It was developed with the use of the other experiments researched in the literature review.</w:t>
      </w:r>
      <w:r w:rsidR="00085E64">
        <w:t xml:space="preserve"> The design shows the process of </w:t>
      </w:r>
      <w:r w:rsidRPr="00D31135">
        <w:t>implement</w:t>
      </w:r>
      <w:r w:rsidR="00085E64">
        <w:t>ing</w:t>
      </w:r>
      <w:r w:rsidRPr="00D31135">
        <w:t xml:space="preserve"> an experiment to test one of the prevention methods outlined</w:t>
      </w:r>
      <w:r w:rsidR="00085E64">
        <w:t>.</w:t>
      </w:r>
      <w:r w:rsidRPr="00D31135">
        <w:t xml:space="preserve"> </w:t>
      </w:r>
      <w:r w:rsidR="00085E64">
        <w:t>T</w:t>
      </w:r>
      <w:r w:rsidRPr="00D31135">
        <w:t>o test the effectiveness of that prevention method at stopping ransomware from executing and infecting a user’s device</w:t>
      </w:r>
      <w:r w:rsidR="00085E64">
        <w:t xml:space="preserve">. </w:t>
      </w:r>
    </w:p>
    <w:p w14:paraId="16807A68" w14:textId="568A0A11" w:rsidR="00274DDE" w:rsidRDefault="00085E64" w:rsidP="00274DDE">
      <w:r>
        <w:t>By completing the objective to</w:t>
      </w:r>
      <w:r w:rsidRPr="00085E64">
        <w:t xml:space="preserve"> </w:t>
      </w:r>
      <w:r>
        <w:t>design and implement an experiment to test the effectiveness of the three-level prevention method at protecting user devices from ransomware</w:t>
      </w:r>
      <w:r w:rsidR="000F14B3">
        <w:t xml:space="preserve"> and the </w:t>
      </w:r>
      <w:r w:rsidR="005461EC">
        <w:t>objective to</w:t>
      </w:r>
      <w:r>
        <w:t xml:space="preserve"> analyse the results of the experiment on three-level prevention method and finally, </w:t>
      </w:r>
      <w:r w:rsidR="00F4470C">
        <w:t xml:space="preserve">the objective to </w:t>
      </w:r>
      <w:r>
        <w:t>conclude whether the three-level prevention method was effective at protecting user devices from ransomware</w:t>
      </w:r>
      <w:r w:rsidR="00927858">
        <w:t xml:space="preserve"> it will meet the aim of the project.</w:t>
      </w:r>
    </w:p>
    <w:p w14:paraId="71B6F750" w14:textId="442C2E4E" w:rsidR="00274DDE" w:rsidRDefault="00182F4B" w:rsidP="00274DDE">
      <w:pPr>
        <w:pStyle w:val="Heading3"/>
      </w:pPr>
      <w:bookmarkStart w:id="45" w:name="_Toc124187828"/>
      <w:r>
        <w:t>4</w:t>
      </w:r>
      <w:r w:rsidR="00274DDE">
        <w:t>.1.</w:t>
      </w:r>
      <w:r>
        <w:t>1</w:t>
      </w:r>
      <w:r w:rsidR="00274DDE">
        <w:tab/>
        <w:t>Variables</w:t>
      </w:r>
      <w:bookmarkEnd w:id="45"/>
    </w:p>
    <w:p w14:paraId="133AA310" w14:textId="77777777" w:rsidR="00274DDE" w:rsidRDefault="00274DDE" w:rsidP="00274DDE">
      <w:r>
        <w:t>Independent Variable—Prevention Method Used</w:t>
      </w:r>
    </w:p>
    <w:p w14:paraId="4B8E5EF9" w14:textId="2FEAE8EC" w:rsidR="00274DDE" w:rsidRDefault="00274DDE" w:rsidP="00274DDE">
      <w:r>
        <w:t>Dependant Variable—Effectiveness of the Ransomware on the Users Device and Ransomware Simulation</w:t>
      </w:r>
    </w:p>
    <w:p w14:paraId="47A3066C" w14:textId="672A76E1" w:rsidR="00F90DC8" w:rsidRDefault="00F90DC8" w:rsidP="00F90DC8">
      <w:pPr>
        <w:pStyle w:val="Heading3"/>
      </w:pPr>
      <w:bookmarkStart w:id="46" w:name="_Toc124187829"/>
      <w:r>
        <w:t>4.1.2</w:t>
      </w:r>
      <w:r>
        <w:tab/>
        <w:t>Experiment Hypothesis</w:t>
      </w:r>
      <w:bookmarkEnd w:id="46"/>
    </w:p>
    <w:p w14:paraId="61F67994" w14:textId="723B4D7D" w:rsidR="00F90DC8" w:rsidRPr="00D27D31" w:rsidRDefault="00F90DC8" w:rsidP="00274DDE">
      <w:r>
        <w:t xml:space="preserve">The hypothesis of this experiment is to study the of using the Three-Level Detection Prevention Method to combat ransomware and malware attacks on user devices. </w:t>
      </w:r>
    </w:p>
    <w:p w14:paraId="2FDE5F35" w14:textId="48F407D5" w:rsidR="00274DDE" w:rsidRDefault="00182F4B" w:rsidP="00274DDE">
      <w:pPr>
        <w:pStyle w:val="Heading3"/>
      </w:pPr>
      <w:bookmarkStart w:id="47" w:name="_Toc124187830"/>
      <w:r>
        <w:t>4.1.</w:t>
      </w:r>
      <w:r w:rsidR="00F90DC8">
        <w:t>3</w:t>
      </w:r>
      <w:r w:rsidR="00274DDE">
        <w:tab/>
      </w:r>
      <w:commentRangeStart w:id="48"/>
      <w:commentRangeStart w:id="49"/>
      <w:commentRangeStart w:id="50"/>
      <w:r w:rsidR="00274DDE">
        <w:t>Experiment Hardware</w:t>
      </w:r>
      <w:bookmarkEnd w:id="47"/>
    </w:p>
    <w:p w14:paraId="00F74B8D" w14:textId="77777777" w:rsidR="00274DDE" w:rsidRDefault="00274DDE" w:rsidP="00274DDE">
      <w:r>
        <w:t xml:space="preserve">The hardware that will be used to conduct this experiment is a HP Laptop. Containing a core i5-7300HQ @ 2.5 GHz with GB of RAM and windows. Along with testing on one device another device was used a Desktop PC. Containing an intel 10700f and 16gb of RAM and windows. The reason two devices have been used is due to the travelling of the experimenter. </w:t>
      </w:r>
    </w:p>
    <w:p w14:paraId="2A1A04CA" w14:textId="4A63BA1E" w:rsidR="00274DDE" w:rsidRDefault="00E92335" w:rsidP="00274DDE">
      <w:pPr>
        <w:pStyle w:val="Heading3"/>
      </w:pPr>
      <w:bookmarkStart w:id="51" w:name="_Toc124187831"/>
      <w:r>
        <w:t>4.1.</w:t>
      </w:r>
      <w:r w:rsidR="00F90DC8">
        <w:t>4</w:t>
      </w:r>
      <w:r w:rsidR="00274DDE">
        <w:tab/>
        <w:t>Experiment Software</w:t>
      </w:r>
      <w:bookmarkEnd w:id="51"/>
    </w:p>
    <w:p w14:paraId="43368570" w14:textId="77777777" w:rsidR="00274DDE" w:rsidRDefault="00274DDE" w:rsidP="00274DDE">
      <w:r>
        <w:t xml:space="preserve">The software that is required to </w:t>
      </w:r>
      <w:commentRangeEnd w:id="48"/>
      <w:r>
        <w:rPr>
          <w:rStyle w:val="CommentReference"/>
        </w:rPr>
        <w:commentReference w:id="48"/>
      </w:r>
      <w:commentRangeEnd w:id="49"/>
      <w:r>
        <w:rPr>
          <w:rStyle w:val="CommentReference"/>
        </w:rPr>
        <w:commentReference w:id="49"/>
      </w:r>
      <w:commentRangeEnd w:id="50"/>
      <w:r>
        <w:rPr>
          <w:rStyle w:val="CommentReference"/>
        </w:rPr>
        <w:commentReference w:id="50"/>
      </w:r>
      <w:r>
        <w:t xml:space="preserve">conduct this experiment is a browser extension containing anti-malware detection. The one chosen for this experiment is McAfee web Advisor. The next software that will be required is a Virtual Machine. The software that is used to create the Virtual Machine is Oracle VM Virtual Box. Within the virtual machine anti-malware software </w:t>
      </w:r>
      <w:r>
        <w:lastRenderedPageBreak/>
        <w:t xml:space="preserve">is used this is AVG anti-virus software. The final software that will be used is McAfee anti-virus software and this will be housed on the user device. </w:t>
      </w:r>
    </w:p>
    <w:p w14:paraId="1DA9E6AE" w14:textId="4893754F" w:rsidR="00274DDE" w:rsidRDefault="00274DDE" w:rsidP="00274DDE">
      <w:r>
        <w:t xml:space="preserve">Both Devices will use the </w:t>
      </w:r>
      <w:r w:rsidR="00F7768C">
        <w:t xml:space="preserve">same </w:t>
      </w:r>
      <w:r>
        <w:t xml:space="preserve">software to carry out the experiment to keep the test accurate. This will outline the differences to using this prevention method on a small laptop and </w:t>
      </w:r>
      <w:r w:rsidR="00F7768C">
        <w:t xml:space="preserve">on </w:t>
      </w:r>
      <w:r w:rsidR="00B62D2F">
        <w:t>a</w:t>
      </w:r>
      <w:r>
        <w:t xml:space="preserve"> Desktop PC </w:t>
      </w:r>
      <w:r w:rsidR="00B229A6">
        <w:t>this highlights</w:t>
      </w:r>
      <w:r>
        <w:t xml:space="preserve"> the Advantages and Disadvantages to using this prevention method</w:t>
      </w:r>
      <w:r w:rsidR="00B62D2F">
        <w:t xml:space="preserve"> between the two devices</w:t>
      </w:r>
      <w:r>
        <w:t xml:space="preserve">. </w:t>
      </w:r>
    </w:p>
    <w:p w14:paraId="1A0359DC" w14:textId="4304F9EC" w:rsidR="00274DDE" w:rsidRDefault="0075317C" w:rsidP="00274DDE">
      <w:r>
        <w:rPr>
          <w:noProof/>
        </w:rPr>
        <w:drawing>
          <wp:anchor distT="0" distB="0" distL="114300" distR="114300" simplePos="0" relativeHeight="251653632" behindDoc="0" locked="0" layoutInCell="1" allowOverlap="1" wp14:anchorId="2CE5B0B0" wp14:editId="268C5A01">
            <wp:simplePos x="0" y="0"/>
            <wp:positionH relativeFrom="margin">
              <wp:align>center</wp:align>
            </wp:positionH>
            <wp:positionV relativeFrom="paragraph">
              <wp:posOffset>1256030</wp:posOffset>
            </wp:positionV>
            <wp:extent cx="3099435" cy="4570095"/>
            <wp:effectExtent l="19050" t="19050" r="24765" b="20955"/>
            <wp:wrapTopAndBottom/>
            <wp:docPr id="16" name="Picture 16" descr="Rans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nsim"/>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99435" cy="457009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274DDE">
        <w:t xml:space="preserve">The ransomware software that will be used in the experiment is </w:t>
      </w:r>
      <w:commentRangeStart w:id="52"/>
      <w:commentRangeStart w:id="53"/>
      <w:r w:rsidR="00274DDE">
        <w:t xml:space="preserve">RanSim. RanSim is a ransomware simulation that can simulate the presence of Ransomware </w:t>
      </w:r>
      <w:commentRangeEnd w:id="52"/>
      <w:r w:rsidR="00274DDE">
        <w:rPr>
          <w:rStyle w:val="CommentReference"/>
        </w:rPr>
        <w:commentReference w:id="52"/>
      </w:r>
      <w:commentRangeEnd w:id="53"/>
      <w:r w:rsidR="00274DDE">
        <w:rPr>
          <w:rStyle w:val="CommentReference"/>
        </w:rPr>
        <w:commentReference w:id="53"/>
      </w:r>
      <w:r w:rsidR="00274DDE">
        <w:t>. RanSim can simulate 22 infection scenarios these different scenarios can be used to test the effectiveness of the prevention method</w:t>
      </w:r>
      <w:r w:rsidR="00B229A6">
        <w:t xml:space="preserve"> across multiple different executable files</w:t>
      </w:r>
      <w:r w:rsidR="00274DDE">
        <w:t>. Below is a table explaining all the infection scenarios.</w:t>
      </w:r>
    </w:p>
    <w:p w14:paraId="10428585" w14:textId="28D105F1" w:rsidR="00274DDE" w:rsidRDefault="00274DDE" w:rsidP="00274DDE">
      <w:r>
        <w:t xml:space="preserve">Fig </w:t>
      </w:r>
      <w:r w:rsidR="00CA7C5C">
        <w:t>6</w:t>
      </w:r>
      <w:r>
        <w:t xml:space="preserve">. </w:t>
      </w:r>
      <w:proofErr w:type="spellStart"/>
      <w:r>
        <w:t>Ransim</w:t>
      </w:r>
      <w:proofErr w:type="spellEnd"/>
      <w:r>
        <w:t xml:space="preserve"> Screenshot </w:t>
      </w:r>
      <w:sdt>
        <w:sdtPr>
          <w:id w:val="1900397291"/>
          <w:citation/>
        </w:sdtPr>
        <w:sdtEndPr/>
        <w:sdtContent>
          <w:r>
            <w:fldChar w:fldCharType="begin"/>
          </w:r>
          <w:r>
            <w:instrText xml:space="preserve"> CITATION Tha22 \l 2057 </w:instrText>
          </w:r>
          <w:r>
            <w:fldChar w:fldCharType="separate"/>
          </w:r>
          <w:r w:rsidR="0031331E">
            <w:rPr>
              <w:noProof/>
            </w:rPr>
            <w:t>[10]</w:t>
          </w:r>
          <w:r>
            <w:fldChar w:fldCharType="end"/>
          </w:r>
        </w:sdtContent>
      </w:sdt>
    </w:p>
    <w:p w14:paraId="63090107" w14:textId="77777777" w:rsidR="00274DDE" w:rsidRDefault="00274DDE" w:rsidP="00274DDE">
      <w:r>
        <w:t>As can be seen in the above screenshot the 22 infection scenarios simulate multiple known ransomwares. Fig 2.</w:t>
      </w:r>
    </w:p>
    <w:p w14:paraId="443EB412" w14:textId="52C05F59" w:rsidR="00C107B2" w:rsidRDefault="001037D8" w:rsidP="004A6E78">
      <w:pPr>
        <w:pStyle w:val="Heading3"/>
      </w:pPr>
      <w:bookmarkStart w:id="54" w:name="_Toc124187832"/>
      <w:r>
        <w:lastRenderedPageBreak/>
        <w:t>4.1.</w:t>
      </w:r>
      <w:r w:rsidR="00F90DC8">
        <w:t>5</w:t>
      </w:r>
      <w:r w:rsidR="00C107B2">
        <w:tab/>
        <w:t>Experiment Setup</w:t>
      </w:r>
      <w:bookmarkEnd w:id="54"/>
    </w:p>
    <w:p w14:paraId="348EE2F8" w14:textId="77777777" w:rsidR="00C107B2" w:rsidRDefault="00C107B2" w:rsidP="00C107B2">
      <w:r w:rsidRPr="007F4944">
        <w:rPr>
          <w:noProof/>
        </w:rPr>
        <w:drawing>
          <wp:anchor distT="0" distB="0" distL="114300" distR="114300" simplePos="0" relativeHeight="251654656" behindDoc="0" locked="0" layoutInCell="1" allowOverlap="1" wp14:anchorId="05A8B3FA" wp14:editId="340D3F62">
            <wp:simplePos x="0" y="0"/>
            <wp:positionH relativeFrom="page">
              <wp:align>center</wp:align>
            </wp:positionH>
            <wp:positionV relativeFrom="paragraph">
              <wp:posOffset>930910</wp:posOffset>
            </wp:positionV>
            <wp:extent cx="3510915" cy="2002155"/>
            <wp:effectExtent l="19050" t="19050" r="13335" b="17145"/>
            <wp:wrapTopAndBottom/>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510915" cy="200215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t xml:space="preserve">The experiment was setup as follows. Both PCs were set up with a windows virtual machine. This was done using Oracle VM as the experimenter has used this software previously to create VMs. Then the VM was loaded with the iso file for windows. </w:t>
      </w:r>
    </w:p>
    <w:p w14:paraId="68A6020F" w14:textId="227774DC" w:rsidR="00C107B2" w:rsidRDefault="00C107B2" w:rsidP="00C107B2">
      <w:r>
        <w:t xml:space="preserve">Fig </w:t>
      </w:r>
      <w:r w:rsidR="00CA7C5C">
        <w:t>7</w:t>
      </w:r>
      <w:r>
        <w:t>. Oracle VM screenshot</w:t>
      </w:r>
    </w:p>
    <w:p w14:paraId="43A9DB9B" w14:textId="77777777" w:rsidR="00C107B2" w:rsidRDefault="00C107B2" w:rsidP="00C107B2">
      <w:r>
        <w:rPr>
          <w:noProof/>
        </w:rPr>
        <w:drawing>
          <wp:anchor distT="0" distB="0" distL="114300" distR="114300" simplePos="0" relativeHeight="251655680" behindDoc="0" locked="0" layoutInCell="1" allowOverlap="1" wp14:anchorId="7B4569F7" wp14:editId="30FF20FE">
            <wp:simplePos x="0" y="0"/>
            <wp:positionH relativeFrom="page">
              <wp:posOffset>2078990</wp:posOffset>
            </wp:positionH>
            <wp:positionV relativeFrom="paragraph">
              <wp:posOffset>313690</wp:posOffset>
            </wp:positionV>
            <wp:extent cx="3383280" cy="2430780"/>
            <wp:effectExtent l="19050" t="19050" r="26670" b="26670"/>
            <wp:wrapTopAndBottom/>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23" cstate="print">
                      <a:extLst>
                        <a:ext uri="{28A0092B-C50C-407E-A947-70E740481C1C}">
                          <a14:useLocalDpi xmlns:a14="http://schemas.microsoft.com/office/drawing/2010/main" val="0"/>
                        </a:ext>
                      </a:extLst>
                    </a:blip>
                    <a:srcRect l="32130" t="32954" r="31786" b="32488"/>
                    <a:stretch/>
                  </pic:blipFill>
                  <pic:spPr bwMode="auto">
                    <a:xfrm>
                      <a:off x="0" y="0"/>
                      <a:ext cx="3383280" cy="243078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Anti-Virus software was then downloaded onto the virtual machine.</w:t>
      </w:r>
    </w:p>
    <w:p w14:paraId="665AA133" w14:textId="103A4FC3" w:rsidR="00C107B2" w:rsidRDefault="00C107B2" w:rsidP="00C107B2">
      <w:r>
        <w:t xml:space="preserve">Fig </w:t>
      </w:r>
      <w:r w:rsidR="00CA7C5C">
        <w:t>8</w:t>
      </w:r>
      <w:r>
        <w:t>. Screenshot of AVG being installed.</w:t>
      </w:r>
    </w:p>
    <w:p w14:paraId="3DE6FDD7" w14:textId="77777777" w:rsidR="00C107B2" w:rsidRDefault="00C107B2" w:rsidP="00C107B2"/>
    <w:p w14:paraId="61A4F28D" w14:textId="77777777" w:rsidR="00C107B2" w:rsidRDefault="00C107B2" w:rsidP="00C107B2"/>
    <w:p w14:paraId="0FF9F613" w14:textId="77777777" w:rsidR="00C107B2" w:rsidRDefault="00C107B2" w:rsidP="00C107B2">
      <w:r w:rsidRPr="007F4944">
        <w:rPr>
          <w:noProof/>
        </w:rPr>
        <w:lastRenderedPageBreak/>
        <w:drawing>
          <wp:anchor distT="0" distB="0" distL="114300" distR="114300" simplePos="0" relativeHeight="251656704" behindDoc="0" locked="0" layoutInCell="1" allowOverlap="1" wp14:anchorId="46A17848" wp14:editId="3B902AFD">
            <wp:simplePos x="0" y="0"/>
            <wp:positionH relativeFrom="page">
              <wp:align>center</wp:align>
            </wp:positionH>
            <wp:positionV relativeFrom="paragraph">
              <wp:posOffset>297309</wp:posOffset>
            </wp:positionV>
            <wp:extent cx="3424404" cy="2413321"/>
            <wp:effectExtent l="19050" t="19050" r="24130" b="25400"/>
            <wp:wrapTopAndBottom/>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424404" cy="2413321"/>
                    </a:xfrm>
                    <a:prstGeom prst="rect">
                      <a:avLst/>
                    </a:prstGeom>
                    <a:ln>
                      <a:solidFill>
                        <a:schemeClr val="tx1"/>
                      </a:solidFill>
                    </a:ln>
                  </pic:spPr>
                </pic:pic>
              </a:graphicData>
            </a:graphic>
          </wp:anchor>
        </w:drawing>
      </w:r>
      <w:r>
        <w:t xml:space="preserve"> McAfee web advisor and anti-virus software are downloaded on the main PC. </w:t>
      </w:r>
    </w:p>
    <w:p w14:paraId="0361EB22" w14:textId="486D3798" w:rsidR="00C107B2" w:rsidRDefault="00C107B2" w:rsidP="00C107B2">
      <w:r w:rsidRPr="00057F22">
        <w:rPr>
          <w:noProof/>
        </w:rPr>
        <w:drawing>
          <wp:anchor distT="0" distB="0" distL="114300" distR="114300" simplePos="0" relativeHeight="251657728" behindDoc="0" locked="0" layoutInCell="1" allowOverlap="1" wp14:anchorId="24CDF4AB" wp14:editId="0C3005E9">
            <wp:simplePos x="0" y="0"/>
            <wp:positionH relativeFrom="column">
              <wp:posOffset>1129030</wp:posOffset>
            </wp:positionH>
            <wp:positionV relativeFrom="paragraph">
              <wp:posOffset>2869565</wp:posOffset>
            </wp:positionV>
            <wp:extent cx="3477895" cy="2554605"/>
            <wp:effectExtent l="19050" t="19050" r="27305" b="17145"/>
            <wp:wrapTopAndBottom/>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477895" cy="25546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t xml:space="preserve">Fig </w:t>
      </w:r>
      <w:r w:rsidR="00CA7C5C">
        <w:t>9</w:t>
      </w:r>
      <w:r>
        <w:t>. Screenshot of McAfee Anti-Virus.</w:t>
      </w:r>
    </w:p>
    <w:p w14:paraId="5E861B9E" w14:textId="2B05DD59" w:rsidR="00C107B2" w:rsidRDefault="00C107B2" w:rsidP="00C107B2">
      <w:r>
        <w:t>Fig 1</w:t>
      </w:r>
      <w:r w:rsidR="00CA7C5C">
        <w:t>0</w:t>
      </w:r>
      <w:r>
        <w:t xml:space="preserve">. Screenshot of McAfee </w:t>
      </w:r>
      <w:proofErr w:type="spellStart"/>
      <w:r>
        <w:t>WebAdvisor</w:t>
      </w:r>
      <w:proofErr w:type="spellEnd"/>
      <w:r>
        <w:t xml:space="preserve"> web browser extension.</w:t>
      </w:r>
    </w:p>
    <w:p w14:paraId="59DE52F0" w14:textId="098F0006" w:rsidR="00C107B2" w:rsidRDefault="00C107B2" w:rsidP="00C107B2">
      <w:r>
        <w:rPr>
          <w:noProof/>
        </w:rPr>
        <w:lastRenderedPageBreak/>
        <mc:AlternateContent>
          <mc:Choice Requires="wps">
            <w:drawing>
              <wp:anchor distT="0" distB="0" distL="114300" distR="114300" simplePos="0" relativeHeight="251665920" behindDoc="0" locked="0" layoutInCell="1" allowOverlap="1" wp14:anchorId="41977051" wp14:editId="62873220">
                <wp:simplePos x="0" y="0"/>
                <wp:positionH relativeFrom="column">
                  <wp:posOffset>2934182</wp:posOffset>
                </wp:positionH>
                <wp:positionV relativeFrom="paragraph">
                  <wp:posOffset>1406324</wp:posOffset>
                </wp:positionV>
                <wp:extent cx="1840375" cy="28937"/>
                <wp:effectExtent l="38100" t="76200" r="26670" b="66675"/>
                <wp:wrapNone/>
                <wp:docPr id="38" name="Straight Arrow Connector 38"/>
                <wp:cNvGraphicFramePr/>
                <a:graphic xmlns:a="http://schemas.openxmlformats.org/drawingml/2006/main">
                  <a:graphicData uri="http://schemas.microsoft.com/office/word/2010/wordprocessingShape">
                    <wps:wsp>
                      <wps:cNvCnPr/>
                      <wps:spPr>
                        <a:xfrm flipH="1" flipV="1">
                          <a:off x="0" y="0"/>
                          <a:ext cx="1840375" cy="2893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3523B90" id="_x0000_t32" coordsize="21600,21600" o:spt="32" o:oned="t" path="m,l21600,21600e" filled="f">
                <v:path arrowok="t" fillok="f" o:connecttype="none"/>
                <o:lock v:ext="edit" shapetype="t"/>
              </v:shapetype>
              <v:shape id="Straight Arrow Connector 38" o:spid="_x0000_s1026" type="#_x0000_t32" style="position:absolute;margin-left:231.05pt;margin-top:110.75pt;width:144.9pt;height:2.3pt;flip:x y;z-index:251665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663872" behindDoc="0" locked="0" layoutInCell="1" allowOverlap="1" wp14:anchorId="06E274C8" wp14:editId="38A6E3B0">
                <wp:simplePos x="0" y="0"/>
                <wp:positionH relativeFrom="page">
                  <wp:posOffset>5798916</wp:posOffset>
                </wp:positionH>
                <wp:positionV relativeFrom="paragraph">
                  <wp:posOffset>1301493</wp:posOffset>
                </wp:positionV>
                <wp:extent cx="1486535" cy="1404620"/>
                <wp:effectExtent l="0" t="0" r="18415" b="1905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6535" cy="1404620"/>
                        </a:xfrm>
                        <a:prstGeom prst="rect">
                          <a:avLst/>
                        </a:prstGeom>
                        <a:solidFill>
                          <a:srgbClr val="FFFFFF"/>
                        </a:solidFill>
                        <a:ln w="9525">
                          <a:solidFill>
                            <a:srgbClr val="000000"/>
                          </a:solidFill>
                          <a:miter lim="800000"/>
                          <a:headEnd/>
                          <a:tailEnd/>
                        </a:ln>
                      </wps:spPr>
                      <wps:txbx>
                        <w:txbxContent>
                          <w:p w14:paraId="21F3EAC8" w14:textId="77777777" w:rsidR="00C107B2" w:rsidRPr="00903535" w:rsidRDefault="00C107B2" w:rsidP="00C107B2">
                            <w:pPr>
                              <w:rPr>
                                <w:sz w:val="18"/>
                                <w:szCs w:val="18"/>
                              </w:rPr>
                            </w:pPr>
                            <w:r w:rsidRPr="00903535">
                              <w:rPr>
                                <w:sz w:val="18"/>
                                <w:szCs w:val="18"/>
                              </w:rPr>
                              <w:t xml:space="preserve">Select the </w:t>
                            </w:r>
                            <w:r>
                              <w:rPr>
                                <w:sz w:val="18"/>
                                <w:szCs w:val="18"/>
                              </w:rPr>
                              <w:t>shared folders in the devices tab on oracle.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6E274C8" id="_x0000_t202" coordsize="21600,21600" o:spt="202" path="m,l,21600r21600,l21600,xe">
                <v:stroke joinstyle="miter"/>
                <v:path gradientshapeok="t" o:connecttype="rect"/>
              </v:shapetype>
              <v:shape id="Text Box 2" o:spid="_x0000_s1026" type="#_x0000_t202" style="position:absolute;left:0;text-align:left;margin-left:456.6pt;margin-top:102.5pt;width:117.05pt;height:110.6pt;z-index:25166387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">
                <v:textbox style="mso-fit-shape-to-text:t">
                  <w:txbxContent>
                    <w:p w14:paraId="21F3EAC8" w14:textId="77777777" w:rsidR="00C107B2" w:rsidRPr="00903535" w:rsidRDefault="00C107B2" w:rsidP="00C107B2">
                      <w:pPr>
                        <w:rPr>
                          <w:sz w:val="18"/>
                          <w:szCs w:val="18"/>
                        </w:rPr>
                      </w:pPr>
                      <w:r w:rsidRPr="00903535">
                        <w:rPr>
                          <w:sz w:val="18"/>
                          <w:szCs w:val="18"/>
                        </w:rPr>
                        <w:t xml:space="preserve">Select the </w:t>
                      </w:r>
                      <w:r>
                        <w:rPr>
                          <w:sz w:val="18"/>
                          <w:szCs w:val="18"/>
                        </w:rPr>
                        <w:t>shared folders in the devices tab on oracle.</w:t>
                      </w:r>
                    </w:p>
                  </w:txbxContent>
                </v:textbox>
                <w10:wrap type="square" anchorx="page"/>
              </v:shape>
            </w:pict>
          </mc:Fallback>
        </mc:AlternateContent>
      </w:r>
      <w:r w:rsidRPr="00057F22">
        <w:rPr>
          <w:noProof/>
        </w:rPr>
        <w:drawing>
          <wp:anchor distT="0" distB="0" distL="114300" distR="114300" simplePos="0" relativeHeight="251658752" behindDoc="0" locked="0" layoutInCell="1" allowOverlap="1" wp14:anchorId="7579B844" wp14:editId="599F0708">
            <wp:simplePos x="0" y="0"/>
            <wp:positionH relativeFrom="page">
              <wp:align>center</wp:align>
            </wp:positionH>
            <wp:positionV relativeFrom="paragraph">
              <wp:posOffset>583983</wp:posOffset>
            </wp:positionV>
            <wp:extent cx="3634736" cy="3084653"/>
            <wp:effectExtent l="19050" t="19050" r="23495" b="20955"/>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34736" cy="3084653"/>
                    </a:xfrm>
                    <a:prstGeom prst="rect">
                      <a:avLst/>
                    </a:prstGeom>
                    <a:ln>
                      <a:solidFill>
                        <a:schemeClr val="tx1"/>
                      </a:solidFill>
                    </a:ln>
                  </pic:spPr>
                </pic:pic>
              </a:graphicData>
            </a:graphic>
          </wp:anchor>
        </w:drawing>
      </w:r>
      <w:r>
        <w:t>Finally, for the setup to be completed the downloads folder of the main pc was made into a shared folder that the VM can access.</w:t>
      </w:r>
    </w:p>
    <w:p w14:paraId="4120B986" w14:textId="7D652079" w:rsidR="00C107B2" w:rsidRDefault="002A0446" w:rsidP="00C107B2">
      <w:r w:rsidRPr="00523284">
        <w:rPr>
          <w:noProof/>
        </w:rPr>
        <w:drawing>
          <wp:anchor distT="0" distB="0" distL="114300" distR="114300" simplePos="0" relativeHeight="251659776" behindDoc="0" locked="0" layoutInCell="1" allowOverlap="1" wp14:anchorId="295F818E" wp14:editId="76AF0F5B">
            <wp:simplePos x="0" y="0"/>
            <wp:positionH relativeFrom="page">
              <wp:posOffset>1965960</wp:posOffset>
            </wp:positionH>
            <wp:positionV relativeFrom="paragraph">
              <wp:posOffset>3348990</wp:posOffset>
            </wp:positionV>
            <wp:extent cx="3670300" cy="3089275"/>
            <wp:effectExtent l="19050" t="19050" r="25400" b="15875"/>
            <wp:wrapTopAndBottom/>
            <wp:docPr id="33" name="Picture 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Word&#10;&#10;Description automatically generated"/>
                    <pic:cNvPicPr/>
                  </pic:nvPicPr>
                  <pic:blipFill rotWithShape="1">
                    <a:blip r:embed="rId27" cstate="print">
                      <a:extLst>
                        <a:ext uri="{28A0092B-C50C-407E-A947-70E740481C1C}">
                          <a14:useLocalDpi xmlns:a14="http://schemas.microsoft.com/office/drawing/2010/main" val="0"/>
                        </a:ext>
                      </a:extLst>
                    </a:blip>
                    <a:srcRect l="63614" t="18856" r="3159" b="31421"/>
                    <a:stretch/>
                  </pic:blipFill>
                  <pic:spPr bwMode="auto">
                    <a:xfrm>
                      <a:off x="0" y="0"/>
                      <a:ext cx="3670300" cy="30892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07B2">
        <w:rPr>
          <w:noProof/>
        </w:rPr>
        <mc:AlternateContent>
          <mc:Choice Requires="wps">
            <w:drawing>
              <wp:anchor distT="0" distB="0" distL="114300" distR="114300" simplePos="0" relativeHeight="251661824" behindDoc="0" locked="0" layoutInCell="1" allowOverlap="1" wp14:anchorId="44DDA156" wp14:editId="05833B82">
                <wp:simplePos x="0" y="0"/>
                <wp:positionH relativeFrom="column">
                  <wp:posOffset>4531488</wp:posOffset>
                </wp:positionH>
                <wp:positionV relativeFrom="paragraph">
                  <wp:posOffset>4091554</wp:posOffset>
                </wp:positionV>
                <wp:extent cx="315321" cy="81023"/>
                <wp:effectExtent l="38100" t="0" r="27940" b="71755"/>
                <wp:wrapNone/>
                <wp:docPr id="34" name="Straight Arrow Connector 34"/>
                <wp:cNvGraphicFramePr/>
                <a:graphic xmlns:a="http://schemas.openxmlformats.org/drawingml/2006/main">
                  <a:graphicData uri="http://schemas.microsoft.com/office/word/2010/wordprocessingShape">
                    <wps:wsp>
                      <wps:cNvCnPr/>
                      <wps:spPr>
                        <a:xfrm flipH="1">
                          <a:off x="0" y="0"/>
                          <a:ext cx="315321" cy="8102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C42B7" id="Straight Arrow Connector 34" o:spid="_x0000_s1026" type="#_x0000_t32" style="position:absolute;margin-left:356.8pt;margin-top:322.15pt;width:24.85pt;height:6.4pt;flip:x;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" strokecolor="black [3200]" strokeweight=".5pt">
                <v:stroke endarrow="block" joinstyle="miter"/>
              </v:shape>
            </w:pict>
          </mc:Fallback>
        </mc:AlternateContent>
      </w:r>
      <w:r w:rsidR="00C107B2">
        <w:rPr>
          <w:noProof/>
        </w:rPr>
        <mc:AlternateContent>
          <mc:Choice Requires="wps">
            <w:drawing>
              <wp:anchor distT="0" distB="0" distL="114300" distR="114300" simplePos="0" relativeHeight="251662848" behindDoc="0" locked="0" layoutInCell="1" allowOverlap="1" wp14:anchorId="168EA6D9" wp14:editId="79A38448">
                <wp:simplePos x="0" y="0"/>
                <wp:positionH relativeFrom="column">
                  <wp:posOffset>3426106</wp:posOffset>
                </wp:positionH>
                <wp:positionV relativeFrom="paragraph">
                  <wp:posOffset>4508243</wp:posOffset>
                </wp:positionV>
                <wp:extent cx="1533646" cy="156258"/>
                <wp:effectExtent l="0" t="57150" r="28575" b="34290"/>
                <wp:wrapNone/>
                <wp:docPr id="35" name="Straight Arrow Connector 35"/>
                <wp:cNvGraphicFramePr/>
                <a:graphic xmlns:a="http://schemas.openxmlformats.org/drawingml/2006/main">
                  <a:graphicData uri="http://schemas.microsoft.com/office/word/2010/wordprocessingShape">
                    <wps:wsp>
                      <wps:cNvCnPr/>
                      <wps:spPr>
                        <a:xfrm flipH="1" flipV="1">
                          <a:off x="0" y="0"/>
                          <a:ext cx="1533646" cy="1562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0DB7A09" id="Straight Arrow Connector 35" o:spid="_x0000_s1026" type="#_x0000_t32" style="position:absolute;margin-left:269.75pt;margin-top:355pt;width:120.75pt;height:12.3pt;flip:x y;z-index:251662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" strokecolor="black [3200]" strokeweight=".5pt">
                <v:stroke endarrow="block" joinstyle="miter"/>
              </v:shape>
            </w:pict>
          </mc:Fallback>
        </mc:AlternateContent>
      </w:r>
      <w:r w:rsidR="00C107B2">
        <w:rPr>
          <w:noProof/>
        </w:rPr>
        <mc:AlternateContent>
          <mc:Choice Requires="wps">
            <w:drawing>
              <wp:anchor distT="45720" distB="45720" distL="114300" distR="114300" simplePos="0" relativeHeight="251660800" behindDoc="0" locked="0" layoutInCell="1" allowOverlap="1" wp14:anchorId="1116B9DE" wp14:editId="2FE528EE">
                <wp:simplePos x="0" y="0"/>
                <wp:positionH relativeFrom="page">
                  <wp:posOffset>5794929</wp:posOffset>
                </wp:positionH>
                <wp:positionV relativeFrom="paragraph">
                  <wp:posOffset>3894784</wp:posOffset>
                </wp:positionV>
                <wp:extent cx="1486535" cy="1404620"/>
                <wp:effectExtent l="0" t="0" r="1841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6535" cy="1404620"/>
                        </a:xfrm>
                        <a:prstGeom prst="rect">
                          <a:avLst/>
                        </a:prstGeom>
                        <a:solidFill>
                          <a:srgbClr val="FFFFFF"/>
                        </a:solidFill>
                        <a:ln w="9525">
                          <a:solidFill>
                            <a:srgbClr val="000000"/>
                          </a:solidFill>
                          <a:miter lim="800000"/>
                          <a:headEnd/>
                          <a:tailEnd/>
                        </a:ln>
                      </wps:spPr>
                      <wps:txbx>
                        <w:txbxContent>
                          <w:p w14:paraId="2582B33B" w14:textId="77777777" w:rsidR="00C107B2" w:rsidRDefault="00C107B2" w:rsidP="00C107B2">
                            <w:pPr>
                              <w:rPr>
                                <w:sz w:val="18"/>
                                <w:szCs w:val="18"/>
                              </w:rPr>
                            </w:pPr>
                            <w:r w:rsidRPr="00903535">
                              <w:rPr>
                                <w:sz w:val="18"/>
                                <w:szCs w:val="18"/>
                              </w:rPr>
                              <w:t xml:space="preserve">Select the folder with the green plus. </w:t>
                            </w:r>
                          </w:p>
                          <w:p w14:paraId="2222973B" w14:textId="77777777" w:rsidR="00C107B2" w:rsidRPr="00903535" w:rsidRDefault="00C107B2" w:rsidP="00C107B2">
                            <w:pPr>
                              <w:rPr>
                                <w:sz w:val="18"/>
                                <w:szCs w:val="18"/>
                              </w:rPr>
                            </w:pPr>
                            <w:r w:rsidRPr="00903535">
                              <w:rPr>
                                <w:sz w:val="18"/>
                                <w:szCs w:val="18"/>
                              </w:rPr>
                              <w:t>Then navigate the folder path to downloads and select make permanent.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16B9DE" id="_x0000_s1027" type="#_x0000_t202" style="position:absolute;left:0;text-align:left;margin-left:456.3pt;margin-top:306.7pt;width:117.05pt;height:110.6pt;z-index:25166080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">
                <v:textbox style="mso-fit-shape-to-text:t">
                  <w:txbxContent>
                    <w:p w14:paraId="2582B33B" w14:textId="77777777" w:rsidR="00C107B2" w:rsidRDefault="00C107B2" w:rsidP="00C107B2">
                      <w:pPr>
                        <w:rPr>
                          <w:sz w:val="18"/>
                          <w:szCs w:val="18"/>
                        </w:rPr>
                      </w:pPr>
                      <w:r w:rsidRPr="00903535">
                        <w:rPr>
                          <w:sz w:val="18"/>
                          <w:szCs w:val="18"/>
                        </w:rPr>
                        <w:t xml:space="preserve">Select the folder with the green plus. </w:t>
                      </w:r>
                    </w:p>
                    <w:p w14:paraId="2222973B" w14:textId="77777777" w:rsidR="00C107B2" w:rsidRPr="00903535" w:rsidRDefault="00C107B2" w:rsidP="00C107B2">
                      <w:pPr>
                        <w:rPr>
                          <w:sz w:val="18"/>
                          <w:szCs w:val="18"/>
                        </w:rPr>
                      </w:pPr>
                      <w:r w:rsidRPr="00903535">
                        <w:rPr>
                          <w:sz w:val="18"/>
                          <w:szCs w:val="18"/>
                        </w:rPr>
                        <w:t>Then navigate the folder path to downloads and select make permanent.</w:t>
                      </w:r>
                    </w:p>
                  </w:txbxContent>
                </v:textbox>
                <w10:wrap type="square" anchorx="page"/>
              </v:shape>
            </w:pict>
          </mc:Fallback>
        </mc:AlternateContent>
      </w:r>
      <w:r w:rsidR="00C107B2">
        <w:t>Fig 1</w:t>
      </w:r>
      <w:r w:rsidR="00CA7C5C">
        <w:t>1</w:t>
      </w:r>
      <w:r w:rsidR="00C107B2">
        <w:t>. Screenshot of VM shared folders</w:t>
      </w:r>
    </w:p>
    <w:p w14:paraId="1F7A1895" w14:textId="7DFE37AE" w:rsidR="00C107B2" w:rsidRDefault="00C107B2" w:rsidP="00C107B2">
      <w:r>
        <w:t>Fig 1</w:t>
      </w:r>
      <w:r w:rsidR="00CA7C5C">
        <w:t>2</w:t>
      </w:r>
      <w:r>
        <w:t>. Screenshot of VM shared folders tab</w:t>
      </w:r>
    </w:p>
    <w:p w14:paraId="2A0DC9DF" w14:textId="1FA85D15" w:rsidR="00C107B2" w:rsidRDefault="00C107B2" w:rsidP="00C107B2">
      <w:r>
        <w:t>The experiment has been setup then will follow these steps for the experiment conduction.</w:t>
      </w:r>
    </w:p>
    <w:p w14:paraId="6E063D43" w14:textId="77777777" w:rsidR="00C107B2" w:rsidRDefault="00C107B2" w:rsidP="00C107B2">
      <w:r>
        <w:rPr>
          <w:noProof/>
        </w:rPr>
        <w:lastRenderedPageBreak/>
        <mc:AlternateContent>
          <mc:Choice Requires="wps">
            <w:drawing>
              <wp:anchor distT="45720" distB="45720" distL="114300" distR="114300" simplePos="0" relativeHeight="251666944" behindDoc="0" locked="0" layoutInCell="1" allowOverlap="1" wp14:anchorId="055FFD8B" wp14:editId="4E8E711F">
                <wp:simplePos x="0" y="0"/>
                <wp:positionH relativeFrom="page">
                  <wp:posOffset>5885485</wp:posOffset>
                </wp:positionH>
                <wp:positionV relativeFrom="paragraph">
                  <wp:posOffset>774427</wp:posOffset>
                </wp:positionV>
                <wp:extent cx="1486535" cy="1404620"/>
                <wp:effectExtent l="0" t="0" r="18415" b="2667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6535" cy="1404620"/>
                        </a:xfrm>
                        <a:prstGeom prst="rect">
                          <a:avLst/>
                        </a:prstGeom>
                        <a:solidFill>
                          <a:srgbClr val="FFFFFF"/>
                        </a:solidFill>
                        <a:ln w="9525">
                          <a:solidFill>
                            <a:srgbClr val="000000"/>
                          </a:solidFill>
                          <a:miter lim="800000"/>
                          <a:headEnd/>
                          <a:tailEnd/>
                        </a:ln>
                      </wps:spPr>
                      <wps:txbx>
                        <w:txbxContent>
                          <w:p w14:paraId="24108023" w14:textId="77777777" w:rsidR="00C107B2" w:rsidRPr="00903535" w:rsidRDefault="00C107B2" w:rsidP="00C107B2">
                            <w:pPr>
                              <w:rPr>
                                <w:sz w:val="18"/>
                                <w:szCs w:val="18"/>
                              </w:rPr>
                            </w:pPr>
                            <w:r w:rsidRPr="00903535">
                              <w:rPr>
                                <w:sz w:val="18"/>
                                <w:szCs w:val="18"/>
                              </w:rPr>
                              <w:t xml:space="preserve">Select the </w:t>
                            </w:r>
                            <w:r>
                              <w:rPr>
                                <w:sz w:val="18"/>
                                <w:szCs w:val="18"/>
                              </w:rPr>
                              <w:t>download link.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5FFD8B" id="_x0000_s1028" type="#_x0000_t202" style="position:absolute;left:0;text-align:left;margin-left:463.4pt;margin-top:61pt;width:117.05pt;height:110.6pt;z-index:25166694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">
                <v:textbox style="mso-fit-shape-to-text:t">
                  <w:txbxContent>
                    <w:p w14:paraId="24108023" w14:textId="77777777" w:rsidR="00C107B2" w:rsidRPr="00903535" w:rsidRDefault="00C107B2" w:rsidP="00C107B2">
                      <w:pPr>
                        <w:rPr>
                          <w:sz w:val="18"/>
                          <w:szCs w:val="18"/>
                        </w:rPr>
                      </w:pPr>
                      <w:r w:rsidRPr="00903535">
                        <w:rPr>
                          <w:sz w:val="18"/>
                          <w:szCs w:val="18"/>
                        </w:rPr>
                        <w:t xml:space="preserve">Select the </w:t>
                      </w:r>
                      <w:r>
                        <w:rPr>
                          <w:sz w:val="18"/>
                          <w:szCs w:val="18"/>
                        </w:rPr>
                        <w:t>download link.</w:t>
                      </w:r>
                    </w:p>
                  </w:txbxContent>
                </v:textbox>
                <w10:wrap type="square" anchorx="page"/>
              </v:shape>
            </w:pict>
          </mc:Fallback>
        </mc:AlternateContent>
      </w:r>
      <w:r>
        <w:rPr>
          <w:noProof/>
        </w:rPr>
        <mc:AlternateContent>
          <mc:Choice Requires="wps">
            <w:drawing>
              <wp:anchor distT="0" distB="0" distL="114300" distR="114300" simplePos="0" relativeHeight="251667968" behindDoc="0" locked="0" layoutInCell="1" allowOverlap="1" wp14:anchorId="499691DF" wp14:editId="3066E929">
                <wp:simplePos x="0" y="0"/>
                <wp:positionH relativeFrom="column">
                  <wp:posOffset>1822651</wp:posOffset>
                </wp:positionH>
                <wp:positionV relativeFrom="paragraph">
                  <wp:posOffset>992762</wp:posOffset>
                </wp:positionV>
                <wp:extent cx="3096228" cy="11575"/>
                <wp:effectExtent l="38100" t="76200" r="0" b="83820"/>
                <wp:wrapNone/>
                <wp:docPr id="40" name="Straight Arrow Connector 40"/>
                <wp:cNvGraphicFramePr/>
                <a:graphic xmlns:a="http://schemas.openxmlformats.org/drawingml/2006/main">
                  <a:graphicData uri="http://schemas.microsoft.com/office/word/2010/wordprocessingShape">
                    <wps:wsp>
                      <wps:cNvCnPr/>
                      <wps:spPr>
                        <a:xfrm flipH="1" flipV="1">
                          <a:off x="0" y="0"/>
                          <a:ext cx="3096228" cy="11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966C956" id="Straight Arrow Connector 40" o:spid="_x0000_s1026" type="#_x0000_t32" style="position:absolute;margin-left:143.5pt;margin-top:78.15pt;width:243.8pt;height:.9pt;flip:x y;z-index:251667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" strokecolor="black [3200]" strokeweight=".5pt">
                <v:stroke endarrow="block" joinstyle="miter"/>
              </v:shape>
            </w:pict>
          </mc:Fallback>
        </mc:AlternateContent>
      </w:r>
      <w:r>
        <w:rPr>
          <w:noProof/>
        </w:rPr>
        <w:drawing>
          <wp:anchor distT="0" distB="0" distL="114300" distR="114300" simplePos="0" relativeHeight="251664896" behindDoc="0" locked="0" layoutInCell="1" allowOverlap="1" wp14:anchorId="770B98DE" wp14:editId="12F467B9">
            <wp:simplePos x="0" y="0"/>
            <wp:positionH relativeFrom="page">
              <wp:align>center</wp:align>
            </wp:positionH>
            <wp:positionV relativeFrom="paragraph">
              <wp:posOffset>368935</wp:posOffset>
            </wp:positionV>
            <wp:extent cx="3862070" cy="2331720"/>
            <wp:effectExtent l="19050" t="19050" r="24130" b="11430"/>
            <wp:wrapTopAndBottom/>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rotWithShape="1">
                    <a:blip r:embed="rId28" cstate="print">
                      <a:extLst>
                        <a:ext uri="{28A0092B-C50C-407E-A947-70E740481C1C}">
                          <a14:useLocalDpi xmlns:a14="http://schemas.microsoft.com/office/drawing/2010/main" val="0"/>
                        </a:ext>
                      </a:extLst>
                    </a:blip>
                    <a:srcRect t="26399" b="17811"/>
                    <a:stretch/>
                  </pic:blipFill>
                  <pic:spPr bwMode="auto">
                    <a:xfrm>
                      <a:off x="0" y="0"/>
                      <a:ext cx="3862070" cy="233172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first step in the experiment is to attempt to Install the ransomware simulation file. </w:t>
      </w:r>
    </w:p>
    <w:p w14:paraId="00691799" w14:textId="49F9EB19" w:rsidR="00C107B2" w:rsidRDefault="00C107B2" w:rsidP="00C107B2">
      <w:r>
        <w:t>Fig 1</w:t>
      </w:r>
      <w:r w:rsidR="00CA7C5C">
        <w:t>3</w:t>
      </w:r>
      <w:r>
        <w:t>. Screenshot of download page for ransomware.</w:t>
      </w:r>
    </w:p>
    <w:p w14:paraId="5ABAFD8E" w14:textId="77777777" w:rsidR="00C107B2" w:rsidRDefault="00C107B2" w:rsidP="00C107B2">
      <w:r>
        <w:t xml:space="preserve">This is the first level in the three-level detection method that utilises the web extension McAfee software to detect the ransomware file before it is downloaded onto the machine. </w:t>
      </w:r>
    </w:p>
    <w:p w14:paraId="529E1A89" w14:textId="281E7847" w:rsidR="00C107B2" w:rsidRDefault="00C107B2" w:rsidP="00C107B2">
      <w:r>
        <w:t xml:space="preserve">If the ransomware file is stopped at this section, and in the table recorded as a pass. If this was a real-life scenario the user would not download the file and </w:t>
      </w:r>
      <w:r w:rsidR="00CE0000">
        <w:t>not download that file as it has suspected malware</w:t>
      </w:r>
      <w:r>
        <w:t xml:space="preserve">. </w:t>
      </w:r>
    </w:p>
    <w:p w14:paraId="166CDBDB" w14:textId="77777777" w:rsidR="00C107B2" w:rsidRDefault="00C107B2" w:rsidP="00C107B2">
      <w:r>
        <w:rPr>
          <w:noProof/>
        </w:rPr>
        <mc:AlternateContent>
          <mc:Choice Requires="wps">
            <w:drawing>
              <wp:anchor distT="0" distB="0" distL="114300" distR="114300" simplePos="0" relativeHeight="251671040" behindDoc="0" locked="0" layoutInCell="1" allowOverlap="1" wp14:anchorId="453BED69" wp14:editId="270FC0BE">
                <wp:simplePos x="0" y="0"/>
                <wp:positionH relativeFrom="column">
                  <wp:posOffset>2968906</wp:posOffset>
                </wp:positionH>
                <wp:positionV relativeFrom="paragraph">
                  <wp:posOffset>1078431</wp:posOffset>
                </wp:positionV>
                <wp:extent cx="1869312" cy="104172"/>
                <wp:effectExtent l="38100" t="0" r="17145" b="86360"/>
                <wp:wrapNone/>
                <wp:docPr id="43" name="Straight Arrow Connector 43"/>
                <wp:cNvGraphicFramePr/>
                <a:graphic xmlns:a="http://schemas.openxmlformats.org/drawingml/2006/main">
                  <a:graphicData uri="http://schemas.microsoft.com/office/word/2010/wordprocessingShape">
                    <wps:wsp>
                      <wps:cNvCnPr/>
                      <wps:spPr>
                        <a:xfrm flipH="1">
                          <a:off x="0" y="0"/>
                          <a:ext cx="1869312" cy="10417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7A88B20" id="Straight Arrow Connector 43" o:spid="_x0000_s1026" type="#_x0000_t32" style="position:absolute;margin-left:233.75pt;margin-top:84.9pt;width:147.2pt;height:8.2pt;flip:x;z-index:251671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670016" behindDoc="0" locked="0" layoutInCell="1" allowOverlap="1" wp14:anchorId="22620C92" wp14:editId="268904D2">
                <wp:simplePos x="0" y="0"/>
                <wp:positionH relativeFrom="page">
                  <wp:posOffset>5822066</wp:posOffset>
                </wp:positionH>
                <wp:positionV relativeFrom="paragraph">
                  <wp:posOffset>830580</wp:posOffset>
                </wp:positionV>
                <wp:extent cx="1486535" cy="1404620"/>
                <wp:effectExtent l="0" t="0" r="18415" b="2667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6535" cy="1404620"/>
                        </a:xfrm>
                        <a:prstGeom prst="rect">
                          <a:avLst/>
                        </a:prstGeom>
                        <a:solidFill>
                          <a:srgbClr val="FFFFFF"/>
                        </a:solidFill>
                        <a:ln w="9525">
                          <a:solidFill>
                            <a:srgbClr val="000000"/>
                          </a:solidFill>
                          <a:miter lim="800000"/>
                          <a:headEnd/>
                          <a:tailEnd/>
                        </a:ln>
                      </wps:spPr>
                      <wps:txbx>
                        <w:txbxContent>
                          <w:p w14:paraId="2810800E" w14:textId="77777777" w:rsidR="00C107B2" w:rsidRPr="00903535" w:rsidRDefault="00C107B2" w:rsidP="00C107B2">
                            <w:pPr>
                              <w:rPr>
                                <w:sz w:val="18"/>
                                <w:szCs w:val="18"/>
                              </w:rPr>
                            </w:pPr>
                            <w:r w:rsidRPr="00903535">
                              <w:rPr>
                                <w:sz w:val="18"/>
                                <w:szCs w:val="18"/>
                              </w:rPr>
                              <w:t xml:space="preserve">Select the </w:t>
                            </w:r>
                            <w:r>
                              <w:rPr>
                                <w:sz w:val="18"/>
                                <w:szCs w:val="18"/>
                              </w:rPr>
                              <w:t>download folder.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620C92" id="_x0000_s1029" type="#_x0000_t202" style="position:absolute;left:0;text-align:left;margin-left:458.45pt;margin-top:65.4pt;width:117.05pt;height:110.6pt;z-index:25167001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">
                <v:textbox style="mso-fit-shape-to-text:t">
                  <w:txbxContent>
                    <w:p w14:paraId="2810800E" w14:textId="77777777" w:rsidR="00C107B2" w:rsidRPr="00903535" w:rsidRDefault="00C107B2" w:rsidP="00C107B2">
                      <w:pPr>
                        <w:rPr>
                          <w:sz w:val="18"/>
                          <w:szCs w:val="18"/>
                        </w:rPr>
                      </w:pPr>
                      <w:r w:rsidRPr="00903535">
                        <w:rPr>
                          <w:sz w:val="18"/>
                          <w:szCs w:val="18"/>
                        </w:rPr>
                        <w:t xml:space="preserve">Select the </w:t>
                      </w:r>
                      <w:r>
                        <w:rPr>
                          <w:sz w:val="18"/>
                          <w:szCs w:val="18"/>
                        </w:rPr>
                        <w:t>download folder.</w:t>
                      </w:r>
                    </w:p>
                  </w:txbxContent>
                </v:textbox>
                <w10:wrap type="square" anchorx="page"/>
              </v:shape>
            </w:pict>
          </mc:Fallback>
        </mc:AlternateContent>
      </w:r>
      <w:r>
        <w:rPr>
          <w:noProof/>
        </w:rPr>
        <w:drawing>
          <wp:anchor distT="0" distB="0" distL="114300" distR="114300" simplePos="0" relativeHeight="251668992" behindDoc="0" locked="0" layoutInCell="1" allowOverlap="1" wp14:anchorId="718AC693" wp14:editId="73F0F0E2">
            <wp:simplePos x="0" y="0"/>
            <wp:positionH relativeFrom="page">
              <wp:align>center</wp:align>
            </wp:positionH>
            <wp:positionV relativeFrom="paragraph">
              <wp:posOffset>290886</wp:posOffset>
            </wp:positionV>
            <wp:extent cx="3837008" cy="2877969"/>
            <wp:effectExtent l="19050" t="19050" r="11430" b="17780"/>
            <wp:wrapTopAndBottom/>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37008" cy="2877969"/>
                    </a:xfrm>
                    <a:prstGeom prst="rect">
                      <a:avLst/>
                    </a:prstGeom>
                    <a:ln>
                      <a:solidFill>
                        <a:schemeClr val="tx1"/>
                      </a:solidFill>
                    </a:ln>
                  </pic:spPr>
                </pic:pic>
              </a:graphicData>
            </a:graphic>
          </wp:anchor>
        </w:drawing>
      </w:r>
      <w:r>
        <w:t xml:space="preserve">The next step in the experiment is to try and install the file on the virtual machine. </w:t>
      </w:r>
    </w:p>
    <w:p w14:paraId="693B0B1E" w14:textId="1563D37F" w:rsidR="00C107B2" w:rsidRDefault="00C107B2" w:rsidP="00C107B2">
      <w:r>
        <w:t>Fig 1</w:t>
      </w:r>
      <w:r w:rsidR="00CA7C5C">
        <w:t>4</w:t>
      </w:r>
      <w:r>
        <w:t>. Screenshot of Shared folder access on VM.</w:t>
      </w:r>
    </w:p>
    <w:p w14:paraId="19265E55" w14:textId="77777777" w:rsidR="00C107B2" w:rsidRDefault="00C107B2" w:rsidP="00C107B2"/>
    <w:p w14:paraId="6FFDB3F3" w14:textId="77777777" w:rsidR="00C107B2" w:rsidRDefault="00C107B2" w:rsidP="00C107B2"/>
    <w:p w14:paraId="72ED5FA5" w14:textId="77777777" w:rsidR="00C107B2" w:rsidRDefault="00C107B2" w:rsidP="00C107B2"/>
    <w:p w14:paraId="177B2C36" w14:textId="57A0B853" w:rsidR="00C107B2" w:rsidRDefault="00C107B2" w:rsidP="00C107B2">
      <w:r>
        <w:rPr>
          <w:noProof/>
        </w:rPr>
        <mc:AlternateContent>
          <mc:Choice Requires="wps">
            <w:drawing>
              <wp:anchor distT="0" distB="0" distL="114300" distR="114300" simplePos="0" relativeHeight="251674112" behindDoc="0" locked="0" layoutInCell="1" allowOverlap="1" wp14:anchorId="7D55F520" wp14:editId="65A9C389">
                <wp:simplePos x="0" y="0"/>
                <wp:positionH relativeFrom="column">
                  <wp:posOffset>2621280</wp:posOffset>
                </wp:positionH>
                <wp:positionV relativeFrom="paragraph">
                  <wp:posOffset>988060</wp:posOffset>
                </wp:positionV>
                <wp:extent cx="2106592" cy="109960"/>
                <wp:effectExtent l="0" t="57150" r="27305" b="23495"/>
                <wp:wrapNone/>
                <wp:docPr id="47" name="Straight Arrow Connector 47"/>
                <wp:cNvGraphicFramePr/>
                <a:graphic xmlns:a="http://schemas.openxmlformats.org/drawingml/2006/main">
                  <a:graphicData uri="http://schemas.microsoft.com/office/word/2010/wordprocessingShape">
                    <wps:wsp>
                      <wps:cNvCnPr/>
                      <wps:spPr>
                        <a:xfrm flipH="1" flipV="1">
                          <a:off x="0" y="0"/>
                          <a:ext cx="2106592" cy="1099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E1DED8" id="Straight Arrow Connector 47" o:spid="_x0000_s1026" type="#_x0000_t32" style="position:absolute;margin-left:206.4pt;margin-top:77.8pt;width:165.85pt;height:8.65pt;flip:x y;z-index:251674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673088" behindDoc="0" locked="0" layoutInCell="1" allowOverlap="1" wp14:anchorId="3CBF42CD" wp14:editId="107278C2">
                <wp:simplePos x="0" y="0"/>
                <wp:positionH relativeFrom="page">
                  <wp:posOffset>5754370</wp:posOffset>
                </wp:positionH>
                <wp:positionV relativeFrom="paragraph">
                  <wp:posOffset>829945</wp:posOffset>
                </wp:positionV>
                <wp:extent cx="1266825" cy="1404620"/>
                <wp:effectExtent l="0" t="0" r="28575" b="19685"/>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1404620"/>
                        </a:xfrm>
                        <a:prstGeom prst="rect">
                          <a:avLst/>
                        </a:prstGeom>
                        <a:solidFill>
                          <a:srgbClr val="FFFFFF"/>
                        </a:solidFill>
                        <a:ln w="9525">
                          <a:solidFill>
                            <a:srgbClr val="000000"/>
                          </a:solidFill>
                          <a:miter lim="800000"/>
                          <a:headEnd/>
                          <a:tailEnd/>
                        </a:ln>
                      </wps:spPr>
                      <wps:txbx>
                        <w:txbxContent>
                          <w:p w14:paraId="1C0D5B8D" w14:textId="77777777" w:rsidR="00C107B2" w:rsidRPr="00903535" w:rsidRDefault="00C107B2" w:rsidP="00C107B2">
                            <w:pPr>
                              <w:rPr>
                                <w:sz w:val="18"/>
                                <w:szCs w:val="18"/>
                              </w:rPr>
                            </w:pPr>
                            <w:r w:rsidRPr="00903535">
                              <w:rPr>
                                <w:sz w:val="18"/>
                                <w:szCs w:val="18"/>
                              </w:rPr>
                              <w:t>Select</w:t>
                            </w:r>
                            <w:r>
                              <w:rPr>
                                <w:sz w:val="18"/>
                                <w:szCs w:val="18"/>
                              </w:rPr>
                              <w:t xml:space="preserve"> </w:t>
                            </w:r>
                            <w:r w:rsidRPr="00903535">
                              <w:rPr>
                                <w:sz w:val="18"/>
                                <w:szCs w:val="18"/>
                              </w:rPr>
                              <w:t xml:space="preserve">the </w:t>
                            </w:r>
                            <w:r>
                              <w:rPr>
                                <w:sz w:val="18"/>
                                <w:szCs w:val="18"/>
                              </w:rPr>
                              <w:t>ransomware simulation file.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BF42CD" id="_x0000_s1030" type="#_x0000_t202" style="position:absolute;left:0;text-align:left;margin-left:453.1pt;margin-top:65.35pt;width:99.75pt;height:110.6pt;z-index:25167308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">
                <v:textbox style="mso-fit-shape-to-text:t">
                  <w:txbxContent>
                    <w:p w14:paraId="1C0D5B8D" w14:textId="77777777" w:rsidR="00C107B2" w:rsidRPr="00903535" w:rsidRDefault="00C107B2" w:rsidP="00C107B2">
                      <w:pPr>
                        <w:rPr>
                          <w:sz w:val="18"/>
                          <w:szCs w:val="18"/>
                        </w:rPr>
                      </w:pPr>
                      <w:r w:rsidRPr="00903535">
                        <w:rPr>
                          <w:sz w:val="18"/>
                          <w:szCs w:val="18"/>
                        </w:rPr>
                        <w:t>Select</w:t>
                      </w:r>
                      <w:r>
                        <w:rPr>
                          <w:sz w:val="18"/>
                          <w:szCs w:val="18"/>
                        </w:rPr>
                        <w:t xml:space="preserve"> </w:t>
                      </w:r>
                      <w:r w:rsidRPr="00903535">
                        <w:rPr>
                          <w:sz w:val="18"/>
                          <w:szCs w:val="18"/>
                        </w:rPr>
                        <w:t xml:space="preserve">the </w:t>
                      </w:r>
                      <w:r>
                        <w:rPr>
                          <w:sz w:val="18"/>
                          <w:szCs w:val="18"/>
                        </w:rPr>
                        <w:t>ransomware simulation file.</w:t>
                      </w:r>
                    </w:p>
                  </w:txbxContent>
                </v:textbox>
                <w10:wrap type="square" anchorx="page"/>
              </v:shape>
            </w:pict>
          </mc:Fallback>
        </mc:AlternateContent>
      </w:r>
      <w:r>
        <w:rPr>
          <w:noProof/>
        </w:rPr>
        <w:drawing>
          <wp:anchor distT="0" distB="0" distL="114300" distR="114300" simplePos="0" relativeHeight="251672064" behindDoc="0" locked="0" layoutInCell="1" allowOverlap="1" wp14:anchorId="128F6C7E" wp14:editId="2341D23A">
            <wp:simplePos x="0" y="0"/>
            <wp:positionH relativeFrom="page">
              <wp:posOffset>1678305</wp:posOffset>
            </wp:positionH>
            <wp:positionV relativeFrom="paragraph">
              <wp:posOffset>19050</wp:posOffset>
            </wp:positionV>
            <wp:extent cx="3964305" cy="2973070"/>
            <wp:effectExtent l="19050" t="19050" r="17145" b="17780"/>
            <wp:wrapTopAndBottom/>
            <wp:docPr id="45" name="Picture 45" descr="Graphical user interfac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calenda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964305" cy="2973070"/>
                    </a:xfrm>
                    <a:prstGeom prst="rect">
                      <a:avLst/>
                    </a:prstGeom>
                    <a:ln>
                      <a:solidFill>
                        <a:schemeClr val="tx1"/>
                      </a:solidFill>
                    </a:ln>
                  </pic:spPr>
                </pic:pic>
              </a:graphicData>
            </a:graphic>
          </wp:anchor>
        </w:drawing>
      </w:r>
      <w:r>
        <w:t>Fig 1</w:t>
      </w:r>
      <w:r w:rsidR="00640102">
        <w:t>5</w:t>
      </w:r>
      <w:r>
        <w:t>. Screenshot of Ransomware Simulation file.</w:t>
      </w:r>
    </w:p>
    <w:p w14:paraId="6B5BE36A" w14:textId="77777777" w:rsidR="00C107B2" w:rsidRDefault="00C107B2" w:rsidP="00C107B2">
      <w:r>
        <w:t xml:space="preserve">This is the second level in the three-level detection method that will utilise the AVG </w:t>
      </w:r>
      <w:commentRangeStart w:id="55"/>
      <w:r>
        <w:t>anti</w:t>
      </w:r>
      <w:commentRangeEnd w:id="55"/>
      <w:r>
        <w:rPr>
          <w:rStyle w:val="CommentReference"/>
        </w:rPr>
        <w:commentReference w:id="55"/>
      </w:r>
      <w:r>
        <w:t xml:space="preserve">-virus software to detect the ransomware. In a real-life scenario this would only occur if the web extension did not detect any harmful files. </w:t>
      </w:r>
    </w:p>
    <w:p w14:paraId="3F304481" w14:textId="77777777" w:rsidR="00C107B2" w:rsidRDefault="00C107B2" w:rsidP="00C107B2">
      <w:r>
        <w:t>As it is a virtual machine, all files will be separate from the main PC. Therefore, the software on the normal PC should not detect ransomware being installed onto the device. This will show that the virtual machine is isolated from the main PC.</w:t>
      </w:r>
    </w:p>
    <w:p w14:paraId="39C0F164" w14:textId="77777777" w:rsidR="00C107B2" w:rsidRDefault="00C107B2" w:rsidP="00C107B2">
      <w:r>
        <w:rPr>
          <w:noProof/>
        </w:rPr>
        <mc:AlternateContent>
          <mc:Choice Requires="wps">
            <w:drawing>
              <wp:anchor distT="0" distB="0" distL="114300" distR="114300" simplePos="0" relativeHeight="251677184" behindDoc="0" locked="0" layoutInCell="1" allowOverlap="1" wp14:anchorId="2F2AB43E" wp14:editId="145178B5">
                <wp:simplePos x="0" y="0"/>
                <wp:positionH relativeFrom="column">
                  <wp:posOffset>1875099</wp:posOffset>
                </wp:positionH>
                <wp:positionV relativeFrom="paragraph">
                  <wp:posOffset>908806</wp:posOffset>
                </wp:positionV>
                <wp:extent cx="3055716" cy="283579"/>
                <wp:effectExtent l="0" t="57150" r="11430" b="21590"/>
                <wp:wrapNone/>
                <wp:docPr id="51" name="Straight Arrow Connector 51"/>
                <wp:cNvGraphicFramePr/>
                <a:graphic xmlns:a="http://schemas.openxmlformats.org/drawingml/2006/main">
                  <a:graphicData uri="http://schemas.microsoft.com/office/word/2010/wordprocessingShape">
                    <wps:wsp>
                      <wps:cNvCnPr/>
                      <wps:spPr>
                        <a:xfrm flipH="1" flipV="1">
                          <a:off x="0" y="0"/>
                          <a:ext cx="3055716" cy="28357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073FDC7" id="Straight Arrow Connector 51" o:spid="_x0000_s1026" type="#_x0000_t32" style="position:absolute;margin-left:147.65pt;margin-top:71.55pt;width:240.6pt;height:22.35pt;flip:x y;z-index:251677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676160" behindDoc="0" locked="0" layoutInCell="1" allowOverlap="1" wp14:anchorId="1490647D" wp14:editId="026BD3C0">
                <wp:simplePos x="0" y="0"/>
                <wp:positionH relativeFrom="page">
                  <wp:posOffset>5876523</wp:posOffset>
                </wp:positionH>
                <wp:positionV relativeFrom="paragraph">
                  <wp:posOffset>727710</wp:posOffset>
                </wp:positionV>
                <wp:extent cx="1266825" cy="1404620"/>
                <wp:effectExtent l="0" t="0" r="28575" b="19685"/>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1404620"/>
                        </a:xfrm>
                        <a:prstGeom prst="rect">
                          <a:avLst/>
                        </a:prstGeom>
                        <a:solidFill>
                          <a:srgbClr val="FFFFFF"/>
                        </a:solidFill>
                        <a:ln w="9525">
                          <a:solidFill>
                            <a:srgbClr val="000000"/>
                          </a:solidFill>
                          <a:miter lim="800000"/>
                          <a:headEnd/>
                          <a:tailEnd/>
                        </a:ln>
                      </wps:spPr>
                      <wps:txbx>
                        <w:txbxContent>
                          <w:p w14:paraId="477DE81E" w14:textId="77777777" w:rsidR="00C107B2" w:rsidRPr="00903535" w:rsidRDefault="00C107B2" w:rsidP="00C107B2">
                            <w:pPr>
                              <w:rPr>
                                <w:sz w:val="18"/>
                                <w:szCs w:val="18"/>
                              </w:rPr>
                            </w:pPr>
                            <w:r>
                              <w:rPr>
                                <w:sz w:val="18"/>
                                <w:szCs w:val="18"/>
                              </w:rPr>
                              <w:t>Open the file on the main PC.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90647D" id="_x0000_s1031" type="#_x0000_t202" style="position:absolute;left:0;text-align:left;margin-left:462.7pt;margin-top:57.3pt;width:99.75pt;height:110.6pt;z-index:2516761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">
                <v:textbox style="mso-fit-shape-to-text:t">
                  <w:txbxContent>
                    <w:p w14:paraId="477DE81E" w14:textId="77777777" w:rsidR="00C107B2" w:rsidRPr="00903535" w:rsidRDefault="00C107B2" w:rsidP="00C107B2">
                      <w:pPr>
                        <w:rPr>
                          <w:sz w:val="18"/>
                          <w:szCs w:val="18"/>
                        </w:rPr>
                      </w:pPr>
                      <w:r>
                        <w:rPr>
                          <w:sz w:val="18"/>
                          <w:szCs w:val="18"/>
                        </w:rPr>
                        <w:t>Open the file on the main PC.</w:t>
                      </w:r>
                    </w:p>
                  </w:txbxContent>
                </v:textbox>
                <w10:wrap type="square" anchorx="page"/>
              </v:shape>
            </w:pict>
          </mc:Fallback>
        </mc:AlternateContent>
      </w:r>
      <w:r>
        <w:rPr>
          <w:noProof/>
        </w:rPr>
        <w:drawing>
          <wp:anchor distT="0" distB="0" distL="114300" distR="114300" simplePos="0" relativeHeight="251675136" behindDoc="0" locked="0" layoutInCell="1" allowOverlap="1" wp14:anchorId="7DA71309" wp14:editId="0D923982">
            <wp:simplePos x="0" y="0"/>
            <wp:positionH relativeFrom="page">
              <wp:align>center</wp:align>
            </wp:positionH>
            <wp:positionV relativeFrom="paragraph">
              <wp:posOffset>294985</wp:posOffset>
            </wp:positionV>
            <wp:extent cx="4053840" cy="2320290"/>
            <wp:effectExtent l="0" t="0" r="3810" b="3810"/>
            <wp:wrapTopAndBottom/>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rotWithShape="1">
                    <a:blip r:embed="rId31" cstate="print">
                      <a:extLst>
                        <a:ext uri="{28A0092B-C50C-407E-A947-70E740481C1C}">
                          <a14:useLocalDpi xmlns:a14="http://schemas.microsoft.com/office/drawing/2010/main" val="0"/>
                        </a:ext>
                      </a:extLst>
                    </a:blip>
                    <a:srcRect l="27671" t="18671" r="23649" b="31785"/>
                    <a:stretch/>
                  </pic:blipFill>
                  <pic:spPr bwMode="auto">
                    <a:xfrm>
                      <a:off x="0" y="0"/>
                      <a:ext cx="4053840" cy="2320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final step in the experiment is to install the file onto the normal PC. </w:t>
      </w:r>
    </w:p>
    <w:p w14:paraId="39F94BB7" w14:textId="275E6B48" w:rsidR="00C107B2" w:rsidRDefault="00C107B2" w:rsidP="00C107B2">
      <w:r>
        <w:t>Fig 1</w:t>
      </w:r>
      <w:r w:rsidR="00640102">
        <w:t>6</w:t>
      </w:r>
      <w:r>
        <w:t>. Screenshot of Simulation File on Main PC.</w:t>
      </w:r>
    </w:p>
    <w:p w14:paraId="2BDA82C6" w14:textId="27ADAEE7" w:rsidR="00C107B2" w:rsidRDefault="00C107B2" w:rsidP="00C107B2">
      <w:r>
        <w:t xml:space="preserve">This is the third level in the three-level detection method that uses the PC anti-virus software to try and stop the ransomware operating. In a real-life scenario this will be occur if the second </w:t>
      </w:r>
      <w:r>
        <w:lastRenderedPageBreak/>
        <w:t>step does not detect any harmful files in the download. If the ransomware</w:t>
      </w:r>
      <w:r w:rsidR="005D45CF">
        <w:t xml:space="preserve"> simulation</w:t>
      </w:r>
      <w:r>
        <w:t xml:space="preserve"> passes through all these steps, then the prevention method can be shown as failed and the ransomware will operate on the PC.</w:t>
      </w:r>
      <w:r w:rsidR="005D45CF">
        <w:t xml:space="preserve"> </w:t>
      </w:r>
      <w:r w:rsidR="00F26F0D">
        <w:t xml:space="preserve">In a </w:t>
      </w:r>
      <w:r w:rsidR="002178ED">
        <w:t>real-life</w:t>
      </w:r>
      <w:r w:rsidR="00F26F0D">
        <w:t xml:space="preserve"> scenario if the file passes all the </w:t>
      </w:r>
      <w:proofErr w:type="gramStart"/>
      <w:r w:rsidR="00F26F0D">
        <w:t>levels</w:t>
      </w:r>
      <w:proofErr w:type="gramEnd"/>
      <w:r w:rsidR="00F26F0D">
        <w:t xml:space="preserve"> then it can be seen as no malware present depending on if the outcome of this experiment shows that three-level prevention method is accurate. </w:t>
      </w:r>
    </w:p>
    <w:p w14:paraId="5A17E10D" w14:textId="5F2364AE" w:rsidR="00274DDE" w:rsidRDefault="00C107B2" w:rsidP="00C107B2">
      <w:r>
        <w:t>The experiment will be completed 5 times going through all the steps of the three-level detection method. The attempts will be recorded and stored in an excel spreadsheet and graphs will be displayed to show if the prevention method is successful at stopping ransomware operating on the PC. Each steps accuracy</w:t>
      </w:r>
      <w:r w:rsidR="002178ED">
        <w:t xml:space="preserve"> percentage</w:t>
      </w:r>
      <w:r>
        <w:t xml:space="preserve"> at stopping the ransomware file will be recorded. This will outline the effectiveness of each step in the three-level detection method </w:t>
      </w:r>
      <w:r w:rsidR="00274DDE">
        <w:t>the ransomware simulation.</w:t>
      </w:r>
    </w:p>
    <w:p w14:paraId="61219B9E" w14:textId="77777777" w:rsidR="00274DDE" w:rsidRDefault="00274DDE" w:rsidP="00274DDE">
      <w:r>
        <w:t xml:space="preserve">Create a table to record the results of the experiment </w:t>
      </w:r>
    </w:p>
    <w:p w14:paraId="2BD4EC48" w14:textId="37F8643E" w:rsidR="00274DDE" w:rsidRDefault="00A43B27" w:rsidP="00274DDE">
      <w:pPr>
        <w:pStyle w:val="Heading3"/>
      </w:pPr>
      <w:bookmarkStart w:id="56" w:name="_Toc124187833"/>
      <w:r>
        <w:t>4</w:t>
      </w:r>
      <w:r w:rsidR="00274DDE">
        <w:t>.1.</w:t>
      </w:r>
      <w:r w:rsidR="00F90DC8">
        <w:t>6</w:t>
      </w:r>
      <w:r w:rsidR="00274DDE">
        <w:tab/>
        <w:t>Analyse the Data</w:t>
      </w:r>
      <w:bookmarkEnd w:id="56"/>
    </w:p>
    <w:p w14:paraId="22794D31" w14:textId="77777777" w:rsidR="00274DDE" w:rsidRDefault="00274DDE" w:rsidP="00274DDE">
      <w:r>
        <w:t>Analyse the data by using the results of the experiment. Discuss whether each level of the prevention method was successful at stopping each of the ransomware infection scenarios.</w:t>
      </w:r>
    </w:p>
    <w:p w14:paraId="22930BC5" w14:textId="297B2EED" w:rsidR="00274DDE" w:rsidRDefault="009D6D71" w:rsidP="00274DDE">
      <w:pPr>
        <w:pStyle w:val="Heading3"/>
      </w:pPr>
      <w:bookmarkStart w:id="57" w:name="_Toc124187834"/>
      <w:r>
        <w:t>4.1.</w:t>
      </w:r>
      <w:r w:rsidR="00F90DC8">
        <w:t>7</w:t>
      </w:r>
      <w:r w:rsidR="00274DDE">
        <w:tab/>
        <w:t>Interpret the Results</w:t>
      </w:r>
      <w:bookmarkEnd w:id="57"/>
    </w:p>
    <w:p w14:paraId="2B6D92EE" w14:textId="0F75814B" w:rsidR="00274DDE" w:rsidRDefault="00274DDE" w:rsidP="00274DDE">
      <w:r>
        <w:t>Interpret the results with use of the analysis to state the strengths and weaknesses of the three-level prevention method. Then give recommendations based on the results of the experiment to further develop the prevention methods effectiveness at stopping ransomware. Finally, provide a conclusion to the experiment that meets the aim and objectives of the project.</w:t>
      </w:r>
    </w:p>
    <w:p w14:paraId="23811DCD" w14:textId="02C51023" w:rsidR="005173DE" w:rsidRDefault="005173DE" w:rsidP="005173DE">
      <w:pPr>
        <w:pStyle w:val="Heading3"/>
      </w:pPr>
      <w:bookmarkStart w:id="58" w:name="_Toc124187835"/>
      <w:r>
        <w:t>4.1.8</w:t>
      </w:r>
      <w:r>
        <w:tab/>
        <w:t>Experiment Validity</w:t>
      </w:r>
      <w:bookmarkEnd w:id="58"/>
    </w:p>
    <w:p w14:paraId="2B6118FE" w14:textId="77777777" w:rsidR="005173DE" w:rsidRDefault="005173DE" w:rsidP="005173DE">
      <w:r>
        <w:t xml:space="preserve">This experiment uses a simulation of ransomware to test if the prevention method is suitable in protecting a user from ransomware being downloaded and operating on a user device. This experiment is valid in showing the effectiveness of the prevention method even with using a simulated ransomware file. The simulation ransomware file contains the same type of executable files that normal ransomware files contain therefore the prevention method should identify and stop the simulation ransomware file operating on the user device. This makes the experiment valid as the user will be completing the steps of moving the download to the virtual machine rather than the software. </w:t>
      </w:r>
    </w:p>
    <w:p w14:paraId="29EDD13F" w14:textId="72682B4C" w:rsidR="005173DE" w:rsidRDefault="005173DE" w:rsidP="00274DDE">
      <w:r>
        <w:t xml:space="preserve">As stated above the experiment will be dependable as the simulation ransomware file houses the same executable files as a standard ransomware file. Therefore, the experiment will show </w:t>
      </w:r>
      <w:r>
        <w:lastRenderedPageBreak/>
        <w:t>whether the prevention method is accurate at detecting ransomware. The experiment will also be reliable as the experiment can be completed using the same software and hardware multiple times. The experiment can be furthered by testing the other prevention methods that have been discussed previously in the document. The experiment can also be furthered by using different software in each step. Such as using a different web extension and anti-virus software.</w:t>
      </w:r>
    </w:p>
    <w:p w14:paraId="371A13EF" w14:textId="1F20024B" w:rsidR="00F82580" w:rsidRPr="00274DDE" w:rsidRDefault="00F82580" w:rsidP="00F82580">
      <w:pPr>
        <w:pStyle w:val="Heading2"/>
      </w:pPr>
      <w:bookmarkStart w:id="59" w:name="_Toc124187836"/>
      <w:r>
        <w:t>4.2 Three-level detection and prevention analysis</w:t>
      </w:r>
      <w:bookmarkEnd w:id="59"/>
    </w:p>
    <w:p w14:paraId="0F2A670B" w14:textId="7B8B99A7" w:rsidR="008B1011" w:rsidRDefault="00A41087" w:rsidP="001028F8">
      <w:r>
        <w:t xml:space="preserve">This next section </w:t>
      </w:r>
      <w:r w:rsidR="00F8209E">
        <w:t>dis</w:t>
      </w:r>
      <w:r w:rsidR="00C71396">
        <w:t>cusses</w:t>
      </w:r>
      <w:r>
        <w:t xml:space="preserve"> the Three level detection prevention method specifically</w:t>
      </w:r>
      <w:r w:rsidR="00C71396">
        <w:t xml:space="preserve"> from the literature review.</w:t>
      </w:r>
      <w:sdt>
        <w:sdtPr>
          <w:id w:val="926612141"/>
          <w:citation/>
        </w:sdtPr>
        <w:sdtContent>
          <w:r w:rsidR="005461EC">
            <w:fldChar w:fldCharType="begin"/>
          </w:r>
          <w:r w:rsidR="005461EC">
            <w:instrText xml:space="preserve"> CITATION Ren191 \l 2057 </w:instrText>
          </w:r>
          <w:r w:rsidR="005461EC">
            <w:fldChar w:fldCharType="separate"/>
          </w:r>
          <w:r w:rsidR="005461EC">
            <w:rPr>
              <w:noProof/>
            </w:rPr>
            <w:t xml:space="preserve"> [8]</w:t>
          </w:r>
          <w:r w:rsidR="005461EC">
            <w:fldChar w:fldCharType="end"/>
          </w:r>
        </w:sdtContent>
      </w:sdt>
    </w:p>
    <w:p w14:paraId="4B5F096C" w14:textId="61C6E9CB" w:rsidR="00F82580" w:rsidRDefault="00D2409E" w:rsidP="00D2409E">
      <w:r>
        <w:t xml:space="preserve">Three-level detection and prevention methods work by using 3 different prevention methods in unison to increase the chances to stop ransomware from gaining access to the device. </w:t>
      </w:r>
    </w:p>
    <w:p w14:paraId="0819A4C0" w14:textId="30361B36" w:rsidR="00D2409E" w:rsidRDefault="00D2409E" w:rsidP="00D2409E">
      <w:r>
        <w:t>It works by first using a browser extension, the browser extension works by detecting a malware that attempts to download on a user’s device</w:t>
      </w:r>
      <w:r w:rsidR="00AC631E">
        <w:t>,</w:t>
      </w:r>
      <w:r>
        <w:t xml:space="preserve"> then blocking the ransomware from being installed on the device. The browser extension operates by targeting the file that is being downloaded. Like the way that the SDN prevention operates by inspecting packets within the ransomware, Three-Level inspects the files within the download and checks the files against a premade database that houses known ransomware files and stops the download at the source. If the file check completed by the browser extension passes the test, then the browser extension saves all the files to the next stage of the prevention mechanism the virtual machine. </w:t>
      </w:r>
    </w:p>
    <w:p w14:paraId="1EA1D5CE" w14:textId="18CD85A6" w:rsidR="00F82580" w:rsidRDefault="00D2409E" w:rsidP="00D2409E">
      <w:r>
        <w:t>The virtual machine works by isolating the device from any unidentified installed software. This means that if any ransomware is undetected by the browser extension, then the ransomware file is still separated from the original device on the virtual machine. This is done by housing the new download in a virtual space that is unconnected to the user machine and all the contents within. Inside of the virtual space will house ant</w:t>
      </w:r>
      <w:r w:rsidR="007528C0">
        <w:t>i</w:t>
      </w:r>
      <w:r>
        <w:t xml:space="preserve">-virus software that will automatically run checks on the files downloaded. If there are problems with the new file, then it can be deleted on the virtual machine. </w:t>
      </w:r>
    </w:p>
    <w:p w14:paraId="5AD21039" w14:textId="5E8E611F" w:rsidR="00D2409E" w:rsidRDefault="00D2409E" w:rsidP="00D2409E">
      <w:r>
        <w:t>Another virtual machine can be made with the three-level detection program and the process can start again for new downloads. Using the virtual machine maintains the separation between the user device and any malware. This ensures that the ransomware cannot operate and lock or delete any user files as the ransomware has no access to the user</w:t>
      </w:r>
      <w:r w:rsidR="007528C0">
        <w:t>’s main machine</w:t>
      </w:r>
      <w:r>
        <w:t xml:space="preserve"> through the virtual machine. Once the virtual machine has finished the checks and the file shows no signs of containing ransomware then the user can retrieve the file from the virtual machine.  </w:t>
      </w:r>
    </w:p>
    <w:p w14:paraId="47C53692" w14:textId="77777777" w:rsidR="00D2409E" w:rsidRDefault="00D2409E" w:rsidP="00D2409E">
      <w:r>
        <w:lastRenderedPageBreak/>
        <w:t>The next prevention method is then anti-malware/anti-ransomware software. If the previous methods fail to detect the ransomware files from being installed on the device, then the anti-malware/anti-ransomware software packages are the last line of defines to inspect and stop any harmful files from operating onto the user device. If the ransomware gets to this stage of the prevention method, then the user device may contain harmful files. However, with accurate and updated Anti-Virus software such as McAfee or AVG then this software should be able to spot and help the user remove and unwanted files containing malware.</w:t>
      </w:r>
    </w:p>
    <w:p w14:paraId="73CB4D09" w14:textId="77777777" w:rsidR="00D2409E" w:rsidRDefault="00D2409E" w:rsidP="00D2409E">
      <w:r>
        <w:rPr>
          <w:noProof/>
        </w:rPr>
        <w:drawing>
          <wp:anchor distT="0" distB="0" distL="114300" distR="114300" simplePos="0" relativeHeight="251647488" behindDoc="0" locked="0" layoutInCell="1" allowOverlap="1" wp14:anchorId="3FDF2D03" wp14:editId="6FCEADDE">
            <wp:simplePos x="0" y="0"/>
            <wp:positionH relativeFrom="margin">
              <wp:align>center</wp:align>
            </wp:positionH>
            <wp:positionV relativeFrom="paragraph">
              <wp:posOffset>585470</wp:posOffset>
            </wp:positionV>
            <wp:extent cx="3403600" cy="3348990"/>
            <wp:effectExtent l="19050" t="19050" r="25400" b="2286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403600" cy="334899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t>Below is a Diagram of the operation of Three Level Detection of Ransomware. The first diagram shows the first level of protection.</w:t>
      </w:r>
    </w:p>
    <w:p w14:paraId="595755D8" w14:textId="757AEA85" w:rsidR="00D2409E" w:rsidRDefault="00D2409E" w:rsidP="00D2409E">
      <w:r>
        <w:t xml:space="preserve">Fig </w:t>
      </w:r>
      <w:r w:rsidR="00D423ED">
        <w:t>1</w:t>
      </w:r>
      <w:r>
        <w:t>7. Diagram of first level three-level detection method from Literature Review</w:t>
      </w:r>
    </w:p>
    <w:p w14:paraId="068517D0" w14:textId="77777777" w:rsidR="00D2409E" w:rsidRDefault="00D2409E" w:rsidP="00D2409E">
      <w:r>
        <w:rPr>
          <w:noProof/>
        </w:rPr>
        <w:lastRenderedPageBreak/>
        <w:drawing>
          <wp:anchor distT="0" distB="0" distL="114300" distR="114300" simplePos="0" relativeHeight="251648512" behindDoc="0" locked="0" layoutInCell="1" allowOverlap="1" wp14:anchorId="66F11F6C" wp14:editId="4B4F6327">
            <wp:simplePos x="0" y="0"/>
            <wp:positionH relativeFrom="margin">
              <wp:align>center</wp:align>
            </wp:positionH>
            <wp:positionV relativeFrom="paragraph">
              <wp:posOffset>283210</wp:posOffset>
            </wp:positionV>
            <wp:extent cx="3944620" cy="3346450"/>
            <wp:effectExtent l="19050" t="19050" r="17780" b="2540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44620" cy="33464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t>This diagram shows the second level of protection</w:t>
      </w:r>
    </w:p>
    <w:p w14:paraId="3AEF3FF5" w14:textId="19ED50FB" w:rsidR="00D2409E" w:rsidRDefault="00D2409E" w:rsidP="00D2409E">
      <w:r>
        <w:t xml:space="preserve">Fig </w:t>
      </w:r>
      <w:r w:rsidR="00D423ED">
        <w:t>1</w:t>
      </w:r>
      <w:r>
        <w:t>8. Diagram of second level three-level detection method from Literature Review</w:t>
      </w:r>
    </w:p>
    <w:p w14:paraId="07757917" w14:textId="77777777" w:rsidR="00D2409E" w:rsidRDefault="00D2409E" w:rsidP="00D2409E"/>
    <w:p w14:paraId="40B32E17" w14:textId="77777777" w:rsidR="00D2409E" w:rsidRDefault="00D2409E" w:rsidP="00D2409E">
      <w:pPr>
        <w:spacing w:before="0" w:after="160" w:line="259" w:lineRule="auto"/>
      </w:pPr>
      <w:r>
        <w:rPr>
          <w:noProof/>
        </w:rPr>
        <w:drawing>
          <wp:anchor distT="0" distB="0" distL="114300" distR="114300" simplePos="0" relativeHeight="251649536" behindDoc="0" locked="0" layoutInCell="1" allowOverlap="1" wp14:anchorId="3F9B9EBE" wp14:editId="5025B51E">
            <wp:simplePos x="0" y="0"/>
            <wp:positionH relativeFrom="margin">
              <wp:align>center</wp:align>
            </wp:positionH>
            <wp:positionV relativeFrom="paragraph">
              <wp:posOffset>314960</wp:posOffset>
            </wp:positionV>
            <wp:extent cx="5328285" cy="3416300"/>
            <wp:effectExtent l="19050" t="19050" r="24765" b="1270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28285" cy="34163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t>The final diagram shows the final layer of protection.</w:t>
      </w:r>
    </w:p>
    <w:p w14:paraId="34FBEDD1" w14:textId="6FB4DE6C" w:rsidR="00D2409E" w:rsidRDefault="00D2409E" w:rsidP="00D2409E">
      <w:r>
        <w:t xml:space="preserve">Fig </w:t>
      </w:r>
      <w:r w:rsidR="00862F90">
        <w:t>1</w:t>
      </w:r>
      <w:r>
        <w:t>9. Diagram of third level three-level detection method from Literature Review</w:t>
      </w:r>
    </w:p>
    <w:p w14:paraId="4E249D77" w14:textId="77777777" w:rsidR="00D2409E" w:rsidRDefault="00D2409E" w:rsidP="008B1011"/>
    <w:p w14:paraId="1791760E" w14:textId="2D903123" w:rsidR="00C72D39" w:rsidRDefault="00D71EFC" w:rsidP="001028F8">
      <w:r>
        <w:lastRenderedPageBreak/>
        <w:t xml:space="preserve">The reason that the Three- Level Detection Prevention Method is chosen for the experiment is that the other prevention methods discussed previously in this document require the user device to be infected with the ransomware. This would </w:t>
      </w:r>
      <w:r w:rsidR="00E36A52">
        <w:t xml:space="preserve">damage the experimenters PC. Whereby testing the three-level method it looks at preventing the ransomware from executing. </w:t>
      </w:r>
      <w:r w:rsidR="00E22040">
        <w:t xml:space="preserve"> </w:t>
      </w:r>
    </w:p>
    <w:p w14:paraId="6F2E194B" w14:textId="33DBEFF6" w:rsidR="009A4C5F" w:rsidRDefault="00C72D39" w:rsidP="001028F8">
      <w:r>
        <w:t>Another r</w:t>
      </w:r>
      <w:r w:rsidRPr="00E6521A">
        <w:t>eason that this method was chosen for the experiment is that the experimenter has access to all the components needed to complete the experiment using the method</w:t>
      </w:r>
      <w:r>
        <w:t>.</w:t>
      </w:r>
    </w:p>
    <w:p w14:paraId="0C9D6C4D" w14:textId="721247F7" w:rsidR="006415FD" w:rsidRDefault="009A4C5F" w:rsidP="002B646D">
      <w:r>
        <w:t xml:space="preserve">A summary of how this experiment will </w:t>
      </w:r>
      <w:r w:rsidR="005D6EE7">
        <w:t>be implemented</w:t>
      </w:r>
      <w:r>
        <w:t xml:space="preserve"> is</w:t>
      </w:r>
      <w:r w:rsidR="005D6EE7">
        <w:t xml:space="preserve"> that</w:t>
      </w:r>
      <w:r>
        <w:t xml:space="preserve"> a ransomware</w:t>
      </w:r>
      <w:r w:rsidR="005D6EE7">
        <w:t xml:space="preserve"> simulation</w:t>
      </w:r>
      <w:r>
        <w:t xml:space="preserve"> file will be downloaded via the Internet on a device using </w:t>
      </w:r>
      <w:r w:rsidR="005D6EE7">
        <w:t xml:space="preserve">no protection. </w:t>
      </w:r>
      <w:r>
        <w:t xml:space="preserve">The </w:t>
      </w:r>
      <w:r w:rsidR="005D6EE7">
        <w:t>results</w:t>
      </w:r>
      <w:r>
        <w:t xml:space="preserve"> of this will be recorded, this will </w:t>
      </w:r>
      <w:r w:rsidR="005D6EE7">
        <w:t>show how the ransomware simulation works with no prevention in place.</w:t>
      </w:r>
      <w:r w:rsidR="00FA21FF">
        <w:t xml:space="preserve"> </w:t>
      </w:r>
      <w:r w:rsidR="005D6EE7">
        <w:t>Following this</w:t>
      </w:r>
      <w:r w:rsidR="00FA21FF">
        <w:t xml:space="preserve"> the same process will occur</w:t>
      </w:r>
      <w:r w:rsidR="005D6EE7">
        <w:t xml:space="preserve"> using</w:t>
      </w:r>
      <w:r w:rsidR="00FA21FF">
        <w:t xml:space="preserve"> the three</w:t>
      </w:r>
      <w:r w:rsidR="00F50D09">
        <w:t>-</w:t>
      </w:r>
      <w:r w:rsidR="00FA21FF">
        <w:t xml:space="preserve">level detection method to </w:t>
      </w:r>
      <w:r w:rsidR="005D6EE7">
        <w:t>show</w:t>
      </w:r>
      <w:r w:rsidR="00FA21FF">
        <w:t xml:space="preserve"> the differences between a normal device and a device that uses the three</w:t>
      </w:r>
      <w:r w:rsidR="00E6521A">
        <w:t>-</w:t>
      </w:r>
      <w:r w:rsidR="00FA21FF">
        <w:t xml:space="preserve">level detection method. </w:t>
      </w:r>
      <w:r w:rsidR="005D6EE7">
        <w:t>The results of whether the ransomware blocked the ransomware will be recorded then analysed</w:t>
      </w:r>
      <w:r w:rsidR="00017EEB">
        <w:t>.</w:t>
      </w:r>
    </w:p>
    <w:p w14:paraId="55EC06C5" w14:textId="77777777" w:rsidR="00F612A5" w:rsidRDefault="00F612A5">
      <w:pPr>
        <w:spacing w:before="0" w:after="160" w:line="259" w:lineRule="auto"/>
        <w:jc w:val="left"/>
        <w:rPr>
          <w:rFonts w:asciiTheme="majorHAnsi" w:eastAsiaTheme="majorEastAsia" w:hAnsiTheme="majorHAnsi" w:cstheme="majorBidi"/>
          <w:color w:val="2F5496" w:themeColor="accent1" w:themeShade="BF"/>
          <w:sz w:val="26"/>
          <w:szCs w:val="26"/>
        </w:rPr>
      </w:pPr>
      <w:bookmarkStart w:id="60" w:name="_Toc124187837"/>
      <w:r>
        <w:br w:type="page"/>
      </w:r>
    </w:p>
    <w:p w14:paraId="48352C8B" w14:textId="72AC4550" w:rsidR="00017EEB" w:rsidRDefault="00CB18C8" w:rsidP="00935DC3">
      <w:pPr>
        <w:pStyle w:val="Heading2"/>
      </w:pPr>
      <w:r>
        <w:lastRenderedPageBreak/>
        <w:t>4</w:t>
      </w:r>
      <w:r w:rsidR="008478AB">
        <w:t>.</w:t>
      </w:r>
      <w:r w:rsidR="001862B9">
        <w:t>3</w:t>
      </w:r>
      <w:r w:rsidR="008478AB">
        <w:tab/>
      </w:r>
      <w:r w:rsidR="00A87149">
        <w:t>Analysis of outcomes</w:t>
      </w:r>
      <w:bookmarkEnd w:id="60"/>
      <w:r w:rsidR="0043164F">
        <w:t xml:space="preserve"> </w:t>
      </w:r>
    </w:p>
    <w:p w14:paraId="038DD7ED" w14:textId="4B7FF820" w:rsidR="009039F0" w:rsidRDefault="0065298D" w:rsidP="00017EEB">
      <w:r>
        <w:rPr>
          <w:noProof/>
        </w:rPr>
        <w:drawing>
          <wp:anchor distT="0" distB="0" distL="114300" distR="114300" simplePos="0" relativeHeight="251643392" behindDoc="0" locked="0" layoutInCell="1" allowOverlap="1" wp14:anchorId="00A501AE" wp14:editId="075EBB38">
            <wp:simplePos x="0" y="0"/>
            <wp:positionH relativeFrom="margin">
              <wp:align>left</wp:align>
            </wp:positionH>
            <wp:positionV relativeFrom="paragraph">
              <wp:posOffset>1367155</wp:posOffset>
            </wp:positionV>
            <wp:extent cx="5928360" cy="4446270"/>
            <wp:effectExtent l="19050" t="19050" r="15240" b="11430"/>
            <wp:wrapTopAndBottom/>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28360" cy="44462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commentRangeStart w:id="61"/>
      <w:r w:rsidR="00017EEB">
        <w:t>Firstly</w:t>
      </w:r>
      <w:commentRangeEnd w:id="61"/>
      <w:r w:rsidR="00EB7ACE">
        <w:rPr>
          <w:rStyle w:val="CommentReference"/>
        </w:rPr>
        <w:commentReference w:id="61"/>
      </w:r>
      <w:r w:rsidR="00017EEB">
        <w:t xml:space="preserve">, without using the three-level detection method the simulated ransomware file was downloaded and installed onto the main PC. This is the standard for which the prevention method effectiveness will be based and compared against. </w:t>
      </w:r>
      <w:r w:rsidR="00291583">
        <w:t>To do this the anti-virus software on the Laptop PC and Desktop PC was turned off</w:t>
      </w:r>
      <w:r w:rsidR="00D56EE0">
        <w:t xml:space="preserve"> and the standard windows anti-virus software used</w:t>
      </w:r>
      <w:r w:rsidR="00291583">
        <w:t xml:space="preserve">. </w:t>
      </w:r>
      <w:r w:rsidR="009039F0">
        <w:t>Below are the results for this section of the experiment.</w:t>
      </w:r>
    </w:p>
    <w:p w14:paraId="3CB44EE3" w14:textId="602E154A" w:rsidR="005D5831" w:rsidRDefault="00EF5065" w:rsidP="00017EEB">
      <w:r>
        <w:t>Fig 20. Ransomware simulation file running with no prevention method</w:t>
      </w:r>
    </w:p>
    <w:p w14:paraId="0E5CC96A" w14:textId="10F6117C" w:rsidR="009039F0" w:rsidRDefault="00ED6FA4" w:rsidP="00017EEB">
      <w:r>
        <w:t>As can been seen with this screenshot without the use of the</w:t>
      </w:r>
      <w:r w:rsidR="007B193A">
        <w:t xml:space="preserve"> three-level</w:t>
      </w:r>
      <w:r>
        <w:t xml:space="preserve"> prevention method a user’s device will only successfully stop 5 of the infection scenarios that the ransomware simulator simulates. </w:t>
      </w:r>
    </w:p>
    <w:p w14:paraId="11DF1A82" w14:textId="21577921" w:rsidR="00C74D6B" w:rsidRDefault="006C1378" w:rsidP="00017EEB">
      <w:r>
        <w:rPr>
          <w:noProof/>
        </w:rPr>
        <w:lastRenderedPageBreak/>
        <w:drawing>
          <wp:anchor distT="0" distB="0" distL="114300" distR="114300" simplePos="0" relativeHeight="251638272" behindDoc="1" locked="0" layoutInCell="1" allowOverlap="1" wp14:anchorId="5ACEA48B" wp14:editId="44D14885">
            <wp:simplePos x="0" y="0"/>
            <wp:positionH relativeFrom="page">
              <wp:posOffset>1003300</wp:posOffset>
            </wp:positionH>
            <wp:positionV relativeFrom="paragraph">
              <wp:posOffset>1061720</wp:posOffset>
            </wp:positionV>
            <wp:extent cx="5511800" cy="2216150"/>
            <wp:effectExtent l="19050" t="19050" r="12700" b="12700"/>
            <wp:wrapTopAndBottom/>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36" cstate="print">
                      <a:extLst>
                        <a:ext uri="{28A0092B-C50C-407E-A947-70E740481C1C}">
                          <a14:useLocalDpi xmlns:a14="http://schemas.microsoft.com/office/drawing/2010/main" val="0"/>
                        </a:ext>
                      </a:extLst>
                    </a:blip>
                    <a:srcRect b="59283"/>
                    <a:stretch/>
                  </pic:blipFill>
                  <pic:spPr bwMode="auto">
                    <a:xfrm>
                      <a:off x="0" y="0"/>
                      <a:ext cx="5511800" cy="22161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39F0">
        <w:t xml:space="preserve">Next is the screenshots of the first time the ransomware simulation file RanSim was attempted to be downloaded and installed on the Desktop PC. All other attempts of the file download and installation will be recorded in an excel spreadsheet and displayed in Graphs. Firstly, was the test of the first level of the three-level prevention method the web extension. </w:t>
      </w:r>
    </w:p>
    <w:p w14:paraId="2ECEFAB3" w14:textId="15BF5772" w:rsidR="0067765D" w:rsidRDefault="00AE693F" w:rsidP="002B646D">
      <w:r>
        <w:t>Fig 21. Download Page of Ransomware.</w:t>
      </w:r>
    </w:p>
    <w:p w14:paraId="0575C4BB" w14:textId="73E52E38" w:rsidR="0067765D" w:rsidRDefault="0067765D" w:rsidP="002B646D">
      <w:r w:rsidRPr="0093024E">
        <w:rPr>
          <w:noProof/>
        </w:rPr>
        <w:drawing>
          <wp:anchor distT="0" distB="0" distL="114300" distR="114300" simplePos="0" relativeHeight="251639296" behindDoc="0" locked="0" layoutInCell="1" allowOverlap="1" wp14:anchorId="0B02AB3B" wp14:editId="47C0B6A3">
            <wp:simplePos x="0" y="0"/>
            <wp:positionH relativeFrom="page">
              <wp:posOffset>1009650</wp:posOffset>
            </wp:positionH>
            <wp:positionV relativeFrom="paragraph">
              <wp:posOffset>500380</wp:posOffset>
            </wp:positionV>
            <wp:extent cx="5334000" cy="1041400"/>
            <wp:effectExtent l="19050" t="19050" r="19050" b="25400"/>
            <wp:wrapTopAndBottom/>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37" cstate="print">
                      <a:extLst>
                        <a:ext uri="{28A0092B-C50C-407E-A947-70E740481C1C}">
                          <a14:useLocalDpi xmlns:a14="http://schemas.microsoft.com/office/drawing/2010/main" val="0"/>
                        </a:ext>
                      </a:extLst>
                    </a:blip>
                    <a:srcRect t="82131"/>
                    <a:stretch/>
                  </pic:blipFill>
                  <pic:spPr bwMode="auto">
                    <a:xfrm>
                      <a:off x="0" y="0"/>
                      <a:ext cx="5334000" cy="10414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4D6B">
        <w:t xml:space="preserve">After clicking on the download button, the web advisor scanned the document before it was downloaded on the PC. </w:t>
      </w:r>
    </w:p>
    <w:p w14:paraId="4E11DCCB" w14:textId="5D2FC060" w:rsidR="00AE693F" w:rsidRDefault="00AE693F" w:rsidP="002B646D">
      <w:r>
        <w:t>Fig 22. Screenshot showing file successfully downloaded.</w:t>
      </w:r>
    </w:p>
    <w:p w14:paraId="5CB0C5C6" w14:textId="442EF91A" w:rsidR="00E96FCB" w:rsidRDefault="00C74D6B" w:rsidP="002B646D">
      <w:r>
        <w:t xml:space="preserve">In this first instance the web extension did not stop ransomware simulation file being downloaded onto the PC as a ZIP folder. </w:t>
      </w:r>
      <w:r w:rsidR="0093024E">
        <w:t xml:space="preserve">This </w:t>
      </w:r>
      <w:r w:rsidR="00E37E93">
        <w:t>is</w:t>
      </w:r>
      <w:r w:rsidR="0093024E">
        <w:t xml:space="preserve"> marked as a </w:t>
      </w:r>
      <w:r w:rsidR="004D16DC">
        <w:t>failure</w:t>
      </w:r>
      <w:r w:rsidR="0093024E">
        <w:t xml:space="preserve"> on the spreadsheet as the web extension failed to stop the ransomware</w:t>
      </w:r>
      <w:r w:rsidR="00E37E93">
        <w:t>.</w:t>
      </w:r>
    </w:p>
    <w:p w14:paraId="0A4546B6" w14:textId="7E3DF6D4" w:rsidR="00950ABF" w:rsidRDefault="0093024E" w:rsidP="000A122D">
      <w:r>
        <w:t xml:space="preserve">The next step then was to </w:t>
      </w:r>
      <w:r w:rsidR="004D16DC">
        <w:t>test</w:t>
      </w:r>
      <w:r>
        <w:t xml:space="preserve"> the ransomware simulation onto the virtual machine. </w:t>
      </w:r>
      <w:r w:rsidR="000B0D72">
        <w:t xml:space="preserve">This was done using the shared folder feature on the virtual machine. Where the ransomware simulator was downloaded to the shared folder so that it can be checked using the second level of the three-level prevention method. </w:t>
      </w:r>
      <w:r w:rsidR="00F50D09">
        <w:t>The Zip file was extracted on the virtual machine.</w:t>
      </w:r>
    </w:p>
    <w:p w14:paraId="553D7AB3" w14:textId="75D500DF" w:rsidR="00AE693F" w:rsidRDefault="006C1378" w:rsidP="000A122D">
      <w:r>
        <w:rPr>
          <w:noProof/>
        </w:rPr>
        <w:lastRenderedPageBreak/>
        <w:drawing>
          <wp:anchor distT="0" distB="0" distL="114300" distR="114300" simplePos="0" relativeHeight="251644416" behindDoc="0" locked="0" layoutInCell="1" allowOverlap="1" wp14:anchorId="1322CBA9" wp14:editId="2140E688">
            <wp:simplePos x="0" y="0"/>
            <wp:positionH relativeFrom="margin">
              <wp:align>center</wp:align>
            </wp:positionH>
            <wp:positionV relativeFrom="paragraph">
              <wp:posOffset>19050</wp:posOffset>
            </wp:positionV>
            <wp:extent cx="5410200" cy="4057650"/>
            <wp:effectExtent l="19050" t="19050" r="19050" b="19050"/>
            <wp:wrapTopAndBottom/>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410200" cy="4057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B749391" w14:textId="00FA5909" w:rsidR="00AE693F" w:rsidRDefault="00AE693F" w:rsidP="000A122D">
      <w:r>
        <w:t>Fig 23. Screenshot of second level stopping ransomware simulation.</w:t>
      </w:r>
    </w:p>
    <w:p w14:paraId="1F364CC5" w14:textId="597972B6" w:rsidR="00854324" w:rsidRDefault="00AF03B7" w:rsidP="000A122D">
      <w:r>
        <w:rPr>
          <w:noProof/>
        </w:rPr>
        <w:lastRenderedPageBreak/>
        <w:drawing>
          <wp:inline distT="0" distB="0" distL="0" distR="0" wp14:anchorId="2332998B" wp14:editId="5198A758">
            <wp:extent cx="5731510" cy="5892800"/>
            <wp:effectExtent l="19050" t="19050" r="21590" b="1270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5892800"/>
                    </a:xfrm>
                    <a:prstGeom prst="rect">
                      <a:avLst/>
                    </a:prstGeom>
                    <a:ln>
                      <a:solidFill>
                        <a:schemeClr val="tx1"/>
                      </a:solidFill>
                    </a:ln>
                  </pic:spPr>
                </pic:pic>
              </a:graphicData>
            </a:graphic>
          </wp:inline>
        </w:drawing>
      </w:r>
    </w:p>
    <w:p w14:paraId="1F97F7D8" w14:textId="012BD246" w:rsidR="00572D8B" w:rsidRDefault="00AE693F" w:rsidP="000A122D">
      <w:r>
        <w:t>Fig 24. Screenshot of Ransomware simulation file vulnerable threats.</w:t>
      </w:r>
    </w:p>
    <w:p w14:paraId="4ECBE069" w14:textId="2E2A6A75" w:rsidR="006B63AF" w:rsidRDefault="00F50D09" w:rsidP="000A122D">
      <w:r>
        <w:t xml:space="preserve">As can be seen from the screenshot the anti-virus software blocked the malware files from being installed onto the virtual machine. This would be marked as a Pass on the spreadsheet as the Anti-Virus software on the virtual machine blocked the Ransomware file causing damage on the Main PC. </w:t>
      </w:r>
    </w:p>
    <w:p w14:paraId="0BABB3AE" w14:textId="2FB98D9E" w:rsidR="00E40A17" w:rsidRDefault="00950ABF" w:rsidP="000A122D">
      <w:r>
        <w:rPr>
          <w:noProof/>
        </w:rPr>
        <w:lastRenderedPageBreak/>
        <w:drawing>
          <wp:anchor distT="0" distB="0" distL="114300" distR="114300" simplePos="0" relativeHeight="251645440" behindDoc="0" locked="0" layoutInCell="1" allowOverlap="1" wp14:anchorId="344AACA2" wp14:editId="7B8A141D">
            <wp:simplePos x="0" y="0"/>
            <wp:positionH relativeFrom="margin">
              <wp:align>left</wp:align>
            </wp:positionH>
            <wp:positionV relativeFrom="paragraph">
              <wp:posOffset>437515</wp:posOffset>
            </wp:positionV>
            <wp:extent cx="5759450" cy="3636645"/>
            <wp:effectExtent l="19050" t="19050" r="12700" b="20955"/>
            <wp:wrapTopAndBottom/>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40" cstate="print">
                      <a:extLst>
                        <a:ext uri="{28A0092B-C50C-407E-A947-70E740481C1C}">
                          <a14:useLocalDpi xmlns:a14="http://schemas.microsoft.com/office/drawing/2010/main" val="0"/>
                        </a:ext>
                      </a:extLst>
                    </a:blip>
                    <a:srcRect l="39839" t="32463"/>
                    <a:stretch/>
                  </pic:blipFill>
                  <pic:spPr bwMode="auto">
                    <a:xfrm>
                      <a:off x="0" y="0"/>
                      <a:ext cx="5759450" cy="363664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Next </w:t>
      </w:r>
      <w:r w:rsidR="00E40A17">
        <w:t xml:space="preserve">the Main PC attempted to download and install the ransomware. </w:t>
      </w:r>
      <w:r>
        <w:t>The</w:t>
      </w:r>
      <w:r w:rsidR="00E40A17">
        <w:t xml:space="preserve"> results</w:t>
      </w:r>
      <w:r>
        <w:t xml:space="preserve"> are</w:t>
      </w:r>
      <w:r w:rsidR="00E40A17">
        <w:t xml:space="preserve"> below. </w:t>
      </w:r>
    </w:p>
    <w:p w14:paraId="7A96F05E" w14:textId="66112DBA" w:rsidR="00752D86" w:rsidRPr="000A122D" w:rsidRDefault="006011D8" w:rsidP="000A122D">
      <w:r>
        <w:t>Fig 25. Screenshot of third-level blocking ransomware simulation from operating.</w:t>
      </w:r>
    </w:p>
    <w:p w14:paraId="4F964FAC" w14:textId="285BD947" w:rsidR="000A122D" w:rsidRDefault="00F11B60" w:rsidP="00FD2376">
      <w:r>
        <w:t xml:space="preserve">As can be seen from the screenshot the anti-virus software on the PC was successful at blocking the Ransomware from being installed on the Main PC. </w:t>
      </w:r>
      <w:r w:rsidR="009B3E0D">
        <w:t xml:space="preserve">Therefore all 22 infection scenarios were blocked from being installed on the Main PC. </w:t>
      </w:r>
    </w:p>
    <w:p w14:paraId="3ECE4EFC" w14:textId="5FF80446" w:rsidR="001D3500" w:rsidRDefault="001D3500" w:rsidP="00FD2376">
      <w:r>
        <w:t>This experiment was attempted 5 times to test each of the levels of the three-level detection method and the results are shown below.</w:t>
      </w:r>
    </w:p>
    <w:p w14:paraId="7D72F06A" w14:textId="77777777" w:rsidR="00D85668" w:rsidRDefault="00D85668">
      <w:pPr>
        <w:spacing w:before="0" w:after="160" w:line="259" w:lineRule="auto"/>
      </w:pPr>
      <w:r>
        <w:br w:type="page"/>
      </w:r>
    </w:p>
    <w:p w14:paraId="3D7E1987" w14:textId="77777777" w:rsidR="00D85668" w:rsidRDefault="00D85668" w:rsidP="00FD2376">
      <w:pPr>
        <w:sectPr w:rsidR="00D85668">
          <w:pgSz w:w="11906" w:h="16838"/>
          <w:pgMar w:top="1440" w:right="1440" w:bottom="1440" w:left="1440" w:header="708" w:footer="708" w:gutter="0"/>
          <w:cols w:space="708"/>
          <w:docGrid w:linePitch="360"/>
        </w:sectPr>
      </w:pPr>
    </w:p>
    <w:p w14:paraId="014A37DC" w14:textId="7DA278E9" w:rsidR="00BE0BAC" w:rsidRDefault="00BE0BAC" w:rsidP="00FD2376">
      <w:r>
        <w:lastRenderedPageBreak/>
        <w:t>Below is the Excel Spreadsheet that shows the attempts of the experiment on both ransomware simulation files</w:t>
      </w:r>
      <w:r w:rsidR="008B432B">
        <w:t xml:space="preserve"> and each of the </w:t>
      </w:r>
      <w:r w:rsidR="00D16B3F">
        <w:tab/>
      </w:r>
      <w:r w:rsidR="008B432B">
        <w:t xml:space="preserve">22 infection scenarios that were blocked. </w:t>
      </w:r>
    </w:p>
    <w:tbl>
      <w:tblPr>
        <w:tblW w:w="16398" w:type="dxa"/>
        <w:tblLook w:val="04A0" w:firstRow="1" w:lastRow="0" w:firstColumn="1" w:lastColumn="0" w:noHBand="0" w:noVBand="1"/>
      </w:tblPr>
      <w:tblGrid>
        <w:gridCol w:w="908"/>
        <w:gridCol w:w="556"/>
        <w:gridCol w:w="725"/>
        <w:gridCol w:w="686"/>
        <w:gridCol w:w="706"/>
        <w:gridCol w:w="531"/>
        <w:gridCol w:w="688"/>
        <w:gridCol w:w="670"/>
        <w:gridCol w:w="633"/>
        <w:gridCol w:w="485"/>
        <w:gridCol w:w="912"/>
        <w:gridCol w:w="838"/>
        <w:gridCol w:w="583"/>
        <w:gridCol w:w="571"/>
        <w:gridCol w:w="651"/>
        <w:gridCol w:w="583"/>
        <w:gridCol w:w="651"/>
        <w:gridCol w:w="593"/>
        <w:gridCol w:w="726"/>
        <w:gridCol w:w="875"/>
        <w:gridCol w:w="856"/>
        <w:gridCol w:w="594"/>
        <w:gridCol w:w="707"/>
        <w:gridCol w:w="670"/>
      </w:tblGrid>
      <w:tr w:rsidR="00364BD3" w:rsidRPr="00157831" w14:paraId="525187C3" w14:textId="77777777" w:rsidTr="00364BD3">
        <w:trPr>
          <w:trHeight w:val="290"/>
        </w:trPr>
        <w:tc>
          <w:tcPr>
            <w:tcW w:w="909" w:type="dxa"/>
            <w:tcBorders>
              <w:top w:val="nil"/>
              <w:left w:val="nil"/>
              <w:bottom w:val="nil"/>
              <w:right w:val="nil"/>
            </w:tcBorders>
            <w:shd w:val="clear" w:color="auto" w:fill="auto"/>
            <w:noWrap/>
            <w:vAlign w:val="bottom"/>
            <w:hideMark/>
          </w:tcPr>
          <w:p w14:paraId="454D63B4" w14:textId="77777777" w:rsidR="00157831" w:rsidRPr="00157831" w:rsidRDefault="00157831" w:rsidP="00157831">
            <w:pPr>
              <w:spacing w:before="0" w:after="0" w:line="240" w:lineRule="auto"/>
              <w:jc w:val="left"/>
              <w:rPr>
                <w:sz w:val="20"/>
                <w:szCs w:val="20"/>
                <w:lang w:eastAsia="en-GB"/>
              </w:rPr>
            </w:pPr>
          </w:p>
        </w:tc>
        <w:tc>
          <w:tcPr>
            <w:tcW w:w="556" w:type="dxa"/>
            <w:tcBorders>
              <w:top w:val="nil"/>
              <w:left w:val="nil"/>
              <w:bottom w:val="nil"/>
              <w:right w:val="nil"/>
            </w:tcBorders>
            <w:shd w:val="clear" w:color="auto" w:fill="auto"/>
            <w:noWrap/>
            <w:vAlign w:val="bottom"/>
            <w:hideMark/>
          </w:tcPr>
          <w:p w14:paraId="44F6C9A1" w14:textId="77777777" w:rsidR="00157831" w:rsidRPr="00157831" w:rsidRDefault="00157831" w:rsidP="00157831">
            <w:pPr>
              <w:spacing w:before="0" w:after="0" w:line="240" w:lineRule="auto"/>
              <w:jc w:val="left"/>
              <w:rPr>
                <w:sz w:val="20"/>
                <w:szCs w:val="20"/>
                <w:lang w:eastAsia="en-GB"/>
              </w:rPr>
            </w:pPr>
          </w:p>
        </w:tc>
        <w:tc>
          <w:tcPr>
            <w:tcW w:w="724" w:type="dxa"/>
            <w:tcBorders>
              <w:top w:val="nil"/>
              <w:left w:val="nil"/>
              <w:bottom w:val="nil"/>
              <w:right w:val="nil"/>
            </w:tcBorders>
            <w:shd w:val="clear" w:color="auto" w:fill="auto"/>
            <w:noWrap/>
            <w:vAlign w:val="bottom"/>
            <w:hideMark/>
          </w:tcPr>
          <w:p w14:paraId="4AA20C24" w14:textId="77777777" w:rsidR="00157831" w:rsidRPr="00157831" w:rsidRDefault="00157831" w:rsidP="00157831">
            <w:pPr>
              <w:spacing w:before="0" w:after="0" w:line="240" w:lineRule="auto"/>
              <w:jc w:val="left"/>
              <w:rPr>
                <w:sz w:val="20"/>
                <w:szCs w:val="20"/>
                <w:lang w:eastAsia="en-GB"/>
              </w:rPr>
            </w:pPr>
          </w:p>
        </w:tc>
        <w:tc>
          <w:tcPr>
            <w:tcW w:w="686" w:type="dxa"/>
            <w:tcBorders>
              <w:top w:val="nil"/>
              <w:left w:val="nil"/>
              <w:bottom w:val="nil"/>
              <w:right w:val="nil"/>
            </w:tcBorders>
            <w:shd w:val="clear" w:color="auto" w:fill="auto"/>
            <w:noWrap/>
            <w:vAlign w:val="bottom"/>
            <w:hideMark/>
          </w:tcPr>
          <w:p w14:paraId="45B89513" w14:textId="77777777" w:rsidR="00157831" w:rsidRPr="00157831" w:rsidRDefault="00157831" w:rsidP="00157831">
            <w:pPr>
              <w:spacing w:before="0" w:after="0" w:line="240" w:lineRule="auto"/>
              <w:jc w:val="left"/>
              <w:rPr>
                <w:sz w:val="20"/>
                <w:szCs w:val="20"/>
                <w:lang w:eastAsia="en-GB"/>
              </w:rPr>
            </w:pPr>
          </w:p>
        </w:tc>
        <w:tc>
          <w:tcPr>
            <w:tcW w:w="706" w:type="dxa"/>
            <w:tcBorders>
              <w:top w:val="nil"/>
              <w:left w:val="nil"/>
              <w:bottom w:val="nil"/>
              <w:right w:val="nil"/>
            </w:tcBorders>
            <w:shd w:val="clear" w:color="auto" w:fill="auto"/>
            <w:noWrap/>
            <w:vAlign w:val="bottom"/>
            <w:hideMark/>
          </w:tcPr>
          <w:p w14:paraId="553BC521" w14:textId="77777777" w:rsidR="00157831" w:rsidRPr="00157831" w:rsidRDefault="00157831" w:rsidP="00157831">
            <w:pPr>
              <w:spacing w:before="0" w:after="0" w:line="240" w:lineRule="auto"/>
              <w:jc w:val="left"/>
              <w:rPr>
                <w:sz w:val="20"/>
                <w:szCs w:val="20"/>
                <w:lang w:eastAsia="en-GB"/>
              </w:rPr>
            </w:pPr>
          </w:p>
        </w:tc>
        <w:tc>
          <w:tcPr>
            <w:tcW w:w="531" w:type="dxa"/>
            <w:tcBorders>
              <w:top w:val="nil"/>
              <w:left w:val="nil"/>
              <w:bottom w:val="nil"/>
              <w:right w:val="nil"/>
            </w:tcBorders>
            <w:shd w:val="clear" w:color="auto" w:fill="auto"/>
            <w:noWrap/>
            <w:vAlign w:val="bottom"/>
            <w:hideMark/>
          </w:tcPr>
          <w:p w14:paraId="71066AE9" w14:textId="77777777" w:rsidR="00157831" w:rsidRPr="00157831" w:rsidRDefault="00157831" w:rsidP="00157831">
            <w:pPr>
              <w:spacing w:before="0" w:after="0" w:line="240" w:lineRule="auto"/>
              <w:jc w:val="left"/>
              <w:rPr>
                <w:sz w:val="20"/>
                <w:szCs w:val="20"/>
                <w:lang w:eastAsia="en-GB"/>
              </w:rPr>
            </w:pPr>
          </w:p>
        </w:tc>
        <w:tc>
          <w:tcPr>
            <w:tcW w:w="688" w:type="dxa"/>
            <w:tcBorders>
              <w:top w:val="nil"/>
              <w:left w:val="nil"/>
              <w:bottom w:val="nil"/>
              <w:right w:val="nil"/>
            </w:tcBorders>
            <w:shd w:val="clear" w:color="auto" w:fill="auto"/>
            <w:noWrap/>
            <w:vAlign w:val="bottom"/>
            <w:hideMark/>
          </w:tcPr>
          <w:p w14:paraId="1E406A60"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283DB6EC" w14:textId="77777777" w:rsidR="00157831" w:rsidRPr="00157831" w:rsidRDefault="00157831" w:rsidP="00157831">
            <w:pPr>
              <w:spacing w:before="0" w:after="0" w:line="240" w:lineRule="auto"/>
              <w:jc w:val="left"/>
              <w:rPr>
                <w:sz w:val="20"/>
                <w:szCs w:val="20"/>
                <w:lang w:eastAsia="en-GB"/>
              </w:rPr>
            </w:pPr>
          </w:p>
        </w:tc>
        <w:tc>
          <w:tcPr>
            <w:tcW w:w="633" w:type="dxa"/>
            <w:tcBorders>
              <w:top w:val="nil"/>
              <w:left w:val="nil"/>
              <w:bottom w:val="nil"/>
              <w:right w:val="nil"/>
            </w:tcBorders>
            <w:shd w:val="clear" w:color="auto" w:fill="auto"/>
            <w:noWrap/>
            <w:vAlign w:val="bottom"/>
            <w:hideMark/>
          </w:tcPr>
          <w:p w14:paraId="629F519A"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150A60EE"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4A35581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 =- Not Blocked</w:t>
            </w:r>
          </w:p>
        </w:tc>
        <w:tc>
          <w:tcPr>
            <w:tcW w:w="838" w:type="dxa"/>
            <w:tcBorders>
              <w:top w:val="nil"/>
              <w:left w:val="nil"/>
              <w:bottom w:val="nil"/>
              <w:right w:val="nil"/>
            </w:tcBorders>
            <w:shd w:val="clear" w:color="auto" w:fill="auto"/>
            <w:noWrap/>
            <w:vAlign w:val="bottom"/>
            <w:hideMark/>
          </w:tcPr>
          <w:p w14:paraId="7B8124B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p>
        </w:tc>
        <w:tc>
          <w:tcPr>
            <w:tcW w:w="583" w:type="dxa"/>
            <w:tcBorders>
              <w:top w:val="nil"/>
              <w:left w:val="nil"/>
              <w:bottom w:val="nil"/>
              <w:right w:val="nil"/>
            </w:tcBorders>
            <w:shd w:val="clear" w:color="auto" w:fill="auto"/>
            <w:noWrap/>
            <w:vAlign w:val="bottom"/>
            <w:hideMark/>
          </w:tcPr>
          <w:p w14:paraId="246ABA28"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2D744834"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6102CB28"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43389652"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6CEBAAFE"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280BBEFF"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65AB05B1"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6D0634F5"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222A9D28"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57DBCEA3"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26932B84"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76F93ACB" w14:textId="77777777" w:rsidR="00157831" w:rsidRPr="00157831" w:rsidRDefault="00157831" w:rsidP="00157831">
            <w:pPr>
              <w:spacing w:before="0" w:after="0" w:line="240" w:lineRule="auto"/>
              <w:jc w:val="left"/>
              <w:rPr>
                <w:sz w:val="20"/>
                <w:szCs w:val="20"/>
                <w:lang w:eastAsia="en-GB"/>
              </w:rPr>
            </w:pPr>
          </w:p>
        </w:tc>
      </w:tr>
      <w:tr w:rsidR="00364BD3" w:rsidRPr="00157831" w14:paraId="4ED3BEC3" w14:textId="77777777" w:rsidTr="00364BD3">
        <w:trPr>
          <w:trHeight w:val="290"/>
        </w:trPr>
        <w:tc>
          <w:tcPr>
            <w:tcW w:w="909" w:type="dxa"/>
            <w:tcBorders>
              <w:top w:val="nil"/>
              <w:left w:val="nil"/>
              <w:bottom w:val="nil"/>
              <w:right w:val="nil"/>
            </w:tcBorders>
            <w:shd w:val="clear" w:color="auto" w:fill="auto"/>
            <w:noWrap/>
            <w:vAlign w:val="bottom"/>
            <w:hideMark/>
          </w:tcPr>
          <w:p w14:paraId="1CD23429" w14:textId="77777777" w:rsidR="00157831" w:rsidRPr="00157831" w:rsidRDefault="00157831" w:rsidP="00157831">
            <w:pPr>
              <w:spacing w:before="0" w:after="0" w:line="240" w:lineRule="auto"/>
              <w:jc w:val="left"/>
              <w:rPr>
                <w:sz w:val="20"/>
                <w:szCs w:val="20"/>
                <w:lang w:eastAsia="en-GB"/>
              </w:rPr>
            </w:pPr>
          </w:p>
        </w:tc>
        <w:tc>
          <w:tcPr>
            <w:tcW w:w="556" w:type="dxa"/>
            <w:tcBorders>
              <w:top w:val="nil"/>
              <w:left w:val="nil"/>
              <w:bottom w:val="nil"/>
              <w:right w:val="nil"/>
            </w:tcBorders>
            <w:shd w:val="clear" w:color="auto" w:fill="auto"/>
            <w:noWrap/>
            <w:vAlign w:val="bottom"/>
            <w:hideMark/>
          </w:tcPr>
          <w:p w14:paraId="4727C716" w14:textId="77777777" w:rsidR="00157831" w:rsidRPr="00157831" w:rsidRDefault="00157831" w:rsidP="00157831">
            <w:pPr>
              <w:spacing w:before="0" w:after="0" w:line="240" w:lineRule="auto"/>
              <w:jc w:val="left"/>
              <w:rPr>
                <w:sz w:val="20"/>
                <w:szCs w:val="20"/>
                <w:lang w:eastAsia="en-GB"/>
              </w:rPr>
            </w:pPr>
          </w:p>
        </w:tc>
        <w:tc>
          <w:tcPr>
            <w:tcW w:w="724" w:type="dxa"/>
            <w:tcBorders>
              <w:top w:val="nil"/>
              <w:left w:val="nil"/>
              <w:bottom w:val="nil"/>
              <w:right w:val="nil"/>
            </w:tcBorders>
            <w:shd w:val="clear" w:color="auto" w:fill="auto"/>
            <w:noWrap/>
            <w:vAlign w:val="bottom"/>
            <w:hideMark/>
          </w:tcPr>
          <w:p w14:paraId="5C0D67B0" w14:textId="77777777" w:rsidR="00157831" w:rsidRPr="00157831" w:rsidRDefault="00157831" w:rsidP="00157831">
            <w:pPr>
              <w:spacing w:before="0" w:after="0" w:line="240" w:lineRule="auto"/>
              <w:jc w:val="left"/>
              <w:rPr>
                <w:sz w:val="20"/>
                <w:szCs w:val="20"/>
                <w:lang w:eastAsia="en-GB"/>
              </w:rPr>
            </w:pPr>
          </w:p>
        </w:tc>
        <w:tc>
          <w:tcPr>
            <w:tcW w:w="686" w:type="dxa"/>
            <w:tcBorders>
              <w:top w:val="nil"/>
              <w:left w:val="nil"/>
              <w:bottom w:val="nil"/>
              <w:right w:val="nil"/>
            </w:tcBorders>
            <w:shd w:val="clear" w:color="auto" w:fill="auto"/>
            <w:noWrap/>
            <w:vAlign w:val="bottom"/>
            <w:hideMark/>
          </w:tcPr>
          <w:p w14:paraId="094FBCD5" w14:textId="77777777" w:rsidR="00157831" w:rsidRPr="00157831" w:rsidRDefault="00157831" w:rsidP="00157831">
            <w:pPr>
              <w:spacing w:before="0" w:after="0" w:line="240" w:lineRule="auto"/>
              <w:jc w:val="left"/>
              <w:rPr>
                <w:sz w:val="20"/>
                <w:szCs w:val="20"/>
                <w:lang w:eastAsia="en-GB"/>
              </w:rPr>
            </w:pPr>
          </w:p>
        </w:tc>
        <w:tc>
          <w:tcPr>
            <w:tcW w:w="706" w:type="dxa"/>
            <w:tcBorders>
              <w:top w:val="nil"/>
              <w:left w:val="nil"/>
              <w:bottom w:val="nil"/>
              <w:right w:val="nil"/>
            </w:tcBorders>
            <w:shd w:val="clear" w:color="auto" w:fill="auto"/>
            <w:noWrap/>
            <w:vAlign w:val="bottom"/>
            <w:hideMark/>
          </w:tcPr>
          <w:p w14:paraId="530BEE73" w14:textId="77777777" w:rsidR="00157831" w:rsidRPr="00157831" w:rsidRDefault="00157831" w:rsidP="00157831">
            <w:pPr>
              <w:spacing w:before="0" w:after="0" w:line="240" w:lineRule="auto"/>
              <w:jc w:val="left"/>
              <w:rPr>
                <w:sz w:val="20"/>
                <w:szCs w:val="20"/>
                <w:lang w:eastAsia="en-GB"/>
              </w:rPr>
            </w:pPr>
          </w:p>
        </w:tc>
        <w:tc>
          <w:tcPr>
            <w:tcW w:w="531" w:type="dxa"/>
            <w:tcBorders>
              <w:top w:val="nil"/>
              <w:left w:val="nil"/>
              <w:bottom w:val="nil"/>
              <w:right w:val="nil"/>
            </w:tcBorders>
            <w:shd w:val="clear" w:color="auto" w:fill="auto"/>
            <w:noWrap/>
            <w:vAlign w:val="bottom"/>
            <w:hideMark/>
          </w:tcPr>
          <w:p w14:paraId="0BC79F07" w14:textId="77777777" w:rsidR="00157831" w:rsidRPr="00157831" w:rsidRDefault="00157831" w:rsidP="00157831">
            <w:pPr>
              <w:spacing w:before="0" w:after="0" w:line="240" w:lineRule="auto"/>
              <w:jc w:val="left"/>
              <w:rPr>
                <w:sz w:val="20"/>
                <w:szCs w:val="20"/>
                <w:lang w:eastAsia="en-GB"/>
              </w:rPr>
            </w:pPr>
          </w:p>
        </w:tc>
        <w:tc>
          <w:tcPr>
            <w:tcW w:w="688" w:type="dxa"/>
            <w:tcBorders>
              <w:top w:val="nil"/>
              <w:left w:val="nil"/>
              <w:bottom w:val="nil"/>
              <w:right w:val="nil"/>
            </w:tcBorders>
            <w:shd w:val="clear" w:color="auto" w:fill="auto"/>
            <w:noWrap/>
            <w:vAlign w:val="bottom"/>
            <w:hideMark/>
          </w:tcPr>
          <w:p w14:paraId="042C7C94"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39B3F39C" w14:textId="77777777" w:rsidR="00157831" w:rsidRPr="00157831" w:rsidRDefault="00157831" w:rsidP="00157831">
            <w:pPr>
              <w:spacing w:before="0" w:after="0" w:line="240" w:lineRule="auto"/>
              <w:jc w:val="left"/>
              <w:rPr>
                <w:sz w:val="20"/>
                <w:szCs w:val="20"/>
                <w:lang w:eastAsia="en-GB"/>
              </w:rPr>
            </w:pPr>
          </w:p>
        </w:tc>
        <w:tc>
          <w:tcPr>
            <w:tcW w:w="633" w:type="dxa"/>
            <w:tcBorders>
              <w:top w:val="nil"/>
              <w:left w:val="nil"/>
              <w:bottom w:val="nil"/>
              <w:right w:val="nil"/>
            </w:tcBorders>
            <w:shd w:val="clear" w:color="auto" w:fill="auto"/>
            <w:noWrap/>
            <w:vAlign w:val="bottom"/>
            <w:hideMark/>
          </w:tcPr>
          <w:p w14:paraId="47958A34"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4EE3C142"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1279EF0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 = Blocked</w:t>
            </w:r>
          </w:p>
        </w:tc>
        <w:tc>
          <w:tcPr>
            <w:tcW w:w="838" w:type="dxa"/>
            <w:tcBorders>
              <w:top w:val="nil"/>
              <w:left w:val="nil"/>
              <w:bottom w:val="nil"/>
              <w:right w:val="nil"/>
            </w:tcBorders>
            <w:shd w:val="clear" w:color="auto" w:fill="auto"/>
            <w:noWrap/>
            <w:vAlign w:val="bottom"/>
            <w:hideMark/>
          </w:tcPr>
          <w:p w14:paraId="6AD472A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p>
        </w:tc>
        <w:tc>
          <w:tcPr>
            <w:tcW w:w="583" w:type="dxa"/>
            <w:tcBorders>
              <w:top w:val="nil"/>
              <w:left w:val="nil"/>
              <w:bottom w:val="nil"/>
              <w:right w:val="nil"/>
            </w:tcBorders>
            <w:shd w:val="clear" w:color="auto" w:fill="auto"/>
            <w:noWrap/>
            <w:vAlign w:val="bottom"/>
            <w:hideMark/>
          </w:tcPr>
          <w:p w14:paraId="73405673"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06416082"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15200FE7"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0A0EDEFF"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778D9A73"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0E6B285D"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3FF8318E"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2F91F026"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0CB6BA4C"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5915BCF1"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31FE4065"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01F92A2D" w14:textId="77777777" w:rsidR="00157831" w:rsidRPr="00157831" w:rsidRDefault="00157831" w:rsidP="00157831">
            <w:pPr>
              <w:spacing w:before="0" w:after="0" w:line="240" w:lineRule="auto"/>
              <w:jc w:val="left"/>
              <w:rPr>
                <w:sz w:val="20"/>
                <w:szCs w:val="20"/>
                <w:lang w:eastAsia="en-GB"/>
              </w:rPr>
            </w:pPr>
          </w:p>
        </w:tc>
      </w:tr>
      <w:tr w:rsidR="00364BD3" w:rsidRPr="00157831" w14:paraId="57D939BB" w14:textId="77777777" w:rsidTr="00364BD3">
        <w:trPr>
          <w:trHeight w:val="290"/>
        </w:trPr>
        <w:tc>
          <w:tcPr>
            <w:tcW w:w="4800" w:type="dxa"/>
            <w:gridSpan w:val="7"/>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2C4A2472" w14:textId="77777777" w:rsidR="00157831" w:rsidRPr="00157831" w:rsidRDefault="00157831" w:rsidP="00157831">
            <w:pPr>
              <w:spacing w:before="0" w:after="0" w:line="240" w:lineRule="auto"/>
              <w:jc w:val="center"/>
              <w:rPr>
                <w:rFonts w:ascii="Calibri" w:hAnsi="Calibri" w:cs="Calibri"/>
                <w:sz w:val="10"/>
                <w:szCs w:val="10"/>
                <w:lang w:eastAsia="en-GB"/>
              </w:rPr>
            </w:pPr>
            <w:r w:rsidRPr="00157831">
              <w:rPr>
                <w:rFonts w:ascii="Calibri" w:hAnsi="Calibri" w:cs="Calibri"/>
                <w:sz w:val="10"/>
                <w:szCs w:val="10"/>
                <w:lang w:eastAsia="en-GB"/>
              </w:rPr>
              <w:t>Effectiveness of Ransomware Prevention Method Three-Level Prevention</w:t>
            </w:r>
          </w:p>
        </w:tc>
        <w:tc>
          <w:tcPr>
            <w:tcW w:w="670" w:type="dxa"/>
            <w:tcBorders>
              <w:top w:val="nil"/>
              <w:left w:val="nil"/>
              <w:bottom w:val="nil"/>
              <w:right w:val="nil"/>
            </w:tcBorders>
            <w:shd w:val="clear" w:color="auto" w:fill="auto"/>
            <w:noWrap/>
            <w:vAlign w:val="bottom"/>
            <w:hideMark/>
          </w:tcPr>
          <w:p w14:paraId="3364FF95" w14:textId="77777777" w:rsidR="00157831" w:rsidRPr="00157831" w:rsidRDefault="00157831" w:rsidP="00157831">
            <w:pPr>
              <w:spacing w:before="0" w:after="0" w:line="240" w:lineRule="auto"/>
              <w:jc w:val="center"/>
              <w:rPr>
                <w:rFonts w:ascii="Calibri" w:hAnsi="Calibri" w:cs="Calibri"/>
                <w:sz w:val="10"/>
                <w:szCs w:val="10"/>
                <w:lang w:eastAsia="en-GB"/>
              </w:rPr>
            </w:pPr>
          </w:p>
        </w:tc>
        <w:tc>
          <w:tcPr>
            <w:tcW w:w="633" w:type="dxa"/>
            <w:tcBorders>
              <w:top w:val="nil"/>
              <w:left w:val="nil"/>
              <w:bottom w:val="nil"/>
              <w:right w:val="nil"/>
            </w:tcBorders>
            <w:shd w:val="clear" w:color="auto" w:fill="auto"/>
            <w:noWrap/>
            <w:vAlign w:val="bottom"/>
            <w:hideMark/>
          </w:tcPr>
          <w:p w14:paraId="44ADCC9F"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5A8FD344"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5AA8B9EF" w14:textId="77777777" w:rsidR="00157831" w:rsidRPr="00157831" w:rsidRDefault="00157831" w:rsidP="00157831">
            <w:pPr>
              <w:spacing w:before="0" w:after="0" w:line="240" w:lineRule="auto"/>
              <w:jc w:val="left"/>
              <w:rPr>
                <w:sz w:val="20"/>
                <w:szCs w:val="20"/>
                <w:lang w:eastAsia="en-GB"/>
              </w:rPr>
            </w:pPr>
          </w:p>
        </w:tc>
        <w:tc>
          <w:tcPr>
            <w:tcW w:w="838" w:type="dxa"/>
            <w:tcBorders>
              <w:top w:val="nil"/>
              <w:left w:val="nil"/>
              <w:bottom w:val="nil"/>
              <w:right w:val="nil"/>
            </w:tcBorders>
            <w:shd w:val="clear" w:color="auto" w:fill="auto"/>
            <w:noWrap/>
            <w:vAlign w:val="bottom"/>
            <w:hideMark/>
          </w:tcPr>
          <w:p w14:paraId="15F1E4B0"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7BDEE5C3"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31216207"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68BA6781"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5221AC35"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70D8601E"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37EC4A32"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7EE73E32"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084A02CC"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1A59FEB0"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098C70B8"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6BCD00F5"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32AAA719" w14:textId="77777777" w:rsidR="00157831" w:rsidRPr="00157831" w:rsidRDefault="00157831" w:rsidP="00157831">
            <w:pPr>
              <w:spacing w:before="0" w:after="0" w:line="240" w:lineRule="auto"/>
              <w:jc w:val="left"/>
              <w:rPr>
                <w:sz w:val="20"/>
                <w:szCs w:val="20"/>
                <w:lang w:eastAsia="en-GB"/>
              </w:rPr>
            </w:pPr>
          </w:p>
        </w:tc>
      </w:tr>
      <w:tr w:rsidR="00364BD3" w:rsidRPr="00157831" w14:paraId="75662768" w14:textId="77777777" w:rsidTr="00364BD3">
        <w:trPr>
          <w:trHeight w:val="290"/>
        </w:trPr>
        <w:tc>
          <w:tcPr>
            <w:tcW w:w="2189" w:type="dxa"/>
            <w:gridSpan w:val="3"/>
            <w:tcBorders>
              <w:top w:val="nil"/>
              <w:left w:val="single" w:sz="4" w:space="0" w:color="auto"/>
              <w:bottom w:val="single" w:sz="4" w:space="0" w:color="auto"/>
              <w:right w:val="single" w:sz="4" w:space="0" w:color="000000"/>
            </w:tcBorders>
            <w:shd w:val="clear" w:color="000000" w:fill="E7E6E6"/>
            <w:noWrap/>
            <w:vAlign w:val="bottom"/>
            <w:hideMark/>
          </w:tcPr>
          <w:p w14:paraId="438897FF"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RanSim</w:t>
            </w:r>
          </w:p>
        </w:tc>
        <w:tc>
          <w:tcPr>
            <w:tcW w:w="686" w:type="dxa"/>
            <w:tcBorders>
              <w:top w:val="nil"/>
              <w:left w:val="nil"/>
              <w:bottom w:val="nil"/>
              <w:right w:val="nil"/>
            </w:tcBorders>
            <w:shd w:val="clear" w:color="000000" w:fill="E7E6E6"/>
            <w:noWrap/>
            <w:vAlign w:val="bottom"/>
            <w:hideMark/>
          </w:tcPr>
          <w:p w14:paraId="6A3BDC0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Laptop</w:t>
            </w:r>
          </w:p>
        </w:tc>
        <w:tc>
          <w:tcPr>
            <w:tcW w:w="706" w:type="dxa"/>
            <w:tcBorders>
              <w:top w:val="nil"/>
              <w:left w:val="nil"/>
              <w:bottom w:val="nil"/>
              <w:right w:val="nil"/>
            </w:tcBorders>
            <w:shd w:val="clear" w:color="auto" w:fill="auto"/>
            <w:noWrap/>
            <w:vAlign w:val="bottom"/>
            <w:hideMark/>
          </w:tcPr>
          <w:p w14:paraId="157553A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p>
        </w:tc>
        <w:tc>
          <w:tcPr>
            <w:tcW w:w="531" w:type="dxa"/>
            <w:tcBorders>
              <w:top w:val="nil"/>
              <w:left w:val="nil"/>
              <w:bottom w:val="nil"/>
              <w:right w:val="nil"/>
            </w:tcBorders>
            <w:shd w:val="clear" w:color="auto" w:fill="auto"/>
            <w:noWrap/>
            <w:vAlign w:val="bottom"/>
            <w:hideMark/>
          </w:tcPr>
          <w:p w14:paraId="51164C30" w14:textId="77777777" w:rsidR="00157831" w:rsidRPr="00157831" w:rsidRDefault="00157831" w:rsidP="00157831">
            <w:pPr>
              <w:spacing w:before="0" w:after="0" w:line="240" w:lineRule="auto"/>
              <w:jc w:val="left"/>
              <w:rPr>
                <w:sz w:val="20"/>
                <w:szCs w:val="20"/>
                <w:lang w:eastAsia="en-GB"/>
              </w:rPr>
            </w:pPr>
          </w:p>
        </w:tc>
        <w:tc>
          <w:tcPr>
            <w:tcW w:w="688" w:type="dxa"/>
            <w:tcBorders>
              <w:top w:val="nil"/>
              <w:left w:val="nil"/>
              <w:bottom w:val="nil"/>
              <w:right w:val="nil"/>
            </w:tcBorders>
            <w:shd w:val="clear" w:color="auto" w:fill="auto"/>
            <w:noWrap/>
            <w:vAlign w:val="bottom"/>
            <w:hideMark/>
          </w:tcPr>
          <w:p w14:paraId="5F759B36"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3DD05549" w14:textId="77777777" w:rsidR="00157831" w:rsidRPr="00157831" w:rsidRDefault="00157831" w:rsidP="00157831">
            <w:pPr>
              <w:spacing w:before="0" w:after="0" w:line="240" w:lineRule="auto"/>
              <w:jc w:val="left"/>
              <w:rPr>
                <w:sz w:val="20"/>
                <w:szCs w:val="20"/>
                <w:lang w:eastAsia="en-GB"/>
              </w:rPr>
            </w:pPr>
          </w:p>
        </w:tc>
        <w:tc>
          <w:tcPr>
            <w:tcW w:w="633" w:type="dxa"/>
            <w:tcBorders>
              <w:top w:val="nil"/>
              <w:left w:val="nil"/>
              <w:bottom w:val="nil"/>
              <w:right w:val="nil"/>
            </w:tcBorders>
            <w:shd w:val="clear" w:color="auto" w:fill="auto"/>
            <w:noWrap/>
            <w:vAlign w:val="bottom"/>
            <w:hideMark/>
          </w:tcPr>
          <w:p w14:paraId="7C64B638"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3EAF8758"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6EE7FE54" w14:textId="77777777" w:rsidR="00157831" w:rsidRPr="00157831" w:rsidRDefault="00157831" w:rsidP="00157831">
            <w:pPr>
              <w:spacing w:before="0" w:after="0" w:line="240" w:lineRule="auto"/>
              <w:jc w:val="left"/>
              <w:rPr>
                <w:sz w:val="20"/>
                <w:szCs w:val="20"/>
                <w:lang w:eastAsia="en-GB"/>
              </w:rPr>
            </w:pPr>
          </w:p>
        </w:tc>
        <w:tc>
          <w:tcPr>
            <w:tcW w:w="838" w:type="dxa"/>
            <w:tcBorders>
              <w:top w:val="nil"/>
              <w:left w:val="nil"/>
              <w:bottom w:val="nil"/>
              <w:right w:val="nil"/>
            </w:tcBorders>
            <w:shd w:val="clear" w:color="auto" w:fill="auto"/>
            <w:noWrap/>
            <w:vAlign w:val="bottom"/>
            <w:hideMark/>
          </w:tcPr>
          <w:p w14:paraId="5514C1AB"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18569F5B"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4E2C1E8E"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0D9D05C8"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5BF3751D"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25E0C0DD"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3A53A445"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35D1B792"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497C20F9"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3A09CE7E"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2543900A"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2BF9A86D"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23BF1A71" w14:textId="77777777" w:rsidR="00157831" w:rsidRPr="00157831" w:rsidRDefault="00157831" w:rsidP="00157831">
            <w:pPr>
              <w:spacing w:before="0" w:after="0" w:line="240" w:lineRule="auto"/>
              <w:jc w:val="left"/>
              <w:rPr>
                <w:sz w:val="20"/>
                <w:szCs w:val="20"/>
                <w:lang w:eastAsia="en-GB"/>
              </w:rPr>
            </w:pPr>
          </w:p>
        </w:tc>
      </w:tr>
      <w:tr w:rsidR="00364BD3" w:rsidRPr="00157831" w14:paraId="45544EF9" w14:textId="77777777" w:rsidTr="00364BD3">
        <w:trPr>
          <w:trHeight w:val="290"/>
        </w:trPr>
        <w:tc>
          <w:tcPr>
            <w:tcW w:w="2189" w:type="dxa"/>
            <w:gridSpan w:val="3"/>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6B02B01F"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Level 1</w:t>
            </w:r>
          </w:p>
        </w:tc>
        <w:tc>
          <w:tcPr>
            <w:tcW w:w="1392" w:type="dxa"/>
            <w:gridSpan w:val="2"/>
            <w:tcBorders>
              <w:top w:val="single" w:sz="4" w:space="0" w:color="auto"/>
              <w:left w:val="nil"/>
              <w:bottom w:val="single" w:sz="4" w:space="0" w:color="auto"/>
              <w:right w:val="single" w:sz="4" w:space="0" w:color="000000"/>
            </w:tcBorders>
            <w:shd w:val="clear" w:color="000000" w:fill="E7E6E6"/>
            <w:noWrap/>
            <w:vAlign w:val="bottom"/>
            <w:hideMark/>
          </w:tcPr>
          <w:p w14:paraId="612B9277"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Ransomware Scenarios</w:t>
            </w:r>
          </w:p>
        </w:tc>
        <w:tc>
          <w:tcPr>
            <w:tcW w:w="531" w:type="dxa"/>
            <w:tcBorders>
              <w:top w:val="nil"/>
              <w:left w:val="nil"/>
              <w:bottom w:val="nil"/>
              <w:right w:val="nil"/>
            </w:tcBorders>
            <w:shd w:val="clear" w:color="auto" w:fill="auto"/>
            <w:noWrap/>
            <w:vAlign w:val="bottom"/>
            <w:hideMark/>
          </w:tcPr>
          <w:p w14:paraId="5F9ECD26"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p>
        </w:tc>
        <w:tc>
          <w:tcPr>
            <w:tcW w:w="688" w:type="dxa"/>
            <w:tcBorders>
              <w:top w:val="nil"/>
              <w:left w:val="nil"/>
              <w:bottom w:val="nil"/>
              <w:right w:val="nil"/>
            </w:tcBorders>
            <w:shd w:val="clear" w:color="auto" w:fill="auto"/>
            <w:noWrap/>
            <w:vAlign w:val="bottom"/>
            <w:hideMark/>
          </w:tcPr>
          <w:p w14:paraId="6A31168D"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783B00B4" w14:textId="77777777" w:rsidR="00157831" w:rsidRPr="00157831" w:rsidRDefault="00157831" w:rsidP="00157831">
            <w:pPr>
              <w:spacing w:before="0" w:after="0" w:line="240" w:lineRule="auto"/>
              <w:jc w:val="left"/>
              <w:rPr>
                <w:sz w:val="20"/>
                <w:szCs w:val="20"/>
                <w:lang w:eastAsia="en-GB"/>
              </w:rPr>
            </w:pPr>
          </w:p>
        </w:tc>
        <w:tc>
          <w:tcPr>
            <w:tcW w:w="633" w:type="dxa"/>
            <w:tcBorders>
              <w:top w:val="nil"/>
              <w:left w:val="nil"/>
              <w:bottom w:val="nil"/>
              <w:right w:val="nil"/>
            </w:tcBorders>
            <w:shd w:val="clear" w:color="auto" w:fill="auto"/>
            <w:noWrap/>
            <w:vAlign w:val="bottom"/>
            <w:hideMark/>
          </w:tcPr>
          <w:p w14:paraId="0A96DF4C"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59011B48"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1A808D99" w14:textId="77777777" w:rsidR="00157831" w:rsidRPr="00157831" w:rsidRDefault="00157831" w:rsidP="00157831">
            <w:pPr>
              <w:spacing w:before="0" w:after="0" w:line="240" w:lineRule="auto"/>
              <w:jc w:val="left"/>
              <w:rPr>
                <w:sz w:val="20"/>
                <w:szCs w:val="20"/>
                <w:lang w:eastAsia="en-GB"/>
              </w:rPr>
            </w:pPr>
          </w:p>
        </w:tc>
        <w:tc>
          <w:tcPr>
            <w:tcW w:w="838" w:type="dxa"/>
            <w:tcBorders>
              <w:top w:val="nil"/>
              <w:left w:val="nil"/>
              <w:bottom w:val="nil"/>
              <w:right w:val="nil"/>
            </w:tcBorders>
            <w:shd w:val="clear" w:color="auto" w:fill="auto"/>
            <w:noWrap/>
            <w:vAlign w:val="bottom"/>
            <w:hideMark/>
          </w:tcPr>
          <w:p w14:paraId="50C4E466"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2C7AF147"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0386EA91"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69E171DF"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08DA76DE"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400EE9FB"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17331907"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1E53E907"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141F6FF6"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1516EF9C"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2BF2F2D7"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225ADA4E"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12759EA8" w14:textId="77777777" w:rsidR="00157831" w:rsidRPr="00157831" w:rsidRDefault="00157831" w:rsidP="00157831">
            <w:pPr>
              <w:spacing w:before="0" w:after="0" w:line="240" w:lineRule="auto"/>
              <w:jc w:val="left"/>
              <w:rPr>
                <w:sz w:val="20"/>
                <w:szCs w:val="20"/>
                <w:lang w:eastAsia="en-GB"/>
              </w:rPr>
            </w:pPr>
          </w:p>
        </w:tc>
      </w:tr>
      <w:tr w:rsidR="00364BD3" w:rsidRPr="00157831" w14:paraId="3F6707A3" w14:textId="77777777" w:rsidTr="00364BD3">
        <w:trPr>
          <w:trHeight w:val="290"/>
        </w:trPr>
        <w:tc>
          <w:tcPr>
            <w:tcW w:w="909" w:type="dxa"/>
            <w:tcBorders>
              <w:top w:val="nil"/>
              <w:left w:val="single" w:sz="4" w:space="0" w:color="auto"/>
              <w:bottom w:val="single" w:sz="4" w:space="0" w:color="auto"/>
              <w:right w:val="single" w:sz="4" w:space="0" w:color="auto"/>
            </w:tcBorders>
            <w:shd w:val="clear" w:color="000000" w:fill="E7E6E6"/>
            <w:noWrap/>
            <w:vAlign w:val="bottom"/>
            <w:hideMark/>
          </w:tcPr>
          <w:p w14:paraId="4E668C49" w14:textId="77777777"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Attempt </w:t>
            </w:r>
          </w:p>
        </w:tc>
        <w:tc>
          <w:tcPr>
            <w:tcW w:w="556" w:type="dxa"/>
            <w:tcBorders>
              <w:top w:val="nil"/>
              <w:left w:val="nil"/>
              <w:bottom w:val="single" w:sz="4" w:space="0" w:color="auto"/>
              <w:right w:val="single" w:sz="4" w:space="0" w:color="auto"/>
            </w:tcBorders>
            <w:shd w:val="clear" w:color="auto" w:fill="auto"/>
            <w:noWrap/>
            <w:vAlign w:val="bottom"/>
            <w:hideMark/>
          </w:tcPr>
          <w:p w14:paraId="4F20A097" w14:textId="4936EC86"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Archiver</w:t>
            </w:r>
          </w:p>
        </w:tc>
        <w:tc>
          <w:tcPr>
            <w:tcW w:w="724" w:type="dxa"/>
            <w:tcBorders>
              <w:top w:val="nil"/>
              <w:left w:val="nil"/>
              <w:bottom w:val="single" w:sz="4" w:space="0" w:color="auto"/>
              <w:right w:val="single" w:sz="4" w:space="0" w:color="auto"/>
            </w:tcBorders>
            <w:shd w:val="clear" w:color="auto" w:fill="auto"/>
            <w:noWrap/>
            <w:vAlign w:val="bottom"/>
            <w:hideMark/>
          </w:tcPr>
          <w:p w14:paraId="31BD930E" w14:textId="789DC144"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Collaborator</w:t>
            </w:r>
          </w:p>
        </w:tc>
        <w:tc>
          <w:tcPr>
            <w:tcW w:w="686" w:type="dxa"/>
            <w:tcBorders>
              <w:top w:val="nil"/>
              <w:left w:val="nil"/>
              <w:bottom w:val="single" w:sz="4" w:space="0" w:color="auto"/>
              <w:right w:val="single" w:sz="4" w:space="0" w:color="auto"/>
            </w:tcBorders>
            <w:shd w:val="clear" w:color="auto" w:fill="auto"/>
            <w:noWrap/>
            <w:vAlign w:val="bottom"/>
            <w:hideMark/>
          </w:tcPr>
          <w:p w14:paraId="50BF3D87" w14:textId="0CFEBBA7"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Citroni Variant</w:t>
            </w:r>
          </w:p>
        </w:tc>
        <w:tc>
          <w:tcPr>
            <w:tcW w:w="706" w:type="dxa"/>
            <w:tcBorders>
              <w:top w:val="nil"/>
              <w:left w:val="nil"/>
              <w:bottom w:val="single" w:sz="4" w:space="0" w:color="auto"/>
              <w:right w:val="single" w:sz="4" w:space="0" w:color="auto"/>
            </w:tcBorders>
            <w:shd w:val="clear" w:color="auto" w:fill="auto"/>
            <w:noWrap/>
            <w:vAlign w:val="bottom"/>
            <w:hideMark/>
          </w:tcPr>
          <w:p w14:paraId="53A83BC8" w14:textId="5922713E"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Hollow Injector</w:t>
            </w:r>
          </w:p>
        </w:tc>
        <w:tc>
          <w:tcPr>
            <w:tcW w:w="531" w:type="dxa"/>
            <w:tcBorders>
              <w:top w:val="single" w:sz="4" w:space="0" w:color="auto"/>
              <w:left w:val="nil"/>
              <w:bottom w:val="single" w:sz="4" w:space="0" w:color="auto"/>
              <w:right w:val="single" w:sz="4" w:space="0" w:color="auto"/>
            </w:tcBorders>
            <w:shd w:val="clear" w:color="auto" w:fill="auto"/>
            <w:noWrap/>
            <w:vAlign w:val="bottom"/>
            <w:hideMark/>
          </w:tcPr>
          <w:p w14:paraId="780A5C64" w14:textId="7728C999"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Injector</w:t>
            </w:r>
          </w:p>
        </w:tc>
        <w:tc>
          <w:tcPr>
            <w:tcW w:w="688" w:type="dxa"/>
            <w:tcBorders>
              <w:top w:val="single" w:sz="4" w:space="0" w:color="auto"/>
              <w:left w:val="nil"/>
              <w:bottom w:val="single" w:sz="4" w:space="0" w:color="auto"/>
              <w:right w:val="single" w:sz="4" w:space="0" w:color="auto"/>
            </w:tcBorders>
            <w:shd w:val="clear" w:color="auto" w:fill="auto"/>
            <w:noWrap/>
            <w:vAlign w:val="bottom"/>
            <w:hideMark/>
          </w:tcPr>
          <w:p w14:paraId="40876862" w14:textId="6B36245A"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Inside Cryptor</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25BC3B6A" w14:textId="635B242A"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Locky Variant</w:t>
            </w:r>
          </w:p>
        </w:tc>
        <w:tc>
          <w:tcPr>
            <w:tcW w:w="633" w:type="dxa"/>
            <w:tcBorders>
              <w:top w:val="single" w:sz="4" w:space="0" w:color="auto"/>
              <w:left w:val="nil"/>
              <w:bottom w:val="single" w:sz="4" w:space="0" w:color="auto"/>
              <w:right w:val="single" w:sz="4" w:space="0" w:color="auto"/>
            </w:tcBorders>
            <w:shd w:val="clear" w:color="auto" w:fill="auto"/>
            <w:noWrap/>
            <w:vAlign w:val="bottom"/>
            <w:hideMark/>
          </w:tcPr>
          <w:p w14:paraId="414013BF" w14:textId="71C2D8F3"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Maze Variant</w:t>
            </w:r>
          </w:p>
        </w:tc>
        <w:tc>
          <w:tcPr>
            <w:tcW w:w="485" w:type="dxa"/>
            <w:tcBorders>
              <w:top w:val="single" w:sz="4" w:space="0" w:color="auto"/>
              <w:left w:val="nil"/>
              <w:bottom w:val="single" w:sz="4" w:space="0" w:color="auto"/>
              <w:right w:val="single" w:sz="4" w:space="0" w:color="auto"/>
            </w:tcBorders>
            <w:shd w:val="clear" w:color="auto" w:fill="auto"/>
            <w:noWrap/>
            <w:vAlign w:val="bottom"/>
            <w:hideMark/>
          </w:tcPr>
          <w:p w14:paraId="52424FBE" w14:textId="218AE52A"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Mover</w:t>
            </w:r>
          </w:p>
        </w:tc>
        <w:tc>
          <w:tcPr>
            <w:tcW w:w="912" w:type="dxa"/>
            <w:tcBorders>
              <w:top w:val="single" w:sz="4" w:space="0" w:color="auto"/>
              <w:left w:val="nil"/>
              <w:bottom w:val="single" w:sz="4" w:space="0" w:color="auto"/>
              <w:right w:val="single" w:sz="4" w:space="0" w:color="auto"/>
            </w:tcBorders>
            <w:shd w:val="clear" w:color="auto" w:fill="auto"/>
            <w:noWrap/>
            <w:vAlign w:val="bottom"/>
            <w:hideMark/>
          </w:tcPr>
          <w:p w14:paraId="54F9FF31" w14:textId="02040CE4"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Paymer Variant</w:t>
            </w:r>
          </w:p>
        </w:tc>
        <w:tc>
          <w:tcPr>
            <w:tcW w:w="838" w:type="dxa"/>
            <w:tcBorders>
              <w:top w:val="single" w:sz="4" w:space="0" w:color="auto"/>
              <w:left w:val="nil"/>
              <w:bottom w:val="single" w:sz="4" w:space="0" w:color="auto"/>
              <w:right w:val="single" w:sz="4" w:space="0" w:color="auto"/>
            </w:tcBorders>
            <w:shd w:val="clear" w:color="auto" w:fill="auto"/>
            <w:noWrap/>
            <w:vAlign w:val="bottom"/>
            <w:hideMark/>
          </w:tcPr>
          <w:p w14:paraId="15BFEC78" w14:textId="763672D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Reflective Injector</w:t>
            </w:r>
          </w:p>
        </w:tc>
        <w:tc>
          <w:tcPr>
            <w:tcW w:w="583" w:type="dxa"/>
            <w:tcBorders>
              <w:top w:val="single" w:sz="4" w:space="0" w:color="auto"/>
              <w:left w:val="nil"/>
              <w:bottom w:val="single" w:sz="4" w:space="0" w:color="auto"/>
              <w:right w:val="single" w:sz="4" w:space="0" w:color="auto"/>
            </w:tcBorders>
            <w:shd w:val="clear" w:color="auto" w:fill="auto"/>
            <w:noWrap/>
            <w:vAlign w:val="bottom"/>
            <w:hideMark/>
          </w:tcPr>
          <w:p w14:paraId="7EDF801F" w14:textId="45519952"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571" w:type="dxa"/>
            <w:tcBorders>
              <w:top w:val="single" w:sz="4" w:space="0" w:color="auto"/>
              <w:left w:val="nil"/>
              <w:bottom w:val="single" w:sz="4" w:space="0" w:color="auto"/>
              <w:right w:val="single" w:sz="4" w:space="0" w:color="auto"/>
            </w:tcBorders>
            <w:shd w:val="clear" w:color="auto" w:fill="auto"/>
            <w:noWrap/>
            <w:vAlign w:val="bottom"/>
            <w:hideMark/>
          </w:tcPr>
          <w:p w14:paraId="5F431EDE" w14:textId="008D2985"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Replacer</w:t>
            </w:r>
          </w:p>
        </w:tc>
        <w:tc>
          <w:tcPr>
            <w:tcW w:w="651" w:type="dxa"/>
            <w:tcBorders>
              <w:top w:val="single" w:sz="4" w:space="0" w:color="auto"/>
              <w:left w:val="nil"/>
              <w:bottom w:val="single" w:sz="4" w:space="0" w:color="auto"/>
              <w:right w:val="single" w:sz="4" w:space="0" w:color="auto"/>
            </w:tcBorders>
            <w:shd w:val="clear" w:color="auto" w:fill="auto"/>
            <w:noWrap/>
            <w:vAlign w:val="bottom"/>
            <w:hideMark/>
          </w:tcPr>
          <w:p w14:paraId="2D04235C" w14:textId="07DE2FC3"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Rig Simulator</w:t>
            </w:r>
          </w:p>
        </w:tc>
        <w:tc>
          <w:tcPr>
            <w:tcW w:w="583" w:type="dxa"/>
            <w:tcBorders>
              <w:top w:val="single" w:sz="4" w:space="0" w:color="auto"/>
              <w:left w:val="nil"/>
              <w:bottom w:val="single" w:sz="4" w:space="0" w:color="auto"/>
              <w:right w:val="single" w:sz="4" w:space="0" w:color="auto"/>
            </w:tcBorders>
            <w:shd w:val="clear" w:color="auto" w:fill="auto"/>
            <w:noWrap/>
            <w:vAlign w:val="bottom"/>
            <w:hideMark/>
          </w:tcPr>
          <w:p w14:paraId="12CD4BCE" w14:textId="7C3938CC"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651" w:type="dxa"/>
            <w:tcBorders>
              <w:top w:val="single" w:sz="4" w:space="0" w:color="auto"/>
              <w:left w:val="nil"/>
              <w:bottom w:val="single" w:sz="4" w:space="0" w:color="auto"/>
              <w:right w:val="single" w:sz="4" w:space="0" w:color="auto"/>
            </w:tcBorders>
            <w:shd w:val="clear" w:color="auto" w:fill="auto"/>
            <w:noWrap/>
            <w:vAlign w:val="bottom"/>
            <w:hideMark/>
          </w:tcPr>
          <w:p w14:paraId="68E1C6F8" w14:textId="00D25155"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Slow Cryptor</w:t>
            </w:r>
          </w:p>
        </w:tc>
        <w:tc>
          <w:tcPr>
            <w:tcW w:w="593" w:type="dxa"/>
            <w:tcBorders>
              <w:top w:val="single" w:sz="4" w:space="0" w:color="auto"/>
              <w:left w:val="nil"/>
              <w:bottom w:val="single" w:sz="4" w:space="0" w:color="auto"/>
              <w:right w:val="single" w:sz="4" w:space="0" w:color="auto"/>
            </w:tcBorders>
            <w:shd w:val="clear" w:color="auto" w:fill="auto"/>
            <w:noWrap/>
            <w:vAlign w:val="bottom"/>
            <w:hideMark/>
          </w:tcPr>
          <w:p w14:paraId="389B0D95" w14:textId="1199783F"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Streamer</w:t>
            </w:r>
          </w:p>
        </w:tc>
        <w:tc>
          <w:tcPr>
            <w:tcW w:w="726" w:type="dxa"/>
            <w:tcBorders>
              <w:top w:val="single" w:sz="4" w:space="0" w:color="auto"/>
              <w:left w:val="nil"/>
              <w:bottom w:val="single" w:sz="4" w:space="0" w:color="auto"/>
              <w:right w:val="single" w:sz="4" w:space="0" w:color="auto"/>
            </w:tcBorders>
            <w:shd w:val="clear" w:color="auto" w:fill="auto"/>
            <w:noWrap/>
            <w:vAlign w:val="bottom"/>
            <w:hideMark/>
          </w:tcPr>
          <w:p w14:paraId="2F64DFC7" w14:textId="645CA8F5"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Cryptor</w:t>
            </w:r>
          </w:p>
        </w:tc>
        <w:tc>
          <w:tcPr>
            <w:tcW w:w="875" w:type="dxa"/>
            <w:tcBorders>
              <w:top w:val="single" w:sz="4" w:space="0" w:color="auto"/>
              <w:left w:val="nil"/>
              <w:bottom w:val="single" w:sz="4" w:space="0" w:color="auto"/>
              <w:right w:val="single" w:sz="4" w:space="0" w:color="auto"/>
            </w:tcBorders>
            <w:shd w:val="clear" w:color="auto" w:fill="auto"/>
            <w:noWrap/>
            <w:vAlign w:val="bottom"/>
            <w:hideMark/>
          </w:tcPr>
          <w:p w14:paraId="4BE9962E" w14:textId="66FFA97D"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Fast</w:t>
            </w:r>
          </w:p>
        </w:tc>
        <w:tc>
          <w:tcPr>
            <w:tcW w:w="856" w:type="dxa"/>
            <w:tcBorders>
              <w:top w:val="single" w:sz="4" w:space="0" w:color="auto"/>
              <w:left w:val="nil"/>
              <w:bottom w:val="single" w:sz="4" w:space="0" w:color="auto"/>
              <w:right w:val="single" w:sz="4" w:space="0" w:color="auto"/>
            </w:tcBorders>
            <w:shd w:val="clear" w:color="auto" w:fill="auto"/>
            <w:noWrap/>
            <w:vAlign w:val="bottom"/>
            <w:hideMark/>
          </w:tcPr>
          <w:p w14:paraId="5B334816" w14:textId="5E3937DF"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Net</w:t>
            </w:r>
          </w:p>
        </w:tc>
        <w:tc>
          <w:tcPr>
            <w:tcW w:w="594" w:type="dxa"/>
            <w:tcBorders>
              <w:top w:val="single" w:sz="4" w:space="0" w:color="auto"/>
              <w:left w:val="nil"/>
              <w:bottom w:val="single" w:sz="4" w:space="0" w:color="auto"/>
              <w:right w:val="single" w:sz="4" w:space="0" w:color="auto"/>
            </w:tcBorders>
            <w:shd w:val="clear" w:color="auto" w:fill="auto"/>
            <w:noWrap/>
            <w:vAlign w:val="bottom"/>
            <w:hideMark/>
          </w:tcPr>
          <w:p w14:paraId="59616AFA" w14:textId="1FA8E5AC"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Thor Variant</w:t>
            </w:r>
          </w:p>
        </w:tc>
        <w:tc>
          <w:tcPr>
            <w:tcW w:w="707" w:type="dxa"/>
            <w:tcBorders>
              <w:top w:val="single" w:sz="4" w:space="0" w:color="auto"/>
              <w:left w:val="nil"/>
              <w:bottom w:val="single" w:sz="4" w:space="0" w:color="auto"/>
              <w:right w:val="single" w:sz="4" w:space="0" w:color="auto"/>
            </w:tcBorders>
            <w:shd w:val="clear" w:color="auto" w:fill="auto"/>
            <w:noWrap/>
            <w:vAlign w:val="bottom"/>
            <w:hideMark/>
          </w:tcPr>
          <w:p w14:paraId="0951E3BF" w14:textId="1988C61B"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Virlock Variant</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259AD195" w14:textId="2EF5C5BA"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Weak Cryptor</w:t>
            </w:r>
          </w:p>
        </w:tc>
      </w:tr>
      <w:tr w:rsidR="00364BD3" w:rsidRPr="00157831" w14:paraId="7B91F46E"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6E9CCF21"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1</w:t>
            </w:r>
          </w:p>
        </w:tc>
        <w:tc>
          <w:tcPr>
            <w:tcW w:w="556" w:type="dxa"/>
            <w:tcBorders>
              <w:top w:val="nil"/>
              <w:left w:val="nil"/>
              <w:bottom w:val="single" w:sz="4" w:space="0" w:color="auto"/>
              <w:right w:val="single" w:sz="4" w:space="0" w:color="auto"/>
            </w:tcBorders>
            <w:shd w:val="clear" w:color="auto" w:fill="auto"/>
            <w:noWrap/>
            <w:vAlign w:val="bottom"/>
            <w:hideMark/>
          </w:tcPr>
          <w:p w14:paraId="10C319C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24" w:type="dxa"/>
            <w:tcBorders>
              <w:top w:val="nil"/>
              <w:left w:val="nil"/>
              <w:bottom w:val="single" w:sz="4" w:space="0" w:color="auto"/>
              <w:right w:val="single" w:sz="4" w:space="0" w:color="auto"/>
            </w:tcBorders>
            <w:shd w:val="clear" w:color="auto" w:fill="auto"/>
            <w:noWrap/>
            <w:vAlign w:val="bottom"/>
            <w:hideMark/>
          </w:tcPr>
          <w:p w14:paraId="27C1AE3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86" w:type="dxa"/>
            <w:tcBorders>
              <w:top w:val="nil"/>
              <w:left w:val="nil"/>
              <w:bottom w:val="single" w:sz="4" w:space="0" w:color="auto"/>
              <w:right w:val="single" w:sz="4" w:space="0" w:color="auto"/>
            </w:tcBorders>
            <w:shd w:val="clear" w:color="auto" w:fill="auto"/>
            <w:noWrap/>
            <w:vAlign w:val="bottom"/>
            <w:hideMark/>
          </w:tcPr>
          <w:p w14:paraId="4C44EDD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06" w:type="dxa"/>
            <w:tcBorders>
              <w:top w:val="nil"/>
              <w:left w:val="nil"/>
              <w:bottom w:val="single" w:sz="4" w:space="0" w:color="auto"/>
              <w:right w:val="single" w:sz="4" w:space="0" w:color="auto"/>
            </w:tcBorders>
            <w:shd w:val="clear" w:color="auto" w:fill="auto"/>
            <w:noWrap/>
            <w:vAlign w:val="bottom"/>
            <w:hideMark/>
          </w:tcPr>
          <w:p w14:paraId="0B6508A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31" w:type="dxa"/>
            <w:tcBorders>
              <w:top w:val="nil"/>
              <w:left w:val="nil"/>
              <w:bottom w:val="single" w:sz="4" w:space="0" w:color="auto"/>
              <w:right w:val="single" w:sz="4" w:space="0" w:color="auto"/>
            </w:tcBorders>
            <w:shd w:val="clear" w:color="auto" w:fill="auto"/>
            <w:noWrap/>
            <w:vAlign w:val="bottom"/>
            <w:hideMark/>
          </w:tcPr>
          <w:p w14:paraId="3E08D2D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88" w:type="dxa"/>
            <w:tcBorders>
              <w:top w:val="nil"/>
              <w:left w:val="nil"/>
              <w:bottom w:val="single" w:sz="4" w:space="0" w:color="auto"/>
              <w:right w:val="single" w:sz="4" w:space="0" w:color="auto"/>
            </w:tcBorders>
            <w:shd w:val="clear" w:color="auto" w:fill="auto"/>
            <w:noWrap/>
            <w:vAlign w:val="bottom"/>
            <w:hideMark/>
          </w:tcPr>
          <w:p w14:paraId="738C7CF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70" w:type="dxa"/>
            <w:tcBorders>
              <w:top w:val="nil"/>
              <w:left w:val="nil"/>
              <w:bottom w:val="single" w:sz="4" w:space="0" w:color="auto"/>
              <w:right w:val="single" w:sz="4" w:space="0" w:color="auto"/>
            </w:tcBorders>
            <w:shd w:val="clear" w:color="auto" w:fill="auto"/>
            <w:noWrap/>
            <w:vAlign w:val="bottom"/>
            <w:hideMark/>
          </w:tcPr>
          <w:p w14:paraId="6FA2A57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33" w:type="dxa"/>
            <w:tcBorders>
              <w:top w:val="nil"/>
              <w:left w:val="nil"/>
              <w:bottom w:val="single" w:sz="4" w:space="0" w:color="auto"/>
              <w:right w:val="single" w:sz="4" w:space="0" w:color="auto"/>
            </w:tcBorders>
            <w:shd w:val="clear" w:color="auto" w:fill="auto"/>
            <w:noWrap/>
            <w:vAlign w:val="bottom"/>
            <w:hideMark/>
          </w:tcPr>
          <w:p w14:paraId="4DB26D6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485" w:type="dxa"/>
            <w:tcBorders>
              <w:top w:val="nil"/>
              <w:left w:val="nil"/>
              <w:bottom w:val="single" w:sz="4" w:space="0" w:color="auto"/>
              <w:right w:val="single" w:sz="4" w:space="0" w:color="auto"/>
            </w:tcBorders>
            <w:shd w:val="clear" w:color="auto" w:fill="auto"/>
            <w:noWrap/>
            <w:vAlign w:val="bottom"/>
            <w:hideMark/>
          </w:tcPr>
          <w:p w14:paraId="511C7BB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912" w:type="dxa"/>
            <w:tcBorders>
              <w:top w:val="nil"/>
              <w:left w:val="nil"/>
              <w:bottom w:val="single" w:sz="4" w:space="0" w:color="auto"/>
              <w:right w:val="single" w:sz="4" w:space="0" w:color="auto"/>
            </w:tcBorders>
            <w:shd w:val="clear" w:color="auto" w:fill="auto"/>
            <w:noWrap/>
            <w:vAlign w:val="bottom"/>
            <w:hideMark/>
          </w:tcPr>
          <w:p w14:paraId="4CC2C6C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38" w:type="dxa"/>
            <w:tcBorders>
              <w:top w:val="nil"/>
              <w:left w:val="nil"/>
              <w:bottom w:val="single" w:sz="4" w:space="0" w:color="auto"/>
              <w:right w:val="single" w:sz="4" w:space="0" w:color="auto"/>
            </w:tcBorders>
            <w:shd w:val="clear" w:color="auto" w:fill="auto"/>
            <w:noWrap/>
            <w:vAlign w:val="bottom"/>
            <w:hideMark/>
          </w:tcPr>
          <w:p w14:paraId="67510CC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83" w:type="dxa"/>
            <w:tcBorders>
              <w:top w:val="nil"/>
              <w:left w:val="nil"/>
              <w:bottom w:val="single" w:sz="4" w:space="0" w:color="auto"/>
              <w:right w:val="single" w:sz="4" w:space="0" w:color="auto"/>
            </w:tcBorders>
            <w:shd w:val="clear" w:color="auto" w:fill="auto"/>
            <w:noWrap/>
            <w:vAlign w:val="bottom"/>
            <w:hideMark/>
          </w:tcPr>
          <w:p w14:paraId="2B63D62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71" w:type="dxa"/>
            <w:tcBorders>
              <w:top w:val="nil"/>
              <w:left w:val="nil"/>
              <w:bottom w:val="single" w:sz="4" w:space="0" w:color="auto"/>
              <w:right w:val="single" w:sz="4" w:space="0" w:color="auto"/>
            </w:tcBorders>
            <w:shd w:val="clear" w:color="auto" w:fill="auto"/>
            <w:noWrap/>
            <w:vAlign w:val="bottom"/>
            <w:hideMark/>
          </w:tcPr>
          <w:p w14:paraId="301B884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51" w:type="dxa"/>
            <w:tcBorders>
              <w:top w:val="nil"/>
              <w:left w:val="nil"/>
              <w:bottom w:val="single" w:sz="4" w:space="0" w:color="auto"/>
              <w:right w:val="single" w:sz="4" w:space="0" w:color="auto"/>
            </w:tcBorders>
            <w:shd w:val="clear" w:color="auto" w:fill="auto"/>
            <w:noWrap/>
            <w:vAlign w:val="bottom"/>
            <w:hideMark/>
          </w:tcPr>
          <w:p w14:paraId="2B48248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83" w:type="dxa"/>
            <w:tcBorders>
              <w:top w:val="nil"/>
              <w:left w:val="nil"/>
              <w:bottom w:val="single" w:sz="4" w:space="0" w:color="auto"/>
              <w:right w:val="single" w:sz="4" w:space="0" w:color="auto"/>
            </w:tcBorders>
            <w:shd w:val="clear" w:color="auto" w:fill="auto"/>
            <w:noWrap/>
            <w:vAlign w:val="bottom"/>
            <w:hideMark/>
          </w:tcPr>
          <w:p w14:paraId="09ACFD0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51" w:type="dxa"/>
            <w:tcBorders>
              <w:top w:val="nil"/>
              <w:left w:val="nil"/>
              <w:bottom w:val="single" w:sz="4" w:space="0" w:color="auto"/>
              <w:right w:val="single" w:sz="4" w:space="0" w:color="auto"/>
            </w:tcBorders>
            <w:shd w:val="clear" w:color="auto" w:fill="auto"/>
            <w:noWrap/>
            <w:vAlign w:val="bottom"/>
            <w:hideMark/>
          </w:tcPr>
          <w:p w14:paraId="4C737D5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93" w:type="dxa"/>
            <w:tcBorders>
              <w:top w:val="nil"/>
              <w:left w:val="nil"/>
              <w:bottom w:val="single" w:sz="4" w:space="0" w:color="auto"/>
              <w:right w:val="single" w:sz="4" w:space="0" w:color="auto"/>
            </w:tcBorders>
            <w:shd w:val="clear" w:color="auto" w:fill="auto"/>
            <w:noWrap/>
            <w:vAlign w:val="bottom"/>
            <w:hideMark/>
          </w:tcPr>
          <w:p w14:paraId="059C21E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26" w:type="dxa"/>
            <w:tcBorders>
              <w:top w:val="nil"/>
              <w:left w:val="nil"/>
              <w:bottom w:val="single" w:sz="4" w:space="0" w:color="auto"/>
              <w:right w:val="single" w:sz="4" w:space="0" w:color="auto"/>
            </w:tcBorders>
            <w:shd w:val="clear" w:color="auto" w:fill="auto"/>
            <w:noWrap/>
            <w:vAlign w:val="bottom"/>
            <w:hideMark/>
          </w:tcPr>
          <w:p w14:paraId="51CCCC8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75" w:type="dxa"/>
            <w:tcBorders>
              <w:top w:val="nil"/>
              <w:left w:val="nil"/>
              <w:bottom w:val="single" w:sz="4" w:space="0" w:color="auto"/>
              <w:right w:val="single" w:sz="4" w:space="0" w:color="auto"/>
            </w:tcBorders>
            <w:shd w:val="clear" w:color="auto" w:fill="auto"/>
            <w:noWrap/>
            <w:vAlign w:val="bottom"/>
            <w:hideMark/>
          </w:tcPr>
          <w:p w14:paraId="38CFCA7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56" w:type="dxa"/>
            <w:tcBorders>
              <w:top w:val="nil"/>
              <w:left w:val="nil"/>
              <w:bottom w:val="single" w:sz="4" w:space="0" w:color="auto"/>
              <w:right w:val="single" w:sz="4" w:space="0" w:color="auto"/>
            </w:tcBorders>
            <w:shd w:val="clear" w:color="auto" w:fill="auto"/>
            <w:noWrap/>
            <w:vAlign w:val="bottom"/>
            <w:hideMark/>
          </w:tcPr>
          <w:p w14:paraId="1697D6A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94" w:type="dxa"/>
            <w:tcBorders>
              <w:top w:val="nil"/>
              <w:left w:val="nil"/>
              <w:bottom w:val="single" w:sz="4" w:space="0" w:color="auto"/>
              <w:right w:val="single" w:sz="4" w:space="0" w:color="auto"/>
            </w:tcBorders>
            <w:shd w:val="clear" w:color="auto" w:fill="auto"/>
            <w:noWrap/>
            <w:vAlign w:val="bottom"/>
            <w:hideMark/>
          </w:tcPr>
          <w:p w14:paraId="5A12BC2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07" w:type="dxa"/>
            <w:tcBorders>
              <w:top w:val="nil"/>
              <w:left w:val="nil"/>
              <w:bottom w:val="single" w:sz="4" w:space="0" w:color="auto"/>
              <w:right w:val="single" w:sz="4" w:space="0" w:color="auto"/>
            </w:tcBorders>
            <w:shd w:val="clear" w:color="auto" w:fill="auto"/>
            <w:noWrap/>
            <w:vAlign w:val="bottom"/>
            <w:hideMark/>
          </w:tcPr>
          <w:p w14:paraId="1BC9FFB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70" w:type="dxa"/>
            <w:tcBorders>
              <w:top w:val="nil"/>
              <w:left w:val="nil"/>
              <w:bottom w:val="single" w:sz="4" w:space="0" w:color="auto"/>
              <w:right w:val="single" w:sz="4" w:space="0" w:color="auto"/>
            </w:tcBorders>
            <w:shd w:val="clear" w:color="auto" w:fill="auto"/>
            <w:noWrap/>
            <w:vAlign w:val="bottom"/>
            <w:hideMark/>
          </w:tcPr>
          <w:p w14:paraId="2F62C7A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r>
      <w:tr w:rsidR="00364BD3" w:rsidRPr="00157831" w14:paraId="1A10C38F"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295B2AF4"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2</w:t>
            </w:r>
          </w:p>
        </w:tc>
        <w:tc>
          <w:tcPr>
            <w:tcW w:w="556" w:type="dxa"/>
            <w:tcBorders>
              <w:top w:val="nil"/>
              <w:left w:val="nil"/>
              <w:bottom w:val="single" w:sz="4" w:space="0" w:color="auto"/>
              <w:right w:val="single" w:sz="4" w:space="0" w:color="auto"/>
            </w:tcBorders>
            <w:shd w:val="clear" w:color="auto" w:fill="auto"/>
            <w:noWrap/>
            <w:vAlign w:val="bottom"/>
            <w:hideMark/>
          </w:tcPr>
          <w:p w14:paraId="298BAA6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24" w:type="dxa"/>
            <w:tcBorders>
              <w:top w:val="nil"/>
              <w:left w:val="nil"/>
              <w:bottom w:val="single" w:sz="4" w:space="0" w:color="auto"/>
              <w:right w:val="single" w:sz="4" w:space="0" w:color="auto"/>
            </w:tcBorders>
            <w:shd w:val="clear" w:color="auto" w:fill="auto"/>
            <w:noWrap/>
            <w:vAlign w:val="bottom"/>
            <w:hideMark/>
          </w:tcPr>
          <w:p w14:paraId="6E143FF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86" w:type="dxa"/>
            <w:tcBorders>
              <w:top w:val="nil"/>
              <w:left w:val="nil"/>
              <w:bottom w:val="single" w:sz="4" w:space="0" w:color="auto"/>
              <w:right w:val="single" w:sz="4" w:space="0" w:color="auto"/>
            </w:tcBorders>
            <w:shd w:val="clear" w:color="auto" w:fill="auto"/>
            <w:noWrap/>
            <w:vAlign w:val="bottom"/>
            <w:hideMark/>
          </w:tcPr>
          <w:p w14:paraId="19E7338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06" w:type="dxa"/>
            <w:tcBorders>
              <w:top w:val="nil"/>
              <w:left w:val="nil"/>
              <w:bottom w:val="single" w:sz="4" w:space="0" w:color="auto"/>
              <w:right w:val="single" w:sz="4" w:space="0" w:color="auto"/>
            </w:tcBorders>
            <w:shd w:val="clear" w:color="auto" w:fill="auto"/>
            <w:noWrap/>
            <w:vAlign w:val="bottom"/>
            <w:hideMark/>
          </w:tcPr>
          <w:p w14:paraId="55AFEC6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31" w:type="dxa"/>
            <w:tcBorders>
              <w:top w:val="nil"/>
              <w:left w:val="nil"/>
              <w:bottom w:val="single" w:sz="4" w:space="0" w:color="auto"/>
              <w:right w:val="single" w:sz="4" w:space="0" w:color="auto"/>
            </w:tcBorders>
            <w:shd w:val="clear" w:color="auto" w:fill="auto"/>
            <w:noWrap/>
            <w:vAlign w:val="bottom"/>
            <w:hideMark/>
          </w:tcPr>
          <w:p w14:paraId="590CEDA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88" w:type="dxa"/>
            <w:tcBorders>
              <w:top w:val="nil"/>
              <w:left w:val="nil"/>
              <w:bottom w:val="single" w:sz="4" w:space="0" w:color="auto"/>
              <w:right w:val="single" w:sz="4" w:space="0" w:color="auto"/>
            </w:tcBorders>
            <w:shd w:val="clear" w:color="auto" w:fill="auto"/>
            <w:noWrap/>
            <w:vAlign w:val="bottom"/>
            <w:hideMark/>
          </w:tcPr>
          <w:p w14:paraId="60060F6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70" w:type="dxa"/>
            <w:tcBorders>
              <w:top w:val="nil"/>
              <w:left w:val="nil"/>
              <w:bottom w:val="single" w:sz="4" w:space="0" w:color="auto"/>
              <w:right w:val="single" w:sz="4" w:space="0" w:color="auto"/>
            </w:tcBorders>
            <w:shd w:val="clear" w:color="auto" w:fill="auto"/>
            <w:noWrap/>
            <w:vAlign w:val="bottom"/>
            <w:hideMark/>
          </w:tcPr>
          <w:p w14:paraId="63891C2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33" w:type="dxa"/>
            <w:tcBorders>
              <w:top w:val="nil"/>
              <w:left w:val="nil"/>
              <w:bottom w:val="single" w:sz="4" w:space="0" w:color="auto"/>
              <w:right w:val="single" w:sz="4" w:space="0" w:color="auto"/>
            </w:tcBorders>
            <w:shd w:val="clear" w:color="auto" w:fill="auto"/>
            <w:noWrap/>
            <w:vAlign w:val="bottom"/>
            <w:hideMark/>
          </w:tcPr>
          <w:p w14:paraId="1E09360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485" w:type="dxa"/>
            <w:tcBorders>
              <w:top w:val="nil"/>
              <w:left w:val="nil"/>
              <w:bottom w:val="single" w:sz="4" w:space="0" w:color="auto"/>
              <w:right w:val="single" w:sz="4" w:space="0" w:color="auto"/>
            </w:tcBorders>
            <w:shd w:val="clear" w:color="auto" w:fill="auto"/>
            <w:noWrap/>
            <w:vAlign w:val="bottom"/>
            <w:hideMark/>
          </w:tcPr>
          <w:p w14:paraId="626A265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912" w:type="dxa"/>
            <w:tcBorders>
              <w:top w:val="nil"/>
              <w:left w:val="nil"/>
              <w:bottom w:val="single" w:sz="4" w:space="0" w:color="auto"/>
              <w:right w:val="single" w:sz="4" w:space="0" w:color="auto"/>
            </w:tcBorders>
            <w:shd w:val="clear" w:color="auto" w:fill="auto"/>
            <w:noWrap/>
            <w:vAlign w:val="bottom"/>
            <w:hideMark/>
          </w:tcPr>
          <w:p w14:paraId="1D4DF79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38" w:type="dxa"/>
            <w:tcBorders>
              <w:top w:val="nil"/>
              <w:left w:val="nil"/>
              <w:bottom w:val="single" w:sz="4" w:space="0" w:color="auto"/>
              <w:right w:val="single" w:sz="4" w:space="0" w:color="auto"/>
            </w:tcBorders>
            <w:shd w:val="clear" w:color="auto" w:fill="auto"/>
            <w:noWrap/>
            <w:vAlign w:val="bottom"/>
            <w:hideMark/>
          </w:tcPr>
          <w:p w14:paraId="531FBB0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83" w:type="dxa"/>
            <w:tcBorders>
              <w:top w:val="nil"/>
              <w:left w:val="nil"/>
              <w:bottom w:val="single" w:sz="4" w:space="0" w:color="auto"/>
              <w:right w:val="single" w:sz="4" w:space="0" w:color="auto"/>
            </w:tcBorders>
            <w:shd w:val="clear" w:color="auto" w:fill="auto"/>
            <w:noWrap/>
            <w:vAlign w:val="bottom"/>
            <w:hideMark/>
          </w:tcPr>
          <w:p w14:paraId="0357330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71" w:type="dxa"/>
            <w:tcBorders>
              <w:top w:val="nil"/>
              <w:left w:val="nil"/>
              <w:bottom w:val="single" w:sz="4" w:space="0" w:color="auto"/>
              <w:right w:val="single" w:sz="4" w:space="0" w:color="auto"/>
            </w:tcBorders>
            <w:shd w:val="clear" w:color="auto" w:fill="auto"/>
            <w:noWrap/>
            <w:vAlign w:val="bottom"/>
            <w:hideMark/>
          </w:tcPr>
          <w:p w14:paraId="434E009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51" w:type="dxa"/>
            <w:tcBorders>
              <w:top w:val="nil"/>
              <w:left w:val="nil"/>
              <w:bottom w:val="single" w:sz="4" w:space="0" w:color="auto"/>
              <w:right w:val="single" w:sz="4" w:space="0" w:color="auto"/>
            </w:tcBorders>
            <w:shd w:val="clear" w:color="auto" w:fill="auto"/>
            <w:noWrap/>
            <w:vAlign w:val="bottom"/>
            <w:hideMark/>
          </w:tcPr>
          <w:p w14:paraId="227A7C2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83" w:type="dxa"/>
            <w:tcBorders>
              <w:top w:val="nil"/>
              <w:left w:val="nil"/>
              <w:bottom w:val="single" w:sz="4" w:space="0" w:color="auto"/>
              <w:right w:val="single" w:sz="4" w:space="0" w:color="auto"/>
            </w:tcBorders>
            <w:shd w:val="clear" w:color="auto" w:fill="auto"/>
            <w:noWrap/>
            <w:vAlign w:val="bottom"/>
            <w:hideMark/>
          </w:tcPr>
          <w:p w14:paraId="4FF993F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51" w:type="dxa"/>
            <w:tcBorders>
              <w:top w:val="nil"/>
              <w:left w:val="nil"/>
              <w:bottom w:val="single" w:sz="4" w:space="0" w:color="auto"/>
              <w:right w:val="single" w:sz="4" w:space="0" w:color="auto"/>
            </w:tcBorders>
            <w:shd w:val="clear" w:color="auto" w:fill="auto"/>
            <w:noWrap/>
            <w:vAlign w:val="bottom"/>
            <w:hideMark/>
          </w:tcPr>
          <w:p w14:paraId="34AE8CF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93" w:type="dxa"/>
            <w:tcBorders>
              <w:top w:val="nil"/>
              <w:left w:val="nil"/>
              <w:bottom w:val="single" w:sz="4" w:space="0" w:color="auto"/>
              <w:right w:val="single" w:sz="4" w:space="0" w:color="auto"/>
            </w:tcBorders>
            <w:shd w:val="clear" w:color="auto" w:fill="auto"/>
            <w:noWrap/>
            <w:vAlign w:val="bottom"/>
            <w:hideMark/>
          </w:tcPr>
          <w:p w14:paraId="276229C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26" w:type="dxa"/>
            <w:tcBorders>
              <w:top w:val="nil"/>
              <w:left w:val="nil"/>
              <w:bottom w:val="single" w:sz="4" w:space="0" w:color="auto"/>
              <w:right w:val="single" w:sz="4" w:space="0" w:color="auto"/>
            </w:tcBorders>
            <w:shd w:val="clear" w:color="auto" w:fill="auto"/>
            <w:noWrap/>
            <w:vAlign w:val="bottom"/>
            <w:hideMark/>
          </w:tcPr>
          <w:p w14:paraId="7BE9BFE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75" w:type="dxa"/>
            <w:tcBorders>
              <w:top w:val="nil"/>
              <w:left w:val="nil"/>
              <w:bottom w:val="single" w:sz="4" w:space="0" w:color="auto"/>
              <w:right w:val="single" w:sz="4" w:space="0" w:color="auto"/>
            </w:tcBorders>
            <w:shd w:val="clear" w:color="auto" w:fill="auto"/>
            <w:noWrap/>
            <w:vAlign w:val="bottom"/>
            <w:hideMark/>
          </w:tcPr>
          <w:p w14:paraId="5173465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56" w:type="dxa"/>
            <w:tcBorders>
              <w:top w:val="nil"/>
              <w:left w:val="nil"/>
              <w:bottom w:val="single" w:sz="4" w:space="0" w:color="auto"/>
              <w:right w:val="single" w:sz="4" w:space="0" w:color="auto"/>
            </w:tcBorders>
            <w:shd w:val="clear" w:color="auto" w:fill="auto"/>
            <w:noWrap/>
            <w:vAlign w:val="bottom"/>
            <w:hideMark/>
          </w:tcPr>
          <w:p w14:paraId="4E5DB67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94" w:type="dxa"/>
            <w:tcBorders>
              <w:top w:val="nil"/>
              <w:left w:val="nil"/>
              <w:bottom w:val="single" w:sz="4" w:space="0" w:color="auto"/>
              <w:right w:val="single" w:sz="4" w:space="0" w:color="auto"/>
            </w:tcBorders>
            <w:shd w:val="clear" w:color="auto" w:fill="auto"/>
            <w:noWrap/>
            <w:vAlign w:val="bottom"/>
            <w:hideMark/>
          </w:tcPr>
          <w:p w14:paraId="7C2EDF8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07" w:type="dxa"/>
            <w:tcBorders>
              <w:top w:val="nil"/>
              <w:left w:val="nil"/>
              <w:bottom w:val="single" w:sz="4" w:space="0" w:color="auto"/>
              <w:right w:val="single" w:sz="4" w:space="0" w:color="auto"/>
            </w:tcBorders>
            <w:shd w:val="clear" w:color="auto" w:fill="auto"/>
            <w:noWrap/>
            <w:vAlign w:val="bottom"/>
            <w:hideMark/>
          </w:tcPr>
          <w:p w14:paraId="2D42437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70" w:type="dxa"/>
            <w:tcBorders>
              <w:top w:val="nil"/>
              <w:left w:val="nil"/>
              <w:bottom w:val="single" w:sz="4" w:space="0" w:color="auto"/>
              <w:right w:val="single" w:sz="4" w:space="0" w:color="auto"/>
            </w:tcBorders>
            <w:shd w:val="clear" w:color="auto" w:fill="auto"/>
            <w:noWrap/>
            <w:vAlign w:val="bottom"/>
            <w:hideMark/>
          </w:tcPr>
          <w:p w14:paraId="6223FF9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r>
      <w:tr w:rsidR="00364BD3" w:rsidRPr="00157831" w14:paraId="456011D0"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102B02EB"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3</w:t>
            </w:r>
          </w:p>
        </w:tc>
        <w:tc>
          <w:tcPr>
            <w:tcW w:w="556" w:type="dxa"/>
            <w:tcBorders>
              <w:top w:val="nil"/>
              <w:left w:val="nil"/>
              <w:bottom w:val="single" w:sz="4" w:space="0" w:color="auto"/>
              <w:right w:val="single" w:sz="4" w:space="0" w:color="auto"/>
            </w:tcBorders>
            <w:shd w:val="clear" w:color="auto" w:fill="auto"/>
            <w:noWrap/>
            <w:vAlign w:val="bottom"/>
            <w:hideMark/>
          </w:tcPr>
          <w:p w14:paraId="5D1BAD2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4" w:type="dxa"/>
            <w:tcBorders>
              <w:top w:val="nil"/>
              <w:left w:val="nil"/>
              <w:bottom w:val="single" w:sz="4" w:space="0" w:color="auto"/>
              <w:right w:val="single" w:sz="4" w:space="0" w:color="auto"/>
            </w:tcBorders>
            <w:shd w:val="clear" w:color="auto" w:fill="auto"/>
            <w:noWrap/>
            <w:vAlign w:val="bottom"/>
            <w:hideMark/>
          </w:tcPr>
          <w:p w14:paraId="09CEFC2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6" w:type="dxa"/>
            <w:tcBorders>
              <w:top w:val="nil"/>
              <w:left w:val="nil"/>
              <w:bottom w:val="single" w:sz="4" w:space="0" w:color="auto"/>
              <w:right w:val="single" w:sz="4" w:space="0" w:color="auto"/>
            </w:tcBorders>
            <w:shd w:val="clear" w:color="auto" w:fill="auto"/>
            <w:noWrap/>
            <w:vAlign w:val="bottom"/>
            <w:hideMark/>
          </w:tcPr>
          <w:p w14:paraId="64AC1A1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6" w:type="dxa"/>
            <w:tcBorders>
              <w:top w:val="nil"/>
              <w:left w:val="nil"/>
              <w:bottom w:val="single" w:sz="4" w:space="0" w:color="auto"/>
              <w:right w:val="single" w:sz="4" w:space="0" w:color="auto"/>
            </w:tcBorders>
            <w:shd w:val="clear" w:color="auto" w:fill="auto"/>
            <w:noWrap/>
            <w:vAlign w:val="bottom"/>
            <w:hideMark/>
          </w:tcPr>
          <w:p w14:paraId="3972C25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31" w:type="dxa"/>
            <w:tcBorders>
              <w:top w:val="nil"/>
              <w:left w:val="nil"/>
              <w:bottom w:val="single" w:sz="4" w:space="0" w:color="auto"/>
              <w:right w:val="single" w:sz="4" w:space="0" w:color="auto"/>
            </w:tcBorders>
            <w:shd w:val="clear" w:color="auto" w:fill="auto"/>
            <w:noWrap/>
            <w:vAlign w:val="bottom"/>
            <w:hideMark/>
          </w:tcPr>
          <w:p w14:paraId="029694D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8" w:type="dxa"/>
            <w:tcBorders>
              <w:top w:val="nil"/>
              <w:left w:val="nil"/>
              <w:bottom w:val="single" w:sz="4" w:space="0" w:color="auto"/>
              <w:right w:val="single" w:sz="4" w:space="0" w:color="auto"/>
            </w:tcBorders>
            <w:shd w:val="clear" w:color="auto" w:fill="auto"/>
            <w:noWrap/>
            <w:vAlign w:val="bottom"/>
            <w:hideMark/>
          </w:tcPr>
          <w:p w14:paraId="65D7F08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2832C29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33" w:type="dxa"/>
            <w:tcBorders>
              <w:top w:val="nil"/>
              <w:left w:val="nil"/>
              <w:bottom w:val="single" w:sz="4" w:space="0" w:color="auto"/>
              <w:right w:val="single" w:sz="4" w:space="0" w:color="auto"/>
            </w:tcBorders>
            <w:shd w:val="clear" w:color="auto" w:fill="auto"/>
            <w:noWrap/>
            <w:vAlign w:val="bottom"/>
            <w:hideMark/>
          </w:tcPr>
          <w:p w14:paraId="3E5FBBA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485" w:type="dxa"/>
            <w:tcBorders>
              <w:top w:val="nil"/>
              <w:left w:val="nil"/>
              <w:bottom w:val="single" w:sz="4" w:space="0" w:color="auto"/>
              <w:right w:val="single" w:sz="4" w:space="0" w:color="auto"/>
            </w:tcBorders>
            <w:shd w:val="clear" w:color="auto" w:fill="auto"/>
            <w:noWrap/>
            <w:vAlign w:val="bottom"/>
            <w:hideMark/>
          </w:tcPr>
          <w:p w14:paraId="79AFA4C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912" w:type="dxa"/>
            <w:tcBorders>
              <w:top w:val="nil"/>
              <w:left w:val="nil"/>
              <w:bottom w:val="single" w:sz="4" w:space="0" w:color="auto"/>
              <w:right w:val="single" w:sz="4" w:space="0" w:color="auto"/>
            </w:tcBorders>
            <w:shd w:val="clear" w:color="auto" w:fill="auto"/>
            <w:noWrap/>
            <w:vAlign w:val="bottom"/>
            <w:hideMark/>
          </w:tcPr>
          <w:p w14:paraId="62504FD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38" w:type="dxa"/>
            <w:tcBorders>
              <w:top w:val="nil"/>
              <w:left w:val="nil"/>
              <w:bottom w:val="single" w:sz="4" w:space="0" w:color="auto"/>
              <w:right w:val="single" w:sz="4" w:space="0" w:color="auto"/>
            </w:tcBorders>
            <w:shd w:val="clear" w:color="auto" w:fill="auto"/>
            <w:noWrap/>
            <w:vAlign w:val="bottom"/>
            <w:hideMark/>
          </w:tcPr>
          <w:p w14:paraId="3E13A8C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133E7A3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71" w:type="dxa"/>
            <w:tcBorders>
              <w:top w:val="nil"/>
              <w:left w:val="nil"/>
              <w:bottom w:val="single" w:sz="4" w:space="0" w:color="auto"/>
              <w:right w:val="single" w:sz="4" w:space="0" w:color="auto"/>
            </w:tcBorders>
            <w:shd w:val="clear" w:color="auto" w:fill="auto"/>
            <w:noWrap/>
            <w:vAlign w:val="bottom"/>
            <w:hideMark/>
          </w:tcPr>
          <w:p w14:paraId="5EE351F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51CD581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4DB9238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5294BC3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3" w:type="dxa"/>
            <w:tcBorders>
              <w:top w:val="nil"/>
              <w:left w:val="nil"/>
              <w:bottom w:val="single" w:sz="4" w:space="0" w:color="auto"/>
              <w:right w:val="single" w:sz="4" w:space="0" w:color="auto"/>
            </w:tcBorders>
            <w:shd w:val="clear" w:color="auto" w:fill="auto"/>
            <w:noWrap/>
            <w:vAlign w:val="bottom"/>
            <w:hideMark/>
          </w:tcPr>
          <w:p w14:paraId="2F05A9C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6" w:type="dxa"/>
            <w:tcBorders>
              <w:top w:val="nil"/>
              <w:left w:val="nil"/>
              <w:bottom w:val="single" w:sz="4" w:space="0" w:color="auto"/>
              <w:right w:val="single" w:sz="4" w:space="0" w:color="auto"/>
            </w:tcBorders>
            <w:shd w:val="clear" w:color="auto" w:fill="auto"/>
            <w:noWrap/>
            <w:vAlign w:val="bottom"/>
            <w:hideMark/>
          </w:tcPr>
          <w:p w14:paraId="0750082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75" w:type="dxa"/>
            <w:tcBorders>
              <w:top w:val="nil"/>
              <w:left w:val="nil"/>
              <w:bottom w:val="single" w:sz="4" w:space="0" w:color="auto"/>
              <w:right w:val="single" w:sz="4" w:space="0" w:color="auto"/>
            </w:tcBorders>
            <w:shd w:val="clear" w:color="auto" w:fill="auto"/>
            <w:noWrap/>
            <w:vAlign w:val="bottom"/>
            <w:hideMark/>
          </w:tcPr>
          <w:p w14:paraId="24564CA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56" w:type="dxa"/>
            <w:tcBorders>
              <w:top w:val="nil"/>
              <w:left w:val="nil"/>
              <w:bottom w:val="single" w:sz="4" w:space="0" w:color="auto"/>
              <w:right w:val="single" w:sz="4" w:space="0" w:color="auto"/>
            </w:tcBorders>
            <w:shd w:val="clear" w:color="auto" w:fill="auto"/>
            <w:noWrap/>
            <w:vAlign w:val="bottom"/>
            <w:hideMark/>
          </w:tcPr>
          <w:p w14:paraId="1DC6DC1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4" w:type="dxa"/>
            <w:tcBorders>
              <w:top w:val="nil"/>
              <w:left w:val="nil"/>
              <w:bottom w:val="single" w:sz="4" w:space="0" w:color="auto"/>
              <w:right w:val="single" w:sz="4" w:space="0" w:color="auto"/>
            </w:tcBorders>
            <w:shd w:val="clear" w:color="auto" w:fill="auto"/>
            <w:noWrap/>
            <w:vAlign w:val="bottom"/>
            <w:hideMark/>
          </w:tcPr>
          <w:p w14:paraId="70F60DC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7" w:type="dxa"/>
            <w:tcBorders>
              <w:top w:val="nil"/>
              <w:left w:val="nil"/>
              <w:bottom w:val="single" w:sz="4" w:space="0" w:color="auto"/>
              <w:right w:val="single" w:sz="4" w:space="0" w:color="auto"/>
            </w:tcBorders>
            <w:shd w:val="clear" w:color="auto" w:fill="auto"/>
            <w:noWrap/>
            <w:vAlign w:val="bottom"/>
            <w:hideMark/>
          </w:tcPr>
          <w:p w14:paraId="2A7BB10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6643780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r>
      <w:tr w:rsidR="00364BD3" w:rsidRPr="00157831" w14:paraId="1F37F621"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119822AB"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4</w:t>
            </w:r>
          </w:p>
        </w:tc>
        <w:tc>
          <w:tcPr>
            <w:tcW w:w="556" w:type="dxa"/>
            <w:tcBorders>
              <w:top w:val="nil"/>
              <w:left w:val="nil"/>
              <w:bottom w:val="single" w:sz="4" w:space="0" w:color="auto"/>
              <w:right w:val="single" w:sz="4" w:space="0" w:color="auto"/>
            </w:tcBorders>
            <w:shd w:val="clear" w:color="auto" w:fill="auto"/>
            <w:noWrap/>
            <w:vAlign w:val="bottom"/>
            <w:hideMark/>
          </w:tcPr>
          <w:p w14:paraId="1476C64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4" w:type="dxa"/>
            <w:tcBorders>
              <w:top w:val="nil"/>
              <w:left w:val="nil"/>
              <w:bottom w:val="single" w:sz="4" w:space="0" w:color="auto"/>
              <w:right w:val="single" w:sz="4" w:space="0" w:color="auto"/>
            </w:tcBorders>
            <w:shd w:val="clear" w:color="auto" w:fill="auto"/>
            <w:noWrap/>
            <w:vAlign w:val="bottom"/>
            <w:hideMark/>
          </w:tcPr>
          <w:p w14:paraId="2BA04DB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6" w:type="dxa"/>
            <w:tcBorders>
              <w:top w:val="nil"/>
              <w:left w:val="nil"/>
              <w:bottom w:val="single" w:sz="4" w:space="0" w:color="auto"/>
              <w:right w:val="single" w:sz="4" w:space="0" w:color="auto"/>
            </w:tcBorders>
            <w:shd w:val="clear" w:color="auto" w:fill="auto"/>
            <w:noWrap/>
            <w:vAlign w:val="bottom"/>
            <w:hideMark/>
          </w:tcPr>
          <w:p w14:paraId="3FD1E50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6" w:type="dxa"/>
            <w:tcBorders>
              <w:top w:val="nil"/>
              <w:left w:val="nil"/>
              <w:bottom w:val="single" w:sz="4" w:space="0" w:color="auto"/>
              <w:right w:val="single" w:sz="4" w:space="0" w:color="auto"/>
            </w:tcBorders>
            <w:shd w:val="clear" w:color="auto" w:fill="auto"/>
            <w:noWrap/>
            <w:vAlign w:val="bottom"/>
            <w:hideMark/>
          </w:tcPr>
          <w:p w14:paraId="724C3A4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31" w:type="dxa"/>
            <w:tcBorders>
              <w:top w:val="nil"/>
              <w:left w:val="nil"/>
              <w:bottom w:val="single" w:sz="4" w:space="0" w:color="auto"/>
              <w:right w:val="single" w:sz="4" w:space="0" w:color="auto"/>
            </w:tcBorders>
            <w:shd w:val="clear" w:color="auto" w:fill="auto"/>
            <w:noWrap/>
            <w:vAlign w:val="bottom"/>
            <w:hideMark/>
          </w:tcPr>
          <w:p w14:paraId="7165600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8" w:type="dxa"/>
            <w:tcBorders>
              <w:top w:val="nil"/>
              <w:left w:val="nil"/>
              <w:bottom w:val="single" w:sz="4" w:space="0" w:color="auto"/>
              <w:right w:val="single" w:sz="4" w:space="0" w:color="auto"/>
            </w:tcBorders>
            <w:shd w:val="clear" w:color="auto" w:fill="auto"/>
            <w:noWrap/>
            <w:vAlign w:val="bottom"/>
            <w:hideMark/>
          </w:tcPr>
          <w:p w14:paraId="592103D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629E3F1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33" w:type="dxa"/>
            <w:tcBorders>
              <w:top w:val="nil"/>
              <w:left w:val="nil"/>
              <w:bottom w:val="single" w:sz="4" w:space="0" w:color="auto"/>
              <w:right w:val="single" w:sz="4" w:space="0" w:color="auto"/>
            </w:tcBorders>
            <w:shd w:val="clear" w:color="auto" w:fill="auto"/>
            <w:noWrap/>
            <w:vAlign w:val="bottom"/>
            <w:hideMark/>
          </w:tcPr>
          <w:p w14:paraId="6BE6BD8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485" w:type="dxa"/>
            <w:tcBorders>
              <w:top w:val="nil"/>
              <w:left w:val="nil"/>
              <w:bottom w:val="single" w:sz="4" w:space="0" w:color="auto"/>
              <w:right w:val="single" w:sz="4" w:space="0" w:color="auto"/>
            </w:tcBorders>
            <w:shd w:val="clear" w:color="auto" w:fill="auto"/>
            <w:noWrap/>
            <w:vAlign w:val="bottom"/>
            <w:hideMark/>
          </w:tcPr>
          <w:p w14:paraId="0E01C70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912" w:type="dxa"/>
            <w:tcBorders>
              <w:top w:val="nil"/>
              <w:left w:val="nil"/>
              <w:bottom w:val="single" w:sz="4" w:space="0" w:color="auto"/>
              <w:right w:val="single" w:sz="4" w:space="0" w:color="auto"/>
            </w:tcBorders>
            <w:shd w:val="clear" w:color="auto" w:fill="auto"/>
            <w:noWrap/>
            <w:vAlign w:val="bottom"/>
            <w:hideMark/>
          </w:tcPr>
          <w:p w14:paraId="753D091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38" w:type="dxa"/>
            <w:tcBorders>
              <w:top w:val="nil"/>
              <w:left w:val="nil"/>
              <w:bottom w:val="single" w:sz="4" w:space="0" w:color="auto"/>
              <w:right w:val="single" w:sz="4" w:space="0" w:color="auto"/>
            </w:tcBorders>
            <w:shd w:val="clear" w:color="auto" w:fill="auto"/>
            <w:noWrap/>
            <w:vAlign w:val="bottom"/>
            <w:hideMark/>
          </w:tcPr>
          <w:p w14:paraId="4191D3D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127923A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71" w:type="dxa"/>
            <w:tcBorders>
              <w:top w:val="nil"/>
              <w:left w:val="nil"/>
              <w:bottom w:val="single" w:sz="4" w:space="0" w:color="auto"/>
              <w:right w:val="single" w:sz="4" w:space="0" w:color="auto"/>
            </w:tcBorders>
            <w:shd w:val="clear" w:color="auto" w:fill="auto"/>
            <w:noWrap/>
            <w:vAlign w:val="bottom"/>
            <w:hideMark/>
          </w:tcPr>
          <w:p w14:paraId="4C59356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1563713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22FA091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6D3AA7B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3" w:type="dxa"/>
            <w:tcBorders>
              <w:top w:val="nil"/>
              <w:left w:val="nil"/>
              <w:bottom w:val="single" w:sz="4" w:space="0" w:color="auto"/>
              <w:right w:val="single" w:sz="4" w:space="0" w:color="auto"/>
            </w:tcBorders>
            <w:shd w:val="clear" w:color="auto" w:fill="auto"/>
            <w:noWrap/>
            <w:vAlign w:val="bottom"/>
            <w:hideMark/>
          </w:tcPr>
          <w:p w14:paraId="7E410FD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6" w:type="dxa"/>
            <w:tcBorders>
              <w:top w:val="nil"/>
              <w:left w:val="nil"/>
              <w:bottom w:val="single" w:sz="4" w:space="0" w:color="auto"/>
              <w:right w:val="single" w:sz="4" w:space="0" w:color="auto"/>
            </w:tcBorders>
            <w:shd w:val="clear" w:color="auto" w:fill="auto"/>
            <w:noWrap/>
            <w:vAlign w:val="bottom"/>
            <w:hideMark/>
          </w:tcPr>
          <w:p w14:paraId="210893F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75" w:type="dxa"/>
            <w:tcBorders>
              <w:top w:val="nil"/>
              <w:left w:val="nil"/>
              <w:bottom w:val="single" w:sz="4" w:space="0" w:color="auto"/>
              <w:right w:val="single" w:sz="4" w:space="0" w:color="auto"/>
            </w:tcBorders>
            <w:shd w:val="clear" w:color="auto" w:fill="auto"/>
            <w:noWrap/>
            <w:vAlign w:val="bottom"/>
            <w:hideMark/>
          </w:tcPr>
          <w:p w14:paraId="6121A99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56" w:type="dxa"/>
            <w:tcBorders>
              <w:top w:val="nil"/>
              <w:left w:val="nil"/>
              <w:bottom w:val="single" w:sz="4" w:space="0" w:color="auto"/>
              <w:right w:val="single" w:sz="4" w:space="0" w:color="auto"/>
            </w:tcBorders>
            <w:shd w:val="clear" w:color="auto" w:fill="auto"/>
            <w:noWrap/>
            <w:vAlign w:val="bottom"/>
            <w:hideMark/>
          </w:tcPr>
          <w:p w14:paraId="6373386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4" w:type="dxa"/>
            <w:tcBorders>
              <w:top w:val="nil"/>
              <w:left w:val="nil"/>
              <w:bottom w:val="single" w:sz="4" w:space="0" w:color="auto"/>
              <w:right w:val="single" w:sz="4" w:space="0" w:color="auto"/>
            </w:tcBorders>
            <w:shd w:val="clear" w:color="auto" w:fill="auto"/>
            <w:noWrap/>
            <w:vAlign w:val="bottom"/>
            <w:hideMark/>
          </w:tcPr>
          <w:p w14:paraId="5646C21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7" w:type="dxa"/>
            <w:tcBorders>
              <w:top w:val="nil"/>
              <w:left w:val="nil"/>
              <w:bottom w:val="single" w:sz="4" w:space="0" w:color="auto"/>
              <w:right w:val="single" w:sz="4" w:space="0" w:color="auto"/>
            </w:tcBorders>
            <w:shd w:val="clear" w:color="auto" w:fill="auto"/>
            <w:noWrap/>
            <w:vAlign w:val="bottom"/>
            <w:hideMark/>
          </w:tcPr>
          <w:p w14:paraId="7391F3C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4142154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r>
      <w:tr w:rsidR="00364BD3" w:rsidRPr="00157831" w14:paraId="662244C0"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40EA0A95"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5</w:t>
            </w:r>
          </w:p>
        </w:tc>
        <w:tc>
          <w:tcPr>
            <w:tcW w:w="556" w:type="dxa"/>
            <w:tcBorders>
              <w:top w:val="nil"/>
              <w:left w:val="nil"/>
              <w:bottom w:val="single" w:sz="4" w:space="0" w:color="auto"/>
              <w:right w:val="single" w:sz="4" w:space="0" w:color="auto"/>
            </w:tcBorders>
            <w:shd w:val="clear" w:color="auto" w:fill="auto"/>
            <w:noWrap/>
            <w:vAlign w:val="bottom"/>
            <w:hideMark/>
          </w:tcPr>
          <w:p w14:paraId="6DA4D19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4" w:type="dxa"/>
            <w:tcBorders>
              <w:top w:val="nil"/>
              <w:left w:val="nil"/>
              <w:bottom w:val="single" w:sz="4" w:space="0" w:color="auto"/>
              <w:right w:val="single" w:sz="4" w:space="0" w:color="auto"/>
            </w:tcBorders>
            <w:shd w:val="clear" w:color="auto" w:fill="auto"/>
            <w:noWrap/>
            <w:vAlign w:val="bottom"/>
            <w:hideMark/>
          </w:tcPr>
          <w:p w14:paraId="670A6BE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6" w:type="dxa"/>
            <w:tcBorders>
              <w:top w:val="nil"/>
              <w:left w:val="nil"/>
              <w:bottom w:val="single" w:sz="4" w:space="0" w:color="auto"/>
              <w:right w:val="single" w:sz="4" w:space="0" w:color="auto"/>
            </w:tcBorders>
            <w:shd w:val="clear" w:color="auto" w:fill="auto"/>
            <w:noWrap/>
            <w:vAlign w:val="bottom"/>
            <w:hideMark/>
          </w:tcPr>
          <w:p w14:paraId="15DB083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6" w:type="dxa"/>
            <w:tcBorders>
              <w:top w:val="nil"/>
              <w:left w:val="nil"/>
              <w:bottom w:val="single" w:sz="4" w:space="0" w:color="auto"/>
              <w:right w:val="single" w:sz="4" w:space="0" w:color="auto"/>
            </w:tcBorders>
            <w:shd w:val="clear" w:color="auto" w:fill="auto"/>
            <w:noWrap/>
            <w:vAlign w:val="bottom"/>
            <w:hideMark/>
          </w:tcPr>
          <w:p w14:paraId="0ED5EFE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31" w:type="dxa"/>
            <w:tcBorders>
              <w:top w:val="nil"/>
              <w:left w:val="nil"/>
              <w:bottom w:val="single" w:sz="4" w:space="0" w:color="auto"/>
              <w:right w:val="single" w:sz="4" w:space="0" w:color="auto"/>
            </w:tcBorders>
            <w:shd w:val="clear" w:color="auto" w:fill="auto"/>
            <w:noWrap/>
            <w:vAlign w:val="bottom"/>
            <w:hideMark/>
          </w:tcPr>
          <w:p w14:paraId="4061624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8" w:type="dxa"/>
            <w:tcBorders>
              <w:top w:val="nil"/>
              <w:left w:val="nil"/>
              <w:bottom w:val="single" w:sz="4" w:space="0" w:color="auto"/>
              <w:right w:val="single" w:sz="4" w:space="0" w:color="auto"/>
            </w:tcBorders>
            <w:shd w:val="clear" w:color="auto" w:fill="auto"/>
            <w:noWrap/>
            <w:vAlign w:val="bottom"/>
            <w:hideMark/>
          </w:tcPr>
          <w:p w14:paraId="73045D8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09855AD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33" w:type="dxa"/>
            <w:tcBorders>
              <w:top w:val="nil"/>
              <w:left w:val="nil"/>
              <w:bottom w:val="single" w:sz="4" w:space="0" w:color="auto"/>
              <w:right w:val="single" w:sz="4" w:space="0" w:color="auto"/>
            </w:tcBorders>
            <w:shd w:val="clear" w:color="auto" w:fill="auto"/>
            <w:noWrap/>
            <w:vAlign w:val="bottom"/>
            <w:hideMark/>
          </w:tcPr>
          <w:p w14:paraId="5BFBA12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485" w:type="dxa"/>
            <w:tcBorders>
              <w:top w:val="nil"/>
              <w:left w:val="nil"/>
              <w:bottom w:val="single" w:sz="4" w:space="0" w:color="auto"/>
              <w:right w:val="single" w:sz="4" w:space="0" w:color="auto"/>
            </w:tcBorders>
            <w:shd w:val="clear" w:color="auto" w:fill="auto"/>
            <w:noWrap/>
            <w:vAlign w:val="bottom"/>
            <w:hideMark/>
          </w:tcPr>
          <w:p w14:paraId="5F616ED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912" w:type="dxa"/>
            <w:tcBorders>
              <w:top w:val="nil"/>
              <w:left w:val="nil"/>
              <w:bottom w:val="single" w:sz="4" w:space="0" w:color="auto"/>
              <w:right w:val="single" w:sz="4" w:space="0" w:color="auto"/>
            </w:tcBorders>
            <w:shd w:val="clear" w:color="auto" w:fill="auto"/>
            <w:noWrap/>
            <w:vAlign w:val="bottom"/>
            <w:hideMark/>
          </w:tcPr>
          <w:p w14:paraId="37E51D1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38" w:type="dxa"/>
            <w:tcBorders>
              <w:top w:val="nil"/>
              <w:left w:val="nil"/>
              <w:bottom w:val="single" w:sz="4" w:space="0" w:color="auto"/>
              <w:right w:val="single" w:sz="4" w:space="0" w:color="auto"/>
            </w:tcBorders>
            <w:shd w:val="clear" w:color="auto" w:fill="auto"/>
            <w:noWrap/>
            <w:vAlign w:val="bottom"/>
            <w:hideMark/>
          </w:tcPr>
          <w:p w14:paraId="6B9AF5E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32D81E8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71" w:type="dxa"/>
            <w:tcBorders>
              <w:top w:val="nil"/>
              <w:left w:val="nil"/>
              <w:bottom w:val="single" w:sz="4" w:space="0" w:color="auto"/>
              <w:right w:val="single" w:sz="4" w:space="0" w:color="auto"/>
            </w:tcBorders>
            <w:shd w:val="clear" w:color="auto" w:fill="auto"/>
            <w:noWrap/>
            <w:vAlign w:val="bottom"/>
            <w:hideMark/>
          </w:tcPr>
          <w:p w14:paraId="281897E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528972B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7E025D2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3BBC5B0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3" w:type="dxa"/>
            <w:tcBorders>
              <w:top w:val="nil"/>
              <w:left w:val="nil"/>
              <w:bottom w:val="single" w:sz="4" w:space="0" w:color="auto"/>
              <w:right w:val="single" w:sz="4" w:space="0" w:color="auto"/>
            </w:tcBorders>
            <w:shd w:val="clear" w:color="auto" w:fill="auto"/>
            <w:noWrap/>
            <w:vAlign w:val="bottom"/>
            <w:hideMark/>
          </w:tcPr>
          <w:p w14:paraId="43FC649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6" w:type="dxa"/>
            <w:tcBorders>
              <w:top w:val="nil"/>
              <w:left w:val="nil"/>
              <w:bottom w:val="single" w:sz="4" w:space="0" w:color="auto"/>
              <w:right w:val="single" w:sz="4" w:space="0" w:color="auto"/>
            </w:tcBorders>
            <w:shd w:val="clear" w:color="auto" w:fill="auto"/>
            <w:noWrap/>
            <w:vAlign w:val="bottom"/>
            <w:hideMark/>
          </w:tcPr>
          <w:p w14:paraId="44ACFC2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75" w:type="dxa"/>
            <w:tcBorders>
              <w:top w:val="nil"/>
              <w:left w:val="nil"/>
              <w:bottom w:val="single" w:sz="4" w:space="0" w:color="auto"/>
              <w:right w:val="single" w:sz="4" w:space="0" w:color="auto"/>
            </w:tcBorders>
            <w:shd w:val="clear" w:color="auto" w:fill="auto"/>
            <w:noWrap/>
            <w:vAlign w:val="bottom"/>
            <w:hideMark/>
          </w:tcPr>
          <w:p w14:paraId="3B516C0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56" w:type="dxa"/>
            <w:tcBorders>
              <w:top w:val="nil"/>
              <w:left w:val="nil"/>
              <w:bottom w:val="single" w:sz="4" w:space="0" w:color="auto"/>
              <w:right w:val="single" w:sz="4" w:space="0" w:color="auto"/>
            </w:tcBorders>
            <w:shd w:val="clear" w:color="auto" w:fill="auto"/>
            <w:noWrap/>
            <w:vAlign w:val="bottom"/>
            <w:hideMark/>
          </w:tcPr>
          <w:p w14:paraId="3DAB4EC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4" w:type="dxa"/>
            <w:tcBorders>
              <w:top w:val="nil"/>
              <w:left w:val="nil"/>
              <w:bottom w:val="single" w:sz="4" w:space="0" w:color="auto"/>
              <w:right w:val="single" w:sz="4" w:space="0" w:color="auto"/>
            </w:tcBorders>
            <w:shd w:val="clear" w:color="auto" w:fill="auto"/>
            <w:noWrap/>
            <w:vAlign w:val="bottom"/>
            <w:hideMark/>
          </w:tcPr>
          <w:p w14:paraId="6FF9B4C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7" w:type="dxa"/>
            <w:tcBorders>
              <w:top w:val="nil"/>
              <w:left w:val="nil"/>
              <w:bottom w:val="single" w:sz="4" w:space="0" w:color="auto"/>
              <w:right w:val="single" w:sz="4" w:space="0" w:color="auto"/>
            </w:tcBorders>
            <w:shd w:val="clear" w:color="auto" w:fill="auto"/>
            <w:noWrap/>
            <w:vAlign w:val="bottom"/>
            <w:hideMark/>
          </w:tcPr>
          <w:p w14:paraId="599A297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0A36748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r>
      <w:tr w:rsidR="00364BD3" w:rsidRPr="00157831" w14:paraId="6D2C9FAC" w14:textId="77777777" w:rsidTr="00364BD3">
        <w:trPr>
          <w:trHeight w:val="290"/>
        </w:trPr>
        <w:tc>
          <w:tcPr>
            <w:tcW w:w="2189" w:type="dxa"/>
            <w:gridSpan w:val="3"/>
            <w:tcBorders>
              <w:top w:val="nil"/>
              <w:left w:val="single" w:sz="4" w:space="0" w:color="auto"/>
              <w:bottom w:val="single" w:sz="4" w:space="0" w:color="auto"/>
              <w:right w:val="single" w:sz="4" w:space="0" w:color="auto"/>
            </w:tcBorders>
            <w:shd w:val="clear" w:color="000000" w:fill="E7E6E6"/>
            <w:noWrap/>
            <w:vAlign w:val="bottom"/>
            <w:hideMark/>
          </w:tcPr>
          <w:p w14:paraId="4BB4596F"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Level 2</w:t>
            </w:r>
          </w:p>
        </w:tc>
        <w:tc>
          <w:tcPr>
            <w:tcW w:w="1392" w:type="dxa"/>
            <w:gridSpan w:val="2"/>
            <w:tcBorders>
              <w:top w:val="nil"/>
              <w:left w:val="nil"/>
              <w:bottom w:val="single" w:sz="4" w:space="0" w:color="auto"/>
              <w:right w:val="single" w:sz="4" w:space="0" w:color="000000"/>
            </w:tcBorders>
            <w:shd w:val="clear" w:color="000000" w:fill="E7E6E6"/>
            <w:noWrap/>
            <w:vAlign w:val="bottom"/>
            <w:hideMark/>
          </w:tcPr>
          <w:p w14:paraId="60D7CF70"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Ransomware Scenarios</w:t>
            </w:r>
          </w:p>
        </w:tc>
        <w:tc>
          <w:tcPr>
            <w:tcW w:w="531" w:type="dxa"/>
            <w:tcBorders>
              <w:top w:val="nil"/>
              <w:left w:val="nil"/>
              <w:bottom w:val="nil"/>
              <w:right w:val="nil"/>
            </w:tcBorders>
            <w:shd w:val="clear" w:color="auto" w:fill="auto"/>
            <w:noWrap/>
            <w:vAlign w:val="bottom"/>
            <w:hideMark/>
          </w:tcPr>
          <w:p w14:paraId="523DECE7"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p>
        </w:tc>
        <w:tc>
          <w:tcPr>
            <w:tcW w:w="688" w:type="dxa"/>
            <w:tcBorders>
              <w:top w:val="nil"/>
              <w:left w:val="nil"/>
              <w:bottom w:val="nil"/>
              <w:right w:val="nil"/>
            </w:tcBorders>
            <w:shd w:val="clear" w:color="auto" w:fill="auto"/>
            <w:noWrap/>
            <w:vAlign w:val="bottom"/>
            <w:hideMark/>
          </w:tcPr>
          <w:p w14:paraId="2CB6455E"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678FECC1" w14:textId="77777777" w:rsidR="00157831" w:rsidRPr="00157831" w:rsidRDefault="00157831" w:rsidP="00157831">
            <w:pPr>
              <w:spacing w:before="0" w:after="0" w:line="240" w:lineRule="auto"/>
              <w:jc w:val="left"/>
              <w:rPr>
                <w:sz w:val="20"/>
                <w:szCs w:val="20"/>
                <w:lang w:eastAsia="en-GB"/>
              </w:rPr>
            </w:pPr>
          </w:p>
        </w:tc>
        <w:tc>
          <w:tcPr>
            <w:tcW w:w="633" w:type="dxa"/>
            <w:tcBorders>
              <w:top w:val="nil"/>
              <w:left w:val="nil"/>
              <w:bottom w:val="nil"/>
              <w:right w:val="nil"/>
            </w:tcBorders>
            <w:shd w:val="clear" w:color="auto" w:fill="auto"/>
            <w:noWrap/>
            <w:vAlign w:val="bottom"/>
            <w:hideMark/>
          </w:tcPr>
          <w:p w14:paraId="177A9E81"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561F6E0A"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0ECD51CC" w14:textId="77777777" w:rsidR="00157831" w:rsidRPr="00157831" w:rsidRDefault="00157831" w:rsidP="00157831">
            <w:pPr>
              <w:spacing w:before="0" w:after="0" w:line="240" w:lineRule="auto"/>
              <w:jc w:val="left"/>
              <w:rPr>
                <w:sz w:val="20"/>
                <w:szCs w:val="20"/>
                <w:lang w:eastAsia="en-GB"/>
              </w:rPr>
            </w:pPr>
          </w:p>
        </w:tc>
        <w:tc>
          <w:tcPr>
            <w:tcW w:w="838" w:type="dxa"/>
            <w:tcBorders>
              <w:top w:val="nil"/>
              <w:left w:val="nil"/>
              <w:bottom w:val="nil"/>
              <w:right w:val="nil"/>
            </w:tcBorders>
            <w:shd w:val="clear" w:color="auto" w:fill="auto"/>
            <w:noWrap/>
            <w:vAlign w:val="bottom"/>
            <w:hideMark/>
          </w:tcPr>
          <w:p w14:paraId="75C7C29E"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0B821A7E"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193F0740"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2205F3ED"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596B7E1F"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0BD25FDB"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20B3F9F3"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3388AB41"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1D1EBD7F"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3F5885A8"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420C53AD"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6DF2DEEC"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195F0417" w14:textId="77777777" w:rsidR="00157831" w:rsidRPr="00157831" w:rsidRDefault="00157831" w:rsidP="00157831">
            <w:pPr>
              <w:spacing w:before="0" w:after="0" w:line="240" w:lineRule="auto"/>
              <w:jc w:val="left"/>
              <w:rPr>
                <w:sz w:val="20"/>
                <w:szCs w:val="20"/>
                <w:lang w:eastAsia="en-GB"/>
              </w:rPr>
            </w:pPr>
          </w:p>
        </w:tc>
      </w:tr>
      <w:tr w:rsidR="00364BD3" w:rsidRPr="00157831" w14:paraId="4917DA89" w14:textId="77777777" w:rsidTr="00364BD3">
        <w:trPr>
          <w:trHeight w:val="290"/>
        </w:trPr>
        <w:tc>
          <w:tcPr>
            <w:tcW w:w="909" w:type="dxa"/>
            <w:tcBorders>
              <w:top w:val="nil"/>
              <w:left w:val="single" w:sz="4" w:space="0" w:color="auto"/>
              <w:bottom w:val="single" w:sz="4" w:space="0" w:color="auto"/>
              <w:right w:val="single" w:sz="4" w:space="0" w:color="auto"/>
            </w:tcBorders>
            <w:shd w:val="clear" w:color="000000" w:fill="E7E6E6"/>
            <w:noWrap/>
            <w:vAlign w:val="bottom"/>
            <w:hideMark/>
          </w:tcPr>
          <w:p w14:paraId="63F687F6" w14:textId="77777777"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Attempt </w:t>
            </w:r>
          </w:p>
        </w:tc>
        <w:tc>
          <w:tcPr>
            <w:tcW w:w="556" w:type="dxa"/>
            <w:tcBorders>
              <w:top w:val="nil"/>
              <w:left w:val="nil"/>
              <w:bottom w:val="single" w:sz="4" w:space="0" w:color="auto"/>
              <w:right w:val="single" w:sz="4" w:space="0" w:color="auto"/>
            </w:tcBorders>
            <w:shd w:val="clear" w:color="auto" w:fill="auto"/>
            <w:noWrap/>
            <w:vAlign w:val="bottom"/>
            <w:hideMark/>
          </w:tcPr>
          <w:p w14:paraId="03CAD996" w14:textId="6E302965"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Archiver</w:t>
            </w:r>
          </w:p>
        </w:tc>
        <w:tc>
          <w:tcPr>
            <w:tcW w:w="724" w:type="dxa"/>
            <w:tcBorders>
              <w:top w:val="nil"/>
              <w:left w:val="nil"/>
              <w:bottom w:val="single" w:sz="4" w:space="0" w:color="auto"/>
              <w:right w:val="single" w:sz="4" w:space="0" w:color="auto"/>
            </w:tcBorders>
            <w:shd w:val="clear" w:color="auto" w:fill="auto"/>
            <w:noWrap/>
            <w:vAlign w:val="bottom"/>
            <w:hideMark/>
          </w:tcPr>
          <w:p w14:paraId="180A1494" w14:textId="4666DD8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Collaborator</w:t>
            </w:r>
          </w:p>
        </w:tc>
        <w:tc>
          <w:tcPr>
            <w:tcW w:w="686" w:type="dxa"/>
            <w:tcBorders>
              <w:top w:val="nil"/>
              <w:left w:val="nil"/>
              <w:bottom w:val="single" w:sz="4" w:space="0" w:color="auto"/>
              <w:right w:val="single" w:sz="4" w:space="0" w:color="auto"/>
            </w:tcBorders>
            <w:shd w:val="clear" w:color="auto" w:fill="auto"/>
            <w:noWrap/>
            <w:vAlign w:val="bottom"/>
            <w:hideMark/>
          </w:tcPr>
          <w:p w14:paraId="55C4375F" w14:textId="7E1F6A5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Citroni Variant</w:t>
            </w:r>
          </w:p>
        </w:tc>
        <w:tc>
          <w:tcPr>
            <w:tcW w:w="706" w:type="dxa"/>
            <w:tcBorders>
              <w:top w:val="nil"/>
              <w:left w:val="nil"/>
              <w:bottom w:val="single" w:sz="4" w:space="0" w:color="auto"/>
              <w:right w:val="single" w:sz="4" w:space="0" w:color="auto"/>
            </w:tcBorders>
            <w:shd w:val="clear" w:color="auto" w:fill="auto"/>
            <w:noWrap/>
            <w:vAlign w:val="bottom"/>
            <w:hideMark/>
          </w:tcPr>
          <w:p w14:paraId="638D2DE6" w14:textId="2155F9C1"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Hollow Injector</w:t>
            </w:r>
          </w:p>
        </w:tc>
        <w:tc>
          <w:tcPr>
            <w:tcW w:w="531" w:type="dxa"/>
            <w:tcBorders>
              <w:top w:val="single" w:sz="4" w:space="0" w:color="auto"/>
              <w:left w:val="nil"/>
              <w:bottom w:val="single" w:sz="4" w:space="0" w:color="auto"/>
              <w:right w:val="single" w:sz="4" w:space="0" w:color="auto"/>
            </w:tcBorders>
            <w:shd w:val="clear" w:color="auto" w:fill="auto"/>
            <w:noWrap/>
            <w:vAlign w:val="bottom"/>
            <w:hideMark/>
          </w:tcPr>
          <w:p w14:paraId="3A26AA18" w14:textId="178464BD"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Injector</w:t>
            </w:r>
          </w:p>
        </w:tc>
        <w:tc>
          <w:tcPr>
            <w:tcW w:w="688" w:type="dxa"/>
            <w:tcBorders>
              <w:top w:val="single" w:sz="4" w:space="0" w:color="auto"/>
              <w:left w:val="nil"/>
              <w:bottom w:val="single" w:sz="4" w:space="0" w:color="auto"/>
              <w:right w:val="single" w:sz="4" w:space="0" w:color="auto"/>
            </w:tcBorders>
            <w:shd w:val="clear" w:color="auto" w:fill="auto"/>
            <w:noWrap/>
            <w:vAlign w:val="bottom"/>
            <w:hideMark/>
          </w:tcPr>
          <w:p w14:paraId="785836E1" w14:textId="6447187C"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Inside Cryptor</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6B3E3F9C" w14:textId="4185D7FB"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Locky Variant</w:t>
            </w:r>
          </w:p>
        </w:tc>
        <w:tc>
          <w:tcPr>
            <w:tcW w:w="633" w:type="dxa"/>
            <w:tcBorders>
              <w:top w:val="single" w:sz="4" w:space="0" w:color="auto"/>
              <w:left w:val="nil"/>
              <w:bottom w:val="single" w:sz="4" w:space="0" w:color="auto"/>
              <w:right w:val="single" w:sz="4" w:space="0" w:color="auto"/>
            </w:tcBorders>
            <w:shd w:val="clear" w:color="auto" w:fill="auto"/>
            <w:noWrap/>
            <w:vAlign w:val="bottom"/>
            <w:hideMark/>
          </w:tcPr>
          <w:p w14:paraId="4E1B36D6" w14:textId="243CC919"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Maze Variant</w:t>
            </w:r>
          </w:p>
        </w:tc>
        <w:tc>
          <w:tcPr>
            <w:tcW w:w="485" w:type="dxa"/>
            <w:tcBorders>
              <w:top w:val="single" w:sz="4" w:space="0" w:color="auto"/>
              <w:left w:val="nil"/>
              <w:bottom w:val="single" w:sz="4" w:space="0" w:color="auto"/>
              <w:right w:val="single" w:sz="4" w:space="0" w:color="auto"/>
            </w:tcBorders>
            <w:shd w:val="clear" w:color="auto" w:fill="auto"/>
            <w:noWrap/>
            <w:vAlign w:val="bottom"/>
            <w:hideMark/>
          </w:tcPr>
          <w:p w14:paraId="051390A1" w14:textId="2C2C3A5D"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Mover</w:t>
            </w:r>
          </w:p>
        </w:tc>
        <w:tc>
          <w:tcPr>
            <w:tcW w:w="912" w:type="dxa"/>
            <w:tcBorders>
              <w:top w:val="single" w:sz="4" w:space="0" w:color="auto"/>
              <w:left w:val="nil"/>
              <w:bottom w:val="single" w:sz="4" w:space="0" w:color="auto"/>
              <w:right w:val="single" w:sz="4" w:space="0" w:color="auto"/>
            </w:tcBorders>
            <w:shd w:val="clear" w:color="auto" w:fill="auto"/>
            <w:noWrap/>
            <w:vAlign w:val="bottom"/>
            <w:hideMark/>
          </w:tcPr>
          <w:p w14:paraId="5AA01EA5" w14:textId="07F3E9CD"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Paymer Variant</w:t>
            </w:r>
          </w:p>
        </w:tc>
        <w:tc>
          <w:tcPr>
            <w:tcW w:w="838" w:type="dxa"/>
            <w:tcBorders>
              <w:top w:val="single" w:sz="4" w:space="0" w:color="auto"/>
              <w:left w:val="nil"/>
              <w:bottom w:val="single" w:sz="4" w:space="0" w:color="auto"/>
              <w:right w:val="single" w:sz="4" w:space="0" w:color="auto"/>
            </w:tcBorders>
            <w:shd w:val="clear" w:color="auto" w:fill="auto"/>
            <w:noWrap/>
            <w:vAlign w:val="bottom"/>
            <w:hideMark/>
          </w:tcPr>
          <w:p w14:paraId="4BC47596" w14:textId="16F52E35"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Reflective Injector</w:t>
            </w:r>
          </w:p>
        </w:tc>
        <w:tc>
          <w:tcPr>
            <w:tcW w:w="583" w:type="dxa"/>
            <w:tcBorders>
              <w:top w:val="single" w:sz="4" w:space="0" w:color="auto"/>
              <w:left w:val="nil"/>
              <w:bottom w:val="single" w:sz="4" w:space="0" w:color="auto"/>
              <w:right w:val="single" w:sz="4" w:space="0" w:color="auto"/>
            </w:tcBorders>
            <w:shd w:val="clear" w:color="auto" w:fill="auto"/>
            <w:noWrap/>
            <w:vAlign w:val="bottom"/>
            <w:hideMark/>
          </w:tcPr>
          <w:p w14:paraId="4ADFC692" w14:textId="5F1576FB"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571" w:type="dxa"/>
            <w:tcBorders>
              <w:top w:val="single" w:sz="4" w:space="0" w:color="auto"/>
              <w:left w:val="nil"/>
              <w:bottom w:val="single" w:sz="4" w:space="0" w:color="auto"/>
              <w:right w:val="single" w:sz="4" w:space="0" w:color="auto"/>
            </w:tcBorders>
            <w:shd w:val="clear" w:color="auto" w:fill="auto"/>
            <w:noWrap/>
            <w:vAlign w:val="bottom"/>
            <w:hideMark/>
          </w:tcPr>
          <w:p w14:paraId="05D1A908" w14:textId="07013674"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Replacer</w:t>
            </w:r>
          </w:p>
        </w:tc>
        <w:tc>
          <w:tcPr>
            <w:tcW w:w="651" w:type="dxa"/>
            <w:tcBorders>
              <w:top w:val="single" w:sz="4" w:space="0" w:color="auto"/>
              <w:left w:val="nil"/>
              <w:bottom w:val="single" w:sz="4" w:space="0" w:color="auto"/>
              <w:right w:val="single" w:sz="4" w:space="0" w:color="auto"/>
            </w:tcBorders>
            <w:shd w:val="clear" w:color="auto" w:fill="auto"/>
            <w:noWrap/>
            <w:vAlign w:val="bottom"/>
            <w:hideMark/>
          </w:tcPr>
          <w:p w14:paraId="574E5126" w14:textId="1D62EAA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Rig Simulator</w:t>
            </w:r>
          </w:p>
        </w:tc>
        <w:tc>
          <w:tcPr>
            <w:tcW w:w="583" w:type="dxa"/>
            <w:tcBorders>
              <w:top w:val="single" w:sz="4" w:space="0" w:color="auto"/>
              <w:left w:val="nil"/>
              <w:bottom w:val="single" w:sz="4" w:space="0" w:color="auto"/>
              <w:right w:val="single" w:sz="4" w:space="0" w:color="auto"/>
            </w:tcBorders>
            <w:shd w:val="clear" w:color="auto" w:fill="auto"/>
            <w:noWrap/>
            <w:vAlign w:val="bottom"/>
            <w:hideMark/>
          </w:tcPr>
          <w:p w14:paraId="728C1650" w14:textId="47CA98AC"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651" w:type="dxa"/>
            <w:tcBorders>
              <w:top w:val="single" w:sz="4" w:space="0" w:color="auto"/>
              <w:left w:val="nil"/>
              <w:bottom w:val="single" w:sz="4" w:space="0" w:color="auto"/>
              <w:right w:val="single" w:sz="4" w:space="0" w:color="auto"/>
            </w:tcBorders>
            <w:shd w:val="clear" w:color="auto" w:fill="auto"/>
            <w:noWrap/>
            <w:vAlign w:val="bottom"/>
            <w:hideMark/>
          </w:tcPr>
          <w:p w14:paraId="0340F067" w14:textId="0D27AE72"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Slow Cryptor</w:t>
            </w:r>
          </w:p>
        </w:tc>
        <w:tc>
          <w:tcPr>
            <w:tcW w:w="593" w:type="dxa"/>
            <w:tcBorders>
              <w:top w:val="single" w:sz="4" w:space="0" w:color="auto"/>
              <w:left w:val="nil"/>
              <w:bottom w:val="single" w:sz="4" w:space="0" w:color="auto"/>
              <w:right w:val="single" w:sz="4" w:space="0" w:color="auto"/>
            </w:tcBorders>
            <w:shd w:val="clear" w:color="auto" w:fill="auto"/>
            <w:noWrap/>
            <w:vAlign w:val="bottom"/>
            <w:hideMark/>
          </w:tcPr>
          <w:p w14:paraId="6D536446" w14:textId="5561DF10"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Streamer</w:t>
            </w:r>
          </w:p>
        </w:tc>
        <w:tc>
          <w:tcPr>
            <w:tcW w:w="726" w:type="dxa"/>
            <w:tcBorders>
              <w:top w:val="single" w:sz="4" w:space="0" w:color="auto"/>
              <w:left w:val="nil"/>
              <w:bottom w:val="single" w:sz="4" w:space="0" w:color="auto"/>
              <w:right w:val="single" w:sz="4" w:space="0" w:color="auto"/>
            </w:tcBorders>
            <w:shd w:val="clear" w:color="auto" w:fill="auto"/>
            <w:noWrap/>
            <w:vAlign w:val="bottom"/>
            <w:hideMark/>
          </w:tcPr>
          <w:p w14:paraId="333ACEDD" w14:textId="62B52D9C"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Cryptor</w:t>
            </w:r>
          </w:p>
        </w:tc>
        <w:tc>
          <w:tcPr>
            <w:tcW w:w="875" w:type="dxa"/>
            <w:tcBorders>
              <w:top w:val="single" w:sz="4" w:space="0" w:color="auto"/>
              <w:left w:val="nil"/>
              <w:bottom w:val="single" w:sz="4" w:space="0" w:color="auto"/>
              <w:right w:val="single" w:sz="4" w:space="0" w:color="auto"/>
            </w:tcBorders>
            <w:shd w:val="clear" w:color="auto" w:fill="auto"/>
            <w:noWrap/>
            <w:vAlign w:val="bottom"/>
            <w:hideMark/>
          </w:tcPr>
          <w:p w14:paraId="721EC162" w14:textId="3021FA73"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Fast</w:t>
            </w:r>
          </w:p>
        </w:tc>
        <w:tc>
          <w:tcPr>
            <w:tcW w:w="856" w:type="dxa"/>
            <w:tcBorders>
              <w:top w:val="single" w:sz="4" w:space="0" w:color="auto"/>
              <w:left w:val="nil"/>
              <w:bottom w:val="single" w:sz="4" w:space="0" w:color="auto"/>
              <w:right w:val="single" w:sz="4" w:space="0" w:color="auto"/>
            </w:tcBorders>
            <w:shd w:val="clear" w:color="auto" w:fill="auto"/>
            <w:noWrap/>
            <w:vAlign w:val="bottom"/>
            <w:hideMark/>
          </w:tcPr>
          <w:p w14:paraId="20EDC949" w14:textId="4FEB870A"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Net</w:t>
            </w:r>
          </w:p>
        </w:tc>
        <w:tc>
          <w:tcPr>
            <w:tcW w:w="594" w:type="dxa"/>
            <w:tcBorders>
              <w:top w:val="single" w:sz="4" w:space="0" w:color="auto"/>
              <w:left w:val="nil"/>
              <w:bottom w:val="single" w:sz="4" w:space="0" w:color="auto"/>
              <w:right w:val="single" w:sz="4" w:space="0" w:color="auto"/>
            </w:tcBorders>
            <w:shd w:val="clear" w:color="auto" w:fill="auto"/>
            <w:noWrap/>
            <w:vAlign w:val="bottom"/>
            <w:hideMark/>
          </w:tcPr>
          <w:p w14:paraId="5D4FB296" w14:textId="6C6E0444"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Thor Variant</w:t>
            </w:r>
          </w:p>
        </w:tc>
        <w:tc>
          <w:tcPr>
            <w:tcW w:w="707" w:type="dxa"/>
            <w:tcBorders>
              <w:top w:val="single" w:sz="4" w:space="0" w:color="auto"/>
              <w:left w:val="nil"/>
              <w:bottom w:val="single" w:sz="4" w:space="0" w:color="auto"/>
              <w:right w:val="single" w:sz="4" w:space="0" w:color="auto"/>
            </w:tcBorders>
            <w:shd w:val="clear" w:color="auto" w:fill="auto"/>
            <w:noWrap/>
            <w:vAlign w:val="bottom"/>
            <w:hideMark/>
          </w:tcPr>
          <w:p w14:paraId="5582FFC1" w14:textId="3670DF50"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Virlock Variant</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1D9A7219" w14:textId="13F10A7C"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Weak Cryptor</w:t>
            </w:r>
          </w:p>
        </w:tc>
      </w:tr>
      <w:tr w:rsidR="00364BD3" w:rsidRPr="00157831" w14:paraId="01756720"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33278F1D"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1</w:t>
            </w:r>
          </w:p>
        </w:tc>
        <w:tc>
          <w:tcPr>
            <w:tcW w:w="556" w:type="dxa"/>
            <w:tcBorders>
              <w:top w:val="nil"/>
              <w:left w:val="nil"/>
              <w:bottom w:val="single" w:sz="4" w:space="0" w:color="auto"/>
              <w:right w:val="single" w:sz="4" w:space="0" w:color="auto"/>
            </w:tcBorders>
            <w:shd w:val="clear" w:color="auto" w:fill="auto"/>
            <w:noWrap/>
            <w:vAlign w:val="bottom"/>
            <w:hideMark/>
          </w:tcPr>
          <w:p w14:paraId="0FAA211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0CC4CCE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74F6317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23D51AE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41767E1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79D1091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63564FB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013CADF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0FE9D29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183FBA4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5FD909B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2456BF9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2F00904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43AC6CE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48DBBE9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312AFE9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5976DED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404FF07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55C7EF1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722B857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0AAB1C3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61662DA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27F1C73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17A6B6EF"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1001E2B0"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2</w:t>
            </w:r>
          </w:p>
        </w:tc>
        <w:tc>
          <w:tcPr>
            <w:tcW w:w="556" w:type="dxa"/>
            <w:tcBorders>
              <w:top w:val="nil"/>
              <w:left w:val="nil"/>
              <w:bottom w:val="single" w:sz="4" w:space="0" w:color="auto"/>
              <w:right w:val="single" w:sz="4" w:space="0" w:color="auto"/>
            </w:tcBorders>
            <w:shd w:val="clear" w:color="auto" w:fill="auto"/>
            <w:noWrap/>
            <w:vAlign w:val="bottom"/>
            <w:hideMark/>
          </w:tcPr>
          <w:p w14:paraId="336225E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5755A59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0BBF563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465A18A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09706E6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39480D9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1C3DCE6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0A23B43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16C4517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0475BBF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33B7B62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29D32F4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25C9E3C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4D3518F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090BD8B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26855FD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65BA648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3AAFED2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0A28F38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6012D15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4CF5CDE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0CE8BB7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576D501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2C74C81E"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71C4BF38"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3</w:t>
            </w:r>
          </w:p>
        </w:tc>
        <w:tc>
          <w:tcPr>
            <w:tcW w:w="556" w:type="dxa"/>
            <w:tcBorders>
              <w:top w:val="nil"/>
              <w:left w:val="nil"/>
              <w:bottom w:val="single" w:sz="4" w:space="0" w:color="auto"/>
              <w:right w:val="single" w:sz="4" w:space="0" w:color="auto"/>
            </w:tcBorders>
            <w:shd w:val="clear" w:color="auto" w:fill="auto"/>
            <w:noWrap/>
            <w:vAlign w:val="bottom"/>
            <w:hideMark/>
          </w:tcPr>
          <w:p w14:paraId="23E8C3B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33A97E2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08587D6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45CE86F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1F1DA42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4F302D6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0649FD0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5F7D4CC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64F89BC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307D27C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4C6C4BF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71AA5B6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2F816C1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131D6B6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6AAD2FB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110C8AA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292EDB5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05A2645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41EF2F9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1002C97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55F6D65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798A46E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48CE468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5108102E"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172DF247"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4</w:t>
            </w:r>
          </w:p>
        </w:tc>
        <w:tc>
          <w:tcPr>
            <w:tcW w:w="556" w:type="dxa"/>
            <w:tcBorders>
              <w:top w:val="nil"/>
              <w:left w:val="nil"/>
              <w:bottom w:val="single" w:sz="4" w:space="0" w:color="auto"/>
              <w:right w:val="single" w:sz="4" w:space="0" w:color="auto"/>
            </w:tcBorders>
            <w:shd w:val="clear" w:color="auto" w:fill="auto"/>
            <w:noWrap/>
            <w:vAlign w:val="bottom"/>
            <w:hideMark/>
          </w:tcPr>
          <w:p w14:paraId="58B45D4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1A6BD55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35E5702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3E0C95C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03DAFF0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0376CCE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7F9F31B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1944744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722EC15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06BCA4E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0E0F6B5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0096BE2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3208CEA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16EDC92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3B497C6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0D37086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1349117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752F936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3D362DA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6282671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3FB8B34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2BC22B7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530A666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0E2EA423"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3D619179"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5</w:t>
            </w:r>
          </w:p>
        </w:tc>
        <w:tc>
          <w:tcPr>
            <w:tcW w:w="556" w:type="dxa"/>
            <w:tcBorders>
              <w:top w:val="nil"/>
              <w:left w:val="nil"/>
              <w:bottom w:val="single" w:sz="4" w:space="0" w:color="auto"/>
              <w:right w:val="single" w:sz="4" w:space="0" w:color="auto"/>
            </w:tcBorders>
            <w:shd w:val="clear" w:color="auto" w:fill="auto"/>
            <w:noWrap/>
            <w:vAlign w:val="bottom"/>
            <w:hideMark/>
          </w:tcPr>
          <w:p w14:paraId="6316A3D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7698B45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5B4A644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4FF53A4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0DC98AC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07DD33E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4C1E0A2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37793C9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411610F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0695E91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401AE50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62D10BB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08BA707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7378BBD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79CC60E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30AD962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0E65CD6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7285B89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0F07605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290770E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1D820C9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212A57E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7079DD6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7ABB82C7" w14:textId="77777777" w:rsidTr="00364BD3">
        <w:trPr>
          <w:trHeight w:val="290"/>
        </w:trPr>
        <w:tc>
          <w:tcPr>
            <w:tcW w:w="2189" w:type="dxa"/>
            <w:gridSpan w:val="3"/>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2E5B9AB9"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Level 3</w:t>
            </w:r>
          </w:p>
        </w:tc>
        <w:tc>
          <w:tcPr>
            <w:tcW w:w="1392" w:type="dxa"/>
            <w:gridSpan w:val="2"/>
            <w:tcBorders>
              <w:top w:val="single" w:sz="4" w:space="0" w:color="auto"/>
              <w:left w:val="nil"/>
              <w:bottom w:val="single" w:sz="4" w:space="0" w:color="auto"/>
              <w:right w:val="single" w:sz="4" w:space="0" w:color="auto"/>
            </w:tcBorders>
            <w:shd w:val="clear" w:color="000000" w:fill="E7E6E6"/>
            <w:noWrap/>
            <w:vAlign w:val="bottom"/>
            <w:hideMark/>
          </w:tcPr>
          <w:p w14:paraId="0B4B740A"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Ransomware Scenarios</w:t>
            </w:r>
          </w:p>
        </w:tc>
        <w:tc>
          <w:tcPr>
            <w:tcW w:w="531" w:type="dxa"/>
            <w:tcBorders>
              <w:top w:val="nil"/>
              <w:left w:val="nil"/>
              <w:bottom w:val="single" w:sz="4" w:space="0" w:color="auto"/>
              <w:right w:val="single" w:sz="4" w:space="0" w:color="auto"/>
            </w:tcBorders>
            <w:shd w:val="clear" w:color="auto" w:fill="auto"/>
            <w:noWrap/>
            <w:vAlign w:val="bottom"/>
            <w:hideMark/>
          </w:tcPr>
          <w:p w14:paraId="68AF6C6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88" w:type="dxa"/>
            <w:tcBorders>
              <w:top w:val="nil"/>
              <w:left w:val="nil"/>
              <w:bottom w:val="single" w:sz="4" w:space="0" w:color="auto"/>
              <w:right w:val="single" w:sz="4" w:space="0" w:color="auto"/>
            </w:tcBorders>
            <w:shd w:val="clear" w:color="auto" w:fill="auto"/>
            <w:noWrap/>
            <w:vAlign w:val="bottom"/>
            <w:hideMark/>
          </w:tcPr>
          <w:p w14:paraId="2CDDFA1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70" w:type="dxa"/>
            <w:tcBorders>
              <w:top w:val="nil"/>
              <w:left w:val="nil"/>
              <w:bottom w:val="single" w:sz="4" w:space="0" w:color="auto"/>
              <w:right w:val="single" w:sz="4" w:space="0" w:color="auto"/>
            </w:tcBorders>
            <w:shd w:val="clear" w:color="auto" w:fill="auto"/>
            <w:noWrap/>
            <w:vAlign w:val="bottom"/>
            <w:hideMark/>
          </w:tcPr>
          <w:p w14:paraId="5AD116C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33" w:type="dxa"/>
            <w:tcBorders>
              <w:top w:val="nil"/>
              <w:left w:val="nil"/>
              <w:bottom w:val="single" w:sz="4" w:space="0" w:color="auto"/>
              <w:right w:val="single" w:sz="4" w:space="0" w:color="auto"/>
            </w:tcBorders>
            <w:shd w:val="clear" w:color="auto" w:fill="auto"/>
            <w:noWrap/>
            <w:vAlign w:val="bottom"/>
            <w:hideMark/>
          </w:tcPr>
          <w:p w14:paraId="2264C8B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485" w:type="dxa"/>
            <w:tcBorders>
              <w:top w:val="nil"/>
              <w:left w:val="nil"/>
              <w:bottom w:val="single" w:sz="4" w:space="0" w:color="auto"/>
              <w:right w:val="single" w:sz="4" w:space="0" w:color="auto"/>
            </w:tcBorders>
            <w:shd w:val="clear" w:color="auto" w:fill="auto"/>
            <w:noWrap/>
            <w:vAlign w:val="bottom"/>
            <w:hideMark/>
          </w:tcPr>
          <w:p w14:paraId="0F759D5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912" w:type="dxa"/>
            <w:tcBorders>
              <w:top w:val="nil"/>
              <w:left w:val="nil"/>
              <w:bottom w:val="single" w:sz="4" w:space="0" w:color="auto"/>
              <w:right w:val="single" w:sz="4" w:space="0" w:color="auto"/>
            </w:tcBorders>
            <w:shd w:val="clear" w:color="auto" w:fill="auto"/>
            <w:noWrap/>
            <w:vAlign w:val="bottom"/>
            <w:hideMark/>
          </w:tcPr>
          <w:p w14:paraId="2E22635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838" w:type="dxa"/>
            <w:tcBorders>
              <w:top w:val="nil"/>
              <w:left w:val="nil"/>
              <w:bottom w:val="single" w:sz="4" w:space="0" w:color="auto"/>
              <w:right w:val="single" w:sz="4" w:space="0" w:color="auto"/>
            </w:tcBorders>
            <w:shd w:val="clear" w:color="auto" w:fill="auto"/>
            <w:noWrap/>
            <w:vAlign w:val="bottom"/>
            <w:hideMark/>
          </w:tcPr>
          <w:p w14:paraId="784A75D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583" w:type="dxa"/>
            <w:tcBorders>
              <w:top w:val="nil"/>
              <w:left w:val="nil"/>
              <w:bottom w:val="single" w:sz="4" w:space="0" w:color="auto"/>
              <w:right w:val="single" w:sz="4" w:space="0" w:color="auto"/>
            </w:tcBorders>
            <w:shd w:val="clear" w:color="auto" w:fill="auto"/>
            <w:noWrap/>
            <w:vAlign w:val="bottom"/>
            <w:hideMark/>
          </w:tcPr>
          <w:p w14:paraId="5B97CCD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571" w:type="dxa"/>
            <w:tcBorders>
              <w:top w:val="nil"/>
              <w:left w:val="nil"/>
              <w:bottom w:val="single" w:sz="4" w:space="0" w:color="auto"/>
              <w:right w:val="single" w:sz="4" w:space="0" w:color="auto"/>
            </w:tcBorders>
            <w:shd w:val="clear" w:color="auto" w:fill="auto"/>
            <w:noWrap/>
            <w:vAlign w:val="bottom"/>
            <w:hideMark/>
          </w:tcPr>
          <w:p w14:paraId="699B1B9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51" w:type="dxa"/>
            <w:tcBorders>
              <w:top w:val="nil"/>
              <w:left w:val="nil"/>
              <w:bottom w:val="single" w:sz="4" w:space="0" w:color="auto"/>
              <w:right w:val="single" w:sz="4" w:space="0" w:color="auto"/>
            </w:tcBorders>
            <w:shd w:val="clear" w:color="auto" w:fill="auto"/>
            <w:noWrap/>
            <w:vAlign w:val="bottom"/>
            <w:hideMark/>
          </w:tcPr>
          <w:p w14:paraId="7E7F545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583" w:type="dxa"/>
            <w:tcBorders>
              <w:top w:val="nil"/>
              <w:left w:val="nil"/>
              <w:bottom w:val="single" w:sz="4" w:space="0" w:color="auto"/>
              <w:right w:val="single" w:sz="4" w:space="0" w:color="auto"/>
            </w:tcBorders>
            <w:shd w:val="clear" w:color="auto" w:fill="auto"/>
            <w:noWrap/>
            <w:vAlign w:val="bottom"/>
            <w:hideMark/>
          </w:tcPr>
          <w:p w14:paraId="75D4571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51" w:type="dxa"/>
            <w:tcBorders>
              <w:top w:val="nil"/>
              <w:left w:val="nil"/>
              <w:bottom w:val="single" w:sz="4" w:space="0" w:color="auto"/>
              <w:right w:val="single" w:sz="4" w:space="0" w:color="auto"/>
            </w:tcBorders>
            <w:shd w:val="clear" w:color="auto" w:fill="auto"/>
            <w:noWrap/>
            <w:vAlign w:val="bottom"/>
            <w:hideMark/>
          </w:tcPr>
          <w:p w14:paraId="6E1CF49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593" w:type="dxa"/>
            <w:tcBorders>
              <w:top w:val="nil"/>
              <w:left w:val="nil"/>
              <w:bottom w:val="single" w:sz="4" w:space="0" w:color="auto"/>
              <w:right w:val="single" w:sz="4" w:space="0" w:color="auto"/>
            </w:tcBorders>
            <w:shd w:val="clear" w:color="auto" w:fill="auto"/>
            <w:noWrap/>
            <w:vAlign w:val="bottom"/>
            <w:hideMark/>
          </w:tcPr>
          <w:p w14:paraId="67DF9DA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726" w:type="dxa"/>
            <w:tcBorders>
              <w:top w:val="nil"/>
              <w:left w:val="nil"/>
              <w:bottom w:val="single" w:sz="4" w:space="0" w:color="auto"/>
              <w:right w:val="single" w:sz="4" w:space="0" w:color="auto"/>
            </w:tcBorders>
            <w:shd w:val="clear" w:color="auto" w:fill="auto"/>
            <w:noWrap/>
            <w:vAlign w:val="bottom"/>
            <w:hideMark/>
          </w:tcPr>
          <w:p w14:paraId="08B0831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875" w:type="dxa"/>
            <w:tcBorders>
              <w:top w:val="nil"/>
              <w:left w:val="nil"/>
              <w:bottom w:val="single" w:sz="4" w:space="0" w:color="auto"/>
              <w:right w:val="single" w:sz="4" w:space="0" w:color="auto"/>
            </w:tcBorders>
            <w:shd w:val="clear" w:color="auto" w:fill="auto"/>
            <w:noWrap/>
            <w:vAlign w:val="bottom"/>
            <w:hideMark/>
          </w:tcPr>
          <w:p w14:paraId="76A2A8C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856" w:type="dxa"/>
            <w:tcBorders>
              <w:top w:val="nil"/>
              <w:left w:val="nil"/>
              <w:bottom w:val="single" w:sz="4" w:space="0" w:color="auto"/>
              <w:right w:val="single" w:sz="4" w:space="0" w:color="auto"/>
            </w:tcBorders>
            <w:shd w:val="clear" w:color="auto" w:fill="auto"/>
            <w:noWrap/>
            <w:vAlign w:val="bottom"/>
            <w:hideMark/>
          </w:tcPr>
          <w:p w14:paraId="5931D1C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594" w:type="dxa"/>
            <w:tcBorders>
              <w:top w:val="nil"/>
              <w:left w:val="nil"/>
              <w:bottom w:val="single" w:sz="4" w:space="0" w:color="auto"/>
              <w:right w:val="single" w:sz="4" w:space="0" w:color="auto"/>
            </w:tcBorders>
            <w:shd w:val="clear" w:color="auto" w:fill="auto"/>
            <w:noWrap/>
            <w:vAlign w:val="bottom"/>
            <w:hideMark/>
          </w:tcPr>
          <w:p w14:paraId="674A9AE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707" w:type="dxa"/>
            <w:tcBorders>
              <w:top w:val="nil"/>
              <w:left w:val="nil"/>
              <w:bottom w:val="single" w:sz="4" w:space="0" w:color="auto"/>
              <w:right w:val="single" w:sz="4" w:space="0" w:color="auto"/>
            </w:tcBorders>
            <w:shd w:val="clear" w:color="auto" w:fill="auto"/>
            <w:noWrap/>
            <w:vAlign w:val="bottom"/>
            <w:hideMark/>
          </w:tcPr>
          <w:p w14:paraId="3424C22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70" w:type="dxa"/>
            <w:tcBorders>
              <w:top w:val="nil"/>
              <w:left w:val="nil"/>
              <w:bottom w:val="single" w:sz="4" w:space="0" w:color="auto"/>
              <w:right w:val="single" w:sz="4" w:space="0" w:color="auto"/>
            </w:tcBorders>
            <w:shd w:val="clear" w:color="auto" w:fill="auto"/>
            <w:noWrap/>
            <w:vAlign w:val="bottom"/>
            <w:hideMark/>
          </w:tcPr>
          <w:p w14:paraId="0138CA7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r>
      <w:tr w:rsidR="00364BD3" w:rsidRPr="00157831" w14:paraId="2FE65C14" w14:textId="77777777" w:rsidTr="00364BD3">
        <w:trPr>
          <w:trHeight w:val="290"/>
        </w:trPr>
        <w:tc>
          <w:tcPr>
            <w:tcW w:w="909" w:type="dxa"/>
            <w:tcBorders>
              <w:top w:val="nil"/>
              <w:left w:val="single" w:sz="4" w:space="0" w:color="auto"/>
              <w:bottom w:val="single" w:sz="4" w:space="0" w:color="auto"/>
              <w:right w:val="single" w:sz="4" w:space="0" w:color="auto"/>
            </w:tcBorders>
            <w:shd w:val="clear" w:color="000000" w:fill="E7E6E6"/>
            <w:noWrap/>
            <w:vAlign w:val="bottom"/>
            <w:hideMark/>
          </w:tcPr>
          <w:p w14:paraId="069506CE" w14:textId="77777777"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Attempt </w:t>
            </w:r>
          </w:p>
        </w:tc>
        <w:tc>
          <w:tcPr>
            <w:tcW w:w="556" w:type="dxa"/>
            <w:tcBorders>
              <w:top w:val="nil"/>
              <w:left w:val="nil"/>
              <w:bottom w:val="single" w:sz="4" w:space="0" w:color="auto"/>
              <w:right w:val="single" w:sz="4" w:space="0" w:color="auto"/>
            </w:tcBorders>
            <w:shd w:val="clear" w:color="auto" w:fill="auto"/>
            <w:noWrap/>
            <w:vAlign w:val="bottom"/>
            <w:hideMark/>
          </w:tcPr>
          <w:p w14:paraId="1E32CB41" w14:textId="2FB9DEC6"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Archiver</w:t>
            </w:r>
          </w:p>
        </w:tc>
        <w:tc>
          <w:tcPr>
            <w:tcW w:w="724" w:type="dxa"/>
            <w:tcBorders>
              <w:top w:val="nil"/>
              <w:left w:val="nil"/>
              <w:bottom w:val="single" w:sz="4" w:space="0" w:color="auto"/>
              <w:right w:val="single" w:sz="4" w:space="0" w:color="auto"/>
            </w:tcBorders>
            <w:shd w:val="clear" w:color="auto" w:fill="auto"/>
            <w:noWrap/>
            <w:vAlign w:val="bottom"/>
            <w:hideMark/>
          </w:tcPr>
          <w:p w14:paraId="1DAC3BDB" w14:textId="1AC5F20C"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Collaborator</w:t>
            </w:r>
          </w:p>
        </w:tc>
        <w:tc>
          <w:tcPr>
            <w:tcW w:w="686" w:type="dxa"/>
            <w:tcBorders>
              <w:top w:val="nil"/>
              <w:left w:val="nil"/>
              <w:bottom w:val="single" w:sz="4" w:space="0" w:color="auto"/>
              <w:right w:val="single" w:sz="4" w:space="0" w:color="auto"/>
            </w:tcBorders>
            <w:shd w:val="clear" w:color="auto" w:fill="auto"/>
            <w:noWrap/>
            <w:vAlign w:val="bottom"/>
            <w:hideMark/>
          </w:tcPr>
          <w:p w14:paraId="7380FFB8" w14:textId="4DDBA2DA"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Citroni Variant</w:t>
            </w:r>
          </w:p>
        </w:tc>
        <w:tc>
          <w:tcPr>
            <w:tcW w:w="706" w:type="dxa"/>
            <w:tcBorders>
              <w:top w:val="nil"/>
              <w:left w:val="nil"/>
              <w:bottom w:val="single" w:sz="4" w:space="0" w:color="auto"/>
              <w:right w:val="single" w:sz="4" w:space="0" w:color="auto"/>
            </w:tcBorders>
            <w:shd w:val="clear" w:color="auto" w:fill="auto"/>
            <w:noWrap/>
            <w:vAlign w:val="bottom"/>
            <w:hideMark/>
          </w:tcPr>
          <w:p w14:paraId="36DF3AC4" w14:textId="6480F57F"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Hollow Injector</w:t>
            </w:r>
          </w:p>
        </w:tc>
        <w:tc>
          <w:tcPr>
            <w:tcW w:w="531" w:type="dxa"/>
            <w:tcBorders>
              <w:top w:val="nil"/>
              <w:left w:val="nil"/>
              <w:bottom w:val="single" w:sz="4" w:space="0" w:color="auto"/>
              <w:right w:val="single" w:sz="4" w:space="0" w:color="auto"/>
            </w:tcBorders>
            <w:shd w:val="clear" w:color="auto" w:fill="auto"/>
            <w:noWrap/>
            <w:vAlign w:val="bottom"/>
            <w:hideMark/>
          </w:tcPr>
          <w:p w14:paraId="2CDE5409" w14:textId="1E4234F9"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Injector</w:t>
            </w:r>
          </w:p>
        </w:tc>
        <w:tc>
          <w:tcPr>
            <w:tcW w:w="688" w:type="dxa"/>
            <w:tcBorders>
              <w:top w:val="nil"/>
              <w:left w:val="nil"/>
              <w:bottom w:val="single" w:sz="4" w:space="0" w:color="auto"/>
              <w:right w:val="single" w:sz="4" w:space="0" w:color="auto"/>
            </w:tcBorders>
            <w:shd w:val="clear" w:color="auto" w:fill="auto"/>
            <w:noWrap/>
            <w:vAlign w:val="bottom"/>
            <w:hideMark/>
          </w:tcPr>
          <w:p w14:paraId="684AA726" w14:textId="582F41DB"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Inside Cryptor</w:t>
            </w:r>
          </w:p>
        </w:tc>
        <w:tc>
          <w:tcPr>
            <w:tcW w:w="670" w:type="dxa"/>
            <w:tcBorders>
              <w:top w:val="nil"/>
              <w:left w:val="nil"/>
              <w:bottom w:val="single" w:sz="4" w:space="0" w:color="auto"/>
              <w:right w:val="single" w:sz="4" w:space="0" w:color="auto"/>
            </w:tcBorders>
            <w:shd w:val="clear" w:color="auto" w:fill="auto"/>
            <w:noWrap/>
            <w:vAlign w:val="bottom"/>
            <w:hideMark/>
          </w:tcPr>
          <w:p w14:paraId="12FB3A65" w14:textId="6303AD84"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Locky Variant</w:t>
            </w:r>
          </w:p>
        </w:tc>
        <w:tc>
          <w:tcPr>
            <w:tcW w:w="633" w:type="dxa"/>
            <w:tcBorders>
              <w:top w:val="nil"/>
              <w:left w:val="nil"/>
              <w:bottom w:val="single" w:sz="4" w:space="0" w:color="auto"/>
              <w:right w:val="single" w:sz="4" w:space="0" w:color="auto"/>
            </w:tcBorders>
            <w:shd w:val="clear" w:color="auto" w:fill="auto"/>
            <w:noWrap/>
            <w:vAlign w:val="bottom"/>
            <w:hideMark/>
          </w:tcPr>
          <w:p w14:paraId="4AFBE326" w14:textId="57A9B6D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Maze Variant</w:t>
            </w:r>
          </w:p>
        </w:tc>
        <w:tc>
          <w:tcPr>
            <w:tcW w:w="485" w:type="dxa"/>
            <w:tcBorders>
              <w:top w:val="nil"/>
              <w:left w:val="nil"/>
              <w:bottom w:val="single" w:sz="4" w:space="0" w:color="auto"/>
              <w:right w:val="single" w:sz="4" w:space="0" w:color="auto"/>
            </w:tcBorders>
            <w:shd w:val="clear" w:color="auto" w:fill="auto"/>
            <w:noWrap/>
            <w:vAlign w:val="bottom"/>
            <w:hideMark/>
          </w:tcPr>
          <w:p w14:paraId="3C45F3F5" w14:textId="1DC6C01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Mover</w:t>
            </w:r>
          </w:p>
        </w:tc>
        <w:tc>
          <w:tcPr>
            <w:tcW w:w="912" w:type="dxa"/>
            <w:tcBorders>
              <w:top w:val="nil"/>
              <w:left w:val="nil"/>
              <w:bottom w:val="single" w:sz="4" w:space="0" w:color="auto"/>
              <w:right w:val="single" w:sz="4" w:space="0" w:color="auto"/>
            </w:tcBorders>
            <w:shd w:val="clear" w:color="auto" w:fill="auto"/>
            <w:noWrap/>
            <w:vAlign w:val="bottom"/>
            <w:hideMark/>
          </w:tcPr>
          <w:p w14:paraId="62ACDEF6" w14:textId="392E5F2A"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Paymer Variant</w:t>
            </w:r>
          </w:p>
        </w:tc>
        <w:tc>
          <w:tcPr>
            <w:tcW w:w="838" w:type="dxa"/>
            <w:tcBorders>
              <w:top w:val="nil"/>
              <w:left w:val="nil"/>
              <w:bottom w:val="single" w:sz="4" w:space="0" w:color="auto"/>
              <w:right w:val="single" w:sz="4" w:space="0" w:color="auto"/>
            </w:tcBorders>
            <w:shd w:val="clear" w:color="auto" w:fill="auto"/>
            <w:noWrap/>
            <w:vAlign w:val="bottom"/>
            <w:hideMark/>
          </w:tcPr>
          <w:p w14:paraId="1CF25EDB" w14:textId="47F53C73"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Reflective Injector</w:t>
            </w:r>
          </w:p>
        </w:tc>
        <w:tc>
          <w:tcPr>
            <w:tcW w:w="583" w:type="dxa"/>
            <w:tcBorders>
              <w:top w:val="nil"/>
              <w:left w:val="nil"/>
              <w:bottom w:val="single" w:sz="4" w:space="0" w:color="auto"/>
              <w:right w:val="single" w:sz="4" w:space="0" w:color="auto"/>
            </w:tcBorders>
            <w:shd w:val="clear" w:color="auto" w:fill="auto"/>
            <w:noWrap/>
            <w:vAlign w:val="bottom"/>
            <w:hideMark/>
          </w:tcPr>
          <w:p w14:paraId="192DC915" w14:textId="3AF19420"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571" w:type="dxa"/>
            <w:tcBorders>
              <w:top w:val="nil"/>
              <w:left w:val="nil"/>
              <w:bottom w:val="single" w:sz="4" w:space="0" w:color="auto"/>
              <w:right w:val="single" w:sz="4" w:space="0" w:color="auto"/>
            </w:tcBorders>
            <w:shd w:val="clear" w:color="auto" w:fill="auto"/>
            <w:noWrap/>
            <w:vAlign w:val="bottom"/>
            <w:hideMark/>
          </w:tcPr>
          <w:p w14:paraId="0C87F616" w14:textId="1CC8CDF9"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Replacer</w:t>
            </w:r>
          </w:p>
        </w:tc>
        <w:tc>
          <w:tcPr>
            <w:tcW w:w="651" w:type="dxa"/>
            <w:tcBorders>
              <w:top w:val="nil"/>
              <w:left w:val="nil"/>
              <w:bottom w:val="single" w:sz="4" w:space="0" w:color="auto"/>
              <w:right w:val="single" w:sz="4" w:space="0" w:color="auto"/>
            </w:tcBorders>
            <w:shd w:val="clear" w:color="auto" w:fill="auto"/>
            <w:noWrap/>
            <w:vAlign w:val="bottom"/>
            <w:hideMark/>
          </w:tcPr>
          <w:p w14:paraId="56F85A18" w14:textId="38E03FAE"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Rig Simulator</w:t>
            </w:r>
          </w:p>
        </w:tc>
        <w:tc>
          <w:tcPr>
            <w:tcW w:w="583" w:type="dxa"/>
            <w:tcBorders>
              <w:top w:val="nil"/>
              <w:left w:val="nil"/>
              <w:bottom w:val="single" w:sz="4" w:space="0" w:color="auto"/>
              <w:right w:val="single" w:sz="4" w:space="0" w:color="auto"/>
            </w:tcBorders>
            <w:shd w:val="clear" w:color="auto" w:fill="auto"/>
            <w:noWrap/>
            <w:vAlign w:val="bottom"/>
            <w:hideMark/>
          </w:tcPr>
          <w:p w14:paraId="10A53C17" w14:textId="778ACDAB"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651" w:type="dxa"/>
            <w:tcBorders>
              <w:top w:val="nil"/>
              <w:left w:val="nil"/>
              <w:bottom w:val="single" w:sz="4" w:space="0" w:color="auto"/>
              <w:right w:val="single" w:sz="4" w:space="0" w:color="auto"/>
            </w:tcBorders>
            <w:shd w:val="clear" w:color="auto" w:fill="auto"/>
            <w:noWrap/>
            <w:vAlign w:val="bottom"/>
            <w:hideMark/>
          </w:tcPr>
          <w:p w14:paraId="2DFEEB04" w14:textId="78C5BE7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Slow Cryptor</w:t>
            </w:r>
          </w:p>
        </w:tc>
        <w:tc>
          <w:tcPr>
            <w:tcW w:w="593" w:type="dxa"/>
            <w:tcBorders>
              <w:top w:val="nil"/>
              <w:left w:val="nil"/>
              <w:bottom w:val="single" w:sz="4" w:space="0" w:color="auto"/>
              <w:right w:val="single" w:sz="4" w:space="0" w:color="auto"/>
            </w:tcBorders>
            <w:shd w:val="clear" w:color="auto" w:fill="auto"/>
            <w:noWrap/>
            <w:vAlign w:val="bottom"/>
            <w:hideMark/>
          </w:tcPr>
          <w:p w14:paraId="278AB5D2" w14:textId="21731E11"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Streamer</w:t>
            </w:r>
          </w:p>
        </w:tc>
        <w:tc>
          <w:tcPr>
            <w:tcW w:w="726" w:type="dxa"/>
            <w:tcBorders>
              <w:top w:val="nil"/>
              <w:left w:val="nil"/>
              <w:bottom w:val="single" w:sz="4" w:space="0" w:color="auto"/>
              <w:right w:val="single" w:sz="4" w:space="0" w:color="auto"/>
            </w:tcBorders>
            <w:shd w:val="clear" w:color="auto" w:fill="auto"/>
            <w:noWrap/>
            <w:vAlign w:val="bottom"/>
            <w:hideMark/>
          </w:tcPr>
          <w:p w14:paraId="0F6E0A11" w14:textId="59C838D7"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Cryptor</w:t>
            </w:r>
          </w:p>
        </w:tc>
        <w:tc>
          <w:tcPr>
            <w:tcW w:w="875" w:type="dxa"/>
            <w:tcBorders>
              <w:top w:val="nil"/>
              <w:left w:val="nil"/>
              <w:bottom w:val="single" w:sz="4" w:space="0" w:color="auto"/>
              <w:right w:val="single" w:sz="4" w:space="0" w:color="auto"/>
            </w:tcBorders>
            <w:shd w:val="clear" w:color="auto" w:fill="auto"/>
            <w:noWrap/>
            <w:vAlign w:val="bottom"/>
            <w:hideMark/>
          </w:tcPr>
          <w:p w14:paraId="0B84DA50" w14:textId="46AFEBE6"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Fast</w:t>
            </w:r>
          </w:p>
        </w:tc>
        <w:tc>
          <w:tcPr>
            <w:tcW w:w="856" w:type="dxa"/>
            <w:tcBorders>
              <w:top w:val="nil"/>
              <w:left w:val="nil"/>
              <w:bottom w:val="single" w:sz="4" w:space="0" w:color="auto"/>
              <w:right w:val="single" w:sz="4" w:space="0" w:color="auto"/>
            </w:tcBorders>
            <w:shd w:val="clear" w:color="auto" w:fill="auto"/>
            <w:noWrap/>
            <w:vAlign w:val="bottom"/>
            <w:hideMark/>
          </w:tcPr>
          <w:p w14:paraId="02B7E205" w14:textId="38275666"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Net</w:t>
            </w:r>
          </w:p>
        </w:tc>
        <w:tc>
          <w:tcPr>
            <w:tcW w:w="594" w:type="dxa"/>
            <w:tcBorders>
              <w:top w:val="nil"/>
              <w:left w:val="nil"/>
              <w:bottom w:val="single" w:sz="4" w:space="0" w:color="auto"/>
              <w:right w:val="single" w:sz="4" w:space="0" w:color="auto"/>
            </w:tcBorders>
            <w:shd w:val="clear" w:color="auto" w:fill="auto"/>
            <w:noWrap/>
            <w:vAlign w:val="bottom"/>
            <w:hideMark/>
          </w:tcPr>
          <w:p w14:paraId="63667AB5" w14:textId="694D6B7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Thor Variant</w:t>
            </w:r>
          </w:p>
        </w:tc>
        <w:tc>
          <w:tcPr>
            <w:tcW w:w="707" w:type="dxa"/>
            <w:tcBorders>
              <w:top w:val="nil"/>
              <w:left w:val="nil"/>
              <w:bottom w:val="single" w:sz="4" w:space="0" w:color="auto"/>
              <w:right w:val="single" w:sz="4" w:space="0" w:color="auto"/>
            </w:tcBorders>
            <w:shd w:val="clear" w:color="auto" w:fill="auto"/>
            <w:noWrap/>
            <w:vAlign w:val="bottom"/>
            <w:hideMark/>
          </w:tcPr>
          <w:p w14:paraId="6D7E67FE" w14:textId="37D8A86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Virlock Variant</w:t>
            </w:r>
          </w:p>
        </w:tc>
        <w:tc>
          <w:tcPr>
            <w:tcW w:w="670" w:type="dxa"/>
            <w:tcBorders>
              <w:top w:val="nil"/>
              <w:left w:val="nil"/>
              <w:bottom w:val="single" w:sz="4" w:space="0" w:color="auto"/>
              <w:right w:val="single" w:sz="4" w:space="0" w:color="auto"/>
            </w:tcBorders>
            <w:shd w:val="clear" w:color="auto" w:fill="auto"/>
            <w:noWrap/>
            <w:vAlign w:val="bottom"/>
            <w:hideMark/>
          </w:tcPr>
          <w:p w14:paraId="25685DE2" w14:textId="4EF7C463"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Weak Cryptor</w:t>
            </w:r>
          </w:p>
        </w:tc>
      </w:tr>
      <w:tr w:rsidR="00364BD3" w:rsidRPr="00157831" w14:paraId="4FB14E97"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33672EDA"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1</w:t>
            </w:r>
          </w:p>
        </w:tc>
        <w:tc>
          <w:tcPr>
            <w:tcW w:w="556" w:type="dxa"/>
            <w:tcBorders>
              <w:top w:val="nil"/>
              <w:left w:val="nil"/>
              <w:bottom w:val="single" w:sz="4" w:space="0" w:color="auto"/>
              <w:right w:val="single" w:sz="4" w:space="0" w:color="auto"/>
            </w:tcBorders>
            <w:shd w:val="clear" w:color="auto" w:fill="auto"/>
            <w:noWrap/>
            <w:vAlign w:val="bottom"/>
            <w:hideMark/>
          </w:tcPr>
          <w:p w14:paraId="187D34E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1662E48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6AE6A0E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2CB7BA2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1F6D23F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390889C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1799633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728108D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5B3D906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63D986F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2B1BEA3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68F4AE5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0DD2586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5996B58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05BF89F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201B7A0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59244C9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609AD04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2E3475E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2D9BF76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536F3E7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6DBCA52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791903B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511902EE"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6020C41B"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2</w:t>
            </w:r>
          </w:p>
        </w:tc>
        <w:tc>
          <w:tcPr>
            <w:tcW w:w="556" w:type="dxa"/>
            <w:tcBorders>
              <w:top w:val="nil"/>
              <w:left w:val="nil"/>
              <w:bottom w:val="single" w:sz="4" w:space="0" w:color="auto"/>
              <w:right w:val="single" w:sz="4" w:space="0" w:color="auto"/>
            </w:tcBorders>
            <w:shd w:val="clear" w:color="auto" w:fill="auto"/>
            <w:noWrap/>
            <w:vAlign w:val="bottom"/>
            <w:hideMark/>
          </w:tcPr>
          <w:p w14:paraId="6410241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5A44550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0A7DBD0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14C8F80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7CDFF98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3773EFA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75BEBEF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31B2463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1F3C259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617BC10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63A88D2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543BA45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0F1CD75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607E7C8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6F7CF36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2793A45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6615891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6338C9C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14A2181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2982C55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18D9105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5A54B7D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7F1E867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40D8F89F"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479248CA"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3</w:t>
            </w:r>
          </w:p>
        </w:tc>
        <w:tc>
          <w:tcPr>
            <w:tcW w:w="556" w:type="dxa"/>
            <w:tcBorders>
              <w:top w:val="nil"/>
              <w:left w:val="nil"/>
              <w:bottom w:val="single" w:sz="4" w:space="0" w:color="auto"/>
              <w:right w:val="single" w:sz="4" w:space="0" w:color="auto"/>
            </w:tcBorders>
            <w:shd w:val="clear" w:color="auto" w:fill="auto"/>
            <w:noWrap/>
            <w:vAlign w:val="bottom"/>
            <w:hideMark/>
          </w:tcPr>
          <w:p w14:paraId="51FF4F8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4A9B390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3FE7777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2DDFEE3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02C2C53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0513C36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623B9DF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2427AD8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2139671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3235B78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51CE706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77BB591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6955A53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15B105E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433D3D1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1F5DC66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6B91C4A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5231DC9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5DE9317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561AEE6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6237E4C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155011C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3BC6488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7FA477C0"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5EC6D196"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4</w:t>
            </w:r>
          </w:p>
        </w:tc>
        <w:tc>
          <w:tcPr>
            <w:tcW w:w="556" w:type="dxa"/>
            <w:tcBorders>
              <w:top w:val="nil"/>
              <w:left w:val="nil"/>
              <w:bottom w:val="single" w:sz="4" w:space="0" w:color="auto"/>
              <w:right w:val="single" w:sz="4" w:space="0" w:color="auto"/>
            </w:tcBorders>
            <w:shd w:val="clear" w:color="auto" w:fill="auto"/>
            <w:noWrap/>
            <w:vAlign w:val="bottom"/>
            <w:hideMark/>
          </w:tcPr>
          <w:p w14:paraId="0C6361E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5BB0934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200F880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0EE3327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3D13CD9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3BC38D0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5804FCB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526099E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5EFE0CE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534325F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5215035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0B2F30A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2C6A21A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7E9ACDB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13D3374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28FC8F6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7C16893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079A9CD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517F647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1F3E990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3F80786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3E98EF3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0C1E40B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563DE008"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6392FC74"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5</w:t>
            </w:r>
          </w:p>
        </w:tc>
        <w:tc>
          <w:tcPr>
            <w:tcW w:w="556" w:type="dxa"/>
            <w:tcBorders>
              <w:top w:val="nil"/>
              <w:left w:val="nil"/>
              <w:bottom w:val="single" w:sz="4" w:space="0" w:color="auto"/>
              <w:right w:val="single" w:sz="4" w:space="0" w:color="auto"/>
            </w:tcBorders>
            <w:shd w:val="clear" w:color="auto" w:fill="auto"/>
            <w:noWrap/>
            <w:vAlign w:val="bottom"/>
            <w:hideMark/>
          </w:tcPr>
          <w:p w14:paraId="18EBEA2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2D827EE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024A7E1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7ED417F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29A82FE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3441B0B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57253E7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4ADB0B5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504FD35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216B814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344C58D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6FF9F3B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6307C71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3C6D90E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525CB5B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49B36E5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039BEE8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101B318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7E47B22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1F8A5F2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1A71450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067283B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72342A0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7D448E85"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tcPr>
          <w:p w14:paraId="4287DA7A" w14:textId="77777777" w:rsidR="000F55CE" w:rsidRDefault="000F55CE" w:rsidP="00157831">
            <w:pPr>
              <w:spacing w:before="0" w:after="0" w:line="240" w:lineRule="auto"/>
              <w:jc w:val="right"/>
              <w:rPr>
                <w:rFonts w:ascii="Calibri" w:hAnsi="Calibri" w:cs="Calibri"/>
                <w:color w:val="000000"/>
                <w:sz w:val="10"/>
                <w:szCs w:val="10"/>
                <w:lang w:eastAsia="en-GB"/>
              </w:rPr>
            </w:pPr>
          </w:p>
          <w:p w14:paraId="40D4340B" w14:textId="77777777" w:rsidR="000F55CE" w:rsidRDefault="000F55CE" w:rsidP="00157831">
            <w:pPr>
              <w:spacing w:before="0" w:after="0" w:line="240" w:lineRule="auto"/>
              <w:jc w:val="right"/>
              <w:rPr>
                <w:rFonts w:ascii="Calibri" w:hAnsi="Calibri" w:cs="Calibri"/>
                <w:color w:val="000000"/>
                <w:sz w:val="10"/>
                <w:szCs w:val="10"/>
                <w:lang w:eastAsia="en-GB"/>
              </w:rPr>
            </w:pPr>
          </w:p>
          <w:p w14:paraId="742C1053" w14:textId="77777777" w:rsidR="000F55CE" w:rsidRDefault="000F55CE" w:rsidP="00157831">
            <w:pPr>
              <w:spacing w:before="0" w:after="0" w:line="240" w:lineRule="auto"/>
              <w:jc w:val="right"/>
              <w:rPr>
                <w:rFonts w:ascii="Calibri" w:hAnsi="Calibri" w:cs="Calibri"/>
                <w:color w:val="000000"/>
                <w:sz w:val="10"/>
                <w:szCs w:val="10"/>
                <w:lang w:eastAsia="en-GB"/>
              </w:rPr>
            </w:pPr>
          </w:p>
          <w:p w14:paraId="0936907E" w14:textId="27DD69AE" w:rsidR="000F55CE" w:rsidRPr="00157831" w:rsidRDefault="000F55CE" w:rsidP="00157831">
            <w:pPr>
              <w:spacing w:before="0" w:after="0" w:line="240" w:lineRule="auto"/>
              <w:jc w:val="right"/>
              <w:rPr>
                <w:rFonts w:ascii="Calibri" w:hAnsi="Calibri" w:cs="Calibri"/>
                <w:color w:val="000000"/>
                <w:sz w:val="10"/>
                <w:szCs w:val="10"/>
                <w:lang w:eastAsia="en-GB"/>
              </w:rPr>
            </w:pPr>
          </w:p>
        </w:tc>
        <w:tc>
          <w:tcPr>
            <w:tcW w:w="556" w:type="dxa"/>
            <w:tcBorders>
              <w:top w:val="nil"/>
              <w:left w:val="nil"/>
              <w:bottom w:val="single" w:sz="4" w:space="0" w:color="auto"/>
              <w:right w:val="single" w:sz="4" w:space="0" w:color="auto"/>
            </w:tcBorders>
            <w:shd w:val="clear" w:color="auto" w:fill="auto"/>
            <w:noWrap/>
            <w:vAlign w:val="bottom"/>
          </w:tcPr>
          <w:p w14:paraId="0D51F55D"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724" w:type="dxa"/>
            <w:tcBorders>
              <w:top w:val="nil"/>
              <w:left w:val="nil"/>
              <w:bottom w:val="single" w:sz="4" w:space="0" w:color="auto"/>
              <w:right w:val="single" w:sz="4" w:space="0" w:color="auto"/>
            </w:tcBorders>
            <w:shd w:val="clear" w:color="auto" w:fill="auto"/>
            <w:noWrap/>
            <w:vAlign w:val="bottom"/>
          </w:tcPr>
          <w:p w14:paraId="1C3E9E1F"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686" w:type="dxa"/>
            <w:tcBorders>
              <w:top w:val="nil"/>
              <w:left w:val="nil"/>
              <w:bottom w:val="single" w:sz="4" w:space="0" w:color="auto"/>
              <w:right w:val="single" w:sz="4" w:space="0" w:color="auto"/>
            </w:tcBorders>
            <w:shd w:val="clear" w:color="auto" w:fill="auto"/>
            <w:noWrap/>
            <w:vAlign w:val="bottom"/>
          </w:tcPr>
          <w:p w14:paraId="2944BA9E"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706" w:type="dxa"/>
            <w:tcBorders>
              <w:top w:val="nil"/>
              <w:left w:val="nil"/>
              <w:bottom w:val="single" w:sz="4" w:space="0" w:color="auto"/>
              <w:right w:val="single" w:sz="4" w:space="0" w:color="auto"/>
            </w:tcBorders>
            <w:shd w:val="clear" w:color="auto" w:fill="auto"/>
            <w:noWrap/>
            <w:vAlign w:val="bottom"/>
          </w:tcPr>
          <w:p w14:paraId="4CB81172"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531" w:type="dxa"/>
            <w:tcBorders>
              <w:top w:val="nil"/>
              <w:left w:val="nil"/>
              <w:bottom w:val="single" w:sz="4" w:space="0" w:color="auto"/>
              <w:right w:val="single" w:sz="4" w:space="0" w:color="auto"/>
            </w:tcBorders>
            <w:shd w:val="clear" w:color="auto" w:fill="auto"/>
            <w:noWrap/>
            <w:vAlign w:val="bottom"/>
          </w:tcPr>
          <w:p w14:paraId="4C821848"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688" w:type="dxa"/>
            <w:tcBorders>
              <w:top w:val="nil"/>
              <w:left w:val="nil"/>
              <w:bottom w:val="single" w:sz="4" w:space="0" w:color="auto"/>
              <w:right w:val="single" w:sz="4" w:space="0" w:color="auto"/>
            </w:tcBorders>
            <w:shd w:val="clear" w:color="auto" w:fill="auto"/>
            <w:noWrap/>
            <w:vAlign w:val="bottom"/>
          </w:tcPr>
          <w:p w14:paraId="35EA6224"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670" w:type="dxa"/>
            <w:tcBorders>
              <w:top w:val="nil"/>
              <w:left w:val="nil"/>
              <w:bottom w:val="single" w:sz="4" w:space="0" w:color="auto"/>
              <w:right w:val="single" w:sz="4" w:space="0" w:color="auto"/>
            </w:tcBorders>
            <w:shd w:val="clear" w:color="auto" w:fill="auto"/>
            <w:noWrap/>
            <w:vAlign w:val="bottom"/>
          </w:tcPr>
          <w:p w14:paraId="7BC3CCB3"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633" w:type="dxa"/>
            <w:tcBorders>
              <w:top w:val="nil"/>
              <w:left w:val="nil"/>
              <w:bottom w:val="single" w:sz="4" w:space="0" w:color="auto"/>
              <w:right w:val="single" w:sz="4" w:space="0" w:color="auto"/>
            </w:tcBorders>
            <w:shd w:val="clear" w:color="auto" w:fill="auto"/>
            <w:noWrap/>
            <w:vAlign w:val="bottom"/>
          </w:tcPr>
          <w:p w14:paraId="2190F620"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485" w:type="dxa"/>
            <w:tcBorders>
              <w:top w:val="nil"/>
              <w:left w:val="nil"/>
              <w:bottom w:val="single" w:sz="4" w:space="0" w:color="auto"/>
              <w:right w:val="single" w:sz="4" w:space="0" w:color="auto"/>
            </w:tcBorders>
            <w:shd w:val="clear" w:color="auto" w:fill="auto"/>
            <w:noWrap/>
            <w:vAlign w:val="bottom"/>
          </w:tcPr>
          <w:p w14:paraId="513EF048"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912" w:type="dxa"/>
            <w:tcBorders>
              <w:top w:val="nil"/>
              <w:left w:val="nil"/>
              <w:bottom w:val="single" w:sz="4" w:space="0" w:color="auto"/>
              <w:right w:val="single" w:sz="4" w:space="0" w:color="auto"/>
            </w:tcBorders>
            <w:shd w:val="clear" w:color="auto" w:fill="auto"/>
            <w:noWrap/>
            <w:vAlign w:val="bottom"/>
          </w:tcPr>
          <w:p w14:paraId="7694DF02"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838" w:type="dxa"/>
            <w:tcBorders>
              <w:top w:val="nil"/>
              <w:left w:val="nil"/>
              <w:bottom w:val="single" w:sz="4" w:space="0" w:color="auto"/>
              <w:right w:val="single" w:sz="4" w:space="0" w:color="auto"/>
            </w:tcBorders>
            <w:shd w:val="clear" w:color="auto" w:fill="auto"/>
            <w:noWrap/>
            <w:vAlign w:val="bottom"/>
          </w:tcPr>
          <w:p w14:paraId="483C3C4C"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583" w:type="dxa"/>
            <w:tcBorders>
              <w:top w:val="nil"/>
              <w:left w:val="nil"/>
              <w:bottom w:val="single" w:sz="4" w:space="0" w:color="auto"/>
              <w:right w:val="single" w:sz="4" w:space="0" w:color="auto"/>
            </w:tcBorders>
            <w:shd w:val="clear" w:color="auto" w:fill="auto"/>
            <w:noWrap/>
            <w:vAlign w:val="bottom"/>
          </w:tcPr>
          <w:p w14:paraId="49E21117"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571" w:type="dxa"/>
            <w:tcBorders>
              <w:top w:val="nil"/>
              <w:left w:val="nil"/>
              <w:bottom w:val="single" w:sz="4" w:space="0" w:color="auto"/>
              <w:right w:val="single" w:sz="4" w:space="0" w:color="auto"/>
            </w:tcBorders>
            <w:shd w:val="clear" w:color="auto" w:fill="auto"/>
            <w:noWrap/>
            <w:vAlign w:val="bottom"/>
          </w:tcPr>
          <w:p w14:paraId="00B68543"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651" w:type="dxa"/>
            <w:tcBorders>
              <w:top w:val="nil"/>
              <w:left w:val="nil"/>
              <w:bottom w:val="single" w:sz="4" w:space="0" w:color="auto"/>
              <w:right w:val="single" w:sz="4" w:space="0" w:color="auto"/>
            </w:tcBorders>
            <w:shd w:val="clear" w:color="auto" w:fill="auto"/>
            <w:noWrap/>
            <w:vAlign w:val="bottom"/>
          </w:tcPr>
          <w:p w14:paraId="75231003"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583" w:type="dxa"/>
            <w:tcBorders>
              <w:top w:val="nil"/>
              <w:left w:val="nil"/>
              <w:bottom w:val="single" w:sz="4" w:space="0" w:color="auto"/>
              <w:right w:val="single" w:sz="4" w:space="0" w:color="auto"/>
            </w:tcBorders>
            <w:shd w:val="clear" w:color="auto" w:fill="auto"/>
            <w:noWrap/>
            <w:vAlign w:val="bottom"/>
          </w:tcPr>
          <w:p w14:paraId="5D2A3787"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651" w:type="dxa"/>
            <w:tcBorders>
              <w:top w:val="nil"/>
              <w:left w:val="nil"/>
              <w:bottom w:val="single" w:sz="4" w:space="0" w:color="auto"/>
              <w:right w:val="single" w:sz="4" w:space="0" w:color="auto"/>
            </w:tcBorders>
            <w:shd w:val="clear" w:color="auto" w:fill="auto"/>
            <w:noWrap/>
            <w:vAlign w:val="bottom"/>
          </w:tcPr>
          <w:p w14:paraId="37A125C3"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593" w:type="dxa"/>
            <w:tcBorders>
              <w:top w:val="nil"/>
              <w:left w:val="nil"/>
              <w:bottom w:val="single" w:sz="4" w:space="0" w:color="auto"/>
              <w:right w:val="single" w:sz="4" w:space="0" w:color="auto"/>
            </w:tcBorders>
            <w:shd w:val="clear" w:color="auto" w:fill="auto"/>
            <w:noWrap/>
            <w:vAlign w:val="bottom"/>
          </w:tcPr>
          <w:p w14:paraId="3C327D03"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726" w:type="dxa"/>
            <w:tcBorders>
              <w:top w:val="nil"/>
              <w:left w:val="nil"/>
              <w:bottom w:val="single" w:sz="4" w:space="0" w:color="auto"/>
              <w:right w:val="single" w:sz="4" w:space="0" w:color="auto"/>
            </w:tcBorders>
            <w:shd w:val="clear" w:color="auto" w:fill="auto"/>
            <w:noWrap/>
            <w:vAlign w:val="bottom"/>
          </w:tcPr>
          <w:p w14:paraId="77F2A764"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875" w:type="dxa"/>
            <w:tcBorders>
              <w:top w:val="nil"/>
              <w:left w:val="nil"/>
              <w:bottom w:val="single" w:sz="4" w:space="0" w:color="auto"/>
              <w:right w:val="single" w:sz="4" w:space="0" w:color="auto"/>
            </w:tcBorders>
            <w:shd w:val="clear" w:color="auto" w:fill="auto"/>
            <w:noWrap/>
            <w:vAlign w:val="bottom"/>
          </w:tcPr>
          <w:p w14:paraId="330C9639"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856" w:type="dxa"/>
            <w:tcBorders>
              <w:top w:val="nil"/>
              <w:left w:val="nil"/>
              <w:bottom w:val="single" w:sz="4" w:space="0" w:color="auto"/>
              <w:right w:val="single" w:sz="4" w:space="0" w:color="auto"/>
            </w:tcBorders>
            <w:shd w:val="clear" w:color="auto" w:fill="auto"/>
            <w:noWrap/>
            <w:vAlign w:val="bottom"/>
          </w:tcPr>
          <w:p w14:paraId="04EBDBF5"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594" w:type="dxa"/>
            <w:tcBorders>
              <w:top w:val="nil"/>
              <w:left w:val="nil"/>
              <w:bottom w:val="single" w:sz="4" w:space="0" w:color="auto"/>
              <w:right w:val="single" w:sz="4" w:space="0" w:color="auto"/>
            </w:tcBorders>
            <w:shd w:val="clear" w:color="auto" w:fill="auto"/>
            <w:noWrap/>
            <w:vAlign w:val="bottom"/>
          </w:tcPr>
          <w:p w14:paraId="6761F1E9"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707" w:type="dxa"/>
            <w:tcBorders>
              <w:top w:val="nil"/>
              <w:left w:val="nil"/>
              <w:bottom w:val="single" w:sz="4" w:space="0" w:color="auto"/>
              <w:right w:val="single" w:sz="4" w:space="0" w:color="auto"/>
            </w:tcBorders>
            <w:shd w:val="clear" w:color="auto" w:fill="auto"/>
            <w:noWrap/>
            <w:vAlign w:val="bottom"/>
          </w:tcPr>
          <w:p w14:paraId="338A626B"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c>
          <w:tcPr>
            <w:tcW w:w="670" w:type="dxa"/>
            <w:tcBorders>
              <w:top w:val="nil"/>
              <w:left w:val="nil"/>
              <w:bottom w:val="single" w:sz="4" w:space="0" w:color="auto"/>
              <w:right w:val="single" w:sz="4" w:space="0" w:color="auto"/>
            </w:tcBorders>
            <w:shd w:val="clear" w:color="auto" w:fill="auto"/>
            <w:noWrap/>
            <w:vAlign w:val="bottom"/>
          </w:tcPr>
          <w:p w14:paraId="5EEE767D" w14:textId="77777777" w:rsidR="000F55CE" w:rsidRPr="00157831" w:rsidRDefault="000F55CE" w:rsidP="00157831">
            <w:pPr>
              <w:spacing w:before="0" w:after="0" w:line="240" w:lineRule="auto"/>
              <w:jc w:val="left"/>
              <w:rPr>
                <w:rFonts w:ascii="Calibri" w:hAnsi="Calibri" w:cs="Calibri"/>
                <w:color w:val="000000"/>
                <w:sz w:val="10"/>
                <w:szCs w:val="10"/>
                <w:lang w:eastAsia="en-GB"/>
              </w:rPr>
            </w:pPr>
          </w:p>
        </w:tc>
      </w:tr>
      <w:tr w:rsidR="00364BD3" w:rsidRPr="00157831" w14:paraId="333FF113" w14:textId="77777777" w:rsidTr="00364BD3">
        <w:trPr>
          <w:trHeight w:val="290"/>
        </w:trPr>
        <w:tc>
          <w:tcPr>
            <w:tcW w:w="909" w:type="dxa"/>
            <w:tcBorders>
              <w:top w:val="nil"/>
              <w:left w:val="nil"/>
              <w:bottom w:val="nil"/>
              <w:right w:val="nil"/>
            </w:tcBorders>
            <w:shd w:val="clear" w:color="auto" w:fill="auto"/>
            <w:noWrap/>
            <w:vAlign w:val="bottom"/>
            <w:hideMark/>
          </w:tcPr>
          <w:p w14:paraId="1EC86C7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p>
        </w:tc>
        <w:tc>
          <w:tcPr>
            <w:tcW w:w="556" w:type="dxa"/>
            <w:tcBorders>
              <w:top w:val="nil"/>
              <w:left w:val="nil"/>
              <w:bottom w:val="nil"/>
              <w:right w:val="nil"/>
            </w:tcBorders>
            <w:shd w:val="clear" w:color="auto" w:fill="auto"/>
            <w:noWrap/>
            <w:vAlign w:val="bottom"/>
            <w:hideMark/>
          </w:tcPr>
          <w:p w14:paraId="09F52D94" w14:textId="77777777" w:rsidR="00157831" w:rsidRPr="00157831" w:rsidRDefault="00157831" w:rsidP="00157831">
            <w:pPr>
              <w:spacing w:before="0" w:after="0" w:line="240" w:lineRule="auto"/>
              <w:jc w:val="left"/>
              <w:rPr>
                <w:sz w:val="20"/>
                <w:szCs w:val="20"/>
                <w:lang w:eastAsia="en-GB"/>
              </w:rPr>
            </w:pPr>
          </w:p>
        </w:tc>
        <w:tc>
          <w:tcPr>
            <w:tcW w:w="724" w:type="dxa"/>
            <w:tcBorders>
              <w:top w:val="nil"/>
              <w:left w:val="nil"/>
              <w:bottom w:val="nil"/>
              <w:right w:val="nil"/>
            </w:tcBorders>
            <w:shd w:val="clear" w:color="auto" w:fill="auto"/>
            <w:noWrap/>
            <w:vAlign w:val="bottom"/>
            <w:hideMark/>
          </w:tcPr>
          <w:p w14:paraId="1DE24A47" w14:textId="77777777" w:rsidR="00157831" w:rsidRPr="00157831" w:rsidRDefault="00157831" w:rsidP="00157831">
            <w:pPr>
              <w:spacing w:before="0" w:after="0" w:line="240" w:lineRule="auto"/>
              <w:jc w:val="left"/>
              <w:rPr>
                <w:sz w:val="20"/>
                <w:szCs w:val="20"/>
                <w:lang w:eastAsia="en-GB"/>
              </w:rPr>
            </w:pPr>
          </w:p>
        </w:tc>
        <w:tc>
          <w:tcPr>
            <w:tcW w:w="686" w:type="dxa"/>
            <w:tcBorders>
              <w:top w:val="nil"/>
              <w:left w:val="nil"/>
              <w:bottom w:val="nil"/>
              <w:right w:val="nil"/>
            </w:tcBorders>
            <w:shd w:val="clear" w:color="auto" w:fill="auto"/>
            <w:noWrap/>
            <w:vAlign w:val="bottom"/>
            <w:hideMark/>
          </w:tcPr>
          <w:p w14:paraId="0D485286" w14:textId="77777777" w:rsidR="00157831" w:rsidRPr="00157831" w:rsidRDefault="00157831" w:rsidP="00157831">
            <w:pPr>
              <w:spacing w:before="0" w:after="0" w:line="240" w:lineRule="auto"/>
              <w:jc w:val="left"/>
              <w:rPr>
                <w:sz w:val="20"/>
                <w:szCs w:val="20"/>
                <w:lang w:eastAsia="en-GB"/>
              </w:rPr>
            </w:pPr>
          </w:p>
        </w:tc>
        <w:tc>
          <w:tcPr>
            <w:tcW w:w="706" w:type="dxa"/>
            <w:tcBorders>
              <w:top w:val="nil"/>
              <w:left w:val="nil"/>
              <w:bottom w:val="nil"/>
              <w:right w:val="nil"/>
            </w:tcBorders>
            <w:shd w:val="clear" w:color="auto" w:fill="auto"/>
            <w:noWrap/>
            <w:vAlign w:val="bottom"/>
            <w:hideMark/>
          </w:tcPr>
          <w:p w14:paraId="2A929228" w14:textId="77777777" w:rsidR="00157831" w:rsidRPr="00157831" w:rsidRDefault="00157831" w:rsidP="00157831">
            <w:pPr>
              <w:spacing w:before="0" w:after="0" w:line="240" w:lineRule="auto"/>
              <w:jc w:val="left"/>
              <w:rPr>
                <w:sz w:val="20"/>
                <w:szCs w:val="20"/>
                <w:lang w:eastAsia="en-GB"/>
              </w:rPr>
            </w:pPr>
          </w:p>
        </w:tc>
        <w:tc>
          <w:tcPr>
            <w:tcW w:w="531" w:type="dxa"/>
            <w:tcBorders>
              <w:top w:val="nil"/>
              <w:left w:val="nil"/>
              <w:bottom w:val="nil"/>
              <w:right w:val="nil"/>
            </w:tcBorders>
            <w:shd w:val="clear" w:color="auto" w:fill="auto"/>
            <w:noWrap/>
            <w:vAlign w:val="bottom"/>
            <w:hideMark/>
          </w:tcPr>
          <w:p w14:paraId="53FDDA34" w14:textId="77777777" w:rsidR="00157831" w:rsidRPr="00157831" w:rsidRDefault="00157831" w:rsidP="00157831">
            <w:pPr>
              <w:spacing w:before="0" w:after="0" w:line="240" w:lineRule="auto"/>
              <w:jc w:val="left"/>
              <w:rPr>
                <w:sz w:val="20"/>
                <w:szCs w:val="20"/>
                <w:lang w:eastAsia="en-GB"/>
              </w:rPr>
            </w:pPr>
          </w:p>
        </w:tc>
        <w:tc>
          <w:tcPr>
            <w:tcW w:w="688" w:type="dxa"/>
            <w:tcBorders>
              <w:top w:val="nil"/>
              <w:left w:val="nil"/>
              <w:bottom w:val="nil"/>
              <w:right w:val="nil"/>
            </w:tcBorders>
            <w:shd w:val="clear" w:color="auto" w:fill="auto"/>
            <w:noWrap/>
            <w:vAlign w:val="bottom"/>
            <w:hideMark/>
          </w:tcPr>
          <w:p w14:paraId="4CA8D648"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04315663" w14:textId="77777777" w:rsidR="00157831" w:rsidRPr="00157831" w:rsidRDefault="00157831" w:rsidP="00157831">
            <w:pPr>
              <w:spacing w:before="0" w:after="0" w:line="240" w:lineRule="auto"/>
              <w:jc w:val="left"/>
              <w:rPr>
                <w:sz w:val="20"/>
                <w:szCs w:val="20"/>
                <w:lang w:eastAsia="en-GB"/>
              </w:rPr>
            </w:pPr>
          </w:p>
        </w:tc>
        <w:tc>
          <w:tcPr>
            <w:tcW w:w="633" w:type="dxa"/>
            <w:tcBorders>
              <w:top w:val="nil"/>
              <w:left w:val="nil"/>
              <w:bottom w:val="nil"/>
              <w:right w:val="nil"/>
            </w:tcBorders>
            <w:shd w:val="clear" w:color="auto" w:fill="auto"/>
            <w:noWrap/>
            <w:vAlign w:val="bottom"/>
            <w:hideMark/>
          </w:tcPr>
          <w:p w14:paraId="73CBB95A"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6992A409"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39ABCE4D" w14:textId="77777777" w:rsidR="00157831" w:rsidRPr="00157831" w:rsidRDefault="00157831" w:rsidP="00157831">
            <w:pPr>
              <w:spacing w:before="0" w:after="0" w:line="240" w:lineRule="auto"/>
              <w:jc w:val="left"/>
              <w:rPr>
                <w:sz w:val="20"/>
                <w:szCs w:val="20"/>
                <w:lang w:eastAsia="en-GB"/>
              </w:rPr>
            </w:pPr>
          </w:p>
        </w:tc>
        <w:tc>
          <w:tcPr>
            <w:tcW w:w="838" w:type="dxa"/>
            <w:tcBorders>
              <w:top w:val="nil"/>
              <w:left w:val="nil"/>
              <w:bottom w:val="nil"/>
              <w:right w:val="nil"/>
            </w:tcBorders>
            <w:shd w:val="clear" w:color="auto" w:fill="auto"/>
            <w:noWrap/>
            <w:vAlign w:val="bottom"/>
            <w:hideMark/>
          </w:tcPr>
          <w:p w14:paraId="0F16426F"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63FF435C"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52C8129D"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607EE3FB"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7EFCF0F1"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48B448CF"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4759FF65"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62A7A97E"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551E44E0"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05453A1E"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4BD34439"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02ED28CF"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5F434877" w14:textId="77777777" w:rsidR="00157831" w:rsidRPr="00157831" w:rsidRDefault="00157831" w:rsidP="00157831">
            <w:pPr>
              <w:spacing w:before="0" w:after="0" w:line="240" w:lineRule="auto"/>
              <w:jc w:val="left"/>
              <w:rPr>
                <w:sz w:val="20"/>
                <w:szCs w:val="20"/>
                <w:lang w:eastAsia="en-GB"/>
              </w:rPr>
            </w:pPr>
          </w:p>
        </w:tc>
      </w:tr>
      <w:tr w:rsidR="00364BD3" w:rsidRPr="00157831" w14:paraId="00F245B6" w14:textId="77777777" w:rsidTr="00364BD3">
        <w:trPr>
          <w:trHeight w:val="290"/>
        </w:trPr>
        <w:tc>
          <w:tcPr>
            <w:tcW w:w="4800" w:type="dxa"/>
            <w:gridSpan w:val="7"/>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37102957" w14:textId="77777777" w:rsidR="00157831" w:rsidRPr="00157831" w:rsidRDefault="00157831" w:rsidP="00157831">
            <w:pPr>
              <w:spacing w:before="0" w:after="0" w:line="240" w:lineRule="auto"/>
              <w:jc w:val="center"/>
              <w:rPr>
                <w:rFonts w:ascii="Calibri" w:hAnsi="Calibri" w:cs="Calibri"/>
                <w:sz w:val="10"/>
                <w:szCs w:val="10"/>
                <w:lang w:eastAsia="en-GB"/>
              </w:rPr>
            </w:pPr>
            <w:r w:rsidRPr="00157831">
              <w:rPr>
                <w:rFonts w:ascii="Calibri" w:hAnsi="Calibri" w:cs="Calibri"/>
                <w:sz w:val="10"/>
                <w:szCs w:val="10"/>
                <w:lang w:eastAsia="en-GB"/>
              </w:rPr>
              <w:lastRenderedPageBreak/>
              <w:t>Effectiveness of Ransomware Prevention Method Three-Level Prevention</w:t>
            </w:r>
          </w:p>
        </w:tc>
        <w:tc>
          <w:tcPr>
            <w:tcW w:w="670" w:type="dxa"/>
            <w:tcBorders>
              <w:top w:val="nil"/>
              <w:left w:val="nil"/>
              <w:bottom w:val="nil"/>
              <w:right w:val="nil"/>
            </w:tcBorders>
            <w:shd w:val="clear" w:color="auto" w:fill="auto"/>
            <w:noWrap/>
            <w:vAlign w:val="bottom"/>
            <w:hideMark/>
          </w:tcPr>
          <w:p w14:paraId="020EB45E" w14:textId="77777777" w:rsidR="00157831" w:rsidRPr="00157831" w:rsidRDefault="00157831" w:rsidP="00157831">
            <w:pPr>
              <w:spacing w:before="0" w:after="0" w:line="240" w:lineRule="auto"/>
              <w:jc w:val="center"/>
              <w:rPr>
                <w:rFonts w:ascii="Calibri" w:hAnsi="Calibri" w:cs="Calibri"/>
                <w:sz w:val="10"/>
                <w:szCs w:val="10"/>
                <w:lang w:eastAsia="en-GB"/>
              </w:rPr>
            </w:pPr>
          </w:p>
        </w:tc>
        <w:tc>
          <w:tcPr>
            <w:tcW w:w="633" w:type="dxa"/>
            <w:tcBorders>
              <w:top w:val="nil"/>
              <w:left w:val="nil"/>
              <w:bottom w:val="nil"/>
              <w:right w:val="nil"/>
            </w:tcBorders>
            <w:shd w:val="clear" w:color="auto" w:fill="auto"/>
            <w:noWrap/>
            <w:vAlign w:val="bottom"/>
            <w:hideMark/>
          </w:tcPr>
          <w:p w14:paraId="092A31C0"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32C33DB0"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0722567C" w14:textId="77777777" w:rsidR="00157831" w:rsidRPr="00157831" w:rsidRDefault="00157831" w:rsidP="00157831">
            <w:pPr>
              <w:spacing w:before="0" w:after="0" w:line="240" w:lineRule="auto"/>
              <w:jc w:val="left"/>
              <w:rPr>
                <w:sz w:val="20"/>
                <w:szCs w:val="20"/>
                <w:lang w:eastAsia="en-GB"/>
              </w:rPr>
            </w:pPr>
          </w:p>
        </w:tc>
        <w:tc>
          <w:tcPr>
            <w:tcW w:w="838" w:type="dxa"/>
            <w:tcBorders>
              <w:top w:val="nil"/>
              <w:left w:val="nil"/>
              <w:bottom w:val="nil"/>
              <w:right w:val="nil"/>
            </w:tcBorders>
            <w:shd w:val="clear" w:color="auto" w:fill="auto"/>
            <w:noWrap/>
            <w:vAlign w:val="bottom"/>
            <w:hideMark/>
          </w:tcPr>
          <w:p w14:paraId="4B5C7733"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3555BECD"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35858368"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5E0F0AD1"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021ECC32"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728C4C97"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0B632011"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74D1E33F"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3307D522"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4E884CE5"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5DFADB56"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7BBD4C87"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282DD287" w14:textId="77777777" w:rsidR="00157831" w:rsidRPr="00157831" w:rsidRDefault="00157831" w:rsidP="00157831">
            <w:pPr>
              <w:spacing w:before="0" w:after="0" w:line="240" w:lineRule="auto"/>
              <w:jc w:val="left"/>
              <w:rPr>
                <w:sz w:val="20"/>
                <w:szCs w:val="20"/>
                <w:lang w:eastAsia="en-GB"/>
              </w:rPr>
            </w:pPr>
          </w:p>
        </w:tc>
      </w:tr>
      <w:tr w:rsidR="00364BD3" w:rsidRPr="00157831" w14:paraId="5AE17DF3" w14:textId="77777777" w:rsidTr="00364BD3">
        <w:trPr>
          <w:trHeight w:val="290"/>
        </w:trPr>
        <w:tc>
          <w:tcPr>
            <w:tcW w:w="2189" w:type="dxa"/>
            <w:gridSpan w:val="3"/>
            <w:tcBorders>
              <w:top w:val="nil"/>
              <w:left w:val="single" w:sz="4" w:space="0" w:color="auto"/>
              <w:bottom w:val="single" w:sz="4" w:space="0" w:color="auto"/>
              <w:right w:val="single" w:sz="4" w:space="0" w:color="000000"/>
            </w:tcBorders>
            <w:shd w:val="clear" w:color="000000" w:fill="E7E6E6"/>
            <w:noWrap/>
            <w:vAlign w:val="bottom"/>
            <w:hideMark/>
          </w:tcPr>
          <w:p w14:paraId="6969013A"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RanSim</w:t>
            </w:r>
          </w:p>
        </w:tc>
        <w:tc>
          <w:tcPr>
            <w:tcW w:w="686" w:type="dxa"/>
            <w:tcBorders>
              <w:top w:val="nil"/>
              <w:left w:val="nil"/>
              <w:bottom w:val="nil"/>
              <w:right w:val="nil"/>
            </w:tcBorders>
            <w:shd w:val="clear" w:color="000000" w:fill="E7E6E6"/>
            <w:noWrap/>
            <w:vAlign w:val="bottom"/>
            <w:hideMark/>
          </w:tcPr>
          <w:p w14:paraId="7C60EB0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PC</w:t>
            </w:r>
          </w:p>
        </w:tc>
        <w:tc>
          <w:tcPr>
            <w:tcW w:w="706" w:type="dxa"/>
            <w:tcBorders>
              <w:top w:val="nil"/>
              <w:left w:val="nil"/>
              <w:bottom w:val="nil"/>
              <w:right w:val="nil"/>
            </w:tcBorders>
            <w:shd w:val="clear" w:color="auto" w:fill="auto"/>
            <w:noWrap/>
            <w:vAlign w:val="bottom"/>
            <w:hideMark/>
          </w:tcPr>
          <w:p w14:paraId="2D266D5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p>
        </w:tc>
        <w:tc>
          <w:tcPr>
            <w:tcW w:w="531" w:type="dxa"/>
            <w:tcBorders>
              <w:top w:val="nil"/>
              <w:left w:val="nil"/>
              <w:bottom w:val="nil"/>
              <w:right w:val="nil"/>
            </w:tcBorders>
            <w:shd w:val="clear" w:color="auto" w:fill="auto"/>
            <w:noWrap/>
            <w:vAlign w:val="bottom"/>
            <w:hideMark/>
          </w:tcPr>
          <w:p w14:paraId="363DD383" w14:textId="77777777" w:rsidR="00157831" w:rsidRPr="00157831" w:rsidRDefault="00157831" w:rsidP="00157831">
            <w:pPr>
              <w:spacing w:before="0" w:after="0" w:line="240" w:lineRule="auto"/>
              <w:jc w:val="left"/>
              <w:rPr>
                <w:sz w:val="20"/>
                <w:szCs w:val="20"/>
                <w:lang w:eastAsia="en-GB"/>
              </w:rPr>
            </w:pPr>
          </w:p>
        </w:tc>
        <w:tc>
          <w:tcPr>
            <w:tcW w:w="688" w:type="dxa"/>
            <w:tcBorders>
              <w:top w:val="nil"/>
              <w:left w:val="nil"/>
              <w:bottom w:val="nil"/>
              <w:right w:val="nil"/>
            </w:tcBorders>
            <w:shd w:val="clear" w:color="auto" w:fill="auto"/>
            <w:noWrap/>
            <w:vAlign w:val="bottom"/>
            <w:hideMark/>
          </w:tcPr>
          <w:p w14:paraId="7CE81CCE"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6FA61154" w14:textId="77777777" w:rsidR="00157831" w:rsidRPr="00157831" w:rsidRDefault="00157831" w:rsidP="00157831">
            <w:pPr>
              <w:spacing w:before="0" w:after="0" w:line="240" w:lineRule="auto"/>
              <w:jc w:val="left"/>
              <w:rPr>
                <w:sz w:val="20"/>
                <w:szCs w:val="20"/>
                <w:lang w:eastAsia="en-GB"/>
              </w:rPr>
            </w:pPr>
          </w:p>
        </w:tc>
        <w:tc>
          <w:tcPr>
            <w:tcW w:w="633" w:type="dxa"/>
            <w:tcBorders>
              <w:top w:val="nil"/>
              <w:left w:val="nil"/>
              <w:bottom w:val="nil"/>
              <w:right w:val="nil"/>
            </w:tcBorders>
            <w:shd w:val="clear" w:color="auto" w:fill="auto"/>
            <w:noWrap/>
            <w:vAlign w:val="bottom"/>
            <w:hideMark/>
          </w:tcPr>
          <w:p w14:paraId="50F3C584"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32ED387D"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519CDD97" w14:textId="77777777" w:rsidR="00157831" w:rsidRPr="00157831" w:rsidRDefault="00157831" w:rsidP="00157831">
            <w:pPr>
              <w:spacing w:before="0" w:after="0" w:line="240" w:lineRule="auto"/>
              <w:jc w:val="left"/>
              <w:rPr>
                <w:sz w:val="20"/>
                <w:szCs w:val="20"/>
                <w:lang w:eastAsia="en-GB"/>
              </w:rPr>
            </w:pPr>
          </w:p>
        </w:tc>
        <w:tc>
          <w:tcPr>
            <w:tcW w:w="838" w:type="dxa"/>
            <w:tcBorders>
              <w:top w:val="nil"/>
              <w:left w:val="nil"/>
              <w:bottom w:val="nil"/>
              <w:right w:val="nil"/>
            </w:tcBorders>
            <w:shd w:val="clear" w:color="auto" w:fill="auto"/>
            <w:noWrap/>
            <w:vAlign w:val="bottom"/>
            <w:hideMark/>
          </w:tcPr>
          <w:p w14:paraId="09EDBCF4"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0076A0FB"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620A6378"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4396EBD4"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0FE20547"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6CF11F6D"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794F7FFF"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79EE4CF3"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460AF519"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2D698C6F"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453D5BAF"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5DF32EDA"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555938B6" w14:textId="77777777" w:rsidR="00157831" w:rsidRPr="00157831" w:rsidRDefault="00157831" w:rsidP="00157831">
            <w:pPr>
              <w:spacing w:before="0" w:after="0" w:line="240" w:lineRule="auto"/>
              <w:jc w:val="left"/>
              <w:rPr>
                <w:sz w:val="20"/>
                <w:szCs w:val="20"/>
                <w:lang w:eastAsia="en-GB"/>
              </w:rPr>
            </w:pPr>
          </w:p>
        </w:tc>
      </w:tr>
      <w:tr w:rsidR="00364BD3" w:rsidRPr="00157831" w14:paraId="78E1C29D" w14:textId="77777777" w:rsidTr="00364BD3">
        <w:trPr>
          <w:trHeight w:val="290"/>
        </w:trPr>
        <w:tc>
          <w:tcPr>
            <w:tcW w:w="2189" w:type="dxa"/>
            <w:gridSpan w:val="3"/>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17A9B955"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Level 1</w:t>
            </w:r>
          </w:p>
        </w:tc>
        <w:tc>
          <w:tcPr>
            <w:tcW w:w="1392" w:type="dxa"/>
            <w:gridSpan w:val="2"/>
            <w:tcBorders>
              <w:top w:val="single" w:sz="4" w:space="0" w:color="auto"/>
              <w:left w:val="nil"/>
              <w:bottom w:val="single" w:sz="4" w:space="0" w:color="auto"/>
              <w:right w:val="single" w:sz="4" w:space="0" w:color="000000"/>
            </w:tcBorders>
            <w:shd w:val="clear" w:color="000000" w:fill="E7E6E6"/>
            <w:noWrap/>
            <w:vAlign w:val="bottom"/>
            <w:hideMark/>
          </w:tcPr>
          <w:p w14:paraId="6537B47D"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Ransomware Scenarios</w:t>
            </w:r>
          </w:p>
        </w:tc>
        <w:tc>
          <w:tcPr>
            <w:tcW w:w="531" w:type="dxa"/>
            <w:tcBorders>
              <w:top w:val="nil"/>
              <w:left w:val="nil"/>
              <w:bottom w:val="nil"/>
              <w:right w:val="nil"/>
            </w:tcBorders>
            <w:shd w:val="clear" w:color="auto" w:fill="auto"/>
            <w:noWrap/>
            <w:vAlign w:val="bottom"/>
            <w:hideMark/>
          </w:tcPr>
          <w:p w14:paraId="25140B9C"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p>
        </w:tc>
        <w:tc>
          <w:tcPr>
            <w:tcW w:w="688" w:type="dxa"/>
            <w:tcBorders>
              <w:top w:val="nil"/>
              <w:left w:val="nil"/>
              <w:bottom w:val="nil"/>
              <w:right w:val="nil"/>
            </w:tcBorders>
            <w:shd w:val="clear" w:color="auto" w:fill="auto"/>
            <w:noWrap/>
            <w:vAlign w:val="bottom"/>
            <w:hideMark/>
          </w:tcPr>
          <w:p w14:paraId="0D0E1E3E"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71AAD755" w14:textId="77777777" w:rsidR="00157831" w:rsidRPr="00157831" w:rsidRDefault="00157831" w:rsidP="00157831">
            <w:pPr>
              <w:spacing w:before="0" w:after="0" w:line="240" w:lineRule="auto"/>
              <w:jc w:val="left"/>
              <w:rPr>
                <w:sz w:val="20"/>
                <w:szCs w:val="20"/>
                <w:lang w:eastAsia="en-GB"/>
              </w:rPr>
            </w:pPr>
          </w:p>
        </w:tc>
        <w:tc>
          <w:tcPr>
            <w:tcW w:w="633" w:type="dxa"/>
            <w:tcBorders>
              <w:top w:val="nil"/>
              <w:left w:val="nil"/>
              <w:bottom w:val="nil"/>
              <w:right w:val="nil"/>
            </w:tcBorders>
            <w:shd w:val="clear" w:color="auto" w:fill="auto"/>
            <w:noWrap/>
            <w:vAlign w:val="bottom"/>
            <w:hideMark/>
          </w:tcPr>
          <w:p w14:paraId="4213DB87"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0ED9A96E"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4F459D34" w14:textId="77777777" w:rsidR="00157831" w:rsidRPr="00157831" w:rsidRDefault="00157831" w:rsidP="00157831">
            <w:pPr>
              <w:spacing w:before="0" w:after="0" w:line="240" w:lineRule="auto"/>
              <w:jc w:val="left"/>
              <w:rPr>
                <w:sz w:val="20"/>
                <w:szCs w:val="20"/>
                <w:lang w:eastAsia="en-GB"/>
              </w:rPr>
            </w:pPr>
          </w:p>
        </w:tc>
        <w:tc>
          <w:tcPr>
            <w:tcW w:w="838" w:type="dxa"/>
            <w:tcBorders>
              <w:top w:val="nil"/>
              <w:left w:val="nil"/>
              <w:bottom w:val="nil"/>
              <w:right w:val="nil"/>
            </w:tcBorders>
            <w:shd w:val="clear" w:color="auto" w:fill="auto"/>
            <w:noWrap/>
            <w:vAlign w:val="bottom"/>
            <w:hideMark/>
          </w:tcPr>
          <w:p w14:paraId="3CACAF3B"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47CB2E05"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58B14983"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245DFC4F"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44A534BF"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10E55942"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499DF299"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4B70A535"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3B7EC2FD"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090B2A7F"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0C6A01A9"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59CE7AB9"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6146EC3D" w14:textId="77777777" w:rsidR="00157831" w:rsidRPr="00157831" w:rsidRDefault="00157831" w:rsidP="00157831">
            <w:pPr>
              <w:spacing w:before="0" w:after="0" w:line="240" w:lineRule="auto"/>
              <w:jc w:val="left"/>
              <w:rPr>
                <w:sz w:val="20"/>
                <w:szCs w:val="20"/>
                <w:lang w:eastAsia="en-GB"/>
              </w:rPr>
            </w:pPr>
          </w:p>
        </w:tc>
      </w:tr>
      <w:tr w:rsidR="00364BD3" w:rsidRPr="00157831" w14:paraId="6F0B9AF3" w14:textId="77777777" w:rsidTr="00364BD3">
        <w:trPr>
          <w:trHeight w:val="290"/>
        </w:trPr>
        <w:tc>
          <w:tcPr>
            <w:tcW w:w="909" w:type="dxa"/>
            <w:tcBorders>
              <w:top w:val="nil"/>
              <w:left w:val="single" w:sz="4" w:space="0" w:color="auto"/>
              <w:bottom w:val="single" w:sz="4" w:space="0" w:color="auto"/>
              <w:right w:val="single" w:sz="4" w:space="0" w:color="auto"/>
            </w:tcBorders>
            <w:shd w:val="clear" w:color="000000" w:fill="E7E6E6"/>
            <w:noWrap/>
            <w:vAlign w:val="bottom"/>
            <w:hideMark/>
          </w:tcPr>
          <w:p w14:paraId="07F3F4C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Attempt </w:t>
            </w:r>
          </w:p>
        </w:tc>
        <w:tc>
          <w:tcPr>
            <w:tcW w:w="556" w:type="dxa"/>
            <w:tcBorders>
              <w:top w:val="nil"/>
              <w:left w:val="nil"/>
              <w:bottom w:val="single" w:sz="4" w:space="0" w:color="auto"/>
              <w:right w:val="single" w:sz="4" w:space="0" w:color="auto"/>
            </w:tcBorders>
            <w:shd w:val="clear" w:color="auto" w:fill="auto"/>
            <w:noWrap/>
            <w:vAlign w:val="bottom"/>
            <w:hideMark/>
          </w:tcPr>
          <w:p w14:paraId="3503286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Archiver</w:t>
            </w:r>
          </w:p>
        </w:tc>
        <w:tc>
          <w:tcPr>
            <w:tcW w:w="724" w:type="dxa"/>
            <w:tcBorders>
              <w:top w:val="nil"/>
              <w:left w:val="nil"/>
              <w:bottom w:val="single" w:sz="4" w:space="0" w:color="auto"/>
              <w:right w:val="single" w:sz="4" w:space="0" w:color="auto"/>
            </w:tcBorders>
            <w:shd w:val="clear" w:color="auto" w:fill="auto"/>
            <w:noWrap/>
            <w:vAlign w:val="bottom"/>
            <w:hideMark/>
          </w:tcPr>
          <w:p w14:paraId="5530C4C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Collaborator</w:t>
            </w:r>
          </w:p>
        </w:tc>
        <w:tc>
          <w:tcPr>
            <w:tcW w:w="686" w:type="dxa"/>
            <w:tcBorders>
              <w:top w:val="nil"/>
              <w:left w:val="nil"/>
              <w:bottom w:val="single" w:sz="4" w:space="0" w:color="auto"/>
              <w:right w:val="single" w:sz="4" w:space="0" w:color="auto"/>
            </w:tcBorders>
            <w:shd w:val="clear" w:color="auto" w:fill="auto"/>
            <w:noWrap/>
            <w:vAlign w:val="bottom"/>
            <w:hideMark/>
          </w:tcPr>
          <w:p w14:paraId="4AFA520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Citroni Variant</w:t>
            </w:r>
          </w:p>
        </w:tc>
        <w:tc>
          <w:tcPr>
            <w:tcW w:w="706" w:type="dxa"/>
            <w:tcBorders>
              <w:top w:val="nil"/>
              <w:left w:val="nil"/>
              <w:bottom w:val="single" w:sz="4" w:space="0" w:color="auto"/>
              <w:right w:val="single" w:sz="4" w:space="0" w:color="auto"/>
            </w:tcBorders>
            <w:shd w:val="clear" w:color="auto" w:fill="auto"/>
            <w:noWrap/>
            <w:vAlign w:val="bottom"/>
            <w:hideMark/>
          </w:tcPr>
          <w:p w14:paraId="0029857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Hollow Injector</w:t>
            </w:r>
          </w:p>
        </w:tc>
        <w:tc>
          <w:tcPr>
            <w:tcW w:w="531" w:type="dxa"/>
            <w:tcBorders>
              <w:top w:val="single" w:sz="4" w:space="0" w:color="auto"/>
              <w:left w:val="nil"/>
              <w:bottom w:val="single" w:sz="4" w:space="0" w:color="auto"/>
              <w:right w:val="single" w:sz="4" w:space="0" w:color="auto"/>
            </w:tcBorders>
            <w:shd w:val="clear" w:color="auto" w:fill="auto"/>
            <w:noWrap/>
            <w:vAlign w:val="bottom"/>
            <w:hideMark/>
          </w:tcPr>
          <w:p w14:paraId="53F15B6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Injector</w:t>
            </w:r>
          </w:p>
        </w:tc>
        <w:tc>
          <w:tcPr>
            <w:tcW w:w="688" w:type="dxa"/>
            <w:tcBorders>
              <w:top w:val="single" w:sz="4" w:space="0" w:color="auto"/>
              <w:left w:val="nil"/>
              <w:bottom w:val="single" w:sz="4" w:space="0" w:color="auto"/>
              <w:right w:val="single" w:sz="4" w:space="0" w:color="auto"/>
            </w:tcBorders>
            <w:shd w:val="clear" w:color="auto" w:fill="auto"/>
            <w:noWrap/>
            <w:vAlign w:val="bottom"/>
            <w:hideMark/>
          </w:tcPr>
          <w:p w14:paraId="6D4B607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Inside Cryptor</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7FC0C7B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Locky Variant</w:t>
            </w:r>
          </w:p>
        </w:tc>
        <w:tc>
          <w:tcPr>
            <w:tcW w:w="633" w:type="dxa"/>
            <w:tcBorders>
              <w:top w:val="single" w:sz="4" w:space="0" w:color="auto"/>
              <w:left w:val="nil"/>
              <w:bottom w:val="single" w:sz="4" w:space="0" w:color="auto"/>
              <w:right w:val="single" w:sz="4" w:space="0" w:color="auto"/>
            </w:tcBorders>
            <w:shd w:val="clear" w:color="auto" w:fill="auto"/>
            <w:noWrap/>
            <w:vAlign w:val="bottom"/>
            <w:hideMark/>
          </w:tcPr>
          <w:p w14:paraId="21BA958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Maze Variant</w:t>
            </w:r>
          </w:p>
        </w:tc>
        <w:tc>
          <w:tcPr>
            <w:tcW w:w="485" w:type="dxa"/>
            <w:tcBorders>
              <w:top w:val="single" w:sz="4" w:space="0" w:color="auto"/>
              <w:left w:val="nil"/>
              <w:bottom w:val="single" w:sz="4" w:space="0" w:color="auto"/>
              <w:right w:val="single" w:sz="4" w:space="0" w:color="auto"/>
            </w:tcBorders>
            <w:shd w:val="clear" w:color="auto" w:fill="auto"/>
            <w:noWrap/>
            <w:vAlign w:val="bottom"/>
            <w:hideMark/>
          </w:tcPr>
          <w:p w14:paraId="0E06C14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Mover</w:t>
            </w:r>
          </w:p>
        </w:tc>
        <w:tc>
          <w:tcPr>
            <w:tcW w:w="912" w:type="dxa"/>
            <w:tcBorders>
              <w:top w:val="single" w:sz="4" w:space="0" w:color="auto"/>
              <w:left w:val="nil"/>
              <w:bottom w:val="single" w:sz="4" w:space="0" w:color="auto"/>
              <w:right w:val="single" w:sz="4" w:space="0" w:color="auto"/>
            </w:tcBorders>
            <w:shd w:val="clear" w:color="auto" w:fill="auto"/>
            <w:noWrap/>
            <w:vAlign w:val="bottom"/>
            <w:hideMark/>
          </w:tcPr>
          <w:p w14:paraId="34323A0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Paymer Variant</w:t>
            </w:r>
          </w:p>
        </w:tc>
        <w:tc>
          <w:tcPr>
            <w:tcW w:w="838" w:type="dxa"/>
            <w:tcBorders>
              <w:top w:val="single" w:sz="4" w:space="0" w:color="auto"/>
              <w:left w:val="nil"/>
              <w:bottom w:val="single" w:sz="4" w:space="0" w:color="auto"/>
              <w:right w:val="single" w:sz="4" w:space="0" w:color="auto"/>
            </w:tcBorders>
            <w:shd w:val="clear" w:color="auto" w:fill="auto"/>
            <w:noWrap/>
            <w:vAlign w:val="bottom"/>
            <w:hideMark/>
          </w:tcPr>
          <w:p w14:paraId="05E8177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Reflective Injector</w:t>
            </w:r>
          </w:p>
        </w:tc>
        <w:tc>
          <w:tcPr>
            <w:tcW w:w="583" w:type="dxa"/>
            <w:tcBorders>
              <w:top w:val="single" w:sz="4" w:space="0" w:color="auto"/>
              <w:left w:val="nil"/>
              <w:bottom w:val="single" w:sz="4" w:space="0" w:color="auto"/>
              <w:right w:val="single" w:sz="4" w:space="0" w:color="auto"/>
            </w:tcBorders>
            <w:shd w:val="clear" w:color="auto" w:fill="auto"/>
            <w:noWrap/>
            <w:vAlign w:val="bottom"/>
            <w:hideMark/>
          </w:tcPr>
          <w:p w14:paraId="33D85D8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571" w:type="dxa"/>
            <w:tcBorders>
              <w:top w:val="single" w:sz="4" w:space="0" w:color="auto"/>
              <w:left w:val="nil"/>
              <w:bottom w:val="single" w:sz="4" w:space="0" w:color="auto"/>
              <w:right w:val="single" w:sz="4" w:space="0" w:color="auto"/>
            </w:tcBorders>
            <w:shd w:val="clear" w:color="auto" w:fill="auto"/>
            <w:noWrap/>
            <w:vAlign w:val="bottom"/>
            <w:hideMark/>
          </w:tcPr>
          <w:p w14:paraId="0E88300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Replacer</w:t>
            </w:r>
          </w:p>
        </w:tc>
        <w:tc>
          <w:tcPr>
            <w:tcW w:w="651" w:type="dxa"/>
            <w:tcBorders>
              <w:top w:val="single" w:sz="4" w:space="0" w:color="auto"/>
              <w:left w:val="nil"/>
              <w:bottom w:val="single" w:sz="4" w:space="0" w:color="auto"/>
              <w:right w:val="single" w:sz="4" w:space="0" w:color="auto"/>
            </w:tcBorders>
            <w:shd w:val="clear" w:color="auto" w:fill="auto"/>
            <w:noWrap/>
            <w:vAlign w:val="bottom"/>
            <w:hideMark/>
          </w:tcPr>
          <w:p w14:paraId="19A824D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Rig Simulator</w:t>
            </w:r>
          </w:p>
        </w:tc>
        <w:tc>
          <w:tcPr>
            <w:tcW w:w="583" w:type="dxa"/>
            <w:tcBorders>
              <w:top w:val="single" w:sz="4" w:space="0" w:color="auto"/>
              <w:left w:val="nil"/>
              <w:bottom w:val="single" w:sz="4" w:space="0" w:color="auto"/>
              <w:right w:val="single" w:sz="4" w:space="0" w:color="auto"/>
            </w:tcBorders>
            <w:shd w:val="clear" w:color="auto" w:fill="auto"/>
            <w:noWrap/>
            <w:vAlign w:val="bottom"/>
            <w:hideMark/>
          </w:tcPr>
          <w:p w14:paraId="6298FAF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651" w:type="dxa"/>
            <w:tcBorders>
              <w:top w:val="single" w:sz="4" w:space="0" w:color="auto"/>
              <w:left w:val="nil"/>
              <w:bottom w:val="single" w:sz="4" w:space="0" w:color="auto"/>
              <w:right w:val="single" w:sz="4" w:space="0" w:color="auto"/>
            </w:tcBorders>
            <w:shd w:val="clear" w:color="auto" w:fill="auto"/>
            <w:noWrap/>
            <w:vAlign w:val="bottom"/>
            <w:hideMark/>
          </w:tcPr>
          <w:p w14:paraId="21E14A9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Slow Cryptor</w:t>
            </w:r>
          </w:p>
        </w:tc>
        <w:tc>
          <w:tcPr>
            <w:tcW w:w="593" w:type="dxa"/>
            <w:tcBorders>
              <w:top w:val="single" w:sz="4" w:space="0" w:color="auto"/>
              <w:left w:val="nil"/>
              <w:bottom w:val="single" w:sz="4" w:space="0" w:color="auto"/>
              <w:right w:val="single" w:sz="4" w:space="0" w:color="auto"/>
            </w:tcBorders>
            <w:shd w:val="clear" w:color="auto" w:fill="auto"/>
            <w:noWrap/>
            <w:vAlign w:val="bottom"/>
            <w:hideMark/>
          </w:tcPr>
          <w:p w14:paraId="5AF79A2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Streamer</w:t>
            </w:r>
          </w:p>
        </w:tc>
        <w:tc>
          <w:tcPr>
            <w:tcW w:w="726" w:type="dxa"/>
            <w:tcBorders>
              <w:top w:val="single" w:sz="4" w:space="0" w:color="auto"/>
              <w:left w:val="nil"/>
              <w:bottom w:val="single" w:sz="4" w:space="0" w:color="auto"/>
              <w:right w:val="single" w:sz="4" w:space="0" w:color="auto"/>
            </w:tcBorders>
            <w:shd w:val="clear" w:color="auto" w:fill="auto"/>
            <w:noWrap/>
            <w:vAlign w:val="bottom"/>
            <w:hideMark/>
          </w:tcPr>
          <w:p w14:paraId="67E1004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Cryptor</w:t>
            </w:r>
          </w:p>
        </w:tc>
        <w:tc>
          <w:tcPr>
            <w:tcW w:w="875" w:type="dxa"/>
            <w:tcBorders>
              <w:top w:val="single" w:sz="4" w:space="0" w:color="auto"/>
              <w:left w:val="nil"/>
              <w:bottom w:val="single" w:sz="4" w:space="0" w:color="auto"/>
              <w:right w:val="single" w:sz="4" w:space="0" w:color="auto"/>
            </w:tcBorders>
            <w:shd w:val="clear" w:color="auto" w:fill="auto"/>
            <w:noWrap/>
            <w:vAlign w:val="bottom"/>
            <w:hideMark/>
          </w:tcPr>
          <w:p w14:paraId="3DD4ECFA" w14:textId="343BD29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sidR="007143D3">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Fast</w:t>
            </w:r>
          </w:p>
        </w:tc>
        <w:tc>
          <w:tcPr>
            <w:tcW w:w="856" w:type="dxa"/>
            <w:tcBorders>
              <w:top w:val="single" w:sz="4" w:space="0" w:color="auto"/>
              <w:left w:val="nil"/>
              <w:bottom w:val="single" w:sz="4" w:space="0" w:color="auto"/>
              <w:right w:val="single" w:sz="4" w:space="0" w:color="auto"/>
            </w:tcBorders>
            <w:shd w:val="clear" w:color="auto" w:fill="auto"/>
            <w:noWrap/>
            <w:vAlign w:val="bottom"/>
            <w:hideMark/>
          </w:tcPr>
          <w:p w14:paraId="2C940159" w14:textId="008AECFA"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sidR="00364BD3">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Net</w:t>
            </w:r>
          </w:p>
        </w:tc>
        <w:tc>
          <w:tcPr>
            <w:tcW w:w="594" w:type="dxa"/>
            <w:tcBorders>
              <w:top w:val="single" w:sz="4" w:space="0" w:color="auto"/>
              <w:left w:val="nil"/>
              <w:bottom w:val="single" w:sz="4" w:space="0" w:color="auto"/>
              <w:right w:val="single" w:sz="4" w:space="0" w:color="auto"/>
            </w:tcBorders>
            <w:shd w:val="clear" w:color="auto" w:fill="auto"/>
            <w:noWrap/>
            <w:vAlign w:val="bottom"/>
            <w:hideMark/>
          </w:tcPr>
          <w:p w14:paraId="4504749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Thor Variant</w:t>
            </w:r>
          </w:p>
        </w:tc>
        <w:tc>
          <w:tcPr>
            <w:tcW w:w="707" w:type="dxa"/>
            <w:tcBorders>
              <w:top w:val="single" w:sz="4" w:space="0" w:color="auto"/>
              <w:left w:val="nil"/>
              <w:bottom w:val="single" w:sz="4" w:space="0" w:color="auto"/>
              <w:right w:val="single" w:sz="4" w:space="0" w:color="auto"/>
            </w:tcBorders>
            <w:shd w:val="clear" w:color="auto" w:fill="auto"/>
            <w:noWrap/>
            <w:vAlign w:val="bottom"/>
            <w:hideMark/>
          </w:tcPr>
          <w:p w14:paraId="56F9CD13" w14:textId="001360D4"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Virlock Variant</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483D344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Weak Cryptor</w:t>
            </w:r>
          </w:p>
        </w:tc>
      </w:tr>
      <w:tr w:rsidR="00364BD3" w:rsidRPr="00157831" w14:paraId="4FB08E9B"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2B445297"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1</w:t>
            </w:r>
          </w:p>
        </w:tc>
        <w:tc>
          <w:tcPr>
            <w:tcW w:w="556" w:type="dxa"/>
            <w:tcBorders>
              <w:top w:val="nil"/>
              <w:left w:val="nil"/>
              <w:bottom w:val="single" w:sz="4" w:space="0" w:color="auto"/>
              <w:right w:val="single" w:sz="4" w:space="0" w:color="auto"/>
            </w:tcBorders>
            <w:shd w:val="clear" w:color="auto" w:fill="auto"/>
            <w:noWrap/>
            <w:vAlign w:val="bottom"/>
            <w:hideMark/>
          </w:tcPr>
          <w:p w14:paraId="77213D8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24" w:type="dxa"/>
            <w:tcBorders>
              <w:top w:val="nil"/>
              <w:left w:val="nil"/>
              <w:bottom w:val="single" w:sz="4" w:space="0" w:color="auto"/>
              <w:right w:val="single" w:sz="4" w:space="0" w:color="auto"/>
            </w:tcBorders>
            <w:shd w:val="clear" w:color="auto" w:fill="auto"/>
            <w:noWrap/>
            <w:vAlign w:val="bottom"/>
            <w:hideMark/>
          </w:tcPr>
          <w:p w14:paraId="51413EC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86" w:type="dxa"/>
            <w:tcBorders>
              <w:top w:val="nil"/>
              <w:left w:val="nil"/>
              <w:bottom w:val="single" w:sz="4" w:space="0" w:color="auto"/>
              <w:right w:val="single" w:sz="4" w:space="0" w:color="auto"/>
            </w:tcBorders>
            <w:shd w:val="clear" w:color="auto" w:fill="auto"/>
            <w:noWrap/>
            <w:vAlign w:val="bottom"/>
            <w:hideMark/>
          </w:tcPr>
          <w:p w14:paraId="4F11314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06" w:type="dxa"/>
            <w:tcBorders>
              <w:top w:val="nil"/>
              <w:left w:val="nil"/>
              <w:bottom w:val="single" w:sz="4" w:space="0" w:color="auto"/>
              <w:right w:val="single" w:sz="4" w:space="0" w:color="auto"/>
            </w:tcBorders>
            <w:shd w:val="clear" w:color="auto" w:fill="auto"/>
            <w:noWrap/>
            <w:vAlign w:val="bottom"/>
            <w:hideMark/>
          </w:tcPr>
          <w:p w14:paraId="619C4F5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31" w:type="dxa"/>
            <w:tcBorders>
              <w:top w:val="nil"/>
              <w:left w:val="nil"/>
              <w:bottom w:val="single" w:sz="4" w:space="0" w:color="auto"/>
              <w:right w:val="single" w:sz="4" w:space="0" w:color="auto"/>
            </w:tcBorders>
            <w:shd w:val="clear" w:color="auto" w:fill="auto"/>
            <w:noWrap/>
            <w:vAlign w:val="bottom"/>
            <w:hideMark/>
          </w:tcPr>
          <w:p w14:paraId="449D126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88" w:type="dxa"/>
            <w:tcBorders>
              <w:top w:val="nil"/>
              <w:left w:val="nil"/>
              <w:bottom w:val="single" w:sz="4" w:space="0" w:color="auto"/>
              <w:right w:val="single" w:sz="4" w:space="0" w:color="auto"/>
            </w:tcBorders>
            <w:shd w:val="clear" w:color="auto" w:fill="auto"/>
            <w:noWrap/>
            <w:vAlign w:val="bottom"/>
            <w:hideMark/>
          </w:tcPr>
          <w:p w14:paraId="58D6CF2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70" w:type="dxa"/>
            <w:tcBorders>
              <w:top w:val="nil"/>
              <w:left w:val="nil"/>
              <w:bottom w:val="single" w:sz="4" w:space="0" w:color="auto"/>
              <w:right w:val="single" w:sz="4" w:space="0" w:color="auto"/>
            </w:tcBorders>
            <w:shd w:val="clear" w:color="auto" w:fill="auto"/>
            <w:noWrap/>
            <w:vAlign w:val="bottom"/>
            <w:hideMark/>
          </w:tcPr>
          <w:p w14:paraId="43D6FD8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33" w:type="dxa"/>
            <w:tcBorders>
              <w:top w:val="nil"/>
              <w:left w:val="nil"/>
              <w:bottom w:val="single" w:sz="4" w:space="0" w:color="auto"/>
              <w:right w:val="single" w:sz="4" w:space="0" w:color="auto"/>
            </w:tcBorders>
            <w:shd w:val="clear" w:color="auto" w:fill="auto"/>
            <w:noWrap/>
            <w:vAlign w:val="bottom"/>
            <w:hideMark/>
          </w:tcPr>
          <w:p w14:paraId="29C96B3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485" w:type="dxa"/>
            <w:tcBorders>
              <w:top w:val="nil"/>
              <w:left w:val="nil"/>
              <w:bottom w:val="single" w:sz="4" w:space="0" w:color="auto"/>
              <w:right w:val="single" w:sz="4" w:space="0" w:color="auto"/>
            </w:tcBorders>
            <w:shd w:val="clear" w:color="auto" w:fill="auto"/>
            <w:noWrap/>
            <w:vAlign w:val="bottom"/>
            <w:hideMark/>
          </w:tcPr>
          <w:p w14:paraId="2F227C1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912" w:type="dxa"/>
            <w:tcBorders>
              <w:top w:val="nil"/>
              <w:left w:val="nil"/>
              <w:bottom w:val="single" w:sz="4" w:space="0" w:color="auto"/>
              <w:right w:val="single" w:sz="4" w:space="0" w:color="auto"/>
            </w:tcBorders>
            <w:shd w:val="clear" w:color="auto" w:fill="auto"/>
            <w:noWrap/>
            <w:vAlign w:val="bottom"/>
            <w:hideMark/>
          </w:tcPr>
          <w:p w14:paraId="58FF3BC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38" w:type="dxa"/>
            <w:tcBorders>
              <w:top w:val="nil"/>
              <w:left w:val="nil"/>
              <w:bottom w:val="single" w:sz="4" w:space="0" w:color="auto"/>
              <w:right w:val="single" w:sz="4" w:space="0" w:color="auto"/>
            </w:tcBorders>
            <w:shd w:val="clear" w:color="auto" w:fill="auto"/>
            <w:noWrap/>
            <w:vAlign w:val="bottom"/>
            <w:hideMark/>
          </w:tcPr>
          <w:p w14:paraId="52A5D8D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83" w:type="dxa"/>
            <w:tcBorders>
              <w:top w:val="nil"/>
              <w:left w:val="nil"/>
              <w:bottom w:val="single" w:sz="4" w:space="0" w:color="auto"/>
              <w:right w:val="single" w:sz="4" w:space="0" w:color="auto"/>
            </w:tcBorders>
            <w:shd w:val="clear" w:color="auto" w:fill="auto"/>
            <w:noWrap/>
            <w:vAlign w:val="bottom"/>
            <w:hideMark/>
          </w:tcPr>
          <w:p w14:paraId="3F7CF19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71" w:type="dxa"/>
            <w:tcBorders>
              <w:top w:val="nil"/>
              <w:left w:val="nil"/>
              <w:bottom w:val="single" w:sz="4" w:space="0" w:color="auto"/>
              <w:right w:val="single" w:sz="4" w:space="0" w:color="auto"/>
            </w:tcBorders>
            <w:shd w:val="clear" w:color="auto" w:fill="auto"/>
            <w:noWrap/>
            <w:vAlign w:val="bottom"/>
            <w:hideMark/>
          </w:tcPr>
          <w:p w14:paraId="374C47B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51" w:type="dxa"/>
            <w:tcBorders>
              <w:top w:val="nil"/>
              <w:left w:val="nil"/>
              <w:bottom w:val="single" w:sz="4" w:space="0" w:color="auto"/>
              <w:right w:val="single" w:sz="4" w:space="0" w:color="auto"/>
            </w:tcBorders>
            <w:shd w:val="clear" w:color="auto" w:fill="auto"/>
            <w:noWrap/>
            <w:vAlign w:val="bottom"/>
            <w:hideMark/>
          </w:tcPr>
          <w:p w14:paraId="046894A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83" w:type="dxa"/>
            <w:tcBorders>
              <w:top w:val="nil"/>
              <w:left w:val="nil"/>
              <w:bottom w:val="single" w:sz="4" w:space="0" w:color="auto"/>
              <w:right w:val="single" w:sz="4" w:space="0" w:color="auto"/>
            </w:tcBorders>
            <w:shd w:val="clear" w:color="auto" w:fill="auto"/>
            <w:noWrap/>
            <w:vAlign w:val="bottom"/>
            <w:hideMark/>
          </w:tcPr>
          <w:p w14:paraId="3B1C45C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51" w:type="dxa"/>
            <w:tcBorders>
              <w:top w:val="nil"/>
              <w:left w:val="nil"/>
              <w:bottom w:val="single" w:sz="4" w:space="0" w:color="auto"/>
              <w:right w:val="single" w:sz="4" w:space="0" w:color="auto"/>
            </w:tcBorders>
            <w:shd w:val="clear" w:color="auto" w:fill="auto"/>
            <w:noWrap/>
            <w:vAlign w:val="bottom"/>
            <w:hideMark/>
          </w:tcPr>
          <w:p w14:paraId="46ACCA9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93" w:type="dxa"/>
            <w:tcBorders>
              <w:top w:val="nil"/>
              <w:left w:val="nil"/>
              <w:bottom w:val="single" w:sz="4" w:space="0" w:color="auto"/>
              <w:right w:val="single" w:sz="4" w:space="0" w:color="auto"/>
            </w:tcBorders>
            <w:shd w:val="clear" w:color="auto" w:fill="auto"/>
            <w:noWrap/>
            <w:vAlign w:val="bottom"/>
            <w:hideMark/>
          </w:tcPr>
          <w:p w14:paraId="6DE4D5A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26" w:type="dxa"/>
            <w:tcBorders>
              <w:top w:val="nil"/>
              <w:left w:val="nil"/>
              <w:bottom w:val="single" w:sz="4" w:space="0" w:color="auto"/>
              <w:right w:val="single" w:sz="4" w:space="0" w:color="auto"/>
            </w:tcBorders>
            <w:shd w:val="clear" w:color="auto" w:fill="auto"/>
            <w:noWrap/>
            <w:vAlign w:val="bottom"/>
            <w:hideMark/>
          </w:tcPr>
          <w:p w14:paraId="7EE5367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75" w:type="dxa"/>
            <w:tcBorders>
              <w:top w:val="nil"/>
              <w:left w:val="nil"/>
              <w:bottom w:val="single" w:sz="4" w:space="0" w:color="auto"/>
              <w:right w:val="single" w:sz="4" w:space="0" w:color="auto"/>
            </w:tcBorders>
            <w:shd w:val="clear" w:color="auto" w:fill="auto"/>
            <w:noWrap/>
            <w:vAlign w:val="bottom"/>
            <w:hideMark/>
          </w:tcPr>
          <w:p w14:paraId="3A685CE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56" w:type="dxa"/>
            <w:tcBorders>
              <w:top w:val="nil"/>
              <w:left w:val="nil"/>
              <w:bottom w:val="single" w:sz="4" w:space="0" w:color="auto"/>
              <w:right w:val="single" w:sz="4" w:space="0" w:color="auto"/>
            </w:tcBorders>
            <w:shd w:val="clear" w:color="auto" w:fill="auto"/>
            <w:noWrap/>
            <w:vAlign w:val="bottom"/>
            <w:hideMark/>
          </w:tcPr>
          <w:p w14:paraId="50C1281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94" w:type="dxa"/>
            <w:tcBorders>
              <w:top w:val="nil"/>
              <w:left w:val="nil"/>
              <w:bottom w:val="single" w:sz="4" w:space="0" w:color="auto"/>
              <w:right w:val="single" w:sz="4" w:space="0" w:color="auto"/>
            </w:tcBorders>
            <w:shd w:val="clear" w:color="auto" w:fill="auto"/>
            <w:noWrap/>
            <w:vAlign w:val="bottom"/>
            <w:hideMark/>
          </w:tcPr>
          <w:p w14:paraId="1D2BE53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07" w:type="dxa"/>
            <w:tcBorders>
              <w:top w:val="nil"/>
              <w:left w:val="nil"/>
              <w:bottom w:val="single" w:sz="4" w:space="0" w:color="auto"/>
              <w:right w:val="single" w:sz="4" w:space="0" w:color="auto"/>
            </w:tcBorders>
            <w:shd w:val="clear" w:color="auto" w:fill="auto"/>
            <w:noWrap/>
            <w:vAlign w:val="bottom"/>
            <w:hideMark/>
          </w:tcPr>
          <w:p w14:paraId="3804D67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70" w:type="dxa"/>
            <w:tcBorders>
              <w:top w:val="nil"/>
              <w:left w:val="nil"/>
              <w:bottom w:val="single" w:sz="4" w:space="0" w:color="auto"/>
              <w:right w:val="single" w:sz="4" w:space="0" w:color="auto"/>
            </w:tcBorders>
            <w:shd w:val="clear" w:color="auto" w:fill="auto"/>
            <w:noWrap/>
            <w:vAlign w:val="bottom"/>
            <w:hideMark/>
          </w:tcPr>
          <w:p w14:paraId="2CA4F75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r>
      <w:tr w:rsidR="00364BD3" w:rsidRPr="00157831" w14:paraId="1F27F41E"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435BA248"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2</w:t>
            </w:r>
          </w:p>
        </w:tc>
        <w:tc>
          <w:tcPr>
            <w:tcW w:w="556" w:type="dxa"/>
            <w:tcBorders>
              <w:top w:val="nil"/>
              <w:left w:val="nil"/>
              <w:bottom w:val="single" w:sz="4" w:space="0" w:color="auto"/>
              <w:right w:val="single" w:sz="4" w:space="0" w:color="auto"/>
            </w:tcBorders>
            <w:shd w:val="clear" w:color="auto" w:fill="auto"/>
            <w:noWrap/>
            <w:vAlign w:val="bottom"/>
            <w:hideMark/>
          </w:tcPr>
          <w:p w14:paraId="2D6D730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24" w:type="dxa"/>
            <w:tcBorders>
              <w:top w:val="nil"/>
              <w:left w:val="nil"/>
              <w:bottom w:val="single" w:sz="4" w:space="0" w:color="auto"/>
              <w:right w:val="single" w:sz="4" w:space="0" w:color="auto"/>
            </w:tcBorders>
            <w:shd w:val="clear" w:color="auto" w:fill="auto"/>
            <w:noWrap/>
            <w:vAlign w:val="bottom"/>
            <w:hideMark/>
          </w:tcPr>
          <w:p w14:paraId="5AE3C43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86" w:type="dxa"/>
            <w:tcBorders>
              <w:top w:val="nil"/>
              <w:left w:val="nil"/>
              <w:bottom w:val="single" w:sz="4" w:space="0" w:color="auto"/>
              <w:right w:val="single" w:sz="4" w:space="0" w:color="auto"/>
            </w:tcBorders>
            <w:shd w:val="clear" w:color="auto" w:fill="auto"/>
            <w:noWrap/>
            <w:vAlign w:val="bottom"/>
            <w:hideMark/>
          </w:tcPr>
          <w:p w14:paraId="6EEA590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06" w:type="dxa"/>
            <w:tcBorders>
              <w:top w:val="nil"/>
              <w:left w:val="nil"/>
              <w:bottom w:val="single" w:sz="4" w:space="0" w:color="auto"/>
              <w:right w:val="single" w:sz="4" w:space="0" w:color="auto"/>
            </w:tcBorders>
            <w:shd w:val="clear" w:color="auto" w:fill="auto"/>
            <w:noWrap/>
            <w:vAlign w:val="bottom"/>
            <w:hideMark/>
          </w:tcPr>
          <w:p w14:paraId="2F672BF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31" w:type="dxa"/>
            <w:tcBorders>
              <w:top w:val="nil"/>
              <w:left w:val="nil"/>
              <w:bottom w:val="single" w:sz="4" w:space="0" w:color="auto"/>
              <w:right w:val="single" w:sz="4" w:space="0" w:color="auto"/>
            </w:tcBorders>
            <w:shd w:val="clear" w:color="auto" w:fill="auto"/>
            <w:noWrap/>
            <w:vAlign w:val="bottom"/>
            <w:hideMark/>
          </w:tcPr>
          <w:p w14:paraId="240EF12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88" w:type="dxa"/>
            <w:tcBorders>
              <w:top w:val="nil"/>
              <w:left w:val="nil"/>
              <w:bottom w:val="single" w:sz="4" w:space="0" w:color="auto"/>
              <w:right w:val="single" w:sz="4" w:space="0" w:color="auto"/>
            </w:tcBorders>
            <w:shd w:val="clear" w:color="auto" w:fill="auto"/>
            <w:noWrap/>
            <w:vAlign w:val="bottom"/>
            <w:hideMark/>
          </w:tcPr>
          <w:p w14:paraId="6C46757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70" w:type="dxa"/>
            <w:tcBorders>
              <w:top w:val="nil"/>
              <w:left w:val="nil"/>
              <w:bottom w:val="single" w:sz="4" w:space="0" w:color="auto"/>
              <w:right w:val="single" w:sz="4" w:space="0" w:color="auto"/>
            </w:tcBorders>
            <w:shd w:val="clear" w:color="auto" w:fill="auto"/>
            <w:noWrap/>
            <w:vAlign w:val="bottom"/>
            <w:hideMark/>
          </w:tcPr>
          <w:p w14:paraId="6615C36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33" w:type="dxa"/>
            <w:tcBorders>
              <w:top w:val="nil"/>
              <w:left w:val="nil"/>
              <w:bottom w:val="single" w:sz="4" w:space="0" w:color="auto"/>
              <w:right w:val="single" w:sz="4" w:space="0" w:color="auto"/>
            </w:tcBorders>
            <w:shd w:val="clear" w:color="auto" w:fill="auto"/>
            <w:noWrap/>
            <w:vAlign w:val="bottom"/>
            <w:hideMark/>
          </w:tcPr>
          <w:p w14:paraId="6BF5360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485" w:type="dxa"/>
            <w:tcBorders>
              <w:top w:val="nil"/>
              <w:left w:val="nil"/>
              <w:bottom w:val="single" w:sz="4" w:space="0" w:color="auto"/>
              <w:right w:val="single" w:sz="4" w:space="0" w:color="auto"/>
            </w:tcBorders>
            <w:shd w:val="clear" w:color="auto" w:fill="auto"/>
            <w:noWrap/>
            <w:vAlign w:val="bottom"/>
            <w:hideMark/>
          </w:tcPr>
          <w:p w14:paraId="3926A9E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912" w:type="dxa"/>
            <w:tcBorders>
              <w:top w:val="nil"/>
              <w:left w:val="nil"/>
              <w:bottom w:val="single" w:sz="4" w:space="0" w:color="auto"/>
              <w:right w:val="single" w:sz="4" w:space="0" w:color="auto"/>
            </w:tcBorders>
            <w:shd w:val="clear" w:color="auto" w:fill="auto"/>
            <w:noWrap/>
            <w:vAlign w:val="bottom"/>
            <w:hideMark/>
          </w:tcPr>
          <w:p w14:paraId="1B51947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38" w:type="dxa"/>
            <w:tcBorders>
              <w:top w:val="nil"/>
              <w:left w:val="nil"/>
              <w:bottom w:val="single" w:sz="4" w:space="0" w:color="auto"/>
              <w:right w:val="single" w:sz="4" w:space="0" w:color="auto"/>
            </w:tcBorders>
            <w:shd w:val="clear" w:color="auto" w:fill="auto"/>
            <w:noWrap/>
            <w:vAlign w:val="bottom"/>
            <w:hideMark/>
          </w:tcPr>
          <w:p w14:paraId="23BA130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83" w:type="dxa"/>
            <w:tcBorders>
              <w:top w:val="nil"/>
              <w:left w:val="nil"/>
              <w:bottom w:val="single" w:sz="4" w:space="0" w:color="auto"/>
              <w:right w:val="single" w:sz="4" w:space="0" w:color="auto"/>
            </w:tcBorders>
            <w:shd w:val="clear" w:color="auto" w:fill="auto"/>
            <w:noWrap/>
            <w:vAlign w:val="bottom"/>
            <w:hideMark/>
          </w:tcPr>
          <w:p w14:paraId="3479571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71" w:type="dxa"/>
            <w:tcBorders>
              <w:top w:val="nil"/>
              <w:left w:val="nil"/>
              <w:bottom w:val="single" w:sz="4" w:space="0" w:color="auto"/>
              <w:right w:val="single" w:sz="4" w:space="0" w:color="auto"/>
            </w:tcBorders>
            <w:shd w:val="clear" w:color="auto" w:fill="auto"/>
            <w:noWrap/>
            <w:vAlign w:val="bottom"/>
            <w:hideMark/>
          </w:tcPr>
          <w:p w14:paraId="2E0F4C9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51" w:type="dxa"/>
            <w:tcBorders>
              <w:top w:val="nil"/>
              <w:left w:val="nil"/>
              <w:bottom w:val="single" w:sz="4" w:space="0" w:color="auto"/>
              <w:right w:val="single" w:sz="4" w:space="0" w:color="auto"/>
            </w:tcBorders>
            <w:shd w:val="clear" w:color="auto" w:fill="auto"/>
            <w:noWrap/>
            <w:vAlign w:val="bottom"/>
            <w:hideMark/>
          </w:tcPr>
          <w:p w14:paraId="1BF96BD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83" w:type="dxa"/>
            <w:tcBorders>
              <w:top w:val="nil"/>
              <w:left w:val="nil"/>
              <w:bottom w:val="single" w:sz="4" w:space="0" w:color="auto"/>
              <w:right w:val="single" w:sz="4" w:space="0" w:color="auto"/>
            </w:tcBorders>
            <w:shd w:val="clear" w:color="auto" w:fill="auto"/>
            <w:noWrap/>
            <w:vAlign w:val="bottom"/>
            <w:hideMark/>
          </w:tcPr>
          <w:p w14:paraId="4AABA33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51" w:type="dxa"/>
            <w:tcBorders>
              <w:top w:val="nil"/>
              <w:left w:val="nil"/>
              <w:bottom w:val="single" w:sz="4" w:space="0" w:color="auto"/>
              <w:right w:val="single" w:sz="4" w:space="0" w:color="auto"/>
            </w:tcBorders>
            <w:shd w:val="clear" w:color="auto" w:fill="auto"/>
            <w:noWrap/>
            <w:vAlign w:val="bottom"/>
            <w:hideMark/>
          </w:tcPr>
          <w:p w14:paraId="35A0B1E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93" w:type="dxa"/>
            <w:tcBorders>
              <w:top w:val="nil"/>
              <w:left w:val="nil"/>
              <w:bottom w:val="single" w:sz="4" w:space="0" w:color="auto"/>
              <w:right w:val="single" w:sz="4" w:space="0" w:color="auto"/>
            </w:tcBorders>
            <w:shd w:val="clear" w:color="auto" w:fill="auto"/>
            <w:noWrap/>
            <w:vAlign w:val="bottom"/>
            <w:hideMark/>
          </w:tcPr>
          <w:p w14:paraId="70D66EC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26" w:type="dxa"/>
            <w:tcBorders>
              <w:top w:val="nil"/>
              <w:left w:val="nil"/>
              <w:bottom w:val="single" w:sz="4" w:space="0" w:color="auto"/>
              <w:right w:val="single" w:sz="4" w:space="0" w:color="auto"/>
            </w:tcBorders>
            <w:shd w:val="clear" w:color="auto" w:fill="auto"/>
            <w:noWrap/>
            <w:vAlign w:val="bottom"/>
            <w:hideMark/>
          </w:tcPr>
          <w:p w14:paraId="6D6452B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75" w:type="dxa"/>
            <w:tcBorders>
              <w:top w:val="nil"/>
              <w:left w:val="nil"/>
              <w:bottom w:val="single" w:sz="4" w:space="0" w:color="auto"/>
              <w:right w:val="single" w:sz="4" w:space="0" w:color="auto"/>
            </w:tcBorders>
            <w:shd w:val="clear" w:color="auto" w:fill="auto"/>
            <w:noWrap/>
            <w:vAlign w:val="bottom"/>
            <w:hideMark/>
          </w:tcPr>
          <w:p w14:paraId="3CC5CD2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856" w:type="dxa"/>
            <w:tcBorders>
              <w:top w:val="nil"/>
              <w:left w:val="nil"/>
              <w:bottom w:val="single" w:sz="4" w:space="0" w:color="auto"/>
              <w:right w:val="single" w:sz="4" w:space="0" w:color="auto"/>
            </w:tcBorders>
            <w:shd w:val="clear" w:color="auto" w:fill="auto"/>
            <w:noWrap/>
            <w:vAlign w:val="bottom"/>
            <w:hideMark/>
          </w:tcPr>
          <w:p w14:paraId="0B5D5F6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594" w:type="dxa"/>
            <w:tcBorders>
              <w:top w:val="nil"/>
              <w:left w:val="nil"/>
              <w:bottom w:val="single" w:sz="4" w:space="0" w:color="auto"/>
              <w:right w:val="single" w:sz="4" w:space="0" w:color="auto"/>
            </w:tcBorders>
            <w:shd w:val="clear" w:color="auto" w:fill="auto"/>
            <w:noWrap/>
            <w:vAlign w:val="bottom"/>
            <w:hideMark/>
          </w:tcPr>
          <w:p w14:paraId="1822291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707" w:type="dxa"/>
            <w:tcBorders>
              <w:top w:val="nil"/>
              <w:left w:val="nil"/>
              <w:bottom w:val="single" w:sz="4" w:space="0" w:color="auto"/>
              <w:right w:val="single" w:sz="4" w:space="0" w:color="auto"/>
            </w:tcBorders>
            <w:shd w:val="clear" w:color="auto" w:fill="auto"/>
            <w:noWrap/>
            <w:vAlign w:val="bottom"/>
            <w:hideMark/>
          </w:tcPr>
          <w:p w14:paraId="718F516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c>
          <w:tcPr>
            <w:tcW w:w="670" w:type="dxa"/>
            <w:tcBorders>
              <w:top w:val="nil"/>
              <w:left w:val="nil"/>
              <w:bottom w:val="single" w:sz="4" w:space="0" w:color="auto"/>
              <w:right w:val="single" w:sz="4" w:space="0" w:color="auto"/>
            </w:tcBorders>
            <w:shd w:val="clear" w:color="auto" w:fill="auto"/>
            <w:noWrap/>
            <w:vAlign w:val="bottom"/>
            <w:hideMark/>
          </w:tcPr>
          <w:p w14:paraId="2233253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Fail</w:t>
            </w:r>
          </w:p>
        </w:tc>
      </w:tr>
      <w:tr w:rsidR="00364BD3" w:rsidRPr="00157831" w14:paraId="7EF352E9"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5ACCF8C4"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3</w:t>
            </w:r>
          </w:p>
        </w:tc>
        <w:tc>
          <w:tcPr>
            <w:tcW w:w="556" w:type="dxa"/>
            <w:tcBorders>
              <w:top w:val="nil"/>
              <w:left w:val="nil"/>
              <w:bottom w:val="single" w:sz="4" w:space="0" w:color="auto"/>
              <w:right w:val="single" w:sz="4" w:space="0" w:color="auto"/>
            </w:tcBorders>
            <w:shd w:val="clear" w:color="auto" w:fill="auto"/>
            <w:noWrap/>
            <w:vAlign w:val="bottom"/>
            <w:hideMark/>
          </w:tcPr>
          <w:p w14:paraId="0470573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4" w:type="dxa"/>
            <w:tcBorders>
              <w:top w:val="nil"/>
              <w:left w:val="nil"/>
              <w:bottom w:val="single" w:sz="4" w:space="0" w:color="auto"/>
              <w:right w:val="single" w:sz="4" w:space="0" w:color="auto"/>
            </w:tcBorders>
            <w:shd w:val="clear" w:color="auto" w:fill="auto"/>
            <w:noWrap/>
            <w:vAlign w:val="bottom"/>
            <w:hideMark/>
          </w:tcPr>
          <w:p w14:paraId="64CD9A1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6" w:type="dxa"/>
            <w:tcBorders>
              <w:top w:val="nil"/>
              <w:left w:val="nil"/>
              <w:bottom w:val="single" w:sz="4" w:space="0" w:color="auto"/>
              <w:right w:val="single" w:sz="4" w:space="0" w:color="auto"/>
            </w:tcBorders>
            <w:shd w:val="clear" w:color="auto" w:fill="auto"/>
            <w:noWrap/>
            <w:vAlign w:val="bottom"/>
            <w:hideMark/>
          </w:tcPr>
          <w:p w14:paraId="3E9C388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6" w:type="dxa"/>
            <w:tcBorders>
              <w:top w:val="nil"/>
              <w:left w:val="nil"/>
              <w:bottom w:val="single" w:sz="4" w:space="0" w:color="auto"/>
              <w:right w:val="single" w:sz="4" w:space="0" w:color="auto"/>
            </w:tcBorders>
            <w:shd w:val="clear" w:color="auto" w:fill="auto"/>
            <w:noWrap/>
            <w:vAlign w:val="bottom"/>
            <w:hideMark/>
          </w:tcPr>
          <w:p w14:paraId="0A32197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31" w:type="dxa"/>
            <w:tcBorders>
              <w:top w:val="nil"/>
              <w:left w:val="nil"/>
              <w:bottom w:val="single" w:sz="4" w:space="0" w:color="auto"/>
              <w:right w:val="single" w:sz="4" w:space="0" w:color="auto"/>
            </w:tcBorders>
            <w:shd w:val="clear" w:color="auto" w:fill="auto"/>
            <w:noWrap/>
            <w:vAlign w:val="bottom"/>
            <w:hideMark/>
          </w:tcPr>
          <w:p w14:paraId="3F06E1F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8" w:type="dxa"/>
            <w:tcBorders>
              <w:top w:val="nil"/>
              <w:left w:val="nil"/>
              <w:bottom w:val="single" w:sz="4" w:space="0" w:color="auto"/>
              <w:right w:val="single" w:sz="4" w:space="0" w:color="auto"/>
            </w:tcBorders>
            <w:shd w:val="clear" w:color="auto" w:fill="auto"/>
            <w:noWrap/>
            <w:vAlign w:val="bottom"/>
            <w:hideMark/>
          </w:tcPr>
          <w:p w14:paraId="06167E8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28006EF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33" w:type="dxa"/>
            <w:tcBorders>
              <w:top w:val="nil"/>
              <w:left w:val="nil"/>
              <w:bottom w:val="single" w:sz="4" w:space="0" w:color="auto"/>
              <w:right w:val="single" w:sz="4" w:space="0" w:color="auto"/>
            </w:tcBorders>
            <w:shd w:val="clear" w:color="auto" w:fill="auto"/>
            <w:noWrap/>
            <w:vAlign w:val="bottom"/>
            <w:hideMark/>
          </w:tcPr>
          <w:p w14:paraId="33AE9C0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485" w:type="dxa"/>
            <w:tcBorders>
              <w:top w:val="nil"/>
              <w:left w:val="nil"/>
              <w:bottom w:val="single" w:sz="4" w:space="0" w:color="auto"/>
              <w:right w:val="single" w:sz="4" w:space="0" w:color="auto"/>
            </w:tcBorders>
            <w:shd w:val="clear" w:color="auto" w:fill="auto"/>
            <w:noWrap/>
            <w:vAlign w:val="bottom"/>
            <w:hideMark/>
          </w:tcPr>
          <w:p w14:paraId="4CA39FC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912" w:type="dxa"/>
            <w:tcBorders>
              <w:top w:val="nil"/>
              <w:left w:val="nil"/>
              <w:bottom w:val="single" w:sz="4" w:space="0" w:color="auto"/>
              <w:right w:val="single" w:sz="4" w:space="0" w:color="auto"/>
            </w:tcBorders>
            <w:shd w:val="clear" w:color="auto" w:fill="auto"/>
            <w:noWrap/>
            <w:vAlign w:val="bottom"/>
            <w:hideMark/>
          </w:tcPr>
          <w:p w14:paraId="3C34EE0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38" w:type="dxa"/>
            <w:tcBorders>
              <w:top w:val="nil"/>
              <w:left w:val="nil"/>
              <w:bottom w:val="single" w:sz="4" w:space="0" w:color="auto"/>
              <w:right w:val="single" w:sz="4" w:space="0" w:color="auto"/>
            </w:tcBorders>
            <w:shd w:val="clear" w:color="auto" w:fill="auto"/>
            <w:noWrap/>
            <w:vAlign w:val="bottom"/>
            <w:hideMark/>
          </w:tcPr>
          <w:p w14:paraId="559C7BD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6F4836F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71" w:type="dxa"/>
            <w:tcBorders>
              <w:top w:val="nil"/>
              <w:left w:val="nil"/>
              <w:bottom w:val="single" w:sz="4" w:space="0" w:color="auto"/>
              <w:right w:val="single" w:sz="4" w:space="0" w:color="auto"/>
            </w:tcBorders>
            <w:shd w:val="clear" w:color="auto" w:fill="auto"/>
            <w:noWrap/>
            <w:vAlign w:val="bottom"/>
            <w:hideMark/>
          </w:tcPr>
          <w:p w14:paraId="407129E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50612EC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3B4B5F8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559DA25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3" w:type="dxa"/>
            <w:tcBorders>
              <w:top w:val="nil"/>
              <w:left w:val="nil"/>
              <w:bottom w:val="single" w:sz="4" w:space="0" w:color="auto"/>
              <w:right w:val="single" w:sz="4" w:space="0" w:color="auto"/>
            </w:tcBorders>
            <w:shd w:val="clear" w:color="auto" w:fill="auto"/>
            <w:noWrap/>
            <w:vAlign w:val="bottom"/>
            <w:hideMark/>
          </w:tcPr>
          <w:p w14:paraId="1B693EE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6" w:type="dxa"/>
            <w:tcBorders>
              <w:top w:val="nil"/>
              <w:left w:val="nil"/>
              <w:bottom w:val="single" w:sz="4" w:space="0" w:color="auto"/>
              <w:right w:val="single" w:sz="4" w:space="0" w:color="auto"/>
            </w:tcBorders>
            <w:shd w:val="clear" w:color="auto" w:fill="auto"/>
            <w:noWrap/>
            <w:vAlign w:val="bottom"/>
            <w:hideMark/>
          </w:tcPr>
          <w:p w14:paraId="2F9E8A8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75" w:type="dxa"/>
            <w:tcBorders>
              <w:top w:val="nil"/>
              <w:left w:val="nil"/>
              <w:bottom w:val="single" w:sz="4" w:space="0" w:color="auto"/>
              <w:right w:val="single" w:sz="4" w:space="0" w:color="auto"/>
            </w:tcBorders>
            <w:shd w:val="clear" w:color="auto" w:fill="auto"/>
            <w:noWrap/>
            <w:vAlign w:val="bottom"/>
            <w:hideMark/>
          </w:tcPr>
          <w:p w14:paraId="7034D40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56" w:type="dxa"/>
            <w:tcBorders>
              <w:top w:val="nil"/>
              <w:left w:val="nil"/>
              <w:bottom w:val="single" w:sz="4" w:space="0" w:color="auto"/>
              <w:right w:val="single" w:sz="4" w:space="0" w:color="auto"/>
            </w:tcBorders>
            <w:shd w:val="clear" w:color="auto" w:fill="auto"/>
            <w:noWrap/>
            <w:vAlign w:val="bottom"/>
            <w:hideMark/>
          </w:tcPr>
          <w:p w14:paraId="35B7D85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4" w:type="dxa"/>
            <w:tcBorders>
              <w:top w:val="nil"/>
              <w:left w:val="nil"/>
              <w:bottom w:val="single" w:sz="4" w:space="0" w:color="auto"/>
              <w:right w:val="single" w:sz="4" w:space="0" w:color="auto"/>
            </w:tcBorders>
            <w:shd w:val="clear" w:color="auto" w:fill="auto"/>
            <w:noWrap/>
            <w:vAlign w:val="bottom"/>
            <w:hideMark/>
          </w:tcPr>
          <w:p w14:paraId="68F3E89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7" w:type="dxa"/>
            <w:tcBorders>
              <w:top w:val="nil"/>
              <w:left w:val="nil"/>
              <w:bottom w:val="single" w:sz="4" w:space="0" w:color="auto"/>
              <w:right w:val="single" w:sz="4" w:space="0" w:color="auto"/>
            </w:tcBorders>
            <w:shd w:val="clear" w:color="auto" w:fill="auto"/>
            <w:noWrap/>
            <w:vAlign w:val="bottom"/>
            <w:hideMark/>
          </w:tcPr>
          <w:p w14:paraId="702F826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69ABCD6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r>
      <w:tr w:rsidR="00364BD3" w:rsidRPr="00157831" w14:paraId="5952FCA2"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57C0AFD3"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4</w:t>
            </w:r>
          </w:p>
        </w:tc>
        <w:tc>
          <w:tcPr>
            <w:tcW w:w="556" w:type="dxa"/>
            <w:tcBorders>
              <w:top w:val="nil"/>
              <w:left w:val="nil"/>
              <w:bottom w:val="single" w:sz="4" w:space="0" w:color="auto"/>
              <w:right w:val="single" w:sz="4" w:space="0" w:color="auto"/>
            </w:tcBorders>
            <w:shd w:val="clear" w:color="auto" w:fill="auto"/>
            <w:noWrap/>
            <w:vAlign w:val="bottom"/>
            <w:hideMark/>
          </w:tcPr>
          <w:p w14:paraId="1626232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4" w:type="dxa"/>
            <w:tcBorders>
              <w:top w:val="nil"/>
              <w:left w:val="nil"/>
              <w:bottom w:val="single" w:sz="4" w:space="0" w:color="auto"/>
              <w:right w:val="single" w:sz="4" w:space="0" w:color="auto"/>
            </w:tcBorders>
            <w:shd w:val="clear" w:color="auto" w:fill="auto"/>
            <w:noWrap/>
            <w:vAlign w:val="bottom"/>
            <w:hideMark/>
          </w:tcPr>
          <w:p w14:paraId="5020099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6" w:type="dxa"/>
            <w:tcBorders>
              <w:top w:val="nil"/>
              <w:left w:val="nil"/>
              <w:bottom w:val="single" w:sz="4" w:space="0" w:color="auto"/>
              <w:right w:val="single" w:sz="4" w:space="0" w:color="auto"/>
            </w:tcBorders>
            <w:shd w:val="clear" w:color="auto" w:fill="auto"/>
            <w:noWrap/>
            <w:vAlign w:val="bottom"/>
            <w:hideMark/>
          </w:tcPr>
          <w:p w14:paraId="781C4E4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6" w:type="dxa"/>
            <w:tcBorders>
              <w:top w:val="nil"/>
              <w:left w:val="nil"/>
              <w:bottom w:val="single" w:sz="4" w:space="0" w:color="auto"/>
              <w:right w:val="single" w:sz="4" w:space="0" w:color="auto"/>
            </w:tcBorders>
            <w:shd w:val="clear" w:color="auto" w:fill="auto"/>
            <w:noWrap/>
            <w:vAlign w:val="bottom"/>
            <w:hideMark/>
          </w:tcPr>
          <w:p w14:paraId="70F2E52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31" w:type="dxa"/>
            <w:tcBorders>
              <w:top w:val="nil"/>
              <w:left w:val="nil"/>
              <w:bottom w:val="single" w:sz="4" w:space="0" w:color="auto"/>
              <w:right w:val="single" w:sz="4" w:space="0" w:color="auto"/>
            </w:tcBorders>
            <w:shd w:val="clear" w:color="auto" w:fill="auto"/>
            <w:noWrap/>
            <w:vAlign w:val="bottom"/>
            <w:hideMark/>
          </w:tcPr>
          <w:p w14:paraId="314D3B2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8" w:type="dxa"/>
            <w:tcBorders>
              <w:top w:val="nil"/>
              <w:left w:val="nil"/>
              <w:bottom w:val="single" w:sz="4" w:space="0" w:color="auto"/>
              <w:right w:val="single" w:sz="4" w:space="0" w:color="auto"/>
            </w:tcBorders>
            <w:shd w:val="clear" w:color="auto" w:fill="auto"/>
            <w:noWrap/>
            <w:vAlign w:val="bottom"/>
            <w:hideMark/>
          </w:tcPr>
          <w:p w14:paraId="7AE3B72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0CF6983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33" w:type="dxa"/>
            <w:tcBorders>
              <w:top w:val="nil"/>
              <w:left w:val="nil"/>
              <w:bottom w:val="single" w:sz="4" w:space="0" w:color="auto"/>
              <w:right w:val="single" w:sz="4" w:space="0" w:color="auto"/>
            </w:tcBorders>
            <w:shd w:val="clear" w:color="auto" w:fill="auto"/>
            <w:noWrap/>
            <w:vAlign w:val="bottom"/>
            <w:hideMark/>
          </w:tcPr>
          <w:p w14:paraId="6B3ADE7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485" w:type="dxa"/>
            <w:tcBorders>
              <w:top w:val="nil"/>
              <w:left w:val="nil"/>
              <w:bottom w:val="single" w:sz="4" w:space="0" w:color="auto"/>
              <w:right w:val="single" w:sz="4" w:space="0" w:color="auto"/>
            </w:tcBorders>
            <w:shd w:val="clear" w:color="auto" w:fill="auto"/>
            <w:noWrap/>
            <w:vAlign w:val="bottom"/>
            <w:hideMark/>
          </w:tcPr>
          <w:p w14:paraId="4C7606B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912" w:type="dxa"/>
            <w:tcBorders>
              <w:top w:val="nil"/>
              <w:left w:val="nil"/>
              <w:bottom w:val="single" w:sz="4" w:space="0" w:color="auto"/>
              <w:right w:val="single" w:sz="4" w:space="0" w:color="auto"/>
            </w:tcBorders>
            <w:shd w:val="clear" w:color="auto" w:fill="auto"/>
            <w:noWrap/>
            <w:vAlign w:val="bottom"/>
            <w:hideMark/>
          </w:tcPr>
          <w:p w14:paraId="66ECD2B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38" w:type="dxa"/>
            <w:tcBorders>
              <w:top w:val="nil"/>
              <w:left w:val="nil"/>
              <w:bottom w:val="single" w:sz="4" w:space="0" w:color="auto"/>
              <w:right w:val="single" w:sz="4" w:space="0" w:color="auto"/>
            </w:tcBorders>
            <w:shd w:val="clear" w:color="auto" w:fill="auto"/>
            <w:noWrap/>
            <w:vAlign w:val="bottom"/>
            <w:hideMark/>
          </w:tcPr>
          <w:p w14:paraId="265D1C8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5D1B997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71" w:type="dxa"/>
            <w:tcBorders>
              <w:top w:val="nil"/>
              <w:left w:val="nil"/>
              <w:bottom w:val="single" w:sz="4" w:space="0" w:color="auto"/>
              <w:right w:val="single" w:sz="4" w:space="0" w:color="auto"/>
            </w:tcBorders>
            <w:shd w:val="clear" w:color="auto" w:fill="auto"/>
            <w:noWrap/>
            <w:vAlign w:val="bottom"/>
            <w:hideMark/>
          </w:tcPr>
          <w:p w14:paraId="06DC50B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4D10489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04BD2B0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6828C6D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3" w:type="dxa"/>
            <w:tcBorders>
              <w:top w:val="nil"/>
              <w:left w:val="nil"/>
              <w:bottom w:val="single" w:sz="4" w:space="0" w:color="auto"/>
              <w:right w:val="single" w:sz="4" w:space="0" w:color="auto"/>
            </w:tcBorders>
            <w:shd w:val="clear" w:color="auto" w:fill="auto"/>
            <w:noWrap/>
            <w:vAlign w:val="bottom"/>
            <w:hideMark/>
          </w:tcPr>
          <w:p w14:paraId="7F62213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6" w:type="dxa"/>
            <w:tcBorders>
              <w:top w:val="nil"/>
              <w:left w:val="nil"/>
              <w:bottom w:val="single" w:sz="4" w:space="0" w:color="auto"/>
              <w:right w:val="single" w:sz="4" w:space="0" w:color="auto"/>
            </w:tcBorders>
            <w:shd w:val="clear" w:color="auto" w:fill="auto"/>
            <w:noWrap/>
            <w:vAlign w:val="bottom"/>
            <w:hideMark/>
          </w:tcPr>
          <w:p w14:paraId="72A2254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75" w:type="dxa"/>
            <w:tcBorders>
              <w:top w:val="nil"/>
              <w:left w:val="nil"/>
              <w:bottom w:val="single" w:sz="4" w:space="0" w:color="auto"/>
              <w:right w:val="single" w:sz="4" w:space="0" w:color="auto"/>
            </w:tcBorders>
            <w:shd w:val="clear" w:color="auto" w:fill="auto"/>
            <w:noWrap/>
            <w:vAlign w:val="bottom"/>
            <w:hideMark/>
          </w:tcPr>
          <w:p w14:paraId="517C37C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56" w:type="dxa"/>
            <w:tcBorders>
              <w:top w:val="nil"/>
              <w:left w:val="nil"/>
              <w:bottom w:val="single" w:sz="4" w:space="0" w:color="auto"/>
              <w:right w:val="single" w:sz="4" w:space="0" w:color="auto"/>
            </w:tcBorders>
            <w:shd w:val="clear" w:color="auto" w:fill="auto"/>
            <w:noWrap/>
            <w:vAlign w:val="bottom"/>
            <w:hideMark/>
          </w:tcPr>
          <w:p w14:paraId="2575CA2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4" w:type="dxa"/>
            <w:tcBorders>
              <w:top w:val="nil"/>
              <w:left w:val="nil"/>
              <w:bottom w:val="single" w:sz="4" w:space="0" w:color="auto"/>
              <w:right w:val="single" w:sz="4" w:space="0" w:color="auto"/>
            </w:tcBorders>
            <w:shd w:val="clear" w:color="auto" w:fill="auto"/>
            <w:noWrap/>
            <w:vAlign w:val="bottom"/>
            <w:hideMark/>
          </w:tcPr>
          <w:p w14:paraId="32D91EB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7" w:type="dxa"/>
            <w:tcBorders>
              <w:top w:val="nil"/>
              <w:left w:val="nil"/>
              <w:bottom w:val="single" w:sz="4" w:space="0" w:color="auto"/>
              <w:right w:val="single" w:sz="4" w:space="0" w:color="auto"/>
            </w:tcBorders>
            <w:shd w:val="clear" w:color="auto" w:fill="auto"/>
            <w:noWrap/>
            <w:vAlign w:val="bottom"/>
            <w:hideMark/>
          </w:tcPr>
          <w:p w14:paraId="4E7C6FE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16DDE2D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r>
      <w:tr w:rsidR="00364BD3" w:rsidRPr="00157831" w14:paraId="61241276"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5FB2C018"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5</w:t>
            </w:r>
          </w:p>
        </w:tc>
        <w:tc>
          <w:tcPr>
            <w:tcW w:w="556" w:type="dxa"/>
            <w:tcBorders>
              <w:top w:val="nil"/>
              <w:left w:val="nil"/>
              <w:bottom w:val="single" w:sz="4" w:space="0" w:color="auto"/>
              <w:right w:val="single" w:sz="4" w:space="0" w:color="auto"/>
            </w:tcBorders>
            <w:shd w:val="clear" w:color="auto" w:fill="auto"/>
            <w:noWrap/>
            <w:vAlign w:val="bottom"/>
            <w:hideMark/>
          </w:tcPr>
          <w:p w14:paraId="6780527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4" w:type="dxa"/>
            <w:tcBorders>
              <w:top w:val="nil"/>
              <w:left w:val="nil"/>
              <w:bottom w:val="single" w:sz="4" w:space="0" w:color="auto"/>
              <w:right w:val="single" w:sz="4" w:space="0" w:color="auto"/>
            </w:tcBorders>
            <w:shd w:val="clear" w:color="auto" w:fill="auto"/>
            <w:noWrap/>
            <w:vAlign w:val="bottom"/>
            <w:hideMark/>
          </w:tcPr>
          <w:p w14:paraId="40E8F28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6" w:type="dxa"/>
            <w:tcBorders>
              <w:top w:val="nil"/>
              <w:left w:val="nil"/>
              <w:bottom w:val="single" w:sz="4" w:space="0" w:color="auto"/>
              <w:right w:val="single" w:sz="4" w:space="0" w:color="auto"/>
            </w:tcBorders>
            <w:shd w:val="clear" w:color="auto" w:fill="auto"/>
            <w:noWrap/>
            <w:vAlign w:val="bottom"/>
            <w:hideMark/>
          </w:tcPr>
          <w:p w14:paraId="43AD079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6" w:type="dxa"/>
            <w:tcBorders>
              <w:top w:val="nil"/>
              <w:left w:val="nil"/>
              <w:bottom w:val="single" w:sz="4" w:space="0" w:color="auto"/>
              <w:right w:val="single" w:sz="4" w:space="0" w:color="auto"/>
            </w:tcBorders>
            <w:shd w:val="clear" w:color="auto" w:fill="auto"/>
            <w:noWrap/>
            <w:vAlign w:val="bottom"/>
            <w:hideMark/>
          </w:tcPr>
          <w:p w14:paraId="600866C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31" w:type="dxa"/>
            <w:tcBorders>
              <w:top w:val="nil"/>
              <w:left w:val="nil"/>
              <w:bottom w:val="single" w:sz="4" w:space="0" w:color="auto"/>
              <w:right w:val="single" w:sz="4" w:space="0" w:color="auto"/>
            </w:tcBorders>
            <w:shd w:val="clear" w:color="auto" w:fill="auto"/>
            <w:noWrap/>
            <w:vAlign w:val="bottom"/>
            <w:hideMark/>
          </w:tcPr>
          <w:p w14:paraId="3D5B81A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88" w:type="dxa"/>
            <w:tcBorders>
              <w:top w:val="nil"/>
              <w:left w:val="nil"/>
              <w:bottom w:val="single" w:sz="4" w:space="0" w:color="auto"/>
              <w:right w:val="single" w:sz="4" w:space="0" w:color="auto"/>
            </w:tcBorders>
            <w:shd w:val="clear" w:color="auto" w:fill="auto"/>
            <w:noWrap/>
            <w:vAlign w:val="bottom"/>
            <w:hideMark/>
          </w:tcPr>
          <w:p w14:paraId="7A891D8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793EEA0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33" w:type="dxa"/>
            <w:tcBorders>
              <w:top w:val="nil"/>
              <w:left w:val="nil"/>
              <w:bottom w:val="single" w:sz="4" w:space="0" w:color="auto"/>
              <w:right w:val="single" w:sz="4" w:space="0" w:color="auto"/>
            </w:tcBorders>
            <w:shd w:val="clear" w:color="auto" w:fill="auto"/>
            <w:noWrap/>
            <w:vAlign w:val="bottom"/>
            <w:hideMark/>
          </w:tcPr>
          <w:p w14:paraId="7DA4357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485" w:type="dxa"/>
            <w:tcBorders>
              <w:top w:val="nil"/>
              <w:left w:val="nil"/>
              <w:bottom w:val="single" w:sz="4" w:space="0" w:color="auto"/>
              <w:right w:val="single" w:sz="4" w:space="0" w:color="auto"/>
            </w:tcBorders>
            <w:shd w:val="clear" w:color="auto" w:fill="auto"/>
            <w:noWrap/>
            <w:vAlign w:val="bottom"/>
            <w:hideMark/>
          </w:tcPr>
          <w:p w14:paraId="1FA37E2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912" w:type="dxa"/>
            <w:tcBorders>
              <w:top w:val="nil"/>
              <w:left w:val="nil"/>
              <w:bottom w:val="single" w:sz="4" w:space="0" w:color="auto"/>
              <w:right w:val="single" w:sz="4" w:space="0" w:color="auto"/>
            </w:tcBorders>
            <w:shd w:val="clear" w:color="auto" w:fill="auto"/>
            <w:noWrap/>
            <w:vAlign w:val="bottom"/>
            <w:hideMark/>
          </w:tcPr>
          <w:p w14:paraId="5E2C78D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38" w:type="dxa"/>
            <w:tcBorders>
              <w:top w:val="nil"/>
              <w:left w:val="nil"/>
              <w:bottom w:val="single" w:sz="4" w:space="0" w:color="auto"/>
              <w:right w:val="single" w:sz="4" w:space="0" w:color="auto"/>
            </w:tcBorders>
            <w:shd w:val="clear" w:color="auto" w:fill="auto"/>
            <w:noWrap/>
            <w:vAlign w:val="bottom"/>
            <w:hideMark/>
          </w:tcPr>
          <w:p w14:paraId="6B257B1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17EF31A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71" w:type="dxa"/>
            <w:tcBorders>
              <w:top w:val="nil"/>
              <w:left w:val="nil"/>
              <w:bottom w:val="single" w:sz="4" w:space="0" w:color="auto"/>
              <w:right w:val="single" w:sz="4" w:space="0" w:color="auto"/>
            </w:tcBorders>
            <w:shd w:val="clear" w:color="auto" w:fill="auto"/>
            <w:noWrap/>
            <w:vAlign w:val="bottom"/>
            <w:hideMark/>
          </w:tcPr>
          <w:p w14:paraId="4E501AC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7220E31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83" w:type="dxa"/>
            <w:tcBorders>
              <w:top w:val="nil"/>
              <w:left w:val="nil"/>
              <w:bottom w:val="single" w:sz="4" w:space="0" w:color="auto"/>
              <w:right w:val="single" w:sz="4" w:space="0" w:color="auto"/>
            </w:tcBorders>
            <w:shd w:val="clear" w:color="auto" w:fill="auto"/>
            <w:noWrap/>
            <w:vAlign w:val="bottom"/>
            <w:hideMark/>
          </w:tcPr>
          <w:p w14:paraId="72B5DC0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51" w:type="dxa"/>
            <w:tcBorders>
              <w:top w:val="nil"/>
              <w:left w:val="nil"/>
              <w:bottom w:val="single" w:sz="4" w:space="0" w:color="auto"/>
              <w:right w:val="single" w:sz="4" w:space="0" w:color="auto"/>
            </w:tcBorders>
            <w:shd w:val="clear" w:color="auto" w:fill="auto"/>
            <w:noWrap/>
            <w:vAlign w:val="bottom"/>
            <w:hideMark/>
          </w:tcPr>
          <w:p w14:paraId="45C6C23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3" w:type="dxa"/>
            <w:tcBorders>
              <w:top w:val="nil"/>
              <w:left w:val="nil"/>
              <w:bottom w:val="single" w:sz="4" w:space="0" w:color="auto"/>
              <w:right w:val="single" w:sz="4" w:space="0" w:color="auto"/>
            </w:tcBorders>
            <w:shd w:val="clear" w:color="auto" w:fill="auto"/>
            <w:noWrap/>
            <w:vAlign w:val="bottom"/>
            <w:hideMark/>
          </w:tcPr>
          <w:p w14:paraId="7514E74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26" w:type="dxa"/>
            <w:tcBorders>
              <w:top w:val="nil"/>
              <w:left w:val="nil"/>
              <w:bottom w:val="single" w:sz="4" w:space="0" w:color="auto"/>
              <w:right w:val="single" w:sz="4" w:space="0" w:color="auto"/>
            </w:tcBorders>
            <w:shd w:val="clear" w:color="auto" w:fill="auto"/>
            <w:noWrap/>
            <w:vAlign w:val="bottom"/>
            <w:hideMark/>
          </w:tcPr>
          <w:p w14:paraId="3DF99D4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75" w:type="dxa"/>
            <w:tcBorders>
              <w:top w:val="nil"/>
              <w:left w:val="nil"/>
              <w:bottom w:val="single" w:sz="4" w:space="0" w:color="auto"/>
              <w:right w:val="single" w:sz="4" w:space="0" w:color="auto"/>
            </w:tcBorders>
            <w:shd w:val="clear" w:color="auto" w:fill="auto"/>
            <w:noWrap/>
            <w:vAlign w:val="bottom"/>
            <w:hideMark/>
          </w:tcPr>
          <w:p w14:paraId="2C14A5C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856" w:type="dxa"/>
            <w:tcBorders>
              <w:top w:val="nil"/>
              <w:left w:val="nil"/>
              <w:bottom w:val="single" w:sz="4" w:space="0" w:color="auto"/>
              <w:right w:val="single" w:sz="4" w:space="0" w:color="auto"/>
            </w:tcBorders>
            <w:shd w:val="clear" w:color="auto" w:fill="auto"/>
            <w:noWrap/>
            <w:vAlign w:val="bottom"/>
            <w:hideMark/>
          </w:tcPr>
          <w:p w14:paraId="2F27D6F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594" w:type="dxa"/>
            <w:tcBorders>
              <w:top w:val="nil"/>
              <w:left w:val="nil"/>
              <w:bottom w:val="single" w:sz="4" w:space="0" w:color="auto"/>
              <w:right w:val="single" w:sz="4" w:space="0" w:color="auto"/>
            </w:tcBorders>
            <w:shd w:val="clear" w:color="auto" w:fill="auto"/>
            <w:noWrap/>
            <w:vAlign w:val="bottom"/>
            <w:hideMark/>
          </w:tcPr>
          <w:p w14:paraId="266DE91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707" w:type="dxa"/>
            <w:tcBorders>
              <w:top w:val="nil"/>
              <w:left w:val="nil"/>
              <w:bottom w:val="single" w:sz="4" w:space="0" w:color="auto"/>
              <w:right w:val="single" w:sz="4" w:space="0" w:color="auto"/>
            </w:tcBorders>
            <w:shd w:val="clear" w:color="auto" w:fill="auto"/>
            <w:noWrap/>
            <w:vAlign w:val="bottom"/>
            <w:hideMark/>
          </w:tcPr>
          <w:p w14:paraId="6193F5C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c>
          <w:tcPr>
            <w:tcW w:w="670" w:type="dxa"/>
            <w:tcBorders>
              <w:top w:val="nil"/>
              <w:left w:val="nil"/>
              <w:bottom w:val="single" w:sz="4" w:space="0" w:color="auto"/>
              <w:right w:val="single" w:sz="4" w:space="0" w:color="auto"/>
            </w:tcBorders>
            <w:shd w:val="clear" w:color="auto" w:fill="auto"/>
            <w:noWrap/>
            <w:vAlign w:val="bottom"/>
            <w:hideMark/>
          </w:tcPr>
          <w:p w14:paraId="044834F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Fail </w:t>
            </w:r>
          </w:p>
        </w:tc>
      </w:tr>
      <w:tr w:rsidR="00364BD3" w:rsidRPr="00157831" w14:paraId="672AE42B" w14:textId="77777777" w:rsidTr="00364BD3">
        <w:trPr>
          <w:trHeight w:val="290"/>
        </w:trPr>
        <w:tc>
          <w:tcPr>
            <w:tcW w:w="2189" w:type="dxa"/>
            <w:gridSpan w:val="3"/>
            <w:tcBorders>
              <w:top w:val="nil"/>
              <w:left w:val="single" w:sz="4" w:space="0" w:color="auto"/>
              <w:bottom w:val="single" w:sz="4" w:space="0" w:color="auto"/>
              <w:right w:val="single" w:sz="4" w:space="0" w:color="auto"/>
            </w:tcBorders>
            <w:shd w:val="clear" w:color="000000" w:fill="E7E6E6"/>
            <w:noWrap/>
            <w:vAlign w:val="bottom"/>
            <w:hideMark/>
          </w:tcPr>
          <w:p w14:paraId="3FE51DF2"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Level 2</w:t>
            </w:r>
          </w:p>
        </w:tc>
        <w:tc>
          <w:tcPr>
            <w:tcW w:w="1392" w:type="dxa"/>
            <w:gridSpan w:val="2"/>
            <w:tcBorders>
              <w:top w:val="nil"/>
              <w:left w:val="nil"/>
              <w:bottom w:val="single" w:sz="4" w:space="0" w:color="auto"/>
              <w:right w:val="single" w:sz="4" w:space="0" w:color="000000"/>
            </w:tcBorders>
            <w:shd w:val="clear" w:color="000000" w:fill="E7E6E6"/>
            <w:noWrap/>
            <w:vAlign w:val="bottom"/>
            <w:hideMark/>
          </w:tcPr>
          <w:p w14:paraId="53BAA807"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Ransomware Scenarios</w:t>
            </w:r>
          </w:p>
        </w:tc>
        <w:tc>
          <w:tcPr>
            <w:tcW w:w="531" w:type="dxa"/>
            <w:tcBorders>
              <w:top w:val="nil"/>
              <w:left w:val="nil"/>
              <w:bottom w:val="nil"/>
              <w:right w:val="nil"/>
            </w:tcBorders>
            <w:shd w:val="clear" w:color="auto" w:fill="auto"/>
            <w:noWrap/>
            <w:vAlign w:val="bottom"/>
            <w:hideMark/>
          </w:tcPr>
          <w:p w14:paraId="3ACCE996"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p>
        </w:tc>
        <w:tc>
          <w:tcPr>
            <w:tcW w:w="688" w:type="dxa"/>
            <w:tcBorders>
              <w:top w:val="nil"/>
              <w:left w:val="nil"/>
              <w:bottom w:val="nil"/>
              <w:right w:val="nil"/>
            </w:tcBorders>
            <w:shd w:val="clear" w:color="auto" w:fill="auto"/>
            <w:noWrap/>
            <w:vAlign w:val="bottom"/>
            <w:hideMark/>
          </w:tcPr>
          <w:p w14:paraId="6229FF8C"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003D98D2" w14:textId="77777777" w:rsidR="00157831" w:rsidRPr="00157831" w:rsidRDefault="00157831" w:rsidP="00157831">
            <w:pPr>
              <w:spacing w:before="0" w:after="0" w:line="240" w:lineRule="auto"/>
              <w:jc w:val="left"/>
              <w:rPr>
                <w:sz w:val="20"/>
                <w:szCs w:val="20"/>
                <w:lang w:eastAsia="en-GB"/>
              </w:rPr>
            </w:pPr>
          </w:p>
        </w:tc>
        <w:tc>
          <w:tcPr>
            <w:tcW w:w="633" w:type="dxa"/>
            <w:tcBorders>
              <w:top w:val="nil"/>
              <w:left w:val="nil"/>
              <w:bottom w:val="nil"/>
              <w:right w:val="nil"/>
            </w:tcBorders>
            <w:shd w:val="clear" w:color="auto" w:fill="auto"/>
            <w:noWrap/>
            <w:vAlign w:val="bottom"/>
            <w:hideMark/>
          </w:tcPr>
          <w:p w14:paraId="561C6689" w14:textId="77777777" w:rsidR="00157831" w:rsidRPr="00157831" w:rsidRDefault="00157831" w:rsidP="00157831">
            <w:pPr>
              <w:spacing w:before="0" w:after="0" w:line="240" w:lineRule="auto"/>
              <w:jc w:val="left"/>
              <w:rPr>
                <w:sz w:val="20"/>
                <w:szCs w:val="20"/>
                <w:lang w:eastAsia="en-GB"/>
              </w:rPr>
            </w:pPr>
          </w:p>
        </w:tc>
        <w:tc>
          <w:tcPr>
            <w:tcW w:w="485" w:type="dxa"/>
            <w:tcBorders>
              <w:top w:val="nil"/>
              <w:left w:val="nil"/>
              <w:bottom w:val="nil"/>
              <w:right w:val="nil"/>
            </w:tcBorders>
            <w:shd w:val="clear" w:color="auto" w:fill="auto"/>
            <w:noWrap/>
            <w:vAlign w:val="bottom"/>
            <w:hideMark/>
          </w:tcPr>
          <w:p w14:paraId="1A968318" w14:textId="77777777" w:rsidR="00157831" w:rsidRPr="00157831" w:rsidRDefault="00157831" w:rsidP="00157831">
            <w:pPr>
              <w:spacing w:before="0" w:after="0" w:line="240" w:lineRule="auto"/>
              <w:jc w:val="left"/>
              <w:rPr>
                <w:sz w:val="20"/>
                <w:szCs w:val="20"/>
                <w:lang w:eastAsia="en-GB"/>
              </w:rPr>
            </w:pPr>
          </w:p>
        </w:tc>
        <w:tc>
          <w:tcPr>
            <w:tcW w:w="912" w:type="dxa"/>
            <w:tcBorders>
              <w:top w:val="nil"/>
              <w:left w:val="nil"/>
              <w:bottom w:val="nil"/>
              <w:right w:val="nil"/>
            </w:tcBorders>
            <w:shd w:val="clear" w:color="auto" w:fill="auto"/>
            <w:noWrap/>
            <w:vAlign w:val="bottom"/>
            <w:hideMark/>
          </w:tcPr>
          <w:p w14:paraId="1B2FF21C" w14:textId="77777777" w:rsidR="00157831" w:rsidRPr="00157831" w:rsidRDefault="00157831" w:rsidP="00157831">
            <w:pPr>
              <w:spacing w:before="0" w:after="0" w:line="240" w:lineRule="auto"/>
              <w:jc w:val="left"/>
              <w:rPr>
                <w:sz w:val="20"/>
                <w:szCs w:val="20"/>
                <w:lang w:eastAsia="en-GB"/>
              </w:rPr>
            </w:pPr>
          </w:p>
        </w:tc>
        <w:tc>
          <w:tcPr>
            <w:tcW w:w="838" w:type="dxa"/>
            <w:tcBorders>
              <w:top w:val="nil"/>
              <w:left w:val="nil"/>
              <w:bottom w:val="nil"/>
              <w:right w:val="nil"/>
            </w:tcBorders>
            <w:shd w:val="clear" w:color="auto" w:fill="auto"/>
            <w:noWrap/>
            <w:vAlign w:val="bottom"/>
            <w:hideMark/>
          </w:tcPr>
          <w:p w14:paraId="1967CD1A"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3E342960" w14:textId="77777777" w:rsidR="00157831" w:rsidRPr="00157831" w:rsidRDefault="00157831" w:rsidP="00157831">
            <w:pPr>
              <w:spacing w:before="0" w:after="0" w:line="240" w:lineRule="auto"/>
              <w:jc w:val="left"/>
              <w:rPr>
                <w:sz w:val="20"/>
                <w:szCs w:val="20"/>
                <w:lang w:eastAsia="en-GB"/>
              </w:rPr>
            </w:pPr>
          </w:p>
        </w:tc>
        <w:tc>
          <w:tcPr>
            <w:tcW w:w="571" w:type="dxa"/>
            <w:tcBorders>
              <w:top w:val="nil"/>
              <w:left w:val="nil"/>
              <w:bottom w:val="nil"/>
              <w:right w:val="nil"/>
            </w:tcBorders>
            <w:shd w:val="clear" w:color="auto" w:fill="auto"/>
            <w:noWrap/>
            <w:vAlign w:val="bottom"/>
            <w:hideMark/>
          </w:tcPr>
          <w:p w14:paraId="722413ED"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6D1D52F2" w14:textId="77777777" w:rsidR="00157831" w:rsidRPr="00157831" w:rsidRDefault="00157831" w:rsidP="00157831">
            <w:pPr>
              <w:spacing w:before="0" w:after="0" w:line="240" w:lineRule="auto"/>
              <w:jc w:val="left"/>
              <w:rPr>
                <w:sz w:val="20"/>
                <w:szCs w:val="20"/>
                <w:lang w:eastAsia="en-GB"/>
              </w:rPr>
            </w:pPr>
          </w:p>
        </w:tc>
        <w:tc>
          <w:tcPr>
            <w:tcW w:w="583" w:type="dxa"/>
            <w:tcBorders>
              <w:top w:val="nil"/>
              <w:left w:val="nil"/>
              <w:bottom w:val="nil"/>
              <w:right w:val="nil"/>
            </w:tcBorders>
            <w:shd w:val="clear" w:color="auto" w:fill="auto"/>
            <w:noWrap/>
            <w:vAlign w:val="bottom"/>
            <w:hideMark/>
          </w:tcPr>
          <w:p w14:paraId="190404D4" w14:textId="77777777" w:rsidR="00157831" w:rsidRPr="00157831" w:rsidRDefault="00157831" w:rsidP="00157831">
            <w:pPr>
              <w:spacing w:before="0" w:after="0" w:line="240" w:lineRule="auto"/>
              <w:jc w:val="left"/>
              <w:rPr>
                <w:sz w:val="20"/>
                <w:szCs w:val="20"/>
                <w:lang w:eastAsia="en-GB"/>
              </w:rPr>
            </w:pPr>
          </w:p>
        </w:tc>
        <w:tc>
          <w:tcPr>
            <w:tcW w:w="651" w:type="dxa"/>
            <w:tcBorders>
              <w:top w:val="nil"/>
              <w:left w:val="nil"/>
              <w:bottom w:val="nil"/>
              <w:right w:val="nil"/>
            </w:tcBorders>
            <w:shd w:val="clear" w:color="auto" w:fill="auto"/>
            <w:noWrap/>
            <w:vAlign w:val="bottom"/>
            <w:hideMark/>
          </w:tcPr>
          <w:p w14:paraId="4A39F6AE" w14:textId="77777777" w:rsidR="00157831" w:rsidRPr="00157831" w:rsidRDefault="00157831" w:rsidP="00157831">
            <w:pPr>
              <w:spacing w:before="0" w:after="0" w:line="240" w:lineRule="auto"/>
              <w:jc w:val="left"/>
              <w:rPr>
                <w:sz w:val="20"/>
                <w:szCs w:val="20"/>
                <w:lang w:eastAsia="en-GB"/>
              </w:rPr>
            </w:pPr>
          </w:p>
        </w:tc>
        <w:tc>
          <w:tcPr>
            <w:tcW w:w="593" w:type="dxa"/>
            <w:tcBorders>
              <w:top w:val="nil"/>
              <w:left w:val="nil"/>
              <w:bottom w:val="nil"/>
              <w:right w:val="nil"/>
            </w:tcBorders>
            <w:shd w:val="clear" w:color="auto" w:fill="auto"/>
            <w:noWrap/>
            <w:vAlign w:val="bottom"/>
            <w:hideMark/>
          </w:tcPr>
          <w:p w14:paraId="2CB95DDC" w14:textId="77777777" w:rsidR="00157831" w:rsidRPr="00157831" w:rsidRDefault="00157831" w:rsidP="00157831">
            <w:pPr>
              <w:spacing w:before="0" w:after="0" w:line="240" w:lineRule="auto"/>
              <w:jc w:val="left"/>
              <w:rPr>
                <w:sz w:val="20"/>
                <w:szCs w:val="20"/>
                <w:lang w:eastAsia="en-GB"/>
              </w:rPr>
            </w:pPr>
          </w:p>
        </w:tc>
        <w:tc>
          <w:tcPr>
            <w:tcW w:w="726" w:type="dxa"/>
            <w:tcBorders>
              <w:top w:val="nil"/>
              <w:left w:val="nil"/>
              <w:bottom w:val="nil"/>
              <w:right w:val="nil"/>
            </w:tcBorders>
            <w:shd w:val="clear" w:color="auto" w:fill="auto"/>
            <w:noWrap/>
            <w:vAlign w:val="bottom"/>
            <w:hideMark/>
          </w:tcPr>
          <w:p w14:paraId="5E5282EF" w14:textId="77777777" w:rsidR="00157831" w:rsidRPr="00157831" w:rsidRDefault="00157831" w:rsidP="00157831">
            <w:pPr>
              <w:spacing w:before="0" w:after="0" w:line="240" w:lineRule="auto"/>
              <w:jc w:val="left"/>
              <w:rPr>
                <w:sz w:val="20"/>
                <w:szCs w:val="20"/>
                <w:lang w:eastAsia="en-GB"/>
              </w:rPr>
            </w:pPr>
          </w:p>
        </w:tc>
        <w:tc>
          <w:tcPr>
            <w:tcW w:w="875" w:type="dxa"/>
            <w:tcBorders>
              <w:top w:val="nil"/>
              <w:left w:val="nil"/>
              <w:bottom w:val="nil"/>
              <w:right w:val="nil"/>
            </w:tcBorders>
            <w:shd w:val="clear" w:color="auto" w:fill="auto"/>
            <w:noWrap/>
            <w:vAlign w:val="bottom"/>
            <w:hideMark/>
          </w:tcPr>
          <w:p w14:paraId="1E75E5A4" w14:textId="77777777" w:rsidR="00157831" w:rsidRPr="00157831" w:rsidRDefault="00157831" w:rsidP="00157831">
            <w:pPr>
              <w:spacing w:before="0" w:after="0" w:line="240" w:lineRule="auto"/>
              <w:jc w:val="left"/>
              <w:rPr>
                <w:sz w:val="20"/>
                <w:szCs w:val="20"/>
                <w:lang w:eastAsia="en-GB"/>
              </w:rPr>
            </w:pPr>
          </w:p>
        </w:tc>
        <w:tc>
          <w:tcPr>
            <w:tcW w:w="856" w:type="dxa"/>
            <w:tcBorders>
              <w:top w:val="nil"/>
              <w:left w:val="nil"/>
              <w:bottom w:val="nil"/>
              <w:right w:val="nil"/>
            </w:tcBorders>
            <w:shd w:val="clear" w:color="auto" w:fill="auto"/>
            <w:noWrap/>
            <w:vAlign w:val="bottom"/>
            <w:hideMark/>
          </w:tcPr>
          <w:p w14:paraId="2BF77DC0" w14:textId="77777777" w:rsidR="00157831" w:rsidRPr="00157831" w:rsidRDefault="00157831" w:rsidP="00157831">
            <w:pPr>
              <w:spacing w:before="0" w:after="0" w:line="240" w:lineRule="auto"/>
              <w:jc w:val="left"/>
              <w:rPr>
                <w:sz w:val="20"/>
                <w:szCs w:val="20"/>
                <w:lang w:eastAsia="en-GB"/>
              </w:rPr>
            </w:pPr>
          </w:p>
        </w:tc>
        <w:tc>
          <w:tcPr>
            <w:tcW w:w="594" w:type="dxa"/>
            <w:tcBorders>
              <w:top w:val="nil"/>
              <w:left w:val="nil"/>
              <w:bottom w:val="nil"/>
              <w:right w:val="nil"/>
            </w:tcBorders>
            <w:shd w:val="clear" w:color="auto" w:fill="auto"/>
            <w:noWrap/>
            <w:vAlign w:val="bottom"/>
            <w:hideMark/>
          </w:tcPr>
          <w:p w14:paraId="509FF8EE" w14:textId="77777777" w:rsidR="00157831" w:rsidRPr="00157831" w:rsidRDefault="00157831" w:rsidP="00157831">
            <w:pPr>
              <w:spacing w:before="0" w:after="0" w:line="240" w:lineRule="auto"/>
              <w:jc w:val="left"/>
              <w:rPr>
                <w:sz w:val="20"/>
                <w:szCs w:val="20"/>
                <w:lang w:eastAsia="en-GB"/>
              </w:rPr>
            </w:pPr>
          </w:p>
        </w:tc>
        <w:tc>
          <w:tcPr>
            <w:tcW w:w="707" w:type="dxa"/>
            <w:tcBorders>
              <w:top w:val="nil"/>
              <w:left w:val="nil"/>
              <w:bottom w:val="nil"/>
              <w:right w:val="nil"/>
            </w:tcBorders>
            <w:shd w:val="clear" w:color="auto" w:fill="auto"/>
            <w:noWrap/>
            <w:vAlign w:val="bottom"/>
            <w:hideMark/>
          </w:tcPr>
          <w:p w14:paraId="241D958F" w14:textId="77777777" w:rsidR="00157831" w:rsidRPr="00157831" w:rsidRDefault="00157831" w:rsidP="00157831">
            <w:pPr>
              <w:spacing w:before="0" w:after="0" w:line="240" w:lineRule="auto"/>
              <w:jc w:val="left"/>
              <w:rPr>
                <w:sz w:val="20"/>
                <w:szCs w:val="20"/>
                <w:lang w:eastAsia="en-GB"/>
              </w:rPr>
            </w:pPr>
          </w:p>
        </w:tc>
        <w:tc>
          <w:tcPr>
            <w:tcW w:w="670" w:type="dxa"/>
            <w:tcBorders>
              <w:top w:val="nil"/>
              <w:left w:val="nil"/>
              <w:bottom w:val="nil"/>
              <w:right w:val="nil"/>
            </w:tcBorders>
            <w:shd w:val="clear" w:color="auto" w:fill="auto"/>
            <w:noWrap/>
            <w:vAlign w:val="bottom"/>
            <w:hideMark/>
          </w:tcPr>
          <w:p w14:paraId="1DFF5349" w14:textId="77777777" w:rsidR="00157831" w:rsidRPr="00157831" w:rsidRDefault="00157831" w:rsidP="00157831">
            <w:pPr>
              <w:spacing w:before="0" w:after="0" w:line="240" w:lineRule="auto"/>
              <w:jc w:val="left"/>
              <w:rPr>
                <w:sz w:val="20"/>
                <w:szCs w:val="20"/>
                <w:lang w:eastAsia="en-GB"/>
              </w:rPr>
            </w:pPr>
          </w:p>
        </w:tc>
      </w:tr>
      <w:tr w:rsidR="00364BD3" w:rsidRPr="00157831" w14:paraId="53335E9B" w14:textId="77777777" w:rsidTr="00364BD3">
        <w:trPr>
          <w:trHeight w:val="290"/>
        </w:trPr>
        <w:tc>
          <w:tcPr>
            <w:tcW w:w="909" w:type="dxa"/>
            <w:tcBorders>
              <w:top w:val="nil"/>
              <w:left w:val="single" w:sz="4" w:space="0" w:color="auto"/>
              <w:bottom w:val="single" w:sz="4" w:space="0" w:color="auto"/>
              <w:right w:val="single" w:sz="4" w:space="0" w:color="auto"/>
            </w:tcBorders>
            <w:shd w:val="clear" w:color="000000" w:fill="E7E6E6"/>
            <w:noWrap/>
            <w:vAlign w:val="bottom"/>
            <w:hideMark/>
          </w:tcPr>
          <w:p w14:paraId="73803ED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Attempt </w:t>
            </w:r>
          </w:p>
        </w:tc>
        <w:tc>
          <w:tcPr>
            <w:tcW w:w="556" w:type="dxa"/>
            <w:tcBorders>
              <w:top w:val="nil"/>
              <w:left w:val="nil"/>
              <w:bottom w:val="single" w:sz="4" w:space="0" w:color="auto"/>
              <w:right w:val="single" w:sz="4" w:space="0" w:color="auto"/>
            </w:tcBorders>
            <w:shd w:val="clear" w:color="auto" w:fill="auto"/>
            <w:noWrap/>
            <w:vAlign w:val="bottom"/>
            <w:hideMark/>
          </w:tcPr>
          <w:p w14:paraId="19F82D5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Archiver</w:t>
            </w:r>
          </w:p>
        </w:tc>
        <w:tc>
          <w:tcPr>
            <w:tcW w:w="724" w:type="dxa"/>
            <w:tcBorders>
              <w:top w:val="nil"/>
              <w:left w:val="nil"/>
              <w:bottom w:val="single" w:sz="4" w:space="0" w:color="auto"/>
              <w:right w:val="single" w:sz="4" w:space="0" w:color="auto"/>
            </w:tcBorders>
            <w:shd w:val="clear" w:color="auto" w:fill="auto"/>
            <w:noWrap/>
            <w:vAlign w:val="bottom"/>
            <w:hideMark/>
          </w:tcPr>
          <w:p w14:paraId="60F0AEC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Collaborator</w:t>
            </w:r>
          </w:p>
        </w:tc>
        <w:tc>
          <w:tcPr>
            <w:tcW w:w="686" w:type="dxa"/>
            <w:tcBorders>
              <w:top w:val="nil"/>
              <w:left w:val="nil"/>
              <w:bottom w:val="single" w:sz="4" w:space="0" w:color="auto"/>
              <w:right w:val="single" w:sz="4" w:space="0" w:color="auto"/>
            </w:tcBorders>
            <w:shd w:val="clear" w:color="auto" w:fill="auto"/>
            <w:noWrap/>
            <w:vAlign w:val="bottom"/>
            <w:hideMark/>
          </w:tcPr>
          <w:p w14:paraId="0C6E2DB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Citroni Variant</w:t>
            </w:r>
          </w:p>
        </w:tc>
        <w:tc>
          <w:tcPr>
            <w:tcW w:w="706" w:type="dxa"/>
            <w:tcBorders>
              <w:top w:val="nil"/>
              <w:left w:val="nil"/>
              <w:bottom w:val="single" w:sz="4" w:space="0" w:color="auto"/>
              <w:right w:val="single" w:sz="4" w:space="0" w:color="auto"/>
            </w:tcBorders>
            <w:shd w:val="clear" w:color="auto" w:fill="auto"/>
            <w:noWrap/>
            <w:vAlign w:val="bottom"/>
            <w:hideMark/>
          </w:tcPr>
          <w:p w14:paraId="79DD618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Hollow Injector</w:t>
            </w:r>
          </w:p>
        </w:tc>
        <w:tc>
          <w:tcPr>
            <w:tcW w:w="531" w:type="dxa"/>
            <w:tcBorders>
              <w:top w:val="single" w:sz="4" w:space="0" w:color="auto"/>
              <w:left w:val="nil"/>
              <w:bottom w:val="single" w:sz="4" w:space="0" w:color="auto"/>
              <w:right w:val="single" w:sz="4" w:space="0" w:color="auto"/>
            </w:tcBorders>
            <w:shd w:val="clear" w:color="auto" w:fill="auto"/>
            <w:noWrap/>
            <w:vAlign w:val="bottom"/>
            <w:hideMark/>
          </w:tcPr>
          <w:p w14:paraId="3CF38F4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Injector</w:t>
            </w:r>
          </w:p>
        </w:tc>
        <w:tc>
          <w:tcPr>
            <w:tcW w:w="688" w:type="dxa"/>
            <w:tcBorders>
              <w:top w:val="single" w:sz="4" w:space="0" w:color="auto"/>
              <w:left w:val="nil"/>
              <w:bottom w:val="single" w:sz="4" w:space="0" w:color="auto"/>
              <w:right w:val="single" w:sz="4" w:space="0" w:color="auto"/>
            </w:tcBorders>
            <w:shd w:val="clear" w:color="auto" w:fill="auto"/>
            <w:noWrap/>
            <w:vAlign w:val="bottom"/>
            <w:hideMark/>
          </w:tcPr>
          <w:p w14:paraId="66CB530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Inside Cryptor</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213C358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Locky Variant</w:t>
            </w:r>
          </w:p>
        </w:tc>
        <w:tc>
          <w:tcPr>
            <w:tcW w:w="633" w:type="dxa"/>
            <w:tcBorders>
              <w:top w:val="single" w:sz="4" w:space="0" w:color="auto"/>
              <w:left w:val="nil"/>
              <w:bottom w:val="single" w:sz="4" w:space="0" w:color="auto"/>
              <w:right w:val="single" w:sz="4" w:space="0" w:color="auto"/>
            </w:tcBorders>
            <w:shd w:val="clear" w:color="auto" w:fill="auto"/>
            <w:noWrap/>
            <w:vAlign w:val="bottom"/>
            <w:hideMark/>
          </w:tcPr>
          <w:p w14:paraId="1DDDCED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Maze Variant</w:t>
            </w:r>
          </w:p>
        </w:tc>
        <w:tc>
          <w:tcPr>
            <w:tcW w:w="485" w:type="dxa"/>
            <w:tcBorders>
              <w:top w:val="single" w:sz="4" w:space="0" w:color="auto"/>
              <w:left w:val="nil"/>
              <w:bottom w:val="single" w:sz="4" w:space="0" w:color="auto"/>
              <w:right w:val="single" w:sz="4" w:space="0" w:color="auto"/>
            </w:tcBorders>
            <w:shd w:val="clear" w:color="auto" w:fill="auto"/>
            <w:noWrap/>
            <w:vAlign w:val="bottom"/>
            <w:hideMark/>
          </w:tcPr>
          <w:p w14:paraId="6155B9D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Mover</w:t>
            </w:r>
          </w:p>
        </w:tc>
        <w:tc>
          <w:tcPr>
            <w:tcW w:w="912" w:type="dxa"/>
            <w:tcBorders>
              <w:top w:val="single" w:sz="4" w:space="0" w:color="auto"/>
              <w:left w:val="nil"/>
              <w:bottom w:val="single" w:sz="4" w:space="0" w:color="auto"/>
              <w:right w:val="single" w:sz="4" w:space="0" w:color="auto"/>
            </w:tcBorders>
            <w:shd w:val="clear" w:color="auto" w:fill="auto"/>
            <w:noWrap/>
            <w:vAlign w:val="bottom"/>
            <w:hideMark/>
          </w:tcPr>
          <w:p w14:paraId="30C6765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Paymer Variant</w:t>
            </w:r>
          </w:p>
        </w:tc>
        <w:tc>
          <w:tcPr>
            <w:tcW w:w="838" w:type="dxa"/>
            <w:tcBorders>
              <w:top w:val="single" w:sz="4" w:space="0" w:color="auto"/>
              <w:left w:val="nil"/>
              <w:bottom w:val="single" w:sz="4" w:space="0" w:color="auto"/>
              <w:right w:val="single" w:sz="4" w:space="0" w:color="auto"/>
            </w:tcBorders>
            <w:shd w:val="clear" w:color="auto" w:fill="auto"/>
            <w:noWrap/>
            <w:vAlign w:val="bottom"/>
            <w:hideMark/>
          </w:tcPr>
          <w:p w14:paraId="48B6EBA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Reflective Injector</w:t>
            </w:r>
          </w:p>
        </w:tc>
        <w:tc>
          <w:tcPr>
            <w:tcW w:w="583" w:type="dxa"/>
            <w:tcBorders>
              <w:top w:val="single" w:sz="4" w:space="0" w:color="auto"/>
              <w:left w:val="nil"/>
              <w:bottom w:val="single" w:sz="4" w:space="0" w:color="auto"/>
              <w:right w:val="single" w:sz="4" w:space="0" w:color="auto"/>
            </w:tcBorders>
            <w:shd w:val="clear" w:color="auto" w:fill="auto"/>
            <w:noWrap/>
            <w:vAlign w:val="bottom"/>
            <w:hideMark/>
          </w:tcPr>
          <w:p w14:paraId="2C7A5B4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571" w:type="dxa"/>
            <w:tcBorders>
              <w:top w:val="single" w:sz="4" w:space="0" w:color="auto"/>
              <w:left w:val="nil"/>
              <w:bottom w:val="single" w:sz="4" w:space="0" w:color="auto"/>
              <w:right w:val="single" w:sz="4" w:space="0" w:color="auto"/>
            </w:tcBorders>
            <w:shd w:val="clear" w:color="auto" w:fill="auto"/>
            <w:noWrap/>
            <w:vAlign w:val="bottom"/>
            <w:hideMark/>
          </w:tcPr>
          <w:p w14:paraId="6D0C79D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Replacer</w:t>
            </w:r>
          </w:p>
        </w:tc>
        <w:tc>
          <w:tcPr>
            <w:tcW w:w="651" w:type="dxa"/>
            <w:tcBorders>
              <w:top w:val="single" w:sz="4" w:space="0" w:color="auto"/>
              <w:left w:val="nil"/>
              <w:bottom w:val="single" w:sz="4" w:space="0" w:color="auto"/>
              <w:right w:val="single" w:sz="4" w:space="0" w:color="auto"/>
            </w:tcBorders>
            <w:shd w:val="clear" w:color="auto" w:fill="auto"/>
            <w:noWrap/>
            <w:vAlign w:val="bottom"/>
            <w:hideMark/>
          </w:tcPr>
          <w:p w14:paraId="12AA74F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Rig Simulator</w:t>
            </w:r>
          </w:p>
        </w:tc>
        <w:tc>
          <w:tcPr>
            <w:tcW w:w="583" w:type="dxa"/>
            <w:tcBorders>
              <w:top w:val="single" w:sz="4" w:space="0" w:color="auto"/>
              <w:left w:val="nil"/>
              <w:bottom w:val="single" w:sz="4" w:space="0" w:color="auto"/>
              <w:right w:val="single" w:sz="4" w:space="0" w:color="auto"/>
            </w:tcBorders>
            <w:shd w:val="clear" w:color="auto" w:fill="auto"/>
            <w:noWrap/>
            <w:vAlign w:val="bottom"/>
            <w:hideMark/>
          </w:tcPr>
          <w:p w14:paraId="3056BF9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651" w:type="dxa"/>
            <w:tcBorders>
              <w:top w:val="single" w:sz="4" w:space="0" w:color="auto"/>
              <w:left w:val="nil"/>
              <w:bottom w:val="single" w:sz="4" w:space="0" w:color="auto"/>
              <w:right w:val="single" w:sz="4" w:space="0" w:color="auto"/>
            </w:tcBorders>
            <w:shd w:val="clear" w:color="auto" w:fill="auto"/>
            <w:noWrap/>
            <w:vAlign w:val="bottom"/>
            <w:hideMark/>
          </w:tcPr>
          <w:p w14:paraId="0B00C7B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Slow Cryptor</w:t>
            </w:r>
          </w:p>
        </w:tc>
        <w:tc>
          <w:tcPr>
            <w:tcW w:w="593" w:type="dxa"/>
            <w:tcBorders>
              <w:top w:val="single" w:sz="4" w:space="0" w:color="auto"/>
              <w:left w:val="nil"/>
              <w:bottom w:val="single" w:sz="4" w:space="0" w:color="auto"/>
              <w:right w:val="single" w:sz="4" w:space="0" w:color="auto"/>
            </w:tcBorders>
            <w:shd w:val="clear" w:color="auto" w:fill="auto"/>
            <w:noWrap/>
            <w:vAlign w:val="bottom"/>
            <w:hideMark/>
          </w:tcPr>
          <w:p w14:paraId="37FB8D3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Streamer</w:t>
            </w:r>
          </w:p>
        </w:tc>
        <w:tc>
          <w:tcPr>
            <w:tcW w:w="726" w:type="dxa"/>
            <w:tcBorders>
              <w:top w:val="single" w:sz="4" w:space="0" w:color="auto"/>
              <w:left w:val="nil"/>
              <w:bottom w:val="single" w:sz="4" w:space="0" w:color="auto"/>
              <w:right w:val="single" w:sz="4" w:space="0" w:color="auto"/>
            </w:tcBorders>
            <w:shd w:val="clear" w:color="auto" w:fill="auto"/>
            <w:noWrap/>
            <w:vAlign w:val="bottom"/>
            <w:hideMark/>
          </w:tcPr>
          <w:p w14:paraId="4865D5A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Cryptor</w:t>
            </w:r>
          </w:p>
        </w:tc>
        <w:tc>
          <w:tcPr>
            <w:tcW w:w="875" w:type="dxa"/>
            <w:tcBorders>
              <w:top w:val="single" w:sz="4" w:space="0" w:color="auto"/>
              <w:left w:val="nil"/>
              <w:bottom w:val="single" w:sz="4" w:space="0" w:color="auto"/>
              <w:right w:val="single" w:sz="4" w:space="0" w:color="auto"/>
            </w:tcBorders>
            <w:shd w:val="clear" w:color="auto" w:fill="auto"/>
            <w:noWrap/>
            <w:vAlign w:val="bottom"/>
            <w:hideMark/>
          </w:tcPr>
          <w:p w14:paraId="05C2D4AC" w14:textId="72D4AD3E"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sidR="00364BD3">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Fast</w:t>
            </w:r>
          </w:p>
        </w:tc>
        <w:tc>
          <w:tcPr>
            <w:tcW w:w="856" w:type="dxa"/>
            <w:tcBorders>
              <w:top w:val="single" w:sz="4" w:space="0" w:color="auto"/>
              <w:left w:val="nil"/>
              <w:bottom w:val="single" w:sz="4" w:space="0" w:color="auto"/>
              <w:right w:val="single" w:sz="4" w:space="0" w:color="auto"/>
            </w:tcBorders>
            <w:shd w:val="clear" w:color="auto" w:fill="auto"/>
            <w:noWrap/>
            <w:vAlign w:val="bottom"/>
            <w:hideMark/>
          </w:tcPr>
          <w:p w14:paraId="1E656BE8" w14:textId="129D9AE5"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Strong </w:t>
            </w:r>
            <w:r w:rsidR="00364BD3" w:rsidRPr="00157831">
              <w:rPr>
                <w:rFonts w:ascii="Calibri" w:hAnsi="Calibri" w:cs="Calibri"/>
                <w:color w:val="000000"/>
                <w:sz w:val="10"/>
                <w:szCs w:val="10"/>
                <w:lang w:eastAsia="en-GB"/>
              </w:rPr>
              <w:t>Cryptonet</w:t>
            </w:r>
          </w:p>
        </w:tc>
        <w:tc>
          <w:tcPr>
            <w:tcW w:w="594" w:type="dxa"/>
            <w:tcBorders>
              <w:top w:val="single" w:sz="4" w:space="0" w:color="auto"/>
              <w:left w:val="nil"/>
              <w:bottom w:val="single" w:sz="4" w:space="0" w:color="auto"/>
              <w:right w:val="single" w:sz="4" w:space="0" w:color="auto"/>
            </w:tcBorders>
            <w:shd w:val="clear" w:color="auto" w:fill="auto"/>
            <w:noWrap/>
            <w:vAlign w:val="bottom"/>
            <w:hideMark/>
          </w:tcPr>
          <w:p w14:paraId="33E9573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Thor Variant</w:t>
            </w:r>
          </w:p>
        </w:tc>
        <w:tc>
          <w:tcPr>
            <w:tcW w:w="707" w:type="dxa"/>
            <w:tcBorders>
              <w:top w:val="single" w:sz="4" w:space="0" w:color="auto"/>
              <w:left w:val="nil"/>
              <w:bottom w:val="single" w:sz="4" w:space="0" w:color="auto"/>
              <w:right w:val="single" w:sz="4" w:space="0" w:color="auto"/>
            </w:tcBorders>
            <w:shd w:val="clear" w:color="auto" w:fill="auto"/>
            <w:noWrap/>
            <w:vAlign w:val="bottom"/>
            <w:hideMark/>
          </w:tcPr>
          <w:p w14:paraId="19C3616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Virlock Variant</w:t>
            </w:r>
          </w:p>
        </w:tc>
        <w:tc>
          <w:tcPr>
            <w:tcW w:w="670" w:type="dxa"/>
            <w:tcBorders>
              <w:top w:val="single" w:sz="4" w:space="0" w:color="auto"/>
              <w:left w:val="nil"/>
              <w:bottom w:val="single" w:sz="4" w:space="0" w:color="auto"/>
              <w:right w:val="single" w:sz="4" w:space="0" w:color="auto"/>
            </w:tcBorders>
            <w:shd w:val="clear" w:color="auto" w:fill="auto"/>
            <w:noWrap/>
            <w:vAlign w:val="bottom"/>
            <w:hideMark/>
          </w:tcPr>
          <w:p w14:paraId="777B608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Weak Cryptor</w:t>
            </w:r>
          </w:p>
        </w:tc>
      </w:tr>
      <w:tr w:rsidR="00364BD3" w:rsidRPr="00157831" w14:paraId="06EFD0D8"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74C13D71"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1</w:t>
            </w:r>
          </w:p>
        </w:tc>
        <w:tc>
          <w:tcPr>
            <w:tcW w:w="556" w:type="dxa"/>
            <w:tcBorders>
              <w:top w:val="nil"/>
              <w:left w:val="nil"/>
              <w:bottom w:val="single" w:sz="4" w:space="0" w:color="auto"/>
              <w:right w:val="single" w:sz="4" w:space="0" w:color="auto"/>
            </w:tcBorders>
            <w:shd w:val="clear" w:color="auto" w:fill="auto"/>
            <w:noWrap/>
            <w:vAlign w:val="bottom"/>
            <w:hideMark/>
          </w:tcPr>
          <w:p w14:paraId="345F0FC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3DED760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59D6970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186BE9B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7EF2D27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44814B7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2F39EB0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5BFA459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2B4D31E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4B7F9E7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79F0171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0AB3E7D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32D0F19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14D16F0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419CF6F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3DBC68D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000F79B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6CBC56D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105D34C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62BE8B5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42F4424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2FA0589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35728F4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126208C2"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392BA278"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2</w:t>
            </w:r>
          </w:p>
        </w:tc>
        <w:tc>
          <w:tcPr>
            <w:tcW w:w="556" w:type="dxa"/>
            <w:tcBorders>
              <w:top w:val="nil"/>
              <w:left w:val="nil"/>
              <w:bottom w:val="single" w:sz="4" w:space="0" w:color="auto"/>
              <w:right w:val="single" w:sz="4" w:space="0" w:color="auto"/>
            </w:tcBorders>
            <w:shd w:val="clear" w:color="auto" w:fill="auto"/>
            <w:noWrap/>
            <w:vAlign w:val="bottom"/>
            <w:hideMark/>
          </w:tcPr>
          <w:p w14:paraId="5A04B1A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0121431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7418A6B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70C1C6D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54F679E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0EB0661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204A71C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62FABF5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488A8E3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067DF31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28E3E53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49DE493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6FABF76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333F399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1B91CDA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438B00B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46A75B2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1D60A58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1FBA4AD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48D6C39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7219963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5AA4EEE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046E313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247EB1C3"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55F6B9CA"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3</w:t>
            </w:r>
          </w:p>
        </w:tc>
        <w:tc>
          <w:tcPr>
            <w:tcW w:w="556" w:type="dxa"/>
            <w:tcBorders>
              <w:top w:val="nil"/>
              <w:left w:val="nil"/>
              <w:bottom w:val="single" w:sz="4" w:space="0" w:color="auto"/>
              <w:right w:val="single" w:sz="4" w:space="0" w:color="auto"/>
            </w:tcBorders>
            <w:shd w:val="clear" w:color="auto" w:fill="auto"/>
            <w:noWrap/>
            <w:vAlign w:val="bottom"/>
            <w:hideMark/>
          </w:tcPr>
          <w:p w14:paraId="754266E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0F71A02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151AC17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3E7D4B1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67B5E50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481F2DA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6F284FA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788421D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0013183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77959B9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41801D3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6AECE72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1D6C6A6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633BDEB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0ADB194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126463C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30546D4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31F05E0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6D53552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30F7B97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2A93493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6F6CE99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404B516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73592203"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2B765B69"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4</w:t>
            </w:r>
          </w:p>
        </w:tc>
        <w:tc>
          <w:tcPr>
            <w:tcW w:w="556" w:type="dxa"/>
            <w:tcBorders>
              <w:top w:val="nil"/>
              <w:left w:val="nil"/>
              <w:bottom w:val="single" w:sz="4" w:space="0" w:color="auto"/>
              <w:right w:val="single" w:sz="4" w:space="0" w:color="auto"/>
            </w:tcBorders>
            <w:shd w:val="clear" w:color="auto" w:fill="auto"/>
            <w:noWrap/>
            <w:vAlign w:val="bottom"/>
            <w:hideMark/>
          </w:tcPr>
          <w:p w14:paraId="769D8F4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158D8EB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72A92E7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5F6779B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1FB56B9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0DECB72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4D3C0BD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139F36C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5E05844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14B067A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4E85D6B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7F8B5B9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204658C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45C95DF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59263D4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2B0A566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46A1F72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4E925F9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6069087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38762E9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28E7537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4D7AD86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7CCD844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0FC2CFEC"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3D7AB52A"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5</w:t>
            </w:r>
          </w:p>
        </w:tc>
        <w:tc>
          <w:tcPr>
            <w:tcW w:w="556" w:type="dxa"/>
            <w:tcBorders>
              <w:top w:val="nil"/>
              <w:left w:val="nil"/>
              <w:bottom w:val="single" w:sz="4" w:space="0" w:color="auto"/>
              <w:right w:val="single" w:sz="4" w:space="0" w:color="auto"/>
            </w:tcBorders>
            <w:shd w:val="clear" w:color="auto" w:fill="auto"/>
            <w:noWrap/>
            <w:vAlign w:val="bottom"/>
            <w:hideMark/>
          </w:tcPr>
          <w:p w14:paraId="2784F1A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3236CAD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7B105EA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3E0C815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00C9C71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57E7557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60C73C4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565F767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275149F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748F572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3A10605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214DDC4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4308595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3259799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2D9A54C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14B3DFC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539C2AE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2926014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320C178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14F0416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6009192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5817C59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2304F1F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7C3E8E8E" w14:textId="77777777" w:rsidTr="00364BD3">
        <w:trPr>
          <w:trHeight w:val="290"/>
        </w:trPr>
        <w:tc>
          <w:tcPr>
            <w:tcW w:w="2189" w:type="dxa"/>
            <w:gridSpan w:val="3"/>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3FAF3FA4"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Level 3</w:t>
            </w:r>
          </w:p>
        </w:tc>
        <w:tc>
          <w:tcPr>
            <w:tcW w:w="1392" w:type="dxa"/>
            <w:gridSpan w:val="2"/>
            <w:tcBorders>
              <w:top w:val="single" w:sz="4" w:space="0" w:color="auto"/>
              <w:left w:val="nil"/>
              <w:bottom w:val="single" w:sz="4" w:space="0" w:color="auto"/>
              <w:right w:val="single" w:sz="4" w:space="0" w:color="auto"/>
            </w:tcBorders>
            <w:shd w:val="clear" w:color="000000" w:fill="E7E6E6"/>
            <w:noWrap/>
            <w:vAlign w:val="bottom"/>
            <w:hideMark/>
          </w:tcPr>
          <w:p w14:paraId="4129452E" w14:textId="77777777" w:rsidR="00157831" w:rsidRPr="00157831" w:rsidRDefault="00157831" w:rsidP="00157831">
            <w:pPr>
              <w:spacing w:before="0" w:after="0" w:line="240" w:lineRule="auto"/>
              <w:jc w:val="center"/>
              <w:rPr>
                <w:rFonts w:ascii="Calibri" w:hAnsi="Calibri" w:cs="Calibri"/>
                <w:color w:val="000000"/>
                <w:sz w:val="10"/>
                <w:szCs w:val="10"/>
                <w:lang w:eastAsia="en-GB"/>
              </w:rPr>
            </w:pPr>
            <w:r w:rsidRPr="00157831">
              <w:rPr>
                <w:rFonts w:ascii="Calibri" w:hAnsi="Calibri" w:cs="Calibri"/>
                <w:color w:val="000000"/>
                <w:sz w:val="10"/>
                <w:szCs w:val="10"/>
                <w:lang w:eastAsia="en-GB"/>
              </w:rPr>
              <w:t>Ransomware Scenarios</w:t>
            </w:r>
          </w:p>
        </w:tc>
        <w:tc>
          <w:tcPr>
            <w:tcW w:w="531" w:type="dxa"/>
            <w:tcBorders>
              <w:top w:val="nil"/>
              <w:left w:val="nil"/>
              <w:bottom w:val="single" w:sz="4" w:space="0" w:color="auto"/>
              <w:right w:val="single" w:sz="4" w:space="0" w:color="auto"/>
            </w:tcBorders>
            <w:shd w:val="clear" w:color="auto" w:fill="auto"/>
            <w:noWrap/>
            <w:vAlign w:val="bottom"/>
            <w:hideMark/>
          </w:tcPr>
          <w:p w14:paraId="674FBDF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88" w:type="dxa"/>
            <w:tcBorders>
              <w:top w:val="nil"/>
              <w:left w:val="nil"/>
              <w:bottom w:val="single" w:sz="4" w:space="0" w:color="auto"/>
              <w:right w:val="single" w:sz="4" w:space="0" w:color="auto"/>
            </w:tcBorders>
            <w:shd w:val="clear" w:color="auto" w:fill="auto"/>
            <w:noWrap/>
            <w:vAlign w:val="bottom"/>
            <w:hideMark/>
          </w:tcPr>
          <w:p w14:paraId="7936A44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70" w:type="dxa"/>
            <w:tcBorders>
              <w:top w:val="nil"/>
              <w:left w:val="nil"/>
              <w:bottom w:val="single" w:sz="4" w:space="0" w:color="auto"/>
              <w:right w:val="single" w:sz="4" w:space="0" w:color="auto"/>
            </w:tcBorders>
            <w:shd w:val="clear" w:color="auto" w:fill="auto"/>
            <w:noWrap/>
            <w:vAlign w:val="bottom"/>
            <w:hideMark/>
          </w:tcPr>
          <w:p w14:paraId="4049674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33" w:type="dxa"/>
            <w:tcBorders>
              <w:top w:val="nil"/>
              <w:left w:val="nil"/>
              <w:bottom w:val="single" w:sz="4" w:space="0" w:color="auto"/>
              <w:right w:val="single" w:sz="4" w:space="0" w:color="auto"/>
            </w:tcBorders>
            <w:shd w:val="clear" w:color="auto" w:fill="auto"/>
            <w:noWrap/>
            <w:vAlign w:val="bottom"/>
            <w:hideMark/>
          </w:tcPr>
          <w:p w14:paraId="5B0BD1D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485" w:type="dxa"/>
            <w:tcBorders>
              <w:top w:val="nil"/>
              <w:left w:val="nil"/>
              <w:bottom w:val="single" w:sz="4" w:space="0" w:color="auto"/>
              <w:right w:val="single" w:sz="4" w:space="0" w:color="auto"/>
            </w:tcBorders>
            <w:shd w:val="clear" w:color="auto" w:fill="auto"/>
            <w:noWrap/>
            <w:vAlign w:val="bottom"/>
            <w:hideMark/>
          </w:tcPr>
          <w:p w14:paraId="6F7E87D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912" w:type="dxa"/>
            <w:tcBorders>
              <w:top w:val="nil"/>
              <w:left w:val="nil"/>
              <w:bottom w:val="single" w:sz="4" w:space="0" w:color="auto"/>
              <w:right w:val="single" w:sz="4" w:space="0" w:color="auto"/>
            </w:tcBorders>
            <w:shd w:val="clear" w:color="auto" w:fill="auto"/>
            <w:noWrap/>
            <w:vAlign w:val="bottom"/>
            <w:hideMark/>
          </w:tcPr>
          <w:p w14:paraId="642E0F4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838" w:type="dxa"/>
            <w:tcBorders>
              <w:top w:val="nil"/>
              <w:left w:val="nil"/>
              <w:bottom w:val="single" w:sz="4" w:space="0" w:color="auto"/>
              <w:right w:val="single" w:sz="4" w:space="0" w:color="auto"/>
            </w:tcBorders>
            <w:shd w:val="clear" w:color="auto" w:fill="auto"/>
            <w:noWrap/>
            <w:vAlign w:val="bottom"/>
            <w:hideMark/>
          </w:tcPr>
          <w:p w14:paraId="560E193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583" w:type="dxa"/>
            <w:tcBorders>
              <w:top w:val="nil"/>
              <w:left w:val="nil"/>
              <w:bottom w:val="single" w:sz="4" w:space="0" w:color="auto"/>
              <w:right w:val="single" w:sz="4" w:space="0" w:color="auto"/>
            </w:tcBorders>
            <w:shd w:val="clear" w:color="auto" w:fill="auto"/>
            <w:noWrap/>
            <w:vAlign w:val="bottom"/>
            <w:hideMark/>
          </w:tcPr>
          <w:p w14:paraId="75E988A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571" w:type="dxa"/>
            <w:tcBorders>
              <w:top w:val="nil"/>
              <w:left w:val="nil"/>
              <w:bottom w:val="single" w:sz="4" w:space="0" w:color="auto"/>
              <w:right w:val="single" w:sz="4" w:space="0" w:color="auto"/>
            </w:tcBorders>
            <w:shd w:val="clear" w:color="auto" w:fill="auto"/>
            <w:noWrap/>
            <w:vAlign w:val="bottom"/>
            <w:hideMark/>
          </w:tcPr>
          <w:p w14:paraId="1B2C415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51" w:type="dxa"/>
            <w:tcBorders>
              <w:top w:val="nil"/>
              <w:left w:val="nil"/>
              <w:bottom w:val="single" w:sz="4" w:space="0" w:color="auto"/>
              <w:right w:val="single" w:sz="4" w:space="0" w:color="auto"/>
            </w:tcBorders>
            <w:shd w:val="clear" w:color="auto" w:fill="auto"/>
            <w:noWrap/>
            <w:vAlign w:val="bottom"/>
            <w:hideMark/>
          </w:tcPr>
          <w:p w14:paraId="0BD2816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583" w:type="dxa"/>
            <w:tcBorders>
              <w:top w:val="nil"/>
              <w:left w:val="nil"/>
              <w:bottom w:val="single" w:sz="4" w:space="0" w:color="auto"/>
              <w:right w:val="single" w:sz="4" w:space="0" w:color="auto"/>
            </w:tcBorders>
            <w:shd w:val="clear" w:color="auto" w:fill="auto"/>
            <w:noWrap/>
            <w:vAlign w:val="bottom"/>
            <w:hideMark/>
          </w:tcPr>
          <w:p w14:paraId="25BA9F5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51" w:type="dxa"/>
            <w:tcBorders>
              <w:top w:val="nil"/>
              <w:left w:val="nil"/>
              <w:bottom w:val="single" w:sz="4" w:space="0" w:color="auto"/>
              <w:right w:val="single" w:sz="4" w:space="0" w:color="auto"/>
            </w:tcBorders>
            <w:shd w:val="clear" w:color="auto" w:fill="auto"/>
            <w:noWrap/>
            <w:vAlign w:val="bottom"/>
            <w:hideMark/>
          </w:tcPr>
          <w:p w14:paraId="037E8C9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593" w:type="dxa"/>
            <w:tcBorders>
              <w:top w:val="nil"/>
              <w:left w:val="nil"/>
              <w:bottom w:val="single" w:sz="4" w:space="0" w:color="auto"/>
              <w:right w:val="single" w:sz="4" w:space="0" w:color="auto"/>
            </w:tcBorders>
            <w:shd w:val="clear" w:color="auto" w:fill="auto"/>
            <w:noWrap/>
            <w:vAlign w:val="bottom"/>
            <w:hideMark/>
          </w:tcPr>
          <w:p w14:paraId="28E35B9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726" w:type="dxa"/>
            <w:tcBorders>
              <w:top w:val="nil"/>
              <w:left w:val="nil"/>
              <w:bottom w:val="single" w:sz="4" w:space="0" w:color="auto"/>
              <w:right w:val="single" w:sz="4" w:space="0" w:color="auto"/>
            </w:tcBorders>
            <w:shd w:val="clear" w:color="auto" w:fill="auto"/>
            <w:noWrap/>
            <w:vAlign w:val="bottom"/>
            <w:hideMark/>
          </w:tcPr>
          <w:p w14:paraId="353E4DB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875" w:type="dxa"/>
            <w:tcBorders>
              <w:top w:val="nil"/>
              <w:left w:val="nil"/>
              <w:bottom w:val="single" w:sz="4" w:space="0" w:color="auto"/>
              <w:right w:val="single" w:sz="4" w:space="0" w:color="auto"/>
            </w:tcBorders>
            <w:shd w:val="clear" w:color="auto" w:fill="auto"/>
            <w:noWrap/>
            <w:vAlign w:val="bottom"/>
            <w:hideMark/>
          </w:tcPr>
          <w:p w14:paraId="3237F10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856" w:type="dxa"/>
            <w:tcBorders>
              <w:top w:val="nil"/>
              <w:left w:val="nil"/>
              <w:bottom w:val="single" w:sz="4" w:space="0" w:color="auto"/>
              <w:right w:val="single" w:sz="4" w:space="0" w:color="auto"/>
            </w:tcBorders>
            <w:shd w:val="clear" w:color="auto" w:fill="auto"/>
            <w:noWrap/>
            <w:vAlign w:val="bottom"/>
            <w:hideMark/>
          </w:tcPr>
          <w:p w14:paraId="2726259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594" w:type="dxa"/>
            <w:tcBorders>
              <w:top w:val="nil"/>
              <w:left w:val="nil"/>
              <w:bottom w:val="single" w:sz="4" w:space="0" w:color="auto"/>
              <w:right w:val="single" w:sz="4" w:space="0" w:color="auto"/>
            </w:tcBorders>
            <w:shd w:val="clear" w:color="auto" w:fill="auto"/>
            <w:noWrap/>
            <w:vAlign w:val="bottom"/>
            <w:hideMark/>
          </w:tcPr>
          <w:p w14:paraId="7D7D8E8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707" w:type="dxa"/>
            <w:tcBorders>
              <w:top w:val="nil"/>
              <w:left w:val="nil"/>
              <w:bottom w:val="single" w:sz="4" w:space="0" w:color="auto"/>
              <w:right w:val="single" w:sz="4" w:space="0" w:color="auto"/>
            </w:tcBorders>
            <w:shd w:val="clear" w:color="auto" w:fill="auto"/>
            <w:noWrap/>
            <w:vAlign w:val="bottom"/>
            <w:hideMark/>
          </w:tcPr>
          <w:p w14:paraId="54D1244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c>
          <w:tcPr>
            <w:tcW w:w="670" w:type="dxa"/>
            <w:tcBorders>
              <w:top w:val="nil"/>
              <w:left w:val="nil"/>
              <w:bottom w:val="single" w:sz="4" w:space="0" w:color="auto"/>
              <w:right w:val="single" w:sz="4" w:space="0" w:color="auto"/>
            </w:tcBorders>
            <w:shd w:val="clear" w:color="auto" w:fill="auto"/>
            <w:noWrap/>
            <w:vAlign w:val="bottom"/>
            <w:hideMark/>
          </w:tcPr>
          <w:p w14:paraId="766ADA1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w:t>
            </w:r>
          </w:p>
        </w:tc>
      </w:tr>
      <w:tr w:rsidR="00364BD3" w:rsidRPr="00157831" w14:paraId="67933617" w14:textId="77777777" w:rsidTr="00364BD3">
        <w:trPr>
          <w:trHeight w:val="290"/>
        </w:trPr>
        <w:tc>
          <w:tcPr>
            <w:tcW w:w="909" w:type="dxa"/>
            <w:tcBorders>
              <w:top w:val="nil"/>
              <w:left w:val="single" w:sz="4" w:space="0" w:color="auto"/>
              <w:bottom w:val="single" w:sz="4" w:space="0" w:color="auto"/>
              <w:right w:val="single" w:sz="4" w:space="0" w:color="auto"/>
            </w:tcBorders>
            <w:shd w:val="clear" w:color="000000" w:fill="E7E6E6"/>
            <w:noWrap/>
            <w:vAlign w:val="bottom"/>
            <w:hideMark/>
          </w:tcPr>
          <w:p w14:paraId="06EFDFE4" w14:textId="77777777"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 xml:space="preserve">Attempt </w:t>
            </w:r>
          </w:p>
        </w:tc>
        <w:tc>
          <w:tcPr>
            <w:tcW w:w="556" w:type="dxa"/>
            <w:tcBorders>
              <w:top w:val="nil"/>
              <w:left w:val="nil"/>
              <w:bottom w:val="single" w:sz="4" w:space="0" w:color="auto"/>
              <w:right w:val="single" w:sz="4" w:space="0" w:color="auto"/>
            </w:tcBorders>
            <w:shd w:val="clear" w:color="auto" w:fill="auto"/>
            <w:noWrap/>
            <w:vAlign w:val="bottom"/>
            <w:hideMark/>
          </w:tcPr>
          <w:p w14:paraId="3B6CDC82" w14:textId="42EE39B2"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Archiver</w:t>
            </w:r>
          </w:p>
        </w:tc>
        <w:tc>
          <w:tcPr>
            <w:tcW w:w="724" w:type="dxa"/>
            <w:tcBorders>
              <w:top w:val="nil"/>
              <w:left w:val="nil"/>
              <w:bottom w:val="single" w:sz="4" w:space="0" w:color="auto"/>
              <w:right w:val="single" w:sz="4" w:space="0" w:color="auto"/>
            </w:tcBorders>
            <w:shd w:val="clear" w:color="auto" w:fill="auto"/>
            <w:noWrap/>
            <w:vAlign w:val="bottom"/>
            <w:hideMark/>
          </w:tcPr>
          <w:p w14:paraId="5A544749" w14:textId="47E4B38A"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Collaborator</w:t>
            </w:r>
          </w:p>
        </w:tc>
        <w:tc>
          <w:tcPr>
            <w:tcW w:w="686" w:type="dxa"/>
            <w:tcBorders>
              <w:top w:val="nil"/>
              <w:left w:val="nil"/>
              <w:bottom w:val="single" w:sz="4" w:space="0" w:color="auto"/>
              <w:right w:val="single" w:sz="4" w:space="0" w:color="auto"/>
            </w:tcBorders>
            <w:shd w:val="clear" w:color="auto" w:fill="auto"/>
            <w:noWrap/>
            <w:vAlign w:val="bottom"/>
            <w:hideMark/>
          </w:tcPr>
          <w:p w14:paraId="6E3F901C" w14:textId="479D7E14"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Citroni Variant</w:t>
            </w:r>
          </w:p>
        </w:tc>
        <w:tc>
          <w:tcPr>
            <w:tcW w:w="706" w:type="dxa"/>
            <w:tcBorders>
              <w:top w:val="nil"/>
              <w:left w:val="nil"/>
              <w:bottom w:val="single" w:sz="4" w:space="0" w:color="auto"/>
              <w:right w:val="single" w:sz="4" w:space="0" w:color="auto"/>
            </w:tcBorders>
            <w:shd w:val="clear" w:color="auto" w:fill="auto"/>
            <w:noWrap/>
            <w:vAlign w:val="bottom"/>
            <w:hideMark/>
          </w:tcPr>
          <w:p w14:paraId="17888526" w14:textId="4C4F2523"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Hollow Injector</w:t>
            </w:r>
          </w:p>
        </w:tc>
        <w:tc>
          <w:tcPr>
            <w:tcW w:w="531" w:type="dxa"/>
            <w:tcBorders>
              <w:top w:val="nil"/>
              <w:left w:val="nil"/>
              <w:bottom w:val="single" w:sz="4" w:space="0" w:color="auto"/>
              <w:right w:val="single" w:sz="4" w:space="0" w:color="auto"/>
            </w:tcBorders>
            <w:shd w:val="clear" w:color="auto" w:fill="auto"/>
            <w:noWrap/>
            <w:vAlign w:val="bottom"/>
            <w:hideMark/>
          </w:tcPr>
          <w:p w14:paraId="6B68C9C2" w14:textId="12EAE793"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Injector</w:t>
            </w:r>
          </w:p>
        </w:tc>
        <w:tc>
          <w:tcPr>
            <w:tcW w:w="688" w:type="dxa"/>
            <w:tcBorders>
              <w:top w:val="nil"/>
              <w:left w:val="nil"/>
              <w:bottom w:val="single" w:sz="4" w:space="0" w:color="auto"/>
              <w:right w:val="single" w:sz="4" w:space="0" w:color="auto"/>
            </w:tcBorders>
            <w:shd w:val="clear" w:color="auto" w:fill="auto"/>
            <w:noWrap/>
            <w:vAlign w:val="bottom"/>
            <w:hideMark/>
          </w:tcPr>
          <w:p w14:paraId="2E111834" w14:textId="3CCA4CC6"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Inside Cryptor</w:t>
            </w:r>
          </w:p>
        </w:tc>
        <w:tc>
          <w:tcPr>
            <w:tcW w:w="670" w:type="dxa"/>
            <w:tcBorders>
              <w:top w:val="nil"/>
              <w:left w:val="nil"/>
              <w:bottom w:val="single" w:sz="4" w:space="0" w:color="auto"/>
              <w:right w:val="single" w:sz="4" w:space="0" w:color="auto"/>
            </w:tcBorders>
            <w:shd w:val="clear" w:color="auto" w:fill="auto"/>
            <w:noWrap/>
            <w:vAlign w:val="bottom"/>
            <w:hideMark/>
          </w:tcPr>
          <w:p w14:paraId="60DA5F20" w14:textId="13B0C434"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Locky Variant</w:t>
            </w:r>
          </w:p>
        </w:tc>
        <w:tc>
          <w:tcPr>
            <w:tcW w:w="633" w:type="dxa"/>
            <w:tcBorders>
              <w:top w:val="nil"/>
              <w:left w:val="nil"/>
              <w:bottom w:val="single" w:sz="4" w:space="0" w:color="auto"/>
              <w:right w:val="single" w:sz="4" w:space="0" w:color="auto"/>
            </w:tcBorders>
            <w:shd w:val="clear" w:color="auto" w:fill="auto"/>
            <w:noWrap/>
            <w:vAlign w:val="bottom"/>
            <w:hideMark/>
          </w:tcPr>
          <w:p w14:paraId="34803F78" w14:textId="3295A59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Maze Variant</w:t>
            </w:r>
          </w:p>
        </w:tc>
        <w:tc>
          <w:tcPr>
            <w:tcW w:w="485" w:type="dxa"/>
            <w:tcBorders>
              <w:top w:val="nil"/>
              <w:left w:val="nil"/>
              <w:bottom w:val="single" w:sz="4" w:space="0" w:color="auto"/>
              <w:right w:val="single" w:sz="4" w:space="0" w:color="auto"/>
            </w:tcBorders>
            <w:shd w:val="clear" w:color="auto" w:fill="auto"/>
            <w:noWrap/>
            <w:vAlign w:val="bottom"/>
            <w:hideMark/>
          </w:tcPr>
          <w:p w14:paraId="370FA733" w14:textId="09E64CC9"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Mover</w:t>
            </w:r>
          </w:p>
        </w:tc>
        <w:tc>
          <w:tcPr>
            <w:tcW w:w="912" w:type="dxa"/>
            <w:tcBorders>
              <w:top w:val="nil"/>
              <w:left w:val="nil"/>
              <w:bottom w:val="single" w:sz="4" w:space="0" w:color="auto"/>
              <w:right w:val="single" w:sz="4" w:space="0" w:color="auto"/>
            </w:tcBorders>
            <w:shd w:val="clear" w:color="auto" w:fill="auto"/>
            <w:noWrap/>
            <w:vAlign w:val="bottom"/>
            <w:hideMark/>
          </w:tcPr>
          <w:p w14:paraId="6E8E29BD" w14:textId="56268008"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Paymer Variant</w:t>
            </w:r>
          </w:p>
        </w:tc>
        <w:tc>
          <w:tcPr>
            <w:tcW w:w="838" w:type="dxa"/>
            <w:tcBorders>
              <w:top w:val="nil"/>
              <w:left w:val="nil"/>
              <w:bottom w:val="single" w:sz="4" w:space="0" w:color="auto"/>
              <w:right w:val="single" w:sz="4" w:space="0" w:color="auto"/>
            </w:tcBorders>
            <w:shd w:val="clear" w:color="auto" w:fill="auto"/>
            <w:noWrap/>
            <w:vAlign w:val="bottom"/>
            <w:hideMark/>
          </w:tcPr>
          <w:p w14:paraId="5EE42C2C" w14:textId="1519D4D2"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Reflective Injector</w:t>
            </w:r>
          </w:p>
        </w:tc>
        <w:tc>
          <w:tcPr>
            <w:tcW w:w="583" w:type="dxa"/>
            <w:tcBorders>
              <w:top w:val="nil"/>
              <w:left w:val="nil"/>
              <w:bottom w:val="single" w:sz="4" w:space="0" w:color="auto"/>
              <w:right w:val="single" w:sz="4" w:space="0" w:color="auto"/>
            </w:tcBorders>
            <w:shd w:val="clear" w:color="auto" w:fill="auto"/>
            <w:noWrap/>
            <w:vAlign w:val="bottom"/>
            <w:hideMark/>
          </w:tcPr>
          <w:p w14:paraId="727F7F34" w14:textId="59E1672A"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571" w:type="dxa"/>
            <w:tcBorders>
              <w:top w:val="nil"/>
              <w:left w:val="nil"/>
              <w:bottom w:val="single" w:sz="4" w:space="0" w:color="auto"/>
              <w:right w:val="single" w:sz="4" w:space="0" w:color="auto"/>
            </w:tcBorders>
            <w:shd w:val="clear" w:color="auto" w:fill="auto"/>
            <w:noWrap/>
            <w:vAlign w:val="bottom"/>
            <w:hideMark/>
          </w:tcPr>
          <w:p w14:paraId="203FEB53" w14:textId="1D56D772"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Replacer</w:t>
            </w:r>
          </w:p>
        </w:tc>
        <w:tc>
          <w:tcPr>
            <w:tcW w:w="651" w:type="dxa"/>
            <w:tcBorders>
              <w:top w:val="nil"/>
              <w:left w:val="nil"/>
              <w:bottom w:val="single" w:sz="4" w:space="0" w:color="auto"/>
              <w:right w:val="single" w:sz="4" w:space="0" w:color="auto"/>
            </w:tcBorders>
            <w:shd w:val="clear" w:color="auto" w:fill="auto"/>
            <w:noWrap/>
            <w:vAlign w:val="bottom"/>
            <w:hideMark/>
          </w:tcPr>
          <w:p w14:paraId="4F338553" w14:textId="711022AF"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Rig Simulator</w:t>
            </w:r>
          </w:p>
        </w:tc>
        <w:tc>
          <w:tcPr>
            <w:tcW w:w="583" w:type="dxa"/>
            <w:tcBorders>
              <w:top w:val="nil"/>
              <w:left w:val="nil"/>
              <w:bottom w:val="single" w:sz="4" w:space="0" w:color="auto"/>
              <w:right w:val="single" w:sz="4" w:space="0" w:color="auto"/>
            </w:tcBorders>
            <w:shd w:val="clear" w:color="auto" w:fill="auto"/>
            <w:noWrap/>
            <w:vAlign w:val="bottom"/>
            <w:hideMark/>
          </w:tcPr>
          <w:p w14:paraId="068EA782" w14:textId="57C7897D"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Remover</w:t>
            </w:r>
          </w:p>
        </w:tc>
        <w:tc>
          <w:tcPr>
            <w:tcW w:w="651" w:type="dxa"/>
            <w:tcBorders>
              <w:top w:val="nil"/>
              <w:left w:val="nil"/>
              <w:bottom w:val="single" w:sz="4" w:space="0" w:color="auto"/>
              <w:right w:val="single" w:sz="4" w:space="0" w:color="auto"/>
            </w:tcBorders>
            <w:shd w:val="clear" w:color="auto" w:fill="auto"/>
            <w:noWrap/>
            <w:vAlign w:val="bottom"/>
            <w:hideMark/>
          </w:tcPr>
          <w:p w14:paraId="29BCDE59" w14:textId="17CDC2D0"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Slow Cryptor</w:t>
            </w:r>
          </w:p>
        </w:tc>
        <w:tc>
          <w:tcPr>
            <w:tcW w:w="593" w:type="dxa"/>
            <w:tcBorders>
              <w:top w:val="nil"/>
              <w:left w:val="nil"/>
              <w:bottom w:val="single" w:sz="4" w:space="0" w:color="auto"/>
              <w:right w:val="single" w:sz="4" w:space="0" w:color="auto"/>
            </w:tcBorders>
            <w:shd w:val="clear" w:color="auto" w:fill="auto"/>
            <w:noWrap/>
            <w:vAlign w:val="bottom"/>
            <w:hideMark/>
          </w:tcPr>
          <w:p w14:paraId="4DAAD80B" w14:textId="56FBE27B"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Streamer</w:t>
            </w:r>
          </w:p>
        </w:tc>
        <w:tc>
          <w:tcPr>
            <w:tcW w:w="726" w:type="dxa"/>
            <w:tcBorders>
              <w:top w:val="nil"/>
              <w:left w:val="nil"/>
              <w:bottom w:val="single" w:sz="4" w:space="0" w:color="auto"/>
              <w:right w:val="single" w:sz="4" w:space="0" w:color="auto"/>
            </w:tcBorders>
            <w:shd w:val="clear" w:color="auto" w:fill="auto"/>
            <w:noWrap/>
            <w:vAlign w:val="bottom"/>
            <w:hideMark/>
          </w:tcPr>
          <w:p w14:paraId="2E2F046D" w14:textId="7B2290F5"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Cryptor</w:t>
            </w:r>
          </w:p>
        </w:tc>
        <w:tc>
          <w:tcPr>
            <w:tcW w:w="875" w:type="dxa"/>
            <w:tcBorders>
              <w:top w:val="nil"/>
              <w:left w:val="nil"/>
              <w:bottom w:val="single" w:sz="4" w:space="0" w:color="auto"/>
              <w:right w:val="single" w:sz="4" w:space="0" w:color="auto"/>
            </w:tcBorders>
            <w:shd w:val="clear" w:color="auto" w:fill="auto"/>
            <w:noWrap/>
            <w:vAlign w:val="bottom"/>
            <w:hideMark/>
          </w:tcPr>
          <w:p w14:paraId="5CC988B0" w14:textId="00EF205A"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Fast</w:t>
            </w:r>
          </w:p>
        </w:tc>
        <w:tc>
          <w:tcPr>
            <w:tcW w:w="856" w:type="dxa"/>
            <w:tcBorders>
              <w:top w:val="nil"/>
              <w:left w:val="nil"/>
              <w:bottom w:val="single" w:sz="4" w:space="0" w:color="auto"/>
              <w:right w:val="single" w:sz="4" w:space="0" w:color="auto"/>
            </w:tcBorders>
            <w:shd w:val="clear" w:color="auto" w:fill="auto"/>
            <w:noWrap/>
            <w:vAlign w:val="bottom"/>
            <w:hideMark/>
          </w:tcPr>
          <w:p w14:paraId="3A8D9F88" w14:textId="7B6D8CCB"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Strong Crypto</w:t>
            </w:r>
            <w:r>
              <w:rPr>
                <w:rFonts w:ascii="Calibri" w:hAnsi="Calibri" w:cs="Calibri"/>
                <w:color w:val="000000"/>
                <w:sz w:val="10"/>
                <w:szCs w:val="10"/>
                <w:lang w:eastAsia="en-GB"/>
              </w:rPr>
              <w:t xml:space="preserve"> </w:t>
            </w:r>
            <w:r w:rsidRPr="00157831">
              <w:rPr>
                <w:rFonts w:ascii="Calibri" w:hAnsi="Calibri" w:cs="Calibri"/>
                <w:color w:val="000000"/>
                <w:sz w:val="10"/>
                <w:szCs w:val="10"/>
                <w:lang w:eastAsia="en-GB"/>
              </w:rPr>
              <w:t>Net</w:t>
            </w:r>
          </w:p>
        </w:tc>
        <w:tc>
          <w:tcPr>
            <w:tcW w:w="594" w:type="dxa"/>
            <w:tcBorders>
              <w:top w:val="nil"/>
              <w:left w:val="nil"/>
              <w:bottom w:val="single" w:sz="4" w:space="0" w:color="auto"/>
              <w:right w:val="single" w:sz="4" w:space="0" w:color="auto"/>
            </w:tcBorders>
            <w:shd w:val="clear" w:color="auto" w:fill="auto"/>
            <w:noWrap/>
            <w:vAlign w:val="bottom"/>
            <w:hideMark/>
          </w:tcPr>
          <w:p w14:paraId="662DE4D8" w14:textId="2A4BFA9C"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Thor Variant</w:t>
            </w:r>
          </w:p>
        </w:tc>
        <w:tc>
          <w:tcPr>
            <w:tcW w:w="707" w:type="dxa"/>
            <w:tcBorders>
              <w:top w:val="nil"/>
              <w:left w:val="nil"/>
              <w:bottom w:val="single" w:sz="4" w:space="0" w:color="auto"/>
              <w:right w:val="single" w:sz="4" w:space="0" w:color="auto"/>
            </w:tcBorders>
            <w:shd w:val="clear" w:color="auto" w:fill="auto"/>
            <w:noWrap/>
            <w:vAlign w:val="bottom"/>
            <w:hideMark/>
          </w:tcPr>
          <w:p w14:paraId="09B11467" w14:textId="2A4CF8B4"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Virlock Variant</w:t>
            </w:r>
          </w:p>
        </w:tc>
        <w:tc>
          <w:tcPr>
            <w:tcW w:w="670" w:type="dxa"/>
            <w:tcBorders>
              <w:top w:val="nil"/>
              <w:left w:val="nil"/>
              <w:bottom w:val="single" w:sz="4" w:space="0" w:color="auto"/>
              <w:right w:val="single" w:sz="4" w:space="0" w:color="auto"/>
            </w:tcBorders>
            <w:shd w:val="clear" w:color="auto" w:fill="auto"/>
            <w:noWrap/>
            <w:vAlign w:val="bottom"/>
            <w:hideMark/>
          </w:tcPr>
          <w:p w14:paraId="69687667" w14:textId="726BF35B" w:rsidR="00364BD3" w:rsidRPr="00157831" w:rsidRDefault="00364BD3" w:rsidP="00364BD3">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Weak Cryptor</w:t>
            </w:r>
          </w:p>
        </w:tc>
      </w:tr>
      <w:tr w:rsidR="00364BD3" w:rsidRPr="00157831" w14:paraId="52A3E11F"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158F070B"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1</w:t>
            </w:r>
          </w:p>
        </w:tc>
        <w:tc>
          <w:tcPr>
            <w:tcW w:w="556" w:type="dxa"/>
            <w:tcBorders>
              <w:top w:val="nil"/>
              <w:left w:val="nil"/>
              <w:bottom w:val="single" w:sz="4" w:space="0" w:color="auto"/>
              <w:right w:val="single" w:sz="4" w:space="0" w:color="auto"/>
            </w:tcBorders>
            <w:shd w:val="clear" w:color="auto" w:fill="auto"/>
            <w:noWrap/>
            <w:vAlign w:val="bottom"/>
            <w:hideMark/>
          </w:tcPr>
          <w:p w14:paraId="2B0E000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5324980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3DE97CA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415F849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086E1C4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033F829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3681E0E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2F9DD60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5528F92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1FEA230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744DCA2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675156D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367D6F1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051C92C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34380E6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658D2FA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746AEAC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44BD692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3176B74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32622A0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7AF27B4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4370F40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5F4E1C6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49F0476F"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74005653"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2</w:t>
            </w:r>
          </w:p>
        </w:tc>
        <w:tc>
          <w:tcPr>
            <w:tcW w:w="556" w:type="dxa"/>
            <w:tcBorders>
              <w:top w:val="nil"/>
              <w:left w:val="nil"/>
              <w:bottom w:val="single" w:sz="4" w:space="0" w:color="auto"/>
              <w:right w:val="single" w:sz="4" w:space="0" w:color="auto"/>
            </w:tcBorders>
            <w:shd w:val="clear" w:color="auto" w:fill="auto"/>
            <w:noWrap/>
            <w:vAlign w:val="bottom"/>
            <w:hideMark/>
          </w:tcPr>
          <w:p w14:paraId="4BFC95D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340DB50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0CE65F1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7CDA491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5D322A5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688EBCD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46EF8CA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6EF2AE0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6F0AABC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076C4FA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61387E3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4F4F58A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3207DEF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7302B38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49AF1D0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5DF9C30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51BAC3F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04FBF8C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51849AC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67338B8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3F7BB65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080E353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241B64A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016E6721"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21F14A16"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3</w:t>
            </w:r>
          </w:p>
        </w:tc>
        <w:tc>
          <w:tcPr>
            <w:tcW w:w="556" w:type="dxa"/>
            <w:tcBorders>
              <w:top w:val="nil"/>
              <w:left w:val="nil"/>
              <w:bottom w:val="single" w:sz="4" w:space="0" w:color="auto"/>
              <w:right w:val="single" w:sz="4" w:space="0" w:color="auto"/>
            </w:tcBorders>
            <w:shd w:val="clear" w:color="auto" w:fill="auto"/>
            <w:noWrap/>
            <w:vAlign w:val="bottom"/>
            <w:hideMark/>
          </w:tcPr>
          <w:p w14:paraId="40B402E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54DF909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1FBAA75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56B21D6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0A1DE03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3730615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561451D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6494F7F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41F92AB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0EE8E84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1824BDC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5491FD3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7FAB48F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691A475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302F2C1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1CBA7E1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3984F4A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3CA9930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5079C1B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6A096B5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0667A4A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5123548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536FC1E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6F2E233B"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037716E9"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4</w:t>
            </w:r>
          </w:p>
        </w:tc>
        <w:tc>
          <w:tcPr>
            <w:tcW w:w="556" w:type="dxa"/>
            <w:tcBorders>
              <w:top w:val="nil"/>
              <w:left w:val="nil"/>
              <w:bottom w:val="single" w:sz="4" w:space="0" w:color="auto"/>
              <w:right w:val="single" w:sz="4" w:space="0" w:color="auto"/>
            </w:tcBorders>
            <w:shd w:val="clear" w:color="auto" w:fill="auto"/>
            <w:noWrap/>
            <w:vAlign w:val="bottom"/>
            <w:hideMark/>
          </w:tcPr>
          <w:p w14:paraId="0AB6ABC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1CE8F36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2FCE858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20E54032"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15DC81D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476D565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4895330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1ED33F9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293BC94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75A60D9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7E65829F"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1751035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19F960D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0F05023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4E32668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7E93F02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0C71015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664CC26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29CB409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757A944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7A9798C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24CCBF45"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5DD27DB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r w:rsidR="00364BD3" w:rsidRPr="00157831" w14:paraId="7FF4518B" w14:textId="77777777" w:rsidTr="00364BD3">
        <w:trPr>
          <w:trHeight w:val="29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580A8665" w14:textId="77777777" w:rsidR="00157831" w:rsidRPr="00157831" w:rsidRDefault="00157831" w:rsidP="00157831">
            <w:pPr>
              <w:spacing w:before="0" w:after="0" w:line="240" w:lineRule="auto"/>
              <w:jc w:val="right"/>
              <w:rPr>
                <w:rFonts w:ascii="Calibri" w:hAnsi="Calibri" w:cs="Calibri"/>
                <w:color w:val="000000"/>
                <w:sz w:val="10"/>
                <w:szCs w:val="10"/>
                <w:lang w:eastAsia="en-GB"/>
              </w:rPr>
            </w:pPr>
            <w:r w:rsidRPr="00157831">
              <w:rPr>
                <w:rFonts w:ascii="Calibri" w:hAnsi="Calibri" w:cs="Calibri"/>
                <w:color w:val="000000"/>
                <w:sz w:val="10"/>
                <w:szCs w:val="10"/>
                <w:lang w:eastAsia="en-GB"/>
              </w:rPr>
              <w:t>5</w:t>
            </w:r>
          </w:p>
        </w:tc>
        <w:tc>
          <w:tcPr>
            <w:tcW w:w="556" w:type="dxa"/>
            <w:tcBorders>
              <w:top w:val="nil"/>
              <w:left w:val="nil"/>
              <w:bottom w:val="single" w:sz="4" w:space="0" w:color="auto"/>
              <w:right w:val="single" w:sz="4" w:space="0" w:color="auto"/>
            </w:tcBorders>
            <w:shd w:val="clear" w:color="auto" w:fill="auto"/>
            <w:noWrap/>
            <w:vAlign w:val="bottom"/>
            <w:hideMark/>
          </w:tcPr>
          <w:p w14:paraId="26D2A33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4" w:type="dxa"/>
            <w:tcBorders>
              <w:top w:val="nil"/>
              <w:left w:val="nil"/>
              <w:bottom w:val="single" w:sz="4" w:space="0" w:color="auto"/>
              <w:right w:val="single" w:sz="4" w:space="0" w:color="auto"/>
            </w:tcBorders>
            <w:shd w:val="clear" w:color="auto" w:fill="auto"/>
            <w:noWrap/>
            <w:vAlign w:val="bottom"/>
            <w:hideMark/>
          </w:tcPr>
          <w:p w14:paraId="79CB41C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6" w:type="dxa"/>
            <w:tcBorders>
              <w:top w:val="nil"/>
              <w:left w:val="nil"/>
              <w:bottom w:val="single" w:sz="4" w:space="0" w:color="auto"/>
              <w:right w:val="single" w:sz="4" w:space="0" w:color="auto"/>
            </w:tcBorders>
            <w:shd w:val="clear" w:color="auto" w:fill="auto"/>
            <w:noWrap/>
            <w:vAlign w:val="bottom"/>
            <w:hideMark/>
          </w:tcPr>
          <w:p w14:paraId="05A6506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6" w:type="dxa"/>
            <w:tcBorders>
              <w:top w:val="nil"/>
              <w:left w:val="nil"/>
              <w:bottom w:val="single" w:sz="4" w:space="0" w:color="auto"/>
              <w:right w:val="single" w:sz="4" w:space="0" w:color="auto"/>
            </w:tcBorders>
            <w:shd w:val="clear" w:color="auto" w:fill="auto"/>
            <w:noWrap/>
            <w:vAlign w:val="bottom"/>
            <w:hideMark/>
          </w:tcPr>
          <w:p w14:paraId="58661C76"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31" w:type="dxa"/>
            <w:tcBorders>
              <w:top w:val="nil"/>
              <w:left w:val="nil"/>
              <w:bottom w:val="single" w:sz="4" w:space="0" w:color="auto"/>
              <w:right w:val="single" w:sz="4" w:space="0" w:color="auto"/>
            </w:tcBorders>
            <w:shd w:val="clear" w:color="auto" w:fill="auto"/>
            <w:noWrap/>
            <w:vAlign w:val="bottom"/>
            <w:hideMark/>
          </w:tcPr>
          <w:p w14:paraId="605EAD7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88" w:type="dxa"/>
            <w:tcBorders>
              <w:top w:val="nil"/>
              <w:left w:val="nil"/>
              <w:bottom w:val="single" w:sz="4" w:space="0" w:color="auto"/>
              <w:right w:val="single" w:sz="4" w:space="0" w:color="auto"/>
            </w:tcBorders>
            <w:shd w:val="clear" w:color="auto" w:fill="auto"/>
            <w:noWrap/>
            <w:vAlign w:val="bottom"/>
            <w:hideMark/>
          </w:tcPr>
          <w:p w14:paraId="2B3081F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7EF6F09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33" w:type="dxa"/>
            <w:tcBorders>
              <w:top w:val="nil"/>
              <w:left w:val="nil"/>
              <w:bottom w:val="single" w:sz="4" w:space="0" w:color="auto"/>
              <w:right w:val="single" w:sz="4" w:space="0" w:color="auto"/>
            </w:tcBorders>
            <w:shd w:val="clear" w:color="auto" w:fill="auto"/>
            <w:noWrap/>
            <w:vAlign w:val="bottom"/>
            <w:hideMark/>
          </w:tcPr>
          <w:p w14:paraId="6278C777"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485" w:type="dxa"/>
            <w:tcBorders>
              <w:top w:val="nil"/>
              <w:left w:val="nil"/>
              <w:bottom w:val="single" w:sz="4" w:space="0" w:color="auto"/>
              <w:right w:val="single" w:sz="4" w:space="0" w:color="auto"/>
            </w:tcBorders>
            <w:shd w:val="clear" w:color="auto" w:fill="auto"/>
            <w:noWrap/>
            <w:vAlign w:val="bottom"/>
            <w:hideMark/>
          </w:tcPr>
          <w:p w14:paraId="4E890EC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912" w:type="dxa"/>
            <w:tcBorders>
              <w:top w:val="nil"/>
              <w:left w:val="nil"/>
              <w:bottom w:val="single" w:sz="4" w:space="0" w:color="auto"/>
              <w:right w:val="single" w:sz="4" w:space="0" w:color="auto"/>
            </w:tcBorders>
            <w:shd w:val="clear" w:color="auto" w:fill="auto"/>
            <w:noWrap/>
            <w:vAlign w:val="bottom"/>
            <w:hideMark/>
          </w:tcPr>
          <w:p w14:paraId="7B07B28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38" w:type="dxa"/>
            <w:tcBorders>
              <w:top w:val="nil"/>
              <w:left w:val="nil"/>
              <w:bottom w:val="single" w:sz="4" w:space="0" w:color="auto"/>
              <w:right w:val="single" w:sz="4" w:space="0" w:color="auto"/>
            </w:tcBorders>
            <w:shd w:val="clear" w:color="auto" w:fill="auto"/>
            <w:noWrap/>
            <w:vAlign w:val="bottom"/>
            <w:hideMark/>
          </w:tcPr>
          <w:p w14:paraId="715858D4"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6554A5FD"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71" w:type="dxa"/>
            <w:tcBorders>
              <w:top w:val="nil"/>
              <w:left w:val="nil"/>
              <w:bottom w:val="single" w:sz="4" w:space="0" w:color="auto"/>
              <w:right w:val="single" w:sz="4" w:space="0" w:color="auto"/>
            </w:tcBorders>
            <w:shd w:val="clear" w:color="auto" w:fill="auto"/>
            <w:noWrap/>
            <w:vAlign w:val="bottom"/>
            <w:hideMark/>
          </w:tcPr>
          <w:p w14:paraId="7B70C72E"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30961B9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83" w:type="dxa"/>
            <w:tcBorders>
              <w:top w:val="nil"/>
              <w:left w:val="nil"/>
              <w:bottom w:val="single" w:sz="4" w:space="0" w:color="auto"/>
              <w:right w:val="single" w:sz="4" w:space="0" w:color="auto"/>
            </w:tcBorders>
            <w:shd w:val="clear" w:color="auto" w:fill="auto"/>
            <w:noWrap/>
            <w:vAlign w:val="bottom"/>
            <w:hideMark/>
          </w:tcPr>
          <w:p w14:paraId="09ADF8BB"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51" w:type="dxa"/>
            <w:tcBorders>
              <w:top w:val="nil"/>
              <w:left w:val="nil"/>
              <w:bottom w:val="single" w:sz="4" w:space="0" w:color="auto"/>
              <w:right w:val="single" w:sz="4" w:space="0" w:color="auto"/>
            </w:tcBorders>
            <w:shd w:val="clear" w:color="auto" w:fill="auto"/>
            <w:noWrap/>
            <w:vAlign w:val="bottom"/>
            <w:hideMark/>
          </w:tcPr>
          <w:p w14:paraId="722BD53A"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3" w:type="dxa"/>
            <w:tcBorders>
              <w:top w:val="nil"/>
              <w:left w:val="nil"/>
              <w:bottom w:val="single" w:sz="4" w:space="0" w:color="auto"/>
              <w:right w:val="single" w:sz="4" w:space="0" w:color="auto"/>
            </w:tcBorders>
            <w:shd w:val="clear" w:color="auto" w:fill="auto"/>
            <w:noWrap/>
            <w:vAlign w:val="bottom"/>
            <w:hideMark/>
          </w:tcPr>
          <w:p w14:paraId="16A01439"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26" w:type="dxa"/>
            <w:tcBorders>
              <w:top w:val="nil"/>
              <w:left w:val="nil"/>
              <w:bottom w:val="single" w:sz="4" w:space="0" w:color="auto"/>
              <w:right w:val="single" w:sz="4" w:space="0" w:color="auto"/>
            </w:tcBorders>
            <w:shd w:val="clear" w:color="auto" w:fill="auto"/>
            <w:noWrap/>
            <w:vAlign w:val="bottom"/>
            <w:hideMark/>
          </w:tcPr>
          <w:p w14:paraId="163495D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75" w:type="dxa"/>
            <w:tcBorders>
              <w:top w:val="nil"/>
              <w:left w:val="nil"/>
              <w:bottom w:val="single" w:sz="4" w:space="0" w:color="auto"/>
              <w:right w:val="single" w:sz="4" w:space="0" w:color="auto"/>
            </w:tcBorders>
            <w:shd w:val="clear" w:color="auto" w:fill="auto"/>
            <w:noWrap/>
            <w:vAlign w:val="bottom"/>
            <w:hideMark/>
          </w:tcPr>
          <w:p w14:paraId="7A6434DC"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856" w:type="dxa"/>
            <w:tcBorders>
              <w:top w:val="nil"/>
              <w:left w:val="nil"/>
              <w:bottom w:val="single" w:sz="4" w:space="0" w:color="auto"/>
              <w:right w:val="single" w:sz="4" w:space="0" w:color="auto"/>
            </w:tcBorders>
            <w:shd w:val="clear" w:color="auto" w:fill="auto"/>
            <w:noWrap/>
            <w:vAlign w:val="bottom"/>
            <w:hideMark/>
          </w:tcPr>
          <w:p w14:paraId="714CD621"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594" w:type="dxa"/>
            <w:tcBorders>
              <w:top w:val="nil"/>
              <w:left w:val="nil"/>
              <w:bottom w:val="single" w:sz="4" w:space="0" w:color="auto"/>
              <w:right w:val="single" w:sz="4" w:space="0" w:color="auto"/>
            </w:tcBorders>
            <w:shd w:val="clear" w:color="auto" w:fill="auto"/>
            <w:noWrap/>
            <w:vAlign w:val="bottom"/>
            <w:hideMark/>
          </w:tcPr>
          <w:p w14:paraId="2BBF93B8"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707" w:type="dxa"/>
            <w:tcBorders>
              <w:top w:val="nil"/>
              <w:left w:val="nil"/>
              <w:bottom w:val="single" w:sz="4" w:space="0" w:color="auto"/>
              <w:right w:val="single" w:sz="4" w:space="0" w:color="auto"/>
            </w:tcBorders>
            <w:shd w:val="clear" w:color="auto" w:fill="auto"/>
            <w:noWrap/>
            <w:vAlign w:val="bottom"/>
            <w:hideMark/>
          </w:tcPr>
          <w:p w14:paraId="6F92CAB0"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c>
          <w:tcPr>
            <w:tcW w:w="670" w:type="dxa"/>
            <w:tcBorders>
              <w:top w:val="nil"/>
              <w:left w:val="nil"/>
              <w:bottom w:val="single" w:sz="4" w:space="0" w:color="auto"/>
              <w:right w:val="single" w:sz="4" w:space="0" w:color="auto"/>
            </w:tcBorders>
            <w:shd w:val="clear" w:color="auto" w:fill="auto"/>
            <w:noWrap/>
            <w:vAlign w:val="bottom"/>
            <w:hideMark/>
          </w:tcPr>
          <w:p w14:paraId="6D76C1C3" w14:textId="77777777" w:rsidR="00157831" w:rsidRPr="00157831" w:rsidRDefault="00157831" w:rsidP="00157831">
            <w:pPr>
              <w:spacing w:before="0" w:after="0" w:line="240" w:lineRule="auto"/>
              <w:jc w:val="left"/>
              <w:rPr>
                <w:rFonts w:ascii="Calibri" w:hAnsi="Calibri" w:cs="Calibri"/>
                <w:color w:val="000000"/>
                <w:sz w:val="10"/>
                <w:szCs w:val="10"/>
                <w:lang w:eastAsia="en-GB"/>
              </w:rPr>
            </w:pPr>
            <w:r w:rsidRPr="00157831">
              <w:rPr>
                <w:rFonts w:ascii="Calibri" w:hAnsi="Calibri" w:cs="Calibri"/>
                <w:color w:val="000000"/>
                <w:sz w:val="10"/>
                <w:szCs w:val="10"/>
                <w:lang w:eastAsia="en-GB"/>
              </w:rPr>
              <w:t>Pass</w:t>
            </w:r>
          </w:p>
        </w:tc>
      </w:tr>
    </w:tbl>
    <w:p w14:paraId="11C4B4A0" w14:textId="4B39603E" w:rsidR="008414DE" w:rsidRDefault="008414DE" w:rsidP="007B193A">
      <w:pPr>
        <w:spacing w:before="0" w:after="160" w:line="259" w:lineRule="auto"/>
        <w:sectPr w:rsidR="008414DE" w:rsidSect="008C32E7">
          <w:pgSz w:w="19278" w:h="11907" w:orient="landscape" w:code="9"/>
          <w:pgMar w:top="1440" w:right="1440" w:bottom="1440" w:left="1440" w:header="709" w:footer="709" w:gutter="0"/>
          <w:cols w:space="708"/>
          <w:docGrid w:linePitch="360"/>
        </w:sectPr>
      </w:pPr>
    </w:p>
    <w:p w14:paraId="33B050E9" w14:textId="2BE0976E" w:rsidR="007B193A" w:rsidRDefault="007B193A" w:rsidP="00EC1FA8"/>
    <w:p w14:paraId="584BE365" w14:textId="1C56B706" w:rsidR="00875ADD" w:rsidRDefault="00CB18C8" w:rsidP="00875ADD">
      <w:pPr>
        <w:pStyle w:val="Heading1"/>
      </w:pPr>
      <w:bookmarkStart w:id="62" w:name="_Toc124187838"/>
      <w:r>
        <w:t>5</w:t>
      </w:r>
      <w:r w:rsidR="008478AB">
        <w:t>.</w:t>
      </w:r>
      <w:r w:rsidR="008478AB">
        <w:tab/>
      </w:r>
      <w:r w:rsidR="00875ADD">
        <w:t>Results and Analysis</w:t>
      </w:r>
      <w:bookmarkEnd w:id="62"/>
    </w:p>
    <w:p w14:paraId="0C0873B0" w14:textId="4908C355" w:rsidR="003F527E" w:rsidRDefault="003F527E" w:rsidP="003F527E">
      <w:r>
        <w:t>The purpose of the analysis is to analyse the data from the experiment to determine whether the prevention method tested is effective at mitigating the threat of ransomware on user’s devices.</w:t>
      </w:r>
    </w:p>
    <w:p w14:paraId="18CC42B4" w14:textId="62072AA7" w:rsidR="00CE7658" w:rsidRPr="003F527E" w:rsidRDefault="00CE7658" w:rsidP="003F527E">
      <w:r>
        <w:t xml:space="preserve">Firstly from the table of results the attempt of the ransomware executing using no prevention method shown that it was </w:t>
      </w:r>
      <w:r w:rsidR="0002658F">
        <w:t>21% effective at stopping ransomware from executing this is low and is not effective at stopping ransomware on a user’s device.</w:t>
      </w:r>
    </w:p>
    <w:p w14:paraId="0F7DD787" w14:textId="1C54E56F" w:rsidR="00455DF3" w:rsidRDefault="007F3500" w:rsidP="00EC1FA8">
      <w:r>
        <w:t xml:space="preserve">Next, </w:t>
      </w:r>
      <w:commentRangeStart w:id="63"/>
      <w:commentRangeStart w:id="64"/>
      <w:r w:rsidR="00604779">
        <w:t xml:space="preserve">From the </w:t>
      </w:r>
      <w:r w:rsidR="00540D9E">
        <w:t>table of</w:t>
      </w:r>
      <w:commentRangeEnd w:id="63"/>
      <w:r w:rsidR="009A7093">
        <w:rPr>
          <w:rStyle w:val="CommentReference"/>
        </w:rPr>
        <w:commentReference w:id="63"/>
      </w:r>
      <w:commentRangeEnd w:id="64"/>
      <w:r w:rsidR="00E16481">
        <w:rPr>
          <w:rStyle w:val="CommentReference"/>
        </w:rPr>
        <w:commentReference w:id="64"/>
      </w:r>
      <w:r w:rsidR="00540D9E">
        <w:t xml:space="preserve"> results</w:t>
      </w:r>
      <w:r w:rsidR="00604779">
        <w:t xml:space="preserve">, the first level of the three-level detection method </w:t>
      </w:r>
      <w:r>
        <w:t>is</w:t>
      </w:r>
      <w:r w:rsidR="00604779">
        <w:t xml:space="preserve"> as a Fail </w:t>
      </w:r>
      <w:r>
        <w:t>at</w:t>
      </w:r>
      <w:r w:rsidR="00604779">
        <w:t xml:space="preserve"> attempting to stop the 22 ransomware scenarios from being allowed to be downloaded to the shared folder on both PCs</w:t>
      </w:r>
      <w:r w:rsidR="00455DF3">
        <w:t>. From the literature review of the three-level detection method the method presented stops unauthorised files from being downloaded. After conducting this experiment our method did not stop unauthorised files from being downloaded onto the PC.</w:t>
      </w:r>
    </w:p>
    <w:p w14:paraId="05A36296" w14:textId="557C4C53" w:rsidR="008622B5" w:rsidRDefault="008622B5" w:rsidP="00EC1FA8">
      <w:r>
        <w:t xml:space="preserve">This was not the result the person conducting this experiment expected as it was expected that when the file was attempted to be downloaded onto the Main PC the web browser extension would scan the document and stop the file being downloaded onto the machine. From the attempts it can be shown that this was not the case. This attempt met the objectives of the project as it shown that first level of the three-level detection method was unsuccessful at </w:t>
      </w:r>
      <w:r w:rsidR="00B15BB4">
        <w:t>stopping ransomware being downloaded onto a user’s machine.</w:t>
      </w:r>
      <w:r w:rsidR="00AE4B7B">
        <w:t xml:space="preserve"> If this experiment is to be completed again a different web browser extension can be used to test if the fault was with the web browser extension not the prevention method. </w:t>
      </w:r>
    </w:p>
    <w:p w14:paraId="1E4B7C79" w14:textId="77777777" w:rsidR="00540D9E" w:rsidRDefault="0074647A" w:rsidP="00EC1FA8">
      <w:r>
        <w:t>The next step is the test of the second level of the three-level prevention method</w:t>
      </w:r>
      <w:r w:rsidR="00EB3653">
        <w:t xml:space="preserve">, the virtual machine. </w:t>
      </w:r>
      <w:r w:rsidR="008414DE">
        <w:t>From the results of the experiment and the screenshot it can be seen as a Pass as the virtual machine anti-malware software was successful at stopping the 22 infection scenarios from executing on the virtual machine.</w:t>
      </w:r>
    </w:p>
    <w:p w14:paraId="1C88E685" w14:textId="348533A3" w:rsidR="0074647A" w:rsidRDefault="00540D9E" w:rsidP="00EC1FA8">
      <w:r>
        <w:t>In a real-life scenario the file would be deleted at this point and not executed on the main PC.</w:t>
      </w:r>
      <w:r w:rsidR="008414DE">
        <w:t xml:space="preserve"> From the source that tests the three-level detection prevention method the source presents the notion that if the first level fails at stopping the ransomware files, then the virtual machine anti-virus software will detect the ransomware. This experiment agrees with this as it is exactly what happened in this experiment.</w:t>
      </w:r>
    </w:p>
    <w:p w14:paraId="7D6270E8" w14:textId="5DD906CF" w:rsidR="004C7087" w:rsidRDefault="004C7087" w:rsidP="00EC1FA8">
      <w:r>
        <w:lastRenderedPageBreak/>
        <w:t xml:space="preserve">This was not the result the person conducting the experiment expected. The person conducting this experiment expected that the virtual machine anti-virus software would stop most of the 22 infection scenarios but not all. </w:t>
      </w:r>
      <w:r w:rsidR="00463BA9">
        <w:t xml:space="preserve">Therefore, the second level was </w:t>
      </w:r>
      <w:r w:rsidR="006B19D3">
        <w:t>100%</w:t>
      </w:r>
      <w:r w:rsidR="00463BA9">
        <w:t xml:space="preserve"> effective and accurate at stopping ransomware than was expected. </w:t>
      </w:r>
      <w:r w:rsidR="00902476">
        <w:t>This met the objectives of the project as the objective was to test the effectiveness and accuracy of the second level of the three-level prevention method.</w:t>
      </w:r>
      <w:r w:rsidR="00C81B2D">
        <w:t xml:space="preserve"> If this experiment was to be completed again then the </w:t>
      </w:r>
      <w:r w:rsidR="00276C62">
        <w:t xml:space="preserve">antivirus software would be changed to test if other anti-virus software’s are as effective on virtual machine as AVG was in this experiments case. </w:t>
      </w:r>
    </w:p>
    <w:p w14:paraId="1FECC5EF" w14:textId="77777777" w:rsidR="00540D9E" w:rsidRDefault="00C76E16" w:rsidP="00EC1FA8">
      <w:r>
        <w:t>The final step is the test of the third</w:t>
      </w:r>
      <w:r w:rsidR="009444D3">
        <w:t xml:space="preserve"> </w:t>
      </w:r>
      <w:r>
        <w:t>level of the three-level prevention method</w:t>
      </w:r>
      <w:r w:rsidR="009444D3">
        <w:t xml:space="preserve">, the Main PC anti-virus software. </w:t>
      </w:r>
      <w:r w:rsidR="00571CCF">
        <w:t xml:space="preserve">From the results of the experiment and the screenshots the third level can be seen as a pass as it was successful at stopping the 22 infection scenarios from executing on the Main PC. </w:t>
      </w:r>
    </w:p>
    <w:p w14:paraId="426A5E73" w14:textId="751ACB0E" w:rsidR="005B2236" w:rsidRDefault="00571CCF" w:rsidP="00EC1FA8">
      <w:r>
        <w:t xml:space="preserve">From the literature review this level would only be used if the virtual machine did not stop the ransomware from being executed and did not display any threats. As in the experiment the second level did prevent the ransomware from executing on the </w:t>
      </w:r>
      <w:r w:rsidR="009E3422">
        <w:t>virtual machine</w:t>
      </w:r>
      <w:r w:rsidR="000D024B">
        <w:t xml:space="preserve">. Therefore, in a real-case scenario the ransomware file would just be deleted and not installed on the Main PC. However, for the experiments purpose the experimenter wanted to test the effectiveness of the third level to meet the objectives of the project which the experiment did. </w:t>
      </w:r>
    </w:p>
    <w:p w14:paraId="2D761BA6" w14:textId="21399066" w:rsidR="00681CB8" w:rsidRDefault="00F85973" w:rsidP="00EC1FA8">
      <w:r>
        <w:t xml:space="preserve">This was the result the experimenter expected as </w:t>
      </w:r>
      <w:r w:rsidR="00F55479">
        <w:t xml:space="preserve">the anti-virus software completely blocked the ransomware simulator file from executing on the Main PC, therefore stopping all 22 infection scenarios. </w:t>
      </w:r>
      <w:r w:rsidR="006B19D3">
        <w:t>The third level was 100% effective and accurate at blocking the ransomware file from executing on the Main PC.</w:t>
      </w:r>
      <w:r w:rsidR="00BD68E8">
        <w:t xml:space="preserve"> </w:t>
      </w:r>
      <w:r w:rsidR="00434E2D">
        <w:t xml:space="preserve">If this experiment was to be completed again the anti-virus software can be changed to check if other anti-virus software </w:t>
      </w:r>
      <w:r w:rsidR="00204B58">
        <w:t>are</w:t>
      </w:r>
      <w:r w:rsidR="00434E2D">
        <w:t xml:space="preserve"> as effective. </w:t>
      </w:r>
    </w:p>
    <w:p w14:paraId="4FD9B69A" w14:textId="6E3F05F0" w:rsidR="009B17BD" w:rsidRDefault="009B17BD" w:rsidP="00EC1FA8"/>
    <w:p w14:paraId="02D3B9C8" w14:textId="443C28D7" w:rsidR="009B17BD" w:rsidRDefault="00CB18C8" w:rsidP="009B17BD">
      <w:pPr>
        <w:pStyle w:val="Heading2"/>
      </w:pPr>
      <w:bookmarkStart w:id="65" w:name="_Toc124187839"/>
      <w:r>
        <w:t>5</w:t>
      </w:r>
      <w:r w:rsidR="008478AB">
        <w:t>.1</w:t>
      </w:r>
      <w:r w:rsidR="008478AB">
        <w:tab/>
      </w:r>
      <w:r w:rsidR="009B17BD">
        <w:t>Conclusion of Experiment</w:t>
      </w:r>
      <w:bookmarkEnd w:id="65"/>
    </w:p>
    <w:p w14:paraId="3CE7BB30" w14:textId="08A16BA0" w:rsidR="00926345" w:rsidRDefault="00926345" w:rsidP="00EC1FA8">
      <w:r>
        <w:t xml:space="preserve">In conclusion, what can be drawn from the results of this experiment is that the three-level prevention method </w:t>
      </w:r>
      <w:r w:rsidR="008002EF">
        <w:t>is</w:t>
      </w:r>
      <w:r>
        <w:t xml:space="preserve"> 100% effective at stopping ransomware executing on a user’s device</w:t>
      </w:r>
      <w:r w:rsidR="00756D7C">
        <w:t xml:space="preserve"> and far better at protecti</w:t>
      </w:r>
      <w:r w:rsidR="0033652D">
        <w:t>ng a user’s device then no protection used</w:t>
      </w:r>
      <w:r>
        <w:t xml:space="preserve">. </w:t>
      </w:r>
      <w:r w:rsidR="007B193A">
        <w:t xml:space="preserve">As without the use of the prevention method the PC was not capable of stopping the ransomware being executed on the User’s device. </w:t>
      </w:r>
      <w:r w:rsidR="008002EF">
        <w:t xml:space="preserve">However, some aspects of the prevention method are not useful such as the web browser extension as it failed to prevent the ransomware being downloaded onto the shared folder. If this experiment simulated a real-case scenario, then once the ransomware was blocked </w:t>
      </w:r>
      <w:r w:rsidR="008002EF">
        <w:lastRenderedPageBreak/>
        <w:t>in the second</w:t>
      </w:r>
      <w:r w:rsidR="009B17BD">
        <w:t xml:space="preserve"> </w:t>
      </w:r>
      <w:r w:rsidR="008002EF">
        <w:t xml:space="preserve">level then the user would delete the </w:t>
      </w:r>
      <w:r w:rsidR="009B17BD">
        <w:t>file,</w:t>
      </w:r>
      <w:r w:rsidR="008002EF">
        <w:t xml:space="preserve"> that contains the ransomware and move onto other downloads to test for any harmful malware</w:t>
      </w:r>
      <w:r w:rsidR="009B17BD">
        <w:t xml:space="preserve"> using the prevention method</w:t>
      </w:r>
      <w:r w:rsidR="008002EF">
        <w:t xml:space="preserve">. </w:t>
      </w:r>
    </w:p>
    <w:p w14:paraId="288A5E19" w14:textId="0004FE16" w:rsidR="007B193A" w:rsidRDefault="007B193A" w:rsidP="00EC1FA8">
      <w:r>
        <w:t xml:space="preserve">If only the virtual machine was used in this experiment, it would be just as effective at stopping ransomware from being executed on a user’s main device. </w:t>
      </w:r>
      <w:r w:rsidR="005D2A21">
        <w:t>It would also stop the ransomware from being executed on the main user’s device.</w:t>
      </w:r>
      <w:r w:rsidR="00FA3F66">
        <w:t xml:space="preserve"> </w:t>
      </w:r>
      <w:r>
        <w:t xml:space="preserve">Therefore, it can be concluded that the three-level prevention method does work at stopping ransomware from being executed onto a user’s device. However, the prevention method does not stop ransomware from being downloaded onto the user’s device. This goes against what the literature review source suggests. </w:t>
      </w:r>
    </w:p>
    <w:p w14:paraId="37D68B7C" w14:textId="212224CC" w:rsidR="009B17BD" w:rsidRDefault="009B17BD" w:rsidP="00EC1FA8">
      <w:r>
        <w:t xml:space="preserve">This experiment met the aim of the project by testing a prevention method that was researched that helps to stop ransomware from affecting user’s devices. </w:t>
      </w:r>
      <w:r w:rsidR="006C668F">
        <w:t xml:space="preserve">When completing the experiment on the laptop the use of running the virtual machine on the laptop caused other applications to crash. </w:t>
      </w:r>
      <w:r w:rsidR="007E6D5F">
        <w:t>This highlighted an issue with the prevention method, th</w:t>
      </w:r>
      <w:r w:rsidR="00057B2E">
        <w:t xml:space="preserve">e prevention method is not as effective on lower spec PCs. This is because the virtual machine can be taxing on the PC. </w:t>
      </w:r>
      <w:r w:rsidR="007B24B5">
        <w:t>Therefore,</w:t>
      </w:r>
      <w:r w:rsidR="00057B2E">
        <w:t xml:space="preserve"> if the user has a low spec </w:t>
      </w:r>
      <w:r w:rsidR="007B24B5">
        <w:t>PC,</w:t>
      </w:r>
      <w:r w:rsidR="00057B2E">
        <w:t xml:space="preserve"> then it will struggle to run the virtual machine </w:t>
      </w:r>
      <w:r w:rsidR="000A64E9">
        <w:t xml:space="preserve">required for the prevention method. </w:t>
      </w:r>
    </w:p>
    <w:p w14:paraId="115FDF47" w14:textId="7CFF8B6E" w:rsidR="002340AA" w:rsidRDefault="00CB18C8" w:rsidP="002340AA">
      <w:pPr>
        <w:pStyle w:val="Heading1"/>
      </w:pPr>
      <w:bookmarkStart w:id="66" w:name="_Toc124187840"/>
      <w:r>
        <w:t>6</w:t>
      </w:r>
      <w:r w:rsidR="008478AB">
        <w:t>.</w:t>
      </w:r>
      <w:r w:rsidR="008478AB">
        <w:tab/>
      </w:r>
      <w:r w:rsidR="002340AA">
        <w:t>Conclusion</w:t>
      </w:r>
      <w:bookmarkEnd w:id="66"/>
    </w:p>
    <w:p w14:paraId="132784C8" w14:textId="1F3508C2" w:rsidR="007B24B5" w:rsidRDefault="007D48D8" w:rsidP="002340AA">
      <w:r>
        <w:t xml:space="preserve">In conclusion this project </w:t>
      </w:r>
      <w:r w:rsidR="007B24B5">
        <w:t xml:space="preserve">firstly, researched </w:t>
      </w:r>
      <w:r w:rsidR="00C468FE">
        <w:t xml:space="preserve">the ransomwares WannaCry and BadRabbit to give an outline on how Ransomwares operate </w:t>
      </w:r>
      <w:r w:rsidR="00F750EF">
        <w:t xml:space="preserve">by explaining how these two known ransomwares completed attacks against large companies. The project then moved onto </w:t>
      </w:r>
      <w:r w:rsidR="00AC10D3">
        <w:t>an</w:t>
      </w:r>
      <w:r w:rsidR="00266505">
        <w:t>alysing</w:t>
      </w:r>
      <w:r w:rsidR="00F750EF">
        <w:t xml:space="preserve"> prevention methods </w:t>
      </w:r>
      <w:r w:rsidR="00266505">
        <w:t>from the literature review</w:t>
      </w:r>
      <w:r w:rsidR="00F750EF">
        <w:t xml:space="preserve">. The four prevention methods that were researched were SDN-Based Detection of </w:t>
      </w:r>
      <w:r w:rsidR="00F750EF" w:rsidRPr="00F750EF">
        <w:t>self-Propagating ransomware</w:t>
      </w:r>
      <w:r w:rsidR="00C7416D">
        <w:t>, the next prevention method was three-level detection and prevention method.</w:t>
      </w:r>
      <w:r w:rsidR="000E03D1">
        <w:t xml:space="preserve"> Thirdly, was the ransomware detection using machine learning algorithms then finally the prevention method was ransomware prevention technique using key backup. </w:t>
      </w:r>
      <w:r w:rsidR="007C2493">
        <w:t xml:space="preserve">This met the objective set in the introduction to </w:t>
      </w:r>
      <w:r w:rsidR="00445BA6">
        <w:t>c</w:t>
      </w:r>
      <w:r w:rsidR="00445BA6" w:rsidRPr="00445BA6">
        <w:t>omplete a literature review on Prevention Methods used to protect user’s devices from ransomware.</w:t>
      </w:r>
    </w:p>
    <w:p w14:paraId="00879744" w14:textId="340D10D3" w:rsidR="00724E5B" w:rsidRDefault="00724E5B" w:rsidP="002340AA">
      <w:r>
        <w:t>The next part of the project was to explain what ransomware is</w:t>
      </w:r>
      <w:r w:rsidR="00533C28">
        <w:t xml:space="preserve"> and how it operates on a user’s device once it is infected with the ransomware. </w:t>
      </w:r>
      <w:r w:rsidR="003D4028">
        <w:t>The project then looked at the two ransomware</w:t>
      </w:r>
      <w:r w:rsidR="00081BD9">
        <w:t xml:space="preserve"> attacks BadRabbit and WannaCry that were </w:t>
      </w:r>
      <w:r w:rsidR="003D4028">
        <w:t xml:space="preserve">researched and explained what the </w:t>
      </w:r>
      <w:r w:rsidR="00081BD9">
        <w:t xml:space="preserve">attacks done in a real-life scenario and the outcome of those attacks against the </w:t>
      </w:r>
      <w:r w:rsidR="000469EA">
        <w:t>user’s</w:t>
      </w:r>
      <w:r w:rsidR="00081BD9">
        <w:t xml:space="preserve"> devices including the </w:t>
      </w:r>
      <w:r w:rsidR="00081BD9">
        <w:lastRenderedPageBreak/>
        <w:t>cost of the recovery process</w:t>
      </w:r>
      <w:r w:rsidR="000469EA">
        <w:t xml:space="preserve"> for those companies</w:t>
      </w:r>
      <w:r w:rsidR="00081BD9">
        <w:t xml:space="preserve">. </w:t>
      </w:r>
      <w:r w:rsidR="00AE05D9">
        <w:t xml:space="preserve">This met the objective to </w:t>
      </w:r>
      <w:r w:rsidR="001342F9">
        <w:t>c</w:t>
      </w:r>
      <w:r w:rsidR="00DD2017" w:rsidRPr="00DD2017">
        <w:t>omplete a literature review on the history of ransomware and ransomware attacks such as WannaCry and Petya.</w:t>
      </w:r>
    </w:p>
    <w:p w14:paraId="5726CC97" w14:textId="5A19E41B" w:rsidR="000469EA" w:rsidRDefault="00E13C97" w:rsidP="002340AA">
      <w:r>
        <w:t xml:space="preserve">The project then detailed each of the </w:t>
      </w:r>
      <w:r w:rsidR="007E2D17">
        <w:t xml:space="preserve">prevention methods </w:t>
      </w:r>
      <w:r w:rsidR="009B7730">
        <w:t xml:space="preserve">that were researched in the literature review. </w:t>
      </w:r>
      <w:r w:rsidR="008B7774">
        <w:t>One of these prevention methods would be used in the experiment t</w:t>
      </w:r>
      <w:r w:rsidR="009779B9">
        <w:t>o</w:t>
      </w:r>
      <w:r w:rsidR="008B7774">
        <w:t xml:space="preserve"> test how effective the proposed prevention method is.</w:t>
      </w:r>
      <w:r w:rsidR="00EF256F">
        <w:t xml:space="preserve"> </w:t>
      </w:r>
      <w:r w:rsidR="009779B9">
        <w:t xml:space="preserve">The prevention method chosen for the experiment was the three-level </w:t>
      </w:r>
      <w:r w:rsidR="008575CE">
        <w:t>detection</w:t>
      </w:r>
      <w:r w:rsidR="009779B9">
        <w:t xml:space="preserve"> prevention method.</w:t>
      </w:r>
      <w:r w:rsidR="00184F3F">
        <w:t xml:space="preserve"> The other prevention methods that have been explained could be used for further research in testing the effectiveness and the accuracy </w:t>
      </w:r>
      <w:r w:rsidR="007A7C21">
        <w:t xml:space="preserve">of the prevention methods. </w:t>
      </w:r>
      <w:r w:rsidR="00AE05D9">
        <w:t xml:space="preserve">This met the objective </w:t>
      </w:r>
      <w:r w:rsidR="00445BA6">
        <w:t>to</w:t>
      </w:r>
      <w:r w:rsidR="00AE05D9">
        <w:t xml:space="preserve"> </w:t>
      </w:r>
      <w:r w:rsidR="00445BA6">
        <w:t>c</w:t>
      </w:r>
      <w:r w:rsidR="00445BA6" w:rsidRPr="007C2493">
        <w:t>omplete an analysis on the prevention methods in the literature review to detail how the prevention methods stop ransomware</w:t>
      </w:r>
      <w:r w:rsidR="00445BA6">
        <w:t>.</w:t>
      </w:r>
    </w:p>
    <w:p w14:paraId="2E50CD6E" w14:textId="70D135ED" w:rsidR="009F6325" w:rsidRDefault="00414220" w:rsidP="002340AA">
      <w:r>
        <w:t xml:space="preserve">An experiment was designed </w:t>
      </w:r>
      <w:r w:rsidR="00C016B3">
        <w:t>to</w:t>
      </w:r>
      <w:r>
        <w:t xml:space="preserve"> mee</w:t>
      </w:r>
      <w:r w:rsidR="00C016B3">
        <w:t>t</w:t>
      </w:r>
      <w:r>
        <w:t xml:space="preserve"> the aim of implementing an experiment to test one of the prevention methods outlined to test the effectiveness of that prevention method at stopping ransomware from executing and infecting a user’s device. This met the objective to d</w:t>
      </w:r>
      <w:r w:rsidRPr="001342F9">
        <w:t>esign and implement an experiment to test the effectiveness of the three-level prevention method at protecting user devices from ransomware</w:t>
      </w:r>
      <w:r>
        <w:t>.</w:t>
      </w:r>
    </w:p>
    <w:p w14:paraId="614FAA1E" w14:textId="02746440" w:rsidR="00EF0C03" w:rsidRDefault="00EF0C03" w:rsidP="002340AA">
      <w:r>
        <w:t>In the experiment the three-level detection prevention method was tested against a Pass or Fail experiment where</w:t>
      </w:r>
      <w:r w:rsidR="00AE05D9">
        <w:t>by</w:t>
      </w:r>
      <w:r>
        <w:t xml:space="preserve"> if the ransomware was not stopped by the prevention method, then it was marked as a failure in the experiment. The prevention method passed all attempts to stop the ransomware from infecting the user’s device therefore the prevention method can be concluded as accurate and effective at stopping ransomware from infecting </w:t>
      </w:r>
      <w:r w:rsidR="00803F25">
        <w:t>a user’s</w:t>
      </w:r>
      <w:r>
        <w:t xml:space="preserve"> device</w:t>
      </w:r>
      <w:r w:rsidR="00473857">
        <w:t>.</w:t>
      </w:r>
      <w:r w:rsidR="00414220">
        <w:t xml:space="preserve"> This met the objective to a</w:t>
      </w:r>
      <w:r w:rsidR="00414220" w:rsidRPr="00414220">
        <w:t xml:space="preserve">nalyse the results of the experiment on three-level prevention method. </w:t>
      </w:r>
      <w:r w:rsidR="00414220">
        <w:t xml:space="preserve"> </w:t>
      </w:r>
      <w:r w:rsidR="00473857">
        <w:t>It also met the objective to c</w:t>
      </w:r>
      <w:r w:rsidR="00473857" w:rsidRPr="00473857">
        <w:t>onclude whether the three-level prevention method was effective at protecting user devices from ransomware.</w:t>
      </w:r>
    </w:p>
    <w:p w14:paraId="7A4E6B88" w14:textId="0F9FC6E4" w:rsidR="00A25FF9" w:rsidRDefault="00A25FF9" w:rsidP="002340AA">
      <w:r>
        <w:t xml:space="preserve">The experiment was also able to determine that though the three-level prevention method was 100% successful in the experiment. </w:t>
      </w:r>
      <w:r w:rsidR="00971161">
        <w:t xml:space="preserve">This was not the outcome that was anticipated as the experimenter did not expect the prevention method to be 100% effective. </w:t>
      </w:r>
      <w:r w:rsidR="00F460CB">
        <w:t>It can be concluded that this method is effective and suitable for users to use to protect their devices from ransomware.</w:t>
      </w:r>
    </w:p>
    <w:p w14:paraId="7F78AD14" w14:textId="5A06B9E6" w:rsidR="00A25FF9" w:rsidRDefault="00CB18C8" w:rsidP="00A25FF9">
      <w:pPr>
        <w:pStyle w:val="Heading1"/>
      </w:pPr>
      <w:bookmarkStart w:id="67" w:name="_Toc124187841"/>
      <w:r>
        <w:t>7</w:t>
      </w:r>
      <w:r w:rsidR="008478AB">
        <w:t>.</w:t>
      </w:r>
      <w:r w:rsidR="008478AB">
        <w:tab/>
      </w:r>
      <w:commentRangeStart w:id="68"/>
      <w:commentRangeStart w:id="69"/>
      <w:r w:rsidR="00A25FF9">
        <w:t>Recommendations</w:t>
      </w:r>
      <w:commentRangeEnd w:id="68"/>
      <w:r w:rsidR="006E0501">
        <w:rPr>
          <w:rStyle w:val="CommentReference"/>
          <w:rFonts w:ascii="Times New Roman" w:eastAsia="Times New Roman" w:hAnsi="Times New Roman" w:cs="Times New Roman"/>
          <w:color w:val="auto"/>
        </w:rPr>
        <w:commentReference w:id="68"/>
      </w:r>
      <w:commentRangeEnd w:id="69"/>
      <w:r w:rsidR="00971161">
        <w:rPr>
          <w:rStyle w:val="CommentReference"/>
          <w:rFonts w:ascii="Times New Roman" w:eastAsia="Times New Roman" w:hAnsi="Times New Roman" w:cs="Times New Roman"/>
          <w:color w:val="auto"/>
        </w:rPr>
        <w:commentReference w:id="69"/>
      </w:r>
      <w:bookmarkEnd w:id="67"/>
    </w:p>
    <w:p w14:paraId="3B8BD504" w14:textId="61AA4A40" w:rsidR="00A25FF9" w:rsidRDefault="00A25FF9" w:rsidP="00A25FF9">
      <w:r>
        <w:t xml:space="preserve">This section will provide recommendations that can be made from the project and the experiment. </w:t>
      </w:r>
      <w:r w:rsidR="003E5AAB">
        <w:t xml:space="preserve">The first recommendation that can be made from the project is that it is important </w:t>
      </w:r>
      <w:r w:rsidR="003E5AAB">
        <w:lastRenderedPageBreak/>
        <w:t xml:space="preserve">for a user to have prevention methods in place to stop ransomware from infecting a device. This can be seen from the experiment where no prevention method was and how effective e the ransomware operated on the device. Compared to when a prevention method was used it was not as effective at infecting the device. </w:t>
      </w:r>
    </w:p>
    <w:p w14:paraId="5CEF6FDC" w14:textId="69A7A623" w:rsidR="003E5AAB" w:rsidRDefault="003E5AAB" w:rsidP="00A25FF9">
      <w:r>
        <w:t xml:space="preserve">The next recommendation that can be made from the experiment is that there are areas where the prevention method can be improved. The area that is recommended for improvement is the </w:t>
      </w:r>
      <w:r w:rsidR="00C3020F">
        <w:t xml:space="preserve">first level in the three-level prevention method. The web browser extension, this is used to stop ransomware from being downloaded on the device. The web browser was not effective at stopping the ransomware from being downloaded onto the device in the experiment. Therefore, in future when a developer creates a three-level detection method the developer should look to improve the web browser extension used in the prevention method. </w:t>
      </w:r>
    </w:p>
    <w:p w14:paraId="5F9D7B9B" w14:textId="618EBA6A" w:rsidR="006B2133" w:rsidRDefault="006B2133" w:rsidP="00A25FF9">
      <w:r>
        <w:t xml:space="preserve">The final recommendation that can be made is that the prevention methods discussed but not tested in the project should be tested for effectiveness and accuracy. </w:t>
      </w:r>
      <w:r w:rsidR="00FB6A2B">
        <w:t xml:space="preserve">The tests can be altered slightly for each experiment however the </w:t>
      </w:r>
      <w:r w:rsidR="00360350">
        <w:t>pass/failure</w:t>
      </w:r>
      <w:r w:rsidR="00FB6A2B">
        <w:t xml:space="preserve"> should stand to show how effective the prevention methods are at stopping ransomware infecting a user’s device.</w:t>
      </w:r>
    </w:p>
    <w:p w14:paraId="5060BAD0" w14:textId="18CBC3BE" w:rsidR="00D949C1" w:rsidRDefault="00CB18C8" w:rsidP="00D949C1">
      <w:pPr>
        <w:pStyle w:val="Heading1"/>
      </w:pPr>
      <w:bookmarkStart w:id="70" w:name="_Toc124187842"/>
      <w:r>
        <w:t>8</w:t>
      </w:r>
      <w:r w:rsidR="008478AB">
        <w:t>.</w:t>
      </w:r>
      <w:r w:rsidR="008478AB">
        <w:tab/>
      </w:r>
      <w:commentRangeStart w:id="71"/>
      <w:commentRangeStart w:id="72"/>
      <w:r w:rsidR="00D949C1">
        <w:t>Reflection</w:t>
      </w:r>
      <w:commentRangeEnd w:id="71"/>
      <w:r w:rsidR="009A7093">
        <w:rPr>
          <w:rStyle w:val="CommentReference"/>
          <w:rFonts w:ascii="Times New Roman" w:eastAsia="Times New Roman" w:hAnsi="Times New Roman" w:cs="Times New Roman"/>
          <w:color w:val="auto"/>
        </w:rPr>
        <w:commentReference w:id="71"/>
      </w:r>
      <w:commentRangeEnd w:id="72"/>
      <w:r w:rsidR="009D4524">
        <w:rPr>
          <w:rStyle w:val="CommentReference"/>
          <w:rFonts w:ascii="Times New Roman" w:eastAsia="Times New Roman" w:hAnsi="Times New Roman" w:cs="Times New Roman"/>
          <w:color w:val="auto"/>
        </w:rPr>
        <w:commentReference w:id="72"/>
      </w:r>
      <w:bookmarkEnd w:id="70"/>
    </w:p>
    <w:p w14:paraId="3069C5AE" w14:textId="1697ADDE" w:rsidR="00C63098" w:rsidRDefault="00360350" w:rsidP="00D949C1">
      <w:r>
        <w:t xml:space="preserve">In reflection what can be learnt from completing the project and experiment is that </w:t>
      </w:r>
      <w:r w:rsidR="00DC6E48">
        <w:t>to</w:t>
      </w:r>
      <w:r>
        <w:t xml:space="preserve"> </w:t>
      </w:r>
      <w:r w:rsidR="00DC6E48">
        <w:t xml:space="preserve">improve what has already been done is to complete the tests and experiments for all the prevention methods. This then can be used in a comparison between all the prevention methods to show which method is the most effective. Then a recommendation can be made to a user </w:t>
      </w:r>
      <w:r w:rsidR="00621FAB">
        <w:t xml:space="preserve">to explain what method I best to use to protect a user’s device from ransomware. </w:t>
      </w:r>
    </w:p>
    <w:p w14:paraId="53F5D3F8" w14:textId="566389DF" w:rsidR="000C24E5" w:rsidRDefault="000D21BD" w:rsidP="00D949C1">
      <w:r>
        <w:t>In</w:t>
      </w:r>
      <w:r w:rsidR="000C24E5">
        <w:t xml:space="preserve"> personal reflection the experimenter </w:t>
      </w:r>
      <w:r w:rsidR="00FC51B3">
        <w:t>will create an experimental design before beginning the process of research and the literature review. Then the literature reviewed can be more closely linked with the experiment.</w:t>
      </w:r>
      <w:r w:rsidR="006D1F25">
        <w:t xml:space="preserve"> Also</w:t>
      </w:r>
      <w:r w:rsidR="00B33725">
        <w:t>,</w:t>
      </w:r>
      <w:r w:rsidR="006D1F25">
        <w:t xml:space="preserve"> time management should be the </w:t>
      </w:r>
      <w:r>
        <w:t>prioritised</w:t>
      </w:r>
      <w:r w:rsidR="006D1F25">
        <w:t xml:space="preserve"> as to not focus more on certain aspects of the project and split the time accordingly among each of the sections. </w:t>
      </w:r>
      <w:r w:rsidR="00DF23BD">
        <w:t xml:space="preserve">The experimenter will also ask other </w:t>
      </w:r>
      <w:r w:rsidR="000F0C0B">
        <w:t>students’</w:t>
      </w:r>
      <w:r w:rsidR="00DF23BD">
        <w:t xml:space="preserve"> </w:t>
      </w:r>
      <w:r w:rsidR="009D4524">
        <w:t>advice this would create a discussion where other ideas for the project could be thought of then added to the project.</w:t>
      </w:r>
    </w:p>
    <w:p w14:paraId="615A6F67" w14:textId="17845DE0" w:rsidR="00D949C1" w:rsidRDefault="00C63098" w:rsidP="00D949C1">
      <w:r>
        <w:t xml:space="preserve">Another area of improvement that can be made is to utilise a survey where users use the three-level prevention method when downloading files from the internet. Then compare which method is easiest used for a user. This will highlight some factors that were already spotted in </w:t>
      </w:r>
      <w:r>
        <w:lastRenderedPageBreak/>
        <w:t xml:space="preserve">the experiment such as the issue with low spec devices struggling to use the virtual machine as it was draining on the device. It will also highlight other issues such as time taken to download files and ease of files downloaded from the internet. </w:t>
      </w:r>
      <w:r w:rsidR="00621FAB">
        <w:t xml:space="preserve"> </w:t>
      </w:r>
    </w:p>
    <w:p w14:paraId="4C121FFC" w14:textId="39CC39CD" w:rsidR="000C24E5" w:rsidRDefault="00AE6175" w:rsidP="00AE6175">
      <w:pPr>
        <w:pStyle w:val="Heading1"/>
      </w:pPr>
      <w:bookmarkStart w:id="73" w:name="_Toc124187843"/>
      <w:r>
        <w:t>Appendices</w:t>
      </w:r>
      <w:bookmarkEnd w:id="73"/>
    </w:p>
    <w:p w14:paraId="6AD24882" w14:textId="4C07F162" w:rsidR="00EF7E0F" w:rsidRDefault="00EF7E0F" w:rsidP="00EF7E0F">
      <w:r>
        <w:t>Table of Figures.</w:t>
      </w:r>
    </w:p>
    <w:tbl>
      <w:tblPr>
        <w:tblStyle w:val="TableGrid"/>
        <w:tblW w:w="0" w:type="auto"/>
        <w:tblLook w:val="04A0" w:firstRow="1" w:lastRow="0" w:firstColumn="1" w:lastColumn="0" w:noHBand="0" w:noVBand="1"/>
      </w:tblPr>
      <w:tblGrid>
        <w:gridCol w:w="4508"/>
        <w:gridCol w:w="4508"/>
      </w:tblGrid>
      <w:tr w:rsidR="00030C02" w14:paraId="38E5D98F" w14:textId="77777777" w:rsidTr="00030C02">
        <w:tc>
          <w:tcPr>
            <w:tcW w:w="4508" w:type="dxa"/>
          </w:tcPr>
          <w:p w14:paraId="1725226D" w14:textId="0590F6AB" w:rsidR="00030C02" w:rsidRDefault="00030C02" w:rsidP="00EF7E0F">
            <w:r>
              <w:t>Figure</w:t>
            </w:r>
          </w:p>
        </w:tc>
        <w:tc>
          <w:tcPr>
            <w:tcW w:w="4508" w:type="dxa"/>
          </w:tcPr>
          <w:p w14:paraId="06A667B9" w14:textId="2C4E4AD8" w:rsidR="00030C02" w:rsidRDefault="00030C02" w:rsidP="00EF7E0F">
            <w:r>
              <w:t>Description</w:t>
            </w:r>
          </w:p>
        </w:tc>
      </w:tr>
      <w:tr w:rsidR="00030C02" w14:paraId="4EDBFF16" w14:textId="77777777" w:rsidTr="00030C02">
        <w:tc>
          <w:tcPr>
            <w:tcW w:w="4508" w:type="dxa"/>
          </w:tcPr>
          <w:p w14:paraId="64D80303" w14:textId="529A1630" w:rsidR="00030C02" w:rsidRDefault="00030C02" w:rsidP="00EF7E0F">
            <w:r>
              <w:t>1</w:t>
            </w:r>
          </w:p>
        </w:tc>
        <w:tc>
          <w:tcPr>
            <w:tcW w:w="4508" w:type="dxa"/>
          </w:tcPr>
          <w:p w14:paraId="4DF86F8B" w14:textId="77609D4A" w:rsidR="00030C02" w:rsidRDefault="00030C02" w:rsidP="00EF7E0F">
            <w:r>
              <w:t>Diagram of Encryption Process from Literature Review</w:t>
            </w:r>
          </w:p>
        </w:tc>
      </w:tr>
      <w:tr w:rsidR="00030C02" w14:paraId="00750C33" w14:textId="77777777" w:rsidTr="00030C02">
        <w:tc>
          <w:tcPr>
            <w:tcW w:w="4508" w:type="dxa"/>
          </w:tcPr>
          <w:p w14:paraId="68D5D5CB" w14:textId="7C52017B" w:rsidR="00030C02" w:rsidRDefault="00030C02" w:rsidP="00EF7E0F">
            <w:r>
              <w:t>2</w:t>
            </w:r>
          </w:p>
        </w:tc>
        <w:tc>
          <w:tcPr>
            <w:tcW w:w="4508" w:type="dxa"/>
          </w:tcPr>
          <w:p w14:paraId="6E77AEAD" w14:textId="62AD117F" w:rsidR="00030C02" w:rsidRDefault="00030C02" w:rsidP="00EF7E0F">
            <w:r>
              <w:t>Diagram of SDN Prevention Method from Literature Review</w:t>
            </w:r>
          </w:p>
        </w:tc>
      </w:tr>
      <w:tr w:rsidR="00030C02" w14:paraId="4A31644B" w14:textId="77777777" w:rsidTr="00030C02">
        <w:tc>
          <w:tcPr>
            <w:tcW w:w="4508" w:type="dxa"/>
          </w:tcPr>
          <w:p w14:paraId="2561C2FE" w14:textId="710FC7E9" w:rsidR="00030C02" w:rsidRDefault="00030C02" w:rsidP="00EF7E0F">
            <w:r>
              <w:t>3</w:t>
            </w:r>
          </w:p>
        </w:tc>
        <w:tc>
          <w:tcPr>
            <w:tcW w:w="4508" w:type="dxa"/>
          </w:tcPr>
          <w:p w14:paraId="3282422C" w14:textId="39D9CCE3" w:rsidR="00030C02" w:rsidRDefault="00BF5252" w:rsidP="00EF7E0F">
            <w:r>
              <w:t>Diagram of propagation process from SDN prevention method from Literature Review</w:t>
            </w:r>
          </w:p>
        </w:tc>
      </w:tr>
      <w:tr w:rsidR="00030C02" w14:paraId="1CD34269" w14:textId="77777777" w:rsidTr="00030C02">
        <w:tc>
          <w:tcPr>
            <w:tcW w:w="4508" w:type="dxa"/>
          </w:tcPr>
          <w:p w14:paraId="63E16C52" w14:textId="05753C25" w:rsidR="00030C02" w:rsidRDefault="00030C02" w:rsidP="00EF7E0F">
            <w:r>
              <w:t>4</w:t>
            </w:r>
          </w:p>
        </w:tc>
        <w:tc>
          <w:tcPr>
            <w:tcW w:w="4508" w:type="dxa"/>
          </w:tcPr>
          <w:p w14:paraId="5A056A7E" w14:textId="23B90184" w:rsidR="00030C02" w:rsidRDefault="005E2C8D" w:rsidP="00EF7E0F">
            <w:r>
              <w:t>Research Onion from Online</w:t>
            </w:r>
          </w:p>
        </w:tc>
      </w:tr>
      <w:tr w:rsidR="00030C02" w14:paraId="55A3CA31" w14:textId="77777777" w:rsidTr="00030C02">
        <w:tc>
          <w:tcPr>
            <w:tcW w:w="4508" w:type="dxa"/>
          </w:tcPr>
          <w:p w14:paraId="14B48BEA" w14:textId="27FBC6E6" w:rsidR="00030C02" w:rsidRDefault="00030C02" w:rsidP="00EF7E0F">
            <w:r>
              <w:t>5</w:t>
            </w:r>
          </w:p>
        </w:tc>
        <w:tc>
          <w:tcPr>
            <w:tcW w:w="4508" w:type="dxa"/>
          </w:tcPr>
          <w:p w14:paraId="6D684ECC" w14:textId="53E678D4" w:rsidR="00030C02" w:rsidRDefault="005E2C8D" w:rsidP="00EF7E0F">
            <w:r>
              <w:t>Gantt Chart</w:t>
            </w:r>
          </w:p>
        </w:tc>
      </w:tr>
      <w:tr w:rsidR="00030C02" w14:paraId="11208E0D" w14:textId="77777777" w:rsidTr="00030C02">
        <w:tc>
          <w:tcPr>
            <w:tcW w:w="4508" w:type="dxa"/>
          </w:tcPr>
          <w:p w14:paraId="0A3FBD8B" w14:textId="010A2C4B" w:rsidR="00030C02" w:rsidRDefault="00030C02" w:rsidP="00EF7E0F">
            <w:r>
              <w:t>6</w:t>
            </w:r>
          </w:p>
        </w:tc>
        <w:tc>
          <w:tcPr>
            <w:tcW w:w="4508" w:type="dxa"/>
          </w:tcPr>
          <w:p w14:paraId="4A5745E0" w14:textId="54A6162E" w:rsidR="00030C02" w:rsidRDefault="00CA7C5C" w:rsidP="00EF7E0F">
            <w:proofErr w:type="spellStart"/>
            <w:r>
              <w:t>Ransim</w:t>
            </w:r>
            <w:proofErr w:type="spellEnd"/>
            <w:r>
              <w:t xml:space="preserve"> Screenshot</w:t>
            </w:r>
          </w:p>
        </w:tc>
      </w:tr>
      <w:tr w:rsidR="00030C02" w14:paraId="471B8BA8" w14:textId="77777777" w:rsidTr="00030C02">
        <w:tc>
          <w:tcPr>
            <w:tcW w:w="4508" w:type="dxa"/>
          </w:tcPr>
          <w:p w14:paraId="132230F0" w14:textId="7E51D856" w:rsidR="00030C02" w:rsidRDefault="00030C02" w:rsidP="00EF7E0F">
            <w:r>
              <w:t>7</w:t>
            </w:r>
          </w:p>
        </w:tc>
        <w:tc>
          <w:tcPr>
            <w:tcW w:w="4508" w:type="dxa"/>
          </w:tcPr>
          <w:p w14:paraId="21BC126C" w14:textId="17A7F3DD" w:rsidR="00030C02" w:rsidRDefault="00CA7C5C" w:rsidP="00EF7E0F">
            <w:r>
              <w:t>Oracle VM screenshot</w:t>
            </w:r>
          </w:p>
        </w:tc>
      </w:tr>
      <w:tr w:rsidR="00030C02" w14:paraId="3C4611BA" w14:textId="77777777" w:rsidTr="00030C02">
        <w:tc>
          <w:tcPr>
            <w:tcW w:w="4508" w:type="dxa"/>
          </w:tcPr>
          <w:p w14:paraId="1AC3EEE6" w14:textId="24E56A0F" w:rsidR="00030C02" w:rsidRDefault="00030C02" w:rsidP="00EF7E0F">
            <w:r>
              <w:t>8</w:t>
            </w:r>
          </w:p>
        </w:tc>
        <w:tc>
          <w:tcPr>
            <w:tcW w:w="4508" w:type="dxa"/>
          </w:tcPr>
          <w:p w14:paraId="69B0BCC0" w14:textId="3D6EE155" w:rsidR="00030C02" w:rsidRDefault="00CA7C5C" w:rsidP="00EF7E0F">
            <w:r>
              <w:t>Screenshot of AVG being installed.</w:t>
            </w:r>
          </w:p>
        </w:tc>
      </w:tr>
      <w:tr w:rsidR="00030C02" w14:paraId="6E0EFB2C" w14:textId="77777777" w:rsidTr="00030C02">
        <w:tc>
          <w:tcPr>
            <w:tcW w:w="4508" w:type="dxa"/>
          </w:tcPr>
          <w:p w14:paraId="73C944C1" w14:textId="10228869" w:rsidR="00030C02" w:rsidRDefault="00030C02" w:rsidP="00EF7E0F">
            <w:r>
              <w:t>9</w:t>
            </w:r>
          </w:p>
        </w:tc>
        <w:tc>
          <w:tcPr>
            <w:tcW w:w="4508" w:type="dxa"/>
          </w:tcPr>
          <w:p w14:paraId="0B5F9CCC" w14:textId="03647EDE" w:rsidR="00030C02" w:rsidRDefault="00CA7C5C" w:rsidP="00EF7E0F">
            <w:r>
              <w:t>Screenshot of McAfee Anti-Virus.</w:t>
            </w:r>
          </w:p>
        </w:tc>
      </w:tr>
      <w:tr w:rsidR="00030C02" w14:paraId="3E49D961" w14:textId="77777777" w:rsidTr="00030C02">
        <w:tc>
          <w:tcPr>
            <w:tcW w:w="4508" w:type="dxa"/>
          </w:tcPr>
          <w:p w14:paraId="7604FD39" w14:textId="4E8BDF87" w:rsidR="00030C02" w:rsidRDefault="00030C02" w:rsidP="00EF7E0F">
            <w:r>
              <w:t>10</w:t>
            </w:r>
          </w:p>
        </w:tc>
        <w:tc>
          <w:tcPr>
            <w:tcW w:w="4508" w:type="dxa"/>
          </w:tcPr>
          <w:p w14:paraId="3873672C" w14:textId="292819CC" w:rsidR="00030C02" w:rsidRDefault="00CA7C5C" w:rsidP="00EF7E0F">
            <w:r>
              <w:t xml:space="preserve">Screenshot of McAfee </w:t>
            </w:r>
            <w:proofErr w:type="spellStart"/>
            <w:r>
              <w:t>WebAdvisor</w:t>
            </w:r>
            <w:proofErr w:type="spellEnd"/>
            <w:r>
              <w:t xml:space="preserve"> web browser extension.</w:t>
            </w:r>
          </w:p>
        </w:tc>
      </w:tr>
      <w:tr w:rsidR="00030C02" w14:paraId="6DF252A5" w14:textId="77777777" w:rsidTr="00030C02">
        <w:tc>
          <w:tcPr>
            <w:tcW w:w="4508" w:type="dxa"/>
          </w:tcPr>
          <w:p w14:paraId="1055FA66" w14:textId="5A652B8C" w:rsidR="00030C02" w:rsidRDefault="00030C02" w:rsidP="00EF7E0F">
            <w:r>
              <w:t>11</w:t>
            </w:r>
          </w:p>
        </w:tc>
        <w:tc>
          <w:tcPr>
            <w:tcW w:w="4508" w:type="dxa"/>
          </w:tcPr>
          <w:p w14:paraId="4D73C8FC" w14:textId="56F60A91" w:rsidR="00030C02" w:rsidRDefault="00CA7C5C" w:rsidP="00EF7E0F">
            <w:r>
              <w:t>Screenshot of VM shared folders</w:t>
            </w:r>
          </w:p>
        </w:tc>
      </w:tr>
      <w:tr w:rsidR="00030C02" w14:paraId="6FEB380A" w14:textId="77777777" w:rsidTr="00030C02">
        <w:tc>
          <w:tcPr>
            <w:tcW w:w="4508" w:type="dxa"/>
          </w:tcPr>
          <w:p w14:paraId="5E7D424B" w14:textId="3E1CA8E9" w:rsidR="00030C02" w:rsidRDefault="00030C02" w:rsidP="00EF7E0F">
            <w:r>
              <w:t>12</w:t>
            </w:r>
          </w:p>
        </w:tc>
        <w:tc>
          <w:tcPr>
            <w:tcW w:w="4508" w:type="dxa"/>
          </w:tcPr>
          <w:p w14:paraId="06651BE1" w14:textId="6632CE42" w:rsidR="00030C02" w:rsidRDefault="00CA7C5C" w:rsidP="00EF7E0F">
            <w:r>
              <w:t>Screenshot of VM shared folders tab</w:t>
            </w:r>
          </w:p>
        </w:tc>
      </w:tr>
      <w:tr w:rsidR="00030C02" w14:paraId="10F9F9EB" w14:textId="77777777" w:rsidTr="00030C02">
        <w:tc>
          <w:tcPr>
            <w:tcW w:w="4508" w:type="dxa"/>
          </w:tcPr>
          <w:p w14:paraId="7AF320A9" w14:textId="57A37C83" w:rsidR="00030C02" w:rsidRDefault="00030C02" w:rsidP="00EF7E0F">
            <w:r>
              <w:lastRenderedPageBreak/>
              <w:t>13</w:t>
            </w:r>
          </w:p>
        </w:tc>
        <w:tc>
          <w:tcPr>
            <w:tcW w:w="4508" w:type="dxa"/>
          </w:tcPr>
          <w:p w14:paraId="5C38FACA" w14:textId="45B22581" w:rsidR="00030C02" w:rsidRDefault="00CA7C5C" w:rsidP="00EF7E0F">
            <w:r>
              <w:t>Screenshot of download page for ransomware.</w:t>
            </w:r>
          </w:p>
        </w:tc>
      </w:tr>
      <w:tr w:rsidR="00030C02" w14:paraId="5DFA73FF" w14:textId="77777777" w:rsidTr="00030C02">
        <w:tc>
          <w:tcPr>
            <w:tcW w:w="4508" w:type="dxa"/>
          </w:tcPr>
          <w:p w14:paraId="6C12D13B" w14:textId="4D22E37F" w:rsidR="00030C02" w:rsidRDefault="00030C02" w:rsidP="00EF7E0F">
            <w:r>
              <w:t>14</w:t>
            </w:r>
          </w:p>
        </w:tc>
        <w:tc>
          <w:tcPr>
            <w:tcW w:w="4508" w:type="dxa"/>
          </w:tcPr>
          <w:p w14:paraId="28F1C40A" w14:textId="3199C728" w:rsidR="00030C02" w:rsidRDefault="00CA7C5C" w:rsidP="00EF7E0F">
            <w:r>
              <w:t>Screenshot of Shared folder access on VM.</w:t>
            </w:r>
          </w:p>
        </w:tc>
      </w:tr>
      <w:tr w:rsidR="00030C02" w14:paraId="05E957BB" w14:textId="77777777" w:rsidTr="00030C02">
        <w:tc>
          <w:tcPr>
            <w:tcW w:w="4508" w:type="dxa"/>
          </w:tcPr>
          <w:p w14:paraId="4FF90219" w14:textId="60397FB7" w:rsidR="00030C02" w:rsidRDefault="00030C02" w:rsidP="00EF7E0F">
            <w:r>
              <w:t>15</w:t>
            </w:r>
          </w:p>
        </w:tc>
        <w:tc>
          <w:tcPr>
            <w:tcW w:w="4508" w:type="dxa"/>
          </w:tcPr>
          <w:p w14:paraId="1ED253E6" w14:textId="6FECE3D0" w:rsidR="00030C02" w:rsidRDefault="00640102" w:rsidP="00EF7E0F">
            <w:r>
              <w:t>Screenshot of Ransomware Simulation file.</w:t>
            </w:r>
          </w:p>
        </w:tc>
      </w:tr>
      <w:tr w:rsidR="00030C02" w14:paraId="7666A34C" w14:textId="77777777" w:rsidTr="00030C02">
        <w:tc>
          <w:tcPr>
            <w:tcW w:w="4508" w:type="dxa"/>
          </w:tcPr>
          <w:p w14:paraId="3311E52B" w14:textId="360029B3" w:rsidR="00030C02" w:rsidRDefault="00030C02" w:rsidP="00EF7E0F">
            <w:r>
              <w:t>16</w:t>
            </w:r>
          </w:p>
        </w:tc>
        <w:tc>
          <w:tcPr>
            <w:tcW w:w="4508" w:type="dxa"/>
          </w:tcPr>
          <w:p w14:paraId="50916F46" w14:textId="2702748F" w:rsidR="00030C02" w:rsidRDefault="00640102" w:rsidP="00EF7E0F">
            <w:r>
              <w:t>Screenshot of Simulation File on Main PC.</w:t>
            </w:r>
          </w:p>
        </w:tc>
      </w:tr>
      <w:tr w:rsidR="00030C02" w14:paraId="557E44C9" w14:textId="77777777" w:rsidTr="00030C02">
        <w:tc>
          <w:tcPr>
            <w:tcW w:w="4508" w:type="dxa"/>
          </w:tcPr>
          <w:p w14:paraId="3B5D33F6" w14:textId="77FD7DE3" w:rsidR="00030C02" w:rsidRDefault="00030C02" w:rsidP="00EF7E0F">
            <w:r>
              <w:t>17</w:t>
            </w:r>
          </w:p>
        </w:tc>
        <w:tc>
          <w:tcPr>
            <w:tcW w:w="4508" w:type="dxa"/>
          </w:tcPr>
          <w:p w14:paraId="019F409C" w14:textId="332CCB04" w:rsidR="00030C02" w:rsidRDefault="00D423ED" w:rsidP="00EF7E0F">
            <w:r>
              <w:t>Diagram of first level three-level detection method from Literature Review</w:t>
            </w:r>
          </w:p>
        </w:tc>
      </w:tr>
      <w:tr w:rsidR="00030C02" w14:paraId="1FA81F64" w14:textId="77777777" w:rsidTr="00030C02">
        <w:tc>
          <w:tcPr>
            <w:tcW w:w="4508" w:type="dxa"/>
          </w:tcPr>
          <w:p w14:paraId="345022FD" w14:textId="1120AD88" w:rsidR="00030C02" w:rsidRDefault="00030C02" w:rsidP="00EF7E0F">
            <w:r>
              <w:t>18</w:t>
            </w:r>
          </w:p>
        </w:tc>
        <w:tc>
          <w:tcPr>
            <w:tcW w:w="4508" w:type="dxa"/>
          </w:tcPr>
          <w:p w14:paraId="015B1E5A" w14:textId="4B0884B2" w:rsidR="00030C02" w:rsidRDefault="00D423ED" w:rsidP="00EF7E0F">
            <w:r>
              <w:t>Diagram of second level three-level detection method from Literature Review</w:t>
            </w:r>
          </w:p>
        </w:tc>
      </w:tr>
      <w:tr w:rsidR="00030C02" w14:paraId="5D8D085B" w14:textId="77777777" w:rsidTr="00030C02">
        <w:tc>
          <w:tcPr>
            <w:tcW w:w="4508" w:type="dxa"/>
          </w:tcPr>
          <w:p w14:paraId="336FCF8D" w14:textId="044F6B7E" w:rsidR="00030C02" w:rsidRDefault="00030C02" w:rsidP="00EF7E0F">
            <w:r>
              <w:t>19</w:t>
            </w:r>
          </w:p>
        </w:tc>
        <w:tc>
          <w:tcPr>
            <w:tcW w:w="4508" w:type="dxa"/>
          </w:tcPr>
          <w:p w14:paraId="637A1539" w14:textId="6B3CF2DC" w:rsidR="00030C02" w:rsidRDefault="00862F90" w:rsidP="00EF7E0F">
            <w:r>
              <w:t>Diagram of third level three-level detection method from Literature Review</w:t>
            </w:r>
          </w:p>
        </w:tc>
      </w:tr>
      <w:tr w:rsidR="00030C02" w14:paraId="7870205D" w14:textId="77777777" w:rsidTr="00030C02">
        <w:tc>
          <w:tcPr>
            <w:tcW w:w="4508" w:type="dxa"/>
          </w:tcPr>
          <w:p w14:paraId="6B78ABE2" w14:textId="006EDCC3" w:rsidR="00030C02" w:rsidRDefault="00030C02" w:rsidP="00EF7E0F">
            <w:r>
              <w:t>20</w:t>
            </w:r>
          </w:p>
        </w:tc>
        <w:tc>
          <w:tcPr>
            <w:tcW w:w="4508" w:type="dxa"/>
          </w:tcPr>
          <w:p w14:paraId="0F66DE70" w14:textId="57986C70" w:rsidR="00030C02" w:rsidRDefault="00862F90" w:rsidP="00EF7E0F">
            <w:r>
              <w:t>Ransomware simulation file running with no prevention method</w:t>
            </w:r>
          </w:p>
        </w:tc>
      </w:tr>
      <w:tr w:rsidR="00030C02" w14:paraId="578A04B0" w14:textId="77777777" w:rsidTr="00030C02">
        <w:tc>
          <w:tcPr>
            <w:tcW w:w="4508" w:type="dxa"/>
          </w:tcPr>
          <w:p w14:paraId="1C8AF14D" w14:textId="034E8A12" w:rsidR="00030C02" w:rsidRDefault="00030C02" w:rsidP="00EF7E0F">
            <w:r>
              <w:t>21</w:t>
            </w:r>
          </w:p>
        </w:tc>
        <w:tc>
          <w:tcPr>
            <w:tcW w:w="4508" w:type="dxa"/>
          </w:tcPr>
          <w:p w14:paraId="1957C76B" w14:textId="28BF9B00" w:rsidR="00030C02" w:rsidRDefault="00862F90" w:rsidP="00EF7E0F">
            <w:r>
              <w:t>Download Page of Ransomware.</w:t>
            </w:r>
          </w:p>
        </w:tc>
      </w:tr>
      <w:tr w:rsidR="00030C02" w14:paraId="147FFF53" w14:textId="77777777" w:rsidTr="00030C02">
        <w:tc>
          <w:tcPr>
            <w:tcW w:w="4508" w:type="dxa"/>
          </w:tcPr>
          <w:p w14:paraId="66E43913" w14:textId="08EC9046" w:rsidR="00030C02" w:rsidRDefault="00030C02" w:rsidP="00EF7E0F">
            <w:r>
              <w:t>22</w:t>
            </w:r>
          </w:p>
        </w:tc>
        <w:tc>
          <w:tcPr>
            <w:tcW w:w="4508" w:type="dxa"/>
          </w:tcPr>
          <w:p w14:paraId="5C6E74B4" w14:textId="3363576B" w:rsidR="00030C02" w:rsidRDefault="00862F90" w:rsidP="00EF7E0F">
            <w:r>
              <w:t>Screenshot showing file successfully downloaded.</w:t>
            </w:r>
          </w:p>
        </w:tc>
      </w:tr>
      <w:tr w:rsidR="00030C02" w14:paraId="61A16485" w14:textId="77777777" w:rsidTr="00030C02">
        <w:tc>
          <w:tcPr>
            <w:tcW w:w="4508" w:type="dxa"/>
          </w:tcPr>
          <w:p w14:paraId="23A5FDA7" w14:textId="7D10C735" w:rsidR="00030C02" w:rsidRDefault="00030C02" w:rsidP="00EF7E0F">
            <w:r>
              <w:t>23</w:t>
            </w:r>
          </w:p>
        </w:tc>
        <w:tc>
          <w:tcPr>
            <w:tcW w:w="4508" w:type="dxa"/>
          </w:tcPr>
          <w:p w14:paraId="3200BEB8" w14:textId="6BAC661E" w:rsidR="00030C02" w:rsidRDefault="00862F90" w:rsidP="00EF7E0F">
            <w:r>
              <w:t>Screenshot of second level stopping ransomware simulation.</w:t>
            </w:r>
          </w:p>
        </w:tc>
      </w:tr>
      <w:tr w:rsidR="00030C02" w14:paraId="7FBD00B6" w14:textId="77777777" w:rsidTr="00030C02">
        <w:tc>
          <w:tcPr>
            <w:tcW w:w="4508" w:type="dxa"/>
          </w:tcPr>
          <w:p w14:paraId="3454AC0B" w14:textId="44532E44" w:rsidR="00030C02" w:rsidRDefault="00030C02" w:rsidP="00EF7E0F">
            <w:r>
              <w:t>24</w:t>
            </w:r>
          </w:p>
        </w:tc>
        <w:tc>
          <w:tcPr>
            <w:tcW w:w="4508" w:type="dxa"/>
          </w:tcPr>
          <w:p w14:paraId="2F58E103" w14:textId="219C8451" w:rsidR="00030C02" w:rsidRDefault="00862F90" w:rsidP="00EF7E0F">
            <w:r>
              <w:t>Screenshot of Ransomware simulation file vulnerable threats.</w:t>
            </w:r>
          </w:p>
        </w:tc>
      </w:tr>
      <w:tr w:rsidR="00862F90" w14:paraId="0A5BE1BD" w14:textId="77777777" w:rsidTr="00030C02">
        <w:tc>
          <w:tcPr>
            <w:tcW w:w="4508" w:type="dxa"/>
          </w:tcPr>
          <w:p w14:paraId="2C42D7E8" w14:textId="6440BCDA" w:rsidR="00862F90" w:rsidRDefault="00862F90" w:rsidP="00EF7E0F">
            <w:r>
              <w:t>25</w:t>
            </w:r>
          </w:p>
        </w:tc>
        <w:tc>
          <w:tcPr>
            <w:tcW w:w="4508" w:type="dxa"/>
          </w:tcPr>
          <w:p w14:paraId="1B6199F4" w14:textId="730B2152" w:rsidR="00862F90" w:rsidRDefault="00862F90" w:rsidP="00EF7E0F">
            <w:r>
              <w:t>Screenshot of third-level blocking ransomware simulation from operating.</w:t>
            </w:r>
          </w:p>
        </w:tc>
      </w:tr>
    </w:tbl>
    <w:p w14:paraId="67C41F5B" w14:textId="77777777" w:rsidR="00B33725" w:rsidRPr="00EF7E0F" w:rsidRDefault="00B33725" w:rsidP="00EF7E0F"/>
    <w:bookmarkStart w:id="74" w:name="_Toc124187844" w:displacedByCustomXml="next"/>
    <w:sdt>
      <w:sdtPr>
        <w:rPr>
          <w:rFonts w:ascii="Times New Roman" w:eastAsia="Times New Roman" w:hAnsi="Times New Roman" w:cs="Times New Roman"/>
          <w:color w:val="auto"/>
          <w:sz w:val="24"/>
          <w:szCs w:val="24"/>
        </w:rPr>
        <w:id w:val="-1634239968"/>
        <w:docPartObj>
          <w:docPartGallery w:val="Bibliographies"/>
          <w:docPartUnique/>
        </w:docPartObj>
      </w:sdtPr>
      <w:sdtEndPr/>
      <w:sdtContent>
        <w:p w14:paraId="4F788435" w14:textId="17E535C4" w:rsidR="00AF76C8" w:rsidRDefault="00AF76C8">
          <w:pPr>
            <w:pStyle w:val="Heading1"/>
          </w:pPr>
          <w:r>
            <w:t>Bibliography</w:t>
          </w:r>
          <w:bookmarkEnd w:id="74"/>
        </w:p>
        <w:sdt>
          <w:sdtPr>
            <w:id w:val="111145805"/>
            <w:bibliography/>
          </w:sdtPr>
          <w:sdtEndPr/>
          <w:sdtContent>
            <w:p w14:paraId="26C2CEFA" w14:textId="77777777" w:rsidR="0031331E" w:rsidRDefault="00AF76C8" w:rsidP="00AE6175">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31331E" w14:paraId="7F1DDE2A" w14:textId="77777777">
                <w:trPr>
                  <w:divId w:val="1730499038"/>
                  <w:tblCellSpacing w:w="15" w:type="dxa"/>
                </w:trPr>
                <w:tc>
                  <w:tcPr>
                    <w:tcW w:w="50" w:type="pct"/>
                    <w:hideMark/>
                  </w:tcPr>
                  <w:p w14:paraId="406FE304" w14:textId="3FA7E32B" w:rsidR="0031331E" w:rsidRDefault="0031331E">
                    <w:pPr>
                      <w:pStyle w:val="Bibliography"/>
                      <w:rPr>
                        <w:noProof/>
                      </w:rPr>
                    </w:pPr>
                    <w:r>
                      <w:rPr>
                        <w:noProof/>
                      </w:rPr>
                      <w:t xml:space="preserve">[1] </w:t>
                    </w:r>
                  </w:p>
                </w:tc>
                <w:tc>
                  <w:tcPr>
                    <w:tcW w:w="0" w:type="auto"/>
                    <w:hideMark/>
                  </w:tcPr>
                  <w:p w14:paraId="1F64F529" w14:textId="77777777" w:rsidR="0031331E" w:rsidRDefault="0031331E">
                    <w:pPr>
                      <w:pStyle w:val="Bibliography"/>
                      <w:rPr>
                        <w:noProof/>
                      </w:rPr>
                    </w:pPr>
                    <w:r>
                      <w:rPr>
                        <w:noProof/>
                      </w:rPr>
                      <w:t xml:space="preserve">I. Kara and M. Aydos, “The rise of ransomware: Forensic analysis for windows,” </w:t>
                    </w:r>
                    <w:r>
                      <w:rPr>
                        <w:i/>
                        <w:iCs/>
                        <w:noProof/>
                      </w:rPr>
                      <w:t xml:space="preserve">Expert Systems with Applications, </w:t>
                    </w:r>
                    <w:r>
                      <w:rPr>
                        <w:noProof/>
                      </w:rPr>
                      <w:t xml:space="preserve">vol. 190, no. 15, pp. 116-198, 15 March 2022. </w:t>
                    </w:r>
                  </w:p>
                </w:tc>
              </w:tr>
              <w:tr w:rsidR="0031331E" w14:paraId="13FB7F2D" w14:textId="77777777">
                <w:trPr>
                  <w:divId w:val="1730499038"/>
                  <w:tblCellSpacing w:w="15" w:type="dxa"/>
                </w:trPr>
                <w:tc>
                  <w:tcPr>
                    <w:tcW w:w="50" w:type="pct"/>
                    <w:hideMark/>
                  </w:tcPr>
                  <w:p w14:paraId="37E0DAE8" w14:textId="77777777" w:rsidR="0031331E" w:rsidRDefault="0031331E">
                    <w:pPr>
                      <w:pStyle w:val="Bibliography"/>
                      <w:rPr>
                        <w:noProof/>
                      </w:rPr>
                    </w:pPr>
                    <w:r>
                      <w:rPr>
                        <w:noProof/>
                      </w:rPr>
                      <w:t xml:space="preserve">[2] </w:t>
                    </w:r>
                  </w:p>
                </w:tc>
                <w:tc>
                  <w:tcPr>
                    <w:tcW w:w="0" w:type="auto"/>
                    <w:hideMark/>
                  </w:tcPr>
                  <w:p w14:paraId="483AD49E" w14:textId="77777777" w:rsidR="0031331E" w:rsidRDefault="0031331E">
                    <w:pPr>
                      <w:pStyle w:val="Bibliography"/>
                      <w:rPr>
                        <w:noProof/>
                      </w:rPr>
                    </w:pPr>
                    <w:r>
                      <w:rPr>
                        <w:noProof/>
                      </w:rPr>
                      <w:t xml:space="preserve">F. Alotaibi and V. Vassilakis, “SDN-Based Detection of Self-Propagating Ransomware: The Case of BadRabbit,” </w:t>
                    </w:r>
                    <w:r>
                      <w:rPr>
                        <w:i/>
                        <w:iCs/>
                        <w:noProof/>
                      </w:rPr>
                      <w:t xml:space="preserve">IEEE Access, </w:t>
                    </w:r>
                    <w:r>
                      <w:rPr>
                        <w:noProof/>
                      </w:rPr>
                      <w:t xml:space="preserve">vol. 9, pp. 28039-28058, 2021. </w:t>
                    </w:r>
                  </w:p>
                </w:tc>
              </w:tr>
              <w:tr w:rsidR="0031331E" w14:paraId="4B272B25" w14:textId="77777777">
                <w:trPr>
                  <w:divId w:val="1730499038"/>
                  <w:tblCellSpacing w:w="15" w:type="dxa"/>
                </w:trPr>
                <w:tc>
                  <w:tcPr>
                    <w:tcW w:w="50" w:type="pct"/>
                    <w:hideMark/>
                  </w:tcPr>
                  <w:p w14:paraId="324AA9A8" w14:textId="77777777" w:rsidR="0031331E" w:rsidRDefault="0031331E">
                    <w:pPr>
                      <w:pStyle w:val="Bibliography"/>
                      <w:rPr>
                        <w:noProof/>
                      </w:rPr>
                    </w:pPr>
                    <w:r>
                      <w:rPr>
                        <w:noProof/>
                      </w:rPr>
                      <w:t xml:space="preserve">[3] </w:t>
                    </w:r>
                  </w:p>
                </w:tc>
                <w:tc>
                  <w:tcPr>
                    <w:tcW w:w="0" w:type="auto"/>
                    <w:hideMark/>
                  </w:tcPr>
                  <w:p w14:paraId="755B505E" w14:textId="77777777" w:rsidR="0031331E" w:rsidRDefault="0031331E">
                    <w:pPr>
                      <w:pStyle w:val="Bibliography"/>
                      <w:rPr>
                        <w:noProof/>
                      </w:rPr>
                    </w:pPr>
                    <w:r>
                      <w:rPr>
                        <w:noProof/>
                      </w:rPr>
                      <w:t xml:space="preserve">A. Maxat, V. G. Vassilios and M. D. Logothetis, “Journal of Telecommunications and Information Technology,” </w:t>
                    </w:r>
                    <w:r>
                      <w:rPr>
                        <w:i/>
                        <w:iCs/>
                        <w:noProof/>
                      </w:rPr>
                      <w:t xml:space="preserve">WannaCry Ransomware: Analysis of Infection, Persistence, Recovery Prevention and Propagation Mechanisms, </w:t>
                    </w:r>
                    <w:r>
                      <w:rPr>
                        <w:noProof/>
                      </w:rPr>
                      <w:t xml:space="preserve">vol. 1, no. 1, pp. 113-124, 2019. </w:t>
                    </w:r>
                  </w:p>
                </w:tc>
              </w:tr>
              <w:tr w:rsidR="0031331E" w14:paraId="796FC239" w14:textId="77777777">
                <w:trPr>
                  <w:divId w:val="1730499038"/>
                  <w:tblCellSpacing w:w="15" w:type="dxa"/>
                </w:trPr>
                <w:tc>
                  <w:tcPr>
                    <w:tcW w:w="50" w:type="pct"/>
                    <w:hideMark/>
                  </w:tcPr>
                  <w:p w14:paraId="38AF142A" w14:textId="77777777" w:rsidR="0031331E" w:rsidRDefault="0031331E">
                    <w:pPr>
                      <w:pStyle w:val="Bibliography"/>
                      <w:rPr>
                        <w:noProof/>
                      </w:rPr>
                    </w:pPr>
                    <w:r>
                      <w:rPr>
                        <w:noProof/>
                      </w:rPr>
                      <w:t xml:space="preserve">[4] </w:t>
                    </w:r>
                  </w:p>
                </w:tc>
                <w:tc>
                  <w:tcPr>
                    <w:tcW w:w="0" w:type="auto"/>
                    <w:hideMark/>
                  </w:tcPr>
                  <w:p w14:paraId="2FA5746A" w14:textId="77777777" w:rsidR="0031331E" w:rsidRDefault="0031331E">
                    <w:pPr>
                      <w:pStyle w:val="Bibliography"/>
                      <w:rPr>
                        <w:noProof/>
                      </w:rPr>
                    </w:pPr>
                    <w:r>
                      <w:rPr>
                        <w:noProof/>
                      </w:rPr>
                      <w:t xml:space="preserve">S. Bae, G. Lee and E. Im, “Ransomware detection using machine learning algorithms,” </w:t>
                    </w:r>
                    <w:r>
                      <w:rPr>
                        <w:i/>
                        <w:iCs/>
                        <w:noProof/>
                      </w:rPr>
                      <w:t xml:space="preserve">Concurrency and Computation: Practice and Experience, </w:t>
                    </w:r>
                    <w:r>
                      <w:rPr>
                        <w:noProof/>
                      </w:rPr>
                      <w:t xml:space="preserve">vol. 32, no. 18, p. e5422, 2020. </w:t>
                    </w:r>
                  </w:p>
                </w:tc>
              </w:tr>
              <w:tr w:rsidR="0031331E" w14:paraId="042733D5" w14:textId="77777777">
                <w:trPr>
                  <w:divId w:val="1730499038"/>
                  <w:tblCellSpacing w:w="15" w:type="dxa"/>
                </w:trPr>
                <w:tc>
                  <w:tcPr>
                    <w:tcW w:w="50" w:type="pct"/>
                    <w:hideMark/>
                  </w:tcPr>
                  <w:p w14:paraId="4F7AFBFE" w14:textId="77777777" w:rsidR="0031331E" w:rsidRDefault="0031331E">
                    <w:pPr>
                      <w:pStyle w:val="Bibliography"/>
                      <w:rPr>
                        <w:noProof/>
                      </w:rPr>
                    </w:pPr>
                    <w:r>
                      <w:rPr>
                        <w:noProof/>
                      </w:rPr>
                      <w:t xml:space="preserve">[5] </w:t>
                    </w:r>
                  </w:p>
                </w:tc>
                <w:tc>
                  <w:tcPr>
                    <w:tcW w:w="0" w:type="auto"/>
                    <w:hideMark/>
                  </w:tcPr>
                  <w:p w14:paraId="3C221FB5" w14:textId="77777777" w:rsidR="0031331E" w:rsidRDefault="0031331E">
                    <w:pPr>
                      <w:pStyle w:val="Bibliography"/>
                      <w:rPr>
                        <w:noProof/>
                      </w:rPr>
                    </w:pPr>
                    <w:r>
                      <w:rPr>
                        <w:noProof/>
                      </w:rPr>
                      <w:t xml:space="preserve">K. Lee, K. Yim and J. Seo, “Ransomware prevention technique using key backup,” </w:t>
                    </w:r>
                    <w:r>
                      <w:rPr>
                        <w:i/>
                        <w:iCs/>
                        <w:noProof/>
                      </w:rPr>
                      <w:t xml:space="preserve">Concurrency and Computation: Practice and Experience, </w:t>
                    </w:r>
                    <w:r>
                      <w:rPr>
                        <w:noProof/>
                      </w:rPr>
                      <w:t xml:space="preserve">vol. 30, no. 3, p. e4337, 2018. </w:t>
                    </w:r>
                  </w:p>
                </w:tc>
              </w:tr>
              <w:tr w:rsidR="0031331E" w14:paraId="21AF82D9" w14:textId="77777777">
                <w:trPr>
                  <w:divId w:val="1730499038"/>
                  <w:tblCellSpacing w:w="15" w:type="dxa"/>
                </w:trPr>
                <w:tc>
                  <w:tcPr>
                    <w:tcW w:w="50" w:type="pct"/>
                    <w:hideMark/>
                  </w:tcPr>
                  <w:p w14:paraId="6EFC1405" w14:textId="77777777" w:rsidR="0031331E" w:rsidRDefault="0031331E">
                    <w:pPr>
                      <w:pStyle w:val="Bibliography"/>
                      <w:rPr>
                        <w:noProof/>
                      </w:rPr>
                    </w:pPr>
                    <w:r>
                      <w:rPr>
                        <w:noProof/>
                      </w:rPr>
                      <w:t xml:space="preserve">[6] </w:t>
                    </w:r>
                  </w:p>
                </w:tc>
                <w:tc>
                  <w:tcPr>
                    <w:tcW w:w="0" w:type="auto"/>
                    <w:hideMark/>
                  </w:tcPr>
                  <w:p w14:paraId="5798F302" w14:textId="77777777" w:rsidR="0031331E" w:rsidRDefault="0031331E">
                    <w:pPr>
                      <w:pStyle w:val="Bibliography"/>
                      <w:rPr>
                        <w:noProof/>
                      </w:rPr>
                    </w:pPr>
                    <w:r>
                      <w:rPr>
                        <w:noProof/>
                      </w:rPr>
                      <w:t>M. S, “Global Ransomware Damage Costs Predicted To Reach $20 Billion (USD) By 2021,” Cyber Security Ventures, 21 October 2019. [Online]. Available: https://cybersecurityventures.com/global-ransomware-damage-costs-predicted-to-reach-20-billion-usd-by-2021/. [Accessed 1 1 2023].</w:t>
                    </w:r>
                  </w:p>
                </w:tc>
              </w:tr>
              <w:tr w:rsidR="0031331E" w14:paraId="4F5FA104" w14:textId="77777777">
                <w:trPr>
                  <w:divId w:val="1730499038"/>
                  <w:tblCellSpacing w:w="15" w:type="dxa"/>
                </w:trPr>
                <w:tc>
                  <w:tcPr>
                    <w:tcW w:w="50" w:type="pct"/>
                    <w:hideMark/>
                  </w:tcPr>
                  <w:p w14:paraId="653B809E" w14:textId="77777777" w:rsidR="0031331E" w:rsidRDefault="0031331E">
                    <w:pPr>
                      <w:pStyle w:val="Bibliography"/>
                      <w:rPr>
                        <w:noProof/>
                      </w:rPr>
                    </w:pPr>
                    <w:r>
                      <w:rPr>
                        <w:noProof/>
                      </w:rPr>
                      <w:t xml:space="preserve">[7] </w:t>
                    </w:r>
                  </w:p>
                </w:tc>
                <w:tc>
                  <w:tcPr>
                    <w:tcW w:w="0" w:type="auto"/>
                    <w:hideMark/>
                  </w:tcPr>
                  <w:p w14:paraId="36C219AC" w14:textId="77777777" w:rsidR="0031331E" w:rsidRDefault="0031331E">
                    <w:pPr>
                      <w:pStyle w:val="Bibliography"/>
                      <w:rPr>
                        <w:noProof/>
                      </w:rPr>
                    </w:pPr>
                    <w:r>
                      <w:rPr>
                        <w:noProof/>
                      </w:rPr>
                      <w:t xml:space="preserve">B. Warf and A. Kharraz, “Ransomware,” </w:t>
                    </w:r>
                    <w:r>
                      <w:rPr>
                        <w:i/>
                        <w:iCs/>
                        <w:noProof/>
                      </w:rPr>
                      <w:t xml:space="preserve">The SAGE Encyclopedia of the Internet, </w:t>
                    </w:r>
                    <w:r>
                      <w:rPr>
                        <w:noProof/>
                      </w:rPr>
                      <w:t xml:space="preserve">vol. 1, no. 1, 2018. </w:t>
                    </w:r>
                  </w:p>
                </w:tc>
              </w:tr>
              <w:tr w:rsidR="0031331E" w14:paraId="0254B747" w14:textId="77777777">
                <w:trPr>
                  <w:divId w:val="1730499038"/>
                  <w:tblCellSpacing w:w="15" w:type="dxa"/>
                </w:trPr>
                <w:tc>
                  <w:tcPr>
                    <w:tcW w:w="50" w:type="pct"/>
                    <w:hideMark/>
                  </w:tcPr>
                  <w:p w14:paraId="22B105E0" w14:textId="77777777" w:rsidR="0031331E" w:rsidRDefault="0031331E">
                    <w:pPr>
                      <w:pStyle w:val="Bibliography"/>
                      <w:rPr>
                        <w:noProof/>
                      </w:rPr>
                    </w:pPr>
                    <w:r>
                      <w:rPr>
                        <w:noProof/>
                      </w:rPr>
                      <w:t xml:space="preserve">[8] </w:t>
                    </w:r>
                  </w:p>
                </w:tc>
                <w:tc>
                  <w:tcPr>
                    <w:tcW w:w="0" w:type="auto"/>
                    <w:hideMark/>
                  </w:tcPr>
                  <w:p w14:paraId="7C3B19AB" w14:textId="77777777" w:rsidR="0031331E" w:rsidRDefault="0031331E">
                    <w:pPr>
                      <w:pStyle w:val="Bibliography"/>
                      <w:rPr>
                        <w:noProof/>
                      </w:rPr>
                    </w:pPr>
                    <w:r>
                      <w:rPr>
                        <w:noProof/>
                      </w:rPr>
                      <w:t>A. L. Y. Ren, C. T. Liang, S. N. Brohi and N. Jhanjhi, “A Three-Level Ransomware Detection and Prevention,” School of Computing &amp; IT, Taylor’s University, Malaysia., Malaysia, 2019.</w:t>
                    </w:r>
                  </w:p>
                </w:tc>
              </w:tr>
              <w:tr w:rsidR="0031331E" w14:paraId="2AED4461" w14:textId="77777777">
                <w:trPr>
                  <w:divId w:val="1730499038"/>
                  <w:tblCellSpacing w:w="15" w:type="dxa"/>
                </w:trPr>
                <w:tc>
                  <w:tcPr>
                    <w:tcW w:w="50" w:type="pct"/>
                    <w:hideMark/>
                  </w:tcPr>
                  <w:p w14:paraId="0707BF8A" w14:textId="77777777" w:rsidR="0031331E" w:rsidRDefault="0031331E">
                    <w:pPr>
                      <w:pStyle w:val="Bibliography"/>
                      <w:rPr>
                        <w:noProof/>
                      </w:rPr>
                    </w:pPr>
                    <w:r>
                      <w:rPr>
                        <w:noProof/>
                      </w:rPr>
                      <w:t xml:space="preserve">[9] </w:t>
                    </w:r>
                  </w:p>
                </w:tc>
                <w:tc>
                  <w:tcPr>
                    <w:tcW w:w="0" w:type="auto"/>
                    <w:hideMark/>
                  </w:tcPr>
                  <w:p w14:paraId="4F4BD312" w14:textId="77777777" w:rsidR="0031331E" w:rsidRDefault="0031331E">
                    <w:pPr>
                      <w:pStyle w:val="Bibliography"/>
                      <w:rPr>
                        <w:noProof/>
                      </w:rPr>
                    </w:pPr>
                    <w:r>
                      <w:rPr>
                        <w:noProof/>
                      </w:rPr>
                      <w:t>D. Phair and K. Warren, “Saunders’ Research Onion: Explained Simply,” January 2021. [Online]. Available: https://gradcoach.com/saunders-research-onion/. [Accessed 20 December 2022].</w:t>
                    </w:r>
                  </w:p>
                </w:tc>
              </w:tr>
              <w:tr w:rsidR="0031331E" w14:paraId="54CD30CA" w14:textId="77777777">
                <w:trPr>
                  <w:divId w:val="1730499038"/>
                  <w:tblCellSpacing w:w="15" w:type="dxa"/>
                </w:trPr>
                <w:tc>
                  <w:tcPr>
                    <w:tcW w:w="50" w:type="pct"/>
                    <w:hideMark/>
                  </w:tcPr>
                  <w:p w14:paraId="6B65088A" w14:textId="77777777" w:rsidR="0031331E" w:rsidRDefault="0031331E">
                    <w:pPr>
                      <w:pStyle w:val="Bibliography"/>
                      <w:rPr>
                        <w:noProof/>
                      </w:rPr>
                    </w:pPr>
                    <w:r>
                      <w:rPr>
                        <w:noProof/>
                      </w:rPr>
                      <w:lastRenderedPageBreak/>
                      <w:t xml:space="preserve">[10] </w:t>
                    </w:r>
                  </w:p>
                </w:tc>
                <w:tc>
                  <w:tcPr>
                    <w:tcW w:w="0" w:type="auto"/>
                    <w:hideMark/>
                  </w:tcPr>
                  <w:p w14:paraId="1E058507" w14:textId="77777777" w:rsidR="0031331E" w:rsidRDefault="0031331E">
                    <w:pPr>
                      <w:pStyle w:val="Bibliography"/>
                      <w:rPr>
                        <w:noProof/>
                      </w:rPr>
                    </w:pPr>
                    <w:r>
                      <w:rPr>
                        <w:noProof/>
                      </w:rPr>
                      <w:t>“Thank You - RanSim Tool | KnowBe4,” KnowBe4, 2022. [Online]. Available: https://www.knowbe4.com/typ-ransim-form?submissionGuid=eb1f39bd-cb29-457b-947f-c450b085c697. [Accessed 4 January 2023].</w:t>
                    </w:r>
                  </w:p>
                </w:tc>
              </w:tr>
              <w:tr w:rsidR="0031331E" w14:paraId="6CFE4EAB" w14:textId="77777777">
                <w:trPr>
                  <w:divId w:val="1730499038"/>
                  <w:tblCellSpacing w:w="15" w:type="dxa"/>
                </w:trPr>
                <w:tc>
                  <w:tcPr>
                    <w:tcW w:w="50" w:type="pct"/>
                    <w:hideMark/>
                  </w:tcPr>
                  <w:p w14:paraId="5ED587A7" w14:textId="77777777" w:rsidR="0031331E" w:rsidRDefault="0031331E">
                    <w:pPr>
                      <w:pStyle w:val="Bibliography"/>
                      <w:rPr>
                        <w:noProof/>
                      </w:rPr>
                    </w:pPr>
                    <w:r>
                      <w:rPr>
                        <w:noProof/>
                      </w:rPr>
                      <w:t xml:space="preserve">[11] </w:t>
                    </w:r>
                  </w:p>
                </w:tc>
                <w:tc>
                  <w:tcPr>
                    <w:tcW w:w="0" w:type="auto"/>
                    <w:hideMark/>
                  </w:tcPr>
                  <w:p w14:paraId="40C1FC71" w14:textId="77777777" w:rsidR="0031331E" w:rsidRDefault="0031331E">
                    <w:pPr>
                      <w:pStyle w:val="Bibliography"/>
                      <w:rPr>
                        <w:noProof/>
                      </w:rPr>
                    </w:pPr>
                    <w:r>
                      <w:rPr>
                        <w:noProof/>
                      </w:rPr>
                      <w:t xml:space="preserve">R. Richardson and M. North, “Ransomware: Evolution, Mitigation and Prevention,” </w:t>
                    </w:r>
                    <w:r>
                      <w:rPr>
                        <w:i/>
                        <w:iCs/>
                        <w:noProof/>
                      </w:rPr>
                      <w:t xml:space="preserve">International Management Review, </w:t>
                    </w:r>
                    <w:r>
                      <w:rPr>
                        <w:noProof/>
                      </w:rPr>
                      <w:t xml:space="preserve">vol. 13, no. 1, p. 1, 2017. </w:t>
                    </w:r>
                  </w:p>
                </w:tc>
              </w:tr>
            </w:tbl>
            <w:p w14:paraId="731CEB3B" w14:textId="77777777" w:rsidR="0031331E" w:rsidRDefault="0031331E">
              <w:pPr>
                <w:divId w:val="1730499038"/>
                <w:rPr>
                  <w:noProof/>
                </w:rPr>
              </w:pPr>
            </w:p>
            <w:p w14:paraId="3E2E612B" w14:textId="16C3822D" w:rsidR="00AE6175" w:rsidRDefault="00AF76C8" w:rsidP="00AE6175">
              <w:r>
                <w:rPr>
                  <w:b/>
                  <w:bCs/>
                  <w:noProof/>
                </w:rPr>
                <w:fldChar w:fldCharType="end"/>
              </w:r>
            </w:p>
          </w:sdtContent>
        </w:sdt>
      </w:sdtContent>
    </w:sdt>
    <w:p w14:paraId="6565B304" w14:textId="1E77505E" w:rsidR="00DA7FC7" w:rsidRPr="00AE6175" w:rsidRDefault="00DA7FC7" w:rsidP="00AE6175"/>
    <w:sectPr w:rsidR="00DA7FC7" w:rsidRPr="00AE6175" w:rsidSect="008414DE">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theesh Kaliyamurthy" w:date="2023-01-04T12:03:00Z" w:initials="NK">
    <w:p w14:paraId="2C0E8693" w14:textId="77777777" w:rsidR="003A7D78" w:rsidRDefault="003A7D78" w:rsidP="00554554">
      <w:pPr>
        <w:pStyle w:val="CommentText"/>
      </w:pPr>
      <w:r>
        <w:rPr>
          <w:rStyle w:val="CommentReference"/>
        </w:rPr>
        <w:annotationRef/>
      </w:r>
      <w:r>
        <w:t>Research and implement preventive methods to enable protection against Ransomware</w:t>
      </w:r>
    </w:p>
  </w:comment>
  <w:comment w:id="1" w:author="Lloyd Johnson (1802820)" w:date="2023-01-04T18:04:00Z" w:initials="LJ(">
    <w:p w14:paraId="7317BA8E" w14:textId="77777777" w:rsidR="00D82E36" w:rsidRDefault="00D82E36" w:rsidP="00A93293">
      <w:pPr>
        <w:pStyle w:val="CommentText"/>
      </w:pPr>
      <w:r>
        <w:rPr>
          <w:rStyle w:val="CommentReference"/>
        </w:rPr>
        <w:annotationRef/>
      </w:r>
      <w:r>
        <w:t>Complete</w:t>
      </w:r>
    </w:p>
  </w:comment>
  <w:comment w:id="4" w:author="Nitheesh Kaliyamurthy" w:date="2023-01-04T12:04:00Z" w:initials="NK">
    <w:p w14:paraId="1A8A8107" w14:textId="7A8EE583" w:rsidR="003A7D78" w:rsidRDefault="003A7D78" w:rsidP="00C740A7">
      <w:pPr>
        <w:pStyle w:val="CommentText"/>
      </w:pPr>
      <w:r>
        <w:rPr>
          <w:rStyle w:val="CommentReference"/>
        </w:rPr>
        <w:annotationRef/>
      </w:r>
      <w:r>
        <w:t>LR: Add critical reviews and Summary of literatures</w:t>
      </w:r>
    </w:p>
  </w:comment>
  <w:comment w:id="5" w:author="Nitheesh Kaliyamurthy" w:date="2023-01-04T12:05:00Z" w:initials="NK">
    <w:p w14:paraId="0744B225" w14:textId="77777777" w:rsidR="003A7D78" w:rsidRDefault="003A7D78" w:rsidP="000D7553">
      <w:pPr>
        <w:pStyle w:val="CommentText"/>
      </w:pPr>
      <w:r>
        <w:rPr>
          <w:rStyle w:val="CommentReference"/>
        </w:rPr>
        <w:annotationRef/>
      </w:r>
      <w:r>
        <w:t>Experiment/ Implementation</w:t>
      </w:r>
    </w:p>
  </w:comment>
  <w:comment w:id="6" w:author="Lloyd Johnson (1802820)" w:date="2023-01-07T21:40:00Z" w:initials="LJ(">
    <w:p w14:paraId="033788BF" w14:textId="77777777" w:rsidR="00044775" w:rsidRDefault="00044775" w:rsidP="00697F3E">
      <w:pPr>
        <w:pStyle w:val="CommentText"/>
        <w:jc w:val="left"/>
      </w:pPr>
      <w:r>
        <w:rPr>
          <w:rStyle w:val="CommentReference"/>
        </w:rPr>
        <w:annotationRef/>
      </w:r>
      <w:r>
        <w:t>complete</w:t>
      </w:r>
    </w:p>
  </w:comment>
  <w:comment w:id="8" w:author="Nitheesh Kaliyamurthy" w:date="2023-01-04T12:07:00Z" w:initials="NK">
    <w:p w14:paraId="16DE714B" w14:textId="65DFC413" w:rsidR="003A7D78" w:rsidRDefault="003A7D78" w:rsidP="001725FF">
      <w:pPr>
        <w:pStyle w:val="CommentText"/>
      </w:pPr>
      <w:r>
        <w:rPr>
          <w:rStyle w:val="CommentReference"/>
        </w:rPr>
        <w:annotationRef/>
      </w:r>
      <w:r>
        <w:t>Add more introduction. Talk about Type of Ransomware etc</w:t>
      </w:r>
    </w:p>
  </w:comment>
  <w:comment w:id="9" w:author="Lloyd Johnson (1802820)" w:date="2023-01-05T20:25:00Z" w:initials="LJ(">
    <w:p w14:paraId="45D60FD3" w14:textId="77777777" w:rsidR="009B5BEC" w:rsidRDefault="009B5BEC" w:rsidP="000D2656">
      <w:pPr>
        <w:pStyle w:val="CommentText"/>
        <w:jc w:val="left"/>
      </w:pPr>
      <w:r>
        <w:rPr>
          <w:rStyle w:val="CommentReference"/>
        </w:rPr>
        <w:annotationRef/>
      </w:r>
      <w:r>
        <w:t>complete</w:t>
      </w:r>
    </w:p>
  </w:comment>
  <w:comment w:id="11" w:author="Nitheesh Kaliyamurthy" w:date="2023-01-04T12:12:00Z" w:initials="NK">
    <w:p w14:paraId="304BC4C4" w14:textId="3D6E804B" w:rsidR="002D23D4" w:rsidRDefault="002D23D4">
      <w:pPr>
        <w:pStyle w:val="CommentText"/>
      </w:pPr>
      <w:r>
        <w:rPr>
          <w:rStyle w:val="CommentReference"/>
        </w:rPr>
        <w:annotationRef/>
      </w:r>
      <w:r>
        <w:t xml:space="preserve">How you are going to ach. Your aim? </w:t>
      </w:r>
    </w:p>
    <w:p w14:paraId="65C86253" w14:textId="77777777" w:rsidR="002D23D4" w:rsidRDefault="002D23D4">
      <w:pPr>
        <w:pStyle w:val="CommentText"/>
      </w:pPr>
      <w:r>
        <w:t>1. Do literature reviews on ransomwares, its history, various attacks</w:t>
      </w:r>
    </w:p>
    <w:p w14:paraId="53710329" w14:textId="77777777" w:rsidR="002D23D4" w:rsidRDefault="002D23D4">
      <w:pPr>
        <w:pStyle w:val="CommentText"/>
      </w:pPr>
      <w:r>
        <w:t>2. Adpt. To proven research metho. To analyse and implement protection against ranswo. Attack</w:t>
      </w:r>
    </w:p>
    <w:p w14:paraId="31932326" w14:textId="77777777" w:rsidR="002D23D4" w:rsidRDefault="002D23D4">
      <w:pPr>
        <w:pStyle w:val="CommentText"/>
      </w:pPr>
      <w:r>
        <w:t>3. Design and implement/ experiment three….</w:t>
      </w:r>
    </w:p>
    <w:p w14:paraId="3359A8FB" w14:textId="77777777" w:rsidR="002D23D4" w:rsidRDefault="002D23D4" w:rsidP="005B7D20">
      <w:pPr>
        <w:pStyle w:val="CommentText"/>
      </w:pPr>
      <w:r>
        <w:t>4. Analsye the results and conclude ...</w:t>
      </w:r>
    </w:p>
  </w:comment>
  <w:comment w:id="12" w:author="Lloyd Johnson (1802820)" w:date="2023-01-05T20:04:00Z" w:initials="LJ(">
    <w:p w14:paraId="51A3B3C8" w14:textId="77777777" w:rsidR="00EB7ACE" w:rsidRDefault="00EB7ACE" w:rsidP="00473C77">
      <w:pPr>
        <w:pStyle w:val="CommentText"/>
        <w:jc w:val="left"/>
      </w:pPr>
      <w:r>
        <w:rPr>
          <w:rStyle w:val="CommentReference"/>
        </w:rPr>
        <w:annotationRef/>
      </w:r>
      <w:r>
        <w:t>complete</w:t>
      </w:r>
    </w:p>
  </w:comment>
  <w:comment w:id="13" w:author="Nitheesh Kaliyamurthy" w:date="2023-01-04T12:08:00Z" w:initials="NK">
    <w:p w14:paraId="5B1BF07B" w14:textId="77777777" w:rsidR="00116212" w:rsidRDefault="00116212" w:rsidP="00116212">
      <w:pPr>
        <w:pStyle w:val="CommentText"/>
      </w:pPr>
      <w:r>
        <w:rPr>
          <w:rStyle w:val="CommentReference"/>
        </w:rPr>
        <w:annotationRef/>
      </w:r>
      <w:r>
        <w:t>More specific and precise</w:t>
      </w:r>
    </w:p>
  </w:comment>
  <w:comment w:id="14" w:author="Lloyd Johnson (1802820)" w:date="2023-01-04T18:04:00Z" w:initials="LJ(">
    <w:p w14:paraId="59E595F8" w14:textId="77777777" w:rsidR="00116212" w:rsidRDefault="00116212" w:rsidP="00116212">
      <w:pPr>
        <w:pStyle w:val="CommentText"/>
      </w:pPr>
      <w:r>
        <w:rPr>
          <w:rStyle w:val="CommentReference"/>
        </w:rPr>
        <w:annotationRef/>
      </w:r>
      <w:r>
        <w:t>complete</w:t>
      </w:r>
    </w:p>
  </w:comment>
  <w:comment w:id="28" w:author="Nitheesh Kaliyamurthy" w:date="2023-01-04T17:07:00Z" w:initials="NK">
    <w:p w14:paraId="419B77B8" w14:textId="77777777" w:rsidR="00B94302" w:rsidRDefault="00B94302" w:rsidP="00B94302">
      <w:pPr>
        <w:pStyle w:val="CommentText"/>
      </w:pPr>
      <w:r>
        <w:rPr>
          <w:rStyle w:val="CommentReference"/>
        </w:rPr>
        <w:annotationRef/>
      </w:r>
      <w:r>
        <w:t>Analysis of Literature reviewed</w:t>
      </w:r>
    </w:p>
  </w:comment>
  <w:comment w:id="29" w:author="Lloyd Johnson (1802820)" w:date="2023-01-05T19:54:00Z" w:initials="LJ(">
    <w:p w14:paraId="044C9E78" w14:textId="77777777" w:rsidR="00B94302" w:rsidRDefault="00B94302" w:rsidP="00B94302">
      <w:pPr>
        <w:pStyle w:val="CommentText"/>
        <w:jc w:val="left"/>
      </w:pPr>
      <w:r>
        <w:rPr>
          <w:rStyle w:val="CommentReference"/>
        </w:rPr>
        <w:annotationRef/>
      </w:r>
      <w:r>
        <w:t>Complete</w:t>
      </w:r>
    </w:p>
  </w:comment>
  <w:comment w:id="33" w:author="Nitheesh Kaliyamurthy" w:date="2023-01-04T12:22:00Z" w:initials="NK">
    <w:p w14:paraId="0A682628" w14:textId="77777777" w:rsidR="00B94302" w:rsidRDefault="00B94302" w:rsidP="00B94302">
      <w:pPr>
        <w:pStyle w:val="CommentText"/>
      </w:pPr>
      <w:r>
        <w:rPr>
          <w:rStyle w:val="CommentReference"/>
        </w:rPr>
        <w:annotationRef/>
      </w:r>
      <w:r>
        <w:t>Add SDN in your LR. Talk about what is SDN Framework?</w:t>
      </w:r>
    </w:p>
  </w:comment>
  <w:comment w:id="34" w:author="Nitheesh Kaliyamurthy" w:date="2023-01-04T17:06:00Z" w:initials="NK">
    <w:p w14:paraId="588C87B9" w14:textId="77777777" w:rsidR="00B94302" w:rsidRDefault="00B94302" w:rsidP="00B94302">
      <w:pPr>
        <w:pStyle w:val="CommentText"/>
      </w:pPr>
      <w:r>
        <w:rPr>
          <w:rStyle w:val="CommentReference"/>
        </w:rPr>
        <w:annotationRef/>
      </w:r>
      <w:r>
        <w:t>Avoid long paragraphs</w:t>
      </w:r>
    </w:p>
  </w:comment>
  <w:comment w:id="36" w:author="Lloyd Johnson (1802820)" w:date="2023-01-06T15:42:00Z" w:initials="LJ(">
    <w:p w14:paraId="662B090A" w14:textId="60EC412A" w:rsidR="008B1011" w:rsidRDefault="008B1011">
      <w:pPr>
        <w:pStyle w:val="CommentText"/>
        <w:jc w:val="left"/>
      </w:pPr>
      <w:r>
        <w:rPr>
          <w:rStyle w:val="CommentReference"/>
        </w:rPr>
        <w:annotationRef/>
      </w:r>
      <w:r>
        <w:t>Talk about how you used the experiments that were researched in the lit review to create your experiment as it is proven.</w:t>
      </w:r>
    </w:p>
    <w:p w14:paraId="139C9C6F" w14:textId="77777777" w:rsidR="008B1011" w:rsidRDefault="008B1011" w:rsidP="001F1294">
      <w:pPr>
        <w:pStyle w:val="CommentText"/>
        <w:jc w:val="left"/>
      </w:pPr>
      <w:r>
        <w:t>Discuss more about the research onion like why it would not suit the other approaches.</w:t>
      </w:r>
    </w:p>
  </w:comment>
  <w:comment w:id="37" w:author="Lloyd Johnson (1802820)" w:date="2023-01-08T11:18:00Z" w:initials="LJ(">
    <w:p w14:paraId="5D6EE6DB" w14:textId="77777777" w:rsidR="006C2AE2" w:rsidRDefault="006C2AE2" w:rsidP="00586971">
      <w:pPr>
        <w:pStyle w:val="CommentText"/>
        <w:jc w:val="left"/>
      </w:pPr>
      <w:r>
        <w:rPr>
          <w:rStyle w:val="CommentReference"/>
        </w:rPr>
        <w:annotationRef/>
      </w:r>
      <w:r>
        <w:t>complete</w:t>
      </w:r>
    </w:p>
  </w:comment>
  <w:comment w:id="38" w:author="Nitheesh Kaliyamurthy" w:date="2023-01-04T12:17:00Z" w:initials="NK">
    <w:p w14:paraId="2A892A1C" w14:textId="77D13267" w:rsidR="002D23D4" w:rsidRDefault="002D23D4">
      <w:pPr>
        <w:pStyle w:val="CommentText"/>
      </w:pPr>
      <w:r>
        <w:rPr>
          <w:rStyle w:val="CommentReference"/>
        </w:rPr>
        <w:annotationRef/>
      </w:r>
      <w:r>
        <w:t xml:space="preserve">Focus on any specific proven res, meth. </w:t>
      </w:r>
      <w:r>
        <w:rPr>
          <w:b/>
          <w:bCs/>
        </w:rPr>
        <w:t>Research Onion. Add RO Figure.</w:t>
      </w:r>
    </w:p>
    <w:p w14:paraId="6B213B0D" w14:textId="77777777" w:rsidR="002D23D4" w:rsidRDefault="002D23D4">
      <w:pPr>
        <w:pStyle w:val="CommentText"/>
      </w:pPr>
    </w:p>
    <w:p w14:paraId="3F579C91" w14:textId="77777777" w:rsidR="002D23D4" w:rsidRDefault="002D23D4" w:rsidP="00AB1132">
      <w:pPr>
        <w:pStyle w:val="CommentText"/>
      </w:pPr>
      <w:r>
        <w:rPr>
          <w:b/>
          <w:bCs/>
        </w:rPr>
        <w:t>Resource Required, Contingency Plan, Gannt Chart, Project Plans.</w:t>
      </w:r>
    </w:p>
  </w:comment>
  <w:comment w:id="39" w:author="Nitheesh Kaliyamurthy" w:date="2023-01-04T12:17:00Z" w:initials="NK">
    <w:p w14:paraId="20D6B64F" w14:textId="77777777" w:rsidR="002D23D4" w:rsidRDefault="002D23D4" w:rsidP="00C71386">
      <w:pPr>
        <w:pStyle w:val="CommentText"/>
      </w:pPr>
      <w:r>
        <w:rPr>
          <w:rStyle w:val="CommentReference"/>
        </w:rPr>
        <w:annotationRef/>
      </w:r>
      <w:r>
        <w:t>Add Chapter nos.</w:t>
      </w:r>
    </w:p>
  </w:comment>
  <w:comment w:id="48" w:author="Nitheesh Kaliyamurthy" w:date="2023-01-04T17:10:00Z" w:initials="NK">
    <w:p w14:paraId="6C4A5E6E" w14:textId="77777777" w:rsidR="00274DDE" w:rsidRDefault="00274DDE" w:rsidP="00274DDE">
      <w:pPr>
        <w:pStyle w:val="CommentText"/>
      </w:pPr>
      <w:r>
        <w:rPr>
          <w:rStyle w:val="CommentReference"/>
        </w:rPr>
        <w:annotationRef/>
      </w:r>
      <w:r>
        <w:t>Add them to RM part</w:t>
      </w:r>
    </w:p>
  </w:comment>
  <w:comment w:id="49" w:author="Nitheesh Kaliyamurthy" w:date="2023-01-04T17:11:00Z" w:initials="NK">
    <w:p w14:paraId="7C159B45" w14:textId="77777777" w:rsidR="00274DDE" w:rsidRDefault="00274DDE" w:rsidP="00274DDE">
      <w:pPr>
        <w:pStyle w:val="CommentText"/>
      </w:pPr>
      <w:r>
        <w:rPr>
          <w:rStyle w:val="CommentReference"/>
        </w:rPr>
        <w:annotationRef/>
      </w:r>
      <w:r>
        <w:t>Design: (Logical Topology &amp; Physical Topical)</w:t>
      </w:r>
    </w:p>
  </w:comment>
  <w:comment w:id="50" w:author="Lloyd Johnson (1802820)" w:date="2023-01-08T14:26:00Z" w:initials="LJ(">
    <w:p w14:paraId="63F299D4" w14:textId="77777777" w:rsidR="00274DDE" w:rsidRDefault="00274DDE" w:rsidP="00274DDE">
      <w:pPr>
        <w:pStyle w:val="CommentText"/>
        <w:jc w:val="left"/>
      </w:pPr>
      <w:r>
        <w:rPr>
          <w:rStyle w:val="CommentReference"/>
        </w:rPr>
        <w:annotationRef/>
      </w:r>
      <w:r>
        <w:t>complete</w:t>
      </w:r>
    </w:p>
  </w:comment>
  <w:comment w:id="52" w:author="Nitheesh Kaliyamurthy" w:date="2023-01-04T17:12:00Z" w:initials="NK">
    <w:p w14:paraId="6D044C47" w14:textId="77777777" w:rsidR="00274DDE" w:rsidRDefault="00274DDE" w:rsidP="00274DDE">
      <w:pPr>
        <w:pStyle w:val="CommentText"/>
      </w:pPr>
      <w:r>
        <w:rPr>
          <w:rStyle w:val="CommentReference"/>
        </w:rPr>
        <w:annotationRef/>
      </w:r>
      <w:r>
        <w:t>Add introduction to all these (RanSim)</w:t>
      </w:r>
    </w:p>
  </w:comment>
  <w:comment w:id="53" w:author="Lloyd Johnson (1802820)" w:date="2023-01-05T20:28:00Z" w:initials="LJ(">
    <w:p w14:paraId="58EF4012" w14:textId="77777777" w:rsidR="00274DDE" w:rsidRDefault="00274DDE" w:rsidP="00274DDE">
      <w:pPr>
        <w:pStyle w:val="CommentText"/>
        <w:jc w:val="left"/>
      </w:pPr>
      <w:r>
        <w:rPr>
          <w:rStyle w:val="CommentReference"/>
        </w:rPr>
        <w:annotationRef/>
      </w:r>
      <w:r>
        <w:t>complete</w:t>
      </w:r>
    </w:p>
  </w:comment>
  <w:comment w:id="55" w:author="Lloyd Johnson (1802820)" w:date="2023-01-06T15:47:00Z" w:initials="LJ(">
    <w:p w14:paraId="3DB4F6BC" w14:textId="77777777" w:rsidR="00C107B2" w:rsidRDefault="00C107B2" w:rsidP="00C107B2">
      <w:pPr>
        <w:pStyle w:val="CommentText"/>
        <w:jc w:val="left"/>
      </w:pPr>
      <w:r>
        <w:rPr>
          <w:rStyle w:val="CommentReference"/>
        </w:rPr>
        <w:annotationRef/>
      </w:r>
      <w:r>
        <w:t xml:space="preserve">Show screenshots and instructions on how to complete the experiment </w:t>
      </w:r>
    </w:p>
  </w:comment>
  <w:comment w:id="61" w:author="Lloyd Johnson (1802820)" w:date="2023-01-05T20:03:00Z" w:initials="LJ(">
    <w:p w14:paraId="2B0E854E" w14:textId="77777777" w:rsidR="00EB7ACE" w:rsidRDefault="00EB7ACE" w:rsidP="00D60199">
      <w:pPr>
        <w:pStyle w:val="CommentText"/>
        <w:jc w:val="left"/>
      </w:pPr>
      <w:r>
        <w:rPr>
          <w:rStyle w:val="CommentReference"/>
        </w:rPr>
        <w:annotationRef/>
      </w:r>
      <w:r>
        <w:t>Add more screenshots and format using figure table.</w:t>
      </w:r>
    </w:p>
  </w:comment>
  <w:comment w:id="63" w:author="Nitheesh Kaliyamurthy" w:date="2023-01-04T17:20:00Z" w:initials="NK">
    <w:p w14:paraId="44734FA7" w14:textId="42B91692" w:rsidR="009A7093" w:rsidRDefault="009A7093" w:rsidP="00130970">
      <w:pPr>
        <w:pStyle w:val="CommentText"/>
      </w:pPr>
      <w:r>
        <w:rPr>
          <w:rStyle w:val="CommentReference"/>
        </w:rPr>
        <w:annotationRef/>
      </w:r>
      <w:r>
        <w:t>What is the purpose of this analysis? And WHAT Did you conclude from this analysis?</w:t>
      </w:r>
    </w:p>
  </w:comment>
  <w:comment w:id="64" w:author="Lloyd Johnson (1802820)" w:date="2023-01-07T21:39:00Z" w:initials="LJ(">
    <w:p w14:paraId="6EBF9CD1" w14:textId="77777777" w:rsidR="00E16481" w:rsidRDefault="00E16481" w:rsidP="0054724C">
      <w:pPr>
        <w:pStyle w:val="CommentText"/>
        <w:jc w:val="left"/>
      </w:pPr>
      <w:r>
        <w:rPr>
          <w:rStyle w:val="CommentReference"/>
        </w:rPr>
        <w:annotationRef/>
      </w:r>
      <w:r>
        <w:t>complete</w:t>
      </w:r>
    </w:p>
  </w:comment>
  <w:comment w:id="68" w:author="Nitheesh Kaliyamurthy" w:date="2023-01-04T17:21:00Z" w:initials="NK">
    <w:p w14:paraId="1634CCBC" w14:textId="7F5FBB89" w:rsidR="006E0501" w:rsidRDefault="006E0501" w:rsidP="007424DF">
      <w:pPr>
        <w:pStyle w:val="CommentText"/>
      </w:pPr>
      <w:r>
        <w:rPr>
          <w:rStyle w:val="CommentReference"/>
        </w:rPr>
        <w:annotationRef/>
      </w:r>
      <w:r>
        <w:t>Recommendations and future work</w:t>
      </w:r>
    </w:p>
  </w:comment>
  <w:comment w:id="69" w:author="Lloyd Johnson (1802820)" w:date="2023-01-07T19:16:00Z" w:initials="LJ(">
    <w:p w14:paraId="561D951A" w14:textId="77777777" w:rsidR="00971161" w:rsidRDefault="00971161" w:rsidP="00161BE7">
      <w:pPr>
        <w:pStyle w:val="CommentText"/>
        <w:jc w:val="left"/>
      </w:pPr>
      <w:r>
        <w:rPr>
          <w:rStyle w:val="CommentReference"/>
        </w:rPr>
        <w:annotationRef/>
      </w:r>
      <w:r>
        <w:t>complete</w:t>
      </w:r>
    </w:p>
  </w:comment>
  <w:comment w:id="71" w:author="Nitheesh Kaliyamurthy" w:date="2023-01-04T17:20:00Z" w:initials="NK">
    <w:p w14:paraId="1C123456" w14:textId="52B870AE" w:rsidR="009A7093" w:rsidRDefault="009A7093" w:rsidP="004F5324">
      <w:pPr>
        <w:pStyle w:val="CommentText"/>
      </w:pPr>
      <w:r>
        <w:rPr>
          <w:rStyle w:val="CommentReference"/>
        </w:rPr>
        <w:annotationRef/>
      </w:r>
      <w:r>
        <w:t>Add your personal reflections</w:t>
      </w:r>
    </w:p>
  </w:comment>
  <w:comment w:id="72" w:author="Lloyd Johnson (1802820)" w:date="2023-01-07T21:36:00Z" w:initials="LJ(">
    <w:p w14:paraId="346B907A" w14:textId="77777777" w:rsidR="009D4524" w:rsidRDefault="009D4524" w:rsidP="00E55C1D">
      <w:pPr>
        <w:pStyle w:val="CommentText"/>
        <w:jc w:val="left"/>
      </w:pPr>
      <w:r>
        <w:rPr>
          <w:rStyle w:val="CommentReference"/>
        </w:rPr>
        <w:annotationRef/>
      </w:r>
      <w:r>
        <w:t>complete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C0E8693" w15:done="0"/>
  <w15:commentEx w15:paraId="7317BA8E" w15:paraIdParent="2C0E8693" w15:done="0"/>
  <w15:commentEx w15:paraId="1A8A8107" w15:done="0"/>
  <w15:commentEx w15:paraId="0744B225" w15:paraIdParent="1A8A8107" w15:done="0"/>
  <w15:commentEx w15:paraId="033788BF" w15:paraIdParent="1A8A8107" w15:done="0"/>
  <w15:commentEx w15:paraId="16DE714B" w15:done="0"/>
  <w15:commentEx w15:paraId="45D60FD3" w15:paraIdParent="16DE714B" w15:done="0"/>
  <w15:commentEx w15:paraId="3359A8FB" w15:done="0"/>
  <w15:commentEx w15:paraId="51A3B3C8" w15:paraIdParent="3359A8FB" w15:done="0"/>
  <w15:commentEx w15:paraId="5B1BF07B" w15:done="0"/>
  <w15:commentEx w15:paraId="59E595F8" w15:paraIdParent="5B1BF07B" w15:done="0"/>
  <w15:commentEx w15:paraId="419B77B8" w15:done="0"/>
  <w15:commentEx w15:paraId="044C9E78" w15:paraIdParent="419B77B8" w15:done="0"/>
  <w15:commentEx w15:paraId="0A682628" w15:done="0"/>
  <w15:commentEx w15:paraId="588C87B9" w15:done="0"/>
  <w15:commentEx w15:paraId="139C9C6F" w15:done="0"/>
  <w15:commentEx w15:paraId="5D6EE6DB" w15:paraIdParent="139C9C6F" w15:done="0"/>
  <w15:commentEx w15:paraId="3F579C91" w15:done="0"/>
  <w15:commentEx w15:paraId="20D6B64F" w15:paraIdParent="3F579C91" w15:done="0"/>
  <w15:commentEx w15:paraId="6C4A5E6E" w15:done="0"/>
  <w15:commentEx w15:paraId="7C159B45" w15:paraIdParent="6C4A5E6E" w15:done="0"/>
  <w15:commentEx w15:paraId="63F299D4" w15:paraIdParent="6C4A5E6E" w15:done="0"/>
  <w15:commentEx w15:paraId="6D044C47" w15:done="0"/>
  <w15:commentEx w15:paraId="58EF4012" w15:paraIdParent="6D044C47" w15:done="0"/>
  <w15:commentEx w15:paraId="3DB4F6BC" w15:done="0"/>
  <w15:commentEx w15:paraId="2B0E854E" w15:done="0"/>
  <w15:commentEx w15:paraId="44734FA7" w15:done="0"/>
  <w15:commentEx w15:paraId="6EBF9CD1" w15:paraIdParent="44734FA7" w15:done="0"/>
  <w15:commentEx w15:paraId="1634CCBC" w15:done="0"/>
  <w15:commentEx w15:paraId="561D951A" w15:paraIdParent="1634CCBC" w15:done="0"/>
  <w15:commentEx w15:paraId="1C123456" w15:done="0"/>
  <w15:commentEx w15:paraId="346B907A" w15:paraIdParent="1C12345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5FE990" w16cex:dateUtc="2023-01-04T12:03:00Z"/>
  <w16cex:commentExtensible w16cex:durableId="27603E2A" w16cex:dateUtc="2023-01-04T18:04:00Z"/>
  <w16cex:commentExtensible w16cex:durableId="275FE9D9" w16cex:dateUtc="2023-01-04T12:04:00Z"/>
  <w16cex:commentExtensible w16cex:durableId="275FEA20" w16cex:dateUtc="2023-01-04T12:05:00Z"/>
  <w16cex:commentExtensible w16cex:durableId="27646565" w16cex:dateUtc="2023-01-07T21:40:00Z"/>
  <w16cex:commentExtensible w16cex:durableId="275FEA84" w16cex:dateUtc="2023-01-04T12:07:00Z"/>
  <w16cex:commentExtensible w16cex:durableId="2761B0D6" w16cex:dateUtc="2023-01-05T20:25:00Z"/>
  <w16cex:commentExtensible w16cex:durableId="275FEBC8" w16cex:dateUtc="2023-01-04T12:12:00Z"/>
  <w16cex:commentExtensible w16cex:durableId="2761ABBC" w16cex:dateUtc="2023-01-05T20:04:00Z"/>
  <w16cex:commentExtensible w16cex:durableId="275FEAD4" w16cex:dateUtc="2023-01-04T12:08:00Z"/>
  <w16cex:commentExtensible w16cex:durableId="27603E1C" w16cex:dateUtc="2023-01-04T18:04:00Z"/>
  <w16cex:commentExtensible w16cex:durableId="2766D94B" w16cex:dateUtc="2023-01-04T17:07:00Z"/>
  <w16cex:commentExtensible w16cex:durableId="2766D94A" w16cex:dateUtc="2023-01-05T19:54:00Z"/>
  <w16cex:commentExtensible w16cex:durableId="2766D949" w16cex:dateUtc="2023-01-04T12:22:00Z"/>
  <w16cex:commentExtensible w16cex:durableId="2766D948" w16cex:dateUtc="2023-01-04T17:06:00Z"/>
  <w16cex:commentExtensible w16cex:durableId="2762BFCA" w16cex:dateUtc="2023-01-06T15:42:00Z"/>
  <w16cex:commentExtensible w16cex:durableId="27652504" w16cex:dateUtc="2023-01-08T11:18:00Z"/>
  <w16cex:commentExtensible w16cex:durableId="275FECE8" w16cex:dateUtc="2023-01-04T12:17:00Z"/>
  <w16cex:commentExtensible w16cex:durableId="275FECF5" w16cex:dateUtc="2023-01-04T12:17:00Z"/>
  <w16cex:commentExtensible w16cex:durableId="2761A9FC" w16cex:dateUtc="2023-01-04T17:10:00Z"/>
  <w16cex:commentExtensible w16cex:durableId="2761A9FB" w16cex:dateUtc="2023-01-04T17:11:00Z"/>
  <w16cex:commentExtensible w16cex:durableId="27655131" w16cex:dateUtc="2023-01-08T14:26:00Z"/>
  <w16cex:commentExtensible w16cex:durableId="2761A9FA" w16cex:dateUtc="2023-01-04T17:12:00Z"/>
  <w16cex:commentExtensible w16cex:durableId="2761B153" w16cex:dateUtc="2023-01-05T20:28:00Z"/>
  <w16cex:commentExtensible w16cex:durableId="2762C100" w16cex:dateUtc="2023-01-06T15:47:00Z"/>
  <w16cex:commentExtensible w16cex:durableId="2761ABA3" w16cex:dateUtc="2023-01-05T20:03:00Z"/>
  <w16cex:commentExtensible w16cex:durableId="276033CF" w16cex:dateUtc="2023-01-04T17:20:00Z"/>
  <w16cex:commentExtensible w16cex:durableId="2764652E" w16cex:dateUtc="2023-01-07T21:39:00Z"/>
  <w16cex:commentExtensible w16cex:durableId="2760342E" w16cex:dateUtc="2023-01-04T17:21:00Z"/>
  <w16cex:commentExtensible w16cex:durableId="27644386" w16cex:dateUtc="2023-01-07T19:16:00Z"/>
  <w16cex:commentExtensible w16cex:durableId="276033F6" w16cex:dateUtc="2023-01-04T17:20:00Z"/>
  <w16cex:commentExtensible w16cex:durableId="27646474" w16cex:dateUtc="2023-01-07T21: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C0E8693" w16cid:durableId="275FE990"/>
  <w16cid:commentId w16cid:paraId="7317BA8E" w16cid:durableId="27603E2A"/>
  <w16cid:commentId w16cid:paraId="1A8A8107" w16cid:durableId="275FE9D9"/>
  <w16cid:commentId w16cid:paraId="0744B225" w16cid:durableId="275FEA20"/>
  <w16cid:commentId w16cid:paraId="033788BF" w16cid:durableId="27646565"/>
  <w16cid:commentId w16cid:paraId="16DE714B" w16cid:durableId="275FEA84"/>
  <w16cid:commentId w16cid:paraId="45D60FD3" w16cid:durableId="2761B0D6"/>
  <w16cid:commentId w16cid:paraId="3359A8FB" w16cid:durableId="275FEBC8"/>
  <w16cid:commentId w16cid:paraId="51A3B3C8" w16cid:durableId="2761ABBC"/>
  <w16cid:commentId w16cid:paraId="5B1BF07B" w16cid:durableId="275FEAD4"/>
  <w16cid:commentId w16cid:paraId="59E595F8" w16cid:durableId="27603E1C"/>
  <w16cid:commentId w16cid:paraId="419B77B8" w16cid:durableId="2766D94B"/>
  <w16cid:commentId w16cid:paraId="044C9E78" w16cid:durableId="2766D94A"/>
  <w16cid:commentId w16cid:paraId="0A682628" w16cid:durableId="2766D949"/>
  <w16cid:commentId w16cid:paraId="588C87B9" w16cid:durableId="2766D948"/>
  <w16cid:commentId w16cid:paraId="139C9C6F" w16cid:durableId="2762BFCA"/>
  <w16cid:commentId w16cid:paraId="5D6EE6DB" w16cid:durableId="27652504"/>
  <w16cid:commentId w16cid:paraId="3F579C91" w16cid:durableId="275FECE8"/>
  <w16cid:commentId w16cid:paraId="20D6B64F" w16cid:durableId="275FECF5"/>
  <w16cid:commentId w16cid:paraId="6C4A5E6E" w16cid:durableId="2761A9FC"/>
  <w16cid:commentId w16cid:paraId="7C159B45" w16cid:durableId="2761A9FB"/>
  <w16cid:commentId w16cid:paraId="63F299D4" w16cid:durableId="27655131"/>
  <w16cid:commentId w16cid:paraId="6D044C47" w16cid:durableId="2761A9FA"/>
  <w16cid:commentId w16cid:paraId="58EF4012" w16cid:durableId="2761B153"/>
  <w16cid:commentId w16cid:paraId="3DB4F6BC" w16cid:durableId="2762C100"/>
  <w16cid:commentId w16cid:paraId="2B0E854E" w16cid:durableId="2761ABA3"/>
  <w16cid:commentId w16cid:paraId="44734FA7" w16cid:durableId="276033CF"/>
  <w16cid:commentId w16cid:paraId="6EBF9CD1" w16cid:durableId="2764652E"/>
  <w16cid:commentId w16cid:paraId="1634CCBC" w16cid:durableId="2760342E"/>
  <w16cid:commentId w16cid:paraId="561D951A" w16cid:durableId="27644386"/>
  <w16cid:commentId w16cid:paraId="1C123456" w16cid:durableId="276033F6"/>
  <w16cid:commentId w16cid:paraId="346B907A" w16cid:durableId="2764647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0C07E" w14:textId="77777777" w:rsidR="00822E44" w:rsidRDefault="00822E44" w:rsidP="005B100C">
      <w:pPr>
        <w:spacing w:before="0" w:after="0" w:line="240" w:lineRule="auto"/>
      </w:pPr>
      <w:r>
        <w:separator/>
      </w:r>
    </w:p>
  </w:endnote>
  <w:endnote w:type="continuationSeparator" w:id="0">
    <w:p w14:paraId="138FD3D0" w14:textId="77777777" w:rsidR="00822E44" w:rsidRDefault="00822E44" w:rsidP="005B100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B5001E" w14:textId="77777777" w:rsidR="00822E44" w:rsidRDefault="00822E44" w:rsidP="005B100C">
      <w:pPr>
        <w:spacing w:before="0" w:after="0" w:line="240" w:lineRule="auto"/>
      </w:pPr>
      <w:r>
        <w:separator/>
      </w:r>
    </w:p>
  </w:footnote>
  <w:footnote w:type="continuationSeparator" w:id="0">
    <w:p w14:paraId="51D145C6" w14:textId="77777777" w:rsidR="00822E44" w:rsidRDefault="00822E44" w:rsidP="005B100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B1655"/>
    <w:multiLevelType w:val="multilevel"/>
    <w:tmpl w:val="C032C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7F1E50"/>
    <w:multiLevelType w:val="hybridMultilevel"/>
    <w:tmpl w:val="565A42BC"/>
    <w:lvl w:ilvl="0" w:tplc="FAF6440E">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6E7CDE"/>
    <w:multiLevelType w:val="hybridMultilevel"/>
    <w:tmpl w:val="2FAAFCE6"/>
    <w:lvl w:ilvl="0" w:tplc="400A4DAC">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D90455"/>
    <w:multiLevelType w:val="multilevel"/>
    <w:tmpl w:val="B6C05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271B44"/>
    <w:multiLevelType w:val="multilevel"/>
    <w:tmpl w:val="60CCC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6326A7"/>
    <w:multiLevelType w:val="multilevel"/>
    <w:tmpl w:val="31F86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5EB09F7"/>
    <w:multiLevelType w:val="multilevel"/>
    <w:tmpl w:val="110423F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07015729">
    <w:abstractNumId w:val="0"/>
  </w:num>
  <w:num w:numId="2" w16cid:durableId="558442288">
    <w:abstractNumId w:val="4"/>
  </w:num>
  <w:num w:numId="3" w16cid:durableId="676814603">
    <w:abstractNumId w:val="3"/>
  </w:num>
  <w:num w:numId="4" w16cid:durableId="1735856436">
    <w:abstractNumId w:val="5"/>
  </w:num>
  <w:num w:numId="5" w16cid:durableId="262806073">
    <w:abstractNumId w:val="1"/>
  </w:num>
  <w:num w:numId="6" w16cid:durableId="374355359">
    <w:abstractNumId w:val="2"/>
  </w:num>
  <w:num w:numId="7" w16cid:durableId="680663312">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theesh Kaliyamurthy">
    <w15:presenceInfo w15:providerId="AD" w15:userId="S::n.kaliyamurthy@uwtsd.ac.uk::2821ebda-f4ac-4963-9a4e-a836dfc45829"/>
  </w15:person>
  <w15:person w15:author="Lloyd Johnson (1802820)">
    <w15:presenceInfo w15:providerId="None" w15:userId="Lloyd Johnson (18028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456"/>
    <w:rsid w:val="00000D3B"/>
    <w:rsid w:val="000030D0"/>
    <w:rsid w:val="00005BCB"/>
    <w:rsid w:val="00012AA2"/>
    <w:rsid w:val="00013126"/>
    <w:rsid w:val="00013626"/>
    <w:rsid w:val="000143F5"/>
    <w:rsid w:val="00014C37"/>
    <w:rsid w:val="000150FF"/>
    <w:rsid w:val="00017EEB"/>
    <w:rsid w:val="00025D52"/>
    <w:rsid w:val="0002658F"/>
    <w:rsid w:val="00030346"/>
    <w:rsid w:val="00030C02"/>
    <w:rsid w:val="00031E37"/>
    <w:rsid w:val="00032268"/>
    <w:rsid w:val="00032F3E"/>
    <w:rsid w:val="00033D64"/>
    <w:rsid w:val="00033EB0"/>
    <w:rsid w:val="000345EE"/>
    <w:rsid w:val="00037285"/>
    <w:rsid w:val="0003781E"/>
    <w:rsid w:val="00042FAE"/>
    <w:rsid w:val="00043861"/>
    <w:rsid w:val="00043DC9"/>
    <w:rsid w:val="0004453A"/>
    <w:rsid w:val="00044775"/>
    <w:rsid w:val="00045A41"/>
    <w:rsid w:val="000469EA"/>
    <w:rsid w:val="00047226"/>
    <w:rsid w:val="00047892"/>
    <w:rsid w:val="00047B29"/>
    <w:rsid w:val="000550BA"/>
    <w:rsid w:val="00055514"/>
    <w:rsid w:val="00057B2E"/>
    <w:rsid w:val="00057F22"/>
    <w:rsid w:val="00060695"/>
    <w:rsid w:val="0006317C"/>
    <w:rsid w:val="00063910"/>
    <w:rsid w:val="00066690"/>
    <w:rsid w:val="0006685D"/>
    <w:rsid w:val="00066C49"/>
    <w:rsid w:val="00072827"/>
    <w:rsid w:val="000732F4"/>
    <w:rsid w:val="00074A14"/>
    <w:rsid w:val="000804CB"/>
    <w:rsid w:val="00080D5D"/>
    <w:rsid w:val="00081BD9"/>
    <w:rsid w:val="00082B98"/>
    <w:rsid w:val="00085861"/>
    <w:rsid w:val="00085CE8"/>
    <w:rsid w:val="00085E64"/>
    <w:rsid w:val="00086EEC"/>
    <w:rsid w:val="000917A9"/>
    <w:rsid w:val="000A00E4"/>
    <w:rsid w:val="000A122D"/>
    <w:rsid w:val="000A6280"/>
    <w:rsid w:val="000A64E9"/>
    <w:rsid w:val="000A6709"/>
    <w:rsid w:val="000A6BC8"/>
    <w:rsid w:val="000A790D"/>
    <w:rsid w:val="000B0D72"/>
    <w:rsid w:val="000B281D"/>
    <w:rsid w:val="000B2CA8"/>
    <w:rsid w:val="000B6F8A"/>
    <w:rsid w:val="000C0EA2"/>
    <w:rsid w:val="000C24E5"/>
    <w:rsid w:val="000C7A13"/>
    <w:rsid w:val="000C7BBC"/>
    <w:rsid w:val="000D024B"/>
    <w:rsid w:val="000D21BD"/>
    <w:rsid w:val="000D3CE4"/>
    <w:rsid w:val="000D695A"/>
    <w:rsid w:val="000D6FC2"/>
    <w:rsid w:val="000D760D"/>
    <w:rsid w:val="000D7AC0"/>
    <w:rsid w:val="000E004F"/>
    <w:rsid w:val="000E03D1"/>
    <w:rsid w:val="000E0C5E"/>
    <w:rsid w:val="000E1CB0"/>
    <w:rsid w:val="000E3285"/>
    <w:rsid w:val="000E40CD"/>
    <w:rsid w:val="000F0C0B"/>
    <w:rsid w:val="000F14B3"/>
    <w:rsid w:val="000F1B73"/>
    <w:rsid w:val="000F1E81"/>
    <w:rsid w:val="000F2076"/>
    <w:rsid w:val="000F55CE"/>
    <w:rsid w:val="000F63A5"/>
    <w:rsid w:val="000F73CF"/>
    <w:rsid w:val="00100C11"/>
    <w:rsid w:val="0010119E"/>
    <w:rsid w:val="00101304"/>
    <w:rsid w:val="001028F8"/>
    <w:rsid w:val="001031FB"/>
    <w:rsid w:val="001037D8"/>
    <w:rsid w:val="00107A8F"/>
    <w:rsid w:val="0011091F"/>
    <w:rsid w:val="001118D1"/>
    <w:rsid w:val="00116212"/>
    <w:rsid w:val="00120850"/>
    <w:rsid w:val="001216F4"/>
    <w:rsid w:val="00121D00"/>
    <w:rsid w:val="00122EC8"/>
    <w:rsid w:val="00125B07"/>
    <w:rsid w:val="001276C0"/>
    <w:rsid w:val="0012798D"/>
    <w:rsid w:val="00130519"/>
    <w:rsid w:val="001342F9"/>
    <w:rsid w:val="00134546"/>
    <w:rsid w:val="001347A3"/>
    <w:rsid w:val="0013656D"/>
    <w:rsid w:val="00136BF7"/>
    <w:rsid w:val="001376DA"/>
    <w:rsid w:val="001412E0"/>
    <w:rsid w:val="001422B0"/>
    <w:rsid w:val="001444BF"/>
    <w:rsid w:val="00145B88"/>
    <w:rsid w:val="00151792"/>
    <w:rsid w:val="001519DB"/>
    <w:rsid w:val="0015438C"/>
    <w:rsid w:val="001543FA"/>
    <w:rsid w:val="00154EFD"/>
    <w:rsid w:val="00156FC9"/>
    <w:rsid w:val="00157831"/>
    <w:rsid w:val="001615A9"/>
    <w:rsid w:val="0016386E"/>
    <w:rsid w:val="0016388C"/>
    <w:rsid w:val="001653F3"/>
    <w:rsid w:val="00167369"/>
    <w:rsid w:val="00172249"/>
    <w:rsid w:val="00173463"/>
    <w:rsid w:val="0017366A"/>
    <w:rsid w:val="001801C8"/>
    <w:rsid w:val="001813DF"/>
    <w:rsid w:val="00181FDB"/>
    <w:rsid w:val="00182F4B"/>
    <w:rsid w:val="00184F3F"/>
    <w:rsid w:val="001854D3"/>
    <w:rsid w:val="001856FE"/>
    <w:rsid w:val="001862B9"/>
    <w:rsid w:val="00191030"/>
    <w:rsid w:val="00191E1C"/>
    <w:rsid w:val="00193C3F"/>
    <w:rsid w:val="00194639"/>
    <w:rsid w:val="00195687"/>
    <w:rsid w:val="00197584"/>
    <w:rsid w:val="001A2E52"/>
    <w:rsid w:val="001A31AA"/>
    <w:rsid w:val="001A383B"/>
    <w:rsid w:val="001A3DE5"/>
    <w:rsid w:val="001A4826"/>
    <w:rsid w:val="001A4AEB"/>
    <w:rsid w:val="001B465B"/>
    <w:rsid w:val="001B5F54"/>
    <w:rsid w:val="001B6F06"/>
    <w:rsid w:val="001C06D1"/>
    <w:rsid w:val="001C0CA8"/>
    <w:rsid w:val="001C18E2"/>
    <w:rsid w:val="001C2B2D"/>
    <w:rsid w:val="001C2BEB"/>
    <w:rsid w:val="001C3491"/>
    <w:rsid w:val="001C4140"/>
    <w:rsid w:val="001C53B3"/>
    <w:rsid w:val="001C63EE"/>
    <w:rsid w:val="001C6B81"/>
    <w:rsid w:val="001C71DE"/>
    <w:rsid w:val="001C77A8"/>
    <w:rsid w:val="001D17C3"/>
    <w:rsid w:val="001D3500"/>
    <w:rsid w:val="001D593E"/>
    <w:rsid w:val="001E34D4"/>
    <w:rsid w:val="001E4017"/>
    <w:rsid w:val="001F00D4"/>
    <w:rsid w:val="001F1F83"/>
    <w:rsid w:val="001F2D32"/>
    <w:rsid w:val="001F2D99"/>
    <w:rsid w:val="001F3CF4"/>
    <w:rsid w:val="001F4F0A"/>
    <w:rsid w:val="001F6080"/>
    <w:rsid w:val="001F6A50"/>
    <w:rsid w:val="001F7940"/>
    <w:rsid w:val="0020119A"/>
    <w:rsid w:val="002013DA"/>
    <w:rsid w:val="00203982"/>
    <w:rsid w:val="00204B58"/>
    <w:rsid w:val="00204C59"/>
    <w:rsid w:val="00206EE9"/>
    <w:rsid w:val="00207833"/>
    <w:rsid w:val="002124C0"/>
    <w:rsid w:val="002138BF"/>
    <w:rsid w:val="00215E94"/>
    <w:rsid w:val="002178ED"/>
    <w:rsid w:val="00217BB8"/>
    <w:rsid w:val="00217D0A"/>
    <w:rsid w:val="00220894"/>
    <w:rsid w:val="00220EC7"/>
    <w:rsid w:val="00224C0C"/>
    <w:rsid w:val="00225224"/>
    <w:rsid w:val="00225DE8"/>
    <w:rsid w:val="00230424"/>
    <w:rsid w:val="0023190A"/>
    <w:rsid w:val="00233D61"/>
    <w:rsid w:val="002340AA"/>
    <w:rsid w:val="00234DA5"/>
    <w:rsid w:val="00237FC2"/>
    <w:rsid w:val="00243D8B"/>
    <w:rsid w:val="00244BDE"/>
    <w:rsid w:val="00246798"/>
    <w:rsid w:val="0025309B"/>
    <w:rsid w:val="00260670"/>
    <w:rsid w:val="002607FD"/>
    <w:rsid w:val="00262345"/>
    <w:rsid w:val="00265B3C"/>
    <w:rsid w:val="00266505"/>
    <w:rsid w:val="00270B1F"/>
    <w:rsid w:val="00274DDE"/>
    <w:rsid w:val="00276C62"/>
    <w:rsid w:val="00276EBB"/>
    <w:rsid w:val="00276EC7"/>
    <w:rsid w:val="00280AB9"/>
    <w:rsid w:val="00282C93"/>
    <w:rsid w:val="00286CF8"/>
    <w:rsid w:val="002909EB"/>
    <w:rsid w:val="00291583"/>
    <w:rsid w:val="00293EBB"/>
    <w:rsid w:val="00294C2D"/>
    <w:rsid w:val="00296AFD"/>
    <w:rsid w:val="00297ECA"/>
    <w:rsid w:val="002A0446"/>
    <w:rsid w:val="002A29F5"/>
    <w:rsid w:val="002A60C5"/>
    <w:rsid w:val="002B14D4"/>
    <w:rsid w:val="002B27D7"/>
    <w:rsid w:val="002B2D3A"/>
    <w:rsid w:val="002B4CEF"/>
    <w:rsid w:val="002B5124"/>
    <w:rsid w:val="002B63E9"/>
    <w:rsid w:val="002B646D"/>
    <w:rsid w:val="002B7B16"/>
    <w:rsid w:val="002C1831"/>
    <w:rsid w:val="002C56A8"/>
    <w:rsid w:val="002C64A5"/>
    <w:rsid w:val="002D1FCE"/>
    <w:rsid w:val="002D23D4"/>
    <w:rsid w:val="002D4D61"/>
    <w:rsid w:val="002E183E"/>
    <w:rsid w:val="002E27BB"/>
    <w:rsid w:val="002E5AE3"/>
    <w:rsid w:val="002E6CDA"/>
    <w:rsid w:val="002F2CA0"/>
    <w:rsid w:val="002F2D3C"/>
    <w:rsid w:val="002F4419"/>
    <w:rsid w:val="002F4F24"/>
    <w:rsid w:val="00300B52"/>
    <w:rsid w:val="003019E9"/>
    <w:rsid w:val="00301CA2"/>
    <w:rsid w:val="00302B25"/>
    <w:rsid w:val="00304CE9"/>
    <w:rsid w:val="00307CFA"/>
    <w:rsid w:val="00310306"/>
    <w:rsid w:val="003124FC"/>
    <w:rsid w:val="0031331E"/>
    <w:rsid w:val="00313C11"/>
    <w:rsid w:val="003158D9"/>
    <w:rsid w:val="00315E4E"/>
    <w:rsid w:val="00315E83"/>
    <w:rsid w:val="00316764"/>
    <w:rsid w:val="00316C7F"/>
    <w:rsid w:val="003176F2"/>
    <w:rsid w:val="00317FE0"/>
    <w:rsid w:val="0032031B"/>
    <w:rsid w:val="0032038B"/>
    <w:rsid w:val="00321ECF"/>
    <w:rsid w:val="00322721"/>
    <w:rsid w:val="00323B5C"/>
    <w:rsid w:val="003243A7"/>
    <w:rsid w:val="00331CF3"/>
    <w:rsid w:val="00334A13"/>
    <w:rsid w:val="00334EE7"/>
    <w:rsid w:val="00335437"/>
    <w:rsid w:val="0033548D"/>
    <w:rsid w:val="00335C18"/>
    <w:rsid w:val="0033652D"/>
    <w:rsid w:val="003417F4"/>
    <w:rsid w:val="0034196F"/>
    <w:rsid w:val="0034340C"/>
    <w:rsid w:val="0034398E"/>
    <w:rsid w:val="00347A0D"/>
    <w:rsid w:val="003511D0"/>
    <w:rsid w:val="0035338A"/>
    <w:rsid w:val="003538AC"/>
    <w:rsid w:val="003574DF"/>
    <w:rsid w:val="00360350"/>
    <w:rsid w:val="00360580"/>
    <w:rsid w:val="003626A7"/>
    <w:rsid w:val="00363131"/>
    <w:rsid w:val="00363496"/>
    <w:rsid w:val="0036349D"/>
    <w:rsid w:val="00364359"/>
    <w:rsid w:val="00364BD3"/>
    <w:rsid w:val="00366324"/>
    <w:rsid w:val="00367C76"/>
    <w:rsid w:val="003704D7"/>
    <w:rsid w:val="00370870"/>
    <w:rsid w:val="003714E1"/>
    <w:rsid w:val="0037411C"/>
    <w:rsid w:val="0037426C"/>
    <w:rsid w:val="00374EFE"/>
    <w:rsid w:val="0037544F"/>
    <w:rsid w:val="00375B7D"/>
    <w:rsid w:val="003778EB"/>
    <w:rsid w:val="00380077"/>
    <w:rsid w:val="00383A7A"/>
    <w:rsid w:val="00386689"/>
    <w:rsid w:val="00387448"/>
    <w:rsid w:val="00392FB6"/>
    <w:rsid w:val="00393EE8"/>
    <w:rsid w:val="00395868"/>
    <w:rsid w:val="00395D13"/>
    <w:rsid w:val="00396F2B"/>
    <w:rsid w:val="003A1861"/>
    <w:rsid w:val="003A2196"/>
    <w:rsid w:val="003A25E5"/>
    <w:rsid w:val="003A2B51"/>
    <w:rsid w:val="003A392D"/>
    <w:rsid w:val="003A4AD2"/>
    <w:rsid w:val="003A53BA"/>
    <w:rsid w:val="003A7D78"/>
    <w:rsid w:val="003B297C"/>
    <w:rsid w:val="003B44B0"/>
    <w:rsid w:val="003B4C63"/>
    <w:rsid w:val="003B73AA"/>
    <w:rsid w:val="003C0F15"/>
    <w:rsid w:val="003C344F"/>
    <w:rsid w:val="003C44C0"/>
    <w:rsid w:val="003C46D9"/>
    <w:rsid w:val="003C4DBB"/>
    <w:rsid w:val="003C65C3"/>
    <w:rsid w:val="003C7E5E"/>
    <w:rsid w:val="003D0FDF"/>
    <w:rsid w:val="003D2252"/>
    <w:rsid w:val="003D2D95"/>
    <w:rsid w:val="003D3641"/>
    <w:rsid w:val="003D4028"/>
    <w:rsid w:val="003E1181"/>
    <w:rsid w:val="003E1F9C"/>
    <w:rsid w:val="003E382F"/>
    <w:rsid w:val="003E42A3"/>
    <w:rsid w:val="003E4306"/>
    <w:rsid w:val="003E4339"/>
    <w:rsid w:val="003E5AAB"/>
    <w:rsid w:val="003E6111"/>
    <w:rsid w:val="003E705E"/>
    <w:rsid w:val="003F2BAC"/>
    <w:rsid w:val="003F3748"/>
    <w:rsid w:val="003F427D"/>
    <w:rsid w:val="003F46C8"/>
    <w:rsid w:val="003F50D7"/>
    <w:rsid w:val="003F527E"/>
    <w:rsid w:val="003F5612"/>
    <w:rsid w:val="003F6405"/>
    <w:rsid w:val="004009A5"/>
    <w:rsid w:val="00400F14"/>
    <w:rsid w:val="00405D1D"/>
    <w:rsid w:val="00411F50"/>
    <w:rsid w:val="00413DF9"/>
    <w:rsid w:val="00414220"/>
    <w:rsid w:val="0041667E"/>
    <w:rsid w:val="00416D12"/>
    <w:rsid w:val="00417A05"/>
    <w:rsid w:val="00420135"/>
    <w:rsid w:val="004211C9"/>
    <w:rsid w:val="004265C0"/>
    <w:rsid w:val="004265DD"/>
    <w:rsid w:val="004278D9"/>
    <w:rsid w:val="0043164F"/>
    <w:rsid w:val="00434E2D"/>
    <w:rsid w:val="004361F8"/>
    <w:rsid w:val="00436812"/>
    <w:rsid w:val="004375F0"/>
    <w:rsid w:val="00440B0D"/>
    <w:rsid w:val="004410A0"/>
    <w:rsid w:val="00445A62"/>
    <w:rsid w:val="00445BA6"/>
    <w:rsid w:val="0044797C"/>
    <w:rsid w:val="004500EE"/>
    <w:rsid w:val="00450837"/>
    <w:rsid w:val="00451BDB"/>
    <w:rsid w:val="004537C2"/>
    <w:rsid w:val="00455DF3"/>
    <w:rsid w:val="00455F36"/>
    <w:rsid w:val="0045767B"/>
    <w:rsid w:val="00463BA9"/>
    <w:rsid w:val="00464D50"/>
    <w:rsid w:val="004702D9"/>
    <w:rsid w:val="004720F2"/>
    <w:rsid w:val="00473857"/>
    <w:rsid w:val="00473C58"/>
    <w:rsid w:val="0048076C"/>
    <w:rsid w:val="0048416C"/>
    <w:rsid w:val="0048432B"/>
    <w:rsid w:val="00484CCD"/>
    <w:rsid w:val="00487509"/>
    <w:rsid w:val="00487618"/>
    <w:rsid w:val="00490C78"/>
    <w:rsid w:val="004930D0"/>
    <w:rsid w:val="00494AA0"/>
    <w:rsid w:val="00496D04"/>
    <w:rsid w:val="004A2847"/>
    <w:rsid w:val="004A466C"/>
    <w:rsid w:val="004A4DA1"/>
    <w:rsid w:val="004A6A12"/>
    <w:rsid w:val="004A6E78"/>
    <w:rsid w:val="004B0485"/>
    <w:rsid w:val="004B07BF"/>
    <w:rsid w:val="004B0DA8"/>
    <w:rsid w:val="004B1F83"/>
    <w:rsid w:val="004B2004"/>
    <w:rsid w:val="004B31A9"/>
    <w:rsid w:val="004C1A08"/>
    <w:rsid w:val="004C1CF2"/>
    <w:rsid w:val="004C20A6"/>
    <w:rsid w:val="004C333D"/>
    <w:rsid w:val="004C43DA"/>
    <w:rsid w:val="004C47F2"/>
    <w:rsid w:val="004C7087"/>
    <w:rsid w:val="004C773A"/>
    <w:rsid w:val="004C7763"/>
    <w:rsid w:val="004D16DC"/>
    <w:rsid w:val="004D1D5B"/>
    <w:rsid w:val="004E0B72"/>
    <w:rsid w:val="004E1E03"/>
    <w:rsid w:val="004E3729"/>
    <w:rsid w:val="004E4C50"/>
    <w:rsid w:val="004E71FB"/>
    <w:rsid w:val="004F2CA5"/>
    <w:rsid w:val="004F5C41"/>
    <w:rsid w:val="004F60C8"/>
    <w:rsid w:val="004F674F"/>
    <w:rsid w:val="0050542E"/>
    <w:rsid w:val="00513686"/>
    <w:rsid w:val="005153D5"/>
    <w:rsid w:val="005173DE"/>
    <w:rsid w:val="00517C50"/>
    <w:rsid w:val="005222C4"/>
    <w:rsid w:val="00523284"/>
    <w:rsid w:val="00523538"/>
    <w:rsid w:val="0052458D"/>
    <w:rsid w:val="00527980"/>
    <w:rsid w:val="0053027D"/>
    <w:rsid w:val="005316CA"/>
    <w:rsid w:val="00531DCD"/>
    <w:rsid w:val="00532E4F"/>
    <w:rsid w:val="0053373D"/>
    <w:rsid w:val="00533C28"/>
    <w:rsid w:val="005345CC"/>
    <w:rsid w:val="005349CF"/>
    <w:rsid w:val="00534AAD"/>
    <w:rsid w:val="00535EED"/>
    <w:rsid w:val="00540D9E"/>
    <w:rsid w:val="00543361"/>
    <w:rsid w:val="00544F6D"/>
    <w:rsid w:val="00545B54"/>
    <w:rsid w:val="005461EC"/>
    <w:rsid w:val="005503E5"/>
    <w:rsid w:val="005520F0"/>
    <w:rsid w:val="00552348"/>
    <w:rsid w:val="00554952"/>
    <w:rsid w:val="00554A38"/>
    <w:rsid w:val="0055522F"/>
    <w:rsid w:val="00555361"/>
    <w:rsid w:val="005556EB"/>
    <w:rsid w:val="00563ECC"/>
    <w:rsid w:val="00570C7C"/>
    <w:rsid w:val="00571CCF"/>
    <w:rsid w:val="00572D8B"/>
    <w:rsid w:val="00573A29"/>
    <w:rsid w:val="00574B51"/>
    <w:rsid w:val="005814D8"/>
    <w:rsid w:val="00584537"/>
    <w:rsid w:val="00586635"/>
    <w:rsid w:val="00592F4A"/>
    <w:rsid w:val="005933EE"/>
    <w:rsid w:val="00593D33"/>
    <w:rsid w:val="005958E0"/>
    <w:rsid w:val="00595C3C"/>
    <w:rsid w:val="005979C7"/>
    <w:rsid w:val="005A2D7C"/>
    <w:rsid w:val="005A5AC8"/>
    <w:rsid w:val="005A5E8F"/>
    <w:rsid w:val="005A6A1A"/>
    <w:rsid w:val="005A7020"/>
    <w:rsid w:val="005A7210"/>
    <w:rsid w:val="005A7D48"/>
    <w:rsid w:val="005B100C"/>
    <w:rsid w:val="005B2236"/>
    <w:rsid w:val="005B282A"/>
    <w:rsid w:val="005B583A"/>
    <w:rsid w:val="005B67E5"/>
    <w:rsid w:val="005B7151"/>
    <w:rsid w:val="005B77E1"/>
    <w:rsid w:val="005C1768"/>
    <w:rsid w:val="005C6174"/>
    <w:rsid w:val="005C68F2"/>
    <w:rsid w:val="005C7702"/>
    <w:rsid w:val="005C7E91"/>
    <w:rsid w:val="005D0E91"/>
    <w:rsid w:val="005D2A21"/>
    <w:rsid w:val="005D3656"/>
    <w:rsid w:val="005D45CF"/>
    <w:rsid w:val="005D5831"/>
    <w:rsid w:val="005D641D"/>
    <w:rsid w:val="005D6503"/>
    <w:rsid w:val="005D6751"/>
    <w:rsid w:val="005D6EE7"/>
    <w:rsid w:val="005E000E"/>
    <w:rsid w:val="005E08EE"/>
    <w:rsid w:val="005E2807"/>
    <w:rsid w:val="005E2C8D"/>
    <w:rsid w:val="005E43DC"/>
    <w:rsid w:val="005E47A5"/>
    <w:rsid w:val="005E492F"/>
    <w:rsid w:val="005E6E8C"/>
    <w:rsid w:val="005F184C"/>
    <w:rsid w:val="005F2A36"/>
    <w:rsid w:val="005F3F83"/>
    <w:rsid w:val="005F7CE0"/>
    <w:rsid w:val="00600BBA"/>
    <w:rsid w:val="006011D8"/>
    <w:rsid w:val="00601B4F"/>
    <w:rsid w:val="006038A9"/>
    <w:rsid w:val="00604779"/>
    <w:rsid w:val="006051E0"/>
    <w:rsid w:val="0060582A"/>
    <w:rsid w:val="00612E7C"/>
    <w:rsid w:val="006141E8"/>
    <w:rsid w:val="00614928"/>
    <w:rsid w:val="006149A2"/>
    <w:rsid w:val="00615E57"/>
    <w:rsid w:val="006161AC"/>
    <w:rsid w:val="00616B87"/>
    <w:rsid w:val="00621804"/>
    <w:rsid w:val="00621FAB"/>
    <w:rsid w:val="006310B9"/>
    <w:rsid w:val="00632013"/>
    <w:rsid w:val="0063220B"/>
    <w:rsid w:val="00634854"/>
    <w:rsid w:val="00636CD5"/>
    <w:rsid w:val="00636F9A"/>
    <w:rsid w:val="0063712C"/>
    <w:rsid w:val="00640102"/>
    <w:rsid w:val="006413D0"/>
    <w:rsid w:val="006415FD"/>
    <w:rsid w:val="00643F41"/>
    <w:rsid w:val="00644171"/>
    <w:rsid w:val="00645301"/>
    <w:rsid w:val="00645547"/>
    <w:rsid w:val="00645EAF"/>
    <w:rsid w:val="00647EA9"/>
    <w:rsid w:val="00651C18"/>
    <w:rsid w:val="0065221E"/>
    <w:rsid w:val="0065298D"/>
    <w:rsid w:val="00654D55"/>
    <w:rsid w:val="00656842"/>
    <w:rsid w:val="00656D7D"/>
    <w:rsid w:val="00657568"/>
    <w:rsid w:val="00663119"/>
    <w:rsid w:val="00663131"/>
    <w:rsid w:val="00676172"/>
    <w:rsid w:val="00676C83"/>
    <w:rsid w:val="00676D1C"/>
    <w:rsid w:val="0067765D"/>
    <w:rsid w:val="00681CB8"/>
    <w:rsid w:val="00681CD2"/>
    <w:rsid w:val="00683003"/>
    <w:rsid w:val="00683A2C"/>
    <w:rsid w:val="00683D05"/>
    <w:rsid w:val="00683F83"/>
    <w:rsid w:val="00686CE6"/>
    <w:rsid w:val="0068758C"/>
    <w:rsid w:val="00687D41"/>
    <w:rsid w:val="0069001C"/>
    <w:rsid w:val="006A1642"/>
    <w:rsid w:val="006A6B66"/>
    <w:rsid w:val="006A70FE"/>
    <w:rsid w:val="006A7192"/>
    <w:rsid w:val="006B19D3"/>
    <w:rsid w:val="006B2133"/>
    <w:rsid w:val="006B2E29"/>
    <w:rsid w:val="006B39CF"/>
    <w:rsid w:val="006B436D"/>
    <w:rsid w:val="006B4957"/>
    <w:rsid w:val="006B5273"/>
    <w:rsid w:val="006B63AF"/>
    <w:rsid w:val="006B7F62"/>
    <w:rsid w:val="006C11DA"/>
    <w:rsid w:val="006C1378"/>
    <w:rsid w:val="006C19D1"/>
    <w:rsid w:val="006C1E3A"/>
    <w:rsid w:val="006C2AE2"/>
    <w:rsid w:val="006C444D"/>
    <w:rsid w:val="006C668F"/>
    <w:rsid w:val="006C6D02"/>
    <w:rsid w:val="006C7883"/>
    <w:rsid w:val="006D0B82"/>
    <w:rsid w:val="006D1F25"/>
    <w:rsid w:val="006D3C0B"/>
    <w:rsid w:val="006D5398"/>
    <w:rsid w:val="006D6D51"/>
    <w:rsid w:val="006E0501"/>
    <w:rsid w:val="006E2D26"/>
    <w:rsid w:val="006E3F02"/>
    <w:rsid w:val="006E7E09"/>
    <w:rsid w:val="006E7E94"/>
    <w:rsid w:val="006F229C"/>
    <w:rsid w:val="006F683F"/>
    <w:rsid w:val="007054E5"/>
    <w:rsid w:val="007143D3"/>
    <w:rsid w:val="00714B65"/>
    <w:rsid w:val="00716C86"/>
    <w:rsid w:val="00717BC0"/>
    <w:rsid w:val="00720733"/>
    <w:rsid w:val="00720CA4"/>
    <w:rsid w:val="007214FD"/>
    <w:rsid w:val="00722E6A"/>
    <w:rsid w:val="00724E5B"/>
    <w:rsid w:val="007258DD"/>
    <w:rsid w:val="00742CA7"/>
    <w:rsid w:val="0074647A"/>
    <w:rsid w:val="00750C61"/>
    <w:rsid w:val="007528C0"/>
    <w:rsid w:val="00752D86"/>
    <w:rsid w:val="0075317C"/>
    <w:rsid w:val="007557AE"/>
    <w:rsid w:val="00755B3A"/>
    <w:rsid w:val="00756D7C"/>
    <w:rsid w:val="00757052"/>
    <w:rsid w:val="00757F8E"/>
    <w:rsid w:val="00760ACD"/>
    <w:rsid w:val="00764966"/>
    <w:rsid w:val="00770219"/>
    <w:rsid w:val="0077077A"/>
    <w:rsid w:val="00772A9F"/>
    <w:rsid w:val="00773A32"/>
    <w:rsid w:val="007764EC"/>
    <w:rsid w:val="00776C60"/>
    <w:rsid w:val="0078487D"/>
    <w:rsid w:val="007879FD"/>
    <w:rsid w:val="00791294"/>
    <w:rsid w:val="007963C4"/>
    <w:rsid w:val="007A1AB2"/>
    <w:rsid w:val="007A210B"/>
    <w:rsid w:val="007A66E3"/>
    <w:rsid w:val="007A7C21"/>
    <w:rsid w:val="007B193A"/>
    <w:rsid w:val="007B24B5"/>
    <w:rsid w:val="007B3893"/>
    <w:rsid w:val="007B41E3"/>
    <w:rsid w:val="007B6CE4"/>
    <w:rsid w:val="007C0B8A"/>
    <w:rsid w:val="007C2493"/>
    <w:rsid w:val="007C3AAD"/>
    <w:rsid w:val="007C3DA9"/>
    <w:rsid w:val="007C552F"/>
    <w:rsid w:val="007C706E"/>
    <w:rsid w:val="007D013A"/>
    <w:rsid w:val="007D48D8"/>
    <w:rsid w:val="007D5D24"/>
    <w:rsid w:val="007E2D17"/>
    <w:rsid w:val="007E389E"/>
    <w:rsid w:val="007E567E"/>
    <w:rsid w:val="007E60EB"/>
    <w:rsid w:val="007E61B1"/>
    <w:rsid w:val="007E633D"/>
    <w:rsid w:val="007E6D5F"/>
    <w:rsid w:val="007F022E"/>
    <w:rsid w:val="007F236F"/>
    <w:rsid w:val="007F3500"/>
    <w:rsid w:val="007F4944"/>
    <w:rsid w:val="007F7124"/>
    <w:rsid w:val="00800195"/>
    <w:rsid w:val="008002EF"/>
    <w:rsid w:val="00803F25"/>
    <w:rsid w:val="00804820"/>
    <w:rsid w:val="00804840"/>
    <w:rsid w:val="008101BD"/>
    <w:rsid w:val="0081085D"/>
    <w:rsid w:val="00811A4C"/>
    <w:rsid w:val="00814E21"/>
    <w:rsid w:val="00817032"/>
    <w:rsid w:val="008219F0"/>
    <w:rsid w:val="0082228F"/>
    <w:rsid w:val="00822E44"/>
    <w:rsid w:val="00825BE2"/>
    <w:rsid w:val="008300C5"/>
    <w:rsid w:val="00831332"/>
    <w:rsid w:val="00832676"/>
    <w:rsid w:val="00833F90"/>
    <w:rsid w:val="00834B8B"/>
    <w:rsid w:val="00840D0A"/>
    <w:rsid w:val="008414DE"/>
    <w:rsid w:val="00843577"/>
    <w:rsid w:val="0084631E"/>
    <w:rsid w:val="008464FE"/>
    <w:rsid w:val="008478AB"/>
    <w:rsid w:val="0085067C"/>
    <w:rsid w:val="00854324"/>
    <w:rsid w:val="00855EAB"/>
    <w:rsid w:val="0085660F"/>
    <w:rsid w:val="0085668F"/>
    <w:rsid w:val="00857118"/>
    <w:rsid w:val="008575CE"/>
    <w:rsid w:val="00861613"/>
    <w:rsid w:val="008622B5"/>
    <w:rsid w:val="00862F90"/>
    <w:rsid w:val="008670DF"/>
    <w:rsid w:val="00867A1A"/>
    <w:rsid w:val="00870E6F"/>
    <w:rsid w:val="00872F47"/>
    <w:rsid w:val="0087365D"/>
    <w:rsid w:val="008743BF"/>
    <w:rsid w:val="00874512"/>
    <w:rsid w:val="008758F1"/>
    <w:rsid w:val="00875ADD"/>
    <w:rsid w:val="008830ED"/>
    <w:rsid w:val="00884784"/>
    <w:rsid w:val="00884E9D"/>
    <w:rsid w:val="008910CB"/>
    <w:rsid w:val="00894695"/>
    <w:rsid w:val="008947AA"/>
    <w:rsid w:val="00894F12"/>
    <w:rsid w:val="00897885"/>
    <w:rsid w:val="008A0500"/>
    <w:rsid w:val="008A3038"/>
    <w:rsid w:val="008A5D15"/>
    <w:rsid w:val="008B06A4"/>
    <w:rsid w:val="008B0B50"/>
    <w:rsid w:val="008B1011"/>
    <w:rsid w:val="008B432B"/>
    <w:rsid w:val="008B4734"/>
    <w:rsid w:val="008B5D6B"/>
    <w:rsid w:val="008B7774"/>
    <w:rsid w:val="008B7A63"/>
    <w:rsid w:val="008B7D3A"/>
    <w:rsid w:val="008C0635"/>
    <w:rsid w:val="008C198D"/>
    <w:rsid w:val="008C32E7"/>
    <w:rsid w:val="008C5ADF"/>
    <w:rsid w:val="008D2480"/>
    <w:rsid w:val="008D7A66"/>
    <w:rsid w:val="008E09B4"/>
    <w:rsid w:val="008E0A53"/>
    <w:rsid w:val="008E34A3"/>
    <w:rsid w:val="008F0236"/>
    <w:rsid w:val="008F0288"/>
    <w:rsid w:val="008F02DF"/>
    <w:rsid w:val="008F0897"/>
    <w:rsid w:val="008F48C2"/>
    <w:rsid w:val="008F688A"/>
    <w:rsid w:val="008F68A4"/>
    <w:rsid w:val="00901230"/>
    <w:rsid w:val="00901AB5"/>
    <w:rsid w:val="00902476"/>
    <w:rsid w:val="00903535"/>
    <w:rsid w:val="009039F0"/>
    <w:rsid w:val="009059D3"/>
    <w:rsid w:val="00906CA3"/>
    <w:rsid w:val="00911365"/>
    <w:rsid w:val="009119E2"/>
    <w:rsid w:val="009142F2"/>
    <w:rsid w:val="00914B44"/>
    <w:rsid w:val="0091718C"/>
    <w:rsid w:val="00921837"/>
    <w:rsid w:val="00922604"/>
    <w:rsid w:val="009231F3"/>
    <w:rsid w:val="00923414"/>
    <w:rsid w:val="00925382"/>
    <w:rsid w:val="00926345"/>
    <w:rsid w:val="00926C45"/>
    <w:rsid w:val="00927858"/>
    <w:rsid w:val="0093024E"/>
    <w:rsid w:val="00932B04"/>
    <w:rsid w:val="00934D78"/>
    <w:rsid w:val="00934FD2"/>
    <w:rsid w:val="00935DC3"/>
    <w:rsid w:val="009374A3"/>
    <w:rsid w:val="0093766A"/>
    <w:rsid w:val="009411E3"/>
    <w:rsid w:val="00941B8F"/>
    <w:rsid w:val="009444D3"/>
    <w:rsid w:val="00946622"/>
    <w:rsid w:val="00950709"/>
    <w:rsid w:val="009508AA"/>
    <w:rsid w:val="00950943"/>
    <w:rsid w:val="00950ABF"/>
    <w:rsid w:val="00952BEB"/>
    <w:rsid w:val="00953040"/>
    <w:rsid w:val="00953BA5"/>
    <w:rsid w:val="009546F3"/>
    <w:rsid w:val="00955076"/>
    <w:rsid w:val="009568DD"/>
    <w:rsid w:val="00960526"/>
    <w:rsid w:val="00964B43"/>
    <w:rsid w:val="009650C2"/>
    <w:rsid w:val="00965C7C"/>
    <w:rsid w:val="00965CF4"/>
    <w:rsid w:val="009662D4"/>
    <w:rsid w:val="009705DC"/>
    <w:rsid w:val="00971161"/>
    <w:rsid w:val="009728D1"/>
    <w:rsid w:val="00974093"/>
    <w:rsid w:val="009779B9"/>
    <w:rsid w:val="00982784"/>
    <w:rsid w:val="009850BE"/>
    <w:rsid w:val="00985DB4"/>
    <w:rsid w:val="009901B2"/>
    <w:rsid w:val="009934E7"/>
    <w:rsid w:val="009964B2"/>
    <w:rsid w:val="0099770B"/>
    <w:rsid w:val="00997FFE"/>
    <w:rsid w:val="009A2C91"/>
    <w:rsid w:val="009A499E"/>
    <w:rsid w:val="009A4C5F"/>
    <w:rsid w:val="009A5624"/>
    <w:rsid w:val="009A7093"/>
    <w:rsid w:val="009B17BD"/>
    <w:rsid w:val="009B1BB3"/>
    <w:rsid w:val="009B3E0D"/>
    <w:rsid w:val="009B4CF3"/>
    <w:rsid w:val="009B5BEC"/>
    <w:rsid w:val="009B7730"/>
    <w:rsid w:val="009C0641"/>
    <w:rsid w:val="009C3540"/>
    <w:rsid w:val="009C4044"/>
    <w:rsid w:val="009C5E88"/>
    <w:rsid w:val="009D1E5E"/>
    <w:rsid w:val="009D2CF4"/>
    <w:rsid w:val="009D4524"/>
    <w:rsid w:val="009D6291"/>
    <w:rsid w:val="009D6D71"/>
    <w:rsid w:val="009E3422"/>
    <w:rsid w:val="009E53CB"/>
    <w:rsid w:val="009E640F"/>
    <w:rsid w:val="009F1161"/>
    <w:rsid w:val="009F1D1E"/>
    <w:rsid w:val="009F6325"/>
    <w:rsid w:val="00A03875"/>
    <w:rsid w:val="00A101E1"/>
    <w:rsid w:val="00A11EE8"/>
    <w:rsid w:val="00A12C42"/>
    <w:rsid w:val="00A14673"/>
    <w:rsid w:val="00A20512"/>
    <w:rsid w:val="00A2106A"/>
    <w:rsid w:val="00A21D58"/>
    <w:rsid w:val="00A25CEC"/>
    <w:rsid w:val="00A25FF9"/>
    <w:rsid w:val="00A302B7"/>
    <w:rsid w:val="00A32B7A"/>
    <w:rsid w:val="00A40865"/>
    <w:rsid w:val="00A41087"/>
    <w:rsid w:val="00A4254B"/>
    <w:rsid w:val="00A43B27"/>
    <w:rsid w:val="00A43F7E"/>
    <w:rsid w:val="00A46A4C"/>
    <w:rsid w:val="00A46D38"/>
    <w:rsid w:val="00A50FD5"/>
    <w:rsid w:val="00A515F0"/>
    <w:rsid w:val="00A51893"/>
    <w:rsid w:val="00A53DA7"/>
    <w:rsid w:val="00A53F80"/>
    <w:rsid w:val="00A5579B"/>
    <w:rsid w:val="00A57033"/>
    <w:rsid w:val="00A57343"/>
    <w:rsid w:val="00A57631"/>
    <w:rsid w:val="00A60E29"/>
    <w:rsid w:val="00A61D6E"/>
    <w:rsid w:val="00A6595B"/>
    <w:rsid w:val="00A66410"/>
    <w:rsid w:val="00A71E58"/>
    <w:rsid w:val="00A82BFC"/>
    <w:rsid w:val="00A83E75"/>
    <w:rsid w:val="00A84F31"/>
    <w:rsid w:val="00A8547C"/>
    <w:rsid w:val="00A856B9"/>
    <w:rsid w:val="00A85B48"/>
    <w:rsid w:val="00A87149"/>
    <w:rsid w:val="00A90C52"/>
    <w:rsid w:val="00A918E4"/>
    <w:rsid w:val="00A91B01"/>
    <w:rsid w:val="00A91C89"/>
    <w:rsid w:val="00A95C17"/>
    <w:rsid w:val="00AA3BA2"/>
    <w:rsid w:val="00AA5289"/>
    <w:rsid w:val="00AA5B7C"/>
    <w:rsid w:val="00AA5DE4"/>
    <w:rsid w:val="00AA6880"/>
    <w:rsid w:val="00AB15EF"/>
    <w:rsid w:val="00AB4241"/>
    <w:rsid w:val="00AB5C71"/>
    <w:rsid w:val="00AB6367"/>
    <w:rsid w:val="00AB73CA"/>
    <w:rsid w:val="00AB7A2C"/>
    <w:rsid w:val="00AC0EB9"/>
    <w:rsid w:val="00AC10D3"/>
    <w:rsid w:val="00AC2415"/>
    <w:rsid w:val="00AC2F60"/>
    <w:rsid w:val="00AC631E"/>
    <w:rsid w:val="00AD20AD"/>
    <w:rsid w:val="00AD2F4A"/>
    <w:rsid w:val="00AD316F"/>
    <w:rsid w:val="00AD5091"/>
    <w:rsid w:val="00AE05D9"/>
    <w:rsid w:val="00AE0B21"/>
    <w:rsid w:val="00AE1E8F"/>
    <w:rsid w:val="00AE4007"/>
    <w:rsid w:val="00AE4B7B"/>
    <w:rsid w:val="00AE5095"/>
    <w:rsid w:val="00AE6175"/>
    <w:rsid w:val="00AE693F"/>
    <w:rsid w:val="00AF03B7"/>
    <w:rsid w:val="00AF0D1F"/>
    <w:rsid w:val="00AF4607"/>
    <w:rsid w:val="00AF52E0"/>
    <w:rsid w:val="00AF755A"/>
    <w:rsid w:val="00AF76C8"/>
    <w:rsid w:val="00B044A4"/>
    <w:rsid w:val="00B045E1"/>
    <w:rsid w:val="00B052F0"/>
    <w:rsid w:val="00B056DC"/>
    <w:rsid w:val="00B063BD"/>
    <w:rsid w:val="00B101E3"/>
    <w:rsid w:val="00B1091B"/>
    <w:rsid w:val="00B13881"/>
    <w:rsid w:val="00B1455A"/>
    <w:rsid w:val="00B15196"/>
    <w:rsid w:val="00B15BB4"/>
    <w:rsid w:val="00B1630C"/>
    <w:rsid w:val="00B16AED"/>
    <w:rsid w:val="00B17B65"/>
    <w:rsid w:val="00B201C7"/>
    <w:rsid w:val="00B212D7"/>
    <w:rsid w:val="00B219D2"/>
    <w:rsid w:val="00B2263D"/>
    <w:rsid w:val="00B229A6"/>
    <w:rsid w:val="00B22E7B"/>
    <w:rsid w:val="00B22FB1"/>
    <w:rsid w:val="00B24386"/>
    <w:rsid w:val="00B26A55"/>
    <w:rsid w:val="00B33725"/>
    <w:rsid w:val="00B34085"/>
    <w:rsid w:val="00B35BFF"/>
    <w:rsid w:val="00B36BDE"/>
    <w:rsid w:val="00B37EA9"/>
    <w:rsid w:val="00B4157D"/>
    <w:rsid w:val="00B43635"/>
    <w:rsid w:val="00B4589A"/>
    <w:rsid w:val="00B47377"/>
    <w:rsid w:val="00B53B1C"/>
    <w:rsid w:val="00B54A4B"/>
    <w:rsid w:val="00B6116A"/>
    <w:rsid w:val="00B61E7A"/>
    <w:rsid w:val="00B62D2F"/>
    <w:rsid w:val="00B62E57"/>
    <w:rsid w:val="00B64DA8"/>
    <w:rsid w:val="00B66BB9"/>
    <w:rsid w:val="00B71890"/>
    <w:rsid w:val="00B735FF"/>
    <w:rsid w:val="00B740D3"/>
    <w:rsid w:val="00B75357"/>
    <w:rsid w:val="00B75B5C"/>
    <w:rsid w:val="00B8025A"/>
    <w:rsid w:val="00B80D80"/>
    <w:rsid w:val="00B812F9"/>
    <w:rsid w:val="00B82626"/>
    <w:rsid w:val="00B831E5"/>
    <w:rsid w:val="00B87CB2"/>
    <w:rsid w:val="00B90BC7"/>
    <w:rsid w:val="00B928B9"/>
    <w:rsid w:val="00B94302"/>
    <w:rsid w:val="00B95120"/>
    <w:rsid w:val="00B95702"/>
    <w:rsid w:val="00BA01EB"/>
    <w:rsid w:val="00BA373D"/>
    <w:rsid w:val="00BA4361"/>
    <w:rsid w:val="00BA613F"/>
    <w:rsid w:val="00BA6EF6"/>
    <w:rsid w:val="00BB0112"/>
    <w:rsid w:val="00BB1DA9"/>
    <w:rsid w:val="00BB1F10"/>
    <w:rsid w:val="00BB65B3"/>
    <w:rsid w:val="00BB6659"/>
    <w:rsid w:val="00BC07FF"/>
    <w:rsid w:val="00BC19B3"/>
    <w:rsid w:val="00BC1C6B"/>
    <w:rsid w:val="00BC5391"/>
    <w:rsid w:val="00BD01BE"/>
    <w:rsid w:val="00BD537C"/>
    <w:rsid w:val="00BD68E8"/>
    <w:rsid w:val="00BE0BAC"/>
    <w:rsid w:val="00BE14A5"/>
    <w:rsid w:val="00BE51CC"/>
    <w:rsid w:val="00BE52D1"/>
    <w:rsid w:val="00BE6DD5"/>
    <w:rsid w:val="00BF29A8"/>
    <w:rsid w:val="00BF4B09"/>
    <w:rsid w:val="00BF5252"/>
    <w:rsid w:val="00BF69D6"/>
    <w:rsid w:val="00BF7369"/>
    <w:rsid w:val="00C00B2B"/>
    <w:rsid w:val="00C016B3"/>
    <w:rsid w:val="00C02C43"/>
    <w:rsid w:val="00C054C9"/>
    <w:rsid w:val="00C06221"/>
    <w:rsid w:val="00C0663C"/>
    <w:rsid w:val="00C07A7D"/>
    <w:rsid w:val="00C07ED6"/>
    <w:rsid w:val="00C107B2"/>
    <w:rsid w:val="00C10CD7"/>
    <w:rsid w:val="00C10F6F"/>
    <w:rsid w:val="00C148D2"/>
    <w:rsid w:val="00C162E7"/>
    <w:rsid w:val="00C21548"/>
    <w:rsid w:val="00C215B5"/>
    <w:rsid w:val="00C2370C"/>
    <w:rsid w:val="00C25118"/>
    <w:rsid w:val="00C27A04"/>
    <w:rsid w:val="00C3020F"/>
    <w:rsid w:val="00C30C0E"/>
    <w:rsid w:val="00C31F1B"/>
    <w:rsid w:val="00C321F0"/>
    <w:rsid w:val="00C348CE"/>
    <w:rsid w:val="00C35171"/>
    <w:rsid w:val="00C372FF"/>
    <w:rsid w:val="00C400A6"/>
    <w:rsid w:val="00C4108D"/>
    <w:rsid w:val="00C46282"/>
    <w:rsid w:val="00C463DD"/>
    <w:rsid w:val="00C468FE"/>
    <w:rsid w:val="00C47A5F"/>
    <w:rsid w:val="00C47A63"/>
    <w:rsid w:val="00C47FDB"/>
    <w:rsid w:val="00C5183F"/>
    <w:rsid w:val="00C54456"/>
    <w:rsid w:val="00C601FA"/>
    <w:rsid w:val="00C6226C"/>
    <w:rsid w:val="00C63098"/>
    <w:rsid w:val="00C667C6"/>
    <w:rsid w:val="00C7009C"/>
    <w:rsid w:val="00C707B9"/>
    <w:rsid w:val="00C70820"/>
    <w:rsid w:val="00C71396"/>
    <w:rsid w:val="00C72697"/>
    <w:rsid w:val="00C72D39"/>
    <w:rsid w:val="00C73007"/>
    <w:rsid w:val="00C7416D"/>
    <w:rsid w:val="00C74D6B"/>
    <w:rsid w:val="00C76E16"/>
    <w:rsid w:val="00C81B2D"/>
    <w:rsid w:val="00C83F73"/>
    <w:rsid w:val="00C86919"/>
    <w:rsid w:val="00C86C2C"/>
    <w:rsid w:val="00C86C4A"/>
    <w:rsid w:val="00C925BE"/>
    <w:rsid w:val="00C92A19"/>
    <w:rsid w:val="00C935BC"/>
    <w:rsid w:val="00C9790B"/>
    <w:rsid w:val="00CA11D0"/>
    <w:rsid w:val="00CA1952"/>
    <w:rsid w:val="00CA7C5C"/>
    <w:rsid w:val="00CB13EB"/>
    <w:rsid w:val="00CB16E6"/>
    <w:rsid w:val="00CB18C8"/>
    <w:rsid w:val="00CB3106"/>
    <w:rsid w:val="00CB4F67"/>
    <w:rsid w:val="00CB5A6F"/>
    <w:rsid w:val="00CB5FA0"/>
    <w:rsid w:val="00CB702E"/>
    <w:rsid w:val="00CC0108"/>
    <w:rsid w:val="00CC08A0"/>
    <w:rsid w:val="00CC2079"/>
    <w:rsid w:val="00CC2644"/>
    <w:rsid w:val="00CC2C26"/>
    <w:rsid w:val="00CC33B7"/>
    <w:rsid w:val="00CD2321"/>
    <w:rsid w:val="00CD47C3"/>
    <w:rsid w:val="00CD6F30"/>
    <w:rsid w:val="00CD7383"/>
    <w:rsid w:val="00CE0000"/>
    <w:rsid w:val="00CE4C1B"/>
    <w:rsid w:val="00CE4CD8"/>
    <w:rsid w:val="00CE4DE9"/>
    <w:rsid w:val="00CE7658"/>
    <w:rsid w:val="00CF01B2"/>
    <w:rsid w:val="00CF23DD"/>
    <w:rsid w:val="00CF4C21"/>
    <w:rsid w:val="00CF4CE0"/>
    <w:rsid w:val="00CF703E"/>
    <w:rsid w:val="00D06FA9"/>
    <w:rsid w:val="00D10103"/>
    <w:rsid w:val="00D11D6D"/>
    <w:rsid w:val="00D16B3F"/>
    <w:rsid w:val="00D20EE1"/>
    <w:rsid w:val="00D215D2"/>
    <w:rsid w:val="00D2193E"/>
    <w:rsid w:val="00D22BFB"/>
    <w:rsid w:val="00D2352C"/>
    <w:rsid w:val="00D2409E"/>
    <w:rsid w:val="00D24449"/>
    <w:rsid w:val="00D27D31"/>
    <w:rsid w:val="00D30628"/>
    <w:rsid w:val="00D30731"/>
    <w:rsid w:val="00D31135"/>
    <w:rsid w:val="00D32503"/>
    <w:rsid w:val="00D3529B"/>
    <w:rsid w:val="00D35C1C"/>
    <w:rsid w:val="00D35EA7"/>
    <w:rsid w:val="00D370CA"/>
    <w:rsid w:val="00D3765F"/>
    <w:rsid w:val="00D37C61"/>
    <w:rsid w:val="00D423ED"/>
    <w:rsid w:val="00D4303B"/>
    <w:rsid w:val="00D53655"/>
    <w:rsid w:val="00D56EE0"/>
    <w:rsid w:val="00D57260"/>
    <w:rsid w:val="00D60440"/>
    <w:rsid w:val="00D647EC"/>
    <w:rsid w:val="00D66700"/>
    <w:rsid w:val="00D67680"/>
    <w:rsid w:val="00D70A40"/>
    <w:rsid w:val="00D71EFC"/>
    <w:rsid w:val="00D82E36"/>
    <w:rsid w:val="00D843DB"/>
    <w:rsid w:val="00D85668"/>
    <w:rsid w:val="00D9491A"/>
    <w:rsid w:val="00D949C1"/>
    <w:rsid w:val="00D95383"/>
    <w:rsid w:val="00D95895"/>
    <w:rsid w:val="00DA15C4"/>
    <w:rsid w:val="00DA250C"/>
    <w:rsid w:val="00DA259C"/>
    <w:rsid w:val="00DA48F5"/>
    <w:rsid w:val="00DA62B5"/>
    <w:rsid w:val="00DA78F8"/>
    <w:rsid w:val="00DA7FC7"/>
    <w:rsid w:val="00DB0B54"/>
    <w:rsid w:val="00DB2101"/>
    <w:rsid w:val="00DB3D96"/>
    <w:rsid w:val="00DC1393"/>
    <w:rsid w:val="00DC25F2"/>
    <w:rsid w:val="00DC301F"/>
    <w:rsid w:val="00DC5320"/>
    <w:rsid w:val="00DC6835"/>
    <w:rsid w:val="00DC6E48"/>
    <w:rsid w:val="00DC78A1"/>
    <w:rsid w:val="00DC7CE8"/>
    <w:rsid w:val="00DD2017"/>
    <w:rsid w:val="00DD3E79"/>
    <w:rsid w:val="00DD3ED5"/>
    <w:rsid w:val="00DD539D"/>
    <w:rsid w:val="00DD7D35"/>
    <w:rsid w:val="00DE1F32"/>
    <w:rsid w:val="00DF1D12"/>
    <w:rsid w:val="00DF23BD"/>
    <w:rsid w:val="00DF2439"/>
    <w:rsid w:val="00DF3311"/>
    <w:rsid w:val="00DF374A"/>
    <w:rsid w:val="00DF3F33"/>
    <w:rsid w:val="00DF5AEA"/>
    <w:rsid w:val="00E0303A"/>
    <w:rsid w:val="00E035EA"/>
    <w:rsid w:val="00E05CEC"/>
    <w:rsid w:val="00E05EDF"/>
    <w:rsid w:val="00E06D16"/>
    <w:rsid w:val="00E1003B"/>
    <w:rsid w:val="00E10DD8"/>
    <w:rsid w:val="00E13B46"/>
    <w:rsid w:val="00E13C97"/>
    <w:rsid w:val="00E1498F"/>
    <w:rsid w:val="00E15ADB"/>
    <w:rsid w:val="00E16481"/>
    <w:rsid w:val="00E1759C"/>
    <w:rsid w:val="00E22040"/>
    <w:rsid w:val="00E23F9D"/>
    <w:rsid w:val="00E24FE0"/>
    <w:rsid w:val="00E30ADF"/>
    <w:rsid w:val="00E319EA"/>
    <w:rsid w:val="00E35734"/>
    <w:rsid w:val="00E36A52"/>
    <w:rsid w:val="00E36C90"/>
    <w:rsid w:val="00E37E93"/>
    <w:rsid w:val="00E40A17"/>
    <w:rsid w:val="00E41457"/>
    <w:rsid w:val="00E4242D"/>
    <w:rsid w:val="00E428D5"/>
    <w:rsid w:val="00E42BDF"/>
    <w:rsid w:val="00E43F97"/>
    <w:rsid w:val="00E44257"/>
    <w:rsid w:val="00E44D2F"/>
    <w:rsid w:val="00E458FD"/>
    <w:rsid w:val="00E46935"/>
    <w:rsid w:val="00E47FAB"/>
    <w:rsid w:val="00E542F9"/>
    <w:rsid w:val="00E551AC"/>
    <w:rsid w:val="00E570A8"/>
    <w:rsid w:val="00E604BD"/>
    <w:rsid w:val="00E60AD1"/>
    <w:rsid w:val="00E617AC"/>
    <w:rsid w:val="00E64077"/>
    <w:rsid w:val="00E6521A"/>
    <w:rsid w:val="00E657C5"/>
    <w:rsid w:val="00E66146"/>
    <w:rsid w:val="00E662CA"/>
    <w:rsid w:val="00E70258"/>
    <w:rsid w:val="00E71336"/>
    <w:rsid w:val="00E724D3"/>
    <w:rsid w:val="00E7581F"/>
    <w:rsid w:val="00E75CDB"/>
    <w:rsid w:val="00E77ADD"/>
    <w:rsid w:val="00E8423A"/>
    <w:rsid w:val="00E85A93"/>
    <w:rsid w:val="00E871BE"/>
    <w:rsid w:val="00E91754"/>
    <w:rsid w:val="00E92335"/>
    <w:rsid w:val="00E9284E"/>
    <w:rsid w:val="00E95369"/>
    <w:rsid w:val="00E96E6E"/>
    <w:rsid w:val="00E96FCB"/>
    <w:rsid w:val="00E976F4"/>
    <w:rsid w:val="00E97ADB"/>
    <w:rsid w:val="00EA0B03"/>
    <w:rsid w:val="00EA211F"/>
    <w:rsid w:val="00EA3E1E"/>
    <w:rsid w:val="00EA4AEA"/>
    <w:rsid w:val="00EA5EA5"/>
    <w:rsid w:val="00EA60C0"/>
    <w:rsid w:val="00EB0BC4"/>
    <w:rsid w:val="00EB148C"/>
    <w:rsid w:val="00EB33E9"/>
    <w:rsid w:val="00EB3653"/>
    <w:rsid w:val="00EB46BA"/>
    <w:rsid w:val="00EB7ACE"/>
    <w:rsid w:val="00EC13B8"/>
    <w:rsid w:val="00EC1FA8"/>
    <w:rsid w:val="00EC2896"/>
    <w:rsid w:val="00EC3622"/>
    <w:rsid w:val="00EC4FEC"/>
    <w:rsid w:val="00EC500F"/>
    <w:rsid w:val="00EC5877"/>
    <w:rsid w:val="00EC723B"/>
    <w:rsid w:val="00ED2537"/>
    <w:rsid w:val="00ED6FA4"/>
    <w:rsid w:val="00ED75C4"/>
    <w:rsid w:val="00EE533A"/>
    <w:rsid w:val="00EF0C03"/>
    <w:rsid w:val="00EF256F"/>
    <w:rsid w:val="00EF4CCD"/>
    <w:rsid w:val="00EF5065"/>
    <w:rsid w:val="00EF5DDC"/>
    <w:rsid w:val="00EF635D"/>
    <w:rsid w:val="00EF75E3"/>
    <w:rsid w:val="00EF7E0F"/>
    <w:rsid w:val="00F020B8"/>
    <w:rsid w:val="00F02112"/>
    <w:rsid w:val="00F03D21"/>
    <w:rsid w:val="00F057F4"/>
    <w:rsid w:val="00F110F3"/>
    <w:rsid w:val="00F117D1"/>
    <w:rsid w:val="00F11B60"/>
    <w:rsid w:val="00F12DB9"/>
    <w:rsid w:val="00F140DD"/>
    <w:rsid w:val="00F15507"/>
    <w:rsid w:val="00F15EF3"/>
    <w:rsid w:val="00F1779A"/>
    <w:rsid w:val="00F17D32"/>
    <w:rsid w:val="00F202E0"/>
    <w:rsid w:val="00F210AB"/>
    <w:rsid w:val="00F21C6B"/>
    <w:rsid w:val="00F21FF7"/>
    <w:rsid w:val="00F23FC1"/>
    <w:rsid w:val="00F25BBD"/>
    <w:rsid w:val="00F2604D"/>
    <w:rsid w:val="00F263FA"/>
    <w:rsid w:val="00F26F0D"/>
    <w:rsid w:val="00F31B78"/>
    <w:rsid w:val="00F31EBA"/>
    <w:rsid w:val="00F3245B"/>
    <w:rsid w:val="00F32866"/>
    <w:rsid w:val="00F34B03"/>
    <w:rsid w:val="00F37963"/>
    <w:rsid w:val="00F37DA8"/>
    <w:rsid w:val="00F424A2"/>
    <w:rsid w:val="00F4470C"/>
    <w:rsid w:val="00F44DC3"/>
    <w:rsid w:val="00F44E3E"/>
    <w:rsid w:val="00F460CB"/>
    <w:rsid w:val="00F50D09"/>
    <w:rsid w:val="00F5423C"/>
    <w:rsid w:val="00F55479"/>
    <w:rsid w:val="00F57FF0"/>
    <w:rsid w:val="00F612A5"/>
    <w:rsid w:val="00F6161B"/>
    <w:rsid w:val="00F616CB"/>
    <w:rsid w:val="00F61923"/>
    <w:rsid w:val="00F62E13"/>
    <w:rsid w:val="00F63F97"/>
    <w:rsid w:val="00F64F9D"/>
    <w:rsid w:val="00F67760"/>
    <w:rsid w:val="00F701C6"/>
    <w:rsid w:val="00F74050"/>
    <w:rsid w:val="00F750EF"/>
    <w:rsid w:val="00F75207"/>
    <w:rsid w:val="00F75CAD"/>
    <w:rsid w:val="00F76CF8"/>
    <w:rsid w:val="00F7768C"/>
    <w:rsid w:val="00F8209E"/>
    <w:rsid w:val="00F824B7"/>
    <w:rsid w:val="00F82580"/>
    <w:rsid w:val="00F8445C"/>
    <w:rsid w:val="00F85973"/>
    <w:rsid w:val="00F86B0C"/>
    <w:rsid w:val="00F90DC8"/>
    <w:rsid w:val="00F933F2"/>
    <w:rsid w:val="00F93AF1"/>
    <w:rsid w:val="00FA21FF"/>
    <w:rsid w:val="00FA2A63"/>
    <w:rsid w:val="00FA3F66"/>
    <w:rsid w:val="00FA3FE7"/>
    <w:rsid w:val="00FB123E"/>
    <w:rsid w:val="00FB3325"/>
    <w:rsid w:val="00FB5386"/>
    <w:rsid w:val="00FB5B6B"/>
    <w:rsid w:val="00FB6A2B"/>
    <w:rsid w:val="00FC249F"/>
    <w:rsid w:val="00FC28BE"/>
    <w:rsid w:val="00FC3378"/>
    <w:rsid w:val="00FC3EA0"/>
    <w:rsid w:val="00FC51B3"/>
    <w:rsid w:val="00FC66B2"/>
    <w:rsid w:val="00FC7C2C"/>
    <w:rsid w:val="00FD22E0"/>
    <w:rsid w:val="00FD2376"/>
    <w:rsid w:val="00FD4716"/>
    <w:rsid w:val="00FD4847"/>
    <w:rsid w:val="00FD4ED7"/>
    <w:rsid w:val="00FD5A24"/>
    <w:rsid w:val="00FD7EE3"/>
    <w:rsid w:val="00FE0D42"/>
    <w:rsid w:val="00FE2AF0"/>
    <w:rsid w:val="00FE608A"/>
    <w:rsid w:val="00FE74CD"/>
    <w:rsid w:val="00FE77CA"/>
    <w:rsid w:val="00FF3065"/>
    <w:rsid w:val="00FF66DA"/>
    <w:rsid w:val="00FF73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9D82E"/>
  <w15:docId w15:val="{5CE1218F-5467-4B4D-9855-A4342D768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09E"/>
    <w:pPr>
      <w:spacing w:before="120" w:after="120"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21FF7"/>
    <w:pPr>
      <w:keepNext/>
      <w:keepLines/>
      <w:spacing w:before="480" w:after="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01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1135"/>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F73CF"/>
    <w:pPr>
      <w:keepNext/>
      <w:keepLines/>
      <w:spacing w:before="40" w:after="0"/>
      <w:outlineLvl w:val="3"/>
    </w:pPr>
    <w:rPr>
      <w:rFonts w:asciiTheme="majorHAnsi" w:eastAsiaTheme="majorEastAsia" w:hAnsiTheme="majorHAnsi" w:cstheme="majorBid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11D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1D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D4D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D61"/>
    <w:pPr>
      <w:spacing w:line="259" w:lineRule="auto"/>
      <w:outlineLvl w:val="9"/>
    </w:pPr>
    <w:rPr>
      <w:lang w:val="en-US"/>
    </w:rPr>
  </w:style>
  <w:style w:type="paragraph" w:styleId="TOC1">
    <w:name w:val="toc 1"/>
    <w:basedOn w:val="Normal"/>
    <w:next w:val="Normal"/>
    <w:autoRedefine/>
    <w:uiPriority w:val="39"/>
    <w:unhideWhenUsed/>
    <w:rsid w:val="002D4D61"/>
    <w:pPr>
      <w:spacing w:after="100"/>
    </w:pPr>
  </w:style>
  <w:style w:type="character" w:styleId="Hyperlink">
    <w:name w:val="Hyperlink"/>
    <w:basedOn w:val="DefaultParagraphFont"/>
    <w:uiPriority w:val="99"/>
    <w:unhideWhenUsed/>
    <w:rsid w:val="002D4D61"/>
    <w:rPr>
      <w:color w:val="0563C1" w:themeColor="hyperlink"/>
      <w:u w:val="single"/>
    </w:rPr>
  </w:style>
  <w:style w:type="character" w:customStyle="1" w:styleId="Heading2Char">
    <w:name w:val="Heading 2 Char"/>
    <w:basedOn w:val="DefaultParagraphFont"/>
    <w:link w:val="Heading2"/>
    <w:uiPriority w:val="9"/>
    <w:rsid w:val="008101B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E0B7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63131"/>
    <w:pPr>
      <w:spacing w:after="100"/>
      <w:ind w:left="240"/>
    </w:pPr>
  </w:style>
  <w:style w:type="paragraph" w:styleId="TOC3">
    <w:name w:val="toc 3"/>
    <w:basedOn w:val="Normal"/>
    <w:next w:val="Normal"/>
    <w:autoRedefine/>
    <w:uiPriority w:val="39"/>
    <w:unhideWhenUsed/>
    <w:rsid w:val="00363131"/>
    <w:pPr>
      <w:spacing w:after="100"/>
      <w:ind w:left="480"/>
    </w:pPr>
  </w:style>
  <w:style w:type="character" w:customStyle="1" w:styleId="Heading4Char">
    <w:name w:val="Heading 4 Char"/>
    <w:basedOn w:val="DefaultParagraphFont"/>
    <w:link w:val="Heading4"/>
    <w:uiPriority w:val="9"/>
    <w:rsid w:val="000F73CF"/>
    <w:rPr>
      <w:rFonts w:asciiTheme="majorHAnsi" w:eastAsiaTheme="majorEastAsia" w:hAnsiTheme="majorHAnsi" w:cstheme="majorBidi"/>
      <w:iCs/>
      <w:color w:val="2F5496" w:themeColor="accent1" w:themeShade="BF"/>
      <w:sz w:val="24"/>
      <w:szCs w:val="24"/>
    </w:rPr>
  </w:style>
  <w:style w:type="character" w:styleId="FollowedHyperlink">
    <w:name w:val="FollowedHyperlink"/>
    <w:basedOn w:val="DefaultParagraphFont"/>
    <w:uiPriority w:val="99"/>
    <w:semiHidden/>
    <w:unhideWhenUsed/>
    <w:rsid w:val="008C32E7"/>
    <w:rPr>
      <w:color w:val="954F72"/>
      <w:u w:val="single"/>
    </w:rPr>
  </w:style>
  <w:style w:type="paragraph" w:customStyle="1" w:styleId="msonormal0">
    <w:name w:val="msonormal"/>
    <w:basedOn w:val="Normal"/>
    <w:rsid w:val="008C32E7"/>
    <w:pPr>
      <w:spacing w:before="100" w:beforeAutospacing="1" w:after="100" w:afterAutospacing="1"/>
    </w:pPr>
    <w:rPr>
      <w:lang w:eastAsia="en-GB"/>
    </w:rPr>
  </w:style>
  <w:style w:type="paragraph" w:customStyle="1" w:styleId="xl65">
    <w:name w:val="xl65"/>
    <w:basedOn w:val="Normal"/>
    <w:rsid w:val="008C32E7"/>
    <w:pPr>
      <w:spacing w:before="100" w:beforeAutospacing="1" w:after="100" w:afterAutospacing="1"/>
    </w:pPr>
    <w:rPr>
      <w:sz w:val="10"/>
      <w:szCs w:val="10"/>
      <w:lang w:eastAsia="en-GB"/>
    </w:rPr>
  </w:style>
  <w:style w:type="paragraph" w:customStyle="1" w:styleId="xl66">
    <w:name w:val="xl66"/>
    <w:basedOn w:val="Normal"/>
    <w:rsid w:val="008C32E7"/>
    <w:pPr>
      <w:pBdr>
        <w:top w:val="single" w:sz="4" w:space="0" w:color="auto"/>
        <w:left w:val="single" w:sz="4" w:space="0" w:color="auto"/>
        <w:bottom w:val="single" w:sz="4" w:space="0" w:color="auto"/>
        <w:right w:val="single" w:sz="4" w:space="0" w:color="auto"/>
      </w:pBdr>
      <w:shd w:val="clear" w:color="000000" w:fill="E7E6E6"/>
      <w:spacing w:before="100" w:beforeAutospacing="1" w:after="100" w:afterAutospacing="1"/>
      <w:jc w:val="center"/>
    </w:pPr>
    <w:rPr>
      <w:sz w:val="10"/>
      <w:szCs w:val="10"/>
      <w:lang w:eastAsia="en-GB"/>
    </w:rPr>
  </w:style>
  <w:style w:type="paragraph" w:customStyle="1" w:styleId="xl67">
    <w:name w:val="xl67"/>
    <w:basedOn w:val="Normal"/>
    <w:rsid w:val="008C32E7"/>
    <w:pPr>
      <w:pBdr>
        <w:left w:val="single" w:sz="4" w:space="0" w:color="auto"/>
        <w:bottom w:val="single" w:sz="4" w:space="0" w:color="auto"/>
      </w:pBdr>
      <w:shd w:val="clear" w:color="000000" w:fill="E7E6E6"/>
      <w:spacing w:before="100" w:beforeAutospacing="1" w:after="100" w:afterAutospacing="1"/>
      <w:jc w:val="center"/>
    </w:pPr>
    <w:rPr>
      <w:sz w:val="10"/>
      <w:szCs w:val="10"/>
      <w:lang w:eastAsia="en-GB"/>
    </w:rPr>
  </w:style>
  <w:style w:type="paragraph" w:customStyle="1" w:styleId="xl68">
    <w:name w:val="xl68"/>
    <w:basedOn w:val="Normal"/>
    <w:rsid w:val="008C32E7"/>
    <w:pPr>
      <w:pBdr>
        <w:bottom w:val="single" w:sz="4" w:space="0" w:color="auto"/>
      </w:pBdr>
      <w:shd w:val="clear" w:color="000000" w:fill="E7E6E6"/>
      <w:spacing w:before="100" w:beforeAutospacing="1" w:after="100" w:afterAutospacing="1"/>
      <w:jc w:val="center"/>
    </w:pPr>
    <w:rPr>
      <w:sz w:val="10"/>
      <w:szCs w:val="10"/>
      <w:lang w:eastAsia="en-GB"/>
    </w:rPr>
  </w:style>
  <w:style w:type="paragraph" w:customStyle="1" w:styleId="xl69">
    <w:name w:val="xl69"/>
    <w:basedOn w:val="Normal"/>
    <w:rsid w:val="008C32E7"/>
    <w:pPr>
      <w:pBdr>
        <w:bottom w:val="single" w:sz="4" w:space="0" w:color="auto"/>
        <w:right w:val="single" w:sz="4" w:space="0" w:color="auto"/>
      </w:pBdr>
      <w:shd w:val="clear" w:color="000000" w:fill="E7E6E6"/>
      <w:spacing w:before="100" w:beforeAutospacing="1" w:after="100" w:afterAutospacing="1"/>
      <w:jc w:val="center"/>
    </w:pPr>
    <w:rPr>
      <w:sz w:val="10"/>
      <w:szCs w:val="10"/>
      <w:lang w:eastAsia="en-GB"/>
    </w:rPr>
  </w:style>
  <w:style w:type="paragraph" w:customStyle="1" w:styleId="xl70">
    <w:name w:val="xl70"/>
    <w:basedOn w:val="Normal"/>
    <w:rsid w:val="008C32E7"/>
    <w:pPr>
      <w:shd w:val="clear" w:color="000000" w:fill="E7E6E6"/>
      <w:spacing w:before="100" w:beforeAutospacing="1" w:after="100" w:afterAutospacing="1"/>
    </w:pPr>
    <w:rPr>
      <w:sz w:val="10"/>
      <w:szCs w:val="10"/>
      <w:lang w:eastAsia="en-GB"/>
    </w:rPr>
  </w:style>
  <w:style w:type="paragraph" w:customStyle="1" w:styleId="xl71">
    <w:name w:val="xl71"/>
    <w:basedOn w:val="Normal"/>
    <w:rsid w:val="008C32E7"/>
    <w:pPr>
      <w:pBdr>
        <w:top w:val="single" w:sz="4" w:space="0" w:color="auto"/>
        <w:left w:val="single" w:sz="4" w:space="0" w:color="auto"/>
        <w:bottom w:val="single" w:sz="4" w:space="0" w:color="auto"/>
        <w:right w:val="single" w:sz="4" w:space="0" w:color="auto"/>
      </w:pBdr>
      <w:shd w:val="clear" w:color="000000" w:fill="E7E6E6"/>
      <w:spacing w:before="100" w:beforeAutospacing="1" w:after="100" w:afterAutospacing="1"/>
      <w:jc w:val="center"/>
    </w:pPr>
    <w:rPr>
      <w:sz w:val="10"/>
      <w:szCs w:val="10"/>
      <w:lang w:eastAsia="en-GB"/>
    </w:rPr>
  </w:style>
  <w:style w:type="paragraph" w:customStyle="1" w:styleId="xl72">
    <w:name w:val="xl72"/>
    <w:basedOn w:val="Normal"/>
    <w:rsid w:val="008C32E7"/>
    <w:pPr>
      <w:pBdr>
        <w:top w:val="single" w:sz="4" w:space="0" w:color="auto"/>
        <w:left w:val="single" w:sz="4" w:space="0" w:color="auto"/>
        <w:bottom w:val="single" w:sz="4" w:space="0" w:color="auto"/>
      </w:pBdr>
      <w:shd w:val="clear" w:color="000000" w:fill="E7E6E6"/>
      <w:spacing w:before="100" w:beforeAutospacing="1" w:after="100" w:afterAutospacing="1"/>
      <w:jc w:val="center"/>
    </w:pPr>
    <w:rPr>
      <w:sz w:val="10"/>
      <w:szCs w:val="10"/>
      <w:lang w:eastAsia="en-GB"/>
    </w:rPr>
  </w:style>
  <w:style w:type="paragraph" w:customStyle="1" w:styleId="xl73">
    <w:name w:val="xl73"/>
    <w:basedOn w:val="Normal"/>
    <w:rsid w:val="008C32E7"/>
    <w:pPr>
      <w:pBdr>
        <w:top w:val="single" w:sz="4" w:space="0" w:color="auto"/>
        <w:bottom w:val="single" w:sz="4" w:space="0" w:color="auto"/>
        <w:right w:val="single" w:sz="4" w:space="0" w:color="auto"/>
      </w:pBdr>
      <w:shd w:val="clear" w:color="000000" w:fill="E7E6E6"/>
      <w:spacing w:before="100" w:beforeAutospacing="1" w:after="100" w:afterAutospacing="1"/>
      <w:jc w:val="center"/>
    </w:pPr>
    <w:rPr>
      <w:sz w:val="10"/>
      <w:szCs w:val="10"/>
      <w:lang w:eastAsia="en-GB"/>
    </w:rPr>
  </w:style>
  <w:style w:type="paragraph" w:customStyle="1" w:styleId="xl74">
    <w:name w:val="xl74"/>
    <w:basedOn w:val="Normal"/>
    <w:rsid w:val="008C32E7"/>
    <w:pPr>
      <w:pBdr>
        <w:top w:val="single" w:sz="4" w:space="0" w:color="auto"/>
        <w:left w:val="single" w:sz="4" w:space="0" w:color="auto"/>
        <w:bottom w:val="single" w:sz="4" w:space="0" w:color="auto"/>
        <w:right w:val="single" w:sz="4" w:space="0" w:color="auto"/>
      </w:pBdr>
      <w:shd w:val="clear" w:color="000000" w:fill="E7E6E6"/>
      <w:spacing w:before="100" w:beforeAutospacing="1" w:after="100" w:afterAutospacing="1"/>
    </w:pPr>
    <w:rPr>
      <w:sz w:val="10"/>
      <w:szCs w:val="10"/>
      <w:lang w:eastAsia="en-GB"/>
    </w:rPr>
  </w:style>
  <w:style w:type="paragraph" w:customStyle="1" w:styleId="xl75">
    <w:name w:val="xl75"/>
    <w:basedOn w:val="Normal"/>
    <w:rsid w:val="008C32E7"/>
    <w:pPr>
      <w:pBdr>
        <w:top w:val="single" w:sz="4" w:space="0" w:color="auto"/>
        <w:left w:val="single" w:sz="4" w:space="0" w:color="auto"/>
        <w:bottom w:val="single" w:sz="4" w:space="0" w:color="auto"/>
        <w:right w:val="single" w:sz="4" w:space="0" w:color="auto"/>
      </w:pBdr>
      <w:spacing w:before="100" w:beforeAutospacing="1" w:after="100" w:afterAutospacing="1"/>
    </w:pPr>
    <w:rPr>
      <w:sz w:val="10"/>
      <w:szCs w:val="10"/>
      <w:lang w:eastAsia="en-GB"/>
    </w:rPr>
  </w:style>
  <w:style w:type="paragraph" w:customStyle="1" w:styleId="xl76">
    <w:name w:val="xl76"/>
    <w:basedOn w:val="Normal"/>
    <w:rsid w:val="008C32E7"/>
    <w:pPr>
      <w:pBdr>
        <w:left w:val="single" w:sz="4" w:space="0" w:color="auto"/>
        <w:bottom w:val="single" w:sz="4" w:space="0" w:color="auto"/>
        <w:right w:val="single" w:sz="4" w:space="0" w:color="auto"/>
      </w:pBdr>
      <w:shd w:val="clear" w:color="000000" w:fill="E7E6E6"/>
      <w:spacing w:before="100" w:beforeAutospacing="1" w:after="100" w:afterAutospacing="1"/>
      <w:jc w:val="center"/>
    </w:pPr>
    <w:rPr>
      <w:sz w:val="10"/>
      <w:szCs w:val="10"/>
      <w:lang w:eastAsia="en-GB"/>
    </w:rPr>
  </w:style>
  <w:style w:type="character" w:styleId="CommentReference">
    <w:name w:val="annotation reference"/>
    <w:basedOn w:val="DefaultParagraphFont"/>
    <w:uiPriority w:val="99"/>
    <w:semiHidden/>
    <w:unhideWhenUsed/>
    <w:rsid w:val="003A7D78"/>
    <w:rPr>
      <w:sz w:val="16"/>
      <w:szCs w:val="16"/>
    </w:rPr>
  </w:style>
  <w:style w:type="paragraph" w:styleId="CommentText">
    <w:name w:val="annotation text"/>
    <w:basedOn w:val="Normal"/>
    <w:link w:val="CommentTextChar"/>
    <w:uiPriority w:val="99"/>
    <w:unhideWhenUsed/>
    <w:rsid w:val="003A7D78"/>
    <w:rPr>
      <w:sz w:val="20"/>
      <w:szCs w:val="20"/>
    </w:rPr>
  </w:style>
  <w:style w:type="character" w:customStyle="1" w:styleId="CommentTextChar">
    <w:name w:val="Comment Text Char"/>
    <w:basedOn w:val="DefaultParagraphFont"/>
    <w:link w:val="CommentText"/>
    <w:uiPriority w:val="99"/>
    <w:rsid w:val="003A7D7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A7D78"/>
    <w:rPr>
      <w:b/>
      <w:bCs/>
    </w:rPr>
  </w:style>
  <w:style w:type="character" w:customStyle="1" w:styleId="CommentSubjectChar">
    <w:name w:val="Comment Subject Char"/>
    <w:basedOn w:val="CommentTextChar"/>
    <w:link w:val="CommentSubject"/>
    <w:uiPriority w:val="99"/>
    <w:semiHidden/>
    <w:rsid w:val="003A7D78"/>
    <w:rPr>
      <w:rFonts w:ascii="Times New Roman" w:eastAsia="Times New Roman" w:hAnsi="Times New Roman" w:cs="Times New Roman"/>
      <w:b/>
      <w:bCs/>
      <w:sz w:val="20"/>
      <w:szCs w:val="20"/>
    </w:rPr>
  </w:style>
  <w:style w:type="table" w:styleId="TableGrid">
    <w:name w:val="Table Grid"/>
    <w:basedOn w:val="TableNormal"/>
    <w:uiPriority w:val="39"/>
    <w:rsid w:val="009728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F76C8"/>
  </w:style>
  <w:style w:type="character" w:styleId="PlaceholderText">
    <w:name w:val="Placeholder Text"/>
    <w:basedOn w:val="DefaultParagraphFont"/>
    <w:uiPriority w:val="99"/>
    <w:semiHidden/>
    <w:rsid w:val="00DA7FC7"/>
    <w:rPr>
      <w:color w:val="808080"/>
    </w:rPr>
  </w:style>
  <w:style w:type="paragraph" w:styleId="Header">
    <w:name w:val="header"/>
    <w:basedOn w:val="Normal"/>
    <w:link w:val="HeaderChar"/>
    <w:uiPriority w:val="99"/>
    <w:unhideWhenUsed/>
    <w:rsid w:val="005B100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B100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5B100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B100C"/>
    <w:rPr>
      <w:rFonts w:ascii="Times New Roman" w:eastAsia="Times New Roman" w:hAnsi="Times New Roman" w:cs="Times New Roman"/>
      <w:sz w:val="24"/>
      <w:szCs w:val="24"/>
    </w:rPr>
  </w:style>
  <w:style w:type="paragraph" w:styleId="ListParagraph">
    <w:name w:val="List Paragraph"/>
    <w:basedOn w:val="Normal"/>
    <w:uiPriority w:val="34"/>
    <w:qFormat/>
    <w:rsid w:val="00116212"/>
    <w:pPr>
      <w:ind w:left="720"/>
      <w:contextualSpacing/>
    </w:pPr>
  </w:style>
  <w:style w:type="paragraph" w:customStyle="1" w:styleId="xl63">
    <w:name w:val="xl63"/>
    <w:basedOn w:val="Normal"/>
    <w:rsid w:val="00157831"/>
    <w:pPr>
      <w:spacing w:before="100" w:beforeAutospacing="1" w:after="100" w:afterAutospacing="1" w:line="240" w:lineRule="auto"/>
      <w:jc w:val="left"/>
    </w:pPr>
    <w:rPr>
      <w:sz w:val="10"/>
      <w:szCs w:val="10"/>
      <w:lang w:eastAsia="en-GB"/>
    </w:rPr>
  </w:style>
  <w:style w:type="paragraph" w:customStyle="1" w:styleId="xl64">
    <w:name w:val="xl64"/>
    <w:basedOn w:val="Normal"/>
    <w:rsid w:val="00157831"/>
    <w:pPr>
      <w:shd w:val="clear" w:color="000000" w:fill="E7E6E6"/>
      <w:spacing w:before="100" w:beforeAutospacing="1" w:after="100" w:afterAutospacing="1" w:line="240" w:lineRule="auto"/>
      <w:jc w:val="left"/>
    </w:pPr>
    <w:rPr>
      <w:sz w:val="10"/>
      <w:szCs w:val="1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7487">
      <w:bodyDiv w:val="1"/>
      <w:marLeft w:val="0"/>
      <w:marRight w:val="0"/>
      <w:marTop w:val="0"/>
      <w:marBottom w:val="0"/>
      <w:divBdr>
        <w:top w:val="none" w:sz="0" w:space="0" w:color="auto"/>
        <w:left w:val="none" w:sz="0" w:space="0" w:color="auto"/>
        <w:bottom w:val="none" w:sz="0" w:space="0" w:color="auto"/>
        <w:right w:val="none" w:sz="0" w:space="0" w:color="auto"/>
      </w:divBdr>
    </w:div>
    <w:div w:id="10109888">
      <w:bodyDiv w:val="1"/>
      <w:marLeft w:val="0"/>
      <w:marRight w:val="0"/>
      <w:marTop w:val="0"/>
      <w:marBottom w:val="0"/>
      <w:divBdr>
        <w:top w:val="none" w:sz="0" w:space="0" w:color="auto"/>
        <w:left w:val="none" w:sz="0" w:space="0" w:color="auto"/>
        <w:bottom w:val="none" w:sz="0" w:space="0" w:color="auto"/>
        <w:right w:val="none" w:sz="0" w:space="0" w:color="auto"/>
      </w:divBdr>
    </w:div>
    <w:div w:id="14691974">
      <w:bodyDiv w:val="1"/>
      <w:marLeft w:val="0"/>
      <w:marRight w:val="0"/>
      <w:marTop w:val="0"/>
      <w:marBottom w:val="0"/>
      <w:divBdr>
        <w:top w:val="none" w:sz="0" w:space="0" w:color="auto"/>
        <w:left w:val="none" w:sz="0" w:space="0" w:color="auto"/>
        <w:bottom w:val="none" w:sz="0" w:space="0" w:color="auto"/>
        <w:right w:val="none" w:sz="0" w:space="0" w:color="auto"/>
      </w:divBdr>
    </w:div>
    <w:div w:id="36248486">
      <w:bodyDiv w:val="1"/>
      <w:marLeft w:val="0"/>
      <w:marRight w:val="0"/>
      <w:marTop w:val="0"/>
      <w:marBottom w:val="0"/>
      <w:divBdr>
        <w:top w:val="none" w:sz="0" w:space="0" w:color="auto"/>
        <w:left w:val="none" w:sz="0" w:space="0" w:color="auto"/>
        <w:bottom w:val="none" w:sz="0" w:space="0" w:color="auto"/>
        <w:right w:val="none" w:sz="0" w:space="0" w:color="auto"/>
      </w:divBdr>
    </w:div>
    <w:div w:id="49233743">
      <w:bodyDiv w:val="1"/>
      <w:marLeft w:val="0"/>
      <w:marRight w:val="0"/>
      <w:marTop w:val="0"/>
      <w:marBottom w:val="0"/>
      <w:divBdr>
        <w:top w:val="none" w:sz="0" w:space="0" w:color="auto"/>
        <w:left w:val="none" w:sz="0" w:space="0" w:color="auto"/>
        <w:bottom w:val="none" w:sz="0" w:space="0" w:color="auto"/>
        <w:right w:val="none" w:sz="0" w:space="0" w:color="auto"/>
      </w:divBdr>
    </w:div>
    <w:div w:id="53354084">
      <w:bodyDiv w:val="1"/>
      <w:marLeft w:val="0"/>
      <w:marRight w:val="0"/>
      <w:marTop w:val="0"/>
      <w:marBottom w:val="0"/>
      <w:divBdr>
        <w:top w:val="none" w:sz="0" w:space="0" w:color="auto"/>
        <w:left w:val="none" w:sz="0" w:space="0" w:color="auto"/>
        <w:bottom w:val="none" w:sz="0" w:space="0" w:color="auto"/>
        <w:right w:val="none" w:sz="0" w:space="0" w:color="auto"/>
      </w:divBdr>
    </w:div>
    <w:div w:id="54553056">
      <w:bodyDiv w:val="1"/>
      <w:marLeft w:val="0"/>
      <w:marRight w:val="0"/>
      <w:marTop w:val="0"/>
      <w:marBottom w:val="0"/>
      <w:divBdr>
        <w:top w:val="none" w:sz="0" w:space="0" w:color="auto"/>
        <w:left w:val="none" w:sz="0" w:space="0" w:color="auto"/>
        <w:bottom w:val="none" w:sz="0" w:space="0" w:color="auto"/>
        <w:right w:val="none" w:sz="0" w:space="0" w:color="auto"/>
      </w:divBdr>
    </w:div>
    <w:div w:id="58284839">
      <w:bodyDiv w:val="1"/>
      <w:marLeft w:val="0"/>
      <w:marRight w:val="0"/>
      <w:marTop w:val="0"/>
      <w:marBottom w:val="0"/>
      <w:divBdr>
        <w:top w:val="none" w:sz="0" w:space="0" w:color="auto"/>
        <w:left w:val="none" w:sz="0" w:space="0" w:color="auto"/>
        <w:bottom w:val="none" w:sz="0" w:space="0" w:color="auto"/>
        <w:right w:val="none" w:sz="0" w:space="0" w:color="auto"/>
      </w:divBdr>
    </w:div>
    <w:div w:id="61485185">
      <w:bodyDiv w:val="1"/>
      <w:marLeft w:val="0"/>
      <w:marRight w:val="0"/>
      <w:marTop w:val="0"/>
      <w:marBottom w:val="0"/>
      <w:divBdr>
        <w:top w:val="none" w:sz="0" w:space="0" w:color="auto"/>
        <w:left w:val="none" w:sz="0" w:space="0" w:color="auto"/>
        <w:bottom w:val="none" w:sz="0" w:space="0" w:color="auto"/>
        <w:right w:val="none" w:sz="0" w:space="0" w:color="auto"/>
      </w:divBdr>
    </w:div>
    <w:div w:id="71123180">
      <w:bodyDiv w:val="1"/>
      <w:marLeft w:val="0"/>
      <w:marRight w:val="0"/>
      <w:marTop w:val="0"/>
      <w:marBottom w:val="0"/>
      <w:divBdr>
        <w:top w:val="none" w:sz="0" w:space="0" w:color="auto"/>
        <w:left w:val="none" w:sz="0" w:space="0" w:color="auto"/>
        <w:bottom w:val="none" w:sz="0" w:space="0" w:color="auto"/>
        <w:right w:val="none" w:sz="0" w:space="0" w:color="auto"/>
      </w:divBdr>
    </w:div>
    <w:div w:id="87194283">
      <w:bodyDiv w:val="1"/>
      <w:marLeft w:val="0"/>
      <w:marRight w:val="0"/>
      <w:marTop w:val="0"/>
      <w:marBottom w:val="0"/>
      <w:divBdr>
        <w:top w:val="none" w:sz="0" w:space="0" w:color="auto"/>
        <w:left w:val="none" w:sz="0" w:space="0" w:color="auto"/>
        <w:bottom w:val="none" w:sz="0" w:space="0" w:color="auto"/>
        <w:right w:val="none" w:sz="0" w:space="0" w:color="auto"/>
      </w:divBdr>
    </w:div>
    <w:div w:id="96369151">
      <w:bodyDiv w:val="1"/>
      <w:marLeft w:val="0"/>
      <w:marRight w:val="0"/>
      <w:marTop w:val="0"/>
      <w:marBottom w:val="0"/>
      <w:divBdr>
        <w:top w:val="none" w:sz="0" w:space="0" w:color="auto"/>
        <w:left w:val="none" w:sz="0" w:space="0" w:color="auto"/>
        <w:bottom w:val="none" w:sz="0" w:space="0" w:color="auto"/>
        <w:right w:val="none" w:sz="0" w:space="0" w:color="auto"/>
      </w:divBdr>
    </w:div>
    <w:div w:id="99571107">
      <w:bodyDiv w:val="1"/>
      <w:marLeft w:val="0"/>
      <w:marRight w:val="0"/>
      <w:marTop w:val="0"/>
      <w:marBottom w:val="0"/>
      <w:divBdr>
        <w:top w:val="none" w:sz="0" w:space="0" w:color="auto"/>
        <w:left w:val="none" w:sz="0" w:space="0" w:color="auto"/>
        <w:bottom w:val="none" w:sz="0" w:space="0" w:color="auto"/>
        <w:right w:val="none" w:sz="0" w:space="0" w:color="auto"/>
      </w:divBdr>
    </w:div>
    <w:div w:id="112797979">
      <w:bodyDiv w:val="1"/>
      <w:marLeft w:val="0"/>
      <w:marRight w:val="0"/>
      <w:marTop w:val="0"/>
      <w:marBottom w:val="0"/>
      <w:divBdr>
        <w:top w:val="none" w:sz="0" w:space="0" w:color="auto"/>
        <w:left w:val="none" w:sz="0" w:space="0" w:color="auto"/>
        <w:bottom w:val="none" w:sz="0" w:space="0" w:color="auto"/>
        <w:right w:val="none" w:sz="0" w:space="0" w:color="auto"/>
      </w:divBdr>
    </w:div>
    <w:div w:id="125322223">
      <w:bodyDiv w:val="1"/>
      <w:marLeft w:val="0"/>
      <w:marRight w:val="0"/>
      <w:marTop w:val="0"/>
      <w:marBottom w:val="0"/>
      <w:divBdr>
        <w:top w:val="none" w:sz="0" w:space="0" w:color="auto"/>
        <w:left w:val="none" w:sz="0" w:space="0" w:color="auto"/>
        <w:bottom w:val="none" w:sz="0" w:space="0" w:color="auto"/>
        <w:right w:val="none" w:sz="0" w:space="0" w:color="auto"/>
      </w:divBdr>
    </w:div>
    <w:div w:id="127624678">
      <w:bodyDiv w:val="1"/>
      <w:marLeft w:val="0"/>
      <w:marRight w:val="0"/>
      <w:marTop w:val="0"/>
      <w:marBottom w:val="0"/>
      <w:divBdr>
        <w:top w:val="none" w:sz="0" w:space="0" w:color="auto"/>
        <w:left w:val="none" w:sz="0" w:space="0" w:color="auto"/>
        <w:bottom w:val="none" w:sz="0" w:space="0" w:color="auto"/>
        <w:right w:val="none" w:sz="0" w:space="0" w:color="auto"/>
      </w:divBdr>
    </w:div>
    <w:div w:id="149905613">
      <w:bodyDiv w:val="1"/>
      <w:marLeft w:val="0"/>
      <w:marRight w:val="0"/>
      <w:marTop w:val="0"/>
      <w:marBottom w:val="0"/>
      <w:divBdr>
        <w:top w:val="none" w:sz="0" w:space="0" w:color="auto"/>
        <w:left w:val="none" w:sz="0" w:space="0" w:color="auto"/>
        <w:bottom w:val="none" w:sz="0" w:space="0" w:color="auto"/>
        <w:right w:val="none" w:sz="0" w:space="0" w:color="auto"/>
      </w:divBdr>
    </w:div>
    <w:div w:id="168182570">
      <w:bodyDiv w:val="1"/>
      <w:marLeft w:val="0"/>
      <w:marRight w:val="0"/>
      <w:marTop w:val="0"/>
      <w:marBottom w:val="0"/>
      <w:divBdr>
        <w:top w:val="none" w:sz="0" w:space="0" w:color="auto"/>
        <w:left w:val="none" w:sz="0" w:space="0" w:color="auto"/>
        <w:bottom w:val="none" w:sz="0" w:space="0" w:color="auto"/>
        <w:right w:val="none" w:sz="0" w:space="0" w:color="auto"/>
      </w:divBdr>
    </w:div>
    <w:div w:id="178158251">
      <w:bodyDiv w:val="1"/>
      <w:marLeft w:val="0"/>
      <w:marRight w:val="0"/>
      <w:marTop w:val="0"/>
      <w:marBottom w:val="0"/>
      <w:divBdr>
        <w:top w:val="none" w:sz="0" w:space="0" w:color="auto"/>
        <w:left w:val="none" w:sz="0" w:space="0" w:color="auto"/>
        <w:bottom w:val="none" w:sz="0" w:space="0" w:color="auto"/>
        <w:right w:val="none" w:sz="0" w:space="0" w:color="auto"/>
      </w:divBdr>
    </w:div>
    <w:div w:id="229391108">
      <w:bodyDiv w:val="1"/>
      <w:marLeft w:val="0"/>
      <w:marRight w:val="0"/>
      <w:marTop w:val="0"/>
      <w:marBottom w:val="0"/>
      <w:divBdr>
        <w:top w:val="none" w:sz="0" w:space="0" w:color="auto"/>
        <w:left w:val="none" w:sz="0" w:space="0" w:color="auto"/>
        <w:bottom w:val="none" w:sz="0" w:space="0" w:color="auto"/>
        <w:right w:val="none" w:sz="0" w:space="0" w:color="auto"/>
      </w:divBdr>
    </w:div>
    <w:div w:id="262491394">
      <w:bodyDiv w:val="1"/>
      <w:marLeft w:val="0"/>
      <w:marRight w:val="0"/>
      <w:marTop w:val="0"/>
      <w:marBottom w:val="0"/>
      <w:divBdr>
        <w:top w:val="none" w:sz="0" w:space="0" w:color="auto"/>
        <w:left w:val="none" w:sz="0" w:space="0" w:color="auto"/>
        <w:bottom w:val="none" w:sz="0" w:space="0" w:color="auto"/>
        <w:right w:val="none" w:sz="0" w:space="0" w:color="auto"/>
      </w:divBdr>
    </w:div>
    <w:div w:id="270892270">
      <w:bodyDiv w:val="1"/>
      <w:marLeft w:val="0"/>
      <w:marRight w:val="0"/>
      <w:marTop w:val="0"/>
      <w:marBottom w:val="0"/>
      <w:divBdr>
        <w:top w:val="none" w:sz="0" w:space="0" w:color="auto"/>
        <w:left w:val="none" w:sz="0" w:space="0" w:color="auto"/>
        <w:bottom w:val="none" w:sz="0" w:space="0" w:color="auto"/>
        <w:right w:val="none" w:sz="0" w:space="0" w:color="auto"/>
      </w:divBdr>
    </w:div>
    <w:div w:id="278297594">
      <w:bodyDiv w:val="1"/>
      <w:marLeft w:val="0"/>
      <w:marRight w:val="0"/>
      <w:marTop w:val="0"/>
      <w:marBottom w:val="0"/>
      <w:divBdr>
        <w:top w:val="none" w:sz="0" w:space="0" w:color="auto"/>
        <w:left w:val="none" w:sz="0" w:space="0" w:color="auto"/>
        <w:bottom w:val="none" w:sz="0" w:space="0" w:color="auto"/>
        <w:right w:val="none" w:sz="0" w:space="0" w:color="auto"/>
      </w:divBdr>
    </w:div>
    <w:div w:id="281612995">
      <w:bodyDiv w:val="1"/>
      <w:marLeft w:val="0"/>
      <w:marRight w:val="0"/>
      <w:marTop w:val="0"/>
      <w:marBottom w:val="0"/>
      <w:divBdr>
        <w:top w:val="none" w:sz="0" w:space="0" w:color="auto"/>
        <w:left w:val="none" w:sz="0" w:space="0" w:color="auto"/>
        <w:bottom w:val="none" w:sz="0" w:space="0" w:color="auto"/>
        <w:right w:val="none" w:sz="0" w:space="0" w:color="auto"/>
      </w:divBdr>
    </w:div>
    <w:div w:id="292685560">
      <w:bodyDiv w:val="1"/>
      <w:marLeft w:val="0"/>
      <w:marRight w:val="0"/>
      <w:marTop w:val="0"/>
      <w:marBottom w:val="0"/>
      <w:divBdr>
        <w:top w:val="none" w:sz="0" w:space="0" w:color="auto"/>
        <w:left w:val="none" w:sz="0" w:space="0" w:color="auto"/>
        <w:bottom w:val="none" w:sz="0" w:space="0" w:color="auto"/>
        <w:right w:val="none" w:sz="0" w:space="0" w:color="auto"/>
      </w:divBdr>
    </w:div>
    <w:div w:id="295306571">
      <w:bodyDiv w:val="1"/>
      <w:marLeft w:val="0"/>
      <w:marRight w:val="0"/>
      <w:marTop w:val="0"/>
      <w:marBottom w:val="0"/>
      <w:divBdr>
        <w:top w:val="none" w:sz="0" w:space="0" w:color="auto"/>
        <w:left w:val="none" w:sz="0" w:space="0" w:color="auto"/>
        <w:bottom w:val="none" w:sz="0" w:space="0" w:color="auto"/>
        <w:right w:val="none" w:sz="0" w:space="0" w:color="auto"/>
      </w:divBdr>
    </w:div>
    <w:div w:id="307250135">
      <w:bodyDiv w:val="1"/>
      <w:marLeft w:val="0"/>
      <w:marRight w:val="0"/>
      <w:marTop w:val="0"/>
      <w:marBottom w:val="0"/>
      <w:divBdr>
        <w:top w:val="none" w:sz="0" w:space="0" w:color="auto"/>
        <w:left w:val="none" w:sz="0" w:space="0" w:color="auto"/>
        <w:bottom w:val="none" w:sz="0" w:space="0" w:color="auto"/>
        <w:right w:val="none" w:sz="0" w:space="0" w:color="auto"/>
      </w:divBdr>
    </w:div>
    <w:div w:id="319039246">
      <w:bodyDiv w:val="1"/>
      <w:marLeft w:val="0"/>
      <w:marRight w:val="0"/>
      <w:marTop w:val="0"/>
      <w:marBottom w:val="0"/>
      <w:divBdr>
        <w:top w:val="none" w:sz="0" w:space="0" w:color="auto"/>
        <w:left w:val="none" w:sz="0" w:space="0" w:color="auto"/>
        <w:bottom w:val="none" w:sz="0" w:space="0" w:color="auto"/>
        <w:right w:val="none" w:sz="0" w:space="0" w:color="auto"/>
      </w:divBdr>
    </w:div>
    <w:div w:id="330108243">
      <w:bodyDiv w:val="1"/>
      <w:marLeft w:val="0"/>
      <w:marRight w:val="0"/>
      <w:marTop w:val="0"/>
      <w:marBottom w:val="0"/>
      <w:divBdr>
        <w:top w:val="none" w:sz="0" w:space="0" w:color="auto"/>
        <w:left w:val="none" w:sz="0" w:space="0" w:color="auto"/>
        <w:bottom w:val="none" w:sz="0" w:space="0" w:color="auto"/>
        <w:right w:val="none" w:sz="0" w:space="0" w:color="auto"/>
      </w:divBdr>
    </w:div>
    <w:div w:id="335810419">
      <w:bodyDiv w:val="1"/>
      <w:marLeft w:val="0"/>
      <w:marRight w:val="0"/>
      <w:marTop w:val="0"/>
      <w:marBottom w:val="0"/>
      <w:divBdr>
        <w:top w:val="none" w:sz="0" w:space="0" w:color="auto"/>
        <w:left w:val="none" w:sz="0" w:space="0" w:color="auto"/>
        <w:bottom w:val="none" w:sz="0" w:space="0" w:color="auto"/>
        <w:right w:val="none" w:sz="0" w:space="0" w:color="auto"/>
      </w:divBdr>
    </w:div>
    <w:div w:id="341006954">
      <w:bodyDiv w:val="1"/>
      <w:marLeft w:val="0"/>
      <w:marRight w:val="0"/>
      <w:marTop w:val="0"/>
      <w:marBottom w:val="0"/>
      <w:divBdr>
        <w:top w:val="none" w:sz="0" w:space="0" w:color="auto"/>
        <w:left w:val="none" w:sz="0" w:space="0" w:color="auto"/>
        <w:bottom w:val="none" w:sz="0" w:space="0" w:color="auto"/>
        <w:right w:val="none" w:sz="0" w:space="0" w:color="auto"/>
      </w:divBdr>
    </w:div>
    <w:div w:id="349842004">
      <w:bodyDiv w:val="1"/>
      <w:marLeft w:val="0"/>
      <w:marRight w:val="0"/>
      <w:marTop w:val="0"/>
      <w:marBottom w:val="0"/>
      <w:divBdr>
        <w:top w:val="none" w:sz="0" w:space="0" w:color="auto"/>
        <w:left w:val="none" w:sz="0" w:space="0" w:color="auto"/>
        <w:bottom w:val="none" w:sz="0" w:space="0" w:color="auto"/>
        <w:right w:val="none" w:sz="0" w:space="0" w:color="auto"/>
      </w:divBdr>
    </w:div>
    <w:div w:id="351685732">
      <w:bodyDiv w:val="1"/>
      <w:marLeft w:val="0"/>
      <w:marRight w:val="0"/>
      <w:marTop w:val="0"/>
      <w:marBottom w:val="0"/>
      <w:divBdr>
        <w:top w:val="none" w:sz="0" w:space="0" w:color="auto"/>
        <w:left w:val="none" w:sz="0" w:space="0" w:color="auto"/>
        <w:bottom w:val="none" w:sz="0" w:space="0" w:color="auto"/>
        <w:right w:val="none" w:sz="0" w:space="0" w:color="auto"/>
      </w:divBdr>
    </w:div>
    <w:div w:id="357120492">
      <w:bodyDiv w:val="1"/>
      <w:marLeft w:val="0"/>
      <w:marRight w:val="0"/>
      <w:marTop w:val="0"/>
      <w:marBottom w:val="0"/>
      <w:divBdr>
        <w:top w:val="none" w:sz="0" w:space="0" w:color="auto"/>
        <w:left w:val="none" w:sz="0" w:space="0" w:color="auto"/>
        <w:bottom w:val="none" w:sz="0" w:space="0" w:color="auto"/>
        <w:right w:val="none" w:sz="0" w:space="0" w:color="auto"/>
      </w:divBdr>
    </w:div>
    <w:div w:id="385110103">
      <w:bodyDiv w:val="1"/>
      <w:marLeft w:val="0"/>
      <w:marRight w:val="0"/>
      <w:marTop w:val="0"/>
      <w:marBottom w:val="0"/>
      <w:divBdr>
        <w:top w:val="none" w:sz="0" w:space="0" w:color="auto"/>
        <w:left w:val="none" w:sz="0" w:space="0" w:color="auto"/>
        <w:bottom w:val="none" w:sz="0" w:space="0" w:color="auto"/>
        <w:right w:val="none" w:sz="0" w:space="0" w:color="auto"/>
      </w:divBdr>
    </w:div>
    <w:div w:id="387387147">
      <w:bodyDiv w:val="1"/>
      <w:marLeft w:val="0"/>
      <w:marRight w:val="0"/>
      <w:marTop w:val="0"/>
      <w:marBottom w:val="0"/>
      <w:divBdr>
        <w:top w:val="none" w:sz="0" w:space="0" w:color="auto"/>
        <w:left w:val="none" w:sz="0" w:space="0" w:color="auto"/>
        <w:bottom w:val="none" w:sz="0" w:space="0" w:color="auto"/>
        <w:right w:val="none" w:sz="0" w:space="0" w:color="auto"/>
      </w:divBdr>
    </w:div>
    <w:div w:id="388843923">
      <w:bodyDiv w:val="1"/>
      <w:marLeft w:val="0"/>
      <w:marRight w:val="0"/>
      <w:marTop w:val="0"/>
      <w:marBottom w:val="0"/>
      <w:divBdr>
        <w:top w:val="none" w:sz="0" w:space="0" w:color="auto"/>
        <w:left w:val="none" w:sz="0" w:space="0" w:color="auto"/>
        <w:bottom w:val="none" w:sz="0" w:space="0" w:color="auto"/>
        <w:right w:val="none" w:sz="0" w:space="0" w:color="auto"/>
      </w:divBdr>
    </w:div>
    <w:div w:id="391926146">
      <w:bodyDiv w:val="1"/>
      <w:marLeft w:val="0"/>
      <w:marRight w:val="0"/>
      <w:marTop w:val="0"/>
      <w:marBottom w:val="0"/>
      <w:divBdr>
        <w:top w:val="none" w:sz="0" w:space="0" w:color="auto"/>
        <w:left w:val="none" w:sz="0" w:space="0" w:color="auto"/>
        <w:bottom w:val="none" w:sz="0" w:space="0" w:color="auto"/>
        <w:right w:val="none" w:sz="0" w:space="0" w:color="auto"/>
      </w:divBdr>
    </w:div>
    <w:div w:id="427315921">
      <w:bodyDiv w:val="1"/>
      <w:marLeft w:val="0"/>
      <w:marRight w:val="0"/>
      <w:marTop w:val="0"/>
      <w:marBottom w:val="0"/>
      <w:divBdr>
        <w:top w:val="none" w:sz="0" w:space="0" w:color="auto"/>
        <w:left w:val="none" w:sz="0" w:space="0" w:color="auto"/>
        <w:bottom w:val="none" w:sz="0" w:space="0" w:color="auto"/>
        <w:right w:val="none" w:sz="0" w:space="0" w:color="auto"/>
      </w:divBdr>
    </w:div>
    <w:div w:id="427967965">
      <w:bodyDiv w:val="1"/>
      <w:marLeft w:val="0"/>
      <w:marRight w:val="0"/>
      <w:marTop w:val="0"/>
      <w:marBottom w:val="0"/>
      <w:divBdr>
        <w:top w:val="none" w:sz="0" w:space="0" w:color="auto"/>
        <w:left w:val="none" w:sz="0" w:space="0" w:color="auto"/>
        <w:bottom w:val="none" w:sz="0" w:space="0" w:color="auto"/>
        <w:right w:val="none" w:sz="0" w:space="0" w:color="auto"/>
      </w:divBdr>
    </w:div>
    <w:div w:id="453913406">
      <w:bodyDiv w:val="1"/>
      <w:marLeft w:val="0"/>
      <w:marRight w:val="0"/>
      <w:marTop w:val="0"/>
      <w:marBottom w:val="0"/>
      <w:divBdr>
        <w:top w:val="none" w:sz="0" w:space="0" w:color="auto"/>
        <w:left w:val="none" w:sz="0" w:space="0" w:color="auto"/>
        <w:bottom w:val="none" w:sz="0" w:space="0" w:color="auto"/>
        <w:right w:val="none" w:sz="0" w:space="0" w:color="auto"/>
      </w:divBdr>
    </w:div>
    <w:div w:id="460922517">
      <w:bodyDiv w:val="1"/>
      <w:marLeft w:val="0"/>
      <w:marRight w:val="0"/>
      <w:marTop w:val="0"/>
      <w:marBottom w:val="0"/>
      <w:divBdr>
        <w:top w:val="none" w:sz="0" w:space="0" w:color="auto"/>
        <w:left w:val="none" w:sz="0" w:space="0" w:color="auto"/>
        <w:bottom w:val="none" w:sz="0" w:space="0" w:color="auto"/>
        <w:right w:val="none" w:sz="0" w:space="0" w:color="auto"/>
      </w:divBdr>
    </w:div>
    <w:div w:id="484856494">
      <w:bodyDiv w:val="1"/>
      <w:marLeft w:val="0"/>
      <w:marRight w:val="0"/>
      <w:marTop w:val="0"/>
      <w:marBottom w:val="0"/>
      <w:divBdr>
        <w:top w:val="none" w:sz="0" w:space="0" w:color="auto"/>
        <w:left w:val="none" w:sz="0" w:space="0" w:color="auto"/>
        <w:bottom w:val="none" w:sz="0" w:space="0" w:color="auto"/>
        <w:right w:val="none" w:sz="0" w:space="0" w:color="auto"/>
      </w:divBdr>
    </w:div>
    <w:div w:id="513492375">
      <w:bodyDiv w:val="1"/>
      <w:marLeft w:val="0"/>
      <w:marRight w:val="0"/>
      <w:marTop w:val="0"/>
      <w:marBottom w:val="0"/>
      <w:divBdr>
        <w:top w:val="none" w:sz="0" w:space="0" w:color="auto"/>
        <w:left w:val="none" w:sz="0" w:space="0" w:color="auto"/>
        <w:bottom w:val="none" w:sz="0" w:space="0" w:color="auto"/>
        <w:right w:val="none" w:sz="0" w:space="0" w:color="auto"/>
      </w:divBdr>
    </w:div>
    <w:div w:id="513886779">
      <w:bodyDiv w:val="1"/>
      <w:marLeft w:val="0"/>
      <w:marRight w:val="0"/>
      <w:marTop w:val="0"/>
      <w:marBottom w:val="0"/>
      <w:divBdr>
        <w:top w:val="none" w:sz="0" w:space="0" w:color="auto"/>
        <w:left w:val="none" w:sz="0" w:space="0" w:color="auto"/>
        <w:bottom w:val="none" w:sz="0" w:space="0" w:color="auto"/>
        <w:right w:val="none" w:sz="0" w:space="0" w:color="auto"/>
      </w:divBdr>
    </w:div>
    <w:div w:id="516506517">
      <w:bodyDiv w:val="1"/>
      <w:marLeft w:val="0"/>
      <w:marRight w:val="0"/>
      <w:marTop w:val="0"/>
      <w:marBottom w:val="0"/>
      <w:divBdr>
        <w:top w:val="none" w:sz="0" w:space="0" w:color="auto"/>
        <w:left w:val="none" w:sz="0" w:space="0" w:color="auto"/>
        <w:bottom w:val="none" w:sz="0" w:space="0" w:color="auto"/>
        <w:right w:val="none" w:sz="0" w:space="0" w:color="auto"/>
      </w:divBdr>
    </w:div>
    <w:div w:id="528685474">
      <w:bodyDiv w:val="1"/>
      <w:marLeft w:val="0"/>
      <w:marRight w:val="0"/>
      <w:marTop w:val="0"/>
      <w:marBottom w:val="0"/>
      <w:divBdr>
        <w:top w:val="none" w:sz="0" w:space="0" w:color="auto"/>
        <w:left w:val="none" w:sz="0" w:space="0" w:color="auto"/>
        <w:bottom w:val="none" w:sz="0" w:space="0" w:color="auto"/>
        <w:right w:val="none" w:sz="0" w:space="0" w:color="auto"/>
      </w:divBdr>
    </w:div>
    <w:div w:id="538320211">
      <w:bodyDiv w:val="1"/>
      <w:marLeft w:val="0"/>
      <w:marRight w:val="0"/>
      <w:marTop w:val="0"/>
      <w:marBottom w:val="0"/>
      <w:divBdr>
        <w:top w:val="none" w:sz="0" w:space="0" w:color="auto"/>
        <w:left w:val="none" w:sz="0" w:space="0" w:color="auto"/>
        <w:bottom w:val="none" w:sz="0" w:space="0" w:color="auto"/>
        <w:right w:val="none" w:sz="0" w:space="0" w:color="auto"/>
      </w:divBdr>
    </w:div>
    <w:div w:id="542593697">
      <w:bodyDiv w:val="1"/>
      <w:marLeft w:val="0"/>
      <w:marRight w:val="0"/>
      <w:marTop w:val="0"/>
      <w:marBottom w:val="0"/>
      <w:divBdr>
        <w:top w:val="none" w:sz="0" w:space="0" w:color="auto"/>
        <w:left w:val="none" w:sz="0" w:space="0" w:color="auto"/>
        <w:bottom w:val="none" w:sz="0" w:space="0" w:color="auto"/>
        <w:right w:val="none" w:sz="0" w:space="0" w:color="auto"/>
      </w:divBdr>
    </w:div>
    <w:div w:id="562061647">
      <w:bodyDiv w:val="1"/>
      <w:marLeft w:val="0"/>
      <w:marRight w:val="0"/>
      <w:marTop w:val="0"/>
      <w:marBottom w:val="0"/>
      <w:divBdr>
        <w:top w:val="none" w:sz="0" w:space="0" w:color="auto"/>
        <w:left w:val="none" w:sz="0" w:space="0" w:color="auto"/>
        <w:bottom w:val="none" w:sz="0" w:space="0" w:color="auto"/>
        <w:right w:val="none" w:sz="0" w:space="0" w:color="auto"/>
      </w:divBdr>
    </w:div>
    <w:div w:id="563953263">
      <w:bodyDiv w:val="1"/>
      <w:marLeft w:val="0"/>
      <w:marRight w:val="0"/>
      <w:marTop w:val="0"/>
      <w:marBottom w:val="0"/>
      <w:divBdr>
        <w:top w:val="none" w:sz="0" w:space="0" w:color="auto"/>
        <w:left w:val="none" w:sz="0" w:space="0" w:color="auto"/>
        <w:bottom w:val="none" w:sz="0" w:space="0" w:color="auto"/>
        <w:right w:val="none" w:sz="0" w:space="0" w:color="auto"/>
      </w:divBdr>
    </w:div>
    <w:div w:id="578709903">
      <w:bodyDiv w:val="1"/>
      <w:marLeft w:val="0"/>
      <w:marRight w:val="0"/>
      <w:marTop w:val="0"/>
      <w:marBottom w:val="0"/>
      <w:divBdr>
        <w:top w:val="none" w:sz="0" w:space="0" w:color="auto"/>
        <w:left w:val="none" w:sz="0" w:space="0" w:color="auto"/>
        <w:bottom w:val="none" w:sz="0" w:space="0" w:color="auto"/>
        <w:right w:val="none" w:sz="0" w:space="0" w:color="auto"/>
      </w:divBdr>
    </w:div>
    <w:div w:id="623542261">
      <w:bodyDiv w:val="1"/>
      <w:marLeft w:val="0"/>
      <w:marRight w:val="0"/>
      <w:marTop w:val="0"/>
      <w:marBottom w:val="0"/>
      <w:divBdr>
        <w:top w:val="none" w:sz="0" w:space="0" w:color="auto"/>
        <w:left w:val="none" w:sz="0" w:space="0" w:color="auto"/>
        <w:bottom w:val="none" w:sz="0" w:space="0" w:color="auto"/>
        <w:right w:val="none" w:sz="0" w:space="0" w:color="auto"/>
      </w:divBdr>
    </w:div>
    <w:div w:id="631516139">
      <w:bodyDiv w:val="1"/>
      <w:marLeft w:val="0"/>
      <w:marRight w:val="0"/>
      <w:marTop w:val="0"/>
      <w:marBottom w:val="0"/>
      <w:divBdr>
        <w:top w:val="none" w:sz="0" w:space="0" w:color="auto"/>
        <w:left w:val="none" w:sz="0" w:space="0" w:color="auto"/>
        <w:bottom w:val="none" w:sz="0" w:space="0" w:color="auto"/>
        <w:right w:val="none" w:sz="0" w:space="0" w:color="auto"/>
      </w:divBdr>
    </w:div>
    <w:div w:id="634263067">
      <w:bodyDiv w:val="1"/>
      <w:marLeft w:val="0"/>
      <w:marRight w:val="0"/>
      <w:marTop w:val="0"/>
      <w:marBottom w:val="0"/>
      <w:divBdr>
        <w:top w:val="none" w:sz="0" w:space="0" w:color="auto"/>
        <w:left w:val="none" w:sz="0" w:space="0" w:color="auto"/>
        <w:bottom w:val="none" w:sz="0" w:space="0" w:color="auto"/>
        <w:right w:val="none" w:sz="0" w:space="0" w:color="auto"/>
      </w:divBdr>
    </w:div>
    <w:div w:id="635766168">
      <w:bodyDiv w:val="1"/>
      <w:marLeft w:val="0"/>
      <w:marRight w:val="0"/>
      <w:marTop w:val="0"/>
      <w:marBottom w:val="0"/>
      <w:divBdr>
        <w:top w:val="none" w:sz="0" w:space="0" w:color="auto"/>
        <w:left w:val="none" w:sz="0" w:space="0" w:color="auto"/>
        <w:bottom w:val="none" w:sz="0" w:space="0" w:color="auto"/>
        <w:right w:val="none" w:sz="0" w:space="0" w:color="auto"/>
      </w:divBdr>
    </w:div>
    <w:div w:id="644046789">
      <w:bodyDiv w:val="1"/>
      <w:marLeft w:val="0"/>
      <w:marRight w:val="0"/>
      <w:marTop w:val="0"/>
      <w:marBottom w:val="0"/>
      <w:divBdr>
        <w:top w:val="none" w:sz="0" w:space="0" w:color="auto"/>
        <w:left w:val="none" w:sz="0" w:space="0" w:color="auto"/>
        <w:bottom w:val="none" w:sz="0" w:space="0" w:color="auto"/>
        <w:right w:val="none" w:sz="0" w:space="0" w:color="auto"/>
      </w:divBdr>
    </w:div>
    <w:div w:id="644166991">
      <w:bodyDiv w:val="1"/>
      <w:marLeft w:val="0"/>
      <w:marRight w:val="0"/>
      <w:marTop w:val="0"/>
      <w:marBottom w:val="0"/>
      <w:divBdr>
        <w:top w:val="none" w:sz="0" w:space="0" w:color="auto"/>
        <w:left w:val="none" w:sz="0" w:space="0" w:color="auto"/>
        <w:bottom w:val="none" w:sz="0" w:space="0" w:color="auto"/>
        <w:right w:val="none" w:sz="0" w:space="0" w:color="auto"/>
      </w:divBdr>
    </w:div>
    <w:div w:id="652561118">
      <w:bodyDiv w:val="1"/>
      <w:marLeft w:val="0"/>
      <w:marRight w:val="0"/>
      <w:marTop w:val="0"/>
      <w:marBottom w:val="0"/>
      <w:divBdr>
        <w:top w:val="none" w:sz="0" w:space="0" w:color="auto"/>
        <w:left w:val="none" w:sz="0" w:space="0" w:color="auto"/>
        <w:bottom w:val="none" w:sz="0" w:space="0" w:color="auto"/>
        <w:right w:val="none" w:sz="0" w:space="0" w:color="auto"/>
      </w:divBdr>
    </w:div>
    <w:div w:id="676157833">
      <w:bodyDiv w:val="1"/>
      <w:marLeft w:val="0"/>
      <w:marRight w:val="0"/>
      <w:marTop w:val="0"/>
      <w:marBottom w:val="0"/>
      <w:divBdr>
        <w:top w:val="none" w:sz="0" w:space="0" w:color="auto"/>
        <w:left w:val="none" w:sz="0" w:space="0" w:color="auto"/>
        <w:bottom w:val="none" w:sz="0" w:space="0" w:color="auto"/>
        <w:right w:val="none" w:sz="0" w:space="0" w:color="auto"/>
      </w:divBdr>
    </w:div>
    <w:div w:id="695347587">
      <w:bodyDiv w:val="1"/>
      <w:marLeft w:val="0"/>
      <w:marRight w:val="0"/>
      <w:marTop w:val="0"/>
      <w:marBottom w:val="0"/>
      <w:divBdr>
        <w:top w:val="none" w:sz="0" w:space="0" w:color="auto"/>
        <w:left w:val="none" w:sz="0" w:space="0" w:color="auto"/>
        <w:bottom w:val="none" w:sz="0" w:space="0" w:color="auto"/>
        <w:right w:val="none" w:sz="0" w:space="0" w:color="auto"/>
      </w:divBdr>
    </w:div>
    <w:div w:id="709844187">
      <w:bodyDiv w:val="1"/>
      <w:marLeft w:val="0"/>
      <w:marRight w:val="0"/>
      <w:marTop w:val="0"/>
      <w:marBottom w:val="0"/>
      <w:divBdr>
        <w:top w:val="none" w:sz="0" w:space="0" w:color="auto"/>
        <w:left w:val="none" w:sz="0" w:space="0" w:color="auto"/>
        <w:bottom w:val="none" w:sz="0" w:space="0" w:color="auto"/>
        <w:right w:val="none" w:sz="0" w:space="0" w:color="auto"/>
      </w:divBdr>
    </w:div>
    <w:div w:id="718745033">
      <w:bodyDiv w:val="1"/>
      <w:marLeft w:val="0"/>
      <w:marRight w:val="0"/>
      <w:marTop w:val="0"/>
      <w:marBottom w:val="0"/>
      <w:divBdr>
        <w:top w:val="none" w:sz="0" w:space="0" w:color="auto"/>
        <w:left w:val="none" w:sz="0" w:space="0" w:color="auto"/>
        <w:bottom w:val="none" w:sz="0" w:space="0" w:color="auto"/>
        <w:right w:val="none" w:sz="0" w:space="0" w:color="auto"/>
      </w:divBdr>
    </w:div>
    <w:div w:id="731198247">
      <w:bodyDiv w:val="1"/>
      <w:marLeft w:val="0"/>
      <w:marRight w:val="0"/>
      <w:marTop w:val="0"/>
      <w:marBottom w:val="0"/>
      <w:divBdr>
        <w:top w:val="none" w:sz="0" w:space="0" w:color="auto"/>
        <w:left w:val="none" w:sz="0" w:space="0" w:color="auto"/>
        <w:bottom w:val="none" w:sz="0" w:space="0" w:color="auto"/>
        <w:right w:val="none" w:sz="0" w:space="0" w:color="auto"/>
      </w:divBdr>
    </w:div>
    <w:div w:id="763914927">
      <w:bodyDiv w:val="1"/>
      <w:marLeft w:val="0"/>
      <w:marRight w:val="0"/>
      <w:marTop w:val="0"/>
      <w:marBottom w:val="0"/>
      <w:divBdr>
        <w:top w:val="none" w:sz="0" w:space="0" w:color="auto"/>
        <w:left w:val="none" w:sz="0" w:space="0" w:color="auto"/>
        <w:bottom w:val="none" w:sz="0" w:space="0" w:color="auto"/>
        <w:right w:val="none" w:sz="0" w:space="0" w:color="auto"/>
      </w:divBdr>
    </w:div>
    <w:div w:id="764108474">
      <w:bodyDiv w:val="1"/>
      <w:marLeft w:val="0"/>
      <w:marRight w:val="0"/>
      <w:marTop w:val="0"/>
      <w:marBottom w:val="0"/>
      <w:divBdr>
        <w:top w:val="none" w:sz="0" w:space="0" w:color="auto"/>
        <w:left w:val="none" w:sz="0" w:space="0" w:color="auto"/>
        <w:bottom w:val="none" w:sz="0" w:space="0" w:color="auto"/>
        <w:right w:val="none" w:sz="0" w:space="0" w:color="auto"/>
      </w:divBdr>
    </w:div>
    <w:div w:id="775247127">
      <w:bodyDiv w:val="1"/>
      <w:marLeft w:val="0"/>
      <w:marRight w:val="0"/>
      <w:marTop w:val="0"/>
      <w:marBottom w:val="0"/>
      <w:divBdr>
        <w:top w:val="none" w:sz="0" w:space="0" w:color="auto"/>
        <w:left w:val="none" w:sz="0" w:space="0" w:color="auto"/>
        <w:bottom w:val="none" w:sz="0" w:space="0" w:color="auto"/>
        <w:right w:val="none" w:sz="0" w:space="0" w:color="auto"/>
      </w:divBdr>
    </w:div>
    <w:div w:id="815298796">
      <w:bodyDiv w:val="1"/>
      <w:marLeft w:val="0"/>
      <w:marRight w:val="0"/>
      <w:marTop w:val="0"/>
      <w:marBottom w:val="0"/>
      <w:divBdr>
        <w:top w:val="none" w:sz="0" w:space="0" w:color="auto"/>
        <w:left w:val="none" w:sz="0" w:space="0" w:color="auto"/>
        <w:bottom w:val="none" w:sz="0" w:space="0" w:color="auto"/>
        <w:right w:val="none" w:sz="0" w:space="0" w:color="auto"/>
      </w:divBdr>
    </w:div>
    <w:div w:id="819154606">
      <w:bodyDiv w:val="1"/>
      <w:marLeft w:val="0"/>
      <w:marRight w:val="0"/>
      <w:marTop w:val="0"/>
      <w:marBottom w:val="0"/>
      <w:divBdr>
        <w:top w:val="none" w:sz="0" w:space="0" w:color="auto"/>
        <w:left w:val="none" w:sz="0" w:space="0" w:color="auto"/>
        <w:bottom w:val="none" w:sz="0" w:space="0" w:color="auto"/>
        <w:right w:val="none" w:sz="0" w:space="0" w:color="auto"/>
      </w:divBdr>
    </w:div>
    <w:div w:id="822085808">
      <w:bodyDiv w:val="1"/>
      <w:marLeft w:val="0"/>
      <w:marRight w:val="0"/>
      <w:marTop w:val="0"/>
      <w:marBottom w:val="0"/>
      <w:divBdr>
        <w:top w:val="none" w:sz="0" w:space="0" w:color="auto"/>
        <w:left w:val="none" w:sz="0" w:space="0" w:color="auto"/>
        <w:bottom w:val="none" w:sz="0" w:space="0" w:color="auto"/>
        <w:right w:val="none" w:sz="0" w:space="0" w:color="auto"/>
      </w:divBdr>
    </w:div>
    <w:div w:id="824007173">
      <w:bodyDiv w:val="1"/>
      <w:marLeft w:val="0"/>
      <w:marRight w:val="0"/>
      <w:marTop w:val="0"/>
      <w:marBottom w:val="0"/>
      <w:divBdr>
        <w:top w:val="none" w:sz="0" w:space="0" w:color="auto"/>
        <w:left w:val="none" w:sz="0" w:space="0" w:color="auto"/>
        <w:bottom w:val="none" w:sz="0" w:space="0" w:color="auto"/>
        <w:right w:val="none" w:sz="0" w:space="0" w:color="auto"/>
      </w:divBdr>
    </w:div>
    <w:div w:id="861630237">
      <w:bodyDiv w:val="1"/>
      <w:marLeft w:val="0"/>
      <w:marRight w:val="0"/>
      <w:marTop w:val="0"/>
      <w:marBottom w:val="0"/>
      <w:divBdr>
        <w:top w:val="none" w:sz="0" w:space="0" w:color="auto"/>
        <w:left w:val="none" w:sz="0" w:space="0" w:color="auto"/>
        <w:bottom w:val="none" w:sz="0" w:space="0" w:color="auto"/>
        <w:right w:val="none" w:sz="0" w:space="0" w:color="auto"/>
      </w:divBdr>
    </w:div>
    <w:div w:id="877201544">
      <w:bodyDiv w:val="1"/>
      <w:marLeft w:val="0"/>
      <w:marRight w:val="0"/>
      <w:marTop w:val="0"/>
      <w:marBottom w:val="0"/>
      <w:divBdr>
        <w:top w:val="none" w:sz="0" w:space="0" w:color="auto"/>
        <w:left w:val="none" w:sz="0" w:space="0" w:color="auto"/>
        <w:bottom w:val="none" w:sz="0" w:space="0" w:color="auto"/>
        <w:right w:val="none" w:sz="0" w:space="0" w:color="auto"/>
      </w:divBdr>
    </w:div>
    <w:div w:id="878593735">
      <w:bodyDiv w:val="1"/>
      <w:marLeft w:val="0"/>
      <w:marRight w:val="0"/>
      <w:marTop w:val="0"/>
      <w:marBottom w:val="0"/>
      <w:divBdr>
        <w:top w:val="none" w:sz="0" w:space="0" w:color="auto"/>
        <w:left w:val="none" w:sz="0" w:space="0" w:color="auto"/>
        <w:bottom w:val="none" w:sz="0" w:space="0" w:color="auto"/>
        <w:right w:val="none" w:sz="0" w:space="0" w:color="auto"/>
      </w:divBdr>
    </w:div>
    <w:div w:id="880433260">
      <w:bodyDiv w:val="1"/>
      <w:marLeft w:val="0"/>
      <w:marRight w:val="0"/>
      <w:marTop w:val="0"/>
      <w:marBottom w:val="0"/>
      <w:divBdr>
        <w:top w:val="none" w:sz="0" w:space="0" w:color="auto"/>
        <w:left w:val="none" w:sz="0" w:space="0" w:color="auto"/>
        <w:bottom w:val="none" w:sz="0" w:space="0" w:color="auto"/>
        <w:right w:val="none" w:sz="0" w:space="0" w:color="auto"/>
      </w:divBdr>
    </w:div>
    <w:div w:id="888733877">
      <w:bodyDiv w:val="1"/>
      <w:marLeft w:val="0"/>
      <w:marRight w:val="0"/>
      <w:marTop w:val="0"/>
      <w:marBottom w:val="0"/>
      <w:divBdr>
        <w:top w:val="none" w:sz="0" w:space="0" w:color="auto"/>
        <w:left w:val="none" w:sz="0" w:space="0" w:color="auto"/>
        <w:bottom w:val="none" w:sz="0" w:space="0" w:color="auto"/>
        <w:right w:val="none" w:sz="0" w:space="0" w:color="auto"/>
      </w:divBdr>
    </w:div>
    <w:div w:id="898907276">
      <w:bodyDiv w:val="1"/>
      <w:marLeft w:val="0"/>
      <w:marRight w:val="0"/>
      <w:marTop w:val="0"/>
      <w:marBottom w:val="0"/>
      <w:divBdr>
        <w:top w:val="none" w:sz="0" w:space="0" w:color="auto"/>
        <w:left w:val="none" w:sz="0" w:space="0" w:color="auto"/>
        <w:bottom w:val="none" w:sz="0" w:space="0" w:color="auto"/>
        <w:right w:val="none" w:sz="0" w:space="0" w:color="auto"/>
      </w:divBdr>
    </w:div>
    <w:div w:id="918977480">
      <w:bodyDiv w:val="1"/>
      <w:marLeft w:val="0"/>
      <w:marRight w:val="0"/>
      <w:marTop w:val="0"/>
      <w:marBottom w:val="0"/>
      <w:divBdr>
        <w:top w:val="none" w:sz="0" w:space="0" w:color="auto"/>
        <w:left w:val="none" w:sz="0" w:space="0" w:color="auto"/>
        <w:bottom w:val="none" w:sz="0" w:space="0" w:color="auto"/>
        <w:right w:val="none" w:sz="0" w:space="0" w:color="auto"/>
      </w:divBdr>
    </w:div>
    <w:div w:id="931084974">
      <w:bodyDiv w:val="1"/>
      <w:marLeft w:val="0"/>
      <w:marRight w:val="0"/>
      <w:marTop w:val="0"/>
      <w:marBottom w:val="0"/>
      <w:divBdr>
        <w:top w:val="none" w:sz="0" w:space="0" w:color="auto"/>
        <w:left w:val="none" w:sz="0" w:space="0" w:color="auto"/>
        <w:bottom w:val="none" w:sz="0" w:space="0" w:color="auto"/>
        <w:right w:val="none" w:sz="0" w:space="0" w:color="auto"/>
      </w:divBdr>
    </w:div>
    <w:div w:id="934557265">
      <w:bodyDiv w:val="1"/>
      <w:marLeft w:val="0"/>
      <w:marRight w:val="0"/>
      <w:marTop w:val="0"/>
      <w:marBottom w:val="0"/>
      <w:divBdr>
        <w:top w:val="none" w:sz="0" w:space="0" w:color="auto"/>
        <w:left w:val="none" w:sz="0" w:space="0" w:color="auto"/>
        <w:bottom w:val="none" w:sz="0" w:space="0" w:color="auto"/>
        <w:right w:val="none" w:sz="0" w:space="0" w:color="auto"/>
      </w:divBdr>
    </w:div>
    <w:div w:id="957683707">
      <w:bodyDiv w:val="1"/>
      <w:marLeft w:val="0"/>
      <w:marRight w:val="0"/>
      <w:marTop w:val="0"/>
      <w:marBottom w:val="0"/>
      <w:divBdr>
        <w:top w:val="none" w:sz="0" w:space="0" w:color="auto"/>
        <w:left w:val="none" w:sz="0" w:space="0" w:color="auto"/>
        <w:bottom w:val="none" w:sz="0" w:space="0" w:color="auto"/>
        <w:right w:val="none" w:sz="0" w:space="0" w:color="auto"/>
      </w:divBdr>
    </w:div>
    <w:div w:id="980499325">
      <w:bodyDiv w:val="1"/>
      <w:marLeft w:val="0"/>
      <w:marRight w:val="0"/>
      <w:marTop w:val="0"/>
      <w:marBottom w:val="0"/>
      <w:divBdr>
        <w:top w:val="none" w:sz="0" w:space="0" w:color="auto"/>
        <w:left w:val="none" w:sz="0" w:space="0" w:color="auto"/>
        <w:bottom w:val="none" w:sz="0" w:space="0" w:color="auto"/>
        <w:right w:val="none" w:sz="0" w:space="0" w:color="auto"/>
      </w:divBdr>
    </w:div>
    <w:div w:id="998381644">
      <w:bodyDiv w:val="1"/>
      <w:marLeft w:val="0"/>
      <w:marRight w:val="0"/>
      <w:marTop w:val="0"/>
      <w:marBottom w:val="0"/>
      <w:divBdr>
        <w:top w:val="none" w:sz="0" w:space="0" w:color="auto"/>
        <w:left w:val="none" w:sz="0" w:space="0" w:color="auto"/>
        <w:bottom w:val="none" w:sz="0" w:space="0" w:color="auto"/>
        <w:right w:val="none" w:sz="0" w:space="0" w:color="auto"/>
      </w:divBdr>
    </w:div>
    <w:div w:id="999849121">
      <w:bodyDiv w:val="1"/>
      <w:marLeft w:val="0"/>
      <w:marRight w:val="0"/>
      <w:marTop w:val="0"/>
      <w:marBottom w:val="0"/>
      <w:divBdr>
        <w:top w:val="none" w:sz="0" w:space="0" w:color="auto"/>
        <w:left w:val="none" w:sz="0" w:space="0" w:color="auto"/>
        <w:bottom w:val="none" w:sz="0" w:space="0" w:color="auto"/>
        <w:right w:val="none" w:sz="0" w:space="0" w:color="auto"/>
      </w:divBdr>
    </w:div>
    <w:div w:id="1019887952">
      <w:bodyDiv w:val="1"/>
      <w:marLeft w:val="0"/>
      <w:marRight w:val="0"/>
      <w:marTop w:val="0"/>
      <w:marBottom w:val="0"/>
      <w:divBdr>
        <w:top w:val="none" w:sz="0" w:space="0" w:color="auto"/>
        <w:left w:val="none" w:sz="0" w:space="0" w:color="auto"/>
        <w:bottom w:val="none" w:sz="0" w:space="0" w:color="auto"/>
        <w:right w:val="none" w:sz="0" w:space="0" w:color="auto"/>
      </w:divBdr>
    </w:div>
    <w:div w:id="1023479226">
      <w:bodyDiv w:val="1"/>
      <w:marLeft w:val="0"/>
      <w:marRight w:val="0"/>
      <w:marTop w:val="0"/>
      <w:marBottom w:val="0"/>
      <w:divBdr>
        <w:top w:val="none" w:sz="0" w:space="0" w:color="auto"/>
        <w:left w:val="none" w:sz="0" w:space="0" w:color="auto"/>
        <w:bottom w:val="none" w:sz="0" w:space="0" w:color="auto"/>
        <w:right w:val="none" w:sz="0" w:space="0" w:color="auto"/>
      </w:divBdr>
    </w:div>
    <w:div w:id="1041050559">
      <w:bodyDiv w:val="1"/>
      <w:marLeft w:val="0"/>
      <w:marRight w:val="0"/>
      <w:marTop w:val="0"/>
      <w:marBottom w:val="0"/>
      <w:divBdr>
        <w:top w:val="none" w:sz="0" w:space="0" w:color="auto"/>
        <w:left w:val="none" w:sz="0" w:space="0" w:color="auto"/>
        <w:bottom w:val="none" w:sz="0" w:space="0" w:color="auto"/>
        <w:right w:val="none" w:sz="0" w:space="0" w:color="auto"/>
      </w:divBdr>
    </w:div>
    <w:div w:id="1043210450">
      <w:bodyDiv w:val="1"/>
      <w:marLeft w:val="0"/>
      <w:marRight w:val="0"/>
      <w:marTop w:val="0"/>
      <w:marBottom w:val="0"/>
      <w:divBdr>
        <w:top w:val="none" w:sz="0" w:space="0" w:color="auto"/>
        <w:left w:val="none" w:sz="0" w:space="0" w:color="auto"/>
        <w:bottom w:val="none" w:sz="0" w:space="0" w:color="auto"/>
        <w:right w:val="none" w:sz="0" w:space="0" w:color="auto"/>
      </w:divBdr>
    </w:div>
    <w:div w:id="1053237614">
      <w:bodyDiv w:val="1"/>
      <w:marLeft w:val="0"/>
      <w:marRight w:val="0"/>
      <w:marTop w:val="0"/>
      <w:marBottom w:val="0"/>
      <w:divBdr>
        <w:top w:val="none" w:sz="0" w:space="0" w:color="auto"/>
        <w:left w:val="none" w:sz="0" w:space="0" w:color="auto"/>
        <w:bottom w:val="none" w:sz="0" w:space="0" w:color="auto"/>
        <w:right w:val="none" w:sz="0" w:space="0" w:color="auto"/>
      </w:divBdr>
    </w:div>
    <w:div w:id="1068069727">
      <w:bodyDiv w:val="1"/>
      <w:marLeft w:val="0"/>
      <w:marRight w:val="0"/>
      <w:marTop w:val="0"/>
      <w:marBottom w:val="0"/>
      <w:divBdr>
        <w:top w:val="none" w:sz="0" w:space="0" w:color="auto"/>
        <w:left w:val="none" w:sz="0" w:space="0" w:color="auto"/>
        <w:bottom w:val="none" w:sz="0" w:space="0" w:color="auto"/>
        <w:right w:val="none" w:sz="0" w:space="0" w:color="auto"/>
      </w:divBdr>
    </w:div>
    <w:div w:id="1076173914">
      <w:bodyDiv w:val="1"/>
      <w:marLeft w:val="0"/>
      <w:marRight w:val="0"/>
      <w:marTop w:val="0"/>
      <w:marBottom w:val="0"/>
      <w:divBdr>
        <w:top w:val="none" w:sz="0" w:space="0" w:color="auto"/>
        <w:left w:val="none" w:sz="0" w:space="0" w:color="auto"/>
        <w:bottom w:val="none" w:sz="0" w:space="0" w:color="auto"/>
        <w:right w:val="none" w:sz="0" w:space="0" w:color="auto"/>
      </w:divBdr>
    </w:div>
    <w:div w:id="1099444472">
      <w:bodyDiv w:val="1"/>
      <w:marLeft w:val="0"/>
      <w:marRight w:val="0"/>
      <w:marTop w:val="0"/>
      <w:marBottom w:val="0"/>
      <w:divBdr>
        <w:top w:val="none" w:sz="0" w:space="0" w:color="auto"/>
        <w:left w:val="none" w:sz="0" w:space="0" w:color="auto"/>
        <w:bottom w:val="none" w:sz="0" w:space="0" w:color="auto"/>
        <w:right w:val="none" w:sz="0" w:space="0" w:color="auto"/>
      </w:divBdr>
    </w:div>
    <w:div w:id="1125195122">
      <w:bodyDiv w:val="1"/>
      <w:marLeft w:val="0"/>
      <w:marRight w:val="0"/>
      <w:marTop w:val="0"/>
      <w:marBottom w:val="0"/>
      <w:divBdr>
        <w:top w:val="none" w:sz="0" w:space="0" w:color="auto"/>
        <w:left w:val="none" w:sz="0" w:space="0" w:color="auto"/>
        <w:bottom w:val="none" w:sz="0" w:space="0" w:color="auto"/>
        <w:right w:val="none" w:sz="0" w:space="0" w:color="auto"/>
      </w:divBdr>
    </w:div>
    <w:div w:id="1139802598">
      <w:bodyDiv w:val="1"/>
      <w:marLeft w:val="0"/>
      <w:marRight w:val="0"/>
      <w:marTop w:val="0"/>
      <w:marBottom w:val="0"/>
      <w:divBdr>
        <w:top w:val="none" w:sz="0" w:space="0" w:color="auto"/>
        <w:left w:val="none" w:sz="0" w:space="0" w:color="auto"/>
        <w:bottom w:val="none" w:sz="0" w:space="0" w:color="auto"/>
        <w:right w:val="none" w:sz="0" w:space="0" w:color="auto"/>
      </w:divBdr>
    </w:div>
    <w:div w:id="1144664738">
      <w:bodyDiv w:val="1"/>
      <w:marLeft w:val="0"/>
      <w:marRight w:val="0"/>
      <w:marTop w:val="0"/>
      <w:marBottom w:val="0"/>
      <w:divBdr>
        <w:top w:val="none" w:sz="0" w:space="0" w:color="auto"/>
        <w:left w:val="none" w:sz="0" w:space="0" w:color="auto"/>
        <w:bottom w:val="none" w:sz="0" w:space="0" w:color="auto"/>
        <w:right w:val="none" w:sz="0" w:space="0" w:color="auto"/>
      </w:divBdr>
    </w:div>
    <w:div w:id="1166087879">
      <w:bodyDiv w:val="1"/>
      <w:marLeft w:val="0"/>
      <w:marRight w:val="0"/>
      <w:marTop w:val="0"/>
      <w:marBottom w:val="0"/>
      <w:divBdr>
        <w:top w:val="none" w:sz="0" w:space="0" w:color="auto"/>
        <w:left w:val="none" w:sz="0" w:space="0" w:color="auto"/>
        <w:bottom w:val="none" w:sz="0" w:space="0" w:color="auto"/>
        <w:right w:val="none" w:sz="0" w:space="0" w:color="auto"/>
      </w:divBdr>
    </w:div>
    <w:div w:id="1184173966">
      <w:bodyDiv w:val="1"/>
      <w:marLeft w:val="0"/>
      <w:marRight w:val="0"/>
      <w:marTop w:val="0"/>
      <w:marBottom w:val="0"/>
      <w:divBdr>
        <w:top w:val="none" w:sz="0" w:space="0" w:color="auto"/>
        <w:left w:val="none" w:sz="0" w:space="0" w:color="auto"/>
        <w:bottom w:val="none" w:sz="0" w:space="0" w:color="auto"/>
        <w:right w:val="none" w:sz="0" w:space="0" w:color="auto"/>
      </w:divBdr>
    </w:div>
    <w:div w:id="1184319338">
      <w:bodyDiv w:val="1"/>
      <w:marLeft w:val="0"/>
      <w:marRight w:val="0"/>
      <w:marTop w:val="0"/>
      <w:marBottom w:val="0"/>
      <w:divBdr>
        <w:top w:val="none" w:sz="0" w:space="0" w:color="auto"/>
        <w:left w:val="none" w:sz="0" w:space="0" w:color="auto"/>
        <w:bottom w:val="none" w:sz="0" w:space="0" w:color="auto"/>
        <w:right w:val="none" w:sz="0" w:space="0" w:color="auto"/>
      </w:divBdr>
    </w:div>
    <w:div w:id="1190921901">
      <w:bodyDiv w:val="1"/>
      <w:marLeft w:val="0"/>
      <w:marRight w:val="0"/>
      <w:marTop w:val="0"/>
      <w:marBottom w:val="0"/>
      <w:divBdr>
        <w:top w:val="none" w:sz="0" w:space="0" w:color="auto"/>
        <w:left w:val="none" w:sz="0" w:space="0" w:color="auto"/>
        <w:bottom w:val="none" w:sz="0" w:space="0" w:color="auto"/>
        <w:right w:val="none" w:sz="0" w:space="0" w:color="auto"/>
      </w:divBdr>
    </w:div>
    <w:div w:id="1195146660">
      <w:bodyDiv w:val="1"/>
      <w:marLeft w:val="0"/>
      <w:marRight w:val="0"/>
      <w:marTop w:val="0"/>
      <w:marBottom w:val="0"/>
      <w:divBdr>
        <w:top w:val="none" w:sz="0" w:space="0" w:color="auto"/>
        <w:left w:val="none" w:sz="0" w:space="0" w:color="auto"/>
        <w:bottom w:val="none" w:sz="0" w:space="0" w:color="auto"/>
        <w:right w:val="none" w:sz="0" w:space="0" w:color="auto"/>
      </w:divBdr>
    </w:div>
    <w:div w:id="1224877834">
      <w:bodyDiv w:val="1"/>
      <w:marLeft w:val="0"/>
      <w:marRight w:val="0"/>
      <w:marTop w:val="0"/>
      <w:marBottom w:val="0"/>
      <w:divBdr>
        <w:top w:val="none" w:sz="0" w:space="0" w:color="auto"/>
        <w:left w:val="none" w:sz="0" w:space="0" w:color="auto"/>
        <w:bottom w:val="none" w:sz="0" w:space="0" w:color="auto"/>
        <w:right w:val="none" w:sz="0" w:space="0" w:color="auto"/>
      </w:divBdr>
    </w:div>
    <w:div w:id="1231383640">
      <w:bodyDiv w:val="1"/>
      <w:marLeft w:val="0"/>
      <w:marRight w:val="0"/>
      <w:marTop w:val="0"/>
      <w:marBottom w:val="0"/>
      <w:divBdr>
        <w:top w:val="none" w:sz="0" w:space="0" w:color="auto"/>
        <w:left w:val="none" w:sz="0" w:space="0" w:color="auto"/>
        <w:bottom w:val="none" w:sz="0" w:space="0" w:color="auto"/>
        <w:right w:val="none" w:sz="0" w:space="0" w:color="auto"/>
      </w:divBdr>
    </w:div>
    <w:div w:id="1254170621">
      <w:bodyDiv w:val="1"/>
      <w:marLeft w:val="0"/>
      <w:marRight w:val="0"/>
      <w:marTop w:val="0"/>
      <w:marBottom w:val="0"/>
      <w:divBdr>
        <w:top w:val="none" w:sz="0" w:space="0" w:color="auto"/>
        <w:left w:val="none" w:sz="0" w:space="0" w:color="auto"/>
        <w:bottom w:val="none" w:sz="0" w:space="0" w:color="auto"/>
        <w:right w:val="none" w:sz="0" w:space="0" w:color="auto"/>
      </w:divBdr>
    </w:div>
    <w:div w:id="1261063156">
      <w:bodyDiv w:val="1"/>
      <w:marLeft w:val="0"/>
      <w:marRight w:val="0"/>
      <w:marTop w:val="0"/>
      <w:marBottom w:val="0"/>
      <w:divBdr>
        <w:top w:val="none" w:sz="0" w:space="0" w:color="auto"/>
        <w:left w:val="none" w:sz="0" w:space="0" w:color="auto"/>
        <w:bottom w:val="none" w:sz="0" w:space="0" w:color="auto"/>
        <w:right w:val="none" w:sz="0" w:space="0" w:color="auto"/>
      </w:divBdr>
    </w:div>
    <w:div w:id="1315992366">
      <w:bodyDiv w:val="1"/>
      <w:marLeft w:val="0"/>
      <w:marRight w:val="0"/>
      <w:marTop w:val="0"/>
      <w:marBottom w:val="0"/>
      <w:divBdr>
        <w:top w:val="none" w:sz="0" w:space="0" w:color="auto"/>
        <w:left w:val="none" w:sz="0" w:space="0" w:color="auto"/>
        <w:bottom w:val="none" w:sz="0" w:space="0" w:color="auto"/>
        <w:right w:val="none" w:sz="0" w:space="0" w:color="auto"/>
      </w:divBdr>
    </w:div>
    <w:div w:id="1316763264">
      <w:bodyDiv w:val="1"/>
      <w:marLeft w:val="0"/>
      <w:marRight w:val="0"/>
      <w:marTop w:val="0"/>
      <w:marBottom w:val="0"/>
      <w:divBdr>
        <w:top w:val="none" w:sz="0" w:space="0" w:color="auto"/>
        <w:left w:val="none" w:sz="0" w:space="0" w:color="auto"/>
        <w:bottom w:val="none" w:sz="0" w:space="0" w:color="auto"/>
        <w:right w:val="none" w:sz="0" w:space="0" w:color="auto"/>
      </w:divBdr>
    </w:div>
    <w:div w:id="1333990231">
      <w:bodyDiv w:val="1"/>
      <w:marLeft w:val="0"/>
      <w:marRight w:val="0"/>
      <w:marTop w:val="0"/>
      <w:marBottom w:val="0"/>
      <w:divBdr>
        <w:top w:val="none" w:sz="0" w:space="0" w:color="auto"/>
        <w:left w:val="none" w:sz="0" w:space="0" w:color="auto"/>
        <w:bottom w:val="none" w:sz="0" w:space="0" w:color="auto"/>
        <w:right w:val="none" w:sz="0" w:space="0" w:color="auto"/>
      </w:divBdr>
    </w:div>
    <w:div w:id="1348560261">
      <w:bodyDiv w:val="1"/>
      <w:marLeft w:val="0"/>
      <w:marRight w:val="0"/>
      <w:marTop w:val="0"/>
      <w:marBottom w:val="0"/>
      <w:divBdr>
        <w:top w:val="none" w:sz="0" w:space="0" w:color="auto"/>
        <w:left w:val="none" w:sz="0" w:space="0" w:color="auto"/>
        <w:bottom w:val="none" w:sz="0" w:space="0" w:color="auto"/>
        <w:right w:val="none" w:sz="0" w:space="0" w:color="auto"/>
      </w:divBdr>
    </w:div>
    <w:div w:id="1354258620">
      <w:bodyDiv w:val="1"/>
      <w:marLeft w:val="0"/>
      <w:marRight w:val="0"/>
      <w:marTop w:val="0"/>
      <w:marBottom w:val="0"/>
      <w:divBdr>
        <w:top w:val="none" w:sz="0" w:space="0" w:color="auto"/>
        <w:left w:val="none" w:sz="0" w:space="0" w:color="auto"/>
        <w:bottom w:val="none" w:sz="0" w:space="0" w:color="auto"/>
        <w:right w:val="none" w:sz="0" w:space="0" w:color="auto"/>
      </w:divBdr>
    </w:div>
    <w:div w:id="1354720669">
      <w:bodyDiv w:val="1"/>
      <w:marLeft w:val="0"/>
      <w:marRight w:val="0"/>
      <w:marTop w:val="0"/>
      <w:marBottom w:val="0"/>
      <w:divBdr>
        <w:top w:val="none" w:sz="0" w:space="0" w:color="auto"/>
        <w:left w:val="none" w:sz="0" w:space="0" w:color="auto"/>
        <w:bottom w:val="none" w:sz="0" w:space="0" w:color="auto"/>
        <w:right w:val="none" w:sz="0" w:space="0" w:color="auto"/>
      </w:divBdr>
    </w:div>
    <w:div w:id="1365134288">
      <w:bodyDiv w:val="1"/>
      <w:marLeft w:val="0"/>
      <w:marRight w:val="0"/>
      <w:marTop w:val="0"/>
      <w:marBottom w:val="0"/>
      <w:divBdr>
        <w:top w:val="none" w:sz="0" w:space="0" w:color="auto"/>
        <w:left w:val="none" w:sz="0" w:space="0" w:color="auto"/>
        <w:bottom w:val="none" w:sz="0" w:space="0" w:color="auto"/>
        <w:right w:val="none" w:sz="0" w:space="0" w:color="auto"/>
      </w:divBdr>
    </w:div>
    <w:div w:id="1399019219">
      <w:bodyDiv w:val="1"/>
      <w:marLeft w:val="0"/>
      <w:marRight w:val="0"/>
      <w:marTop w:val="0"/>
      <w:marBottom w:val="0"/>
      <w:divBdr>
        <w:top w:val="none" w:sz="0" w:space="0" w:color="auto"/>
        <w:left w:val="none" w:sz="0" w:space="0" w:color="auto"/>
        <w:bottom w:val="none" w:sz="0" w:space="0" w:color="auto"/>
        <w:right w:val="none" w:sz="0" w:space="0" w:color="auto"/>
      </w:divBdr>
    </w:div>
    <w:div w:id="1431076284">
      <w:bodyDiv w:val="1"/>
      <w:marLeft w:val="0"/>
      <w:marRight w:val="0"/>
      <w:marTop w:val="0"/>
      <w:marBottom w:val="0"/>
      <w:divBdr>
        <w:top w:val="none" w:sz="0" w:space="0" w:color="auto"/>
        <w:left w:val="none" w:sz="0" w:space="0" w:color="auto"/>
        <w:bottom w:val="none" w:sz="0" w:space="0" w:color="auto"/>
        <w:right w:val="none" w:sz="0" w:space="0" w:color="auto"/>
      </w:divBdr>
    </w:div>
    <w:div w:id="1436247702">
      <w:bodyDiv w:val="1"/>
      <w:marLeft w:val="0"/>
      <w:marRight w:val="0"/>
      <w:marTop w:val="0"/>
      <w:marBottom w:val="0"/>
      <w:divBdr>
        <w:top w:val="none" w:sz="0" w:space="0" w:color="auto"/>
        <w:left w:val="none" w:sz="0" w:space="0" w:color="auto"/>
        <w:bottom w:val="none" w:sz="0" w:space="0" w:color="auto"/>
        <w:right w:val="none" w:sz="0" w:space="0" w:color="auto"/>
      </w:divBdr>
    </w:div>
    <w:div w:id="1440301119">
      <w:bodyDiv w:val="1"/>
      <w:marLeft w:val="0"/>
      <w:marRight w:val="0"/>
      <w:marTop w:val="0"/>
      <w:marBottom w:val="0"/>
      <w:divBdr>
        <w:top w:val="none" w:sz="0" w:space="0" w:color="auto"/>
        <w:left w:val="none" w:sz="0" w:space="0" w:color="auto"/>
        <w:bottom w:val="none" w:sz="0" w:space="0" w:color="auto"/>
        <w:right w:val="none" w:sz="0" w:space="0" w:color="auto"/>
      </w:divBdr>
    </w:div>
    <w:div w:id="1446804732">
      <w:bodyDiv w:val="1"/>
      <w:marLeft w:val="0"/>
      <w:marRight w:val="0"/>
      <w:marTop w:val="0"/>
      <w:marBottom w:val="0"/>
      <w:divBdr>
        <w:top w:val="none" w:sz="0" w:space="0" w:color="auto"/>
        <w:left w:val="none" w:sz="0" w:space="0" w:color="auto"/>
        <w:bottom w:val="none" w:sz="0" w:space="0" w:color="auto"/>
        <w:right w:val="none" w:sz="0" w:space="0" w:color="auto"/>
      </w:divBdr>
    </w:div>
    <w:div w:id="1462068534">
      <w:bodyDiv w:val="1"/>
      <w:marLeft w:val="0"/>
      <w:marRight w:val="0"/>
      <w:marTop w:val="0"/>
      <w:marBottom w:val="0"/>
      <w:divBdr>
        <w:top w:val="none" w:sz="0" w:space="0" w:color="auto"/>
        <w:left w:val="none" w:sz="0" w:space="0" w:color="auto"/>
        <w:bottom w:val="none" w:sz="0" w:space="0" w:color="auto"/>
        <w:right w:val="none" w:sz="0" w:space="0" w:color="auto"/>
      </w:divBdr>
    </w:div>
    <w:div w:id="1462458246">
      <w:bodyDiv w:val="1"/>
      <w:marLeft w:val="0"/>
      <w:marRight w:val="0"/>
      <w:marTop w:val="0"/>
      <w:marBottom w:val="0"/>
      <w:divBdr>
        <w:top w:val="none" w:sz="0" w:space="0" w:color="auto"/>
        <w:left w:val="none" w:sz="0" w:space="0" w:color="auto"/>
        <w:bottom w:val="none" w:sz="0" w:space="0" w:color="auto"/>
        <w:right w:val="none" w:sz="0" w:space="0" w:color="auto"/>
      </w:divBdr>
    </w:div>
    <w:div w:id="1463502420">
      <w:bodyDiv w:val="1"/>
      <w:marLeft w:val="0"/>
      <w:marRight w:val="0"/>
      <w:marTop w:val="0"/>
      <w:marBottom w:val="0"/>
      <w:divBdr>
        <w:top w:val="none" w:sz="0" w:space="0" w:color="auto"/>
        <w:left w:val="none" w:sz="0" w:space="0" w:color="auto"/>
        <w:bottom w:val="none" w:sz="0" w:space="0" w:color="auto"/>
        <w:right w:val="none" w:sz="0" w:space="0" w:color="auto"/>
      </w:divBdr>
    </w:div>
    <w:div w:id="1475096106">
      <w:bodyDiv w:val="1"/>
      <w:marLeft w:val="0"/>
      <w:marRight w:val="0"/>
      <w:marTop w:val="0"/>
      <w:marBottom w:val="0"/>
      <w:divBdr>
        <w:top w:val="none" w:sz="0" w:space="0" w:color="auto"/>
        <w:left w:val="none" w:sz="0" w:space="0" w:color="auto"/>
        <w:bottom w:val="none" w:sz="0" w:space="0" w:color="auto"/>
        <w:right w:val="none" w:sz="0" w:space="0" w:color="auto"/>
      </w:divBdr>
    </w:div>
    <w:div w:id="1485775216">
      <w:bodyDiv w:val="1"/>
      <w:marLeft w:val="0"/>
      <w:marRight w:val="0"/>
      <w:marTop w:val="0"/>
      <w:marBottom w:val="0"/>
      <w:divBdr>
        <w:top w:val="none" w:sz="0" w:space="0" w:color="auto"/>
        <w:left w:val="none" w:sz="0" w:space="0" w:color="auto"/>
        <w:bottom w:val="none" w:sz="0" w:space="0" w:color="auto"/>
        <w:right w:val="none" w:sz="0" w:space="0" w:color="auto"/>
      </w:divBdr>
    </w:div>
    <w:div w:id="1487554877">
      <w:bodyDiv w:val="1"/>
      <w:marLeft w:val="0"/>
      <w:marRight w:val="0"/>
      <w:marTop w:val="0"/>
      <w:marBottom w:val="0"/>
      <w:divBdr>
        <w:top w:val="none" w:sz="0" w:space="0" w:color="auto"/>
        <w:left w:val="none" w:sz="0" w:space="0" w:color="auto"/>
        <w:bottom w:val="none" w:sz="0" w:space="0" w:color="auto"/>
        <w:right w:val="none" w:sz="0" w:space="0" w:color="auto"/>
      </w:divBdr>
    </w:div>
    <w:div w:id="1488668809">
      <w:bodyDiv w:val="1"/>
      <w:marLeft w:val="0"/>
      <w:marRight w:val="0"/>
      <w:marTop w:val="0"/>
      <w:marBottom w:val="0"/>
      <w:divBdr>
        <w:top w:val="none" w:sz="0" w:space="0" w:color="auto"/>
        <w:left w:val="none" w:sz="0" w:space="0" w:color="auto"/>
        <w:bottom w:val="none" w:sz="0" w:space="0" w:color="auto"/>
        <w:right w:val="none" w:sz="0" w:space="0" w:color="auto"/>
      </w:divBdr>
    </w:div>
    <w:div w:id="1496997596">
      <w:bodyDiv w:val="1"/>
      <w:marLeft w:val="0"/>
      <w:marRight w:val="0"/>
      <w:marTop w:val="0"/>
      <w:marBottom w:val="0"/>
      <w:divBdr>
        <w:top w:val="none" w:sz="0" w:space="0" w:color="auto"/>
        <w:left w:val="none" w:sz="0" w:space="0" w:color="auto"/>
        <w:bottom w:val="none" w:sz="0" w:space="0" w:color="auto"/>
        <w:right w:val="none" w:sz="0" w:space="0" w:color="auto"/>
      </w:divBdr>
    </w:div>
    <w:div w:id="1498031623">
      <w:bodyDiv w:val="1"/>
      <w:marLeft w:val="0"/>
      <w:marRight w:val="0"/>
      <w:marTop w:val="0"/>
      <w:marBottom w:val="0"/>
      <w:divBdr>
        <w:top w:val="none" w:sz="0" w:space="0" w:color="auto"/>
        <w:left w:val="none" w:sz="0" w:space="0" w:color="auto"/>
        <w:bottom w:val="none" w:sz="0" w:space="0" w:color="auto"/>
        <w:right w:val="none" w:sz="0" w:space="0" w:color="auto"/>
      </w:divBdr>
    </w:div>
    <w:div w:id="1515732267">
      <w:bodyDiv w:val="1"/>
      <w:marLeft w:val="0"/>
      <w:marRight w:val="0"/>
      <w:marTop w:val="0"/>
      <w:marBottom w:val="0"/>
      <w:divBdr>
        <w:top w:val="none" w:sz="0" w:space="0" w:color="auto"/>
        <w:left w:val="none" w:sz="0" w:space="0" w:color="auto"/>
        <w:bottom w:val="none" w:sz="0" w:space="0" w:color="auto"/>
        <w:right w:val="none" w:sz="0" w:space="0" w:color="auto"/>
      </w:divBdr>
    </w:div>
    <w:div w:id="1516993486">
      <w:bodyDiv w:val="1"/>
      <w:marLeft w:val="0"/>
      <w:marRight w:val="0"/>
      <w:marTop w:val="0"/>
      <w:marBottom w:val="0"/>
      <w:divBdr>
        <w:top w:val="none" w:sz="0" w:space="0" w:color="auto"/>
        <w:left w:val="none" w:sz="0" w:space="0" w:color="auto"/>
        <w:bottom w:val="none" w:sz="0" w:space="0" w:color="auto"/>
        <w:right w:val="none" w:sz="0" w:space="0" w:color="auto"/>
      </w:divBdr>
    </w:div>
    <w:div w:id="1523471852">
      <w:bodyDiv w:val="1"/>
      <w:marLeft w:val="0"/>
      <w:marRight w:val="0"/>
      <w:marTop w:val="0"/>
      <w:marBottom w:val="0"/>
      <w:divBdr>
        <w:top w:val="none" w:sz="0" w:space="0" w:color="auto"/>
        <w:left w:val="none" w:sz="0" w:space="0" w:color="auto"/>
        <w:bottom w:val="none" w:sz="0" w:space="0" w:color="auto"/>
        <w:right w:val="none" w:sz="0" w:space="0" w:color="auto"/>
      </w:divBdr>
    </w:div>
    <w:div w:id="1546716925">
      <w:bodyDiv w:val="1"/>
      <w:marLeft w:val="0"/>
      <w:marRight w:val="0"/>
      <w:marTop w:val="0"/>
      <w:marBottom w:val="0"/>
      <w:divBdr>
        <w:top w:val="none" w:sz="0" w:space="0" w:color="auto"/>
        <w:left w:val="none" w:sz="0" w:space="0" w:color="auto"/>
        <w:bottom w:val="none" w:sz="0" w:space="0" w:color="auto"/>
        <w:right w:val="none" w:sz="0" w:space="0" w:color="auto"/>
      </w:divBdr>
    </w:div>
    <w:div w:id="1561985274">
      <w:bodyDiv w:val="1"/>
      <w:marLeft w:val="0"/>
      <w:marRight w:val="0"/>
      <w:marTop w:val="0"/>
      <w:marBottom w:val="0"/>
      <w:divBdr>
        <w:top w:val="none" w:sz="0" w:space="0" w:color="auto"/>
        <w:left w:val="none" w:sz="0" w:space="0" w:color="auto"/>
        <w:bottom w:val="none" w:sz="0" w:space="0" w:color="auto"/>
        <w:right w:val="none" w:sz="0" w:space="0" w:color="auto"/>
      </w:divBdr>
    </w:div>
    <w:div w:id="1564952661">
      <w:bodyDiv w:val="1"/>
      <w:marLeft w:val="0"/>
      <w:marRight w:val="0"/>
      <w:marTop w:val="0"/>
      <w:marBottom w:val="0"/>
      <w:divBdr>
        <w:top w:val="none" w:sz="0" w:space="0" w:color="auto"/>
        <w:left w:val="none" w:sz="0" w:space="0" w:color="auto"/>
        <w:bottom w:val="none" w:sz="0" w:space="0" w:color="auto"/>
        <w:right w:val="none" w:sz="0" w:space="0" w:color="auto"/>
      </w:divBdr>
    </w:div>
    <w:div w:id="1570190570">
      <w:bodyDiv w:val="1"/>
      <w:marLeft w:val="0"/>
      <w:marRight w:val="0"/>
      <w:marTop w:val="0"/>
      <w:marBottom w:val="0"/>
      <w:divBdr>
        <w:top w:val="none" w:sz="0" w:space="0" w:color="auto"/>
        <w:left w:val="none" w:sz="0" w:space="0" w:color="auto"/>
        <w:bottom w:val="none" w:sz="0" w:space="0" w:color="auto"/>
        <w:right w:val="none" w:sz="0" w:space="0" w:color="auto"/>
      </w:divBdr>
    </w:div>
    <w:div w:id="1585265194">
      <w:bodyDiv w:val="1"/>
      <w:marLeft w:val="0"/>
      <w:marRight w:val="0"/>
      <w:marTop w:val="0"/>
      <w:marBottom w:val="0"/>
      <w:divBdr>
        <w:top w:val="none" w:sz="0" w:space="0" w:color="auto"/>
        <w:left w:val="none" w:sz="0" w:space="0" w:color="auto"/>
        <w:bottom w:val="none" w:sz="0" w:space="0" w:color="auto"/>
        <w:right w:val="none" w:sz="0" w:space="0" w:color="auto"/>
      </w:divBdr>
    </w:div>
    <w:div w:id="1600142171">
      <w:bodyDiv w:val="1"/>
      <w:marLeft w:val="0"/>
      <w:marRight w:val="0"/>
      <w:marTop w:val="0"/>
      <w:marBottom w:val="0"/>
      <w:divBdr>
        <w:top w:val="none" w:sz="0" w:space="0" w:color="auto"/>
        <w:left w:val="none" w:sz="0" w:space="0" w:color="auto"/>
        <w:bottom w:val="none" w:sz="0" w:space="0" w:color="auto"/>
        <w:right w:val="none" w:sz="0" w:space="0" w:color="auto"/>
      </w:divBdr>
    </w:div>
    <w:div w:id="1609311044">
      <w:bodyDiv w:val="1"/>
      <w:marLeft w:val="0"/>
      <w:marRight w:val="0"/>
      <w:marTop w:val="0"/>
      <w:marBottom w:val="0"/>
      <w:divBdr>
        <w:top w:val="none" w:sz="0" w:space="0" w:color="auto"/>
        <w:left w:val="none" w:sz="0" w:space="0" w:color="auto"/>
        <w:bottom w:val="none" w:sz="0" w:space="0" w:color="auto"/>
        <w:right w:val="none" w:sz="0" w:space="0" w:color="auto"/>
      </w:divBdr>
    </w:div>
    <w:div w:id="1629435135">
      <w:bodyDiv w:val="1"/>
      <w:marLeft w:val="0"/>
      <w:marRight w:val="0"/>
      <w:marTop w:val="0"/>
      <w:marBottom w:val="0"/>
      <w:divBdr>
        <w:top w:val="none" w:sz="0" w:space="0" w:color="auto"/>
        <w:left w:val="none" w:sz="0" w:space="0" w:color="auto"/>
        <w:bottom w:val="none" w:sz="0" w:space="0" w:color="auto"/>
        <w:right w:val="none" w:sz="0" w:space="0" w:color="auto"/>
      </w:divBdr>
    </w:div>
    <w:div w:id="1632783767">
      <w:bodyDiv w:val="1"/>
      <w:marLeft w:val="0"/>
      <w:marRight w:val="0"/>
      <w:marTop w:val="0"/>
      <w:marBottom w:val="0"/>
      <w:divBdr>
        <w:top w:val="none" w:sz="0" w:space="0" w:color="auto"/>
        <w:left w:val="none" w:sz="0" w:space="0" w:color="auto"/>
        <w:bottom w:val="none" w:sz="0" w:space="0" w:color="auto"/>
        <w:right w:val="none" w:sz="0" w:space="0" w:color="auto"/>
      </w:divBdr>
    </w:div>
    <w:div w:id="1652903689">
      <w:bodyDiv w:val="1"/>
      <w:marLeft w:val="0"/>
      <w:marRight w:val="0"/>
      <w:marTop w:val="0"/>
      <w:marBottom w:val="0"/>
      <w:divBdr>
        <w:top w:val="none" w:sz="0" w:space="0" w:color="auto"/>
        <w:left w:val="none" w:sz="0" w:space="0" w:color="auto"/>
        <w:bottom w:val="none" w:sz="0" w:space="0" w:color="auto"/>
        <w:right w:val="none" w:sz="0" w:space="0" w:color="auto"/>
      </w:divBdr>
    </w:div>
    <w:div w:id="1707095169">
      <w:bodyDiv w:val="1"/>
      <w:marLeft w:val="0"/>
      <w:marRight w:val="0"/>
      <w:marTop w:val="0"/>
      <w:marBottom w:val="0"/>
      <w:divBdr>
        <w:top w:val="none" w:sz="0" w:space="0" w:color="auto"/>
        <w:left w:val="none" w:sz="0" w:space="0" w:color="auto"/>
        <w:bottom w:val="none" w:sz="0" w:space="0" w:color="auto"/>
        <w:right w:val="none" w:sz="0" w:space="0" w:color="auto"/>
      </w:divBdr>
    </w:div>
    <w:div w:id="1708027100">
      <w:bodyDiv w:val="1"/>
      <w:marLeft w:val="0"/>
      <w:marRight w:val="0"/>
      <w:marTop w:val="0"/>
      <w:marBottom w:val="0"/>
      <w:divBdr>
        <w:top w:val="none" w:sz="0" w:space="0" w:color="auto"/>
        <w:left w:val="none" w:sz="0" w:space="0" w:color="auto"/>
        <w:bottom w:val="none" w:sz="0" w:space="0" w:color="auto"/>
        <w:right w:val="none" w:sz="0" w:space="0" w:color="auto"/>
      </w:divBdr>
    </w:div>
    <w:div w:id="1720779494">
      <w:bodyDiv w:val="1"/>
      <w:marLeft w:val="0"/>
      <w:marRight w:val="0"/>
      <w:marTop w:val="0"/>
      <w:marBottom w:val="0"/>
      <w:divBdr>
        <w:top w:val="none" w:sz="0" w:space="0" w:color="auto"/>
        <w:left w:val="none" w:sz="0" w:space="0" w:color="auto"/>
        <w:bottom w:val="none" w:sz="0" w:space="0" w:color="auto"/>
        <w:right w:val="none" w:sz="0" w:space="0" w:color="auto"/>
      </w:divBdr>
    </w:div>
    <w:div w:id="1730499038">
      <w:bodyDiv w:val="1"/>
      <w:marLeft w:val="0"/>
      <w:marRight w:val="0"/>
      <w:marTop w:val="0"/>
      <w:marBottom w:val="0"/>
      <w:divBdr>
        <w:top w:val="none" w:sz="0" w:space="0" w:color="auto"/>
        <w:left w:val="none" w:sz="0" w:space="0" w:color="auto"/>
        <w:bottom w:val="none" w:sz="0" w:space="0" w:color="auto"/>
        <w:right w:val="none" w:sz="0" w:space="0" w:color="auto"/>
      </w:divBdr>
    </w:div>
    <w:div w:id="1761371300">
      <w:bodyDiv w:val="1"/>
      <w:marLeft w:val="0"/>
      <w:marRight w:val="0"/>
      <w:marTop w:val="0"/>
      <w:marBottom w:val="0"/>
      <w:divBdr>
        <w:top w:val="none" w:sz="0" w:space="0" w:color="auto"/>
        <w:left w:val="none" w:sz="0" w:space="0" w:color="auto"/>
        <w:bottom w:val="none" w:sz="0" w:space="0" w:color="auto"/>
        <w:right w:val="none" w:sz="0" w:space="0" w:color="auto"/>
      </w:divBdr>
    </w:div>
    <w:div w:id="1774550765">
      <w:bodyDiv w:val="1"/>
      <w:marLeft w:val="0"/>
      <w:marRight w:val="0"/>
      <w:marTop w:val="0"/>
      <w:marBottom w:val="0"/>
      <w:divBdr>
        <w:top w:val="none" w:sz="0" w:space="0" w:color="auto"/>
        <w:left w:val="none" w:sz="0" w:space="0" w:color="auto"/>
        <w:bottom w:val="none" w:sz="0" w:space="0" w:color="auto"/>
        <w:right w:val="none" w:sz="0" w:space="0" w:color="auto"/>
      </w:divBdr>
    </w:div>
    <w:div w:id="1803306268">
      <w:bodyDiv w:val="1"/>
      <w:marLeft w:val="0"/>
      <w:marRight w:val="0"/>
      <w:marTop w:val="0"/>
      <w:marBottom w:val="0"/>
      <w:divBdr>
        <w:top w:val="none" w:sz="0" w:space="0" w:color="auto"/>
        <w:left w:val="none" w:sz="0" w:space="0" w:color="auto"/>
        <w:bottom w:val="none" w:sz="0" w:space="0" w:color="auto"/>
        <w:right w:val="none" w:sz="0" w:space="0" w:color="auto"/>
      </w:divBdr>
    </w:div>
    <w:div w:id="1818254623">
      <w:bodyDiv w:val="1"/>
      <w:marLeft w:val="0"/>
      <w:marRight w:val="0"/>
      <w:marTop w:val="0"/>
      <w:marBottom w:val="0"/>
      <w:divBdr>
        <w:top w:val="none" w:sz="0" w:space="0" w:color="auto"/>
        <w:left w:val="none" w:sz="0" w:space="0" w:color="auto"/>
        <w:bottom w:val="none" w:sz="0" w:space="0" w:color="auto"/>
        <w:right w:val="none" w:sz="0" w:space="0" w:color="auto"/>
      </w:divBdr>
    </w:div>
    <w:div w:id="1827087844">
      <w:bodyDiv w:val="1"/>
      <w:marLeft w:val="0"/>
      <w:marRight w:val="0"/>
      <w:marTop w:val="0"/>
      <w:marBottom w:val="0"/>
      <w:divBdr>
        <w:top w:val="none" w:sz="0" w:space="0" w:color="auto"/>
        <w:left w:val="none" w:sz="0" w:space="0" w:color="auto"/>
        <w:bottom w:val="none" w:sz="0" w:space="0" w:color="auto"/>
        <w:right w:val="none" w:sz="0" w:space="0" w:color="auto"/>
      </w:divBdr>
    </w:div>
    <w:div w:id="1828352235">
      <w:bodyDiv w:val="1"/>
      <w:marLeft w:val="0"/>
      <w:marRight w:val="0"/>
      <w:marTop w:val="0"/>
      <w:marBottom w:val="0"/>
      <w:divBdr>
        <w:top w:val="none" w:sz="0" w:space="0" w:color="auto"/>
        <w:left w:val="none" w:sz="0" w:space="0" w:color="auto"/>
        <w:bottom w:val="none" w:sz="0" w:space="0" w:color="auto"/>
        <w:right w:val="none" w:sz="0" w:space="0" w:color="auto"/>
      </w:divBdr>
    </w:div>
    <w:div w:id="1842115251">
      <w:bodyDiv w:val="1"/>
      <w:marLeft w:val="0"/>
      <w:marRight w:val="0"/>
      <w:marTop w:val="0"/>
      <w:marBottom w:val="0"/>
      <w:divBdr>
        <w:top w:val="none" w:sz="0" w:space="0" w:color="auto"/>
        <w:left w:val="none" w:sz="0" w:space="0" w:color="auto"/>
        <w:bottom w:val="none" w:sz="0" w:space="0" w:color="auto"/>
        <w:right w:val="none" w:sz="0" w:space="0" w:color="auto"/>
      </w:divBdr>
    </w:div>
    <w:div w:id="1842357181">
      <w:bodyDiv w:val="1"/>
      <w:marLeft w:val="0"/>
      <w:marRight w:val="0"/>
      <w:marTop w:val="0"/>
      <w:marBottom w:val="0"/>
      <w:divBdr>
        <w:top w:val="none" w:sz="0" w:space="0" w:color="auto"/>
        <w:left w:val="none" w:sz="0" w:space="0" w:color="auto"/>
        <w:bottom w:val="none" w:sz="0" w:space="0" w:color="auto"/>
        <w:right w:val="none" w:sz="0" w:space="0" w:color="auto"/>
      </w:divBdr>
    </w:div>
    <w:div w:id="1844971110">
      <w:bodyDiv w:val="1"/>
      <w:marLeft w:val="0"/>
      <w:marRight w:val="0"/>
      <w:marTop w:val="0"/>
      <w:marBottom w:val="0"/>
      <w:divBdr>
        <w:top w:val="none" w:sz="0" w:space="0" w:color="auto"/>
        <w:left w:val="none" w:sz="0" w:space="0" w:color="auto"/>
        <w:bottom w:val="none" w:sz="0" w:space="0" w:color="auto"/>
        <w:right w:val="none" w:sz="0" w:space="0" w:color="auto"/>
      </w:divBdr>
    </w:div>
    <w:div w:id="1854802488">
      <w:bodyDiv w:val="1"/>
      <w:marLeft w:val="0"/>
      <w:marRight w:val="0"/>
      <w:marTop w:val="0"/>
      <w:marBottom w:val="0"/>
      <w:divBdr>
        <w:top w:val="none" w:sz="0" w:space="0" w:color="auto"/>
        <w:left w:val="none" w:sz="0" w:space="0" w:color="auto"/>
        <w:bottom w:val="none" w:sz="0" w:space="0" w:color="auto"/>
        <w:right w:val="none" w:sz="0" w:space="0" w:color="auto"/>
      </w:divBdr>
    </w:div>
    <w:div w:id="1856572887">
      <w:bodyDiv w:val="1"/>
      <w:marLeft w:val="0"/>
      <w:marRight w:val="0"/>
      <w:marTop w:val="0"/>
      <w:marBottom w:val="0"/>
      <w:divBdr>
        <w:top w:val="none" w:sz="0" w:space="0" w:color="auto"/>
        <w:left w:val="none" w:sz="0" w:space="0" w:color="auto"/>
        <w:bottom w:val="none" w:sz="0" w:space="0" w:color="auto"/>
        <w:right w:val="none" w:sz="0" w:space="0" w:color="auto"/>
      </w:divBdr>
    </w:div>
    <w:div w:id="1863780412">
      <w:bodyDiv w:val="1"/>
      <w:marLeft w:val="0"/>
      <w:marRight w:val="0"/>
      <w:marTop w:val="0"/>
      <w:marBottom w:val="0"/>
      <w:divBdr>
        <w:top w:val="none" w:sz="0" w:space="0" w:color="auto"/>
        <w:left w:val="none" w:sz="0" w:space="0" w:color="auto"/>
        <w:bottom w:val="none" w:sz="0" w:space="0" w:color="auto"/>
        <w:right w:val="none" w:sz="0" w:space="0" w:color="auto"/>
      </w:divBdr>
    </w:div>
    <w:div w:id="1865289621">
      <w:bodyDiv w:val="1"/>
      <w:marLeft w:val="0"/>
      <w:marRight w:val="0"/>
      <w:marTop w:val="0"/>
      <w:marBottom w:val="0"/>
      <w:divBdr>
        <w:top w:val="none" w:sz="0" w:space="0" w:color="auto"/>
        <w:left w:val="none" w:sz="0" w:space="0" w:color="auto"/>
        <w:bottom w:val="none" w:sz="0" w:space="0" w:color="auto"/>
        <w:right w:val="none" w:sz="0" w:space="0" w:color="auto"/>
      </w:divBdr>
    </w:div>
    <w:div w:id="1883708750">
      <w:bodyDiv w:val="1"/>
      <w:marLeft w:val="0"/>
      <w:marRight w:val="0"/>
      <w:marTop w:val="0"/>
      <w:marBottom w:val="0"/>
      <w:divBdr>
        <w:top w:val="none" w:sz="0" w:space="0" w:color="auto"/>
        <w:left w:val="none" w:sz="0" w:space="0" w:color="auto"/>
        <w:bottom w:val="none" w:sz="0" w:space="0" w:color="auto"/>
        <w:right w:val="none" w:sz="0" w:space="0" w:color="auto"/>
      </w:divBdr>
    </w:div>
    <w:div w:id="1927613526">
      <w:bodyDiv w:val="1"/>
      <w:marLeft w:val="0"/>
      <w:marRight w:val="0"/>
      <w:marTop w:val="0"/>
      <w:marBottom w:val="0"/>
      <w:divBdr>
        <w:top w:val="none" w:sz="0" w:space="0" w:color="auto"/>
        <w:left w:val="none" w:sz="0" w:space="0" w:color="auto"/>
        <w:bottom w:val="none" w:sz="0" w:space="0" w:color="auto"/>
        <w:right w:val="none" w:sz="0" w:space="0" w:color="auto"/>
      </w:divBdr>
    </w:div>
    <w:div w:id="1932270940">
      <w:bodyDiv w:val="1"/>
      <w:marLeft w:val="0"/>
      <w:marRight w:val="0"/>
      <w:marTop w:val="0"/>
      <w:marBottom w:val="0"/>
      <w:divBdr>
        <w:top w:val="none" w:sz="0" w:space="0" w:color="auto"/>
        <w:left w:val="none" w:sz="0" w:space="0" w:color="auto"/>
        <w:bottom w:val="none" w:sz="0" w:space="0" w:color="auto"/>
        <w:right w:val="none" w:sz="0" w:space="0" w:color="auto"/>
      </w:divBdr>
    </w:div>
    <w:div w:id="1947806172">
      <w:bodyDiv w:val="1"/>
      <w:marLeft w:val="0"/>
      <w:marRight w:val="0"/>
      <w:marTop w:val="0"/>
      <w:marBottom w:val="0"/>
      <w:divBdr>
        <w:top w:val="none" w:sz="0" w:space="0" w:color="auto"/>
        <w:left w:val="none" w:sz="0" w:space="0" w:color="auto"/>
        <w:bottom w:val="none" w:sz="0" w:space="0" w:color="auto"/>
        <w:right w:val="none" w:sz="0" w:space="0" w:color="auto"/>
      </w:divBdr>
    </w:div>
    <w:div w:id="1983846998">
      <w:bodyDiv w:val="1"/>
      <w:marLeft w:val="0"/>
      <w:marRight w:val="0"/>
      <w:marTop w:val="0"/>
      <w:marBottom w:val="0"/>
      <w:divBdr>
        <w:top w:val="none" w:sz="0" w:space="0" w:color="auto"/>
        <w:left w:val="none" w:sz="0" w:space="0" w:color="auto"/>
        <w:bottom w:val="none" w:sz="0" w:space="0" w:color="auto"/>
        <w:right w:val="none" w:sz="0" w:space="0" w:color="auto"/>
      </w:divBdr>
    </w:div>
    <w:div w:id="1987314001">
      <w:bodyDiv w:val="1"/>
      <w:marLeft w:val="0"/>
      <w:marRight w:val="0"/>
      <w:marTop w:val="0"/>
      <w:marBottom w:val="0"/>
      <w:divBdr>
        <w:top w:val="none" w:sz="0" w:space="0" w:color="auto"/>
        <w:left w:val="none" w:sz="0" w:space="0" w:color="auto"/>
        <w:bottom w:val="none" w:sz="0" w:space="0" w:color="auto"/>
        <w:right w:val="none" w:sz="0" w:space="0" w:color="auto"/>
      </w:divBdr>
    </w:div>
    <w:div w:id="2029478187">
      <w:bodyDiv w:val="1"/>
      <w:marLeft w:val="0"/>
      <w:marRight w:val="0"/>
      <w:marTop w:val="0"/>
      <w:marBottom w:val="0"/>
      <w:divBdr>
        <w:top w:val="none" w:sz="0" w:space="0" w:color="auto"/>
        <w:left w:val="none" w:sz="0" w:space="0" w:color="auto"/>
        <w:bottom w:val="none" w:sz="0" w:space="0" w:color="auto"/>
        <w:right w:val="none" w:sz="0" w:space="0" w:color="auto"/>
      </w:divBdr>
    </w:div>
    <w:div w:id="2042777422">
      <w:bodyDiv w:val="1"/>
      <w:marLeft w:val="0"/>
      <w:marRight w:val="0"/>
      <w:marTop w:val="0"/>
      <w:marBottom w:val="0"/>
      <w:divBdr>
        <w:top w:val="none" w:sz="0" w:space="0" w:color="auto"/>
        <w:left w:val="none" w:sz="0" w:space="0" w:color="auto"/>
        <w:bottom w:val="none" w:sz="0" w:space="0" w:color="auto"/>
        <w:right w:val="none" w:sz="0" w:space="0" w:color="auto"/>
      </w:divBdr>
    </w:div>
    <w:div w:id="2078432529">
      <w:bodyDiv w:val="1"/>
      <w:marLeft w:val="0"/>
      <w:marRight w:val="0"/>
      <w:marTop w:val="0"/>
      <w:marBottom w:val="0"/>
      <w:divBdr>
        <w:top w:val="none" w:sz="0" w:space="0" w:color="auto"/>
        <w:left w:val="none" w:sz="0" w:space="0" w:color="auto"/>
        <w:bottom w:val="none" w:sz="0" w:space="0" w:color="auto"/>
        <w:right w:val="none" w:sz="0" w:space="0" w:color="auto"/>
      </w:divBdr>
    </w:div>
    <w:div w:id="2079358423">
      <w:bodyDiv w:val="1"/>
      <w:marLeft w:val="0"/>
      <w:marRight w:val="0"/>
      <w:marTop w:val="0"/>
      <w:marBottom w:val="0"/>
      <w:divBdr>
        <w:top w:val="none" w:sz="0" w:space="0" w:color="auto"/>
        <w:left w:val="none" w:sz="0" w:space="0" w:color="auto"/>
        <w:bottom w:val="none" w:sz="0" w:space="0" w:color="auto"/>
        <w:right w:val="none" w:sz="0" w:space="0" w:color="auto"/>
      </w:divBdr>
    </w:div>
    <w:div w:id="2085763948">
      <w:bodyDiv w:val="1"/>
      <w:marLeft w:val="0"/>
      <w:marRight w:val="0"/>
      <w:marTop w:val="0"/>
      <w:marBottom w:val="0"/>
      <w:divBdr>
        <w:top w:val="none" w:sz="0" w:space="0" w:color="auto"/>
        <w:left w:val="none" w:sz="0" w:space="0" w:color="auto"/>
        <w:bottom w:val="none" w:sz="0" w:space="0" w:color="auto"/>
        <w:right w:val="none" w:sz="0" w:space="0" w:color="auto"/>
      </w:divBdr>
    </w:div>
    <w:div w:id="2092115262">
      <w:bodyDiv w:val="1"/>
      <w:marLeft w:val="0"/>
      <w:marRight w:val="0"/>
      <w:marTop w:val="0"/>
      <w:marBottom w:val="0"/>
      <w:divBdr>
        <w:top w:val="none" w:sz="0" w:space="0" w:color="auto"/>
        <w:left w:val="none" w:sz="0" w:space="0" w:color="auto"/>
        <w:bottom w:val="none" w:sz="0" w:space="0" w:color="auto"/>
        <w:right w:val="none" w:sz="0" w:space="0" w:color="auto"/>
      </w:divBdr>
    </w:div>
    <w:div w:id="2115706509">
      <w:bodyDiv w:val="1"/>
      <w:marLeft w:val="0"/>
      <w:marRight w:val="0"/>
      <w:marTop w:val="0"/>
      <w:marBottom w:val="0"/>
      <w:divBdr>
        <w:top w:val="none" w:sz="0" w:space="0" w:color="auto"/>
        <w:left w:val="none" w:sz="0" w:space="0" w:color="auto"/>
        <w:bottom w:val="none" w:sz="0" w:space="0" w:color="auto"/>
        <w:right w:val="none" w:sz="0" w:space="0" w:color="auto"/>
      </w:divBdr>
      <w:divsChild>
        <w:div w:id="92406826">
          <w:marLeft w:val="0"/>
          <w:marRight w:val="0"/>
          <w:marTop w:val="0"/>
          <w:marBottom w:val="0"/>
          <w:divBdr>
            <w:top w:val="none" w:sz="0" w:space="0" w:color="auto"/>
            <w:left w:val="none" w:sz="0" w:space="0" w:color="auto"/>
            <w:bottom w:val="none" w:sz="0" w:space="0" w:color="auto"/>
            <w:right w:val="none" w:sz="0" w:space="0" w:color="auto"/>
          </w:divBdr>
          <w:divsChild>
            <w:div w:id="500581648">
              <w:marLeft w:val="0"/>
              <w:marRight w:val="0"/>
              <w:marTop w:val="0"/>
              <w:marBottom w:val="0"/>
              <w:divBdr>
                <w:top w:val="none" w:sz="0" w:space="0" w:color="auto"/>
                <w:left w:val="none" w:sz="0" w:space="0" w:color="auto"/>
                <w:bottom w:val="none" w:sz="0" w:space="0" w:color="auto"/>
                <w:right w:val="none" w:sz="0" w:space="0" w:color="auto"/>
              </w:divBdr>
            </w:div>
            <w:div w:id="720248184">
              <w:marLeft w:val="0"/>
              <w:marRight w:val="0"/>
              <w:marTop w:val="0"/>
              <w:marBottom w:val="0"/>
              <w:divBdr>
                <w:top w:val="none" w:sz="0" w:space="0" w:color="auto"/>
                <w:left w:val="none" w:sz="0" w:space="0" w:color="auto"/>
                <w:bottom w:val="none" w:sz="0" w:space="0" w:color="auto"/>
                <w:right w:val="none" w:sz="0" w:space="0" w:color="auto"/>
              </w:divBdr>
            </w:div>
          </w:divsChild>
        </w:div>
        <w:div w:id="1032418596">
          <w:marLeft w:val="0"/>
          <w:marRight w:val="0"/>
          <w:marTop w:val="0"/>
          <w:marBottom w:val="0"/>
          <w:divBdr>
            <w:top w:val="none" w:sz="0" w:space="0" w:color="auto"/>
            <w:left w:val="none" w:sz="0" w:space="0" w:color="auto"/>
            <w:bottom w:val="none" w:sz="0" w:space="0" w:color="auto"/>
            <w:right w:val="none" w:sz="0" w:space="0" w:color="auto"/>
          </w:divBdr>
          <w:divsChild>
            <w:div w:id="958488874">
              <w:marLeft w:val="0"/>
              <w:marRight w:val="0"/>
              <w:marTop w:val="0"/>
              <w:marBottom w:val="0"/>
              <w:divBdr>
                <w:top w:val="none" w:sz="0" w:space="0" w:color="auto"/>
                <w:left w:val="none" w:sz="0" w:space="0" w:color="auto"/>
                <w:bottom w:val="none" w:sz="0" w:space="0" w:color="auto"/>
                <w:right w:val="none" w:sz="0" w:space="0" w:color="auto"/>
              </w:divBdr>
            </w:div>
          </w:divsChild>
        </w:div>
        <w:div w:id="1846895615">
          <w:marLeft w:val="0"/>
          <w:marRight w:val="0"/>
          <w:marTop w:val="0"/>
          <w:marBottom w:val="0"/>
          <w:divBdr>
            <w:top w:val="none" w:sz="0" w:space="0" w:color="auto"/>
            <w:left w:val="none" w:sz="0" w:space="0" w:color="auto"/>
            <w:bottom w:val="none" w:sz="0" w:space="0" w:color="auto"/>
            <w:right w:val="none" w:sz="0" w:space="0" w:color="auto"/>
          </w:divBdr>
          <w:divsChild>
            <w:div w:id="314145560">
              <w:marLeft w:val="0"/>
              <w:marRight w:val="0"/>
              <w:marTop w:val="0"/>
              <w:marBottom w:val="0"/>
              <w:divBdr>
                <w:top w:val="none" w:sz="0" w:space="0" w:color="auto"/>
                <w:left w:val="none" w:sz="0" w:space="0" w:color="auto"/>
                <w:bottom w:val="none" w:sz="0" w:space="0" w:color="auto"/>
                <w:right w:val="none" w:sz="0" w:space="0" w:color="auto"/>
              </w:divBdr>
            </w:div>
            <w:div w:id="998582888">
              <w:marLeft w:val="0"/>
              <w:marRight w:val="0"/>
              <w:marTop w:val="0"/>
              <w:marBottom w:val="0"/>
              <w:divBdr>
                <w:top w:val="none" w:sz="0" w:space="0" w:color="auto"/>
                <w:left w:val="none" w:sz="0" w:space="0" w:color="auto"/>
                <w:bottom w:val="none" w:sz="0" w:space="0" w:color="auto"/>
                <w:right w:val="none" w:sz="0" w:space="0" w:color="auto"/>
              </w:divBdr>
            </w:div>
            <w:div w:id="156992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4502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microsoft.com/office/2011/relationships/people" Target="peop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emf"/><Relationship Id="rId29" Type="http://schemas.openxmlformats.org/officeDocument/2006/relationships/image" Target="media/image15.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jpe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jpeg"/><Relationship Id="rId35" Type="http://schemas.openxmlformats.org/officeDocument/2006/relationships/image" Target="media/image21.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comments" Target="comments.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77B349-0E99-4107-9A15-C34F197A6881}">
  <we:reference id="wa104382081" version="1.46.0.0" store="en-GB" storeType="OMEX"/>
  <we:alternateReferences>
    <we:reference id="WA104382081" version="1.46.0.0" store="" storeType="OMEX"/>
  </we:alternateReferences>
  <we:properties>
    <we:property name="MENDELEY_CITATIONS" valu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Pha21</b:Tag>
    <b:SourceType>DocumentFromInternetSite</b:SourceType>
    <b:Guid>{3A04E6CA-C4E9-410A-A9DC-5F40D098700E}</b:Guid>
    <b:Title>Saunders’ Research Onion: Explained Simply</b:Title>
    <b:Year>2021</b:Year>
    <b:Author>
      <b:Author>
        <b:NameList>
          <b:Person>
            <b:Last>Phair</b:Last>
            <b:First>David</b:First>
          </b:Person>
          <b:Person>
            <b:Last>Warren</b:Last>
            <b:First>Kerryn</b:First>
          </b:Person>
        </b:NameList>
      </b:Author>
    </b:Author>
    <b:Month>January</b:Month>
    <b:YearAccessed>2022</b:YearAccessed>
    <b:MonthAccessed>December</b:MonthAccessed>
    <b:DayAccessed>20</b:DayAccessed>
    <b:URL>https://gradcoach.com/saunders-research-onion/</b:URL>
    <b:RefOrder>9</b:RefOrder>
  </b:Source>
  <b:Source>
    <b:Tag>Max19</b:Tag>
    <b:SourceType>JournalArticle</b:SourceType>
    <b:Guid>{87D51330-FB75-4688-B403-0EE5E51AC570}</b:Guid>
    <b:Title>Journal of Telecommunications and Information Technology</b:Title>
    <b:Year>2019</b:Year>
    <b:JournalName>WannaCry Ransomware: Analysis of Infection, Persistence, Recovery Prevention and Propagation Mechanisms</b:JournalName>
    <b:Pages>113-124</b:Pages>
    <b:Volume>1</b:Volume>
    <b:Issue>1</b:Issue>
    <b:Author>
      <b:Author>
        <b:NameList>
          <b:Person>
            <b:Last>Maxat</b:Last>
            <b:First>Akbanov</b:First>
          </b:Person>
          <b:Person>
            <b:Last>Vassilios</b:Last>
            <b:Middle>G</b:Middle>
            <b:First>Vassilakis</b:First>
          </b:Person>
          <b:Person>
            <b:Last>Logothetis</b:Last>
            <b:Middle>D</b:Middle>
            <b:First>Michael</b:First>
          </b:Person>
        </b:NameList>
      </b:Author>
    </b:Author>
    <b:RefOrder>3</b:RefOrder>
  </b:Source>
  <b:Source>
    <b:Tag>Ren191</b:Tag>
    <b:SourceType>Report</b:SourceType>
    <b:Guid>{F105AADB-DC62-465A-B9BB-75DBD7B66299}</b:Guid>
    <b:Title>A Three-Level Ransomware Detection and Prevention</b:Title>
    <b:Year>2019</b:Year>
    <b:Publisher>School of Computing &amp; IT, Taylor’s University, Malaysia.</b:Publisher>
    <b:City>Malaysia</b:City>
    <b:PeriodicalTitle>EAI Endorsed Transactions on Energy Web</b:PeriodicalTitle>
    <b:Author>
      <b:Author>
        <b:NameList>
          <b:Person>
            <b:Last>Ren</b:Last>
            <b:Middle>Loh Yee</b:Middle>
            <b:First>Amos</b:First>
          </b:Person>
          <b:Person>
            <b:Last>Liang</b:Last>
            <b:Middle>Tze</b:Middle>
            <b:First>Chong</b:First>
          </b:Person>
          <b:Person>
            <b:Last>Brohi</b:Last>
            <b:Middle>Nawaz</b:Middle>
            <b:First>Sarfraz</b:First>
          </b:Person>
          <b:Person>
            <b:Last>Jhanjhi</b:Last>
            <b:First>NZ</b:First>
          </b:Person>
        </b:NameList>
      </b:Author>
    </b:Author>
    <b:RefOrder>8</b:RefOrder>
  </b:Source>
  <b:Source>
    <b:Tag>Lee18</b:Tag>
    <b:SourceType>JournalArticle</b:SourceType>
    <b:Guid>{9F4753A5-A16C-4299-9763-56580CFCAB8C}</b:Guid>
    <b:Title>Ransomware prevention technique using key backup</b:Title>
    <b:Year>2018</b:Year>
    <b:Pages>e4337</b:Pages>
    <b:Author>
      <b:Author>
        <b:NameList>
          <b:Person>
            <b:Last>Lee</b:Last>
            <b:First>K</b:First>
          </b:Person>
          <b:Person>
            <b:Last>Yim</b:Last>
            <b:First>K</b:First>
          </b:Person>
          <b:Person>
            <b:Last>Seo</b:Last>
            <b:First>J</b:First>
          </b:Person>
        </b:NameList>
      </b:Author>
    </b:Author>
    <b:JournalName>Concurrency and Computation: Practice and Experience</b:JournalName>
    <b:Volume>30</b:Volume>
    <b:Issue>3</b:Issue>
    <b:RefOrder>5</b:RefOrder>
  </b:Source>
  <b:Source>
    <b:Tag>Alo211</b:Tag>
    <b:SourceType>JournalArticle</b:SourceType>
    <b:Guid>{B64E7837-B38D-4F76-9F72-CFD42C5FF23D}</b:Guid>
    <b:Title>SDN-Based Detection of Self-Propagating Ransomware: The Case of BadRabbit</b:Title>
    <b:JournalName>IEEE Access</b:JournalName>
    <b:Year>2021</b:Year>
    <b:Pages>28039-28058</b:Pages>
    <b:Volume>9</b:Volume>
    <b:Author>
      <b:Author>
        <b:NameList>
          <b:Person>
            <b:Last>Alotaibi</b:Last>
            <b:First>F</b:First>
          </b:Person>
          <b:Person>
            <b:Last>Vassilakis</b:Last>
            <b:First>V</b:First>
          </b:Person>
        </b:NameList>
      </b:Author>
    </b:Author>
    <b:RefOrder>2</b:RefOrder>
  </b:Source>
  <b:Source>
    <b:Tag>Bae20</b:Tag>
    <b:SourceType>JournalArticle</b:SourceType>
    <b:Guid>{8557CC96-38F4-43C3-92D1-FC789A921B7D}</b:Guid>
    <b:Title>Ransomware detection using machine learning algorithms</b:Title>
    <b:JournalName>Concurrency and Computation: Practice and Experience</b:JournalName>
    <b:Year>2020</b:Year>
    <b:Pages>e5422</b:Pages>
    <b:Volume>32</b:Volume>
    <b:Issue>18</b:Issue>
    <b:Author>
      <b:Author>
        <b:NameList>
          <b:Person>
            <b:Last>Bae</b:Last>
            <b:First>S</b:First>
          </b:Person>
          <b:Person>
            <b:Last>Lee</b:Last>
            <b:First>G</b:First>
          </b:Person>
          <b:Person>
            <b:Last>Im</b:Last>
            <b:First>E</b:First>
          </b:Person>
        </b:NameList>
      </b:Author>
    </b:Author>
    <b:RefOrder>4</b:RefOrder>
  </b:Source>
  <b:Source>
    <b:Tag>Mor19</b:Tag>
    <b:SourceType>InternetSite</b:SourceType>
    <b:Guid>{DCBE479A-4687-42F8-B988-9BC78289A83B}</b:Guid>
    <b:Title>Global Ransomware Damage Costs Predicted To Reach $20 Billion (USD) By 2021</b:Title>
    <b:Year>2019</b:Year>
    <b:Author>
      <b:Author>
        <b:NameList>
          <b:Person>
            <b:Last>S</b:Last>
            <b:First>Morgan</b:First>
          </b:Person>
        </b:NameList>
      </b:Author>
    </b:Author>
    <b:ProductionCompany>Cyber Security Ventures</b:ProductionCompany>
    <b:Month>October</b:Month>
    <b:Day>21</b:Day>
    <b:YearAccessed>2023</b:YearAccessed>
    <b:MonthAccessed>1</b:MonthAccessed>
    <b:DayAccessed>1</b:DayAccessed>
    <b:URL>https://cybersecurityventures.com/global-ransomware-damage-costs-predicted-to-reach-20-billion-usd-by-2021/</b:URL>
    <b:RefOrder>6</b:RefOrder>
  </b:Source>
  <b:Source>
    <b:Tag>War18</b:Tag>
    <b:SourceType>JournalArticle</b:SourceType>
    <b:Guid>{5A1BD4AE-CDD8-47FE-B0F5-35217A7536EA}</b:Guid>
    <b:Title>Ransomware</b:Title>
    <b:Year>2018</b:Year>
    <b:JournalName>The SAGE Encyclopedia of the Internet</b:JournalName>
    <b:Volume>1</b:Volume>
    <b:Issue>1</b:Issue>
    <b:Author>
      <b:Author>
        <b:NameList>
          <b:Person>
            <b:Last>Warf</b:Last>
            <b:First>B</b:First>
          </b:Person>
          <b:Person>
            <b:Last>Kharraz</b:Last>
            <b:First>A</b:First>
          </b:Person>
        </b:NameList>
      </b:Author>
    </b:Author>
    <b:RefOrder>7</b:RefOrder>
  </b:Source>
  <b:Source>
    <b:Tag>Ric171</b:Tag>
    <b:SourceType>JournalArticle</b:SourceType>
    <b:Guid>{30A2E7C0-6932-4EF5-B372-1603D4A4ED45}</b:Guid>
    <b:Title>Ransomware: Evolution, Mitigation and Prevention</b:Title>
    <b:JournalName>International Management Review</b:JournalName>
    <b:Year>2017</b:Year>
    <b:Pages>1</b:Pages>
    <b:Volume>13</b:Volume>
    <b:Issue>1</b:Issue>
    <b:Author>
      <b:Author>
        <b:NameList>
          <b:Person>
            <b:Last>Richardson</b:Last>
            <b:First>R</b:First>
          </b:Person>
          <b:Person>
            <b:Last>North</b:Last>
            <b:First>M</b:First>
          </b:Person>
        </b:NameList>
      </b:Author>
    </b:Author>
    <b:RefOrder>11</b:RefOrder>
  </b:Source>
  <b:Source>
    <b:Tag>Kar22</b:Tag>
    <b:SourceType>JournalArticle</b:SourceType>
    <b:Guid>{9DF0E172-70F9-487A-A51C-357439292315}</b:Guid>
    <b:Title>The rise of ransomware: Forensic analysis for windows</b:Title>
    <b:JournalName>Expert Systems with Applications</b:JournalName>
    <b:Year>2022</b:Year>
    <b:Pages>116-198</b:Pages>
    <b:Volume>190</b:Volume>
    <b:Issue>15</b:Issue>
    <b:Author>
      <b:Author>
        <b:NameList>
          <b:Person>
            <b:Last>Kara</b:Last>
            <b:First>Ilker</b:First>
          </b:Person>
          <b:Person>
            <b:Last>Aydos</b:Last>
            <b:First>Murat</b:First>
          </b:Person>
        </b:NameList>
      </b:Author>
    </b:Author>
    <b:Month>March</b:Month>
    <b:Day>15</b:Day>
    <b:YearAccessed>2023</b:YearAccessed>
    <b:MonthAccessed>January</b:MonthAccessed>
    <b:DayAccessed>3</b:DayAccessed>
    <b:RefOrder>1</b:RefOrder>
  </b:Source>
  <b:Source>
    <b:Tag>Tha22</b:Tag>
    <b:SourceType>InternetSite</b:SourceType>
    <b:Guid>{14294C93-6891-49C6-82D9-EBDE9C4F8A06}</b:Guid>
    <b:Title>Thank You - RanSim Tool | KnowBe4</b:Title>
    <b:Year>2022</b:Year>
    <b:ProductionCompany>KnowBe4</b:ProductionCompany>
    <b:YearAccessed>2023</b:YearAccessed>
    <b:MonthAccessed>January </b:MonthAccessed>
    <b:DayAccessed>4</b:DayAccessed>
    <b:URL>https://www.knowbe4.com/typ-ransim-form?submissionGuid=eb1f39bd-cb29-457b-947f-c450b085c697</b:URL>
    <b:RefOrder>10</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4968799106D424E9FE03B267C9471AE" ma:contentTypeVersion="3" ma:contentTypeDescription="Create a new document." ma:contentTypeScope="" ma:versionID="143fb1b8caa300cf778154af17a820e1">
  <xsd:schema xmlns:xsd="http://www.w3.org/2001/XMLSchema" xmlns:xs="http://www.w3.org/2001/XMLSchema" xmlns:p="http://schemas.microsoft.com/office/2006/metadata/properties" xmlns:ns2="f8c0860c-1db8-4ac8-bbc4-48b0e6cf86c1" targetNamespace="http://schemas.microsoft.com/office/2006/metadata/properties" ma:root="true" ma:fieldsID="5fa969d8310a8e304ac89ea344d72e71" ns2:_="">
    <xsd:import namespace="f8c0860c-1db8-4ac8-bbc4-48b0e6cf86c1"/>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0860c-1db8-4ac8-bbc4-48b0e6cf86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91C26F-3E28-40E4-9B84-4C689D709240}">
  <ds:schemaRefs>
    <ds:schemaRef ds:uri="http://schemas.microsoft.com/sharepoint/v3/contenttype/forms"/>
  </ds:schemaRefs>
</ds:datastoreItem>
</file>

<file path=customXml/itemProps2.xml><?xml version="1.0" encoding="utf-8"?>
<ds:datastoreItem xmlns:ds="http://schemas.openxmlformats.org/officeDocument/2006/customXml" ds:itemID="{1E81DC67-ECDE-4B12-B7C8-62844B84D388}">
  <ds:schemaRefs>
    <ds:schemaRef ds:uri="http://purl.org/dc/elements/1.1/"/>
    <ds:schemaRef ds:uri="http://purl.org/dc/terms/"/>
    <ds:schemaRef ds:uri="http://www.w3.org/XML/1998/namespace"/>
    <ds:schemaRef ds:uri="http://schemas.microsoft.com/office/2006/documentManagement/types"/>
    <ds:schemaRef ds:uri="http://schemas.microsoft.com/office/infopath/2007/PartnerControls"/>
    <ds:schemaRef ds:uri="http://schemas.microsoft.com/office/2006/metadata/properties"/>
    <ds:schemaRef ds:uri="http://schemas.openxmlformats.org/package/2006/metadata/core-properties"/>
    <ds:schemaRef ds:uri="f8c0860c-1db8-4ac8-bbc4-48b0e6cf86c1"/>
    <ds:schemaRef ds:uri="http://purl.org/dc/dcmitype/"/>
  </ds:schemaRefs>
</ds:datastoreItem>
</file>

<file path=customXml/itemProps3.xml><?xml version="1.0" encoding="utf-8"?>
<ds:datastoreItem xmlns:ds="http://schemas.openxmlformats.org/officeDocument/2006/customXml" ds:itemID="{83147724-EF6D-46D5-9F4B-E22FECAB3997}">
  <ds:schemaRefs>
    <ds:schemaRef ds:uri="http://schemas.openxmlformats.org/officeDocument/2006/bibliography"/>
  </ds:schemaRefs>
</ds:datastoreItem>
</file>

<file path=customXml/itemProps4.xml><?xml version="1.0" encoding="utf-8"?>
<ds:datastoreItem xmlns:ds="http://schemas.openxmlformats.org/officeDocument/2006/customXml" ds:itemID="{6F1BC246-1362-46BB-8909-01159ADF1F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0860c-1db8-4ac8-bbc4-48b0e6cf86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57</Pages>
  <Words>14460</Words>
  <Characters>82422</Characters>
  <Application>Microsoft Office Word</Application>
  <DocSecurity>0</DocSecurity>
  <Lines>686</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dc:creator>
  <cp:keywords/>
  <dc:description/>
  <cp:lastModifiedBy>Lloyd Johnson (1802820)</cp:lastModifiedBy>
  <cp:revision>2</cp:revision>
  <dcterms:created xsi:type="dcterms:W3CDTF">2023-01-10T17:26:00Z</dcterms:created>
  <dcterms:modified xsi:type="dcterms:W3CDTF">2023-01-10T17:26:00Z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0x01010084968799106D424E9FE03B267C9471AE</vt:lpwstr>
  </property>
</Properties>
</file>