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E2B427" w14:textId="77777777" w:rsidR="000D2C56" w:rsidRPr="00033F17" w:rsidRDefault="000D2C56" w:rsidP="000D2C56">
      <w:pPr>
        <w:spacing w:after="0" w:line="240" w:lineRule="auto"/>
        <w:ind w:left="-567" w:right="-466"/>
        <w:jc w:val="center"/>
        <w:rPr>
          <w:rFonts w:ascii="Times New Roman" w:eastAsia="Times New Roman" w:hAnsi="Times New Roman" w:cs="Times New Roman"/>
          <w:sz w:val="32"/>
          <w:szCs w:val="32"/>
          <w:lang w:eastAsia="en-GB"/>
        </w:rPr>
      </w:pPr>
      <w:r w:rsidRPr="00033F17">
        <w:rPr>
          <w:rFonts w:ascii="Times New Roman" w:eastAsia="Times New Roman" w:hAnsi="Times New Roman" w:cs="Times New Roman"/>
          <w:b/>
          <w:bCs/>
          <w:color w:val="000000"/>
          <w:sz w:val="32"/>
          <w:szCs w:val="32"/>
          <w:lang w:eastAsia="en-GB"/>
        </w:rPr>
        <w:t>Sara Anstice</w:t>
      </w:r>
    </w:p>
    <w:p w14:paraId="3625FBA2" w14:textId="77777777" w:rsidR="000D2C56" w:rsidRPr="00033F17" w:rsidRDefault="000D2C56" w:rsidP="000D2C56">
      <w:pPr>
        <w:spacing w:after="0" w:line="240" w:lineRule="auto"/>
        <w:jc w:val="center"/>
        <w:rPr>
          <w:rFonts w:ascii="Times New Roman" w:eastAsia="Times New Roman" w:hAnsi="Times New Roman" w:cs="Times New Roman"/>
          <w:sz w:val="24"/>
          <w:szCs w:val="24"/>
          <w:lang w:eastAsia="en-GB"/>
        </w:rPr>
      </w:pPr>
      <w:r w:rsidRPr="00033F17">
        <w:rPr>
          <w:rFonts w:ascii="Times New Roman" w:eastAsia="Times New Roman" w:hAnsi="Times New Roman" w:cs="Times New Roman"/>
          <w:color w:val="000000"/>
          <w:sz w:val="24"/>
          <w:szCs w:val="24"/>
          <w:lang w:eastAsia="en-GB"/>
        </w:rPr>
        <w:t>17 Fairways Crescent, Cardiff, CF5 3DZ </w:t>
      </w:r>
    </w:p>
    <w:p w14:paraId="6A3349EB" w14:textId="77777777" w:rsidR="000D2C56" w:rsidRPr="00033F17" w:rsidRDefault="000D2C56" w:rsidP="000D2C56">
      <w:pPr>
        <w:spacing w:after="0" w:line="240" w:lineRule="auto"/>
        <w:jc w:val="center"/>
        <w:rPr>
          <w:rFonts w:ascii="Times New Roman" w:eastAsia="Times New Roman" w:hAnsi="Times New Roman" w:cs="Times New Roman"/>
          <w:sz w:val="24"/>
          <w:szCs w:val="24"/>
          <w:lang w:eastAsia="en-GB"/>
        </w:rPr>
      </w:pPr>
      <w:r w:rsidRPr="00033F17">
        <w:rPr>
          <w:rFonts w:ascii="Times New Roman" w:eastAsia="Times New Roman" w:hAnsi="Times New Roman" w:cs="Times New Roman"/>
          <w:color w:val="000000"/>
          <w:sz w:val="24"/>
          <w:szCs w:val="24"/>
          <w:lang w:eastAsia="en-GB"/>
        </w:rPr>
        <w:t xml:space="preserve">07590038834  </w:t>
      </w:r>
      <w:hyperlink r:id="rId10" w:history="1">
        <w:r w:rsidRPr="00033F17">
          <w:rPr>
            <w:rFonts w:ascii="Times New Roman" w:eastAsia="Times New Roman" w:hAnsi="Times New Roman" w:cs="Times New Roman"/>
            <w:color w:val="1155CC"/>
            <w:sz w:val="24"/>
            <w:szCs w:val="24"/>
            <w:u w:val="single"/>
            <w:lang w:eastAsia="en-GB"/>
          </w:rPr>
          <w:t>saraanstice@gmail.com</w:t>
        </w:r>
      </w:hyperlink>
    </w:p>
    <w:p w14:paraId="4CA7B4EE" w14:textId="77777777" w:rsidR="000D2C56" w:rsidRPr="00916AD7" w:rsidRDefault="000D2C56" w:rsidP="000D2C56">
      <w:pPr>
        <w:spacing w:after="0" w:line="240" w:lineRule="auto"/>
        <w:rPr>
          <w:rFonts w:ascii="Arial" w:eastAsia="Times New Roman" w:hAnsi="Arial" w:cs="Arial"/>
          <w:sz w:val="24"/>
          <w:szCs w:val="24"/>
          <w:lang w:eastAsia="en-GB"/>
        </w:rPr>
      </w:pPr>
    </w:p>
    <w:p w14:paraId="58D4F244" w14:textId="77777777" w:rsidR="000D2C56" w:rsidRPr="00033F17" w:rsidRDefault="000D2C56" w:rsidP="000D2C56">
      <w:pPr>
        <w:spacing w:after="0" w:line="240" w:lineRule="auto"/>
        <w:rPr>
          <w:rFonts w:ascii="Times New Roman" w:eastAsia="Times New Roman" w:hAnsi="Times New Roman" w:cs="Times New Roman"/>
          <w:sz w:val="24"/>
          <w:szCs w:val="24"/>
          <w:lang w:eastAsia="en-GB"/>
        </w:rPr>
      </w:pPr>
      <w:r w:rsidRPr="00033F17">
        <w:rPr>
          <w:rFonts w:ascii="Times New Roman" w:eastAsia="Times New Roman" w:hAnsi="Times New Roman" w:cs="Times New Roman"/>
          <w:color w:val="000000"/>
          <w:sz w:val="24"/>
          <w:szCs w:val="24"/>
          <w:lang w:eastAsia="en-GB"/>
        </w:rPr>
        <w:t>Undergraduate due to complete BA (Hons) Early Years Education and Care:</w:t>
      </w:r>
      <w:r>
        <w:rPr>
          <w:rFonts w:ascii="Times New Roman" w:eastAsia="Times New Roman" w:hAnsi="Times New Roman" w:cs="Times New Roman"/>
          <w:color w:val="000000"/>
          <w:sz w:val="24"/>
          <w:szCs w:val="24"/>
          <w:lang w:eastAsia="en-GB"/>
        </w:rPr>
        <w:t xml:space="preserve"> </w:t>
      </w:r>
      <w:r w:rsidRPr="00033F17">
        <w:rPr>
          <w:rFonts w:ascii="Times New Roman" w:eastAsia="Times New Roman" w:hAnsi="Times New Roman" w:cs="Times New Roman"/>
          <w:color w:val="000000"/>
          <w:sz w:val="24"/>
          <w:szCs w:val="24"/>
          <w:lang w:eastAsia="en-GB"/>
        </w:rPr>
        <w:t xml:space="preserve">Early Years Practitioner Status with a projected </w:t>
      </w:r>
      <w:proofErr w:type="gramStart"/>
      <w:r w:rsidRPr="00033F17">
        <w:rPr>
          <w:rFonts w:ascii="Times New Roman" w:eastAsia="Times New Roman" w:hAnsi="Times New Roman" w:cs="Times New Roman"/>
          <w:color w:val="000000"/>
          <w:sz w:val="24"/>
          <w:szCs w:val="24"/>
          <w:lang w:eastAsia="en-GB"/>
        </w:rPr>
        <w:t>first class</w:t>
      </w:r>
      <w:proofErr w:type="gramEnd"/>
      <w:r w:rsidRPr="00033F17">
        <w:rPr>
          <w:rFonts w:ascii="Times New Roman" w:eastAsia="Times New Roman" w:hAnsi="Times New Roman" w:cs="Times New Roman"/>
          <w:color w:val="000000"/>
          <w:sz w:val="24"/>
          <w:szCs w:val="24"/>
          <w:lang w:eastAsia="en-GB"/>
        </w:rPr>
        <w:t xml:space="preserve"> degree in July 2021. I am looking to further my career by undertaking a PGCE and gaining employment as an early </w:t>
      </w:r>
      <w:proofErr w:type="gramStart"/>
      <w:r w:rsidRPr="00033F17">
        <w:rPr>
          <w:rFonts w:ascii="Times New Roman" w:eastAsia="Times New Roman" w:hAnsi="Times New Roman" w:cs="Times New Roman"/>
          <w:color w:val="000000"/>
          <w:sz w:val="24"/>
          <w:szCs w:val="24"/>
          <w:lang w:eastAsia="en-GB"/>
        </w:rPr>
        <w:t>years</w:t>
      </w:r>
      <w:proofErr w:type="gramEnd"/>
      <w:r w:rsidRPr="00033F17">
        <w:rPr>
          <w:rFonts w:ascii="Times New Roman" w:eastAsia="Times New Roman" w:hAnsi="Times New Roman" w:cs="Times New Roman"/>
          <w:color w:val="000000"/>
          <w:sz w:val="24"/>
          <w:szCs w:val="24"/>
          <w:lang w:eastAsia="en-GB"/>
        </w:rPr>
        <w:t xml:space="preserve"> teacher. </w:t>
      </w:r>
    </w:p>
    <w:p w14:paraId="7C5EF271" w14:textId="77777777" w:rsidR="000D2C56" w:rsidRPr="00033F17" w:rsidRDefault="000D2C56" w:rsidP="000D2C56">
      <w:pPr>
        <w:spacing w:after="0" w:line="240" w:lineRule="auto"/>
        <w:rPr>
          <w:rFonts w:ascii="Times New Roman" w:eastAsia="Times New Roman" w:hAnsi="Times New Roman" w:cs="Times New Roman"/>
          <w:sz w:val="24"/>
          <w:szCs w:val="24"/>
          <w:lang w:eastAsia="en-GB"/>
        </w:rPr>
      </w:pPr>
    </w:p>
    <w:p w14:paraId="6187CDCA" w14:textId="74157A22" w:rsidR="000D2C56" w:rsidRPr="00033F17" w:rsidRDefault="000D2C56" w:rsidP="000D2C56">
      <w:pPr>
        <w:spacing w:after="0" w:line="240" w:lineRule="auto"/>
        <w:rPr>
          <w:rFonts w:ascii="Times New Roman" w:eastAsia="Times New Roman" w:hAnsi="Times New Roman" w:cs="Times New Roman"/>
          <w:sz w:val="24"/>
          <w:szCs w:val="24"/>
          <w:lang w:eastAsia="en-GB"/>
        </w:rPr>
      </w:pPr>
      <w:r w:rsidRPr="00033F17">
        <w:rPr>
          <w:rFonts w:ascii="Times New Roman" w:eastAsia="Times New Roman" w:hAnsi="Times New Roman" w:cs="Times New Roman"/>
          <w:color w:val="000000"/>
          <w:sz w:val="24"/>
          <w:szCs w:val="24"/>
          <w:lang w:eastAsia="en-GB"/>
        </w:rPr>
        <w:t xml:space="preserve">11+ years of experience as a teaching assistant in a culturally diverse, inner city school with a high number of learners with additional learning needs. Excellent safeguarding knowledge and experience. Exceptional leadership skills, time management and team working abilities. Experience of initiating projects and coordinating projects centred around improving the learning experiences for the pupils in the school. Excellent communication skills with </w:t>
      </w:r>
      <w:r w:rsidR="00E02CA6">
        <w:rPr>
          <w:rFonts w:ascii="Times New Roman" w:eastAsia="Times New Roman" w:hAnsi="Times New Roman" w:cs="Times New Roman"/>
          <w:color w:val="000000"/>
          <w:sz w:val="24"/>
          <w:szCs w:val="24"/>
          <w:lang w:eastAsia="en-GB"/>
        </w:rPr>
        <w:t>children</w:t>
      </w:r>
      <w:r w:rsidRPr="00033F17">
        <w:rPr>
          <w:rFonts w:ascii="Times New Roman" w:eastAsia="Times New Roman" w:hAnsi="Times New Roman" w:cs="Times New Roman"/>
          <w:color w:val="000000"/>
          <w:sz w:val="24"/>
          <w:szCs w:val="24"/>
          <w:lang w:eastAsia="en-GB"/>
        </w:rPr>
        <w:t>, parents/</w:t>
      </w:r>
      <w:r w:rsidR="00E02CA6" w:rsidRPr="00033F17">
        <w:rPr>
          <w:rFonts w:ascii="Times New Roman" w:eastAsia="Times New Roman" w:hAnsi="Times New Roman" w:cs="Times New Roman"/>
          <w:color w:val="000000"/>
          <w:sz w:val="24"/>
          <w:szCs w:val="24"/>
          <w:lang w:eastAsia="en-GB"/>
        </w:rPr>
        <w:t>carers,</w:t>
      </w:r>
      <w:r w:rsidRPr="00033F17">
        <w:rPr>
          <w:rFonts w:ascii="Times New Roman" w:eastAsia="Times New Roman" w:hAnsi="Times New Roman" w:cs="Times New Roman"/>
          <w:color w:val="000000"/>
          <w:sz w:val="24"/>
          <w:szCs w:val="24"/>
          <w:lang w:eastAsia="en-GB"/>
        </w:rPr>
        <w:t xml:space="preserve"> and colleagues. </w:t>
      </w:r>
      <w:r w:rsidR="00E02CA6">
        <w:rPr>
          <w:rFonts w:ascii="Times New Roman" w:eastAsia="Times New Roman" w:hAnsi="Times New Roman" w:cs="Times New Roman"/>
          <w:color w:val="000000"/>
          <w:sz w:val="24"/>
          <w:szCs w:val="24"/>
          <w:lang w:eastAsia="en-GB"/>
        </w:rPr>
        <w:t>I have a passion for creative outdoor learning and encouraging healthy attitudes towards sustainability and global responsibility.</w:t>
      </w:r>
    </w:p>
    <w:p w14:paraId="31EE9839" w14:textId="77777777" w:rsidR="000D2C56" w:rsidRPr="00033F17" w:rsidRDefault="000D2C56" w:rsidP="000D2C56">
      <w:pPr>
        <w:spacing w:after="0" w:line="240" w:lineRule="auto"/>
        <w:rPr>
          <w:rFonts w:ascii="Times New Roman" w:eastAsia="Times New Roman" w:hAnsi="Times New Roman" w:cs="Times New Roman"/>
          <w:sz w:val="24"/>
          <w:szCs w:val="24"/>
          <w:lang w:eastAsia="en-GB"/>
        </w:rPr>
      </w:pPr>
    </w:p>
    <w:p w14:paraId="29529461" w14:textId="77777777" w:rsidR="000D2C56" w:rsidRPr="00033F17" w:rsidRDefault="000D2C56" w:rsidP="000D2C56">
      <w:pPr>
        <w:pBdr>
          <w:bottom w:val="single" w:sz="4" w:space="1" w:color="auto"/>
        </w:pBdr>
        <w:spacing w:after="0" w:line="240" w:lineRule="auto"/>
        <w:rPr>
          <w:rFonts w:ascii="Times New Roman" w:eastAsia="Times New Roman" w:hAnsi="Times New Roman" w:cs="Times New Roman"/>
          <w:sz w:val="28"/>
          <w:szCs w:val="28"/>
          <w:lang w:eastAsia="en-GB"/>
        </w:rPr>
      </w:pPr>
      <w:r w:rsidRPr="00033F17">
        <w:rPr>
          <w:rFonts w:ascii="Times New Roman" w:eastAsia="Times New Roman" w:hAnsi="Times New Roman" w:cs="Times New Roman"/>
          <w:b/>
          <w:bCs/>
          <w:color w:val="000000"/>
          <w:sz w:val="28"/>
          <w:szCs w:val="28"/>
          <w:lang w:eastAsia="en-GB"/>
        </w:rPr>
        <w:t>Education and Qualifications</w:t>
      </w:r>
    </w:p>
    <w:p w14:paraId="601326A0" w14:textId="77777777" w:rsidR="000D2C56" w:rsidRDefault="000D2C56" w:rsidP="000D2C56">
      <w:pPr>
        <w:spacing w:after="0" w:line="240" w:lineRule="auto"/>
        <w:rPr>
          <w:rFonts w:ascii="Times New Roman" w:eastAsia="Times New Roman" w:hAnsi="Times New Roman" w:cs="Times New Roman"/>
          <w:b/>
          <w:bCs/>
          <w:color w:val="000000"/>
          <w:sz w:val="24"/>
          <w:szCs w:val="24"/>
          <w:lang w:eastAsia="en-GB"/>
        </w:rPr>
      </w:pPr>
    </w:p>
    <w:p w14:paraId="59BDBCB6" w14:textId="77777777" w:rsidR="000D2C56" w:rsidRPr="00033F17" w:rsidRDefault="000D2C56" w:rsidP="000D2C56">
      <w:pPr>
        <w:spacing w:after="0" w:line="240" w:lineRule="auto"/>
        <w:rPr>
          <w:rFonts w:ascii="Times New Roman" w:eastAsia="Times New Roman" w:hAnsi="Times New Roman" w:cs="Times New Roman"/>
          <w:sz w:val="24"/>
          <w:szCs w:val="24"/>
          <w:lang w:eastAsia="en-GB"/>
        </w:rPr>
      </w:pPr>
      <w:r w:rsidRPr="00033F17">
        <w:rPr>
          <w:rFonts w:ascii="Times New Roman" w:eastAsia="Times New Roman" w:hAnsi="Times New Roman" w:cs="Times New Roman"/>
          <w:b/>
          <w:bCs/>
          <w:color w:val="000000"/>
          <w:sz w:val="24"/>
          <w:szCs w:val="24"/>
          <w:lang w:eastAsia="en-GB"/>
        </w:rPr>
        <w:t>September 2019 - July 2021</w:t>
      </w:r>
      <w:r w:rsidRPr="00033F17">
        <w:rPr>
          <w:rFonts w:ascii="Times New Roman" w:eastAsia="Times New Roman" w:hAnsi="Times New Roman" w:cs="Times New Roman"/>
          <w:b/>
          <w:bCs/>
          <w:color w:val="000000"/>
          <w:sz w:val="24"/>
          <w:szCs w:val="24"/>
          <w:lang w:eastAsia="en-GB"/>
        </w:rPr>
        <w:tab/>
      </w:r>
      <w:r w:rsidRPr="00033F17">
        <w:rPr>
          <w:rFonts w:ascii="Times New Roman" w:eastAsia="Times New Roman" w:hAnsi="Times New Roman" w:cs="Times New Roman"/>
          <w:b/>
          <w:bCs/>
          <w:color w:val="000000"/>
          <w:sz w:val="24"/>
          <w:szCs w:val="24"/>
          <w:lang w:eastAsia="en-GB"/>
        </w:rPr>
        <w:tab/>
      </w:r>
      <w:r>
        <w:rPr>
          <w:rFonts w:ascii="Times New Roman" w:eastAsia="Times New Roman" w:hAnsi="Times New Roman" w:cs="Times New Roman"/>
          <w:b/>
          <w:bCs/>
          <w:color w:val="000000"/>
          <w:sz w:val="24"/>
          <w:szCs w:val="24"/>
          <w:lang w:eastAsia="en-GB"/>
        </w:rPr>
        <w:tab/>
      </w:r>
      <w:r w:rsidRPr="00033F17">
        <w:rPr>
          <w:rFonts w:ascii="Times New Roman" w:eastAsia="Times New Roman" w:hAnsi="Times New Roman" w:cs="Times New Roman"/>
          <w:color w:val="000000"/>
          <w:sz w:val="24"/>
          <w:szCs w:val="24"/>
          <w:lang w:eastAsia="en-GB"/>
        </w:rPr>
        <w:t>BA (Hons) Early Years Education and Care:</w:t>
      </w:r>
    </w:p>
    <w:p w14:paraId="5EFD843B" w14:textId="77777777" w:rsidR="000D2C56" w:rsidRPr="00033F17" w:rsidRDefault="000D2C56" w:rsidP="000D2C56">
      <w:pPr>
        <w:spacing w:after="0" w:line="240" w:lineRule="auto"/>
        <w:ind w:left="3600" w:firstLine="720"/>
        <w:rPr>
          <w:rFonts w:ascii="Times New Roman" w:eastAsia="Times New Roman" w:hAnsi="Times New Roman" w:cs="Times New Roman"/>
          <w:sz w:val="24"/>
          <w:szCs w:val="24"/>
          <w:lang w:eastAsia="en-GB"/>
        </w:rPr>
      </w:pPr>
      <w:r w:rsidRPr="00033F17">
        <w:rPr>
          <w:rFonts w:ascii="Times New Roman" w:eastAsia="Times New Roman" w:hAnsi="Times New Roman" w:cs="Times New Roman"/>
          <w:color w:val="000000"/>
          <w:sz w:val="24"/>
          <w:szCs w:val="24"/>
          <w:lang w:eastAsia="en-GB"/>
        </w:rPr>
        <w:t>Early Years Practitioner Status </w:t>
      </w:r>
    </w:p>
    <w:p w14:paraId="3EC6BDC6" w14:textId="77777777" w:rsidR="000D2C56" w:rsidRPr="00033F17" w:rsidRDefault="000D2C56" w:rsidP="000D2C56">
      <w:pPr>
        <w:spacing w:after="0" w:line="240" w:lineRule="auto"/>
        <w:ind w:left="4320"/>
        <w:rPr>
          <w:rFonts w:ascii="Times New Roman" w:eastAsia="Times New Roman" w:hAnsi="Times New Roman" w:cs="Times New Roman"/>
          <w:sz w:val="24"/>
          <w:szCs w:val="24"/>
          <w:lang w:eastAsia="en-GB"/>
        </w:rPr>
      </w:pPr>
      <w:r w:rsidRPr="00033F17">
        <w:rPr>
          <w:rFonts w:ascii="Times New Roman" w:eastAsia="Times New Roman" w:hAnsi="Times New Roman" w:cs="Times New Roman"/>
          <w:i/>
          <w:iCs/>
          <w:color w:val="000000"/>
          <w:sz w:val="24"/>
          <w:szCs w:val="24"/>
          <w:lang w:eastAsia="en-GB"/>
        </w:rPr>
        <w:t>University of Wales Trinity Saint David, Cardiff </w:t>
      </w:r>
    </w:p>
    <w:p w14:paraId="696B35CF" w14:textId="77777777" w:rsidR="000D2C56" w:rsidRPr="00033F17" w:rsidRDefault="000D2C56" w:rsidP="000D2C56">
      <w:pPr>
        <w:spacing w:after="0" w:line="240" w:lineRule="auto"/>
        <w:rPr>
          <w:rFonts w:ascii="Times New Roman" w:eastAsia="Times New Roman" w:hAnsi="Times New Roman" w:cs="Times New Roman"/>
          <w:sz w:val="24"/>
          <w:szCs w:val="24"/>
          <w:lang w:eastAsia="en-GB"/>
        </w:rPr>
      </w:pPr>
    </w:p>
    <w:p w14:paraId="50FC4115" w14:textId="77777777" w:rsidR="000D2C56" w:rsidRPr="00033F17" w:rsidRDefault="000D2C56" w:rsidP="000D2C56">
      <w:pPr>
        <w:spacing w:after="0" w:line="240" w:lineRule="auto"/>
        <w:rPr>
          <w:rFonts w:ascii="Times New Roman" w:eastAsia="Times New Roman" w:hAnsi="Times New Roman" w:cs="Times New Roman"/>
          <w:sz w:val="24"/>
          <w:szCs w:val="24"/>
          <w:lang w:eastAsia="en-GB"/>
        </w:rPr>
      </w:pPr>
      <w:r w:rsidRPr="00033F17">
        <w:rPr>
          <w:rFonts w:ascii="Times New Roman" w:eastAsia="Times New Roman" w:hAnsi="Times New Roman" w:cs="Times New Roman"/>
          <w:b/>
          <w:bCs/>
          <w:color w:val="000000"/>
          <w:sz w:val="24"/>
          <w:szCs w:val="24"/>
          <w:lang w:eastAsia="en-GB"/>
        </w:rPr>
        <w:t>March 2019 - May 2019</w:t>
      </w:r>
      <w:r w:rsidRPr="00033F17">
        <w:rPr>
          <w:rFonts w:ascii="Times New Roman" w:eastAsia="Times New Roman" w:hAnsi="Times New Roman" w:cs="Times New Roman"/>
          <w:b/>
          <w:bCs/>
          <w:color w:val="000000"/>
          <w:sz w:val="24"/>
          <w:szCs w:val="24"/>
          <w:lang w:eastAsia="en-GB"/>
        </w:rPr>
        <w:tab/>
      </w:r>
      <w:r w:rsidRPr="00033F17">
        <w:rPr>
          <w:rFonts w:ascii="Times New Roman" w:eastAsia="Times New Roman" w:hAnsi="Times New Roman" w:cs="Times New Roman"/>
          <w:b/>
          <w:bCs/>
          <w:color w:val="000000"/>
          <w:sz w:val="24"/>
          <w:szCs w:val="24"/>
          <w:lang w:eastAsia="en-GB"/>
        </w:rPr>
        <w:tab/>
      </w:r>
      <w:r w:rsidRPr="00033F17">
        <w:rPr>
          <w:rFonts w:ascii="Times New Roman" w:eastAsia="Times New Roman" w:hAnsi="Times New Roman" w:cs="Times New Roman"/>
          <w:b/>
          <w:bCs/>
          <w:color w:val="000000"/>
          <w:sz w:val="24"/>
          <w:szCs w:val="24"/>
          <w:lang w:eastAsia="en-GB"/>
        </w:rPr>
        <w:tab/>
      </w:r>
      <w:r w:rsidRPr="00033F17">
        <w:rPr>
          <w:rFonts w:ascii="Times New Roman" w:eastAsia="Times New Roman" w:hAnsi="Times New Roman" w:cs="Times New Roman"/>
          <w:color w:val="000000"/>
          <w:sz w:val="24"/>
          <w:szCs w:val="24"/>
          <w:lang w:eastAsia="en-GB"/>
        </w:rPr>
        <w:t>HLTA status (Higher Level Teaching</w:t>
      </w:r>
    </w:p>
    <w:p w14:paraId="78599845" w14:textId="77777777" w:rsidR="000D2C56" w:rsidRPr="00033F17" w:rsidRDefault="000D2C56" w:rsidP="000D2C56">
      <w:pPr>
        <w:spacing w:after="0" w:line="240" w:lineRule="auto"/>
        <w:ind w:left="3600" w:firstLine="720"/>
        <w:rPr>
          <w:rFonts w:ascii="Times New Roman" w:eastAsia="Times New Roman" w:hAnsi="Times New Roman" w:cs="Times New Roman"/>
          <w:sz w:val="24"/>
          <w:szCs w:val="24"/>
          <w:lang w:eastAsia="en-GB"/>
        </w:rPr>
      </w:pPr>
      <w:r w:rsidRPr="00033F17">
        <w:rPr>
          <w:rFonts w:ascii="Times New Roman" w:eastAsia="Times New Roman" w:hAnsi="Times New Roman" w:cs="Times New Roman"/>
          <w:color w:val="000000"/>
          <w:sz w:val="24"/>
          <w:szCs w:val="24"/>
          <w:lang w:eastAsia="en-GB"/>
        </w:rPr>
        <w:t>Assistant)</w:t>
      </w:r>
    </w:p>
    <w:p w14:paraId="20338083" w14:textId="77777777" w:rsidR="000D2C56" w:rsidRPr="00033F17" w:rsidRDefault="000D2C56" w:rsidP="000D2C56">
      <w:pPr>
        <w:spacing w:after="0" w:line="240" w:lineRule="auto"/>
        <w:ind w:left="3600" w:firstLine="720"/>
        <w:rPr>
          <w:rFonts w:ascii="Times New Roman" w:eastAsia="Times New Roman" w:hAnsi="Times New Roman" w:cs="Times New Roman"/>
          <w:sz w:val="24"/>
          <w:szCs w:val="24"/>
          <w:lang w:eastAsia="en-GB"/>
        </w:rPr>
      </w:pPr>
      <w:r w:rsidRPr="00033F17">
        <w:rPr>
          <w:rFonts w:ascii="Times New Roman" w:eastAsia="Times New Roman" w:hAnsi="Times New Roman" w:cs="Times New Roman"/>
          <w:i/>
          <w:iCs/>
          <w:color w:val="000000"/>
          <w:sz w:val="24"/>
          <w:szCs w:val="24"/>
          <w:lang w:eastAsia="en-GB"/>
        </w:rPr>
        <w:t>Central South Consortium</w:t>
      </w:r>
    </w:p>
    <w:p w14:paraId="72D5D55D" w14:textId="77777777" w:rsidR="000D2C56" w:rsidRPr="00033F17" w:rsidRDefault="000D2C56" w:rsidP="000D2C56">
      <w:pPr>
        <w:spacing w:after="0" w:line="240" w:lineRule="auto"/>
        <w:rPr>
          <w:rFonts w:ascii="Times New Roman" w:eastAsia="Times New Roman" w:hAnsi="Times New Roman" w:cs="Times New Roman"/>
          <w:sz w:val="24"/>
          <w:szCs w:val="24"/>
          <w:lang w:eastAsia="en-GB"/>
        </w:rPr>
      </w:pPr>
    </w:p>
    <w:p w14:paraId="10673E55" w14:textId="77777777" w:rsidR="000D2C56" w:rsidRPr="00033F17" w:rsidRDefault="000D2C56" w:rsidP="000D2C56">
      <w:pPr>
        <w:spacing w:after="0" w:line="240" w:lineRule="auto"/>
        <w:rPr>
          <w:rFonts w:ascii="Times New Roman" w:eastAsia="Times New Roman" w:hAnsi="Times New Roman" w:cs="Times New Roman"/>
          <w:sz w:val="24"/>
          <w:szCs w:val="24"/>
          <w:lang w:eastAsia="en-GB"/>
        </w:rPr>
      </w:pPr>
      <w:r w:rsidRPr="00033F17">
        <w:rPr>
          <w:rFonts w:ascii="Times New Roman" w:eastAsia="Times New Roman" w:hAnsi="Times New Roman" w:cs="Times New Roman"/>
          <w:b/>
          <w:bCs/>
          <w:sz w:val="24"/>
          <w:szCs w:val="24"/>
          <w:lang w:eastAsia="en-GB"/>
        </w:rPr>
        <w:t>January 2011 to July 2012</w:t>
      </w:r>
      <w:r w:rsidRPr="00033F17">
        <w:rPr>
          <w:rFonts w:ascii="Times New Roman" w:eastAsia="Times New Roman" w:hAnsi="Times New Roman" w:cs="Times New Roman"/>
          <w:b/>
          <w:bCs/>
          <w:sz w:val="24"/>
          <w:szCs w:val="24"/>
          <w:lang w:eastAsia="en-GB"/>
        </w:rPr>
        <w:tab/>
      </w:r>
      <w:r w:rsidRPr="00033F17">
        <w:rPr>
          <w:rFonts w:ascii="Times New Roman" w:eastAsia="Times New Roman" w:hAnsi="Times New Roman" w:cs="Times New Roman"/>
          <w:b/>
          <w:bCs/>
          <w:color w:val="000000"/>
          <w:sz w:val="24"/>
          <w:szCs w:val="24"/>
          <w:lang w:eastAsia="en-GB"/>
        </w:rPr>
        <w:tab/>
      </w:r>
      <w:r>
        <w:rPr>
          <w:rFonts w:ascii="Times New Roman" w:eastAsia="Times New Roman" w:hAnsi="Times New Roman" w:cs="Times New Roman"/>
          <w:b/>
          <w:bCs/>
          <w:color w:val="000000"/>
          <w:sz w:val="24"/>
          <w:szCs w:val="24"/>
          <w:lang w:eastAsia="en-GB"/>
        </w:rPr>
        <w:tab/>
      </w:r>
      <w:r w:rsidRPr="00033F17">
        <w:rPr>
          <w:rFonts w:ascii="Times New Roman" w:eastAsia="Times New Roman" w:hAnsi="Times New Roman" w:cs="Times New Roman"/>
          <w:color w:val="000000"/>
          <w:sz w:val="24"/>
          <w:szCs w:val="24"/>
          <w:lang w:eastAsia="en-GB"/>
        </w:rPr>
        <w:t>NVQ level 3 Supporting Learning and</w:t>
      </w:r>
    </w:p>
    <w:p w14:paraId="63CF0BEF" w14:textId="77777777" w:rsidR="000D2C56" w:rsidRPr="00033F17" w:rsidRDefault="000D2C56" w:rsidP="000D2C56">
      <w:pPr>
        <w:spacing w:after="0" w:line="240" w:lineRule="auto"/>
        <w:ind w:left="3600" w:firstLine="720"/>
        <w:rPr>
          <w:rFonts w:ascii="Times New Roman" w:eastAsia="Times New Roman" w:hAnsi="Times New Roman" w:cs="Times New Roman"/>
          <w:sz w:val="24"/>
          <w:szCs w:val="24"/>
          <w:lang w:eastAsia="en-GB"/>
        </w:rPr>
      </w:pPr>
      <w:r w:rsidRPr="00033F17">
        <w:rPr>
          <w:rFonts w:ascii="Times New Roman" w:eastAsia="Times New Roman" w:hAnsi="Times New Roman" w:cs="Times New Roman"/>
          <w:color w:val="000000"/>
          <w:sz w:val="24"/>
          <w:szCs w:val="24"/>
          <w:lang w:eastAsia="en-GB"/>
        </w:rPr>
        <w:t>Teaching in Primary Schools</w:t>
      </w:r>
    </w:p>
    <w:p w14:paraId="1909AD7D" w14:textId="77777777" w:rsidR="000D2C56" w:rsidRPr="00033F17" w:rsidRDefault="000D2C56" w:rsidP="000D2C56">
      <w:pPr>
        <w:spacing w:after="0" w:line="240" w:lineRule="auto"/>
        <w:ind w:left="4320"/>
        <w:rPr>
          <w:rFonts w:ascii="Times New Roman" w:eastAsia="Times New Roman" w:hAnsi="Times New Roman" w:cs="Times New Roman"/>
          <w:sz w:val="24"/>
          <w:szCs w:val="24"/>
          <w:lang w:eastAsia="en-GB"/>
        </w:rPr>
      </w:pPr>
      <w:r w:rsidRPr="00033F17">
        <w:rPr>
          <w:rFonts w:ascii="Times New Roman" w:eastAsia="Times New Roman" w:hAnsi="Times New Roman" w:cs="Times New Roman"/>
          <w:i/>
          <w:iCs/>
          <w:color w:val="000000"/>
          <w:sz w:val="24"/>
          <w:szCs w:val="24"/>
          <w:lang w:eastAsia="en-GB"/>
        </w:rPr>
        <w:t>ACT, Cardiff</w:t>
      </w:r>
    </w:p>
    <w:p w14:paraId="235149D6" w14:textId="77777777" w:rsidR="000D2C56" w:rsidRPr="00033F17" w:rsidRDefault="000D2C56" w:rsidP="000D2C56">
      <w:pPr>
        <w:spacing w:after="0" w:line="240" w:lineRule="auto"/>
        <w:rPr>
          <w:rFonts w:ascii="Times New Roman" w:eastAsia="Times New Roman" w:hAnsi="Times New Roman" w:cs="Times New Roman"/>
          <w:sz w:val="24"/>
          <w:szCs w:val="24"/>
          <w:lang w:eastAsia="en-GB"/>
        </w:rPr>
      </w:pPr>
    </w:p>
    <w:p w14:paraId="008A5DC7" w14:textId="77777777" w:rsidR="000D2C56" w:rsidRPr="00033F17" w:rsidRDefault="000D2C56" w:rsidP="000D2C56">
      <w:pPr>
        <w:spacing w:after="0" w:line="240" w:lineRule="auto"/>
        <w:rPr>
          <w:rFonts w:ascii="Times New Roman" w:eastAsia="Times New Roman" w:hAnsi="Times New Roman" w:cs="Times New Roman"/>
          <w:sz w:val="24"/>
          <w:szCs w:val="24"/>
          <w:lang w:eastAsia="en-GB"/>
        </w:rPr>
      </w:pPr>
      <w:r w:rsidRPr="00033F17">
        <w:rPr>
          <w:rFonts w:ascii="Times New Roman" w:eastAsia="Times New Roman" w:hAnsi="Times New Roman" w:cs="Times New Roman"/>
          <w:b/>
          <w:bCs/>
          <w:color w:val="000000"/>
          <w:sz w:val="24"/>
          <w:szCs w:val="24"/>
          <w:lang w:eastAsia="en-GB"/>
        </w:rPr>
        <w:t>May 2009 - October 2009</w:t>
      </w:r>
      <w:r w:rsidRPr="00033F17">
        <w:rPr>
          <w:rFonts w:ascii="Times New Roman" w:eastAsia="Times New Roman" w:hAnsi="Times New Roman" w:cs="Times New Roman"/>
          <w:b/>
          <w:bCs/>
          <w:color w:val="000000"/>
          <w:sz w:val="24"/>
          <w:szCs w:val="24"/>
          <w:lang w:eastAsia="en-GB"/>
        </w:rPr>
        <w:tab/>
      </w:r>
      <w:r w:rsidRPr="00033F17">
        <w:rPr>
          <w:rFonts w:ascii="Times New Roman" w:eastAsia="Times New Roman" w:hAnsi="Times New Roman" w:cs="Times New Roman"/>
          <w:b/>
          <w:bCs/>
          <w:color w:val="000000"/>
          <w:sz w:val="24"/>
          <w:szCs w:val="24"/>
          <w:lang w:eastAsia="en-GB"/>
        </w:rPr>
        <w:tab/>
      </w:r>
      <w:r w:rsidRPr="00033F17">
        <w:rPr>
          <w:rFonts w:ascii="Times New Roman" w:eastAsia="Times New Roman" w:hAnsi="Times New Roman" w:cs="Times New Roman"/>
          <w:b/>
          <w:bCs/>
          <w:color w:val="000000"/>
          <w:sz w:val="24"/>
          <w:szCs w:val="24"/>
          <w:lang w:eastAsia="en-GB"/>
        </w:rPr>
        <w:tab/>
      </w:r>
      <w:r w:rsidRPr="00033F17">
        <w:rPr>
          <w:rFonts w:ascii="Times New Roman" w:eastAsia="Times New Roman" w:hAnsi="Times New Roman" w:cs="Times New Roman"/>
          <w:color w:val="000000"/>
          <w:sz w:val="24"/>
          <w:szCs w:val="24"/>
          <w:lang w:eastAsia="en-GB"/>
        </w:rPr>
        <w:t>NVQ level 2 Supporting Learning and</w:t>
      </w:r>
    </w:p>
    <w:p w14:paraId="573C5643" w14:textId="77777777" w:rsidR="000D2C56" w:rsidRPr="00033F17" w:rsidRDefault="000D2C56" w:rsidP="000D2C56">
      <w:pPr>
        <w:spacing w:after="0" w:line="240" w:lineRule="auto"/>
        <w:ind w:left="3600" w:firstLine="720"/>
        <w:rPr>
          <w:rFonts w:ascii="Times New Roman" w:eastAsia="Times New Roman" w:hAnsi="Times New Roman" w:cs="Times New Roman"/>
          <w:sz w:val="24"/>
          <w:szCs w:val="24"/>
          <w:lang w:eastAsia="en-GB"/>
        </w:rPr>
      </w:pPr>
      <w:r w:rsidRPr="00033F17">
        <w:rPr>
          <w:rFonts w:ascii="Times New Roman" w:eastAsia="Times New Roman" w:hAnsi="Times New Roman" w:cs="Times New Roman"/>
          <w:color w:val="000000"/>
          <w:sz w:val="24"/>
          <w:szCs w:val="24"/>
          <w:lang w:eastAsia="en-GB"/>
        </w:rPr>
        <w:t>Teaching in Primary Schools</w:t>
      </w:r>
    </w:p>
    <w:p w14:paraId="40C6204F" w14:textId="77777777" w:rsidR="000D2C56" w:rsidRPr="00033F17" w:rsidRDefault="000D2C56" w:rsidP="000D2C56">
      <w:pPr>
        <w:spacing w:after="0" w:line="240" w:lineRule="auto"/>
        <w:ind w:left="4320"/>
        <w:rPr>
          <w:rFonts w:ascii="Times New Roman" w:eastAsia="Times New Roman" w:hAnsi="Times New Roman" w:cs="Times New Roman"/>
          <w:sz w:val="24"/>
          <w:szCs w:val="24"/>
          <w:lang w:eastAsia="en-GB"/>
        </w:rPr>
      </w:pPr>
      <w:r w:rsidRPr="00033F17">
        <w:rPr>
          <w:rFonts w:ascii="Times New Roman" w:eastAsia="Times New Roman" w:hAnsi="Times New Roman" w:cs="Times New Roman"/>
          <w:i/>
          <w:iCs/>
          <w:color w:val="000000"/>
          <w:sz w:val="24"/>
          <w:szCs w:val="24"/>
          <w:lang w:eastAsia="en-GB"/>
        </w:rPr>
        <w:t>ACT, Cardiff</w:t>
      </w:r>
    </w:p>
    <w:p w14:paraId="0BD23F15" w14:textId="77777777" w:rsidR="000D2C56" w:rsidRPr="00033F17" w:rsidRDefault="000D2C56" w:rsidP="000D2C56">
      <w:pPr>
        <w:spacing w:after="0" w:line="240" w:lineRule="auto"/>
        <w:rPr>
          <w:rFonts w:ascii="Times New Roman" w:eastAsia="Times New Roman" w:hAnsi="Times New Roman" w:cs="Times New Roman"/>
          <w:sz w:val="24"/>
          <w:szCs w:val="24"/>
          <w:lang w:eastAsia="en-GB"/>
        </w:rPr>
      </w:pPr>
    </w:p>
    <w:p w14:paraId="1BCACDF1" w14:textId="684313CC" w:rsidR="000D2C56" w:rsidRPr="00033F17" w:rsidRDefault="000D2C56" w:rsidP="000D2C56">
      <w:pPr>
        <w:spacing w:after="0" w:line="240" w:lineRule="auto"/>
        <w:rPr>
          <w:rFonts w:ascii="Times New Roman" w:eastAsia="Times New Roman" w:hAnsi="Times New Roman" w:cs="Times New Roman"/>
          <w:sz w:val="24"/>
          <w:szCs w:val="24"/>
          <w:lang w:eastAsia="en-GB"/>
        </w:rPr>
      </w:pPr>
      <w:r w:rsidRPr="00033F17">
        <w:rPr>
          <w:rFonts w:ascii="Times New Roman" w:eastAsia="Times New Roman" w:hAnsi="Times New Roman" w:cs="Times New Roman"/>
          <w:b/>
          <w:bCs/>
          <w:color w:val="000000"/>
          <w:sz w:val="24"/>
          <w:szCs w:val="24"/>
          <w:lang w:eastAsia="en-GB"/>
        </w:rPr>
        <w:t>September 2005 - July 2007</w:t>
      </w:r>
      <w:r w:rsidRPr="00033F17">
        <w:rPr>
          <w:rFonts w:ascii="Times New Roman" w:eastAsia="Times New Roman" w:hAnsi="Times New Roman" w:cs="Times New Roman"/>
          <w:b/>
          <w:bCs/>
          <w:color w:val="000000"/>
          <w:sz w:val="24"/>
          <w:szCs w:val="24"/>
          <w:lang w:eastAsia="en-GB"/>
        </w:rPr>
        <w:tab/>
      </w:r>
      <w:r w:rsidRPr="00033F17">
        <w:rPr>
          <w:rFonts w:ascii="Times New Roman" w:eastAsia="Times New Roman" w:hAnsi="Times New Roman" w:cs="Times New Roman"/>
          <w:b/>
          <w:bCs/>
          <w:color w:val="000000"/>
          <w:sz w:val="24"/>
          <w:szCs w:val="24"/>
          <w:lang w:eastAsia="en-GB"/>
        </w:rPr>
        <w:tab/>
      </w:r>
      <w:r>
        <w:rPr>
          <w:rFonts w:ascii="Times New Roman" w:eastAsia="Times New Roman" w:hAnsi="Times New Roman" w:cs="Times New Roman"/>
          <w:b/>
          <w:bCs/>
          <w:color w:val="000000"/>
          <w:sz w:val="24"/>
          <w:szCs w:val="24"/>
          <w:lang w:eastAsia="en-GB"/>
        </w:rPr>
        <w:tab/>
      </w:r>
      <w:r w:rsidRPr="00033F17">
        <w:rPr>
          <w:rFonts w:ascii="Times New Roman" w:eastAsia="Times New Roman" w:hAnsi="Times New Roman" w:cs="Times New Roman"/>
          <w:color w:val="000000"/>
          <w:sz w:val="24"/>
          <w:szCs w:val="24"/>
          <w:lang w:eastAsia="en-GB"/>
        </w:rPr>
        <w:t xml:space="preserve">A level Media Studies </w:t>
      </w:r>
      <w:r w:rsidR="00E02CA6">
        <w:rPr>
          <w:rFonts w:ascii="Times New Roman" w:eastAsia="Times New Roman" w:hAnsi="Times New Roman" w:cs="Times New Roman"/>
          <w:color w:val="000000"/>
          <w:sz w:val="24"/>
          <w:szCs w:val="24"/>
          <w:lang w:eastAsia="en-GB"/>
        </w:rPr>
        <w:t xml:space="preserve">- </w:t>
      </w:r>
      <w:r>
        <w:rPr>
          <w:rFonts w:ascii="Times New Roman" w:eastAsia="Times New Roman" w:hAnsi="Times New Roman" w:cs="Times New Roman"/>
          <w:color w:val="000000"/>
          <w:sz w:val="24"/>
          <w:szCs w:val="24"/>
          <w:lang w:eastAsia="en-GB"/>
        </w:rPr>
        <w:t>Merit</w:t>
      </w:r>
    </w:p>
    <w:p w14:paraId="4E4B4AB3" w14:textId="77777777" w:rsidR="000D2C56" w:rsidRPr="00033F17" w:rsidRDefault="000D2C56" w:rsidP="000D2C56">
      <w:pPr>
        <w:spacing w:after="0" w:line="240" w:lineRule="auto"/>
        <w:rPr>
          <w:rFonts w:ascii="Times New Roman" w:eastAsia="Times New Roman" w:hAnsi="Times New Roman" w:cs="Times New Roman"/>
          <w:sz w:val="24"/>
          <w:szCs w:val="24"/>
          <w:lang w:eastAsia="en-GB"/>
        </w:rPr>
      </w:pPr>
      <w:r w:rsidRPr="00033F17">
        <w:rPr>
          <w:rFonts w:ascii="Times New Roman" w:eastAsia="Times New Roman" w:hAnsi="Times New Roman" w:cs="Times New Roman"/>
          <w:color w:val="000000"/>
          <w:sz w:val="24"/>
          <w:szCs w:val="24"/>
          <w:lang w:eastAsia="en-GB"/>
        </w:rPr>
        <w:tab/>
      </w:r>
      <w:r w:rsidRPr="00033F17">
        <w:rPr>
          <w:rFonts w:ascii="Times New Roman" w:eastAsia="Times New Roman" w:hAnsi="Times New Roman" w:cs="Times New Roman"/>
          <w:color w:val="000000"/>
          <w:sz w:val="24"/>
          <w:szCs w:val="24"/>
          <w:lang w:eastAsia="en-GB"/>
        </w:rPr>
        <w:tab/>
      </w:r>
      <w:r w:rsidRPr="00033F17">
        <w:rPr>
          <w:rFonts w:ascii="Times New Roman" w:eastAsia="Times New Roman" w:hAnsi="Times New Roman" w:cs="Times New Roman"/>
          <w:color w:val="000000"/>
          <w:sz w:val="24"/>
          <w:szCs w:val="24"/>
          <w:lang w:eastAsia="en-GB"/>
        </w:rPr>
        <w:tab/>
      </w:r>
      <w:r w:rsidRPr="00033F17">
        <w:rPr>
          <w:rFonts w:ascii="Times New Roman" w:eastAsia="Times New Roman" w:hAnsi="Times New Roman" w:cs="Times New Roman"/>
          <w:color w:val="000000"/>
          <w:sz w:val="24"/>
          <w:szCs w:val="24"/>
          <w:lang w:eastAsia="en-GB"/>
        </w:rPr>
        <w:tab/>
      </w:r>
      <w:r w:rsidRPr="00033F17">
        <w:rPr>
          <w:rFonts w:ascii="Times New Roman" w:eastAsia="Times New Roman" w:hAnsi="Times New Roman" w:cs="Times New Roman"/>
          <w:color w:val="000000"/>
          <w:sz w:val="24"/>
          <w:szCs w:val="24"/>
          <w:lang w:eastAsia="en-GB"/>
        </w:rPr>
        <w:tab/>
      </w:r>
      <w:r w:rsidRPr="00033F17">
        <w:rPr>
          <w:rFonts w:ascii="Times New Roman" w:eastAsia="Times New Roman" w:hAnsi="Times New Roman" w:cs="Times New Roman"/>
          <w:color w:val="000000"/>
          <w:sz w:val="24"/>
          <w:szCs w:val="24"/>
          <w:lang w:eastAsia="en-GB"/>
        </w:rPr>
        <w:tab/>
      </w:r>
      <w:r w:rsidRPr="00033F17">
        <w:rPr>
          <w:rFonts w:ascii="Times New Roman" w:eastAsia="Times New Roman" w:hAnsi="Times New Roman" w:cs="Times New Roman"/>
          <w:i/>
          <w:iCs/>
          <w:color w:val="000000"/>
          <w:sz w:val="24"/>
          <w:szCs w:val="24"/>
          <w:lang w:eastAsia="en-GB"/>
        </w:rPr>
        <w:t xml:space="preserve">College Glan </w:t>
      </w:r>
      <w:proofErr w:type="spellStart"/>
      <w:r w:rsidRPr="00033F17">
        <w:rPr>
          <w:rFonts w:ascii="Times New Roman" w:eastAsia="Times New Roman" w:hAnsi="Times New Roman" w:cs="Times New Roman"/>
          <w:i/>
          <w:iCs/>
          <w:color w:val="000000"/>
          <w:sz w:val="24"/>
          <w:szCs w:val="24"/>
          <w:lang w:eastAsia="en-GB"/>
        </w:rPr>
        <w:t>Hafren</w:t>
      </w:r>
      <w:proofErr w:type="spellEnd"/>
      <w:r w:rsidRPr="00033F17">
        <w:rPr>
          <w:rFonts w:ascii="Times New Roman" w:eastAsia="Times New Roman" w:hAnsi="Times New Roman" w:cs="Times New Roman"/>
          <w:i/>
          <w:iCs/>
          <w:color w:val="000000"/>
          <w:sz w:val="24"/>
          <w:szCs w:val="24"/>
          <w:lang w:eastAsia="en-GB"/>
        </w:rPr>
        <w:t>, Cardiff</w:t>
      </w:r>
    </w:p>
    <w:p w14:paraId="397D9F0D" w14:textId="77777777" w:rsidR="000D2C56" w:rsidRPr="00033F17" w:rsidRDefault="000D2C56" w:rsidP="000D2C56">
      <w:pPr>
        <w:spacing w:after="0" w:line="240" w:lineRule="auto"/>
        <w:rPr>
          <w:rFonts w:ascii="Times New Roman" w:eastAsia="Times New Roman" w:hAnsi="Times New Roman" w:cs="Times New Roman"/>
          <w:sz w:val="24"/>
          <w:szCs w:val="24"/>
          <w:lang w:eastAsia="en-GB"/>
        </w:rPr>
      </w:pPr>
    </w:p>
    <w:p w14:paraId="234B9063" w14:textId="77777777" w:rsidR="000D2C56" w:rsidRPr="00033F17" w:rsidRDefault="000D2C56" w:rsidP="000D2C56">
      <w:pPr>
        <w:spacing w:after="0" w:line="240" w:lineRule="auto"/>
        <w:rPr>
          <w:rFonts w:ascii="Times New Roman" w:eastAsia="Times New Roman" w:hAnsi="Times New Roman" w:cs="Times New Roman"/>
          <w:sz w:val="24"/>
          <w:szCs w:val="24"/>
          <w:lang w:eastAsia="en-GB"/>
        </w:rPr>
      </w:pPr>
      <w:r w:rsidRPr="00033F17">
        <w:rPr>
          <w:rFonts w:ascii="Times New Roman" w:eastAsia="Times New Roman" w:hAnsi="Times New Roman" w:cs="Times New Roman"/>
          <w:b/>
          <w:bCs/>
          <w:color w:val="000000"/>
          <w:sz w:val="24"/>
          <w:szCs w:val="24"/>
          <w:lang w:eastAsia="en-GB"/>
        </w:rPr>
        <w:t>September 1999 - July 2004</w:t>
      </w:r>
      <w:r w:rsidRPr="00033F17">
        <w:rPr>
          <w:rFonts w:ascii="Times New Roman" w:eastAsia="Times New Roman" w:hAnsi="Times New Roman" w:cs="Times New Roman"/>
          <w:b/>
          <w:bCs/>
          <w:color w:val="000000"/>
          <w:sz w:val="24"/>
          <w:szCs w:val="24"/>
          <w:lang w:eastAsia="en-GB"/>
        </w:rPr>
        <w:tab/>
      </w:r>
      <w:r w:rsidRPr="00033F17">
        <w:rPr>
          <w:rFonts w:ascii="Times New Roman" w:eastAsia="Times New Roman" w:hAnsi="Times New Roman" w:cs="Times New Roman"/>
          <w:b/>
          <w:bCs/>
          <w:color w:val="000000"/>
          <w:sz w:val="24"/>
          <w:szCs w:val="24"/>
          <w:lang w:eastAsia="en-GB"/>
        </w:rPr>
        <w:tab/>
      </w:r>
      <w:r>
        <w:rPr>
          <w:rFonts w:ascii="Times New Roman" w:eastAsia="Times New Roman" w:hAnsi="Times New Roman" w:cs="Times New Roman"/>
          <w:b/>
          <w:bCs/>
          <w:color w:val="000000"/>
          <w:sz w:val="24"/>
          <w:szCs w:val="24"/>
          <w:lang w:eastAsia="en-GB"/>
        </w:rPr>
        <w:tab/>
      </w:r>
      <w:r w:rsidRPr="00033F17">
        <w:rPr>
          <w:rFonts w:ascii="Times New Roman" w:eastAsia="Times New Roman" w:hAnsi="Times New Roman" w:cs="Times New Roman"/>
          <w:i/>
          <w:iCs/>
          <w:color w:val="000000"/>
          <w:sz w:val="24"/>
          <w:szCs w:val="24"/>
          <w:lang w:eastAsia="en-GB"/>
        </w:rPr>
        <w:t xml:space="preserve">Mary Immaculate High School, </w:t>
      </w:r>
      <w:proofErr w:type="spellStart"/>
      <w:r w:rsidRPr="00033F17">
        <w:rPr>
          <w:rFonts w:ascii="Times New Roman" w:eastAsia="Times New Roman" w:hAnsi="Times New Roman" w:cs="Times New Roman"/>
          <w:i/>
          <w:iCs/>
          <w:color w:val="000000"/>
          <w:sz w:val="24"/>
          <w:szCs w:val="24"/>
          <w:lang w:eastAsia="en-GB"/>
        </w:rPr>
        <w:t>Wenvoe</w:t>
      </w:r>
      <w:proofErr w:type="spellEnd"/>
    </w:p>
    <w:p w14:paraId="24EEF790" w14:textId="77777777" w:rsidR="000D2C56" w:rsidRPr="00033F17" w:rsidRDefault="000D2C56" w:rsidP="000D2C56">
      <w:pPr>
        <w:spacing w:after="0" w:line="240" w:lineRule="auto"/>
        <w:ind w:left="4320" w:hanging="2160"/>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 xml:space="preserve">GCSE’s </w:t>
      </w:r>
      <w:r w:rsidRPr="00033F17">
        <w:rPr>
          <w:rFonts w:ascii="Times New Roman" w:eastAsia="Times New Roman" w:hAnsi="Times New Roman" w:cs="Times New Roman"/>
          <w:color w:val="000000"/>
          <w:sz w:val="24"/>
          <w:szCs w:val="24"/>
          <w:lang w:eastAsia="en-GB"/>
        </w:rPr>
        <w:tab/>
        <w:t>Art (A), ICT (B), Maths (C), English Literature (C), English Language (C), Science (C), Geography (C), Music (C)</w:t>
      </w:r>
    </w:p>
    <w:p w14:paraId="7E9C21BB" w14:textId="77777777" w:rsidR="000D2C56" w:rsidRPr="00033F17" w:rsidRDefault="000D2C56" w:rsidP="000D2C56">
      <w:pPr>
        <w:pBdr>
          <w:bottom w:val="single" w:sz="4" w:space="3" w:color="auto"/>
        </w:pBdr>
        <w:spacing w:after="0" w:line="240" w:lineRule="auto"/>
        <w:rPr>
          <w:rFonts w:ascii="Times New Roman" w:eastAsia="Times New Roman" w:hAnsi="Times New Roman" w:cs="Times New Roman"/>
          <w:sz w:val="28"/>
          <w:szCs w:val="28"/>
          <w:lang w:eastAsia="en-GB"/>
        </w:rPr>
      </w:pPr>
      <w:r w:rsidRPr="00033F17">
        <w:rPr>
          <w:rFonts w:ascii="Times New Roman" w:eastAsia="Times New Roman" w:hAnsi="Times New Roman" w:cs="Times New Roman"/>
          <w:b/>
          <w:bCs/>
          <w:color w:val="000000"/>
          <w:sz w:val="28"/>
          <w:szCs w:val="28"/>
          <w:lang w:eastAsia="en-GB"/>
        </w:rPr>
        <w:t>Work Experience</w:t>
      </w:r>
    </w:p>
    <w:p w14:paraId="46C6FBA5" w14:textId="77777777" w:rsidR="000D2C56" w:rsidRPr="00033F17" w:rsidRDefault="000D2C56" w:rsidP="000D2C56">
      <w:pPr>
        <w:spacing w:after="0" w:line="240" w:lineRule="auto"/>
        <w:rPr>
          <w:rFonts w:ascii="Times New Roman" w:eastAsia="Times New Roman" w:hAnsi="Times New Roman" w:cs="Times New Roman"/>
          <w:sz w:val="24"/>
          <w:szCs w:val="24"/>
          <w:lang w:eastAsia="en-GB"/>
        </w:rPr>
      </w:pPr>
    </w:p>
    <w:p w14:paraId="5AB0B465" w14:textId="77777777" w:rsidR="000D2C56" w:rsidRPr="00033F17" w:rsidRDefault="000D2C56" w:rsidP="000D2C56">
      <w:pPr>
        <w:spacing w:after="0" w:line="240" w:lineRule="auto"/>
        <w:rPr>
          <w:rFonts w:ascii="Times New Roman" w:eastAsia="Times New Roman" w:hAnsi="Times New Roman" w:cs="Times New Roman"/>
          <w:sz w:val="24"/>
          <w:szCs w:val="24"/>
          <w:lang w:eastAsia="en-GB"/>
        </w:rPr>
      </w:pPr>
      <w:r w:rsidRPr="00033F17">
        <w:rPr>
          <w:rFonts w:ascii="Times New Roman" w:eastAsia="Times New Roman" w:hAnsi="Times New Roman" w:cs="Times New Roman"/>
          <w:b/>
          <w:bCs/>
          <w:color w:val="000000"/>
          <w:sz w:val="24"/>
          <w:szCs w:val="24"/>
          <w:lang w:eastAsia="en-GB"/>
        </w:rPr>
        <w:t>St. David</w:t>
      </w:r>
      <w:r>
        <w:rPr>
          <w:rFonts w:ascii="Times New Roman" w:eastAsia="Times New Roman" w:hAnsi="Times New Roman" w:cs="Times New Roman"/>
          <w:b/>
          <w:bCs/>
          <w:color w:val="000000"/>
          <w:sz w:val="24"/>
          <w:szCs w:val="24"/>
          <w:lang w:eastAsia="en-GB"/>
        </w:rPr>
        <w:t>’</w:t>
      </w:r>
      <w:r w:rsidRPr="00033F17">
        <w:rPr>
          <w:rFonts w:ascii="Times New Roman" w:eastAsia="Times New Roman" w:hAnsi="Times New Roman" w:cs="Times New Roman"/>
          <w:b/>
          <w:bCs/>
          <w:color w:val="000000"/>
          <w:sz w:val="24"/>
          <w:szCs w:val="24"/>
          <w:lang w:eastAsia="en-GB"/>
        </w:rPr>
        <w:t>s Hall Cafe, Cardiff: November 2003 - May 2004</w:t>
      </w:r>
    </w:p>
    <w:p w14:paraId="48055D29" w14:textId="77777777" w:rsidR="000D2C56" w:rsidRDefault="000D2C56" w:rsidP="000D2C56">
      <w:pPr>
        <w:spacing w:after="0" w:line="240" w:lineRule="auto"/>
        <w:ind w:left="720"/>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 xml:space="preserve">Duties included preparing and serving food, handling money, ensuring the cafe and kitchen </w:t>
      </w:r>
      <w:proofErr w:type="gramStart"/>
      <w:r w:rsidRPr="00033F17">
        <w:rPr>
          <w:rFonts w:ascii="Times New Roman" w:eastAsia="Times New Roman" w:hAnsi="Times New Roman" w:cs="Times New Roman"/>
          <w:color w:val="000000"/>
          <w:sz w:val="24"/>
          <w:szCs w:val="24"/>
          <w:lang w:eastAsia="en-GB"/>
        </w:rPr>
        <w:t>were</w:t>
      </w:r>
      <w:proofErr w:type="gramEnd"/>
      <w:r w:rsidRPr="00033F17">
        <w:rPr>
          <w:rFonts w:ascii="Times New Roman" w:eastAsia="Times New Roman" w:hAnsi="Times New Roman" w:cs="Times New Roman"/>
          <w:color w:val="000000"/>
          <w:sz w:val="24"/>
          <w:szCs w:val="24"/>
          <w:lang w:eastAsia="en-GB"/>
        </w:rPr>
        <w:t xml:space="preserve"> hygienic, restocking food displays and providing excellent customer service.</w:t>
      </w:r>
    </w:p>
    <w:p w14:paraId="10D3B8E7" w14:textId="77777777" w:rsidR="000D2C56" w:rsidRPr="00033F17" w:rsidRDefault="000D2C56" w:rsidP="000D2C56">
      <w:pPr>
        <w:spacing w:after="0" w:line="240" w:lineRule="auto"/>
        <w:ind w:left="720"/>
        <w:rPr>
          <w:rFonts w:ascii="Times New Roman" w:eastAsia="Times New Roman" w:hAnsi="Times New Roman" w:cs="Times New Roman"/>
          <w:sz w:val="24"/>
          <w:szCs w:val="24"/>
          <w:lang w:eastAsia="en-GB"/>
        </w:rPr>
      </w:pPr>
    </w:p>
    <w:p w14:paraId="25692294" w14:textId="77777777" w:rsidR="000D2C56" w:rsidRPr="00033F17" w:rsidRDefault="000D2C56" w:rsidP="000D2C56">
      <w:pPr>
        <w:spacing w:after="0" w:line="240" w:lineRule="auto"/>
        <w:rPr>
          <w:rFonts w:ascii="Times New Roman" w:eastAsia="Times New Roman" w:hAnsi="Times New Roman" w:cs="Times New Roman"/>
          <w:b/>
          <w:bCs/>
          <w:color w:val="000000"/>
          <w:sz w:val="24"/>
          <w:szCs w:val="24"/>
          <w:lang w:eastAsia="en-GB"/>
        </w:rPr>
      </w:pPr>
      <w:r w:rsidRPr="00033F17">
        <w:rPr>
          <w:rFonts w:ascii="Times New Roman" w:eastAsia="Times New Roman" w:hAnsi="Times New Roman" w:cs="Times New Roman"/>
          <w:b/>
          <w:bCs/>
          <w:color w:val="000000"/>
          <w:sz w:val="24"/>
          <w:szCs w:val="24"/>
          <w:lang w:eastAsia="en-GB"/>
        </w:rPr>
        <w:t>Thistle Hotel, Cardiff: May 2004 - June 2005</w:t>
      </w:r>
    </w:p>
    <w:p w14:paraId="4D604522" w14:textId="77777777" w:rsidR="000D2C56" w:rsidRPr="00033F17" w:rsidRDefault="000D2C56" w:rsidP="000D2C56">
      <w:pPr>
        <w:spacing w:after="0" w:line="240" w:lineRule="auto"/>
        <w:rPr>
          <w:rFonts w:ascii="Times New Roman" w:eastAsia="Times New Roman" w:hAnsi="Times New Roman" w:cs="Times New Roman"/>
          <w:sz w:val="24"/>
          <w:szCs w:val="24"/>
          <w:lang w:eastAsia="en-GB"/>
        </w:rPr>
      </w:pPr>
      <w:r w:rsidRPr="00033F17">
        <w:rPr>
          <w:rFonts w:ascii="Times New Roman" w:eastAsia="Times New Roman" w:hAnsi="Times New Roman" w:cs="Times New Roman"/>
          <w:b/>
          <w:bCs/>
          <w:color w:val="000000"/>
          <w:sz w:val="24"/>
          <w:szCs w:val="24"/>
          <w:lang w:eastAsia="en-GB"/>
        </w:rPr>
        <w:lastRenderedPageBreak/>
        <w:tab/>
      </w:r>
      <w:r w:rsidRPr="00033F17">
        <w:rPr>
          <w:rFonts w:ascii="Times New Roman" w:eastAsia="Times New Roman" w:hAnsi="Times New Roman" w:cs="Times New Roman"/>
          <w:color w:val="000000"/>
          <w:sz w:val="24"/>
          <w:szCs w:val="24"/>
          <w:lang w:eastAsia="en-GB"/>
        </w:rPr>
        <w:t xml:space="preserve">Duties included preparing event rooms to an excellent standard as part of a team, </w:t>
      </w:r>
    </w:p>
    <w:p w14:paraId="0148FA21" w14:textId="77777777" w:rsidR="000D2C56" w:rsidRPr="00033F17" w:rsidRDefault="000D2C56" w:rsidP="000D2C56">
      <w:pPr>
        <w:spacing w:after="0" w:line="240" w:lineRule="auto"/>
        <w:ind w:left="720"/>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silver service waitressing for weddings and events. I was required to be well presented and maintain excellent hygiene standards.</w:t>
      </w:r>
    </w:p>
    <w:p w14:paraId="67B0701E" w14:textId="77777777" w:rsidR="000D2C56" w:rsidRPr="00033F17" w:rsidRDefault="000D2C56" w:rsidP="000D2C56">
      <w:pPr>
        <w:spacing w:after="0" w:line="240" w:lineRule="auto"/>
        <w:ind w:left="720"/>
        <w:rPr>
          <w:rFonts w:ascii="Times New Roman" w:eastAsia="Times New Roman" w:hAnsi="Times New Roman" w:cs="Times New Roman"/>
          <w:sz w:val="24"/>
          <w:szCs w:val="24"/>
          <w:lang w:eastAsia="en-GB"/>
        </w:rPr>
      </w:pPr>
    </w:p>
    <w:p w14:paraId="76CA2E93" w14:textId="77777777" w:rsidR="000D2C56" w:rsidRPr="00033F17" w:rsidRDefault="000D2C56" w:rsidP="000D2C56">
      <w:pPr>
        <w:spacing w:after="0" w:line="240" w:lineRule="auto"/>
        <w:rPr>
          <w:rFonts w:ascii="Times New Roman" w:eastAsia="Times New Roman" w:hAnsi="Times New Roman" w:cs="Times New Roman"/>
          <w:b/>
          <w:bCs/>
          <w:color w:val="000000"/>
          <w:sz w:val="24"/>
          <w:szCs w:val="24"/>
          <w:lang w:eastAsia="en-GB"/>
        </w:rPr>
      </w:pPr>
      <w:r w:rsidRPr="00033F17">
        <w:rPr>
          <w:rFonts w:ascii="Times New Roman" w:eastAsia="Times New Roman" w:hAnsi="Times New Roman" w:cs="Times New Roman"/>
          <w:b/>
          <w:bCs/>
          <w:color w:val="000000"/>
          <w:sz w:val="24"/>
          <w:szCs w:val="24"/>
          <w:lang w:eastAsia="en-GB"/>
        </w:rPr>
        <w:t>La Nouba Coffee Shop, Cardiff: June 2005 - November 2007</w:t>
      </w:r>
    </w:p>
    <w:p w14:paraId="4569B67D" w14:textId="77777777" w:rsidR="000D2C56" w:rsidRPr="00033F17" w:rsidRDefault="000D2C56" w:rsidP="000D2C56">
      <w:pPr>
        <w:spacing w:after="0" w:line="240" w:lineRule="auto"/>
        <w:rPr>
          <w:rFonts w:ascii="Times New Roman" w:eastAsia="Times New Roman" w:hAnsi="Times New Roman" w:cs="Times New Roman"/>
          <w:sz w:val="24"/>
          <w:szCs w:val="24"/>
          <w:lang w:eastAsia="en-GB"/>
        </w:rPr>
      </w:pPr>
      <w:r w:rsidRPr="00033F17">
        <w:rPr>
          <w:rFonts w:ascii="Times New Roman" w:eastAsia="Times New Roman" w:hAnsi="Times New Roman" w:cs="Times New Roman"/>
          <w:b/>
          <w:bCs/>
          <w:color w:val="000000"/>
          <w:sz w:val="24"/>
          <w:szCs w:val="24"/>
          <w:lang w:eastAsia="en-GB"/>
        </w:rPr>
        <w:tab/>
      </w:r>
      <w:r w:rsidRPr="00033F17">
        <w:rPr>
          <w:rFonts w:ascii="Times New Roman" w:eastAsia="Times New Roman" w:hAnsi="Times New Roman" w:cs="Times New Roman"/>
          <w:color w:val="000000"/>
          <w:sz w:val="24"/>
          <w:szCs w:val="24"/>
          <w:lang w:eastAsia="en-GB"/>
        </w:rPr>
        <w:t>Duties included preparing food, cooking, and serving food. Developing good </w:t>
      </w:r>
    </w:p>
    <w:p w14:paraId="038AA145" w14:textId="77777777" w:rsidR="000D2C56" w:rsidRPr="00033F17" w:rsidRDefault="000D2C56" w:rsidP="000D2C56">
      <w:pPr>
        <w:spacing w:after="0" w:line="240" w:lineRule="auto"/>
        <w:ind w:firstLine="720"/>
        <w:rPr>
          <w:rFonts w:ascii="Times New Roman" w:eastAsia="Times New Roman" w:hAnsi="Times New Roman" w:cs="Times New Roman"/>
          <w:sz w:val="24"/>
          <w:szCs w:val="24"/>
          <w:lang w:eastAsia="en-GB"/>
        </w:rPr>
      </w:pPr>
      <w:r w:rsidRPr="00033F17">
        <w:rPr>
          <w:rFonts w:ascii="Times New Roman" w:eastAsia="Times New Roman" w:hAnsi="Times New Roman" w:cs="Times New Roman"/>
          <w:color w:val="000000"/>
          <w:sz w:val="24"/>
          <w:szCs w:val="24"/>
          <w:lang w:eastAsia="en-GB"/>
        </w:rPr>
        <w:t>relationships with customers and providing excellent customer service. Money </w:t>
      </w:r>
    </w:p>
    <w:p w14:paraId="78598EF5" w14:textId="77777777" w:rsidR="000D2C56" w:rsidRPr="00033F17" w:rsidRDefault="000D2C56" w:rsidP="000D2C56">
      <w:pPr>
        <w:spacing w:after="0" w:line="240" w:lineRule="auto"/>
        <w:ind w:left="720"/>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Handling. Using initiative. Maintaining excellent standards of hygiene and ensuring the cafe is presented to a high standard. Maintaining records.</w:t>
      </w:r>
    </w:p>
    <w:p w14:paraId="1ECE445E" w14:textId="77777777" w:rsidR="000D2C56" w:rsidRPr="00033F17" w:rsidRDefault="000D2C56" w:rsidP="000D2C56">
      <w:pPr>
        <w:spacing w:after="0" w:line="240" w:lineRule="auto"/>
        <w:ind w:left="720"/>
        <w:rPr>
          <w:rFonts w:ascii="Times New Roman" w:eastAsia="Times New Roman" w:hAnsi="Times New Roman" w:cs="Times New Roman"/>
          <w:sz w:val="24"/>
          <w:szCs w:val="24"/>
          <w:lang w:eastAsia="en-GB"/>
        </w:rPr>
      </w:pPr>
    </w:p>
    <w:p w14:paraId="6A218B42" w14:textId="77777777" w:rsidR="000D2C56" w:rsidRPr="00033F17" w:rsidRDefault="000D2C56" w:rsidP="000D2C56">
      <w:pPr>
        <w:spacing w:after="0" w:line="240" w:lineRule="auto"/>
        <w:rPr>
          <w:rFonts w:ascii="Times New Roman" w:eastAsia="Times New Roman" w:hAnsi="Times New Roman" w:cs="Times New Roman"/>
          <w:sz w:val="24"/>
          <w:szCs w:val="24"/>
          <w:lang w:eastAsia="en-GB"/>
        </w:rPr>
      </w:pPr>
      <w:r w:rsidRPr="00033F17">
        <w:rPr>
          <w:rFonts w:ascii="Times New Roman" w:eastAsia="Times New Roman" w:hAnsi="Times New Roman" w:cs="Times New Roman"/>
          <w:b/>
          <w:bCs/>
          <w:color w:val="000000"/>
          <w:sz w:val="24"/>
          <w:szCs w:val="24"/>
          <w:lang w:eastAsia="en-GB"/>
        </w:rPr>
        <w:t>Severn Primary school: March 2009 - present</w:t>
      </w:r>
    </w:p>
    <w:p w14:paraId="23E85D43" w14:textId="77777777" w:rsidR="000D2C56" w:rsidRPr="00033F17" w:rsidRDefault="000D2C56" w:rsidP="000D2C56">
      <w:pPr>
        <w:numPr>
          <w:ilvl w:val="0"/>
          <w:numId w:val="1"/>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Experience of all primary school year groups from nursery to year 6</w:t>
      </w:r>
    </w:p>
    <w:p w14:paraId="244E979A" w14:textId="77777777" w:rsidR="000D2C56" w:rsidRPr="00033F17" w:rsidRDefault="000D2C56" w:rsidP="000D2C56">
      <w:pPr>
        <w:numPr>
          <w:ilvl w:val="0"/>
          <w:numId w:val="1"/>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Experience of supporting ALN, children living in poverty, fostered children, refugees/asylum seekers, and those from the traveller, BAME and LGBTQ communities, children with behavioural and emotional needs</w:t>
      </w:r>
    </w:p>
    <w:p w14:paraId="761AB4A0" w14:textId="37BE6607" w:rsidR="000D2C56" w:rsidRPr="00033F17" w:rsidRDefault="000D2C56" w:rsidP="000D2C56">
      <w:pPr>
        <w:numPr>
          <w:ilvl w:val="0"/>
          <w:numId w:val="1"/>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 xml:space="preserve">Excellent understanding of various cultures, </w:t>
      </w:r>
      <w:r w:rsidR="00AB25A4" w:rsidRPr="00033F17">
        <w:rPr>
          <w:rFonts w:ascii="Times New Roman" w:eastAsia="Times New Roman" w:hAnsi="Times New Roman" w:cs="Times New Roman"/>
          <w:color w:val="000000"/>
          <w:sz w:val="24"/>
          <w:szCs w:val="24"/>
          <w:lang w:eastAsia="en-GB"/>
        </w:rPr>
        <w:t>religions,</w:t>
      </w:r>
      <w:r w:rsidRPr="00033F17">
        <w:rPr>
          <w:rFonts w:ascii="Times New Roman" w:eastAsia="Times New Roman" w:hAnsi="Times New Roman" w:cs="Times New Roman"/>
          <w:color w:val="000000"/>
          <w:sz w:val="24"/>
          <w:szCs w:val="24"/>
          <w:lang w:eastAsia="en-GB"/>
        </w:rPr>
        <w:t xml:space="preserve"> and traditions</w:t>
      </w:r>
    </w:p>
    <w:p w14:paraId="79905B7A" w14:textId="77777777" w:rsidR="000D2C56" w:rsidRPr="00033F17" w:rsidRDefault="000D2C56" w:rsidP="000D2C56">
      <w:pPr>
        <w:numPr>
          <w:ilvl w:val="0"/>
          <w:numId w:val="1"/>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Annual safeguarding fresher/training INSETs and GDPR</w:t>
      </w:r>
    </w:p>
    <w:p w14:paraId="3212532E" w14:textId="77777777" w:rsidR="000D2C56" w:rsidRPr="00033F17" w:rsidRDefault="000D2C56" w:rsidP="000D2C56">
      <w:pPr>
        <w:numPr>
          <w:ilvl w:val="0"/>
          <w:numId w:val="1"/>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First aid trained</w:t>
      </w:r>
    </w:p>
    <w:p w14:paraId="040DC8EE" w14:textId="77777777" w:rsidR="000D2C56" w:rsidRPr="00033F17" w:rsidRDefault="000D2C56" w:rsidP="000D2C56">
      <w:pPr>
        <w:numPr>
          <w:ilvl w:val="0"/>
          <w:numId w:val="1"/>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Project leader in the creation of an intervention room</w:t>
      </w:r>
    </w:p>
    <w:p w14:paraId="1FE2154D" w14:textId="77777777" w:rsidR="000D2C56" w:rsidRPr="00033F17" w:rsidRDefault="000D2C56" w:rsidP="000D2C56">
      <w:pPr>
        <w:numPr>
          <w:ilvl w:val="0"/>
          <w:numId w:val="1"/>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Experienced in running interventions and training new staff</w:t>
      </w:r>
    </w:p>
    <w:p w14:paraId="3F57DF59" w14:textId="77777777" w:rsidR="000D2C56" w:rsidRPr="00033F17" w:rsidRDefault="000D2C56" w:rsidP="000D2C56">
      <w:pPr>
        <w:numPr>
          <w:ilvl w:val="0"/>
          <w:numId w:val="1"/>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Developing a timetable for staff to use the intervention room</w:t>
      </w:r>
    </w:p>
    <w:p w14:paraId="292031E6" w14:textId="77777777" w:rsidR="000D2C56" w:rsidRPr="00033F17" w:rsidRDefault="000D2C56" w:rsidP="000D2C56">
      <w:pPr>
        <w:numPr>
          <w:ilvl w:val="0"/>
          <w:numId w:val="1"/>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Communicating with parents, including those who have little or no English </w:t>
      </w:r>
    </w:p>
    <w:p w14:paraId="532712DB" w14:textId="77777777" w:rsidR="000D2C56" w:rsidRPr="00033F17" w:rsidRDefault="000D2C56" w:rsidP="000D2C56">
      <w:pPr>
        <w:numPr>
          <w:ilvl w:val="0"/>
          <w:numId w:val="1"/>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PPA cover. Planning, preparing, and carrying out whole class lessons independently</w:t>
      </w:r>
    </w:p>
    <w:p w14:paraId="1D0B2E48" w14:textId="77777777" w:rsidR="000D2C56" w:rsidRPr="00033F17" w:rsidRDefault="000D2C56" w:rsidP="000D2C56">
      <w:pPr>
        <w:numPr>
          <w:ilvl w:val="0"/>
          <w:numId w:val="1"/>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Jolly Phonics, Big Maths, Read Write Inc., Nippers, Maths Factor, SAIL intervention experience</w:t>
      </w:r>
    </w:p>
    <w:p w14:paraId="50FB4803" w14:textId="77777777" w:rsidR="000D2C56" w:rsidRPr="00033F17" w:rsidRDefault="000D2C56" w:rsidP="000D2C56">
      <w:pPr>
        <w:numPr>
          <w:ilvl w:val="0"/>
          <w:numId w:val="1"/>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Creating opportunities for creative learning outdoors and indoors</w:t>
      </w:r>
    </w:p>
    <w:p w14:paraId="53067C59" w14:textId="77777777" w:rsidR="000D2C56" w:rsidRPr="00033F17" w:rsidRDefault="000D2C56" w:rsidP="000D2C56">
      <w:pPr>
        <w:numPr>
          <w:ilvl w:val="0"/>
          <w:numId w:val="1"/>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Developing the outdoor environment</w:t>
      </w:r>
    </w:p>
    <w:p w14:paraId="3ADD3355" w14:textId="77777777" w:rsidR="000D2C56" w:rsidRPr="00033F17" w:rsidRDefault="000D2C56" w:rsidP="000D2C56">
      <w:pPr>
        <w:numPr>
          <w:ilvl w:val="0"/>
          <w:numId w:val="1"/>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Working with the teachers and year 1 staff as a unit to plan activities and excursions</w:t>
      </w:r>
    </w:p>
    <w:p w14:paraId="530704EA" w14:textId="77777777" w:rsidR="000D2C56" w:rsidRPr="00033F17" w:rsidRDefault="000D2C56" w:rsidP="000D2C56">
      <w:pPr>
        <w:numPr>
          <w:ilvl w:val="0"/>
          <w:numId w:val="1"/>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Active in planning discussions with the year 1 teams and share my own ideas for learning experiences/activities</w:t>
      </w:r>
    </w:p>
    <w:p w14:paraId="4F547852" w14:textId="77777777" w:rsidR="000D2C56" w:rsidRPr="00033F17" w:rsidRDefault="000D2C56" w:rsidP="000D2C56">
      <w:pPr>
        <w:numPr>
          <w:ilvl w:val="0"/>
          <w:numId w:val="1"/>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Undertake assessments and record data</w:t>
      </w:r>
    </w:p>
    <w:p w14:paraId="7698D088" w14:textId="77777777" w:rsidR="000D2C56" w:rsidRPr="00033F17" w:rsidRDefault="000D2C56" w:rsidP="000D2C56">
      <w:pPr>
        <w:numPr>
          <w:ilvl w:val="0"/>
          <w:numId w:val="1"/>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Undertaking focus group activities</w:t>
      </w:r>
    </w:p>
    <w:p w14:paraId="5F84DD14" w14:textId="77777777" w:rsidR="000D2C56" w:rsidRPr="00033F17" w:rsidRDefault="000D2C56" w:rsidP="000D2C56">
      <w:pPr>
        <w:numPr>
          <w:ilvl w:val="0"/>
          <w:numId w:val="1"/>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Assisted with production of class assemblies/performances</w:t>
      </w:r>
    </w:p>
    <w:p w14:paraId="072222DC" w14:textId="77777777" w:rsidR="000D2C56" w:rsidRPr="00033F17" w:rsidRDefault="000D2C56" w:rsidP="000D2C56">
      <w:pPr>
        <w:numPr>
          <w:ilvl w:val="0"/>
          <w:numId w:val="1"/>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Ensuring the environment is inviting and safe</w:t>
      </w:r>
    </w:p>
    <w:p w14:paraId="439FF630" w14:textId="77777777" w:rsidR="000D2C56" w:rsidRPr="00033F17" w:rsidRDefault="000D2C56" w:rsidP="000D2C56">
      <w:pPr>
        <w:numPr>
          <w:ilvl w:val="0"/>
          <w:numId w:val="1"/>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Planning and preparing healthy snacks</w:t>
      </w:r>
    </w:p>
    <w:p w14:paraId="6AB465FA" w14:textId="77777777" w:rsidR="000D2C56" w:rsidRPr="00033F17" w:rsidRDefault="000D2C56" w:rsidP="000D2C56">
      <w:pPr>
        <w:numPr>
          <w:ilvl w:val="0"/>
          <w:numId w:val="1"/>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‘Designed to Smile’ trained</w:t>
      </w:r>
    </w:p>
    <w:p w14:paraId="25B92028" w14:textId="77777777" w:rsidR="000D2C56" w:rsidRPr="00033F17" w:rsidRDefault="000D2C56" w:rsidP="000D2C56">
      <w:pPr>
        <w:spacing w:after="0" w:line="240" w:lineRule="auto"/>
        <w:rPr>
          <w:rFonts w:ascii="Times New Roman" w:eastAsia="Times New Roman" w:hAnsi="Times New Roman" w:cs="Times New Roman"/>
          <w:sz w:val="24"/>
          <w:szCs w:val="24"/>
          <w:lang w:eastAsia="en-GB"/>
        </w:rPr>
      </w:pPr>
    </w:p>
    <w:p w14:paraId="4A136D6E" w14:textId="77777777" w:rsidR="000D2C56" w:rsidRPr="00033F17" w:rsidRDefault="000D2C56" w:rsidP="000D2C56">
      <w:pPr>
        <w:pBdr>
          <w:bottom w:val="single" w:sz="4" w:space="1" w:color="auto"/>
        </w:pBdr>
        <w:spacing w:after="0" w:line="240" w:lineRule="auto"/>
        <w:rPr>
          <w:rFonts w:ascii="Times New Roman" w:eastAsia="Times New Roman" w:hAnsi="Times New Roman" w:cs="Times New Roman"/>
          <w:sz w:val="28"/>
          <w:szCs w:val="28"/>
          <w:lang w:eastAsia="en-GB"/>
        </w:rPr>
      </w:pPr>
      <w:r w:rsidRPr="00033F17">
        <w:rPr>
          <w:rFonts w:ascii="Times New Roman" w:eastAsia="Times New Roman" w:hAnsi="Times New Roman" w:cs="Times New Roman"/>
          <w:b/>
          <w:bCs/>
          <w:color w:val="000000"/>
          <w:sz w:val="28"/>
          <w:szCs w:val="28"/>
          <w:lang w:eastAsia="en-GB"/>
        </w:rPr>
        <w:t>Skills and additional information</w:t>
      </w:r>
    </w:p>
    <w:p w14:paraId="6659F910" w14:textId="77777777" w:rsidR="000D2C56" w:rsidRPr="00033F17" w:rsidRDefault="000D2C56" w:rsidP="000D2C56">
      <w:pPr>
        <w:spacing w:after="0" w:line="240" w:lineRule="auto"/>
        <w:rPr>
          <w:rFonts w:ascii="Times New Roman" w:eastAsia="Times New Roman" w:hAnsi="Times New Roman" w:cs="Times New Roman"/>
          <w:sz w:val="24"/>
          <w:szCs w:val="24"/>
          <w:lang w:eastAsia="en-GB"/>
        </w:rPr>
      </w:pPr>
    </w:p>
    <w:p w14:paraId="24B4CE6E" w14:textId="77777777" w:rsidR="000D2C56" w:rsidRPr="00033F17" w:rsidRDefault="000D2C56" w:rsidP="000D2C56">
      <w:pPr>
        <w:numPr>
          <w:ilvl w:val="0"/>
          <w:numId w:val="2"/>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Basic Welsh language knowledge</w:t>
      </w:r>
      <w:r>
        <w:rPr>
          <w:rFonts w:ascii="Times New Roman" w:eastAsia="Times New Roman" w:hAnsi="Times New Roman" w:cs="Times New Roman"/>
          <w:color w:val="000000"/>
          <w:sz w:val="24"/>
          <w:szCs w:val="24"/>
          <w:lang w:eastAsia="en-GB"/>
        </w:rPr>
        <w:t xml:space="preserve">. </w:t>
      </w:r>
      <w:r w:rsidRPr="00033F17">
        <w:rPr>
          <w:rFonts w:ascii="Times New Roman" w:eastAsia="Times New Roman" w:hAnsi="Times New Roman" w:cs="Times New Roman"/>
          <w:color w:val="000000"/>
          <w:sz w:val="24"/>
          <w:szCs w:val="24"/>
          <w:lang w:eastAsia="en-GB"/>
        </w:rPr>
        <w:t>Intermediate Dutch speaker</w:t>
      </w:r>
    </w:p>
    <w:p w14:paraId="47600FDA" w14:textId="77777777" w:rsidR="000D2C56" w:rsidRPr="00033F17" w:rsidRDefault="000D2C56" w:rsidP="000D2C56">
      <w:pPr>
        <w:numPr>
          <w:ilvl w:val="0"/>
          <w:numId w:val="2"/>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Clean driving licence </w:t>
      </w:r>
    </w:p>
    <w:p w14:paraId="4B4CF962" w14:textId="77777777" w:rsidR="000D2C56" w:rsidRPr="00033F17" w:rsidRDefault="000D2C56" w:rsidP="000D2C56">
      <w:pPr>
        <w:numPr>
          <w:ilvl w:val="0"/>
          <w:numId w:val="2"/>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ICT skills</w:t>
      </w:r>
    </w:p>
    <w:p w14:paraId="6308009D" w14:textId="77777777" w:rsidR="000D2C56" w:rsidRPr="00033F17" w:rsidRDefault="000D2C56" w:rsidP="000D2C56">
      <w:pPr>
        <w:spacing w:after="0" w:line="240" w:lineRule="auto"/>
        <w:rPr>
          <w:rFonts w:ascii="Times New Roman" w:eastAsia="Times New Roman" w:hAnsi="Times New Roman" w:cs="Times New Roman"/>
          <w:sz w:val="24"/>
          <w:szCs w:val="24"/>
          <w:lang w:eastAsia="en-GB"/>
        </w:rPr>
      </w:pPr>
    </w:p>
    <w:p w14:paraId="450C62F9" w14:textId="77777777" w:rsidR="000D2C56" w:rsidRPr="00033F17" w:rsidRDefault="000D2C56" w:rsidP="000D2C56">
      <w:pPr>
        <w:pBdr>
          <w:bottom w:val="single" w:sz="4" w:space="1" w:color="auto"/>
        </w:pBdr>
        <w:spacing w:after="0" w:line="240" w:lineRule="auto"/>
        <w:rPr>
          <w:rFonts w:ascii="Times New Roman" w:eastAsia="Times New Roman" w:hAnsi="Times New Roman" w:cs="Times New Roman"/>
          <w:sz w:val="28"/>
          <w:szCs w:val="28"/>
          <w:lang w:eastAsia="en-GB"/>
        </w:rPr>
      </w:pPr>
      <w:r w:rsidRPr="00033F17">
        <w:rPr>
          <w:rFonts w:ascii="Times New Roman" w:eastAsia="Times New Roman" w:hAnsi="Times New Roman" w:cs="Times New Roman"/>
          <w:b/>
          <w:bCs/>
          <w:color w:val="000000"/>
          <w:sz w:val="28"/>
          <w:szCs w:val="28"/>
          <w:lang w:eastAsia="en-GB"/>
        </w:rPr>
        <w:t>Interests</w:t>
      </w:r>
    </w:p>
    <w:p w14:paraId="073DBF6E" w14:textId="77777777" w:rsidR="000D2C56" w:rsidRPr="00033F17" w:rsidRDefault="000D2C56" w:rsidP="000D2C56">
      <w:pPr>
        <w:spacing w:after="0" w:line="240" w:lineRule="auto"/>
        <w:rPr>
          <w:rFonts w:ascii="Times New Roman" w:eastAsia="Times New Roman" w:hAnsi="Times New Roman" w:cs="Times New Roman"/>
          <w:sz w:val="24"/>
          <w:szCs w:val="24"/>
          <w:lang w:eastAsia="en-GB"/>
        </w:rPr>
      </w:pPr>
    </w:p>
    <w:p w14:paraId="66E591AF" w14:textId="77777777" w:rsidR="000D2C56" w:rsidRPr="00033F17" w:rsidRDefault="000D2C56" w:rsidP="000D2C56">
      <w:pPr>
        <w:spacing w:after="0" w:line="240" w:lineRule="auto"/>
        <w:rPr>
          <w:rFonts w:ascii="Times New Roman" w:eastAsia="Times New Roman" w:hAnsi="Times New Roman" w:cs="Times New Roman"/>
          <w:sz w:val="24"/>
          <w:szCs w:val="24"/>
          <w:lang w:eastAsia="en-GB"/>
        </w:rPr>
      </w:pPr>
      <w:r w:rsidRPr="00033F17">
        <w:rPr>
          <w:rFonts w:ascii="Times New Roman" w:eastAsia="Times New Roman" w:hAnsi="Times New Roman" w:cs="Times New Roman"/>
          <w:b/>
          <w:bCs/>
          <w:color w:val="000000"/>
          <w:sz w:val="24"/>
          <w:szCs w:val="24"/>
          <w:lang w:eastAsia="en-GB"/>
        </w:rPr>
        <w:t xml:space="preserve">Music: </w:t>
      </w:r>
      <w:r w:rsidRPr="00033F17">
        <w:rPr>
          <w:rFonts w:ascii="Times New Roman" w:eastAsia="Times New Roman" w:hAnsi="Times New Roman" w:cs="Times New Roman"/>
          <w:color w:val="000000"/>
          <w:sz w:val="24"/>
          <w:szCs w:val="24"/>
          <w:lang w:eastAsia="en-GB"/>
        </w:rPr>
        <w:t>Developing my basic piano playing skills, music literate.</w:t>
      </w:r>
    </w:p>
    <w:p w14:paraId="1012E5A8" w14:textId="77777777" w:rsidR="000D2C56" w:rsidRPr="00033F17" w:rsidRDefault="000D2C56" w:rsidP="000D2C56">
      <w:pPr>
        <w:spacing w:after="0" w:line="240" w:lineRule="auto"/>
        <w:rPr>
          <w:rFonts w:ascii="Times New Roman" w:eastAsia="Times New Roman" w:hAnsi="Times New Roman" w:cs="Times New Roman"/>
          <w:sz w:val="24"/>
          <w:szCs w:val="24"/>
          <w:lang w:eastAsia="en-GB"/>
        </w:rPr>
      </w:pPr>
      <w:r w:rsidRPr="00033F17">
        <w:rPr>
          <w:rFonts w:ascii="Times New Roman" w:eastAsia="Times New Roman" w:hAnsi="Times New Roman" w:cs="Times New Roman"/>
          <w:b/>
          <w:bCs/>
          <w:color w:val="000000"/>
          <w:sz w:val="24"/>
          <w:szCs w:val="24"/>
          <w:lang w:eastAsia="en-GB"/>
        </w:rPr>
        <w:t xml:space="preserve">Walking: </w:t>
      </w:r>
      <w:r w:rsidRPr="00033F17">
        <w:rPr>
          <w:rFonts w:ascii="Times New Roman" w:eastAsia="Times New Roman" w:hAnsi="Times New Roman" w:cs="Times New Roman"/>
          <w:color w:val="000000"/>
          <w:sz w:val="24"/>
          <w:szCs w:val="24"/>
          <w:lang w:eastAsia="en-GB"/>
        </w:rPr>
        <w:t>In my spare time I enjoy countryside walks.</w:t>
      </w:r>
    </w:p>
    <w:p w14:paraId="400113E8" w14:textId="77777777" w:rsidR="000D2C56" w:rsidRPr="00033F17" w:rsidRDefault="000D2C56" w:rsidP="000D2C56">
      <w:pPr>
        <w:spacing w:after="0" w:line="240" w:lineRule="auto"/>
        <w:rPr>
          <w:rFonts w:ascii="Times New Roman" w:eastAsia="Times New Roman" w:hAnsi="Times New Roman" w:cs="Times New Roman"/>
          <w:sz w:val="24"/>
          <w:szCs w:val="24"/>
          <w:lang w:eastAsia="en-GB"/>
        </w:rPr>
      </w:pPr>
      <w:r w:rsidRPr="00033F17">
        <w:rPr>
          <w:rFonts w:ascii="Times New Roman" w:eastAsia="Times New Roman" w:hAnsi="Times New Roman" w:cs="Times New Roman"/>
          <w:b/>
          <w:bCs/>
          <w:color w:val="000000"/>
          <w:sz w:val="24"/>
          <w:szCs w:val="24"/>
          <w:lang w:eastAsia="en-GB"/>
        </w:rPr>
        <w:t xml:space="preserve">Art: </w:t>
      </w:r>
      <w:r>
        <w:rPr>
          <w:rFonts w:ascii="Times New Roman" w:eastAsia="Times New Roman" w:hAnsi="Times New Roman" w:cs="Times New Roman"/>
          <w:color w:val="000000"/>
          <w:sz w:val="24"/>
          <w:szCs w:val="24"/>
          <w:lang w:eastAsia="en-GB"/>
        </w:rPr>
        <w:t xml:space="preserve">I have undertaken the following courses at </w:t>
      </w:r>
      <w:r w:rsidRPr="00033F17">
        <w:rPr>
          <w:rFonts w:ascii="Times New Roman" w:eastAsia="Times New Roman" w:hAnsi="Times New Roman" w:cs="Times New Roman"/>
          <w:color w:val="000000"/>
          <w:sz w:val="24"/>
          <w:szCs w:val="24"/>
          <w:lang w:eastAsia="en-GB"/>
        </w:rPr>
        <w:t>Llanover Hall Arts centre</w:t>
      </w:r>
      <w:r>
        <w:rPr>
          <w:rFonts w:ascii="Times New Roman" w:eastAsia="Times New Roman" w:hAnsi="Times New Roman" w:cs="Times New Roman"/>
          <w:color w:val="000000"/>
          <w:sz w:val="24"/>
          <w:szCs w:val="24"/>
          <w:lang w:eastAsia="en-GB"/>
        </w:rPr>
        <w:t xml:space="preserve">: </w:t>
      </w:r>
      <w:r w:rsidRPr="00033F17">
        <w:rPr>
          <w:rFonts w:ascii="Times New Roman" w:eastAsia="Times New Roman" w:hAnsi="Times New Roman" w:cs="Times New Roman"/>
          <w:color w:val="000000"/>
          <w:sz w:val="24"/>
          <w:szCs w:val="24"/>
          <w:lang w:eastAsia="en-GB"/>
        </w:rPr>
        <w:t>mosaics, batik, canvas</w:t>
      </w:r>
      <w:r>
        <w:rPr>
          <w:rFonts w:ascii="Times New Roman" w:eastAsia="Times New Roman" w:hAnsi="Times New Roman" w:cs="Times New Roman"/>
          <w:color w:val="000000"/>
          <w:sz w:val="24"/>
          <w:szCs w:val="24"/>
          <w:lang w:eastAsia="en-GB"/>
        </w:rPr>
        <w:t xml:space="preserve">, </w:t>
      </w:r>
      <w:r w:rsidRPr="00033F17">
        <w:rPr>
          <w:rFonts w:ascii="Times New Roman" w:eastAsia="Times New Roman" w:hAnsi="Times New Roman" w:cs="Times New Roman"/>
          <w:color w:val="000000"/>
          <w:sz w:val="24"/>
          <w:szCs w:val="24"/>
          <w:lang w:eastAsia="en-GB"/>
        </w:rPr>
        <w:t xml:space="preserve">pottery. I use these skills within my role as teaching assistant. In my spare time I enjoy </w:t>
      </w:r>
      <w:r>
        <w:rPr>
          <w:rFonts w:ascii="Times New Roman" w:eastAsia="Times New Roman" w:hAnsi="Times New Roman" w:cs="Times New Roman"/>
          <w:color w:val="000000"/>
          <w:sz w:val="24"/>
          <w:szCs w:val="24"/>
          <w:lang w:eastAsia="en-GB"/>
        </w:rPr>
        <w:t>d</w:t>
      </w:r>
      <w:r w:rsidRPr="00033F17">
        <w:rPr>
          <w:rFonts w:ascii="Times New Roman" w:eastAsia="Times New Roman" w:hAnsi="Times New Roman" w:cs="Times New Roman"/>
          <w:color w:val="000000"/>
          <w:sz w:val="24"/>
          <w:szCs w:val="24"/>
          <w:lang w:eastAsia="en-GB"/>
        </w:rPr>
        <w:t>rawing. </w:t>
      </w:r>
    </w:p>
    <w:p w14:paraId="046575C4" w14:textId="77777777" w:rsidR="000D2C56" w:rsidRPr="00033F17" w:rsidRDefault="000D2C56" w:rsidP="000D2C56">
      <w:pPr>
        <w:spacing w:after="0" w:line="240" w:lineRule="auto"/>
        <w:rPr>
          <w:rFonts w:ascii="Times New Roman" w:eastAsia="Times New Roman" w:hAnsi="Times New Roman" w:cs="Times New Roman"/>
          <w:sz w:val="24"/>
          <w:szCs w:val="24"/>
          <w:lang w:eastAsia="en-GB"/>
        </w:rPr>
      </w:pPr>
    </w:p>
    <w:p w14:paraId="43638272" w14:textId="4C6C89B7" w:rsidR="000D2C56" w:rsidRPr="00033F17" w:rsidRDefault="000D2C56" w:rsidP="000D2C56">
      <w:pPr>
        <w:pBdr>
          <w:bottom w:val="single" w:sz="4" w:space="1" w:color="auto"/>
        </w:pBdr>
        <w:spacing w:after="0" w:line="240" w:lineRule="auto"/>
        <w:rPr>
          <w:rFonts w:ascii="Times New Roman" w:eastAsia="Times New Roman" w:hAnsi="Times New Roman" w:cs="Times New Roman"/>
          <w:sz w:val="28"/>
          <w:szCs w:val="28"/>
          <w:lang w:eastAsia="en-GB"/>
        </w:rPr>
      </w:pPr>
      <w:r w:rsidRPr="00033F17">
        <w:rPr>
          <w:rFonts w:ascii="Times New Roman" w:eastAsia="Times New Roman" w:hAnsi="Times New Roman" w:cs="Times New Roman"/>
          <w:b/>
          <w:bCs/>
          <w:color w:val="000000"/>
          <w:sz w:val="28"/>
          <w:szCs w:val="28"/>
          <w:lang w:eastAsia="en-GB"/>
        </w:rPr>
        <w:t>Significant Achievement</w:t>
      </w:r>
    </w:p>
    <w:p w14:paraId="5B9029A0" w14:textId="77777777" w:rsidR="000D2C56" w:rsidRPr="00033F17" w:rsidRDefault="000D2C56" w:rsidP="000D2C56">
      <w:pPr>
        <w:spacing w:after="0" w:line="240" w:lineRule="auto"/>
        <w:rPr>
          <w:rFonts w:ascii="Times New Roman" w:eastAsia="Times New Roman" w:hAnsi="Times New Roman" w:cs="Times New Roman"/>
          <w:sz w:val="24"/>
          <w:szCs w:val="24"/>
          <w:lang w:eastAsia="en-GB"/>
        </w:rPr>
      </w:pPr>
    </w:p>
    <w:p w14:paraId="5C58FF5C" w14:textId="77777777" w:rsidR="000D2C56" w:rsidRPr="00033F17" w:rsidRDefault="000D2C56" w:rsidP="000D2C56">
      <w:pPr>
        <w:spacing w:after="0" w:line="240" w:lineRule="auto"/>
        <w:rPr>
          <w:rFonts w:ascii="Times New Roman" w:eastAsia="Times New Roman" w:hAnsi="Times New Roman" w:cs="Times New Roman"/>
          <w:sz w:val="24"/>
          <w:szCs w:val="24"/>
          <w:lang w:eastAsia="en-GB"/>
        </w:rPr>
      </w:pPr>
      <w:r w:rsidRPr="00033F17">
        <w:rPr>
          <w:rFonts w:ascii="Times New Roman" w:eastAsia="Times New Roman" w:hAnsi="Times New Roman" w:cs="Times New Roman"/>
          <w:color w:val="000000"/>
          <w:sz w:val="24"/>
          <w:szCs w:val="24"/>
          <w:lang w:eastAsia="en-GB"/>
        </w:rPr>
        <w:t>Initiating a project to create a new learning space to undertake interventions, carry out group activities and store supporting resources. </w:t>
      </w:r>
    </w:p>
    <w:p w14:paraId="5D4962E2" w14:textId="77777777" w:rsidR="000D2C56" w:rsidRPr="00033F17" w:rsidRDefault="000D2C56" w:rsidP="000D2C56">
      <w:pPr>
        <w:spacing w:after="0" w:line="240" w:lineRule="auto"/>
        <w:rPr>
          <w:rFonts w:ascii="Times New Roman" w:eastAsia="Times New Roman" w:hAnsi="Times New Roman" w:cs="Times New Roman"/>
          <w:sz w:val="24"/>
          <w:szCs w:val="24"/>
          <w:lang w:eastAsia="en-GB"/>
        </w:rPr>
      </w:pPr>
      <w:r w:rsidRPr="00033F17">
        <w:rPr>
          <w:rFonts w:ascii="Times New Roman" w:eastAsia="Times New Roman" w:hAnsi="Times New Roman" w:cs="Times New Roman"/>
          <w:color w:val="000000"/>
          <w:sz w:val="24"/>
          <w:szCs w:val="24"/>
          <w:lang w:eastAsia="en-GB"/>
        </w:rPr>
        <w:t>This experience allowed me to develop and demonstrate the following skills and qualities:</w:t>
      </w:r>
    </w:p>
    <w:p w14:paraId="6363589B" w14:textId="77777777" w:rsidR="000D2C56" w:rsidRPr="00033F17" w:rsidRDefault="000D2C56" w:rsidP="000D2C56">
      <w:pPr>
        <w:numPr>
          <w:ilvl w:val="0"/>
          <w:numId w:val="3"/>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Initiative</w:t>
      </w:r>
    </w:p>
    <w:p w14:paraId="754B30B6" w14:textId="77777777" w:rsidR="000D2C56" w:rsidRPr="00033F17" w:rsidRDefault="000D2C56" w:rsidP="000D2C56">
      <w:pPr>
        <w:numPr>
          <w:ilvl w:val="0"/>
          <w:numId w:val="3"/>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Leadership</w:t>
      </w:r>
    </w:p>
    <w:p w14:paraId="6098A05D" w14:textId="77777777" w:rsidR="000D2C56" w:rsidRPr="00033F17" w:rsidRDefault="000D2C56" w:rsidP="000D2C56">
      <w:pPr>
        <w:numPr>
          <w:ilvl w:val="0"/>
          <w:numId w:val="3"/>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Project coordinator</w:t>
      </w:r>
    </w:p>
    <w:p w14:paraId="5A4CFF81" w14:textId="77777777" w:rsidR="000D2C56" w:rsidRPr="00033F17" w:rsidRDefault="000D2C56" w:rsidP="000D2C56">
      <w:pPr>
        <w:numPr>
          <w:ilvl w:val="0"/>
          <w:numId w:val="3"/>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Team orientation</w:t>
      </w:r>
    </w:p>
    <w:p w14:paraId="56F2CB08" w14:textId="77777777" w:rsidR="000D2C56" w:rsidRPr="00033F17" w:rsidRDefault="000D2C56" w:rsidP="000D2C56">
      <w:pPr>
        <w:numPr>
          <w:ilvl w:val="0"/>
          <w:numId w:val="3"/>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Reflection</w:t>
      </w:r>
    </w:p>
    <w:p w14:paraId="3B63E393" w14:textId="77777777" w:rsidR="000D2C56" w:rsidRPr="00033F17" w:rsidRDefault="000D2C56" w:rsidP="000D2C56">
      <w:pPr>
        <w:numPr>
          <w:ilvl w:val="0"/>
          <w:numId w:val="3"/>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Communication</w:t>
      </w:r>
    </w:p>
    <w:p w14:paraId="021E46F0" w14:textId="77777777" w:rsidR="000D2C56" w:rsidRPr="00033F17" w:rsidRDefault="000D2C56" w:rsidP="000D2C56">
      <w:pPr>
        <w:numPr>
          <w:ilvl w:val="0"/>
          <w:numId w:val="3"/>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Respect</w:t>
      </w:r>
    </w:p>
    <w:p w14:paraId="5E941211" w14:textId="77777777" w:rsidR="000D2C56" w:rsidRPr="00033F17" w:rsidRDefault="000D2C56" w:rsidP="000D2C56">
      <w:pPr>
        <w:numPr>
          <w:ilvl w:val="0"/>
          <w:numId w:val="3"/>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Planning and preparation</w:t>
      </w:r>
    </w:p>
    <w:p w14:paraId="71860ECF" w14:textId="77777777" w:rsidR="000D2C56" w:rsidRPr="00033F17" w:rsidRDefault="000D2C56" w:rsidP="000D2C56">
      <w:pPr>
        <w:numPr>
          <w:ilvl w:val="0"/>
          <w:numId w:val="3"/>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Mathematical competence</w:t>
      </w:r>
    </w:p>
    <w:p w14:paraId="3EF31CFA" w14:textId="77777777" w:rsidR="000D2C56" w:rsidRPr="00033F17" w:rsidRDefault="000D2C56" w:rsidP="000D2C56">
      <w:pPr>
        <w:numPr>
          <w:ilvl w:val="0"/>
          <w:numId w:val="3"/>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Problem solving</w:t>
      </w:r>
    </w:p>
    <w:p w14:paraId="0FAB6D61" w14:textId="77777777" w:rsidR="000D2C56" w:rsidRPr="00033F17" w:rsidRDefault="000D2C56" w:rsidP="000D2C56">
      <w:pPr>
        <w:numPr>
          <w:ilvl w:val="0"/>
          <w:numId w:val="3"/>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Growth mindset</w:t>
      </w:r>
    </w:p>
    <w:p w14:paraId="3E8FCB73" w14:textId="77777777" w:rsidR="000D2C56" w:rsidRPr="00033F17" w:rsidRDefault="000D2C56" w:rsidP="000D2C56">
      <w:pPr>
        <w:numPr>
          <w:ilvl w:val="0"/>
          <w:numId w:val="3"/>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Time management</w:t>
      </w:r>
    </w:p>
    <w:p w14:paraId="2D7CD0DF" w14:textId="77777777" w:rsidR="000D2C56" w:rsidRPr="00033F17" w:rsidRDefault="000D2C56" w:rsidP="000D2C56">
      <w:pPr>
        <w:numPr>
          <w:ilvl w:val="0"/>
          <w:numId w:val="3"/>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Teamwork </w:t>
      </w:r>
    </w:p>
    <w:p w14:paraId="2865C98A" w14:textId="77777777" w:rsidR="000D2C56" w:rsidRPr="00033F17" w:rsidRDefault="000D2C56" w:rsidP="000D2C56">
      <w:pPr>
        <w:numPr>
          <w:ilvl w:val="0"/>
          <w:numId w:val="3"/>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Integrity</w:t>
      </w:r>
    </w:p>
    <w:p w14:paraId="63F17465" w14:textId="77777777" w:rsidR="000D2C56" w:rsidRPr="00033F17" w:rsidRDefault="000D2C56" w:rsidP="000D2C56">
      <w:pPr>
        <w:numPr>
          <w:ilvl w:val="0"/>
          <w:numId w:val="3"/>
        </w:numPr>
        <w:spacing w:after="0" w:line="240" w:lineRule="auto"/>
        <w:textAlignment w:val="baseline"/>
        <w:rPr>
          <w:rFonts w:ascii="Times New Roman" w:eastAsia="Times New Roman" w:hAnsi="Times New Roman" w:cs="Times New Roman"/>
          <w:color w:val="000000"/>
          <w:sz w:val="24"/>
          <w:szCs w:val="24"/>
          <w:lang w:eastAsia="en-GB"/>
        </w:rPr>
      </w:pPr>
      <w:r w:rsidRPr="00033F17">
        <w:rPr>
          <w:rFonts w:ascii="Times New Roman" w:eastAsia="Times New Roman" w:hAnsi="Times New Roman" w:cs="Times New Roman"/>
          <w:color w:val="000000"/>
          <w:sz w:val="24"/>
          <w:szCs w:val="24"/>
          <w:lang w:eastAsia="en-GB"/>
        </w:rPr>
        <w:t>Organisation</w:t>
      </w:r>
    </w:p>
    <w:p w14:paraId="5DCCA3F3" w14:textId="77777777" w:rsidR="000D2C56" w:rsidRPr="00033F17" w:rsidRDefault="000D2C56" w:rsidP="000D2C56">
      <w:pPr>
        <w:spacing w:after="240" w:line="240" w:lineRule="auto"/>
        <w:rPr>
          <w:rFonts w:ascii="Times New Roman" w:eastAsia="Times New Roman" w:hAnsi="Times New Roman" w:cs="Times New Roman"/>
          <w:sz w:val="24"/>
          <w:szCs w:val="24"/>
          <w:lang w:eastAsia="en-GB"/>
        </w:rPr>
      </w:pPr>
    </w:p>
    <w:p w14:paraId="0EBA9A37" w14:textId="77777777" w:rsidR="000D2C56" w:rsidRPr="00033F17" w:rsidRDefault="000D2C56" w:rsidP="000D2C56">
      <w:pPr>
        <w:pBdr>
          <w:bottom w:val="single" w:sz="4" w:space="1" w:color="auto"/>
        </w:pBdr>
        <w:spacing w:after="0" w:line="240" w:lineRule="auto"/>
        <w:rPr>
          <w:rFonts w:ascii="Times New Roman" w:eastAsia="Times New Roman" w:hAnsi="Times New Roman" w:cs="Times New Roman"/>
          <w:sz w:val="24"/>
          <w:szCs w:val="24"/>
          <w:lang w:eastAsia="en-GB"/>
        </w:rPr>
      </w:pPr>
      <w:r w:rsidRPr="00033F17">
        <w:rPr>
          <w:rFonts w:ascii="Times New Roman" w:eastAsia="Times New Roman" w:hAnsi="Times New Roman" w:cs="Times New Roman"/>
          <w:b/>
          <w:bCs/>
          <w:color w:val="000000"/>
          <w:sz w:val="28"/>
          <w:szCs w:val="28"/>
          <w:lang w:eastAsia="en-GB"/>
        </w:rPr>
        <w:t>Referees</w:t>
      </w:r>
    </w:p>
    <w:p w14:paraId="27BAE9E7" w14:textId="77777777" w:rsidR="000D2C56" w:rsidRPr="00033F17" w:rsidRDefault="000D2C56" w:rsidP="000D2C56">
      <w:pPr>
        <w:rPr>
          <w:rFonts w:ascii="Times New Roman" w:hAnsi="Times New Roman" w:cs="Times New Roman"/>
        </w:rPr>
      </w:pPr>
    </w:p>
    <w:p w14:paraId="48AC060E" w14:textId="77777777" w:rsidR="000D2C56" w:rsidRPr="00033F17" w:rsidRDefault="000D2C56" w:rsidP="000D2C56">
      <w:pPr>
        <w:rPr>
          <w:rFonts w:ascii="Times New Roman" w:hAnsi="Times New Roman" w:cs="Times New Roman"/>
          <w:sz w:val="24"/>
          <w:szCs w:val="24"/>
        </w:rPr>
      </w:pPr>
      <w:r w:rsidRPr="00033F17">
        <w:rPr>
          <w:rFonts w:ascii="Times New Roman" w:hAnsi="Times New Roman" w:cs="Times New Roman"/>
          <w:sz w:val="24"/>
          <w:szCs w:val="24"/>
        </w:rPr>
        <w:t>Available on request</w:t>
      </w:r>
    </w:p>
    <w:p w14:paraId="3D2BB195" w14:textId="77777777" w:rsidR="000D2C56" w:rsidRPr="007705D3" w:rsidRDefault="000D2C56" w:rsidP="007705D3">
      <w:pPr>
        <w:spacing w:after="0" w:line="240" w:lineRule="auto"/>
        <w:rPr>
          <w:rFonts w:ascii="Times New Roman" w:eastAsia="Times New Roman" w:hAnsi="Times New Roman" w:cs="Times New Roman"/>
          <w:sz w:val="24"/>
          <w:szCs w:val="24"/>
          <w:lang w:eastAsia="en-GB"/>
        </w:rPr>
      </w:pPr>
    </w:p>
    <w:p w14:paraId="1D6B8C58" w14:textId="50488528" w:rsidR="000D2C56" w:rsidRDefault="000D2C56">
      <w:pPr>
        <w:rPr>
          <w:rFonts w:ascii="Arial" w:eastAsia="Times New Roman" w:hAnsi="Arial" w:cs="Arial"/>
          <w:color w:val="000000"/>
          <w:sz w:val="36"/>
          <w:szCs w:val="36"/>
          <w:shd w:val="clear" w:color="auto" w:fill="FFFFFF"/>
          <w:lang w:eastAsia="en-GB"/>
        </w:rPr>
      </w:pPr>
      <w:r>
        <w:rPr>
          <w:rFonts w:ascii="Arial" w:eastAsia="Times New Roman" w:hAnsi="Arial" w:cs="Arial"/>
          <w:color w:val="000000"/>
          <w:sz w:val="36"/>
          <w:szCs w:val="36"/>
          <w:shd w:val="clear" w:color="auto" w:fill="FFFFFF"/>
          <w:lang w:eastAsia="en-GB"/>
        </w:rPr>
        <w:br w:type="page"/>
      </w:r>
    </w:p>
    <w:p w14:paraId="79542B0F" w14:textId="77777777" w:rsidR="000D2C56" w:rsidRDefault="000D2C56" w:rsidP="000D2C56">
      <w:pPr>
        <w:jc w:val="center"/>
        <w:rPr>
          <w:rFonts w:ascii="Arial" w:hAnsi="Arial" w:cs="Arial"/>
          <w:b/>
          <w:bCs/>
          <w:sz w:val="32"/>
          <w:szCs w:val="32"/>
        </w:rPr>
      </w:pPr>
      <w:r w:rsidRPr="00FB68EE">
        <w:rPr>
          <w:rFonts w:ascii="Arial" w:hAnsi="Arial" w:cs="Arial"/>
          <w:b/>
          <w:bCs/>
          <w:sz w:val="32"/>
          <w:szCs w:val="32"/>
        </w:rPr>
        <w:lastRenderedPageBreak/>
        <w:t>Professional Behaviour Evaluation</w:t>
      </w:r>
    </w:p>
    <w:p w14:paraId="2D04D955" w14:textId="77777777" w:rsidR="000D2C56" w:rsidRPr="00FB68EE" w:rsidRDefault="000D2C56" w:rsidP="000D2C56">
      <w:pPr>
        <w:jc w:val="center"/>
        <w:rPr>
          <w:rFonts w:ascii="Arial" w:hAnsi="Arial" w:cs="Arial"/>
          <w:b/>
          <w:bCs/>
          <w:sz w:val="32"/>
          <w:szCs w:val="32"/>
        </w:rPr>
      </w:pPr>
    </w:p>
    <w:p w14:paraId="2E126786" w14:textId="77777777" w:rsidR="000D2C56" w:rsidRPr="00F8325C" w:rsidRDefault="000D2C56" w:rsidP="000D2C56">
      <w:pPr>
        <w:rPr>
          <w:rFonts w:ascii="Arial" w:hAnsi="Arial" w:cs="Arial"/>
          <w:sz w:val="24"/>
          <w:szCs w:val="24"/>
        </w:rPr>
      </w:pPr>
      <w:r w:rsidRPr="00F8325C">
        <w:rPr>
          <w:rFonts w:ascii="Arial" w:hAnsi="Arial" w:cs="Arial"/>
          <w:b/>
          <w:bCs/>
          <w:sz w:val="24"/>
          <w:szCs w:val="24"/>
        </w:rPr>
        <w:t>Student name:</w:t>
      </w:r>
      <w:r w:rsidRPr="00F8325C">
        <w:rPr>
          <w:rFonts w:ascii="Arial" w:hAnsi="Arial" w:cs="Arial"/>
          <w:sz w:val="24"/>
          <w:szCs w:val="24"/>
        </w:rPr>
        <w:t xml:space="preserve"> Sara Anstice</w:t>
      </w:r>
    </w:p>
    <w:p w14:paraId="131A4AC3" w14:textId="77777777" w:rsidR="000D2C56" w:rsidRPr="00FB68EE" w:rsidRDefault="000D2C56" w:rsidP="000D2C56">
      <w:pPr>
        <w:rPr>
          <w:rFonts w:ascii="Arial" w:hAnsi="Arial" w:cs="Arial"/>
          <w:sz w:val="24"/>
          <w:szCs w:val="24"/>
        </w:rPr>
      </w:pPr>
      <w:r w:rsidRPr="00F8325C">
        <w:rPr>
          <w:rFonts w:ascii="Arial" w:hAnsi="Arial" w:cs="Arial"/>
          <w:b/>
          <w:bCs/>
          <w:sz w:val="24"/>
          <w:szCs w:val="24"/>
        </w:rPr>
        <w:t>Date of evaluation:</w:t>
      </w:r>
      <w:r w:rsidRPr="00F8325C">
        <w:rPr>
          <w:rFonts w:ascii="Arial" w:hAnsi="Arial" w:cs="Arial"/>
          <w:sz w:val="24"/>
          <w:szCs w:val="24"/>
        </w:rPr>
        <w:t xml:space="preserve"> 4</w:t>
      </w:r>
      <w:r w:rsidRPr="00F8325C">
        <w:rPr>
          <w:rFonts w:ascii="Arial" w:hAnsi="Arial" w:cs="Arial"/>
          <w:sz w:val="24"/>
          <w:szCs w:val="24"/>
          <w:vertAlign w:val="superscript"/>
        </w:rPr>
        <w:t>th</w:t>
      </w:r>
      <w:r w:rsidRPr="00F8325C">
        <w:rPr>
          <w:rFonts w:ascii="Arial" w:hAnsi="Arial" w:cs="Arial"/>
          <w:sz w:val="24"/>
          <w:szCs w:val="24"/>
        </w:rPr>
        <w:t xml:space="preserve"> January 2021</w:t>
      </w:r>
    </w:p>
    <w:tbl>
      <w:tblPr>
        <w:tblStyle w:val="TableGrid"/>
        <w:tblW w:w="9918" w:type="dxa"/>
        <w:tblLook w:val="04A0" w:firstRow="1" w:lastRow="0" w:firstColumn="1" w:lastColumn="0" w:noHBand="0" w:noVBand="1"/>
      </w:tblPr>
      <w:tblGrid>
        <w:gridCol w:w="4508"/>
        <w:gridCol w:w="5410"/>
      </w:tblGrid>
      <w:tr w:rsidR="000D2C56" w14:paraId="46862B41" w14:textId="77777777" w:rsidTr="000D2C56">
        <w:tc>
          <w:tcPr>
            <w:tcW w:w="4508" w:type="dxa"/>
            <w:shd w:val="clear" w:color="auto" w:fill="D9E2F3" w:themeFill="accent1" w:themeFillTint="33"/>
          </w:tcPr>
          <w:p w14:paraId="72B2CE76" w14:textId="77777777" w:rsidR="000D2C56" w:rsidRPr="00F8325C" w:rsidRDefault="000D2C56" w:rsidP="00775015">
            <w:pPr>
              <w:rPr>
                <w:rFonts w:ascii="Arial" w:hAnsi="Arial" w:cs="Arial"/>
                <w:sz w:val="24"/>
                <w:szCs w:val="24"/>
              </w:rPr>
            </w:pPr>
            <w:r w:rsidRPr="00F8325C">
              <w:rPr>
                <w:rFonts w:ascii="Arial" w:hAnsi="Arial" w:cs="Arial"/>
                <w:sz w:val="24"/>
                <w:szCs w:val="24"/>
              </w:rPr>
              <w:t>1.</w:t>
            </w:r>
            <w:r w:rsidRPr="00FB68EE">
              <w:rPr>
                <w:rFonts w:ascii="Arial" w:hAnsi="Arial" w:cs="Arial"/>
                <w:sz w:val="28"/>
                <w:szCs w:val="28"/>
              </w:rPr>
              <w:t xml:space="preserve"> </w:t>
            </w:r>
            <w:r w:rsidRPr="00FB68EE">
              <w:rPr>
                <w:rFonts w:ascii="Arial" w:hAnsi="Arial" w:cs="Arial"/>
                <w:b/>
                <w:bCs/>
                <w:sz w:val="28"/>
                <w:szCs w:val="28"/>
              </w:rPr>
              <w:t>Integrity</w:t>
            </w:r>
            <w:r w:rsidRPr="00F8325C">
              <w:rPr>
                <w:rFonts w:ascii="Arial" w:hAnsi="Arial" w:cs="Arial"/>
                <w:sz w:val="24"/>
                <w:szCs w:val="24"/>
              </w:rPr>
              <w:t xml:space="preserve"> </w:t>
            </w:r>
          </w:p>
        </w:tc>
        <w:tc>
          <w:tcPr>
            <w:tcW w:w="5410" w:type="dxa"/>
            <w:shd w:val="clear" w:color="auto" w:fill="D9E2F3" w:themeFill="accent1" w:themeFillTint="33"/>
          </w:tcPr>
          <w:p w14:paraId="50A78AD7" w14:textId="77777777" w:rsidR="000D2C56" w:rsidRDefault="000D2C56" w:rsidP="00775015">
            <w:pPr>
              <w:rPr>
                <w:i/>
                <w:iCs/>
              </w:rPr>
            </w:pPr>
            <w:r>
              <w:t>Competent [</w:t>
            </w:r>
            <w:proofErr w:type="gramStart"/>
            <w:r>
              <w:rPr>
                <w:rFonts w:ascii="Segoe UI Emoji" w:hAnsi="Segoe UI Emoji" w:cs="Segoe UI Emoji"/>
              </w:rPr>
              <w:t>✔</w:t>
            </w:r>
            <w:r>
              <w:t xml:space="preserve"> ]</w:t>
            </w:r>
            <w:proofErr w:type="gramEnd"/>
            <w:r>
              <w:t xml:space="preserve"> Not yet competent [ ]</w:t>
            </w:r>
          </w:p>
        </w:tc>
      </w:tr>
      <w:tr w:rsidR="000D2C56" w14:paraId="3942F7CE" w14:textId="77777777" w:rsidTr="000D2C56">
        <w:tc>
          <w:tcPr>
            <w:tcW w:w="9918" w:type="dxa"/>
            <w:gridSpan w:val="2"/>
          </w:tcPr>
          <w:p w14:paraId="28380701" w14:textId="77777777" w:rsidR="000D2C56" w:rsidRDefault="000D2C56" w:rsidP="000D2C56">
            <w:pPr>
              <w:rPr>
                <w:i/>
                <w:iCs/>
              </w:rPr>
            </w:pPr>
            <w:r w:rsidRPr="00F8325C">
              <w:rPr>
                <w:i/>
                <w:iCs/>
              </w:rPr>
              <w:t xml:space="preserve">Examples of professional behaviour </w:t>
            </w:r>
            <w:proofErr w:type="gramStart"/>
            <w:r w:rsidRPr="00F8325C">
              <w:rPr>
                <w:i/>
                <w:iCs/>
              </w:rPr>
              <w:t>include, but</w:t>
            </w:r>
            <w:proofErr w:type="gramEnd"/>
            <w:r w:rsidRPr="00F8325C">
              <w:rPr>
                <w:i/>
                <w:iCs/>
              </w:rPr>
              <w:t xml:space="preserve"> are not limited to: Consistent honesty; being able to be trusted </w:t>
            </w:r>
            <w:proofErr w:type="spellStart"/>
            <w:r w:rsidRPr="00F8325C">
              <w:rPr>
                <w:i/>
                <w:iCs/>
              </w:rPr>
              <w:t>wit</w:t>
            </w:r>
            <w:proofErr w:type="spellEnd"/>
            <w:r w:rsidRPr="00F8325C">
              <w:rPr>
                <w:i/>
                <w:iCs/>
              </w:rPr>
              <w:t xml:space="preserve"> the property of others; can be trusted with confidential information; complete and accurate documentation of patient care and learning activities.</w:t>
            </w:r>
          </w:p>
          <w:p w14:paraId="4D330490" w14:textId="1C6D4D37" w:rsidR="00AB25A4" w:rsidRDefault="00AB25A4" w:rsidP="000D2C56">
            <w:pPr>
              <w:rPr>
                <w:i/>
                <w:iCs/>
              </w:rPr>
            </w:pPr>
          </w:p>
        </w:tc>
      </w:tr>
      <w:tr w:rsidR="000D2C56" w14:paraId="2875A8F7" w14:textId="77777777" w:rsidTr="000D2C56">
        <w:tc>
          <w:tcPr>
            <w:tcW w:w="4508" w:type="dxa"/>
            <w:shd w:val="clear" w:color="auto" w:fill="D9E2F3" w:themeFill="accent1" w:themeFillTint="33"/>
          </w:tcPr>
          <w:p w14:paraId="59297E77" w14:textId="77777777" w:rsidR="000D2C56" w:rsidRDefault="000D2C56" w:rsidP="00775015">
            <w:pPr>
              <w:rPr>
                <w:rFonts w:ascii="Arial" w:hAnsi="Arial" w:cs="Arial"/>
                <w:sz w:val="24"/>
                <w:szCs w:val="24"/>
              </w:rPr>
            </w:pPr>
            <w:r w:rsidRPr="00F8325C">
              <w:rPr>
                <w:rFonts w:ascii="Arial" w:hAnsi="Arial" w:cs="Arial"/>
                <w:sz w:val="24"/>
                <w:szCs w:val="24"/>
              </w:rPr>
              <w:t xml:space="preserve">2. </w:t>
            </w:r>
            <w:r w:rsidRPr="00FB68EE">
              <w:rPr>
                <w:rFonts w:ascii="Arial" w:hAnsi="Arial" w:cs="Arial"/>
                <w:b/>
                <w:bCs/>
                <w:sz w:val="28"/>
                <w:szCs w:val="28"/>
              </w:rPr>
              <w:t>Empathy</w:t>
            </w:r>
            <w:r>
              <w:rPr>
                <w:rFonts w:ascii="Arial" w:hAnsi="Arial" w:cs="Arial"/>
                <w:b/>
                <w:bCs/>
                <w:sz w:val="24"/>
                <w:szCs w:val="24"/>
              </w:rPr>
              <w:t xml:space="preserve"> </w:t>
            </w:r>
          </w:p>
        </w:tc>
        <w:tc>
          <w:tcPr>
            <w:tcW w:w="5410" w:type="dxa"/>
            <w:shd w:val="clear" w:color="auto" w:fill="D9E2F3" w:themeFill="accent1" w:themeFillTint="33"/>
          </w:tcPr>
          <w:p w14:paraId="27E572E6" w14:textId="77777777" w:rsidR="000D2C56" w:rsidRDefault="000D2C56" w:rsidP="00775015">
            <w:pPr>
              <w:rPr>
                <w:i/>
                <w:iCs/>
              </w:rPr>
            </w:pPr>
            <w:r>
              <w:t>Competent [</w:t>
            </w:r>
            <w:proofErr w:type="gramStart"/>
            <w:r>
              <w:rPr>
                <w:rFonts w:ascii="Segoe UI Emoji" w:hAnsi="Segoe UI Emoji" w:cs="Segoe UI Emoji"/>
              </w:rPr>
              <w:t>✔</w:t>
            </w:r>
            <w:r>
              <w:t xml:space="preserve"> ]</w:t>
            </w:r>
            <w:proofErr w:type="gramEnd"/>
            <w:r>
              <w:t xml:space="preserve"> Not yet competent [ ]</w:t>
            </w:r>
          </w:p>
        </w:tc>
      </w:tr>
      <w:tr w:rsidR="000D2C56" w14:paraId="1FCABAB2" w14:textId="77777777" w:rsidTr="000D2C56">
        <w:tc>
          <w:tcPr>
            <w:tcW w:w="9918" w:type="dxa"/>
            <w:gridSpan w:val="2"/>
          </w:tcPr>
          <w:p w14:paraId="06EA9C15" w14:textId="77777777" w:rsidR="000D2C56" w:rsidRDefault="000D2C56" w:rsidP="000D2C56">
            <w:pPr>
              <w:rPr>
                <w:i/>
                <w:iCs/>
              </w:rPr>
            </w:pPr>
            <w:r w:rsidRPr="00F8325C">
              <w:rPr>
                <w:i/>
                <w:iCs/>
              </w:rPr>
              <w:t>Examples of professional behaviour include, but are not limited to: Showing compassion for others; responding appropriately to the emotional response of patients and family members; demonstrating respect for others; demonstrating a calm, compassionate, and helpful demeanour toward those in need; being supportive and reassuring to others.</w:t>
            </w:r>
          </w:p>
          <w:p w14:paraId="574F7F12" w14:textId="08718AE8" w:rsidR="00AB25A4" w:rsidRDefault="00AB25A4" w:rsidP="000D2C56">
            <w:pPr>
              <w:rPr>
                <w:i/>
                <w:iCs/>
              </w:rPr>
            </w:pPr>
          </w:p>
        </w:tc>
      </w:tr>
      <w:tr w:rsidR="000D2C56" w14:paraId="591CBF1C" w14:textId="77777777" w:rsidTr="000D2C56">
        <w:tc>
          <w:tcPr>
            <w:tcW w:w="4508" w:type="dxa"/>
            <w:shd w:val="clear" w:color="auto" w:fill="D9E2F3" w:themeFill="accent1" w:themeFillTint="33"/>
          </w:tcPr>
          <w:p w14:paraId="3F68FA62" w14:textId="77777777" w:rsidR="000D2C56" w:rsidRDefault="000D2C56" w:rsidP="00775015">
            <w:r>
              <w:t xml:space="preserve">3. </w:t>
            </w:r>
            <w:r w:rsidRPr="00FB68EE">
              <w:rPr>
                <w:b/>
                <w:bCs/>
                <w:sz w:val="28"/>
                <w:szCs w:val="28"/>
              </w:rPr>
              <w:t>Self-motivation</w:t>
            </w:r>
            <w:r>
              <w:rPr>
                <w:b/>
                <w:bCs/>
              </w:rPr>
              <w:t xml:space="preserve"> </w:t>
            </w:r>
          </w:p>
        </w:tc>
        <w:tc>
          <w:tcPr>
            <w:tcW w:w="5410" w:type="dxa"/>
            <w:shd w:val="clear" w:color="auto" w:fill="D9E2F3" w:themeFill="accent1" w:themeFillTint="33"/>
          </w:tcPr>
          <w:p w14:paraId="395A5286" w14:textId="77777777" w:rsidR="000D2C56" w:rsidRDefault="000D2C56" w:rsidP="00775015">
            <w:pPr>
              <w:rPr>
                <w:i/>
                <w:iCs/>
              </w:rPr>
            </w:pPr>
            <w:r>
              <w:t>Competent [</w:t>
            </w:r>
            <w:proofErr w:type="gramStart"/>
            <w:r>
              <w:rPr>
                <w:rFonts w:ascii="Segoe UI Emoji" w:hAnsi="Segoe UI Emoji" w:cs="Segoe UI Emoji"/>
              </w:rPr>
              <w:t>✔</w:t>
            </w:r>
            <w:r>
              <w:t xml:space="preserve"> ]</w:t>
            </w:r>
            <w:proofErr w:type="gramEnd"/>
            <w:r>
              <w:t xml:space="preserve"> Not yet competent [ ]</w:t>
            </w:r>
          </w:p>
        </w:tc>
      </w:tr>
      <w:tr w:rsidR="000D2C56" w14:paraId="77BF500A" w14:textId="77777777" w:rsidTr="000D2C56">
        <w:tc>
          <w:tcPr>
            <w:tcW w:w="9918" w:type="dxa"/>
            <w:gridSpan w:val="2"/>
          </w:tcPr>
          <w:p w14:paraId="53D052CE" w14:textId="77777777" w:rsidR="000D2C56" w:rsidRDefault="000D2C56" w:rsidP="000D2C56">
            <w:pPr>
              <w:rPr>
                <w:i/>
                <w:iCs/>
              </w:rPr>
            </w:pPr>
            <w:r w:rsidRPr="00F8325C">
              <w:rPr>
                <w:i/>
                <w:iCs/>
              </w:rPr>
              <w:t>Examples of professional behaviour include, but are not limited to: Taking initiative to complete assignments; taking initiative to improve and/or correct behaviour; taking on and following through on tasks without constant supervision; showing enthusiasm for learning and improvement; consistently striving for excellence in all aspects of patient care and professional activities; accepting constructive feedback in a positive manner; taking advantage of learning opportunities.</w:t>
            </w:r>
          </w:p>
          <w:p w14:paraId="2E0B04AE" w14:textId="71729523" w:rsidR="00AB25A4" w:rsidRDefault="00AB25A4" w:rsidP="000D2C56">
            <w:pPr>
              <w:rPr>
                <w:i/>
                <w:iCs/>
              </w:rPr>
            </w:pPr>
          </w:p>
        </w:tc>
      </w:tr>
      <w:tr w:rsidR="000D2C56" w14:paraId="5DCB0AB2" w14:textId="77777777" w:rsidTr="000D2C56">
        <w:tc>
          <w:tcPr>
            <w:tcW w:w="4508" w:type="dxa"/>
            <w:shd w:val="clear" w:color="auto" w:fill="D9E2F3" w:themeFill="accent1" w:themeFillTint="33"/>
          </w:tcPr>
          <w:p w14:paraId="016E7EC1" w14:textId="77777777" w:rsidR="000D2C56" w:rsidRDefault="000D2C56" w:rsidP="00775015">
            <w:r>
              <w:t xml:space="preserve">4. </w:t>
            </w:r>
            <w:r w:rsidRPr="00FB68EE">
              <w:rPr>
                <w:b/>
                <w:bCs/>
                <w:sz w:val="28"/>
                <w:szCs w:val="28"/>
              </w:rPr>
              <w:t>Appearance and Personal Hygiene</w:t>
            </w:r>
            <w:r>
              <w:t xml:space="preserve"> </w:t>
            </w:r>
          </w:p>
        </w:tc>
        <w:tc>
          <w:tcPr>
            <w:tcW w:w="5410" w:type="dxa"/>
            <w:shd w:val="clear" w:color="auto" w:fill="D9E2F3" w:themeFill="accent1" w:themeFillTint="33"/>
          </w:tcPr>
          <w:p w14:paraId="070173FB" w14:textId="77777777" w:rsidR="000D2C56" w:rsidRDefault="000D2C56" w:rsidP="00775015">
            <w:pPr>
              <w:rPr>
                <w:i/>
                <w:iCs/>
              </w:rPr>
            </w:pPr>
            <w:r>
              <w:t>Competent [</w:t>
            </w:r>
            <w:proofErr w:type="gramStart"/>
            <w:r>
              <w:rPr>
                <w:rFonts w:ascii="Segoe UI Emoji" w:hAnsi="Segoe UI Emoji" w:cs="Segoe UI Emoji"/>
              </w:rPr>
              <w:t>✔</w:t>
            </w:r>
            <w:r>
              <w:t xml:space="preserve"> ]</w:t>
            </w:r>
            <w:proofErr w:type="gramEnd"/>
            <w:r>
              <w:t xml:space="preserve"> Not yet competent [ ]</w:t>
            </w:r>
          </w:p>
        </w:tc>
      </w:tr>
      <w:tr w:rsidR="000D2C56" w14:paraId="269374FA" w14:textId="77777777" w:rsidTr="000D2C56">
        <w:tc>
          <w:tcPr>
            <w:tcW w:w="9918" w:type="dxa"/>
            <w:gridSpan w:val="2"/>
          </w:tcPr>
          <w:p w14:paraId="4072F885" w14:textId="77777777" w:rsidR="000D2C56" w:rsidRDefault="000D2C56" w:rsidP="000D2C56">
            <w:pPr>
              <w:rPr>
                <w:i/>
                <w:iCs/>
              </w:rPr>
            </w:pPr>
            <w:r w:rsidRPr="00F8325C">
              <w:rPr>
                <w:i/>
                <w:iCs/>
              </w:rPr>
              <w:t xml:space="preserve">Examples of professional behaviour </w:t>
            </w:r>
            <w:proofErr w:type="gramStart"/>
            <w:r w:rsidRPr="00F8325C">
              <w:rPr>
                <w:i/>
                <w:iCs/>
              </w:rPr>
              <w:t>include, but</w:t>
            </w:r>
            <w:proofErr w:type="gramEnd"/>
            <w:r w:rsidRPr="00F8325C">
              <w:rPr>
                <w:i/>
                <w:iCs/>
              </w:rPr>
              <w:t xml:space="preserve"> are not limited to: Clothing and uniform is appropriate, neat, clean and well maintained; good personal hygiene and grooming.</w:t>
            </w:r>
          </w:p>
          <w:p w14:paraId="5AFC92AA" w14:textId="7A0582AC" w:rsidR="00AB25A4" w:rsidRDefault="00AB25A4" w:rsidP="000D2C56">
            <w:pPr>
              <w:rPr>
                <w:i/>
                <w:iCs/>
              </w:rPr>
            </w:pPr>
          </w:p>
        </w:tc>
      </w:tr>
      <w:tr w:rsidR="000D2C56" w14:paraId="0E4A56DB" w14:textId="77777777" w:rsidTr="000D2C56">
        <w:tc>
          <w:tcPr>
            <w:tcW w:w="4508" w:type="dxa"/>
            <w:shd w:val="clear" w:color="auto" w:fill="D9E2F3" w:themeFill="accent1" w:themeFillTint="33"/>
          </w:tcPr>
          <w:p w14:paraId="01FB5FE9" w14:textId="77777777" w:rsidR="000D2C56" w:rsidRDefault="000D2C56" w:rsidP="00775015">
            <w:r>
              <w:t xml:space="preserve">5. </w:t>
            </w:r>
            <w:r w:rsidRPr="00FB68EE">
              <w:rPr>
                <w:b/>
                <w:bCs/>
                <w:sz w:val="28"/>
                <w:szCs w:val="28"/>
              </w:rPr>
              <w:t>Self-confidence</w:t>
            </w:r>
            <w:r>
              <w:rPr>
                <w:b/>
                <w:bCs/>
              </w:rPr>
              <w:t xml:space="preserve"> </w:t>
            </w:r>
          </w:p>
        </w:tc>
        <w:tc>
          <w:tcPr>
            <w:tcW w:w="5410" w:type="dxa"/>
            <w:shd w:val="clear" w:color="auto" w:fill="D9E2F3" w:themeFill="accent1" w:themeFillTint="33"/>
          </w:tcPr>
          <w:p w14:paraId="239B0CE4" w14:textId="77777777" w:rsidR="000D2C56" w:rsidRDefault="000D2C56" w:rsidP="00775015">
            <w:pPr>
              <w:rPr>
                <w:i/>
                <w:iCs/>
              </w:rPr>
            </w:pPr>
            <w:r>
              <w:t>Competent [</w:t>
            </w:r>
            <w:proofErr w:type="gramStart"/>
            <w:r>
              <w:rPr>
                <w:rFonts w:ascii="Segoe UI Emoji" w:hAnsi="Segoe UI Emoji" w:cs="Segoe UI Emoji"/>
              </w:rPr>
              <w:t>✔</w:t>
            </w:r>
            <w:r>
              <w:t xml:space="preserve"> ]</w:t>
            </w:r>
            <w:proofErr w:type="gramEnd"/>
            <w:r>
              <w:t xml:space="preserve"> Not yet competent [ ]</w:t>
            </w:r>
          </w:p>
        </w:tc>
      </w:tr>
      <w:tr w:rsidR="000D2C56" w14:paraId="787BA8CF" w14:textId="77777777" w:rsidTr="000D2C56">
        <w:tc>
          <w:tcPr>
            <w:tcW w:w="9918" w:type="dxa"/>
            <w:gridSpan w:val="2"/>
          </w:tcPr>
          <w:p w14:paraId="56FCB0B8" w14:textId="77777777" w:rsidR="000D2C56" w:rsidRDefault="000D2C56" w:rsidP="000D2C56">
            <w:pPr>
              <w:rPr>
                <w:i/>
                <w:iCs/>
              </w:rPr>
            </w:pPr>
            <w:r w:rsidRPr="00F8325C">
              <w:rPr>
                <w:i/>
                <w:iCs/>
              </w:rPr>
              <w:t xml:space="preserve">Examples of professional behaviour </w:t>
            </w:r>
            <w:proofErr w:type="gramStart"/>
            <w:r w:rsidRPr="00F8325C">
              <w:rPr>
                <w:i/>
                <w:iCs/>
              </w:rPr>
              <w:t>include, but</w:t>
            </w:r>
            <w:proofErr w:type="gramEnd"/>
            <w:r w:rsidRPr="00F8325C">
              <w:rPr>
                <w:i/>
                <w:iCs/>
              </w:rPr>
              <w:t xml:space="preserve"> are not limited to: Demonstrating the ability to trust personal judgement; demonstrating an awareness of strengths and limitations; exercises good personal judgement.</w:t>
            </w:r>
          </w:p>
          <w:p w14:paraId="0397FAC2" w14:textId="15B4DFDC" w:rsidR="00AB25A4" w:rsidRDefault="00AB25A4" w:rsidP="000D2C56">
            <w:pPr>
              <w:rPr>
                <w:i/>
                <w:iCs/>
              </w:rPr>
            </w:pPr>
          </w:p>
        </w:tc>
      </w:tr>
      <w:tr w:rsidR="000D2C56" w14:paraId="537F30DC" w14:textId="77777777" w:rsidTr="000D2C56">
        <w:tc>
          <w:tcPr>
            <w:tcW w:w="4508" w:type="dxa"/>
            <w:shd w:val="clear" w:color="auto" w:fill="D9E2F3" w:themeFill="accent1" w:themeFillTint="33"/>
          </w:tcPr>
          <w:p w14:paraId="3B080037" w14:textId="77777777" w:rsidR="000D2C56" w:rsidRDefault="000D2C56" w:rsidP="00775015">
            <w:r>
              <w:t xml:space="preserve">6. </w:t>
            </w:r>
            <w:r w:rsidRPr="00FB68EE">
              <w:rPr>
                <w:b/>
                <w:bCs/>
                <w:sz w:val="28"/>
                <w:szCs w:val="28"/>
              </w:rPr>
              <w:t>Communications</w:t>
            </w:r>
            <w:r>
              <w:rPr>
                <w:b/>
                <w:bCs/>
              </w:rPr>
              <w:t xml:space="preserve"> </w:t>
            </w:r>
          </w:p>
        </w:tc>
        <w:tc>
          <w:tcPr>
            <w:tcW w:w="5410" w:type="dxa"/>
            <w:shd w:val="clear" w:color="auto" w:fill="D9E2F3" w:themeFill="accent1" w:themeFillTint="33"/>
          </w:tcPr>
          <w:p w14:paraId="3CFD10ED" w14:textId="77777777" w:rsidR="000D2C56" w:rsidRDefault="000D2C56" w:rsidP="00775015">
            <w:pPr>
              <w:rPr>
                <w:i/>
                <w:iCs/>
              </w:rPr>
            </w:pPr>
            <w:r>
              <w:t>Competent [</w:t>
            </w:r>
            <w:proofErr w:type="gramStart"/>
            <w:r>
              <w:rPr>
                <w:rFonts w:ascii="Segoe UI Emoji" w:hAnsi="Segoe UI Emoji" w:cs="Segoe UI Emoji"/>
              </w:rPr>
              <w:t>✔</w:t>
            </w:r>
            <w:r>
              <w:t xml:space="preserve"> ]</w:t>
            </w:r>
            <w:proofErr w:type="gramEnd"/>
            <w:r>
              <w:t xml:space="preserve"> Not yet competent [ ]</w:t>
            </w:r>
          </w:p>
        </w:tc>
      </w:tr>
      <w:tr w:rsidR="000D2C56" w14:paraId="70FCD931" w14:textId="77777777" w:rsidTr="000D2C56">
        <w:tc>
          <w:tcPr>
            <w:tcW w:w="9918" w:type="dxa"/>
            <w:gridSpan w:val="2"/>
          </w:tcPr>
          <w:p w14:paraId="259B9B92" w14:textId="77777777" w:rsidR="000D2C56" w:rsidRDefault="000D2C56" w:rsidP="000D2C56">
            <w:pPr>
              <w:rPr>
                <w:i/>
                <w:iCs/>
              </w:rPr>
            </w:pPr>
            <w:r w:rsidRPr="00F8325C">
              <w:rPr>
                <w:i/>
                <w:iCs/>
              </w:rPr>
              <w:t>Examples of professional behaviour include, but are not limited to: Speaking clearly; writing legibly; listening actively; adjusting communication strategies to various situations</w:t>
            </w:r>
          </w:p>
          <w:p w14:paraId="0C63F00D" w14:textId="37146CB8" w:rsidR="00AB25A4" w:rsidRDefault="00AB25A4" w:rsidP="000D2C56">
            <w:pPr>
              <w:rPr>
                <w:i/>
                <w:iCs/>
              </w:rPr>
            </w:pPr>
          </w:p>
        </w:tc>
      </w:tr>
      <w:tr w:rsidR="000D2C56" w14:paraId="06708A74" w14:textId="77777777" w:rsidTr="000D2C56">
        <w:tc>
          <w:tcPr>
            <w:tcW w:w="4508" w:type="dxa"/>
            <w:shd w:val="clear" w:color="auto" w:fill="D9E2F3" w:themeFill="accent1" w:themeFillTint="33"/>
          </w:tcPr>
          <w:p w14:paraId="2F252F07" w14:textId="77777777" w:rsidR="000D2C56" w:rsidRPr="0064752B" w:rsidRDefault="000D2C56" w:rsidP="00775015">
            <w:pPr>
              <w:rPr>
                <w:b/>
                <w:bCs/>
                <w:i/>
                <w:iCs/>
              </w:rPr>
            </w:pPr>
            <w:r>
              <w:t xml:space="preserve">7. </w:t>
            </w:r>
            <w:r w:rsidRPr="00FB68EE">
              <w:rPr>
                <w:b/>
                <w:bCs/>
                <w:sz w:val="28"/>
                <w:szCs w:val="28"/>
              </w:rPr>
              <w:t>Time Management</w:t>
            </w:r>
            <w:r>
              <w:rPr>
                <w:b/>
                <w:bCs/>
              </w:rPr>
              <w:t xml:space="preserve"> </w:t>
            </w:r>
          </w:p>
        </w:tc>
        <w:tc>
          <w:tcPr>
            <w:tcW w:w="5410" w:type="dxa"/>
            <w:shd w:val="clear" w:color="auto" w:fill="D9E2F3" w:themeFill="accent1" w:themeFillTint="33"/>
          </w:tcPr>
          <w:p w14:paraId="4089EDB2" w14:textId="77777777" w:rsidR="000D2C56" w:rsidRPr="0064752B" w:rsidRDefault="000D2C56" w:rsidP="00775015">
            <w:pPr>
              <w:rPr>
                <w:b/>
                <w:bCs/>
                <w:i/>
                <w:iCs/>
              </w:rPr>
            </w:pPr>
            <w:r>
              <w:t>Competent [</w:t>
            </w:r>
            <w:proofErr w:type="gramStart"/>
            <w:r>
              <w:rPr>
                <w:rFonts w:ascii="Segoe UI Emoji" w:hAnsi="Segoe UI Emoji" w:cs="Segoe UI Emoji"/>
              </w:rPr>
              <w:t>✔</w:t>
            </w:r>
            <w:r>
              <w:t xml:space="preserve"> ]</w:t>
            </w:r>
            <w:proofErr w:type="gramEnd"/>
            <w:r>
              <w:t xml:space="preserve"> Not yet competent [ ]</w:t>
            </w:r>
          </w:p>
        </w:tc>
      </w:tr>
      <w:tr w:rsidR="000D2C56" w14:paraId="578C1824" w14:textId="77777777" w:rsidTr="000D2C56">
        <w:tc>
          <w:tcPr>
            <w:tcW w:w="9918" w:type="dxa"/>
            <w:gridSpan w:val="2"/>
          </w:tcPr>
          <w:p w14:paraId="2C03CE69" w14:textId="77777777" w:rsidR="000D2C56" w:rsidRDefault="000D2C56" w:rsidP="000D2C56">
            <w:pPr>
              <w:rPr>
                <w:i/>
                <w:iCs/>
              </w:rPr>
            </w:pPr>
            <w:r w:rsidRPr="00F8325C">
              <w:rPr>
                <w:i/>
                <w:iCs/>
              </w:rPr>
              <w:t xml:space="preserve">Examples of professional behaviour </w:t>
            </w:r>
            <w:proofErr w:type="gramStart"/>
            <w:r w:rsidRPr="00F8325C">
              <w:rPr>
                <w:i/>
                <w:iCs/>
              </w:rPr>
              <w:t>include, but</w:t>
            </w:r>
            <w:proofErr w:type="gramEnd"/>
            <w:r w:rsidRPr="00F8325C">
              <w:rPr>
                <w:i/>
                <w:iCs/>
              </w:rPr>
              <w:t xml:space="preserve"> are not limited to: Consistent punctuality; completing tasks and assignments on time.</w:t>
            </w:r>
          </w:p>
          <w:p w14:paraId="04F8CAE3" w14:textId="5DAC09E0" w:rsidR="00AB25A4" w:rsidRDefault="00AB25A4" w:rsidP="000D2C56">
            <w:pPr>
              <w:rPr>
                <w:i/>
                <w:iCs/>
              </w:rPr>
            </w:pPr>
          </w:p>
        </w:tc>
      </w:tr>
      <w:tr w:rsidR="000D2C56" w14:paraId="5EA98070" w14:textId="77777777" w:rsidTr="000D2C56">
        <w:tc>
          <w:tcPr>
            <w:tcW w:w="4508" w:type="dxa"/>
            <w:shd w:val="clear" w:color="auto" w:fill="D9E2F3" w:themeFill="accent1" w:themeFillTint="33"/>
          </w:tcPr>
          <w:p w14:paraId="34870754" w14:textId="77777777" w:rsidR="000D2C56" w:rsidRDefault="000D2C56" w:rsidP="00775015">
            <w:r>
              <w:t xml:space="preserve">8. </w:t>
            </w:r>
            <w:r w:rsidRPr="00FB68EE">
              <w:rPr>
                <w:b/>
                <w:bCs/>
                <w:sz w:val="28"/>
                <w:szCs w:val="28"/>
              </w:rPr>
              <w:t>Teamwork and Diplomacy</w:t>
            </w:r>
            <w:r>
              <w:t xml:space="preserve"> </w:t>
            </w:r>
          </w:p>
        </w:tc>
        <w:tc>
          <w:tcPr>
            <w:tcW w:w="5410" w:type="dxa"/>
            <w:shd w:val="clear" w:color="auto" w:fill="D9E2F3" w:themeFill="accent1" w:themeFillTint="33"/>
          </w:tcPr>
          <w:p w14:paraId="3B30EAB9" w14:textId="77777777" w:rsidR="000D2C56" w:rsidRDefault="000D2C56" w:rsidP="00775015">
            <w:pPr>
              <w:rPr>
                <w:i/>
                <w:iCs/>
              </w:rPr>
            </w:pPr>
            <w:r>
              <w:t>Competent [</w:t>
            </w:r>
            <w:proofErr w:type="gramStart"/>
            <w:r>
              <w:rPr>
                <w:rFonts w:ascii="Segoe UI Emoji" w:hAnsi="Segoe UI Emoji" w:cs="Segoe UI Emoji"/>
              </w:rPr>
              <w:t>✔</w:t>
            </w:r>
            <w:r>
              <w:t xml:space="preserve"> ]</w:t>
            </w:r>
            <w:proofErr w:type="gramEnd"/>
            <w:r>
              <w:t xml:space="preserve"> Not yet competent [ ]</w:t>
            </w:r>
          </w:p>
        </w:tc>
      </w:tr>
      <w:tr w:rsidR="000D2C56" w14:paraId="09D85D14" w14:textId="77777777" w:rsidTr="000D2C56">
        <w:tc>
          <w:tcPr>
            <w:tcW w:w="9918" w:type="dxa"/>
            <w:gridSpan w:val="2"/>
          </w:tcPr>
          <w:p w14:paraId="42B434FF" w14:textId="77777777" w:rsidR="000D2C56" w:rsidRDefault="000D2C56" w:rsidP="000D2C56">
            <w:pPr>
              <w:rPr>
                <w:i/>
                <w:iCs/>
              </w:rPr>
            </w:pPr>
            <w:r w:rsidRPr="00F8325C">
              <w:rPr>
                <w:i/>
                <w:iCs/>
              </w:rPr>
              <w:t>Examples of professional behaviour include, but are not limited to: Placing the success of the team above self-interest; not undermining the team; helping and supporting other team members; showing respect for all team members; remaining flexible and open to change; communicating with others to resolve problems.</w:t>
            </w:r>
          </w:p>
          <w:p w14:paraId="5654AF5D" w14:textId="29126B89" w:rsidR="00AB25A4" w:rsidRDefault="00AB25A4" w:rsidP="000D2C56">
            <w:pPr>
              <w:rPr>
                <w:i/>
                <w:iCs/>
              </w:rPr>
            </w:pPr>
          </w:p>
        </w:tc>
      </w:tr>
      <w:tr w:rsidR="000D2C56" w14:paraId="7B6DEBF0" w14:textId="77777777" w:rsidTr="000D2C56">
        <w:tc>
          <w:tcPr>
            <w:tcW w:w="4508" w:type="dxa"/>
            <w:shd w:val="clear" w:color="auto" w:fill="D9E2F3" w:themeFill="accent1" w:themeFillTint="33"/>
          </w:tcPr>
          <w:p w14:paraId="4C777705" w14:textId="77777777" w:rsidR="000D2C56" w:rsidRDefault="000D2C56" w:rsidP="00775015">
            <w:r>
              <w:t xml:space="preserve">9. </w:t>
            </w:r>
            <w:r w:rsidRPr="00FB68EE">
              <w:rPr>
                <w:b/>
                <w:bCs/>
                <w:sz w:val="28"/>
                <w:szCs w:val="28"/>
              </w:rPr>
              <w:t xml:space="preserve">Respect </w:t>
            </w:r>
          </w:p>
        </w:tc>
        <w:tc>
          <w:tcPr>
            <w:tcW w:w="5410" w:type="dxa"/>
            <w:shd w:val="clear" w:color="auto" w:fill="D9E2F3" w:themeFill="accent1" w:themeFillTint="33"/>
          </w:tcPr>
          <w:p w14:paraId="1E1DE1D8" w14:textId="77777777" w:rsidR="000D2C56" w:rsidRDefault="000D2C56" w:rsidP="00775015">
            <w:pPr>
              <w:rPr>
                <w:i/>
                <w:iCs/>
              </w:rPr>
            </w:pPr>
            <w:r>
              <w:t>Competent [</w:t>
            </w:r>
            <w:proofErr w:type="gramStart"/>
            <w:r>
              <w:rPr>
                <w:rFonts w:ascii="Segoe UI Emoji" w:hAnsi="Segoe UI Emoji" w:cs="Segoe UI Emoji"/>
              </w:rPr>
              <w:t>✔</w:t>
            </w:r>
            <w:r>
              <w:t xml:space="preserve"> ]</w:t>
            </w:r>
            <w:proofErr w:type="gramEnd"/>
            <w:r>
              <w:t xml:space="preserve"> Not yet competent [ ]</w:t>
            </w:r>
          </w:p>
        </w:tc>
      </w:tr>
      <w:tr w:rsidR="000D2C56" w14:paraId="6ED574AA" w14:textId="77777777" w:rsidTr="000D2C56">
        <w:tc>
          <w:tcPr>
            <w:tcW w:w="9918" w:type="dxa"/>
            <w:gridSpan w:val="2"/>
          </w:tcPr>
          <w:p w14:paraId="44D0564E" w14:textId="77777777" w:rsidR="000D2C56" w:rsidRDefault="000D2C56" w:rsidP="000D2C56">
            <w:pPr>
              <w:rPr>
                <w:i/>
                <w:iCs/>
              </w:rPr>
            </w:pPr>
            <w:r w:rsidRPr="00F8325C">
              <w:rPr>
                <w:i/>
                <w:iCs/>
              </w:rPr>
              <w:lastRenderedPageBreak/>
              <w:t xml:space="preserve">Examples of professional behaviour </w:t>
            </w:r>
            <w:proofErr w:type="gramStart"/>
            <w:r w:rsidRPr="00F8325C">
              <w:rPr>
                <w:i/>
                <w:iCs/>
              </w:rPr>
              <w:t>include, but</w:t>
            </w:r>
            <w:proofErr w:type="gramEnd"/>
            <w:r w:rsidRPr="00F8325C">
              <w:rPr>
                <w:i/>
                <w:iCs/>
              </w:rPr>
              <w:t xml:space="preserve"> are not limited to: Being polite to others; not using derogatory or demeaning terms; behaving in a manner that brings credit to the profession. </w:t>
            </w:r>
          </w:p>
          <w:p w14:paraId="25D4C6A5" w14:textId="1661E664" w:rsidR="00AB25A4" w:rsidRDefault="00AB25A4" w:rsidP="000D2C56">
            <w:pPr>
              <w:rPr>
                <w:i/>
                <w:iCs/>
              </w:rPr>
            </w:pPr>
          </w:p>
        </w:tc>
      </w:tr>
      <w:tr w:rsidR="000D2C56" w14:paraId="646D10E4" w14:textId="77777777" w:rsidTr="000D2C56">
        <w:tc>
          <w:tcPr>
            <w:tcW w:w="4508" w:type="dxa"/>
            <w:shd w:val="clear" w:color="auto" w:fill="D9E2F3" w:themeFill="accent1" w:themeFillTint="33"/>
          </w:tcPr>
          <w:p w14:paraId="0DE99DF7" w14:textId="77777777" w:rsidR="000D2C56" w:rsidRDefault="000D2C56" w:rsidP="00775015">
            <w:r>
              <w:t xml:space="preserve">10. </w:t>
            </w:r>
            <w:r w:rsidRPr="00FB68EE">
              <w:rPr>
                <w:b/>
                <w:bCs/>
                <w:sz w:val="28"/>
                <w:szCs w:val="28"/>
              </w:rPr>
              <w:t>Family Advocacy</w:t>
            </w:r>
            <w:r>
              <w:t xml:space="preserve"> </w:t>
            </w:r>
          </w:p>
        </w:tc>
        <w:tc>
          <w:tcPr>
            <w:tcW w:w="5410" w:type="dxa"/>
            <w:shd w:val="clear" w:color="auto" w:fill="D9E2F3" w:themeFill="accent1" w:themeFillTint="33"/>
          </w:tcPr>
          <w:p w14:paraId="565DB81D" w14:textId="77777777" w:rsidR="000D2C56" w:rsidRDefault="000D2C56" w:rsidP="00775015">
            <w:pPr>
              <w:rPr>
                <w:i/>
                <w:iCs/>
              </w:rPr>
            </w:pPr>
            <w:r>
              <w:t>Competent [</w:t>
            </w:r>
            <w:proofErr w:type="gramStart"/>
            <w:r>
              <w:rPr>
                <w:rFonts w:ascii="Segoe UI Emoji" w:hAnsi="Segoe UI Emoji" w:cs="Segoe UI Emoji"/>
              </w:rPr>
              <w:t>✔</w:t>
            </w:r>
            <w:r>
              <w:t xml:space="preserve"> ]</w:t>
            </w:r>
            <w:proofErr w:type="gramEnd"/>
            <w:r>
              <w:t xml:space="preserve">   Not yet competent [ ]</w:t>
            </w:r>
          </w:p>
        </w:tc>
      </w:tr>
      <w:tr w:rsidR="000D2C56" w14:paraId="2878B11E" w14:textId="77777777" w:rsidTr="000D2C56">
        <w:tc>
          <w:tcPr>
            <w:tcW w:w="9918" w:type="dxa"/>
            <w:gridSpan w:val="2"/>
          </w:tcPr>
          <w:p w14:paraId="19996BDE" w14:textId="77777777" w:rsidR="000D2C56" w:rsidRDefault="000D2C56" w:rsidP="000D2C56">
            <w:pPr>
              <w:rPr>
                <w:i/>
                <w:iCs/>
              </w:rPr>
            </w:pPr>
            <w:r w:rsidRPr="00F8325C">
              <w:rPr>
                <w:i/>
                <w:iCs/>
              </w:rPr>
              <w:t xml:space="preserve">Examples of professional behaviour </w:t>
            </w:r>
            <w:proofErr w:type="gramStart"/>
            <w:r w:rsidRPr="00F8325C">
              <w:rPr>
                <w:i/>
                <w:iCs/>
              </w:rPr>
              <w:t>include, but</w:t>
            </w:r>
            <w:proofErr w:type="gramEnd"/>
            <w:r w:rsidRPr="00F8325C">
              <w:rPr>
                <w:i/>
                <w:iCs/>
              </w:rPr>
              <w:t xml:space="preserve"> are not limited to: Not allowing personal bias to or feelings to interfere with </w:t>
            </w:r>
            <w:r>
              <w:rPr>
                <w:i/>
                <w:iCs/>
              </w:rPr>
              <w:t>professional delivery of service</w:t>
            </w:r>
            <w:r w:rsidRPr="00F8325C">
              <w:rPr>
                <w:i/>
                <w:iCs/>
              </w:rPr>
              <w:t xml:space="preserve">; placing the needs of </w:t>
            </w:r>
            <w:r>
              <w:rPr>
                <w:i/>
                <w:iCs/>
              </w:rPr>
              <w:t>families</w:t>
            </w:r>
            <w:r w:rsidRPr="00F8325C">
              <w:rPr>
                <w:i/>
                <w:iCs/>
              </w:rPr>
              <w:t xml:space="preserve"> above </w:t>
            </w:r>
            <w:proofErr w:type="spellStart"/>
            <w:r w:rsidRPr="00F8325C">
              <w:rPr>
                <w:i/>
                <w:iCs/>
              </w:rPr>
              <w:t>self interest</w:t>
            </w:r>
            <w:proofErr w:type="spellEnd"/>
            <w:r w:rsidRPr="00F8325C">
              <w:rPr>
                <w:i/>
                <w:iCs/>
              </w:rPr>
              <w:t>; protecting and respecting confidentiality and dignity.</w:t>
            </w:r>
          </w:p>
          <w:p w14:paraId="47A88EBD" w14:textId="078BCF39" w:rsidR="00AB25A4" w:rsidRDefault="00AB25A4" w:rsidP="000D2C56">
            <w:pPr>
              <w:rPr>
                <w:i/>
                <w:iCs/>
              </w:rPr>
            </w:pPr>
          </w:p>
        </w:tc>
      </w:tr>
    </w:tbl>
    <w:p w14:paraId="392F982D" w14:textId="77777777" w:rsidR="000D2C56" w:rsidRPr="00F8325C" w:rsidRDefault="000D2C56" w:rsidP="000D2C56">
      <w:pPr>
        <w:rPr>
          <w:i/>
          <w:iCs/>
        </w:rPr>
      </w:pPr>
    </w:p>
    <w:p w14:paraId="71EDCCBD" w14:textId="77777777" w:rsidR="000D2C56" w:rsidRPr="00F8325C" w:rsidRDefault="000D2C56" w:rsidP="000D2C56">
      <w:pPr>
        <w:rPr>
          <w:i/>
          <w:iCs/>
        </w:rPr>
      </w:pPr>
    </w:p>
    <w:p w14:paraId="16AD9657" w14:textId="77777777" w:rsidR="00AB25A4" w:rsidRDefault="00AB25A4" w:rsidP="00AB25A4">
      <w:pPr>
        <w:rPr>
          <w:rFonts w:ascii="Arial" w:eastAsia="Times New Roman" w:hAnsi="Arial" w:cs="Arial"/>
          <w:b/>
          <w:bCs/>
          <w:color w:val="000000"/>
          <w:sz w:val="32"/>
          <w:szCs w:val="32"/>
          <w:lang w:eastAsia="en-GB"/>
        </w:rPr>
        <w:sectPr w:rsidR="00AB25A4" w:rsidSect="00AB25A4">
          <w:headerReference w:type="default" r:id="rId11"/>
          <w:footerReference w:type="default" r:id="rId12"/>
          <w:pgSz w:w="11906" w:h="16838"/>
          <w:pgMar w:top="1440" w:right="1440" w:bottom="1440" w:left="1440" w:header="709" w:footer="709" w:gutter="0"/>
          <w:cols w:space="708"/>
          <w:docGrid w:linePitch="360"/>
        </w:sectPr>
      </w:pPr>
    </w:p>
    <w:p w14:paraId="23B8DD4A" w14:textId="7F846F45" w:rsidR="000D2C56" w:rsidRPr="00C93A17" w:rsidRDefault="000D2C56" w:rsidP="00AB25A4">
      <w:pPr>
        <w:jc w:val="center"/>
        <w:rPr>
          <w:rFonts w:ascii="Times New Roman" w:eastAsia="Times New Roman" w:hAnsi="Times New Roman" w:cs="Times New Roman"/>
          <w:sz w:val="24"/>
          <w:szCs w:val="24"/>
          <w:lang w:eastAsia="en-GB"/>
        </w:rPr>
      </w:pPr>
      <w:r w:rsidRPr="00C93A17">
        <w:rPr>
          <w:rFonts w:ascii="Arial" w:eastAsia="Times New Roman" w:hAnsi="Arial" w:cs="Arial"/>
          <w:b/>
          <w:bCs/>
          <w:color w:val="000000"/>
          <w:sz w:val="32"/>
          <w:szCs w:val="32"/>
          <w:lang w:eastAsia="en-GB"/>
        </w:rPr>
        <w:lastRenderedPageBreak/>
        <w:t>Personal Development Plan</w:t>
      </w:r>
    </w:p>
    <w:p w14:paraId="060E3814" w14:textId="77777777" w:rsidR="000D2C56" w:rsidRPr="00C93A17" w:rsidRDefault="000D2C56" w:rsidP="000D2C56">
      <w:pPr>
        <w:spacing w:line="240" w:lineRule="auto"/>
        <w:jc w:val="center"/>
        <w:rPr>
          <w:rFonts w:ascii="Times New Roman" w:eastAsia="Times New Roman" w:hAnsi="Times New Roman" w:cs="Times New Roman"/>
          <w:sz w:val="24"/>
          <w:szCs w:val="24"/>
          <w:lang w:eastAsia="en-GB"/>
        </w:rPr>
      </w:pPr>
      <w:r w:rsidRPr="00C93A17">
        <w:rPr>
          <w:rFonts w:ascii="Arial" w:eastAsia="Times New Roman" w:hAnsi="Arial" w:cs="Arial"/>
          <w:color w:val="000000"/>
          <w:sz w:val="28"/>
          <w:szCs w:val="28"/>
          <w:lang w:eastAsia="en-GB"/>
        </w:rPr>
        <w:t xml:space="preserve">Sara Anstice </w:t>
      </w:r>
      <w:r w:rsidRPr="00C93A17">
        <w:rPr>
          <w:rFonts w:ascii="Arial" w:eastAsia="Times New Roman" w:hAnsi="Arial" w:cs="Arial"/>
          <w:color w:val="000000"/>
          <w:sz w:val="28"/>
          <w:szCs w:val="28"/>
          <w:lang w:eastAsia="en-GB"/>
        </w:rPr>
        <w:tab/>
      </w:r>
      <w:r w:rsidRPr="00C93A17">
        <w:rPr>
          <w:rFonts w:ascii="Arial" w:eastAsia="Times New Roman" w:hAnsi="Arial" w:cs="Arial"/>
          <w:color w:val="000000"/>
          <w:sz w:val="28"/>
          <w:szCs w:val="28"/>
          <w:lang w:eastAsia="en-GB"/>
        </w:rPr>
        <w:tab/>
      </w:r>
      <w:r w:rsidRPr="00C93A17">
        <w:rPr>
          <w:rFonts w:ascii="Arial" w:eastAsia="Times New Roman" w:hAnsi="Arial" w:cs="Arial"/>
          <w:color w:val="000000"/>
          <w:sz w:val="28"/>
          <w:szCs w:val="28"/>
          <w:lang w:eastAsia="en-GB"/>
        </w:rPr>
        <w:tab/>
      </w:r>
      <w:r w:rsidRPr="00C93A17">
        <w:rPr>
          <w:rFonts w:ascii="Arial" w:eastAsia="Times New Roman" w:hAnsi="Arial" w:cs="Arial"/>
          <w:color w:val="000000"/>
          <w:sz w:val="28"/>
          <w:szCs w:val="28"/>
          <w:lang w:eastAsia="en-GB"/>
        </w:rPr>
        <w:tab/>
      </w:r>
      <w:r w:rsidRPr="00C93A17">
        <w:rPr>
          <w:rFonts w:ascii="Arial" w:eastAsia="Times New Roman" w:hAnsi="Arial" w:cs="Arial"/>
          <w:b/>
          <w:bCs/>
          <w:color w:val="000000"/>
          <w:sz w:val="28"/>
          <w:szCs w:val="28"/>
          <w:lang w:eastAsia="en-GB"/>
        </w:rPr>
        <w:tab/>
      </w:r>
      <w:r w:rsidRPr="00C93A17">
        <w:rPr>
          <w:rFonts w:ascii="Arial" w:eastAsia="Times New Roman" w:hAnsi="Arial" w:cs="Arial"/>
          <w:b/>
          <w:bCs/>
          <w:color w:val="000000"/>
          <w:sz w:val="28"/>
          <w:szCs w:val="28"/>
          <w:lang w:eastAsia="en-GB"/>
        </w:rPr>
        <w:tab/>
      </w:r>
      <w:r w:rsidRPr="00C93A17">
        <w:rPr>
          <w:rFonts w:ascii="Arial" w:eastAsia="Times New Roman" w:hAnsi="Arial" w:cs="Arial"/>
          <w:b/>
          <w:bCs/>
          <w:color w:val="000000"/>
          <w:sz w:val="28"/>
          <w:szCs w:val="28"/>
          <w:lang w:eastAsia="en-GB"/>
        </w:rPr>
        <w:tab/>
      </w:r>
      <w:r w:rsidRPr="00C93A17">
        <w:rPr>
          <w:rFonts w:ascii="Arial" w:eastAsia="Times New Roman" w:hAnsi="Arial" w:cs="Arial"/>
          <w:b/>
          <w:bCs/>
          <w:color w:val="000000"/>
          <w:sz w:val="28"/>
          <w:szCs w:val="28"/>
          <w:lang w:eastAsia="en-GB"/>
        </w:rPr>
        <w:tab/>
      </w:r>
      <w:r w:rsidRPr="00C93A17">
        <w:rPr>
          <w:rFonts w:ascii="Arial" w:eastAsia="Times New Roman" w:hAnsi="Arial" w:cs="Arial"/>
          <w:b/>
          <w:bCs/>
          <w:color w:val="000000"/>
          <w:sz w:val="28"/>
          <w:szCs w:val="28"/>
          <w:lang w:eastAsia="en-GB"/>
        </w:rPr>
        <w:tab/>
      </w:r>
      <w:r w:rsidRPr="00C93A17">
        <w:rPr>
          <w:rFonts w:ascii="Arial" w:eastAsia="Times New Roman" w:hAnsi="Arial" w:cs="Arial"/>
          <w:b/>
          <w:bCs/>
          <w:color w:val="000000"/>
          <w:sz w:val="28"/>
          <w:szCs w:val="28"/>
          <w:lang w:eastAsia="en-GB"/>
        </w:rPr>
        <w:tab/>
      </w:r>
      <w:r w:rsidRPr="00C93A17">
        <w:rPr>
          <w:rFonts w:ascii="Arial" w:eastAsia="Times New Roman" w:hAnsi="Arial" w:cs="Arial"/>
          <w:b/>
          <w:bCs/>
          <w:color w:val="000000"/>
          <w:sz w:val="28"/>
          <w:szCs w:val="28"/>
          <w:lang w:eastAsia="en-GB"/>
        </w:rPr>
        <w:tab/>
      </w:r>
      <w:r w:rsidRPr="00C93A17">
        <w:rPr>
          <w:rFonts w:ascii="Arial" w:eastAsia="Times New Roman" w:hAnsi="Arial" w:cs="Arial"/>
          <w:b/>
          <w:bCs/>
          <w:color w:val="000000"/>
          <w:sz w:val="28"/>
          <w:szCs w:val="28"/>
          <w:lang w:eastAsia="en-GB"/>
        </w:rPr>
        <w:tab/>
      </w:r>
      <w:r w:rsidRPr="00C93A17">
        <w:rPr>
          <w:rFonts w:ascii="Arial" w:eastAsia="Times New Roman" w:hAnsi="Arial" w:cs="Arial"/>
          <w:b/>
          <w:bCs/>
          <w:color w:val="000000"/>
          <w:sz w:val="28"/>
          <w:szCs w:val="28"/>
          <w:lang w:eastAsia="en-GB"/>
        </w:rPr>
        <w:tab/>
      </w:r>
      <w:r w:rsidRPr="00C93A17">
        <w:rPr>
          <w:rFonts w:ascii="Arial" w:eastAsia="Times New Roman" w:hAnsi="Arial" w:cs="Arial"/>
          <w:b/>
          <w:bCs/>
          <w:color w:val="000000"/>
          <w:sz w:val="28"/>
          <w:szCs w:val="28"/>
          <w:lang w:eastAsia="en-GB"/>
        </w:rPr>
        <w:tab/>
      </w:r>
      <w:r w:rsidRPr="00C93A17">
        <w:rPr>
          <w:rFonts w:ascii="Arial" w:eastAsia="Times New Roman" w:hAnsi="Arial" w:cs="Arial"/>
          <w:b/>
          <w:bCs/>
          <w:color w:val="000000"/>
          <w:sz w:val="28"/>
          <w:szCs w:val="28"/>
          <w:lang w:eastAsia="en-GB"/>
        </w:rPr>
        <w:tab/>
      </w:r>
      <w:r w:rsidRPr="00C93A17">
        <w:rPr>
          <w:rFonts w:ascii="Arial" w:eastAsia="Times New Roman" w:hAnsi="Arial" w:cs="Arial"/>
          <w:color w:val="000000"/>
          <w:sz w:val="28"/>
          <w:szCs w:val="28"/>
          <w:lang w:eastAsia="en-GB"/>
        </w:rPr>
        <w:t>January 2021</w:t>
      </w:r>
    </w:p>
    <w:tbl>
      <w:tblPr>
        <w:tblW w:w="15168" w:type="dxa"/>
        <w:tblInd w:w="-572" w:type="dxa"/>
        <w:tblCellMar>
          <w:top w:w="15" w:type="dxa"/>
          <w:left w:w="15" w:type="dxa"/>
          <w:bottom w:w="15" w:type="dxa"/>
          <w:right w:w="15" w:type="dxa"/>
        </w:tblCellMar>
        <w:tblLook w:val="04A0" w:firstRow="1" w:lastRow="0" w:firstColumn="1" w:lastColumn="0" w:noHBand="0" w:noVBand="1"/>
      </w:tblPr>
      <w:tblGrid>
        <w:gridCol w:w="2855"/>
        <w:gridCol w:w="3349"/>
        <w:gridCol w:w="4111"/>
        <w:gridCol w:w="2510"/>
        <w:gridCol w:w="2343"/>
      </w:tblGrid>
      <w:tr w:rsidR="000D2C56" w:rsidRPr="00C93A17" w14:paraId="277177EA" w14:textId="77777777" w:rsidTr="00AB25A4">
        <w:tc>
          <w:tcPr>
            <w:tcW w:w="2855" w:type="dxa"/>
            <w:tcBorders>
              <w:top w:val="single" w:sz="4" w:space="0" w:color="000000"/>
              <w:left w:val="single" w:sz="4" w:space="0" w:color="000000"/>
              <w:bottom w:val="single" w:sz="4" w:space="0" w:color="000000"/>
              <w:right w:val="single" w:sz="4" w:space="0" w:color="000000"/>
            </w:tcBorders>
            <w:shd w:val="clear" w:color="auto" w:fill="CFE2F3"/>
            <w:tcMar>
              <w:top w:w="0" w:type="dxa"/>
              <w:left w:w="108" w:type="dxa"/>
              <w:bottom w:w="0" w:type="dxa"/>
              <w:right w:w="108" w:type="dxa"/>
            </w:tcMar>
            <w:hideMark/>
          </w:tcPr>
          <w:p w14:paraId="6A8A02B9" w14:textId="77777777" w:rsidR="000D2C56" w:rsidRPr="00C93A17" w:rsidRDefault="000D2C56" w:rsidP="00775015">
            <w:pPr>
              <w:spacing w:after="0" w:line="240" w:lineRule="auto"/>
              <w:jc w:val="center"/>
              <w:rPr>
                <w:rFonts w:ascii="Times New Roman" w:eastAsia="Times New Roman" w:hAnsi="Times New Roman" w:cs="Times New Roman"/>
                <w:sz w:val="24"/>
                <w:szCs w:val="24"/>
                <w:lang w:eastAsia="en-GB"/>
              </w:rPr>
            </w:pPr>
            <w:r w:rsidRPr="00C93A17">
              <w:rPr>
                <w:rFonts w:ascii="Arial" w:eastAsia="Times New Roman" w:hAnsi="Arial" w:cs="Arial"/>
                <w:b/>
                <w:bCs/>
                <w:color w:val="000000"/>
                <w:sz w:val="24"/>
                <w:szCs w:val="24"/>
                <w:lang w:eastAsia="en-GB"/>
              </w:rPr>
              <w:t>Target for development  </w:t>
            </w:r>
          </w:p>
        </w:tc>
        <w:tc>
          <w:tcPr>
            <w:tcW w:w="3349" w:type="dxa"/>
            <w:tcBorders>
              <w:top w:val="single" w:sz="4" w:space="0" w:color="000000"/>
              <w:left w:val="single" w:sz="4" w:space="0" w:color="000000"/>
              <w:bottom w:val="single" w:sz="4" w:space="0" w:color="000000"/>
              <w:right w:val="single" w:sz="4" w:space="0" w:color="000000"/>
            </w:tcBorders>
            <w:shd w:val="clear" w:color="auto" w:fill="CFE2F3"/>
            <w:tcMar>
              <w:top w:w="0" w:type="dxa"/>
              <w:left w:w="108" w:type="dxa"/>
              <w:bottom w:w="0" w:type="dxa"/>
              <w:right w:w="108" w:type="dxa"/>
            </w:tcMar>
            <w:hideMark/>
          </w:tcPr>
          <w:p w14:paraId="4B975A88" w14:textId="77777777" w:rsidR="000D2C56" w:rsidRPr="00C93A17" w:rsidRDefault="000D2C56" w:rsidP="00775015">
            <w:pPr>
              <w:spacing w:after="0" w:line="240" w:lineRule="auto"/>
              <w:jc w:val="center"/>
              <w:rPr>
                <w:rFonts w:ascii="Times New Roman" w:eastAsia="Times New Roman" w:hAnsi="Times New Roman" w:cs="Times New Roman"/>
                <w:sz w:val="24"/>
                <w:szCs w:val="24"/>
                <w:lang w:eastAsia="en-GB"/>
              </w:rPr>
            </w:pPr>
            <w:r w:rsidRPr="00C93A17">
              <w:rPr>
                <w:rFonts w:ascii="Arial" w:eastAsia="Times New Roman" w:hAnsi="Arial" w:cs="Arial"/>
                <w:b/>
                <w:bCs/>
                <w:color w:val="000000"/>
                <w:sz w:val="24"/>
                <w:szCs w:val="24"/>
                <w:lang w:eastAsia="en-GB"/>
              </w:rPr>
              <w:t>Why?</w:t>
            </w:r>
          </w:p>
        </w:tc>
        <w:tc>
          <w:tcPr>
            <w:tcW w:w="4111" w:type="dxa"/>
            <w:tcBorders>
              <w:top w:val="single" w:sz="4" w:space="0" w:color="000000"/>
              <w:left w:val="single" w:sz="4" w:space="0" w:color="000000"/>
              <w:bottom w:val="single" w:sz="4" w:space="0" w:color="000000"/>
              <w:right w:val="single" w:sz="4" w:space="0" w:color="000000"/>
            </w:tcBorders>
            <w:shd w:val="clear" w:color="auto" w:fill="CFE2F3"/>
            <w:tcMar>
              <w:top w:w="0" w:type="dxa"/>
              <w:left w:w="108" w:type="dxa"/>
              <w:bottom w:w="0" w:type="dxa"/>
              <w:right w:w="108" w:type="dxa"/>
            </w:tcMar>
            <w:hideMark/>
          </w:tcPr>
          <w:p w14:paraId="0878FFC2" w14:textId="77777777" w:rsidR="000D2C56" w:rsidRPr="00C93A17" w:rsidRDefault="000D2C56" w:rsidP="00775015">
            <w:pPr>
              <w:spacing w:after="0" w:line="240" w:lineRule="auto"/>
              <w:jc w:val="center"/>
              <w:rPr>
                <w:rFonts w:ascii="Times New Roman" w:eastAsia="Times New Roman" w:hAnsi="Times New Roman" w:cs="Times New Roman"/>
                <w:sz w:val="24"/>
                <w:szCs w:val="24"/>
                <w:lang w:eastAsia="en-GB"/>
              </w:rPr>
            </w:pPr>
            <w:r w:rsidRPr="00C93A17">
              <w:rPr>
                <w:rFonts w:ascii="Arial" w:eastAsia="Times New Roman" w:hAnsi="Arial" w:cs="Arial"/>
                <w:b/>
                <w:bCs/>
                <w:color w:val="000000"/>
                <w:sz w:val="24"/>
                <w:szCs w:val="24"/>
                <w:lang w:eastAsia="en-GB"/>
              </w:rPr>
              <w:t>How?</w:t>
            </w:r>
          </w:p>
        </w:tc>
        <w:tc>
          <w:tcPr>
            <w:tcW w:w="2510" w:type="dxa"/>
            <w:tcBorders>
              <w:top w:val="single" w:sz="4" w:space="0" w:color="000000"/>
              <w:left w:val="single" w:sz="4" w:space="0" w:color="000000"/>
              <w:bottom w:val="single" w:sz="4" w:space="0" w:color="000000"/>
              <w:right w:val="single" w:sz="4" w:space="0" w:color="000000"/>
            </w:tcBorders>
            <w:shd w:val="clear" w:color="auto" w:fill="CFE2F3"/>
            <w:tcMar>
              <w:top w:w="0" w:type="dxa"/>
              <w:left w:w="108" w:type="dxa"/>
              <w:bottom w:w="0" w:type="dxa"/>
              <w:right w:w="108" w:type="dxa"/>
            </w:tcMar>
            <w:hideMark/>
          </w:tcPr>
          <w:p w14:paraId="24F85B9E" w14:textId="77777777" w:rsidR="000D2C56" w:rsidRPr="00C93A17" w:rsidRDefault="000D2C56" w:rsidP="00775015">
            <w:pPr>
              <w:spacing w:after="0" w:line="240" w:lineRule="auto"/>
              <w:jc w:val="center"/>
              <w:rPr>
                <w:rFonts w:ascii="Times New Roman" w:eastAsia="Times New Roman" w:hAnsi="Times New Roman" w:cs="Times New Roman"/>
                <w:sz w:val="24"/>
                <w:szCs w:val="24"/>
                <w:lang w:eastAsia="en-GB"/>
              </w:rPr>
            </w:pPr>
            <w:r w:rsidRPr="00C93A17">
              <w:rPr>
                <w:rFonts w:ascii="Arial" w:eastAsia="Times New Roman" w:hAnsi="Arial" w:cs="Arial"/>
                <w:b/>
                <w:bCs/>
                <w:color w:val="000000"/>
                <w:sz w:val="24"/>
                <w:szCs w:val="24"/>
                <w:lang w:eastAsia="en-GB"/>
              </w:rPr>
              <w:t>Who/Where?</w:t>
            </w:r>
          </w:p>
        </w:tc>
        <w:tc>
          <w:tcPr>
            <w:tcW w:w="2343" w:type="dxa"/>
            <w:tcBorders>
              <w:top w:val="single" w:sz="4" w:space="0" w:color="000000"/>
              <w:left w:val="single" w:sz="4" w:space="0" w:color="000000"/>
              <w:bottom w:val="single" w:sz="4" w:space="0" w:color="000000"/>
              <w:right w:val="single" w:sz="4" w:space="0" w:color="000000"/>
            </w:tcBorders>
            <w:shd w:val="clear" w:color="auto" w:fill="CFE2F3"/>
            <w:tcMar>
              <w:top w:w="0" w:type="dxa"/>
              <w:left w:w="108" w:type="dxa"/>
              <w:bottom w:w="0" w:type="dxa"/>
              <w:right w:w="108" w:type="dxa"/>
            </w:tcMar>
            <w:hideMark/>
          </w:tcPr>
          <w:p w14:paraId="66DF8155" w14:textId="77777777" w:rsidR="000D2C56" w:rsidRPr="00C93A17" w:rsidRDefault="000D2C56" w:rsidP="00775015">
            <w:pPr>
              <w:spacing w:after="0" w:line="240" w:lineRule="auto"/>
              <w:jc w:val="center"/>
              <w:rPr>
                <w:rFonts w:ascii="Times New Roman" w:eastAsia="Times New Roman" w:hAnsi="Times New Roman" w:cs="Times New Roman"/>
                <w:sz w:val="24"/>
                <w:szCs w:val="24"/>
                <w:lang w:eastAsia="en-GB"/>
              </w:rPr>
            </w:pPr>
            <w:r w:rsidRPr="00C93A17">
              <w:rPr>
                <w:rFonts w:ascii="Arial" w:eastAsia="Times New Roman" w:hAnsi="Arial" w:cs="Arial"/>
                <w:b/>
                <w:bCs/>
                <w:color w:val="000000"/>
                <w:sz w:val="24"/>
                <w:szCs w:val="24"/>
                <w:lang w:eastAsia="en-GB"/>
              </w:rPr>
              <w:t>When?</w:t>
            </w:r>
          </w:p>
        </w:tc>
      </w:tr>
      <w:tr w:rsidR="000D2C56" w:rsidRPr="00C93A17" w14:paraId="5F11BDCF" w14:textId="77777777" w:rsidTr="00AB25A4">
        <w:tc>
          <w:tcPr>
            <w:tcW w:w="2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122446" w14:textId="77777777" w:rsidR="000D2C56" w:rsidRPr="00C93A17" w:rsidRDefault="000D2C56" w:rsidP="00775015">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Undertake PGCE</w:t>
            </w:r>
          </w:p>
        </w:tc>
        <w:tc>
          <w:tcPr>
            <w:tcW w:w="3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066A39" w14:textId="77777777" w:rsidR="000D2C56" w:rsidRPr="00C93A17" w:rsidRDefault="000D2C56" w:rsidP="00775015">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To help me become a teacher.</w:t>
            </w: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25C98C" w14:textId="77777777" w:rsidR="000D2C56" w:rsidRPr="00C93A17" w:rsidRDefault="000D2C56" w:rsidP="000D2C56">
            <w:pPr>
              <w:numPr>
                <w:ilvl w:val="0"/>
                <w:numId w:val="4"/>
              </w:numPr>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Applying through the Open University</w:t>
            </w:r>
          </w:p>
        </w:tc>
        <w:tc>
          <w:tcPr>
            <w:tcW w:w="25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1EC94" w14:textId="77777777" w:rsidR="000D2C56" w:rsidRPr="00C93A17" w:rsidRDefault="000D2C56" w:rsidP="000D2C56">
            <w:pPr>
              <w:numPr>
                <w:ilvl w:val="0"/>
                <w:numId w:val="5"/>
              </w:numPr>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Online/School</w:t>
            </w:r>
          </w:p>
        </w:tc>
        <w:tc>
          <w:tcPr>
            <w:tcW w:w="23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CDD92F" w14:textId="77777777" w:rsidR="000D2C56" w:rsidRPr="00C93A17" w:rsidRDefault="000D2C56" w:rsidP="00775015">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February</w:t>
            </w:r>
          </w:p>
        </w:tc>
      </w:tr>
      <w:tr w:rsidR="000D2C56" w:rsidRPr="00C93A17" w14:paraId="4FEDF4BE" w14:textId="77777777" w:rsidTr="00AB25A4">
        <w:tc>
          <w:tcPr>
            <w:tcW w:w="2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AB90F4" w14:textId="77777777" w:rsidR="000D2C56" w:rsidRPr="00C93A17" w:rsidRDefault="000D2C56" w:rsidP="00775015">
            <w:pPr>
              <w:spacing w:after="0" w:line="240" w:lineRule="auto"/>
              <w:rPr>
                <w:rFonts w:ascii="Times New Roman" w:eastAsia="Times New Roman" w:hAnsi="Times New Roman" w:cs="Times New Roman"/>
                <w:sz w:val="24"/>
                <w:szCs w:val="24"/>
                <w:lang w:eastAsia="en-GB"/>
              </w:rPr>
            </w:pPr>
            <w:r w:rsidRPr="00C93A17">
              <w:rPr>
                <w:rFonts w:ascii="Arial" w:eastAsia="Times New Roman" w:hAnsi="Arial" w:cs="Arial"/>
                <w:color w:val="000000"/>
                <w:sz w:val="24"/>
                <w:szCs w:val="24"/>
                <w:lang w:eastAsia="en-GB"/>
              </w:rPr>
              <w:t>Expand knowledge of the new Curriculum for Wales</w:t>
            </w:r>
          </w:p>
        </w:tc>
        <w:tc>
          <w:tcPr>
            <w:tcW w:w="3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E4C9EA" w14:textId="77777777" w:rsidR="000D2C56" w:rsidRPr="00C93A17" w:rsidRDefault="000D2C56" w:rsidP="00775015">
            <w:pPr>
              <w:spacing w:after="0" w:line="240" w:lineRule="auto"/>
              <w:rPr>
                <w:rFonts w:ascii="Times New Roman" w:eastAsia="Times New Roman" w:hAnsi="Times New Roman" w:cs="Times New Roman"/>
                <w:sz w:val="24"/>
                <w:szCs w:val="24"/>
                <w:lang w:eastAsia="en-GB"/>
              </w:rPr>
            </w:pPr>
            <w:r w:rsidRPr="00C93A17">
              <w:rPr>
                <w:rFonts w:ascii="Arial" w:eastAsia="Times New Roman" w:hAnsi="Arial" w:cs="Arial"/>
                <w:color w:val="000000"/>
                <w:sz w:val="24"/>
                <w:szCs w:val="24"/>
                <w:lang w:eastAsia="en-GB"/>
              </w:rPr>
              <w:t>To provide a better education for the children I work with.</w:t>
            </w: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22F7B6" w14:textId="77777777" w:rsidR="000D2C56" w:rsidRPr="00C93A17" w:rsidRDefault="000D2C56" w:rsidP="000D2C56">
            <w:pPr>
              <w:numPr>
                <w:ilvl w:val="0"/>
                <w:numId w:val="4"/>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Online research</w:t>
            </w:r>
          </w:p>
          <w:p w14:paraId="5A85FBEC" w14:textId="77777777" w:rsidR="000D2C56" w:rsidRPr="00C93A17" w:rsidRDefault="000D2C56" w:rsidP="000D2C56">
            <w:pPr>
              <w:numPr>
                <w:ilvl w:val="0"/>
                <w:numId w:val="4"/>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Keep up to date with relevant documents</w:t>
            </w:r>
          </w:p>
          <w:p w14:paraId="611E81C5" w14:textId="77777777" w:rsidR="000D2C56" w:rsidRPr="00C93A17" w:rsidRDefault="000D2C56" w:rsidP="000D2C56">
            <w:pPr>
              <w:numPr>
                <w:ilvl w:val="0"/>
                <w:numId w:val="4"/>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Talk to colleagues</w:t>
            </w:r>
          </w:p>
          <w:p w14:paraId="6A655820" w14:textId="77777777" w:rsidR="000D2C56" w:rsidRPr="00C93A17" w:rsidRDefault="000D2C56" w:rsidP="000D2C56">
            <w:pPr>
              <w:numPr>
                <w:ilvl w:val="0"/>
                <w:numId w:val="4"/>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Attend relevant INSET’s</w:t>
            </w:r>
          </w:p>
        </w:tc>
        <w:tc>
          <w:tcPr>
            <w:tcW w:w="25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F2C39A" w14:textId="77777777" w:rsidR="000D2C56" w:rsidRPr="00C93A17" w:rsidRDefault="000D2C56" w:rsidP="000D2C56">
            <w:pPr>
              <w:numPr>
                <w:ilvl w:val="0"/>
                <w:numId w:val="5"/>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Work/school</w:t>
            </w:r>
          </w:p>
          <w:p w14:paraId="1846CE14" w14:textId="77777777" w:rsidR="000D2C56" w:rsidRPr="00C93A17" w:rsidRDefault="000D2C56" w:rsidP="000D2C56">
            <w:pPr>
              <w:numPr>
                <w:ilvl w:val="0"/>
                <w:numId w:val="5"/>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Online at home</w:t>
            </w:r>
          </w:p>
          <w:p w14:paraId="6F5C94A7" w14:textId="77777777" w:rsidR="000D2C56" w:rsidRPr="00C93A17" w:rsidRDefault="000D2C56" w:rsidP="000D2C56">
            <w:pPr>
              <w:numPr>
                <w:ilvl w:val="0"/>
                <w:numId w:val="6"/>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Colleagues, early years team</w:t>
            </w:r>
          </w:p>
        </w:tc>
        <w:tc>
          <w:tcPr>
            <w:tcW w:w="23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BFBE22" w14:textId="77777777" w:rsidR="000D2C56" w:rsidRPr="00C93A17" w:rsidRDefault="000D2C56" w:rsidP="00775015">
            <w:pPr>
              <w:spacing w:after="0" w:line="240" w:lineRule="auto"/>
              <w:rPr>
                <w:rFonts w:ascii="Times New Roman" w:eastAsia="Times New Roman" w:hAnsi="Times New Roman" w:cs="Times New Roman"/>
                <w:sz w:val="24"/>
                <w:szCs w:val="24"/>
                <w:lang w:eastAsia="en-GB"/>
              </w:rPr>
            </w:pPr>
            <w:r w:rsidRPr="00C93A17">
              <w:rPr>
                <w:rFonts w:ascii="Arial" w:eastAsia="Times New Roman" w:hAnsi="Arial" w:cs="Arial"/>
                <w:color w:val="000000"/>
                <w:sz w:val="24"/>
                <w:szCs w:val="24"/>
                <w:lang w:eastAsia="en-GB"/>
              </w:rPr>
              <w:t>Ongoing</w:t>
            </w:r>
          </w:p>
        </w:tc>
      </w:tr>
      <w:tr w:rsidR="000D2C56" w:rsidRPr="00C93A17" w14:paraId="1BDB2B73" w14:textId="77777777" w:rsidTr="00AB25A4">
        <w:tc>
          <w:tcPr>
            <w:tcW w:w="2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D3076B" w14:textId="77777777" w:rsidR="000D2C56" w:rsidRPr="00C93A17" w:rsidRDefault="000D2C56" w:rsidP="00775015">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Increase the amount of involvement children have in planning and preparation</w:t>
            </w:r>
          </w:p>
        </w:tc>
        <w:tc>
          <w:tcPr>
            <w:tcW w:w="3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D09161" w14:textId="77777777" w:rsidR="000D2C56" w:rsidRPr="00C93A17" w:rsidRDefault="000D2C56" w:rsidP="00775015">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To ensure I am providing activities of interest in the children to encourage learning and participation</w:t>
            </w: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65F34F" w14:textId="77777777" w:rsidR="000D2C56" w:rsidRDefault="000D2C56" w:rsidP="000D2C56">
            <w:pPr>
              <w:numPr>
                <w:ilvl w:val="0"/>
                <w:numId w:val="4"/>
              </w:numPr>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Talking to learners</w:t>
            </w:r>
          </w:p>
          <w:p w14:paraId="2633D29A" w14:textId="77777777" w:rsidR="000D2C56" w:rsidRPr="00C93A17" w:rsidRDefault="000D2C56" w:rsidP="000D2C56">
            <w:pPr>
              <w:numPr>
                <w:ilvl w:val="0"/>
                <w:numId w:val="4"/>
              </w:numPr>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Allowing time for discussions around interests, planning and preparation</w:t>
            </w:r>
          </w:p>
        </w:tc>
        <w:tc>
          <w:tcPr>
            <w:tcW w:w="25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231A90" w14:textId="77777777" w:rsidR="000D2C56" w:rsidRDefault="000D2C56" w:rsidP="000D2C56">
            <w:pPr>
              <w:numPr>
                <w:ilvl w:val="0"/>
                <w:numId w:val="5"/>
              </w:numPr>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Learners</w:t>
            </w:r>
          </w:p>
          <w:p w14:paraId="36BEDE21" w14:textId="77777777" w:rsidR="000D2C56" w:rsidRPr="00C93A17" w:rsidRDefault="000D2C56" w:rsidP="000D2C56">
            <w:pPr>
              <w:numPr>
                <w:ilvl w:val="0"/>
                <w:numId w:val="5"/>
              </w:numPr>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School</w:t>
            </w:r>
          </w:p>
        </w:tc>
        <w:tc>
          <w:tcPr>
            <w:tcW w:w="23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5C6D55" w14:textId="77777777" w:rsidR="000D2C56" w:rsidRPr="00C93A17" w:rsidRDefault="000D2C56" w:rsidP="00775015">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Ongoing</w:t>
            </w:r>
          </w:p>
        </w:tc>
      </w:tr>
      <w:tr w:rsidR="000D2C56" w:rsidRPr="00C93A17" w14:paraId="7DF96868" w14:textId="77777777" w:rsidTr="00AB25A4">
        <w:tc>
          <w:tcPr>
            <w:tcW w:w="2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1E9EE3" w14:textId="77777777" w:rsidR="000D2C56" w:rsidRPr="00C93A17" w:rsidRDefault="000D2C56" w:rsidP="00775015">
            <w:pPr>
              <w:spacing w:after="0" w:line="240" w:lineRule="auto"/>
              <w:rPr>
                <w:rFonts w:ascii="Times New Roman" w:eastAsia="Times New Roman" w:hAnsi="Times New Roman" w:cs="Times New Roman"/>
                <w:sz w:val="24"/>
                <w:szCs w:val="24"/>
                <w:lang w:eastAsia="en-GB"/>
              </w:rPr>
            </w:pPr>
            <w:r w:rsidRPr="00C93A17">
              <w:rPr>
                <w:rFonts w:ascii="Arial" w:eastAsia="Times New Roman" w:hAnsi="Arial" w:cs="Arial"/>
                <w:color w:val="000000"/>
                <w:sz w:val="24"/>
                <w:szCs w:val="24"/>
                <w:lang w:eastAsia="en-GB"/>
              </w:rPr>
              <w:t>Update first aid certificate</w:t>
            </w:r>
          </w:p>
        </w:tc>
        <w:tc>
          <w:tcPr>
            <w:tcW w:w="3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C24894" w14:textId="77777777" w:rsidR="000D2C56" w:rsidRPr="00C93A17" w:rsidRDefault="000D2C56" w:rsidP="00775015">
            <w:pPr>
              <w:spacing w:after="0" w:line="240" w:lineRule="auto"/>
              <w:rPr>
                <w:rFonts w:ascii="Times New Roman" w:eastAsia="Times New Roman" w:hAnsi="Times New Roman" w:cs="Times New Roman"/>
                <w:sz w:val="24"/>
                <w:szCs w:val="24"/>
                <w:lang w:eastAsia="en-GB"/>
              </w:rPr>
            </w:pPr>
            <w:r w:rsidRPr="00C93A17">
              <w:rPr>
                <w:rFonts w:ascii="Arial" w:eastAsia="Times New Roman" w:hAnsi="Arial" w:cs="Arial"/>
                <w:color w:val="000000"/>
                <w:sz w:val="24"/>
                <w:szCs w:val="24"/>
                <w:lang w:eastAsia="en-GB"/>
              </w:rPr>
              <w:t>To refresh my first aid knowledge to provide appropriate first aid when required.</w:t>
            </w: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670EA3" w14:textId="77777777" w:rsidR="000D2C56" w:rsidRPr="00C93A17" w:rsidRDefault="000D2C56" w:rsidP="00775015">
            <w:pPr>
              <w:spacing w:after="0" w:line="240" w:lineRule="auto"/>
              <w:rPr>
                <w:rFonts w:ascii="Times New Roman" w:eastAsia="Times New Roman" w:hAnsi="Times New Roman" w:cs="Times New Roman"/>
                <w:sz w:val="24"/>
                <w:szCs w:val="24"/>
                <w:lang w:eastAsia="en-GB"/>
              </w:rPr>
            </w:pPr>
            <w:r w:rsidRPr="00C93A17">
              <w:rPr>
                <w:rFonts w:ascii="Arial" w:eastAsia="Times New Roman" w:hAnsi="Arial" w:cs="Arial"/>
                <w:color w:val="000000"/>
                <w:sz w:val="24"/>
                <w:szCs w:val="24"/>
                <w:lang w:eastAsia="en-GB"/>
              </w:rPr>
              <w:t>Speak to the deputy headteacher, who is responsible for first aid, about arranging for me to attend a first aid refresher course.</w:t>
            </w:r>
          </w:p>
        </w:tc>
        <w:tc>
          <w:tcPr>
            <w:tcW w:w="25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A957E3" w14:textId="77777777" w:rsidR="000D2C56" w:rsidRPr="00C93A17" w:rsidRDefault="000D2C56" w:rsidP="00775015">
            <w:pPr>
              <w:spacing w:after="0" w:line="240" w:lineRule="auto"/>
              <w:rPr>
                <w:rFonts w:ascii="Times New Roman" w:eastAsia="Times New Roman" w:hAnsi="Times New Roman" w:cs="Times New Roman"/>
                <w:sz w:val="24"/>
                <w:szCs w:val="24"/>
                <w:lang w:eastAsia="en-GB"/>
              </w:rPr>
            </w:pPr>
            <w:r w:rsidRPr="00C93A17">
              <w:rPr>
                <w:rFonts w:ascii="Arial" w:eastAsia="Times New Roman" w:hAnsi="Arial" w:cs="Arial"/>
                <w:color w:val="000000"/>
                <w:sz w:val="24"/>
                <w:szCs w:val="24"/>
                <w:lang w:eastAsia="en-GB"/>
              </w:rPr>
              <w:t>At work/school or relevant course centre.</w:t>
            </w:r>
          </w:p>
        </w:tc>
        <w:tc>
          <w:tcPr>
            <w:tcW w:w="23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9D5CAF" w14:textId="77777777" w:rsidR="000D2C56" w:rsidRPr="00C93A17" w:rsidRDefault="000D2C56" w:rsidP="00775015">
            <w:pPr>
              <w:spacing w:after="0" w:line="240" w:lineRule="auto"/>
              <w:rPr>
                <w:rFonts w:ascii="Times New Roman" w:eastAsia="Times New Roman" w:hAnsi="Times New Roman" w:cs="Times New Roman"/>
                <w:sz w:val="24"/>
                <w:szCs w:val="24"/>
                <w:lang w:eastAsia="en-GB"/>
              </w:rPr>
            </w:pPr>
            <w:r w:rsidRPr="00C93A17">
              <w:rPr>
                <w:rFonts w:ascii="Arial" w:eastAsia="Times New Roman" w:hAnsi="Arial" w:cs="Arial"/>
                <w:color w:val="000000"/>
                <w:sz w:val="24"/>
                <w:szCs w:val="24"/>
                <w:lang w:eastAsia="en-GB"/>
              </w:rPr>
              <w:t>April 2021</w:t>
            </w:r>
          </w:p>
        </w:tc>
      </w:tr>
      <w:tr w:rsidR="000D2C56" w:rsidRPr="00C93A17" w14:paraId="75F28CEF" w14:textId="77777777" w:rsidTr="00AB25A4">
        <w:tc>
          <w:tcPr>
            <w:tcW w:w="2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275EE1" w14:textId="77777777" w:rsidR="000D2C56" w:rsidRPr="00C93A17" w:rsidRDefault="000D2C56" w:rsidP="00775015">
            <w:pPr>
              <w:spacing w:after="0" w:line="240" w:lineRule="auto"/>
              <w:rPr>
                <w:rFonts w:ascii="Times New Roman" w:eastAsia="Times New Roman" w:hAnsi="Times New Roman" w:cs="Times New Roman"/>
                <w:sz w:val="24"/>
                <w:szCs w:val="24"/>
                <w:lang w:eastAsia="en-GB"/>
              </w:rPr>
            </w:pPr>
            <w:r w:rsidRPr="00C93A17">
              <w:rPr>
                <w:rFonts w:ascii="Arial" w:eastAsia="Times New Roman" w:hAnsi="Arial" w:cs="Arial"/>
                <w:color w:val="000000"/>
                <w:sz w:val="24"/>
                <w:szCs w:val="24"/>
                <w:lang w:eastAsia="en-GB"/>
              </w:rPr>
              <w:t>Gain more knowledge about outdoor learning and environmental issues. Gain new ideas for outdoor learning</w:t>
            </w:r>
          </w:p>
        </w:tc>
        <w:tc>
          <w:tcPr>
            <w:tcW w:w="3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6FDCBE" w14:textId="77777777" w:rsidR="000D2C56" w:rsidRPr="00C93A17" w:rsidRDefault="000D2C56" w:rsidP="00775015">
            <w:pPr>
              <w:spacing w:after="0" w:line="240" w:lineRule="auto"/>
              <w:rPr>
                <w:rFonts w:ascii="Times New Roman" w:eastAsia="Times New Roman" w:hAnsi="Times New Roman" w:cs="Times New Roman"/>
                <w:sz w:val="24"/>
                <w:szCs w:val="24"/>
                <w:lang w:eastAsia="en-GB"/>
              </w:rPr>
            </w:pPr>
            <w:r w:rsidRPr="00C93A17">
              <w:rPr>
                <w:rFonts w:ascii="Arial" w:eastAsia="Times New Roman" w:hAnsi="Arial" w:cs="Arial"/>
                <w:color w:val="000000"/>
                <w:sz w:val="24"/>
                <w:szCs w:val="24"/>
                <w:lang w:eastAsia="en-GB"/>
              </w:rPr>
              <w:t xml:space="preserve">To provide meaningful outdoor learning experiences for the children I work with. To promote an appreciation for the natural environment and promote positive attitudes towards sustainability. To keep children up to date and </w:t>
            </w:r>
            <w:r w:rsidRPr="00C93A17">
              <w:rPr>
                <w:rFonts w:ascii="Arial" w:eastAsia="Times New Roman" w:hAnsi="Arial" w:cs="Arial"/>
                <w:color w:val="000000"/>
                <w:sz w:val="24"/>
                <w:szCs w:val="24"/>
                <w:lang w:eastAsia="en-GB"/>
              </w:rPr>
              <w:lastRenderedPageBreak/>
              <w:t>informed about environmental issues.</w:t>
            </w: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743A4B" w14:textId="77777777" w:rsidR="000D2C56" w:rsidRPr="00C93A17" w:rsidRDefault="000D2C56" w:rsidP="000D2C56">
            <w:pPr>
              <w:numPr>
                <w:ilvl w:val="0"/>
                <w:numId w:val="7"/>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lastRenderedPageBreak/>
              <w:t>Research new ideas online</w:t>
            </w:r>
          </w:p>
          <w:p w14:paraId="68ED1DD8" w14:textId="77777777" w:rsidR="000D2C56" w:rsidRPr="00C93A17" w:rsidRDefault="000D2C56" w:rsidP="000D2C56">
            <w:pPr>
              <w:numPr>
                <w:ilvl w:val="0"/>
                <w:numId w:val="7"/>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Contact other schools to share ideas and outdoor arrange visits (consider covid-19 restrictions)</w:t>
            </w:r>
          </w:p>
          <w:p w14:paraId="6B9ED610" w14:textId="77777777" w:rsidR="000D2C56" w:rsidRPr="00C93A17" w:rsidRDefault="000D2C56" w:rsidP="000D2C56">
            <w:pPr>
              <w:numPr>
                <w:ilvl w:val="0"/>
                <w:numId w:val="7"/>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Search for relevant courses</w:t>
            </w:r>
          </w:p>
          <w:p w14:paraId="4787018C" w14:textId="77777777" w:rsidR="000D2C56" w:rsidRPr="00C93A17" w:rsidRDefault="000D2C56" w:rsidP="000D2C56">
            <w:pPr>
              <w:numPr>
                <w:ilvl w:val="0"/>
                <w:numId w:val="7"/>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 xml:space="preserve">Talk to the </w:t>
            </w:r>
            <w:proofErr w:type="gramStart"/>
            <w:r w:rsidRPr="00C93A17">
              <w:rPr>
                <w:rFonts w:ascii="Arial" w:eastAsia="Times New Roman" w:hAnsi="Arial" w:cs="Arial"/>
                <w:color w:val="000000"/>
                <w:sz w:val="24"/>
                <w:szCs w:val="24"/>
                <w:lang w:eastAsia="en-GB"/>
              </w:rPr>
              <w:t>schools</w:t>
            </w:r>
            <w:proofErr w:type="gramEnd"/>
            <w:r w:rsidRPr="00C93A17">
              <w:rPr>
                <w:rFonts w:ascii="Arial" w:eastAsia="Times New Roman" w:hAnsi="Arial" w:cs="Arial"/>
                <w:color w:val="000000"/>
                <w:sz w:val="24"/>
                <w:szCs w:val="24"/>
                <w:lang w:eastAsia="en-GB"/>
              </w:rPr>
              <w:t xml:space="preserve"> forest school leader</w:t>
            </w:r>
          </w:p>
          <w:p w14:paraId="21533AB1" w14:textId="77777777" w:rsidR="000D2C56" w:rsidRPr="00C93A17" w:rsidRDefault="000D2C56" w:rsidP="000D2C56">
            <w:pPr>
              <w:numPr>
                <w:ilvl w:val="0"/>
                <w:numId w:val="7"/>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Undertake regular research into environmental issues</w:t>
            </w:r>
          </w:p>
        </w:tc>
        <w:tc>
          <w:tcPr>
            <w:tcW w:w="25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FF622F" w14:textId="77777777" w:rsidR="000D2C56" w:rsidRPr="00C93A17" w:rsidRDefault="000D2C56" w:rsidP="000D2C56">
            <w:pPr>
              <w:numPr>
                <w:ilvl w:val="0"/>
                <w:numId w:val="8"/>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Online</w:t>
            </w:r>
          </w:p>
          <w:p w14:paraId="30665C4C" w14:textId="77777777" w:rsidR="000D2C56" w:rsidRPr="00C93A17" w:rsidRDefault="000D2C56" w:rsidP="000D2C56">
            <w:pPr>
              <w:numPr>
                <w:ilvl w:val="0"/>
                <w:numId w:val="8"/>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In work/school</w:t>
            </w:r>
          </w:p>
          <w:p w14:paraId="61EFA46D" w14:textId="77777777" w:rsidR="000D2C56" w:rsidRPr="00C93A17" w:rsidRDefault="000D2C56" w:rsidP="000D2C56">
            <w:pPr>
              <w:numPr>
                <w:ilvl w:val="0"/>
                <w:numId w:val="8"/>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At other schools</w:t>
            </w:r>
          </w:p>
          <w:p w14:paraId="4183DB1D" w14:textId="77777777" w:rsidR="000D2C56" w:rsidRPr="00C93A17" w:rsidRDefault="000D2C56" w:rsidP="000D2C56">
            <w:pPr>
              <w:numPr>
                <w:ilvl w:val="0"/>
                <w:numId w:val="9"/>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Colleagues</w:t>
            </w:r>
          </w:p>
          <w:p w14:paraId="7A79C87D" w14:textId="77777777" w:rsidR="000D2C56" w:rsidRPr="00C93A17" w:rsidRDefault="000D2C56" w:rsidP="00775015">
            <w:pPr>
              <w:spacing w:after="0" w:line="240" w:lineRule="auto"/>
              <w:rPr>
                <w:rFonts w:ascii="Times New Roman" w:eastAsia="Times New Roman" w:hAnsi="Times New Roman" w:cs="Times New Roman"/>
                <w:sz w:val="24"/>
                <w:szCs w:val="24"/>
                <w:lang w:eastAsia="en-GB"/>
              </w:rPr>
            </w:pPr>
          </w:p>
        </w:tc>
        <w:tc>
          <w:tcPr>
            <w:tcW w:w="23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0D6543" w14:textId="77777777" w:rsidR="000D2C56" w:rsidRPr="00C93A17" w:rsidRDefault="000D2C56" w:rsidP="00775015">
            <w:pPr>
              <w:spacing w:after="0" w:line="240" w:lineRule="auto"/>
              <w:rPr>
                <w:rFonts w:ascii="Times New Roman" w:eastAsia="Times New Roman" w:hAnsi="Times New Roman" w:cs="Times New Roman"/>
                <w:sz w:val="24"/>
                <w:szCs w:val="24"/>
                <w:lang w:eastAsia="en-GB"/>
              </w:rPr>
            </w:pPr>
            <w:r w:rsidRPr="00C93A17">
              <w:rPr>
                <w:rFonts w:ascii="Arial" w:eastAsia="Times New Roman" w:hAnsi="Arial" w:cs="Arial"/>
                <w:color w:val="000000"/>
                <w:sz w:val="24"/>
                <w:szCs w:val="24"/>
                <w:lang w:eastAsia="en-GB"/>
              </w:rPr>
              <w:t>Ongoing</w:t>
            </w:r>
          </w:p>
        </w:tc>
      </w:tr>
      <w:tr w:rsidR="000D2C56" w:rsidRPr="00C93A17" w14:paraId="08F2EB81" w14:textId="77777777" w:rsidTr="00AB25A4">
        <w:tc>
          <w:tcPr>
            <w:tcW w:w="2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15A59B" w14:textId="77777777" w:rsidR="000D2C56" w:rsidRPr="00C93A17" w:rsidRDefault="000D2C56" w:rsidP="00775015">
            <w:pPr>
              <w:spacing w:after="0" w:line="240" w:lineRule="auto"/>
              <w:rPr>
                <w:rFonts w:ascii="Times New Roman" w:eastAsia="Times New Roman" w:hAnsi="Times New Roman" w:cs="Times New Roman"/>
                <w:sz w:val="24"/>
                <w:szCs w:val="24"/>
                <w:lang w:eastAsia="en-GB"/>
              </w:rPr>
            </w:pPr>
            <w:r w:rsidRPr="00C93A17">
              <w:rPr>
                <w:rFonts w:ascii="Arial" w:eastAsia="Times New Roman" w:hAnsi="Arial" w:cs="Arial"/>
                <w:color w:val="000000"/>
                <w:sz w:val="24"/>
                <w:szCs w:val="24"/>
                <w:lang w:eastAsia="en-GB"/>
              </w:rPr>
              <w:t>Refresh Jolly Phonics knowledge</w:t>
            </w:r>
          </w:p>
        </w:tc>
        <w:tc>
          <w:tcPr>
            <w:tcW w:w="3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7F2404" w14:textId="77777777" w:rsidR="000D2C56" w:rsidRPr="00C93A17" w:rsidRDefault="000D2C56" w:rsidP="00775015">
            <w:pPr>
              <w:spacing w:after="0" w:line="240" w:lineRule="auto"/>
              <w:rPr>
                <w:rFonts w:ascii="Times New Roman" w:eastAsia="Times New Roman" w:hAnsi="Times New Roman" w:cs="Times New Roman"/>
                <w:sz w:val="24"/>
                <w:szCs w:val="24"/>
                <w:lang w:eastAsia="en-GB"/>
              </w:rPr>
            </w:pPr>
            <w:r w:rsidRPr="00C93A17">
              <w:rPr>
                <w:rFonts w:ascii="Arial" w:eastAsia="Times New Roman" w:hAnsi="Arial" w:cs="Arial"/>
                <w:color w:val="000000"/>
                <w:sz w:val="24"/>
                <w:szCs w:val="24"/>
                <w:lang w:eastAsia="en-GB"/>
              </w:rPr>
              <w:t>To provide children with quality phonics sessions to support effective learning in line with the Jolly Phonics programme being gradually re-introduced in the school. My Jolly Phonics training took place 8 years ago.</w:t>
            </w: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959F45" w14:textId="77777777" w:rsidR="000D2C56" w:rsidRPr="00C93A17" w:rsidRDefault="000D2C56" w:rsidP="00775015">
            <w:pPr>
              <w:spacing w:after="0" w:line="240" w:lineRule="auto"/>
              <w:rPr>
                <w:rFonts w:ascii="Times New Roman" w:eastAsia="Times New Roman" w:hAnsi="Times New Roman" w:cs="Times New Roman"/>
                <w:sz w:val="24"/>
                <w:szCs w:val="24"/>
                <w:lang w:eastAsia="en-GB"/>
              </w:rPr>
            </w:pPr>
            <w:r w:rsidRPr="00C93A17">
              <w:rPr>
                <w:rFonts w:ascii="Arial" w:eastAsia="Times New Roman" w:hAnsi="Arial" w:cs="Arial"/>
                <w:color w:val="000000"/>
                <w:sz w:val="24"/>
                <w:szCs w:val="24"/>
                <w:lang w:eastAsia="en-GB"/>
              </w:rPr>
              <w:t xml:space="preserve">Talk with the headteacher and head of the literacy, </w:t>
            </w:r>
            <w:proofErr w:type="gramStart"/>
            <w:r w:rsidRPr="00C93A17">
              <w:rPr>
                <w:rFonts w:ascii="Arial" w:eastAsia="Times New Roman" w:hAnsi="Arial" w:cs="Arial"/>
                <w:color w:val="000000"/>
                <w:sz w:val="24"/>
                <w:szCs w:val="24"/>
                <w:lang w:eastAsia="en-GB"/>
              </w:rPr>
              <w:t>language</w:t>
            </w:r>
            <w:proofErr w:type="gramEnd"/>
            <w:r w:rsidRPr="00C93A17">
              <w:rPr>
                <w:rFonts w:ascii="Arial" w:eastAsia="Times New Roman" w:hAnsi="Arial" w:cs="Arial"/>
                <w:color w:val="000000"/>
                <w:sz w:val="24"/>
                <w:szCs w:val="24"/>
                <w:lang w:eastAsia="en-GB"/>
              </w:rPr>
              <w:t xml:space="preserve"> and communication area of learning about undertaking a refresher course. Help to arrange this by searching courses. Watch online demonstrations.</w:t>
            </w:r>
          </w:p>
        </w:tc>
        <w:tc>
          <w:tcPr>
            <w:tcW w:w="25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0BF089" w14:textId="77777777" w:rsidR="000D2C56" w:rsidRPr="00C93A17" w:rsidRDefault="000D2C56" w:rsidP="000D2C56">
            <w:pPr>
              <w:numPr>
                <w:ilvl w:val="0"/>
                <w:numId w:val="10"/>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Online</w:t>
            </w:r>
          </w:p>
          <w:p w14:paraId="1A1782C7" w14:textId="77777777" w:rsidR="000D2C56" w:rsidRPr="00C93A17" w:rsidRDefault="000D2C56" w:rsidP="000D2C56">
            <w:pPr>
              <w:numPr>
                <w:ilvl w:val="0"/>
                <w:numId w:val="10"/>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In work/school</w:t>
            </w:r>
          </w:p>
          <w:p w14:paraId="1300B8F4" w14:textId="77777777" w:rsidR="000D2C56" w:rsidRPr="00C93A17" w:rsidRDefault="000D2C56" w:rsidP="000D2C56">
            <w:pPr>
              <w:numPr>
                <w:ilvl w:val="0"/>
                <w:numId w:val="10"/>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Location of course</w:t>
            </w:r>
          </w:p>
        </w:tc>
        <w:tc>
          <w:tcPr>
            <w:tcW w:w="23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C42602" w14:textId="77777777" w:rsidR="000D2C56" w:rsidRPr="00C93A17" w:rsidRDefault="000D2C56" w:rsidP="00775015">
            <w:pPr>
              <w:spacing w:after="0" w:line="240" w:lineRule="auto"/>
              <w:rPr>
                <w:rFonts w:ascii="Times New Roman" w:eastAsia="Times New Roman" w:hAnsi="Times New Roman" w:cs="Times New Roman"/>
                <w:sz w:val="24"/>
                <w:szCs w:val="24"/>
                <w:lang w:eastAsia="en-GB"/>
              </w:rPr>
            </w:pPr>
            <w:r w:rsidRPr="00C93A17">
              <w:rPr>
                <w:rFonts w:ascii="Arial" w:eastAsia="Times New Roman" w:hAnsi="Arial" w:cs="Arial"/>
                <w:color w:val="000000"/>
                <w:sz w:val="24"/>
                <w:szCs w:val="24"/>
                <w:lang w:eastAsia="en-GB"/>
              </w:rPr>
              <w:t>By the end of 2021 school year in preparation for next school year</w:t>
            </w:r>
          </w:p>
        </w:tc>
      </w:tr>
      <w:tr w:rsidR="000D2C56" w:rsidRPr="00C93A17" w14:paraId="62CAE0A9" w14:textId="77777777" w:rsidTr="00AB25A4">
        <w:tc>
          <w:tcPr>
            <w:tcW w:w="2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415FFE" w14:textId="77777777" w:rsidR="000D2C56" w:rsidRPr="00C93A17" w:rsidRDefault="000D2C56" w:rsidP="00775015">
            <w:pPr>
              <w:spacing w:after="0" w:line="240" w:lineRule="auto"/>
              <w:rPr>
                <w:rFonts w:ascii="Times New Roman" w:eastAsia="Times New Roman" w:hAnsi="Times New Roman" w:cs="Times New Roman"/>
                <w:sz w:val="24"/>
                <w:szCs w:val="24"/>
                <w:lang w:eastAsia="en-GB"/>
              </w:rPr>
            </w:pPr>
            <w:r w:rsidRPr="00C93A17">
              <w:rPr>
                <w:rFonts w:ascii="Arial" w:eastAsia="Times New Roman" w:hAnsi="Arial" w:cs="Arial"/>
                <w:color w:val="000000"/>
                <w:sz w:val="24"/>
                <w:szCs w:val="24"/>
                <w:lang w:eastAsia="en-GB"/>
              </w:rPr>
              <w:t>Develop my skills in supporting children's mathematical development </w:t>
            </w:r>
          </w:p>
        </w:tc>
        <w:tc>
          <w:tcPr>
            <w:tcW w:w="3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0C92F3" w14:textId="77777777" w:rsidR="000D2C56" w:rsidRPr="00C93A17" w:rsidRDefault="000D2C56" w:rsidP="00775015">
            <w:pPr>
              <w:spacing w:after="0" w:line="240" w:lineRule="auto"/>
              <w:rPr>
                <w:rFonts w:ascii="Times New Roman" w:eastAsia="Times New Roman" w:hAnsi="Times New Roman" w:cs="Times New Roman"/>
                <w:sz w:val="24"/>
                <w:szCs w:val="24"/>
                <w:lang w:eastAsia="en-GB"/>
              </w:rPr>
            </w:pPr>
            <w:r w:rsidRPr="00C93A17">
              <w:rPr>
                <w:rFonts w:ascii="Arial" w:eastAsia="Times New Roman" w:hAnsi="Arial" w:cs="Arial"/>
                <w:color w:val="000000"/>
                <w:sz w:val="24"/>
                <w:szCs w:val="24"/>
                <w:lang w:eastAsia="en-GB"/>
              </w:rPr>
              <w:t xml:space="preserve">To provide better quality mathematical learning experiences for children in early years as my expertise lie in the language, </w:t>
            </w:r>
            <w:proofErr w:type="gramStart"/>
            <w:r w:rsidRPr="00C93A17">
              <w:rPr>
                <w:rFonts w:ascii="Arial" w:eastAsia="Times New Roman" w:hAnsi="Arial" w:cs="Arial"/>
                <w:color w:val="000000"/>
                <w:sz w:val="24"/>
                <w:szCs w:val="24"/>
                <w:lang w:eastAsia="en-GB"/>
              </w:rPr>
              <w:t>literacy</w:t>
            </w:r>
            <w:proofErr w:type="gramEnd"/>
            <w:r w:rsidRPr="00C93A17">
              <w:rPr>
                <w:rFonts w:ascii="Arial" w:eastAsia="Times New Roman" w:hAnsi="Arial" w:cs="Arial"/>
                <w:color w:val="000000"/>
                <w:sz w:val="24"/>
                <w:szCs w:val="24"/>
                <w:lang w:eastAsia="en-GB"/>
              </w:rPr>
              <w:t xml:space="preserve"> and communication area of learning.</w:t>
            </w: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6E61E6" w14:textId="77777777" w:rsidR="000D2C56" w:rsidRPr="00C93A17" w:rsidRDefault="000D2C56" w:rsidP="000D2C56">
            <w:pPr>
              <w:numPr>
                <w:ilvl w:val="0"/>
                <w:numId w:val="11"/>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Search for relevant courses</w:t>
            </w:r>
          </w:p>
          <w:p w14:paraId="7FAE846D" w14:textId="77777777" w:rsidR="000D2C56" w:rsidRPr="00C93A17" w:rsidRDefault="000D2C56" w:rsidP="000D2C56">
            <w:pPr>
              <w:numPr>
                <w:ilvl w:val="0"/>
                <w:numId w:val="11"/>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Research maths interventions - discuss with head of mathematics</w:t>
            </w:r>
          </w:p>
          <w:p w14:paraId="651B3B90" w14:textId="77777777" w:rsidR="000D2C56" w:rsidRPr="00C93A17" w:rsidRDefault="000D2C56" w:rsidP="000D2C56">
            <w:pPr>
              <w:numPr>
                <w:ilvl w:val="0"/>
                <w:numId w:val="11"/>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Research new teaching/activity ideas</w:t>
            </w:r>
          </w:p>
          <w:p w14:paraId="60C8E7CA" w14:textId="77777777" w:rsidR="000D2C56" w:rsidRPr="00C93A17" w:rsidRDefault="000D2C56" w:rsidP="000D2C56">
            <w:pPr>
              <w:numPr>
                <w:ilvl w:val="0"/>
                <w:numId w:val="11"/>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Attend relevant INSET’s</w:t>
            </w:r>
          </w:p>
          <w:p w14:paraId="1671207A" w14:textId="77777777" w:rsidR="000D2C56" w:rsidRPr="00C93A17" w:rsidRDefault="000D2C56" w:rsidP="000D2C56">
            <w:pPr>
              <w:numPr>
                <w:ilvl w:val="0"/>
                <w:numId w:val="11"/>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Talk to colleagues/others about training they have had relating to this area of learning</w:t>
            </w:r>
          </w:p>
          <w:p w14:paraId="0CF7B7F9" w14:textId="77777777" w:rsidR="000D2C56" w:rsidRPr="00C93A17" w:rsidRDefault="000D2C56" w:rsidP="000D2C56">
            <w:pPr>
              <w:numPr>
                <w:ilvl w:val="0"/>
                <w:numId w:val="11"/>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Refresh knowledge on previous interventions</w:t>
            </w:r>
          </w:p>
        </w:tc>
        <w:tc>
          <w:tcPr>
            <w:tcW w:w="25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598228" w14:textId="77777777" w:rsidR="000D2C56" w:rsidRPr="00C93A17" w:rsidRDefault="000D2C56" w:rsidP="000D2C56">
            <w:pPr>
              <w:numPr>
                <w:ilvl w:val="0"/>
                <w:numId w:val="12"/>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Online</w:t>
            </w:r>
          </w:p>
          <w:p w14:paraId="02E302F0" w14:textId="77777777" w:rsidR="000D2C56" w:rsidRPr="00C93A17" w:rsidRDefault="000D2C56" w:rsidP="000D2C56">
            <w:pPr>
              <w:numPr>
                <w:ilvl w:val="0"/>
                <w:numId w:val="12"/>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In work/school</w:t>
            </w:r>
          </w:p>
          <w:p w14:paraId="59F472D3" w14:textId="77777777" w:rsidR="000D2C56" w:rsidRPr="00C93A17" w:rsidRDefault="000D2C56" w:rsidP="000D2C56">
            <w:pPr>
              <w:numPr>
                <w:ilvl w:val="0"/>
                <w:numId w:val="12"/>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Location of course</w:t>
            </w:r>
          </w:p>
          <w:p w14:paraId="11E5E6FE" w14:textId="77777777" w:rsidR="000D2C56" w:rsidRPr="00C93A17" w:rsidRDefault="000D2C56" w:rsidP="000D2C56">
            <w:pPr>
              <w:numPr>
                <w:ilvl w:val="0"/>
                <w:numId w:val="13"/>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Colleagues</w:t>
            </w:r>
          </w:p>
          <w:p w14:paraId="3BDB5CB0" w14:textId="77777777" w:rsidR="000D2C56" w:rsidRPr="00C93A17" w:rsidRDefault="000D2C56" w:rsidP="000D2C56">
            <w:pPr>
              <w:numPr>
                <w:ilvl w:val="0"/>
                <w:numId w:val="13"/>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Friends/family who have relevant experience</w:t>
            </w:r>
          </w:p>
        </w:tc>
        <w:tc>
          <w:tcPr>
            <w:tcW w:w="23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7FB18A" w14:textId="77777777" w:rsidR="000D2C56" w:rsidRPr="00C93A17" w:rsidRDefault="000D2C56" w:rsidP="00775015">
            <w:pPr>
              <w:spacing w:after="0" w:line="240" w:lineRule="auto"/>
              <w:rPr>
                <w:rFonts w:ascii="Times New Roman" w:eastAsia="Times New Roman" w:hAnsi="Times New Roman" w:cs="Times New Roman"/>
                <w:sz w:val="24"/>
                <w:szCs w:val="24"/>
                <w:lang w:eastAsia="en-GB"/>
              </w:rPr>
            </w:pPr>
            <w:r w:rsidRPr="00C93A17">
              <w:rPr>
                <w:rFonts w:ascii="Arial" w:eastAsia="Times New Roman" w:hAnsi="Arial" w:cs="Arial"/>
                <w:color w:val="000000"/>
                <w:sz w:val="24"/>
                <w:szCs w:val="24"/>
                <w:lang w:eastAsia="en-GB"/>
              </w:rPr>
              <w:t>Ongoing</w:t>
            </w:r>
          </w:p>
        </w:tc>
      </w:tr>
      <w:tr w:rsidR="000D2C56" w:rsidRPr="00C93A17" w14:paraId="15E1EDF3" w14:textId="77777777" w:rsidTr="00AB25A4">
        <w:trPr>
          <w:trHeight w:val="193"/>
        </w:trPr>
        <w:tc>
          <w:tcPr>
            <w:tcW w:w="2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1991F5" w14:textId="77777777" w:rsidR="000D2C56" w:rsidRPr="00C93A17" w:rsidRDefault="000D2C56" w:rsidP="00775015">
            <w:pPr>
              <w:spacing w:after="0" w:line="240" w:lineRule="auto"/>
              <w:rPr>
                <w:rFonts w:ascii="Times New Roman" w:eastAsia="Times New Roman" w:hAnsi="Times New Roman" w:cs="Times New Roman"/>
                <w:sz w:val="24"/>
                <w:szCs w:val="24"/>
                <w:lang w:eastAsia="en-GB"/>
              </w:rPr>
            </w:pPr>
            <w:r w:rsidRPr="00C93A17">
              <w:rPr>
                <w:rFonts w:ascii="Arial" w:eastAsia="Times New Roman" w:hAnsi="Arial" w:cs="Arial"/>
                <w:color w:val="000000"/>
                <w:sz w:val="24"/>
                <w:szCs w:val="24"/>
                <w:lang w:eastAsia="en-GB"/>
              </w:rPr>
              <w:t>Develop ICT skills further</w:t>
            </w:r>
          </w:p>
        </w:tc>
        <w:tc>
          <w:tcPr>
            <w:tcW w:w="3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012053" w14:textId="77777777" w:rsidR="000D2C56" w:rsidRPr="00C93A17" w:rsidRDefault="000D2C56" w:rsidP="00775015">
            <w:pPr>
              <w:spacing w:after="0" w:line="240" w:lineRule="auto"/>
              <w:rPr>
                <w:rFonts w:ascii="Times New Roman" w:eastAsia="Times New Roman" w:hAnsi="Times New Roman" w:cs="Times New Roman"/>
                <w:sz w:val="24"/>
                <w:szCs w:val="24"/>
                <w:lang w:eastAsia="en-GB"/>
              </w:rPr>
            </w:pPr>
            <w:r w:rsidRPr="00C93A17">
              <w:rPr>
                <w:rFonts w:ascii="Arial" w:eastAsia="Times New Roman" w:hAnsi="Arial" w:cs="Arial"/>
                <w:color w:val="000000"/>
                <w:sz w:val="24"/>
                <w:szCs w:val="24"/>
                <w:lang w:eastAsia="en-GB"/>
              </w:rPr>
              <w:t>To provide higher quality learning experiences for learners. To keep up to date with advances in technology</w:t>
            </w: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41CC18" w14:textId="77777777" w:rsidR="000D2C56" w:rsidRPr="00C93A17" w:rsidRDefault="000D2C56" w:rsidP="000D2C56">
            <w:pPr>
              <w:numPr>
                <w:ilvl w:val="0"/>
                <w:numId w:val="14"/>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Attend online session through universities employability week</w:t>
            </w:r>
          </w:p>
          <w:p w14:paraId="613F9A8B" w14:textId="77777777" w:rsidR="000D2C56" w:rsidRPr="00C93A17" w:rsidRDefault="000D2C56" w:rsidP="000D2C56">
            <w:pPr>
              <w:numPr>
                <w:ilvl w:val="0"/>
                <w:numId w:val="14"/>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Attend INSETs/opportunities in work</w:t>
            </w:r>
          </w:p>
          <w:p w14:paraId="6018C101" w14:textId="77777777" w:rsidR="000D2C56" w:rsidRPr="00C93A17" w:rsidRDefault="000D2C56" w:rsidP="000D2C56">
            <w:pPr>
              <w:numPr>
                <w:ilvl w:val="0"/>
                <w:numId w:val="14"/>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Research online courses</w:t>
            </w:r>
          </w:p>
          <w:p w14:paraId="30B11C87" w14:textId="77777777" w:rsidR="000D2C56" w:rsidRPr="00C93A17" w:rsidRDefault="000D2C56" w:rsidP="000D2C56">
            <w:pPr>
              <w:numPr>
                <w:ilvl w:val="0"/>
                <w:numId w:val="14"/>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Try new apps and programmes on my computer/online</w:t>
            </w:r>
          </w:p>
        </w:tc>
        <w:tc>
          <w:tcPr>
            <w:tcW w:w="25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A046BB" w14:textId="77777777" w:rsidR="000D2C56" w:rsidRPr="00C93A17" w:rsidRDefault="000D2C56" w:rsidP="000D2C56">
            <w:pPr>
              <w:numPr>
                <w:ilvl w:val="0"/>
                <w:numId w:val="15"/>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Online - Ross Philips</w:t>
            </w:r>
          </w:p>
          <w:p w14:paraId="40C625B0" w14:textId="77777777" w:rsidR="000D2C56" w:rsidRPr="00C93A17" w:rsidRDefault="000D2C56" w:rsidP="000D2C56">
            <w:pPr>
              <w:numPr>
                <w:ilvl w:val="0"/>
                <w:numId w:val="15"/>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Work</w:t>
            </w:r>
          </w:p>
          <w:p w14:paraId="0CA09BCB" w14:textId="77777777" w:rsidR="000D2C56" w:rsidRPr="00C93A17" w:rsidRDefault="000D2C56" w:rsidP="000D2C56">
            <w:pPr>
              <w:numPr>
                <w:ilvl w:val="0"/>
                <w:numId w:val="15"/>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Home</w:t>
            </w:r>
          </w:p>
          <w:p w14:paraId="08857FD5" w14:textId="77777777" w:rsidR="000D2C56" w:rsidRPr="00C93A17" w:rsidRDefault="000D2C56" w:rsidP="000D2C56">
            <w:pPr>
              <w:numPr>
                <w:ilvl w:val="0"/>
                <w:numId w:val="15"/>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Colleagues</w:t>
            </w:r>
          </w:p>
          <w:p w14:paraId="0485D3FE" w14:textId="77777777" w:rsidR="000D2C56" w:rsidRPr="00C93A17" w:rsidRDefault="000D2C56" w:rsidP="000D2C56">
            <w:pPr>
              <w:numPr>
                <w:ilvl w:val="0"/>
                <w:numId w:val="15"/>
              </w:numPr>
              <w:spacing w:after="0" w:line="240" w:lineRule="auto"/>
              <w:textAlignment w:val="baseline"/>
              <w:rPr>
                <w:rFonts w:ascii="Arial" w:eastAsia="Times New Roman" w:hAnsi="Arial" w:cs="Arial"/>
                <w:color w:val="000000"/>
                <w:sz w:val="24"/>
                <w:szCs w:val="24"/>
                <w:lang w:eastAsia="en-GB"/>
              </w:rPr>
            </w:pPr>
            <w:r w:rsidRPr="00C93A17">
              <w:rPr>
                <w:rFonts w:ascii="Arial" w:eastAsia="Times New Roman" w:hAnsi="Arial" w:cs="Arial"/>
                <w:color w:val="000000"/>
                <w:sz w:val="24"/>
                <w:szCs w:val="24"/>
                <w:lang w:eastAsia="en-GB"/>
              </w:rPr>
              <w:t>Friends/Family</w:t>
            </w:r>
          </w:p>
          <w:p w14:paraId="1D2260F0" w14:textId="77777777" w:rsidR="000D2C56" w:rsidRPr="00C93A17" w:rsidRDefault="000D2C56" w:rsidP="00775015">
            <w:pPr>
              <w:spacing w:after="0" w:line="240" w:lineRule="auto"/>
              <w:rPr>
                <w:rFonts w:ascii="Times New Roman" w:eastAsia="Times New Roman" w:hAnsi="Times New Roman" w:cs="Times New Roman"/>
                <w:sz w:val="24"/>
                <w:szCs w:val="24"/>
                <w:lang w:eastAsia="en-GB"/>
              </w:rPr>
            </w:pPr>
          </w:p>
        </w:tc>
        <w:tc>
          <w:tcPr>
            <w:tcW w:w="23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ED8A5D" w14:textId="77777777" w:rsidR="000D2C56" w:rsidRPr="00C93A17" w:rsidRDefault="000D2C56" w:rsidP="00775015">
            <w:pPr>
              <w:spacing w:after="0" w:line="240" w:lineRule="auto"/>
              <w:rPr>
                <w:rFonts w:ascii="Times New Roman" w:eastAsia="Times New Roman" w:hAnsi="Times New Roman" w:cs="Times New Roman"/>
                <w:sz w:val="24"/>
                <w:szCs w:val="24"/>
                <w:lang w:eastAsia="en-GB"/>
              </w:rPr>
            </w:pPr>
            <w:r w:rsidRPr="00C93A17">
              <w:rPr>
                <w:rFonts w:ascii="Arial" w:eastAsia="Times New Roman" w:hAnsi="Arial" w:cs="Arial"/>
                <w:color w:val="000000"/>
                <w:sz w:val="24"/>
                <w:szCs w:val="24"/>
                <w:lang w:eastAsia="en-GB"/>
              </w:rPr>
              <w:t>Ross Philips session - 21.01.21</w:t>
            </w:r>
          </w:p>
        </w:tc>
      </w:tr>
    </w:tbl>
    <w:p w14:paraId="0A86DB3E" w14:textId="77777777" w:rsidR="00AB25A4" w:rsidRDefault="00AB25A4" w:rsidP="007705D3">
      <w:pPr>
        <w:spacing w:before="200" w:after="0" w:line="360" w:lineRule="auto"/>
        <w:rPr>
          <w:rFonts w:ascii="Arial" w:eastAsia="Times New Roman" w:hAnsi="Arial" w:cs="Arial"/>
          <w:color w:val="000000"/>
          <w:sz w:val="36"/>
          <w:szCs w:val="36"/>
          <w:shd w:val="clear" w:color="auto" w:fill="FFFFFF"/>
          <w:lang w:eastAsia="en-GB"/>
        </w:rPr>
        <w:sectPr w:rsidR="00AB25A4" w:rsidSect="00AB25A4">
          <w:pgSz w:w="16838" w:h="11906" w:orient="landscape"/>
          <w:pgMar w:top="1440" w:right="1440" w:bottom="1440" w:left="1440" w:header="709" w:footer="709" w:gutter="0"/>
          <w:cols w:space="708"/>
          <w:docGrid w:linePitch="360"/>
        </w:sectPr>
      </w:pPr>
    </w:p>
    <w:p w14:paraId="6AE1F72E" w14:textId="71949CF9" w:rsidR="000D2C56" w:rsidRPr="00AB25A4" w:rsidRDefault="000D2C56" w:rsidP="00AB25A4">
      <w:pPr>
        <w:spacing w:before="200" w:after="0" w:line="360" w:lineRule="auto"/>
        <w:jc w:val="center"/>
        <w:rPr>
          <w:rFonts w:ascii="Arial" w:eastAsia="Times New Roman" w:hAnsi="Arial" w:cs="Arial"/>
          <w:b/>
          <w:bCs/>
          <w:color w:val="000000"/>
          <w:sz w:val="36"/>
          <w:szCs w:val="36"/>
          <w:shd w:val="clear" w:color="auto" w:fill="FFFFFF"/>
          <w:lang w:eastAsia="en-GB"/>
        </w:rPr>
      </w:pPr>
      <w:r w:rsidRPr="00AB25A4">
        <w:rPr>
          <w:rFonts w:ascii="Arial" w:eastAsia="Times New Roman" w:hAnsi="Arial" w:cs="Arial"/>
          <w:b/>
          <w:bCs/>
          <w:color w:val="000000"/>
          <w:sz w:val="36"/>
          <w:szCs w:val="36"/>
          <w:shd w:val="clear" w:color="auto" w:fill="FFFFFF"/>
          <w:lang w:eastAsia="en-GB"/>
        </w:rPr>
        <w:lastRenderedPageBreak/>
        <w:t>References</w:t>
      </w:r>
    </w:p>
    <w:p w14:paraId="6846721C" w14:textId="77777777" w:rsidR="00AB25A4" w:rsidRDefault="00AB25A4" w:rsidP="007705D3">
      <w:pPr>
        <w:spacing w:before="200" w:after="0" w:line="360" w:lineRule="auto"/>
        <w:rPr>
          <w:rFonts w:ascii="Arial" w:eastAsia="Times New Roman" w:hAnsi="Arial" w:cs="Arial"/>
          <w:color w:val="000000"/>
          <w:sz w:val="24"/>
          <w:szCs w:val="24"/>
          <w:shd w:val="clear" w:color="auto" w:fill="FFFFFF"/>
          <w:lang w:eastAsia="en-GB"/>
        </w:rPr>
      </w:pPr>
    </w:p>
    <w:p w14:paraId="711EA965" w14:textId="73F06458" w:rsidR="007705D3" w:rsidRDefault="007705D3" w:rsidP="007705D3">
      <w:pPr>
        <w:spacing w:before="200" w:after="0" w:line="360" w:lineRule="auto"/>
        <w:rPr>
          <w:rFonts w:ascii="Arial" w:eastAsia="Times New Roman" w:hAnsi="Arial" w:cs="Arial"/>
          <w:color w:val="000000"/>
          <w:sz w:val="24"/>
          <w:szCs w:val="24"/>
          <w:shd w:val="clear" w:color="auto" w:fill="FFFFFF"/>
          <w:lang w:eastAsia="en-GB"/>
        </w:rPr>
      </w:pPr>
      <w:r w:rsidRPr="007705D3">
        <w:rPr>
          <w:rFonts w:ascii="Arial" w:eastAsia="Times New Roman" w:hAnsi="Arial" w:cs="Arial"/>
          <w:color w:val="000000"/>
          <w:sz w:val="24"/>
          <w:szCs w:val="24"/>
          <w:shd w:val="clear" w:color="auto" w:fill="FFFFFF"/>
          <w:lang w:eastAsia="en-GB"/>
        </w:rPr>
        <w:t xml:space="preserve">Bell, A. (2002) </w:t>
      </w:r>
      <w:r w:rsidRPr="007705D3">
        <w:rPr>
          <w:rFonts w:ascii="Arial" w:eastAsia="Times New Roman" w:hAnsi="Arial" w:cs="Arial"/>
          <w:i/>
          <w:iCs/>
          <w:color w:val="000000"/>
          <w:sz w:val="24"/>
          <w:szCs w:val="24"/>
          <w:shd w:val="clear" w:color="auto" w:fill="FFFFFF"/>
          <w:lang w:eastAsia="en-GB"/>
        </w:rPr>
        <w:t>Six ways to resolve workplace conflicts</w:t>
      </w:r>
      <w:r w:rsidRPr="007705D3">
        <w:rPr>
          <w:rFonts w:ascii="Arial" w:eastAsia="Times New Roman" w:hAnsi="Arial" w:cs="Arial"/>
          <w:color w:val="000000"/>
          <w:sz w:val="24"/>
          <w:szCs w:val="24"/>
          <w:shd w:val="clear" w:color="auto" w:fill="FFFFFF"/>
          <w:lang w:eastAsia="en-GB"/>
        </w:rPr>
        <w:t>. San Francisco, CA: University of San Francisco.</w:t>
      </w:r>
    </w:p>
    <w:p w14:paraId="22D5A5A0" w14:textId="5974CE64" w:rsidR="007705D3" w:rsidRDefault="007705D3" w:rsidP="007705D3">
      <w:pPr>
        <w:spacing w:before="200" w:after="0" w:line="360" w:lineRule="auto"/>
        <w:rPr>
          <w:rFonts w:ascii="Times New Roman" w:eastAsia="Times New Roman" w:hAnsi="Times New Roman" w:cs="Times New Roman"/>
          <w:sz w:val="24"/>
          <w:szCs w:val="24"/>
          <w:lang w:eastAsia="en-GB"/>
        </w:rPr>
      </w:pPr>
      <w:r w:rsidRPr="007705D3">
        <w:rPr>
          <w:rFonts w:ascii="Arial" w:eastAsia="Times New Roman" w:hAnsi="Arial" w:cs="Arial"/>
          <w:color w:val="333333"/>
          <w:sz w:val="24"/>
          <w:szCs w:val="24"/>
          <w:shd w:val="clear" w:color="auto" w:fill="FFFFFF"/>
          <w:lang w:eastAsia="en-GB"/>
        </w:rPr>
        <w:t xml:space="preserve">Bharathi, A. (2016) ‘Communication Skills–Core of Employability Skills: Issues &amp; Concerns’, </w:t>
      </w:r>
      <w:r w:rsidRPr="007705D3">
        <w:rPr>
          <w:rFonts w:ascii="Arial" w:eastAsia="Times New Roman" w:hAnsi="Arial" w:cs="Arial"/>
          <w:i/>
          <w:iCs/>
          <w:color w:val="333333"/>
          <w:sz w:val="24"/>
          <w:szCs w:val="24"/>
          <w:shd w:val="clear" w:color="auto" w:fill="FFFFFF"/>
          <w:lang w:eastAsia="en-GB"/>
        </w:rPr>
        <w:t xml:space="preserve">Higher Learning Research Communications, </w:t>
      </w:r>
      <w:r w:rsidRPr="007705D3">
        <w:rPr>
          <w:rFonts w:ascii="Arial" w:eastAsia="Times New Roman" w:hAnsi="Arial" w:cs="Arial"/>
          <w:color w:val="333333"/>
          <w:sz w:val="24"/>
          <w:szCs w:val="24"/>
          <w:shd w:val="clear" w:color="auto" w:fill="FFFFFF"/>
          <w:lang w:eastAsia="en-GB"/>
        </w:rPr>
        <w:t>6 (4), pp-1-12, DOI:</w:t>
      </w:r>
      <w:hyperlink r:id="rId13" w:history="1">
        <w:r w:rsidRPr="007705D3">
          <w:rPr>
            <w:rFonts w:ascii="Arial" w:eastAsia="Times New Roman" w:hAnsi="Arial" w:cs="Arial"/>
            <w:color w:val="004675"/>
            <w:sz w:val="24"/>
            <w:szCs w:val="24"/>
            <w:u w:val="single"/>
            <w:shd w:val="clear" w:color="auto" w:fill="FFFFFF"/>
            <w:lang w:eastAsia="en-GB"/>
          </w:rPr>
          <w:t>10.18870/hlrc.v6i4.358</w:t>
        </w:r>
      </w:hyperlink>
    </w:p>
    <w:p w14:paraId="4D77FCF3" w14:textId="77777777" w:rsidR="007705D3" w:rsidRPr="007705D3" w:rsidRDefault="007705D3" w:rsidP="007705D3">
      <w:pPr>
        <w:spacing w:after="0" w:line="360" w:lineRule="auto"/>
        <w:rPr>
          <w:rFonts w:ascii="Times New Roman" w:eastAsia="Times New Roman" w:hAnsi="Times New Roman" w:cs="Times New Roman"/>
          <w:sz w:val="24"/>
          <w:szCs w:val="24"/>
          <w:lang w:eastAsia="en-GB"/>
        </w:rPr>
      </w:pPr>
    </w:p>
    <w:p w14:paraId="793F9D19" w14:textId="0F2FD1FE" w:rsidR="007705D3" w:rsidRDefault="007705D3" w:rsidP="007705D3">
      <w:pPr>
        <w:spacing w:after="0" w:line="360" w:lineRule="auto"/>
        <w:rPr>
          <w:rFonts w:ascii="Arial" w:eastAsia="Times New Roman" w:hAnsi="Arial" w:cs="Arial"/>
          <w:color w:val="333333"/>
          <w:sz w:val="24"/>
          <w:szCs w:val="24"/>
          <w:shd w:val="clear" w:color="auto" w:fill="FFFFFF"/>
          <w:lang w:eastAsia="en-GB"/>
        </w:rPr>
      </w:pPr>
      <w:r w:rsidRPr="007705D3">
        <w:rPr>
          <w:rFonts w:ascii="Arial" w:eastAsia="Times New Roman" w:hAnsi="Arial" w:cs="Arial"/>
          <w:color w:val="333333"/>
          <w:sz w:val="24"/>
          <w:szCs w:val="24"/>
          <w:shd w:val="clear" w:color="auto" w:fill="FFFFFF"/>
          <w:lang w:eastAsia="en-GB"/>
        </w:rPr>
        <w:t xml:space="preserve">Bransford, J. and Stein, B. (1984) </w:t>
      </w:r>
      <w:r w:rsidRPr="007705D3">
        <w:rPr>
          <w:rFonts w:ascii="Arial" w:eastAsia="Times New Roman" w:hAnsi="Arial" w:cs="Arial"/>
          <w:i/>
          <w:iCs/>
          <w:color w:val="333333"/>
          <w:sz w:val="24"/>
          <w:szCs w:val="24"/>
          <w:shd w:val="clear" w:color="auto" w:fill="FFFFFF"/>
          <w:lang w:eastAsia="en-GB"/>
        </w:rPr>
        <w:t>The IDEAL Problem Solver: A Guide for Improving Thinking, Learning, and Creativity,</w:t>
      </w:r>
      <w:r w:rsidRPr="007705D3">
        <w:rPr>
          <w:rFonts w:ascii="Arial" w:eastAsia="Times New Roman" w:hAnsi="Arial" w:cs="Arial"/>
          <w:color w:val="333333"/>
          <w:sz w:val="24"/>
          <w:szCs w:val="24"/>
          <w:shd w:val="clear" w:color="auto" w:fill="FFFFFF"/>
          <w:lang w:eastAsia="en-GB"/>
        </w:rPr>
        <w:t xml:space="preserve"> New York: W. H. Freeman.</w:t>
      </w:r>
    </w:p>
    <w:p w14:paraId="3FE19141" w14:textId="77777777" w:rsidR="007705D3" w:rsidRPr="007705D3" w:rsidRDefault="007705D3" w:rsidP="007705D3">
      <w:pPr>
        <w:spacing w:after="0" w:line="360" w:lineRule="auto"/>
        <w:rPr>
          <w:rFonts w:ascii="Times New Roman" w:eastAsia="Times New Roman" w:hAnsi="Times New Roman" w:cs="Times New Roman"/>
          <w:sz w:val="24"/>
          <w:szCs w:val="24"/>
          <w:lang w:eastAsia="en-GB"/>
        </w:rPr>
      </w:pPr>
    </w:p>
    <w:p w14:paraId="3A458020" w14:textId="4B8E516A" w:rsidR="007705D3" w:rsidRDefault="007705D3" w:rsidP="007705D3">
      <w:pPr>
        <w:spacing w:after="0" w:line="360" w:lineRule="auto"/>
        <w:rPr>
          <w:rFonts w:ascii="Arial" w:eastAsia="Times New Roman" w:hAnsi="Arial" w:cs="Arial"/>
          <w:color w:val="333333"/>
          <w:sz w:val="24"/>
          <w:szCs w:val="24"/>
          <w:shd w:val="clear" w:color="auto" w:fill="FFFFFF"/>
          <w:lang w:eastAsia="en-GB"/>
        </w:rPr>
      </w:pPr>
      <w:r w:rsidRPr="007705D3">
        <w:rPr>
          <w:rFonts w:ascii="Arial" w:eastAsia="Times New Roman" w:hAnsi="Arial" w:cs="Arial"/>
          <w:color w:val="333333"/>
          <w:sz w:val="24"/>
          <w:szCs w:val="24"/>
          <w:shd w:val="clear" w:color="auto" w:fill="FFFFFF"/>
          <w:lang w:eastAsia="en-GB"/>
        </w:rPr>
        <w:t>Cottrell, S. (2015) Skills for success: Personal development and employability. Basingstoke: Palgrave Macmillan</w:t>
      </w:r>
    </w:p>
    <w:p w14:paraId="2DD63171" w14:textId="77777777" w:rsidR="007705D3" w:rsidRPr="007705D3" w:rsidRDefault="007705D3" w:rsidP="007705D3">
      <w:pPr>
        <w:spacing w:after="0" w:line="360" w:lineRule="auto"/>
        <w:rPr>
          <w:rFonts w:ascii="Times New Roman" w:eastAsia="Times New Roman" w:hAnsi="Times New Roman" w:cs="Times New Roman"/>
          <w:sz w:val="24"/>
          <w:szCs w:val="24"/>
          <w:lang w:eastAsia="en-GB"/>
        </w:rPr>
      </w:pPr>
    </w:p>
    <w:p w14:paraId="1751204C" w14:textId="0D337F0A" w:rsidR="007705D3" w:rsidRDefault="007705D3" w:rsidP="007705D3">
      <w:pPr>
        <w:spacing w:after="0" w:line="360" w:lineRule="auto"/>
        <w:rPr>
          <w:rFonts w:ascii="Times New Roman" w:eastAsia="Times New Roman" w:hAnsi="Times New Roman" w:cs="Times New Roman"/>
          <w:sz w:val="24"/>
          <w:szCs w:val="24"/>
          <w:lang w:eastAsia="en-GB"/>
        </w:rPr>
      </w:pPr>
      <w:proofErr w:type="spellStart"/>
      <w:r w:rsidRPr="007705D3">
        <w:rPr>
          <w:rFonts w:ascii="Arial" w:eastAsia="Times New Roman" w:hAnsi="Arial" w:cs="Arial"/>
          <w:color w:val="000000"/>
          <w:sz w:val="24"/>
          <w:szCs w:val="24"/>
          <w:lang w:eastAsia="en-GB"/>
        </w:rPr>
        <w:t>Cynnal</w:t>
      </w:r>
      <w:proofErr w:type="spellEnd"/>
      <w:r w:rsidRPr="007705D3">
        <w:rPr>
          <w:rFonts w:ascii="Arial" w:eastAsia="Times New Roman" w:hAnsi="Arial" w:cs="Arial"/>
          <w:color w:val="000000"/>
          <w:sz w:val="24"/>
          <w:szCs w:val="24"/>
          <w:lang w:eastAsia="en-GB"/>
        </w:rPr>
        <w:t xml:space="preserve"> Cymru Sustain Wales (2019). A Guide to the Well-being of Future Generations Act. </w:t>
      </w:r>
      <w:hyperlink r:id="rId14" w:history="1">
        <w:r w:rsidRPr="007705D3">
          <w:rPr>
            <w:rFonts w:ascii="Arial" w:eastAsia="Times New Roman" w:hAnsi="Arial" w:cs="Arial"/>
            <w:color w:val="1155CC"/>
            <w:sz w:val="24"/>
            <w:szCs w:val="24"/>
            <w:u w:val="single"/>
            <w:lang w:eastAsia="en-GB"/>
          </w:rPr>
          <w:t>http://www.cynnalcymru.com/resource/a-guide-to-the-well-being-of-future-generations-act/</w:t>
        </w:r>
      </w:hyperlink>
    </w:p>
    <w:p w14:paraId="0B9D64F3" w14:textId="77777777" w:rsidR="007705D3" w:rsidRPr="007705D3" w:rsidRDefault="007705D3" w:rsidP="007705D3">
      <w:pPr>
        <w:spacing w:after="0" w:line="360" w:lineRule="auto"/>
        <w:rPr>
          <w:rFonts w:ascii="Times New Roman" w:eastAsia="Times New Roman" w:hAnsi="Times New Roman" w:cs="Times New Roman"/>
          <w:sz w:val="24"/>
          <w:szCs w:val="24"/>
          <w:lang w:eastAsia="en-GB"/>
        </w:rPr>
      </w:pPr>
    </w:p>
    <w:p w14:paraId="1E50C0D4" w14:textId="3036683D" w:rsidR="007705D3" w:rsidRDefault="007705D3" w:rsidP="007705D3">
      <w:pPr>
        <w:spacing w:after="0" w:line="360" w:lineRule="auto"/>
        <w:rPr>
          <w:rFonts w:ascii="Arial" w:eastAsia="Times New Roman" w:hAnsi="Arial" w:cs="Arial"/>
          <w:color w:val="000000"/>
          <w:sz w:val="24"/>
          <w:szCs w:val="24"/>
          <w:lang w:eastAsia="en-GB"/>
        </w:rPr>
      </w:pPr>
      <w:r w:rsidRPr="007705D3">
        <w:rPr>
          <w:rFonts w:ascii="Arial" w:eastAsia="Times New Roman" w:hAnsi="Arial" w:cs="Arial"/>
          <w:color w:val="000000"/>
          <w:sz w:val="24"/>
          <w:szCs w:val="24"/>
          <w:lang w:eastAsia="en-GB"/>
        </w:rPr>
        <w:t xml:space="preserve">Donaldson, G. (2015) </w:t>
      </w:r>
      <w:r w:rsidRPr="007705D3">
        <w:rPr>
          <w:rFonts w:ascii="Arial" w:eastAsia="Times New Roman" w:hAnsi="Arial" w:cs="Arial"/>
          <w:i/>
          <w:iCs/>
          <w:color w:val="000000"/>
          <w:sz w:val="24"/>
          <w:szCs w:val="24"/>
          <w:lang w:eastAsia="en-GB"/>
        </w:rPr>
        <w:t xml:space="preserve">Successful Futures: Independent Review of Curriculum and Assessment Arrangements in Wales. </w:t>
      </w:r>
      <w:r w:rsidRPr="007705D3">
        <w:rPr>
          <w:rFonts w:ascii="Arial" w:eastAsia="Times New Roman" w:hAnsi="Arial" w:cs="Arial"/>
          <w:color w:val="000000"/>
          <w:sz w:val="24"/>
          <w:szCs w:val="24"/>
          <w:lang w:eastAsia="en-GB"/>
        </w:rPr>
        <w:t xml:space="preserve">Available at: </w:t>
      </w:r>
      <w:hyperlink r:id="rId15" w:history="1">
        <w:r w:rsidRPr="007705D3">
          <w:rPr>
            <w:rFonts w:ascii="Arial" w:eastAsia="Times New Roman" w:hAnsi="Arial" w:cs="Arial"/>
            <w:color w:val="1155CC"/>
            <w:sz w:val="24"/>
            <w:szCs w:val="24"/>
            <w:u w:val="single"/>
            <w:lang w:eastAsia="en-GB"/>
          </w:rPr>
          <w:t>https://gov.wales/sites/default/files/publications/2018-03/successful-futures.pdf</w:t>
        </w:r>
      </w:hyperlink>
      <w:r w:rsidRPr="007705D3">
        <w:rPr>
          <w:rFonts w:ascii="Arial" w:eastAsia="Times New Roman" w:hAnsi="Arial" w:cs="Arial"/>
          <w:color w:val="000000"/>
          <w:sz w:val="24"/>
          <w:szCs w:val="24"/>
          <w:lang w:eastAsia="en-GB"/>
        </w:rPr>
        <w:t xml:space="preserve"> (Accessed: 23rd September 2020).</w:t>
      </w:r>
    </w:p>
    <w:p w14:paraId="3249BB36" w14:textId="77777777" w:rsidR="007705D3" w:rsidRPr="007705D3" w:rsidRDefault="007705D3" w:rsidP="007705D3">
      <w:pPr>
        <w:spacing w:after="0" w:line="360" w:lineRule="auto"/>
        <w:rPr>
          <w:rFonts w:ascii="Times New Roman" w:eastAsia="Times New Roman" w:hAnsi="Times New Roman" w:cs="Times New Roman"/>
          <w:sz w:val="24"/>
          <w:szCs w:val="24"/>
          <w:lang w:eastAsia="en-GB"/>
        </w:rPr>
      </w:pPr>
    </w:p>
    <w:p w14:paraId="28B9A30F" w14:textId="624FBF17" w:rsidR="002F77B8" w:rsidRDefault="007705D3" w:rsidP="007705D3">
      <w:pPr>
        <w:spacing w:after="0" w:line="360" w:lineRule="auto"/>
        <w:rPr>
          <w:rFonts w:ascii="Times New Roman" w:eastAsia="Times New Roman" w:hAnsi="Times New Roman" w:cs="Times New Roman"/>
          <w:sz w:val="24"/>
          <w:szCs w:val="24"/>
          <w:lang w:eastAsia="en-GB"/>
        </w:rPr>
      </w:pPr>
      <w:r w:rsidRPr="007705D3">
        <w:rPr>
          <w:rFonts w:ascii="Arial" w:eastAsia="Times New Roman" w:hAnsi="Arial" w:cs="Arial"/>
          <w:color w:val="333333"/>
          <w:sz w:val="24"/>
          <w:szCs w:val="24"/>
          <w:shd w:val="clear" w:color="auto" w:fill="FFFFFF"/>
          <w:lang w:eastAsia="en-GB"/>
        </w:rPr>
        <w:t xml:space="preserve">Driskell et al. (2018) ‘Foundations of Teamwork and Collaboration’, </w:t>
      </w:r>
      <w:r w:rsidRPr="007705D3">
        <w:rPr>
          <w:rFonts w:ascii="Arial" w:eastAsia="Times New Roman" w:hAnsi="Arial" w:cs="Arial"/>
          <w:i/>
          <w:iCs/>
          <w:color w:val="333333"/>
          <w:sz w:val="24"/>
          <w:szCs w:val="24"/>
          <w:shd w:val="clear" w:color="auto" w:fill="FFFFFF"/>
          <w:lang w:eastAsia="en-GB"/>
        </w:rPr>
        <w:t>American Psychological Association,</w:t>
      </w:r>
      <w:r w:rsidRPr="007705D3">
        <w:rPr>
          <w:rFonts w:ascii="Arial" w:eastAsia="Times New Roman" w:hAnsi="Arial" w:cs="Arial"/>
          <w:color w:val="333333"/>
          <w:sz w:val="24"/>
          <w:szCs w:val="24"/>
          <w:shd w:val="clear" w:color="auto" w:fill="FFFFFF"/>
          <w:lang w:eastAsia="en-GB"/>
        </w:rPr>
        <w:t xml:space="preserve"> 72 (4), pp. 334-348, </w:t>
      </w:r>
      <w:hyperlink r:id="rId16" w:history="1">
        <w:r w:rsidRPr="007705D3">
          <w:rPr>
            <w:rFonts w:ascii="Arial" w:eastAsia="Times New Roman" w:hAnsi="Arial" w:cs="Arial"/>
            <w:color w:val="1155CC"/>
            <w:sz w:val="24"/>
            <w:szCs w:val="24"/>
            <w:u w:val="single"/>
            <w:shd w:val="clear" w:color="auto" w:fill="FFFFFF"/>
            <w:lang w:eastAsia="en-GB"/>
          </w:rPr>
          <w:t>http://dx.doi.org/10.1037/amp0000241</w:t>
        </w:r>
      </w:hyperlink>
    </w:p>
    <w:p w14:paraId="2862C706" w14:textId="7079F9B5" w:rsidR="002F77B8" w:rsidRDefault="002F77B8" w:rsidP="007705D3">
      <w:pPr>
        <w:spacing w:after="0" w:line="360" w:lineRule="auto"/>
        <w:rPr>
          <w:rFonts w:ascii="Times New Roman" w:eastAsia="Times New Roman" w:hAnsi="Times New Roman" w:cs="Times New Roman"/>
          <w:sz w:val="24"/>
          <w:szCs w:val="24"/>
          <w:lang w:eastAsia="en-GB"/>
        </w:rPr>
      </w:pPr>
    </w:p>
    <w:p w14:paraId="126D8E5E" w14:textId="7797F06F" w:rsidR="002F77B8" w:rsidRPr="007705D3" w:rsidRDefault="004D0E2A" w:rsidP="007705D3">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e-teach (no date) </w:t>
      </w:r>
      <w:r w:rsidR="0061350B" w:rsidRPr="0061350B">
        <w:rPr>
          <w:rFonts w:ascii="Arial" w:eastAsia="Times New Roman" w:hAnsi="Arial" w:cs="Arial"/>
          <w:i/>
          <w:iCs/>
          <w:sz w:val="24"/>
          <w:szCs w:val="24"/>
          <w:lang w:eastAsia="en-GB"/>
        </w:rPr>
        <w:t>teacher,</w:t>
      </w:r>
      <w:r w:rsidR="00744438">
        <w:rPr>
          <w:rFonts w:ascii="Arial" w:eastAsia="Times New Roman" w:hAnsi="Arial" w:cs="Arial"/>
          <w:i/>
          <w:iCs/>
          <w:sz w:val="24"/>
          <w:szCs w:val="24"/>
          <w:lang w:eastAsia="en-GB"/>
        </w:rPr>
        <w:t xml:space="preserve"> </w:t>
      </w:r>
      <w:r w:rsidR="0061350B" w:rsidRPr="0061350B">
        <w:rPr>
          <w:rFonts w:ascii="Arial" w:eastAsia="Times New Roman" w:hAnsi="Arial" w:cs="Arial"/>
          <w:i/>
          <w:iCs/>
          <w:sz w:val="24"/>
          <w:szCs w:val="24"/>
          <w:lang w:eastAsia="en-GB"/>
        </w:rPr>
        <w:t>Primary jobs in Wales</w:t>
      </w:r>
      <w:r w:rsidR="0061350B">
        <w:rPr>
          <w:rFonts w:ascii="Arial" w:eastAsia="Times New Roman" w:hAnsi="Arial" w:cs="Arial"/>
          <w:i/>
          <w:iCs/>
          <w:sz w:val="24"/>
          <w:szCs w:val="24"/>
          <w:lang w:eastAsia="en-GB"/>
        </w:rPr>
        <w:t xml:space="preserve">. </w:t>
      </w:r>
      <w:r w:rsidR="0061350B">
        <w:rPr>
          <w:rFonts w:ascii="Arial" w:eastAsia="Times New Roman" w:hAnsi="Arial" w:cs="Arial"/>
          <w:sz w:val="24"/>
          <w:szCs w:val="24"/>
          <w:lang w:eastAsia="en-GB"/>
        </w:rPr>
        <w:t xml:space="preserve">Available at: </w:t>
      </w:r>
      <w:hyperlink r:id="rId17" w:history="1">
        <w:r w:rsidR="00744438" w:rsidRPr="00030BD9">
          <w:rPr>
            <w:rStyle w:val="Hyperlink"/>
            <w:rFonts w:ascii="Arial" w:eastAsia="Times New Roman" w:hAnsi="Arial" w:cs="Arial"/>
            <w:sz w:val="24"/>
            <w:szCs w:val="24"/>
            <w:lang w:eastAsia="en-GB"/>
          </w:rPr>
          <w:t>https://www.eteach.com/jobs/primary/teacher/wales/?oo=ps-kw-lf3&amp;filter=true</w:t>
        </w:r>
      </w:hyperlink>
      <w:r w:rsidR="00744438">
        <w:rPr>
          <w:rFonts w:ascii="Arial" w:eastAsia="Times New Roman" w:hAnsi="Arial" w:cs="Arial"/>
          <w:sz w:val="24"/>
          <w:szCs w:val="24"/>
          <w:lang w:eastAsia="en-GB"/>
        </w:rPr>
        <w:t xml:space="preserve"> (Accessed: 17</w:t>
      </w:r>
      <w:r w:rsidR="00744438" w:rsidRPr="00744438">
        <w:rPr>
          <w:rFonts w:ascii="Arial" w:eastAsia="Times New Roman" w:hAnsi="Arial" w:cs="Arial"/>
          <w:sz w:val="24"/>
          <w:szCs w:val="24"/>
          <w:vertAlign w:val="superscript"/>
          <w:lang w:eastAsia="en-GB"/>
        </w:rPr>
        <w:t>th</w:t>
      </w:r>
      <w:r w:rsidR="00744438">
        <w:rPr>
          <w:rFonts w:ascii="Arial" w:eastAsia="Times New Roman" w:hAnsi="Arial" w:cs="Arial"/>
          <w:sz w:val="24"/>
          <w:szCs w:val="24"/>
          <w:lang w:eastAsia="en-GB"/>
        </w:rPr>
        <w:t xml:space="preserve"> January 2021).</w:t>
      </w:r>
    </w:p>
    <w:p w14:paraId="418B50EF" w14:textId="6F41E768" w:rsidR="007705D3" w:rsidRDefault="007705D3" w:rsidP="007705D3">
      <w:pPr>
        <w:spacing w:after="0" w:line="360" w:lineRule="auto"/>
        <w:rPr>
          <w:rFonts w:ascii="Arial" w:eastAsia="Times New Roman" w:hAnsi="Arial" w:cs="Arial"/>
          <w:color w:val="000000"/>
          <w:sz w:val="24"/>
          <w:szCs w:val="24"/>
          <w:lang w:eastAsia="en-GB"/>
        </w:rPr>
      </w:pPr>
      <w:r w:rsidRPr="007705D3">
        <w:rPr>
          <w:rFonts w:ascii="Arial" w:eastAsia="Times New Roman" w:hAnsi="Arial" w:cs="Arial"/>
          <w:color w:val="000000"/>
          <w:sz w:val="24"/>
          <w:szCs w:val="24"/>
          <w:lang w:eastAsia="en-GB"/>
        </w:rPr>
        <w:lastRenderedPageBreak/>
        <w:t xml:space="preserve">Education for Global Responsibility (no date) </w:t>
      </w:r>
      <w:r w:rsidRPr="007705D3">
        <w:rPr>
          <w:rFonts w:ascii="Arial" w:eastAsia="Times New Roman" w:hAnsi="Arial" w:cs="Arial"/>
          <w:i/>
          <w:iCs/>
          <w:color w:val="000000"/>
          <w:sz w:val="24"/>
          <w:szCs w:val="24"/>
          <w:lang w:eastAsia="en-GB"/>
        </w:rPr>
        <w:t xml:space="preserve">Additional Curriculum for Global Responsibility Education. </w:t>
      </w:r>
      <w:r w:rsidRPr="007705D3">
        <w:rPr>
          <w:rFonts w:ascii="Arial" w:eastAsia="Times New Roman" w:hAnsi="Arial" w:cs="Arial"/>
          <w:color w:val="000000"/>
          <w:sz w:val="24"/>
          <w:szCs w:val="24"/>
          <w:lang w:eastAsia="en-GB"/>
        </w:rPr>
        <w:t xml:space="preserve">Available at: </w:t>
      </w:r>
      <w:hyperlink r:id="rId18" w:history="1">
        <w:r w:rsidRPr="007705D3">
          <w:rPr>
            <w:rFonts w:ascii="Arial" w:eastAsia="Times New Roman" w:hAnsi="Arial" w:cs="Arial"/>
            <w:color w:val="1155CC"/>
            <w:sz w:val="24"/>
            <w:szCs w:val="24"/>
            <w:u w:val="single"/>
            <w:lang w:eastAsia="en-GB"/>
          </w:rPr>
          <w:t>http://globalresponsibility.eu/additional-curriculum/</w:t>
        </w:r>
      </w:hyperlink>
      <w:r w:rsidRPr="007705D3">
        <w:rPr>
          <w:rFonts w:ascii="Arial" w:eastAsia="Times New Roman" w:hAnsi="Arial" w:cs="Arial"/>
          <w:color w:val="000000"/>
          <w:sz w:val="24"/>
          <w:szCs w:val="24"/>
          <w:lang w:eastAsia="en-GB"/>
        </w:rPr>
        <w:t xml:space="preserve"> (Accessed: 5th January 2021).</w:t>
      </w:r>
    </w:p>
    <w:p w14:paraId="4E57681B" w14:textId="77777777" w:rsidR="007705D3" w:rsidRPr="007705D3" w:rsidRDefault="007705D3" w:rsidP="007705D3">
      <w:pPr>
        <w:spacing w:after="0" w:line="360" w:lineRule="auto"/>
        <w:rPr>
          <w:rFonts w:ascii="Times New Roman" w:eastAsia="Times New Roman" w:hAnsi="Times New Roman" w:cs="Times New Roman"/>
          <w:sz w:val="24"/>
          <w:szCs w:val="24"/>
          <w:lang w:eastAsia="en-GB"/>
        </w:rPr>
      </w:pPr>
    </w:p>
    <w:p w14:paraId="18ACB964" w14:textId="77777777" w:rsidR="007705D3" w:rsidRPr="007705D3" w:rsidRDefault="007705D3" w:rsidP="007705D3">
      <w:pPr>
        <w:spacing w:after="0" w:line="360" w:lineRule="auto"/>
        <w:rPr>
          <w:rFonts w:ascii="Times New Roman" w:eastAsia="Times New Roman" w:hAnsi="Times New Roman" w:cs="Times New Roman"/>
          <w:sz w:val="24"/>
          <w:szCs w:val="24"/>
          <w:lang w:eastAsia="en-GB"/>
        </w:rPr>
      </w:pPr>
      <w:r w:rsidRPr="007705D3">
        <w:rPr>
          <w:rFonts w:ascii="Arial" w:eastAsia="Times New Roman" w:hAnsi="Arial" w:cs="Arial"/>
          <w:color w:val="000000"/>
          <w:sz w:val="24"/>
          <w:szCs w:val="24"/>
          <w:lang w:eastAsia="en-GB"/>
        </w:rPr>
        <w:t xml:space="preserve">EPM (2019) </w:t>
      </w:r>
      <w:r w:rsidRPr="007705D3">
        <w:rPr>
          <w:rFonts w:ascii="Arial" w:eastAsia="Times New Roman" w:hAnsi="Arial" w:cs="Arial"/>
          <w:i/>
          <w:iCs/>
          <w:color w:val="000000"/>
          <w:sz w:val="24"/>
          <w:szCs w:val="24"/>
          <w:lang w:eastAsia="en-GB"/>
        </w:rPr>
        <w:t xml:space="preserve">Gibbs’ Reflective Cycle Model. </w:t>
      </w:r>
      <w:r w:rsidRPr="007705D3">
        <w:rPr>
          <w:rFonts w:ascii="Arial" w:eastAsia="Times New Roman" w:hAnsi="Arial" w:cs="Arial"/>
          <w:color w:val="000000"/>
          <w:sz w:val="24"/>
          <w:szCs w:val="24"/>
          <w:lang w:eastAsia="en-GB"/>
        </w:rPr>
        <w:t xml:space="preserve">Available at: </w:t>
      </w:r>
      <w:hyperlink r:id="rId19" w:history="1">
        <w:r w:rsidRPr="007705D3">
          <w:rPr>
            <w:rFonts w:ascii="Arial" w:eastAsia="Times New Roman" w:hAnsi="Arial" w:cs="Arial"/>
            <w:color w:val="1155CC"/>
            <w:sz w:val="24"/>
            <w:szCs w:val="24"/>
            <w:u w:val="single"/>
            <w:lang w:eastAsia="en-GB"/>
          </w:rPr>
          <w:t>https://www.youtube.com/watch?v=-gbczr0lRf4&amp;t=372s</w:t>
        </w:r>
      </w:hyperlink>
      <w:r w:rsidRPr="007705D3">
        <w:rPr>
          <w:rFonts w:ascii="Arial" w:eastAsia="Times New Roman" w:hAnsi="Arial" w:cs="Arial"/>
          <w:color w:val="000000"/>
          <w:sz w:val="24"/>
          <w:szCs w:val="24"/>
          <w:lang w:eastAsia="en-GB"/>
        </w:rPr>
        <w:t xml:space="preserve"> (Accessed: 16th January 2021).</w:t>
      </w:r>
    </w:p>
    <w:p w14:paraId="1172994D" w14:textId="77777777" w:rsidR="007705D3" w:rsidRDefault="007705D3" w:rsidP="007705D3">
      <w:pPr>
        <w:spacing w:before="200" w:after="0" w:line="360" w:lineRule="auto"/>
        <w:rPr>
          <w:rFonts w:ascii="Arial" w:eastAsia="Times New Roman" w:hAnsi="Arial" w:cs="Arial"/>
          <w:color w:val="3A3A3A"/>
          <w:sz w:val="24"/>
          <w:szCs w:val="24"/>
          <w:shd w:val="clear" w:color="auto" w:fill="FFFFFF"/>
          <w:lang w:eastAsia="en-GB"/>
        </w:rPr>
      </w:pPr>
      <w:proofErr w:type="spellStart"/>
      <w:r w:rsidRPr="007705D3">
        <w:rPr>
          <w:rFonts w:ascii="Arial" w:eastAsia="Times New Roman" w:hAnsi="Arial" w:cs="Arial"/>
          <w:color w:val="3A3A3A"/>
          <w:sz w:val="24"/>
          <w:szCs w:val="24"/>
          <w:shd w:val="clear" w:color="auto" w:fill="FFFFFF"/>
          <w:lang w:eastAsia="en-GB"/>
        </w:rPr>
        <w:t>Golubickis</w:t>
      </w:r>
      <w:proofErr w:type="spellEnd"/>
      <w:r w:rsidRPr="007705D3">
        <w:rPr>
          <w:rFonts w:ascii="Arial" w:eastAsia="Times New Roman" w:hAnsi="Arial" w:cs="Arial"/>
          <w:color w:val="3A3A3A"/>
          <w:sz w:val="24"/>
          <w:szCs w:val="24"/>
          <w:shd w:val="clear" w:color="auto" w:fill="FFFFFF"/>
          <w:lang w:eastAsia="en-GB"/>
        </w:rPr>
        <w:t xml:space="preserve">, M. et al. (2016) ‘The observing self: Diminishing egocentrism through brief mindfulness meditation’. </w:t>
      </w:r>
      <w:r w:rsidRPr="007705D3">
        <w:rPr>
          <w:rFonts w:ascii="Arial" w:eastAsia="Times New Roman" w:hAnsi="Arial" w:cs="Arial"/>
          <w:i/>
          <w:iCs/>
          <w:color w:val="3A3A3A"/>
          <w:sz w:val="24"/>
          <w:szCs w:val="24"/>
          <w:shd w:val="clear" w:color="auto" w:fill="FFFFFF"/>
          <w:lang w:eastAsia="en-GB"/>
        </w:rPr>
        <w:t>European Journal of Social Psychology,</w:t>
      </w:r>
      <w:r w:rsidRPr="007705D3">
        <w:rPr>
          <w:rFonts w:ascii="Arial" w:eastAsia="Times New Roman" w:hAnsi="Arial" w:cs="Arial"/>
          <w:color w:val="3A3A3A"/>
          <w:sz w:val="24"/>
          <w:szCs w:val="24"/>
          <w:shd w:val="clear" w:color="auto" w:fill="FFFFFF"/>
          <w:lang w:eastAsia="en-GB"/>
        </w:rPr>
        <w:t xml:space="preserve"> 46, pp.521–527, </w:t>
      </w:r>
      <w:hyperlink r:id="rId20" w:history="1">
        <w:r w:rsidRPr="007705D3">
          <w:rPr>
            <w:rFonts w:ascii="Arial" w:eastAsia="Times New Roman" w:hAnsi="Arial" w:cs="Arial"/>
            <w:color w:val="005274"/>
            <w:sz w:val="24"/>
            <w:szCs w:val="24"/>
            <w:u w:val="single"/>
            <w:shd w:val="clear" w:color="auto" w:fill="FFFFFF"/>
            <w:lang w:eastAsia="en-GB"/>
          </w:rPr>
          <w:t>https://doi.org/10.1002/ejsp.2186</w:t>
        </w:r>
      </w:hyperlink>
      <w:r w:rsidRPr="007705D3">
        <w:rPr>
          <w:rFonts w:ascii="Arial" w:eastAsia="Times New Roman" w:hAnsi="Arial" w:cs="Arial"/>
          <w:color w:val="3A3A3A"/>
          <w:sz w:val="24"/>
          <w:szCs w:val="24"/>
          <w:shd w:val="clear" w:color="auto" w:fill="FFFFFF"/>
          <w:lang w:eastAsia="en-GB"/>
        </w:rPr>
        <w:t>.</w:t>
      </w:r>
    </w:p>
    <w:p w14:paraId="7F6B9635" w14:textId="7ED37669" w:rsidR="007705D3" w:rsidRPr="007705D3" w:rsidRDefault="007705D3" w:rsidP="007705D3">
      <w:pPr>
        <w:spacing w:before="200" w:after="0" w:line="360" w:lineRule="auto"/>
        <w:rPr>
          <w:rFonts w:ascii="Arial" w:eastAsia="Times New Roman" w:hAnsi="Arial" w:cs="Arial"/>
          <w:color w:val="3A3A3A"/>
          <w:sz w:val="24"/>
          <w:szCs w:val="24"/>
          <w:shd w:val="clear" w:color="auto" w:fill="FFFFFF"/>
          <w:lang w:eastAsia="en-GB"/>
        </w:rPr>
      </w:pPr>
      <w:r w:rsidRPr="007705D3">
        <w:rPr>
          <w:rFonts w:ascii="Arial" w:eastAsia="Times New Roman" w:hAnsi="Arial" w:cs="Arial"/>
          <w:color w:val="000000"/>
          <w:sz w:val="24"/>
          <w:szCs w:val="24"/>
          <w:lang w:eastAsia="en-GB"/>
        </w:rPr>
        <w:t xml:space="preserve">Hargreaves, J. and Page, L. (2013) </w:t>
      </w:r>
      <w:r w:rsidRPr="007705D3">
        <w:rPr>
          <w:rFonts w:ascii="Arial" w:eastAsia="Times New Roman" w:hAnsi="Arial" w:cs="Arial"/>
          <w:i/>
          <w:iCs/>
          <w:color w:val="000000"/>
          <w:sz w:val="24"/>
          <w:szCs w:val="24"/>
          <w:lang w:eastAsia="en-GB"/>
        </w:rPr>
        <w:t xml:space="preserve">Reflective Practice. </w:t>
      </w:r>
      <w:r w:rsidRPr="007705D3">
        <w:rPr>
          <w:rFonts w:ascii="Arial" w:eastAsia="Times New Roman" w:hAnsi="Arial" w:cs="Arial"/>
          <w:color w:val="000000"/>
          <w:sz w:val="24"/>
          <w:szCs w:val="24"/>
          <w:lang w:eastAsia="en-GB"/>
        </w:rPr>
        <w:t>Massachusetts: Polity Press.</w:t>
      </w:r>
    </w:p>
    <w:p w14:paraId="5ABE27E0" w14:textId="77777777" w:rsidR="007705D3" w:rsidRDefault="007705D3" w:rsidP="007705D3">
      <w:pPr>
        <w:spacing w:after="0" w:line="360" w:lineRule="auto"/>
        <w:rPr>
          <w:rFonts w:ascii="Arial" w:eastAsia="Times New Roman" w:hAnsi="Arial" w:cs="Arial"/>
          <w:color w:val="000000"/>
          <w:sz w:val="24"/>
          <w:szCs w:val="24"/>
          <w:lang w:eastAsia="en-GB"/>
        </w:rPr>
      </w:pPr>
    </w:p>
    <w:p w14:paraId="47CDE47C" w14:textId="77777777" w:rsidR="007705D3" w:rsidRPr="007705D3" w:rsidRDefault="007705D3" w:rsidP="007705D3">
      <w:pPr>
        <w:spacing w:after="0" w:line="360" w:lineRule="auto"/>
        <w:rPr>
          <w:rFonts w:ascii="Times New Roman" w:eastAsia="Times New Roman" w:hAnsi="Times New Roman" w:cs="Times New Roman"/>
          <w:sz w:val="24"/>
          <w:szCs w:val="24"/>
          <w:lang w:eastAsia="en-GB"/>
        </w:rPr>
      </w:pPr>
      <w:r w:rsidRPr="007705D3">
        <w:rPr>
          <w:rFonts w:ascii="Arial" w:eastAsia="Times New Roman" w:hAnsi="Arial" w:cs="Arial"/>
          <w:color w:val="000000"/>
          <w:sz w:val="24"/>
          <w:szCs w:val="24"/>
          <w:lang w:eastAsia="en-GB"/>
        </w:rPr>
        <w:t>Hughes, S, 2020,</w:t>
      </w:r>
      <w:r w:rsidRPr="007705D3">
        <w:rPr>
          <w:rFonts w:ascii="Arial" w:eastAsia="Times New Roman" w:hAnsi="Arial" w:cs="Arial"/>
          <w:i/>
          <w:iCs/>
          <w:color w:val="000000"/>
          <w:sz w:val="24"/>
          <w:szCs w:val="24"/>
          <w:lang w:eastAsia="en-GB"/>
        </w:rPr>
        <w:t xml:space="preserve"> 6 Steps to Resolve Conflict. </w:t>
      </w:r>
      <w:r w:rsidRPr="007705D3">
        <w:rPr>
          <w:rFonts w:ascii="Arial" w:eastAsia="Times New Roman" w:hAnsi="Arial" w:cs="Arial"/>
          <w:color w:val="000000"/>
          <w:sz w:val="24"/>
          <w:szCs w:val="24"/>
          <w:lang w:eastAsia="en-GB"/>
        </w:rPr>
        <w:t>Available at: </w:t>
      </w:r>
      <w:hyperlink r:id="rId21" w:history="1">
        <w:r w:rsidRPr="007705D3">
          <w:rPr>
            <w:rFonts w:ascii="Arial" w:eastAsia="Times New Roman" w:hAnsi="Arial" w:cs="Arial"/>
            <w:color w:val="1155CC"/>
            <w:sz w:val="24"/>
            <w:szCs w:val="24"/>
            <w:u w:val="single"/>
            <w:lang w:eastAsia="en-GB"/>
          </w:rPr>
          <w:t>https://www.youtube.com/watch?v=-896GMwEFcc</w:t>
        </w:r>
      </w:hyperlink>
      <w:r w:rsidRPr="007705D3">
        <w:rPr>
          <w:rFonts w:ascii="Arial" w:eastAsia="Times New Roman" w:hAnsi="Arial" w:cs="Arial"/>
          <w:color w:val="000000"/>
          <w:sz w:val="24"/>
          <w:szCs w:val="24"/>
          <w:lang w:eastAsia="en-GB"/>
        </w:rPr>
        <w:t xml:space="preserve"> (Accessed: 8th January 2021).</w:t>
      </w:r>
    </w:p>
    <w:p w14:paraId="1B897B08" w14:textId="77777777" w:rsidR="007705D3" w:rsidRDefault="007705D3" w:rsidP="007705D3">
      <w:pPr>
        <w:spacing w:after="0" w:line="360" w:lineRule="auto"/>
        <w:rPr>
          <w:rFonts w:ascii="Arial" w:eastAsia="Times New Roman" w:hAnsi="Arial" w:cs="Arial"/>
          <w:color w:val="3A3A3A"/>
          <w:sz w:val="24"/>
          <w:szCs w:val="24"/>
          <w:shd w:val="clear" w:color="auto" w:fill="FFFFFF"/>
          <w:lang w:eastAsia="en-GB"/>
        </w:rPr>
      </w:pPr>
    </w:p>
    <w:p w14:paraId="491E0AD9" w14:textId="4C0CA101" w:rsidR="007705D3" w:rsidRPr="007705D3" w:rsidRDefault="007705D3" w:rsidP="007705D3">
      <w:pPr>
        <w:spacing w:after="0" w:line="360" w:lineRule="auto"/>
        <w:rPr>
          <w:rFonts w:ascii="Times New Roman" w:eastAsia="Times New Roman" w:hAnsi="Times New Roman" w:cs="Times New Roman"/>
          <w:sz w:val="24"/>
          <w:szCs w:val="24"/>
          <w:lang w:eastAsia="en-GB"/>
        </w:rPr>
      </w:pPr>
      <w:r w:rsidRPr="007705D3">
        <w:rPr>
          <w:rFonts w:ascii="Arial" w:eastAsia="Times New Roman" w:hAnsi="Arial" w:cs="Arial"/>
          <w:color w:val="3A3A3A"/>
          <w:sz w:val="24"/>
          <w:szCs w:val="24"/>
          <w:shd w:val="clear" w:color="auto" w:fill="FFFFFF"/>
          <w:lang w:eastAsia="en-GB"/>
        </w:rPr>
        <w:t xml:space="preserve">King Rose Archives (2019) </w:t>
      </w:r>
      <w:r w:rsidRPr="007705D3">
        <w:rPr>
          <w:rFonts w:ascii="Arial" w:eastAsia="Times New Roman" w:hAnsi="Arial" w:cs="Arial"/>
          <w:i/>
          <w:iCs/>
          <w:color w:val="3A3A3A"/>
          <w:sz w:val="24"/>
          <w:szCs w:val="24"/>
          <w:shd w:val="clear" w:color="auto" w:fill="FFFFFF"/>
          <w:lang w:eastAsia="en-GB"/>
        </w:rPr>
        <w:t xml:space="preserve">Sir Ken Robinson: Finding Your Element. </w:t>
      </w:r>
      <w:r w:rsidRPr="007705D3">
        <w:rPr>
          <w:rFonts w:ascii="Arial" w:eastAsia="Times New Roman" w:hAnsi="Arial" w:cs="Arial"/>
          <w:color w:val="3A3A3A"/>
          <w:sz w:val="24"/>
          <w:szCs w:val="24"/>
          <w:shd w:val="clear" w:color="auto" w:fill="FFFFFF"/>
          <w:lang w:eastAsia="en-GB"/>
        </w:rPr>
        <w:t xml:space="preserve">Available at: </w:t>
      </w:r>
      <w:hyperlink r:id="rId22" w:history="1">
        <w:r w:rsidRPr="007705D3">
          <w:rPr>
            <w:rFonts w:ascii="Arial" w:eastAsia="Times New Roman" w:hAnsi="Arial" w:cs="Arial"/>
            <w:color w:val="1155CC"/>
            <w:sz w:val="24"/>
            <w:szCs w:val="24"/>
            <w:u w:val="single"/>
            <w:shd w:val="clear" w:color="auto" w:fill="FFFFFF"/>
            <w:lang w:eastAsia="en-GB"/>
          </w:rPr>
          <w:t>https://www.youtube.com/watch?v=17fbxRQgMlU</w:t>
        </w:r>
      </w:hyperlink>
      <w:r w:rsidRPr="007705D3">
        <w:rPr>
          <w:rFonts w:ascii="Arial" w:eastAsia="Times New Roman" w:hAnsi="Arial" w:cs="Arial"/>
          <w:color w:val="3A3A3A"/>
          <w:sz w:val="24"/>
          <w:szCs w:val="24"/>
          <w:shd w:val="clear" w:color="auto" w:fill="FFFFFF"/>
          <w:lang w:eastAsia="en-GB"/>
        </w:rPr>
        <w:t xml:space="preserve"> (Accessed: 15th January 2021).</w:t>
      </w:r>
    </w:p>
    <w:p w14:paraId="20930A44" w14:textId="0441A951" w:rsidR="007705D3" w:rsidRPr="007705D3" w:rsidRDefault="007705D3" w:rsidP="007705D3">
      <w:pPr>
        <w:spacing w:before="200" w:after="0" w:line="360" w:lineRule="auto"/>
        <w:rPr>
          <w:rFonts w:ascii="Times New Roman" w:eastAsia="Times New Roman" w:hAnsi="Times New Roman" w:cs="Times New Roman"/>
          <w:sz w:val="24"/>
          <w:szCs w:val="24"/>
          <w:lang w:eastAsia="en-GB"/>
        </w:rPr>
      </w:pPr>
      <w:r w:rsidRPr="007705D3">
        <w:rPr>
          <w:rFonts w:ascii="Arial" w:eastAsia="Times New Roman" w:hAnsi="Arial" w:cs="Arial"/>
          <w:color w:val="3A3A3A"/>
          <w:sz w:val="24"/>
          <w:szCs w:val="24"/>
          <w:shd w:val="clear" w:color="auto" w:fill="FFFFFF"/>
          <w:lang w:eastAsia="en-GB"/>
        </w:rPr>
        <w:t>Liddle, D. (2017) Managing Conflict: A practical guide to resolution in the workplace. London: Kogan Page LTD.</w:t>
      </w:r>
    </w:p>
    <w:p w14:paraId="43FD879A" w14:textId="6D5979DB" w:rsidR="007705D3" w:rsidRPr="007705D3" w:rsidRDefault="007705D3" w:rsidP="007705D3">
      <w:pPr>
        <w:spacing w:before="200" w:after="0" w:line="360" w:lineRule="auto"/>
        <w:rPr>
          <w:rFonts w:ascii="Times New Roman" w:eastAsia="Times New Roman" w:hAnsi="Times New Roman" w:cs="Times New Roman"/>
          <w:sz w:val="24"/>
          <w:szCs w:val="24"/>
          <w:lang w:eastAsia="en-GB"/>
        </w:rPr>
      </w:pPr>
      <w:r w:rsidRPr="007705D3">
        <w:rPr>
          <w:rFonts w:ascii="Arial" w:eastAsia="Times New Roman" w:hAnsi="Arial" w:cs="Arial"/>
          <w:color w:val="3A3A3A"/>
          <w:sz w:val="24"/>
          <w:szCs w:val="24"/>
          <w:shd w:val="clear" w:color="auto" w:fill="FFFFFF"/>
          <w:lang w:eastAsia="en-GB"/>
        </w:rPr>
        <w:t xml:space="preserve">Moyles, J. (2006) </w:t>
      </w:r>
      <w:r w:rsidRPr="007705D3">
        <w:rPr>
          <w:rFonts w:ascii="Arial" w:eastAsia="Times New Roman" w:hAnsi="Arial" w:cs="Arial"/>
          <w:i/>
          <w:iCs/>
          <w:color w:val="3A3A3A"/>
          <w:sz w:val="24"/>
          <w:szCs w:val="24"/>
          <w:shd w:val="clear" w:color="auto" w:fill="FFFFFF"/>
          <w:lang w:eastAsia="en-GB"/>
        </w:rPr>
        <w:t>Effective Leadership and Management in the Early Years</w:t>
      </w:r>
      <w:r w:rsidRPr="007705D3">
        <w:rPr>
          <w:rFonts w:ascii="Arial" w:eastAsia="Times New Roman" w:hAnsi="Arial" w:cs="Arial"/>
          <w:color w:val="3A3A3A"/>
          <w:sz w:val="24"/>
          <w:szCs w:val="24"/>
          <w:shd w:val="clear" w:color="auto" w:fill="FFFFFF"/>
          <w:lang w:eastAsia="en-GB"/>
        </w:rPr>
        <w:t>. Maidenhead: Open University Press.</w:t>
      </w:r>
    </w:p>
    <w:p w14:paraId="51B459FD" w14:textId="77777777" w:rsidR="007705D3" w:rsidRDefault="007705D3" w:rsidP="007705D3">
      <w:pPr>
        <w:spacing w:after="0" w:line="360" w:lineRule="auto"/>
        <w:rPr>
          <w:rFonts w:ascii="Arial" w:eastAsia="Times New Roman" w:hAnsi="Arial" w:cs="Arial"/>
          <w:color w:val="333333"/>
          <w:sz w:val="24"/>
          <w:szCs w:val="24"/>
          <w:shd w:val="clear" w:color="auto" w:fill="FFFFFF"/>
          <w:lang w:eastAsia="en-GB"/>
        </w:rPr>
      </w:pPr>
    </w:p>
    <w:p w14:paraId="704801EC" w14:textId="7713E7E6" w:rsidR="007705D3" w:rsidRPr="007705D3" w:rsidRDefault="007705D3" w:rsidP="007705D3">
      <w:pPr>
        <w:spacing w:after="0" w:line="360" w:lineRule="auto"/>
        <w:rPr>
          <w:rFonts w:ascii="Times New Roman" w:eastAsia="Times New Roman" w:hAnsi="Times New Roman" w:cs="Times New Roman"/>
          <w:sz w:val="24"/>
          <w:szCs w:val="24"/>
          <w:lang w:eastAsia="en-GB"/>
        </w:rPr>
      </w:pPr>
      <w:r w:rsidRPr="007705D3">
        <w:rPr>
          <w:rFonts w:ascii="Arial" w:eastAsia="Times New Roman" w:hAnsi="Arial" w:cs="Arial"/>
          <w:color w:val="333333"/>
          <w:sz w:val="24"/>
          <w:szCs w:val="24"/>
          <w:shd w:val="clear" w:color="auto" w:fill="FFFFFF"/>
          <w:lang w:eastAsia="en-GB"/>
        </w:rPr>
        <w:t xml:space="preserve">New Directions (no date) </w:t>
      </w:r>
      <w:r w:rsidRPr="007705D3">
        <w:rPr>
          <w:rFonts w:ascii="Arial" w:eastAsia="Times New Roman" w:hAnsi="Arial" w:cs="Arial"/>
          <w:i/>
          <w:iCs/>
          <w:color w:val="333333"/>
          <w:sz w:val="24"/>
          <w:szCs w:val="24"/>
          <w:shd w:val="clear" w:color="auto" w:fill="FFFFFF"/>
          <w:lang w:eastAsia="en-GB"/>
        </w:rPr>
        <w:t xml:space="preserve">Job Vacancies. </w:t>
      </w:r>
      <w:r w:rsidRPr="007705D3">
        <w:rPr>
          <w:rFonts w:ascii="Arial" w:eastAsia="Times New Roman" w:hAnsi="Arial" w:cs="Arial"/>
          <w:color w:val="333333"/>
          <w:sz w:val="24"/>
          <w:szCs w:val="24"/>
          <w:shd w:val="clear" w:color="auto" w:fill="FFFFFF"/>
          <w:lang w:eastAsia="en-GB"/>
        </w:rPr>
        <w:t xml:space="preserve">Available at:  </w:t>
      </w:r>
      <w:hyperlink r:id="rId23" w:history="1">
        <w:r w:rsidRPr="007705D3">
          <w:rPr>
            <w:rFonts w:ascii="Arial" w:eastAsia="Times New Roman" w:hAnsi="Arial" w:cs="Arial"/>
            <w:color w:val="1155CC"/>
            <w:sz w:val="24"/>
            <w:szCs w:val="24"/>
            <w:u w:val="single"/>
            <w:shd w:val="clear" w:color="auto" w:fill="FFFFFF"/>
            <w:lang w:eastAsia="en-GB"/>
          </w:rPr>
          <w:t>https://www.new-directions.co.uk/education/job-vacancies/?jv_category=key-stage-1-teacher&amp;jv_search_location=cf5+3dz</w:t>
        </w:r>
      </w:hyperlink>
      <w:r w:rsidRPr="007705D3">
        <w:rPr>
          <w:rFonts w:ascii="Arial" w:eastAsia="Times New Roman" w:hAnsi="Arial" w:cs="Arial"/>
          <w:color w:val="333333"/>
          <w:sz w:val="24"/>
          <w:szCs w:val="24"/>
          <w:shd w:val="clear" w:color="auto" w:fill="FFFFFF"/>
          <w:lang w:eastAsia="en-GB"/>
        </w:rPr>
        <w:t xml:space="preserve"> (Accessed: 17th January 2021).</w:t>
      </w:r>
    </w:p>
    <w:p w14:paraId="3BF4ABBA" w14:textId="77777777" w:rsidR="007705D3" w:rsidRDefault="007705D3" w:rsidP="007705D3">
      <w:pPr>
        <w:spacing w:after="0" w:line="360" w:lineRule="auto"/>
        <w:rPr>
          <w:rFonts w:ascii="Arial" w:eastAsia="Times New Roman" w:hAnsi="Arial" w:cs="Arial"/>
          <w:color w:val="3A3A3A"/>
          <w:sz w:val="24"/>
          <w:szCs w:val="24"/>
          <w:shd w:val="clear" w:color="auto" w:fill="FFFFFF"/>
          <w:lang w:eastAsia="en-GB"/>
        </w:rPr>
      </w:pPr>
    </w:p>
    <w:p w14:paraId="157EB8EB" w14:textId="4CA08459" w:rsidR="007705D3" w:rsidRPr="007705D3" w:rsidRDefault="007705D3" w:rsidP="007705D3">
      <w:pPr>
        <w:spacing w:after="0" w:line="360" w:lineRule="auto"/>
        <w:rPr>
          <w:rFonts w:ascii="Times New Roman" w:eastAsia="Times New Roman" w:hAnsi="Times New Roman" w:cs="Times New Roman"/>
          <w:sz w:val="24"/>
          <w:szCs w:val="24"/>
          <w:lang w:eastAsia="en-GB"/>
        </w:rPr>
      </w:pPr>
      <w:r w:rsidRPr="007705D3">
        <w:rPr>
          <w:rFonts w:ascii="Arial" w:eastAsia="Times New Roman" w:hAnsi="Arial" w:cs="Arial"/>
          <w:color w:val="3A3A3A"/>
          <w:sz w:val="24"/>
          <w:szCs w:val="24"/>
          <w:shd w:val="clear" w:color="auto" w:fill="FFFFFF"/>
          <w:lang w:eastAsia="en-GB"/>
        </w:rPr>
        <w:t xml:space="preserve">O'Sullivan, J., (2009) </w:t>
      </w:r>
      <w:r w:rsidRPr="007705D3">
        <w:rPr>
          <w:rFonts w:ascii="Arial" w:eastAsia="Times New Roman" w:hAnsi="Arial" w:cs="Arial"/>
          <w:i/>
          <w:iCs/>
          <w:color w:val="3A3A3A"/>
          <w:sz w:val="24"/>
          <w:szCs w:val="24"/>
          <w:shd w:val="clear" w:color="auto" w:fill="FFFFFF"/>
          <w:lang w:eastAsia="en-GB"/>
        </w:rPr>
        <w:t>Leadership skills in the early years: making a difference</w:t>
      </w:r>
      <w:r w:rsidRPr="007705D3">
        <w:rPr>
          <w:rFonts w:ascii="Arial" w:eastAsia="Times New Roman" w:hAnsi="Arial" w:cs="Arial"/>
          <w:color w:val="3A3A3A"/>
          <w:sz w:val="24"/>
          <w:szCs w:val="24"/>
          <w:shd w:val="clear" w:color="auto" w:fill="FFFFFF"/>
          <w:lang w:eastAsia="en-GB"/>
        </w:rPr>
        <w:t>, London; New York: Network Continuum.</w:t>
      </w:r>
    </w:p>
    <w:p w14:paraId="50AB2F50" w14:textId="77777777" w:rsidR="007705D3" w:rsidRDefault="007705D3" w:rsidP="007705D3">
      <w:pPr>
        <w:spacing w:after="0" w:line="360" w:lineRule="auto"/>
        <w:rPr>
          <w:rFonts w:ascii="Arial" w:eastAsia="Times New Roman" w:hAnsi="Arial" w:cs="Arial"/>
          <w:color w:val="3A3A3A"/>
          <w:sz w:val="24"/>
          <w:szCs w:val="24"/>
          <w:shd w:val="clear" w:color="auto" w:fill="FFFFFF"/>
          <w:lang w:eastAsia="en-GB"/>
        </w:rPr>
      </w:pPr>
    </w:p>
    <w:p w14:paraId="3988BE5A" w14:textId="346CE573" w:rsidR="007705D3" w:rsidRPr="007705D3" w:rsidRDefault="007705D3" w:rsidP="007705D3">
      <w:pPr>
        <w:spacing w:after="0" w:line="360" w:lineRule="auto"/>
        <w:rPr>
          <w:rFonts w:ascii="Times New Roman" w:eastAsia="Times New Roman" w:hAnsi="Times New Roman" w:cs="Times New Roman"/>
          <w:sz w:val="24"/>
          <w:szCs w:val="24"/>
          <w:lang w:eastAsia="en-GB"/>
        </w:rPr>
      </w:pPr>
      <w:r w:rsidRPr="007705D3">
        <w:rPr>
          <w:rFonts w:ascii="Arial" w:eastAsia="Times New Roman" w:hAnsi="Arial" w:cs="Arial"/>
          <w:color w:val="3A3A3A"/>
          <w:sz w:val="24"/>
          <w:szCs w:val="24"/>
          <w:shd w:val="clear" w:color="auto" w:fill="FFFFFF"/>
          <w:lang w:eastAsia="en-GB"/>
        </w:rPr>
        <w:t xml:space="preserve">Palmer, S. (2015) </w:t>
      </w:r>
      <w:r w:rsidRPr="007705D3">
        <w:rPr>
          <w:rFonts w:ascii="Arial" w:eastAsia="Times New Roman" w:hAnsi="Arial" w:cs="Arial"/>
          <w:i/>
          <w:iCs/>
          <w:color w:val="3A3A3A"/>
          <w:sz w:val="24"/>
          <w:szCs w:val="24"/>
          <w:shd w:val="clear" w:color="auto" w:fill="FFFFFF"/>
          <w:lang w:eastAsia="en-GB"/>
        </w:rPr>
        <w:t xml:space="preserve">Toxic Childhood: How the Modern World is Damaging Our Children and What We Can do About it. </w:t>
      </w:r>
      <w:r w:rsidRPr="007705D3">
        <w:rPr>
          <w:rFonts w:ascii="Arial" w:eastAsia="Times New Roman" w:hAnsi="Arial" w:cs="Arial"/>
          <w:color w:val="3A3A3A"/>
          <w:sz w:val="24"/>
          <w:szCs w:val="24"/>
          <w:shd w:val="clear" w:color="auto" w:fill="FFFFFF"/>
          <w:lang w:eastAsia="en-GB"/>
        </w:rPr>
        <w:t>London: Orion.</w:t>
      </w:r>
    </w:p>
    <w:p w14:paraId="4DFB5843" w14:textId="77777777" w:rsidR="007705D3" w:rsidRPr="007705D3" w:rsidRDefault="007705D3" w:rsidP="007705D3">
      <w:pPr>
        <w:spacing w:before="200" w:after="0" w:line="360" w:lineRule="auto"/>
        <w:rPr>
          <w:rFonts w:ascii="Times New Roman" w:eastAsia="Times New Roman" w:hAnsi="Times New Roman" w:cs="Times New Roman"/>
          <w:sz w:val="24"/>
          <w:szCs w:val="24"/>
          <w:lang w:eastAsia="en-GB"/>
        </w:rPr>
      </w:pPr>
      <w:r w:rsidRPr="007705D3">
        <w:rPr>
          <w:rFonts w:ascii="Arial" w:eastAsia="Times New Roman" w:hAnsi="Arial" w:cs="Arial"/>
          <w:color w:val="3A3A3A"/>
          <w:sz w:val="24"/>
          <w:szCs w:val="24"/>
          <w:shd w:val="clear" w:color="auto" w:fill="FFFFFF"/>
          <w:lang w:eastAsia="en-GB"/>
        </w:rPr>
        <w:lastRenderedPageBreak/>
        <w:t xml:space="preserve">Rich, J. (2015) </w:t>
      </w:r>
      <w:r w:rsidRPr="007705D3">
        <w:rPr>
          <w:rFonts w:ascii="Arial" w:eastAsia="Times New Roman" w:hAnsi="Arial" w:cs="Arial"/>
          <w:i/>
          <w:iCs/>
          <w:color w:val="3A3A3A"/>
          <w:sz w:val="24"/>
          <w:szCs w:val="24"/>
          <w:shd w:val="clear" w:color="auto" w:fill="FFFFFF"/>
          <w:lang w:eastAsia="en-GB"/>
        </w:rPr>
        <w:t xml:space="preserve">Employability: Degrees of Value. </w:t>
      </w:r>
      <w:r w:rsidRPr="007705D3">
        <w:rPr>
          <w:rFonts w:ascii="Arial" w:eastAsia="Times New Roman" w:hAnsi="Arial" w:cs="Arial"/>
          <w:color w:val="3A3A3A"/>
          <w:sz w:val="24"/>
          <w:szCs w:val="24"/>
          <w:shd w:val="clear" w:color="auto" w:fill="FFFFFF"/>
          <w:lang w:eastAsia="en-GB"/>
        </w:rPr>
        <w:t>Oxford: Higher Education Policy Institute.</w:t>
      </w:r>
    </w:p>
    <w:p w14:paraId="6DC900EE" w14:textId="77777777" w:rsidR="007705D3" w:rsidRDefault="007705D3" w:rsidP="007705D3">
      <w:pPr>
        <w:spacing w:after="0" w:line="360" w:lineRule="auto"/>
        <w:rPr>
          <w:rFonts w:ascii="Arial" w:eastAsia="Times New Roman" w:hAnsi="Arial" w:cs="Arial"/>
          <w:color w:val="000000"/>
          <w:sz w:val="24"/>
          <w:szCs w:val="24"/>
          <w:lang w:eastAsia="en-GB"/>
        </w:rPr>
      </w:pPr>
    </w:p>
    <w:p w14:paraId="3E75ECD0" w14:textId="5242F54A" w:rsidR="007705D3" w:rsidRPr="007705D3" w:rsidRDefault="007705D3" w:rsidP="007705D3">
      <w:pPr>
        <w:spacing w:after="0" w:line="360" w:lineRule="auto"/>
        <w:rPr>
          <w:rFonts w:ascii="Times New Roman" w:eastAsia="Times New Roman" w:hAnsi="Times New Roman" w:cs="Times New Roman"/>
          <w:sz w:val="24"/>
          <w:szCs w:val="24"/>
          <w:lang w:eastAsia="en-GB"/>
        </w:rPr>
      </w:pPr>
      <w:r w:rsidRPr="007705D3">
        <w:rPr>
          <w:rFonts w:ascii="Arial" w:eastAsia="Times New Roman" w:hAnsi="Arial" w:cs="Arial"/>
          <w:color w:val="000000"/>
          <w:sz w:val="24"/>
          <w:szCs w:val="24"/>
          <w:lang w:eastAsia="en-GB"/>
        </w:rPr>
        <w:t xml:space="preserve">Rose, J., Gilbert, L. and Richards, V. (2015) </w:t>
      </w:r>
      <w:r w:rsidRPr="007705D3">
        <w:rPr>
          <w:rFonts w:ascii="Arial" w:eastAsia="Times New Roman" w:hAnsi="Arial" w:cs="Arial"/>
          <w:i/>
          <w:iCs/>
          <w:color w:val="000000"/>
          <w:sz w:val="24"/>
          <w:szCs w:val="24"/>
          <w:lang w:eastAsia="en-GB"/>
        </w:rPr>
        <w:t xml:space="preserve">Health and Well-being in Early Childhood. </w:t>
      </w:r>
      <w:r w:rsidRPr="007705D3">
        <w:rPr>
          <w:rFonts w:ascii="Arial" w:eastAsia="Times New Roman" w:hAnsi="Arial" w:cs="Arial"/>
          <w:color w:val="000000"/>
          <w:sz w:val="24"/>
          <w:szCs w:val="24"/>
          <w:lang w:eastAsia="en-GB"/>
        </w:rPr>
        <w:t>London: Sage Publications Limited. </w:t>
      </w:r>
    </w:p>
    <w:p w14:paraId="4D0AC5AC" w14:textId="77777777" w:rsidR="007705D3" w:rsidRPr="007705D3" w:rsidRDefault="007705D3" w:rsidP="007705D3">
      <w:pPr>
        <w:spacing w:before="200" w:after="0" w:line="360" w:lineRule="auto"/>
        <w:rPr>
          <w:rFonts w:ascii="Times New Roman" w:eastAsia="Times New Roman" w:hAnsi="Times New Roman" w:cs="Times New Roman"/>
          <w:sz w:val="24"/>
          <w:szCs w:val="24"/>
          <w:lang w:eastAsia="en-GB"/>
        </w:rPr>
      </w:pPr>
      <w:r w:rsidRPr="007705D3">
        <w:rPr>
          <w:rFonts w:ascii="Arial" w:eastAsia="Times New Roman" w:hAnsi="Arial" w:cs="Arial"/>
          <w:color w:val="3A3A3A"/>
          <w:sz w:val="24"/>
          <w:szCs w:val="24"/>
          <w:shd w:val="clear" w:color="auto" w:fill="FFFFFF"/>
          <w:lang w:eastAsia="en-GB"/>
        </w:rPr>
        <w:t xml:space="preserve">Singh, B. (2008) </w:t>
      </w:r>
      <w:r w:rsidRPr="007705D3">
        <w:rPr>
          <w:rFonts w:ascii="Arial" w:eastAsia="Times New Roman" w:hAnsi="Arial" w:cs="Arial"/>
          <w:i/>
          <w:iCs/>
          <w:color w:val="3A3A3A"/>
          <w:sz w:val="24"/>
          <w:szCs w:val="24"/>
          <w:shd w:val="clear" w:color="auto" w:fill="FFFFFF"/>
          <w:lang w:eastAsia="en-GB"/>
        </w:rPr>
        <w:t>Managing Conflict and Negotiation</w:t>
      </w:r>
      <w:r w:rsidRPr="007705D3">
        <w:rPr>
          <w:rFonts w:ascii="Arial" w:eastAsia="Times New Roman" w:hAnsi="Arial" w:cs="Arial"/>
          <w:color w:val="3A3A3A"/>
          <w:sz w:val="24"/>
          <w:szCs w:val="24"/>
          <w:shd w:val="clear" w:color="auto" w:fill="FFFFFF"/>
          <w:lang w:eastAsia="en-GB"/>
        </w:rPr>
        <w:t>. India: Excel Books.</w:t>
      </w:r>
    </w:p>
    <w:p w14:paraId="4AECE402" w14:textId="77777777" w:rsidR="007705D3" w:rsidRDefault="007705D3" w:rsidP="007705D3">
      <w:pPr>
        <w:spacing w:after="0" w:line="360" w:lineRule="auto"/>
        <w:rPr>
          <w:rFonts w:ascii="Arial" w:eastAsia="Times New Roman" w:hAnsi="Arial" w:cs="Arial"/>
          <w:color w:val="000000"/>
          <w:sz w:val="24"/>
          <w:szCs w:val="24"/>
          <w:lang w:eastAsia="en-GB"/>
        </w:rPr>
      </w:pPr>
    </w:p>
    <w:p w14:paraId="314E36B8" w14:textId="53359DA0" w:rsidR="007705D3" w:rsidRPr="007705D3" w:rsidRDefault="007705D3" w:rsidP="007705D3">
      <w:pPr>
        <w:spacing w:after="0" w:line="360" w:lineRule="auto"/>
        <w:rPr>
          <w:rFonts w:ascii="Times New Roman" w:eastAsia="Times New Roman" w:hAnsi="Times New Roman" w:cs="Times New Roman"/>
          <w:sz w:val="24"/>
          <w:szCs w:val="24"/>
          <w:lang w:eastAsia="en-GB"/>
        </w:rPr>
      </w:pPr>
      <w:r w:rsidRPr="007705D3">
        <w:rPr>
          <w:rFonts w:ascii="Arial" w:eastAsia="Times New Roman" w:hAnsi="Arial" w:cs="Arial"/>
          <w:color w:val="000000"/>
          <w:sz w:val="24"/>
          <w:szCs w:val="24"/>
          <w:lang w:eastAsia="en-GB"/>
        </w:rPr>
        <w:t xml:space="preserve">Siraj-Blatchford et al. (2002) </w:t>
      </w:r>
      <w:r w:rsidRPr="007705D3">
        <w:rPr>
          <w:rFonts w:ascii="Arial" w:eastAsia="Times New Roman" w:hAnsi="Arial" w:cs="Arial"/>
          <w:i/>
          <w:iCs/>
          <w:color w:val="000000"/>
          <w:sz w:val="24"/>
          <w:szCs w:val="24"/>
          <w:lang w:eastAsia="en-GB"/>
        </w:rPr>
        <w:t xml:space="preserve">Researching Effective Pedagogy in the Early Years. </w:t>
      </w:r>
      <w:r w:rsidRPr="007705D3">
        <w:rPr>
          <w:rFonts w:ascii="Arial" w:eastAsia="Times New Roman" w:hAnsi="Arial" w:cs="Arial"/>
          <w:color w:val="000000"/>
          <w:sz w:val="24"/>
          <w:szCs w:val="24"/>
          <w:lang w:eastAsia="en-GB"/>
        </w:rPr>
        <w:t xml:space="preserve">Available at: </w:t>
      </w:r>
      <w:hyperlink r:id="rId24" w:history="1">
        <w:r w:rsidRPr="007705D3">
          <w:rPr>
            <w:rFonts w:ascii="Arial" w:eastAsia="Times New Roman" w:hAnsi="Arial" w:cs="Arial"/>
            <w:color w:val="1155CC"/>
            <w:sz w:val="24"/>
            <w:szCs w:val="24"/>
            <w:u w:val="single"/>
            <w:lang w:eastAsia="en-GB"/>
          </w:rPr>
          <w:t>https://dera.ioe.ac.uk/4650/1/RR356.pdf</w:t>
        </w:r>
      </w:hyperlink>
      <w:r w:rsidRPr="007705D3">
        <w:rPr>
          <w:rFonts w:ascii="Arial" w:eastAsia="Times New Roman" w:hAnsi="Arial" w:cs="Arial"/>
          <w:color w:val="000000"/>
          <w:sz w:val="24"/>
          <w:szCs w:val="24"/>
          <w:lang w:eastAsia="en-GB"/>
        </w:rPr>
        <w:t xml:space="preserve"> (Accessed: 12th January, 2021).</w:t>
      </w:r>
    </w:p>
    <w:p w14:paraId="183289FE" w14:textId="65E49842" w:rsidR="007705D3" w:rsidRPr="007705D3" w:rsidRDefault="007705D3" w:rsidP="007705D3">
      <w:pPr>
        <w:spacing w:before="200" w:after="0" w:line="360" w:lineRule="auto"/>
        <w:rPr>
          <w:rFonts w:ascii="Arial" w:eastAsia="Times New Roman" w:hAnsi="Arial" w:cs="Arial"/>
          <w:color w:val="3A3A3A"/>
          <w:sz w:val="24"/>
          <w:szCs w:val="24"/>
          <w:shd w:val="clear" w:color="auto" w:fill="FFFFFF"/>
          <w:lang w:eastAsia="en-GB"/>
        </w:rPr>
      </w:pPr>
      <w:r w:rsidRPr="007705D3">
        <w:rPr>
          <w:rFonts w:ascii="Arial" w:eastAsia="Times New Roman" w:hAnsi="Arial" w:cs="Arial"/>
          <w:color w:val="3A3A3A"/>
          <w:sz w:val="24"/>
          <w:szCs w:val="24"/>
          <w:shd w:val="clear" w:color="auto" w:fill="FFFFFF"/>
          <w:lang w:eastAsia="en-GB"/>
        </w:rPr>
        <w:t xml:space="preserve">TED Talks Education (2013) </w:t>
      </w:r>
      <w:r w:rsidRPr="007705D3">
        <w:rPr>
          <w:rFonts w:ascii="Arial" w:eastAsia="Times New Roman" w:hAnsi="Arial" w:cs="Arial"/>
          <w:i/>
          <w:iCs/>
          <w:color w:val="3A3A3A"/>
          <w:sz w:val="24"/>
          <w:szCs w:val="24"/>
          <w:shd w:val="clear" w:color="auto" w:fill="FFFFFF"/>
          <w:lang w:eastAsia="en-GB"/>
        </w:rPr>
        <w:t xml:space="preserve">How to Escape Education’s Death Valley. </w:t>
      </w:r>
      <w:r w:rsidRPr="007705D3">
        <w:rPr>
          <w:rFonts w:ascii="Arial" w:eastAsia="Times New Roman" w:hAnsi="Arial" w:cs="Arial"/>
          <w:color w:val="3A3A3A"/>
          <w:sz w:val="24"/>
          <w:szCs w:val="24"/>
          <w:shd w:val="clear" w:color="auto" w:fill="FFFFFF"/>
          <w:lang w:eastAsia="en-GB"/>
        </w:rPr>
        <w:t xml:space="preserve">Available at: </w:t>
      </w:r>
      <w:hyperlink r:id="rId25" w:anchor="t-670545" w:history="1">
        <w:r w:rsidRPr="007705D3">
          <w:rPr>
            <w:rFonts w:ascii="Arial" w:eastAsia="Times New Roman" w:hAnsi="Arial" w:cs="Arial"/>
            <w:color w:val="1155CC"/>
            <w:sz w:val="24"/>
            <w:szCs w:val="24"/>
            <w:u w:val="single"/>
            <w:shd w:val="clear" w:color="auto" w:fill="FFFFFF"/>
            <w:lang w:eastAsia="en-GB"/>
          </w:rPr>
          <w:t>https://www.ted.com/talks/sir_ken_robinson_how_to_escape_education_s_death_valley#t-670545</w:t>
        </w:r>
      </w:hyperlink>
      <w:r w:rsidRPr="007705D3">
        <w:rPr>
          <w:rFonts w:ascii="Arial" w:eastAsia="Times New Roman" w:hAnsi="Arial" w:cs="Arial"/>
          <w:color w:val="3A3A3A"/>
          <w:sz w:val="24"/>
          <w:szCs w:val="24"/>
          <w:shd w:val="clear" w:color="auto" w:fill="FFFFFF"/>
          <w:lang w:eastAsia="en-GB"/>
        </w:rPr>
        <w:t xml:space="preserve"> (Accessed: 11th January 2021).</w:t>
      </w:r>
    </w:p>
    <w:p w14:paraId="16FB58D5" w14:textId="77777777" w:rsidR="007705D3" w:rsidRDefault="007705D3" w:rsidP="007705D3">
      <w:pPr>
        <w:spacing w:before="200" w:after="0" w:line="360" w:lineRule="auto"/>
        <w:rPr>
          <w:rFonts w:ascii="Arial" w:eastAsia="Times New Roman" w:hAnsi="Arial" w:cs="Arial"/>
          <w:color w:val="555555"/>
          <w:sz w:val="24"/>
          <w:szCs w:val="24"/>
          <w:shd w:val="clear" w:color="auto" w:fill="FFFFFF"/>
          <w:lang w:eastAsia="en-GB"/>
        </w:rPr>
      </w:pPr>
      <w:r w:rsidRPr="007705D3">
        <w:rPr>
          <w:rFonts w:ascii="Arial" w:eastAsia="Times New Roman" w:hAnsi="Arial" w:cs="Arial"/>
          <w:color w:val="3A3A3A"/>
          <w:sz w:val="24"/>
          <w:szCs w:val="24"/>
          <w:shd w:val="clear" w:color="auto" w:fill="FFFFFF"/>
          <w:lang w:eastAsia="en-GB"/>
        </w:rPr>
        <w:t xml:space="preserve">Teng, W. et al. (2019) ‘Graduate Readiness </w:t>
      </w:r>
      <w:proofErr w:type="gramStart"/>
      <w:r w:rsidRPr="007705D3">
        <w:rPr>
          <w:rFonts w:ascii="Arial" w:eastAsia="Times New Roman" w:hAnsi="Arial" w:cs="Arial"/>
          <w:color w:val="3A3A3A"/>
          <w:sz w:val="24"/>
          <w:szCs w:val="24"/>
          <w:shd w:val="clear" w:color="auto" w:fill="FFFFFF"/>
          <w:lang w:eastAsia="en-GB"/>
        </w:rPr>
        <w:t>for  the</w:t>
      </w:r>
      <w:proofErr w:type="gramEnd"/>
      <w:r w:rsidRPr="007705D3">
        <w:rPr>
          <w:rFonts w:ascii="Arial" w:eastAsia="Times New Roman" w:hAnsi="Arial" w:cs="Arial"/>
          <w:color w:val="3A3A3A"/>
          <w:sz w:val="24"/>
          <w:szCs w:val="24"/>
          <w:shd w:val="clear" w:color="auto" w:fill="FFFFFF"/>
          <w:lang w:eastAsia="en-GB"/>
        </w:rPr>
        <w:t xml:space="preserve"> Employment Market of the 4th Industrial Revolution,’ </w:t>
      </w:r>
      <w:r w:rsidRPr="007705D3">
        <w:rPr>
          <w:rFonts w:ascii="Arial" w:eastAsia="Times New Roman" w:hAnsi="Arial" w:cs="Arial"/>
          <w:i/>
          <w:iCs/>
          <w:color w:val="3A3A3A"/>
          <w:sz w:val="24"/>
          <w:szCs w:val="24"/>
          <w:shd w:val="clear" w:color="auto" w:fill="FFFFFF"/>
          <w:lang w:eastAsia="en-GB"/>
        </w:rPr>
        <w:t xml:space="preserve">Education &amp; Training (London), </w:t>
      </w:r>
      <w:r w:rsidRPr="007705D3">
        <w:rPr>
          <w:rFonts w:ascii="Arial" w:eastAsia="Times New Roman" w:hAnsi="Arial" w:cs="Arial"/>
          <w:color w:val="3A3A3A"/>
          <w:sz w:val="24"/>
          <w:szCs w:val="24"/>
          <w:shd w:val="clear" w:color="auto" w:fill="FFFFFF"/>
          <w:lang w:eastAsia="en-GB"/>
        </w:rPr>
        <w:t xml:space="preserve">61(5), pp.590–604, </w:t>
      </w:r>
      <w:r w:rsidRPr="007705D3">
        <w:rPr>
          <w:rFonts w:ascii="Arial" w:eastAsia="Times New Roman" w:hAnsi="Arial" w:cs="Arial"/>
          <w:color w:val="555555"/>
          <w:sz w:val="24"/>
          <w:szCs w:val="24"/>
          <w:shd w:val="clear" w:color="auto" w:fill="FFFFFF"/>
          <w:lang w:eastAsia="en-GB"/>
        </w:rPr>
        <w:t>DOI:10.1108/ET-07-2018-0154</w:t>
      </w:r>
    </w:p>
    <w:p w14:paraId="5C1C98D2" w14:textId="3F6EC153" w:rsidR="007705D3" w:rsidRPr="007705D3" w:rsidRDefault="007705D3" w:rsidP="007705D3">
      <w:pPr>
        <w:spacing w:before="200" w:after="0" w:line="360" w:lineRule="auto"/>
        <w:rPr>
          <w:rFonts w:ascii="Times New Roman" w:eastAsia="Times New Roman" w:hAnsi="Times New Roman" w:cs="Times New Roman"/>
          <w:sz w:val="24"/>
          <w:szCs w:val="24"/>
          <w:lang w:eastAsia="en-GB"/>
        </w:rPr>
      </w:pPr>
      <w:r w:rsidRPr="007705D3">
        <w:rPr>
          <w:rFonts w:ascii="Arial" w:eastAsia="Times New Roman" w:hAnsi="Arial" w:cs="Arial"/>
          <w:color w:val="000000"/>
          <w:sz w:val="24"/>
          <w:szCs w:val="24"/>
          <w:lang w:eastAsia="en-GB"/>
        </w:rPr>
        <w:t xml:space="preserve">Thompson, S. &amp; Thompson, N.  (2018) The Critically Reflective Practitioner (2nd Ed/2il </w:t>
      </w:r>
      <w:proofErr w:type="spellStart"/>
      <w:r w:rsidRPr="007705D3">
        <w:rPr>
          <w:rFonts w:ascii="Arial" w:eastAsia="Times New Roman" w:hAnsi="Arial" w:cs="Arial"/>
          <w:color w:val="000000"/>
          <w:sz w:val="24"/>
          <w:szCs w:val="24"/>
          <w:lang w:eastAsia="en-GB"/>
        </w:rPr>
        <w:t>Arg</w:t>
      </w:r>
      <w:proofErr w:type="spellEnd"/>
      <w:r w:rsidRPr="007705D3">
        <w:rPr>
          <w:rFonts w:ascii="Arial" w:eastAsia="Times New Roman" w:hAnsi="Arial" w:cs="Arial"/>
          <w:color w:val="000000"/>
          <w:sz w:val="24"/>
          <w:szCs w:val="24"/>
          <w:lang w:eastAsia="en-GB"/>
        </w:rPr>
        <w:t>). Basingstoke: Palgrave Macmillan</w:t>
      </w:r>
    </w:p>
    <w:p w14:paraId="501F8B07" w14:textId="77777777" w:rsidR="007705D3" w:rsidRDefault="007705D3" w:rsidP="007705D3">
      <w:pPr>
        <w:spacing w:line="360" w:lineRule="auto"/>
      </w:pPr>
      <w:r w:rsidRPr="007705D3">
        <w:rPr>
          <w:rFonts w:ascii="Times New Roman" w:eastAsia="Times New Roman" w:hAnsi="Times New Roman" w:cs="Times New Roman"/>
          <w:sz w:val="24"/>
          <w:szCs w:val="24"/>
          <w:lang w:eastAsia="en-GB"/>
        </w:rPr>
        <w:br/>
      </w:r>
      <w:r w:rsidRPr="007705D3">
        <w:rPr>
          <w:rFonts w:ascii="Arial" w:eastAsia="Times New Roman" w:hAnsi="Arial" w:cs="Arial"/>
          <w:color w:val="3A3A3A"/>
          <w:sz w:val="24"/>
          <w:szCs w:val="24"/>
          <w:shd w:val="clear" w:color="auto" w:fill="FFFFFF"/>
          <w:lang w:eastAsia="en-GB"/>
        </w:rPr>
        <w:t xml:space="preserve">Tovey, H. (no date) </w:t>
      </w:r>
      <w:r w:rsidRPr="007705D3">
        <w:rPr>
          <w:rFonts w:ascii="Arial" w:eastAsia="Times New Roman" w:hAnsi="Arial" w:cs="Arial"/>
          <w:i/>
          <w:iCs/>
          <w:color w:val="3A3A3A"/>
          <w:sz w:val="24"/>
          <w:szCs w:val="24"/>
          <w:shd w:val="clear" w:color="auto" w:fill="FFFFFF"/>
          <w:lang w:eastAsia="en-GB"/>
        </w:rPr>
        <w:t>Outdoor Play and Exploration</w:t>
      </w:r>
      <w:r w:rsidRPr="007705D3">
        <w:rPr>
          <w:rFonts w:ascii="Arial" w:eastAsia="Times New Roman" w:hAnsi="Arial" w:cs="Arial"/>
          <w:color w:val="3A3A3A"/>
          <w:sz w:val="24"/>
          <w:szCs w:val="24"/>
          <w:shd w:val="clear" w:color="auto" w:fill="FFFFFF"/>
          <w:lang w:eastAsia="en-GB"/>
        </w:rPr>
        <w:t>, (pamphlet) London: Froebel Trust.</w:t>
      </w:r>
    </w:p>
    <w:p w14:paraId="6525641B" w14:textId="77777777" w:rsidR="007705D3" w:rsidRPr="007705D3" w:rsidRDefault="007705D3" w:rsidP="007705D3">
      <w:pPr>
        <w:spacing w:after="0" w:line="360" w:lineRule="auto"/>
        <w:rPr>
          <w:rFonts w:ascii="Times New Roman" w:eastAsia="Times New Roman" w:hAnsi="Times New Roman" w:cs="Times New Roman"/>
          <w:sz w:val="24"/>
          <w:szCs w:val="24"/>
          <w:lang w:eastAsia="en-GB"/>
        </w:rPr>
      </w:pPr>
      <w:proofErr w:type="spellStart"/>
      <w:r w:rsidRPr="007705D3">
        <w:rPr>
          <w:rFonts w:ascii="Arial" w:eastAsia="Times New Roman" w:hAnsi="Arial" w:cs="Arial"/>
          <w:color w:val="333333"/>
          <w:sz w:val="24"/>
          <w:szCs w:val="24"/>
          <w:shd w:val="clear" w:color="auto" w:fill="FFFFFF"/>
          <w:lang w:eastAsia="en-GB"/>
        </w:rPr>
        <w:t>Trought</w:t>
      </w:r>
      <w:proofErr w:type="spellEnd"/>
      <w:r w:rsidRPr="007705D3">
        <w:rPr>
          <w:rFonts w:ascii="Arial" w:eastAsia="Times New Roman" w:hAnsi="Arial" w:cs="Arial"/>
          <w:color w:val="333333"/>
          <w:sz w:val="24"/>
          <w:szCs w:val="24"/>
          <w:shd w:val="clear" w:color="auto" w:fill="FFFFFF"/>
          <w:lang w:eastAsia="en-GB"/>
        </w:rPr>
        <w:t xml:space="preserve">, F. (2017) </w:t>
      </w:r>
      <w:r w:rsidRPr="007705D3">
        <w:rPr>
          <w:rFonts w:ascii="Arial" w:eastAsia="Times New Roman" w:hAnsi="Arial" w:cs="Arial"/>
          <w:i/>
          <w:iCs/>
          <w:color w:val="333333"/>
          <w:sz w:val="24"/>
          <w:szCs w:val="24"/>
          <w:shd w:val="clear" w:color="auto" w:fill="FFFFFF"/>
          <w:lang w:eastAsia="en-GB"/>
        </w:rPr>
        <w:t xml:space="preserve">Brilliant Employability Skills: How to Stand Out </w:t>
      </w:r>
      <w:proofErr w:type="gramStart"/>
      <w:r w:rsidRPr="007705D3">
        <w:rPr>
          <w:rFonts w:ascii="Arial" w:eastAsia="Times New Roman" w:hAnsi="Arial" w:cs="Arial"/>
          <w:i/>
          <w:iCs/>
          <w:color w:val="333333"/>
          <w:sz w:val="24"/>
          <w:szCs w:val="24"/>
          <w:shd w:val="clear" w:color="auto" w:fill="FFFFFF"/>
          <w:lang w:eastAsia="en-GB"/>
        </w:rPr>
        <w:t>From</w:t>
      </w:r>
      <w:proofErr w:type="gramEnd"/>
      <w:r w:rsidRPr="007705D3">
        <w:rPr>
          <w:rFonts w:ascii="Arial" w:eastAsia="Times New Roman" w:hAnsi="Arial" w:cs="Arial"/>
          <w:i/>
          <w:iCs/>
          <w:color w:val="333333"/>
          <w:sz w:val="24"/>
          <w:szCs w:val="24"/>
          <w:shd w:val="clear" w:color="auto" w:fill="FFFFFF"/>
          <w:lang w:eastAsia="en-GB"/>
        </w:rPr>
        <w:t xml:space="preserve"> the Crowd in the Graduate Job Market. </w:t>
      </w:r>
      <w:r w:rsidRPr="007705D3">
        <w:rPr>
          <w:rFonts w:ascii="Arial" w:eastAsia="Times New Roman" w:hAnsi="Arial" w:cs="Arial"/>
          <w:color w:val="333333"/>
          <w:sz w:val="24"/>
          <w:szCs w:val="24"/>
          <w:shd w:val="clear" w:color="auto" w:fill="FFFFFF"/>
          <w:lang w:eastAsia="en-GB"/>
        </w:rPr>
        <w:t>Harlow: Pearson Education Limited.</w:t>
      </w:r>
    </w:p>
    <w:p w14:paraId="617F8F2E" w14:textId="77777777" w:rsidR="007705D3" w:rsidRDefault="007705D3" w:rsidP="007705D3">
      <w:pPr>
        <w:spacing w:after="0" w:line="360" w:lineRule="auto"/>
        <w:rPr>
          <w:rFonts w:ascii="Arial" w:eastAsia="Times New Roman" w:hAnsi="Arial" w:cs="Arial"/>
          <w:color w:val="000000"/>
          <w:sz w:val="24"/>
          <w:szCs w:val="24"/>
          <w:lang w:eastAsia="en-GB"/>
        </w:rPr>
      </w:pPr>
    </w:p>
    <w:p w14:paraId="667E5478" w14:textId="438BB3DA" w:rsidR="007705D3" w:rsidRPr="007705D3" w:rsidRDefault="007705D3" w:rsidP="007705D3">
      <w:pPr>
        <w:spacing w:after="0" w:line="360" w:lineRule="auto"/>
        <w:rPr>
          <w:rFonts w:ascii="Times New Roman" w:eastAsia="Times New Roman" w:hAnsi="Times New Roman" w:cs="Times New Roman"/>
          <w:sz w:val="24"/>
          <w:szCs w:val="24"/>
          <w:lang w:eastAsia="en-GB"/>
        </w:rPr>
      </w:pPr>
      <w:r w:rsidRPr="007705D3">
        <w:rPr>
          <w:rFonts w:ascii="Arial" w:eastAsia="Times New Roman" w:hAnsi="Arial" w:cs="Arial"/>
          <w:color w:val="000000"/>
          <w:sz w:val="24"/>
          <w:szCs w:val="24"/>
          <w:lang w:eastAsia="en-GB"/>
        </w:rPr>
        <w:t xml:space="preserve">United Nations (no date) </w:t>
      </w:r>
      <w:proofErr w:type="gramStart"/>
      <w:r w:rsidRPr="007705D3">
        <w:rPr>
          <w:rFonts w:ascii="Arial" w:eastAsia="Times New Roman" w:hAnsi="Arial" w:cs="Arial"/>
          <w:i/>
          <w:iCs/>
          <w:color w:val="000000"/>
          <w:sz w:val="24"/>
          <w:szCs w:val="24"/>
          <w:lang w:eastAsia="en-GB"/>
        </w:rPr>
        <w:t>Take Action</w:t>
      </w:r>
      <w:proofErr w:type="gramEnd"/>
      <w:r w:rsidRPr="007705D3">
        <w:rPr>
          <w:rFonts w:ascii="Arial" w:eastAsia="Times New Roman" w:hAnsi="Arial" w:cs="Arial"/>
          <w:i/>
          <w:iCs/>
          <w:color w:val="000000"/>
          <w:sz w:val="24"/>
          <w:szCs w:val="24"/>
          <w:lang w:eastAsia="en-GB"/>
        </w:rPr>
        <w:t xml:space="preserve"> for the Sustainable Development Goals.</w:t>
      </w:r>
      <w:r w:rsidRPr="007705D3">
        <w:rPr>
          <w:rFonts w:ascii="Arial" w:eastAsia="Times New Roman" w:hAnsi="Arial" w:cs="Arial"/>
          <w:color w:val="000000"/>
          <w:sz w:val="24"/>
          <w:szCs w:val="24"/>
          <w:lang w:eastAsia="en-GB"/>
        </w:rPr>
        <w:t xml:space="preserve"> Available at: </w:t>
      </w:r>
      <w:hyperlink r:id="rId26" w:history="1">
        <w:r w:rsidRPr="007705D3">
          <w:rPr>
            <w:rFonts w:ascii="Arial" w:eastAsia="Times New Roman" w:hAnsi="Arial" w:cs="Arial"/>
            <w:color w:val="1155CC"/>
            <w:sz w:val="24"/>
            <w:szCs w:val="24"/>
            <w:u w:val="single"/>
            <w:lang w:eastAsia="en-GB"/>
          </w:rPr>
          <w:t>https://www.un.org/sustainabledevelopment/sustainable-development-goals/</w:t>
        </w:r>
      </w:hyperlink>
      <w:r w:rsidRPr="007705D3">
        <w:rPr>
          <w:rFonts w:ascii="Arial" w:eastAsia="Times New Roman" w:hAnsi="Arial" w:cs="Arial"/>
          <w:color w:val="000000"/>
          <w:sz w:val="24"/>
          <w:szCs w:val="24"/>
          <w:lang w:eastAsia="en-GB"/>
        </w:rPr>
        <w:t xml:space="preserve"> (Accessed: 12th January 2021). </w:t>
      </w:r>
    </w:p>
    <w:p w14:paraId="4A0E09E8" w14:textId="77777777" w:rsidR="007705D3" w:rsidRDefault="007705D3" w:rsidP="007705D3">
      <w:pPr>
        <w:spacing w:after="0" w:line="360" w:lineRule="auto"/>
        <w:rPr>
          <w:rFonts w:ascii="Arial" w:eastAsia="Times New Roman" w:hAnsi="Arial" w:cs="Arial"/>
          <w:color w:val="333333"/>
          <w:sz w:val="24"/>
          <w:szCs w:val="24"/>
          <w:shd w:val="clear" w:color="auto" w:fill="FFFFFF"/>
          <w:lang w:eastAsia="en-GB"/>
        </w:rPr>
      </w:pPr>
    </w:p>
    <w:p w14:paraId="177B78AE" w14:textId="4308F78F" w:rsidR="007705D3" w:rsidRPr="007705D3" w:rsidRDefault="007705D3" w:rsidP="007705D3">
      <w:pPr>
        <w:spacing w:after="0" w:line="360" w:lineRule="auto"/>
        <w:rPr>
          <w:rFonts w:ascii="Times New Roman" w:eastAsia="Times New Roman" w:hAnsi="Times New Roman" w:cs="Times New Roman"/>
          <w:sz w:val="24"/>
          <w:szCs w:val="24"/>
          <w:lang w:eastAsia="en-GB"/>
        </w:rPr>
      </w:pPr>
      <w:r w:rsidRPr="007705D3">
        <w:rPr>
          <w:rFonts w:ascii="Arial" w:eastAsia="Times New Roman" w:hAnsi="Arial" w:cs="Arial"/>
          <w:color w:val="333333"/>
          <w:sz w:val="24"/>
          <w:szCs w:val="24"/>
          <w:shd w:val="clear" w:color="auto" w:fill="FFFFFF"/>
          <w:lang w:eastAsia="en-GB"/>
        </w:rPr>
        <w:t xml:space="preserve">University of Wales Trinity Saint David (no date) </w:t>
      </w:r>
      <w:r w:rsidRPr="007705D3">
        <w:rPr>
          <w:rFonts w:ascii="Arial" w:eastAsia="Times New Roman" w:hAnsi="Arial" w:cs="Arial"/>
          <w:i/>
          <w:iCs/>
          <w:color w:val="333333"/>
          <w:sz w:val="24"/>
          <w:szCs w:val="24"/>
          <w:shd w:val="clear" w:color="auto" w:fill="FFFFFF"/>
          <w:lang w:eastAsia="en-GB"/>
        </w:rPr>
        <w:t>Ratings and Rankings</w:t>
      </w:r>
      <w:r w:rsidRPr="007705D3">
        <w:rPr>
          <w:rFonts w:ascii="Arial" w:eastAsia="Times New Roman" w:hAnsi="Arial" w:cs="Arial"/>
          <w:color w:val="333333"/>
          <w:sz w:val="24"/>
          <w:szCs w:val="24"/>
          <w:shd w:val="clear" w:color="auto" w:fill="FFFFFF"/>
          <w:lang w:eastAsia="en-GB"/>
        </w:rPr>
        <w:t xml:space="preserve">. Available at: </w:t>
      </w:r>
      <w:hyperlink r:id="rId27" w:history="1">
        <w:r w:rsidRPr="007705D3">
          <w:rPr>
            <w:rFonts w:ascii="Arial" w:eastAsia="Times New Roman" w:hAnsi="Arial" w:cs="Arial"/>
            <w:color w:val="1155CC"/>
            <w:sz w:val="24"/>
            <w:szCs w:val="24"/>
            <w:u w:val="single"/>
            <w:shd w:val="clear" w:color="auto" w:fill="FFFFFF"/>
            <w:lang w:eastAsia="en-GB"/>
          </w:rPr>
          <w:t>https://www.uwtsd.ac.uk/ratings-rankings/</w:t>
        </w:r>
      </w:hyperlink>
      <w:r w:rsidRPr="007705D3">
        <w:rPr>
          <w:rFonts w:ascii="Arial" w:eastAsia="Times New Roman" w:hAnsi="Arial" w:cs="Arial"/>
          <w:color w:val="333333"/>
          <w:sz w:val="24"/>
          <w:szCs w:val="24"/>
          <w:shd w:val="clear" w:color="auto" w:fill="FFFFFF"/>
          <w:lang w:eastAsia="en-GB"/>
        </w:rPr>
        <w:t xml:space="preserve"> (Accessed: 10th January 2021).</w:t>
      </w:r>
    </w:p>
    <w:p w14:paraId="45BB2B17" w14:textId="77777777" w:rsidR="007705D3" w:rsidRDefault="007705D3" w:rsidP="007705D3">
      <w:pPr>
        <w:spacing w:after="0" w:line="360" w:lineRule="auto"/>
        <w:rPr>
          <w:rFonts w:ascii="Arial" w:eastAsia="Times New Roman" w:hAnsi="Arial" w:cs="Arial"/>
          <w:color w:val="000000"/>
          <w:sz w:val="24"/>
          <w:szCs w:val="24"/>
          <w:lang w:eastAsia="en-GB"/>
        </w:rPr>
      </w:pPr>
    </w:p>
    <w:p w14:paraId="76D17310" w14:textId="179EE4C6" w:rsidR="007705D3" w:rsidRPr="007705D3" w:rsidRDefault="007705D3" w:rsidP="007705D3">
      <w:pPr>
        <w:spacing w:after="0" w:line="360" w:lineRule="auto"/>
        <w:rPr>
          <w:rFonts w:ascii="Times New Roman" w:eastAsia="Times New Roman" w:hAnsi="Times New Roman" w:cs="Times New Roman"/>
          <w:sz w:val="24"/>
          <w:szCs w:val="24"/>
          <w:lang w:eastAsia="en-GB"/>
        </w:rPr>
      </w:pPr>
      <w:r w:rsidRPr="007705D3">
        <w:rPr>
          <w:rFonts w:ascii="Arial" w:eastAsia="Times New Roman" w:hAnsi="Arial" w:cs="Arial"/>
          <w:color w:val="000000"/>
          <w:sz w:val="24"/>
          <w:szCs w:val="24"/>
          <w:lang w:eastAsia="en-GB"/>
        </w:rPr>
        <w:lastRenderedPageBreak/>
        <w:t xml:space="preserve">Welsh Assembly Government (2008) </w:t>
      </w:r>
      <w:r w:rsidRPr="007705D3">
        <w:rPr>
          <w:rFonts w:ascii="Arial" w:eastAsia="Times New Roman" w:hAnsi="Arial" w:cs="Arial"/>
          <w:i/>
          <w:iCs/>
          <w:color w:val="000000"/>
          <w:sz w:val="24"/>
          <w:szCs w:val="24"/>
          <w:lang w:eastAsia="en-GB"/>
        </w:rPr>
        <w:t xml:space="preserve">Education for Sustainable Development and Global Citizenship. </w:t>
      </w:r>
      <w:r w:rsidRPr="007705D3">
        <w:rPr>
          <w:rFonts w:ascii="Arial" w:eastAsia="Times New Roman" w:hAnsi="Arial" w:cs="Arial"/>
          <w:color w:val="000000"/>
          <w:sz w:val="24"/>
          <w:szCs w:val="24"/>
          <w:lang w:eastAsia="en-GB"/>
        </w:rPr>
        <w:t xml:space="preserve">Available at: </w:t>
      </w:r>
      <w:hyperlink r:id="rId28" w:history="1">
        <w:r w:rsidRPr="007705D3">
          <w:rPr>
            <w:rFonts w:ascii="Arial" w:eastAsia="Times New Roman" w:hAnsi="Arial" w:cs="Arial"/>
            <w:color w:val="1155CC"/>
            <w:sz w:val="24"/>
            <w:szCs w:val="24"/>
            <w:u w:val="single"/>
            <w:lang w:eastAsia="en-GB"/>
          </w:rPr>
          <w:t>https://hwb.gov.wales/api/storage/eaf467e6-30fe-45c9-93ef-cb30f31f1c90/common-understanding-for-school.pdf</w:t>
        </w:r>
      </w:hyperlink>
      <w:r w:rsidRPr="007705D3">
        <w:rPr>
          <w:rFonts w:ascii="Arial" w:eastAsia="Times New Roman" w:hAnsi="Arial" w:cs="Arial"/>
          <w:color w:val="000000"/>
          <w:sz w:val="24"/>
          <w:szCs w:val="24"/>
          <w:lang w:eastAsia="en-GB"/>
        </w:rPr>
        <w:t xml:space="preserve"> (Accessed: 11th January 2021).</w:t>
      </w:r>
    </w:p>
    <w:p w14:paraId="5CD3C7AA" w14:textId="77777777" w:rsidR="007705D3" w:rsidRDefault="007705D3" w:rsidP="007705D3">
      <w:pPr>
        <w:spacing w:after="0" w:line="360" w:lineRule="auto"/>
        <w:rPr>
          <w:rFonts w:ascii="Arial" w:eastAsia="Times New Roman" w:hAnsi="Arial" w:cs="Arial"/>
          <w:color w:val="000000"/>
          <w:sz w:val="24"/>
          <w:szCs w:val="24"/>
          <w:lang w:eastAsia="en-GB"/>
        </w:rPr>
      </w:pPr>
    </w:p>
    <w:p w14:paraId="5C38346E" w14:textId="3870DCCF" w:rsidR="007705D3" w:rsidRPr="007705D3" w:rsidRDefault="007705D3" w:rsidP="007705D3">
      <w:pPr>
        <w:spacing w:after="0" w:line="360" w:lineRule="auto"/>
        <w:rPr>
          <w:rFonts w:ascii="Times New Roman" w:eastAsia="Times New Roman" w:hAnsi="Times New Roman" w:cs="Times New Roman"/>
          <w:sz w:val="24"/>
          <w:szCs w:val="24"/>
          <w:lang w:eastAsia="en-GB"/>
        </w:rPr>
      </w:pPr>
      <w:r w:rsidRPr="007705D3">
        <w:rPr>
          <w:rFonts w:ascii="Arial" w:eastAsia="Times New Roman" w:hAnsi="Arial" w:cs="Arial"/>
          <w:color w:val="000000"/>
          <w:sz w:val="24"/>
          <w:szCs w:val="24"/>
          <w:lang w:eastAsia="en-GB"/>
        </w:rPr>
        <w:t xml:space="preserve">Welsh Government (2015) </w:t>
      </w:r>
      <w:r w:rsidRPr="007705D3">
        <w:rPr>
          <w:rFonts w:ascii="Arial" w:eastAsia="Times New Roman" w:hAnsi="Arial" w:cs="Arial"/>
          <w:i/>
          <w:iCs/>
          <w:color w:val="000000"/>
          <w:sz w:val="24"/>
          <w:szCs w:val="24"/>
          <w:lang w:eastAsia="en-GB"/>
        </w:rPr>
        <w:t>The Four Purposes of the Curriculum for Wales.</w:t>
      </w:r>
      <w:r w:rsidRPr="007705D3">
        <w:rPr>
          <w:rFonts w:ascii="Arial" w:eastAsia="Times New Roman" w:hAnsi="Arial" w:cs="Arial"/>
          <w:color w:val="000000"/>
          <w:sz w:val="24"/>
          <w:szCs w:val="24"/>
          <w:lang w:eastAsia="en-GB"/>
        </w:rPr>
        <w:t xml:space="preserve"> Available at: </w:t>
      </w:r>
      <w:hyperlink r:id="rId29" w:history="1">
        <w:r w:rsidRPr="007705D3">
          <w:rPr>
            <w:rFonts w:ascii="Arial" w:eastAsia="Times New Roman" w:hAnsi="Arial" w:cs="Arial"/>
            <w:color w:val="1155CC"/>
            <w:sz w:val="24"/>
            <w:szCs w:val="24"/>
            <w:u w:val="single"/>
            <w:lang w:eastAsia="en-GB"/>
          </w:rPr>
          <w:t>https://gov.wales/sites/default/files/publications/2018-03/the-four-purposes-of-the-curriculum-for-wales.pdf</w:t>
        </w:r>
      </w:hyperlink>
      <w:r w:rsidRPr="007705D3">
        <w:rPr>
          <w:rFonts w:ascii="Arial" w:eastAsia="Times New Roman" w:hAnsi="Arial" w:cs="Arial"/>
          <w:color w:val="000000"/>
          <w:sz w:val="24"/>
          <w:szCs w:val="24"/>
          <w:lang w:eastAsia="en-GB"/>
        </w:rPr>
        <w:t xml:space="preserve"> (Accessed: 22nd September 2020).</w:t>
      </w:r>
    </w:p>
    <w:p w14:paraId="611ABCA5" w14:textId="77777777" w:rsidR="007705D3" w:rsidRDefault="007705D3" w:rsidP="007705D3">
      <w:pPr>
        <w:spacing w:after="0" w:line="360" w:lineRule="auto"/>
        <w:rPr>
          <w:rFonts w:ascii="Arial" w:eastAsia="Times New Roman" w:hAnsi="Arial" w:cs="Arial"/>
          <w:color w:val="3A3A3A"/>
          <w:sz w:val="24"/>
          <w:szCs w:val="24"/>
          <w:shd w:val="clear" w:color="auto" w:fill="FFFFFF"/>
          <w:lang w:eastAsia="en-GB"/>
        </w:rPr>
      </w:pPr>
    </w:p>
    <w:p w14:paraId="73405778" w14:textId="439FB620" w:rsidR="007705D3" w:rsidRPr="007705D3" w:rsidRDefault="007705D3" w:rsidP="007705D3">
      <w:pPr>
        <w:spacing w:after="0" w:line="360" w:lineRule="auto"/>
        <w:rPr>
          <w:rFonts w:ascii="Times New Roman" w:eastAsia="Times New Roman" w:hAnsi="Times New Roman" w:cs="Times New Roman"/>
          <w:sz w:val="24"/>
          <w:szCs w:val="24"/>
          <w:lang w:eastAsia="en-GB"/>
        </w:rPr>
      </w:pPr>
      <w:r w:rsidRPr="007705D3">
        <w:rPr>
          <w:rFonts w:ascii="Arial" w:eastAsia="Times New Roman" w:hAnsi="Arial" w:cs="Arial"/>
          <w:color w:val="3A3A3A"/>
          <w:sz w:val="24"/>
          <w:szCs w:val="24"/>
          <w:shd w:val="clear" w:color="auto" w:fill="FFFFFF"/>
          <w:lang w:eastAsia="en-GB"/>
        </w:rPr>
        <w:t xml:space="preserve">Welsh Government (2015, a) </w:t>
      </w:r>
      <w:r w:rsidRPr="007705D3">
        <w:rPr>
          <w:rFonts w:ascii="Arial" w:eastAsia="Times New Roman" w:hAnsi="Arial" w:cs="Arial"/>
          <w:i/>
          <w:iCs/>
          <w:color w:val="3A3A3A"/>
          <w:sz w:val="24"/>
          <w:szCs w:val="24"/>
          <w:shd w:val="clear" w:color="auto" w:fill="FFFFFF"/>
          <w:lang w:eastAsia="en-GB"/>
        </w:rPr>
        <w:t xml:space="preserve">Foundation Phase Framework. </w:t>
      </w:r>
      <w:r w:rsidRPr="007705D3">
        <w:rPr>
          <w:rFonts w:ascii="Arial" w:eastAsia="Times New Roman" w:hAnsi="Arial" w:cs="Arial"/>
          <w:color w:val="3A3A3A"/>
          <w:sz w:val="24"/>
          <w:szCs w:val="24"/>
          <w:shd w:val="clear" w:color="auto" w:fill="FFFFFF"/>
          <w:lang w:eastAsia="en-GB"/>
        </w:rPr>
        <w:t xml:space="preserve">Available at: </w:t>
      </w:r>
      <w:hyperlink r:id="rId30" w:history="1">
        <w:r w:rsidRPr="007705D3">
          <w:rPr>
            <w:rFonts w:ascii="Arial" w:eastAsia="Times New Roman" w:hAnsi="Arial" w:cs="Arial"/>
            <w:color w:val="1155CC"/>
            <w:sz w:val="24"/>
            <w:szCs w:val="24"/>
            <w:u w:val="single"/>
            <w:shd w:val="clear" w:color="auto" w:fill="FFFFFF"/>
            <w:lang w:eastAsia="en-GB"/>
          </w:rPr>
          <w:t>https://hwb.gov.wales/api/storage/d5d8e39c-b534-40cb-a3f5-7e2e126d8077/foundation-phase-framework.pdf</w:t>
        </w:r>
      </w:hyperlink>
      <w:r w:rsidRPr="007705D3">
        <w:rPr>
          <w:rFonts w:ascii="Arial" w:eastAsia="Times New Roman" w:hAnsi="Arial" w:cs="Arial"/>
          <w:color w:val="3A3A3A"/>
          <w:sz w:val="24"/>
          <w:szCs w:val="24"/>
          <w:shd w:val="clear" w:color="auto" w:fill="FFFFFF"/>
          <w:lang w:eastAsia="en-GB"/>
        </w:rPr>
        <w:t xml:space="preserve"> (Accessed: 3rd January 2021).</w:t>
      </w:r>
    </w:p>
    <w:p w14:paraId="4BE83C42" w14:textId="77777777" w:rsidR="007705D3" w:rsidRDefault="007705D3" w:rsidP="007705D3">
      <w:pPr>
        <w:spacing w:after="0" w:line="360" w:lineRule="auto"/>
        <w:rPr>
          <w:rFonts w:ascii="Arial" w:eastAsia="Times New Roman" w:hAnsi="Arial" w:cs="Arial"/>
          <w:color w:val="3A3A3A"/>
          <w:sz w:val="24"/>
          <w:szCs w:val="24"/>
          <w:shd w:val="clear" w:color="auto" w:fill="FFFFFF"/>
          <w:lang w:eastAsia="en-GB"/>
        </w:rPr>
      </w:pPr>
    </w:p>
    <w:p w14:paraId="06688BEF" w14:textId="62AE3F01" w:rsidR="007705D3" w:rsidRPr="007705D3" w:rsidRDefault="007705D3" w:rsidP="007705D3">
      <w:pPr>
        <w:spacing w:after="0" w:line="360" w:lineRule="auto"/>
        <w:rPr>
          <w:rFonts w:ascii="Times New Roman" w:eastAsia="Times New Roman" w:hAnsi="Times New Roman" w:cs="Times New Roman"/>
          <w:sz w:val="24"/>
          <w:szCs w:val="24"/>
          <w:lang w:eastAsia="en-GB"/>
        </w:rPr>
      </w:pPr>
      <w:r w:rsidRPr="007705D3">
        <w:rPr>
          <w:rFonts w:ascii="Arial" w:eastAsia="Times New Roman" w:hAnsi="Arial" w:cs="Arial"/>
          <w:color w:val="3A3A3A"/>
          <w:sz w:val="24"/>
          <w:szCs w:val="24"/>
          <w:shd w:val="clear" w:color="auto" w:fill="FFFFFF"/>
          <w:lang w:eastAsia="en-GB"/>
        </w:rPr>
        <w:t xml:space="preserve">Welsh Government (2015, </w:t>
      </w:r>
      <w:r w:rsidR="002273C8">
        <w:rPr>
          <w:rFonts w:ascii="Arial" w:eastAsia="Times New Roman" w:hAnsi="Arial" w:cs="Arial"/>
          <w:color w:val="3A3A3A"/>
          <w:sz w:val="24"/>
          <w:szCs w:val="24"/>
          <w:shd w:val="clear" w:color="auto" w:fill="FFFFFF"/>
          <w:lang w:eastAsia="en-GB"/>
        </w:rPr>
        <w:t>b</w:t>
      </w:r>
      <w:r w:rsidRPr="007705D3">
        <w:rPr>
          <w:rFonts w:ascii="Arial" w:eastAsia="Times New Roman" w:hAnsi="Arial" w:cs="Arial"/>
          <w:color w:val="3A3A3A"/>
          <w:sz w:val="24"/>
          <w:szCs w:val="24"/>
          <w:shd w:val="clear" w:color="auto" w:fill="FFFFFF"/>
          <w:lang w:eastAsia="en-GB"/>
        </w:rPr>
        <w:t xml:space="preserve">) </w:t>
      </w:r>
      <w:r w:rsidRPr="007705D3">
        <w:rPr>
          <w:rFonts w:ascii="Arial" w:eastAsia="Times New Roman" w:hAnsi="Arial" w:cs="Arial"/>
          <w:i/>
          <w:iCs/>
          <w:color w:val="3A3A3A"/>
          <w:sz w:val="24"/>
          <w:szCs w:val="24"/>
          <w:shd w:val="clear" w:color="auto" w:fill="FFFFFF"/>
          <w:lang w:eastAsia="en-GB"/>
        </w:rPr>
        <w:t>Well-being of Future Generations (Wales) Act 2015: The Essentials</w:t>
      </w:r>
      <w:r w:rsidRPr="007705D3">
        <w:rPr>
          <w:rFonts w:ascii="Arial" w:eastAsia="Times New Roman" w:hAnsi="Arial" w:cs="Arial"/>
          <w:color w:val="3A3A3A"/>
          <w:sz w:val="24"/>
          <w:szCs w:val="24"/>
          <w:shd w:val="clear" w:color="auto" w:fill="FFFFFF"/>
          <w:lang w:eastAsia="en-GB"/>
        </w:rPr>
        <w:t xml:space="preserve">. Available at: </w:t>
      </w:r>
      <w:hyperlink r:id="rId31" w:history="1">
        <w:r w:rsidRPr="007705D3">
          <w:rPr>
            <w:rFonts w:ascii="Arial" w:eastAsia="Times New Roman" w:hAnsi="Arial" w:cs="Arial"/>
            <w:color w:val="1155CC"/>
            <w:sz w:val="24"/>
            <w:szCs w:val="24"/>
            <w:u w:val="single"/>
            <w:shd w:val="clear" w:color="auto" w:fill="FFFFFF"/>
            <w:lang w:eastAsia="en-GB"/>
          </w:rPr>
          <w:t>https://www.futuregenerations.wales/wp-content/uploads/2017/02/150623-guide-to-the-fg-act-en.pdf</w:t>
        </w:r>
      </w:hyperlink>
      <w:r w:rsidRPr="007705D3">
        <w:rPr>
          <w:rFonts w:ascii="Arial" w:eastAsia="Times New Roman" w:hAnsi="Arial" w:cs="Arial"/>
          <w:color w:val="3A3A3A"/>
          <w:sz w:val="24"/>
          <w:szCs w:val="24"/>
          <w:shd w:val="clear" w:color="auto" w:fill="FFFFFF"/>
          <w:lang w:eastAsia="en-GB"/>
        </w:rPr>
        <w:t xml:space="preserve"> (Accessed 12th January 2021).</w:t>
      </w:r>
    </w:p>
    <w:p w14:paraId="23063546" w14:textId="77777777" w:rsidR="007705D3" w:rsidRDefault="007705D3" w:rsidP="007705D3">
      <w:pPr>
        <w:spacing w:after="0" w:line="360" w:lineRule="auto"/>
        <w:rPr>
          <w:rFonts w:ascii="Arial" w:eastAsia="Times New Roman" w:hAnsi="Arial" w:cs="Arial"/>
          <w:color w:val="000000"/>
          <w:sz w:val="24"/>
          <w:szCs w:val="24"/>
          <w:lang w:eastAsia="en-GB"/>
        </w:rPr>
      </w:pPr>
    </w:p>
    <w:p w14:paraId="73CD14AE" w14:textId="275C8279" w:rsidR="007705D3" w:rsidRPr="007705D3" w:rsidRDefault="007705D3" w:rsidP="007705D3">
      <w:pPr>
        <w:spacing w:after="0" w:line="360" w:lineRule="auto"/>
        <w:rPr>
          <w:rFonts w:ascii="Times New Roman" w:eastAsia="Times New Roman" w:hAnsi="Times New Roman" w:cs="Times New Roman"/>
          <w:sz w:val="24"/>
          <w:szCs w:val="24"/>
          <w:lang w:eastAsia="en-GB"/>
        </w:rPr>
      </w:pPr>
      <w:r w:rsidRPr="007705D3">
        <w:rPr>
          <w:rFonts w:ascii="Arial" w:eastAsia="Times New Roman" w:hAnsi="Arial" w:cs="Arial"/>
          <w:color w:val="000000"/>
          <w:sz w:val="24"/>
          <w:szCs w:val="24"/>
          <w:lang w:eastAsia="en-GB"/>
        </w:rPr>
        <w:t xml:space="preserve">Welsh Government (2020) </w:t>
      </w:r>
      <w:r w:rsidRPr="007705D3">
        <w:rPr>
          <w:rFonts w:ascii="Arial" w:eastAsia="Times New Roman" w:hAnsi="Arial" w:cs="Arial"/>
          <w:i/>
          <w:iCs/>
          <w:color w:val="000000"/>
          <w:sz w:val="24"/>
          <w:szCs w:val="24"/>
          <w:lang w:eastAsia="en-GB"/>
        </w:rPr>
        <w:t xml:space="preserve">Curriculum for Wales Guidance. </w:t>
      </w:r>
      <w:r w:rsidRPr="007705D3">
        <w:rPr>
          <w:rFonts w:ascii="Arial" w:eastAsia="Times New Roman" w:hAnsi="Arial" w:cs="Arial"/>
          <w:color w:val="000000"/>
          <w:sz w:val="24"/>
          <w:szCs w:val="24"/>
          <w:lang w:eastAsia="en-GB"/>
        </w:rPr>
        <w:t xml:space="preserve">Available at: </w:t>
      </w:r>
      <w:hyperlink r:id="rId32" w:history="1">
        <w:r w:rsidRPr="007705D3">
          <w:rPr>
            <w:rFonts w:ascii="Arial" w:eastAsia="Times New Roman" w:hAnsi="Arial" w:cs="Arial"/>
            <w:color w:val="1155CC"/>
            <w:sz w:val="24"/>
            <w:szCs w:val="24"/>
            <w:u w:val="single"/>
            <w:lang w:eastAsia="en-GB"/>
          </w:rPr>
          <w:t>https://hwb.gov.wales/api/storage/afca43eb-5c50-4846-9c2d-0d56fbffba09/curriculum-for-wales-guidance-120320.pdf</w:t>
        </w:r>
      </w:hyperlink>
      <w:r w:rsidRPr="007705D3">
        <w:rPr>
          <w:rFonts w:ascii="Arial" w:eastAsia="Times New Roman" w:hAnsi="Arial" w:cs="Arial"/>
          <w:color w:val="000000"/>
          <w:sz w:val="24"/>
          <w:szCs w:val="24"/>
          <w:lang w:eastAsia="en-GB"/>
        </w:rPr>
        <w:t xml:space="preserve"> (Accessed: 13th January 2021). </w:t>
      </w:r>
    </w:p>
    <w:sectPr w:rsidR="007705D3" w:rsidRPr="007705D3" w:rsidSect="00AB25A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0589C0" w14:textId="77777777" w:rsidR="00AB25A4" w:rsidRDefault="00AB25A4" w:rsidP="00AB25A4">
      <w:pPr>
        <w:spacing w:after="0" w:line="240" w:lineRule="auto"/>
      </w:pPr>
      <w:r>
        <w:separator/>
      </w:r>
    </w:p>
  </w:endnote>
  <w:endnote w:type="continuationSeparator" w:id="0">
    <w:p w14:paraId="2946BB5F" w14:textId="77777777" w:rsidR="00AB25A4" w:rsidRDefault="00AB25A4" w:rsidP="00AB2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26212645"/>
      <w:docPartObj>
        <w:docPartGallery w:val="Page Numbers (Bottom of Page)"/>
        <w:docPartUnique/>
      </w:docPartObj>
    </w:sdtPr>
    <w:sdtEndPr>
      <w:rPr>
        <w:noProof/>
      </w:rPr>
    </w:sdtEndPr>
    <w:sdtContent>
      <w:p w14:paraId="1E557426" w14:textId="227A1E8F" w:rsidR="00AB25A4" w:rsidRDefault="00AB25A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DF7819" w14:textId="77777777" w:rsidR="00AB25A4" w:rsidRDefault="00AB25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C56AD3" w14:textId="77777777" w:rsidR="00AB25A4" w:rsidRDefault="00AB25A4" w:rsidP="00AB25A4">
      <w:pPr>
        <w:spacing w:after="0" w:line="240" w:lineRule="auto"/>
      </w:pPr>
      <w:r>
        <w:separator/>
      </w:r>
    </w:p>
  </w:footnote>
  <w:footnote w:type="continuationSeparator" w:id="0">
    <w:p w14:paraId="569DCE4F" w14:textId="77777777" w:rsidR="00AB25A4" w:rsidRDefault="00AB25A4" w:rsidP="00AB25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03782F" w14:textId="41ED28FF" w:rsidR="00AB25A4" w:rsidRDefault="00AB25A4" w:rsidP="00AB25A4">
    <w:pPr>
      <w:pStyle w:val="Header"/>
      <w:tabs>
        <w:tab w:val="clear" w:pos="4513"/>
        <w:tab w:val="clear" w:pos="9026"/>
        <w:tab w:val="right" w:pos="9864"/>
      </w:tabs>
    </w:pPr>
    <w:r>
      <w:t>Student Number: 1905461</w:t>
    </w:r>
    <w:r>
      <w:tab/>
      <w:t>Module: ECGE6002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B61BDE"/>
    <w:multiLevelType w:val="multilevel"/>
    <w:tmpl w:val="80F22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B4EDB"/>
    <w:multiLevelType w:val="multilevel"/>
    <w:tmpl w:val="EAD23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DD2535"/>
    <w:multiLevelType w:val="multilevel"/>
    <w:tmpl w:val="3C82A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204F84"/>
    <w:multiLevelType w:val="multilevel"/>
    <w:tmpl w:val="83525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D36438"/>
    <w:multiLevelType w:val="multilevel"/>
    <w:tmpl w:val="2D5C9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4C6246"/>
    <w:multiLevelType w:val="multilevel"/>
    <w:tmpl w:val="C1627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8D478D"/>
    <w:multiLevelType w:val="multilevel"/>
    <w:tmpl w:val="3BB88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2F32F5"/>
    <w:multiLevelType w:val="multilevel"/>
    <w:tmpl w:val="496AC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A90F13"/>
    <w:multiLevelType w:val="multilevel"/>
    <w:tmpl w:val="E7F0A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934999"/>
    <w:multiLevelType w:val="multilevel"/>
    <w:tmpl w:val="8AEE7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5F6710"/>
    <w:multiLevelType w:val="multilevel"/>
    <w:tmpl w:val="1BB67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9A5352"/>
    <w:multiLevelType w:val="multilevel"/>
    <w:tmpl w:val="92821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16705DA"/>
    <w:multiLevelType w:val="multilevel"/>
    <w:tmpl w:val="542C8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AD0C8E"/>
    <w:multiLevelType w:val="multilevel"/>
    <w:tmpl w:val="A8DA2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4702CE"/>
    <w:multiLevelType w:val="multilevel"/>
    <w:tmpl w:val="A622D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3"/>
  </w:num>
  <w:num w:numId="4">
    <w:abstractNumId w:val="7"/>
  </w:num>
  <w:num w:numId="5">
    <w:abstractNumId w:val="6"/>
  </w:num>
  <w:num w:numId="6">
    <w:abstractNumId w:val="8"/>
  </w:num>
  <w:num w:numId="7">
    <w:abstractNumId w:val="1"/>
  </w:num>
  <w:num w:numId="8">
    <w:abstractNumId w:val="12"/>
  </w:num>
  <w:num w:numId="9">
    <w:abstractNumId w:val="0"/>
  </w:num>
  <w:num w:numId="10">
    <w:abstractNumId w:val="9"/>
  </w:num>
  <w:num w:numId="11">
    <w:abstractNumId w:val="3"/>
  </w:num>
  <w:num w:numId="12">
    <w:abstractNumId w:val="14"/>
  </w:num>
  <w:num w:numId="13">
    <w:abstractNumId w:val="5"/>
  </w:num>
  <w:num w:numId="14">
    <w:abstractNumId w:val="1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5D3"/>
    <w:rsid w:val="000D2C56"/>
    <w:rsid w:val="00177C2A"/>
    <w:rsid w:val="002273C8"/>
    <w:rsid w:val="002F77B8"/>
    <w:rsid w:val="004D0E2A"/>
    <w:rsid w:val="0061350B"/>
    <w:rsid w:val="00744438"/>
    <w:rsid w:val="007705D3"/>
    <w:rsid w:val="00AB25A4"/>
    <w:rsid w:val="00E02CA6"/>
    <w:rsid w:val="00FA62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BD376"/>
  <w15:chartTrackingRefBased/>
  <w15:docId w15:val="{B798B383-4D57-4A11-9308-6B6EB2132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2C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B25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25A4"/>
  </w:style>
  <w:style w:type="paragraph" w:styleId="Footer">
    <w:name w:val="footer"/>
    <w:basedOn w:val="Normal"/>
    <w:link w:val="FooterChar"/>
    <w:uiPriority w:val="99"/>
    <w:unhideWhenUsed/>
    <w:rsid w:val="00AB25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25A4"/>
  </w:style>
  <w:style w:type="character" w:styleId="Hyperlink">
    <w:name w:val="Hyperlink"/>
    <w:basedOn w:val="DefaultParagraphFont"/>
    <w:uiPriority w:val="99"/>
    <w:unhideWhenUsed/>
    <w:rsid w:val="00744438"/>
    <w:rPr>
      <w:color w:val="0563C1" w:themeColor="hyperlink"/>
      <w:u w:val="single"/>
    </w:rPr>
  </w:style>
  <w:style w:type="character" w:styleId="UnresolvedMention">
    <w:name w:val="Unresolved Mention"/>
    <w:basedOn w:val="DefaultParagraphFont"/>
    <w:uiPriority w:val="99"/>
    <w:semiHidden/>
    <w:unhideWhenUsed/>
    <w:rsid w:val="007444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148008">
      <w:bodyDiv w:val="1"/>
      <w:marLeft w:val="0"/>
      <w:marRight w:val="0"/>
      <w:marTop w:val="0"/>
      <w:marBottom w:val="0"/>
      <w:divBdr>
        <w:top w:val="none" w:sz="0" w:space="0" w:color="auto"/>
        <w:left w:val="none" w:sz="0" w:space="0" w:color="auto"/>
        <w:bottom w:val="none" w:sz="0" w:space="0" w:color="auto"/>
        <w:right w:val="none" w:sz="0" w:space="0" w:color="auto"/>
      </w:divBdr>
    </w:div>
    <w:div w:id="369114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8870/hlrc.v6i4.358" TargetMode="External"/><Relationship Id="rId18" Type="http://schemas.openxmlformats.org/officeDocument/2006/relationships/hyperlink" Target="http://globalresponsibility.eu/additional-curriculum/" TargetMode="External"/><Relationship Id="rId26" Type="http://schemas.openxmlformats.org/officeDocument/2006/relationships/hyperlink" Target="https://www.un.org/sustainabledevelopment/sustainable-development-goals/" TargetMode="External"/><Relationship Id="rId3" Type="http://schemas.openxmlformats.org/officeDocument/2006/relationships/customXml" Target="../customXml/item3.xml"/><Relationship Id="rId21" Type="http://schemas.openxmlformats.org/officeDocument/2006/relationships/hyperlink" Target="https://www.youtube.com/watch?v=-896GMwEFcc"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www.eteach.com/jobs/primary/teacher/wales/?oo=ps-kw-lf3&amp;filter=true" TargetMode="External"/><Relationship Id="rId25" Type="http://schemas.openxmlformats.org/officeDocument/2006/relationships/hyperlink" Target="https://www.ted.com/talks/sir_ken_robinson_how_to_escape_education_s_death_valley"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dx.doi.org/10.1037/amp0000241" TargetMode="External"/><Relationship Id="rId20" Type="http://schemas.openxmlformats.org/officeDocument/2006/relationships/hyperlink" Target="https://doi.org/10.1002/ejsp.2186" TargetMode="External"/><Relationship Id="rId29" Type="http://schemas.openxmlformats.org/officeDocument/2006/relationships/hyperlink" Target="https://gov.wales/sites/default/files/publications/2018-03/the-four-purposes-of-the-curriculum-for-wales.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https://dera.ioe.ac.uk/4650/1/RR356.pdf" TargetMode="External"/><Relationship Id="rId32" Type="http://schemas.openxmlformats.org/officeDocument/2006/relationships/hyperlink" Target="https://hwb.gov.wales/api/storage/afca43eb-5c50-4846-9c2d-0d56fbffba09/curriculum-for-wales-guidance-120320.pdf" TargetMode="External"/><Relationship Id="rId5" Type="http://schemas.openxmlformats.org/officeDocument/2006/relationships/styles" Target="styles.xml"/><Relationship Id="rId15" Type="http://schemas.openxmlformats.org/officeDocument/2006/relationships/hyperlink" Target="https://gov.wales/sites/default/files/publications/2018-03/successful-futures.pdf" TargetMode="External"/><Relationship Id="rId23" Type="http://schemas.openxmlformats.org/officeDocument/2006/relationships/hyperlink" Target="https://www.new-directions.co.uk/education/job-vacancies/?jv_category=key-stage-1-teacher&amp;jv_search_location=cf5+3dz" TargetMode="External"/><Relationship Id="rId28" Type="http://schemas.openxmlformats.org/officeDocument/2006/relationships/hyperlink" Target="https://hwb.gov.wales/api/storage/eaf467e6-30fe-45c9-93ef-cb30f31f1c90/common-understanding-for-school.pdf" TargetMode="External"/><Relationship Id="rId10" Type="http://schemas.openxmlformats.org/officeDocument/2006/relationships/hyperlink" Target="mailto:saraanstice@gmail.com" TargetMode="External"/><Relationship Id="rId19" Type="http://schemas.openxmlformats.org/officeDocument/2006/relationships/hyperlink" Target="https://www.youtube.com/watch?v=-gbczr0lRf4&amp;t=372s" TargetMode="External"/><Relationship Id="rId31" Type="http://schemas.openxmlformats.org/officeDocument/2006/relationships/hyperlink" Target="https://www.futuregenerations.wales/wp-content/uploads/2017/02/150623-guide-to-the-fg-act-en.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cynnalcymru.com/resource/a-guide-to-the-well-being-of-future-generations-act/" TargetMode="External"/><Relationship Id="rId22" Type="http://schemas.openxmlformats.org/officeDocument/2006/relationships/hyperlink" Target="https://www.youtube.com/watch?v=17fbxRQgMlU" TargetMode="External"/><Relationship Id="rId27" Type="http://schemas.openxmlformats.org/officeDocument/2006/relationships/hyperlink" Target="https://www.uwtsd.ac.uk/ratings-rankings/" TargetMode="External"/><Relationship Id="rId30" Type="http://schemas.openxmlformats.org/officeDocument/2006/relationships/hyperlink" Target="https://hwb.gov.wales/api/storage/d5d8e39c-b534-40cb-a3f5-7e2e126d8077/foundation-phase-framework.pdf" TargetMode="Externa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8" ma:contentTypeDescription="Create a new document." ma:contentTypeScope="" ma:versionID="47e2840653d504ed70fcc5ab32abe0e2">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ad95e7a036f812d68e57b96d2a33acb2"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EC0DB2-3138-4F8A-83CE-2F7B4B37F9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66EBD3-35CB-4E29-AFFA-18DC6C378549}">
  <ds:schemaRefs>
    <ds:schemaRef ds:uri="http://schemas.microsoft.com/sharepoint/v3/contenttype/forms"/>
  </ds:schemaRefs>
</ds:datastoreItem>
</file>

<file path=customXml/itemProps3.xml><?xml version="1.0" encoding="utf-8"?>
<ds:datastoreItem xmlns:ds="http://schemas.openxmlformats.org/officeDocument/2006/customXml" ds:itemID="{45A97FDC-FD5D-4C20-8DB0-D4CC1C06C4DB}">
  <ds:schemaRefs>
    <ds:schemaRef ds:uri="http://purl.org/dc/terms/"/>
    <ds:schemaRef ds:uri="http://schemas.microsoft.com/office/2006/documentManagement/types"/>
    <ds:schemaRef ds:uri="http://schemas.openxmlformats.org/package/2006/metadata/core-properties"/>
    <ds:schemaRef ds:uri="921765a0-fcf6-47d1-8ac4-5d670786d758"/>
    <ds:schemaRef ds:uri="http://purl.org/dc/dcmitype/"/>
    <ds:schemaRef ds:uri="http://purl.org/dc/elements/1.1/"/>
    <ds:schemaRef ds:uri="http://www.w3.org/XML/1998/namespace"/>
    <ds:schemaRef ds:uri="http://schemas.microsoft.com/office/infopath/2007/PartnerControls"/>
    <ds:schemaRef ds:uri="46b8f10f-f56e-4e87-af4a-2384ac144562"/>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2841</Words>
  <Characters>16195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anstice</dc:creator>
  <cp:keywords/>
  <dc:description/>
  <cp:lastModifiedBy>sara anstice</cp:lastModifiedBy>
  <cp:revision>2</cp:revision>
  <dcterms:created xsi:type="dcterms:W3CDTF">2021-01-21T12:36:00Z</dcterms:created>
  <dcterms:modified xsi:type="dcterms:W3CDTF">2021-01-21T12:36:00Z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