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B0B8B7" w14:textId="56C6A0C7" w:rsidR="008952D0" w:rsidRPr="00AC0696" w:rsidRDefault="008952D0" w:rsidP="00AC0696">
      <w:pPr>
        <w:spacing w:line="360" w:lineRule="auto"/>
        <w:jc w:val="center"/>
        <w:rPr>
          <w:rFonts w:ascii="Arial" w:hAnsi="Arial" w:cs="Arial"/>
          <w:b/>
          <w:bCs/>
          <w:sz w:val="32"/>
          <w:szCs w:val="32"/>
          <w:u w:val="single"/>
        </w:rPr>
      </w:pPr>
      <w:r w:rsidRPr="00AC0696">
        <w:rPr>
          <w:rFonts w:ascii="Arial" w:hAnsi="Arial" w:cs="Arial"/>
          <w:b/>
          <w:bCs/>
          <w:sz w:val="32"/>
          <w:szCs w:val="32"/>
          <w:u w:val="single"/>
        </w:rPr>
        <w:t>Section 1</w:t>
      </w:r>
    </w:p>
    <w:p w14:paraId="44ED0BEB" w14:textId="77777777" w:rsidR="00AC0696" w:rsidRDefault="00AC0696" w:rsidP="007515C2">
      <w:pPr>
        <w:spacing w:line="360" w:lineRule="auto"/>
        <w:jc w:val="both"/>
        <w:rPr>
          <w:rFonts w:ascii="Arial" w:hAnsi="Arial" w:cs="Arial"/>
          <w:sz w:val="24"/>
          <w:szCs w:val="24"/>
        </w:rPr>
      </w:pPr>
    </w:p>
    <w:p w14:paraId="5338021D" w14:textId="68DB6CE2" w:rsidR="005B5A9C" w:rsidRDefault="00126DD6" w:rsidP="007515C2">
      <w:pPr>
        <w:spacing w:line="360" w:lineRule="auto"/>
        <w:jc w:val="both"/>
        <w:rPr>
          <w:rFonts w:ascii="Arial" w:hAnsi="Arial" w:cs="Arial"/>
          <w:sz w:val="24"/>
          <w:szCs w:val="24"/>
        </w:rPr>
      </w:pPr>
      <w:r>
        <w:rPr>
          <w:rFonts w:ascii="Arial" w:hAnsi="Arial" w:cs="Arial"/>
          <w:sz w:val="24"/>
          <w:szCs w:val="24"/>
        </w:rPr>
        <w:t xml:space="preserve">In 2010 </w:t>
      </w:r>
      <w:r w:rsidR="00223203">
        <w:rPr>
          <w:rFonts w:ascii="Arial" w:hAnsi="Arial" w:cs="Arial"/>
          <w:sz w:val="24"/>
          <w:szCs w:val="24"/>
        </w:rPr>
        <w:t>the Foundation Phase was introduce</w:t>
      </w:r>
      <w:r w:rsidR="00BF04C4">
        <w:rPr>
          <w:rFonts w:ascii="Arial" w:hAnsi="Arial" w:cs="Arial"/>
          <w:sz w:val="24"/>
          <w:szCs w:val="24"/>
        </w:rPr>
        <w:t>d</w:t>
      </w:r>
      <w:r w:rsidR="00223203">
        <w:rPr>
          <w:rFonts w:ascii="Arial" w:hAnsi="Arial" w:cs="Arial"/>
          <w:sz w:val="24"/>
          <w:szCs w:val="24"/>
        </w:rPr>
        <w:t xml:space="preserve"> across Wales </w:t>
      </w:r>
      <w:r w:rsidR="00857461">
        <w:rPr>
          <w:rFonts w:ascii="Arial" w:hAnsi="Arial" w:cs="Arial"/>
          <w:sz w:val="24"/>
          <w:szCs w:val="24"/>
        </w:rPr>
        <w:t xml:space="preserve">as a statutory curriculum for all children aged </w:t>
      </w:r>
      <w:r w:rsidR="003329B1">
        <w:rPr>
          <w:rFonts w:ascii="Arial" w:hAnsi="Arial" w:cs="Arial"/>
          <w:sz w:val="24"/>
          <w:szCs w:val="24"/>
        </w:rPr>
        <w:t>three to seven years old</w:t>
      </w:r>
      <w:r w:rsidR="00B177B6">
        <w:rPr>
          <w:rFonts w:ascii="Arial" w:hAnsi="Arial" w:cs="Arial"/>
          <w:sz w:val="24"/>
          <w:szCs w:val="24"/>
        </w:rPr>
        <w:t xml:space="preserve"> </w:t>
      </w:r>
      <w:r w:rsidR="006179B9">
        <w:rPr>
          <w:rFonts w:ascii="Arial" w:hAnsi="Arial" w:cs="Arial"/>
          <w:sz w:val="24"/>
          <w:szCs w:val="24"/>
        </w:rPr>
        <w:t>(Welsh Government (WG), 2015</w:t>
      </w:r>
      <w:r w:rsidR="001C68B2">
        <w:rPr>
          <w:rFonts w:ascii="Arial" w:hAnsi="Arial" w:cs="Arial"/>
          <w:sz w:val="24"/>
          <w:szCs w:val="24"/>
        </w:rPr>
        <w:t>b</w:t>
      </w:r>
      <w:r w:rsidR="00126EC7">
        <w:rPr>
          <w:rFonts w:ascii="Arial" w:hAnsi="Arial" w:cs="Arial"/>
          <w:sz w:val="24"/>
          <w:szCs w:val="24"/>
        </w:rPr>
        <w:t>; Welsh Statutory Instrument, 2014</w:t>
      </w:r>
      <w:r w:rsidR="006179B9">
        <w:rPr>
          <w:rFonts w:ascii="Arial" w:hAnsi="Arial" w:cs="Arial"/>
          <w:sz w:val="24"/>
          <w:szCs w:val="24"/>
        </w:rPr>
        <w:t>)</w:t>
      </w:r>
      <w:r w:rsidR="00C73F5D">
        <w:rPr>
          <w:rFonts w:ascii="Arial" w:hAnsi="Arial" w:cs="Arial"/>
          <w:sz w:val="24"/>
          <w:szCs w:val="24"/>
        </w:rPr>
        <w:t>.</w:t>
      </w:r>
      <w:r w:rsidR="00126EC7">
        <w:rPr>
          <w:rFonts w:ascii="Arial" w:hAnsi="Arial" w:cs="Arial"/>
          <w:sz w:val="24"/>
          <w:szCs w:val="24"/>
        </w:rPr>
        <w:t xml:space="preserve"> </w:t>
      </w:r>
      <w:r w:rsidR="005722C3">
        <w:rPr>
          <w:rFonts w:ascii="Arial" w:hAnsi="Arial" w:cs="Arial"/>
          <w:sz w:val="24"/>
          <w:szCs w:val="24"/>
        </w:rPr>
        <w:t xml:space="preserve">However, </w:t>
      </w:r>
      <w:r w:rsidR="00584133">
        <w:rPr>
          <w:rFonts w:ascii="Arial" w:hAnsi="Arial" w:cs="Arial"/>
          <w:sz w:val="24"/>
          <w:szCs w:val="24"/>
        </w:rPr>
        <w:t>according to Esty</w:t>
      </w:r>
      <w:r w:rsidR="00785E6A">
        <w:rPr>
          <w:rFonts w:ascii="Arial" w:hAnsi="Arial" w:cs="Arial"/>
          <w:sz w:val="24"/>
          <w:szCs w:val="24"/>
        </w:rPr>
        <w:t xml:space="preserve">n’s </w:t>
      </w:r>
      <w:r w:rsidR="00C137C6">
        <w:rPr>
          <w:rFonts w:ascii="Arial" w:hAnsi="Arial" w:cs="Arial"/>
          <w:sz w:val="24"/>
          <w:szCs w:val="24"/>
        </w:rPr>
        <w:t>(</w:t>
      </w:r>
      <w:r w:rsidR="00785E6A">
        <w:rPr>
          <w:rFonts w:ascii="Arial" w:hAnsi="Arial" w:cs="Arial"/>
          <w:sz w:val="24"/>
          <w:szCs w:val="24"/>
        </w:rPr>
        <w:t>2019-2020</w:t>
      </w:r>
      <w:r w:rsidR="00C137C6">
        <w:rPr>
          <w:rFonts w:ascii="Arial" w:hAnsi="Arial" w:cs="Arial"/>
          <w:sz w:val="24"/>
          <w:szCs w:val="24"/>
        </w:rPr>
        <w:t>)</w:t>
      </w:r>
      <w:r w:rsidR="00785E6A">
        <w:rPr>
          <w:rFonts w:ascii="Arial" w:hAnsi="Arial" w:cs="Arial"/>
          <w:sz w:val="24"/>
          <w:szCs w:val="24"/>
        </w:rPr>
        <w:t xml:space="preserve"> Annual Report</w:t>
      </w:r>
      <w:r w:rsidR="00305DE4">
        <w:rPr>
          <w:rFonts w:ascii="Arial" w:hAnsi="Arial" w:cs="Arial"/>
          <w:sz w:val="24"/>
          <w:szCs w:val="24"/>
        </w:rPr>
        <w:t xml:space="preserve"> </w:t>
      </w:r>
      <w:r w:rsidR="005E3E98">
        <w:rPr>
          <w:rFonts w:ascii="Arial" w:hAnsi="Arial" w:cs="Arial"/>
          <w:sz w:val="24"/>
          <w:szCs w:val="24"/>
        </w:rPr>
        <w:t xml:space="preserve">the number of settings </w:t>
      </w:r>
      <w:r w:rsidR="00280B1C">
        <w:rPr>
          <w:rFonts w:ascii="Arial" w:hAnsi="Arial" w:cs="Arial"/>
          <w:sz w:val="24"/>
          <w:szCs w:val="24"/>
        </w:rPr>
        <w:t>for 3 to 4 years old has reduced from 700 providers in 2010</w:t>
      </w:r>
      <w:r w:rsidR="006A4504">
        <w:rPr>
          <w:rFonts w:ascii="Arial" w:hAnsi="Arial" w:cs="Arial"/>
          <w:sz w:val="24"/>
          <w:szCs w:val="24"/>
        </w:rPr>
        <w:t xml:space="preserve"> to 546 providers in 2020</w:t>
      </w:r>
      <w:r w:rsidR="00C137C6">
        <w:rPr>
          <w:rFonts w:ascii="Arial" w:hAnsi="Arial" w:cs="Arial"/>
          <w:sz w:val="24"/>
          <w:szCs w:val="24"/>
        </w:rPr>
        <w:t xml:space="preserve">. </w:t>
      </w:r>
      <w:r w:rsidR="00846EC8">
        <w:rPr>
          <w:rFonts w:ascii="Arial" w:hAnsi="Arial" w:cs="Arial"/>
          <w:sz w:val="24"/>
          <w:szCs w:val="24"/>
        </w:rPr>
        <w:t>Th</w:t>
      </w:r>
      <w:r w:rsidR="00FE3389">
        <w:rPr>
          <w:rFonts w:ascii="Arial" w:hAnsi="Arial" w:cs="Arial"/>
          <w:sz w:val="24"/>
          <w:szCs w:val="24"/>
        </w:rPr>
        <w:t>e Foundation Phase</w:t>
      </w:r>
      <w:r w:rsidR="00846EC8">
        <w:rPr>
          <w:rFonts w:ascii="Arial" w:hAnsi="Arial" w:cs="Arial"/>
          <w:sz w:val="24"/>
          <w:szCs w:val="24"/>
        </w:rPr>
        <w:t xml:space="preserve"> was implemented </w:t>
      </w:r>
      <w:r w:rsidR="001772B5">
        <w:rPr>
          <w:rFonts w:ascii="Arial" w:hAnsi="Arial" w:cs="Arial"/>
          <w:sz w:val="24"/>
          <w:szCs w:val="24"/>
        </w:rPr>
        <w:t xml:space="preserve">due to </w:t>
      </w:r>
      <w:r w:rsidR="00291D70">
        <w:rPr>
          <w:rFonts w:ascii="Arial" w:hAnsi="Arial" w:cs="Arial"/>
          <w:sz w:val="24"/>
          <w:szCs w:val="24"/>
        </w:rPr>
        <w:t xml:space="preserve">the </w:t>
      </w:r>
      <w:r w:rsidR="007D4A66">
        <w:rPr>
          <w:rFonts w:ascii="Arial" w:hAnsi="Arial" w:cs="Arial"/>
          <w:sz w:val="24"/>
          <w:szCs w:val="24"/>
        </w:rPr>
        <w:t xml:space="preserve">National Assembly for Wales </w:t>
      </w:r>
      <w:r w:rsidR="00F51AB5">
        <w:rPr>
          <w:rFonts w:ascii="Arial" w:hAnsi="Arial" w:cs="Arial"/>
          <w:sz w:val="24"/>
          <w:szCs w:val="24"/>
        </w:rPr>
        <w:t>(N</w:t>
      </w:r>
      <w:r w:rsidR="00496C65">
        <w:rPr>
          <w:rFonts w:ascii="Arial" w:hAnsi="Arial" w:cs="Arial"/>
          <w:sz w:val="24"/>
          <w:szCs w:val="24"/>
        </w:rPr>
        <w:t xml:space="preserve">AFW) </w:t>
      </w:r>
      <w:r w:rsidR="007D4A66">
        <w:rPr>
          <w:rFonts w:ascii="Arial" w:hAnsi="Arial" w:cs="Arial"/>
          <w:sz w:val="24"/>
          <w:szCs w:val="24"/>
        </w:rPr>
        <w:t xml:space="preserve">(2001) </w:t>
      </w:r>
      <w:r w:rsidR="006C452E">
        <w:rPr>
          <w:rFonts w:ascii="Arial" w:hAnsi="Arial" w:cs="Arial"/>
          <w:sz w:val="24"/>
          <w:szCs w:val="24"/>
        </w:rPr>
        <w:t>ha</w:t>
      </w:r>
      <w:r w:rsidR="001772B5">
        <w:rPr>
          <w:rFonts w:ascii="Arial" w:hAnsi="Arial" w:cs="Arial"/>
          <w:sz w:val="24"/>
          <w:szCs w:val="24"/>
        </w:rPr>
        <w:t>ving</w:t>
      </w:r>
      <w:r w:rsidR="006C452E">
        <w:rPr>
          <w:rFonts w:ascii="Arial" w:hAnsi="Arial" w:cs="Arial"/>
          <w:sz w:val="24"/>
          <w:szCs w:val="24"/>
        </w:rPr>
        <w:t xml:space="preserve"> </w:t>
      </w:r>
      <w:r w:rsidR="00730905">
        <w:rPr>
          <w:rFonts w:ascii="Arial" w:hAnsi="Arial" w:cs="Arial"/>
          <w:sz w:val="24"/>
          <w:szCs w:val="24"/>
        </w:rPr>
        <w:t xml:space="preserve">an </w:t>
      </w:r>
      <w:r w:rsidR="00F00FD7">
        <w:rPr>
          <w:rFonts w:ascii="Arial" w:hAnsi="Arial" w:cs="Arial"/>
          <w:sz w:val="24"/>
          <w:szCs w:val="24"/>
        </w:rPr>
        <w:t xml:space="preserve">ambition </w:t>
      </w:r>
      <w:r w:rsidR="00EE3A1C">
        <w:rPr>
          <w:rFonts w:ascii="Arial" w:hAnsi="Arial" w:cs="Arial"/>
          <w:sz w:val="24"/>
          <w:szCs w:val="24"/>
        </w:rPr>
        <w:t>For</w:t>
      </w:r>
      <w:r w:rsidR="00FA1DD8">
        <w:rPr>
          <w:rFonts w:ascii="Arial" w:hAnsi="Arial" w:cs="Arial"/>
          <w:sz w:val="24"/>
          <w:szCs w:val="24"/>
        </w:rPr>
        <w:t xml:space="preserve"> Wales</w:t>
      </w:r>
      <w:r w:rsidR="00EE3A1C">
        <w:rPr>
          <w:rFonts w:ascii="Arial" w:hAnsi="Arial" w:cs="Arial"/>
          <w:sz w:val="24"/>
          <w:szCs w:val="24"/>
        </w:rPr>
        <w:t xml:space="preserve"> to</w:t>
      </w:r>
      <w:r w:rsidR="00FA1DD8">
        <w:rPr>
          <w:rFonts w:ascii="Arial" w:hAnsi="Arial" w:cs="Arial"/>
          <w:sz w:val="24"/>
          <w:szCs w:val="24"/>
        </w:rPr>
        <w:t xml:space="preserve"> </w:t>
      </w:r>
      <w:r w:rsidR="00F00FD7">
        <w:rPr>
          <w:rFonts w:ascii="Arial" w:hAnsi="Arial" w:cs="Arial"/>
          <w:sz w:val="24"/>
          <w:szCs w:val="24"/>
        </w:rPr>
        <w:t>becom</w:t>
      </w:r>
      <w:r w:rsidR="00EE3A1C">
        <w:rPr>
          <w:rFonts w:ascii="Arial" w:hAnsi="Arial" w:cs="Arial"/>
          <w:sz w:val="24"/>
          <w:szCs w:val="24"/>
        </w:rPr>
        <w:t>e</w:t>
      </w:r>
      <w:r w:rsidR="00F00FD7">
        <w:rPr>
          <w:rFonts w:ascii="Arial" w:hAnsi="Arial" w:cs="Arial"/>
          <w:sz w:val="24"/>
          <w:szCs w:val="24"/>
        </w:rPr>
        <w:t xml:space="preserve"> </w:t>
      </w:r>
      <w:r w:rsidR="00064D82">
        <w:rPr>
          <w:rFonts w:ascii="Arial" w:hAnsi="Arial" w:cs="Arial"/>
          <w:sz w:val="24"/>
          <w:szCs w:val="24"/>
        </w:rPr>
        <w:t xml:space="preserve">one of </w:t>
      </w:r>
      <w:r w:rsidR="004E4439">
        <w:rPr>
          <w:rFonts w:ascii="Arial" w:hAnsi="Arial" w:cs="Arial"/>
          <w:sz w:val="24"/>
          <w:szCs w:val="24"/>
        </w:rPr>
        <w:t xml:space="preserve">the </w:t>
      </w:r>
      <w:r w:rsidR="00064D82">
        <w:rPr>
          <w:rFonts w:ascii="Arial" w:hAnsi="Arial" w:cs="Arial"/>
          <w:sz w:val="24"/>
          <w:szCs w:val="24"/>
        </w:rPr>
        <w:t>world’s</w:t>
      </w:r>
      <w:r w:rsidR="004E4439">
        <w:rPr>
          <w:rFonts w:ascii="Arial" w:hAnsi="Arial" w:cs="Arial"/>
          <w:sz w:val="24"/>
          <w:szCs w:val="24"/>
        </w:rPr>
        <w:t xml:space="preserve"> </w:t>
      </w:r>
      <w:r w:rsidR="00064D82">
        <w:rPr>
          <w:rFonts w:ascii="Arial" w:hAnsi="Arial" w:cs="Arial"/>
          <w:sz w:val="24"/>
          <w:szCs w:val="24"/>
        </w:rPr>
        <w:t xml:space="preserve">best </w:t>
      </w:r>
      <w:r w:rsidR="0092614C">
        <w:rPr>
          <w:rFonts w:ascii="Arial" w:hAnsi="Arial" w:cs="Arial"/>
          <w:sz w:val="24"/>
          <w:szCs w:val="24"/>
        </w:rPr>
        <w:t>education</w:t>
      </w:r>
      <w:r w:rsidR="00C46FFF">
        <w:rPr>
          <w:rFonts w:ascii="Arial" w:hAnsi="Arial" w:cs="Arial"/>
          <w:sz w:val="24"/>
          <w:szCs w:val="24"/>
        </w:rPr>
        <w:t>al</w:t>
      </w:r>
      <w:r w:rsidR="0092614C">
        <w:rPr>
          <w:rFonts w:ascii="Arial" w:hAnsi="Arial" w:cs="Arial"/>
          <w:sz w:val="24"/>
          <w:szCs w:val="24"/>
        </w:rPr>
        <w:t xml:space="preserve"> </w:t>
      </w:r>
      <w:r w:rsidR="00730905">
        <w:rPr>
          <w:rFonts w:ascii="Arial" w:hAnsi="Arial" w:cs="Arial"/>
          <w:sz w:val="24"/>
          <w:szCs w:val="24"/>
        </w:rPr>
        <w:t xml:space="preserve">lifelong </w:t>
      </w:r>
      <w:r w:rsidR="004347BA">
        <w:rPr>
          <w:rFonts w:ascii="Arial" w:hAnsi="Arial" w:cs="Arial"/>
          <w:sz w:val="24"/>
          <w:szCs w:val="24"/>
        </w:rPr>
        <w:t>learning system</w:t>
      </w:r>
      <w:r w:rsidR="00610595">
        <w:rPr>
          <w:rFonts w:ascii="Arial" w:hAnsi="Arial" w:cs="Arial"/>
          <w:sz w:val="24"/>
          <w:szCs w:val="24"/>
        </w:rPr>
        <w:t>s</w:t>
      </w:r>
      <w:r w:rsidR="00C46FFF">
        <w:rPr>
          <w:rFonts w:ascii="Arial" w:hAnsi="Arial" w:cs="Arial"/>
          <w:sz w:val="24"/>
          <w:szCs w:val="24"/>
        </w:rPr>
        <w:t xml:space="preserve"> </w:t>
      </w:r>
      <w:r w:rsidR="00347BCB">
        <w:rPr>
          <w:rFonts w:ascii="Arial" w:hAnsi="Arial" w:cs="Arial"/>
          <w:sz w:val="24"/>
          <w:szCs w:val="24"/>
        </w:rPr>
        <w:t xml:space="preserve">(Lemke and </w:t>
      </w:r>
      <w:proofErr w:type="spellStart"/>
      <w:r w:rsidR="00347BCB">
        <w:rPr>
          <w:rFonts w:ascii="Arial" w:hAnsi="Arial" w:cs="Arial"/>
          <w:sz w:val="24"/>
          <w:szCs w:val="24"/>
        </w:rPr>
        <w:t>Zh</w:t>
      </w:r>
      <w:r w:rsidR="000C5A87">
        <w:rPr>
          <w:rFonts w:ascii="Arial" w:hAnsi="Arial" w:cs="Arial"/>
          <w:sz w:val="24"/>
          <w:szCs w:val="24"/>
        </w:rPr>
        <w:t>a</w:t>
      </w:r>
      <w:proofErr w:type="spellEnd"/>
      <w:r w:rsidR="000C5A87">
        <w:rPr>
          <w:rFonts w:ascii="Arial" w:hAnsi="Arial" w:cs="Arial"/>
          <w:sz w:val="24"/>
          <w:szCs w:val="24"/>
        </w:rPr>
        <w:t>, 2018)</w:t>
      </w:r>
      <w:r w:rsidR="00487225">
        <w:rPr>
          <w:rFonts w:ascii="Arial" w:hAnsi="Arial" w:cs="Arial"/>
          <w:sz w:val="24"/>
          <w:szCs w:val="24"/>
        </w:rPr>
        <w:t>.</w:t>
      </w:r>
      <w:r w:rsidR="000857BB">
        <w:rPr>
          <w:rFonts w:ascii="Arial" w:hAnsi="Arial" w:cs="Arial"/>
          <w:sz w:val="24"/>
          <w:szCs w:val="24"/>
        </w:rPr>
        <w:t xml:space="preserve"> </w:t>
      </w:r>
      <w:r w:rsidR="00487225">
        <w:rPr>
          <w:rFonts w:ascii="Arial" w:hAnsi="Arial" w:cs="Arial"/>
          <w:sz w:val="24"/>
          <w:szCs w:val="24"/>
        </w:rPr>
        <w:t>T</w:t>
      </w:r>
      <w:r w:rsidR="00E33AF3">
        <w:rPr>
          <w:rFonts w:ascii="Arial" w:hAnsi="Arial" w:cs="Arial"/>
          <w:sz w:val="24"/>
          <w:szCs w:val="24"/>
        </w:rPr>
        <w:t xml:space="preserve">his would </w:t>
      </w:r>
      <w:r w:rsidR="00C80F96">
        <w:rPr>
          <w:rFonts w:ascii="Arial" w:hAnsi="Arial" w:cs="Arial"/>
          <w:sz w:val="24"/>
          <w:szCs w:val="24"/>
        </w:rPr>
        <w:t>be achieved by</w:t>
      </w:r>
      <w:r w:rsidR="000857BB">
        <w:rPr>
          <w:rFonts w:ascii="Arial" w:hAnsi="Arial" w:cs="Arial"/>
          <w:sz w:val="24"/>
          <w:szCs w:val="24"/>
        </w:rPr>
        <w:t xml:space="preserve"> </w:t>
      </w:r>
      <w:r w:rsidR="00F65BFD">
        <w:rPr>
          <w:rFonts w:ascii="Arial" w:hAnsi="Arial" w:cs="Arial"/>
          <w:sz w:val="24"/>
          <w:szCs w:val="24"/>
        </w:rPr>
        <w:t xml:space="preserve">developing a curriculum </w:t>
      </w:r>
      <w:r w:rsidR="00473040">
        <w:rPr>
          <w:rFonts w:ascii="Arial" w:hAnsi="Arial" w:cs="Arial"/>
          <w:sz w:val="24"/>
          <w:szCs w:val="24"/>
        </w:rPr>
        <w:t xml:space="preserve">that </w:t>
      </w:r>
      <w:r w:rsidR="00704827">
        <w:rPr>
          <w:rFonts w:ascii="Arial" w:hAnsi="Arial" w:cs="Arial"/>
          <w:sz w:val="24"/>
          <w:szCs w:val="24"/>
        </w:rPr>
        <w:t>connect</w:t>
      </w:r>
      <w:r w:rsidR="006301AC">
        <w:rPr>
          <w:rFonts w:ascii="Arial" w:hAnsi="Arial" w:cs="Arial"/>
          <w:sz w:val="24"/>
          <w:szCs w:val="24"/>
        </w:rPr>
        <w:t>s</w:t>
      </w:r>
      <w:r w:rsidR="00704827">
        <w:rPr>
          <w:rFonts w:ascii="Arial" w:hAnsi="Arial" w:cs="Arial"/>
          <w:sz w:val="24"/>
          <w:szCs w:val="24"/>
        </w:rPr>
        <w:t xml:space="preserve"> and </w:t>
      </w:r>
      <w:r w:rsidR="006301AC">
        <w:rPr>
          <w:rFonts w:ascii="Arial" w:hAnsi="Arial" w:cs="Arial"/>
          <w:sz w:val="24"/>
          <w:szCs w:val="24"/>
        </w:rPr>
        <w:t>reinforces</w:t>
      </w:r>
      <w:r w:rsidR="00AA218A">
        <w:rPr>
          <w:rFonts w:ascii="Arial" w:hAnsi="Arial" w:cs="Arial"/>
          <w:sz w:val="24"/>
          <w:szCs w:val="24"/>
        </w:rPr>
        <w:t xml:space="preserve"> the practice and principles of the Desirable Outcomes </w:t>
      </w:r>
      <w:r w:rsidR="00442423">
        <w:rPr>
          <w:rFonts w:ascii="Arial" w:hAnsi="Arial" w:cs="Arial"/>
          <w:sz w:val="24"/>
          <w:szCs w:val="24"/>
        </w:rPr>
        <w:t xml:space="preserve">for </w:t>
      </w:r>
      <w:r w:rsidR="00FD150D">
        <w:rPr>
          <w:rFonts w:ascii="Arial" w:hAnsi="Arial" w:cs="Arial"/>
          <w:sz w:val="24"/>
          <w:szCs w:val="24"/>
        </w:rPr>
        <w:t>Children’s</w:t>
      </w:r>
      <w:r w:rsidR="00442423">
        <w:rPr>
          <w:rFonts w:ascii="Arial" w:hAnsi="Arial" w:cs="Arial"/>
          <w:sz w:val="24"/>
          <w:szCs w:val="24"/>
        </w:rPr>
        <w:t xml:space="preserve"> Learning </w:t>
      </w:r>
      <w:r w:rsidR="001A0AB8">
        <w:rPr>
          <w:rFonts w:ascii="Arial" w:hAnsi="Arial" w:cs="Arial"/>
          <w:sz w:val="24"/>
          <w:szCs w:val="24"/>
        </w:rPr>
        <w:t xml:space="preserve">before school age </w:t>
      </w:r>
      <w:r w:rsidR="00FD150D">
        <w:rPr>
          <w:rFonts w:ascii="Arial" w:hAnsi="Arial" w:cs="Arial"/>
          <w:sz w:val="24"/>
          <w:szCs w:val="24"/>
        </w:rPr>
        <w:t>(</w:t>
      </w:r>
      <w:r w:rsidR="0076500B">
        <w:rPr>
          <w:rFonts w:ascii="Arial" w:hAnsi="Arial" w:cs="Arial"/>
          <w:sz w:val="24"/>
          <w:szCs w:val="24"/>
        </w:rPr>
        <w:t>NAFW, 2007)</w:t>
      </w:r>
      <w:r w:rsidR="000205C9">
        <w:rPr>
          <w:rFonts w:ascii="Arial" w:hAnsi="Arial" w:cs="Arial"/>
          <w:sz w:val="24"/>
          <w:szCs w:val="24"/>
        </w:rPr>
        <w:t xml:space="preserve"> </w:t>
      </w:r>
      <w:r w:rsidR="00C80F96">
        <w:rPr>
          <w:rFonts w:ascii="Arial" w:hAnsi="Arial" w:cs="Arial"/>
          <w:sz w:val="24"/>
          <w:szCs w:val="24"/>
        </w:rPr>
        <w:t xml:space="preserve">and </w:t>
      </w:r>
      <w:r w:rsidR="000B07BC">
        <w:rPr>
          <w:rFonts w:ascii="Arial" w:hAnsi="Arial" w:cs="Arial"/>
          <w:sz w:val="24"/>
          <w:szCs w:val="24"/>
        </w:rPr>
        <w:t xml:space="preserve">by </w:t>
      </w:r>
      <w:r w:rsidR="003308DD">
        <w:rPr>
          <w:rFonts w:ascii="Arial" w:hAnsi="Arial" w:cs="Arial"/>
          <w:sz w:val="24"/>
          <w:szCs w:val="24"/>
        </w:rPr>
        <w:t>creating</w:t>
      </w:r>
      <w:r w:rsidR="00B37A72">
        <w:rPr>
          <w:rFonts w:ascii="Arial" w:hAnsi="Arial" w:cs="Arial"/>
          <w:sz w:val="24"/>
          <w:szCs w:val="24"/>
        </w:rPr>
        <w:t xml:space="preserve"> seven areas of learning </w:t>
      </w:r>
      <w:r w:rsidR="00540D47">
        <w:rPr>
          <w:rFonts w:ascii="Arial" w:hAnsi="Arial" w:cs="Arial"/>
          <w:sz w:val="24"/>
          <w:szCs w:val="24"/>
        </w:rPr>
        <w:t xml:space="preserve">in </w:t>
      </w:r>
      <w:r w:rsidR="008A5AE4">
        <w:rPr>
          <w:rFonts w:ascii="Arial" w:hAnsi="Arial" w:cs="Arial"/>
          <w:sz w:val="24"/>
          <w:szCs w:val="24"/>
        </w:rPr>
        <w:t>a</w:t>
      </w:r>
      <w:r w:rsidR="00540D47">
        <w:rPr>
          <w:rFonts w:ascii="Arial" w:hAnsi="Arial" w:cs="Arial"/>
          <w:sz w:val="24"/>
          <w:szCs w:val="24"/>
        </w:rPr>
        <w:t xml:space="preserve"> new enriched curriculum </w:t>
      </w:r>
      <w:r w:rsidR="00B37A72">
        <w:rPr>
          <w:rFonts w:ascii="Arial" w:hAnsi="Arial" w:cs="Arial"/>
          <w:sz w:val="24"/>
          <w:szCs w:val="24"/>
        </w:rPr>
        <w:t xml:space="preserve">that </w:t>
      </w:r>
      <w:r w:rsidR="005B12BC">
        <w:rPr>
          <w:rFonts w:ascii="Arial" w:hAnsi="Arial" w:cs="Arial"/>
          <w:sz w:val="24"/>
          <w:szCs w:val="24"/>
        </w:rPr>
        <w:t xml:space="preserve">replaces the </w:t>
      </w:r>
      <w:r w:rsidR="000621AC">
        <w:rPr>
          <w:rFonts w:ascii="Arial" w:hAnsi="Arial" w:cs="Arial"/>
          <w:sz w:val="24"/>
          <w:szCs w:val="24"/>
        </w:rPr>
        <w:t>Key S</w:t>
      </w:r>
      <w:r w:rsidR="005B12BC">
        <w:rPr>
          <w:rFonts w:ascii="Arial" w:hAnsi="Arial" w:cs="Arial"/>
          <w:sz w:val="24"/>
          <w:szCs w:val="24"/>
        </w:rPr>
        <w:t>tage 1 national curriculum</w:t>
      </w:r>
      <w:r w:rsidR="000C5A87">
        <w:rPr>
          <w:rFonts w:ascii="Arial" w:hAnsi="Arial" w:cs="Arial"/>
          <w:sz w:val="24"/>
          <w:szCs w:val="24"/>
        </w:rPr>
        <w:t xml:space="preserve">. </w:t>
      </w:r>
      <w:r w:rsidR="009C5B93">
        <w:rPr>
          <w:rFonts w:ascii="Arial" w:hAnsi="Arial" w:cs="Arial"/>
          <w:sz w:val="24"/>
          <w:szCs w:val="24"/>
        </w:rPr>
        <w:t xml:space="preserve">The </w:t>
      </w:r>
      <w:r w:rsidR="00E82D6C">
        <w:rPr>
          <w:rFonts w:ascii="Arial" w:hAnsi="Arial" w:cs="Arial"/>
          <w:sz w:val="24"/>
          <w:szCs w:val="24"/>
        </w:rPr>
        <w:t xml:space="preserve">seven </w:t>
      </w:r>
      <w:r w:rsidR="00290337">
        <w:rPr>
          <w:rFonts w:ascii="Arial" w:hAnsi="Arial" w:cs="Arial"/>
          <w:sz w:val="24"/>
          <w:szCs w:val="24"/>
        </w:rPr>
        <w:t xml:space="preserve">core aims for children arose from the United Nations </w:t>
      </w:r>
      <w:r w:rsidR="00FC590F">
        <w:rPr>
          <w:rFonts w:ascii="Arial" w:hAnsi="Arial" w:cs="Arial"/>
          <w:sz w:val="24"/>
          <w:szCs w:val="24"/>
        </w:rPr>
        <w:t>Convention on the Rights of the Child</w:t>
      </w:r>
      <w:r w:rsidR="00777508">
        <w:rPr>
          <w:rFonts w:ascii="Arial" w:hAnsi="Arial" w:cs="Arial"/>
          <w:sz w:val="24"/>
          <w:szCs w:val="24"/>
        </w:rPr>
        <w:t xml:space="preserve"> (UN</w:t>
      </w:r>
      <w:r w:rsidR="00797E7C">
        <w:rPr>
          <w:rFonts w:ascii="Arial" w:hAnsi="Arial" w:cs="Arial"/>
          <w:sz w:val="24"/>
          <w:szCs w:val="24"/>
        </w:rPr>
        <w:t>CRC)</w:t>
      </w:r>
      <w:r w:rsidR="00FC590F">
        <w:rPr>
          <w:rFonts w:ascii="Arial" w:hAnsi="Arial" w:cs="Arial"/>
          <w:sz w:val="24"/>
          <w:szCs w:val="24"/>
        </w:rPr>
        <w:t xml:space="preserve"> </w:t>
      </w:r>
      <w:r w:rsidR="00AB2299">
        <w:rPr>
          <w:rFonts w:ascii="Arial" w:hAnsi="Arial" w:cs="Arial"/>
          <w:sz w:val="24"/>
          <w:szCs w:val="24"/>
        </w:rPr>
        <w:t xml:space="preserve">(1989) and </w:t>
      </w:r>
      <w:r w:rsidR="007A6D56">
        <w:rPr>
          <w:rFonts w:ascii="Arial" w:hAnsi="Arial" w:cs="Arial"/>
          <w:sz w:val="24"/>
          <w:szCs w:val="24"/>
        </w:rPr>
        <w:t xml:space="preserve">includes the </w:t>
      </w:r>
      <w:r w:rsidR="000D718E">
        <w:rPr>
          <w:rFonts w:ascii="Arial" w:hAnsi="Arial" w:cs="Arial"/>
          <w:sz w:val="24"/>
          <w:szCs w:val="24"/>
        </w:rPr>
        <w:t>pri</w:t>
      </w:r>
      <w:r w:rsidR="00F5699F">
        <w:rPr>
          <w:rFonts w:ascii="Arial" w:hAnsi="Arial" w:cs="Arial"/>
          <w:sz w:val="24"/>
          <w:szCs w:val="24"/>
        </w:rPr>
        <w:t xml:space="preserve">orities </w:t>
      </w:r>
      <w:r w:rsidR="007F57B2">
        <w:rPr>
          <w:rFonts w:ascii="Arial" w:hAnsi="Arial" w:cs="Arial"/>
          <w:sz w:val="24"/>
          <w:szCs w:val="24"/>
        </w:rPr>
        <w:t xml:space="preserve">set by </w:t>
      </w:r>
      <w:r w:rsidR="00C11CA9">
        <w:rPr>
          <w:rFonts w:ascii="Arial" w:hAnsi="Arial" w:cs="Arial"/>
          <w:sz w:val="24"/>
          <w:szCs w:val="24"/>
        </w:rPr>
        <w:t>the Department of Children</w:t>
      </w:r>
      <w:r w:rsidR="00E87E22">
        <w:rPr>
          <w:rFonts w:ascii="Arial" w:hAnsi="Arial" w:cs="Arial"/>
          <w:sz w:val="24"/>
          <w:szCs w:val="24"/>
        </w:rPr>
        <w:t>, Education, Lifelong Learning</w:t>
      </w:r>
      <w:r w:rsidR="00B85374">
        <w:rPr>
          <w:rFonts w:ascii="Arial" w:hAnsi="Arial" w:cs="Arial"/>
          <w:sz w:val="24"/>
          <w:szCs w:val="24"/>
        </w:rPr>
        <w:t xml:space="preserve"> and Skills</w:t>
      </w:r>
      <w:r w:rsidR="00130B31">
        <w:rPr>
          <w:rFonts w:ascii="Arial" w:hAnsi="Arial" w:cs="Arial"/>
          <w:sz w:val="24"/>
          <w:szCs w:val="24"/>
        </w:rPr>
        <w:t xml:space="preserve"> (DCELLS) </w:t>
      </w:r>
      <w:r w:rsidR="00ED4F4C">
        <w:rPr>
          <w:rFonts w:ascii="Arial" w:hAnsi="Arial" w:cs="Arial"/>
          <w:sz w:val="24"/>
          <w:szCs w:val="24"/>
        </w:rPr>
        <w:t>(</w:t>
      </w:r>
      <w:r w:rsidR="00A2446D">
        <w:rPr>
          <w:rFonts w:ascii="Arial" w:hAnsi="Arial" w:cs="Arial"/>
          <w:sz w:val="24"/>
          <w:szCs w:val="24"/>
        </w:rPr>
        <w:t xml:space="preserve">Welsh Assembly Government </w:t>
      </w:r>
      <w:r w:rsidR="001166C9">
        <w:rPr>
          <w:rFonts w:ascii="Arial" w:hAnsi="Arial" w:cs="Arial"/>
          <w:sz w:val="24"/>
          <w:szCs w:val="24"/>
        </w:rPr>
        <w:t>(WAG)</w:t>
      </w:r>
      <w:r w:rsidR="00A2446D">
        <w:rPr>
          <w:rFonts w:ascii="Arial" w:hAnsi="Arial" w:cs="Arial"/>
          <w:sz w:val="24"/>
          <w:szCs w:val="24"/>
        </w:rPr>
        <w:t xml:space="preserve">, </w:t>
      </w:r>
      <w:r w:rsidR="00BB217F">
        <w:rPr>
          <w:rFonts w:ascii="Arial" w:hAnsi="Arial" w:cs="Arial"/>
          <w:sz w:val="24"/>
          <w:szCs w:val="24"/>
        </w:rPr>
        <w:t>2009)</w:t>
      </w:r>
      <w:r w:rsidR="006E3DCF">
        <w:rPr>
          <w:rFonts w:ascii="Arial" w:hAnsi="Arial" w:cs="Arial"/>
          <w:sz w:val="24"/>
          <w:szCs w:val="24"/>
        </w:rPr>
        <w:t xml:space="preserve">. </w:t>
      </w:r>
    </w:p>
    <w:p w14:paraId="098ADB5F" w14:textId="77777777" w:rsidR="00353BA0" w:rsidRDefault="00353BA0" w:rsidP="007515C2">
      <w:pPr>
        <w:spacing w:line="360" w:lineRule="auto"/>
        <w:jc w:val="both"/>
        <w:rPr>
          <w:rFonts w:ascii="Arial" w:hAnsi="Arial" w:cs="Arial"/>
          <w:sz w:val="24"/>
          <w:szCs w:val="24"/>
        </w:rPr>
      </w:pPr>
    </w:p>
    <w:p w14:paraId="79071DDA" w14:textId="16C67D5A" w:rsidR="0058367F" w:rsidRDefault="00C055C6" w:rsidP="0058367F">
      <w:pPr>
        <w:spacing w:line="360" w:lineRule="auto"/>
        <w:jc w:val="both"/>
        <w:rPr>
          <w:rFonts w:ascii="Arial" w:hAnsi="Arial" w:cs="Arial"/>
          <w:sz w:val="24"/>
          <w:szCs w:val="24"/>
        </w:rPr>
      </w:pPr>
      <w:r>
        <w:rPr>
          <w:rFonts w:ascii="Arial" w:hAnsi="Arial" w:cs="Arial"/>
          <w:sz w:val="24"/>
          <w:szCs w:val="24"/>
        </w:rPr>
        <w:t>One of the</w:t>
      </w:r>
      <w:r w:rsidR="006E3DCF">
        <w:rPr>
          <w:rFonts w:ascii="Arial" w:hAnsi="Arial" w:cs="Arial"/>
          <w:sz w:val="24"/>
          <w:szCs w:val="24"/>
        </w:rPr>
        <w:t xml:space="preserve"> </w:t>
      </w:r>
      <w:r w:rsidR="00FE56AA">
        <w:rPr>
          <w:rFonts w:ascii="Arial" w:hAnsi="Arial" w:cs="Arial"/>
          <w:sz w:val="24"/>
          <w:szCs w:val="24"/>
        </w:rPr>
        <w:t xml:space="preserve">seven </w:t>
      </w:r>
      <w:r w:rsidR="0081556D">
        <w:rPr>
          <w:rFonts w:ascii="Arial" w:hAnsi="Arial" w:cs="Arial"/>
          <w:sz w:val="24"/>
          <w:szCs w:val="24"/>
        </w:rPr>
        <w:t xml:space="preserve">core </w:t>
      </w:r>
      <w:r w:rsidR="00FE56AA">
        <w:rPr>
          <w:rFonts w:ascii="Arial" w:hAnsi="Arial" w:cs="Arial"/>
          <w:sz w:val="24"/>
          <w:szCs w:val="24"/>
        </w:rPr>
        <w:t>aims</w:t>
      </w:r>
      <w:r w:rsidR="001166C9">
        <w:rPr>
          <w:rFonts w:ascii="Arial" w:hAnsi="Arial" w:cs="Arial"/>
          <w:sz w:val="24"/>
          <w:szCs w:val="24"/>
        </w:rPr>
        <w:t xml:space="preserve"> </w:t>
      </w:r>
      <w:r w:rsidR="00386406">
        <w:rPr>
          <w:rFonts w:ascii="Arial" w:hAnsi="Arial" w:cs="Arial"/>
          <w:sz w:val="24"/>
          <w:szCs w:val="24"/>
        </w:rPr>
        <w:t xml:space="preserve">implemented </w:t>
      </w:r>
      <w:r w:rsidR="00FF688E">
        <w:rPr>
          <w:rFonts w:ascii="Arial" w:hAnsi="Arial" w:cs="Arial"/>
          <w:sz w:val="24"/>
          <w:szCs w:val="24"/>
        </w:rPr>
        <w:t xml:space="preserve">by the Welsh </w:t>
      </w:r>
      <w:r w:rsidR="00281D8D">
        <w:rPr>
          <w:rFonts w:ascii="Arial" w:hAnsi="Arial" w:cs="Arial"/>
          <w:sz w:val="24"/>
          <w:szCs w:val="24"/>
        </w:rPr>
        <w:t xml:space="preserve">Assembly </w:t>
      </w:r>
      <w:r w:rsidR="00FF688E">
        <w:rPr>
          <w:rFonts w:ascii="Arial" w:hAnsi="Arial" w:cs="Arial"/>
          <w:sz w:val="24"/>
          <w:szCs w:val="24"/>
        </w:rPr>
        <w:t>Go</w:t>
      </w:r>
      <w:r w:rsidR="00281D8D">
        <w:rPr>
          <w:rFonts w:ascii="Arial" w:hAnsi="Arial" w:cs="Arial"/>
          <w:sz w:val="24"/>
          <w:szCs w:val="24"/>
        </w:rPr>
        <w:t>v</w:t>
      </w:r>
      <w:r w:rsidR="00FF688E">
        <w:rPr>
          <w:rFonts w:ascii="Arial" w:hAnsi="Arial" w:cs="Arial"/>
          <w:sz w:val="24"/>
          <w:szCs w:val="24"/>
        </w:rPr>
        <w:t>ernment</w:t>
      </w:r>
      <w:r w:rsidR="00281D8D">
        <w:rPr>
          <w:rFonts w:ascii="Arial" w:hAnsi="Arial" w:cs="Arial"/>
          <w:sz w:val="24"/>
          <w:szCs w:val="24"/>
        </w:rPr>
        <w:t xml:space="preserve"> (2008) </w:t>
      </w:r>
      <w:r w:rsidR="00783D61">
        <w:rPr>
          <w:rFonts w:ascii="Arial" w:hAnsi="Arial" w:cs="Arial"/>
          <w:sz w:val="24"/>
          <w:szCs w:val="24"/>
        </w:rPr>
        <w:t>was</w:t>
      </w:r>
      <w:r w:rsidR="00FE56AA">
        <w:rPr>
          <w:rFonts w:ascii="Arial" w:hAnsi="Arial" w:cs="Arial"/>
          <w:sz w:val="24"/>
          <w:szCs w:val="24"/>
        </w:rPr>
        <w:t xml:space="preserve"> to ensure all children </w:t>
      </w:r>
      <w:r w:rsidR="00371612">
        <w:rPr>
          <w:rFonts w:ascii="Arial" w:hAnsi="Arial" w:cs="Arial"/>
          <w:sz w:val="24"/>
          <w:szCs w:val="24"/>
        </w:rPr>
        <w:t>have a flying start in life</w:t>
      </w:r>
      <w:r w:rsidR="00546A82">
        <w:rPr>
          <w:rFonts w:ascii="Arial" w:hAnsi="Arial" w:cs="Arial"/>
          <w:sz w:val="24"/>
          <w:szCs w:val="24"/>
        </w:rPr>
        <w:t xml:space="preserve"> by </w:t>
      </w:r>
      <w:r w:rsidR="005971B8">
        <w:rPr>
          <w:rFonts w:ascii="Arial" w:hAnsi="Arial" w:cs="Arial"/>
          <w:sz w:val="24"/>
          <w:szCs w:val="24"/>
        </w:rPr>
        <w:t xml:space="preserve">committing to </w:t>
      </w:r>
      <w:r w:rsidR="00C803C8">
        <w:rPr>
          <w:rFonts w:ascii="Arial" w:hAnsi="Arial" w:cs="Arial"/>
          <w:sz w:val="24"/>
          <w:szCs w:val="24"/>
        </w:rPr>
        <w:t>making life changes for children under the age of 4</w:t>
      </w:r>
      <w:r w:rsidR="00B51044">
        <w:rPr>
          <w:rFonts w:ascii="Arial" w:hAnsi="Arial" w:cs="Arial"/>
          <w:sz w:val="24"/>
          <w:szCs w:val="24"/>
        </w:rPr>
        <w:t xml:space="preserve">. This </w:t>
      </w:r>
      <w:r w:rsidR="00CB3F9A">
        <w:rPr>
          <w:rFonts w:ascii="Arial" w:hAnsi="Arial" w:cs="Arial"/>
          <w:sz w:val="24"/>
          <w:szCs w:val="24"/>
        </w:rPr>
        <w:t>was</w:t>
      </w:r>
      <w:r w:rsidR="00B51044">
        <w:rPr>
          <w:rFonts w:ascii="Arial" w:hAnsi="Arial" w:cs="Arial"/>
          <w:sz w:val="24"/>
          <w:szCs w:val="24"/>
        </w:rPr>
        <w:t xml:space="preserve"> </w:t>
      </w:r>
      <w:r w:rsidR="002C1665">
        <w:rPr>
          <w:rFonts w:ascii="Arial" w:hAnsi="Arial" w:cs="Arial"/>
          <w:sz w:val="24"/>
          <w:szCs w:val="24"/>
        </w:rPr>
        <w:t>achieved by offering free quality childcare, health visitor support</w:t>
      </w:r>
      <w:r w:rsidR="00A80CFF">
        <w:rPr>
          <w:rFonts w:ascii="Arial" w:hAnsi="Arial" w:cs="Arial"/>
          <w:sz w:val="24"/>
          <w:szCs w:val="24"/>
        </w:rPr>
        <w:t xml:space="preserve">, parenting support and early literacy support </w:t>
      </w:r>
      <w:r w:rsidR="00374814">
        <w:rPr>
          <w:rFonts w:ascii="Arial" w:hAnsi="Arial" w:cs="Arial"/>
          <w:sz w:val="24"/>
          <w:szCs w:val="24"/>
        </w:rPr>
        <w:t>(WG, 2012)</w:t>
      </w:r>
      <w:r w:rsidR="007C5084">
        <w:rPr>
          <w:rFonts w:ascii="Arial" w:hAnsi="Arial" w:cs="Arial"/>
          <w:sz w:val="24"/>
          <w:szCs w:val="24"/>
        </w:rPr>
        <w:t>,</w:t>
      </w:r>
      <w:r w:rsidR="005D0B99">
        <w:rPr>
          <w:rFonts w:ascii="Arial" w:hAnsi="Arial" w:cs="Arial"/>
          <w:sz w:val="24"/>
          <w:szCs w:val="24"/>
        </w:rPr>
        <w:t xml:space="preserve"> the research of </w:t>
      </w:r>
      <w:r w:rsidR="00AE6FB1">
        <w:rPr>
          <w:rFonts w:ascii="Arial" w:hAnsi="Arial" w:cs="Arial"/>
          <w:sz w:val="24"/>
          <w:szCs w:val="24"/>
        </w:rPr>
        <w:t xml:space="preserve">Hutchings et al. (2016) </w:t>
      </w:r>
      <w:r w:rsidR="006D78C5">
        <w:rPr>
          <w:rFonts w:ascii="Arial" w:hAnsi="Arial" w:cs="Arial"/>
          <w:sz w:val="24"/>
          <w:szCs w:val="24"/>
        </w:rPr>
        <w:t xml:space="preserve">who conducted </w:t>
      </w:r>
      <w:r w:rsidR="0017132B">
        <w:rPr>
          <w:rFonts w:ascii="Arial" w:hAnsi="Arial" w:cs="Arial"/>
          <w:sz w:val="24"/>
          <w:szCs w:val="24"/>
        </w:rPr>
        <w:t xml:space="preserve">research </w:t>
      </w:r>
      <w:r w:rsidR="008C1E43">
        <w:rPr>
          <w:rFonts w:ascii="Arial" w:hAnsi="Arial" w:cs="Arial"/>
          <w:sz w:val="24"/>
          <w:szCs w:val="24"/>
        </w:rPr>
        <w:t xml:space="preserve">on eighty-nine families </w:t>
      </w:r>
      <w:r w:rsidR="007C5084">
        <w:rPr>
          <w:rFonts w:ascii="Arial" w:hAnsi="Arial" w:cs="Arial"/>
          <w:sz w:val="24"/>
          <w:szCs w:val="24"/>
        </w:rPr>
        <w:t>confirm</w:t>
      </w:r>
      <w:r w:rsidR="008C1E43">
        <w:rPr>
          <w:rFonts w:ascii="Arial" w:hAnsi="Arial" w:cs="Arial"/>
          <w:sz w:val="24"/>
          <w:szCs w:val="24"/>
        </w:rPr>
        <w:t>ed</w:t>
      </w:r>
      <w:r w:rsidR="007C5084">
        <w:rPr>
          <w:rFonts w:ascii="Arial" w:hAnsi="Arial" w:cs="Arial"/>
          <w:sz w:val="24"/>
          <w:szCs w:val="24"/>
        </w:rPr>
        <w:t xml:space="preserve"> that </w:t>
      </w:r>
      <w:r w:rsidR="00BE1D41">
        <w:rPr>
          <w:rFonts w:ascii="Arial" w:hAnsi="Arial" w:cs="Arial"/>
          <w:sz w:val="24"/>
          <w:szCs w:val="24"/>
        </w:rPr>
        <w:t xml:space="preserve">through the flying start </w:t>
      </w:r>
      <w:r w:rsidR="00B431B8">
        <w:rPr>
          <w:rFonts w:ascii="Arial" w:hAnsi="Arial" w:cs="Arial"/>
          <w:sz w:val="24"/>
          <w:szCs w:val="24"/>
        </w:rPr>
        <w:t xml:space="preserve">interventions </w:t>
      </w:r>
      <w:r w:rsidR="007C5084">
        <w:rPr>
          <w:rFonts w:ascii="Arial" w:hAnsi="Arial" w:cs="Arial"/>
          <w:sz w:val="24"/>
          <w:szCs w:val="24"/>
        </w:rPr>
        <w:t xml:space="preserve">improvements were not only </w:t>
      </w:r>
      <w:r w:rsidR="00E67C70">
        <w:rPr>
          <w:rFonts w:ascii="Arial" w:hAnsi="Arial" w:cs="Arial"/>
          <w:sz w:val="24"/>
          <w:szCs w:val="24"/>
        </w:rPr>
        <w:t xml:space="preserve">present in the </w:t>
      </w:r>
      <w:r w:rsidR="00CA7756">
        <w:rPr>
          <w:rFonts w:ascii="Arial" w:hAnsi="Arial" w:cs="Arial"/>
          <w:sz w:val="24"/>
          <w:szCs w:val="24"/>
        </w:rPr>
        <w:t>children’s</w:t>
      </w:r>
      <w:r w:rsidR="00E67C70">
        <w:rPr>
          <w:rFonts w:ascii="Arial" w:hAnsi="Arial" w:cs="Arial"/>
          <w:sz w:val="24"/>
          <w:szCs w:val="24"/>
        </w:rPr>
        <w:t xml:space="preserve"> development but also the </w:t>
      </w:r>
      <w:r w:rsidR="00C80946">
        <w:rPr>
          <w:rFonts w:ascii="Arial" w:hAnsi="Arial" w:cs="Arial"/>
          <w:sz w:val="24"/>
          <w:szCs w:val="24"/>
        </w:rPr>
        <w:t>parent’s</w:t>
      </w:r>
      <w:r w:rsidR="00E67C70">
        <w:rPr>
          <w:rFonts w:ascii="Arial" w:hAnsi="Arial" w:cs="Arial"/>
          <w:sz w:val="24"/>
          <w:szCs w:val="24"/>
        </w:rPr>
        <w:t xml:space="preserve"> mental well-being</w:t>
      </w:r>
      <w:r w:rsidR="00374814">
        <w:rPr>
          <w:rFonts w:ascii="Arial" w:hAnsi="Arial" w:cs="Arial"/>
          <w:sz w:val="24"/>
          <w:szCs w:val="24"/>
        </w:rPr>
        <w:t>.</w:t>
      </w:r>
      <w:r w:rsidR="00E75742">
        <w:rPr>
          <w:rFonts w:ascii="Arial" w:hAnsi="Arial" w:cs="Arial"/>
          <w:sz w:val="24"/>
          <w:szCs w:val="24"/>
        </w:rPr>
        <w:t xml:space="preserve"> </w:t>
      </w:r>
      <w:r w:rsidR="003B2077">
        <w:rPr>
          <w:rFonts w:ascii="Arial" w:hAnsi="Arial" w:cs="Arial"/>
          <w:sz w:val="24"/>
          <w:szCs w:val="24"/>
        </w:rPr>
        <w:t>Similarly,</w:t>
      </w:r>
      <w:r w:rsidR="00A806A6">
        <w:rPr>
          <w:rFonts w:ascii="Arial" w:hAnsi="Arial" w:cs="Arial"/>
          <w:sz w:val="24"/>
          <w:szCs w:val="24"/>
        </w:rPr>
        <w:t xml:space="preserve"> </w:t>
      </w:r>
      <w:r w:rsidR="003E0810">
        <w:rPr>
          <w:rFonts w:ascii="Arial" w:hAnsi="Arial" w:cs="Arial"/>
          <w:sz w:val="24"/>
          <w:szCs w:val="24"/>
        </w:rPr>
        <w:t xml:space="preserve">England introduced </w:t>
      </w:r>
      <w:r w:rsidR="00B739AB">
        <w:rPr>
          <w:rFonts w:ascii="Arial" w:hAnsi="Arial" w:cs="Arial"/>
          <w:sz w:val="24"/>
          <w:szCs w:val="24"/>
        </w:rPr>
        <w:t xml:space="preserve">the foundation stage in 2008 that ensures children from birth to 5 years of age </w:t>
      </w:r>
      <w:r w:rsidR="00960E12">
        <w:rPr>
          <w:rFonts w:ascii="Arial" w:hAnsi="Arial" w:cs="Arial"/>
          <w:sz w:val="24"/>
          <w:szCs w:val="24"/>
        </w:rPr>
        <w:t xml:space="preserve">receive a high standard of care and positive </w:t>
      </w:r>
      <w:r w:rsidR="003B2077">
        <w:rPr>
          <w:rFonts w:ascii="Arial" w:hAnsi="Arial" w:cs="Arial"/>
          <w:sz w:val="24"/>
          <w:szCs w:val="24"/>
        </w:rPr>
        <w:t>play-based</w:t>
      </w:r>
      <w:r w:rsidR="00960E12">
        <w:rPr>
          <w:rFonts w:ascii="Arial" w:hAnsi="Arial" w:cs="Arial"/>
          <w:sz w:val="24"/>
          <w:szCs w:val="24"/>
        </w:rPr>
        <w:t xml:space="preserve"> learning experiences</w:t>
      </w:r>
      <w:r w:rsidR="008022CB">
        <w:rPr>
          <w:rFonts w:ascii="Arial" w:hAnsi="Arial" w:cs="Arial"/>
          <w:sz w:val="24"/>
          <w:szCs w:val="24"/>
        </w:rPr>
        <w:t xml:space="preserve"> (Department for Children, Schools and Families, 2008)</w:t>
      </w:r>
      <w:r w:rsidR="00481F9D">
        <w:rPr>
          <w:rFonts w:ascii="Arial" w:hAnsi="Arial" w:cs="Arial"/>
          <w:sz w:val="24"/>
          <w:szCs w:val="24"/>
        </w:rPr>
        <w:t xml:space="preserve"> allowing children to independently build attachments, form friendships and learn while playing (</w:t>
      </w:r>
      <w:proofErr w:type="spellStart"/>
      <w:r w:rsidR="00481F9D">
        <w:rPr>
          <w:rFonts w:ascii="Arial" w:hAnsi="Arial" w:cs="Arial"/>
          <w:sz w:val="24"/>
          <w:szCs w:val="24"/>
        </w:rPr>
        <w:t>Gleave</w:t>
      </w:r>
      <w:proofErr w:type="spellEnd"/>
      <w:r w:rsidR="00481F9D">
        <w:rPr>
          <w:rFonts w:ascii="Arial" w:hAnsi="Arial" w:cs="Arial"/>
          <w:sz w:val="24"/>
          <w:szCs w:val="24"/>
        </w:rPr>
        <w:t xml:space="preserve"> and Cole-Hamilton, 2012).</w:t>
      </w:r>
      <w:r w:rsidR="003B2077">
        <w:rPr>
          <w:rFonts w:ascii="Arial" w:hAnsi="Arial" w:cs="Arial"/>
          <w:sz w:val="24"/>
          <w:szCs w:val="24"/>
        </w:rPr>
        <w:t xml:space="preserve"> And further research </w:t>
      </w:r>
      <w:r w:rsidR="00540D18">
        <w:rPr>
          <w:rFonts w:ascii="Arial" w:hAnsi="Arial" w:cs="Arial"/>
          <w:sz w:val="24"/>
          <w:szCs w:val="24"/>
        </w:rPr>
        <w:t xml:space="preserve">by </w:t>
      </w:r>
      <w:r w:rsidR="000D70ED">
        <w:rPr>
          <w:rFonts w:ascii="Arial" w:hAnsi="Arial" w:cs="Arial"/>
          <w:sz w:val="24"/>
          <w:szCs w:val="24"/>
        </w:rPr>
        <w:t>Morrison</w:t>
      </w:r>
      <w:r w:rsidR="00481F9D">
        <w:rPr>
          <w:rFonts w:ascii="Arial" w:hAnsi="Arial" w:cs="Arial"/>
          <w:sz w:val="24"/>
          <w:szCs w:val="24"/>
        </w:rPr>
        <w:t xml:space="preserve"> et al.</w:t>
      </w:r>
      <w:r w:rsidR="000D70ED">
        <w:rPr>
          <w:rFonts w:ascii="Arial" w:hAnsi="Arial" w:cs="Arial"/>
          <w:sz w:val="24"/>
          <w:szCs w:val="24"/>
        </w:rPr>
        <w:t xml:space="preserve"> (2014) </w:t>
      </w:r>
      <w:r w:rsidR="00540D18">
        <w:rPr>
          <w:rFonts w:ascii="Arial" w:hAnsi="Arial" w:cs="Arial"/>
          <w:sz w:val="24"/>
          <w:szCs w:val="24"/>
        </w:rPr>
        <w:t xml:space="preserve">acknowledged countries such as </w:t>
      </w:r>
      <w:r w:rsidR="000034CC">
        <w:rPr>
          <w:rFonts w:ascii="Arial" w:hAnsi="Arial" w:cs="Arial"/>
          <w:sz w:val="24"/>
          <w:szCs w:val="24"/>
        </w:rPr>
        <w:t>Canada</w:t>
      </w:r>
      <w:r w:rsidR="002E39DF">
        <w:rPr>
          <w:rFonts w:ascii="Arial" w:hAnsi="Arial" w:cs="Arial"/>
          <w:sz w:val="24"/>
          <w:szCs w:val="24"/>
        </w:rPr>
        <w:t xml:space="preserve">, </w:t>
      </w:r>
      <w:r w:rsidR="00BF788B">
        <w:rPr>
          <w:rFonts w:ascii="Arial" w:hAnsi="Arial" w:cs="Arial"/>
          <w:sz w:val="24"/>
          <w:szCs w:val="24"/>
        </w:rPr>
        <w:t>the United States of America and Australia</w:t>
      </w:r>
      <w:r w:rsidR="001A55C0">
        <w:rPr>
          <w:rFonts w:ascii="Arial" w:hAnsi="Arial" w:cs="Arial"/>
          <w:sz w:val="24"/>
          <w:szCs w:val="24"/>
        </w:rPr>
        <w:t xml:space="preserve"> </w:t>
      </w:r>
      <w:r w:rsidR="002E39DF">
        <w:rPr>
          <w:rFonts w:ascii="Arial" w:hAnsi="Arial" w:cs="Arial"/>
          <w:sz w:val="24"/>
          <w:szCs w:val="24"/>
        </w:rPr>
        <w:t xml:space="preserve">offer </w:t>
      </w:r>
      <w:r w:rsidR="00AE2286">
        <w:rPr>
          <w:rFonts w:ascii="Arial" w:hAnsi="Arial" w:cs="Arial"/>
          <w:sz w:val="24"/>
          <w:szCs w:val="24"/>
        </w:rPr>
        <w:t xml:space="preserve">parents </w:t>
      </w:r>
      <w:r w:rsidR="002E39DF">
        <w:rPr>
          <w:rFonts w:ascii="Arial" w:hAnsi="Arial" w:cs="Arial"/>
          <w:sz w:val="24"/>
          <w:szCs w:val="24"/>
        </w:rPr>
        <w:t>similar</w:t>
      </w:r>
      <w:r w:rsidR="00AE2286">
        <w:rPr>
          <w:rFonts w:ascii="Arial" w:hAnsi="Arial" w:cs="Arial"/>
          <w:sz w:val="24"/>
          <w:szCs w:val="24"/>
        </w:rPr>
        <w:t xml:space="preserve"> support during pregnancy </w:t>
      </w:r>
      <w:r w:rsidR="00EA3ECE">
        <w:rPr>
          <w:rFonts w:ascii="Arial" w:hAnsi="Arial" w:cs="Arial"/>
          <w:sz w:val="24"/>
          <w:szCs w:val="24"/>
        </w:rPr>
        <w:t xml:space="preserve">as </w:t>
      </w:r>
      <w:r w:rsidR="0053134A">
        <w:rPr>
          <w:rFonts w:ascii="Arial" w:hAnsi="Arial" w:cs="Arial"/>
          <w:sz w:val="24"/>
          <w:szCs w:val="24"/>
        </w:rPr>
        <w:t xml:space="preserve">they acknowledge the early years as the most important </w:t>
      </w:r>
      <w:r w:rsidR="00B60AE2">
        <w:rPr>
          <w:rFonts w:ascii="Arial" w:hAnsi="Arial" w:cs="Arial"/>
          <w:sz w:val="24"/>
          <w:szCs w:val="24"/>
        </w:rPr>
        <w:t>period of brain development</w:t>
      </w:r>
      <w:r w:rsidR="005F7125">
        <w:rPr>
          <w:rFonts w:ascii="Arial" w:hAnsi="Arial" w:cs="Arial"/>
          <w:sz w:val="24"/>
          <w:szCs w:val="24"/>
        </w:rPr>
        <w:t>. A</w:t>
      </w:r>
      <w:r w:rsidR="00AE2286">
        <w:rPr>
          <w:rFonts w:ascii="Arial" w:hAnsi="Arial" w:cs="Arial"/>
          <w:sz w:val="24"/>
          <w:szCs w:val="24"/>
        </w:rPr>
        <w:t xml:space="preserve">nd </w:t>
      </w:r>
      <w:r w:rsidR="00AA6DE0">
        <w:rPr>
          <w:rFonts w:ascii="Arial" w:hAnsi="Arial" w:cs="Arial"/>
          <w:sz w:val="24"/>
          <w:szCs w:val="24"/>
        </w:rPr>
        <w:t>value</w:t>
      </w:r>
      <w:r w:rsidR="009C13B5">
        <w:rPr>
          <w:rFonts w:ascii="Arial" w:hAnsi="Arial" w:cs="Arial"/>
          <w:sz w:val="24"/>
          <w:szCs w:val="24"/>
        </w:rPr>
        <w:t>s</w:t>
      </w:r>
      <w:r w:rsidR="00AA6DE0">
        <w:rPr>
          <w:rFonts w:ascii="Arial" w:hAnsi="Arial" w:cs="Arial"/>
          <w:sz w:val="24"/>
          <w:szCs w:val="24"/>
        </w:rPr>
        <w:t xml:space="preserve"> </w:t>
      </w:r>
      <w:r w:rsidR="00D75348">
        <w:rPr>
          <w:rFonts w:ascii="Arial" w:hAnsi="Arial" w:cs="Arial"/>
          <w:sz w:val="24"/>
          <w:szCs w:val="24"/>
        </w:rPr>
        <w:t>early child</w:t>
      </w:r>
      <w:r w:rsidR="009C13B5">
        <w:rPr>
          <w:rFonts w:ascii="Arial" w:hAnsi="Arial" w:cs="Arial"/>
          <w:sz w:val="24"/>
          <w:szCs w:val="24"/>
        </w:rPr>
        <w:t xml:space="preserve">hood </w:t>
      </w:r>
      <w:r w:rsidR="009C13B5">
        <w:rPr>
          <w:rFonts w:ascii="Arial" w:hAnsi="Arial" w:cs="Arial"/>
          <w:sz w:val="24"/>
          <w:szCs w:val="24"/>
        </w:rPr>
        <w:lastRenderedPageBreak/>
        <w:t xml:space="preserve">education </w:t>
      </w:r>
      <w:r w:rsidR="00D01810">
        <w:rPr>
          <w:rFonts w:ascii="Arial" w:hAnsi="Arial" w:cs="Arial"/>
          <w:sz w:val="24"/>
          <w:szCs w:val="24"/>
        </w:rPr>
        <w:t xml:space="preserve">with </w:t>
      </w:r>
      <w:r w:rsidR="00AA6DE0">
        <w:rPr>
          <w:rFonts w:ascii="Arial" w:hAnsi="Arial" w:cs="Arial"/>
          <w:sz w:val="24"/>
          <w:szCs w:val="24"/>
        </w:rPr>
        <w:t xml:space="preserve">the importance of </w:t>
      </w:r>
      <w:r w:rsidR="003C128A">
        <w:rPr>
          <w:rFonts w:ascii="Arial" w:hAnsi="Arial" w:cs="Arial"/>
          <w:sz w:val="24"/>
          <w:szCs w:val="24"/>
        </w:rPr>
        <w:t>lifelong</w:t>
      </w:r>
      <w:r w:rsidR="000F0439">
        <w:rPr>
          <w:rFonts w:ascii="Arial" w:hAnsi="Arial" w:cs="Arial"/>
          <w:sz w:val="24"/>
          <w:szCs w:val="24"/>
        </w:rPr>
        <w:t xml:space="preserve"> learning </w:t>
      </w:r>
      <w:r w:rsidR="003C128A">
        <w:rPr>
          <w:rFonts w:ascii="Arial" w:hAnsi="Arial" w:cs="Arial"/>
          <w:sz w:val="24"/>
          <w:szCs w:val="24"/>
        </w:rPr>
        <w:t xml:space="preserve">which </w:t>
      </w:r>
      <w:r w:rsidR="00D01810">
        <w:rPr>
          <w:rFonts w:ascii="Arial" w:hAnsi="Arial" w:cs="Arial"/>
          <w:sz w:val="24"/>
          <w:szCs w:val="24"/>
        </w:rPr>
        <w:t>h</w:t>
      </w:r>
      <w:r w:rsidR="003C128A">
        <w:rPr>
          <w:rFonts w:ascii="Arial" w:hAnsi="Arial" w:cs="Arial"/>
          <w:sz w:val="24"/>
          <w:szCs w:val="24"/>
        </w:rPr>
        <w:t>as</w:t>
      </w:r>
      <w:r w:rsidR="00C91FC2">
        <w:rPr>
          <w:rFonts w:ascii="Arial" w:hAnsi="Arial" w:cs="Arial"/>
          <w:sz w:val="24"/>
          <w:szCs w:val="24"/>
        </w:rPr>
        <w:t xml:space="preserve"> </w:t>
      </w:r>
      <w:r w:rsidR="00C67DB1">
        <w:rPr>
          <w:rFonts w:ascii="Arial" w:hAnsi="Arial" w:cs="Arial"/>
          <w:sz w:val="24"/>
          <w:szCs w:val="24"/>
        </w:rPr>
        <w:t xml:space="preserve">beneficial </w:t>
      </w:r>
      <w:r w:rsidR="00B900B4">
        <w:rPr>
          <w:rFonts w:ascii="Arial" w:hAnsi="Arial" w:cs="Arial"/>
          <w:sz w:val="24"/>
          <w:szCs w:val="24"/>
        </w:rPr>
        <w:t>long-term</w:t>
      </w:r>
      <w:r w:rsidR="00C67DB1">
        <w:rPr>
          <w:rFonts w:ascii="Arial" w:hAnsi="Arial" w:cs="Arial"/>
          <w:sz w:val="24"/>
          <w:szCs w:val="24"/>
        </w:rPr>
        <w:t xml:space="preserve"> effects </w:t>
      </w:r>
      <w:r w:rsidR="00B03436">
        <w:rPr>
          <w:rFonts w:ascii="Arial" w:hAnsi="Arial" w:cs="Arial"/>
          <w:sz w:val="24"/>
          <w:szCs w:val="24"/>
        </w:rPr>
        <w:t xml:space="preserve">of </w:t>
      </w:r>
      <w:r w:rsidR="000570D9">
        <w:rPr>
          <w:rFonts w:ascii="Arial" w:hAnsi="Arial" w:cs="Arial"/>
          <w:sz w:val="24"/>
          <w:szCs w:val="24"/>
        </w:rPr>
        <w:t xml:space="preserve">children achieving </w:t>
      </w:r>
      <w:r w:rsidR="00C67DB1">
        <w:rPr>
          <w:rFonts w:ascii="Arial" w:hAnsi="Arial" w:cs="Arial"/>
          <w:sz w:val="24"/>
          <w:szCs w:val="24"/>
        </w:rPr>
        <w:t>higher educational scores</w:t>
      </w:r>
      <w:r w:rsidR="00F55ED9">
        <w:rPr>
          <w:rFonts w:ascii="Arial" w:hAnsi="Arial" w:cs="Arial"/>
          <w:sz w:val="24"/>
          <w:szCs w:val="24"/>
        </w:rPr>
        <w:t xml:space="preserve"> and a decrease in </w:t>
      </w:r>
      <w:r w:rsidR="009776F6">
        <w:rPr>
          <w:rFonts w:ascii="Arial" w:hAnsi="Arial" w:cs="Arial"/>
          <w:sz w:val="24"/>
          <w:szCs w:val="24"/>
        </w:rPr>
        <w:t>drinking</w:t>
      </w:r>
      <w:r w:rsidR="00815EA9">
        <w:rPr>
          <w:rFonts w:ascii="Arial" w:hAnsi="Arial" w:cs="Arial"/>
          <w:sz w:val="24"/>
          <w:szCs w:val="24"/>
        </w:rPr>
        <w:t xml:space="preserve">, </w:t>
      </w:r>
      <w:r w:rsidR="00B03436">
        <w:rPr>
          <w:rFonts w:ascii="Arial" w:hAnsi="Arial" w:cs="Arial"/>
          <w:sz w:val="24"/>
          <w:szCs w:val="24"/>
        </w:rPr>
        <w:t>substance misuse</w:t>
      </w:r>
      <w:r w:rsidR="00815EA9">
        <w:rPr>
          <w:rFonts w:ascii="Arial" w:hAnsi="Arial" w:cs="Arial"/>
          <w:sz w:val="24"/>
          <w:szCs w:val="24"/>
        </w:rPr>
        <w:t xml:space="preserve"> and crime in later life</w:t>
      </w:r>
      <w:r w:rsidR="00705EF7">
        <w:rPr>
          <w:rFonts w:ascii="Arial" w:hAnsi="Arial" w:cs="Arial"/>
          <w:sz w:val="24"/>
          <w:szCs w:val="24"/>
        </w:rPr>
        <w:t xml:space="preserve"> (</w:t>
      </w:r>
      <w:r w:rsidR="00F1163B">
        <w:rPr>
          <w:rFonts w:ascii="Arial" w:hAnsi="Arial" w:cs="Arial"/>
          <w:sz w:val="24"/>
          <w:szCs w:val="24"/>
        </w:rPr>
        <w:t>Morrison et al</w:t>
      </w:r>
      <w:r w:rsidR="00CD2E23">
        <w:rPr>
          <w:rFonts w:ascii="Arial" w:hAnsi="Arial" w:cs="Arial"/>
          <w:sz w:val="24"/>
          <w:szCs w:val="24"/>
        </w:rPr>
        <w:t xml:space="preserve">. 2014; </w:t>
      </w:r>
      <w:r w:rsidR="00FF4EF1">
        <w:rPr>
          <w:rFonts w:ascii="Arial" w:hAnsi="Arial" w:cs="Arial"/>
          <w:sz w:val="24"/>
          <w:szCs w:val="24"/>
        </w:rPr>
        <w:t>Arias de San</w:t>
      </w:r>
      <w:r w:rsidR="000A4B60">
        <w:rPr>
          <w:rFonts w:ascii="Arial" w:hAnsi="Arial" w:cs="Arial"/>
          <w:sz w:val="24"/>
          <w:szCs w:val="24"/>
        </w:rPr>
        <w:t xml:space="preserve">chez, </w:t>
      </w:r>
      <w:r w:rsidR="00992B49">
        <w:rPr>
          <w:rFonts w:ascii="Arial" w:hAnsi="Arial" w:cs="Arial"/>
          <w:sz w:val="24"/>
          <w:szCs w:val="24"/>
        </w:rPr>
        <w:t>Doiron,</w:t>
      </w:r>
      <w:r w:rsidR="000A4B60">
        <w:rPr>
          <w:rFonts w:ascii="Arial" w:hAnsi="Arial" w:cs="Arial"/>
          <w:sz w:val="24"/>
          <w:szCs w:val="24"/>
        </w:rPr>
        <w:t xml:space="preserve"> and Gab</w:t>
      </w:r>
      <w:r w:rsidR="005D7B5A">
        <w:rPr>
          <w:rFonts w:ascii="Arial" w:hAnsi="Arial" w:cs="Arial"/>
          <w:sz w:val="24"/>
          <w:szCs w:val="24"/>
        </w:rPr>
        <w:t>riel, 2012)</w:t>
      </w:r>
      <w:r w:rsidR="00B03436">
        <w:rPr>
          <w:rFonts w:ascii="Arial" w:hAnsi="Arial" w:cs="Arial"/>
          <w:sz w:val="24"/>
          <w:szCs w:val="24"/>
        </w:rPr>
        <w:t xml:space="preserve">. </w:t>
      </w:r>
      <w:r w:rsidR="00E72EB3">
        <w:rPr>
          <w:rFonts w:ascii="Arial" w:hAnsi="Arial" w:cs="Arial"/>
          <w:sz w:val="24"/>
          <w:szCs w:val="24"/>
        </w:rPr>
        <w:t>Unfortunately,</w:t>
      </w:r>
      <w:r w:rsidR="00B900B4">
        <w:rPr>
          <w:rFonts w:ascii="Arial" w:hAnsi="Arial" w:cs="Arial"/>
          <w:sz w:val="24"/>
          <w:szCs w:val="24"/>
        </w:rPr>
        <w:t xml:space="preserve"> </w:t>
      </w:r>
      <w:r w:rsidR="00C87EFD">
        <w:rPr>
          <w:rFonts w:ascii="Arial" w:hAnsi="Arial" w:cs="Arial"/>
          <w:sz w:val="24"/>
          <w:szCs w:val="24"/>
        </w:rPr>
        <w:t xml:space="preserve">according to Morrison </w:t>
      </w:r>
      <w:r w:rsidR="00481F9D">
        <w:rPr>
          <w:rFonts w:ascii="Arial" w:hAnsi="Arial" w:cs="Arial"/>
          <w:sz w:val="24"/>
          <w:szCs w:val="24"/>
        </w:rPr>
        <w:t xml:space="preserve">et al. </w:t>
      </w:r>
      <w:r w:rsidR="00C87EFD">
        <w:rPr>
          <w:rFonts w:ascii="Arial" w:hAnsi="Arial" w:cs="Arial"/>
          <w:sz w:val="24"/>
          <w:szCs w:val="24"/>
        </w:rPr>
        <w:t xml:space="preserve">(2014) </w:t>
      </w:r>
      <w:r w:rsidR="00B900B4">
        <w:rPr>
          <w:rFonts w:ascii="Arial" w:hAnsi="Arial" w:cs="Arial"/>
          <w:sz w:val="24"/>
          <w:szCs w:val="24"/>
        </w:rPr>
        <w:t xml:space="preserve">comparisons </w:t>
      </w:r>
      <w:r w:rsidR="006C16E3">
        <w:rPr>
          <w:rFonts w:ascii="Arial" w:hAnsi="Arial" w:cs="Arial"/>
          <w:sz w:val="24"/>
          <w:szCs w:val="24"/>
        </w:rPr>
        <w:t xml:space="preserve">in early interventions </w:t>
      </w:r>
      <w:r w:rsidR="00B900B4">
        <w:rPr>
          <w:rFonts w:ascii="Arial" w:hAnsi="Arial" w:cs="Arial"/>
          <w:sz w:val="24"/>
          <w:szCs w:val="24"/>
        </w:rPr>
        <w:t xml:space="preserve">could not be </w:t>
      </w:r>
      <w:r w:rsidR="000800CE">
        <w:rPr>
          <w:rFonts w:ascii="Arial" w:hAnsi="Arial" w:cs="Arial"/>
          <w:sz w:val="24"/>
          <w:szCs w:val="24"/>
        </w:rPr>
        <w:t>identified between</w:t>
      </w:r>
      <w:r w:rsidR="00E72EB3">
        <w:rPr>
          <w:rFonts w:ascii="Arial" w:hAnsi="Arial" w:cs="Arial"/>
          <w:sz w:val="24"/>
          <w:szCs w:val="24"/>
        </w:rPr>
        <w:t xml:space="preserve"> </w:t>
      </w:r>
      <w:r w:rsidR="0060146E">
        <w:rPr>
          <w:rFonts w:ascii="Arial" w:hAnsi="Arial" w:cs="Arial"/>
          <w:sz w:val="24"/>
          <w:szCs w:val="24"/>
        </w:rPr>
        <w:t xml:space="preserve">European Countries due to the lack of </w:t>
      </w:r>
      <w:r w:rsidR="006C16E3">
        <w:rPr>
          <w:rFonts w:ascii="Arial" w:hAnsi="Arial" w:cs="Arial"/>
          <w:sz w:val="24"/>
          <w:szCs w:val="24"/>
        </w:rPr>
        <w:t>represented literature</w:t>
      </w:r>
      <w:r w:rsidR="00B578B0">
        <w:rPr>
          <w:rFonts w:ascii="Arial" w:hAnsi="Arial" w:cs="Arial"/>
          <w:sz w:val="24"/>
          <w:szCs w:val="24"/>
        </w:rPr>
        <w:t>.</w:t>
      </w:r>
      <w:r w:rsidR="00E84CB4">
        <w:rPr>
          <w:rFonts w:ascii="Arial" w:hAnsi="Arial" w:cs="Arial"/>
          <w:sz w:val="24"/>
          <w:szCs w:val="24"/>
        </w:rPr>
        <w:t xml:space="preserve"> </w:t>
      </w:r>
    </w:p>
    <w:p w14:paraId="26CBC64C" w14:textId="77777777" w:rsidR="00800F4F" w:rsidRDefault="00800F4F" w:rsidP="007B2B94">
      <w:pPr>
        <w:spacing w:line="360" w:lineRule="auto"/>
        <w:jc w:val="both"/>
        <w:rPr>
          <w:rFonts w:ascii="Arial" w:hAnsi="Arial" w:cs="Arial"/>
          <w:sz w:val="24"/>
          <w:szCs w:val="24"/>
        </w:rPr>
      </w:pPr>
    </w:p>
    <w:p w14:paraId="158EB375" w14:textId="05BFB693" w:rsidR="007B2B94" w:rsidRDefault="007E10AC" w:rsidP="007B2B94">
      <w:pPr>
        <w:spacing w:line="360" w:lineRule="auto"/>
        <w:jc w:val="both"/>
        <w:rPr>
          <w:rFonts w:ascii="Arial" w:hAnsi="Arial" w:cs="Arial"/>
          <w:sz w:val="24"/>
          <w:szCs w:val="24"/>
        </w:rPr>
      </w:pPr>
      <w:r>
        <w:rPr>
          <w:rFonts w:ascii="Arial" w:hAnsi="Arial" w:cs="Arial"/>
          <w:sz w:val="24"/>
          <w:szCs w:val="24"/>
        </w:rPr>
        <w:t>T</w:t>
      </w:r>
      <w:r w:rsidR="001232EC">
        <w:rPr>
          <w:rFonts w:ascii="Arial" w:hAnsi="Arial" w:cs="Arial"/>
          <w:sz w:val="24"/>
          <w:szCs w:val="24"/>
        </w:rPr>
        <w:t xml:space="preserve">he remaining </w:t>
      </w:r>
      <w:r w:rsidR="005C207D">
        <w:rPr>
          <w:rFonts w:ascii="Arial" w:hAnsi="Arial" w:cs="Arial"/>
          <w:sz w:val="24"/>
          <w:szCs w:val="24"/>
        </w:rPr>
        <w:t xml:space="preserve">six core aims implemented </w:t>
      </w:r>
      <w:r w:rsidR="003546DB">
        <w:rPr>
          <w:rFonts w:ascii="Arial" w:hAnsi="Arial" w:cs="Arial"/>
          <w:sz w:val="24"/>
          <w:szCs w:val="24"/>
        </w:rPr>
        <w:t xml:space="preserve">by (WAG, 2008) </w:t>
      </w:r>
      <w:r w:rsidR="005C207D">
        <w:rPr>
          <w:rFonts w:ascii="Arial" w:hAnsi="Arial" w:cs="Arial"/>
          <w:sz w:val="24"/>
          <w:szCs w:val="24"/>
        </w:rPr>
        <w:t xml:space="preserve">are </w:t>
      </w:r>
      <w:r w:rsidR="004E34DB">
        <w:rPr>
          <w:rFonts w:ascii="Arial" w:hAnsi="Arial" w:cs="Arial"/>
          <w:sz w:val="24"/>
          <w:szCs w:val="24"/>
        </w:rPr>
        <w:t xml:space="preserve">ensuring </w:t>
      </w:r>
      <w:r w:rsidR="00371612">
        <w:rPr>
          <w:rFonts w:ascii="Arial" w:hAnsi="Arial" w:cs="Arial"/>
          <w:sz w:val="24"/>
          <w:szCs w:val="24"/>
        </w:rPr>
        <w:t>access to education, freedom to enjoy social and emotional inclusion</w:t>
      </w:r>
      <w:r w:rsidR="003F1CEB">
        <w:rPr>
          <w:rFonts w:ascii="Arial" w:hAnsi="Arial" w:cs="Arial"/>
          <w:sz w:val="24"/>
          <w:szCs w:val="24"/>
        </w:rPr>
        <w:t xml:space="preserve"> without being harmed, given time to play</w:t>
      </w:r>
      <w:r w:rsidR="008B5460">
        <w:rPr>
          <w:rFonts w:ascii="Arial" w:hAnsi="Arial" w:cs="Arial"/>
          <w:sz w:val="24"/>
          <w:szCs w:val="24"/>
        </w:rPr>
        <w:t xml:space="preserve"> and </w:t>
      </w:r>
      <w:r w:rsidR="00137B1B">
        <w:rPr>
          <w:rFonts w:ascii="Arial" w:hAnsi="Arial" w:cs="Arial"/>
          <w:sz w:val="24"/>
          <w:szCs w:val="24"/>
        </w:rPr>
        <w:t>leisure</w:t>
      </w:r>
      <w:r w:rsidR="008B5460">
        <w:rPr>
          <w:rFonts w:ascii="Arial" w:hAnsi="Arial" w:cs="Arial"/>
          <w:sz w:val="24"/>
          <w:szCs w:val="24"/>
        </w:rPr>
        <w:t xml:space="preserve"> including </w:t>
      </w:r>
      <w:r w:rsidR="00137B1B">
        <w:rPr>
          <w:rFonts w:ascii="Arial" w:hAnsi="Arial" w:cs="Arial"/>
          <w:sz w:val="24"/>
          <w:szCs w:val="24"/>
        </w:rPr>
        <w:t>cultural activities,</w:t>
      </w:r>
      <w:r w:rsidR="00016D6F">
        <w:rPr>
          <w:rFonts w:ascii="Arial" w:hAnsi="Arial" w:cs="Arial"/>
          <w:sz w:val="24"/>
          <w:szCs w:val="24"/>
        </w:rPr>
        <w:t xml:space="preserve"> </w:t>
      </w:r>
      <w:r w:rsidR="00137B1B">
        <w:rPr>
          <w:rFonts w:ascii="Arial" w:hAnsi="Arial" w:cs="Arial"/>
          <w:sz w:val="24"/>
          <w:szCs w:val="24"/>
        </w:rPr>
        <w:t xml:space="preserve">ensure </w:t>
      </w:r>
      <w:r w:rsidR="004E34DB">
        <w:rPr>
          <w:rFonts w:ascii="Arial" w:hAnsi="Arial" w:cs="Arial"/>
          <w:sz w:val="24"/>
          <w:szCs w:val="24"/>
        </w:rPr>
        <w:t>children</w:t>
      </w:r>
      <w:r w:rsidR="00137B1B">
        <w:rPr>
          <w:rFonts w:ascii="Arial" w:hAnsi="Arial" w:cs="Arial"/>
          <w:sz w:val="24"/>
          <w:szCs w:val="24"/>
        </w:rPr>
        <w:t xml:space="preserve"> are listened to</w:t>
      </w:r>
      <w:r w:rsidR="00B74726">
        <w:rPr>
          <w:rFonts w:ascii="Arial" w:hAnsi="Arial" w:cs="Arial"/>
          <w:sz w:val="24"/>
          <w:szCs w:val="24"/>
        </w:rPr>
        <w:t xml:space="preserve"> and given respect including </w:t>
      </w:r>
      <w:r w:rsidR="002D46E3">
        <w:rPr>
          <w:rFonts w:ascii="Arial" w:hAnsi="Arial" w:cs="Arial"/>
          <w:sz w:val="24"/>
          <w:szCs w:val="24"/>
        </w:rPr>
        <w:t>acceptance</w:t>
      </w:r>
      <w:r w:rsidR="00B74726">
        <w:rPr>
          <w:rFonts w:ascii="Arial" w:hAnsi="Arial" w:cs="Arial"/>
          <w:sz w:val="24"/>
          <w:szCs w:val="24"/>
        </w:rPr>
        <w:t xml:space="preserve"> of </w:t>
      </w:r>
      <w:r w:rsidR="002D46E3">
        <w:rPr>
          <w:rFonts w:ascii="Arial" w:hAnsi="Arial" w:cs="Arial"/>
          <w:sz w:val="24"/>
          <w:szCs w:val="24"/>
        </w:rPr>
        <w:t>their</w:t>
      </w:r>
      <w:r w:rsidR="00B74726">
        <w:rPr>
          <w:rFonts w:ascii="Arial" w:hAnsi="Arial" w:cs="Arial"/>
          <w:sz w:val="24"/>
          <w:szCs w:val="24"/>
        </w:rPr>
        <w:t xml:space="preserve"> cultural identity</w:t>
      </w:r>
      <w:r w:rsidR="002D46E3">
        <w:rPr>
          <w:rFonts w:ascii="Arial" w:hAnsi="Arial" w:cs="Arial"/>
          <w:sz w:val="24"/>
          <w:szCs w:val="24"/>
        </w:rPr>
        <w:t xml:space="preserve">, </w:t>
      </w:r>
      <w:r w:rsidR="00D2734D">
        <w:rPr>
          <w:rFonts w:ascii="Arial" w:hAnsi="Arial" w:cs="Arial"/>
          <w:sz w:val="24"/>
          <w:szCs w:val="24"/>
        </w:rPr>
        <w:t xml:space="preserve">a supportive home that is safe and to ensure children do not suffer from the </w:t>
      </w:r>
      <w:r w:rsidR="00D7453A">
        <w:rPr>
          <w:rFonts w:ascii="Arial" w:hAnsi="Arial" w:cs="Arial"/>
          <w:sz w:val="24"/>
          <w:szCs w:val="24"/>
        </w:rPr>
        <w:t>disadvantage of poverty (</w:t>
      </w:r>
      <w:r w:rsidR="00686980">
        <w:rPr>
          <w:rFonts w:ascii="Arial" w:hAnsi="Arial" w:cs="Arial"/>
          <w:sz w:val="24"/>
          <w:szCs w:val="24"/>
        </w:rPr>
        <w:t>WAG</w:t>
      </w:r>
      <w:r w:rsidR="001166C9">
        <w:rPr>
          <w:rFonts w:ascii="Arial" w:hAnsi="Arial" w:cs="Arial"/>
          <w:sz w:val="24"/>
          <w:szCs w:val="24"/>
        </w:rPr>
        <w:t>,</w:t>
      </w:r>
      <w:r w:rsidR="00686980">
        <w:rPr>
          <w:rFonts w:ascii="Arial" w:hAnsi="Arial" w:cs="Arial"/>
          <w:sz w:val="24"/>
          <w:szCs w:val="24"/>
        </w:rPr>
        <w:t xml:space="preserve"> </w:t>
      </w:r>
      <w:r w:rsidR="002D1991">
        <w:rPr>
          <w:rFonts w:ascii="Arial" w:hAnsi="Arial" w:cs="Arial"/>
          <w:sz w:val="24"/>
          <w:szCs w:val="24"/>
        </w:rPr>
        <w:t>2008).</w:t>
      </w:r>
      <w:r w:rsidR="00E87E22">
        <w:rPr>
          <w:rFonts w:ascii="Arial" w:hAnsi="Arial" w:cs="Arial"/>
          <w:sz w:val="24"/>
          <w:szCs w:val="24"/>
        </w:rPr>
        <w:t xml:space="preserve"> </w:t>
      </w:r>
      <w:r w:rsidR="007515C2">
        <w:rPr>
          <w:rFonts w:ascii="Arial" w:hAnsi="Arial" w:cs="Arial"/>
          <w:sz w:val="24"/>
          <w:szCs w:val="24"/>
        </w:rPr>
        <w:t>However, Power et al. (2020) argues that disadvantaged children may not experience the curriculum extensively in socio-economical schools unless large investments are made to close the barrier between schools’ resources, outdoor environments, and teaching approaches to create an equality for all children of Wales (Power et al. 2020). This is also evident in the research of Bonetti and Brown (2018) who identified a need for increased investments to raise the quality of standards in the early years by improving structural environments and training opportunities to improve teacher’s effectiveness with children’s interactions.</w:t>
      </w:r>
      <w:r w:rsidR="00141C4E">
        <w:rPr>
          <w:rFonts w:ascii="Arial" w:hAnsi="Arial" w:cs="Arial"/>
          <w:sz w:val="24"/>
          <w:szCs w:val="24"/>
        </w:rPr>
        <w:t xml:space="preserve"> </w:t>
      </w:r>
      <w:r w:rsidR="007B2B94">
        <w:rPr>
          <w:rFonts w:ascii="Arial" w:hAnsi="Arial" w:cs="Arial"/>
          <w:sz w:val="24"/>
          <w:szCs w:val="24"/>
        </w:rPr>
        <w:t xml:space="preserve">In comparison England </w:t>
      </w:r>
      <w:r w:rsidR="002A024B">
        <w:rPr>
          <w:rFonts w:ascii="Arial" w:hAnsi="Arial" w:cs="Arial"/>
          <w:sz w:val="24"/>
          <w:szCs w:val="24"/>
        </w:rPr>
        <w:t>had sh</w:t>
      </w:r>
      <w:r w:rsidR="007B2B94">
        <w:rPr>
          <w:rFonts w:ascii="Arial" w:hAnsi="Arial" w:cs="Arial"/>
          <w:sz w:val="24"/>
          <w:szCs w:val="24"/>
        </w:rPr>
        <w:t xml:space="preserve">own an improvement in the quality of learning </w:t>
      </w:r>
      <w:r w:rsidR="002A024B">
        <w:rPr>
          <w:rFonts w:ascii="Arial" w:hAnsi="Arial" w:cs="Arial"/>
          <w:sz w:val="24"/>
          <w:szCs w:val="24"/>
        </w:rPr>
        <w:t>but</w:t>
      </w:r>
      <w:r w:rsidR="007B2B94">
        <w:rPr>
          <w:rFonts w:ascii="Arial" w:hAnsi="Arial" w:cs="Arial"/>
          <w:sz w:val="24"/>
          <w:szCs w:val="24"/>
        </w:rPr>
        <w:t xml:space="preserve"> needed to reduce the 69 learning goals down to 17 </w:t>
      </w:r>
      <w:r w:rsidR="003923B8">
        <w:rPr>
          <w:rFonts w:ascii="Arial" w:hAnsi="Arial" w:cs="Arial"/>
          <w:sz w:val="24"/>
          <w:szCs w:val="24"/>
        </w:rPr>
        <w:t>to</w:t>
      </w:r>
      <w:r w:rsidR="007B2B94">
        <w:rPr>
          <w:rFonts w:ascii="Arial" w:hAnsi="Arial" w:cs="Arial"/>
          <w:sz w:val="24"/>
          <w:szCs w:val="24"/>
        </w:rPr>
        <w:t xml:space="preserve"> allow practitioners the extra quality time supporting the children and less time observing and filling in paperwork (Department of Education, 2011). Although </w:t>
      </w:r>
      <w:r w:rsidR="005800F4">
        <w:rPr>
          <w:rFonts w:ascii="Arial" w:hAnsi="Arial" w:cs="Arial"/>
          <w:sz w:val="24"/>
          <w:szCs w:val="24"/>
        </w:rPr>
        <w:t xml:space="preserve">research by </w:t>
      </w:r>
      <w:r w:rsidR="007B2B94">
        <w:rPr>
          <w:rFonts w:ascii="Arial" w:hAnsi="Arial" w:cs="Arial"/>
          <w:sz w:val="24"/>
          <w:szCs w:val="24"/>
        </w:rPr>
        <w:t>Tickell</w:t>
      </w:r>
      <w:r w:rsidR="009A344D">
        <w:rPr>
          <w:rFonts w:ascii="Arial" w:hAnsi="Arial" w:cs="Arial"/>
          <w:sz w:val="24"/>
          <w:szCs w:val="24"/>
        </w:rPr>
        <w:t xml:space="preserve"> </w:t>
      </w:r>
      <w:r w:rsidR="007B2B94">
        <w:rPr>
          <w:rFonts w:ascii="Arial" w:hAnsi="Arial" w:cs="Arial"/>
          <w:sz w:val="24"/>
          <w:szCs w:val="24"/>
        </w:rPr>
        <w:t xml:space="preserve">(2011) </w:t>
      </w:r>
      <w:r w:rsidR="00331079">
        <w:rPr>
          <w:rFonts w:ascii="Arial" w:hAnsi="Arial" w:cs="Arial"/>
          <w:sz w:val="24"/>
          <w:szCs w:val="24"/>
        </w:rPr>
        <w:t xml:space="preserve">and </w:t>
      </w:r>
      <w:proofErr w:type="spellStart"/>
      <w:r w:rsidR="009551AC">
        <w:rPr>
          <w:rFonts w:ascii="Arial" w:hAnsi="Arial" w:cs="Arial"/>
          <w:sz w:val="24"/>
          <w:szCs w:val="24"/>
        </w:rPr>
        <w:t>Bodrova</w:t>
      </w:r>
      <w:proofErr w:type="spellEnd"/>
      <w:r w:rsidR="00E27038">
        <w:rPr>
          <w:rFonts w:ascii="Arial" w:hAnsi="Arial" w:cs="Arial"/>
          <w:sz w:val="24"/>
          <w:szCs w:val="24"/>
        </w:rPr>
        <w:t xml:space="preserve"> </w:t>
      </w:r>
      <w:r w:rsidR="009A344D">
        <w:rPr>
          <w:rFonts w:ascii="Arial" w:hAnsi="Arial" w:cs="Arial"/>
          <w:sz w:val="24"/>
          <w:szCs w:val="24"/>
        </w:rPr>
        <w:t xml:space="preserve">and </w:t>
      </w:r>
      <w:proofErr w:type="spellStart"/>
      <w:r w:rsidR="009A344D">
        <w:rPr>
          <w:rFonts w:ascii="Arial" w:hAnsi="Arial" w:cs="Arial"/>
          <w:sz w:val="24"/>
          <w:szCs w:val="24"/>
        </w:rPr>
        <w:t>Leony</w:t>
      </w:r>
      <w:proofErr w:type="spellEnd"/>
      <w:r w:rsidR="009A344D">
        <w:rPr>
          <w:rFonts w:ascii="Arial" w:hAnsi="Arial" w:cs="Arial"/>
          <w:sz w:val="24"/>
          <w:szCs w:val="24"/>
        </w:rPr>
        <w:t xml:space="preserve"> (2015) </w:t>
      </w:r>
      <w:r w:rsidR="007B2B94">
        <w:rPr>
          <w:rFonts w:ascii="Arial" w:hAnsi="Arial" w:cs="Arial"/>
          <w:sz w:val="24"/>
          <w:szCs w:val="24"/>
        </w:rPr>
        <w:t xml:space="preserve">emphasises that teachers and practitioners need to be trained </w:t>
      </w:r>
      <w:r w:rsidR="00C87908">
        <w:rPr>
          <w:rFonts w:ascii="Arial" w:hAnsi="Arial" w:cs="Arial"/>
          <w:sz w:val="24"/>
          <w:szCs w:val="24"/>
        </w:rPr>
        <w:t xml:space="preserve">appropriately </w:t>
      </w:r>
      <w:r w:rsidR="007B2B94">
        <w:rPr>
          <w:rFonts w:ascii="Arial" w:hAnsi="Arial" w:cs="Arial"/>
          <w:sz w:val="24"/>
          <w:szCs w:val="24"/>
        </w:rPr>
        <w:t>to ensure that play does not become adult directed, or adult led continuously.</w:t>
      </w:r>
    </w:p>
    <w:p w14:paraId="405BD855" w14:textId="1E874EE5" w:rsidR="007515C2" w:rsidRDefault="007515C2" w:rsidP="007515C2">
      <w:pPr>
        <w:spacing w:line="360" w:lineRule="auto"/>
        <w:jc w:val="both"/>
        <w:rPr>
          <w:rFonts w:ascii="Arial" w:hAnsi="Arial" w:cs="Arial"/>
          <w:sz w:val="24"/>
          <w:szCs w:val="24"/>
        </w:rPr>
      </w:pPr>
    </w:p>
    <w:p w14:paraId="5609301D" w14:textId="77777777" w:rsidR="001C09D5" w:rsidRDefault="00807714" w:rsidP="006B73EF">
      <w:pPr>
        <w:spacing w:line="360" w:lineRule="auto"/>
        <w:jc w:val="both"/>
        <w:rPr>
          <w:rFonts w:ascii="Arial" w:hAnsi="Arial" w:cs="Arial"/>
          <w:sz w:val="24"/>
          <w:szCs w:val="24"/>
        </w:rPr>
      </w:pPr>
      <w:r>
        <w:rPr>
          <w:rFonts w:ascii="Arial" w:hAnsi="Arial" w:cs="Arial"/>
          <w:sz w:val="24"/>
          <w:szCs w:val="24"/>
        </w:rPr>
        <w:t xml:space="preserve">With Wales moving forward </w:t>
      </w:r>
      <w:r w:rsidR="000854CC">
        <w:rPr>
          <w:rFonts w:ascii="Arial" w:hAnsi="Arial" w:cs="Arial"/>
          <w:sz w:val="24"/>
          <w:szCs w:val="24"/>
        </w:rPr>
        <w:t xml:space="preserve">independently </w:t>
      </w:r>
      <w:r w:rsidR="00955144">
        <w:rPr>
          <w:rFonts w:ascii="Arial" w:hAnsi="Arial" w:cs="Arial"/>
          <w:sz w:val="24"/>
          <w:szCs w:val="24"/>
        </w:rPr>
        <w:t xml:space="preserve">it was recognised that </w:t>
      </w:r>
      <w:r w:rsidR="00A8331D">
        <w:rPr>
          <w:rFonts w:ascii="Arial" w:hAnsi="Arial" w:cs="Arial"/>
          <w:sz w:val="24"/>
          <w:szCs w:val="24"/>
        </w:rPr>
        <w:t xml:space="preserve">families </w:t>
      </w:r>
      <w:r w:rsidR="009F176C">
        <w:rPr>
          <w:rFonts w:ascii="Arial" w:hAnsi="Arial" w:cs="Arial"/>
          <w:sz w:val="24"/>
          <w:szCs w:val="24"/>
        </w:rPr>
        <w:t xml:space="preserve">in </w:t>
      </w:r>
      <w:r w:rsidR="00EB2374">
        <w:rPr>
          <w:rFonts w:ascii="Arial" w:hAnsi="Arial" w:cs="Arial"/>
          <w:sz w:val="24"/>
          <w:szCs w:val="24"/>
        </w:rPr>
        <w:t>W</w:t>
      </w:r>
      <w:r w:rsidR="009F176C">
        <w:rPr>
          <w:rFonts w:ascii="Arial" w:hAnsi="Arial" w:cs="Arial"/>
          <w:sz w:val="24"/>
          <w:szCs w:val="24"/>
        </w:rPr>
        <w:t>al</w:t>
      </w:r>
      <w:r w:rsidR="00EB2374">
        <w:rPr>
          <w:rFonts w:ascii="Arial" w:hAnsi="Arial" w:cs="Arial"/>
          <w:sz w:val="24"/>
          <w:szCs w:val="24"/>
        </w:rPr>
        <w:t>e</w:t>
      </w:r>
      <w:r w:rsidR="009F176C">
        <w:rPr>
          <w:rFonts w:ascii="Arial" w:hAnsi="Arial" w:cs="Arial"/>
          <w:sz w:val="24"/>
          <w:szCs w:val="24"/>
        </w:rPr>
        <w:t>s</w:t>
      </w:r>
      <w:r w:rsidR="00EB2374">
        <w:rPr>
          <w:rFonts w:ascii="Arial" w:hAnsi="Arial" w:cs="Arial"/>
          <w:sz w:val="24"/>
          <w:szCs w:val="24"/>
        </w:rPr>
        <w:t xml:space="preserve"> </w:t>
      </w:r>
      <w:r w:rsidR="00A8331D">
        <w:rPr>
          <w:rFonts w:ascii="Arial" w:hAnsi="Arial" w:cs="Arial"/>
          <w:sz w:val="24"/>
          <w:szCs w:val="24"/>
        </w:rPr>
        <w:t>need</w:t>
      </w:r>
      <w:r w:rsidR="009F176C">
        <w:rPr>
          <w:rFonts w:ascii="Arial" w:hAnsi="Arial" w:cs="Arial"/>
          <w:sz w:val="24"/>
          <w:szCs w:val="24"/>
        </w:rPr>
        <w:t>ed</w:t>
      </w:r>
      <w:r w:rsidR="00A8331D">
        <w:rPr>
          <w:rFonts w:ascii="Arial" w:hAnsi="Arial" w:cs="Arial"/>
          <w:sz w:val="24"/>
          <w:szCs w:val="24"/>
        </w:rPr>
        <w:t xml:space="preserve"> to be supported to overcome </w:t>
      </w:r>
      <w:r w:rsidR="009A45D9">
        <w:rPr>
          <w:rFonts w:ascii="Arial" w:hAnsi="Arial" w:cs="Arial"/>
          <w:sz w:val="24"/>
          <w:szCs w:val="24"/>
        </w:rPr>
        <w:t xml:space="preserve">worklessness, low income and </w:t>
      </w:r>
      <w:r w:rsidR="00EB2374">
        <w:rPr>
          <w:rFonts w:ascii="Arial" w:hAnsi="Arial" w:cs="Arial"/>
          <w:sz w:val="24"/>
          <w:szCs w:val="24"/>
        </w:rPr>
        <w:t xml:space="preserve">child poverty by </w:t>
      </w:r>
      <w:r w:rsidR="0074043E">
        <w:rPr>
          <w:rFonts w:ascii="Arial" w:hAnsi="Arial" w:cs="Arial"/>
          <w:sz w:val="24"/>
          <w:szCs w:val="24"/>
        </w:rPr>
        <w:t xml:space="preserve">breaking the cycle of </w:t>
      </w:r>
      <w:r w:rsidR="00905866">
        <w:rPr>
          <w:rFonts w:ascii="Arial" w:hAnsi="Arial" w:cs="Arial"/>
          <w:sz w:val="24"/>
          <w:szCs w:val="24"/>
        </w:rPr>
        <w:t xml:space="preserve">poor children </w:t>
      </w:r>
      <w:r w:rsidR="00E74E77">
        <w:rPr>
          <w:rFonts w:ascii="Arial" w:hAnsi="Arial" w:cs="Arial"/>
          <w:sz w:val="24"/>
          <w:szCs w:val="24"/>
        </w:rPr>
        <w:t>moving on to becom</w:t>
      </w:r>
      <w:r w:rsidR="005D3AA4">
        <w:rPr>
          <w:rFonts w:ascii="Arial" w:hAnsi="Arial" w:cs="Arial"/>
          <w:sz w:val="24"/>
          <w:szCs w:val="24"/>
        </w:rPr>
        <w:t>ing</w:t>
      </w:r>
      <w:r w:rsidR="00E74E77">
        <w:rPr>
          <w:rFonts w:ascii="Arial" w:hAnsi="Arial" w:cs="Arial"/>
          <w:sz w:val="24"/>
          <w:szCs w:val="24"/>
        </w:rPr>
        <w:t xml:space="preserve"> poor adults </w:t>
      </w:r>
      <w:r w:rsidR="00EC530D">
        <w:rPr>
          <w:rFonts w:ascii="Arial" w:hAnsi="Arial" w:cs="Arial"/>
          <w:sz w:val="24"/>
          <w:szCs w:val="24"/>
        </w:rPr>
        <w:t xml:space="preserve">and </w:t>
      </w:r>
      <w:r w:rsidR="0030639E">
        <w:rPr>
          <w:rFonts w:ascii="Arial" w:hAnsi="Arial" w:cs="Arial"/>
          <w:sz w:val="24"/>
          <w:szCs w:val="24"/>
        </w:rPr>
        <w:t xml:space="preserve">this was to be achieved </w:t>
      </w:r>
      <w:r w:rsidR="00E74E77">
        <w:rPr>
          <w:rFonts w:ascii="Arial" w:hAnsi="Arial" w:cs="Arial"/>
          <w:sz w:val="24"/>
          <w:szCs w:val="24"/>
        </w:rPr>
        <w:t xml:space="preserve">by </w:t>
      </w:r>
      <w:r w:rsidR="009F428B">
        <w:rPr>
          <w:rFonts w:ascii="Arial" w:hAnsi="Arial" w:cs="Arial"/>
          <w:sz w:val="24"/>
          <w:szCs w:val="24"/>
        </w:rPr>
        <w:t xml:space="preserve">raising educational attainment </w:t>
      </w:r>
      <w:r w:rsidR="001261FD">
        <w:rPr>
          <w:rFonts w:ascii="Arial" w:hAnsi="Arial" w:cs="Arial"/>
          <w:sz w:val="24"/>
          <w:szCs w:val="24"/>
        </w:rPr>
        <w:t xml:space="preserve">and </w:t>
      </w:r>
      <w:r w:rsidR="007D0881">
        <w:rPr>
          <w:rFonts w:ascii="Arial" w:hAnsi="Arial" w:cs="Arial"/>
          <w:sz w:val="24"/>
          <w:szCs w:val="24"/>
        </w:rPr>
        <w:t xml:space="preserve">reducing </w:t>
      </w:r>
      <w:r w:rsidR="006710C3">
        <w:rPr>
          <w:rFonts w:ascii="Arial" w:hAnsi="Arial" w:cs="Arial"/>
          <w:sz w:val="24"/>
          <w:szCs w:val="24"/>
        </w:rPr>
        <w:t>inequalities</w:t>
      </w:r>
      <w:r w:rsidR="001261FD">
        <w:rPr>
          <w:rFonts w:ascii="Arial" w:hAnsi="Arial" w:cs="Arial"/>
          <w:sz w:val="24"/>
          <w:szCs w:val="24"/>
        </w:rPr>
        <w:t xml:space="preserve"> which would </w:t>
      </w:r>
      <w:r w:rsidR="00C82AE5">
        <w:rPr>
          <w:rFonts w:ascii="Arial" w:hAnsi="Arial" w:cs="Arial"/>
          <w:sz w:val="24"/>
          <w:szCs w:val="24"/>
        </w:rPr>
        <w:t>clos</w:t>
      </w:r>
      <w:r w:rsidR="001261FD">
        <w:rPr>
          <w:rFonts w:ascii="Arial" w:hAnsi="Arial" w:cs="Arial"/>
          <w:sz w:val="24"/>
          <w:szCs w:val="24"/>
        </w:rPr>
        <w:t>e</w:t>
      </w:r>
      <w:r w:rsidR="00C82AE5">
        <w:rPr>
          <w:rFonts w:ascii="Arial" w:hAnsi="Arial" w:cs="Arial"/>
          <w:sz w:val="24"/>
          <w:szCs w:val="24"/>
        </w:rPr>
        <w:t xml:space="preserve"> the </w:t>
      </w:r>
      <w:r w:rsidR="001261FD">
        <w:rPr>
          <w:rFonts w:ascii="Arial" w:hAnsi="Arial" w:cs="Arial"/>
          <w:sz w:val="24"/>
          <w:szCs w:val="24"/>
        </w:rPr>
        <w:t>gap</w:t>
      </w:r>
      <w:r w:rsidR="00C82AE5">
        <w:rPr>
          <w:rFonts w:ascii="Arial" w:hAnsi="Arial" w:cs="Arial"/>
          <w:sz w:val="24"/>
          <w:szCs w:val="24"/>
        </w:rPr>
        <w:t xml:space="preserve"> between </w:t>
      </w:r>
      <w:r w:rsidR="00EC5748">
        <w:rPr>
          <w:rFonts w:ascii="Arial" w:hAnsi="Arial" w:cs="Arial"/>
          <w:sz w:val="24"/>
          <w:szCs w:val="24"/>
        </w:rPr>
        <w:t xml:space="preserve">learners who are eligible for free school meals and </w:t>
      </w:r>
      <w:r w:rsidR="00267E71">
        <w:rPr>
          <w:rFonts w:ascii="Arial" w:hAnsi="Arial" w:cs="Arial"/>
          <w:sz w:val="24"/>
          <w:szCs w:val="24"/>
        </w:rPr>
        <w:lastRenderedPageBreak/>
        <w:t>learners who are not eligible for free school meals</w:t>
      </w:r>
      <w:r w:rsidR="00D705F0">
        <w:rPr>
          <w:rFonts w:ascii="Arial" w:hAnsi="Arial" w:cs="Arial"/>
          <w:sz w:val="24"/>
          <w:szCs w:val="24"/>
        </w:rPr>
        <w:t xml:space="preserve"> (</w:t>
      </w:r>
      <w:r w:rsidR="005A6D12">
        <w:rPr>
          <w:rFonts w:ascii="Arial" w:hAnsi="Arial" w:cs="Arial"/>
          <w:sz w:val="24"/>
          <w:szCs w:val="24"/>
        </w:rPr>
        <w:t xml:space="preserve">WG, 2013; </w:t>
      </w:r>
      <w:r w:rsidR="0078089E">
        <w:rPr>
          <w:rFonts w:ascii="Arial" w:hAnsi="Arial" w:cs="Arial"/>
          <w:sz w:val="24"/>
          <w:szCs w:val="24"/>
        </w:rPr>
        <w:t xml:space="preserve">WG, 2014b; </w:t>
      </w:r>
      <w:r w:rsidR="00CA3134">
        <w:rPr>
          <w:rFonts w:ascii="Arial" w:hAnsi="Arial" w:cs="Arial"/>
          <w:sz w:val="24"/>
          <w:szCs w:val="24"/>
        </w:rPr>
        <w:t>Her Majesty’s Government, 2014).</w:t>
      </w:r>
      <w:r w:rsidR="00EB2374">
        <w:rPr>
          <w:rFonts w:ascii="Arial" w:hAnsi="Arial" w:cs="Arial"/>
          <w:sz w:val="24"/>
          <w:szCs w:val="24"/>
        </w:rPr>
        <w:t xml:space="preserve"> </w:t>
      </w:r>
      <w:r w:rsidR="00C3604B">
        <w:rPr>
          <w:rFonts w:ascii="Arial" w:hAnsi="Arial" w:cs="Arial"/>
          <w:sz w:val="24"/>
          <w:szCs w:val="24"/>
        </w:rPr>
        <w:t>Unfortunately,</w:t>
      </w:r>
      <w:r w:rsidR="00C93F1B">
        <w:rPr>
          <w:rFonts w:ascii="Arial" w:hAnsi="Arial" w:cs="Arial"/>
          <w:sz w:val="24"/>
          <w:szCs w:val="24"/>
        </w:rPr>
        <w:t xml:space="preserve"> there has been </w:t>
      </w:r>
      <w:r w:rsidR="002E116E">
        <w:rPr>
          <w:rFonts w:ascii="Arial" w:hAnsi="Arial" w:cs="Arial"/>
          <w:sz w:val="24"/>
          <w:szCs w:val="24"/>
        </w:rPr>
        <w:t>no thought</w:t>
      </w:r>
      <w:r w:rsidR="00F069C9">
        <w:rPr>
          <w:rFonts w:ascii="Arial" w:hAnsi="Arial" w:cs="Arial"/>
          <w:sz w:val="24"/>
          <w:szCs w:val="24"/>
        </w:rPr>
        <w:t xml:space="preserve"> given to the great divide </w:t>
      </w:r>
      <w:r w:rsidR="00B546BE">
        <w:rPr>
          <w:rFonts w:ascii="Arial" w:hAnsi="Arial" w:cs="Arial"/>
          <w:sz w:val="24"/>
          <w:szCs w:val="24"/>
        </w:rPr>
        <w:t>(Macdonald, 2018)</w:t>
      </w:r>
      <w:r w:rsidR="00CF5A28">
        <w:rPr>
          <w:rFonts w:ascii="Arial" w:hAnsi="Arial" w:cs="Arial"/>
          <w:sz w:val="24"/>
          <w:szCs w:val="24"/>
        </w:rPr>
        <w:t xml:space="preserve"> </w:t>
      </w:r>
      <w:r w:rsidR="00220862">
        <w:rPr>
          <w:rFonts w:ascii="Arial" w:hAnsi="Arial" w:cs="Arial"/>
          <w:sz w:val="24"/>
          <w:szCs w:val="24"/>
        </w:rPr>
        <w:t>between</w:t>
      </w:r>
      <w:r w:rsidR="001A110C">
        <w:rPr>
          <w:rFonts w:ascii="Arial" w:hAnsi="Arial" w:cs="Arial"/>
          <w:sz w:val="24"/>
          <w:szCs w:val="24"/>
        </w:rPr>
        <w:t xml:space="preserve"> </w:t>
      </w:r>
      <w:r w:rsidR="00D45FB7">
        <w:rPr>
          <w:rFonts w:ascii="Arial" w:hAnsi="Arial" w:cs="Arial"/>
          <w:sz w:val="24"/>
          <w:szCs w:val="24"/>
        </w:rPr>
        <w:t xml:space="preserve">care for </w:t>
      </w:r>
      <w:r w:rsidR="002864A6">
        <w:rPr>
          <w:rFonts w:ascii="Arial" w:hAnsi="Arial" w:cs="Arial"/>
          <w:sz w:val="24"/>
          <w:szCs w:val="24"/>
        </w:rPr>
        <w:t>0- to 3-year-olds</w:t>
      </w:r>
      <w:r w:rsidR="00D45FB7">
        <w:rPr>
          <w:rFonts w:ascii="Arial" w:hAnsi="Arial" w:cs="Arial"/>
          <w:sz w:val="24"/>
          <w:szCs w:val="24"/>
        </w:rPr>
        <w:t xml:space="preserve"> </w:t>
      </w:r>
      <w:r w:rsidR="00E31594">
        <w:rPr>
          <w:rFonts w:ascii="Arial" w:hAnsi="Arial" w:cs="Arial"/>
          <w:sz w:val="24"/>
          <w:szCs w:val="24"/>
        </w:rPr>
        <w:t xml:space="preserve">and education </w:t>
      </w:r>
      <w:r w:rsidR="00220862">
        <w:rPr>
          <w:rFonts w:ascii="Arial" w:hAnsi="Arial" w:cs="Arial"/>
          <w:sz w:val="24"/>
          <w:szCs w:val="24"/>
        </w:rPr>
        <w:t xml:space="preserve">as </w:t>
      </w:r>
      <w:r w:rsidR="004442CC">
        <w:rPr>
          <w:rFonts w:ascii="Arial" w:hAnsi="Arial" w:cs="Arial"/>
          <w:sz w:val="24"/>
          <w:szCs w:val="24"/>
        </w:rPr>
        <w:t xml:space="preserve">these </w:t>
      </w:r>
      <w:r w:rsidR="0067101D">
        <w:rPr>
          <w:rFonts w:ascii="Arial" w:hAnsi="Arial" w:cs="Arial"/>
          <w:sz w:val="24"/>
          <w:szCs w:val="24"/>
        </w:rPr>
        <w:t>remain</w:t>
      </w:r>
      <w:r w:rsidR="00E31594">
        <w:rPr>
          <w:rFonts w:ascii="Arial" w:hAnsi="Arial" w:cs="Arial"/>
          <w:sz w:val="24"/>
          <w:szCs w:val="24"/>
        </w:rPr>
        <w:t xml:space="preserve"> under different ministerial </w:t>
      </w:r>
      <w:r w:rsidR="002864A6">
        <w:rPr>
          <w:rFonts w:ascii="Arial" w:hAnsi="Arial" w:cs="Arial"/>
          <w:sz w:val="24"/>
          <w:szCs w:val="24"/>
        </w:rPr>
        <w:t>responsibilities.</w:t>
      </w:r>
      <w:r w:rsidR="008B131F">
        <w:rPr>
          <w:rFonts w:ascii="Arial" w:hAnsi="Arial" w:cs="Arial"/>
          <w:sz w:val="24"/>
          <w:szCs w:val="24"/>
        </w:rPr>
        <w:t xml:space="preserve"> Although</w:t>
      </w:r>
      <w:r w:rsidR="005D3001">
        <w:rPr>
          <w:rFonts w:ascii="Arial" w:hAnsi="Arial" w:cs="Arial"/>
          <w:sz w:val="24"/>
          <w:szCs w:val="24"/>
        </w:rPr>
        <w:t xml:space="preserve">, according to </w:t>
      </w:r>
      <w:proofErr w:type="spellStart"/>
      <w:r w:rsidR="005D3001">
        <w:rPr>
          <w:rFonts w:ascii="Arial" w:hAnsi="Arial" w:cs="Arial"/>
          <w:sz w:val="24"/>
          <w:szCs w:val="24"/>
        </w:rPr>
        <w:t>SureStart</w:t>
      </w:r>
      <w:proofErr w:type="spellEnd"/>
      <w:r w:rsidR="005D3001">
        <w:rPr>
          <w:rFonts w:ascii="Arial" w:hAnsi="Arial" w:cs="Arial"/>
          <w:sz w:val="24"/>
          <w:szCs w:val="24"/>
        </w:rPr>
        <w:t xml:space="preserve"> (2004) </w:t>
      </w:r>
      <w:r w:rsidR="00116A96">
        <w:rPr>
          <w:rFonts w:ascii="Arial" w:hAnsi="Arial" w:cs="Arial"/>
          <w:sz w:val="24"/>
          <w:szCs w:val="24"/>
        </w:rPr>
        <w:t xml:space="preserve">there are significant benefits </w:t>
      </w:r>
      <w:r w:rsidR="001C5AF5">
        <w:rPr>
          <w:rFonts w:ascii="Arial" w:hAnsi="Arial" w:cs="Arial"/>
          <w:sz w:val="24"/>
          <w:szCs w:val="24"/>
        </w:rPr>
        <w:t xml:space="preserve">to disadvantaged children attending pre-school such as </w:t>
      </w:r>
      <w:r w:rsidR="00B9547C">
        <w:rPr>
          <w:rFonts w:ascii="Arial" w:hAnsi="Arial" w:cs="Arial"/>
          <w:sz w:val="24"/>
          <w:szCs w:val="24"/>
        </w:rPr>
        <w:t>improved social and behavioural development (</w:t>
      </w:r>
      <w:r w:rsidR="000406A2">
        <w:rPr>
          <w:rFonts w:ascii="Arial" w:hAnsi="Arial" w:cs="Arial"/>
          <w:sz w:val="24"/>
          <w:szCs w:val="24"/>
        </w:rPr>
        <w:t>Sylva et al</w:t>
      </w:r>
      <w:r w:rsidR="00377088">
        <w:rPr>
          <w:rFonts w:ascii="Arial" w:hAnsi="Arial" w:cs="Arial"/>
          <w:sz w:val="24"/>
          <w:szCs w:val="24"/>
        </w:rPr>
        <w:t>. 2004).</w:t>
      </w:r>
      <w:r w:rsidR="002864A6">
        <w:rPr>
          <w:rFonts w:ascii="Arial" w:hAnsi="Arial" w:cs="Arial"/>
          <w:sz w:val="24"/>
          <w:szCs w:val="24"/>
        </w:rPr>
        <w:t xml:space="preserve"> </w:t>
      </w:r>
    </w:p>
    <w:p w14:paraId="24B7D167" w14:textId="507C9266" w:rsidR="006B73EF" w:rsidRDefault="000A59CF" w:rsidP="006B73EF">
      <w:pPr>
        <w:spacing w:line="360" w:lineRule="auto"/>
        <w:jc w:val="both"/>
        <w:rPr>
          <w:rFonts w:ascii="Arial" w:hAnsi="Arial" w:cs="Arial"/>
          <w:sz w:val="24"/>
          <w:szCs w:val="24"/>
        </w:rPr>
      </w:pPr>
      <w:r>
        <w:rPr>
          <w:rFonts w:ascii="Arial" w:hAnsi="Arial" w:cs="Arial"/>
          <w:sz w:val="24"/>
          <w:szCs w:val="24"/>
        </w:rPr>
        <w:t xml:space="preserve">Furthermore, </w:t>
      </w:r>
      <w:r w:rsidR="00D20642">
        <w:rPr>
          <w:rFonts w:ascii="Arial" w:hAnsi="Arial" w:cs="Arial"/>
          <w:sz w:val="24"/>
          <w:szCs w:val="24"/>
        </w:rPr>
        <w:t>the</w:t>
      </w:r>
      <w:r w:rsidR="00C445BB">
        <w:rPr>
          <w:rFonts w:ascii="Arial" w:hAnsi="Arial" w:cs="Arial"/>
          <w:sz w:val="24"/>
          <w:szCs w:val="24"/>
        </w:rPr>
        <w:t xml:space="preserve"> </w:t>
      </w:r>
      <w:r w:rsidR="00FF7D24">
        <w:rPr>
          <w:rFonts w:ascii="Arial" w:hAnsi="Arial" w:cs="Arial"/>
          <w:sz w:val="24"/>
          <w:szCs w:val="24"/>
        </w:rPr>
        <w:t>longitudinal study</w:t>
      </w:r>
      <w:r>
        <w:rPr>
          <w:rFonts w:ascii="Arial" w:hAnsi="Arial" w:cs="Arial"/>
          <w:sz w:val="24"/>
          <w:szCs w:val="24"/>
        </w:rPr>
        <w:t xml:space="preserve"> carried out </w:t>
      </w:r>
      <w:r w:rsidR="00FF7D24">
        <w:rPr>
          <w:rFonts w:ascii="Arial" w:hAnsi="Arial" w:cs="Arial"/>
          <w:sz w:val="24"/>
          <w:szCs w:val="24"/>
        </w:rPr>
        <w:t xml:space="preserve">by </w:t>
      </w:r>
      <w:r w:rsidR="00C76A34">
        <w:rPr>
          <w:rFonts w:ascii="Arial" w:hAnsi="Arial" w:cs="Arial"/>
          <w:sz w:val="24"/>
          <w:szCs w:val="24"/>
        </w:rPr>
        <w:t>Sylva et al. (</w:t>
      </w:r>
      <w:r w:rsidR="00EC05CE">
        <w:rPr>
          <w:rFonts w:ascii="Arial" w:hAnsi="Arial" w:cs="Arial"/>
          <w:sz w:val="24"/>
          <w:szCs w:val="24"/>
        </w:rPr>
        <w:t>2004a</w:t>
      </w:r>
      <w:r w:rsidR="00C62A6F">
        <w:rPr>
          <w:rFonts w:ascii="Arial" w:hAnsi="Arial" w:cs="Arial"/>
          <w:sz w:val="24"/>
          <w:szCs w:val="24"/>
        </w:rPr>
        <w:t xml:space="preserve">) </w:t>
      </w:r>
      <w:r>
        <w:rPr>
          <w:rFonts w:ascii="Arial" w:hAnsi="Arial" w:cs="Arial"/>
          <w:sz w:val="24"/>
          <w:szCs w:val="24"/>
        </w:rPr>
        <w:t xml:space="preserve">on </w:t>
      </w:r>
      <w:r w:rsidR="00AD45C5">
        <w:rPr>
          <w:rFonts w:ascii="Arial" w:hAnsi="Arial" w:cs="Arial"/>
          <w:sz w:val="24"/>
          <w:szCs w:val="24"/>
        </w:rPr>
        <w:t xml:space="preserve">3,000 children </w:t>
      </w:r>
      <w:r w:rsidR="00913FAE">
        <w:rPr>
          <w:rFonts w:ascii="Arial" w:hAnsi="Arial" w:cs="Arial"/>
          <w:sz w:val="24"/>
          <w:szCs w:val="24"/>
        </w:rPr>
        <w:t xml:space="preserve">suggested </w:t>
      </w:r>
      <w:r w:rsidR="005D2728">
        <w:rPr>
          <w:rFonts w:ascii="Arial" w:hAnsi="Arial" w:cs="Arial"/>
          <w:sz w:val="24"/>
          <w:szCs w:val="24"/>
        </w:rPr>
        <w:t xml:space="preserve">pre-school </w:t>
      </w:r>
      <w:r w:rsidR="009E3BA4">
        <w:rPr>
          <w:rFonts w:ascii="Arial" w:hAnsi="Arial" w:cs="Arial"/>
          <w:sz w:val="24"/>
          <w:szCs w:val="24"/>
        </w:rPr>
        <w:t xml:space="preserve">experiences </w:t>
      </w:r>
      <w:r w:rsidR="00FB0DDD">
        <w:rPr>
          <w:rFonts w:ascii="Arial" w:hAnsi="Arial" w:cs="Arial"/>
          <w:sz w:val="24"/>
          <w:szCs w:val="24"/>
        </w:rPr>
        <w:t xml:space="preserve">enhances </w:t>
      </w:r>
      <w:r w:rsidR="0093741E">
        <w:rPr>
          <w:rFonts w:ascii="Arial" w:hAnsi="Arial" w:cs="Arial"/>
          <w:sz w:val="24"/>
          <w:szCs w:val="24"/>
        </w:rPr>
        <w:t>children’s</w:t>
      </w:r>
      <w:r w:rsidR="00FB0DDD">
        <w:rPr>
          <w:rFonts w:ascii="Arial" w:hAnsi="Arial" w:cs="Arial"/>
          <w:sz w:val="24"/>
          <w:szCs w:val="24"/>
        </w:rPr>
        <w:t xml:space="preserve"> all-round development</w:t>
      </w:r>
      <w:r w:rsidR="00F74FB5">
        <w:rPr>
          <w:rFonts w:ascii="Arial" w:hAnsi="Arial" w:cs="Arial"/>
          <w:sz w:val="24"/>
          <w:szCs w:val="24"/>
        </w:rPr>
        <w:t xml:space="preserve"> especially </w:t>
      </w:r>
      <w:r w:rsidR="00023BA3">
        <w:rPr>
          <w:rFonts w:ascii="Arial" w:hAnsi="Arial" w:cs="Arial"/>
          <w:sz w:val="24"/>
          <w:szCs w:val="24"/>
        </w:rPr>
        <w:t xml:space="preserve">disadvantaged children </w:t>
      </w:r>
      <w:r w:rsidR="00F74FB5">
        <w:rPr>
          <w:rFonts w:ascii="Arial" w:hAnsi="Arial" w:cs="Arial"/>
          <w:sz w:val="24"/>
          <w:szCs w:val="24"/>
        </w:rPr>
        <w:t xml:space="preserve">even though they </w:t>
      </w:r>
      <w:r w:rsidR="00F62AFD">
        <w:rPr>
          <w:rFonts w:ascii="Arial" w:hAnsi="Arial" w:cs="Arial"/>
          <w:sz w:val="24"/>
          <w:szCs w:val="24"/>
        </w:rPr>
        <w:t>attend</w:t>
      </w:r>
      <w:r w:rsidR="00DA0937">
        <w:rPr>
          <w:rFonts w:ascii="Arial" w:hAnsi="Arial" w:cs="Arial"/>
          <w:sz w:val="24"/>
          <w:szCs w:val="24"/>
        </w:rPr>
        <w:t xml:space="preserve"> </w:t>
      </w:r>
      <w:r w:rsidR="00F74FB5">
        <w:rPr>
          <w:rFonts w:ascii="Arial" w:hAnsi="Arial" w:cs="Arial"/>
          <w:sz w:val="24"/>
          <w:szCs w:val="24"/>
        </w:rPr>
        <w:t xml:space="preserve">up to </w:t>
      </w:r>
      <w:r w:rsidR="00726E06">
        <w:rPr>
          <w:rFonts w:ascii="Arial" w:hAnsi="Arial" w:cs="Arial"/>
          <w:sz w:val="24"/>
          <w:szCs w:val="24"/>
        </w:rPr>
        <w:t xml:space="preserve">6 months less </w:t>
      </w:r>
      <w:r w:rsidR="00467A61">
        <w:rPr>
          <w:rFonts w:ascii="Arial" w:hAnsi="Arial" w:cs="Arial"/>
          <w:sz w:val="24"/>
          <w:szCs w:val="24"/>
        </w:rPr>
        <w:t xml:space="preserve">than </w:t>
      </w:r>
      <w:r w:rsidR="008C19A1">
        <w:rPr>
          <w:rFonts w:ascii="Arial" w:hAnsi="Arial" w:cs="Arial"/>
          <w:sz w:val="24"/>
          <w:szCs w:val="24"/>
        </w:rPr>
        <w:t>more advantaged children</w:t>
      </w:r>
      <w:r w:rsidR="00FB0DDD">
        <w:rPr>
          <w:rFonts w:ascii="Arial" w:hAnsi="Arial" w:cs="Arial"/>
          <w:sz w:val="24"/>
          <w:szCs w:val="24"/>
        </w:rPr>
        <w:t xml:space="preserve">. </w:t>
      </w:r>
      <w:r w:rsidR="00911A7B">
        <w:rPr>
          <w:rFonts w:ascii="Arial" w:hAnsi="Arial" w:cs="Arial"/>
          <w:sz w:val="24"/>
          <w:szCs w:val="24"/>
        </w:rPr>
        <w:t xml:space="preserve"> </w:t>
      </w:r>
      <w:r w:rsidR="002864A6">
        <w:rPr>
          <w:rFonts w:ascii="Arial" w:hAnsi="Arial" w:cs="Arial"/>
          <w:sz w:val="24"/>
          <w:szCs w:val="24"/>
        </w:rPr>
        <w:t>And</w:t>
      </w:r>
      <w:r w:rsidR="00C3604B">
        <w:rPr>
          <w:rFonts w:ascii="Arial" w:hAnsi="Arial" w:cs="Arial"/>
          <w:sz w:val="24"/>
          <w:szCs w:val="24"/>
        </w:rPr>
        <w:t xml:space="preserve"> </w:t>
      </w:r>
      <w:r w:rsidR="00B4775B">
        <w:rPr>
          <w:rFonts w:ascii="Arial" w:hAnsi="Arial" w:cs="Arial"/>
          <w:sz w:val="24"/>
          <w:szCs w:val="24"/>
        </w:rPr>
        <w:t>t</w:t>
      </w:r>
      <w:r w:rsidR="006B73EF">
        <w:rPr>
          <w:rFonts w:ascii="Arial" w:hAnsi="Arial" w:cs="Arial"/>
          <w:sz w:val="24"/>
          <w:szCs w:val="24"/>
        </w:rPr>
        <w:t>he Programme for International Student Assessment (PISA) which accesses all 15-year-olds reading, literacy, maths and science every three years has provided evidence that Wales continues to underperform the Organisation for Economic Co-operative and Development (OECD) average (</w:t>
      </w:r>
      <w:proofErr w:type="spellStart"/>
      <w:r w:rsidR="006B73EF">
        <w:rPr>
          <w:rFonts w:ascii="Arial" w:hAnsi="Arial" w:cs="Arial"/>
          <w:sz w:val="24"/>
          <w:szCs w:val="24"/>
        </w:rPr>
        <w:t>Wightwick</w:t>
      </w:r>
      <w:proofErr w:type="spellEnd"/>
      <w:r w:rsidR="006B73EF">
        <w:rPr>
          <w:rFonts w:ascii="Arial" w:hAnsi="Arial" w:cs="Arial"/>
          <w:sz w:val="24"/>
          <w:szCs w:val="24"/>
        </w:rPr>
        <w:t xml:space="preserve">, 2019) </w:t>
      </w:r>
      <w:r w:rsidR="0069121B">
        <w:rPr>
          <w:rFonts w:ascii="Arial" w:hAnsi="Arial" w:cs="Arial"/>
          <w:sz w:val="24"/>
          <w:szCs w:val="24"/>
        </w:rPr>
        <w:t>however</w:t>
      </w:r>
      <w:r w:rsidR="006B73EF">
        <w:rPr>
          <w:rFonts w:ascii="Arial" w:hAnsi="Arial" w:cs="Arial"/>
          <w:sz w:val="24"/>
          <w:szCs w:val="24"/>
        </w:rPr>
        <w:t xml:space="preserve"> improvements have been made over the last three years with a growth of 0.8</w:t>
      </w:r>
      <m:oMath>
        <m:r>
          <w:rPr>
            <w:rFonts w:ascii="Cambria Math" w:hAnsi="Cambria Math" w:cs="Arial"/>
            <w:sz w:val="24"/>
            <w:szCs w:val="24"/>
          </w:rPr>
          <m:t>%</m:t>
        </m:r>
      </m:oMath>
      <w:r w:rsidR="006B73EF">
        <w:rPr>
          <w:rFonts w:ascii="Arial" w:hAnsi="Arial" w:cs="Arial"/>
          <w:sz w:val="24"/>
          <w:szCs w:val="24"/>
        </w:rPr>
        <w:t xml:space="preserve"> </w:t>
      </w:r>
      <w:r w:rsidR="00845B45">
        <w:rPr>
          <w:rFonts w:ascii="Arial" w:hAnsi="Arial" w:cs="Arial"/>
          <w:sz w:val="24"/>
          <w:szCs w:val="24"/>
        </w:rPr>
        <w:t>and</w:t>
      </w:r>
      <w:r w:rsidR="006B73EF">
        <w:rPr>
          <w:rFonts w:ascii="Arial" w:hAnsi="Arial" w:cs="Arial"/>
          <w:sz w:val="24"/>
          <w:szCs w:val="24"/>
        </w:rPr>
        <w:t xml:space="preserve"> a target set to achieve 500 points in the (Pisa) assessments in 2021 (OECD, 2020; </w:t>
      </w:r>
      <w:proofErr w:type="spellStart"/>
      <w:r w:rsidR="006B73EF">
        <w:rPr>
          <w:rFonts w:ascii="Arial" w:hAnsi="Arial" w:cs="Arial"/>
          <w:sz w:val="24"/>
          <w:szCs w:val="24"/>
        </w:rPr>
        <w:t>Wightwick</w:t>
      </w:r>
      <w:proofErr w:type="spellEnd"/>
      <w:r w:rsidR="006B73EF">
        <w:rPr>
          <w:rFonts w:ascii="Arial" w:hAnsi="Arial" w:cs="Arial"/>
          <w:sz w:val="24"/>
          <w:szCs w:val="24"/>
        </w:rPr>
        <w:t>, 2019).</w:t>
      </w:r>
      <w:r w:rsidR="00F8566D">
        <w:rPr>
          <w:rFonts w:ascii="Arial" w:hAnsi="Arial" w:cs="Arial"/>
          <w:sz w:val="24"/>
          <w:szCs w:val="24"/>
        </w:rPr>
        <w:t xml:space="preserve"> </w:t>
      </w:r>
      <w:r w:rsidR="00223DA9">
        <w:rPr>
          <w:rFonts w:ascii="Arial" w:hAnsi="Arial" w:cs="Arial"/>
          <w:sz w:val="24"/>
          <w:szCs w:val="24"/>
        </w:rPr>
        <w:t xml:space="preserve"> </w:t>
      </w:r>
    </w:p>
    <w:p w14:paraId="02AD80FF" w14:textId="77777777" w:rsidR="00FD3305" w:rsidRDefault="00FD3305" w:rsidP="006115A3">
      <w:pPr>
        <w:spacing w:line="360" w:lineRule="auto"/>
        <w:jc w:val="both"/>
        <w:rPr>
          <w:rFonts w:ascii="Arial" w:hAnsi="Arial" w:cs="Arial"/>
          <w:sz w:val="24"/>
          <w:szCs w:val="24"/>
        </w:rPr>
      </w:pPr>
    </w:p>
    <w:p w14:paraId="2F59BE9C" w14:textId="12A5EE23" w:rsidR="006115A3" w:rsidRDefault="00FA5360" w:rsidP="006115A3">
      <w:pPr>
        <w:spacing w:line="360" w:lineRule="auto"/>
        <w:jc w:val="both"/>
        <w:rPr>
          <w:rFonts w:ascii="Arial" w:hAnsi="Arial" w:cs="Arial"/>
          <w:sz w:val="24"/>
          <w:szCs w:val="24"/>
        </w:rPr>
      </w:pPr>
      <w:r>
        <w:rPr>
          <w:rFonts w:ascii="Arial" w:hAnsi="Arial" w:cs="Arial"/>
          <w:sz w:val="24"/>
          <w:szCs w:val="24"/>
        </w:rPr>
        <w:t xml:space="preserve">Notably, </w:t>
      </w:r>
      <w:r w:rsidR="00AD01CE">
        <w:rPr>
          <w:rFonts w:ascii="Arial" w:hAnsi="Arial" w:cs="Arial"/>
          <w:sz w:val="24"/>
          <w:szCs w:val="24"/>
        </w:rPr>
        <w:t>Estyn (</w:t>
      </w:r>
      <w:r w:rsidR="006F7D97">
        <w:rPr>
          <w:rFonts w:ascii="Arial" w:hAnsi="Arial" w:cs="Arial"/>
          <w:sz w:val="24"/>
          <w:szCs w:val="24"/>
        </w:rPr>
        <w:t>2019-</w:t>
      </w:r>
      <w:r w:rsidR="00AD01CE">
        <w:rPr>
          <w:rFonts w:ascii="Arial" w:hAnsi="Arial" w:cs="Arial"/>
          <w:sz w:val="24"/>
          <w:szCs w:val="24"/>
        </w:rPr>
        <w:t xml:space="preserve">2020) </w:t>
      </w:r>
      <w:r w:rsidR="00F95697">
        <w:rPr>
          <w:rFonts w:ascii="Arial" w:hAnsi="Arial" w:cs="Arial"/>
          <w:sz w:val="24"/>
          <w:szCs w:val="24"/>
        </w:rPr>
        <w:t xml:space="preserve">reports that pupils have developed </w:t>
      </w:r>
      <w:r w:rsidR="006B6E60">
        <w:rPr>
          <w:rFonts w:ascii="Arial" w:hAnsi="Arial" w:cs="Arial"/>
          <w:sz w:val="24"/>
          <w:szCs w:val="24"/>
        </w:rPr>
        <w:t xml:space="preserve">appropriate skills such as creativity, </w:t>
      </w:r>
      <w:r w:rsidR="00AE1569">
        <w:rPr>
          <w:rFonts w:ascii="Arial" w:hAnsi="Arial" w:cs="Arial"/>
          <w:sz w:val="24"/>
          <w:szCs w:val="24"/>
        </w:rPr>
        <w:t>enthusiasm,</w:t>
      </w:r>
      <w:r w:rsidR="006B6E60">
        <w:rPr>
          <w:rFonts w:ascii="Arial" w:hAnsi="Arial" w:cs="Arial"/>
          <w:sz w:val="24"/>
          <w:szCs w:val="24"/>
        </w:rPr>
        <w:t xml:space="preserve"> and </w:t>
      </w:r>
      <w:r w:rsidR="006B4972">
        <w:rPr>
          <w:rFonts w:ascii="Arial" w:hAnsi="Arial" w:cs="Arial"/>
          <w:sz w:val="24"/>
          <w:szCs w:val="24"/>
        </w:rPr>
        <w:t>independence due to t</w:t>
      </w:r>
      <w:r w:rsidR="0075154A">
        <w:rPr>
          <w:rFonts w:ascii="Arial" w:hAnsi="Arial" w:cs="Arial"/>
          <w:sz w:val="24"/>
          <w:szCs w:val="24"/>
        </w:rPr>
        <w:t xml:space="preserve">he Foundation Phase Curriculum </w:t>
      </w:r>
      <w:r w:rsidR="006B4972">
        <w:rPr>
          <w:rFonts w:ascii="Arial" w:hAnsi="Arial" w:cs="Arial"/>
          <w:sz w:val="24"/>
          <w:szCs w:val="24"/>
        </w:rPr>
        <w:t xml:space="preserve">that </w:t>
      </w:r>
      <w:r w:rsidR="0075154A">
        <w:rPr>
          <w:rFonts w:ascii="Arial" w:hAnsi="Arial" w:cs="Arial"/>
          <w:sz w:val="24"/>
          <w:szCs w:val="24"/>
        </w:rPr>
        <w:t xml:space="preserve">was designed with the intention of developing children’s learning through a play-based approach, offering a hands-on experience of exploring and experimenting in the seven areas of learning through the indoor and outdoor environment </w:t>
      </w:r>
      <w:r w:rsidR="007C00BB">
        <w:rPr>
          <w:rFonts w:ascii="Arial" w:hAnsi="Arial" w:cs="Arial"/>
          <w:sz w:val="24"/>
          <w:szCs w:val="24"/>
        </w:rPr>
        <w:t xml:space="preserve">making learning </w:t>
      </w:r>
      <w:r w:rsidR="00B62E7B">
        <w:rPr>
          <w:rFonts w:ascii="Arial" w:hAnsi="Arial" w:cs="Arial"/>
          <w:sz w:val="24"/>
          <w:szCs w:val="24"/>
        </w:rPr>
        <w:t xml:space="preserve">more effective and enjoyable </w:t>
      </w:r>
      <w:r w:rsidR="0075154A">
        <w:rPr>
          <w:rFonts w:ascii="Arial" w:hAnsi="Arial" w:cs="Arial"/>
          <w:sz w:val="24"/>
          <w:szCs w:val="24"/>
        </w:rPr>
        <w:t>(WG, 2015</w:t>
      </w:r>
      <w:r w:rsidR="00DF5FB3">
        <w:rPr>
          <w:rFonts w:ascii="Arial" w:hAnsi="Arial" w:cs="Arial"/>
          <w:sz w:val="24"/>
          <w:szCs w:val="24"/>
        </w:rPr>
        <w:t>; WG, 2013a</w:t>
      </w:r>
      <w:r w:rsidR="0075154A">
        <w:rPr>
          <w:rFonts w:ascii="Arial" w:hAnsi="Arial" w:cs="Arial"/>
          <w:sz w:val="24"/>
          <w:szCs w:val="24"/>
        </w:rPr>
        <w:t>).</w:t>
      </w:r>
      <w:r w:rsidR="00062266">
        <w:rPr>
          <w:rFonts w:ascii="Arial" w:hAnsi="Arial" w:cs="Arial"/>
          <w:sz w:val="24"/>
          <w:szCs w:val="24"/>
        </w:rPr>
        <w:t xml:space="preserve"> </w:t>
      </w:r>
      <w:r w:rsidR="001971CF">
        <w:rPr>
          <w:rFonts w:ascii="Arial" w:hAnsi="Arial" w:cs="Arial"/>
          <w:sz w:val="24"/>
          <w:szCs w:val="24"/>
        </w:rPr>
        <w:t xml:space="preserve">This demonstrates the theory of Friedrich Froebel (1782-1852) who emphasised the importance of a child-centred education through active learning and playing with ‘gifts’ (Best, 2016). </w:t>
      </w:r>
      <w:r w:rsidR="00854D2C">
        <w:rPr>
          <w:rFonts w:ascii="Arial" w:hAnsi="Arial" w:cs="Arial"/>
          <w:sz w:val="24"/>
          <w:szCs w:val="24"/>
        </w:rPr>
        <w:t>Furthermore,</w:t>
      </w:r>
      <w:r w:rsidR="00464A81">
        <w:rPr>
          <w:rFonts w:ascii="Arial" w:hAnsi="Arial" w:cs="Arial"/>
          <w:sz w:val="24"/>
          <w:szCs w:val="24"/>
        </w:rPr>
        <w:t xml:space="preserve"> t</w:t>
      </w:r>
      <w:r w:rsidR="006115A3">
        <w:rPr>
          <w:rFonts w:ascii="Arial" w:hAnsi="Arial" w:cs="Arial"/>
          <w:sz w:val="24"/>
          <w:szCs w:val="24"/>
        </w:rPr>
        <w:t xml:space="preserve">he research of </w:t>
      </w:r>
      <w:proofErr w:type="spellStart"/>
      <w:r w:rsidR="006115A3">
        <w:rPr>
          <w:rFonts w:ascii="Arial" w:hAnsi="Arial" w:cs="Arial"/>
          <w:sz w:val="24"/>
          <w:szCs w:val="24"/>
        </w:rPr>
        <w:t>Whitebread</w:t>
      </w:r>
      <w:proofErr w:type="spellEnd"/>
      <w:r w:rsidR="006115A3">
        <w:rPr>
          <w:rFonts w:ascii="Arial" w:hAnsi="Arial" w:cs="Arial"/>
          <w:sz w:val="24"/>
          <w:szCs w:val="24"/>
        </w:rPr>
        <w:t xml:space="preserve"> et al. (2012) advocates the importance of play as it supports children’s cognitive and emotional development through five fundamental types of play which have been identified through psychological research as symbolic play, playing with objects, pretence or socio-dramatic play, physical play, and games with rules. This links to Vygotsky </w:t>
      </w:r>
      <w:r w:rsidR="00974AE7">
        <w:rPr>
          <w:rFonts w:ascii="Arial" w:hAnsi="Arial" w:cs="Arial"/>
          <w:sz w:val="24"/>
          <w:szCs w:val="24"/>
        </w:rPr>
        <w:t xml:space="preserve">theory that </w:t>
      </w:r>
      <w:r w:rsidR="006D1E56">
        <w:rPr>
          <w:rFonts w:ascii="Arial" w:hAnsi="Arial" w:cs="Arial"/>
          <w:sz w:val="24"/>
          <w:szCs w:val="24"/>
        </w:rPr>
        <w:t xml:space="preserve">through play children develop their communication and social interactions </w:t>
      </w:r>
      <w:r w:rsidR="00424D01">
        <w:rPr>
          <w:rFonts w:ascii="Arial" w:hAnsi="Arial" w:cs="Arial"/>
          <w:sz w:val="24"/>
          <w:szCs w:val="24"/>
        </w:rPr>
        <w:t>with peers and practitioners</w:t>
      </w:r>
      <w:r w:rsidR="00FE0A40">
        <w:rPr>
          <w:rFonts w:ascii="Arial" w:hAnsi="Arial" w:cs="Arial"/>
          <w:sz w:val="24"/>
          <w:szCs w:val="24"/>
        </w:rPr>
        <w:t xml:space="preserve"> ‘the </w:t>
      </w:r>
      <w:r w:rsidR="007121E8">
        <w:rPr>
          <w:rFonts w:ascii="Arial" w:hAnsi="Arial" w:cs="Arial"/>
          <w:sz w:val="24"/>
          <w:szCs w:val="24"/>
        </w:rPr>
        <w:t>more knowledgeable able other’</w:t>
      </w:r>
      <w:r w:rsidR="00424D01">
        <w:rPr>
          <w:rFonts w:ascii="Arial" w:hAnsi="Arial" w:cs="Arial"/>
          <w:sz w:val="24"/>
          <w:szCs w:val="24"/>
        </w:rPr>
        <w:t xml:space="preserve"> to develop and create </w:t>
      </w:r>
      <w:r w:rsidR="003F446B">
        <w:rPr>
          <w:rFonts w:ascii="Arial" w:hAnsi="Arial" w:cs="Arial"/>
          <w:sz w:val="24"/>
          <w:szCs w:val="24"/>
        </w:rPr>
        <w:t>the zone of proximal development</w:t>
      </w:r>
      <w:r w:rsidR="00803EB6">
        <w:rPr>
          <w:rFonts w:ascii="Arial" w:hAnsi="Arial" w:cs="Arial"/>
          <w:sz w:val="24"/>
          <w:szCs w:val="24"/>
        </w:rPr>
        <w:t xml:space="preserve"> </w:t>
      </w:r>
      <w:r w:rsidR="00803EB6">
        <w:rPr>
          <w:rFonts w:ascii="Arial" w:hAnsi="Arial" w:cs="Arial"/>
          <w:sz w:val="24"/>
          <w:szCs w:val="24"/>
        </w:rPr>
        <w:lastRenderedPageBreak/>
        <w:t>(Tucker, 2014)</w:t>
      </w:r>
      <w:r w:rsidR="003F446B">
        <w:rPr>
          <w:rFonts w:ascii="Arial" w:hAnsi="Arial" w:cs="Arial"/>
          <w:sz w:val="24"/>
          <w:szCs w:val="24"/>
        </w:rPr>
        <w:t xml:space="preserve">, however </w:t>
      </w:r>
      <w:r w:rsidR="00603AC0">
        <w:rPr>
          <w:rFonts w:ascii="Arial" w:hAnsi="Arial" w:cs="Arial"/>
          <w:sz w:val="24"/>
          <w:szCs w:val="24"/>
        </w:rPr>
        <w:t>the research of</w:t>
      </w:r>
      <w:r w:rsidR="00710FBA">
        <w:rPr>
          <w:rFonts w:ascii="Arial" w:hAnsi="Arial" w:cs="Arial"/>
          <w:sz w:val="24"/>
          <w:szCs w:val="24"/>
        </w:rPr>
        <w:t xml:space="preserve"> </w:t>
      </w:r>
      <w:proofErr w:type="spellStart"/>
      <w:r w:rsidR="00A6026C">
        <w:rPr>
          <w:rFonts w:ascii="Arial" w:hAnsi="Arial" w:cs="Arial"/>
          <w:sz w:val="24"/>
          <w:szCs w:val="24"/>
        </w:rPr>
        <w:t>Bod</w:t>
      </w:r>
      <w:r w:rsidR="00E76AA1">
        <w:rPr>
          <w:rFonts w:ascii="Arial" w:hAnsi="Arial" w:cs="Arial"/>
          <w:sz w:val="24"/>
          <w:szCs w:val="24"/>
        </w:rPr>
        <w:t>rova</w:t>
      </w:r>
      <w:proofErr w:type="spellEnd"/>
      <w:r w:rsidR="00E76AA1">
        <w:rPr>
          <w:rFonts w:ascii="Arial" w:hAnsi="Arial" w:cs="Arial"/>
          <w:sz w:val="24"/>
          <w:szCs w:val="24"/>
        </w:rPr>
        <w:t xml:space="preserve"> and Leong (2015) </w:t>
      </w:r>
      <w:r w:rsidR="00710FBA">
        <w:rPr>
          <w:rFonts w:ascii="Arial" w:hAnsi="Arial" w:cs="Arial"/>
          <w:sz w:val="24"/>
          <w:szCs w:val="24"/>
        </w:rPr>
        <w:t>suggest</w:t>
      </w:r>
      <w:r w:rsidR="000351B3">
        <w:rPr>
          <w:rFonts w:ascii="Arial" w:hAnsi="Arial" w:cs="Arial"/>
          <w:sz w:val="24"/>
          <w:szCs w:val="24"/>
        </w:rPr>
        <w:t xml:space="preserve"> that restrictions are experienced by children being segregated into year </w:t>
      </w:r>
      <w:r w:rsidR="00876672">
        <w:rPr>
          <w:rFonts w:ascii="Arial" w:hAnsi="Arial" w:cs="Arial"/>
          <w:sz w:val="24"/>
          <w:szCs w:val="24"/>
        </w:rPr>
        <w:t xml:space="preserve">groups as they are unable to observe and imitate the older </w:t>
      </w:r>
      <w:r w:rsidR="003877BC">
        <w:rPr>
          <w:rFonts w:ascii="Arial" w:hAnsi="Arial" w:cs="Arial"/>
          <w:sz w:val="24"/>
          <w:szCs w:val="24"/>
        </w:rPr>
        <w:t>children’s</w:t>
      </w:r>
      <w:r w:rsidR="00876672">
        <w:rPr>
          <w:rFonts w:ascii="Arial" w:hAnsi="Arial" w:cs="Arial"/>
          <w:sz w:val="24"/>
          <w:szCs w:val="24"/>
        </w:rPr>
        <w:t xml:space="preserve"> play skills leaving </w:t>
      </w:r>
      <w:r w:rsidR="00A75F26">
        <w:rPr>
          <w:rFonts w:ascii="Arial" w:hAnsi="Arial" w:cs="Arial"/>
          <w:sz w:val="24"/>
          <w:szCs w:val="24"/>
        </w:rPr>
        <w:t xml:space="preserve">teachers and </w:t>
      </w:r>
      <w:r w:rsidR="00F2517D">
        <w:rPr>
          <w:rFonts w:ascii="Arial" w:hAnsi="Arial" w:cs="Arial"/>
          <w:sz w:val="24"/>
          <w:szCs w:val="24"/>
        </w:rPr>
        <w:t xml:space="preserve">practitioners </w:t>
      </w:r>
      <w:r w:rsidR="0057403F">
        <w:rPr>
          <w:rFonts w:ascii="Arial" w:hAnsi="Arial" w:cs="Arial"/>
          <w:sz w:val="24"/>
          <w:szCs w:val="24"/>
        </w:rPr>
        <w:t xml:space="preserve">responsible for modelling </w:t>
      </w:r>
      <w:r w:rsidR="001B3331">
        <w:rPr>
          <w:rFonts w:ascii="Arial" w:hAnsi="Arial" w:cs="Arial"/>
          <w:sz w:val="24"/>
          <w:szCs w:val="24"/>
        </w:rPr>
        <w:t>and scaffolding play</w:t>
      </w:r>
      <w:r w:rsidR="005C005C">
        <w:rPr>
          <w:rFonts w:ascii="Arial" w:hAnsi="Arial" w:cs="Arial"/>
          <w:sz w:val="24"/>
          <w:szCs w:val="24"/>
        </w:rPr>
        <w:t xml:space="preserve"> </w:t>
      </w:r>
      <w:r w:rsidR="006A750F">
        <w:rPr>
          <w:rFonts w:ascii="Arial" w:hAnsi="Arial" w:cs="Arial"/>
          <w:sz w:val="24"/>
          <w:szCs w:val="24"/>
        </w:rPr>
        <w:t xml:space="preserve">activities which need to remain </w:t>
      </w:r>
      <w:r w:rsidR="006D7AA1">
        <w:rPr>
          <w:rFonts w:ascii="Arial" w:hAnsi="Arial" w:cs="Arial"/>
          <w:sz w:val="24"/>
          <w:szCs w:val="24"/>
        </w:rPr>
        <w:t>child lead</w:t>
      </w:r>
      <w:r w:rsidR="00E00163">
        <w:rPr>
          <w:rFonts w:ascii="Arial" w:hAnsi="Arial" w:cs="Arial"/>
          <w:sz w:val="24"/>
          <w:szCs w:val="24"/>
        </w:rPr>
        <w:t>.</w:t>
      </w:r>
      <w:r w:rsidR="00AF42F8">
        <w:rPr>
          <w:rFonts w:ascii="Arial" w:hAnsi="Arial" w:cs="Arial"/>
          <w:sz w:val="24"/>
          <w:szCs w:val="24"/>
        </w:rPr>
        <w:t xml:space="preserve"> </w:t>
      </w:r>
      <w:r w:rsidR="00413E96">
        <w:rPr>
          <w:rFonts w:ascii="Arial" w:hAnsi="Arial" w:cs="Arial"/>
          <w:sz w:val="24"/>
          <w:szCs w:val="24"/>
        </w:rPr>
        <w:t xml:space="preserve"> </w:t>
      </w:r>
    </w:p>
    <w:p w14:paraId="1937A668" w14:textId="77777777" w:rsidR="000460DA" w:rsidRDefault="000460DA" w:rsidP="00D96C9D">
      <w:pPr>
        <w:spacing w:line="360" w:lineRule="auto"/>
        <w:jc w:val="both"/>
        <w:rPr>
          <w:rFonts w:ascii="Arial" w:hAnsi="Arial" w:cs="Arial"/>
          <w:sz w:val="24"/>
          <w:szCs w:val="24"/>
        </w:rPr>
      </w:pPr>
    </w:p>
    <w:p w14:paraId="14DCAF6C" w14:textId="4D60E4D5" w:rsidR="00872478" w:rsidRDefault="00ED18B3" w:rsidP="00D96C9D">
      <w:pPr>
        <w:spacing w:line="360" w:lineRule="auto"/>
        <w:jc w:val="both"/>
        <w:rPr>
          <w:rFonts w:ascii="Arial" w:hAnsi="Arial" w:cs="Arial"/>
          <w:sz w:val="24"/>
          <w:szCs w:val="24"/>
        </w:rPr>
      </w:pPr>
      <w:r>
        <w:rPr>
          <w:rFonts w:ascii="Arial" w:hAnsi="Arial" w:cs="Arial"/>
          <w:sz w:val="24"/>
          <w:szCs w:val="24"/>
        </w:rPr>
        <w:t>E</w:t>
      </w:r>
      <w:r w:rsidR="00552700">
        <w:rPr>
          <w:rFonts w:ascii="Arial" w:hAnsi="Arial" w:cs="Arial"/>
          <w:sz w:val="24"/>
          <w:szCs w:val="24"/>
        </w:rPr>
        <w:t xml:space="preserve">vidence </w:t>
      </w:r>
      <w:r w:rsidR="0033229B">
        <w:rPr>
          <w:rFonts w:ascii="Arial" w:hAnsi="Arial" w:cs="Arial"/>
          <w:sz w:val="24"/>
          <w:szCs w:val="24"/>
        </w:rPr>
        <w:t xml:space="preserve">from </w:t>
      </w:r>
      <w:r w:rsidR="000A40B4">
        <w:rPr>
          <w:rFonts w:ascii="Arial" w:hAnsi="Arial" w:cs="Arial"/>
          <w:sz w:val="24"/>
          <w:szCs w:val="24"/>
        </w:rPr>
        <w:t xml:space="preserve">the </w:t>
      </w:r>
      <w:r w:rsidR="0033229B">
        <w:rPr>
          <w:rFonts w:ascii="Arial" w:hAnsi="Arial" w:cs="Arial"/>
          <w:sz w:val="24"/>
          <w:szCs w:val="24"/>
        </w:rPr>
        <w:t xml:space="preserve">Estyn </w:t>
      </w:r>
      <w:r w:rsidR="00374FC5">
        <w:rPr>
          <w:rFonts w:ascii="Arial" w:hAnsi="Arial" w:cs="Arial"/>
          <w:sz w:val="24"/>
          <w:szCs w:val="24"/>
        </w:rPr>
        <w:t>interim report</w:t>
      </w:r>
      <w:r w:rsidR="00E27DE8">
        <w:rPr>
          <w:rFonts w:ascii="Arial" w:hAnsi="Arial" w:cs="Arial"/>
          <w:sz w:val="24"/>
          <w:szCs w:val="24"/>
        </w:rPr>
        <w:t xml:space="preserve"> (2010) </w:t>
      </w:r>
      <w:r w:rsidR="00623F68">
        <w:rPr>
          <w:rFonts w:ascii="Arial" w:hAnsi="Arial" w:cs="Arial"/>
          <w:sz w:val="24"/>
          <w:szCs w:val="24"/>
        </w:rPr>
        <w:t>recorded</w:t>
      </w:r>
      <w:r w:rsidR="006574A9">
        <w:rPr>
          <w:rFonts w:ascii="Arial" w:hAnsi="Arial" w:cs="Arial"/>
          <w:sz w:val="24"/>
          <w:szCs w:val="24"/>
        </w:rPr>
        <w:t xml:space="preserve"> high</w:t>
      </w:r>
      <w:r w:rsidR="00235CA3">
        <w:rPr>
          <w:rFonts w:ascii="Arial" w:hAnsi="Arial" w:cs="Arial"/>
          <w:sz w:val="24"/>
          <w:szCs w:val="24"/>
        </w:rPr>
        <w:t xml:space="preserve"> stand</w:t>
      </w:r>
      <w:r w:rsidR="00F92531">
        <w:rPr>
          <w:rFonts w:ascii="Arial" w:hAnsi="Arial" w:cs="Arial"/>
          <w:sz w:val="24"/>
          <w:szCs w:val="24"/>
        </w:rPr>
        <w:t xml:space="preserve">ards of </w:t>
      </w:r>
      <w:r w:rsidR="00D84C43">
        <w:rPr>
          <w:rFonts w:ascii="Arial" w:hAnsi="Arial" w:cs="Arial"/>
          <w:sz w:val="24"/>
          <w:szCs w:val="24"/>
        </w:rPr>
        <w:t>children’s</w:t>
      </w:r>
      <w:r w:rsidR="00F92531">
        <w:rPr>
          <w:rFonts w:ascii="Arial" w:hAnsi="Arial" w:cs="Arial"/>
          <w:sz w:val="24"/>
          <w:szCs w:val="24"/>
        </w:rPr>
        <w:t xml:space="preserve"> social and personal development</w:t>
      </w:r>
      <w:r w:rsidR="00D84C43">
        <w:rPr>
          <w:rFonts w:ascii="Arial" w:hAnsi="Arial" w:cs="Arial"/>
          <w:sz w:val="24"/>
          <w:szCs w:val="24"/>
        </w:rPr>
        <w:t xml:space="preserve"> through</w:t>
      </w:r>
      <w:r w:rsidR="00D34811">
        <w:rPr>
          <w:rFonts w:ascii="Arial" w:hAnsi="Arial" w:cs="Arial"/>
          <w:sz w:val="24"/>
          <w:szCs w:val="24"/>
        </w:rPr>
        <w:t xml:space="preserve"> </w:t>
      </w:r>
      <w:r w:rsidR="00543D65">
        <w:rPr>
          <w:rFonts w:ascii="Arial" w:hAnsi="Arial" w:cs="Arial"/>
          <w:sz w:val="24"/>
          <w:szCs w:val="24"/>
        </w:rPr>
        <w:t xml:space="preserve">the </w:t>
      </w:r>
      <w:r w:rsidR="005D267D">
        <w:rPr>
          <w:rFonts w:ascii="Arial" w:hAnsi="Arial" w:cs="Arial"/>
          <w:sz w:val="24"/>
          <w:szCs w:val="24"/>
        </w:rPr>
        <w:t>introduction of the foundation phase</w:t>
      </w:r>
      <w:r w:rsidR="00D84C43">
        <w:rPr>
          <w:rFonts w:ascii="Arial" w:hAnsi="Arial" w:cs="Arial"/>
          <w:sz w:val="24"/>
          <w:szCs w:val="24"/>
        </w:rPr>
        <w:t>,</w:t>
      </w:r>
      <w:r w:rsidR="00E4207E">
        <w:rPr>
          <w:rFonts w:ascii="Arial" w:hAnsi="Arial" w:cs="Arial"/>
          <w:sz w:val="24"/>
          <w:szCs w:val="24"/>
        </w:rPr>
        <w:t xml:space="preserve"> </w:t>
      </w:r>
      <w:r w:rsidR="003D44E3">
        <w:rPr>
          <w:rFonts w:ascii="Arial" w:hAnsi="Arial" w:cs="Arial"/>
          <w:sz w:val="24"/>
          <w:szCs w:val="24"/>
        </w:rPr>
        <w:t xml:space="preserve">stating it </w:t>
      </w:r>
      <w:r w:rsidR="005C526B">
        <w:rPr>
          <w:rFonts w:ascii="Arial" w:hAnsi="Arial" w:cs="Arial"/>
          <w:sz w:val="24"/>
          <w:szCs w:val="24"/>
        </w:rPr>
        <w:t>offe</w:t>
      </w:r>
      <w:r w:rsidR="009B3C17">
        <w:rPr>
          <w:rFonts w:ascii="Arial" w:hAnsi="Arial" w:cs="Arial"/>
          <w:sz w:val="24"/>
          <w:szCs w:val="24"/>
        </w:rPr>
        <w:t>red play-based activities</w:t>
      </w:r>
      <w:r w:rsidR="00041652">
        <w:rPr>
          <w:rFonts w:ascii="Arial" w:hAnsi="Arial" w:cs="Arial"/>
          <w:sz w:val="24"/>
          <w:szCs w:val="24"/>
        </w:rPr>
        <w:t xml:space="preserve"> that increased </w:t>
      </w:r>
      <w:r w:rsidR="00D84C43">
        <w:rPr>
          <w:rFonts w:ascii="Arial" w:hAnsi="Arial" w:cs="Arial"/>
          <w:sz w:val="24"/>
          <w:szCs w:val="24"/>
        </w:rPr>
        <w:t>children’s</w:t>
      </w:r>
      <w:r w:rsidR="00041652">
        <w:rPr>
          <w:rFonts w:ascii="Arial" w:hAnsi="Arial" w:cs="Arial"/>
          <w:sz w:val="24"/>
          <w:szCs w:val="24"/>
        </w:rPr>
        <w:t xml:space="preserve"> confidence and independence to try </w:t>
      </w:r>
      <w:r w:rsidR="00B73569">
        <w:rPr>
          <w:rFonts w:ascii="Arial" w:hAnsi="Arial" w:cs="Arial"/>
          <w:sz w:val="24"/>
          <w:szCs w:val="24"/>
        </w:rPr>
        <w:t xml:space="preserve">new things with no added pressure to </w:t>
      </w:r>
      <w:r w:rsidR="005C112B">
        <w:rPr>
          <w:rFonts w:ascii="Arial" w:hAnsi="Arial" w:cs="Arial"/>
          <w:sz w:val="24"/>
          <w:szCs w:val="24"/>
        </w:rPr>
        <w:t>succeed</w:t>
      </w:r>
      <w:r w:rsidR="007E317A">
        <w:rPr>
          <w:rFonts w:ascii="Arial" w:hAnsi="Arial" w:cs="Arial"/>
          <w:sz w:val="24"/>
          <w:szCs w:val="24"/>
        </w:rPr>
        <w:t xml:space="preserve"> (</w:t>
      </w:r>
      <w:r w:rsidR="00C65D0D">
        <w:rPr>
          <w:rFonts w:ascii="Arial" w:hAnsi="Arial" w:cs="Arial"/>
          <w:sz w:val="24"/>
          <w:szCs w:val="24"/>
        </w:rPr>
        <w:t>Estyn, 2010)</w:t>
      </w:r>
      <w:r w:rsidR="00EF7518">
        <w:rPr>
          <w:rFonts w:ascii="Arial" w:hAnsi="Arial" w:cs="Arial"/>
          <w:sz w:val="24"/>
          <w:szCs w:val="24"/>
        </w:rPr>
        <w:t>.</w:t>
      </w:r>
      <w:r w:rsidR="00A76C0B">
        <w:rPr>
          <w:rFonts w:ascii="Arial" w:hAnsi="Arial" w:cs="Arial"/>
          <w:sz w:val="24"/>
          <w:szCs w:val="24"/>
        </w:rPr>
        <w:t xml:space="preserve"> </w:t>
      </w:r>
      <w:r w:rsidR="008B093F">
        <w:rPr>
          <w:rFonts w:ascii="Arial" w:hAnsi="Arial" w:cs="Arial"/>
          <w:sz w:val="24"/>
          <w:szCs w:val="24"/>
        </w:rPr>
        <w:t>Despite these findings</w:t>
      </w:r>
      <w:r w:rsidR="007C722A">
        <w:rPr>
          <w:rFonts w:ascii="Arial" w:hAnsi="Arial" w:cs="Arial"/>
          <w:sz w:val="24"/>
          <w:szCs w:val="24"/>
        </w:rPr>
        <w:t xml:space="preserve">, </w:t>
      </w:r>
      <w:r w:rsidR="0042227A">
        <w:rPr>
          <w:rFonts w:ascii="Arial" w:hAnsi="Arial" w:cs="Arial"/>
          <w:sz w:val="24"/>
          <w:szCs w:val="24"/>
        </w:rPr>
        <w:t>Estyn</w:t>
      </w:r>
      <w:r w:rsidR="00E4207E">
        <w:rPr>
          <w:rFonts w:ascii="Arial" w:hAnsi="Arial" w:cs="Arial"/>
          <w:sz w:val="24"/>
          <w:szCs w:val="24"/>
        </w:rPr>
        <w:t xml:space="preserve">’s (2011) </w:t>
      </w:r>
      <w:r w:rsidR="00C37EE0">
        <w:rPr>
          <w:rFonts w:ascii="Arial" w:hAnsi="Arial" w:cs="Arial"/>
          <w:sz w:val="24"/>
          <w:szCs w:val="24"/>
        </w:rPr>
        <w:t xml:space="preserve">report </w:t>
      </w:r>
      <w:r w:rsidR="007069CD">
        <w:rPr>
          <w:rFonts w:ascii="Arial" w:hAnsi="Arial" w:cs="Arial"/>
          <w:sz w:val="24"/>
          <w:szCs w:val="24"/>
        </w:rPr>
        <w:t xml:space="preserve">on </w:t>
      </w:r>
      <w:r w:rsidR="00F93A65">
        <w:rPr>
          <w:rFonts w:ascii="Arial" w:hAnsi="Arial" w:cs="Arial"/>
          <w:sz w:val="24"/>
          <w:szCs w:val="24"/>
        </w:rPr>
        <w:t xml:space="preserve">five to six years old </w:t>
      </w:r>
      <w:r w:rsidR="00C37EE0">
        <w:rPr>
          <w:rFonts w:ascii="Arial" w:hAnsi="Arial" w:cs="Arial"/>
          <w:sz w:val="24"/>
          <w:szCs w:val="24"/>
        </w:rPr>
        <w:t xml:space="preserve">found </w:t>
      </w:r>
      <w:r w:rsidR="00CC171A">
        <w:rPr>
          <w:rFonts w:ascii="Arial" w:hAnsi="Arial" w:cs="Arial"/>
          <w:sz w:val="24"/>
          <w:szCs w:val="24"/>
        </w:rPr>
        <w:t xml:space="preserve">that some schools </w:t>
      </w:r>
      <w:r w:rsidR="000C5C00">
        <w:rPr>
          <w:rFonts w:ascii="Arial" w:hAnsi="Arial" w:cs="Arial"/>
          <w:sz w:val="24"/>
          <w:szCs w:val="24"/>
        </w:rPr>
        <w:t xml:space="preserve">hindered children’s </w:t>
      </w:r>
      <w:r w:rsidR="00715930">
        <w:rPr>
          <w:rFonts w:ascii="Arial" w:hAnsi="Arial" w:cs="Arial"/>
          <w:sz w:val="24"/>
          <w:szCs w:val="24"/>
        </w:rPr>
        <w:t xml:space="preserve">learning </w:t>
      </w:r>
      <w:r w:rsidR="00D06F9E">
        <w:rPr>
          <w:rFonts w:ascii="Arial" w:hAnsi="Arial" w:cs="Arial"/>
          <w:sz w:val="24"/>
          <w:szCs w:val="24"/>
        </w:rPr>
        <w:t xml:space="preserve">such as </w:t>
      </w:r>
      <w:r w:rsidR="00F93A65">
        <w:rPr>
          <w:rFonts w:ascii="Arial" w:hAnsi="Arial" w:cs="Arial"/>
          <w:sz w:val="24"/>
          <w:szCs w:val="24"/>
        </w:rPr>
        <w:t xml:space="preserve">their </w:t>
      </w:r>
      <w:r w:rsidR="00D17007">
        <w:rPr>
          <w:rFonts w:ascii="Arial" w:hAnsi="Arial" w:cs="Arial"/>
          <w:sz w:val="24"/>
          <w:szCs w:val="24"/>
        </w:rPr>
        <w:t xml:space="preserve">standards of literacy </w:t>
      </w:r>
      <w:r w:rsidR="00715930">
        <w:rPr>
          <w:rFonts w:ascii="Arial" w:hAnsi="Arial" w:cs="Arial"/>
          <w:sz w:val="24"/>
          <w:szCs w:val="24"/>
        </w:rPr>
        <w:t xml:space="preserve">due to lack of </w:t>
      </w:r>
      <w:r w:rsidR="000762CB">
        <w:rPr>
          <w:rFonts w:ascii="Arial" w:hAnsi="Arial" w:cs="Arial"/>
          <w:sz w:val="24"/>
          <w:szCs w:val="24"/>
        </w:rPr>
        <w:t xml:space="preserve">understanding and effective </w:t>
      </w:r>
      <w:r w:rsidR="00EB783B">
        <w:rPr>
          <w:rFonts w:ascii="Arial" w:hAnsi="Arial" w:cs="Arial"/>
          <w:sz w:val="24"/>
          <w:szCs w:val="24"/>
        </w:rPr>
        <w:t xml:space="preserve">implementation of the foundation phase </w:t>
      </w:r>
      <w:r w:rsidR="00172543">
        <w:rPr>
          <w:rFonts w:ascii="Arial" w:hAnsi="Arial" w:cs="Arial"/>
          <w:sz w:val="24"/>
          <w:szCs w:val="24"/>
        </w:rPr>
        <w:t>by staff</w:t>
      </w:r>
      <w:r w:rsidR="00A02BD3">
        <w:rPr>
          <w:rFonts w:ascii="Arial" w:hAnsi="Arial" w:cs="Arial"/>
          <w:sz w:val="24"/>
          <w:szCs w:val="24"/>
        </w:rPr>
        <w:t xml:space="preserve">, </w:t>
      </w:r>
      <w:r w:rsidR="00E16DB0">
        <w:rPr>
          <w:rFonts w:ascii="Arial" w:hAnsi="Arial" w:cs="Arial"/>
          <w:sz w:val="24"/>
          <w:szCs w:val="24"/>
        </w:rPr>
        <w:t xml:space="preserve">and </w:t>
      </w:r>
      <w:r w:rsidR="008D6915">
        <w:rPr>
          <w:rFonts w:ascii="Arial" w:hAnsi="Arial" w:cs="Arial"/>
          <w:sz w:val="24"/>
          <w:szCs w:val="24"/>
        </w:rPr>
        <w:t xml:space="preserve">through </w:t>
      </w:r>
      <w:r w:rsidR="00AE4A90">
        <w:rPr>
          <w:rFonts w:ascii="Arial" w:hAnsi="Arial" w:cs="Arial"/>
          <w:sz w:val="24"/>
          <w:szCs w:val="24"/>
        </w:rPr>
        <w:t xml:space="preserve">the increase </w:t>
      </w:r>
      <w:r w:rsidR="008D6915">
        <w:rPr>
          <w:rFonts w:ascii="Arial" w:hAnsi="Arial" w:cs="Arial"/>
          <w:sz w:val="24"/>
          <w:szCs w:val="24"/>
        </w:rPr>
        <w:t>of</w:t>
      </w:r>
      <w:r w:rsidR="00AE4A90">
        <w:rPr>
          <w:rFonts w:ascii="Arial" w:hAnsi="Arial" w:cs="Arial"/>
          <w:sz w:val="24"/>
          <w:szCs w:val="24"/>
        </w:rPr>
        <w:t xml:space="preserve"> multicultural </w:t>
      </w:r>
      <w:r w:rsidR="008D6915">
        <w:rPr>
          <w:rFonts w:ascii="Arial" w:hAnsi="Arial" w:cs="Arial"/>
          <w:sz w:val="24"/>
          <w:szCs w:val="24"/>
        </w:rPr>
        <w:t xml:space="preserve">students </w:t>
      </w:r>
      <w:r w:rsidR="003E5085">
        <w:rPr>
          <w:rFonts w:ascii="Arial" w:hAnsi="Arial" w:cs="Arial"/>
          <w:sz w:val="24"/>
          <w:szCs w:val="24"/>
        </w:rPr>
        <w:t xml:space="preserve">in classrooms </w:t>
      </w:r>
      <w:r w:rsidR="008B6725">
        <w:rPr>
          <w:rFonts w:ascii="Arial" w:hAnsi="Arial" w:cs="Arial"/>
          <w:sz w:val="24"/>
          <w:szCs w:val="24"/>
        </w:rPr>
        <w:t xml:space="preserve">teachers </w:t>
      </w:r>
      <w:r w:rsidR="00C6762C">
        <w:rPr>
          <w:rFonts w:ascii="Arial" w:hAnsi="Arial" w:cs="Arial"/>
          <w:sz w:val="24"/>
          <w:szCs w:val="24"/>
        </w:rPr>
        <w:t xml:space="preserve">have </w:t>
      </w:r>
      <w:r w:rsidR="0050270E">
        <w:rPr>
          <w:rFonts w:ascii="Arial" w:hAnsi="Arial" w:cs="Arial"/>
          <w:sz w:val="24"/>
          <w:szCs w:val="24"/>
        </w:rPr>
        <w:t xml:space="preserve">found it difficult to </w:t>
      </w:r>
      <w:r w:rsidR="001569C9">
        <w:rPr>
          <w:rFonts w:ascii="Arial" w:hAnsi="Arial" w:cs="Arial"/>
          <w:sz w:val="24"/>
          <w:szCs w:val="24"/>
        </w:rPr>
        <w:t xml:space="preserve">communicate </w:t>
      </w:r>
      <w:r w:rsidR="00A74D75">
        <w:rPr>
          <w:rFonts w:ascii="Arial" w:hAnsi="Arial" w:cs="Arial"/>
          <w:sz w:val="24"/>
          <w:szCs w:val="24"/>
        </w:rPr>
        <w:t xml:space="preserve">effectively </w:t>
      </w:r>
      <w:r w:rsidR="0050584B">
        <w:rPr>
          <w:rFonts w:ascii="Arial" w:hAnsi="Arial" w:cs="Arial"/>
          <w:sz w:val="24"/>
          <w:szCs w:val="24"/>
        </w:rPr>
        <w:t xml:space="preserve">resulting in </w:t>
      </w:r>
      <w:r w:rsidR="00341DC0">
        <w:rPr>
          <w:rFonts w:ascii="Arial" w:hAnsi="Arial" w:cs="Arial"/>
          <w:sz w:val="24"/>
          <w:szCs w:val="24"/>
        </w:rPr>
        <w:t xml:space="preserve">poor </w:t>
      </w:r>
      <w:r w:rsidR="002A1819">
        <w:rPr>
          <w:rFonts w:ascii="Arial" w:hAnsi="Arial" w:cs="Arial"/>
          <w:sz w:val="24"/>
          <w:szCs w:val="24"/>
        </w:rPr>
        <w:t xml:space="preserve">pupil and teacher relationship and </w:t>
      </w:r>
      <w:r w:rsidR="00773F11">
        <w:rPr>
          <w:rFonts w:ascii="Arial" w:hAnsi="Arial" w:cs="Arial"/>
          <w:sz w:val="24"/>
          <w:szCs w:val="24"/>
        </w:rPr>
        <w:t xml:space="preserve">lower </w:t>
      </w:r>
      <w:r w:rsidR="00E33FE2">
        <w:rPr>
          <w:rFonts w:ascii="Arial" w:hAnsi="Arial" w:cs="Arial"/>
          <w:sz w:val="24"/>
          <w:szCs w:val="24"/>
        </w:rPr>
        <w:t xml:space="preserve">pupil </w:t>
      </w:r>
      <w:r w:rsidR="00773F11">
        <w:rPr>
          <w:rFonts w:ascii="Arial" w:hAnsi="Arial" w:cs="Arial"/>
          <w:sz w:val="24"/>
          <w:szCs w:val="24"/>
        </w:rPr>
        <w:t>achievement</w:t>
      </w:r>
      <w:r w:rsidR="003E5085">
        <w:rPr>
          <w:rFonts w:ascii="Arial" w:hAnsi="Arial" w:cs="Arial"/>
          <w:sz w:val="24"/>
          <w:szCs w:val="24"/>
        </w:rPr>
        <w:t xml:space="preserve"> </w:t>
      </w:r>
      <w:r w:rsidR="005A23DD">
        <w:rPr>
          <w:rFonts w:ascii="Arial" w:hAnsi="Arial" w:cs="Arial"/>
          <w:sz w:val="24"/>
          <w:szCs w:val="24"/>
        </w:rPr>
        <w:t xml:space="preserve">which could be improved through </w:t>
      </w:r>
      <w:r w:rsidR="005A7866">
        <w:rPr>
          <w:rFonts w:ascii="Arial" w:hAnsi="Arial" w:cs="Arial"/>
          <w:sz w:val="24"/>
          <w:szCs w:val="24"/>
        </w:rPr>
        <w:t xml:space="preserve">professional development opportunities </w:t>
      </w:r>
      <w:r w:rsidR="007E77FC">
        <w:rPr>
          <w:rFonts w:ascii="Arial" w:hAnsi="Arial" w:cs="Arial"/>
          <w:sz w:val="24"/>
          <w:szCs w:val="24"/>
        </w:rPr>
        <w:t>(</w:t>
      </w:r>
      <w:proofErr w:type="spellStart"/>
      <w:r w:rsidR="007E77FC">
        <w:rPr>
          <w:rFonts w:ascii="Arial" w:hAnsi="Arial" w:cs="Arial"/>
          <w:sz w:val="24"/>
          <w:szCs w:val="24"/>
        </w:rPr>
        <w:t>Alsubaie</w:t>
      </w:r>
      <w:proofErr w:type="spellEnd"/>
      <w:r w:rsidR="007E77FC">
        <w:rPr>
          <w:rFonts w:ascii="Arial" w:hAnsi="Arial" w:cs="Arial"/>
          <w:sz w:val="24"/>
          <w:szCs w:val="24"/>
        </w:rPr>
        <w:t xml:space="preserve">, 2015) </w:t>
      </w:r>
      <w:r w:rsidR="00E33FE2">
        <w:rPr>
          <w:rFonts w:ascii="Arial" w:hAnsi="Arial" w:cs="Arial"/>
          <w:sz w:val="24"/>
          <w:szCs w:val="24"/>
        </w:rPr>
        <w:t xml:space="preserve">and </w:t>
      </w:r>
      <w:r w:rsidR="00A02BD3">
        <w:rPr>
          <w:rFonts w:ascii="Arial" w:hAnsi="Arial" w:cs="Arial"/>
          <w:sz w:val="24"/>
          <w:szCs w:val="24"/>
        </w:rPr>
        <w:t>furthermore,</w:t>
      </w:r>
      <w:r w:rsidR="00172543">
        <w:rPr>
          <w:rFonts w:ascii="Arial" w:hAnsi="Arial" w:cs="Arial"/>
          <w:sz w:val="24"/>
          <w:szCs w:val="24"/>
        </w:rPr>
        <w:t xml:space="preserve"> </w:t>
      </w:r>
      <w:r w:rsidR="0037381C">
        <w:rPr>
          <w:rFonts w:ascii="Arial" w:hAnsi="Arial" w:cs="Arial"/>
          <w:sz w:val="24"/>
          <w:szCs w:val="24"/>
        </w:rPr>
        <w:t xml:space="preserve">an independent </w:t>
      </w:r>
      <w:r w:rsidR="004B19BB">
        <w:rPr>
          <w:rFonts w:ascii="Arial" w:hAnsi="Arial" w:cs="Arial"/>
          <w:sz w:val="24"/>
          <w:szCs w:val="24"/>
        </w:rPr>
        <w:t>review conducted by Professor Graham rec</w:t>
      </w:r>
      <w:r w:rsidR="00662727">
        <w:rPr>
          <w:rFonts w:ascii="Arial" w:hAnsi="Arial" w:cs="Arial"/>
          <w:sz w:val="24"/>
          <w:szCs w:val="24"/>
        </w:rPr>
        <w:t xml:space="preserve">ommended </w:t>
      </w:r>
      <w:r w:rsidR="00AF6F34">
        <w:rPr>
          <w:rFonts w:ascii="Arial" w:hAnsi="Arial" w:cs="Arial"/>
          <w:sz w:val="24"/>
          <w:szCs w:val="24"/>
        </w:rPr>
        <w:t xml:space="preserve">that </w:t>
      </w:r>
      <w:r w:rsidR="005374CE">
        <w:rPr>
          <w:rFonts w:ascii="Arial" w:hAnsi="Arial" w:cs="Arial"/>
          <w:sz w:val="24"/>
          <w:szCs w:val="24"/>
        </w:rPr>
        <w:t xml:space="preserve">to improve the quality of </w:t>
      </w:r>
      <w:r w:rsidR="00BA2DA5">
        <w:rPr>
          <w:rFonts w:ascii="Arial" w:hAnsi="Arial" w:cs="Arial"/>
          <w:sz w:val="24"/>
          <w:szCs w:val="24"/>
        </w:rPr>
        <w:t xml:space="preserve">education in the </w:t>
      </w:r>
      <w:r w:rsidR="00662727">
        <w:rPr>
          <w:rFonts w:ascii="Arial" w:hAnsi="Arial" w:cs="Arial"/>
          <w:sz w:val="24"/>
          <w:szCs w:val="24"/>
        </w:rPr>
        <w:t xml:space="preserve">Foundation Phase practitioners </w:t>
      </w:r>
      <w:r w:rsidR="008C6072">
        <w:rPr>
          <w:rFonts w:ascii="Arial" w:hAnsi="Arial" w:cs="Arial"/>
          <w:sz w:val="24"/>
          <w:szCs w:val="24"/>
        </w:rPr>
        <w:t>need to be appropriately qualified to level 3 from 2020</w:t>
      </w:r>
      <w:r w:rsidR="0000552C">
        <w:rPr>
          <w:rFonts w:ascii="Arial" w:hAnsi="Arial" w:cs="Arial"/>
          <w:sz w:val="24"/>
          <w:szCs w:val="24"/>
        </w:rPr>
        <w:t xml:space="preserve"> to ensure an </w:t>
      </w:r>
      <w:r w:rsidR="00F650FD">
        <w:rPr>
          <w:rFonts w:ascii="Arial" w:hAnsi="Arial" w:cs="Arial"/>
          <w:sz w:val="24"/>
          <w:szCs w:val="24"/>
        </w:rPr>
        <w:t xml:space="preserve">in-depth of </w:t>
      </w:r>
      <w:r w:rsidR="0000552C">
        <w:rPr>
          <w:rFonts w:ascii="Arial" w:hAnsi="Arial" w:cs="Arial"/>
          <w:sz w:val="24"/>
          <w:szCs w:val="24"/>
        </w:rPr>
        <w:t xml:space="preserve">pedagogical </w:t>
      </w:r>
      <w:r w:rsidR="00714846">
        <w:rPr>
          <w:rFonts w:ascii="Arial" w:hAnsi="Arial" w:cs="Arial"/>
          <w:sz w:val="24"/>
          <w:szCs w:val="24"/>
        </w:rPr>
        <w:t xml:space="preserve">knowledge </w:t>
      </w:r>
      <w:r w:rsidR="00ED4E96">
        <w:rPr>
          <w:rFonts w:ascii="Arial" w:hAnsi="Arial" w:cs="Arial"/>
          <w:sz w:val="24"/>
          <w:szCs w:val="24"/>
        </w:rPr>
        <w:t>which will</w:t>
      </w:r>
      <w:r w:rsidR="00714846">
        <w:rPr>
          <w:rFonts w:ascii="Arial" w:hAnsi="Arial" w:cs="Arial"/>
          <w:sz w:val="24"/>
          <w:szCs w:val="24"/>
        </w:rPr>
        <w:t xml:space="preserve"> be</w:t>
      </w:r>
      <w:r w:rsidR="00ED4E96">
        <w:rPr>
          <w:rFonts w:ascii="Arial" w:hAnsi="Arial" w:cs="Arial"/>
          <w:sz w:val="24"/>
          <w:szCs w:val="24"/>
        </w:rPr>
        <w:t>t</w:t>
      </w:r>
      <w:r w:rsidR="00714846">
        <w:rPr>
          <w:rFonts w:ascii="Arial" w:hAnsi="Arial" w:cs="Arial"/>
          <w:sz w:val="24"/>
          <w:szCs w:val="24"/>
        </w:rPr>
        <w:t>t</w:t>
      </w:r>
      <w:r w:rsidR="00ED4E96">
        <w:rPr>
          <w:rFonts w:ascii="Arial" w:hAnsi="Arial" w:cs="Arial"/>
          <w:sz w:val="24"/>
          <w:szCs w:val="24"/>
        </w:rPr>
        <w:t>er</w:t>
      </w:r>
      <w:r w:rsidR="00714846">
        <w:rPr>
          <w:rFonts w:ascii="Arial" w:hAnsi="Arial" w:cs="Arial"/>
          <w:sz w:val="24"/>
          <w:szCs w:val="24"/>
        </w:rPr>
        <w:t xml:space="preserve"> support children’s development </w:t>
      </w:r>
      <w:r w:rsidR="00D978D7">
        <w:rPr>
          <w:rFonts w:ascii="Arial" w:hAnsi="Arial" w:cs="Arial"/>
          <w:sz w:val="24"/>
          <w:szCs w:val="24"/>
        </w:rPr>
        <w:t>in all seven areas of learning</w:t>
      </w:r>
      <w:r w:rsidR="004C08D4">
        <w:rPr>
          <w:rFonts w:ascii="Arial" w:hAnsi="Arial" w:cs="Arial"/>
          <w:sz w:val="24"/>
          <w:szCs w:val="24"/>
        </w:rPr>
        <w:t xml:space="preserve"> </w:t>
      </w:r>
      <w:r w:rsidR="00714846">
        <w:rPr>
          <w:rFonts w:ascii="Arial" w:hAnsi="Arial" w:cs="Arial"/>
          <w:sz w:val="24"/>
          <w:szCs w:val="24"/>
        </w:rPr>
        <w:t>(</w:t>
      </w:r>
      <w:r w:rsidR="00C85906">
        <w:rPr>
          <w:rFonts w:ascii="Arial" w:hAnsi="Arial" w:cs="Arial"/>
          <w:sz w:val="24"/>
          <w:szCs w:val="24"/>
        </w:rPr>
        <w:t>WG, 2014</w:t>
      </w:r>
      <w:r w:rsidR="00F700C2">
        <w:rPr>
          <w:rFonts w:ascii="Arial" w:hAnsi="Arial" w:cs="Arial"/>
          <w:sz w:val="24"/>
          <w:szCs w:val="24"/>
        </w:rPr>
        <w:t>a).</w:t>
      </w:r>
      <w:r w:rsidR="0065211C">
        <w:rPr>
          <w:rFonts w:ascii="Arial" w:hAnsi="Arial" w:cs="Arial"/>
          <w:sz w:val="24"/>
          <w:szCs w:val="24"/>
        </w:rPr>
        <w:t xml:space="preserve"> </w:t>
      </w:r>
      <w:r w:rsidR="00D27549">
        <w:rPr>
          <w:rFonts w:ascii="Arial" w:hAnsi="Arial" w:cs="Arial"/>
          <w:sz w:val="24"/>
          <w:szCs w:val="24"/>
        </w:rPr>
        <w:t>Notably</w:t>
      </w:r>
      <w:r w:rsidR="00371B3D">
        <w:rPr>
          <w:rFonts w:ascii="Arial" w:hAnsi="Arial" w:cs="Arial"/>
          <w:sz w:val="24"/>
          <w:szCs w:val="24"/>
        </w:rPr>
        <w:t>,</w:t>
      </w:r>
      <w:r w:rsidR="005D189E">
        <w:rPr>
          <w:rFonts w:ascii="Arial" w:hAnsi="Arial" w:cs="Arial"/>
          <w:sz w:val="24"/>
          <w:szCs w:val="24"/>
        </w:rPr>
        <w:t xml:space="preserve"> </w:t>
      </w:r>
      <w:r w:rsidR="00B81132">
        <w:rPr>
          <w:rFonts w:ascii="Arial" w:hAnsi="Arial" w:cs="Arial"/>
          <w:sz w:val="24"/>
          <w:szCs w:val="24"/>
        </w:rPr>
        <w:t xml:space="preserve">according to the </w:t>
      </w:r>
      <w:r w:rsidR="00371B3D">
        <w:rPr>
          <w:rFonts w:ascii="Arial" w:hAnsi="Arial" w:cs="Arial"/>
          <w:sz w:val="24"/>
          <w:szCs w:val="24"/>
        </w:rPr>
        <w:t xml:space="preserve">Marmot Review </w:t>
      </w:r>
      <w:r w:rsidR="00876BCA">
        <w:rPr>
          <w:rFonts w:ascii="Arial" w:hAnsi="Arial" w:cs="Arial"/>
          <w:sz w:val="24"/>
          <w:szCs w:val="24"/>
        </w:rPr>
        <w:t xml:space="preserve">(2010) </w:t>
      </w:r>
      <w:r w:rsidR="00371B3D">
        <w:rPr>
          <w:rFonts w:ascii="Arial" w:hAnsi="Arial" w:cs="Arial"/>
          <w:sz w:val="24"/>
          <w:szCs w:val="24"/>
        </w:rPr>
        <w:t xml:space="preserve">teachers </w:t>
      </w:r>
      <w:r w:rsidR="00847185">
        <w:rPr>
          <w:rFonts w:ascii="Arial" w:hAnsi="Arial" w:cs="Arial"/>
          <w:sz w:val="24"/>
          <w:szCs w:val="24"/>
        </w:rPr>
        <w:t xml:space="preserve">and practitioners need to extend their roles to support families and the community to really </w:t>
      </w:r>
      <w:r w:rsidR="005F6864">
        <w:rPr>
          <w:rFonts w:ascii="Arial" w:hAnsi="Arial" w:cs="Arial"/>
          <w:sz w:val="24"/>
          <w:szCs w:val="24"/>
        </w:rPr>
        <w:t>ta</w:t>
      </w:r>
      <w:r w:rsidR="00A53B55">
        <w:rPr>
          <w:rFonts w:ascii="Arial" w:hAnsi="Arial" w:cs="Arial"/>
          <w:sz w:val="24"/>
          <w:szCs w:val="24"/>
        </w:rPr>
        <w:t>k</w:t>
      </w:r>
      <w:r w:rsidR="005F6864">
        <w:rPr>
          <w:rFonts w:ascii="Arial" w:hAnsi="Arial" w:cs="Arial"/>
          <w:sz w:val="24"/>
          <w:szCs w:val="24"/>
        </w:rPr>
        <w:t>e a ‘whole child’ approach in education</w:t>
      </w:r>
      <w:r w:rsidR="006C5396">
        <w:rPr>
          <w:rFonts w:ascii="Arial" w:hAnsi="Arial" w:cs="Arial"/>
          <w:sz w:val="24"/>
          <w:szCs w:val="24"/>
        </w:rPr>
        <w:t xml:space="preserve"> but one should not </w:t>
      </w:r>
      <w:r w:rsidR="00C36464">
        <w:rPr>
          <w:rFonts w:ascii="Arial" w:hAnsi="Arial" w:cs="Arial"/>
          <w:sz w:val="24"/>
          <w:szCs w:val="24"/>
        </w:rPr>
        <w:t xml:space="preserve">forget that this publication was collective of </w:t>
      </w:r>
      <w:r w:rsidR="00F87218">
        <w:rPr>
          <w:rFonts w:ascii="Arial" w:hAnsi="Arial" w:cs="Arial"/>
          <w:sz w:val="24"/>
          <w:szCs w:val="24"/>
        </w:rPr>
        <w:t>views in England and not Wales</w:t>
      </w:r>
      <w:r w:rsidR="005F6864">
        <w:rPr>
          <w:rFonts w:ascii="Arial" w:hAnsi="Arial" w:cs="Arial"/>
          <w:sz w:val="24"/>
          <w:szCs w:val="24"/>
        </w:rPr>
        <w:t>.</w:t>
      </w:r>
    </w:p>
    <w:p w14:paraId="271D79C5" w14:textId="77777777" w:rsidR="009526F1" w:rsidRDefault="009526F1" w:rsidP="008C3360">
      <w:pPr>
        <w:spacing w:line="360" w:lineRule="auto"/>
        <w:jc w:val="both"/>
        <w:rPr>
          <w:rFonts w:ascii="Arial" w:hAnsi="Arial" w:cs="Arial"/>
          <w:sz w:val="24"/>
          <w:szCs w:val="24"/>
        </w:rPr>
      </w:pPr>
    </w:p>
    <w:p w14:paraId="3520E722" w14:textId="2CB7ED75" w:rsidR="008C3360" w:rsidRDefault="000E6845" w:rsidP="008C3360">
      <w:pPr>
        <w:spacing w:line="360" w:lineRule="auto"/>
        <w:jc w:val="both"/>
        <w:rPr>
          <w:rFonts w:ascii="Arial" w:hAnsi="Arial" w:cs="Arial"/>
          <w:sz w:val="24"/>
          <w:szCs w:val="24"/>
        </w:rPr>
      </w:pPr>
      <w:r>
        <w:rPr>
          <w:rFonts w:ascii="Arial" w:hAnsi="Arial" w:cs="Arial"/>
          <w:sz w:val="24"/>
          <w:szCs w:val="24"/>
        </w:rPr>
        <w:t xml:space="preserve">In conjunction to this </w:t>
      </w:r>
      <w:r w:rsidR="006647FF">
        <w:rPr>
          <w:rFonts w:ascii="Arial" w:hAnsi="Arial" w:cs="Arial"/>
          <w:sz w:val="24"/>
          <w:szCs w:val="24"/>
        </w:rPr>
        <w:t xml:space="preserve">an evaluation was conducted </w:t>
      </w:r>
      <w:r w:rsidR="00C214D1">
        <w:rPr>
          <w:rFonts w:ascii="Arial" w:hAnsi="Arial" w:cs="Arial"/>
          <w:sz w:val="24"/>
          <w:szCs w:val="24"/>
        </w:rPr>
        <w:t>between 20</w:t>
      </w:r>
      <w:r w:rsidR="001338BE">
        <w:rPr>
          <w:rFonts w:ascii="Arial" w:hAnsi="Arial" w:cs="Arial"/>
          <w:sz w:val="24"/>
          <w:szCs w:val="24"/>
        </w:rPr>
        <w:t>1</w:t>
      </w:r>
      <w:r w:rsidR="00C214D1">
        <w:rPr>
          <w:rFonts w:ascii="Arial" w:hAnsi="Arial" w:cs="Arial"/>
          <w:sz w:val="24"/>
          <w:szCs w:val="24"/>
        </w:rPr>
        <w:t>1 and 20</w:t>
      </w:r>
      <w:r w:rsidR="00EF0E81">
        <w:rPr>
          <w:rFonts w:ascii="Arial" w:hAnsi="Arial" w:cs="Arial"/>
          <w:sz w:val="24"/>
          <w:szCs w:val="24"/>
        </w:rPr>
        <w:t xml:space="preserve">14 </w:t>
      </w:r>
      <w:r w:rsidR="006647FF">
        <w:rPr>
          <w:rFonts w:ascii="Arial" w:hAnsi="Arial" w:cs="Arial"/>
          <w:sz w:val="24"/>
          <w:szCs w:val="24"/>
        </w:rPr>
        <w:t xml:space="preserve">by the Wales Institute of Social and Economic Research and Data (WISERD) concluding that the impact of how the Foundation Phase was implemented in schools across Wales varied from practice to practice and lead to recommendations of improvements </w:t>
      </w:r>
      <w:r w:rsidR="00751F10">
        <w:rPr>
          <w:rFonts w:ascii="Arial" w:hAnsi="Arial" w:cs="Arial"/>
          <w:sz w:val="24"/>
          <w:szCs w:val="24"/>
        </w:rPr>
        <w:t xml:space="preserve">needed </w:t>
      </w:r>
      <w:r w:rsidR="006647FF">
        <w:rPr>
          <w:rFonts w:ascii="Arial" w:hAnsi="Arial" w:cs="Arial"/>
          <w:sz w:val="24"/>
          <w:szCs w:val="24"/>
        </w:rPr>
        <w:t xml:space="preserve">to teachers/Headteachers attitudes towards the Foundation Phase and training opportunities </w:t>
      </w:r>
      <w:r w:rsidR="00D67A87">
        <w:rPr>
          <w:rFonts w:ascii="Arial" w:hAnsi="Arial" w:cs="Arial"/>
          <w:sz w:val="24"/>
          <w:szCs w:val="24"/>
        </w:rPr>
        <w:t xml:space="preserve">needed </w:t>
      </w:r>
      <w:r w:rsidR="006647FF">
        <w:rPr>
          <w:rFonts w:ascii="Arial" w:hAnsi="Arial" w:cs="Arial"/>
          <w:sz w:val="24"/>
          <w:szCs w:val="24"/>
        </w:rPr>
        <w:t xml:space="preserve">to offer consistent and effective training to all staff </w:t>
      </w:r>
      <w:r w:rsidR="006647FF">
        <w:rPr>
          <w:rFonts w:ascii="Arial" w:hAnsi="Arial" w:cs="Arial"/>
          <w:sz w:val="24"/>
          <w:szCs w:val="24"/>
        </w:rPr>
        <w:lastRenderedPageBreak/>
        <w:t xml:space="preserve">working with children (WG, 2014; Kingston and Siraj, no date). </w:t>
      </w:r>
      <w:r w:rsidR="000D242C">
        <w:rPr>
          <w:rFonts w:ascii="Arial" w:hAnsi="Arial" w:cs="Arial"/>
          <w:sz w:val="24"/>
          <w:szCs w:val="24"/>
        </w:rPr>
        <w:t>Con</w:t>
      </w:r>
      <w:r w:rsidR="005410CB">
        <w:rPr>
          <w:rFonts w:ascii="Arial" w:hAnsi="Arial" w:cs="Arial"/>
          <w:sz w:val="24"/>
          <w:szCs w:val="24"/>
        </w:rPr>
        <w:t>versely, t</w:t>
      </w:r>
      <w:r w:rsidR="008C3360">
        <w:rPr>
          <w:rFonts w:ascii="Arial" w:hAnsi="Arial" w:cs="Arial"/>
          <w:sz w:val="24"/>
          <w:szCs w:val="24"/>
        </w:rPr>
        <w:t>he research of Donaldson (2015) recommend</w:t>
      </w:r>
      <w:r w:rsidR="005410CB">
        <w:rPr>
          <w:rFonts w:ascii="Arial" w:hAnsi="Arial" w:cs="Arial"/>
          <w:sz w:val="24"/>
          <w:szCs w:val="24"/>
        </w:rPr>
        <w:t>ed</w:t>
      </w:r>
      <w:r w:rsidR="008C3360">
        <w:rPr>
          <w:rFonts w:ascii="Arial" w:hAnsi="Arial" w:cs="Arial"/>
          <w:sz w:val="24"/>
          <w:szCs w:val="24"/>
        </w:rPr>
        <w:t xml:space="preserve"> the need for a sustainable professional learning programme to develop teacher’s and other practitioners’ skills in areas such as Health and Well-being, Digital Competence and Science and Technology to eradicate implications in the deliverance of the new curriculum and to ensure teachers deliver lessons that are relevant and engaging. This co-insides with the Welsh Governments</w:t>
      </w:r>
      <w:r w:rsidR="008C3360" w:rsidRPr="0085286F">
        <w:rPr>
          <w:rFonts w:ascii="Arial" w:hAnsi="Arial" w:cs="Arial"/>
          <w:sz w:val="24"/>
          <w:szCs w:val="24"/>
        </w:rPr>
        <w:t xml:space="preserve"> </w:t>
      </w:r>
      <w:r w:rsidR="008C3360">
        <w:rPr>
          <w:rFonts w:ascii="Arial" w:hAnsi="Arial" w:cs="Arial"/>
          <w:sz w:val="24"/>
          <w:szCs w:val="24"/>
        </w:rPr>
        <w:t xml:space="preserve">(Education (Wales) act 2014) which reconfigured the General teaching Council for Wales (GTCW) (2002) into the Education Workforce Council (EWC) (2015) which is an independent regulator that contributes to improving standards and quality of teaching and learning in Wales by safeguarding learners and parents’ interests (EWC, 2020). </w:t>
      </w:r>
    </w:p>
    <w:p w14:paraId="393B896D" w14:textId="77777777" w:rsidR="00EF5250" w:rsidRDefault="00EF5250" w:rsidP="008C3360">
      <w:pPr>
        <w:spacing w:line="360" w:lineRule="auto"/>
        <w:jc w:val="both"/>
        <w:rPr>
          <w:rFonts w:ascii="Arial" w:hAnsi="Arial" w:cs="Arial"/>
          <w:sz w:val="24"/>
          <w:szCs w:val="24"/>
        </w:rPr>
      </w:pPr>
    </w:p>
    <w:p w14:paraId="2B58C893" w14:textId="4791AC97" w:rsidR="001C7CAC" w:rsidRDefault="00F76766" w:rsidP="001C7CAC">
      <w:pPr>
        <w:spacing w:line="360" w:lineRule="auto"/>
        <w:jc w:val="both"/>
        <w:rPr>
          <w:rFonts w:ascii="Arial" w:hAnsi="Arial" w:cs="Arial"/>
          <w:sz w:val="24"/>
          <w:szCs w:val="24"/>
        </w:rPr>
      </w:pPr>
      <w:r>
        <w:rPr>
          <w:rFonts w:ascii="Arial" w:hAnsi="Arial" w:cs="Arial"/>
          <w:sz w:val="24"/>
          <w:szCs w:val="24"/>
        </w:rPr>
        <w:t>An equally important aspect is t</w:t>
      </w:r>
      <w:r w:rsidR="001C7CAC">
        <w:rPr>
          <w:rFonts w:ascii="Arial" w:hAnsi="Arial" w:cs="Arial"/>
          <w:sz w:val="24"/>
          <w:szCs w:val="24"/>
        </w:rPr>
        <w:t xml:space="preserve">he research of Furlong et al. (2021) </w:t>
      </w:r>
      <w:r>
        <w:rPr>
          <w:rFonts w:ascii="Arial" w:hAnsi="Arial" w:cs="Arial"/>
          <w:sz w:val="24"/>
          <w:szCs w:val="24"/>
        </w:rPr>
        <w:t xml:space="preserve">that </w:t>
      </w:r>
      <w:r w:rsidR="001C7CAC">
        <w:rPr>
          <w:rFonts w:ascii="Arial" w:hAnsi="Arial" w:cs="Arial"/>
          <w:sz w:val="24"/>
          <w:szCs w:val="24"/>
        </w:rPr>
        <w:t>demonstrates the reform of Initial Teacher Education in Wales with schools and universities working conjointly through the mentor development group to develop a reflective approach to learning through key features such as dialogue, critical reflection, observation, enquiry and collaboration leading to professional identity and autonomy and supports future student teachers with knowledge, understand</w:t>
      </w:r>
      <w:r w:rsidR="00566F04">
        <w:rPr>
          <w:rFonts w:ascii="Arial" w:hAnsi="Arial" w:cs="Arial"/>
          <w:sz w:val="24"/>
          <w:szCs w:val="24"/>
        </w:rPr>
        <w:t>ing</w:t>
      </w:r>
      <w:r w:rsidR="001C7CAC">
        <w:rPr>
          <w:rFonts w:ascii="Arial" w:hAnsi="Arial" w:cs="Arial"/>
          <w:sz w:val="24"/>
          <w:szCs w:val="24"/>
        </w:rPr>
        <w:t xml:space="preserve"> and skills to deliver the new ambitious curriculum for Wales (Furlong et al. 2021; ONVU Learning, 2019)</w:t>
      </w:r>
      <w:r w:rsidR="006237D4">
        <w:rPr>
          <w:rFonts w:ascii="Arial" w:hAnsi="Arial" w:cs="Arial"/>
          <w:sz w:val="24"/>
          <w:szCs w:val="24"/>
        </w:rPr>
        <w:t>.</w:t>
      </w:r>
      <w:r w:rsidR="00261FA8">
        <w:rPr>
          <w:rFonts w:ascii="Arial" w:hAnsi="Arial" w:cs="Arial"/>
          <w:sz w:val="24"/>
          <w:szCs w:val="24"/>
        </w:rPr>
        <w:t xml:space="preserve"> </w:t>
      </w:r>
      <w:proofErr w:type="gramStart"/>
      <w:r w:rsidR="00261FA8">
        <w:rPr>
          <w:rFonts w:ascii="Arial" w:hAnsi="Arial" w:cs="Arial"/>
          <w:sz w:val="24"/>
          <w:szCs w:val="24"/>
        </w:rPr>
        <w:t>H</w:t>
      </w:r>
      <w:r w:rsidR="002D4DB1">
        <w:rPr>
          <w:rFonts w:ascii="Arial" w:hAnsi="Arial" w:cs="Arial"/>
          <w:sz w:val="24"/>
          <w:szCs w:val="24"/>
        </w:rPr>
        <w:t>owever</w:t>
      </w:r>
      <w:proofErr w:type="gramEnd"/>
      <w:r w:rsidR="002D4DB1">
        <w:rPr>
          <w:rFonts w:ascii="Arial" w:hAnsi="Arial" w:cs="Arial"/>
          <w:sz w:val="24"/>
          <w:szCs w:val="24"/>
        </w:rPr>
        <w:t xml:space="preserve"> </w:t>
      </w:r>
      <w:r w:rsidR="00973CC2">
        <w:rPr>
          <w:rFonts w:ascii="Arial" w:hAnsi="Arial" w:cs="Arial"/>
          <w:sz w:val="24"/>
          <w:szCs w:val="24"/>
        </w:rPr>
        <w:t xml:space="preserve">the 2020 statistics for Wales shows a decline </w:t>
      </w:r>
      <w:r w:rsidR="00516CBE">
        <w:rPr>
          <w:rFonts w:ascii="Arial" w:hAnsi="Arial" w:cs="Arial"/>
          <w:sz w:val="24"/>
          <w:szCs w:val="24"/>
        </w:rPr>
        <w:t>in the numbe</w:t>
      </w:r>
      <w:r w:rsidR="00212BEA">
        <w:rPr>
          <w:rFonts w:ascii="Arial" w:hAnsi="Arial" w:cs="Arial"/>
          <w:sz w:val="24"/>
          <w:szCs w:val="24"/>
        </w:rPr>
        <w:t xml:space="preserve">r of registered teachers </w:t>
      </w:r>
      <w:r w:rsidR="00943B17">
        <w:rPr>
          <w:rFonts w:ascii="Arial" w:hAnsi="Arial" w:cs="Arial"/>
          <w:sz w:val="24"/>
          <w:szCs w:val="24"/>
        </w:rPr>
        <w:t>over the last 10 years with</w:t>
      </w:r>
      <w:r w:rsidR="00EC1152">
        <w:rPr>
          <w:rFonts w:ascii="Arial" w:hAnsi="Arial" w:cs="Arial"/>
          <w:sz w:val="24"/>
          <w:szCs w:val="24"/>
        </w:rPr>
        <w:t xml:space="preserve"> a 9.6% drop between 2010</w:t>
      </w:r>
      <w:r w:rsidR="00817B49">
        <w:rPr>
          <w:rFonts w:ascii="Arial" w:hAnsi="Arial" w:cs="Arial"/>
          <w:sz w:val="24"/>
          <w:szCs w:val="24"/>
        </w:rPr>
        <w:t xml:space="preserve"> and 2020</w:t>
      </w:r>
      <w:r w:rsidR="00C6769E">
        <w:rPr>
          <w:rFonts w:ascii="Arial" w:hAnsi="Arial" w:cs="Arial"/>
          <w:sz w:val="24"/>
          <w:szCs w:val="24"/>
        </w:rPr>
        <w:t xml:space="preserve"> conversely </w:t>
      </w:r>
      <w:r w:rsidR="0061658D">
        <w:rPr>
          <w:rFonts w:ascii="Arial" w:hAnsi="Arial" w:cs="Arial"/>
          <w:sz w:val="24"/>
          <w:szCs w:val="24"/>
        </w:rPr>
        <w:t>teach</w:t>
      </w:r>
      <w:r w:rsidR="0059163D">
        <w:rPr>
          <w:rFonts w:ascii="Arial" w:hAnsi="Arial" w:cs="Arial"/>
          <w:sz w:val="24"/>
          <w:szCs w:val="24"/>
        </w:rPr>
        <w:t>ing</w:t>
      </w:r>
      <w:r w:rsidR="0061658D">
        <w:rPr>
          <w:rFonts w:ascii="Arial" w:hAnsi="Arial" w:cs="Arial"/>
          <w:sz w:val="24"/>
          <w:szCs w:val="24"/>
        </w:rPr>
        <w:t xml:space="preserve"> assistant positions have </w:t>
      </w:r>
      <w:r w:rsidR="00ED6404">
        <w:rPr>
          <w:rFonts w:ascii="Arial" w:hAnsi="Arial" w:cs="Arial"/>
          <w:sz w:val="24"/>
          <w:szCs w:val="24"/>
        </w:rPr>
        <w:t>increased over the last 3 years by 15.5%</w:t>
      </w:r>
      <w:r w:rsidR="00BD678A">
        <w:rPr>
          <w:rFonts w:ascii="Arial" w:hAnsi="Arial" w:cs="Arial"/>
          <w:sz w:val="24"/>
          <w:szCs w:val="24"/>
        </w:rPr>
        <w:t xml:space="preserve"> (EWC, 2020)</w:t>
      </w:r>
      <w:r w:rsidR="001C7CAC">
        <w:rPr>
          <w:rFonts w:ascii="Arial" w:hAnsi="Arial" w:cs="Arial"/>
          <w:sz w:val="24"/>
          <w:szCs w:val="24"/>
        </w:rPr>
        <w:t xml:space="preserve">.  </w:t>
      </w:r>
      <w:r w:rsidR="001243CE">
        <w:rPr>
          <w:rFonts w:ascii="Arial" w:hAnsi="Arial" w:cs="Arial"/>
          <w:sz w:val="24"/>
          <w:szCs w:val="24"/>
        </w:rPr>
        <w:t xml:space="preserve">Understandably </w:t>
      </w:r>
      <w:r w:rsidR="002E1EB2">
        <w:rPr>
          <w:rFonts w:ascii="Arial" w:hAnsi="Arial" w:cs="Arial"/>
          <w:sz w:val="24"/>
          <w:szCs w:val="24"/>
        </w:rPr>
        <w:t xml:space="preserve">this is why </w:t>
      </w:r>
      <w:r w:rsidR="001243CE">
        <w:rPr>
          <w:rFonts w:ascii="Arial" w:hAnsi="Arial" w:cs="Arial"/>
          <w:sz w:val="24"/>
          <w:szCs w:val="24"/>
        </w:rPr>
        <w:t>w</w:t>
      </w:r>
      <w:r w:rsidR="00E705C0">
        <w:rPr>
          <w:rFonts w:ascii="Arial" w:hAnsi="Arial" w:cs="Arial"/>
          <w:sz w:val="24"/>
          <w:szCs w:val="24"/>
        </w:rPr>
        <w:t>i</w:t>
      </w:r>
      <w:r w:rsidR="00D64C24">
        <w:rPr>
          <w:rFonts w:ascii="Arial" w:hAnsi="Arial" w:cs="Arial"/>
          <w:sz w:val="24"/>
          <w:szCs w:val="24"/>
        </w:rPr>
        <w:t>th</w:t>
      </w:r>
      <w:r w:rsidR="00C57FA3">
        <w:rPr>
          <w:rFonts w:ascii="Arial" w:hAnsi="Arial" w:cs="Arial"/>
          <w:sz w:val="24"/>
          <w:szCs w:val="24"/>
        </w:rPr>
        <w:t xml:space="preserve"> the </w:t>
      </w:r>
      <w:r w:rsidR="009B31ED">
        <w:rPr>
          <w:rFonts w:ascii="Arial" w:hAnsi="Arial" w:cs="Arial"/>
          <w:sz w:val="24"/>
          <w:szCs w:val="24"/>
        </w:rPr>
        <w:t>ten-year</w:t>
      </w:r>
      <w:r w:rsidR="000F5BFF">
        <w:rPr>
          <w:rFonts w:ascii="Arial" w:hAnsi="Arial" w:cs="Arial"/>
          <w:sz w:val="24"/>
          <w:szCs w:val="24"/>
        </w:rPr>
        <w:t xml:space="preserve"> </w:t>
      </w:r>
      <w:r w:rsidR="009B31ED">
        <w:rPr>
          <w:rFonts w:ascii="Arial" w:hAnsi="Arial" w:cs="Arial"/>
          <w:sz w:val="24"/>
          <w:szCs w:val="24"/>
        </w:rPr>
        <w:t xml:space="preserve">vision </w:t>
      </w:r>
      <w:r w:rsidR="000F5BFF">
        <w:rPr>
          <w:rFonts w:ascii="Arial" w:hAnsi="Arial" w:cs="Arial"/>
          <w:sz w:val="24"/>
          <w:szCs w:val="24"/>
        </w:rPr>
        <w:t>to</w:t>
      </w:r>
      <w:r w:rsidR="005D5A3B">
        <w:rPr>
          <w:rFonts w:ascii="Arial" w:hAnsi="Arial" w:cs="Arial"/>
          <w:sz w:val="24"/>
          <w:szCs w:val="24"/>
        </w:rPr>
        <w:t xml:space="preserve"> develop </w:t>
      </w:r>
      <w:r w:rsidR="001435F7">
        <w:rPr>
          <w:rFonts w:ascii="Arial" w:hAnsi="Arial" w:cs="Arial"/>
          <w:sz w:val="24"/>
          <w:szCs w:val="24"/>
        </w:rPr>
        <w:t xml:space="preserve">the early years </w:t>
      </w:r>
      <w:r w:rsidR="00021895">
        <w:rPr>
          <w:rFonts w:ascii="Arial" w:hAnsi="Arial" w:cs="Arial"/>
          <w:sz w:val="24"/>
          <w:szCs w:val="24"/>
        </w:rPr>
        <w:t>profession</w:t>
      </w:r>
      <w:r w:rsidR="00F50B79">
        <w:rPr>
          <w:rFonts w:ascii="Arial" w:hAnsi="Arial" w:cs="Arial"/>
          <w:sz w:val="24"/>
          <w:szCs w:val="24"/>
        </w:rPr>
        <w:t xml:space="preserve"> by</w:t>
      </w:r>
      <w:r w:rsidR="00EE6453">
        <w:rPr>
          <w:rFonts w:ascii="Arial" w:hAnsi="Arial" w:cs="Arial"/>
          <w:sz w:val="24"/>
          <w:szCs w:val="24"/>
        </w:rPr>
        <w:t xml:space="preserve"> provid</w:t>
      </w:r>
      <w:r w:rsidR="00F50B79">
        <w:rPr>
          <w:rFonts w:ascii="Arial" w:hAnsi="Arial" w:cs="Arial"/>
          <w:sz w:val="24"/>
          <w:szCs w:val="24"/>
        </w:rPr>
        <w:t>ing</w:t>
      </w:r>
      <w:r w:rsidR="00EE6453">
        <w:rPr>
          <w:rFonts w:ascii="Arial" w:hAnsi="Arial" w:cs="Arial"/>
          <w:sz w:val="24"/>
          <w:szCs w:val="24"/>
        </w:rPr>
        <w:t xml:space="preserve"> a high quality of care, education</w:t>
      </w:r>
      <w:r w:rsidR="0005277C">
        <w:rPr>
          <w:rFonts w:ascii="Arial" w:hAnsi="Arial" w:cs="Arial"/>
          <w:sz w:val="24"/>
          <w:szCs w:val="24"/>
        </w:rPr>
        <w:t>,</w:t>
      </w:r>
      <w:r w:rsidR="00EE6453">
        <w:rPr>
          <w:rFonts w:ascii="Arial" w:hAnsi="Arial" w:cs="Arial"/>
          <w:sz w:val="24"/>
          <w:szCs w:val="24"/>
        </w:rPr>
        <w:t xml:space="preserve"> play opportunities </w:t>
      </w:r>
      <w:r w:rsidR="0005277C">
        <w:rPr>
          <w:rFonts w:ascii="Arial" w:hAnsi="Arial" w:cs="Arial"/>
          <w:sz w:val="24"/>
          <w:szCs w:val="24"/>
        </w:rPr>
        <w:t xml:space="preserve">and </w:t>
      </w:r>
      <w:r w:rsidR="0028333D">
        <w:rPr>
          <w:rFonts w:ascii="Arial" w:hAnsi="Arial" w:cs="Arial"/>
          <w:sz w:val="24"/>
          <w:szCs w:val="24"/>
        </w:rPr>
        <w:t>build a bilingual workforce</w:t>
      </w:r>
      <w:r w:rsidR="00F50B79">
        <w:rPr>
          <w:rFonts w:ascii="Arial" w:hAnsi="Arial" w:cs="Arial"/>
          <w:sz w:val="24"/>
          <w:szCs w:val="24"/>
        </w:rPr>
        <w:t>,</w:t>
      </w:r>
      <w:r w:rsidR="0052719E">
        <w:rPr>
          <w:rFonts w:ascii="Arial" w:hAnsi="Arial" w:cs="Arial"/>
          <w:sz w:val="24"/>
          <w:szCs w:val="24"/>
        </w:rPr>
        <w:t xml:space="preserve"> </w:t>
      </w:r>
      <w:r w:rsidR="00D42F1D">
        <w:rPr>
          <w:rFonts w:ascii="Arial" w:hAnsi="Arial" w:cs="Arial"/>
          <w:sz w:val="24"/>
          <w:szCs w:val="24"/>
        </w:rPr>
        <w:t xml:space="preserve">has resulted in </w:t>
      </w:r>
      <w:r w:rsidR="00A2352C">
        <w:rPr>
          <w:rFonts w:ascii="Arial" w:hAnsi="Arial" w:cs="Arial"/>
          <w:sz w:val="24"/>
          <w:szCs w:val="24"/>
        </w:rPr>
        <w:t>t</w:t>
      </w:r>
      <w:r w:rsidR="00025E37">
        <w:rPr>
          <w:rFonts w:ascii="Arial" w:hAnsi="Arial" w:cs="Arial"/>
          <w:sz w:val="24"/>
          <w:szCs w:val="24"/>
        </w:rPr>
        <w:t xml:space="preserve">eaching </w:t>
      </w:r>
      <w:r w:rsidR="00A2352C">
        <w:rPr>
          <w:rFonts w:ascii="Arial" w:hAnsi="Arial" w:cs="Arial"/>
          <w:sz w:val="24"/>
          <w:szCs w:val="24"/>
        </w:rPr>
        <w:t>a</w:t>
      </w:r>
      <w:r w:rsidR="00025E37">
        <w:rPr>
          <w:rFonts w:ascii="Arial" w:hAnsi="Arial" w:cs="Arial"/>
          <w:sz w:val="24"/>
          <w:szCs w:val="24"/>
        </w:rPr>
        <w:t>ssistan</w:t>
      </w:r>
      <w:r w:rsidR="00AB38D1">
        <w:rPr>
          <w:rFonts w:ascii="Arial" w:hAnsi="Arial" w:cs="Arial"/>
          <w:sz w:val="24"/>
          <w:szCs w:val="24"/>
        </w:rPr>
        <w:t>ts</w:t>
      </w:r>
      <w:r w:rsidR="00025E37">
        <w:rPr>
          <w:rFonts w:ascii="Arial" w:hAnsi="Arial" w:cs="Arial"/>
          <w:sz w:val="24"/>
          <w:szCs w:val="24"/>
        </w:rPr>
        <w:t xml:space="preserve"> </w:t>
      </w:r>
      <w:r w:rsidR="003E1557">
        <w:rPr>
          <w:rFonts w:ascii="Arial" w:hAnsi="Arial" w:cs="Arial"/>
          <w:sz w:val="24"/>
          <w:szCs w:val="24"/>
        </w:rPr>
        <w:t>also be</w:t>
      </w:r>
      <w:r w:rsidR="00D42F1D">
        <w:rPr>
          <w:rFonts w:ascii="Arial" w:hAnsi="Arial" w:cs="Arial"/>
          <w:sz w:val="24"/>
          <w:szCs w:val="24"/>
        </w:rPr>
        <w:t>ing</w:t>
      </w:r>
      <w:r w:rsidR="003E1557">
        <w:rPr>
          <w:rFonts w:ascii="Arial" w:hAnsi="Arial" w:cs="Arial"/>
          <w:sz w:val="24"/>
          <w:szCs w:val="24"/>
        </w:rPr>
        <w:t xml:space="preserve"> required to </w:t>
      </w:r>
      <w:r w:rsidR="00314345">
        <w:rPr>
          <w:rFonts w:ascii="Arial" w:hAnsi="Arial" w:cs="Arial"/>
          <w:sz w:val="24"/>
          <w:szCs w:val="24"/>
        </w:rPr>
        <w:t xml:space="preserve">register with the Education Workforce Council to ensure </w:t>
      </w:r>
      <w:r w:rsidR="009B79E6">
        <w:rPr>
          <w:rFonts w:ascii="Arial" w:hAnsi="Arial" w:cs="Arial"/>
          <w:sz w:val="24"/>
          <w:szCs w:val="24"/>
        </w:rPr>
        <w:t xml:space="preserve">they follow </w:t>
      </w:r>
      <w:r w:rsidR="001E2F44">
        <w:rPr>
          <w:rFonts w:ascii="Arial" w:hAnsi="Arial" w:cs="Arial"/>
          <w:sz w:val="24"/>
          <w:szCs w:val="24"/>
        </w:rPr>
        <w:t xml:space="preserve">the code of conduct by developing their individual Professional Learning Passport (PLP) which </w:t>
      </w:r>
      <w:r w:rsidR="00497C75">
        <w:rPr>
          <w:rFonts w:ascii="Arial" w:hAnsi="Arial" w:cs="Arial"/>
          <w:sz w:val="24"/>
          <w:szCs w:val="24"/>
        </w:rPr>
        <w:t xml:space="preserve">will contribute to </w:t>
      </w:r>
      <w:r w:rsidR="0029765C">
        <w:rPr>
          <w:rFonts w:ascii="Arial" w:hAnsi="Arial" w:cs="Arial"/>
          <w:sz w:val="24"/>
          <w:szCs w:val="24"/>
        </w:rPr>
        <w:t>raising</w:t>
      </w:r>
      <w:r w:rsidR="00497C75">
        <w:rPr>
          <w:rFonts w:ascii="Arial" w:hAnsi="Arial" w:cs="Arial"/>
          <w:sz w:val="24"/>
          <w:szCs w:val="24"/>
        </w:rPr>
        <w:t xml:space="preserve"> </w:t>
      </w:r>
      <w:r w:rsidR="00AF2D00">
        <w:rPr>
          <w:rFonts w:ascii="Arial" w:hAnsi="Arial" w:cs="Arial"/>
          <w:sz w:val="24"/>
          <w:szCs w:val="24"/>
        </w:rPr>
        <w:t>teachers’</w:t>
      </w:r>
      <w:r w:rsidR="00F94D50">
        <w:rPr>
          <w:rFonts w:ascii="Arial" w:hAnsi="Arial" w:cs="Arial"/>
          <w:sz w:val="24"/>
          <w:szCs w:val="24"/>
        </w:rPr>
        <w:t xml:space="preserve"> standards and improve the outcomes of learners in Wales</w:t>
      </w:r>
      <w:r w:rsidR="00314345">
        <w:rPr>
          <w:rFonts w:ascii="Arial" w:hAnsi="Arial" w:cs="Arial"/>
          <w:sz w:val="24"/>
          <w:szCs w:val="24"/>
        </w:rPr>
        <w:t xml:space="preserve"> </w:t>
      </w:r>
      <w:r w:rsidR="00272681">
        <w:rPr>
          <w:rFonts w:ascii="Arial" w:hAnsi="Arial" w:cs="Arial"/>
          <w:sz w:val="24"/>
          <w:szCs w:val="24"/>
        </w:rPr>
        <w:t>(WG, 2017).</w:t>
      </w:r>
    </w:p>
    <w:p w14:paraId="01F70335" w14:textId="77777777" w:rsidR="00ED55F3" w:rsidRDefault="00ED55F3" w:rsidP="006647FF">
      <w:pPr>
        <w:spacing w:line="360" w:lineRule="auto"/>
        <w:jc w:val="both"/>
        <w:rPr>
          <w:rFonts w:ascii="Arial" w:hAnsi="Arial" w:cs="Arial"/>
          <w:sz w:val="24"/>
          <w:szCs w:val="24"/>
        </w:rPr>
      </w:pPr>
    </w:p>
    <w:p w14:paraId="7EDDD91B" w14:textId="06C5465F" w:rsidR="008F3519" w:rsidRDefault="00EC0FDF" w:rsidP="008B5E8A">
      <w:pPr>
        <w:spacing w:line="360" w:lineRule="auto"/>
        <w:jc w:val="both"/>
        <w:rPr>
          <w:rFonts w:ascii="Arial" w:hAnsi="Arial" w:cs="Arial"/>
          <w:sz w:val="24"/>
          <w:szCs w:val="24"/>
        </w:rPr>
      </w:pPr>
      <w:r>
        <w:rPr>
          <w:rFonts w:ascii="Arial" w:hAnsi="Arial" w:cs="Arial"/>
          <w:sz w:val="24"/>
          <w:szCs w:val="24"/>
        </w:rPr>
        <w:t>As a final point</w:t>
      </w:r>
      <w:r w:rsidR="00E84C80">
        <w:rPr>
          <w:rFonts w:ascii="Arial" w:hAnsi="Arial" w:cs="Arial"/>
          <w:sz w:val="24"/>
          <w:szCs w:val="24"/>
        </w:rPr>
        <w:t>,</w:t>
      </w:r>
      <w:r>
        <w:rPr>
          <w:rFonts w:ascii="Arial" w:hAnsi="Arial" w:cs="Arial"/>
          <w:sz w:val="24"/>
          <w:szCs w:val="24"/>
        </w:rPr>
        <w:t xml:space="preserve"> </w:t>
      </w:r>
      <w:r w:rsidR="006647FF">
        <w:rPr>
          <w:rFonts w:ascii="Arial" w:hAnsi="Arial" w:cs="Arial"/>
          <w:sz w:val="24"/>
          <w:szCs w:val="24"/>
        </w:rPr>
        <w:t xml:space="preserve">further recommendations </w:t>
      </w:r>
      <w:r w:rsidR="007C623C">
        <w:rPr>
          <w:rFonts w:ascii="Arial" w:hAnsi="Arial" w:cs="Arial"/>
          <w:sz w:val="24"/>
          <w:szCs w:val="24"/>
        </w:rPr>
        <w:t>by</w:t>
      </w:r>
      <w:r w:rsidR="006647FF">
        <w:rPr>
          <w:rFonts w:ascii="Arial" w:hAnsi="Arial" w:cs="Arial"/>
          <w:sz w:val="24"/>
          <w:szCs w:val="24"/>
        </w:rPr>
        <w:t xml:space="preserve"> Graham Donaldson (2015) </w:t>
      </w:r>
      <w:r w:rsidR="009F3CA6">
        <w:rPr>
          <w:rFonts w:ascii="Arial" w:hAnsi="Arial" w:cs="Arial"/>
          <w:sz w:val="24"/>
          <w:szCs w:val="24"/>
        </w:rPr>
        <w:t>have</w:t>
      </w:r>
      <w:r w:rsidR="006647FF">
        <w:rPr>
          <w:rFonts w:ascii="Arial" w:hAnsi="Arial" w:cs="Arial"/>
          <w:sz w:val="24"/>
          <w:szCs w:val="24"/>
        </w:rPr>
        <w:t xml:space="preserve"> led to yet another change in the curriculum with six areas of learning and experiences being </w:t>
      </w:r>
      <w:r w:rsidR="006647FF">
        <w:rPr>
          <w:rFonts w:ascii="Arial" w:hAnsi="Arial" w:cs="Arial"/>
          <w:sz w:val="24"/>
          <w:szCs w:val="24"/>
        </w:rPr>
        <w:lastRenderedPageBreak/>
        <w:t xml:space="preserve">developed for children aged 3 – 16 years that promotes the four purposes of the </w:t>
      </w:r>
      <w:r w:rsidR="00F961E7">
        <w:rPr>
          <w:rFonts w:ascii="Arial" w:hAnsi="Arial" w:cs="Arial"/>
          <w:sz w:val="24"/>
          <w:szCs w:val="24"/>
        </w:rPr>
        <w:t xml:space="preserve">new </w:t>
      </w:r>
      <w:r w:rsidR="006647FF">
        <w:rPr>
          <w:rFonts w:ascii="Arial" w:hAnsi="Arial" w:cs="Arial"/>
          <w:sz w:val="24"/>
          <w:szCs w:val="24"/>
        </w:rPr>
        <w:t>curriculum for Wales (WG, 2020; WG, 2015a).</w:t>
      </w:r>
      <w:r w:rsidR="007C623C">
        <w:rPr>
          <w:rFonts w:ascii="Arial" w:hAnsi="Arial" w:cs="Arial"/>
          <w:sz w:val="24"/>
          <w:szCs w:val="24"/>
        </w:rPr>
        <w:t xml:space="preserve"> </w:t>
      </w:r>
      <w:r w:rsidR="00CE55F7">
        <w:rPr>
          <w:rFonts w:ascii="Arial" w:hAnsi="Arial" w:cs="Arial"/>
          <w:sz w:val="24"/>
          <w:szCs w:val="24"/>
        </w:rPr>
        <w:t xml:space="preserve">The new curriculum for Wales </w:t>
      </w:r>
      <w:r w:rsidR="009F3CA6">
        <w:rPr>
          <w:rFonts w:ascii="Arial" w:hAnsi="Arial" w:cs="Arial"/>
          <w:sz w:val="24"/>
          <w:szCs w:val="24"/>
        </w:rPr>
        <w:t>has been</w:t>
      </w:r>
      <w:r w:rsidR="00CE55F7">
        <w:rPr>
          <w:rFonts w:ascii="Arial" w:hAnsi="Arial" w:cs="Arial"/>
          <w:sz w:val="24"/>
          <w:szCs w:val="24"/>
        </w:rPr>
        <w:t xml:space="preserve"> developed with the four purpo</w:t>
      </w:r>
      <w:r w:rsidR="005B5AB6">
        <w:rPr>
          <w:rFonts w:ascii="Arial" w:hAnsi="Arial" w:cs="Arial"/>
          <w:sz w:val="24"/>
          <w:szCs w:val="24"/>
        </w:rPr>
        <w:t>ses of education at heart</w:t>
      </w:r>
      <w:r w:rsidR="00E36603">
        <w:rPr>
          <w:rFonts w:ascii="Arial" w:hAnsi="Arial" w:cs="Arial"/>
          <w:sz w:val="24"/>
          <w:szCs w:val="24"/>
        </w:rPr>
        <w:t xml:space="preserve"> (Education Wales, 2019)</w:t>
      </w:r>
      <w:r w:rsidR="00175363">
        <w:rPr>
          <w:rFonts w:ascii="Arial" w:hAnsi="Arial" w:cs="Arial"/>
          <w:sz w:val="24"/>
          <w:szCs w:val="24"/>
        </w:rPr>
        <w:t xml:space="preserve">, and </w:t>
      </w:r>
      <w:r w:rsidR="003F3667">
        <w:rPr>
          <w:rFonts w:ascii="Arial" w:hAnsi="Arial" w:cs="Arial"/>
          <w:sz w:val="24"/>
          <w:szCs w:val="24"/>
        </w:rPr>
        <w:t>represent</w:t>
      </w:r>
      <w:r w:rsidR="007401B3">
        <w:rPr>
          <w:rFonts w:ascii="Arial" w:hAnsi="Arial" w:cs="Arial"/>
          <w:sz w:val="24"/>
          <w:szCs w:val="24"/>
        </w:rPr>
        <w:t>s</w:t>
      </w:r>
      <w:r w:rsidR="003F3667">
        <w:rPr>
          <w:rFonts w:ascii="Arial" w:hAnsi="Arial" w:cs="Arial"/>
          <w:sz w:val="24"/>
          <w:szCs w:val="24"/>
        </w:rPr>
        <w:t xml:space="preserve"> the </w:t>
      </w:r>
      <w:r w:rsidR="006E6C4D">
        <w:rPr>
          <w:rFonts w:ascii="Arial" w:hAnsi="Arial" w:cs="Arial"/>
          <w:sz w:val="24"/>
          <w:szCs w:val="24"/>
        </w:rPr>
        <w:t xml:space="preserve">aspiration </w:t>
      </w:r>
      <w:r w:rsidR="00D6601B">
        <w:rPr>
          <w:rFonts w:ascii="Arial" w:hAnsi="Arial" w:cs="Arial"/>
          <w:sz w:val="24"/>
          <w:szCs w:val="24"/>
        </w:rPr>
        <w:t xml:space="preserve">and vision </w:t>
      </w:r>
      <w:r w:rsidR="006E6C4D">
        <w:rPr>
          <w:rFonts w:ascii="Arial" w:hAnsi="Arial" w:cs="Arial"/>
          <w:sz w:val="24"/>
          <w:szCs w:val="24"/>
        </w:rPr>
        <w:t xml:space="preserve">to develop </w:t>
      </w:r>
      <w:r w:rsidR="00BE2BF5">
        <w:rPr>
          <w:rFonts w:ascii="Arial" w:hAnsi="Arial" w:cs="Arial"/>
          <w:sz w:val="24"/>
          <w:szCs w:val="24"/>
        </w:rPr>
        <w:t xml:space="preserve">every child and young person </w:t>
      </w:r>
      <w:r w:rsidR="00366B5D">
        <w:rPr>
          <w:rFonts w:ascii="Arial" w:hAnsi="Arial" w:cs="Arial"/>
          <w:sz w:val="24"/>
          <w:szCs w:val="24"/>
        </w:rPr>
        <w:t xml:space="preserve">into </w:t>
      </w:r>
      <w:r w:rsidR="003E0ED3">
        <w:rPr>
          <w:rFonts w:ascii="Arial" w:hAnsi="Arial" w:cs="Arial"/>
          <w:sz w:val="24"/>
          <w:szCs w:val="24"/>
        </w:rPr>
        <w:t xml:space="preserve">confident, </w:t>
      </w:r>
      <w:r w:rsidR="007401B3">
        <w:rPr>
          <w:rFonts w:ascii="Arial" w:hAnsi="Arial" w:cs="Arial"/>
          <w:sz w:val="24"/>
          <w:szCs w:val="24"/>
        </w:rPr>
        <w:t>capable,</w:t>
      </w:r>
      <w:r w:rsidR="003E0ED3">
        <w:rPr>
          <w:rFonts w:ascii="Arial" w:hAnsi="Arial" w:cs="Arial"/>
          <w:sz w:val="24"/>
          <w:szCs w:val="24"/>
        </w:rPr>
        <w:t xml:space="preserve"> and ambitious </w:t>
      </w:r>
      <w:r w:rsidR="006734EE">
        <w:rPr>
          <w:rFonts w:ascii="Arial" w:hAnsi="Arial" w:cs="Arial"/>
          <w:sz w:val="24"/>
          <w:szCs w:val="24"/>
        </w:rPr>
        <w:t>learners</w:t>
      </w:r>
      <w:r w:rsidR="00170B58">
        <w:rPr>
          <w:rFonts w:ascii="Arial" w:hAnsi="Arial" w:cs="Arial"/>
          <w:sz w:val="24"/>
          <w:szCs w:val="24"/>
        </w:rPr>
        <w:t>, ensuring they</w:t>
      </w:r>
      <w:r w:rsidR="00DC19E8">
        <w:rPr>
          <w:rFonts w:ascii="Arial" w:hAnsi="Arial" w:cs="Arial"/>
          <w:sz w:val="24"/>
          <w:szCs w:val="24"/>
        </w:rPr>
        <w:t xml:space="preserve"> are</w:t>
      </w:r>
      <w:r w:rsidR="003E0ED3">
        <w:rPr>
          <w:rFonts w:ascii="Arial" w:hAnsi="Arial" w:cs="Arial"/>
          <w:sz w:val="24"/>
          <w:szCs w:val="24"/>
        </w:rPr>
        <w:t xml:space="preserve"> healthy</w:t>
      </w:r>
      <w:r w:rsidR="006734EE">
        <w:rPr>
          <w:rFonts w:ascii="Arial" w:hAnsi="Arial" w:cs="Arial"/>
          <w:sz w:val="24"/>
          <w:szCs w:val="24"/>
        </w:rPr>
        <w:t xml:space="preserve">, </w:t>
      </w:r>
      <w:r w:rsidR="00EA71E5">
        <w:rPr>
          <w:rFonts w:ascii="Arial" w:hAnsi="Arial" w:cs="Arial"/>
          <w:sz w:val="24"/>
          <w:szCs w:val="24"/>
        </w:rPr>
        <w:t>creative,</w:t>
      </w:r>
      <w:r w:rsidR="006734EE">
        <w:rPr>
          <w:rFonts w:ascii="Arial" w:hAnsi="Arial" w:cs="Arial"/>
          <w:sz w:val="24"/>
          <w:szCs w:val="24"/>
        </w:rPr>
        <w:t xml:space="preserve"> and enterprising contributors </w:t>
      </w:r>
      <w:r w:rsidR="008D27EC">
        <w:rPr>
          <w:rFonts w:ascii="Arial" w:hAnsi="Arial" w:cs="Arial"/>
          <w:sz w:val="24"/>
          <w:szCs w:val="24"/>
        </w:rPr>
        <w:t xml:space="preserve">who are </w:t>
      </w:r>
      <w:r w:rsidR="005C4AFD">
        <w:rPr>
          <w:rFonts w:ascii="Arial" w:hAnsi="Arial" w:cs="Arial"/>
          <w:sz w:val="24"/>
          <w:szCs w:val="24"/>
        </w:rPr>
        <w:t xml:space="preserve">ready to </w:t>
      </w:r>
      <w:r w:rsidR="00781E51">
        <w:rPr>
          <w:rFonts w:ascii="Arial" w:hAnsi="Arial" w:cs="Arial"/>
          <w:sz w:val="24"/>
          <w:szCs w:val="24"/>
        </w:rPr>
        <w:t>become ethical</w:t>
      </w:r>
      <w:r w:rsidR="00DC19E8">
        <w:rPr>
          <w:rFonts w:ascii="Arial" w:hAnsi="Arial" w:cs="Arial"/>
          <w:sz w:val="24"/>
          <w:szCs w:val="24"/>
        </w:rPr>
        <w:t>ly</w:t>
      </w:r>
      <w:r w:rsidR="00781E51">
        <w:rPr>
          <w:rFonts w:ascii="Arial" w:hAnsi="Arial" w:cs="Arial"/>
          <w:sz w:val="24"/>
          <w:szCs w:val="24"/>
        </w:rPr>
        <w:t xml:space="preserve"> informed citizens </w:t>
      </w:r>
      <w:r w:rsidR="00DC19E8">
        <w:rPr>
          <w:rFonts w:ascii="Arial" w:hAnsi="Arial" w:cs="Arial"/>
          <w:sz w:val="24"/>
          <w:szCs w:val="24"/>
        </w:rPr>
        <w:t>(</w:t>
      </w:r>
      <w:r w:rsidR="009F4FC2">
        <w:rPr>
          <w:rFonts w:ascii="Arial" w:hAnsi="Arial" w:cs="Arial"/>
          <w:sz w:val="24"/>
          <w:szCs w:val="24"/>
        </w:rPr>
        <w:t>WG, 2015).</w:t>
      </w:r>
      <w:r w:rsidR="000A12F4">
        <w:rPr>
          <w:rFonts w:ascii="Arial" w:hAnsi="Arial" w:cs="Arial"/>
          <w:sz w:val="24"/>
          <w:szCs w:val="24"/>
        </w:rPr>
        <w:t xml:space="preserve"> Learning is organised into </w:t>
      </w:r>
      <w:r w:rsidR="00483F0A">
        <w:rPr>
          <w:rFonts w:ascii="Arial" w:hAnsi="Arial" w:cs="Arial"/>
          <w:sz w:val="24"/>
          <w:szCs w:val="24"/>
        </w:rPr>
        <w:t>six areas of learning and experience</w:t>
      </w:r>
      <w:r w:rsidR="00EA71E5">
        <w:rPr>
          <w:rFonts w:ascii="Arial" w:hAnsi="Arial" w:cs="Arial"/>
          <w:sz w:val="24"/>
          <w:szCs w:val="24"/>
        </w:rPr>
        <w:t xml:space="preserve"> </w:t>
      </w:r>
      <w:r w:rsidR="00357737">
        <w:rPr>
          <w:rFonts w:ascii="Arial" w:hAnsi="Arial" w:cs="Arial"/>
          <w:sz w:val="24"/>
          <w:szCs w:val="24"/>
        </w:rPr>
        <w:t xml:space="preserve">which are </w:t>
      </w:r>
      <w:r w:rsidR="00100629">
        <w:rPr>
          <w:rFonts w:ascii="Arial" w:hAnsi="Arial" w:cs="Arial"/>
          <w:sz w:val="24"/>
          <w:szCs w:val="24"/>
        </w:rPr>
        <w:t>Expressive Arts, Health and Well-being, Humanities, Language, Liter</w:t>
      </w:r>
      <w:r w:rsidR="008C6D7D">
        <w:rPr>
          <w:rFonts w:ascii="Arial" w:hAnsi="Arial" w:cs="Arial"/>
          <w:sz w:val="24"/>
          <w:szCs w:val="24"/>
        </w:rPr>
        <w:t>acy and Communication, Mathematics and Numeracy and Science and Technology (WG, 2020)</w:t>
      </w:r>
      <w:r w:rsidR="00E95020">
        <w:rPr>
          <w:rFonts w:ascii="Arial" w:hAnsi="Arial" w:cs="Arial"/>
          <w:sz w:val="24"/>
          <w:szCs w:val="24"/>
        </w:rPr>
        <w:t>.</w:t>
      </w:r>
      <w:r w:rsidR="00B43289">
        <w:rPr>
          <w:rFonts w:ascii="Arial" w:hAnsi="Arial" w:cs="Arial"/>
          <w:sz w:val="24"/>
          <w:szCs w:val="24"/>
        </w:rPr>
        <w:t xml:space="preserve"> </w:t>
      </w:r>
      <w:r w:rsidR="00DE49E7">
        <w:rPr>
          <w:rFonts w:ascii="Arial" w:hAnsi="Arial" w:cs="Arial"/>
          <w:sz w:val="24"/>
          <w:szCs w:val="24"/>
        </w:rPr>
        <w:t xml:space="preserve">In comparison </w:t>
      </w:r>
      <w:r w:rsidR="00087070">
        <w:rPr>
          <w:rFonts w:ascii="Arial" w:hAnsi="Arial" w:cs="Arial"/>
          <w:sz w:val="24"/>
          <w:szCs w:val="24"/>
        </w:rPr>
        <w:t xml:space="preserve">Tickell </w:t>
      </w:r>
      <w:r w:rsidR="00110A78">
        <w:rPr>
          <w:rFonts w:ascii="Arial" w:hAnsi="Arial" w:cs="Arial"/>
          <w:sz w:val="24"/>
          <w:szCs w:val="24"/>
        </w:rPr>
        <w:t xml:space="preserve">(2011) recommended changes to </w:t>
      </w:r>
      <w:r w:rsidR="00DE49E7">
        <w:rPr>
          <w:rFonts w:ascii="Arial" w:hAnsi="Arial" w:cs="Arial"/>
          <w:sz w:val="24"/>
          <w:szCs w:val="24"/>
        </w:rPr>
        <w:t>England</w:t>
      </w:r>
      <w:r w:rsidR="00C40444">
        <w:rPr>
          <w:rFonts w:ascii="Arial" w:hAnsi="Arial" w:cs="Arial"/>
          <w:sz w:val="24"/>
          <w:szCs w:val="24"/>
        </w:rPr>
        <w:t xml:space="preserve">’s </w:t>
      </w:r>
      <w:r w:rsidR="005C20A2">
        <w:rPr>
          <w:rFonts w:ascii="Arial" w:hAnsi="Arial" w:cs="Arial"/>
          <w:sz w:val="24"/>
          <w:szCs w:val="24"/>
        </w:rPr>
        <w:t xml:space="preserve">curriculum </w:t>
      </w:r>
      <w:r w:rsidR="00110A78">
        <w:rPr>
          <w:rFonts w:ascii="Arial" w:hAnsi="Arial" w:cs="Arial"/>
          <w:sz w:val="24"/>
          <w:szCs w:val="24"/>
        </w:rPr>
        <w:t xml:space="preserve">with </w:t>
      </w:r>
      <w:r w:rsidR="0067151F">
        <w:rPr>
          <w:rFonts w:ascii="Arial" w:hAnsi="Arial" w:cs="Arial"/>
          <w:sz w:val="24"/>
          <w:szCs w:val="24"/>
        </w:rPr>
        <w:t xml:space="preserve">four </w:t>
      </w:r>
      <w:r w:rsidR="007C2C28">
        <w:rPr>
          <w:rFonts w:ascii="Arial" w:hAnsi="Arial" w:cs="Arial"/>
          <w:sz w:val="24"/>
          <w:szCs w:val="24"/>
        </w:rPr>
        <w:t xml:space="preserve">specific areas of </w:t>
      </w:r>
      <w:r w:rsidR="00CD4342">
        <w:rPr>
          <w:rFonts w:ascii="Arial" w:hAnsi="Arial" w:cs="Arial"/>
          <w:sz w:val="24"/>
          <w:szCs w:val="24"/>
        </w:rPr>
        <w:t xml:space="preserve">learning which are </w:t>
      </w:r>
      <w:r w:rsidR="004765B7">
        <w:rPr>
          <w:rFonts w:ascii="Arial" w:hAnsi="Arial" w:cs="Arial"/>
          <w:sz w:val="24"/>
          <w:szCs w:val="24"/>
        </w:rPr>
        <w:t>m</w:t>
      </w:r>
      <w:r w:rsidR="007C2C28">
        <w:rPr>
          <w:rFonts w:ascii="Arial" w:hAnsi="Arial" w:cs="Arial"/>
          <w:sz w:val="24"/>
          <w:szCs w:val="24"/>
        </w:rPr>
        <w:t xml:space="preserve">athematics, </w:t>
      </w:r>
      <w:r w:rsidR="004765B7">
        <w:rPr>
          <w:rFonts w:ascii="Arial" w:hAnsi="Arial" w:cs="Arial"/>
          <w:sz w:val="24"/>
          <w:szCs w:val="24"/>
        </w:rPr>
        <w:t>l</w:t>
      </w:r>
      <w:r w:rsidR="007C2C28">
        <w:rPr>
          <w:rFonts w:ascii="Arial" w:hAnsi="Arial" w:cs="Arial"/>
          <w:sz w:val="24"/>
          <w:szCs w:val="24"/>
        </w:rPr>
        <w:t xml:space="preserve">iteracy, </w:t>
      </w:r>
      <w:r w:rsidR="00381AD4">
        <w:rPr>
          <w:rFonts w:ascii="Arial" w:hAnsi="Arial" w:cs="Arial"/>
          <w:sz w:val="24"/>
          <w:szCs w:val="24"/>
        </w:rPr>
        <w:t>design,</w:t>
      </w:r>
      <w:r w:rsidR="007C2C28">
        <w:rPr>
          <w:rFonts w:ascii="Arial" w:hAnsi="Arial" w:cs="Arial"/>
          <w:sz w:val="24"/>
          <w:szCs w:val="24"/>
        </w:rPr>
        <w:t xml:space="preserve"> </w:t>
      </w:r>
      <w:r w:rsidR="00381AD4">
        <w:rPr>
          <w:rFonts w:ascii="Arial" w:hAnsi="Arial" w:cs="Arial"/>
          <w:sz w:val="24"/>
          <w:szCs w:val="24"/>
        </w:rPr>
        <w:t>and expressive</w:t>
      </w:r>
      <w:r w:rsidR="004765B7">
        <w:rPr>
          <w:rFonts w:ascii="Arial" w:hAnsi="Arial" w:cs="Arial"/>
          <w:sz w:val="24"/>
          <w:szCs w:val="24"/>
        </w:rPr>
        <w:t xml:space="preserve"> art</w:t>
      </w:r>
      <w:r w:rsidR="000077B1">
        <w:rPr>
          <w:rFonts w:ascii="Arial" w:hAnsi="Arial" w:cs="Arial"/>
          <w:sz w:val="24"/>
          <w:szCs w:val="24"/>
        </w:rPr>
        <w:t>,</w:t>
      </w:r>
      <w:r w:rsidR="004765B7">
        <w:rPr>
          <w:rFonts w:ascii="Arial" w:hAnsi="Arial" w:cs="Arial"/>
          <w:sz w:val="24"/>
          <w:szCs w:val="24"/>
        </w:rPr>
        <w:t xml:space="preserve"> </w:t>
      </w:r>
      <w:r w:rsidR="000F2BC3">
        <w:rPr>
          <w:rFonts w:ascii="Arial" w:hAnsi="Arial" w:cs="Arial"/>
          <w:sz w:val="24"/>
          <w:szCs w:val="24"/>
        </w:rPr>
        <w:t xml:space="preserve">and </w:t>
      </w:r>
      <w:r w:rsidR="00CD4342">
        <w:rPr>
          <w:rFonts w:ascii="Arial" w:hAnsi="Arial" w:cs="Arial"/>
          <w:sz w:val="24"/>
          <w:szCs w:val="24"/>
        </w:rPr>
        <w:t>understanding the world</w:t>
      </w:r>
      <w:r w:rsidR="00CD1F5E">
        <w:rPr>
          <w:rFonts w:ascii="Arial" w:hAnsi="Arial" w:cs="Arial"/>
          <w:sz w:val="24"/>
          <w:szCs w:val="24"/>
        </w:rPr>
        <w:t>. These</w:t>
      </w:r>
      <w:r w:rsidR="00381AD4">
        <w:rPr>
          <w:rFonts w:ascii="Arial" w:hAnsi="Arial" w:cs="Arial"/>
          <w:sz w:val="24"/>
          <w:szCs w:val="24"/>
        </w:rPr>
        <w:t xml:space="preserve"> areas </w:t>
      </w:r>
      <w:r w:rsidR="005F1EA0">
        <w:rPr>
          <w:rFonts w:ascii="Arial" w:hAnsi="Arial" w:cs="Arial"/>
          <w:sz w:val="24"/>
          <w:szCs w:val="24"/>
        </w:rPr>
        <w:t xml:space="preserve">would </w:t>
      </w:r>
      <w:r w:rsidR="00254A4B">
        <w:rPr>
          <w:rFonts w:ascii="Arial" w:hAnsi="Arial" w:cs="Arial"/>
          <w:sz w:val="24"/>
          <w:szCs w:val="24"/>
        </w:rPr>
        <w:t xml:space="preserve">enable children to apply their skills </w:t>
      </w:r>
      <w:r w:rsidR="00146BE8">
        <w:rPr>
          <w:rFonts w:ascii="Arial" w:hAnsi="Arial" w:cs="Arial"/>
          <w:sz w:val="24"/>
          <w:szCs w:val="24"/>
        </w:rPr>
        <w:t>of</w:t>
      </w:r>
      <w:r w:rsidR="00254A4B">
        <w:rPr>
          <w:rFonts w:ascii="Arial" w:hAnsi="Arial" w:cs="Arial"/>
          <w:sz w:val="24"/>
          <w:szCs w:val="24"/>
        </w:rPr>
        <w:t xml:space="preserve"> </w:t>
      </w:r>
      <w:r w:rsidR="006A4471">
        <w:rPr>
          <w:rFonts w:ascii="Arial" w:hAnsi="Arial" w:cs="Arial"/>
          <w:sz w:val="24"/>
          <w:szCs w:val="24"/>
        </w:rPr>
        <w:t xml:space="preserve">communication and </w:t>
      </w:r>
      <w:r w:rsidR="00E10148">
        <w:rPr>
          <w:rFonts w:ascii="Arial" w:hAnsi="Arial" w:cs="Arial"/>
          <w:sz w:val="24"/>
          <w:szCs w:val="24"/>
        </w:rPr>
        <w:t xml:space="preserve">language, physical </w:t>
      </w:r>
      <w:r w:rsidR="00514D13">
        <w:rPr>
          <w:rFonts w:ascii="Arial" w:hAnsi="Arial" w:cs="Arial"/>
          <w:sz w:val="24"/>
          <w:szCs w:val="24"/>
        </w:rPr>
        <w:t>development,</w:t>
      </w:r>
      <w:r w:rsidR="00E10148">
        <w:rPr>
          <w:rFonts w:ascii="Arial" w:hAnsi="Arial" w:cs="Arial"/>
          <w:sz w:val="24"/>
          <w:szCs w:val="24"/>
        </w:rPr>
        <w:t xml:space="preserve"> and personal, </w:t>
      </w:r>
      <w:r w:rsidR="00381AD4">
        <w:rPr>
          <w:rFonts w:ascii="Arial" w:hAnsi="Arial" w:cs="Arial"/>
          <w:sz w:val="24"/>
          <w:szCs w:val="24"/>
        </w:rPr>
        <w:t>social,</w:t>
      </w:r>
      <w:r w:rsidR="00E10148">
        <w:rPr>
          <w:rFonts w:ascii="Arial" w:hAnsi="Arial" w:cs="Arial"/>
          <w:sz w:val="24"/>
          <w:szCs w:val="24"/>
        </w:rPr>
        <w:t xml:space="preserve"> and emotional </w:t>
      </w:r>
      <w:r w:rsidR="000A76BF">
        <w:rPr>
          <w:rFonts w:ascii="Arial" w:hAnsi="Arial" w:cs="Arial"/>
          <w:sz w:val="24"/>
          <w:szCs w:val="24"/>
        </w:rPr>
        <w:t>development skills</w:t>
      </w:r>
      <w:r w:rsidR="005668DF">
        <w:rPr>
          <w:rFonts w:ascii="Arial" w:hAnsi="Arial" w:cs="Arial"/>
          <w:sz w:val="24"/>
          <w:szCs w:val="24"/>
        </w:rPr>
        <w:t xml:space="preserve"> to everyday learning (Tickell, 2011)</w:t>
      </w:r>
      <w:r w:rsidR="00146BE8">
        <w:rPr>
          <w:rFonts w:ascii="Arial" w:hAnsi="Arial" w:cs="Arial"/>
          <w:sz w:val="24"/>
          <w:szCs w:val="24"/>
        </w:rPr>
        <w:t>.</w:t>
      </w:r>
      <w:r w:rsidR="00B720B7">
        <w:rPr>
          <w:rFonts w:ascii="Arial" w:hAnsi="Arial" w:cs="Arial"/>
          <w:sz w:val="24"/>
          <w:szCs w:val="24"/>
        </w:rPr>
        <w:t xml:space="preserve"> </w:t>
      </w:r>
      <w:r w:rsidR="0058143E">
        <w:rPr>
          <w:rFonts w:ascii="Arial" w:hAnsi="Arial" w:cs="Arial"/>
          <w:sz w:val="24"/>
          <w:szCs w:val="24"/>
        </w:rPr>
        <w:t>O</w:t>
      </w:r>
      <w:r w:rsidR="00780536">
        <w:rPr>
          <w:rFonts w:ascii="Arial" w:hAnsi="Arial" w:cs="Arial"/>
          <w:sz w:val="24"/>
          <w:szCs w:val="24"/>
        </w:rPr>
        <w:t>bjectively</w:t>
      </w:r>
      <w:r w:rsidR="0058143E">
        <w:rPr>
          <w:rFonts w:ascii="Arial" w:hAnsi="Arial" w:cs="Arial"/>
          <w:sz w:val="24"/>
          <w:szCs w:val="24"/>
        </w:rPr>
        <w:t xml:space="preserve">, Cross </w:t>
      </w:r>
      <w:r w:rsidR="00D6014A">
        <w:rPr>
          <w:rFonts w:ascii="Arial" w:hAnsi="Arial" w:cs="Arial"/>
          <w:sz w:val="24"/>
          <w:szCs w:val="24"/>
        </w:rPr>
        <w:t>et al.</w:t>
      </w:r>
      <w:r w:rsidR="00FD7CCA">
        <w:rPr>
          <w:rFonts w:ascii="Arial" w:hAnsi="Arial" w:cs="Arial"/>
          <w:sz w:val="24"/>
          <w:szCs w:val="24"/>
        </w:rPr>
        <w:t xml:space="preserve"> (2014) points out that </w:t>
      </w:r>
      <w:r w:rsidR="00224540">
        <w:rPr>
          <w:rFonts w:ascii="Arial" w:hAnsi="Arial" w:cs="Arial"/>
          <w:sz w:val="24"/>
          <w:szCs w:val="24"/>
        </w:rPr>
        <w:t xml:space="preserve">there has never been a </w:t>
      </w:r>
      <w:r w:rsidR="00A069E2">
        <w:rPr>
          <w:rFonts w:ascii="Arial" w:hAnsi="Arial" w:cs="Arial"/>
          <w:sz w:val="24"/>
          <w:szCs w:val="24"/>
        </w:rPr>
        <w:t xml:space="preserve">comprehensive </w:t>
      </w:r>
      <w:r w:rsidR="00224540">
        <w:rPr>
          <w:rFonts w:ascii="Arial" w:hAnsi="Arial" w:cs="Arial"/>
          <w:sz w:val="24"/>
          <w:szCs w:val="24"/>
        </w:rPr>
        <w:t xml:space="preserve">curriculum </w:t>
      </w:r>
      <w:r w:rsidR="00B27391">
        <w:rPr>
          <w:rFonts w:ascii="Arial" w:hAnsi="Arial" w:cs="Arial"/>
          <w:sz w:val="24"/>
          <w:szCs w:val="24"/>
        </w:rPr>
        <w:t>that is effective across all areas of learning</w:t>
      </w:r>
      <w:r w:rsidR="00C53FE3">
        <w:rPr>
          <w:rFonts w:ascii="Arial" w:hAnsi="Arial" w:cs="Arial"/>
          <w:sz w:val="24"/>
          <w:szCs w:val="24"/>
        </w:rPr>
        <w:t xml:space="preserve"> in comparison to </w:t>
      </w:r>
      <w:r w:rsidR="00F0003F">
        <w:rPr>
          <w:rFonts w:ascii="Arial" w:hAnsi="Arial" w:cs="Arial"/>
          <w:sz w:val="24"/>
          <w:szCs w:val="24"/>
        </w:rPr>
        <w:t xml:space="preserve">a </w:t>
      </w:r>
      <w:r w:rsidR="00F1435D">
        <w:rPr>
          <w:rFonts w:ascii="Arial" w:hAnsi="Arial" w:cs="Arial"/>
          <w:sz w:val="24"/>
          <w:szCs w:val="24"/>
        </w:rPr>
        <w:t>content specific curriculum</w:t>
      </w:r>
      <w:r w:rsidR="00FF7582">
        <w:rPr>
          <w:rFonts w:ascii="Arial" w:hAnsi="Arial" w:cs="Arial"/>
          <w:sz w:val="24"/>
          <w:szCs w:val="24"/>
        </w:rPr>
        <w:t xml:space="preserve"> that is integrated with assessments and professional </w:t>
      </w:r>
      <w:r w:rsidR="000D16C9">
        <w:rPr>
          <w:rFonts w:ascii="Arial" w:hAnsi="Arial" w:cs="Arial"/>
          <w:sz w:val="24"/>
          <w:szCs w:val="24"/>
        </w:rPr>
        <w:t xml:space="preserve">development </w:t>
      </w:r>
      <w:r w:rsidR="00F0003F">
        <w:rPr>
          <w:rFonts w:ascii="Arial" w:hAnsi="Arial" w:cs="Arial"/>
          <w:sz w:val="24"/>
          <w:szCs w:val="24"/>
        </w:rPr>
        <w:t>to</w:t>
      </w:r>
      <w:r w:rsidR="000D16C9">
        <w:rPr>
          <w:rFonts w:ascii="Arial" w:hAnsi="Arial" w:cs="Arial"/>
          <w:sz w:val="24"/>
          <w:szCs w:val="24"/>
        </w:rPr>
        <w:t xml:space="preserve"> effectively pro</w:t>
      </w:r>
      <w:r w:rsidR="00F0003F">
        <w:rPr>
          <w:rFonts w:ascii="Arial" w:hAnsi="Arial" w:cs="Arial"/>
          <w:sz w:val="24"/>
          <w:szCs w:val="24"/>
        </w:rPr>
        <w:t>mote specific outcomes</w:t>
      </w:r>
      <w:r w:rsidR="00F1435D">
        <w:rPr>
          <w:rFonts w:ascii="Arial" w:hAnsi="Arial" w:cs="Arial"/>
          <w:sz w:val="24"/>
          <w:szCs w:val="24"/>
        </w:rPr>
        <w:t xml:space="preserve"> (Cross </w:t>
      </w:r>
      <w:r w:rsidR="00D6014A">
        <w:rPr>
          <w:rFonts w:ascii="Arial" w:hAnsi="Arial" w:cs="Arial"/>
          <w:sz w:val="24"/>
          <w:szCs w:val="24"/>
        </w:rPr>
        <w:t>et al.</w:t>
      </w:r>
      <w:r w:rsidR="00F1435D">
        <w:rPr>
          <w:rFonts w:ascii="Arial" w:hAnsi="Arial" w:cs="Arial"/>
          <w:sz w:val="24"/>
          <w:szCs w:val="24"/>
        </w:rPr>
        <w:t xml:space="preserve"> 2014).</w:t>
      </w:r>
      <w:r w:rsidR="00B720B7">
        <w:rPr>
          <w:rFonts w:ascii="Arial" w:hAnsi="Arial" w:cs="Arial"/>
          <w:sz w:val="24"/>
          <w:szCs w:val="24"/>
        </w:rPr>
        <w:t xml:space="preserve"> </w:t>
      </w:r>
      <w:r w:rsidR="00714FD6">
        <w:rPr>
          <w:rFonts w:ascii="Arial" w:hAnsi="Arial" w:cs="Arial"/>
          <w:sz w:val="24"/>
          <w:szCs w:val="24"/>
        </w:rPr>
        <w:t>(</w:t>
      </w:r>
      <w:r w:rsidR="005A5020">
        <w:rPr>
          <w:rFonts w:ascii="Arial" w:hAnsi="Arial" w:cs="Arial"/>
          <w:sz w:val="24"/>
          <w:szCs w:val="24"/>
        </w:rPr>
        <w:t xml:space="preserve">WG, no date). </w:t>
      </w:r>
      <w:r w:rsidR="00F1435D">
        <w:rPr>
          <w:rFonts w:ascii="Arial" w:hAnsi="Arial" w:cs="Arial"/>
          <w:sz w:val="24"/>
          <w:szCs w:val="24"/>
        </w:rPr>
        <w:t>Furthermore,</w:t>
      </w:r>
      <w:r w:rsidR="00A91628">
        <w:rPr>
          <w:rFonts w:ascii="Arial" w:hAnsi="Arial" w:cs="Arial"/>
          <w:sz w:val="24"/>
          <w:szCs w:val="24"/>
        </w:rPr>
        <w:t xml:space="preserve"> </w:t>
      </w:r>
      <w:r w:rsidR="00785E28">
        <w:rPr>
          <w:rFonts w:ascii="Arial" w:hAnsi="Arial" w:cs="Arial"/>
          <w:sz w:val="24"/>
          <w:szCs w:val="24"/>
        </w:rPr>
        <w:t xml:space="preserve">concerns have been raised by The Welsh Government </w:t>
      </w:r>
      <w:r w:rsidR="004259D1">
        <w:rPr>
          <w:rFonts w:ascii="Arial" w:hAnsi="Arial" w:cs="Arial"/>
          <w:sz w:val="24"/>
          <w:szCs w:val="24"/>
        </w:rPr>
        <w:t>(WLGA) and the Association of D</w:t>
      </w:r>
      <w:r w:rsidR="001B278B">
        <w:rPr>
          <w:rFonts w:ascii="Arial" w:hAnsi="Arial" w:cs="Arial"/>
          <w:sz w:val="24"/>
          <w:szCs w:val="24"/>
        </w:rPr>
        <w:t xml:space="preserve">irectors of Education in Wales (ADEW) to </w:t>
      </w:r>
      <w:r w:rsidR="00833AF7">
        <w:rPr>
          <w:rFonts w:ascii="Arial" w:hAnsi="Arial" w:cs="Arial"/>
          <w:sz w:val="24"/>
          <w:szCs w:val="24"/>
        </w:rPr>
        <w:t>whether</w:t>
      </w:r>
      <w:r w:rsidR="00F9515A">
        <w:rPr>
          <w:rFonts w:ascii="Arial" w:hAnsi="Arial" w:cs="Arial"/>
          <w:sz w:val="24"/>
          <w:szCs w:val="24"/>
        </w:rPr>
        <w:t xml:space="preserve"> teachers are going to be relied upon too h</w:t>
      </w:r>
      <w:r w:rsidR="00833AF7">
        <w:rPr>
          <w:rFonts w:ascii="Arial" w:hAnsi="Arial" w:cs="Arial"/>
          <w:sz w:val="24"/>
          <w:szCs w:val="24"/>
        </w:rPr>
        <w:t>eavily leaving children’s learning to chance of the knowledge of individual teachers (</w:t>
      </w:r>
      <w:r w:rsidR="00CE4EF4">
        <w:rPr>
          <w:rFonts w:ascii="Arial" w:hAnsi="Arial" w:cs="Arial"/>
          <w:sz w:val="24"/>
          <w:szCs w:val="24"/>
        </w:rPr>
        <w:t>Lewis, 2019)</w:t>
      </w:r>
      <w:r w:rsidR="00833AF7">
        <w:rPr>
          <w:rFonts w:ascii="Arial" w:hAnsi="Arial" w:cs="Arial"/>
          <w:sz w:val="24"/>
          <w:szCs w:val="24"/>
        </w:rPr>
        <w:t>.</w:t>
      </w:r>
    </w:p>
    <w:p w14:paraId="218B22AC" w14:textId="04D5B359" w:rsidR="008853B2" w:rsidRDefault="008853B2" w:rsidP="00A85D6E">
      <w:pPr>
        <w:spacing w:line="360" w:lineRule="auto"/>
        <w:jc w:val="both"/>
        <w:rPr>
          <w:rFonts w:ascii="Arial" w:hAnsi="Arial" w:cs="Arial"/>
          <w:sz w:val="24"/>
          <w:szCs w:val="24"/>
        </w:rPr>
      </w:pPr>
    </w:p>
    <w:p w14:paraId="6D8A9A17" w14:textId="77777777" w:rsidR="001C7CAC" w:rsidRDefault="001C7CAC" w:rsidP="00D96C9D">
      <w:pPr>
        <w:spacing w:line="360" w:lineRule="auto"/>
        <w:jc w:val="both"/>
        <w:rPr>
          <w:rFonts w:ascii="Arial" w:hAnsi="Arial" w:cs="Arial"/>
          <w:sz w:val="24"/>
          <w:szCs w:val="24"/>
        </w:rPr>
      </w:pPr>
    </w:p>
    <w:p w14:paraId="54292796" w14:textId="77777777" w:rsidR="00156E7B" w:rsidRDefault="00156E7B" w:rsidP="00D96C9D">
      <w:pPr>
        <w:spacing w:line="360" w:lineRule="auto"/>
        <w:jc w:val="both"/>
        <w:rPr>
          <w:rFonts w:ascii="Arial" w:hAnsi="Arial" w:cs="Arial"/>
          <w:sz w:val="24"/>
          <w:szCs w:val="24"/>
        </w:rPr>
      </w:pPr>
    </w:p>
    <w:p w14:paraId="457046D1" w14:textId="77777777" w:rsidR="00156E7B" w:rsidRDefault="00156E7B" w:rsidP="00D96C9D">
      <w:pPr>
        <w:spacing w:line="360" w:lineRule="auto"/>
        <w:jc w:val="both"/>
        <w:rPr>
          <w:rFonts w:ascii="Arial" w:hAnsi="Arial" w:cs="Arial"/>
          <w:sz w:val="24"/>
          <w:szCs w:val="24"/>
        </w:rPr>
      </w:pPr>
    </w:p>
    <w:p w14:paraId="2BD72117" w14:textId="77777777" w:rsidR="00156E7B" w:rsidRDefault="00156E7B" w:rsidP="00D96C9D">
      <w:pPr>
        <w:spacing w:line="360" w:lineRule="auto"/>
        <w:jc w:val="both"/>
        <w:rPr>
          <w:rFonts w:ascii="Arial" w:hAnsi="Arial" w:cs="Arial"/>
          <w:sz w:val="24"/>
          <w:szCs w:val="24"/>
        </w:rPr>
      </w:pPr>
    </w:p>
    <w:p w14:paraId="39A4D3CD" w14:textId="77777777" w:rsidR="00156E7B" w:rsidRDefault="00156E7B" w:rsidP="00D96C9D">
      <w:pPr>
        <w:spacing w:line="360" w:lineRule="auto"/>
        <w:jc w:val="both"/>
        <w:rPr>
          <w:rFonts w:ascii="Arial" w:hAnsi="Arial" w:cs="Arial"/>
          <w:sz w:val="24"/>
          <w:szCs w:val="24"/>
        </w:rPr>
      </w:pPr>
    </w:p>
    <w:p w14:paraId="518CFAF0" w14:textId="77777777" w:rsidR="00156E7B" w:rsidRDefault="00156E7B" w:rsidP="00D96C9D">
      <w:pPr>
        <w:spacing w:line="360" w:lineRule="auto"/>
        <w:jc w:val="both"/>
        <w:rPr>
          <w:rFonts w:ascii="Arial" w:hAnsi="Arial" w:cs="Arial"/>
          <w:sz w:val="24"/>
          <w:szCs w:val="24"/>
        </w:rPr>
      </w:pPr>
    </w:p>
    <w:p w14:paraId="610027F3" w14:textId="77777777" w:rsidR="00156E7B" w:rsidRDefault="00156E7B" w:rsidP="00D96C9D">
      <w:pPr>
        <w:spacing w:line="360" w:lineRule="auto"/>
        <w:jc w:val="both"/>
        <w:rPr>
          <w:rFonts w:ascii="Arial" w:hAnsi="Arial" w:cs="Arial"/>
          <w:sz w:val="24"/>
          <w:szCs w:val="24"/>
        </w:rPr>
      </w:pPr>
    </w:p>
    <w:p w14:paraId="18A72080" w14:textId="2883BD41" w:rsidR="001C7CAC" w:rsidRPr="00156E7B" w:rsidRDefault="00B84B04" w:rsidP="00156E7B">
      <w:pPr>
        <w:spacing w:line="360" w:lineRule="auto"/>
        <w:jc w:val="center"/>
        <w:rPr>
          <w:rFonts w:ascii="Arial" w:hAnsi="Arial" w:cs="Arial"/>
          <w:b/>
          <w:bCs/>
          <w:sz w:val="32"/>
          <w:szCs w:val="32"/>
          <w:u w:val="single"/>
        </w:rPr>
      </w:pPr>
      <w:r w:rsidRPr="00156E7B">
        <w:rPr>
          <w:rFonts w:ascii="Arial" w:hAnsi="Arial" w:cs="Arial"/>
          <w:b/>
          <w:bCs/>
          <w:sz w:val="32"/>
          <w:szCs w:val="32"/>
          <w:u w:val="single"/>
        </w:rPr>
        <w:lastRenderedPageBreak/>
        <w:t xml:space="preserve">Section </w:t>
      </w:r>
      <w:r w:rsidR="00512415" w:rsidRPr="00156E7B">
        <w:rPr>
          <w:rFonts w:ascii="Arial" w:hAnsi="Arial" w:cs="Arial"/>
          <w:b/>
          <w:bCs/>
          <w:sz w:val="32"/>
          <w:szCs w:val="32"/>
          <w:u w:val="single"/>
        </w:rPr>
        <w:t>2</w:t>
      </w:r>
    </w:p>
    <w:p w14:paraId="2D3789B5" w14:textId="77777777" w:rsidR="00156E7B" w:rsidRDefault="00156E7B" w:rsidP="00D96C9D">
      <w:pPr>
        <w:spacing w:line="360" w:lineRule="auto"/>
        <w:jc w:val="both"/>
        <w:rPr>
          <w:rFonts w:ascii="Arial" w:hAnsi="Arial" w:cs="Arial"/>
          <w:sz w:val="24"/>
          <w:szCs w:val="24"/>
        </w:rPr>
      </w:pPr>
    </w:p>
    <w:p w14:paraId="505CD1ED" w14:textId="5E097E1A" w:rsidR="006E12E5" w:rsidRDefault="006C28DD" w:rsidP="00D96C9D">
      <w:pPr>
        <w:spacing w:line="360" w:lineRule="auto"/>
        <w:jc w:val="both"/>
        <w:rPr>
          <w:rFonts w:ascii="Arial" w:hAnsi="Arial" w:cs="Arial"/>
          <w:sz w:val="24"/>
          <w:szCs w:val="24"/>
        </w:rPr>
      </w:pPr>
      <w:r>
        <w:rPr>
          <w:rFonts w:ascii="Arial" w:hAnsi="Arial" w:cs="Arial"/>
          <w:sz w:val="24"/>
          <w:szCs w:val="24"/>
        </w:rPr>
        <w:t>The Early Years Development and Assessment Framework (EYDAF) was introduced t</w:t>
      </w:r>
      <w:r w:rsidR="00783409">
        <w:rPr>
          <w:rFonts w:ascii="Arial" w:hAnsi="Arial" w:cs="Arial"/>
          <w:sz w:val="24"/>
          <w:szCs w:val="24"/>
        </w:rPr>
        <w:t xml:space="preserve">hrough </w:t>
      </w:r>
      <w:r w:rsidR="00493875">
        <w:rPr>
          <w:rFonts w:ascii="Arial" w:hAnsi="Arial" w:cs="Arial"/>
          <w:sz w:val="24"/>
          <w:szCs w:val="24"/>
        </w:rPr>
        <w:t xml:space="preserve">an independent stocktake of the Foundation Phase in </w:t>
      </w:r>
      <w:r w:rsidR="00B70141">
        <w:rPr>
          <w:rFonts w:ascii="Arial" w:hAnsi="Arial" w:cs="Arial"/>
          <w:sz w:val="24"/>
          <w:szCs w:val="24"/>
        </w:rPr>
        <w:t>Wales led</w:t>
      </w:r>
      <w:r w:rsidR="007B1BAD">
        <w:rPr>
          <w:rFonts w:ascii="Arial" w:hAnsi="Arial" w:cs="Arial"/>
          <w:sz w:val="24"/>
          <w:szCs w:val="24"/>
        </w:rPr>
        <w:t xml:space="preserve"> </w:t>
      </w:r>
      <w:r w:rsidR="0047256A">
        <w:rPr>
          <w:rFonts w:ascii="Arial" w:hAnsi="Arial" w:cs="Arial"/>
          <w:sz w:val="24"/>
          <w:szCs w:val="24"/>
        </w:rPr>
        <w:t xml:space="preserve">by Professor </w:t>
      </w:r>
      <w:proofErr w:type="spellStart"/>
      <w:r w:rsidR="0047256A">
        <w:rPr>
          <w:rFonts w:ascii="Arial" w:hAnsi="Arial" w:cs="Arial"/>
          <w:sz w:val="24"/>
          <w:szCs w:val="24"/>
        </w:rPr>
        <w:t>I</w:t>
      </w:r>
      <w:r w:rsidR="00E71854">
        <w:rPr>
          <w:rFonts w:ascii="Arial" w:hAnsi="Arial" w:cs="Arial"/>
          <w:sz w:val="24"/>
          <w:szCs w:val="24"/>
        </w:rPr>
        <w:t>ram</w:t>
      </w:r>
      <w:proofErr w:type="spellEnd"/>
      <w:r w:rsidR="00E71854">
        <w:rPr>
          <w:rFonts w:ascii="Arial" w:hAnsi="Arial" w:cs="Arial"/>
          <w:sz w:val="24"/>
          <w:szCs w:val="24"/>
        </w:rPr>
        <w:t xml:space="preserve"> Siraj </w:t>
      </w:r>
      <w:r w:rsidR="00405E1F">
        <w:rPr>
          <w:rFonts w:ascii="Arial" w:hAnsi="Arial" w:cs="Arial"/>
          <w:sz w:val="24"/>
          <w:szCs w:val="24"/>
        </w:rPr>
        <w:t xml:space="preserve">(Welsh Government, 2014a) </w:t>
      </w:r>
      <w:r w:rsidR="002507C8">
        <w:rPr>
          <w:rFonts w:ascii="Arial" w:hAnsi="Arial" w:cs="Arial"/>
          <w:sz w:val="24"/>
          <w:szCs w:val="24"/>
        </w:rPr>
        <w:t xml:space="preserve">and the </w:t>
      </w:r>
      <w:r w:rsidR="002606FC">
        <w:rPr>
          <w:rFonts w:ascii="Arial" w:hAnsi="Arial" w:cs="Arial"/>
          <w:sz w:val="24"/>
          <w:szCs w:val="24"/>
        </w:rPr>
        <w:t xml:space="preserve">publishing of Building a </w:t>
      </w:r>
      <w:r w:rsidR="008358E7">
        <w:rPr>
          <w:rFonts w:ascii="Arial" w:hAnsi="Arial" w:cs="Arial"/>
          <w:sz w:val="24"/>
          <w:szCs w:val="24"/>
        </w:rPr>
        <w:t>B</w:t>
      </w:r>
      <w:r w:rsidR="002606FC">
        <w:rPr>
          <w:rFonts w:ascii="Arial" w:hAnsi="Arial" w:cs="Arial"/>
          <w:sz w:val="24"/>
          <w:szCs w:val="24"/>
        </w:rPr>
        <w:t xml:space="preserve">righter </w:t>
      </w:r>
      <w:r w:rsidR="008358E7">
        <w:rPr>
          <w:rFonts w:ascii="Arial" w:hAnsi="Arial" w:cs="Arial"/>
          <w:sz w:val="24"/>
          <w:szCs w:val="24"/>
        </w:rPr>
        <w:t>Future (</w:t>
      </w:r>
      <w:r w:rsidR="006B3310">
        <w:rPr>
          <w:rFonts w:ascii="Arial" w:hAnsi="Arial" w:cs="Arial"/>
          <w:sz w:val="24"/>
          <w:szCs w:val="24"/>
        </w:rPr>
        <w:t xml:space="preserve">WG, </w:t>
      </w:r>
      <w:r w:rsidR="008358E7">
        <w:rPr>
          <w:rFonts w:ascii="Arial" w:hAnsi="Arial" w:cs="Arial"/>
          <w:sz w:val="24"/>
          <w:szCs w:val="24"/>
        </w:rPr>
        <w:t>2013)</w:t>
      </w:r>
      <w:r w:rsidR="00CE3D0D">
        <w:rPr>
          <w:rFonts w:ascii="Arial" w:hAnsi="Arial" w:cs="Arial"/>
          <w:sz w:val="24"/>
          <w:szCs w:val="24"/>
        </w:rPr>
        <w:t>.</w:t>
      </w:r>
      <w:r w:rsidR="006E00D7">
        <w:rPr>
          <w:rFonts w:ascii="Arial" w:hAnsi="Arial" w:cs="Arial"/>
          <w:sz w:val="24"/>
          <w:szCs w:val="24"/>
        </w:rPr>
        <w:t xml:space="preserve"> </w:t>
      </w:r>
      <w:r w:rsidR="00C8069A">
        <w:rPr>
          <w:rFonts w:ascii="Arial" w:hAnsi="Arial" w:cs="Arial"/>
          <w:sz w:val="24"/>
          <w:szCs w:val="24"/>
        </w:rPr>
        <w:t xml:space="preserve">This </w:t>
      </w:r>
      <w:r w:rsidR="009E5B63">
        <w:rPr>
          <w:rFonts w:ascii="Arial" w:hAnsi="Arial" w:cs="Arial"/>
          <w:sz w:val="24"/>
          <w:szCs w:val="24"/>
        </w:rPr>
        <w:t xml:space="preserve">Framework </w:t>
      </w:r>
      <w:r w:rsidR="006359FB">
        <w:rPr>
          <w:rFonts w:ascii="Arial" w:hAnsi="Arial" w:cs="Arial"/>
          <w:sz w:val="24"/>
          <w:szCs w:val="24"/>
        </w:rPr>
        <w:t xml:space="preserve">set the </w:t>
      </w:r>
      <w:r w:rsidR="009E5B63">
        <w:rPr>
          <w:rFonts w:ascii="Arial" w:hAnsi="Arial" w:cs="Arial"/>
          <w:sz w:val="24"/>
          <w:szCs w:val="24"/>
        </w:rPr>
        <w:t>standardis</w:t>
      </w:r>
      <w:r w:rsidR="00925423">
        <w:rPr>
          <w:rFonts w:ascii="Arial" w:hAnsi="Arial" w:cs="Arial"/>
          <w:sz w:val="24"/>
          <w:szCs w:val="24"/>
        </w:rPr>
        <w:t xml:space="preserve">ation </w:t>
      </w:r>
      <w:r w:rsidR="00B70141">
        <w:rPr>
          <w:rFonts w:ascii="Arial" w:hAnsi="Arial" w:cs="Arial"/>
          <w:sz w:val="24"/>
          <w:szCs w:val="24"/>
        </w:rPr>
        <w:t>for</w:t>
      </w:r>
      <w:r w:rsidR="006E00D7">
        <w:rPr>
          <w:rFonts w:ascii="Arial" w:hAnsi="Arial" w:cs="Arial"/>
          <w:sz w:val="24"/>
          <w:szCs w:val="24"/>
        </w:rPr>
        <w:t xml:space="preserve"> assessment of </w:t>
      </w:r>
      <w:r w:rsidR="00413722">
        <w:rPr>
          <w:rFonts w:ascii="Arial" w:hAnsi="Arial" w:cs="Arial"/>
          <w:sz w:val="24"/>
          <w:szCs w:val="24"/>
        </w:rPr>
        <w:t>children’s development</w:t>
      </w:r>
      <w:r w:rsidR="00591B08">
        <w:rPr>
          <w:rFonts w:ascii="Arial" w:hAnsi="Arial" w:cs="Arial"/>
          <w:sz w:val="24"/>
          <w:szCs w:val="24"/>
        </w:rPr>
        <w:t xml:space="preserve"> across </w:t>
      </w:r>
      <w:r w:rsidR="00347002">
        <w:rPr>
          <w:rFonts w:ascii="Arial" w:hAnsi="Arial" w:cs="Arial"/>
          <w:sz w:val="24"/>
          <w:szCs w:val="24"/>
        </w:rPr>
        <w:t>Wales</w:t>
      </w:r>
      <w:r w:rsidR="00EE61C0">
        <w:rPr>
          <w:rFonts w:ascii="Arial" w:hAnsi="Arial" w:cs="Arial"/>
          <w:sz w:val="24"/>
          <w:szCs w:val="24"/>
        </w:rPr>
        <w:t xml:space="preserve"> </w:t>
      </w:r>
      <w:r w:rsidR="00C9237D">
        <w:rPr>
          <w:rFonts w:ascii="Arial" w:hAnsi="Arial" w:cs="Arial"/>
          <w:sz w:val="24"/>
          <w:szCs w:val="24"/>
        </w:rPr>
        <w:t>with</w:t>
      </w:r>
      <w:r w:rsidR="009B27A5">
        <w:rPr>
          <w:rFonts w:ascii="Arial" w:hAnsi="Arial" w:cs="Arial"/>
          <w:sz w:val="24"/>
          <w:szCs w:val="24"/>
        </w:rPr>
        <w:t xml:space="preserve">in the </w:t>
      </w:r>
      <w:r w:rsidR="00591B08">
        <w:rPr>
          <w:rFonts w:ascii="Arial" w:hAnsi="Arial" w:cs="Arial"/>
          <w:sz w:val="24"/>
          <w:szCs w:val="24"/>
        </w:rPr>
        <w:t xml:space="preserve">Health and Education </w:t>
      </w:r>
      <w:r w:rsidR="007C55AF">
        <w:rPr>
          <w:rFonts w:ascii="Arial" w:hAnsi="Arial" w:cs="Arial"/>
          <w:sz w:val="24"/>
          <w:szCs w:val="24"/>
        </w:rPr>
        <w:t>sector</w:t>
      </w:r>
      <w:r w:rsidR="00A1679C">
        <w:rPr>
          <w:rFonts w:ascii="Arial" w:hAnsi="Arial" w:cs="Arial"/>
          <w:sz w:val="24"/>
          <w:szCs w:val="24"/>
        </w:rPr>
        <w:t xml:space="preserve"> for children up to 7 years old</w:t>
      </w:r>
      <w:r w:rsidR="00E16EBD">
        <w:rPr>
          <w:rFonts w:ascii="Arial" w:hAnsi="Arial" w:cs="Arial"/>
          <w:sz w:val="24"/>
          <w:szCs w:val="24"/>
        </w:rPr>
        <w:t xml:space="preserve"> </w:t>
      </w:r>
      <w:r w:rsidR="00FA045A">
        <w:rPr>
          <w:rFonts w:ascii="Arial" w:hAnsi="Arial" w:cs="Arial"/>
          <w:sz w:val="24"/>
          <w:szCs w:val="24"/>
        </w:rPr>
        <w:t xml:space="preserve">(Lewis, 2014; </w:t>
      </w:r>
      <w:proofErr w:type="spellStart"/>
      <w:r w:rsidR="002D383D" w:rsidRPr="00DD3E57">
        <w:rPr>
          <w:rFonts w:ascii="Arial" w:hAnsi="Arial" w:cs="Arial"/>
          <w:sz w:val="24"/>
          <w:szCs w:val="24"/>
        </w:rPr>
        <w:t>Mudiad</w:t>
      </w:r>
      <w:proofErr w:type="spellEnd"/>
      <w:r w:rsidR="002D383D" w:rsidRPr="00DD3E57">
        <w:rPr>
          <w:rFonts w:ascii="Arial" w:hAnsi="Arial" w:cs="Arial"/>
          <w:sz w:val="24"/>
          <w:szCs w:val="24"/>
        </w:rPr>
        <w:t xml:space="preserve"> </w:t>
      </w:r>
      <w:proofErr w:type="spellStart"/>
      <w:r w:rsidR="002D383D" w:rsidRPr="00DD3E57">
        <w:rPr>
          <w:rFonts w:ascii="Arial" w:hAnsi="Arial" w:cs="Arial"/>
          <w:sz w:val="24"/>
          <w:szCs w:val="24"/>
        </w:rPr>
        <w:t>Meithrin</w:t>
      </w:r>
      <w:proofErr w:type="spellEnd"/>
      <w:r w:rsidR="002D383D">
        <w:rPr>
          <w:rFonts w:ascii="Arial" w:hAnsi="Arial" w:cs="Arial"/>
          <w:sz w:val="24"/>
          <w:szCs w:val="24"/>
        </w:rPr>
        <w:t>, no date)</w:t>
      </w:r>
      <w:r w:rsidR="00413722">
        <w:rPr>
          <w:rFonts w:ascii="Arial" w:hAnsi="Arial" w:cs="Arial"/>
          <w:sz w:val="24"/>
          <w:szCs w:val="24"/>
        </w:rPr>
        <w:t>.</w:t>
      </w:r>
      <w:r w:rsidR="00693899">
        <w:rPr>
          <w:rFonts w:ascii="Arial" w:hAnsi="Arial" w:cs="Arial"/>
          <w:sz w:val="24"/>
          <w:szCs w:val="24"/>
        </w:rPr>
        <w:t xml:space="preserve"> The framework </w:t>
      </w:r>
      <w:r w:rsidR="007577C2">
        <w:rPr>
          <w:rFonts w:ascii="Arial" w:hAnsi="Arial" w:cs="Arial"/>
          <w:sz w:val="24"/>
          <w:szCs w:val="24"/>
        </w:rPr>
        <w:t>is a collection of linked</w:t>
      </w:r>
      <w:r w:rsidR="004B3EAE">
        <w:rPr>
          <w:rFonts w:ascii="Arial" w:hAnsi="Arial" w:cs="Arial"/>
          <w:sz w:val="24"/>
          <w:szCs w:val="24"/>
        </w:rPr>
        <w:t xml:space="preserve"> systems for</w:t>
      </w:r>
      <w:r w:rsidR="007577C2">
        <w:rPr>
          <w:rFonts w:ascii="Arial" w:hAnsi="Arial" w:cs="Arial"/>
          <w:sz w:val="24"/>
          <w:szCs w:val="24"/>
        </w:rPr>
        <w:t xml:space="preserve"> asses</w:t>
      </w:r>
      <w:r w:rsidR="004B3EAE">
        <w:rPr>
          <w:rFonts w:ascii="Arial" w:hAnsi="Arial" w:cs="Arial"/>
          <w:sz w:val="24"/>
          <w:szCs w:val="24"/>
        </w:rPr>
        <w:t xml:space="preserve">sing, </w:t>
      </w:r>
      <w:r w:rsidR="00152B01">
        <w:rPr>
          <w:rFonts w:ascii="Arial" w:hAnsi="Arial" w:cs="Arial"/>
          <w:sz w:val="24"/>
          <w:szCs w:val="24"/>
        </w:rPr>
        <w:t>tracking,</w:t>
      </w:r>
      <w:r w:rsidR="004B3EAE">
        <w:rPr>
          <w:rFonts w:ascii="Arial" w:hAnsi="Arial" w:cs="Arial"/>
          <w:sz w:val="24"/>
          <w:szCs w:val="24"/>
        </w:rPr>
        <w:t xml:space="preserve"> and </w:t>
      </w:r>
      <w:r w:rsidR="009D1272">
        <w:rPr>
          <w:rFonts w:ascii="Arial" w:hAnsi="Arial" w:cs="Arial"/>
          <w:sz w:val="24"/>
          <w:szCs w:val="24"/>
        </w:rPr>
        <w:t xml:space="preserve">monitoring </w:t>
      </w:r>
      <w:r w:rsidR="004B2B91">
        <w:rPr>
          <w:rFonts w:ascii="Arial" w:hAnsi="Arial" w:cs="Arial"/>
          <w:sz w:val="24"/>
          <w:szCs w:val="24"/>
        </w:rPr>
        <w:t>children’s</w:t>
      </w:r>
      <w:r w:rsidR="009D1272">
        <w:rPr>
          <w:rFonts w:ascii="Arial" w:hAnsi="Arial" w:cs="Arial"/>
          <w:sz w:val="24"/>
          <w:szCs w:val="24"/>
        </w:rPr>
        <w:t xml:space="preserve"> development </w:t>
      </w:r>
      <w:r w:rsidR="004B2B91">
        <w:rPr>
          <w:rFonts w:ascii="Arial" w:hAnsi="Arial" w:cs="Arial"/>
          <w:sz w:val="24"/>
          <w:szCs w:val="24"/>
        </w:rPr>
        <w:t>(</w:t>
      </w:r>
      <w:r w:rsidR="00C766F7">
        <w:rPr>
          <w:rFonts w:ascii="Arial" w:hAnsi="Arial" w:cs="Arial"/>
          <w:sz w:val="24"/>
          <w:szCs w:val="24"/>
        </w:rPr>
        <w:t>WG, 2015</w:t>
      </w:r>
      <w:r w:rsidR="00464389">
        <w:rPr>
          <w:rFonts w:ascii="Arial" w:hAnsi="Arial" w:cs="Arial"/>
          <w:sz w:val="24"/>
          <w:szCs w:val="24"/>
        </w:rPr>
        <w:t>a</w:t>
      </w:r>
      <w:r w:rsidR="00F74D56">
        <w:rPr>
          <w:rFonts w:ascii="Arial" w:hAnsi="Arial" w:cs="Arial"/>
          <w:sz w:val="24"/>
          <w:szCs w:val="24"/>
        </w:rPr>
        <w:t>)</w:t>
      </w:r>
      <w:r w:rsidR="00152B01">
        <w:rPr>
          <w:rFonts w:ascii="Arial" w:hAnsi="Arial" w:cs="Arial"/>
          <w:sz w:val="24"/>
          <w:szCs w:val="24"/>
        </w:rPr>
        <w:t xml:space="preserve">. </w:t>
      </w:r>
      <w:r w:rsidR="00A12908">
        <w:rPr>
          <w:rFonts w:ascii="Arial" w:hAnsi="Arial" w:cs="Arial"/>
          <w:sz w:val="24"/>
          <w:szCs w:val="24"/>
        </w:rPr>
        <w:t>An example of this is evident</w:t>
      </w:r>
      <w:r w:rsidR="00186AE3">
        <w:rPr>
          <w:rFonts w:ascii="Arial" w:hAnsi="Arial" w:cs="Arial"/>
          <w:sz w:val="24"/>
          <w:szCs w:val="24"/>
        </w:rPr>
        <w:t xml:space="preserve"> in the </w:t>
      </w:r>
      <w:r w:rsidR="009F7AE6">
        <w:rPr>
          <w:rFonts w:ascii="Arial" w:hAnsi="Arial" w:cs="Arial"/>
          <w:sz w:val="24"/>
          <w:szCs w:val="24"/>
        </w:rPr>
        <w:t xml:space="preserve">report of </w:t>
      </w:r>
      <w:r w:rsidR="001F0BDC">
        <w:rPr>
          <w:rFonts w:ascii="Arial" w:hAnsi="Arial" w:cs="Arial"/>
          <w:sz w:val="24"/>
          <w:szCs w:val="24"/>
        </w:rPr>
        <w:t xml:space="preserve">Redwood et al. (2019) </w:t>
      </w:r>
      <w:r w:rsidR="00186AE3">
        <w:rPr>
          <w:rFonts w:ascii="Arial" w:hAnsi="Arial" w:cs="Arial"/>
          <w:sz w:val="24"/>
          <w:szCs w:val="24"/>
        </w:rPr>
        <w:t xml:space="preserve">who </w:t>
      </w:r>
      <w:r w:rsidR="00F13616">
        <w:rPr>
          <w:rFonts w:ascii="Arial" w:hAnsi="Arial" w:cs="Arial"/>
          <w:sz w:val="24"/>
          <w:szCs w:val="24"/>
        </w:rPr>
        <w:t xml:space="preserve">used a mix method approach </w:t>
      </w:r>
      <w:r w:rsidR="00613644">
        <w:rPr>
          <w:rFonts w:ascii="Arial" w:hAnsi="Arial" w:cs="Arial"/>
          <w:sz w:val="24"/>
          <w:szCs w:val="24"/>
        </w:rPr>
        <w:t>to ensure both qualitative and quantit</w:t>
      </w:r>
      <w:r w:rsidR="00B87EEF">
        <w:rPr>
          <w:rFonts w:ascii="Arial" w:hAnsi="Arial" w:cs="Arial"/>
          <w:sz w:val="24"/>
          <w:szCs w:val="24"/>
        </w:rPr>
        <w:t>ative evidence was gathered from independent parent</w:t>
      </w:r>
      <w:r w:rsidR="003368EC">
        <w:rPr>
          <w:rFonts w:ascii="Arial" w:hAnsi="Arial" w:cs="Arial"/>
          <w:sz w:val="24"/>
          <w:szCs w:val="24"/>
        </w:rPr>
        <w:t xml:space="preserve"> reviews</w:t>
      </w:r>
      <w:r w:rsidR="00B87EEF">
        <w:rPr>
          <w:rFonts w:ascii="Arial" w:hAnsi="Arial" w:cs="Arial"/>
          <w:sz w:val="24"/>
          <w:szCs w:val="24"/>
        </w:rPr>
        <w:t xml:space="preserve"> </w:t>
      </w:r>
      <w:r w:rsidR="007C7948">
        <w:rPr>
          <w:rFonts w:ascii="Arial" w:hAnsi="Arial" w:cs="Arial"/>
          <w:sz w:val="24"/>
          <w:szCs w:val="24"/>
        </w:rPr>
        <w:t>and</w:t>
      </w:r>
      <w:r w:rsidR="00B87EEF">
        <w:rPr>
          <w:rFonts w:ascii="Arial" w:hAnsi="Arial" w:cs="Arial"/>
          <w:sz w:val="24"/>
          <w:szCs w:val="24"/>
        </w:rPr>
        <w:t xml:space="preserve"> professional reviews</w:t>
      </w:r>
      <w:r w:rsidR="00BB65A3">
        <w:rPr>
          <w:rFonts w:ascii="Arial" w:hAnsi="Arial" w:cs="Arial"/>
          <w:sz w:val="24"/>
          <w:szCs w:val="24"/>
        </w:rPr>
        <w:t xml:space="preserve"> and evidence gathering combined with </w:t>
      </w:r>
      <w:r w:rsidR="00B37E37">
        <w:rPr>
          <w:rFonts w:ascii="Arial" w:hAnsi="Arial" w:cs="Arial"/>
          <w:sz w:val="24"/>
          <w:szCs w:val="24"/>
        </w:rPr>
        <w:t xml:space="preserve">focus </w:t>
      </w:r>
      <w:r w:rsidR="00BB65A3">
        <w:rPr>
          <w:rFonts w:ascii="Arial" w:hAnsi="Arial" w:cs="Arial"/>
          <w:sz w:val="24"/>
          <w:szCs w:val="24"/>
        </w:rPr>
        <w:t>groups</w:t>
      </w:r>
      <w:r w:rsidR="002719C6">
        <w:rPr>
          <w:rFonts w:ascii="Arial" w:hAnsi="Arial" w:cs="Arial"/>
          <w:sz w:val="24"/>
          <w:szCs w:val="24"/>
        </w:rPr>
        <w:t xml:space="preserve">. </w:t>
      </w:r>
      <w:r w:rsidR="006C28B8">
        <w:rPr>
          <w:rFonts w:ascii="Arial" w:hAnsi="Arial" w:cs="Arial"/>
          <w:sz w:val="24"/>
          <w:szCs w:val="24"/>
        </w:rPr>
        <w:t>T</w:t>
      </w:r>
      <w:r w:rsidR="00290281">
        <w:rPr>
          <w:rFonts w:ascii="Arial" w:hAnsi="Arial" w:cs="Arial"/>
          <w:sz w:val="24"/>
          <w:szCs w:val="24"/>
        </w:rPr>
        <w:t>h</w:t>
      </w:r>
      <w:r w:rsidR="006C28B8">
        <w:rPr>
          <w:rFonts w:ascii="Arial" w:hAnsi="Arial" w:cs="Arial"/>
          <w:sz w:val="24"/>
          <w:szCs w:val="24"/>
        </w:rPr>
        <w:t>e conclusion was evident that</w:t>
      </w:r>
      <w:r w:rsidR="00D00724">
        <w:rPr>
          <w:rFonts w:ascii="Arial" w:hAnsi="Arial" w:cs="Arial"/>
          <w:sz w:val="24"/>
          <w:szCs w:val="24"/>
        </w:rPr>
        <w:t xml:space="preserve"> </w:t>
      </w:r>
      <w:r w:rsidR="006760E3">
        <w:rPr>
          <w:rFonts w:ascii="Arial" w:hAnsi="Arial" w:cs="Arial"/>
          <w:sz w:val="24"/>
          <w:szCs w:val="24"/>
        </w:rPr>
        <w:t xml:space="preserve">effective </w:t>
      </w:r>
      <w:r w:rsidR="00981869">
        <w:rPr>
          <w:rFonts w:ascii="Arial" w:hAnsi="Arial" w:cs="Arial"/>
          <w:sz w:val="24"/>
          <w:szCs w:val="24"/>
        </w:rPr>
        <w:t xml:space="preserve">assessment tools enabled collaborative </w:t>
      </w:r>
      <w:r w:rsidR="00851F71">
        <w:rPr>
          <w:rFonts w:ascii="Arial" w:hAnsi="Arial" w:cs="Arial"/>
          <w:sz w:val="24"/>
          <w:szCs w:val="24"/>
        </w:rPr>
        <w:t>inter-agency and pa</w:t>
      </w:r>
      <w:r w:rsidR="009B1031">
        <w:rPr>
          <w:rFonts w:ascii="Arial" w:hAnsi="Arial" w:cs="Arial"/>
          <w:sz w:val="24"/>
          <w:szCs w:val="24"/>
        </w:rPr>
        <w:t xml:space="preserve">rental engagement to identify </w:t>
      </w:r>
      <w:r w:rsidR="007F4384">
        <w:rPr>
          <w:rFonts w:ascii="Arial" w:hAnsi="Arial" w:cs="Arial"/>
          <w:sz w:val="24"/>
          <w:szCs w:val="24"/>
        </w:rPr>
        <w:t xml:space="preserve">the needs for early intervention in </w:t>
      </w:r>
      <w:r w:rsidR="00981869">
        <w:rPr>
          <w:rFonts w:ascii="Arial" w:hAnsi="Arial" w:cs="Arial"/>
          <w:sz w:val="24"/>
          <w:szCs w:val="24"/>
        </w:rPr>
        <w:t>children’s</w:t>
      </w:r>
      <w:r w:rsidR="007F4384">
        <w:rPr>
          <w:rFonts w:ascii="Arial" w:hAnsi="Arial" w:cs="Arial"/>
          <w:sz w:val="24"/>
          <w:szCs w:val="24"/>
        </w:rPr>
        <w:t xml:space="preserve"> </w:t>
      </w:r>
      <w:r w:rsidR="00A67B39">
        <w:rPr>
          <w:rFonts w:ascii="Arial" w:hAnsi="Arial" w:cs="Arial"/>
          <w:sz w:val="24"/>
          <w:szCs w:val="24"/>
        </w:rPr>
        <w:t>development and</w:t>
      </w:r>
      <w:r w:rsidR="0085286C">
        <w:rPr>
          <w:rFonts w:ascii="Arial" w:hAnsi="Arial" w:cs="Arial"/>
          <w:sz w:val="24"/>
          <w:szCs w:val="24"/>
        </w:rPr>
        <w:t xml:space="preserve"> placed the child </w:t>
      </w:r>
      <w:r w:rsidR="00D22E50">
        <w:rPr>
          <w:rFonts w:ascii="Arial" w:hAnsi="Arial" w:cs="Arial"/>
          <w:sz w:val="24"/>
          <w:szCs w:val="24"/>
        </w:rPr>
        <w:t>as</w:t>
      </w:r>
      <w:r w:rsidR="00CF267F">
        <w:rPr>
          <w:rFonts w:ascii="Arial" w:hAnsi="Arial" w:cs="Arial"/>
          <w:sz w:val="24"/>
          <w:szCs w:val="24"/>
        </w:rPr>
        <w:t xml:space="preserve"> </w:t>
      </w:r>
      <w:proofErr w:type="spellStart"/>
      <w:r w:rsidR="0085286C">
        <w:rPr>
          <w:rFonts w:ascii="Arial" w:hAnsi="Arial" w:cs="Arial"/>
          <w:sz w:val="24"/>
          <w:szCs w:val="24"/>
        </w:rPr>
        <w:t>center</w:t>
      </w:r>
      <w:proofErr w:type="spellEnd"/>
      <w:r w:rsidR="0085286C">
        <w:rPr>
          <w:rFonts w:ascii="Arial" w:hAnsi="Arial" w:cs="Arial"/>
          <w:sz w:val="24"/>
          <w:szCs w:val="24"/>
        </w:rPr>
        <w:t xml:space="preserve"> of </w:t>
      </w:r>
      <w:r w:rsidR="00C66342">
        <w:rPr>
          <w:rFonts w:ascii="Arial" w:hAnsi="Arial" w:cs="Arial"/>
          <w:sz w:val="24"/>
          <w:szCs w:val="24"/>
        </w:rPr>
        <w:t xml:space="preserve">the </w:t>
      </w:r>
      <w:r w:rsidR="005F75DD">
        <w:rPr>
          <w:rFonts w:ascii="Arial" w:hAnsi="Arial" w:cs="Arial"/>
          <w:sz w:val="24"/>
          <w:szCs w:val="24"/>
        </w:rPr>
        <w:t>focus (</w:t>
      </w:r>
      <w:r w:rsidR="00A67B39">
        <w:rPr>
          <w:rFonts w:ascii="Arial" w:hAnsi="Arial" w:cs="Arial"/>
          <w:sz w:val="24"/>
          <w:szCs w:val="24"/>
        </w:rPr>
        <w:t>Redwood et al. 2019</w:t>
      </w:r>
      <w:r w:rsidR="00547278">
        <w:rPr>
          <w:rFonts w:ascii="Arial" w:hAnsi="Arial" w:cs="Arial"/>
          <w:sz w:val="24"/>
          <w:szCs w:val="24"/>
        </w:rPr>
        <w:t>; Every Child Matters, 200</w:t>
      </w:r>
      <w:r w:rsidR="00800AD9">
        <w:rPr>
          <w:rFonts w:ascii="Arial" w:hAnsi="Arial" w:cs="Arial"/>
          <w:sz w:val="24"/>
          <w:szCs w:val="24"/>
        </w:rPr>
        <w:t>7</w:t>
      </w:r>
      <w:r w:rsidR="00A67B39">
        <w:rPr>
          <w:rFonts w:ascii="Arial" w:hAnsi="Arial" w:cs="Arial"/>
          <w:sz w:val="24"/>
          <w:szCs w:val="24"/>
        </w:rPr>
        <w:t>).</w:t>
      </w:r>
      <w:r w:rsidR="00290281">
        <w:rPr>
          <w:rFonts w:ascii="Arial" w:hAnsi="Arial" w:cs="Arial"/>
          <w:sz w:val="24"/>
          <w:szCs w:val="24"/>
        </w:rPr>
        <w:t xml:space="preserve"> </w:t>
      </w:r>
      <w:r w:rsidR="0029581F">
        <w:rPr>
          <w:rFonts w:ascii="Arial" w:hAnsi="Arial" w:cs="Arial"/>
          <w:sz w:val="24"/>
          <w:szCs w:val="24"/>
        </w:rPr>
        <w:t>The</w:t>
      </w:r>
      <w:r w:rsidR="00B3719C">
        <w:rPr>
          <w:rFonts w:ascii="Arial" w:hAnsi="Arial" w:cs="Arial"/>
          <w:sz w:val="24"/>
          <w:szCs w:val="24"/>
        </w:rPr>
        <w:t xml:space="preserve">re is also evidence </w:t>
      </w:r>
      <w:r w:rsidR="00E03CBB">
        <w:rPr>
          <w:rFonts w:ascii="Arial" w:hAnsi="Arial" w:cs="Arial"/>
          <w:sz w:val="24"/>
          <w:szCs w:val="24"/>
        </w:rPr>
        <w:t xml:space="preserve">from </w:t>
      </w:r>
      <w:proofErr w:type="spellStart"/>
      <w:r w:rsidR="00E03CBB">
        <w:rPr>
          <w:rFonts w:ascii="Arial" w:hAnsi="Arial" w:cs="Arial"/>
          <w:sz w:val="24"/>
          <w:szCs w:val="24"/>
        </w:rPr>
        <w:t>Janowski</w:t>
      </w:r>
      <w:proofErr w:type="spellEnd"/>
      <w:r w:rsidR="00E03CBB">
        <w:rPr>
          <w:rFonts w:ascii="Arial" w:hAnsi="Arial" w:cs="Arial"/>
          <w:sz w:val="24"/>
          <w:szCs w:val="24"/>
        </w:rPr>
        <w:t xml:space="preserve"> et al. (2020) </w:t>
      </w:r>
      <w:r w:rsidR="00111744">
        <w:rPr>
          <w:rFonts w:ascii="Arial" w:hAnsi="Arial" w:cs="Arial"/>
          <w:sz w:val="24"/>
          <w:szCs w:val="24"/>
        </w:rPr>
        <w:t xml:space="preserve">that proves </w:t>
      </w:r>
      <w:r w:rsidR="009C15E6">
        <w:rPr>
          <w:rFonts w:ascii="Arial" w:hAnsi="Arial" w:cs="Arial"/>
          <w:sz w:val="24"/>
          <w:szCs w:val="24"/>
        </w:rPr>
        <w:t xml:space="preserve">assessment tools </w:t>
      </w:r>
      <w:r w:rsidR="00131C5D">
        <w:rPr>
          <w:rFonts w:ascii="Arial" w:hAnsi="Arial" w:cs="Arial"/>
          <w:sz w:val="24"/>
          <w:szCs w:val="24"/>
        </w:rPr>
        <w:t xml:space="preserve">can also be transferred </w:t>
      </w:r>
      <w:r w:rsidR="00BB6E9D">
        <w:rPr>
          <w:rFonts w:ascii="Arial" w:hAnsi="Arial" w:cs="Arial"/>
          <w:sz w:val="24"/>
          <w:szCs w:val="24"/>
        </w:rPr>
        <w:t xml:space="preserve">for use in post conflict countries such as </w:t>
      </w:r>
      <w:r w:rsidR="000606C4">
        <w:rPr>
          <w:rFonts w:ascii="Arial" w:hAnsi="Arial" w:cs="Arial"/>
          <w:sz w:val="24"/>
          <w:szCs w:val="24"/>
        </w:rPr>
        <w:t xml:space="preserve">South Sudan to </w:t>
      </w:r>
      <w:r w:rsidR="004B38B9">
        <w:rPr>
          <w:rFonts w:ascii="Arial" w:hAnsi="Arial" w:cs="Arial"/>
          <w:sz w:val="24"/>
          <w:szCs w:val="24"/>
        </w:rPr>
        <w:t xml:space="preserve">improve the </w:t>
      </w:r>
      <w:r w:rsidR="00195EB7">
        <w:rPr>
          <w:rFonts w:ascii="Arial" w:hAnsi="Arial" w:cs="Arial"/>
          <w:sz w:val="24"/>
          <w:szCs w:val="24"/>
        </w:rPr>
        <w:t>standard of life for children</w:t>
      </w:r>
      <w:r w:rsidR="000A1F9C">
        <w:rPr>
          <w:rFonts w:ascii="Arial" w:hAnsi="Arial" w:cs="Arial"/>
          <w:sz w:val="24"/>
          <w:szCs w:val="24"/>
        </w:rPr>
        <w:t xml:space="preserve">. </w:t>
      </w:r>
      <w:r w:rsidR="005E0EB8">
        <w:rPr>
          <w:rFonts w:ascii="Arial" w:hAnsi="Arial" w:cs="Arial"/>
          <w:sz w:val="24"/>
          <w:szCs w:val="24"/>
        </w:rPr>
        <w:t>However</w:t>
      </w:r>
      <w:r w:rsidR="000433AA">
        <w:rPr>
          <w:rFonts w:ascii="Arial" w:hAnsi="Arial" w:cs="Arial"/>
          <w:sz w:val="24"/>
          <w:szCs w:val="24"/>
        </w:rPr>
        <w:t xml:space="preserve">, </w:t>
      </w:r>
      <w:proofErr w:type="spellStart"/>
      <w:r w:rsidR="0029395B">
        <w:rPr>
          <w:rFonts w:ascii="Arial" w:hAnsi="Arial" w:cs="Arial"/>
          <w:sz w:val="24"/>
          <w:szCs w:val="24"/>
        </w:rPr>
        <w:t>Allnock</w:t>
      </w:r>
      <w:proofErr w:type="spellEnd"/>
      <w:r w:rsidR="0029395B">
        <w:rPr>
          <w:rFonts w:ascii="Arial" w:hAnsi="Arial" w:cs="Arial"/>
          <w:sz w:val="24"/>
          <w:szCs w:val="24"/>
        </w:rPr>
        <w:t xml:space="preserve">, </w:t>
      </w:r>
      <w:proofErr w:type="spellStart"/>
      <w:r w:rsidR="0029395B">
        <w:rPr>
          <w:rFonts w:ascii="Arial" w:hAnsi="Arial" w:cs="Arial"/>
          <w:sz w:val="24"/>
          <w:szCs w:val="24"/>
        </w:rPr>
        <w:t>A</w:t>
      </w:r>
      <w:r w:rsidR="00E17422">
        <w:rPr>
          <w:rFonts w:ascii="Arial" w:hAnsi="Arial" w:cs="Arial"/>
          <w:sz w:val="24"/>
          <w:szCs w:val="24"/>
        </w:rPr>
        <w:t>khurst</w:t>
      </w:r>
      <w:proofErr w:type="spellEnd"/>
      <w:r w:rsidR="00E17422">
        <w:rPr>
          <w:rFonts w:ascii="Arial" w:hAnsi="Arial" w:cs="Arial"/>
          <w:sz w:val="24"/>
          <w:szCs w:val="24"/>
        </w:rPr>
        <w:t xml:space="preserve"> and </w:t>
      </w:r>
      <w:proofErr w:type="spellStart"/>
      <w:r w:rsidR="00E17422">
        <w:rPr>
          <w:rFonts w:ascii="Arial" w:hAnsi="Arial" w:cs="Arial"/>
          <w:sz w:val="24"/>
          <w:szCs w:val="24"/>
        </w:rPr>
        <w:t>Tunstill</w:t>
      </w:r>
      <w:proofErr w:type="spellEnd"/>
      <w:r w:rsidR="001173E1">
        <w:rPr>
          <w:rFonts w:ascii="Arial" w:hAnsi="Arial" w:cs="Arial"/>
          <w:sz w:val="24"/>
          <w:szCs w:val="24"/>
        </w:rPr>
        <w:t xml:space="preserve"> </w:t>
      </w:r>
      <w:r w:rsidR="00812115">
        <w:rPr>
          <w:rFonts w:ascii="Arial" w:hAnsi="Arial" w:cs="Arial"/>
          <w:sz w:val="24"/>
          <w:szCs w:val="24"/>
        </w:rPr>
        <w:t xml:space="preserve">(2006) </w:t>
      </w:r>
      <w:r w:rsidR="001F40CF">
        <w:rPr>
          <w:rFonts w:ascii="Arial" w:hAnsi="Arial" w:cs="Arial"/>
          <w:sz w:val="24"/>
          <w:szCs w:val="24"/>
        </w:rPr>
        <w:t>states</w:t>
      </w:r>
      <w:r w:rsidR="00812115">
        <w:rPr>
          <w:rFonts w:ascii="Arial" w:hAnsi="Arial" w:cs="Arial"/>
          <w:sz w:val="24"/>
          <w:szCs w:val="24"/>
        </w:rPr>
        <w:t xml:space="preserve"> there is still </w:t>
      </w:r>
      <w:r w:rsidR="00CC6661">
        <w:rPr>
          <w:rFonts w:ascii="Arial" w:hAnsi="Arial" w:cs="Arial"/>
          <w:sz w:val="24"/>
          <w:szCs w:val="24"/>
        </w:rPr>
        <w:t>a</w:t>
      </w:r>
      <w:r w:rsidR="00812115">
        <w:rPr>
          <w:rFonts w:ascii="Arial" w:hAnsi="Arial" w:cs="Arial"/>
          <w:sz w:val="24"/>
          <w:szCs w:val="24"/>
        </w:rPr>
        <w:t xml:space="preserve"> </w:t>
      </w:r>
      <w:r w:rsidR="001E6FD7">
        <w:rPr>
          <w:rFonts w:ascii="Arial" w:hAnsi="Arial" w:cs="Arial"/>
          <w:sz w:val="24"/>
          <w:szCs w:val="24"/>
        </w:rPr>
        <w:t xml:space="preserve">possibility of professional </w:t>
      </w:r>
      <w:r w:rsidR="0070491F">
        <w:rPr>
          <w:rFonts w:ascii="Arial" w:hAnsi="Arial" w:cs="Arial"/>
          <w:sz w:val="24"/>
          <w:szCs w:val="24"/>
        </w:rPr>
        <w:t xml:space="preserve">and cultural </w:t>
      </w:r>
      <w:r w:rsidR="00CC6661">
        <w:rPr>
          <w:rFonts w:ascii="Arial" w:hAnsi="Arial" w:cs="Arial"/>
          <w:sz w:val="24"/>
          <w:szCs w:val="24"/>
        </w:rPr>
        <w:t>obstacles</w:t>
      </w:r>
      <w:r w:rsidR="001E6FD7">
        <w:rPr>
          <w:rFonts w:ascii="Arial" w:hAnsi="Arial" w:cs="Arial"/>
          <w:sz w:val="24"/>
          <w:szCs w:val="24"/>
        </w:rPr>
        <w:t xml:space="preserve"> </w:t>
      </w:r>
      <w:r w:rsidR="001173E1">
        <w:rPr>
          <w:rFonts w:ascii="Arial" w:hAnsi="Arial" w:cs="Arial"/>
          <w:sz w:val="24"/>
          <w:szCs w:val="24"/>
        </w:rPr>
        <w:t>such as</w:t>
      </w:r>
      <w:r w:rsidR="001E300B">
        <w:rPr>
          <w:rFonts w:ascii="Arial" w:hAnsi="Arial" w:cs="Arial"/>
          <w:sz w:val="24"/>
          <w:szCs w:val="24"/>
        </w:rPr>
        <w:t>,</w:t>
      </w:r>
      <w:r w:rsidR="001173E1">
        <w:rPr>
          <w:rFonts w:ascii="Arial" w:hAnsi="Arial" w:cs="Arial"/>
          <w:sz w:val="24"/>
          <w:szCs w:val="24"/>
        </w:rPr>
        <w:t xml:space="preserve"> </w:t>
      </w:r>
      <w:r w:rsidR="00A64064">
        <w:rPr>
          <w:rFonts w:ascii="Arial" w:hAnsi="Arial" w:cs="Arial"/>
          <w:sz w:val="24"/>
          <w:szCs w:val="24"/>
        </w:rPr>
        <w:t xml:space="preserve">professional stereotyping due to lack of respect </w:t>
      </w:r>
      <w:r w:rsidR="002011AA">
        <w:rPr>
          <w:rFonts w:ascii="Arial" w:hAnsi="Arial" w:cs="Arial"/>
          <w:sz w:val="24"/>
          <w:szCs w:val="24"/>
        </w:rPr>
        <w:t>and trust among agencies and education</w:t>
      </w:r>
      <w:r w:rsidR="00876B71">
        <w:rPr>
          <w:rFonts w:ascii="Arial" w:hAnsi="Arial" w:cs="Arial"/>
          <w:sz w:val="24"/>
          <w:szCs w:val="24"/>
        </w:rPr>
        <w:t xml:space="preserve"> which could lead to negative assessments</w:t>
      </w:r>
      <w:r w:rsidR="002011AA">
        <w:rPr>
          <w:rFonts w:ascii="Arial" w:hAnsi="Arial" w:cs="Arial"/>
          <w:sz w:val="24"/>
          <w:szCs w:val="24"/>
        </w:rPr>
        <w:t xml:space="preserve">. </w:t>
      </w:r>
    </w:p>
    <w:p w14:paraId="71F0C833" w14:textId="77777777" w:rsidR="004D4BCD" w:rsidRDefault="004D4BCD" w:rsidP="00D96C9D">
      <w:pPr>
        <w:spacing w:line="360" w:lineRule="auto"/>
        <w:jc w:val="both"/>
        <w:rPr>
          <w:rFonts w:ascii="Arial" w:hAnsi="Arial" w:cs="Arial"/>
          <w:sz w:val="24"/>
          <w:szCs w:val="24"/>
        </w:rPr>
      </w:pPr>
    </w:p>
    <w:p w14:paraId="705738BD" w14:textId="6F502D8F" w:rsidR="00E839DF" w:rsidRDefault="009E79C7" w:rsidP="00D96C9D">
      <w:pPr>
        <w:spacing w:line="360" w:lineRule="auto"/>
        <w:jc w:val="both"/>
        <w:rPr>
          <w:rFonts w:ascii="Arial" w:hAnsi="Arial" w:cs="Arial"/>
          <w:sz w:val="24"/>
          <w:szCs w:val="24"/>
        </w:rPr>
      </w:pPr>
      <w:r>
        <w:rPr>
          <w:rFonts w:ascii="Arial" w:hAnsi="Arial" w:cs="Arial"/>
          <w:sz w:val="24"/>
          <w:szCs w:val="24"/>
        </w:rPr>
        <w:t xml:space="preserve">The benefit of this approach </w:t>
      </w:r>
      <w:r w:rsidR="005754FE">
        <w:rPr>
          <w:rFonts w:ascii="Arial" w:hAnsi="Arial" w:cs="Arial"/>
          <w:sz w:val="24"/>
          <w:szCs w:val="24"/>
        </w:rPr>
        <w:t xml:space="preserve">incorporates </w:t>
      </w:r>
      <w:r w:rsidR="00C1470C">
        <w:rPr>
          <w:rFonts w:ascii="Arial" w:hAnsi="Arial" w:cs="Arial"/>
          <w:sz w:val="24"/>
          <w:szCs w:val="24"/>
        </w:rPr>
        <w:t xml:space="preserve">the Foundation Phase Profile </w:t>
      </w:r>
      <w:r w:rsidR="00E95787">
        <w:rPr>
          <w:rFonts w:ascii="Arial" w:hAnsi="Arial" w:cs="Arial"/>
          <w:sz w:val="24"/>
          <w:szCs w:val="24"/>
        </w:rPr>
        <w:t>that introduc</w:t>
      </w:r>
      <w:r w:rsidR="005E0A9E">
        <w:rPr>
          <w:rFonts w:ascii="Arial" w:hAnsi="Arial" w:cs="Arial"/>
          <w:sz w:val="24"/>
          <w:szCs w:val="24"/>
        </w:rPr>
        <w:t xml:space="preserve">ed a Nationally, </w:t>
      </w:r>
      <w:r w:rsidR="00231A4A">
        <w:rPr>
          <w:rFonts w:ascii="Arial" w:hAnsi="Arial" w:cs="Arial"/>
          <w:sz w:val="24"/>
          <w:szCs w:val="24"/>
        </w:rPr>
        <w:t>consistent,</w:t>
      </w:r>
      <w:r w:rsidR="005E0A9E">
        <w:rPr>
          <w:rFonts w:ascii="Arial" w:hAnsi="Arial" w:cs="Arial"/>
          <w:sz w:val="24"/>
          <w:szCs w:val="24"/>
        </w:rPr>
        <w:t xml:space="preserve"> </w:t>
      </w:r>
      <w:r w:rsidR="0095532B">
        <w:rPr>
          <w:rFonts w:ascii="Arial" w:hAnsi="Arial" w:cs="Arial"/>
          <w:sz w:val="24"/>
          <w:szCs w:val="24"/>
        </w:rPr>
        <w:t xml:space="preserve">and </w:t>
      </w:r>
      <w:r w:rsidR="005E0A9E">
        <w:rPr>
          <w:rFonts w:ascii="Arial" w:hAnsi="Arial" w:cs="Arial"/>
          <w:sz w:val="24"/>
          <w:szCs w:val="24"/>
        </w:rPr>
        <w:t>s</w:t>
      </w:r>
      <w:r w:rsidR="00266D97">
        <w:rPr>
          <w:rFonts w:ascii="Arial" w:hAnsi="Arial" w:cs="Arial"/>
          <w:sz w:val="24"/>
          <w:szCs w:val="24"/>
        </w:rPr>
        <w:t xml:space="preserve">tatutory </w:t>
      </w:r>
      <w:r w:rsidR="00657255">
        <w:rPr>
          <w:rFonts w:ascii="Arial" w:hAnsi="Arial" w:cs="Arial"/>
          <w:sz w:val="24"/>
          <w:szCs w:val="24"/>
        </w:rPr>
        <w:t xml:space="preserve">baseline assessment </w:t>
      </w:r>
      <w:r w:rsidR="00F47DCC">
        <w:rPr>
          <w:rFonts w:ascii="Arial" w:hAnsi="Arial" w:cs="Arial"/>
          <w:sz w:val="24"/>
          <w:szCs w:val="24"/>
        </w:rPr>
        <w:t xml:space="preserve">for reception </w:t>
      </w:r>
      <w:r w:rsidR="006656FF">
        <w:rPr>
          <w:rFonts w:ascii="Arial" w:hAnsi="Arial" w:cs="Arial"/>
          <w:sz w:val="24"/>
          <w:szCs w:val="24"/>
        </w:rPr>
        <w:t>children</w:t>
      </w:r>
      <w:r w:rsidR="00C96FE7">
        <w:rPr>
          <w:rFonts w:ascii="Arial" w:hAnsi="Arial" w:cs="Arial"/>
          <w:sz w:val="24"/>
          <w:szCs w:val="24"/>
        </w:rPr>
        <w:t xml:space="preserve"> </w:t>
      </w:r>
      <w:r w:rsidR="00251415">
        <w:rPr>
          <w:rFonts w:ascii="Arial" w:hAnsi="Arial" w:cs="Arial"/>
          <w:sz w:val="24"/>
          <w:szCs w:val="24"/>
        </w:rPr>
        <w:t>that</w:t>
      </w:r>
      <w:r w:rsidR="00C96FE7">
        <w:rPr>
          <w:rFonts w:ascii="Arial" w:hAnsi="Arial" w:cs="Arial"/>
          <w:sz w:val="24"/>
          <w:szCs w:val="24"/>
        </w:rPr>
        <w:t xml:space="preserve"> </w:t>
      </w:r>
      <w:r w:rsidR="00803A0B">
        <w:rPr>
          <w:rFonts w:ascii="Arial" w:hAnsi="Arial" w:cs="Arial"/>
          <w:sz w:val="24"/>
          <w:szCs w:val="24"/>
        </w:rPr>
        <w:t>follows their progress throughout the foundation phase</w:t>
      </w:r>
      <w:r w:rsidR="00CB5BE9">
        <w:rPr>
          <w:rFonts w:ascii="Arial" w:hAnsi="Arial" w:cs="Arial"/>
          <w:sz w:val="24"/>
          <w:szCs w:val="24"/>
        </w:rPr>
        <w:t xml:space="preserve"> (</w:t>
      </w:r>
      <w:r w:rsidR="00A24FA3">
        <w:rPr>
          <w:rFonts w:ascii="Arial" w:hAnsi="Arial" w:cs="Arial"/>
          <w:sz w:val="24"/>
          <w:szCs w:val="24"/>
        </w:rPr>
        <w:t>WG, 2017</w:t>
      </w:r>
      <w:r w:rsidR="000D3A29">
        <w:rPr>
          <w:rFonts w:ascii="Arial" w:hAnsi="Arial" w:cs="Arial"/>
          <w:sz w:val="24"/>
          <w:szCs w:val="24"/>
        </w:rPr>
        <w:t>c</w:t>
      </w:r>
      <w:r w:rsidR="00A24FA3">
        <w:rPr>
          <w:rFonts w:ascii="Arial" w:hAnsi="Arial" w:cs="Arial"/>
          <w:sz w:val="24"/>
          <w:szCs w:val="24"/>
        </w:rPr>
        <w:t>)</w:t>
      </w:r>
      <w:r w:rsidR="006656FF">
        <w:rPr>
          <w:rFonts w:ascii="Arial" w:hAnsi="Arial" w:cs="Arial"/>
          <w:sz w:val="24"/>
          <w:szCs w:val="24"/>
        </w:rPr>
        <w:t>.</w:t>
      </w:r>
      <w:r w:rsidR="00251415">
        <w:rPr>
          <w:rFonts w:ascii="Arial" w:hAnsi="Arial" w:cs="Arial"/>
          <w:sz w:val="24"/>
          <w:szCs w:val="24"/>
        </w:rPr>
        <w:t xml:space="preserve"> </w:t>
      </w:r>
      <w:r w:rsidR="00FD5CF6">
        <w:rPr>
          <w:rFonts w:ascii="Arial" w:hAnsi="Arial" w:cs="Arial"/>
          <w:sz w:val="24"/>
          <w:szCs w:val="24"/>
        </w:rPr>
        <w:t xml:space="preserve">With the essential approach of play/active </w:t>
      </w:r>
      <w:r w:rsidR="00FB7745">
        <w:rPr>
          <w:rFonts w:ascii="Arial" w:hAnsi="Arial" w:cs="Arial"/>
          <w:sz w:val="24"/>
          <w:szCs w:val="24"/>
        </w:rPr>
        <w:t xml:space="preserve">learning throughout the curriculum </w:t>
      </w:r>
      <w:r w:rsidR="006313B3">
        <w:rPr>
          <w:rFonts w:ascii="Arial" w:hAnsi="Arial" w:cs="Arial"/>
          <w:sz w:val="24"/>
          <w:szCs w:val="24"/>
        </w:rPr>
        <w:t xml:space="preserve">to motivate, </w:t>
      </w:r>
      <w:r w:rsidR="00BF3479">
        <w:rPr>
          <w:rFonts w:ascii="Arial" w:hAnsi="Arial" w:cs="Arial"/>
          <w:sz w:val="24"/>
          <w:szCs w:val="24"/>
        </w:rPr>
        <w:t xml:space="preserve">stimulate and support development skills </w:t>
      </w:r>
      <w:r w:rsidR="00FB7745">
        <w:rPr>
          <w:rFonts w:ascii="Arial" w:hAnsi="Arial" w:cs="Arial"/>
          <w:sz w:val="24"/>
          <w:szCs w:val="24"/>
        </w:rPr>
        <w:t xml:space="preserve">(WG, </w:t>
      </w:r>
      <w:r w:rsidR="00734EC6">
        <w:rPr>
          <w:rFonts w:ascii="Arial" w:hAnsi="Arial" w:cs="Arial"/>
          <w:sz w:val="24"/>
          <w:szCs w:val="24"/>
        </w:rPr>
        <w:t>2008</w:t>
      </w:r>
      <w:r w:rsidR="00E97AE1">
        <w:rPr>
          <w:rFonts w:ascii="Arial" w:hAnsi="Arial" w:cs="Arial"/>
          <w:sz w:val="24"/>
          <w:szCs w:val="24"/>
        </w:rPr>
        <w:t xml:space="preserve">). </w:t>
      </w:r>
      <w:r w:rsidR="008D630E">
        <w:rPr>
          <w:rFonts w:ascii="Arial" w:hAnsi="Arial" w:cs="Arial"/>
          <w:sz w:val="24"/>
          <w:szCs w:val="24"/>
        </w:rPr>
        <w:t xml:space="preserve">However, thought </w:t>
      </w:r>
      <w:r w:rsidR="00354150">
        <w:rPr>
          <w:rFonts w:ascii="Arial" w:hAnsi="Arial" w:cs="Arial"/>
          <w:sz w:val="24"/>
          <w:szCs w:val="24"/>
        </w:rPr>
        <w:t xml:space="preserve">must be given </w:t>
      </w:r>
      <w:r w:rsidR="00977F76">
        <w:rPr>
          <w:rFonts w:ascii="Arial" w:hAnsi="Arial" w:cs="Arial"/>
          <w:sz w:val="24"/>
          <w:szCs w:val="24"/>
        </w:rPr>
        <w:t xml:space="preserve">when forming a baseline assessment </w:t>
      </w:r>
      <w:r w:rsidR="00D8426E">
        <w:rPr>
          <w:rFonts w:ascii="Arial" w:hAnsi="Arial" w:cs="Arial"/>
          <w:sz w:val="24"/>
          <w:szCs w:val="24"/>
        </w:rPr>
        <w:t xml:space="preserve">to allow children time to settle into reception with unobtrusive observations </w:t>
      </w:r>
      <w:r w:rsidR="001B4CF7">
        <w:rPr>
          <w:rFonts w:ascii="Arial" w:hAnsi="Arial" w:cs="Arial"/>
          <w:sz w:val="24"/>
          <w:szCs w:val="24"/>
        </w:rPr>
        <w:t>being established over the first six weeks (</w:t>
      </w:r>
      <w:r w:rsidR="00D36882">
        <w:rPr>
          <w:rFonts w:ascii="Arial" w:hAnsi="Arial" w:cs="Arial"/>
          <w:sz w:val="24"/>
          <w:szCs w:val="24"/>
        </w:rPr>
        <w:t>WG, 2017c</w:t>
      </w:r>
      <w:r w:rsidR="00F93E43">
        <w:rPr>
          <w:rFonts w:ascii="Arial" w:hAnsi="Arial" w:cs="Arial"/>
          <w:sz w:val="24"/>
          <w:szCs w:val="24"/>
        </w:rPr>
        <w:t xml:space="preserve">). </w:t>
      </w:r>
      <w:r w:rsidR="00B81843">
        <w:rPr>
          <w:rFonts w:ascii="Arial" w:hAnsi="Arial" w:cs="Arial"/>
          <w:sz w:val="24"/>
          <w:szCs w:val="24"/>
        </w:rPr>
        <w:t xml:space="preserve">At </w:t>
      </w:r>
      <w:r w:rsidR="003A5156">
        <w:rPr>
          <w:rFonts w:ascii="Arial" w:hAnsi="Arial" w:cs="Arial"/>
          <w:sz w:val="24"/>
          <w:szCs w:val="24"/>
        </w:rPr>
        <w:t>the end of year 2 t</w:t>
      </w:r>
      <w:r w:rsidR="000F23C9">
        <w:rPr>
          <w:rFonts w:ascii="Arial" w:hAnsi="Arial" w:cs="Arial"/>
          <w:sz w:val="24"/>
          <w:szCs w:val="24"/>
        </w:rPr>
        <w:t xml:space="preserve">he </w:t>
      </w:r>
      <w:r w:rsidR="00251415">
        <w:rPr>
          <w:rFonts w:ascii="Arial" w:hAnsi="Arial" w:cs="Arial"/>
          <w:sz w:val="24"/>
          <w:szCs w:val="24"/>
        </w:rPr>
        <w:t xml:space="preserve">skill ladders </w:t>
      </w:r>
      <w:r w:rsidR="008B42F5">
        <w:rPr>
          <w:rFonts w:ascii="Arial" w:hAnsi="Arial" w:cs="Arial"/>
          <w:sz w:val="24"/>
          <w:szCs w:val="24"/>
        </w:rPr>
        <w:t xml:space="preserve">in the profile </w:t>
      </w:r>
      <w:r w:rsidR="000F64D2">
        <w:rPr>
          <w:rFonts w:ascii="Arial" w:hAnsi="Arial" w:cs="Arial"/>
          <w:sz w:val="24"/>
          <w:szCs w:val="24"/>
        </w:rPr>
        <w:t>with</w:t>
      </w:r>
      <w:r w:rsidR="00251415">
        <w:rPr>
          <w:rFonts w:ascii="Arial" w:hAnsi="Arial" w:cs="Arial"/>
          <w:sz w:val="24"/>
          <w:szCs w:val="24"/>
        </w:rPr>
        <w:t xml:space="preserve"> four areas of learning, </w:t>
      </w:r>
      <w:r w:rsidR="00E839DF">
        <w:rPr>
          <w:rFonts w:ascii="Arial" w:hAnsi="Arial" w:cs="Arial"/>
          <w:sz w:val="24"/>
          <w:szCs w:val="24"/>
        </w:rPr>
        <w:t xml:space="preserve">which are Physical development, Mathematical development, Language, literacy and </w:t>
      </w:r>
      <w:r w:rsidR="00E839DF">
        <w:rPr>
          <w:rFonts w:ascii="Arial" w:hAnsi="Arial" w:cs="Arial"/>
          <w:sz w:val="24"/>
          <w:szCs w:val="24"/>
        </w:rPr>
        <w:lastRenderedPageBreak/>
        <w:t xml:space="preserve">communicational skills, Personal and Social development including well-being and cultural diversity </w:t>
      </w:r>
      <w:r w:rsidR="003A5156">
        <w:rPr>
          <w:rFonts w:ascii="Arial" w:hAnsi="Arial" w:cs="Arial"/>
          <w:sz w:val="24"/>
          <w:szCs w:val="24"/>
        </w:rPr>
        <w:t xml:space="preserve">are used to </w:t>
      </w:r>
      <w:r w:rsidR="008B09AA">
        <w:rPr>
          <w:rFonts w:ascii="Arial" w:hAnsi="Arial" w:cs="Arial"/>
          <w:sz w:val="24"/>
          <w:szCs w:val="24"/>
        </w:rPr>
        <w:t xml:space="preserve">determine the end </w:t>
      </w:r>
      <w:r w:rsidR="006120CD">
        <w:rPr>
          <w:rFonts w:ascii="Arial" w:hAnsi="Arial" w:cs="Arial"/>
          <w:sz w:val="24"/>
          <w:szCs w:val="24"/>
        </w:rPr>
        <w:t xml:space="preserve">of </w:t>
      </w:r>
      <w:r w:rsidR="00B92D09">
        <w:rPr>
          <w:rFonts w:ascii="Arial" w:hAnsi="Arial" w:cs="Arial"/>
          <w:sz w:val="24"/>
          <w:szCs w:val="24"/>
        </w:rPr>
        <w:t xml:space="preserve">Foundation </w:t>
      </w:r>
      <w:r w:rsidR="006120CD">
        <w:rPr>
          <w:rFonts w:ascii="Arial" w:hAnsi="Arial" w:cs="Arial"/>
          <w:sz w:val="24"/>
          <w:szCs w:val="24"/>
        </w:rPr>
        <w:t xml:space="preserve">phase outcomes </w:t>
      </w:r>
      <w:r w:rsidR="00E839DF">
        <w:rPr>
          <w:rFonts w:ascii="Arial" w:hAnsi="Arial" w:cs="Arial"/>
          <w:sz w:val="24"/>
          <w:szCs w:val="24"/>
        </w:rPr>
        <w:t xml:space="preserve">(WG, 2016). </w:t>
      </w:r>
    </w:p>
    <w:p w14:paraId="6FDE5FE8" w14:textId="77777777" w:rsidR="004D4BCD" w:rsidRDefault="004D4BCD" w:rsidP="00C451C4">
      <w:pPr>
        <w:spacing w:line="360" w:lineRule="auto"/>
        <w:jc w:val="both"/>
        <w:rPr>
          <w:rFonts w:ascii="Arial" w:hAnsi="Arial" w:cs="Arial"/>
          <w:sz w:val="24"/>
          <w:szCs w:val="24"/>
        </w:rPr>
      </w:pPr>
    </w:p>
    <w:p w14:paraId="497463C7" w14:textId="3D3D331B" w:rsidR="00C451C4" w:rsidRDefault="00A57ABB" w:rsidP="00C451C4">
      <w:pPr>
        <w:spacing w:line="360" w:lineRule="auto"/>
        <w:jc w:val="both"/>
        <w:rPr>
          <w:rFonts w:ascii="Arial" w:hAnsi="Arial" w:cs="Arial"/>
          <w:sz w:val="24"/>
          <w:szCs w:val="24"/>
        </w:rPr>
      </w:pPr>
      <w:r>
        <w:rPr>
          <w:rFonts w:ascii="Arial" w:hAnsi="Arial" w:cs="Arial"/>
          <w:sz w:val="24"/>
          <w:szCs w:val="24"/>
        </w:rPr>
        <w:t>Using</w:t>
      </w:r>
      <w:r w:rsidR="00724E8C">
        <w:rPr>
          <w:rFonts w:ascii="Arial" w:hAnsi="Arial" w:cs="Arial"/>
          <w:sz w:val="24"/>
          <w:szCs w:val="24"/>
        </w:rPr>
        <w:t xml:space="preserve"> t</w:t>
      </w:r>
      <w:r w:rsidR="00EB3A5B">
        <w:rPr>
          <w:rFonts w:ascii="Arial" w:hAnsi="Arial" w:cs="Arial"/>
          <w:sz w:val="24"/>
          <w:szCs w:val="24"/>
        </w:rPr>
        <w:t>h</w:t>
      </w:r>
      <w:r w:rsidR="001E5BC3">
        <w:rPr>
          <w:rFonts w:ascii="Arial" w:hAnsi="Arial" w:cs="Arial"/>
          <w:sz w:val="24"/>
          <w:szCs w:val="24"/>
        </w:rPr>
        <w:t>is</w:t>
      </w:r>
      <w:r w:rsidR="00EB3A5B">
        <w:rPr>
          <w:rFonts w:ascii="Arial" w:hAnsi="Arial" w:cs="Arial"/>
          <w:sz w:val="24"/>
          <w:szCs w:val="24"/>
        </w:rPr>
        <w:t xml:space="preserve"> </w:t>
      </w:r>
      <w:r w:rsidR="007A73A0">
        <w:rPr>
          <w:rFonts w:ascii="Arial" w:hAnsi="Arial" w:cs="Arial"/>
          <w:sz w:val="24"/>
          <w:szCs w:val="24"/>
        </w:rPr>
        <w:t>profile</w:t>
      </w:r>
      <w:r w:rsidR="003A4E0B">
        <w:rPr>
          <w:rFonts w:ascii="Arial" w:hAnsi="Arial" w:cs="Arial"/>
          <w:sz w:val="24"/>
          <w:szCs w:val="24"/>
        </w:rPr>
        <w:t xml:space="preserve"> </w:t>
      </w:r>
      <w:r w:rsidR="001E54E5">
        <w:rPr>
          <w:rFonts w:ascii="Arial" w:hAnsi="Arial" w:cs="Arial"/>
          <w:sz w:val="24"/>
          <w:szCs w:val="24"/>
        </w:rPr>
        <w:t xml:space="preserve">practitioners can </w:t>
      </w:r>
      <w:r w:rsidR="004D1EF7">
        <w:rPr>
          <w:rFonts w:ascii="Arial" w:hAnsi="Arial" w:cs="Arial"/>
          <w:sz w:val="24"/>
          <w:szCs w:val="24"/>
        </w:rPr>
        <w:t xml:space="preserve">also </w:t>
      </w:r>
      <w:r w:rsidR="00192725">
        <w:rPr>
          <w:rFonts w:ascii="Arial" w:hAnsi="Arial" w:cs="Arial"/>
          <w:sz w:val="24"/>
          <w:szCs w:val="24"/>
        </w:rPr>
        <w:t xml:space="preserve">use observations and formative assessments to develop </w:t>
      </w:r>
      <w:r w:rsidR="007361DC">
        <w:rPr>
          <w:rFonts w:ascii="Arial" w:hAnsi="Arial" w:cs="Arial"/>
          <w:sz w:val="24"/>
          <w:szCs w:val="24"/>
        </w:rPr>
        <w:t xml:space="preserve">and plan </w:t>
      </w:r>
      <w:r w:rsidR="00192725">
        <w:rPr>
          <w:rFonts w:ascii="Arial" w:hAnsi="Arial" w:cs="Arial"/>
          <w:sz w:val="24"/>
          <w:szCs w:val="24"/>
        </w:rPr>
        <w:t>an appropriate holistic curriculum</w:t>
      </w:r>
      <w:r w:rsidR="0082039F">
        <w:rPr>
          <w:rFonts w:ascii="Arial" w:hAnsi="Arial" w:cs="Arial"/>
          <w:sz w:val="24"/>
          <w:szCs w:val="24"/>
        </w:rPr>
        <w:t xml:space="preserve"> </w:t>
      </w:r>
      <w:r w:rsidR="008E5CDD">
        <w:rPr>
          <w:rFonts w:ascii="Arial" w:hAnsi="Arial" w:cs="Arial"/>
          <w:sz w:val="24"/>
          <w:szCs w:val="24"/>
        </w:rPr>
        <w:t>(WG, 2016)</w:t>
      </w:r>
      <w:r w:rsidR="007361DC">
        <w:rPr>
          <w:rFonts w:ascii="Arial" w:hAnsi="Arial" w:cs="Arial"/>
          <w:sz w:val="24"/>
          <w:szCs w:val="24"/>
        </w:rPr>
        <w:t>, as</w:t>
      </w:r>
      <w:r w:rsidR="00C451C4">
        <w:rPr>
          <w:rFonts w:ascii="Arial" w:hAnsi="Arial" w:cs="Arial"/>
          <w:sz w:val="24"/>
          <w:szCs w:val="24"/>
        </w:rPr>
        <w:t xml:space="preserve"> Ashbrook (2019) points out planning helps to think ahead to provide opportunities and environments that invite children’s interactions of critical thinking, problem solving, creativity and collaboration.</w:t>
      </w:r>
      <w:r w:rsidR="009C5426">
        <w:rPr>
          <w:rFonts w:ascii="Arial" w:hAnsi="Arial" w:cs="Arial"/>
          <w:sz w:val="24"/>
          <w:szCs w:val="24"/>
        </w:rPr>
        <w:t xml:space="preserve"> </w:t>
      </w:r>
      <w:r w:rsidR="009B02E3">
        <w:rPr>
          <w:rFonts w:ascii="Arial" w:hAnsi="Arial" w:cs="Arial"/>
          <w:sz w:val="24"/>
          <w:szCs w:val="24"/>
        </w:rPr>
        <w:t>Through o</w:t>
      </w:r>
      <w:r w:rsidR="009C5426">
        <w:rPr>
          <w:rFonts w:ascii="Arial" w:hAnsi="Arial" w:cs="Arial"/>
          <w:sz w:val="24"/>
          <w:szCs w:val="24"/>
        </w:rPr>
        <w:t xml:space="preserve">bservations </w:t>
      </w:r>
      <w:r w:rsidR="006B73C4">
        <w:rPr>
          <w:rFonts w:ascii="Arial" w:hAnsi="Arial" w:cs="Arial"/>
          <w:sz w:val="24"/>
          <w:szCs w:val="24"/>
        </w:rPr>
        <w:t>practitione</w:t>
      </w:r>
      <w:r w:rsidR="002B5429">
        <w:rPr>
          <w:rFonts w:ascii="Arial" w:hAnsi="Arial" w:cs="Arial"/>
          <w:sz w:val="24"/>
          <w:szCs w:val="24"/>
        </w:rPr>
        <w:t>rs become in tune</w:t>
      </w:r>
      <w:r w:rsidR="009B02E3">
        <w:rPr>
          <w:rFonts w:ascii="Arial" w:hAnsi="Arial" w:cs="Arial"/>
          <w:sz w:val="24"/>
          <w:szCs w:val="24"/>
        </w:rPr>
        <w:t>d</w:t>
      </w:r>
      <w:r w:rsidR="002B5429">
        <w:rPr>
          <w:rFonts w:ascii="Arial" w:hAnsi="Arial" w:cs="Arial"/>
          <w:sz w:val="24"/>
          <w:szCs w:val="24"/>
        </w:rPr>
        <w:t xml:space="preserve"> with </w:t>
      </w:r>
      <w:r w:rsidR="003939E4">
        <w:rPr>
          <w:rFonts w:ascii="Arial" w:hAnsi="Arial" w:cs="Arial"/>
          <w:sz w:val="24"/>
          <w:szCs w:val="24"/>
        </w:rPr>
        <w:t>children’s</w:t>
      </w:r>
      <w:r w:rsidR="002B5429">
        <w:rPr>
          <w:rFonts w:ascii="Arial" w:hAnsi="Arial" w:cs="Arial"/>
          <w:sz w:val="24"/>
          <w:szCs w:val="24"/>
        </w:rPr>
        <w:t xml:space="preserve"> individual </w:t>
      </w:r>
      <w:r w:rsidR="003939E4">
        <w:rPr>
          <w:rFonts w:ascii="Arial" w:hAnsi="Arial" w:cs="Arial"/>
          <w:sz w:val="24"/>
          <w:szCs w:val="24"/>
        </w:rPr>
        <w:t>interests</w:t>
      </w:r>
      <w:r w:rsidR="003125A9">
        <w:rPr>
          <w:rFonts w:ascii="Arial" w:hAnsi="Arial" w:cs="Arial"/>
          <w:sz w:val="24"/>
          <w:szCs w:val="24"/>
        </w:rPr>
        <w:t xml:space="preserve"> and development needs</w:t>
      </w:r>
      <w:r w:rsidR="003A17AD">
        <w:rPr>
          <w:rFonts w:ascii="Arial" w:hAnsi="Arial" w:cs="Arial"/>
          <w:sz w:val="24"/>
          <w:szCs w:val="24"/>
        </w:rPr>
        <w:t>,</w:t>
      </w:r>
      <w:r w:rsidR="003125A9">
        <w:rPr>
          <w:rFonts w:ascii="Arial" w:hAnsi="Arial" w:cs="Arial"/>
          <w:sz w:val="24"/>
          <w:szCs w:val="24"/>
        </w:rPr>
        <w:t xml:space="preserve"> </w:t>
      </w:r>
      <w:r w:rsidR="000140F5">
        <w:rPr>
          <w:rFonts w:ascii="Arial" w:hAnsi="Arial" w:cs="Arial"/>
          <w:sz w:val="24"/>
          <w:szCs w:val="24"/>
        </w:rPr>
        <w:t xml:space="preserve">and </w:t>
      </w:r>
      <w:r w:rsidR="004257DF">
        <w:rPr>
          <w:rFonts w:ascii="Arial" w:hAnsi="Arial" w:cs="Arial"/>
          <w:sz w:val="24"/>
          <w:szCs w:val="24"/>
        </w:rPr>
        <w:t xml:space="preserve">by </w:t>
      </w:r>
      <w:r w:rsidR="00662742">
        <w:rPr>
          <w:rFonts w:ascii="Arial" w:hAnsi="Arial" w:cs="Arial"/>
          <w:sz w:val="24"/>
          <w:szCs w:val="24"/>
        </w:rPr>
        <w:t>using</w:t>
      </w:r>
      <w:r w:rsidR="000140F5">
        <w:rPr>
          <w:rFonts w:ascii="Arial" w:hAnsi="Arial" w:cs="Arial"/>
          <w:sz w:val="24"/>
          <w:szCs w:val="24"/>
        </w:rPr>
        <w:t xml:space="preserve"> the </w:t>
      </w:r>
      <w:r w:rsidR="00B9529E">
        <w:rPr>
          <w:rFonts w:ascii="Arial" w:hAnsi="Arial" w:cs="Arial"/>
          <w:sz w:val="24"/>
          <w:szCs w:val="24"/>
        </w:rPr>
        <w:t xml:space="preserve">skill ladders </w:t>
      </w:r>
      <w:r w:rsidR="000140F5">
        <w:rPr>
          <w:rFonts w:ascii="Arial" w:hAnsi="Arial" w:cs="Arial"/>
          <w:sz w:val="24"/>
          <w:szCs w:val="24"/>
        </w:rPr>
        <w:t xml:space="preserve">profile enables practitioners </w:t>
      </w:r>
      <w:r w:rsidR="00D840CE">
        <w:rPr>
          <w:rFonts w:ascii="Arial" w:hAnsi="Arial" w:cs="Arial"/>
          <w:sz w:val="24"/>
          <w:szCs w:val="24"/>
        </w:rPr>
        <w:t xml:space="preserve">to </w:t>
      </w:r>
      <w:r w:rsidR="006771EF">
        <w:rPr>
          <w:rFonts w:ascii="Arial" w:hAnsi="Arial" w:cs="Arial"/>
          <w:sz w:val="24"/>
          <w:szCs w:val="24"/>
        </w:rPr>
        <w:t xml:space="preserve">be aware </w:t>
      </w:r>
      <w:r w:rsidR="00BD1590">
        <w:rPr>
          <w:rFonts w:ascii="Arial" w:hAnsi="Arial" w:cs="Arial"/>
          <w:sz w:val="24"/>
          <w:szCs w:val="24"/>
        </w:rPr>
        <w:t xml:space="preserve">of the outcomes needed to be </w:t>
      </w:r>
      <w:r w:rsidR="00502F76">
        <w:rPr>
          <w:rFonts w:ascii="Arial" w:hAnsi="Arial" w:cs="Arial"/>
          <w:sz w:val="24"/>
          <w:szCs w:val="24"/>
        </w:rPr>
        <w:t>capture</w:t>
      </w:r>
      <w:r w:rsidR="00BD1590">
        <w:rPr>
          <w:rFonts w:ascii="Arial" w:hAnsi="Arial" w:cs="Arial"/>
          <w:sz w:val="24"/>
          <w:szCs w:val="24"/>
        </w:rPr>
        <w:t>d during observation</w:t>
      </w:r>
      <w:r w:rsidR="005B6BBC">
        <w:rPr>
          <w:rFonts w:ascii="Arial" w:hAnsi="Arial" w:cs="Arial"/>
          <w:sz w:val="24"/>
          <w:szCs w:val="24"/>
        </w:rPr>
        <w:t xml:space="preserve">s </w:t>
      </w:r>
      <w:r w:rsidR="00452A1D">
        <w:rPr>
          <w:rFonts w:ascii="Arial" w:hAnsi="Arial" w:cs="Arial"/>
          <w:sz w:val="24"/>
          <w:szCs w:val="24"/>
        </w:rPr>
        <w:t>(Brodi</w:t>
      </w:r>
      <w:r w:rsidR="00923211">
        <w:rPr>
          <w:rFonts w:ascii="Arial" w:hAnsi="Arial" w:cs="Arial"/>
          <w:sz w:val="24"/>
          <w:szCs w:val="24"/>
        </w:rPr>
        <w:t>e</w:t>
      </w:r>
      <w:r w:rsidR="00452A1D">
        <w:rPr>
          <w:rFonts w:ascii="Arial" w:hAnsi="Arial" w:cs="Arial"/>
          <w:sz w:val="24"/>
          <w:szCs w:val="24"/>
        </w:rPr>
        <w:t xml:space="preserve">, </w:t>
      </w:r>
      <w:r w:rsidR="00923211">
        <w:rPr>
          <w:rFonts w:ascii="Arial" w:hAnsi="Arial" w:cs="Arial"/>
          <w:sz w:val="24"/>
          <w:szCs w:val="24"/>
        </w:rPr>
        <w:t>2021)</w:t>
      </w:r>
      <w:r w:rsidR="00BD1590">
        <w:rPr>
          <w:rFonts w:ascii="Arial" w:hAnsi="Arial" w:cs="Arial"/>
          <w:sz w:val="24"/>
          <w:szCs w:val="24"/>
        </w:rPr>
        <w:t>.</w:t>
      </w:r>
      <w:r w:rsidR="00502F76">
        <w:rPr>
          <w:rFonts w:ascii="Arial" w:hAnsi="Arial" w:cs="Arial"/>
          <w:sz w:val="24"/>
          <w:szCs w:val="24"/>
        </w:rPr>
        <w:t xml:space="preserve"> </w:t>
      </w:r>
      <w:r w:rsidR="004032C2">
        <w:rPr>
          <w:rFonts w:ascii="Arial" w:hAnsi="Arial" w:cs="Arial"/>
          <w:sz w:val="24"/>
          <w:szCs w:val="24"/>
        </w:rPr>
        <w:t xml:space="preserve">Evidence for the outcomes can be collected through The Mosaic approach, which is beneficial as it invites children’s participation in bringing together methods of observation, discussion, map making, and photographs used to reflect on children’s experiences of the outdoor environment (Garrick, 2009). </w:t>
      </w:r>
      <w:r w:rsidR="002A36AC">
        <w:rPr>
          <w:rFonts w:ascii="Arial" w:hAnsi="Arial" w:cs="Arial"/>
          <w:sz w:val="24"/>
          <w:szCs w:val="24"/>
        </w:rPr>
        <w:t xml:space="preserve"> </w:t>
      </w:r>
      <w:r w:rsidR="00C767B3">
        <w:rPr>
          <w:rFonts w:ascii="Arial" w:hAnsi="Arial" w:cs="Arial"/>
          <w:sz w:val="24"/>
          <w:szCs w:val="24"/>
        </w:rPr>
        <w:t>Notably, r</w:t>
      </w:r>
      <w:r w:rsidR="004A6953">
        <w:rPr>
          <w:rFonts w:ascii="Arial" w:hAnsi="Arial" w:cs="Arial"/>
          <w:sz w:val="24"/>
          <w:szCs w:val="24"/>
        </w:rPr>
        <w:t xml:space="preserve">esearch by </w:t>
      </w:r>
      <w:proofErr w:type="spellStart"/>
      <w:r w:rsidR="00372FEE">
        <w:rPr>
          <w:rFonts w:ascii="Arial" w:hAnsi="Arial" w:cs="Arial"/>
          <w:sz w:val="24"/>
          <w:szCs w:val="24"/>
        </w:rPr>
        <w:t>Bilton</w:t>
      </w:r>
      <w:proofErr w:type="spellEnd"/>
      <w:r w:rsidR="00372FEE">
        <w:rPr>
          <w:rFonts w:ascii="Arial" w:hAnsi="Arial" w:cs="Arial"/>
          <w:sz w:val="24"/>
          <w:szCs w:val="24"/>
        </w:rPr>
        <w:t xml:space="preserve"> and Waters (2016) </w:t>
      </w:r>
      <w:r w:rsidR="00257661">
        <w:rPr>
          <w:rFonts w:ascii="Arial" w:hAnsi="Arial" w:cs="Arial"/>
          <w:sz w:val="24"/>
          <w:szCs w:val="24"/>
        </w:rPr>
        <w:t xml:space="preserve">supports </w:t>
      </w:r>
      <w:r w:rsidR="00CD23DC">
        <w:rPr>
          <w:rFonts w:ascii="Arial" w:hAnsi="Arial" w:cs="Arial"/>
          <w:sz w:val="24"/>
          <w:szCs w:val="24"/>
        </w:rPr>
        <w:t xml:space="preserve">Welsh </w:t>
      </w:r>
      <w:r w:rsidR="007B563B">
        <w:rPr>
          <w:rFonts w:ascii="Arial" w:hAnsi="Arial" w:cs="Arial"/>
          <w:sz w:val="24"/>
          <w:szCs w:val="24"/>
        </w:rPr>
        <w:t>teachers’</w:t>
      </w:r>
      <w:r w:rsidR="00CD23DC">
        <w:rPr>
          <w:rFonts w:ascii="Arial" w:hAnsi="Arial" w:cs="Arial"/>
          <w:sz w:val="24"/>
          <w:szCs w:val="24"/>
        </w:rPr>
        <w:t xml:space="preserve"> </w:t>
      </w:r>
      <w:r w:rsidR="00EB0F75">
        <w:rPr>
          <w:rFonts w:ascii="Arial" w:hAnsi="Arial" w:cs="Arial"/>
          <w:sz w:val="24"/>
          <w:szCs w:val="24"/>
        </w:rPr>
        <w:t xml:space="preserve">ability to explicitly aim and plan </w:t>
      </w:r>
      <w:r w:rsidR="001F68E4">
        <w:rPr>
          <w:rFonts w:ascii="Arial" w:hAnsi="Arial" w:cs="Arial"/>
          <w:sz w:val="24"/>
          <w:szCs w:val="24"/>
        </w:rPr>
        <w:t>using their outdoor environment</w:t>
      </w:r>
      <w:r w:rsidR="001472FF">
        <w:rPr>
          <w:rFonts w:ascii="Arial" w:hAnsi="Arial" w:cs="Arial"/>
          <w:sz w:val="24"/>
          <w:szCs w:val="24"/>
        </w:rPr>
        <w:t xml:space="preserve">s for curricular related learning, unlike </w:t>
      </w:r>
      <w:r w:rsidR="00CC0AE8">
        <w:rPr>
          <w:rFonts w:ascii="Arial" w:hAnsi="Arial" w:cs="Arial"/>
          <w:sz w:val="24"/>
          <w:szCs w:val="24"/>
        </w:rPr>
        <w:t xml:space="preserve">England’s teachers who </w:t>
      </w:r>
      <w:r w:rsidR="00D428FB">
        <w:rPr>
          <w:rFonts w:ascii="Arial" w:hAnsi="Arial" w:cs="Arial"/>
          <w:sz w:val="24"/>
          <w:szCs w:val="24"/>
        </w:rPr>
        <w:t xml:space="preserve">do not </w:t>
      </w:r>
      <w:r w:rsidR="008D21C9">
        <w:rPr>
          <w:rFonts w:ascii="Arial" w:hAnsi="Arial" w:cs="Arial"/>
          <w:sz w:val="24"/>
          <w:szCs w:val="24"/>
        </w:rPr>
        <w:t xml:space="preserve">identify </w:t>
      </w:r>
      <w:r w:rsidR="00A96D28">
        <w:rPr>
          <w:rFonts w:ascii="Arial" w:hAnsi="Arial" w:cs="Arial"/>
          <w:sz w:val="24"/>
          <w:szCs w:val="24"/>
        </w:rPr>
        <w:t>curricular</w:t>
      </w:r>
      <w:r w:rsidR="00E528C1">
        <w:rPr>
          <w:rFonts w:ascii="Arial" w:hAnsi="Arial" w:cs="Arial"/>
          <w:sz w:val="24"/>
          <w:szCs w:val="24"/>
        </w:rPr>
        <w:t xml:space="preserve"> related </w:t>
      </w:r>
      <w:r w:rsidR="00A96D28">
        <w:rPr>
          <w:rFonts w:ascii="Arial" w:hAnsi="Arial" w:cs="Arial"/>
          <w:sz w:val="24"/>
          <w:szCs w:val="24"/>
        </w:rPr>
        <w:t>outcomes with the outdoors</w:t>
      </w:r>
      <w:r w:rsidR="00517888">
        <w:rPr>
          <w:rFonts w:ascii="Arial" w:hAnsi="Arial" w:cs="Arial"/>
          <w:sz w:val="24"/>
          <w:szCs w:val="24"/>
        </w:rPr>
        <w:t>.</w:t>
      </w:r>
    </w:p>
    <w:p w14:paraId="2BD89DDA" w14:textId="77777777" w:rsidR="008A0392" w:rsidRDefault="008A0392" w:rsidP="00976851">
      <w:pPr>
        <w:spacing w:line="360" w:lineRule="auto"/>
        <w:jc w:val="both"/>
        <w:rPr>
          <w:rFonts w:ascii="Arial" w:hAnsi="Arial" w:cs="Arial"/>
          <w:sz w:val="24"/>
          <w:szCs w:val="24"/>
        </w:rPr>
      </w:pPr>
    </w:p>
    <w:p w14:paraId="3B65A123" w14:textId="3101C468" w:rsidR="000922F1" w:rsidRDefault="00933F7A" w:rsidP="00976851">
      <w:pPr>
        <w:spacing w:line="360" w:lineRule="auto"/>
        <w:jc w:val="both"/>
        <w:rPr>
          <w:rFonts w:ascii="Arial" w:hAnsi="Arial" w:cs="Arial"/>
          <w:sz w:val="24"/>
          <w:szCs w:val="24"/>
        </w:rPr>
      </w:pPr>
      <w:r>
        <w:rPr>
          <w:rFonts w:ascii="Arial" w:hAnsi="Arial" w:cs="Arial"/>
          <w:sz w:val="24"/>
          <w:szCs w:val="24"/>
        </w:rPr>
        <w:t>The</w:t>
      </w:r>
      <w:r w:rsidR="00CB2DD7">
        <w:rPr>
          <w:rFonts w:ascii="Arial" w:hAnsi="Arial" w:cs="Arial"/>
          <w:sz w:val="24"/>
          <w:szCs w:val="24"/>
        </w:rPr>
        <w:t xml:space="preserve"> assessments</w:t>
      </w:r>
      <w:r>
        <w:rPr>
          <w:rFonts w:ascii="Arial" w:hAnsi="Arial" w:cs="Arial"/>
          <w:sz w:val="24"/>
          <w:szCs w:val="24"/>
        </w:rPr>
        <w:t xml:space="preserve"> are also beneficial </w:t>
      </w:r>
      <w:r w:rsidR="002425C5">
        <w:rPr>
          <w:rFonts w:ascii="Arial" w:hAnsi="Arial" w:cs="Arial"/>
          <w:sz w:val="24"/>
          <w:szCs w:val="24"/>
        </w:rPr>
        <w:t>for identifying additional learning needs</w:t>
      </w:r>
      <w:r w:rsidR="00C25D84">
        <w:rPr>
          <w:rFonts w:ascii="Arial" w:hAnsi="Arial" w:cs="Arial"/>
          <w:sz w:val="24"/>
          <w:szCs w:val="24"/>
        </w:rPr>
        <w:t xml:space="preserve">, including </w:t>
      </w:r>
      <w:r w:rsidR="00CB2DD7">
        <w:rPr>
          <w:rFonts w:ascii="Arial" w:hAnsi="Arial" w:cs="Arial"/>
          <w:sz w:val="24"/>
          <w:szCs w:val="24"/>
        </w:rPr>
        <w:t xml:space="preserve">medical </w:t>
      </w:r>
      <w:r w:rsidR="001F2DF4">
        <w:rPr>
          <w:rFonts w:ascii="Arial" w:hAnsi="Arial" w:cs="Arial"/>
          <w:sz w:val="24"/>
          <w:szCs w:val="24"/>
        </w:rPr>
        <w:t xml:space="preserve">conditions </w:t>
      </w:r>
      <w:r w:rsidR="00CB2DD7">
        <w:rPr>
          <w:rFonts w:ascii="Arial" w:hAnsi="Arial" w:cs="Arial"/>
          <w:sz w:val="24"/>
          <w:szCs w:val="24"/>
        </w:rPr>
        <w:t xml:space="preserve">and behavioural </w:t>
      </w:r>
      <w:r w:rsidR="001F2DF4">
        <w:rPr>
          <w:rFonts w:ascii="Arial" w:hAnsi="Arial" w:cs="Arial"/>
          <w:sz w:val="24"/>
          <w:szCs w:val="24"/>
        </w:rPr>
        <w:t>issues</w:t>
      </w:r>
      <w:r w:rsidR="002425C5">
        <w:rPr>
          <w:rFonts w:ascii="Arial" w:hAnsi="Arial" w:cs="Arial"/>
          <w:sz w:val="24"/>
          <w:szCs w:val="24"/>
        </w:rPr>
        <w:t xml:space="preserve"> </w:t>
      </w:r>
      <w:r w:rsidR="00D33A6B">
        <w:rPr>
          <w:rFonts w:ascii="Arial" w:hAnsi="Arial" w:cs="Arial"/>
          <w:sz w:val="24"/>
          <w:szCs w:val="24"/>
        </w:rPr>
        <w:t xml:space="preserve">and useful </w:t>
      </w:r>
      <w:r w:rsidR="00555216">
        <w:rPr>
          <w:rFonts w:ascii="Arial" w:hAnsi="Arial" w:cs="Arial"/>
          <w:sz w:val="24"/>
          <w:szCs w:val="24"/>
        </w:rPr>
        <w:t>when communicating with parents (</w:t>
      </w:r>
      <w:r w:rsidR="00F0315D">
        <w:rPr>
          <w:rFonts w:ascii="Arial" w:hAnsi="Arial" w:cs="Arial"/>
          <w:sz w:val="24"/>
          <w:szCs w:val="24"/>
        </w:rPr>
        <w:t xml:space="preserve">Williams, </w:t>
      </w:r>
      <w:proofErr w:type="spellStart"/>
      <w:r w:rsidR="00F0315D">
        <w:rPr>
          <w:rFonts w:ascii="Arial" w:hAnsi="Arial" w:cs="Arial"/>
          <w:sz w:val="24"/>
          <w:szCs w:val="24"/>
        </w:rPr>
        <w:t>Kilbey</w:t>
      </w:r>
      <w:proofErr w:type="spellEnd"/>
      <w:r w:rsidR="00F0315D">
        <w:rPr>
          <w:rFonts w:ascii="Arial" w:hAnsi="Arial" w:cs="Arial"/>
          <w:sz w:val="24"/>
          <w:szCs w:val="24"/>
        </w:rPr>
        <w:t xml:space="preserve"> and </w:t>
      </w:r>
      <w:proofErr w:type="spellStart"/>
      <w:r w:rsidR="00D70179">
        <w:rPr>
          <w:rFonts w:ascii="Arial" w:hAnsi="Arial" w:cs="Arial"/>
          <w:sz w:val="24"/>
          <w:szCs w:val="24"/>
        </w:rPr>
        <w:t>Naganna</w:t>
      </w:r>
      <w:proofErr w:type="spellEnd"/>
      <w:r w:rsidR="00D70179">
        <w:rPr>
          <w:rFonts w:ascii="Arial" w:hAnsi="Arial" w:cs="Arial"/>
          <w:sz w:val="24"/>
          <w:szCs w:val="24"/>
        </w:rPr>
        <w:t xml:space="preserve">, 2018; </w:t>
      </w:r>
      <w:r w:rsidR="0046638E">
        <w:rPr>
          <w:rFonts w:ascii="Arial" w:hAnsi="Arial" w:cs="Arial"/>
          <w:sz w:val="24"/>
          <w:szCs w:val="24"/>
        </w:rPr>
        <w:t>Williams, 2011).</w:t>
      </w:r>
      <w:r w:rsidR="00A414FE">
        <w:rPr>
          <w:rFonts w:ascii="Arial" w:hAnsi="Arial" w:cs="Arial"/>
          <w:sz w:val="24"/>
          <w:szCs w:val="24"/>
        </w:rPr>
        <w:t xml:space="preserve"> Unfortunately,</w:t>
      </w:r>
      <w:r w:rsidR="00FC6399" w:rsidRPr="00FC6399">
        <w:rPr>
          <w:rFonts w:ascii="Arial" w:hAnsi="Arial" w:cs="Arial"/>
          <w:sz w:val="24"/>
          <w:szCs w:val="24"/>
        </w:rPr>
        <w:t xml:space="preserve"> </w:t>
      </w:r>
      <w:r w:rsidR="00FC6399">
        <w:rPr>
          <w:rFonts w:ascii="Arial" w:hAnsi="Arial" w:cs="Arial"/>
          <w:sz w:val="24"/>
          <w:szCs w:val="24"/>
        </w:rPr>
        <w:t>some teachers have been accused of lacking in skills to apply quality assessment and make use of formative data to support learning and adequately assist children’s individual learning needs (</w:t>
      </w:r>
      <w:proofErr w:type="spellStart"/>
      <w:r w:rsidR="00FC6399">
        <w:rPr>
          <w:rFonts w:ascii="Arial" w:hAnsi="Arial" w:cs="Arial"/>
          <w:sz w:val="24"/>
          <w:szCs w:val="24"/>
        </w:rPr>
        <w:t>Wightwick</w:t>
      </w:r>
      <w:proofErr w:type="spellEnd"/>
      <w:r w:rsidR="00FC6399">
        <w:rPr>
          <w:rFonts w:ascii="Arial" w:hAnsi="Arial" w:cs="Arial"/>
          <w:sz w:val="24"/>
          <w:szCs w:val="24"/>
        </w:rPr>
        <w:t>, 2017).</w:t>
      </w:r>
      <w:r w:rsidR="0007192B">
        <w:rPr>
          <w:rFonts w:ascii="Arial" w:hAnsi="Arial" w:cs="Arial"/>
          <w:sz w:val="24"/>
          <w:szCs w:val="24"/>
        </w:rPr>
        <w:t xml:space="preserve"> </w:t>
      </w:r>
      <w:r w:rsidR="009D7D4B">
        <w:rPr>
          <w:rFonts w:ascii="Arial" w:hAnsi="Arial" w:cs="Arial"/>
          <w:sz w:val="24"/>
          <w:szCs w:val="24"/>
        </w:rPr>
        <w:t>Could this be why</w:t>
      </w:r>
      <w:r w:rsidR="0007192B">
        <w:rPr>
          <w:rFonts w:ascii="Arial" w:hAnsi="Arial" w:cs="Arial"/>
          <w:sz w:val="24"/>
          <w:szCs w:val="24"/>
        </w:rPr>
        <w:t xml:space="preserve"> children </w:t>
      </w:r>
      <w:r w:rsidR="00B66427">
        <w:rPr>
          <w:rFonts w:ascii="Arial" w:hAnsi="Arial" w:cs="Arial"/>
          <w:sz w:val="24"/>
          <w:szCs w:val="24"/>
        </w:rPr>
        <w:t xml:space="preserve">in Wales </w:t>
      </w:r>
      <w:r w:rsidR="0007192B">
        <w:rPr>
          <w:rFonts w:ascii="Arial" w:hAnsi="Arial" w:cs="Arial"/>
          <w:sz w:val="24"/>
          <w:szCs w:val="24"/>
        </w:rPr>
        <w:t xml:space="preserve">are still expected to sit </w:t>
      </w:r>
      <w:r w:rsidR="00B66427">
        <w:rPr>
          <w:rFonts w:ascii="Arial" w:hAnsi="Arial" w:cs="Arial"/>
          <w:sz w:val="24"/>
          <w:szCs w:val="24"/>
        </w:rPr>
        <w:t xml:space="preserve">National tests </w:t>
      </w:r>
      <w:r w:rsidR="000139E0">
        <w:rPr>
          <w:rFonts w:ascii="Arial" w:hAnsi="Arial" w:cs="Arial"/>
          <w:sz w:val="24"/>
          <w:szCs w:val="24"/>
        </w:rPr>
        <w:t>for</w:t>
      </w:r>
      <w:r w:rsidR="00965E9C">
        <w:rPr>
          <w:rFonts w:ascii="Arial" w:hAnsi="Arial" w:cs="Arial"/>
          <w:sz w:val="24"/>
          <w:szCs w:val="24"/>
        </w:rPr>
        <w:t xml:space="preserve"> reading, procedural </w:t>
      </w:r>
      <w:r w:rsidR="00B8682E">
        <w:rPr>
          <w:rFonts w:ascii="Arial" w:hAnsi="Arial" w:cs="Arial"/>
          <w:sz w:val="24"/>
          <w:szCs w:val="24"/>
        </w:rPr>
        <w:t>numeracy,</w:t>
      </w:r>
      <w:r w:rsidR="00965E9C">
        <w:rPr>
          <w:rFonts w:ascii="Arial" w:hAnsi="Arial" w:cs="Arial"/>
          <w:sz w:val="24"/>
          <w:szCs w:val="24"/>
        </w:rPr>
        <w:t xml:space="preserve"> and numerical reasoning (problem solving) </w:t>
      </w:r>
      <w:r w:rsidR="00B66427">
        <w:rPr>
          <w:rFonts w:ascii="Arial" w:hAnsi="Arial" w:cs="Arial"/>
          <w:sz w:val="24"/>
          <w:szCs w:val="24"/>
        </w:rPr>
        <w:t>at the end of KS</w:t>
      </w:r>
      <w:r w:rsidR="00AF3E5D">
        <w:rPr>
          <w:rFonts w:ascii="Arial" w:hAnsi="Arial" w:cs="Arial"/>
          <w:sz w:val="24"/>
          <w:szCs w:val="24"/>
        </w:rPr>
        <w:t>2</w:t>
      </w:r>
      <w:r w:rsidR="00B8682E">
        <w:rPr>
          <w:rFonts w:ascii="Arial" w:hAnsi="Arial" w:cs="Arial"/>
          <w:sz w:val="24"/>
          <w:szCs w:val="24"/>
        </w:rPr>
        <w:t>?</w:t>
      </w:r>
      <w:r w:rsidR="00AF3E5D">
        <w:rPr>
          <w:rFonts w:ascii="Arial" w:hAnsi="Arial" w:cs="Arial"/>
          <w:sz w:val="24"/>
          <w:szCs w:val="24"/>
        </w:rPr>
        <w:t xml:space="preserve"> to inform teachers of each </w:t>
      </w:r>
      <w:r w:rsidR="00976851">
        <w:rPr>
          <w:rFonts w:ascii="Arial" w:hAnsi="Arial" w:cs="Arial"/>
          <w:sz w:val="24"/>
          <w:szCs w:val="24"/>
        </w:rPr>
        <w:t>learner’s</w:t>
      </w:r>
      <w:r w:rsidR="00AF3E5D">
        <w:rPr>
          <w:rFonts w:ascii="Arial" w:hAnsi="Arial" w:cs="Arial"/>
          <w:sz w:val="24"/>
          <w:szCs w:val="24"/>
        </w:rPr>
        <w:t xml:space="preserve"> development and progress</w:t>
      </w:r>
      <w:r w:rsidR="00965E9C">
        <w:rPr>
          <w:rFonts w:ascii="Arial" w:hAnsi="Arial" w:cs="Arial"/>
          <w:sz w:val="24"/>
          <w:szCs w:val="24"/>
        </w:rPr>
        <w:t xml:space="preserve"> (</w:t>
      </w:r>
      <w:proofErr w:type="spellStart"/>
      <w:r w:rsidR="009044A5">
        <w:rPr>
          <w:rFonts w:ascii="Arial" w:hAnsi="Arial" w:cs="Arial"/>
          <w:sz w:val="24"/>
          <w:szCs w:val="24"/>
        </w:rPr>
        <w:t>Wightwick</w:t>
      </w:r>
      <w:proofErr w:type="spellEnd"/>
      <w:r w:rsidR="009044A5">
        <w:rPr>
          <w:rFonts w:ascii="Arial" w:hAnsi="Arial" w:cs="Arial"/>
          <w:sz w:val="24"/>
          <w:szCs w:val="24"/>
        </w:rPr>
        <w:t>, 2018).</w:t>
      </w:r>
      <w:r w:rsidR="00976851">
        <w:rPr>
          <w:rFonts w:ascii="Arial" w:hAnsi="Arial" w:cs="Arial"/>
          <w:sz w:val="24"/>
          <w:szCs w:val="24"/>
        </w:rPr>
        <w:t xml:space="preserve"> </w:t>
      </w:r>
      <w:r w:rsidR="00B42527">
        <w:rPr>
          <w:rFonts w:ascii="Arial" w:hAnsi="Arial" w:cs="Arial"/>
          <w:sz w:val="24"/>
          <w:szCs w:val="24"/>
        </w:rPr>
        <w:t>In contrast</w:t>
      </w:r>
      <w:r w:rsidR="00976851">
        <w:rPr>
          <w:rFonts w:ascii="Arial" w:hAnsi="Arial" w:cs="Arial"/>
          <w:sz w:val="24"/>
          <w:szCs w:val="24"/>
        </w:rPr>
        <w:t xml:space="preserve">, according to </w:t>
      </w:r>
      <w:proofErr w:type="spellStart"/>
      <w:r w:rsidR="00976851">
        <w:rPr>
          <w:rFonts w:ascii="Arial" w:hAnsi="Arial" w:cs="Arial"/>
          <w:sz w:val="24"/>
          <w:szCs w:val="24"/>
        </w:rPr>
        <w:t>Uljens</w:t>
      </w:r>
      <w:proofErr w:type="spellEnd"/>
      <w:r w:rsidR="00976851">
        <w:rPr>
          <w:rFonts w:ascii="Arial" w:hAnsi="Arial" w:cs="Arial"/>
          <w:sz w:val="24"/>
          <w:szCs w:val="24"/>
        </w:rPr>
        <w:t xml:space="preserve"> and </w:t>
      </w:r>
      <w:proofErr w:type="spellStart"/>
      <w:r w:rsidR="00976851">
        <w:rPr>
          <w:rFonts w:ascii="Arial" w:hAnsi="Arial" w:cs="Arial"/>
          <w:sz w:val="24"/>
          <w:szCs w:val="24"/>
        </w:rPr>
        <w:t>Ylimaki</w:t>
      </w:r>
      <w:proofErr w:type="spellEnd"/>
      <w:r w:rsidR="00976851">
        <w:rPr>
          <w:rFonts w:ascii="Arial" w:hAnsi="Arial" w:cs="Arial"/>
          <w:sz w:val="24"/>
          <w:szCs w:val="24"/>
        </w:rPr>
        <w:t xml:space="preserve"> (2017) national testing has shifted from essentially being a tool for professional guidance to more of a measurement of the efficiency and standards of education.</w:t>
      </w:r>
      <w:r w:rsidR="00250DFA">
        <w:rPr>
          <w:rFonts w:ascii="Arial" w:hAnsi="Arial" w:cs="Arial"/>
          <w:sz w:val="24"/>
          <w:szCs w:val="24"/>
        </w:rPr>
        <w:t xml:space="preserve"> Welsh Government (2019a) states the National Reading and Numeracy tests are converted into age standardised scores to compare children of the same age across </w:t>
      </w:r>
      <w:r w:rsidR="00250DFA">
        <w:rPr>
          <w:rFonts w:ascii="Arial" w:hAnsi="Arial" w:cs="Arial"/>
          <w:sz w:val="24"/>
          <w:szCs w:val="24"/>
        </w:rPr>
        <w:lastRenderedPageBreak/>
        <w:t xml:space="preserve">Wales and allows a measure of progression for individual learners.  </w:t>
      </w:r>
      <w:r w:rsidR="005E369C">
        <w:rPr>
          <w:rFonts w:ascii="Arial" w:hAnsi="Arial" w:cs="Arial"/>
          <w:sz w:val="24"/>
          <w:szCs w:val="24"/>
        </w:rPr>
        <w:t xml:space="preserve">This </w:t>
      </w:r>
      <w:r w:rsidR="00C5438C">
        <w:rPr>
          <w:rFonts w:ascii="Arial" w:hAnsi="Arial" w:cs="Arial"/>
          <w:sz w:val="24"/>
          <w:szCs w:val="24"/>
        </w:rPr>
        <w:t xml:space="preserve">aligns with </w:t>
      </w:r>
      <w:r w:rsidR="00721381">
        <w:rPr>
          <w:rFonts w:ascii="Arial" w:hAnsi="Arial" w:cs="Arial"/>
          <w:sz w:val="24"/>
          <w:szCs w:val="24"/>
        </w:rPr>
        <w:t xml:space="preserve">BBC News (2021) who reported National testing is used to compare schools through a league table and </w:t>
      </w:r>
      <w:r w:rsidR="00FB5178">
        <w:rPr>
          <w:rFonts w:ascii="Arial" w:hAnsi="Arial" w:cs="Arial"/>
          <w:sz w:val="24"/>
          <w:szCs w:val="24"/>
        </w:rPr>
        <w:t xml:space="preserve">hold schools responsible for the attainment of </w:t>
      </w:r>
      <w:r w:rsidR="000922F1">
        <w:rPr>
          <w:rFonts w:ascii="Arial" w:hAnsi="Arial" w:cs="Arial"/>
          <w:sz w:val="24"/>
          <w:szCs w:val="24"/>
        </w:rPr>
        <w:t>children’s</w:t>
      </w:r>
      <w:r w:rsidR="00FB5178">
        <w:rPr>
          <w:rFonts w:ascii="Arial" w:hAnsi="Arial" w:cs="Arial"/>
          <w:sz w:val="24"/>
          <w:szCs w:val="24"/>
        </w:rPr>
        <w:t xml:space="preserve"> </w:t>
      </w:r>
      <w:r w:rsidR="000922F1">
        <w:rPr>
          <w:rFonts w:ascii="Arial" w:hAnsi="Arial" w:cs="Arial"/>
          <w:sz w:val="24"/>
          <w:szCs w:val="24"/>
        </w:rPr>
        <w:t>progress</w:t>
      </w:r>
      <w:r w:rsidR="00FB5178">
        <w:rPr>
          <w:rFonts w:ascii="Arial" w:hAnsi="Arial" w:cs="Arial"/>
          <w:sz w:val="24"/>
          <w:szCs w:val="24"/>
        </w:rPr>
        <w:t>.</w:t>
      </w:r>
    </w:p>
    <w:p w14:paraId="59B95864" w14:textId="1123F323" w:rsidR="004465B3" w:rsidRDefault="007D424E" w:rsidP="004465B3">
      <w:pPr>
        <w:spacing w:line="360" w:lineRule="auto"/>
        <w:jc w:val="both"/>
        <w:rPr>
          <w:rFonts w:ascii="Arial" w:hAnsi="Arial" w:cs="Arial"/>
          <w:sz w:val="24"/>
          <w:szCs w:val="24"/>
        </w:rPr>
      </w:pPr>
      <w:proofErr w:type="spellStart"/>
      <w:r>
        <w:rPr>
          <w:rFonts w:ascii="Arial" w:hAnsi="Arial" w:cs="Arial"/>
          <w:sz w:val="24"/>
          <w:szCs w:val="24"/>
        </w:rPr>
        <w:t>Gunnulfsen</w:t>
      </w:r>
      <w:proofErr w:type="spellEnd"/>
      <w:r>
        <w:rPr>
          <w:rFonts w:ascii="Arial" w:hAnsi="Arial" w:cs="Arial"/>
          <w:sz w:val="24"/>
          <w:szCs w:val="24"/>
        </w:rPr>
        <w:t xml:space="preserve"> and </w:t>
      </w:r>
      <w:proofErr w:type="spellStart"/>
      <w:r>
        <w:rPr>
          <w:rFonts w:ascii="Arial" w:hAnsi="Arial" w:cs="Arial"/>
          <w:sz w:val="24"/>
          <w:szCs w:val="24"/>
        </w:rPr>
        <w:t>Mø</w:t>
      </w:r>
      <w:r w:rsidR="00C65B45">
        <w:rPr>
          <w:rFonts w:ascii="Arial" w:hAnsi="Arial" w:cs="Arial"/>
          <w:sz w:val="24"/>
          <w:szCs w:val="24"/>
        </w:rPr>
        <w:t>ller</w:t>
      </w:r>
      <w:proofErr w:type="spellEnd"/>
      <w:r w:rsidR="00C65B45">
        <w:rPr>
          <w:rFonts w:ascii="Arial" w:hAnsi="Arial" w:cs="Arial"/>
          <w:sz w:val="24"/>
          <w:szCs w:val="24"/>
        </w:rPr>
        <w:t xml:space="preserve"> (2017) believe National testing </w:t>
      </w:r>
      <w:r w:rsidR="00720CEA">
        <w:rPr>
          <w:rFonts w:ascii="Arial" w:hAnsi="Arial" w:cs="Arial"/>
          <w:sz w:val="24"/>
          <w:szCs w:val="24"/>
        </w:rPr>
        <w:t xml:space="preserve">focuses on the results and </w:t>
      </w:r>
      <w:r w:rsidR="007904AF">
        <w:rPr>
          <w:rFonts w:ascii="Arial" w:hAnsi="Arial" w:cs="Arial"/>
          <w:sz w:val="24"/>
          <w:szCs w:val="24"/>
        </w:rPr>
        <w:t>large-scale</w:t>
      </w:r>
      <w:r w:rsidR="00720CEA">
        <w:rPr>
          <w:rFonts w:ascii="Arial" w:hAnsi="Arial" w:cs="Arial"/>
          <w:sz w:val="24"/>
          <w:szCs w:val="24"/>
        </w:rPr>
        <w:t xml:space="preserve"> data to </w:t>
      </w:r>
      <w:r w:rsidR="00A27823">
        <w:rPr>
          <w:rFonts w:ascii="Arial" w:hAnsi="Arial" w:cs="Arial"/>
          <w:sz w:val="24"/>
          <w:szCs w:val="24"/>
        </w:rPr>
        <w:t xml:space="preserve">use as a tool for school improvement and </w:t>
      </w:r>
      <w:r w:rsidR="000D78C9">
        <w:rPr>
          <w:rFonts w:ascii="Arial" w:hAnsi="Arial" w:cs="Arial"/>
          <w:sz w:val="24"/>
          <w:szCs w:val="24"/>
        </w:rPr>
        <w:t xml:space="preserve">enhancement of </w:t>
      </w:r>
      <w:r w:rsidR="006D2A05">
        <w:rPr>
          <w:rFonts w:ascii="Arial" w:hAnsi="Arial" w:cs="Arial"/>
          <w:sz w:val="24"/>
          <w:szCs w:val="24"/>
        </w:rPr>
        <w:t xml:space="preserve">quality by </w:t>
      </w:r>
      <w:r w:rsidR="00CC65D1">
        <w:rPr>
          <w:rFonts w:ascii="Arial" w:hAnsi="Arial" w:cs="Arial"/>
          <w:sz w:val="24"/>
          <w:szCs w:val="24"/>
        </w:rPr>
        <w:t xml:space="preserve">focusing on </w:t>
      </w:r>
      <w:r w:rsidR="00945329">
        <w:rPr>
          <w:rFonts w:ascii="Arial" w:hAnsi="Arial" w:cs="Arial"/>
          <w:sz w:val="24"/>
          <w:szCs w:val="24"/>
        </w:rPr>
        <w:t xml:space="preserve">the lower ability children with poor scores and </w:t>
      </w:r>
      <w:r w:rsidR="0058292A">
        <w:rPr>
          <w:rFonts w:ascii="Arial" w:hAnsi="Arial" w:cs="Arial"/>
          <w:sz w:val="24"/>
          <w:szCs w:val="24"/>
        </w:rPr>
        <w:t xml:space="preserve">initiating </w:t>
      </w:r>
      <w:r w:rsidR="00AF2297">
        <w:rPr>
          <w:rFonts w:ascii="Arial" w:hAnsi="Arial" w:cs="Arial"/>
          <w:sz w:val="24"/>
          <w:szCs w:val="24"/>
        </w:rPr>
        <w:t xml:space="preserve">interventions </w:t>
      </w:r>
      <w:r w:rsidR="00FD6378">
        <w:rPr>
          <w:rFonts w:ascii="Arial" w:hAnsi="Arial" w:cs="Arial"/>
          <w:sz w:val="24"/>
          <w:szCs w:val="24"/>
        </w:rPr>
        <w:t xml:space="preserve">in </w:t>
      </w:r>
      <w:r w:rsidR="00503CB2">
        <w:rPr>
          <w:rFonts w:ascii="Arial" w:hAnsi="Arial" w:cs="Arial"/>
          <w:sz w:val="24"/>
          <w:szCs w:val="24"/>
        </w:rPr>
        <w:t>reading and numeracy.</w:t>
      </w:r>
      <w:r w:rsidR="00037AB5">
        <w:rPr>
          <w:rFonts w:ascii="Arial" w:hAnsi="Arial" w:cs="Arial"/>
          <w:sz w:val="24"/>
          <w:szCs w:val="24"/>
        </w:rPr>
        <w:t xml:space="preserve"> Yet </w:t>
      </w:r>
      <w:r w:rsidR="00E339FA">
        <w:rPr>
          <w:rFonts w:ascii="Arial" w:hAnsi="Arial" w:cs="Arial"/>
          <w:sz w:val="24"/>
          <w:szCs w:val="24"/>
        </w:rPr>
        <w:t>n</w:t>
      </w:r>
      <w:r w:rsidR="00E00667">
        <w:rPr>
          <w:rFonts w:ascii="Arial" w:hAnsi="Arial" w:cs="Arial"/>
          <w:sz w:val="24"/>
          <w:szCs w:val="24"/>
        </w:rPr>
        <w:t>o</w:t>
      </w:r>
      <w:r w:rsidR="00E339FA">
        <w:rPr>
          <w:rFonts w:ascii="Arial" w:hAnsi="Arial" w:cs="Arial"/>
          <w:sz w:val="24"/>
          <w:szCs w:val="24"/>
        </w:rPr>
        <w:t xml:space="preserve"> consideration is given to the </w:t>
      </w:r>
      <w:r w:rsidR="00006EA8">
        <w:rPr>
          <w:rFonts w:ascii="Arial" w:hAnsi="Arial" w:cs="Arial"/>
          <w:sz w:val="24"/>
          <w:szCs w:val="24"/>
        </w:rPr>
        <w:t>children who are now showing increased signs of anxiety and stress</w:t>
      </w:r>
      <w:r w:rsidR="00E00667">
        <w:rPr>
          <w:rFonts w:ascii="Arial" w:hAnsi="Arial" w:cs="Arial"/>
          <w:sz w:val="24"/>
          <w:szCs w:val="24"/>
        </w:rPr>
        <w:t xml:space="preserve"> before testing</w:t>
      </w:r>
      <w:r w:rsidR="000A3FA6">
        <w:rPr>
          <w:rFonts w:ascii="Arial" w:hAnsi="Arial" w:cs="Arial"/>
          <w:sz w:val="24"/>
          <w:szCs w:val="24"/>
        </w:rPr>
        <w:t xml:space="preserve"> and more than two thirds of headteachers reported </w:t>
      </w:r>
      <w:r w:rsidR="00942855">
        <w:rPr>
          <w:rFonts w:ascii="Arial" w:hAnsi="Arial" w:cs="Arial"/>
          <w:sz w:val="24"/>
          <w:szCs w:val="24"/>
        </w:rPr>
        <w:t xml:space="preserve">testing has </w:t>
      </w:r>
      <w:r w:rsidR="00F333D3">
        <w:rPr>
          <w:rFonts w:ascii="Arial" w:hAnsi="Arial" w:cs="Arial"/>
          <w:sz w:val="24"/>
          <w:szCs w:val="24"/>
        </w:rPr>
        <w:t>h</w:t>
      </w:r>
      <w:r w:rsidR="00942855">
        <w:rPr>
          <w:rFonts w:ascii="Arial" w:hAnsi="Arial" w:cs="Arial"/>
          <w:sz w:val="24"/>
          <w:szCs w:val="24"/>
        </w:rPr>
        <w:t>a</w:t>
      </w:r>
      <w:r w:rsidR="00F333D3">
        <w:rPr>
          <w:rFonts w:ascii="Arial" w:hAnsi="Arial" w:cs="Arial"/>
          <w:sz w:val="24"/>
          <w:szCs w:val="24"/>
        </w:rPr>
        <w:t>d a</w:t>
      </w:r>
      <w:r w:rsidR="00942855">
        <w:rPr>
          <w:rFonts w:ascii="Arial" w:hAnsi="Arial" w:cs="Arial"/>
          <w:sz w:val="24"/>
          <w:szCs w:val="24"/>
        </w:rPr>
        <w:t xml:space="preserve"> negative</w:t>
      </w:r>
      <w:r w:rsidR="00F333D3">
        <w:rPr>
          <w:rFonts w:ascii="Arial" w:hAnsi="Arial" w:cs="Arial"/>
          <w:sz w:val="24"/>
          <w:szCs w:val="24"/>
        </w:rPr>
        <w:t xml:space="preserve"> effect on children’s well-being and health (</w:t>
      </w:r>
      <w:proofErr w:type="spellStart"/>
      <w:r w:rsidR="007F6AF5">
        <w:rPr>
          <w:rFonts w:ascii="Arial" w:hAnsi="Arial" w:cs="Arial"/>
          <w:sz w:val="24"/>
          <w:szCs w:val="24"/>
        </w:rPr>
        <w:t>Weale</w:t>
      </w:r>
      <w:proofErr w:type="spellEnd"/>
      <w:r w:rsidR="007F6AF5">
        <w:rPr>
          <w:rFonts w:ascii="Arial" w:hAnsi="Arial" w:cs="Arial"/>
          <w:sz w:val="24"/>
          <w:szCs w:val="24"/>
        </w:rPr>
        <w:t>, 2017).</w:t>
      </w:r>
      <w:r w:rsidR="00942855">
        <w:rPr>
          <w:rFonts w:ascii="Arial" w:hAnsi="Arial" w:cs="Arial"/>
          <w:sz w:val="24"/>
          <w:szCs w:val="24"/>
        </w:rPr>
        <w:t xml:space="preserve"> </w:t>
      </w:r>
      <w:r w:rsidR="000A3FA6">
        <w:rPr>
          <w:rFonts w:ascii="Arial" w:hAnsi="Arial" w:cs="Arial"/>
          <w:sz w:val="24"/>
          <w:szCs w:val="24"/>
        </w:rPr>
        <w:t xml:space="preserve"> </w:t>
      </w:r>
      <w:r w:rsidR="00632949">
        <w:rPr>
          <w:rFonts w:ascii="Arial" w:hAnsi="Arial" w:cs="Arial"/>
          <w:sz w:val="24"/>
          <w:szCs w:val="24"/>
        </w:rPr>
        <w:t xml:space="preserve">Is it </w:t>
      </w:r>
      <w:r w:rsidR="00831F1B">
        <w:rPr>
          <w:rFonts w:ascii="Arial" w:hAnsi="Arial" w:cs="Arial"/>
          <w:sz w:val="24"/>
          <w:szCs w:val="24"/>
        </w:rPr>
        <w:t>necessary</w:t>
      </w:r>
      <w:r w:rsidR="00632949">
        <w:rPr>
          <w:rFonts w:ascii="Arial" w:hAnsi="Arial" w:cs="Arial"/>
          <w:sz w:val="24"/>
          <w:szCs w:val="24"/>
        </w:rPr>
        <w:t xml:space="preserve"> </w:t>
      </w:r>
      <w:r w:rsidR="002A47D2">
        <w:rPr>
          <w:rFonts w:ascii="Arial" w:hAnsi="Arial" w:cs="Arial"/>
          <w:sz w:val="24"/>
          <w:szCs w:val="24"/>
        </w:rPr>
        <w:t xml:space="preserve">to put children through testing </w:t>
      </w:r>
      <w:r w:rsidR="00632949">
        <w:rPr>
          <w:rFonts w:ascii="Arial" w:hAnsi="Arial" w:cs="Arial"/>
          <w:sz w:val="24"/>
          <w:szCs w:val="24"/>
        </w:rPr>
        <w:t xml:space="preserve">when Whole school monitoring activities are used to guide improvement planning </w:t>
      </w:r>
      <w:r w:rsidR="006962B4">
        <w:rPr>
          <w:rFonts w:ascii="Arial" w:hAnsi="Arial" w:cs="Arial"/>
          <w:sz w:val="24"/>
          <w:szCs w:val="24"/>
        </w:rPr>
        <w:t>through</w:t>
      </w:r>
      <w:r w:rsidR="00632949">
        <w:rPr>
          <w:rFonts w:ascii="Arial" w:hAnsi="Arial" w:cs="Arial"/>
          <w:sz w:val="24"/>
          <w:szCs w:val="24"/>
        </w:rPr>
        <w:t xml:space="preserve"> learning walls, lesson observations, scrutiny of learner’s work, and listening to learners which helps to evaluate the effectiveness of the LNF </w:t>
      </w:r>
      <w:r w:rsidR="00831F1B">
        <w:rPr>
          <w:rFonts w:ascii="Arial" w:hAnsi="Arial" w:cs="Arial"/>
          <w:sz w:val="24"/>
          <w:szCs w:val="24"/>
        </w:rPr>
        <w:t>implementation?</w:t>
      </w:r>
      <w:r w:rsidR="004465B3" w:rsidRPr="004465B3">
        <w:rPr>
          <w:rFonts w:ascii="Arial" w:hAnsi="Arial" w:cs="Arial"/>
          <w:sz w:val="24"/>
          <w:szCs w:val="24"/>
        </w:rPr>
        <w:t xml:space="preserve"> </w:t>
      </w:r>
      <w:r w:rsidR="006962B4">
        <w:rPr>
          <w:rFonts w:ascii="Arial" w:hAnsi="Arial" w:cs="Arial"/>
          <w:sz w:val="24"/>
          <w:szCs w:val="24"/>
        </w:rPr>
        <w:t>(</w:t>
      </w:r>
      <w:r w:rsidR="004465B3">
        <w:rPr>
          <w:rFonts w:ascii="Arial" w:hAnsi="Arial" w:cs="Arial"/>
          <w:sz w:val="24"/>
          <w:szCs w:val="24"/>
        </w:rPr>
        <w:t>Welsh Government</w:t>
      </w:r>
      <w:r w:rsidR="006962B4">
        <w:rPr>
          <w:rFonts w:ascii="Arial" w:hAnsi="Arial" w:cs="Arial"/>
          <w:sz w:val="24"/>
          <w:szCs w:val="24"/>
        </w:rPr>
        <w:t xml:space="preserve">, </w:t>
      </w:r>
      <w:r w:rsidR="004465B3">
        <w:rPr>
          <w:rFonts w:ascii="Arial" w:hAnsi="Arial" w:cs="Arial"/>
          <w:sz w:val="24"/>
          <w:szCs w:val="24"/>
        </w:rPr>
        <w:t>2014c)</w:t>
      </w:r>
      <w:r w:rsidR="006962B4">
        <w:rPr>
          <w:rFonts w:ascii="Arial" w:hAnsi="Arial" w:cs="Arial"/>
          <w:sz w:val="24"/>
          <w:szCs w:val="24"/>
        </w:rPr>
        <w:t>.</w:t>
      </w:r>
    </w:p>
    <w:p w14:paraId="19AA2E26" w14:textId="3680E638" w:rsidR="00632949" w:rsidRDefault="00632949" w:rsidP="00632949">
      <w:pPr>
        <w:spacing w:line="360" w:lineRule="auto"/>
        <w:jc w:val="both"/>
        <w:rPr>
          <w:rFonts w:ascii="Arial" w:hAnsi="Arial" w:cs="Arial"/>
          <w:sz w:val="24"/>
          <w:szCs w:val="24"/>
        </w:rPr>
      </w:pPr>
    </w:p>
    <w:p w14:paraId="40325021" w14:textId="4B3A19E1" w:rsidR="008025F4" w:rsidRDefault="007D2889" w:rsidP="008025F4">
      <w:pPr>
        <w:spacing w:line="360" w:lineRule="auto"/>
        <w:jc w:val="both"/>
        <w:rPr>
          <w:rFonts w:ascii="Arial" w:hAnsi="Arial" w:cs="Arial"/>
          <w:sz w:val="24"/>
          <w:szCs w:val="24"/>
        </w:rPr>
      </w:pPr>
      <w:r>
        <w:rPr>
          <w:rFonts w:ascii="Arial" w:hAnsi="Arial" w:cs="Arial"/>
          <w:sz w:val="24"/>
          <w:szCs w:val="24"/>
        </w:rPr>
        <w:t xml:space="preserve">According to </w:t>
      </w:r>
      <w:r w:rsidR="003324C9">
        <w:rPr>
          <w:rFonts w:ascii="Arial" w:hAnsi="Arial" w:cs="Arial"/>
          <w:sz w:val="24"/>
          <w:szCs w:val="24"/>
        </w:rPr>
        <w:t>Lee (2019)</w:t>
      </w:r>
      <w:r w:rsidR="001A5D96">
        <w:rPr>
          <w:rFonts w:ascii="Arial" w:hAnsi="Arial" w:cs="Arial"/>
          <w:sz w:val="24"/>
          <w:szCs w:val="24"/>
        </w:rPr>
        <w:t>,</w:t>
      </w:r>
      <w:r w:rsidR="003324C9">
        <w:rPr>
          <w:rFonts w:ascii="Arial" w:hAnsi="Arial" w:cs="Arial"/>
          <w:sz w:val="24"/>
          <w:szCs w:val="24"/>
        </w:rPr>
        <w:t xml:space="preserve"> New Zealand use learning stories </w:t>
      </w:r>
      <w:r w:rsidR="00B47EE9">
        <w:rPr>
          <w:rFonts w:ascii="Arial" w:hAnsi="Arial" w:cs="Arial"/>
          <w:sz w:val="24"/>
          <w:szCs w:val="24"/>
        </w:rPr>
        <w:t xml:space="preserve">as an </w:t>
      </w:r>
      <w:r w:rsidR="001A5D96">
        <w:rPr>
          <w:rFonts w:ascii="Arial" w:hAnsi="Arial" w:cs="Arial"/>
          <w:sz w:val="24"/>
          <w:szCs w:val="24"/>
        </w:rPr>
        <w:t>assessment</w:t>
      </w:r>
      <w:r w:rsidR="00B47EE9">
        <w:rPr>
          <w:rFonts w:ascii="Arial" w:hAnsi="Arial" w:cs="Arial"/>
          <w:sz w:val="24"/>
          <w:szCs w:val="24"/>
        </w:rPr>
        <w:t xml:space="preserve"> tool for the purpose of retelling </w:t>
      </w:r>
      <w:r w:rsidR="00BB2FB3">
        <w:rPr>
          <w:rFonts w:ascii="Arial" w:hAnsi="Arial" w:cs="Arial"/>
          <w:sz w:val="24"/>
          <w:szCs w:val="24"/>
        </w:rPr>
        <w:t xml:space="preserve">a </w:t>
      </w:r>
      <w:r w:rsidR="001A5D96">
        <w:rPr>
          <w:rFonts w:ascii="Arial" w:hAnsi="Arial" w:cs="Arial"/>
          <w:sz w:val="24"/>
          <w:szCs w:val="24"/>
        </w:rPr>
        <w:t>child’s</w:t>
      </w:r>
      <w:r w:rsidR="00BB2FB3">
        <w:rPr>
          <w:rFonts w:ascii="Arial" w:hAnsi="Arial" w:cs="Arial"/>
          <w:sz w:val="24"/>
          <w:szCs w:val="24"/>
        </w:rPr>
        <w:t xml:space="preserve"> learning and competence story</w:t>
      </w:r>
      <w:r w:rsidR="00CD03D6">
        <w:rPr>
          <w:rFonts w:ascii="Arial" w:hAnsi="Arial" w:cs="Arial"/>
          <w:sz w:val="24"/>
          <w:szCs w:val="24"/>
        </w:rPr>
        <w:t>.</w:t>
      </w:r>
      <w:r w:rsidR="00BB2FB3">
        <w:rPr>
          <w:rFonts w:ascii="Arial" w:hAnsi="Arial" w:cs="Arial"/>
          <w:sz w:val="24"/>
          <w:szCs w:val="24"/>
        </w:rPr>
        <w:t xml:space="preserve"> </w:t>
      </w:r>
      <w:r w:rsidR="00281C01">
        <w:rPr>
          <w:rFonts w:ascii="Arial" w:hAnsi="Arial" w:cs="Arial"/>
          <w:sz w:val="24"/>
          <w:szCs w:val="24"/>
        </w:rPr>
        <w:t>The</w:t>
      </w:r>
      <w:r w:rsidR="00DA6D6A">
        <w:rPr>
          <w:rFonts w:ascii="Arial" w:hAnsi="Arial" w:cs="Arial"/>
          <w:sz w:val="24"/>
          <w:szCs w:val="24"/>
        </w:rPr>
        <w:t xml:space="preserve"> written</w:t>
      </w:r>
      <w:r w:rsidR="00281C01">
        <w:rPr>
          <w:rFonts w:ascii="Arial" w:hAnsi="Arial" w:cs="Arial"/>
          <w:sz w:val="24"/>
          <w:szCs w:val="24"/>
        </w:rPr>
        <w:t xml:space="preserve"> </w:t>
      </w:r>
      <w:r w:rsidR="000F1E90">
        <w:rPr>
          <w:rFonts w:ascii="Arial" w:hAnsi="Arial" w:cs="Arial"/>
          <w:sz w:val="24"/>
          <w:szCs w:val="24"/>
        </w:rPr>
        <w:t>record</w:t>
      </w:r>
      <w:r w:rsidR="00DA6D6A">
        <w:rPr>
          <w:rFonts w:ascii="Arial" w:hAnsi="Arial" w:cs="Arial"/>
          <w:sz w:val="24"/>
          <w:szCs w:val="24"/>
        </w:rPr>
        <w:t xml:space="preserve">ings include </w:t>
      </w:r>
      <w:r w:rsidR="004B20A7">
        <w:rPr>
          <w:rFonts w:ascii="Arial" w:hAnsi="Arial" w:cs="Arial"/>
          <w:sz w:val="24"/>
          <w:szCs w:val="24"/>
        </w:rPr>
        <w:t xml:space="preserve">the voice of the child, </w:t>
      </w:r>
      <w:r w:rsidR="002D53A0">
        <w:rPr>
          <w:rFonts w:ascii="Arial" w:hAnsi="Arial" w:cs="Arial"/>
          <w:sz w:val="24"/>
          <w:szCs w:val="24"/>
        </w:rPr>
        <w:t>teacher,</w:t>
      </w:r>
      <w:r w:rsidR="004B20A7">
        <w:rPr>
          <w:rFonts w:ascii="Arial" w:hAnsi="Arial" w:cs="Arial"/>
          <w:sz w:val="24"/>
          <w:szCs w:val="24"/>
        </w:rPr>
        <w:t xml:space="preserve"> </w:t>
      </w:r>
      <w:r w:rsidR="00DA6D6A">
        <w:rPr>
          <w:rFonts w:ascii="Arial" w:hAnsi="Arial" w:cs="Arial"/>
          <w:sz w:val="24"/>
          <w:szCs w:val="24"/>
        </w:rPr>
        <w:t xml:space="preserve">and </w:t>
      </w:r>
      <w:r w:rsidR="004B20A7">
        <w:rPr>
          <w:rFonts w:ascii="Arial" w:hAnsi="Arial" w:cs="Arial"/>
          <w:sz w:val="24"/>
          <w:szCs w:val="24"/>
        </w:rPr>
        <w:t>parent</w:t>
      </w:r>
      <w:r w:rsidR="00EE485C">
        <w:rPr>
          <w:rFonts w:ascii="Arial" w:hAnsi="Arial" w:cs="Arial"/>
          <w:sz w:val="24"/>
          <w:szCs w:val="24"/>
        </w:rPr>
        <w:t xml:space="preserve">, but also include photos to help the child recall the experience </w:t>
      </w:r>
      <w:r w:rsidR="002242F0">
        <w:rPr>
          <w:rFonts w:ascii="Arial" w:hAnsi="Arial" w:cs="Arial"/>
          <w:sz w:val="24"/>
          <w:szCs w:val="24"/>
        </w:rPr>
        <w:t xml:space="preserve">(Anthony et al. 2015). </w:t>
      </w:r>
      <w:r w:rsidR="00BB2FB3">
        <w:rPr>
          <w:rFonts w:ascii="Arial" w:hAnsi="Arial" w:cs="Arial"/>
          <w:sz w:val="24"/>
          <w:szCs w:val="24"/>
        </w:rPr>
        <w:t xml:space="preserve"> </w:t>
      </w:r>
      <w:r w:rsidR="00C8394E">
        <w:rPr>
          <w:rFonts w:ascii="Arial" w:hAnsi="Arial" w:cs="Arial"/>
          <w:sz w:val="24"/>
          <w:szCs w:val="24"/>
        </w:rPr>
        <w:t xml:space="preserve">Similarly, </w:t>
      </w:r>
      <w:r w:rsidR="00D56C7E">
        <w:rPr>
          <w:rFonts w:ascii="Arial" w:hAnsi="Arial" w:cs="Arial"/>
          <w:sz w:val="24"/>
          <w:szCs w:val="24"/>
        </w:rPr>
        <w:t xml:space="preserve">Zhang (2017) </w:t>
      </w:r>
      <w:r w:rsidR="008E77C8">
        <w:rPr>
          <w:rFonts w:ascii="Arial" w:hAnsi="Arial" w:cs="Arial"/>
          <w:sz w:val="24"/>
          <w:szCs w:val="24"/>
        </w:rPr>
        <w:t>claims learning stories are documentation of structured observations that form ped</w:t>
      </w:r>
      <w:r w:rsidR="00657281">
        <w:rPr>
          <w:rFonts w:ascii="Arial" w:hAnsi="Arial" w:cs="Arial"/>
          <w:sz w:val="24"/>
          <w:szCs w:val="24"/>
        </w:rPr>
        <w:t xml:space="preserve">agogical documentation </w:t>
      </w:r>
      <w:r w:rsidR="009168A5">
        <w:rPr>
          <w:rFonts w:ascii="Arial" w:hAnsi="Arial" w:cs="Arial"/>
          <w:sz w:val="24"/>
          <w:szCs w:val="24"/>
        </w:rPr>
        <w:t>ensuing</w:t>
      </w:r>
      <w:r w:rsidR="00657281">
        <w:rPr>
          <w:rFonts w:ascii="Arial" w:hAnsi="Arial" w:cs="Arial"/>
          <w:sz w:val="24"/>
          <w:szCs w:val="24"/>
        </w:rPr>
        <w:t xml:space="preserve"> learning </w:t>
      </w:r>
      <w:r w:rsidR="009168A5">
        <w:rPr>
          <w:rFonts w:ascii="Arial" w:hAnsi="Arial" w:cs="Arial"/>
          <w:sz w:val="24"/>
          <w:szCs w:val="24"/>
        </w:rPr>
        <w:t xml:space="preserve">is </w:t>
      </w:r>
      <w:r w:rsidR="00657281">
        <w:rPr>
          <w:rFonts w:ascii="Arial" w:hAnsi="Arial" w:cs="Arial"/>
          <w:sz w:val="24"/>
          <w:szCs w:val="24"/>
        </w:rPr>
        <w:t xml:space="preserve">visible. </w:t>
      </w:r>
      <w:r w:rsidR="00AE22EA">
        <w:rPr>
          <w:rFonts w:ascii="Arial" w:hAnsi="Arial" w:cs="Arial"/>
          <w:sz w:val="24"/>
          <w:szCs w:val="24"/>
        </w:rPr>
        <w:t>Arguably</w:t>
      </w:r>
      <w:r w:rsidR="008025F4">
        <w:rPr>
          <w:rFonts w:ascii="Arial" w:hAnsi="Arial" w:cs="Arial"/>
          <w:sz w:val="24"/>
          <w:szCs w:val="24"/>
        </w:rPr>
        <w:t xml:space="preserve">, research carried out by Blaiklock (2017) suggests New Zealand’s </w:t>
      </w:r>
      <w:proofErr w:type="spellStart"/>
      <w:r w:rsidR="008025F4">
        <w:rPr>
          <w:rFonts w:ascii="Arial" w:hAnsi="Arial" w:cs="Arial"/>
          <w:sz w:val="24"/>
          <w:szCs w:val="24"/>
        </w:rPr>
        <w:t>Te</w:t>
      </w:r>
      <w:proofErr w:type="spellEnd"/>
      <w:r w:rsidR="008025F4">
        <w:rPr>
          <w:rFonts w:ascii="Arial" w:hAnsi="Arial" w:cs="Arial"/>
          <w:sz w:val="24"/>
          <w:szCs w:val="24"/>
        </w:rPr>
        <w:t xml:space="preserve"> </w:t>
      </w:r>
      <w:proofErr w:type="spellStart"/>
      <w:r w:rsidR="008025F4">
        <w:rPr>
          <w:rFonts w:ascii="Arial" w:hAnsi="Arial" w:cs="Arial"/>
          <w:sz w:val="24"/>
          <w:szCs w:val="24"/>
        </w:rPr>
        <w:t>Whãriki</w:t>
      </w:r>
      <w:proofErr w:type="spellEnd"/>
      <w:r w:rsidR="008025F4">
        <w:rPr>
          <w:rFonts w:ascii="Arial" w:hAnsi="Arial" w:cs="Arial"/>
          <w:sz w:val="24"/>
          <w:szCs w:val="24"/>
        </w:rPr>
        <w:t xml:space="preserve"> reputation for establishing a status of world leader in early childhood education may have been misleading due to the lack of verifiable evidence of children’s learning in the OECD’s (2012) report. Also, there is no evidence to support the use of learning outcomes and assessments, </w:t>
      </w:r>
      <w:r w:rsidR="00FE0585">
        <w:rPr>
          <w:rFonts w:ascii="Arial" w:hAnsi="Arial" w:cs="Arial"/>
          <w:sz w:val="24"/>
          <w:szCs w:val="24"/>
        </w:rPr>
        <w:t xml:space="preserve">along with </w:t>
      </w:r>
      <w:r w:rsidR="008025F4">
        <w:rPr>
          <w:rFonts w:ascii="Arial" w:hAnsi="Arial" w:cs="Arial"/>
          <w:sz w:val="24"/>
          <w:szCs w:val="24"/>
        </w:rPr>
        <w:t>relaxed approach to planning for experiences that facilitate children’s learning (Blaiklock, 2013).</w:t>
      </w:r>
      <w:r w:rsidR="008C6903">
        <w:rPr>
          <w:rFonts w:ascii="Arial" w:hAnsi="Arial" w:cs="Arial"/>
          <w:sz w:val="24"/>
          <w:szCs w:val="24"/>
        </w:rPr>
        <w:t xml:space="preserve"> </w:t>
      </w:r>
      <w:r w:rsidR="00EE12D4">
        <w:rPr>
          <w:rFonts w:ascii="Arial" w:hAnsi="Arial" w:cs="Arial"/>
          <w:sz w:val="24"/>
          <w:szCs w:val="24"/>
        </w:rPr>
        <w:t>Furthermore Bla</w:t>
      </w:r>
      <w:r w:rsidR="00A5799F">
        <w:rPr>
          <w:rFonts w:ascii="Arial" w:hAnsi="Arial" w:cs="Arial"/>
          <w:sz w:val="24"/>
          <w:szCs w:val="24"/>
        </w:rPr>
        <w:t xml:space="preserve">iklock (2021) suggests </w:t>
      </w:r>
      <w:r w:rsidR="00BC6470">
        <w:rPr>
          <w:rFonts w:ascii="Arial" w:hAnsi="Arial" w:cs="Arial"/>
          <w:sz w:val="24"/>
          <w:szCs w:val="24"/>
        </w:rPr>
        <w:t xml:space="preserve">learning notes would be a more comprehensive </w:t>
      </w:r>
      <w:r w:rsidR="003B7FA3">
        <w:rPr>
          <w:rFonts w:ascii="Arial" w:hAnsi="Arial" w:cs="Arial"/>
          <w:sz w:val="24"/>
          <w:szCs w:val="24"/>
        </w:rPr>
        <w:t xml:space="preserve">and practical approach </w:t>
      </w:r>
      <w:r w:rsidR="00235AEE">
        <w:rPr>
          <w:rFonts w:ascii="Arial" w:hAnsi="Arial" w:cs="Arial"/>
          <w:sz w:val="24"/>
          <w:szCs w:val="24"/>
        </w:rPr>
        <w:t>for</w:t>
      </w:r>
      <w:r w:rsidR="003B7FA3">
        <w:rPr>
          <w:rFonts w:ascii="Arial" w:hAnsi="Arial" w:cs="Arial"/>
          <w:sz w:val="24"/>
          <w:szCs w:val="24"/>
        </w:rPr>
        <w:t xml:space="preserve"> teachers </w:t>
      </w:r>
      <w:r w:rsidR="00235AEE">
        <w:rPr>
          <w:rFonts w:ascii="Arial" w:hAnsi="Arial" w:cs="Arial"/>
          <w:sz w:val="24"/>
          <w:szCs w:val="24"/>
        </w:rPr>
        <w:t xml:space="preserve">to </w:t>
      </w:r>
      <w:r w:rsidR="00030EFC">
        <w:rPr>
          <w:rFonts w:ascii="Arial" w:hAnsi="Arial" w:cs="Arial"/>
          <w:sz w:val="24"/>
          <w:szCs w:val="24"/>
        </w:rPr>
        <w:t xml:space="preserve">accurately record </w:t>
      </w:r>
      <w:r w:rsidR="00B80CD5">
        <w:rPr>
          <w:rFonts w:ascii="Arial" w:hAnsi="Arial" w:cs="Arial"/>
          <w:sz w:val="24"/>
          <w:szCs w:val="24"/>
        </w:rPr>
        <w:t xml:space="preserve">observation </w:t>
      </w:r>
      <w:r w:rsidR="00030EFC">
        <w:rPr>
          <w:rFonts w:ascii="Arial" w:hAnsi="Arial" w:cs="Arial"/>
          <w:sz w:val="24"/>
          <w:szCs w:val="24"/>
        </w:rPr>
        <w:t>descriptions allowing i</w:t>
      </w:r>
      <w:r w:rsidR="00B80CD5">
        <w:rPr>
          <w:rFonts w:ascii="Arial" w:hAnsi="Arial" w:cs="Arial"/>
          <w:sz w:val="24"/>
          <w:szCs w:val="24"/>
        </w:rPr>
        <w:t>deas for future learning.</w:t>
      </w:r>
    </w:p>
    <w:p w14:paraId="7FD8ACE7" w14:textId="02DCE031" w:rsidR="00512415" w:rsidRDefault="002D53A0" w:rsidP="00D96C9D">
      <w:pPr>
        <w:spacing w:line="360" w:lineRule="auto"/>
        <w:jc w:val="both"/>
        <w:rPr>
          <w:rFonts w:ascii="Arial" w:hAnsi="Arial" w:cs="Arial"/>
          <w:sz w:val="24"/>
          <w:szCs w:val="24"/>
        </w:rPr>
      </w:pPr>
      <w:r>
        <w:rPr>
          <w:rFonts w:ascii="Arial" w:hAnsi="Arial" w:cs="Arial"/>
          <w:sz w:val="24"/>
          <w:szCs w:val="24"/>
        </w:rPr>
        <w:t xml:space="preserve"> </w:t>
      </w:r>
    </w:p>
    <w:p w14:paraId="650DE61D" w14:textId="52E65D57" w:rsidR="00101B81" w:rsidRDefault="003E2EE3" w:rsidP="00D96C9D">
      <w:pPr>
        <w:spacing w:line="360" w:lineRule="auto"/>
        <w:jc w:val="both"/>
        <w:rPr>
          <w:rFonts w:ascii="Arial" w:hAnsi="Arial" w:cs="Arial"/>
          <w:sz w:val="24"/>
          <w:szCs w:val="24"/>
        </w:rPr>
      </w:pPr>
      <w:r>
        <w:rPr>
          <w:rFonts w:ascii="Arial" w:hAnsi="Arial" w:cs="Arial"/>
          <w:sz w:val="24"/>
          <w:szCs w:val="24"/>
        </w:rPr>
        <w:t>In 20</w:t>
      </w:r>
      <w:r w:rsidR="00983EE6">
        <w:rPr>
          <w:rFonts w:ascii="Arial" w:hAnsi="Arial" w:cs="Arial"/>
          <w:sz w:val="24"/>
          <w:szCs w:val="24"/>
        </w:rPr>
        <w:t xml:space="preserve">12 the Minister for Education and Skills published a statement </w:t>
      </w:r>
      <w:r w:rsidR="00FB6FF3">
        <w:rPr>
          <w:rFonts w:ascii="Arial" w:hAnsi="Arial" w:cs="Arial"/>
          <w:sz w:val="24"/>
          <w:szCs w:val="24"/>
        </w:rPr>
        <w:t xml:space="preserve">declaring </w:t>
      </w:r>
      <w:r w:rsidR="00896418">
        <w:rPr>
          <w:rFonts w:ascii="Arial" w:hAnsi="Arial" w:cs="Arial"/>
          <w:sz w:val="24"/>
          <w:szCs w:val="24"/>
        </w:rPr>
        <w:t>the</w:t>
      </w:r>
      <w:r w:rsidR="002606FC">
        <w:rPr>
          <w:rFonts w:ascii="Arial" w:hAnsi="Arial" w:cs="Arial"/>
          <w:sz w:val="24"/>
          <w:szCs w:val="24"/>
        </w:rPr>
        <w:t xml:space="preserve"> </w:t>
      </w:r>
      <w:r w:rsidR="00896418">
        <w:rPr>
          <w:rFonts w:ascii="Arial" w:hAnsi="Arial" w:cs="Arial"/>
          <w:sz w:val="24"/>
          <w:szCs w:val="24"/>
        </w:rPr>
        <w:t xml:space="preserve">introduction of the National </w:t>
      </w:r>
      <w:r w:rsidR="00D300C5">
        <w:rPr>
          <w:rFonts w:ascii="Arial" w:hAnsi="Arial" w:cs="Arial"/>
          <w:sz w:val="24"/>
          <w:szCs w:val="24"/>
        </w:rPr>
        <w:t xml:space="preserve">Literacy and Numeracy </w:t>
      </w:r>
      <w:r w:rsidR="00896418">
        <w:rPr>
          <w:rFonts w:ascii="Arial" w:hAnsi="Arial" w:cs="Arial"/>
          <w:sz w:val="24"/>
          <w:szCs w:val="24"/>
        </w:rPr>
        <w:t>Framework</w:t>
      </w:r>
      <w:r w:rsidR="00D300C5">
        <w:rPr>
          <w:rFonts w:ascii="Arial" w:hAnsi="Arial" w:cs="Arial"/>
          <w:sz w:val="24"/>
          <w:szCs w:val="24"/>
        </w:rPr>
        <w:t xml:space="preserve"> (LNF)</w:t>
      </w:r>
      <w:r w:rsidR="007C1960">
        <w:rPr>
          <w:rFonts w:ascii="Arial" w:hAnsi="Arial" w:cs="Arial"/>
          <w:sz w:val="24"/>
          <w:szCs w:val="24"/>
        </w:rPr>
        <w:t xml:space="preserve"> to raise</w:t>
      </w:r>
      <w:r w:rsidR="006656FF">
        <w:rPr>
          <w:rFonts w:ascii="Arial" w:hAnsi="Arial" w:cs="Arial"/>
          <w:sz w:val="24"/>
          <w:szCs w:val="24"/>
        </w:rPr>
        <w:t xml:space="preserve"> </w:t>
      </w:r>
      <w:r w:rsidR="007C1960">
        <w:rPr>
          <w:rFonts w:ascii="Arial" w:hAnsi="Arial" w:cs="Arial"/>
          <w:sz w:val="24"/>
          <w:szCs w:val="24"/>
        </w:rPr>
        <w:lastRenderedPageBreak/>
        <w:t xml:space="preserve">standards of education and improve </w:t>
      </w:r>
      <w:r w:rsidR="004A38FE">
        <w:rPr>
          <w:rFonts w:ascii="Arial" w:hAnsi="Arial" w:cs="Arial"/>
          <w:sz w:val="24"/>
          <w:szCs w:val="24"/>
        </w:rPr>
        <w:t>children’s outcomes in Wales (</w:t>
      </w:r>
      <w:r w:rsidR="006115EE">
        <w:rPr>
          <w:rFonts w:ascii="Arial" w:hAnsi="Arial" w:cs="Arial"/>
          <w:sz w:val="24"/>
          <w:szCs w:val="24"/>
        </w:rPr>
        <w:t>Andrews, 2012).</w:t>
      </w:r>
      <w:r w:rsidR="00950372">
        <w:rPr>
          <w:rFonts w:ascii="Arial" w:hAnsi="Arial" w:cs="Arial"/>
          <w:sz w:val="24"/>
          <w:szCs w:val="24"/>
        </w:rPr>
        <w:t xml:space="preserve"> However, </w:t>
      </w:r>
      <w:r w:rsidR="00D31A2D">
        <w:rPr>
          <w:rFonts w:ascii="Arial" w:hAnsi="Arial" w:cs="Arial"/>
          <w:sz w:val="24"/>
          <w:szCs w:val="24"/>
        </w:rPr>
        <w:t xml:space="preserve">an inspector for Estyn stated the </w:t>
      </w:r>
      <w:r w:rsidR="005247A0">
        <w:rPr>
          <w:rFonts w:ascii="Arial" w:hAnsi="Arial" w:cs="Arial"/>
          <w:sz w:val="24"/>
          <w:szCs w:val="24"/>
        </w:rPr>
        <w:t xml:space="preserve">progress </w:t>
      </w:r>
      <w:r w:rsidR="002622DF">
        <w:rPr>
          <w:rFonts w:ascii="Arial" w:hAnsi="Arial" w:cs="Arial"/>
          <w:sz w:val="24"/>
          <w:szCs w:val="24"/>
        </w:rPr>
        <w:t>of</w:t>
      </w:r>
      <w:r w:rsidR="005247A0">
        <w:rPr>
          <w:rFonts w:ascii="Arial" w:hAnsi="Arial" w:cs="Arial"/>
          <w:sz w:val="24"/>
          <w:szCs w:val="24"/>
        </w:rPr>
        <w:t xml:space="preserve"> implement</w:t>
      </w:r>
      <w:r w:rsidR="002622DF">
        <w:rPr>
          <w:rFonts w:ascii="Arial" w:hAnsi="Arial" w:cs="Arial"/>
          <w:sz w:val="24"/>
          <w:szCs w:val="24"/>
        </w:rPr>
        <w:t>ing</w:t>
      </w:r>
      <w:r w:rsidR="005247A0">
        <w:rPr>
          <w:rFonts w:ascii="Arial" w:hAnsi="Arial" w:cs="Arial"/>
          <w:sz w:val="24"/>
          <w:szCs w:val="24"/>
        </w:rPr>
        <w:t xml:space="preserve"> the </w:t>
      </w:r>
      <w:r w:rsidR="00D05E97">
        <w:rPr>
          <w:rFonts w:ascii="Arial" w:hAnsi="Arial" w:cs="Arial"/>
          <w:sz w:val="24"/>
          <w:szCs w:val="24"/>
        </w:rPr>
        <w:t>framework</w:t>
      </w:r>
      <w:r w:rsidR="005247A0">
        <w:rPr>
          <w:rFonts w:ascii="Arial" w:hAnsi="Arial" w:cs="Arial"/>
          <w:sz w:val="24"/>
          <w:szCs w:val="24"/>
        </w:rPr>
        <w:t xml:space="preserve"> had been slow </w:t>
      </w:r>
      <w:r w:rsidR="00B01CCA">
        <w:rPr>
          <w:rFonts w:ascii="Arial" w:hAnsi="Arial" w:cs="Arial"/>
          <w:sz w:val="24"/>
          <w:szCs w:val="24"/>
        </w:rPr>
        <w:t>due to</w:t>
      </w:r>
      <w:r w:rsidR="0082307C">
        <w:rPr>
          <w:rFonts w:ascii="Arial" w:hAnsi="Arial" w:cs="Arial"/>
          <w:sz w:val="24"/>
          <w:szCs w:val="24"/>
        </w:rPr>
        <w:t xml:space="preserve"> a</w:t>
      </w:r>
      <w:r w:rsidR="00B01CCA">
        <w:rPr>
          <w:rFonts w:ascii="Arial" w:hAnsi="Arial" w:cs="Arial"/>
          <w:sz w:val="24"/>
          <w:szCs w:val="24"/>
        </w:rPr>
        <w:t xml:space="preserve"> </w:t>
      </w:r>
      <w:r w:rsidR="001D1769">
        <w:rPr>
          <w:rFonts w:ascii="Arial" w:hAnsi="Arial" w:cs="Arial"/>
          <w:sz w:val="24"/>
          <w:szCs w:val="24"/>
        </w:rPr>
        <w:t>lack of time for schools to prepare</w:t>
      </w:r>
      <w:r w:rsidR="002622DF">
        <w:rPr>
          <w:rFonts w:ascii="Arial" w:hAnsi="Arial" w:cs="Arial"/>
          <w:sz w:val="24"/>
          <w:szCs w:val="24"/>
        </w:rPr>
        <w:t xml:space="preserve"> and train </w:t>
      </w:r>
      <w:r w:rsidR="0082307C">
        <w:rPr>
          <w:rFonts w:ascii="Arial" w:hAnsi="Arial" w:cs="Arial"/>
          <w:sz w:val="24"/>
          <w:szCs w:val="24"/>
        </w:rPr>
        <w:t xml:space="preserve">staff </w:t>
      </w:r>
      <w:r w:rsidR="00F06C08">
        <w:rPr>
          <w:rFonts w:ascii="Arial" w:hAnsi="Arial" w:cs="Arial"/>
          <w:sz w:val="24"/>
          <w:szCs w:val="24"/>
        </w:rPr>
        <w:t>adequately (</w:t>
      </w:r>
      <w:r w:rsidR="00F70732">
        <w:rPr>
          <w:rFonts w:ascii="Arial" w:hAnsi="Arial" w:cs="Arial"/>
          <w:sz w:val="24"/>
          <w:szCs w:val="24"/>
        </w:rPr>
        <w:t>Sparks, 2015)</w:t>
      </w:r>
      <w:r w:rsidR="00D05E97">
        <w:rPr>
          <w:rFonts w:ascii="Arial" w:hAnsi="Arial" w:cs="Arial"/>
          <w:sz w:val="24"/>
          <w:szCs w:val="24"/>
        </w:rPr>
        <w:t>.</w:t>
      </w:r>
      <w:r w:rsidR="003638E4">
        <w:rPr>
          <w:rFonts w:ascii="Arial" w:hAnsi="Arial" w:cs="Arial"/>
          <w:sz w:val="24"/>
          <w:szCs w:val="24"/>
        </w:rPr>
        <w:t xml:space="preserve"> </w:t>
      </w:r>
      <w:r w:rsidR="00F133B6">
        <w:rPr>
          <w:rFonts w:ascii="Arial" w:hAnsi="Arial" w:cs="Arial"/>
          <w:sz w:val="24"/>
          <w:szCs w:val="24"/>
        </w:rPr>
        <w:t>‘</w:t>
      </w:r>
      <w:r w:rsidR="00F133B6" w:rsidRPr="00F133B6">
        <w:rPr>
          <w:rFonts w:ascii="Arial" w:hAnsi="Arial" w:cs="Arial"/>
          <w:sz w:val="24"/>
          <w:szCs w:val="24"/>
        </w:rPr>
        <w:t xml:space="preserve">The LNF </w:t>
      </w:r>
      <w:r w:rsidR="002022E2">
        <w:rPr>
          <w:rFonts w:ascii="Arial" w:hAnsi="Arial" w:cs="Arial"/>
          <w:sz w:val="24"/>
          <w:szCs w:val="24"/>
        </w:rPr>
        <w:t>was</w:t>
      </w:r>
      <w:r w:rsidR="00F133B6" w:rsidRPr="00F133B6">
        <w:rPr>
          <w:rFonts w:ascii="Arial" w:hAnsi="Arial" w:cs="Arial"/>
          <w:sz w:val="24"/>
          <w:szCs w:val="24"/>
        </w:rPr>
        <w:t xml:space="preserve"> designed as a cross-curricular planning tool for the appropriate literacy and numeracy skill development within subjects, </w:t>
      </w:r>
      <w:r w:rsidR="00BD4181" w:rsidRPr="00F133B6">
        <w:rPr>
          <w:rFonts w:ascii="Arial" w:hAnsi="Arial" w:cs="Arial"/>
          <w:sz w:val="24"/>
          <w:szCs w:val="24"/>
        </w:rPr>
        <w:t>topics,</w:t>
      </w:r>
      <w:r w:rsidR="00F133B6" w:rsidRPr="00F133B6">
        <w:rPr>
          <w:rFonts w:ascii="Arial" w:hAnsi="Arial" w:cs="Arial"/>
          <w:sz w:val="24"/>
          <w:szCs w:val="24"/>
        </w:rPr>
        <w:t xml:space="preserve"> and themes</w:t>
      </w:r>
      <w:r w:rsidR="00B92077">
        <w:rPr>
          <w:rFonts w:ascii="Arial" w:hAnsi="Arial" w:cs="Arial"/>
          <w:sz w:val="24"/>
          <w:szCs w:val="24"/>
        </w:rPr>
        <w:t xml:space="preserve">’ (Welsh Government, </w:t>
      </w:r>
      <w:r w:rsidR="00BD4181">
        <w:rPr>
          <w:rFonts w:ascii="Arial" w:hAnsi="Arial" w:cs="Arial"/>
          <w:sz w:val="24"/>
          <w:szCs w:val="24"/>
        </w:rPr>
        <w:t>2017b)</w:t>
      </w:r>
      <w:r w:rsidR="00F133B6" w:rsidRPr="00F133B6">
        <w:rPr>
          <w:rFonts w:ascii="Arial" w:hAnsi="Arial" w:cs="Arial"/>
          <w:sz w:val="24"/>
          <w:szCs w:val="24"/>
        </w:rPr>
        <w:t>.</w:t>
      </w:r>
      <w:r w:rsidR="00BD4181">
        <w:rPr>
          <w:rFonts w:ascii="Arial" w:hAnsi="Arial" w:cs="Arial"/>
          <w:sz w:val="24"/>
          <w:szCs w:val="24"/>
        </w:rPr>
        <w:t xml:space="preserve"> </w:t>
      </w:r>
      <w:r w:rsidR="003340C8">
        <w:rPr>
          <w:rFonts w:ascii="Arial" w:hAnsi="Arial" w:cs="Arial"/>
          <w:sz w:val="24"/>
          <w:szCs w:val="24"/>
        </w:rPr>
        <w:t>Exley and T</w:t>
      </w:r>
      <w:r w:rsidR="007036EC">
        <w:rPr>
          <w:rFonts w:ascii="Arial" w:hAnsi="Arial" w:cs="Arial"/>
          <w:sz w:val="24"/>
          <w:szCs w:val="24"/>
        </w:rPr>
        <w:t>rimble-Roles (2016) believe</w:t>
      </w:r>
      <w:r w:rsidR="006F4E99">
        <w:rPr>
          <w:rFonts w:ascii="Arial" w:hAnsi="Arial" w:cs="Arial"/>
          <w:sz w:val="24"/>
          <w:szCs w:val="24"/>
        </w:rPr>
        <w:t xml:space="preserve"> this is </w:t>
      </w:r>
      <w:r w:rsidR="002B6470">
        <w:rPr>
          <w:rFonts w:ascii="Arial" w:hAnsi="Arial" w:cs="Arial"/>
          <w:sz w:val="24"/>
          <w:szCs w:val="24"/>
        </w:rPr>
        <w:t>crucial</w:t>
      </w:r>
      <w:r w:rsidR="006F4E99">
        <w:rPr>
          <w:rFonts w:ascii="Arial" w:hAnsi="Arial" w:cs="Arial"/>
          <w:sz w:val="24"/>
          <w:szCs w:val="24"/>
        </w:rPr>
        <w:t xml:space="preserve"> </w:t>
      </w:r>
      <w:r w:rsidR="00E00096">
        <w:rPr>
          <w:rFonts w:ascii="Arial" w:hAnsi="Arial" w:cs="Arial"/>
          <w:sz w:val="24"/>
          <w:szCs w:val="24"/>
        </w:rPr>
        <w:t xml:space="preserve">in mathematics </w:t>
      </w:r>
      <w:r w:rsidR="006F4E99">
        <w:rPr>
          <w:rFonts w:ascii="Arial" w:hAnsi="Arial" w:cs="Arial"/>
          <w:sz w:val="24"/>
          <w:szCs w:val="24"/>
        </w:rPr>
        <w:t xml:space="preserve">to ensure children are </w:t>
      </w:r>
      <w:r w:rsidR="002B6470">
        <w:rPr>
          <w:rFonts w:ascii="Arial" w:hAnsi="Arial" w:cs="Arial"/>
          <w:sz w:val="24"/>
          <w:szCs w:val="24"/>
        </w:rPr>
        <w:t xml:space="preserve">not only </w:t>
      </w:r>
      <w:r w:rsidR="006F4E99">
        <w:rPr>
          <w:rFonts w:ascii="Arial" w:hAnsi="Arial" w:cs="Arial"/>
          <w:sz w:val="24"/>
          <w:szCs w:val="24"/>
        </w:rPr>
        <w:t xml:space="preserve">properly prepared for written </w:t>
      </w:r>
      <w:r w:rsidR="002B6470">
        <w:rPr>
          <w:rFonts w:ascii="Arial" w:hAnsi="Arial" w:cs="Arial"/>
          <w:sz w:val="24"/>
          <w:szCs w:val="24"/>
        </w:rPr>
        <w:t xml:space="preserve">assessments but </w:t>
      </w:r>
      <w:r w:rsidR="00CF7633">
        <w:rPr>
          <w:rFonts w:ascii="Arial" w:hAnsi="Arial" w:cs="Arial"/>
          <w:sz w:val="24"/>
          <w:szCs w:val="24"/>
        </w:rPr>
        <w:t>ensuring they gain the skills to become liter</w:t>
      </w:r>
      <w:r w:rsidR="00346700">
        <w:rPr>
          <w:rFonts w:ascii="Arial" w:hAnsi="Arial" w:cs="Arial"/>
          <w:sz w:val="24"/>
          <w:szCs w:val="24"/>
        </w:rPr>
        <w:t xml:space="preserve">ate citizens. </w:t>
      </w:r>
      <w:r w:rsidR="005E1C45">
        <w:rPr>
          <w:rFonts w:ascii="Arial" w:hAnsi="Arial" w:cs="Arial"/>
          <w:sz w:val="24"/>
          <w:szCs w:val="24"/>
        </w:rPr>
        <w:t xml:space="preserve">As </w:t>
      </w:r>
      <w:r w:rsidR="00AE61D3">
        <w:rPr>
          <w:rFonts w:ascii="Arial" w:hAnsi="Arial" w:cs="Arial"/>
          <w:sz w:val="24"/>
          <w:szCs w:val="24"/>
        </w:rPr>
        <w:t xml:space="preserve">evidence </w:t>
      </w:r>
      <w:r w:rsidR="00717954">
        <w:rPr>
          <w:rFonts w:ascii="Arial" w:hAnsi="Arial" w:cs="Arial"/>
          <w:sz w:val="24"/>
          <w:szCs w:val="24"/>
        </w:rPr>
        <w:t xml:space="preserve">shows </w:t>
      </w:r>
      <w:r w:rsidR="00BB1D77">
        <w:rPr>
          <w:rFonts w:ascii="Arial" w:hAnsi="Arial" w:cs="Arial"/>
          <w:sz w:val="24"/>
          <w:szCs w:val="24"/>
        </w:rPr>
        <w:t xml:space="preserve">reading comprehension has a strong </w:t>
      </w:r>
      <w:r w:rsidR="00A53302">
        <w:rPr>
          <w:rFonts w:ascii="Arial" w:hAnsi="Arial" w:cs="Arial"/>
          <w:sz w:val="24"/>
          <w:szCs w:val="24"/>
        </w:rPr>
        <w:t>connection with problem solving</w:t>
      </w:r>
      <w:r w:rsidR="00D2252D">
        <w:rPr>
          <w:rFonts w:ascii="Arial" w:hAnsi="Arial" w:cs="Arial"/>
          <w:sz w:val="24"/>
          <w:szCs w:val="24"/>
        </w:rPr>
        <w:t xml:space="preserve"> and practitioners need to </w:t>
      </w:r>
      <w:r w:rsidR="00A32177">
        <w:rPr>
          <w:rFonts w:ascii="Arial" w:hAnsi="Arial" w:cs="Arial"/>
          <w:sz w:val="24"/>
          <w:szCs w:val="24"/>
        </w:rPr>
        <w:t xml:space="preserve">become </w:t>
      </w:r>
      <w:r w:rsidR="0022721A">
        <w:rPr>
          <w:rFonts w:ascii="Arial" w:hAnsi="Arial" w:cs="Arial"/>
          <w:sz w:val="24"/>
          <w:szCs w:val="24"/>
        </w:rPr>
        <w:t>active facilitators to support children</w:t>
      </w:r>
      <w:r w:rsidR="00E13847">
        <w:rPr>
          <w:rFonts w:ascii="Arial" w:hAnsi="Arial" w:cs="Arial"/>
          <w:sz w:val="24"/>
          <w:szCs w:val="24"/>
        </w:rPr>
        <w:t xml:space="preserve"> to focus on their reflections and understanding</w:t>
      </w:r>
      <w:r w:rsidR="001D0126">
        <w:rPr>
          <w:rFonts w:ascii="Arial" w:hAnsi="Arial" w:cs="Arial"/>
          <w:sz w:val="24"/>
          <w:szCs w:val="24"/>
        </w:rPr>
        <w:t xml:space="preserve"> of content (Exley and Trimble-Roles, 2016).</w:t>
      </w:r>
      <w:r w:rsidR="001E5BC3">
        <w:rPr>
          <w:rFonts w:ascii="Arial" w:hAnsi="Arial" w:cs="Arial"/>
          <w:sz w:val="24"/>
          <w:szCs w:val="24"/>
        </w:rPr>
        <w:t xml:space="preserve"> </w:t>
      </w:r>
      <w:r w:rsidR="00D7238C">
        <w:rPr>
          <w:rFonts w:ascii="Arial" w:hAnsi="Arial" w:cs="Arial"/>
          <w:sz w:val="24"/>
          <w:szCs w:val="24"/>
        </w:rPr>
        <w:t xml:space="preserve">This links to the </w:t>
      </w:r>
      <w:proofErr w:type="spellStart"/>
      <w:r w:rsidR="00014A40">
        <w:rPr>
          <w:rFonts w:ascii="Arial" w:hAnsi="Arial" w:cs="Arial"/>
          <w:sz w:val="24"/>
          <w:szCs w:val="24"/>
        </w:rPr>
        <w:t>Raggio</w:t>
      </w:r>
      <w:proofErr w:type="spellEnd"/>
      <w:r w:rsidR="00014A40">
        <w:rPr>
          <w:rFonts w:ascii="Arial" w:hAnsi="Arial" w:cs="Arial"/>
          <w:sz w:val="24"/>
          <w:szCs w:val="24"/>
        </w:rPr>
        <w:t xml:space="preserve"> E</w:t>
      </w:r>
      <w:r w:rsidR="00255ABD">
        <w:rPr>
          <w:rFonts w:ascii="Arial" w:hAnsi="Arial" w:cs="Arial"/>
          <w:sz w:val="24"/>
          <w:szCs w:val="24"/>
        </w:rPr>
        <w:t xml:space="preserve">milia </w:t>
      </w:r>
      <w:r w:rsidR="00DB25F9">
        <w:rPr>
          <w:rFonts w:ascii="Arial" w:hAnsi="Arial" w:cs="Arial"/>
          <w:sz w:val="24"/>
          <w:szCs w:val="24"/>
        </w:rPr>
        <w:t xml:space="preserve">approach </w:t>
      </w:r>
      <w:r w:rsidR="005515B4">
        <w:rPr>
          <w:rFonts w:ascii="Arial" w:hAnsi="Arial" w:cs="Arial"/>
          <w:sz w:val="24"/>
          <w:szCs w:val="24"/>
        </w:rPr>
        <w:t>(</w:t>
      </w:r>
      <w:r w:rsidR="001B16BD">
        <w:rPr>
          <w:rFonts w:ascii="Arial" w:hAnsi="Arial" w:cs="Arial"/>
          <w:sz w:val="24"/>
          <w:szCs w:val="24"/>
        </w:rPr>
        <w:t xml:space="preserve">Gardner and Jones, 2016) </w:t>
      </w:r>
      <w:r w:rsidR="004A5F2F">
        <w:rPr>
          <w:rFonts w:ascii="Arial" w:hAnsi="Arial" w:cs="Arial"/>
          <w:sz w:val="24"/>
          <w:szCs w:val="24"/>
        </w:rPr>
        <w:t>that</w:t>
      </w:r>
      <w:r w:rsidR="00255ABD">
        <w:rPr>
          <w:rFonts w:ascii="Arial" w:hAnsi="Arial" w:cs="Arial"/>
          <w:sz w:val="24"/>
          <w:szCs w:val="24"/>
        </w:rPr>
        <w:t xml:space="preserve"> </w:t>
      </w:r>
      <w:r w:rsidR="001D529A">
        <w:rPr>
          <w:rFonts w:ascii="Arial" w:hAnsi="Arial" w:cs="Arial"/>
          <w:sz w:val="24"/>
          <w:szCs w:val="24"/>
        </w:rPr>
        <w:t>emphasise</w:t>
      </w:r>
      <w:r w:rsidR="001B16BD">
        <w:rPr>
          <w:rFonts w:ascii="Arial" w:hAnsi="Arial" w:cs="Arial"/>
          <w:sz w:val="24"/>
          <w:szCs w:val="24"/>
        </w:rPr>
        <w:t>d</w:t>
      </w:r>
      <w:r w:rsidR="001D529A">
        <w:rPr>
          <w:rFonts w:ascii="Arial" w:hAnsi="Arial" w:cs="Arial"/>
          <w:sz w:val="24"/>
          <w:szCs w:val="24"/>
        </w:rPr>
        <w:t xml:space="preserve"> the importance of </w:t>
      </w:r>
      <w:r w:rsidR="00C42AC8">
        <w:rPr>
          <w:rFonts w:ascii="Arial" w:hAnsi="Arial" w:cs="Arial"/>
          <w:sz w:val="24"/>
          <w:szCs w:val="24"/>
        </w:rPr>
        <w:t xml:space="preserve">the teacher and child becoming equal partners within </w:t>
      </w:r>
      <w:r w:rsidR="00DA7F0A">
        <w:rPr>
          <w:rFonts w:ascii="Arial" w:hAnsi="Arial" w:cs="Arial"/>
          <w:sz w:val="24"/>
          <w:szCs w:val="24"/>
        </w:rPr>
        <w:t>the teacher-learning nexus.</w:t>
      </w:r>
      <w:r w:rsidR="001B16BD">
        <w:rPr>
          <w:rFonts w:ascii="Arial" w:hAnsi="Arial" w:cs="Arial"/>
          <w:sz w:val="24"/>
          <w:szCs w:val="24"/>
        </w:rPr>
        <w:t xml:space="preserve"> </w:t>
      </w:r>
      <w:r w:rsidR="00780031">
        <w:rPr>
          <w:rFonts w:ascii="Arial" w:hAnsi="Arial" w:cs="Arial"/>
          <w:sz w:val="24"/>
          <w:szCs w:val="24"/>
        </w:rPr>
        <w:t>T</w:t>
      </w:r>
      <w:r w:rsidR="008D752C">
        <w:rPr>
          <w:rFonts w:ascii="Arial" w:hAnsi="Arial" w:cs="Arial"/>
          <w:sz w:val="24"/>
          <w:szCs w:val="24"/>
        </w:rPr>
        <w:t>hrough observation, documenting and explaining to the child provides mediation for children to set their own goals (</w:t>
      </w:r>
      <w:r w:rsidR="00801330">
        <w:rPr>
          <w:rFonts w:ascii="Arial" w:hAnsi="Arial" w:cs="Arial"/>
          <w:sz w:val="24"/>
          <w:szCs w:val="24"/>
        </w:rPr>
        <w:t>Leggett and Ford, 2013).</w:t>
      </w:r>
    </w:p>
    <w:p w14:paraId="6C409530" w14:textId="77777777" w:rsidR="00F363AD" w:rsidRDefault="00D30DA2" w:rsidP="00F363AD">
      <w:pPr>
        <w:spacing w:line="360" w:lineRule="auto"/>
        <w:jc w:val="both"/>
        <w:rPr>
          <w:rFonts w:ascii="Arial" w:hAnsi="Arial" w:cs="Arial"/>
          <w:sz w:val="24"/>
          <w:szCs w:val="24"/>
        </w:rPr>
      </w:pPr>
      <w:r>
        <w:rPr>
          <w:rFonts w:ascii="Arial" w:hAnsi="Arial" w:cs="Arial"/>
          <w:sz w:val="24"/>
          <w:szCs w:val="24"/>
        </w:rPr>
        <w:t>Th</w:t>
      </w:r>
      <w:r w:rsidR="00774992">
        <w:rPr>
          <w:rFonts w:ascii="Arial" w:hAnsi="Arial" w:cs="Arial"/>
          <w:sz w:val="24"/>
          <w:szCs w:val="24"/>
        </w:rPr>
        <w:t>e LNF</w:t>
      </w:r>
      <w:r>
        <w:rPr>
          <w:rFonts w:ascii="Arial" w:hAnsi="Arial" w:cs="Arial"/>
          <w:sz w:val="24"/>
          <w:szCs w:val="24"/>
        </w:rPr>
        <w:t xml:space="preserve"> was to become part of the </w:t>
      </w:r>
      <w:r w:rsidR="00FC1D4F">
        <w:rPr>
          <w:rFonts w:ascii="Arial" w:hAnsi="Arial" w:cs="Arial"/>
          <w:sz w:val="24"/>
          <w:szCs w:val="24"/>
        </w:rPr>
        <w:t xml:space="preserve">statutory curriculum </w:t>
      </w:r>
      <w:r w:rsidR="003F7876">
        <w:rPr>
          <w:rFonts w:ascii="Arial" w:hAnsi="Arial" w:cs="Arial"/>
          <w:sz w:val="24"/>
          <w:szCs w:val="24"/>
        </w:rPr>
        <w:t xml:space="preserve">for teachers with </w:t>
      </w:r>
      <w:r w:rsidR="00E87F92">
        <w:rPr>
          <w:rFonts w:ascii="Arial" w:hAnsi="Arial" w:cs="Arial"/>
          <w:sz w:val="24"/>
          <w:szCs w:val="24"/>
        </w:rPr>
        <w:t xml:space="preserve">detailed descriptions of </w:t>
      </w:r>
      <w:r w:rsidR="00502114">
        <w:rPr>
          <w:rFonts w:ascii="Arial" w:hAnsi="Arial" w:cs="Arial"/>
          <w:sz w:val="24"/>
          <w:szCs w:val="24"/>
        </w:rPr>
        <w:t>children’s</w:t>
      </w:r>
      <w:r w:rsidR="00E87F92">
        <w:rPr>
          <w:rFonts w:ascii="Arial" w:hAnsi="Arial" w:cs="Arial"/>
          <w:sz w:val="24"/>
          <w:szCs w:val="24"/>
        </w:rPr>
        <w:t xml:space="preserve"> </w:t>
      </w:r>
      <w:r w:rsidR="00C73B05">
        <w:rPr>
          <w:rFonts w:ascii="Arial" w:hAnsi="Arial" w:cs="Arial"/>
          <w:sz w:val="24"/>
          <w:szCs w:val="24"/>
        </w:rPr>
        <w:t>expected skills to be achieved from ages 5 to 14</w:t>
      </w:r>
      <w:r w:rsidR="00CE58C5">
        <w:rPr>
          <w:rFonts w:ascii="Arial" w:hAnsi="Arial" w:cs="Arial"/>
          <w:sz w:val="24"/>
          <w:szCs w:val="24"/>
        </w:rPr>
        <w:t xml:space="preserve"> </w:t>
      </w:r>
      <w:r w:rsidR="00502114">
        <w:rPr>
          <w:rFonts w:ascii="Arial" w:hAnsi="Arial" w:cs="Arial"/>
          <w:sz w:val="24"/>
          <w:szCs w:val="24"/>
        </w:rPr>
        <w:t>(WG, 2013</w:t>
      </w:r>
      <w:r w:rsidR="00945614">
        <w:rPr>
          <w:rFonts w:ascii="Arial" w:hAnsi="Arial" w:cs="Arial"/>
          <w:sz w:val="24"/>
          <w:szCs w:val="24"/>
        </w:rPr>
        <w:t>b)</w:t>
      </w:r>
      <w:r w:rsidR="00502114">
        <w:rPr>
          <w:rFonts w:ascii="Arial" w:hAnsi="Arial" w:cs="Arial"/>
          <w:sz w:val="24"/>
          <w:szCs w:val="24"/>
        </w:rPr>
        <w:t xml:space="preserve">. </w:t>
      </w:r>
      <w:r w:rsidR="007D6FB6">
        <w:rPr>
          <w:rFonts w:ascii="Arial" w:hAnsi="Arial" w:cs="Arial"/>
          <w:sz w:val="24"/>
          <w:szCs w:val="24"/>
        </w:rPr>
        <w:t>The</w:t>
      </w:r>
      <w:r w:rsidR="009D0FA5">
        <w:rPr>
          <w:rFonts w:ascii="Arial" w:hAnsi="Arial" w:cs="Arial"/>
          <w:sz w:val="24"/>
          <w:szCs w:val="24"/>
        </w:rPr>
        <w:t xml:space="preserve"> </w:t>
      </w:r>
      <w:r w:rsidR="007727F5">
        <w:rPr>
          <w:rFonts w:ascii="Arial" w:hAnsi="Arial" w:cs="Arial"/>
          <w:sz w:val="24"/>
          <w:szCs w:val="24"/>
        </w:rPr>
        <w:t xml:space="preserve">expectation statements are broken down into year </w:t>
      </w:r>
      <w:r w:rsidR="009450E7">
        <w:rPr>
          <w:rFonts w:ascii="Arial" w:hAnsi="Arial" w:cs="Arial"/>
          <w:sz w:val="24"/>
          <w:szCs w:val="24"/>
        </w:rPr>
        <w:t xml:space="preserve">groups and </w:t>
      </w:r>
      <w:r w:rsidR="00F77459">
        <w:rPr>
          <w:rFonts w:ascii="Arial" w:hAnsi="Arial" w:cs="Arial"/>
          <w:sz w:val="24"/>
          <w:szCs w:val="24"/>
        </w:rPr>
        <w:t>divided</w:t>
      </w:r>
      <w:r w:rsidR="00900B13">
        <w:rPr>
          <w:rFonts w:ascii="Arial" w:hAnsi="Arial" w:cs="Arial"/>
          <w:sz w:val="24"/>
          <w:szCs w:val="24"/>
        </w:rPr>
        <w:t xml:space="preserve"> into </w:t>
      </w:r>
      <w:r w:rsidR="001163C3">
        <w:rPr>
          <w:rFonts w:ascii="Arial" w:hAnsi="Arial" w:cs="Arial"/>
          <w:sz w:val="24"/>
          <w:szCs w:val="24"/>
        </w:rPr>
        <w:t xml:space="preserve">three </w:t>
      </w:r>
      <w:r w:rsidR="00900B13">
        <w:rPr>
          <w:rFonts w:ascii="Arial" w:hAnsi="Arial" w:cs="Arial"/>
          <w:sz w:val="24"/>
          <w:szCs w:val="24"/>
        </w:rPr>
        <w:t xml:space="preserve">strands </w:t>
      </w:r>
      <w:r w:rsidR="00F77459">
        <w:rPr>
          <w:rFonts w:ascii="Arial" w:hAnsi="Arial" w:cs="Arial"/>
          <w:sz w:val="24"/>
          <w:szCs w:val="24"/>
        </w:rPr>
        <w:t xml:space="preserve">of </w:t>
      </w:r>
      <w:r w:rsidR="00546731">
        <w:rPr>
          <w:rFonts w:ascii="Arial" w:hAnsi="Arial" w:cs="Arial"/>
          <w:sz w:val="24"/>
          <w:szCs w:val="24"/>
        </w:rPr>
        <w:t>L</w:t>
      </w:r>
      <w:r w:rsidR="00F77459">
        <w:rPr>
          <w:rFonts w:ascii="Arial" w:hAnsi="Arial" w:cs="Arial"/>
          <w:sz w:val="24"/>
          <w:szCs w:val="24"/>
        </w:rPr>
        <w:t xml:space="preserve">iteracy where children are expected to accomplish </w:t>
      </w:r>
      <w:r w:rsidR="005B050C">
        <w:rPr>
          <w:rFonts w:ascii="Arial" w:hAnsi="Arial" w:cs="Arial"/>
          <w:sz w:val="24"/>
          <w:szCs w:val="24"/>
        </w:rPr>
        <w:t xml:space="preserve">oracy, </w:t>
      </w:r>
      <w:r w:rsidR="00CE58C5">
        <w:rPr>
          <w:rFonts w:ascii="Arial" w:hAnsi="Arial" w:cs="Arial"/>
          <w:sz w:val="24"/>
          <w:szCs w:val="24"/>
        </w:rPr>
        <w:t>writing,</w:t>
      </w:r>
      <w:r w:rsidR="005B050C">
        <w:rPr>
          <w:rFonts w:ascii="Arial" w:hAnsi="Arial" w:cs="Arial"/>
          <w:sz w:val="24"/>
          <w:szCs w:val="24"/>
        </w:rPr>
        <w:t xml:space="preserve"> and reading across the curriculum and </w:t>
      </w:r>
      <w:r w:rsidR="001163C3">
        <w:rPr>
          <w:rFonts w:ascii="Arial" w:hAnsi="Arial" w:cs="Arial"/>
          <w:sz w:val="24"/>
          <w:szCs w:val="24"/>
        </w:rPr>
        <w:t xml:space="preserve">four strands of </w:t>
      </w:r>
      <w:r w:rsidR="00546731">
        <w:rPr>
          <w:rFonts w:ascii="Arial" w:hAnsi="Arial" w:cs="Arial"/>
          <w:sz w:val="24"/>
          <w:szCs w:val="24"/>
        </w:rPr>
        <w:t>N</w:t>
      </w:r>
      <w:r w:rsidR="00A04148">
        <w:rPr>
          <w:rFonts w:ascii="Arial" w:hAnsi="Arial" w:cs="Arial"/>
          <w:sz w:val="24"/>
          <w:szCs w:val="24"/>
        </w:rPr>
        <w:t xml:space="preserve">umeracy where children are expected to accomplish developing numerical reasoning, </w:t>
      </w:r>
      <w:r w:rsidR="00ED6AA0">
        <w:rPr>
          <w:rFonts w:ascii="Arial" w:hAnsi="Arial" w:cs="Arial"/>
          <w:sz w:val="24"/>
          <w:szCs w:val="24"/>
        </w:rPr>
        <w:t>number skills, measuring skills and data skills</w:t>
      </w:r>
      <w:r w:rsidR="006F0B41">
        <w:rPr>
          <w:rFonts w:ascii="Arial" w:hAnsi="Arial" w:cs="Arial"/>
          <w:sz w:val="24"/>
          <w:szCs w:val="24"/>
        </w:rPr>
        <w:t xml:space="preserve"> (</w:t>
      </w:r>
      <w:r w:rsidR="006541D2">
        <w:rPr>
          <w:rFonts w:ascii="Arial" w:hAnsi="Arial" w:cs="Arial"/>
          <w:sz w:val="24"/>
          <w:szCs w:val="24"/>
        </w:rPr>
        <w:t xml:space="preserve">WG, </w:t>
      </w:r>
      <w:r w:rsidR="00C3040F">
        <w:rPr>
          <w:rFonts w:ascii="Arial" w:hAnsi="Arial" w:cs="Arial"/>
          <w:sz w:val="24"/>
          <w:szCs w:val="24"/>
        </w:rPr>
        <w:t>2013c).</w:t>
      </w:r>
      <w:r w:rsidR="00FB2FF5">
        <w:rPr>
          <w:rFonts w:ascii="Arial" w:hAnsi="Arial" w:cs="Arial"/>
          <w:sz w:val="24"/>
          <w:szCs w:val="24"/>
        </w:rPr>
        <w:t xml:space="preserve"> The structure of the LNF concentrates on </w:t>
      </w:r>
      <w:r w:rsidR="00612EBF">
        <w:rPr>
          <w:rFonts w:ascii="Arial" w:hAnsi="Arial" w:cs="Arial"/>
          <w:sz w:val="24"/>
          <w:szCs w:val="24"/>
        </w:rPr>
        <w:t>learners’</w:t>
      </w:r>
      <w:r w:rsidR="00FB2FF5">
        <w:rPr>
          <w:rFonts w:ascii="Arial" w:hAnsi="Arial" w:cs="Arial"/>
          <w:sz w:val="24"/>
          <w:szCs w:val="24"/>
        </w:rPr>
        <w:t xml:space="preserve"> </w:t>
      </w:r>
      <w:r w:rsidR="00406C7C">
        <w:rPr>
          <w:rFonts w:ascii="Arial" w:hAnsi="Arial" w:cs="Arial"/>
          <w:sz w:val="24"/>
          <w:szCs w:val="24"/>
        </w:rPr>
        <w:t>acquisition</w:t>
      </w:r>
      <w:r w:rsidR="00BD4751">
        <w:rPr>
          <w:rFonts w:ascii="Arial" w:hAnsi="Arial" w:cs="Arial"/>
          <w:sz w:val="24"/>
          <w:szCs w:val="24"/>
        </w:rPr>
        <w:t xml:space="preserve"> of and the ability to apply skills and concepts learned</w:t>
      </w:r>
      <w:r w:rsidR="00406C7C">
        <w:rPr>
          <w:rFonts w:ascii="Arial" w:hAnsi="Arial" w:cs="Arial"/>
          <w:sz w:val="24"/>
          <w:szCs w:val="24"/>
        </w:rPr>
        <w:t xml:space="preserve"> to complete tasks appropriate for their stage of development</w:t>
      </w:r>
      <w:r w:rsidR="00B3771D">
        <w:rPr>
          <w:rFonts w:ascii="Arial" w:hAnsi="Arial" w:cs="Arial"/>
          <w:sz w:val="24"/>
          <w:szCs w:val="24"/>
        </w:rPr>
        <w:t xml:space="preserve"> </w:t>
      </w:r>
      <w:r w:rsidR="00612EBF">
        <w:rPr>
          <w:rFonts w:ascii="Arial" w:hAnsi="Arial" w:cs="Arial"/>
          <w:sz w:val="24"/>
          <w:szCs w:val="24"/>
        </w:rPr>
        <w:t>(W</w:t>
      </w:r>
      <w:r w:rsidR="006541D2">
        <w:rPr>
          <w:rFonts w:ascii="Arial" w:hAnsi="Arial" w:cs="Arial"/>
          <w:sz w:val="24"/>
          <w:szCs w:val="24"/>
        </w:rPr>
        <w:t>elsh Government, 2013d).</w:t>
      </w:r>
      <w:r w:rsidR="00034CA7">
        <w:rPr>
          <w:rFonts w:ascii="Arial" w:hAnsi="Arial" w:cs="Arial"/>
          <w:sz w:val="24"/>
          <w:szCs w:val="24"/>
        </w:rPr>
        <w:t xml:space="preserve"> </w:t>
      </w:r>
    </w:p>
    <w:p w14:paraId="331A44B1" w14:textId="5C2FCB70" w:rsidR="00F363AD" w:rsidRDefault="00D57665" w:rsidP="00F363AD">
      <w:pPr>
        <w:spacing w:line="360" w:lineRule="auto"/>
        <w:jc w:val="both"/>
        <w:rPr>
          <w:rFonts w:ascii="Arial" w:hAnsi="Arial" w:cs="Arial"/>
          <w:sz w:val="24"/>
          <w:szCs w:val="24"/>
        </w:rPr>
      </w:pPr>
      <w:r>
        <w:rPr>
          <w:rFonts w:ascii="Arial" w:hAnsi="Arial" w:cs="Arial"/>
          <w:sz w:val="24"/>
          <w:szCs w:val="24"/>
        </w:rPr>
        <w:t xml:space="preserve">Furthermore, </w:t>
      </w:r>
      <w:r w:rsidR="003E75DC">
        <w:rPr>
          <w:rFonts w:ascii="Arial" w:hAnsi="Arial" w:cs="Arial"/>
          <w:sz w:val="24"/>
          <w:szCs w:val="24"/>
        </w:rPr>
        <w:t xml:space="preserve">The Welsh Government </w:t>
      </w:r>
      <w:r w:rsidR="00B607D4">
        <w:rPr>
          <w:rFonts w:ascii="Arial" w:hAnsi="Arial" w:cs="Arial"/>
          <w:sz w:val="24"/>
          <w:szCs w:val="24"/>
        </w:rPr>
        <w:t xml:space="preserve">(2013e) </w:t>
      </w:r>
      <w:r w:rsidR="00D30191">
        <w:rPr>
          <w:rFonts w:ascii="Arial" w:hAnsi="Arial" w:cs="Arial"/>
          <w:sz w:val="24"/>
          <w:szCs w:val="24"/>
        </w:rPr>
        <w:t xml:space="preserve">states the LNF </w:t>
      </w:r>
      <w:r w:rsidR="00CB42FF">
        <w:rPr>
          <w:rFonts w:ascii="Arial" w:hAnsi="Arial" w:cs="Arial"/>
          <w:sz w:val="24"/>
          <w:szCs w:val="24"/>
        </w:rPr>
        <w:t xml:space="preserve">is an inclusive framework as it helps teachers to identify learners who are working below </w:t>
      </w:r>
      <w:r w:rsidR="00A07B60">
        <w:rPr>
          <w:rFonts w:ascii="Arial" w:hAnsi="Arial" w:cs="Arial"/>
          <w:sz w:val="24"/>
          <w:szCs w:val="24"/>
        </w:rPr>
        <w:t xml:space="preserve">the </w:t>
      </w:r>
      <w:r w:rsidR="007C48DB">
        <w:rPr>
          <w:rFonts w:ascii="Arial" w:hAnsi="Arial" w:cs="Arial"/>
          <w:sz w:val="24"/>
          <w:szCs w:val="24"/>
        </w:rPr>
        <w:t>age-related</w:t>
      </w:r>
      <w:r w:rsidR="00A07B60">
        <w:rPr>
          <w:rFonts w:ascii="Arial" w:hAnsi="Arial" w:cs="Arial"/>
          <w:sz w:val="24"/>
          <w:szCs w:val="24"/>
        </w:rPr>
        <w:t xml:space="preserve"> </w:t>
      </w:r>
      <w:r w:rsidR="006F7ED6">
        <w:rPr>
          <w:rFonts w:ascii="Arial" w:hAnsi="Arial" w:cs="Arial"/>
          <w:sz w:val="24"/>
          <w:szCs w:val="24"/>
        </w:rPr>
        <w:t xml:space="preserve">expectations </w:t>
      </w:r>
      <w:r w:rsidR="00C478B6">
        <w:rPr>
          <w:rFonts w:ascii="Arial" w:hAnsi="Arial" w:cs="Arial"/>
          <w:sz w:val="24"/>
          <w:szCs w:val="24"/>
        </w:rPr>
        <w:t xml:space="preserve">and offers </w:t>
      </w:r>
      <w:r w:rsidR="00A94073">
        <w:rPr>
          <w:rFonts w:ascii="Arial" w:hAnsi="Arial" w:cs="Arial"/>
          <w:sz w:val="24"/>
          <w:szCs w:val="24"/>
        </w:rPr>
        <w:t>columns</w:t>
      </w:r>
      <w:r w:rsidR="00C478B6">
        <w:rPr>
          <w:rFonts w:ascii="Arial" w:hAnsi="Arial" w:cs="Arial"/>
          <w:sz w:val="24"/>
          <w:szCs w:val="24"/>
        </w:rPr>
        <w:t xml:space="preserve"> that are </w:t>
      </w:r>
      <w:r w:rsidR="00A94073">
        <w:rPr>
          <w:rFonts w:ascii="Arial" w:hAnsi="Arial" w:cs="Arial"/>
          <w:sz w:val="24"/>
          <w:szCs w:val="24"/>
        </w:rPr>
        <w:t>not age related in the routes to learning.</w:t>
      </w:r>
      <w:r w:rsidR="00F363AD">
        <w:rPr>
          <w:rFonts w:ascii="Arial" w:hAnsi="Arial" w:cs="Arial"/>
          <w:sz w:val="24"/>
          <w:szCs w:val="24"/>
        </w:rPr>
        <w:t xml:space="preserve"> For practitioners who work alongside learners with profound and multiple learning difficulties (PMLD) the Routes for learning </w:t>
      </w:r>
      <w:proofErr w:type="spellStart"/>
      <w:r w:rsidR="00F363AD">
        <w:rPr>
          <w:rFonts w:ascii="Arial" w:hAnsi="Arial" w:cs="Arial"/>
          <w:sz w:val="24"/>
          <w:szCs w:val="24"/>
        </w:rPr>
        <w:t>Routemap</w:t>
      </w:r>
      <w:proofErr w:type="spellEnd"/>
      <w:r w:rsidR="00F363AD">
        <w:rPr>
          <w:rFonts w:ascii="Arial" w:hAnsi="Arial" w:cs="Arial"/>
          <w:sz w:val="24"/>
          <w:szCs w:val="24"/>
        </w:rPr>
        <w:t xml:space="preserve"> (WG, 2020a) is used to signify learning priorities of communication and social interaction skills as shown in the evidence video from Education Wales (2020) where the learner interacts in the environment with the practitioner demonstrating early cognitive development. The </w:t>
      </w:r>
      <w:proofErr w:type="spellStart"/>
      <w:r w:rsidR="00F363AD">
        <w:rPr>
          <w:rFonts w:ascii="Arial" w:hAnsi="Arial" w:cs="Arial"/>
          <w:sz w:val="24"/>
          <w:szCs w:val="24"/>
        </w:rPr>
        <w:t>Routemap</w:t>
      </w:r>
      <w:proofErr w:type="spellEnd"/>
      <w:r w:rsidR="00F363AD">
        <w:rPr>
          <w:rFonts w:ascii="Arial" w:hAnsi="Arial" w:cs="Arial"/>
          <w:sz w:val="24"/>
          <w:szCs w:val="24"/>
        </w:rPr>
        <w:t xml:space="preserve"> details important milestones within orange boxes which are numbered for </w:t>
      </w:r>
      <w:r w:rsidR="00F363AD">
        <w:rPr>
          <w:rFonts w:ascii="Arial" w:hAnsi="Arial" w:cs="Arial"/>
          <w:sz w:val="24"/>
          <w:szCs w:val="24"/>
        </w:rPr>
        <w:lastRenderedPageBreak/>
        <w:t xml:space="preserve">ease of reference, however learners are not expected to achieve the milestones in numerical order as the evidence of </w:t>
      </w:r>
      <w:proofErr w:type="spellStart"/>
      <w:r w:rsidR="00F363AD">
        <w:rPr>
          <w:rFonts w:ascii="Arial" w:hAnsi="Arial" w:cs="Arial"/>
          <w:sz w:val="24"/>
          <w:szCs w:val="24"/>
        </w:rPr>
        <w:t>Kostrubie</w:t>
      </w:r>
      <w:proofErr w:type="spellEnd"/>
      <w:r w:rsidR="00F363AD">
        <w:rPr>
          <w:rFonts w:ascii="Arial" w:hAnsi="Arial" w:cs="Arial"/>
          <w:sz w:val="24"/>
          <w:szCs w:val="24"/>
        </w:rPr>
        <w:t xml:space="preserve"> et al. (2012) demonstrates that individuals learning (PMLD) may require alternative routes (WG, 2020b).  According to Matin and Ware (2020) the Routes for learning has been updated from the original Welsh Assembly Government (2006) to link with the new curriculum for Wales (2022). </w:t>
      </w:r>
    </w:p>
    <w:p w14:paraId="486C20B2" w14:textId="19C33253" w:rsidR="003E75DC" w:rsidRDefault="003E75DC" w:rsidP="00D96C9D">
      <w:pPr>
        <w:spacing w:line="360" w:lineRule="auto"/>
        <w:jc w:val="both"/>
        <w:rPr>
          <w:rFonts w:ascii="Arial" w:hAnsi="Arial" w:cs="Arial"/>
          <w:sz w:val="24"/>
          <w:szCs w:val="24"/>
        </w:rPr>
      </w:pPr>
    </w:p>
    <w:p w14:paraId="018BD93F" w14:textId="0E81F310" w:rsidR="00B34F51" w:rsidRDefault="00CE1277" w:rsidP="00D96C9D">
      <w:pPr>
        <w:spacing w:line="360" w:lineRule="auto"/>
        <w:jc w:val="both"/>
        <w:rPr>
          <w:rFonts w:ascii="Arial" w:hAnsi="Arial" w:cs="Arial"/>
          <w:sz w:val="24"/>
          <w:szCs w:val="24"/>
        </w:rPr>
      </w:pPr>
      <w:r>
        <w:rPr>
          <w:rFonts w:ascii="Arial" w:hAnsi="Arial" w:cs="Arial"/>
          <w:sz w:val="24"/>
          <w:szCs w:val="24"/>
        </w:rPr>
        <w:t>Moving forward, as</w:t>
      </w:r>
      <w:r w:rsidR="00C20D4D">
        <w:rPr>
          <w:rFonts w:ascii="Arial" w:hAnsi="Arial" w:cs="Arial"/>
          <w:sz w:val="24"/>
          <w:szCs w:val="24"/>
        </w:rPr>
        <w:t xml:space="preserve"> specified by </w:t>
      </w:r>
      <w:r w:rsidR="001B00C0">
        <w:rPr>
          <w:rFonts w:ascii="Arial" w:hAnsi="Arial" w:cs="Arial"/>
          <w:sz w:val="24"/>
          <w:szCs w:val="24"/>
        </w:rPr>
        <w:t>‘</w:t>
      </w:r>
      <w:r w:rsidR="00C20D4D">
        <w:rPr>
          <w:rFonts w:ascii="Arial" w:hAnsi="Arial" w:cs="Arial"/>
          <w:sz w:val="24"/>
          <w:szCs w:val="24"/>
        </w:rPr>
        <w:t>Successful Futures</w:t>
      </w:r>
      <w:r w:rsidR="001B00C0">
        <w:rPr>
          <w:rFonts w:ascii="Arial" w:hAnsi="Arial" w:cs="Arial"/>
          <w:sz w:val="24"/>
          <w:szCs w:val="24"/>
        </w:rPr>
        <w:t>’</w:t>
      </w:r>
      <w:r w:rsidR="00C20D4D">
        <w:rPr>
          <w:rFonts w:ascii="Arial" w:hAnsi="Arial" w:cs="Arial"/>
          <w:sz w:val="24"/>
          <w:szCs w:val="24"/>
        </w:rPr>
        <w:t xml:space="preserve"> </w:t>
      </w:r>
      <w:r w:rsidR="001F0553">
        <w:rPr>
          <w:rFonts w:ascii="Arial" w:hAnsi="Arial" w:cs="Arial"/>
          <w:sz w:val="24"/>
          <w:szCs w:val="24"/>
        </w:rPr>
        <w:t xml:space="preserve">assessments </w:t>
      </w:r>
      <w:r>
        <w:rPr>
          <w:rFonts w:ascii="Arial" w:hAnsi="Arial" w:cs="Arial"/>
          <w:sz w:val="24"/>
          <w:szCs w:val="24"/>
        </w:rPr>
        <w:t xml:space="preserve">of </w:t>
      </w:r>
      <w:r w:rsidR="001F0553">
        <w:rPr>
          <w:rFonts w:ascii="Arial" w:hAnsi="Arial" w:cs="Arial"/>
          <w:sz w:val="24"/>
          <w:szCs w:val="24"/>
        </w:rPr>
        <w:t xml:space="preserve">the new curriculum will </w:t>
      </w:r>
      <w:r w:rsidR="009E60FA">
        <w:rPr>
          <w:rFonts w:ascii="Arial" w:hAnsi="Arial" w:cs="Arial"/>
          <w:sz w:val="24"/>
          <w:szCs w:val="24"/>
        </w:rPr>
        <w:t xml:space="preserve">be built on progression </w:t>
      </w:r>
      <w:r w:rsidR="00C12CB0">
        <w:rPr>
          <w:rFonts w:ascii="Arial" w:hAnsi="Arial" w:cs="Arial"/>
          <w:sz w:val="24"/>
          <w:szCs w:val="24"/>
        </w:rPr>
        <w:t xml:space="preserve">with each area of </w:t>
      </w:r>
      <w:r w:rsidR="00BC6E4D">
        <w:rPr>
          <w:rFonts w:ascii="Arial" w:hAnsi="Arial" w:cs="Arial"/>
          <w:sz w:val="24"/>
          <w:szCs w:val="24"/>
        </w:rPr>
        <w:t xml:space="preserve">learning and experience </w:t>
      </w:r>
      <w:r w:rsidR="00D9188B">
        <w:rPr>
          <w:rFonts w:ascii="Arial" w:hAnsi="Arial" w:cs="Arial"/>
          <w:sz w:val="24"/>
          <w:szCs w:val="24"/>
        </w:rPr>
        <w:t xml:space="preserve">inclusive of </w:t>
      </w:r>
      <w:r w:rsidR="00F93CAB">
        <w:rPr>
          <w:rFonts w:ascii="Arial" w:hAnsi="Arial" w:cs="Arial"/>
          <w:sz w:val="24"/>
          <w:szCs w:val="24"/>
        </w:rPr>
        <w:t>progression steps</w:t>
      </w:r>
      <w:r w:rsidR="00A323FD">
        <w:rPr>
          <w:rFonts w:ascii="Arial" w:hAnsi="Arial" w:cs="Arial"/>
          <w:sz w:val="24"/>
          <w:szCs w:val="24"/>
        </w:rPr>
        <w:t xml:space="preserve">. This allows learning and </w:t>
      </w:r>
      <w:r w:rsidR="00E56E5F">
        <w:rPr>
          <w:rFonts w:ascii="Arial" w:hAnsi="Arial" w:cs="Arial"/>
          <w:sz w:val="24"/>
          <w:szCs w:val="24"/>
        </w:rPr>
        <w:t xml:space="preserve">progression to unite in a </w:t>
      </w:r>
      <w:r w:rsidR="00BE5BAD">
        <w:rPr>
          <w:rFonts w:ascii="Arial" w:hAnsi="Arial" w:cs="Arial"/>
          <w:sz w:val="24"/>
          <w:szCs w:val="24"/>
        </w:rPr>
        <w:t xml:space="preserve">purposeful approach to sequencing learning </w:t>
      </w:r>
      <w:r w:rsidR="00E816F9">
        <w:rPr>
          <w:rFonts w:ascii="Arial" w:hAnsi="Arial" w:cs="Arial"/>
          <w:sz w:val="24"/>
          <w:szCs w:val="24"/>
        </w:rPr>
        <w:t>(W</w:t>
      </w:r>
      <w:r w:rsidR="00702800">
        <w:rPr>
          <w:rFonts w:ascii="Arial" w:hAnsi="Arial" w:cs="Arial"/>
          <w:sz w:val="24"/>
          <w:szCs w:val="24"/>
        </w:rPr>
        <w:t xml:space="preserve">G, 2018). </w:t>
      </w:r>
      <w:r w:rsidR="00F93CAB">
        <w:rPr>
          <w:rFonts w:ascii="Arial" w:hAnsi="Arial" w:cs="Arial"/>
          <w:sz w:val="24"/>
          <w:szCs w:val="24"/>
        </w:rPr>
        <w:t xml:space="preserve"> </w:t>
      </w:r>
      <w:r w:rsidR="002365D5">
        <w:rPr>
          <w:rFonts w:ascii="Arial" w:hAnsi="Arial" w:cs="Arial"/>
          <w:sz w:val="24"/>
          <w:szCs w:val="24"/>
        </w:rPr>
        <w:t xml:space="preserve">According to </w:t>
      </w:r>
      <w:r w:rsidR="00E07765">
        <w:rPr>
          <w:rFonts w:ascii="Arial" w:hAnsi="Arial" w:cs="Arial"/>
          <w:sz w:val="24"/>
          <w:szCs w:val="24"/>
        </w:rPr>
        <w:t xml:space="preserve">Education Wales (2019) </w:t>
      </w:r>
      <w:r w:rsidR="00377D22">
        <w:rPr>
          <w:rFonts w:ascii="Arial" w:hAnsi="Arial" w:cs="Arial"/>
          <w:sz w:val="24"/>
          <w:szCs w:val="24"/>
        </w:rPr>
        <w:t xml:space="preserve">the new approach </w:t>
      </w:r>
      <w:r w:rsidR="002B6877">
        <w:rPr>
          <w:rFonts w:ascii="Arial" w:hAnsi="Arial" w:cs="Arial"/>
          <w:sz w:val="24"/>
          <w:szCs w:val="24"/>
        </w:rPr>
        <w:t xml:space="preserve">will underpin four principles of </w:t>
      </w:r>
      <w:r w:rsidR="00000913">
        <w:rPr>
          <w:rFonts w:ascii="Arial" w:hAnsi="Arial" w:cs="Arial"/>
          <w:sz w:val="24"/>
          <w:szCs w:val="24"/>
        </w:rPr>
        <w:t>1. ‘</w:t>
      </w:r>
      <w:r w:rsidR="002B6877">
        <w:rPr>
          <w:rFonts w:ascii="Arial" w:hAnsi="Arial" w:cs="Arial"/>
          <w:sz w:val="24"/>
          <w:szCs w:val="24"/>
        </w:rPr>
        <w:t xml:space="preserve">a nationally described </w:t>
      </w:r>
      <w:r w:rsidR="009C6A5E">
        <w:rPr>
          <w:rFonts w:ascii="Arial" w:hAnsi="Arial" w:cs="Arial"/>
          <w:sz w:val="24"/>
          <w:szCs w:val="24"/>
        </w:rPr>
        <w:t xml:space="preserve">continuum of learning for learners aged 3 to </w:t>
      </w:r>
      <w:r w:rsidR="003D10A6">
        <w:rPr>
          <w:rFonts w:ascii="Arial" w:hAnsi="Arial" w:cs="Arial"/>
          <w:sz w:val="24"/>
          <w:szCs w:val="24"/>
        </w:rPr>
        <w:t xml:space="preserve">16’, </w:t>
      </w:r>
      <w:r w:rsidR="00F91530">
        <w:rPr>
          <w:rFonts w:ascii="Arial" w:hAnsi="Arial" w:cs="Arial"/>
          <w:sz w:val="24"/>
          <w:szCs w:val="24"/>
        </w:rPr>
        <w:t xml:space="preserve">2. </w:t>
      </w:r>
      <w:r w:rsidR="00000913">
        <w:rPr>
          <w:rFonts w:ascii="Arial" w:hAnsi="Arial" w:cs="Arial"/>
          <w:sz w:val="24"/>
          <w:szCs w:val="24"/>
        </w:rPr>
        <w:t xml:space="preserve"> </w:t>
      </w:r>
      <w:r w:rsidR="005E10B1">
        <w:rPr>
          <w:rFonts w:ascii="Arial" w:hAnsi="Arial" w:cs="Arial"/>
          <w:sz w:val="24"/>
          <w:szCs w:val="24"/>
        </w:rPr>
        <w:t xml:space="preserve">learning must be an </w:t>
      </w:r>
      <w:r w:rsidR="00653609">
        <w:rPr>
          <w:rFonts w:ascii="Arial" w:hAnsi="Arial" w:cs="Arial"/>
          <w:sz w:val="24"/>
          <w:szCs w:val="24"/>
        </w:rPr>
        <w:t xml:space="preserve">expedition to progress </w:t>
      </w:r>
      <w:r w:rsidR="00F91530">
        <w:rPr>
          <w:rFonts w:ascii="Arial" w:hAnsi="Arial" w:cs="Arial"/>
          <w:sz w:val="24"/>
          <w:szCs w:val="24"/>
        </w:rPr>
        <w:t>one’s</w:t>
      </w:r>
      <w:r w:rsidR="00653609">
        <w:rPr>
          <w:rFonts w:ascii="Arial" w:hAnsi="Arial" w:cs="Arial"/>
          <w:sz w:val="24"/>
          <w:szCs w:val="24"/>
        </w:rPr>
        <w:t xml:space="preserve"> individual road map, as </w:t>
      </w:r>
      <w:r w:rsidR="00BA34AD">
        <w:rPr>
          <w:rFonts w:ascii="Arial" w:hAnsi="Arial" w:cs="Arial"/>
          <w:sz w:val="24"/>
          <w:szCs w:val="24"/>
        </w:rPr>
        <w:t>individual</w:t>
      </w:r>
      <w:r w:rsidR="00F91530">
        <w:rPr>
          <w:rFonts w:ascii="Arial" w:hAnsi="Arial" w:cs="Arial"/>
          <w:sz w:val="24"/>
          <w:szCs w:val="24"/>
        </w:rPr>
        <w:t xml:space="preserve"> </w:t>
      </w:r>
      <w:r w:rsidR="00000913">
        <w:rPr>
          <w:rFonts w:ascii="Arial" w:hAnsi="Arial" w:cs="Arial"/>
          <w:sz w:val="24"/>
          <w:szCs w:val="24"/>
        </w:rPr>
        <w:t>learners’</w:t>
      </w:r>
      <w:r w:rsidR="0041207B">
        <w:rPr>
          <w:rFonts w:ascii="Arial" w:hAnsi="Arial" w:cs="Arial"/>
          <w:sz w:val="24"/>
          <w:szCs w:val="24"/>
        </w:rPr>
        <w:t xml:space="preserve"> progression will divert </w:t>
      </w:r>
      <w:r w:rsidR="00071C5A">
        <w:rPr>
          <w:rFonts w:ascii="Arial" w:hAnsi="Arial" w:cs="Arial"/>
          <w:sz w:val="24"/>
          <w:szCs w:val="24"/>
        </w:rPr>
        <w:t>at</w:t>
      </w:r>
      <w:r w:rsidR="0041207B">
        <w:rPr>
          <w:rFonts w:ascii="Arial" w:hAnsi="Arial" w:cs="Arial"/>
          <w:sz w:val="24"/>
          <w:szCs w:val="24"/>
        </w:rPr>
        <w:t xml:space="preserve"> different</w:t>
      </w:r>
      <w:r w:rsidR="00071C5A">
        <w:rPr>
          <w:rFonts w:ascii="Arial" w:hAnsi="Arial" w:cs="Arial"/>
          <w:sz w:val="24"/>
          <w:szCs w:val="24"/>
        </w:rPr>
        <w:t xml:space="preserve"> stages along their </w:t>
      </w:r>
      <w:r w:rsidR="00A47E14">
        <w:rPr>
          <w:rFonts w:ascii="Arial" w:hAnsi="Arial" w:cs="Arial"/>
          <w:sz w:val="24"/>
          <w:szCs w:val="24"/>
        </w:rPr>
        <w:t xml:space="preserve">own </w:t>
      </w:r>
      <w:r w:rsidR="00071C5A">
        <w:rPr>
          <w:rFonts w:ascii="Arial" w:hAnsi="Arial" w:cs="Arial"/>
          <w:sz w:val="24"/>
          <w:szCs w:val="24"/>
        </w:rPr>
        <w:t>learning jou</w:t>
      </w:r>
      <w:r w:rsidR="00BA34AD">
        <w:rPr>
          <w:rFonts w:ascii="Arial" w:hAnsi="Arial" w:cs="Arial"/>
          <w:sz w:val="24"/>
          <w:szCs w:val="24"/>
        </w:rPr>
        <w:t>rney</w:t>
      </w:r>
      <w:r w:rsidR="00000913">
        <w:rPr>
          <w:rFonts w:ascii="Arial" w:hAnsi="Arial" w:cs="Arial"/>
          <w:sz w:val="24"/>
          <w:szCs w:val="24"/>
        </w:rPr>
        <w:t xml:space="preserve">, 3. </w:t>
      </w:r>
      <w:r w:rsidR="00A93A59">
        <w:rPr>
          <w:rFonts w:ascii="Arial" w:hAnsi="Arial" w:cs="Arial"/>
          <w:sz w:val="24"/>
          <w:szCs w:val="24"/>
        </w:rPr>
        <w:t xml:space="preserve">Progression steps </w:t>
      </w:r>
      <w:r w:rsidR="00C06005">
        <w:rPr>
          <w:rFonts w:ascii="Arial" w:hAnsi="Arial" w:cs="Arial"/>
          <w:sz w:val="24"/>
          <w:szCs w:val="24"/>
        </w:rPr>
        <w:t>at 5, 8, 11, 14</w:t>
      </w:r>
      <w:r w:rsidR="00514793">
        <w:rPr>
          <w:rFonts w:ascii="Arial" w:hAnsi="Arial" w:cs="Arial"/>
          <w:sz w:val="24"/>
          <w:szCs w:val="24"/>
        </w:rPr>
        <w:t xml:space="preserve">, and 16 will </w:t>
      </w:r>
      <w:r w:rsidR="00CC596E">
        <w:rPr>
          <w:rFonts w:ascii="Arial" w:hAnsi="Arial" w:cs="Arial"/>
          <w:sz w:val="24"/>
          <w:szCs w:val="24"/>
        </w:rPr>
        <w:t xml:space="preserve">become achievement outcomes </w:t>
      </w:r>
      <w:r w:rsidR="009563CB">
        <w:rPr>
          <w:rFonts w:ascii="Arial" w:hAnsi="Arial" w:cs="Arial"/>
          <w:sz w:val="24"/>
          <w:szCs w:val="24"/>
        </w:rPr>
        <w:t xml:space="preserve">relevant </w:t>
      </w:r>
      <w:r w:rsidR="00A210E9">
        <w:rPr>
          <w:rFonts w:ascii="Arial" w:hAnsi="Arial" w:cs="Arial"/>
          <w:sz w:val="24"/>
          <w:szCs w:val="24"/>
        </w:rPr>
        <w:t xml:space="preserve">to age expectations, </w:t>
      </w:r>
      <w:r w:rsidR="00E460D2">
        <w:rPr>
          <w:rFonts w:ascii="Arial" w:hAnsi="Arial" w:cs="Arial"/>
          <w:sz w:val="24"/>
          <w:szCs w:val="24"/>
        </w:rPr>
        <w:t xml:space="preserve">4. </w:t>
      </w:r>
      <w:r w:rsidR="006D1E3B">
        <w:rPr>
          <w:rFonts w:ascii="Arial" w:hAnsi="Arial" w:cs="Arial"/>
          <w:sz w:val="24"/>
          <w:szCs w:val="24"/>
        </w:rPr>
        <w:t xml:space="preserve">Statements of ‘I can’ and ‘I have’ </w:t>
      </w:r>
      <w:r w:rsidR="00D828CC">
        <w:rPr>
          <w:rFonts w:ascii="Arial" w:hAnsi="Arial" w:cs="Arial"/>
          <w:sz w:val="24"/>
          <w:szCs w:val="24"/>
        </w:rPr>
        <w:t xml:space="preserve">will form </w:t>
      </w:r>
      <w:r w:rsidR="00DC75C3">
        <w:rPr>
          <w:rFonts w:ascii="Arial" w:hAnsi="Arial" w:cs="Arial"/>
          <w:sz w:val="24"/>
          <w:szCs w:val="24"/>
        </w:rPr>
        <w:t>the achievement outcomes</w:t>
      </w:r>
      <w:r w:rsidR="00A70FEC">
        <w:rPr>
          <w:rFonts w:ascii="Arial" w:hAnsi="Arial" w:cs="Arial"/>
          <w:sz w:val="24"/>
          <w:szCs w:val="24"/>
        </w:rPr>
        <w:t>.</w:t>
      </w:r>
      <w:r w:rsidR="004B194D">
        <w:rPr>
          <w:rFonts w:ascii="Arial" w:hAnsi="Arial" w:cs="Arial"/>
          <w:sz w:val="24"/>
          <w:szCs w:val="24"/>
        </w:rPr>
        <w:t xml:space="preserve"> </w:t>
      </w:r>
      <w:r w:rsidR="00924B07">
        <w:rPr>
          <w:rFonts w:ascii="Arial" w:hAnsi="Arial" w:cs="Arial"/>
          <w:sz w:val="24"/>
          <w:szCs w:val="24"/>
        </w:rPr>
        <w:t xml:space="preserve">Pioneer schools have worked </w:t>
      </w:r>
      <w:r w:rsidR="00FA6BB9">
        <w:rPr>
          <w:rFonts w:ascii="Arial" w:hAnsi="Arial" w:cs="Arial"/>
          <w:sz w:val="24"/>
          <w:szCs w:val="24"/>
        </w:rPr>
        <w:t>alongside</w:t>
      </w:r>
      <w:r w:rsidR="00924B07">
        <w:rPr>
          <w:rFonts w:ascii="Arial" w:hAnsi="Arial" w:cs="Arial"/>
          <w:sz w:val="24"/>
          <w:szCs w:val="24"/>
        </w:rPr>
        <w:t xml:space="preserve"> representatives from Estyn, Regional Cons</w:t>
      </w:r>
      <w:r w:rsidR="009D1828">
        <w:rPr>
          <w:rFonts w:ascii="Arial" w:hAnsi="Arial" w:cs="Arial"/>
          <w:sz w:val="24"/>
          <w:szCs w:val="24"/>
        </w:rPr>
        <w:t>ortia and Qualification Wales to develop six key princ</w:t>
      </w:r>
      <w:r w:rsidR="00503F7A">
        <w:rPr>
          <w:rFonts w:ascii="Arial" w:hAnsi="Arial" w:cs="Arial"/>
          <w:sz w:val="24"/>
          <w:szCs w:val="24"/>
        </w:rPr>
        <w:t xml:space="preserve">iples as shown in the infographic </w:t>
      </w:r>
      <w:r w:rsidR="005210AB">
        <w:rPr>
          <w:rFonts w:ascii="Arial" w:hAnsi="Arial" w:cs="Arial"/>
          <w:sz w:val="24"/>
          <w:szCs w:val="24"/>
        </w:rPr>
        <w:t xml:space="preserve">available in the Curriculum for Wales Blog (2019). </w:t>
      </w:r>
    </w:p>
    <w:p w14:paraId="66685BD5" w14:textId="4C97F4BD" w:rsidR="00692D94" w:rsidRDefault="00692D94" w:rsidP="00D96C9D">
      <w:pPr>
        <w:spacing w:line="360" w:lineRule="auto"/>
        <w:jc w:val="both"/>
        <w:rPr>
          <w:rFonts w:ascii="Arial" w:hAnsi="Arial" w:cs="Arial"/>
          <w:sz w:val="24"/>
          <w:szCs w:val="24"/>
        </w:rPr>
      </w:pPr>
    </w:p>
    <w:p w14:paraId="285A9474" w14:textId="6EE0D9C5" w:rsidR="00B34F51" w:rsidRDefault="00EB5B61" w:rsidP="00D96C9D">
      <w:pPr>
        <w:spacing w:line="360" w:lineRule="auto"/>
        <w:jc w:val="both"/>
        <w:rPr>
          <w:rFonts w:ascii="Arial" w:hAnsi="Arial" w:cs="Arial"/>
          <w:sz w:val="24"/>
          <w:szCs w:val="24"/>
        </w:rPr>
      </w:pPr>
      <w:r>
        <w:rPr>
          <w:rFonts w:ascii="Arial" w:hAnsi="Arial" w:cs="Arial"/>
          <w:sz w:val="24"/>
          <w:szCs w:val="24"/>
        </w:rPr>
        <w:t xml:space="preserve">Online personal assessment tests </w:t>
      </w:r>
      <w:r w:rsidR="000E02BC">
        <w:rPr>
          <w:rFonts w:ascii="Arial" w:hAnsi="Arial" w:cs="Arial"/>
          <w:sz w:val="24"/>
          <w:szCs w:val="24"/>
        </w:rPr>
        <w:t xml:space="preserve">for reading and numeracy </w:t>
      </w:r>
      <w:r w:rsidR="00A244AF">
        <w:rPr>
          <w:rFonts w:ascii="Arial" w:hAnsi="Arial" w:cs="Arial"/>
          <w:sz w:val="24"/>
          <w:szCs w:val="24"/>
        </w:rPr>
        <w:t>in years 2-to</w:t>
      </w:r>
      <w:r w:rsidR="00915609">
        <w:rPr>
          <w:rFonts w:ascii="Arial" w:hAnsi="Arial" w:cs="Arial"/>
          <w:sz w:val="24"/>
          <w:szCs w:val="24"/>
        </w:rPr>
        <w:t xml:space="preserve">-9, </w:t>
      </w:r>
      <w:r w:rsidR="0027373D">
        <w:rPr>
          <w:rFonts w:ascii="Arial" w:hAnsi="Arial" w:cs="Arial"/>
          <w:sz w:val="24"/>
          <w:szCs w:val="24"/>
        </w:rPr>
        <w:t xml:space="preserve">will </w:t>
      </w:r>
      <w:r w:rsidR="00F647D9">
        <w:rPr>
          <w:rFonts w:ascii="Arial" w:hAnsi="Arial" w:cs="Arial"/>
          <w:sz w:val="24"/>
          <w:szCs w:val="24"/>
        </w:rPr>
        <w:t xml:space="preserve">offer </w:t>
      </w:r>
      <w:r w:rsidR="009D390A">
        <w:rPr>
          <w:rFonts w:ascii="Arial" w:hAnsi="Arial" w:cs="Arial"/>
          <w:sz w:val="24"/>
          <w:szCs w:val="24"/>
        </w:rPr>
        <w:t>interactive experiences that are tailored to individual learns</w:t>
      </w:r>
      <w:r w:rsidR="00B412C4">
        <w:rPr>
          <w:rFonts w:ascii="Arial" w:hAnsi="Arial" w:cs="Arial"/>
          <w:sz w:val="24"/>
          <w:szCs w:val="24"/>
        </w:rPr>
        <w:t xml:space="preserve"> (Educational Wales, 2019a)</w:t>
      </w:r>
      <w:r w:rsidR="00F647D9">
        <w:rPr>
          <w:rFonts w:ascii="Arial" w:hAnsi="Arial" w:cs="Arial"/>
          <w:sz w:val="24"/>
          <w:szCs w:val="24"/>
        </w:rPr>
        <w:t xml:space="preserve">. </w:t>
      </w:r>
      <w:r w:rsidR="007172E2">
        <w:rPr>
          <w:rFonts w:ascii="Arial" w:hAnsi="Arial" w:cs="Arial"/>
          <w:sz w:val="24"/>
          <w:szCs w:val="24"/>
        </w:rPr>
        <w:t xml:space="preserve">The assessment provides information on </w:t>
      </w:r>
      <w:r w:rsidR="00915609">
        <w:rPr>
          <w:rFonts w:ascii="Arial" w:hAnsi="Arial" w:cs="Arial"/>
          <w:sz w:val="24"/>
          <w:szCs w:val="24"/>
        </w:rPr>
        <w:t>learner’s</w:t>
      </w:r>
      <w:r w:rsidR="007172E2">
        <w:rPr>
          <w:rFonts w:ascii="Arial" w:hAnsi="Arial" w:cs="Arial"/>
          <w:sz w:val="24"/>
          <w:szCs w:val="24"/>
        </w:rPr>
        <w:t xml:space="preserve"> skills and identifies what they may need </w:t>
      </w:r>
      <w:r w:rsidR="00DE1EEB">
        <w:rPr>
          <w:rFonts w:ascii="Arial" w:hAnsi="Arial" w:cs="Arial"/>
          <w:sz w:val="24"/>
          <w:szCs w:val="24"/>
        </w:rPr>
        <w:t xml:space="preserve">to work on to progress, the </w:t>
      </w:r>
      <w:r w:rsidR="00A84333">
        <w:rPr>
          <w:rFonts w:ascii="Arial" w:hAnsi="Arial" w:cs="Arial"/>
          <w:sz w:val="24"/>
          <w:szCs w:val="24"/>
        </w:rPr>
        <w:t xml:space="preserve">personalised </w:t>
      </w:r>
      <w:r w:rsidR="00DE1EEB">
        <w:rPr>
          <w:rFonts w:ascii="Arial" w:hAnsi="Arial" w:cs="Arial"/>
          <w:sz w:val="24"/>
          <w:szCs w:val="24"/>
        </w:rPr>
        <w:t>assess</w:t>
      </w:r>
      <w:r w:rsidR="00A64251">
        <w:rPr>
          <w:rFonts w:ascii="Arial" w:hAnsi="Arial" w:cs="Arial"/>
          <w:sz w:val="24"/>
          <w:szCs w:val="24"/>
        </w:rPr>
        <w:t xml:space="preserve">ments </w:t>
      </w:r>
      <w:r w:rsidR="00A84333">
        <w:rPr>
          <w:rFonts w:ascii="Arial" w:hAnsi="Arial" w:cs="Arial"/>
          <w:sz w:val="24"/>
          <w:szCs w:val="24"/>
        </w:rPr>
        <w:t>h</w:t>
      </w:r>
      <w:r w:rsidR="00A64251">
        <w:rPr>
          <w:rFonts w:ascii="Arial" w:hAnsi="Arial" w:cs="Arial"/>
          <w:sz w:val="24"/>
          <w:szCs w:val="24"/>
        </w:rPr>
        <w:t xml:space="preserve">elp teachers to plan for future reading and </w:t>
      </w:r>
      <w:r w:rsidR="00C55BC4">
        <w:rPr>
          <w:rFonts w:ascii="Arial" w:hAnsi="Arial" w:cs="Arial"/>
          <w:sz w:val="24"/>
          <w:szCs w:val="24"/>
        </w:rPr>
        <w:t>numeracy to ensure learners progress</w:t>
      </w:r>
      <w:r w:rsidR="00A84333">
        <w:rPr>
          <w:rFonts w:ascii="Arial" w:hAnsi="Arial" w:cs="Arial"/>
          <w:sz w:val="24"/>
          <w:szCs w:val="24"/>
        </w:rPr>
        <w:t xml:space="preserve"> </w:t>
      </w:r>
      <w:r w:rsidR="00435B7D">
        <w:rPr>
          <w:rFonts w:ascii="Arial" w:hAnsi="Arial" w:cs="Arial"/>
          <w:sz w:val="24"/>
          <w:szCs w:val="24"/>
        </w:rPr>
        <w:t xml:space="preserve">and provide detailed information on </w:t>
      </w:r>
      <w:r w:rsidR="00A5642D">
        <w:rPr>
          <w:rFonts w:ascii="Arial" w:hAnsi="Arial" w:cs="Arial"/>
          <w:sz w:val="24"/>
          <w:szCs w:val="24"/>
        </w:rPr>
        <w:t>skills of individual learners and whole classes</w:t>
      </w:r>
      <w:r w:rsidR="00651316">
        <w:rPr>
          <w:rFonts w:ascii="Arial" w:hAnsi="Arial" w:cs="Arial"/>
          <w:sz w:val="24"/>
          <w:szCs w:val="24"/>
        </w:rPr>
        <w:t xml:space="preserve"> (</w:t>
      </w:r>
      <w:r w:rsidR="00E6075E">
        <w:rPr>
          <w:rFonts w:ascii="Arial" w:hAnsi="Arial" w:cs="Arial"/>
          <w:sz w:val="24"/>
          <w:szCs w:val="24"/>
        </w:rPr>
        <w:t>WG, 2020/21)</w:t>
      </w:r>
      <w:r w:rsidR="00A244AF">
        <w:rPr>
          <w:rFonts w:ascii="Arial" w:hAnsi="Arial" w:cs="Arial"/>
          <w:sz w:val="24"/>
          <w:szCs w:val="24"/>
        </w:rPr>
        <w:t>.</w:t>
      </w:r>
      <w:r w:rsidR="00D6606B">
        <w:rPr>
          <w:rFonts w:ascii="Arial" w:hAnsi="Arial" w:cs="Arial"/>
          <w:sz w:val="24"/>
          <w:szCs w:val="24"/>
        </w:rPr>
        <w:t xml:space="preserve"> The assessments can be accessed </w:t>
      </w:r>
      <w:r w:rsidR="001A331B">
        <w:rPr>
          <w:rFonts w:ascii="Arial" w:hAnsi="Arial" w:cs="Arial"/>
          <w:sz w:val="24"/>
          <w:szCs w:val="24"/>
        </w:rPr>
        <w:t xml:space="preserve">on </w:t>
      </w:r>
      <w:proofErr w:type="spellStart"/>
      <w:r w:rsidR="001A331B">
        <w:rPr>
          <w:rFonts w:ascii="Arial" w:hAnsi="Arial" w:cs="Arial"/>
          <w:sz w:val="24"/>
          <w:szCs w:val="24"/>
        </w:rPr>
        <w:t>hwb</w:t>
      </w:r>
      <w:proofErr w:type="spellEnd"/>
      <w:r w:rsidR="001A331B">
        <w:rPr>
          <w:rFonts w:ascii="Arial" w:hAnsi="Arial" w:cs="Arial"/>
          <w:sz w:val="24"/>
          <w:szCs w:val="24"/>
        </w:rPr>
        <w:t xml:space="preserve"> allowing learners to read the feedback with teachers and parents and enables them to see their progress</w:t>
      </w:r>
      <w:r w:rsidR="00D66ADF">
        <w:rPr>
          <w:rFonts w:ascii="Arial" w:hAnsi="Arial" w:cs="Arial"/>
          <w:sz w:val="24"/>
          <w:szCs w:val="24"/>
        </w:rPr>
        <w:t xml:space="preserve"> </w:t>
      </w:r>
      <w:r w:rsidR="00093DDD">
        <w:rPr>
          <w:rFonts w:ascii="Arial" w:hAnsi="Arial" w:cs="Arial"/>
          <w:sz w:val="24"/>
          <w:szCs w:val="24"/>
        </w:rPr>
        <w:t>mapped</w:t>
      </w:r>
      <w:r w:rsidR="00FF6D4E">
        <w:rPr>
          <w:rFonts w:ascii="Arial" w:hAnsi="Arial" w:cs="Arial"/>
          <w:sz w:val="24"/>
          <w:szCs w:val="24"/>
        </w:rPr>
        <w:t xml:space="preserve"> out as they </w:t>
      </w:r>
      <w:r w:rsidR="00D70AA2">
        <w:rPr>
          <w:rFonts w:ascii="Arial" w:hAnsi="Arial" w:cs="Arial"/>
          <w:sz w:val="24"/>
          <w:szCs w:val="24"/>
        </w:rPr>
        <w:t xml:space="preserve">as they advance through the school (Education Wales, </w:t>
      </w:r>
      <w:r w:rsidR="00FB6B9D">
        <w:rPr>
          <w:rFonts w:ascii="Arial" w:hAnsi="Arial" w:cs="Arial"/>
          <w:sz w:val="24"/>
          <w:szCs w:val="24"/>
        </w:rPr>
        <w:t xml:space="preserve">2020a). </w:t>
      </w:r>
      <w:r w:rsidR="00D66ADF">
        <w:rPr>
          <w:rFonts w:ascii="Arial" w:hAnsi="Arial" w:cs="Arial"/>
          <w:sz w:val="24"/>
          <w:szCs w:val="24"/>
        </w:rPr>
        <w:t xml:space="preserve"> </w:t>
      </w:r>
    </w:p>
    <w:p w14:paraId="446F56B7" w14:textId="7E5E9360" w:rsidR="00761F3F" w:rsidRDefault="00761F3F" w:rsidP="00FF6803">
      <w:pPr>
        <w:spacing w:line="360" w:lineRule="auto"/>
        <w:jc w:val="both"/>
        <w:rPr>
          <w:rFonts w:ascii="Arial" w:hAnsi="Arial" w:cs="Arial"/>
          <w:sz w:val="24"/>
          <w:szCs w:val="24"/>
        </w:rPr>
      </w:pPr>
    </w:p>
    <w:p w14:paraId="59ECFD9E" w14:textId="77777777" w:rsidR="00FF6803" w:rsidRPr="00D96C9D" w:rsidRDefault="00FF6803" w:rsidP="00D96C9D">
      <w:pPr>
        <w:spacing w:line="360" w:lineRule="auto"/>
        <w:jc w:val="both"/>
        <w:rPr>
          <w:rFonts w:ascii="Arial" w:hAnsi="Arial" w:cs="Arial"/>
          <w:sz w:val="24"/>
          <w:szCs w:val="24"/>
        </w:rPr>
      </w:pPr>
    </w:p>
    <w:sectPr w:rsidR="00FF6803" w:rsidRPr="00D96C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C9D"/>
    <w:rsid w:val="00000913"/>
    <w:rsid w:val="0000267F"/>
    <w:rsid w:val="000033F4"/>
    <w:rsid w:val="000034CC"/>
    <w:rsid w:val="000045C7"/>
    <w:rsid w:val="0000552C"/>
    <w:rsid w:val="00006638"/>
    <w:rsid w:val="00006EA8"/>
    <w:rsid w:val="000077B1"/>
    <w:rsid w:val="00010E7F"/>
    <w:rsid w:val="00012855"/>
    <w:rsid w:val="000132C2"/>
    <w:rsid w:val="000139E0"/>
    <w:rsid w:val="00013DB8"/>
    <w:rsid w:val="000140F5"/>
    <w:rsid w:val="00014A40"/>
    <w:rsid w:val="00016D6F"/>
    <w:rsid w:val="000205C9"/>
    <w:rsid w:val="00021895"/>
    <w:rsid w:val="00022E7B"/>
    <w:rsid w:val="00023BA3"/>
    <w:rsid w:val="00024FE5"/>
    <w:rsid w:val="00025E37"/>
    <w:rsid w:val="00027032"/>
    <w:rsid w:val="00027BAE"/>
    <w:rsid w:val="00030EFC"/>
    <w:rsid w:val="000339EB"/>
    <w:rsid w:val="00034CA7"/>
    <w:rsid w:val="000351B3"/>
    <w:rsid w:val="00037AB5"/>
    <w:rsid w:val="000406A2"/>
    <w:rsid w:val="00041652"/>
    <w:rsid w:val="000433AA"/>
    <w:rsid w:val="00043522"/>
    <w:rsid w:val="00045123"/>
    <w:rsid w:val="000460DA"/>
    <w:rsid w:val="000467A1"/>
    <w:rsid w:val="000476AB"/>
    <w:rsid w:val="0005277C"/>
    <w:rsid w:val="0005284D"/>
    <w:rsid w:val="000570D9"/>
    <w:rsid w:val="000571F3"/>
    <w:rsid w:val="000606C4"/>
    <w:rsid w:val="00060A4A"/>
    <w:rsid w:val="000610C8"/>
    <w:rsid w:val="00061A69"/>
    <w:rsid w:val="000621AC"/>
    <w:rsid w:val="00062266"/>
    <w:rsid w:val="00064902"/>
    <w:rsid w:val="00064D82"/>
    <w:rsid w:val="000664C8"/>
    <w:rsid w:val="0006682C"/>
    <w:rsid w:val="00066CDC"/>
    <w:rsid w:val="0007192B"/>
    <w:rsid w:val="00071C5A"/>
    <w:rsid w:val="000738DE"/>
    <w:rsid w:val="000762CB"/>
    <w:rsid w:val="000800CE"/>
    <w:rsid w:val="0008028D"/>
    <w:rsid w:val="00082C64"/>
    <w:rsid w:val="000854CC"/>
    <w:rsid w:val="000857BB"/>
    <w:rsid w:val="00087070"/>
    <w:rsid w:val="000922F1"/>
    <w:rsid w:val="00093DDD"/>
    <w:rsid w:val="00095FA2"/>
    <w:rsid w:val="000A12F4"/>
    <w:rsid w:val="000A1F9C"/>
    <w:rsid w:val="000A3FA6"/>
    <w:rsid w:val="000A40B4"/>
    <w:rsid w:val="000A4B60"/>
    <w:rsid w:val="000A59CF"/>
    <w:rsid w:val="000A7290"/>
    <w:rsid w:val="000A76BF"/>
    <w:rsid w:val="000B07BC"/>
    <w:rsid w:val="000B29D4"/>
    <w:rsid w:val="000B2BAD"/>
    <w:rsid w:val="000B590C"/>
    <w:rsid w:val="000B65FD"/>
    <w:rsid w:val="000C0B18"/>
    <w:rsid w:val="000C0D6A"/>
    <w:rsid w:val="000C150F"/>
    <w:rsid w:val="000C1681"/>
    <w:rsid w:val="000C5909"/>
    <w:rsid w:val="000C5A87"/>
    <w:rsid w:val="000C5C00"/>
    <w:rsid w:val="000C655A"/>
    <w:rsid w:val="000D032B"/>
    <w:rsid w:val="000D0A9A"/>
    <w:rsid w:val="000D16C9"/>
    <w:rsid w:val="000D242C"/>
    <w:rsid w:val="000D28F0"/>
    <w:rsid w:val="000D3A29"/>
    <w:rsid w:val="000D70ED"/>
    <w:rsid w:val="000D718E"/>
    <w:rsid w:val="000D78C9"/>
    <w:rsid w:val="000E02BC"/>
    <w:rsid w:val="000E5752"/>
    <w:rsid w:val="000E6845"/>
    <w:rsid w:val="000F0439"/>
    <w:rsid w:val="000F1E90"/>
    <w:rsid w:val="000F203F"/>
    <w:rsid w:val="000F23C9"/>
    <w:rsid w:val="000F2BC3"/>
    <w:rsid w:val="000F59C8"/>
    <w:rsid w:val="000F5BFF"/>
    <w:rsid w:val="000F64D2"/>
    <w:rsid w:val="00100629"/>
    <w:rsid w:val="00101B81"/>
    <w:rsid w:val="00102327"/>
    <w:rsid w:val="001031ED"/>
    <w:rsid w:val="00104C92"/>
    <w:rsid w:val="00105868"/>
    <w:rsid w:val="00110A78"/>
    <w:rsid w:val="00111744"/>
    <w:rsid w:val="0011224E"/>
    <w:rsid w:val="001141C8"/>
    <w:rsid w:val="001163C3"/>
    <w:rsid w:val="001166C9"/>
    <w:rsid w:val="00116A96"/>
    <w:rsid w:val="001173E1"/>
    <w:rsid w:val="00117427"/>
    <w:rsid w:val="001232EC"/>
    <w:rsid w:val="001243CE"/>
    <w:rsid w:val="00125E59"/>
    <w:rsid w:val="001261FD"/>
    <w:rsid w:val="00126DD6"/>
    <w:rsid w:val="00126EC7"/>
    <w:rsid w:val="00130A74"/>
    <w:rsid w:val="00130B31"/>
    <w:rsid w:val="00131C5D"/>
    <w:rsid w:val="001338BE"/>
    <w:rsid w:val="00137B1B"/>
    <w:rsid w:val="00141C4E"/>
    <w:rsid w:val="001435F7"/>
    <w:rsid w:val="00146BE8"/>
    <w:rsid w:val="00146FF1"/>
    <w:rsid w:val="001472FF"/>
    <w:rsid w:val="00150D06"/>
    <w:rsid w:val="00152B01"/>
    <w:rsid w:val="001530E6"/>
    <w:rsid w:val="00153431"/>
    <w:rsid w:val="001569C9"/>
    <w:rsid w:val="00156E7B"/>
    <w:rsid w:val="00156FEF"/>
    <w:rsid w:val="0015727C"/>
    <w:rsid w:val="00157A19"/>
    <w:rsid w:val="001647DE"/>
    <w:rsid w:val="00164B9C"/>
    <w:rsid w:val="00170B58"/>
    <w:rsid w:val="0017132B"/>
    <w:rsid w:val="00172543"/>
    <w:rsid w:val="00175363"/>
    <w:rsid w:val="001772B5"/>
    <w:rsid w:val="0017730C"/>
    <w:rsid w:val="00183549"/>
    <w:rsid w:val="001855A9"/>
    <w:rsid w:val="0018568D"/>
    <w:rsid w:val="00186AE3"/>
    <w:rsid w:val="00191581"/>
    <w:rsid w:val="001923AF"/>
    <w:rsid w:val="00192725"/>
    <w:rsid w:val="001930A1"/>
    <w:rsid w:val="00195EB7"/>
    <w:rsid w:val="00196839"/>
    <w:rsid w:val="001971CF"/>
    <w:rsid w:val="001A0332"/>
    <w:rsid w:val="001A0AB8"/>
    <w:rsid w:val="001A110C"/>
    <w:rsid w:val="001A18D6"/>
    <w:rsid w:val="001A331B"/>
    <w:rsid w:val="001A55C0"/>
    <w:rsid w:val="001A5671"/>
    <w:rsid w:val="001A5D96"/>
    <w:rsid w:val="001B00C0"/>
    <w:rsid w:val="001B16BD"/>
    <w:rsid w:val="001B2742"/>
    <w:rsid w:val="001B278B"/>
    <w:rsid w:val="001B3331"/>
    <w:rsid w:val="001B4CF7"/>
    <w:rsid w:val="001C09D5"/>
    <w:rsid w:val="001C111D"/>
    <w:rsid w:val="001C1D7E"/>
    <w:rsid w:val="001C5AF5"/>
    <w:rsid w:val="001C68B2"/>
    <w:rsid w:val="001C7CAC"/>
    <w:rsid w:val="001D0126"/>
    <w:rsid w:val="001D0197"/>
    <w:rsid w:val="001D1769"/>
    <w:rsid w:val="001D2308"/>
    <w:rsid w:val="001D2D8D"/>
    <w:rsid w:val="001D2EB5"/>
    <w:rsid w:val="001D529A"/>
    <w:rsid w:val="001D5DC0"/>
    <w:rsid w:val="001D751C"/>
    <w:rsid w:val="001E2F44"/>
    <w:rsid w:val="001E300B"/>
    <w:rsid w:val="001E54E5"/>
    <w:rsid w:val="001E5BC3"/>
    <w:rsid w:val="001E6FD7"/>
    <w:rsid w:val="001F0553"/>
    <w:rsid w:val="001F0BDC"/>
    <w:rsid w:val="001F1F5E"/>
    <w:rsid w:val="001F2DF4"/>
    <w:rsid w:val="001F40CF"/>
    <w:rsid w:val="001F68E4"/>
    <w:rsid w:val="001F7958"/>
    <w:rsid w:val="002011AA"/>
    <w:rsid w:val="00201EE9"/>
    <w:rsid w:val="00202056"/>
    <w:rsid w:val="002022E2"/>
    <w:rsid w:val="002050E1"/>
    <w:rsid w:val="00205B00"/>
    <w:rsid w:val="00212BEA"/>
    <w:rsid w:val="00215F92"/>
    <w:rsid w:val="00220862"/>
    <w:rsid w:val="00220991"/>
    <w:rsid w:val="00223203"/>
    <w:rsid w:val="00223DA9"/>
    <w:rsid w:val="002242F0"/>
    <w:rsid w:val="00224540"/>
    <w:rsid w:val="002255F2"/>
    <w:rsid w:val="0022721A"/>
    <w:rsid w:val="00231A4A"/>
    <w:rsid w:val="00231CF3"/>
    <w:rsid w:val="00233CE1"/>
    <w:rsid w:val="00235AEE"/>
    <w:rsid w:val="00235CA3"/>
    <w:rsid w:val="002365D5"/>
    <w:rsid w:val="002425C5"/>
    <w:rsid w:val="00242915"/>
    <w:rsid w:val="00244BB8"/>
    <w:rsid w:val="00247000"/>
    <w:rsid w:val="002507C8"/>
    <w:rsid w:val="00250DFA"/>
    <w:rsid w:val="002513F9"/>
    <w:rsid w:val="00251415"/>
    <w:rsid w:val="002515F9"/>
    <w:rsid w:val="00252A38"/>
    <w:rsid w:val="00254899"/>
    <w:rsid w:val="00254A4B"/>
    <w:rsid w:val="00255ABD"/>
    <w:rsid w:val="00257661"/>
    <w:rsid w:val="002606FC"/>
    <w:rsid w:val="00260DC2"/>
    <w:rsid w:val="00261AA3"/>
    <w:rsid w:val="00261FA8"/>
    <w:rsid w:val="002622DF"/>
    <w:rsid w:val="00263D5F"/>
    <w:rsid w:val="00266154"/>
    <w:rsid w:val="00266BC1"/>
    <w:rsid w:val="00266D97"/>
    <w:rsid w:val="00267E71"/>
    <w:rsid w:val="002719C6"/>
    <w:rsid w:val="00272681"/>
    <w:rsid w:val="0027373D"/>
    <w:rsid w:val="0027592A"/>
    <w:rsid w:val="00275BE6"/>
    <w:rsid w:val="00275F7D"/>
    <w:rsid w:val="00280B1C"/>
    <w:rsid w:val="00281C01"/>
    <w:rsid w:val="00281CB5"/>
    <w:rsid w:val="00281D8D"/>
    <w:rsid w:val="0028333D"/>
    <w:rsid w:val="00285B45"/>
    <w:rsid w:val="002864A6"/>
    <w:rsid w:val="00290281"/>
    <w:rsid w:val="00290337"/>
    <w:rsid w:val="00291690"/>
    <w:rsid w:val="00291CA0"/>
    <w:rsid w:val="00291D70"/>
    <w:rsid w:val="0029395B"/>
    <w:rsid w:val="0029581F"/>
    <w:rsid w:val="0029765C"/>
    <w:rsid w:val="00297F6A"/>
    <w:rsid w:val="002A024B"/>
    <w:rsid w:val="002A1819"/>
    <w:rsid w:val="002A1ADC"/>
    <w:rsid w:val="002A2B8C"/>
    <w:rsid w:val="002A36AC"/>
    <w:rsid w:val="002A47D2"/>
    <w:rsid w:val="002A7A1A"/>
    <w:rsid w:val="002B49FF"/>
    <w:rsid w:val="002B5356"/>
    <w:rsid w:val="002B5429"/>
    <w:rsid w:val="002B638B"/>
    <w:rsid w:val="002B6470"/>
    <w:rsid w:val="002B6877"/>
    <w:rsid w:val="002B6CA4"/>
    <w:rsid w:val="002B72BB"/>
    <w:rsid w:val="002C1665"/>
    <w:rsid w:val="002C6A29"/>
    <w:rsid w:val="002D18FF"/>
    <w:rsid w:val="002D1991"/>
    <w:rsid w:val="002D2028"/>
    <w:rsid w:val="002D383D"/>
    <w:rsid w:val="002D45F6"/>
    <w:rsid w:val="002D46E3"/>
    <w:rsid w:val="002D4DB1"/>
    <w:rsid w:val="002D53A0"/>
    <w:rsid w:val="002E0461"/>
    <w:rsid w:val="002E116E"/>
    <w:rsid w:val="002E1456"/>
    <w:rsid w:val="002E1EB2"/>
    <w:rsid w:val="002E3855"/>
    <w:rsid w:val="002E39DF"/>
    <w:rsid w:val="002E511E"/>
    <w:rsid w:val="002E685B"/>
    <w:rsid w:val="002F25F8"/>
    <w:rsid w:val="002F4BFD"/>
    <w:rsid w:val="002F5913"/>
    <w:rsid w:val="00305DE4"/>
    <w:rsid w:val="0030639E"/>
    <w:rsid w:val="003063D9"/>
    <w:rsid w:val="00306663"/>
    <w:rsid w:val="00311AAA"/>
    <w:rsid w:val="003125A9"/>
    <w:rsid w:val="00314345"/>
    <w:rsid w:val="003151A6"/>
    <w:rsid w:val="0032354C"/>
    <w:rsid w:val="00323A03"/>
    <w:rsid w:val="00323F69"/>
    <w:rsid w:val="00324E83"/>
    <w:rsid w:val="0032646A"/>
    <w:rsid w:val="0032730F"/>
    <w:rsid w:val="0032741B"/>
    <w:rsid w:val="00327BF0"/>
    <w:rsid w:val="003308DD"/>
    <w:rsid w:val="00330DA7"/>
    <w:rsid w:val="00331079"/>
    <w:rsid w:val="0033229B"/>
    <w:rsid w:val="003324C9"/>
    <w:rsid w:val="003329B1"/>
    <w:rsid w:val="00333366"/>
    <w:rsid w:val="003340C8"/>
    <w:rsid w:val="00335724"/>
    <w:rsid w:val="003368EC"/>
    <w:rsid w:val="003403B8"/>
    <w:rsid w:val="00341C0C"/>
    <w:rsid w:val="00341DC0"/>
    <w:rsid w:val="003446A7"/>
    <w:rsid w:val="00345A3F"/>
    <w:rsid w:val="00345F96"/>
    <w:rsid w:val="00346700"/>
    <w:rsid w:val="00347002"/>
    <w:rsid w:val="00347359"/>
    <w:rsid w:val="00347BCB"/>
    <w:rsid w:val="00351D87"/>
    <w:rsid w:val="00353BA0"/>
    <w:rsid w:val="00353C1E"/>
    <w:rsid w:val="00354150"/>
    <w:rsid w:val="003546DB"/>
    <w:rsid w:val="003557AC"/>
    <w:rsid w:val="00355DD1"/>
    <w:rsid w:val="00357737"/>
    <w:rsid w:val="00361ADB"/>
    <w:rsid w:val="0036227B"/>
    <w:rsid w:val="003638E4"/>
    <w:rsid w:val="00366B5D"/>
    <w:rsid w:val="00371612"/>
    <w:rsid w:val="00371B3D"/>
    <w:rsid w:val="00372FEE"/>
    <w:rsid w:val="0037381C"/>
    <w:rsid w:val="00373B3F"/>
    <w:rsid w:val="00374814"/>
    <w:rsid w:val="00374FC5"/>
    <w:rsid w:val="00376848"/>
    <w:rsid w:val="00377088"/>
    <w:rsid w:val="0037759D"/>
    <w:rsid w:val="00377D22"/>
    <w:rsid w:val="00381AD4"/>
    <w:rsid w:val="00382392"/>
    <w:rsid w:val="00385D23"/>
    <w:rsid w:val="00386406"/>
    <w:rsid w:val="003877BC"/>
    <w:rsid w:val="00391230"/>
    <w:rsid w:val="0039147E"/>
    <w:rsid w:val="003923B8"/>
    <w:rsid w:val="003939E4"/>
    <w:rsid w:val="003A0B76"/>
    <w:rsid w:val="003A111F"/>
    <w:rsid w:val="003A17AD"/>
    <w:rsid w:val="003A4E0B"/>
    <w:rsid w:val="003A5156"/>
    <w:rsid w:val="003A79EF"/>
    <w:rsid w:val="003B2077"/>
    <w:rsid w:val="003B30FD"/>
    <w:rsid w:val="003B5394"/>
    <w:rsid w:val="003B554C"/>
    <w:rsid w:val="003B7F78"/>
    <w:rsid w:val="003B7FA3"/>
    <w:rsid w:val="003C09A8"/>
    <w:rsid w:val="003C128A"/>
    <w:rsid w:val="003C50D6"/>
    <w:rsid w:val="003C6ACB"/>
    <w:rsid w:val="003D007F"/>
    <w:rsid w:val="003D10A6"/>
    <w:rsid w:val="003D2D56"/>
    <w:rsid w:val="003D44E3"/>
    <w:rsid w:val="003E0810"/>
    <w:rsid w:val="003E0ED3"/>
    <w:rsid w:val="003E1557"/>
    <w:rsid w:val="003E2EE3"/>
    <w:rsid w:val="003E4093"/>
    <w:rsid w:val="003E5085"/>
    <w:rsid w:val="003E738D"/>
    <w:rsid w:val="003E75DC"/>
    <w:rsid w:val="003E7921"/>
    <w:rsid w:val="003F0DE7"/>
    <w:rsid w:val="003F0FCE"/>
    <w:rsid w:val="003F1CEB"/>
    <w:rsid w:val="003F2632"/>
    <w:rsid w:val="003F3667"/>
    <w:rsid w:val="003F446B"/>
    <w:rsid w:val="003F7876"/>
    <w:rsid w:val="003F7A06"/>
    <w:rsid w:val="003F7E2A"/>
    <w:rsid w:val="004032C2"/>
    <w:rsid w:val="004052DE"/>
    <w:rsid w:val="00405E1F"/>
    <w:rsid w:val="00406C7C"/>
    <w:rsid w:val="0041207B"/>
    <w:rsid w:val="00412B8C"/>
    <w:rsid w:val="00413722"/>
    <w:rsid w:val="00413AEE"/>
    <w:rsid w:val="00413E96"/>
    <w:rsid w:val="004141BB"/>
    <w:rsid w:val="0041625C"/>
    <w:rsid w:val="00416A52"/>
    <w:rsid w:val="00420F95"/>
    <w:rsid w:val="0042227A"/>
    <w:rsid w:val="00423A17"/>
    <w:rsid w:val="00424616"/>
    <w:rsid w:val="00424B99"/>
    <w:rsid w:val="00424D01"/>
    <w:rsid w:val="004257DF"/>
    <w:rsid w:val="004259D1"/>
    <w:rsid w:val="00425E09"/>
    <w:rsid w:val="00432A95"/>
    <w:rsid w:val="004347BA"/>
    <w:rsid w:val="0043568C"/>
    <w:rsid w:val="00435B7D"/>
    <w:rsid w:val="00436B76"/>
    <w:rsid w:val="00442423"/>
    <w:rsid w:val="004442CC"/>
    <w:rsid w:val="004444C3"/>
    <w:rsid w:val="0044600A"/>
    <w:rsid w:val="004465B3"/>
    <w:rsid w:val="00451473"/>
    <w:rsid w:val="00452A1D"/>
    <w:rsid w:val="00453181"/>
    <w:rsid w:val="00454FFC"/>
    <w:rsid w:val="00455A57"/>
    <w:rsid w:val="0045615F"/>
    <w:rsid w:val="00461D62"/>
    <w:rsid w:val="004641FD"/>
    <w:rsid w:val="00464389"/>
    <w:rsid w:val="00464A81"/>
    <w:rsid w:val="0046638E"/>
    <w:rsid w:val="00467A61"/>
    <w:rsid w:val="004707B9"/>
    <w:rsid w:val="00472206"/>
    <w:rsid w:val="0047256A"/>
    <w:rsid w:val="00473040"/>
    <w:rsid w:val="00473414"/>
    <w:rsid w:val="004765B7"/>
    <w:rsid w:val="00476A8A"/>
    <w:rsid w:val="00477574"/>
    <w:rsid w:val="0048169A"/>
    <w:rsid w:val="00481F9D"/>
    <w:rsid w:val="00483477"/>
    <w:rsid w:val="00483F0A"/>
    <w:rsid w:val="00487225"/>
    <w:rsid w:val="004906C1"/>
    <w:rsid w:val="00493875"/>
    <w:rsid w:val="00493E43"/>
    <w:rsid w:val="00495222"/>
    <w:rsid w:val="00496C65"/>
    <w:rsid w:val="0049743A"/>
    <w:rsid w:val="00497C75"/>
    <w:rsid w:val="004A1782"/>
    <w:rsid w:val="004A2256"/>
    <w:rsid w:val="004A3799"/>
    <w:rsid w:val="004A38FE"/>
    <w:rsid w:val="004A4245"/>
    <w:rsid w:val="004A5F2F"/>
    <w:rsid w:val="004A6953"/>
    <w:rsid w:val="004A774C"/>
    <w:rsid w:val="004A7EF5"/>
    <w:rsid w:val="004B194D"/>
    <w:rsid w:val="004B19BB"/>
    <w:rsid w:val="004B20A7"/>
    <w:rsid w:val="004B2B66"/>
    <w:rsid w:val="004B2B91"/>
    <w:rsid w:val="004B2CCE"/>
    <w:rsid w:val="004B3643"/>
    <w:rsid w:val="004B38B9"/>
    <w:rsid w:val="004B3EAE"/>
    <w:rsid w:val="004B7EC7"/>
    <w:rsid w:val="004C08D4"/>
    <w:rsid w:val="004C30C0"/>
    <w:rsid w:val="004C4532"/>
    <w:rsid w:val="004C4593"/>
    <w:rsid w:val="004D1EF7"/>
    <w:rsid w:val="004D399C"/>
    <w:rsid w:val="004D4BCD"/>
    <w:rsid w:val="004D608E"/>
    <w:rsid w:val="004D731C"/>
    <w:rsid w:val="004D789E"/>
    <w:rsid w:val="004D7A8A"/>
    <w:rsid w:val="004E0701"/>
    <w:rsid w:val="004E2480"/>
    <w:rsid w:val="004E34DB"/>
    <w:rsid w:val="004E4439"/>
    <w:rsid w:val="004F2462"/>
    <w:rsid w:val="004F384B"/>
    <w:rsid w:val="004F41B9"/>
    <w:rsid w:val="004F7533"/>
    <w:rsid w:val="00502114"/>
    <w:rsid w:val="0050270E"/>
    <w:rsid w:val="00502F76"/>
    <w:rsid w:val="00503CB2"/>
    <w:rsid w:val="00503F7A"/>
    <w:rsid w:val="0050584B"/>
    <w:rsid w:val="0050602A"/>
    <w:rsid w:val="005103E8"/>
    <w:rsid w:val="00512415"/>
    <w:rsid w:val="00514793"/>
    <w:rsid w:val="00514D13"/>
    <w:rsid w:val="005152FE"/>
    <w:rsid w:val="00516CBE"/>
    <w:rsid w:val="0051700B"/>
    <w:rsid w:val="00517888"/>
    <w:rsid w:val="005210AB"/>
    <w:rsid w:val="00523097"/>
    <w:rsid w:val="005247A0"/>
    <w:rsid w:val="00526D27"/>
    <w:rsid w:val="0052719E"/>
    <w:rsid w:val="005278D3"/>
    <w:rsid w:val="00527D5A"/>
    <w:rsid w:val="00530E3E"/>
    <w:rsid w:val="0053134A"/>
    <w:rsid w:val="00533956"/>
    <w:rsid w:val="00533F47"/>
    <w:rsid w:val="00534E22"/>
    <w:rsid w:val="00535C79"/>
    <w:rsid w:val="005362B6"/>
    <w:rsid w:val="0053630E"/>
    <w:rsid w:val="00536490"/>
    <w:rsid w:val="00536EAB"/>
    <w:rsid w:val="005374CE"/>
    <w:rsid w:val="00540D18"/>
    <w:rsid w:val="00540D47"/>
    <w:rsid w:val="005410CB"/>
    <w:rsid w:val="00541FBC"/>
    <w:rsid w:val="00542B97"/>
    <w:rsid w:val="00543D65"/>
    <w:rsid w:val="00545408"/>
    <w:rsid w:val="00546222"/>
    <w:rsid w:val="00546731"/>
    <w:rsid w:val="00546A82"/>
    <w:rsid w:val="00547278"/>
    <w:rsid w:val="005475E4"/>
    <w:rsid w:val="00551239"/>
    <w:rsid w:val="005515B4"/>
    <w:rsid w:val="00552700"/>
    <w:rsid w:val="005536E3"/>
    <w:rsid w:val="00554448"/>
    <w:rsid w:val="00555216"/>
    <w:rsid w:val="00555697"/>
    <w:rsid w:val="005613D2"/>
    <w:rsid w:val="00561F70"/>
    <w:rsid w:val="005653CD"/>
    <w:rsid w:val="005657F6"/>
    <w:rsid w:val="005658D3"/>
    <w:rsid w:val="005668DF"/>
    <w:rsid w:val="00566F04"/>
    <w:rsid w:val="0057136F"/>
    <w:rsid w:val="005722C3"/>
    <w:rsid w:val="00573394"/>
    <w:rsid w:val="0057403F"/>
    <w:rsid w:val="005754FE"/>
    <w:rsid w:val="00576162"/>
    <w:rsid w:val="005800F4"/>
    <w:rsid w:val="0058143E"/>
    <w:rsid w:val="0058292A"/>
    <w:rsid w:val="0058367F"/>
    <w:rsid w:val="00584061"/>
    <w:rsid w:val="00584133"/>
    <w:rsid w:val="00587DD9"/>
    <w:rsid w:val="0059163D"/>
    <w:rsid w:val="00591B08"/>
    <w:rsid w:val="005971B8"/>
    <w:rsid w:val="005A0886"/>
    <w:rsid w:val="005A08A1"/>
    <w:rsid w:val="005A23DD"/>
    <w:rsid w:val="005A5020"/>
    <w:rsid w:val="005A6D12"/>
    <w:rsid w:val="005A7866"/>
    <w:rsid w:val="005B050C"/>
    <w:rsid w:val="005B12BC"/>
    <w:rsid w:val="005B4B2A"/>
    <w:rsid w:val="005B5A9C"/>
    <w:rsid w:val="005B5AB6"/>
    <w:rsid w:val="005B6230"/>
    <w:rsid w:val="005B6BBC"/>
    <w:rsid w:val="005C005C"/>
    <w:rsid w:val="005C112B"/>
    <w:rsid w:val="005C14B8"/>
    <w:rsid w:val="005C207D"/>
    <w:rsid w:val="005C20A2"/>
    <w:rsid w:val="005C2F67"/>
    <w:rsid w:val="005C4AFD"/>
    <w:rsid w:val="005C526B"/>
    <w:rsid w:val="005C55F6"/>
    <w:rsid w:val="005C74AC"/>
    <w:rsid w:val="005D0B99"/>
    <w:rsid w:val="005D189E"/>
    <w:rsid w:val="005D267D"/>
    <w:rsid w:val="005D2728"/>
    <w:rsid w:val="005D3001"/>
    <w:rsid w:val="005D3AA4"/>
    <w:rsid w:val="005D5A3B"/>
    <w:rsid w:val="005D74A0"/>
    <w:rsid w:val="005D7B5A"/>
    <w:rsid w:val="005E0A9E"/>
    <w:rsid w:val="005E0EB8"/>
    <w:rsid w:val="005E10B1"/>
    <w:rsid w:val="005E1C45"/>
    <w:rsid w:val="005E369C"/>
    <w:rsid w:val="005E3E98"/>
    <w:rsid w:val="005F0DEA"/>
    <w:rsid w:val="005F1E23"/>
    <w:rsid w:val="005F1EA0"/>
    <w:rsid w:val="005F2956"/>
    <w:rsid w:val="005F3FF7"/>
    <w:rsid w:val="005F6864"/>
    <w:rsid w:val="005F7125"/>
    <w:rsid w:val="005F7392"/>
    <w:rsid w:val="005F75DD"/>
    <w:rsid w:val="0060146E"/>
    <w:rsid w:val="00602F96"/>
    <w:rsid w:val="00603AC0"/>
    <w:rsid w:val="00610595"/>
    <w:rsid w:val="006115A3"/>
    <w:rsid w:val="006115EE"/>
    <w:rsid w:val="006118EB"/>
    <w:rsid w:val="006120CD"/>
    <w:rsid w:val="00612EBF"/>
    <w:rsid w:val="00613644"/>
    <w:rsid w:val="0061658D"/>
    <w:rsid w:val="006179B9"/>
    <w:rsid w:val="00621C44"/>
    <w:rsid w:val="006237D4"/>
    <w:rsid w:val="00623F68"/>
    <w:rsid w:val="0062596B"/>
    <w:rsid w:val="006301AC"/>
    <w:rsid w:val="006313B3"/>
    <w:rsid w:val="00631C16"/>
    <w:rsid w:val="00632949"/>
    <w:rsid w:val="006359FB"/>
    <w:rsid w:val="00636164"/>
    <w:rsid w:val="00637AC5"/>
    <w:rsid w:val="00640726"/>
    <w:rsid w:val="00640825"/>
    <w:rsid w:val="00642B71"/>
    <w:rsid w:val="006454B5"/>
    <w:rsid w:val="006460D0"/>
    <w:rsid w:val="00650F7C"/>
    <w:rsid w:val="00651316"/>
    <w:rsid w:val="00651D46"/>
    <w:rsid w:val="0065211C"/>
    <w:rsid w:val="00653609"/>
    <w:rsid w:val="006541D2"/>
    <w:rsid w:val="00655EDA"/>
    <w:rsid w:val="006562FA"/>
    <w:rsid w:val="00657255"/>
    <w:rsid w:val="00657281"/>
    <w:rsid w:val="006574A9"/>
    <w:rsid w:val="00657CD0"/>
    <w:rsid w:val="00662727"/>
    <w:rsid w:val="00662742"/>
    <w:rsid w:val="006647FF"/>
    <w:rsid w:val="00664A7F"/>
    <w:rsid w:val="006656FF"/>
    <w:rsid w:val="0066617F"/>
    <w:rsid w:val="00666971"/>
    <w:rsid w:val="00667940"/>
    <w:rsid w:val="0067101D"/>
    <w:rsid w:val="006710C3"/>
    <w:rsid w:val="0067151F"/>
    <w:rsid w:val="0067219E"/>
    <w:rsid w:val="00672CE2"/>
    <w:rsid w:val="006734EE"/>
    <w:rsid w:val="006755F9"/>
    <w:rsid w:val="006760E3"/>
    <w:rsid w:val="00676B6A"/>
    <w:rsid w:val="006771EF"/>
    <w:rsid w:val="0068182F"/>
    <w:rsid w:val="00682763"/>
    <w:rsid w:val="00682BFF"/>
    <w:rsid w:val="00685653"/>
    <w:rsid w:val="00686980"/>
    <w:rsid w:val="0069121B"/>
    <w:rsid w:val="0069169E"/>
    <w:rsid w:val="006917AB"/>
    <w:rsid w:val="00692D94"/>
    <w:rsid w:val="00693899"/>
    <w:rsid w:val="006962B4"/>
    <w:rsid w:val="00697EF0"/>
    <w:rsid w:val="006A076C"/>
    <w:rsid w:val="006A2995"/>
    <w:rsid w:val="006A2E45"/>
    <w:rsid w:val="006A3579"/>
    <w:rsid w:val="006A4471"/>
    <w:rsid w:val="006A4504"/>
    <w:rsid w:val="006A54BB"/>
    <w:rsid w:val="006A63D1"/>
    <w:rsid w:val="006A750F"/>
    <w:rsid w:val="006B3310"/>
    <w:rsid w:val="006B4972"/>
    <w:rsid w:val="006B6E60"/>
    <w:rsid w:val="006B73C4"/>
    <w:rsid w:val="006B73EF"/>
    <w:rsid w:val="006C16E3"/>
    <w:rsid w:val="006C28B8"/>
    <w:rsid w:val="006C28DD"/>
    <w:rsid w:val="006C4047"/>
    <w:rsid w:val="006C452E"/>
    <w:rsid w:val="006C5396"/>
    <w:rsid w:val="006C683F"/>
    <w:rsid w:val="006C6BD7"/>
    <w:rsid w:val="006D1E3B"/>
    <w:rsid w:val="006D1E56"/>
    <w:rsid w:val="006D2A05"/>
    <w:rsid w:val="006D78C5"/>
    <w:rsid w:val="006D7AA1"/>
    <w:rsid w:val="006E00D7"/>
    <w:rsid w:val="006E079D"/>
    <w:rsid w:val="006E12E5"/>
    <w:rsid w:val="006E1432"/>
    <w:rsid w:val="006E34DE"/>
    <w:rsid w:val="006E3517"/>
    <w:rsid w:val="006E3DCF"/>
    <w:rsid w:val="006E6C4D"/>
    <w:rsid w:val="006F0B41"/>
    <w:rsid w:val="006F4E99"/>
    <w:rsid w:val="006F7D97"/>
    <w:rsid w:val="006F7ED6"/>
    <w:rsid w:val="00700867"/>
    <w:rsid w:val="00701374"/>
    <w:rsid w:val="00702800"/>
    <w:rsid w:val="007036EC"/>
    <w:rsid w:val="00703ADB"/>
    <w:rsid w:val="007044E0"/>
    <w:rsid w:val="007044E1"/>
    <w:rsid w:val="00704530"/>
    <w:rsid w:val="00704827"/>
    <w:rsid w:val="0070491F"/>
    <w:rsid w:val="00705EF7"/>
    <w:rsid w:val="007069CD"/>
    <w:rsid w:val="007078DC"/>
    <w:rsid w:val="00707A96"/>
    <w:rsid w:val="007108ED"/>
    <w:rsid w:val="00710FBA"/>
    <w:rsid w:val="007121E8"/>
    <w:rsid w:val="007127E4"/>
    <w:rsid w:val="00712A03"/>
    <w:rsid w:val="00713998"/>
    <w:rsid w:val="00713B78"/>
    <w:rsid w:val="00714846"/>
    <w:rsid w:val="00714F16"/>
    <w:rsid w:val="00714FD6"/>
    <w:rsid w:val="00715930"/>
    <w:rsid w:val="00715D62"/>
    <w:rsid w:val="007172E2"/>
    <w:rsid w:val="0071780B"/>
    <w:rsid w:val="00717954"/>
    <w:rsid w:val="00720CEA"/>
    <w:rsid w:val="00721381"/>
    <w:rsid w:val="00724939"/>
    <w:rsid w:val="00724E8C"/>
    <w:rsid w:val="00725179"/>
    <w:rsid w:val="00726060"/>
    <w:rsid w:val="00726E06"/>
    <w:rsid w:val="00730905"/>
    <w:rsid w:val="00732616"/>
    <w:rsid w:val="0073456D"/>
    <w:rsid w:val="00734EC6"/>
    <w:rsid w:val="00735556"/>
    <w:rsid w:val="007361DC"/>
    <w:rsid w:val="007401B3"/>
    <w:rsid w:val="0074043E"/>
    <w:rsid w:val="00747933"/>
    <w:rsid w:val="00751018"/>
    <w:rsid w:val="00751547"/>
    <w:rsid w:val="0075154A"/>
    <w:rsid w:val="007515C2"/>
    <w:rsid w:val="00751F10"/>
    <w:rsid w:val="00752D0A"/>
    <w:rsid w:val="007577C2"/>
    <w:rsid w:val="00760297"/>
    <w:rsid w:val="00761F3F"/>
    <w:rsid w:val="00764B38"/>
    <w:rsid w:val="0076500B"/>
    <w:rsid w:val="007657FD"/>
    <w:rsid w:val="00770AA9"/>
    <w:rsid w:val="00771CDE"/>
    <w:rsid w:val="007727F5"/>
    <w:rsid w:val="00772972"/>
    <w:rsid w:val="00772B50"/>
    <w:rsid w:val="0077390A"/>
    <w:rsid w:val="00773F11"/>
    <w:rsid w:val="00774930"/>
    <w:rsid w:val="00774992"/>
    <w:rsid w:val="00777508"/>
    <w:rsid w:val="00777687"/>
    <w:rsid w:val="00780031"/>
    <w:rsid w:val="007804C6"/>
    <w:rsid w:val="00780536"/>
    <w:rsid w:val="0078089E"/>
    <w:rsid w:val="00781E51"/>
    <w:rsid w:val="00783409"/>
    <w:rsid w:val="00783D61"/>
    <w:rsid w:val="00785E28"/>
    <w:rsid w:val="00785E6A"/>
    <w:rsid w:val="00785F0E"/>
    <w:rsid w:val="00787FBC"/>
    <w:rsid w:val="007904AF"/>
    <w:rsid w:val="00792714"/>
    <w:rsid w:val="00793DDF"/>
    <w:rsid w:val="007954E6"/>
    <w:rsid w:val="00795E43"/>
    <w:rsid w:val="00797E7C"/>
    <w:rsid w:val="007A2A03"/>
    <w:rsid w:val="007A4624"/>
    <w:rsid w:val="007A6716"/>
    <w:rsid w:val="007A6D56"/>
    <w:rsid w:val="007A7102"/>
    <w:rsid w:val="007A73A0"/>
    <w:rsid w:val="007B1A92"/>
    <w:rsid w:val="007B1BAD"/>
    <w:rsid w:val="007B2B94"/>
    <w:rsid w:val="007B2DB6"/>
    <w:rsid w:val="007B4EFB"/>
    <w:rsid w:val="007B563B"/>
    <w:rsid w:val="007C00BB"/>
    <w:rsid w:val="007C1960"/>
    <w:rsid w:val="007C2C28"/>
    <w:rsid w:val="007C4375"/>
    <w:rsid w:val="007C48DB"/>
    <w:rsid w:val="007C5084"/>
    <w:rsid w:val="007C55AF"/>
    <w:rsid w:val="007C623C"/>
    <w:rsid w:val="007C6A5B"/>
    <w:rsid w:val="007C722A"/>
    <w:rsid w:val="007C7948"/>
    <w:rsid w:val="007D0881"/>
    <w:rsid w:val="007D2889"/>
    <w:rsid w:val="007D424E"/>
    <w:rsid w:val="007D4A66"/>
    <w:rsid w:val="007D50C8"/>
    <w:rsid w:val="007D6FB6"/>
    <w:rsid w:val="007E040E"/>
    <w:rsid w:val="007E10AC"/>
    <w:rsid w:val="007E30F8"/>
    <w:rsid w:val="007E317A"/>
    <w:rsid w:val="007E3206"/>
    <w:rsid w:val="007E5EB0"/>
    <w:rsid w:val="007E612E"/>
    <w:rsid w:val="007E77FC"/>
    <w:rsid w:val="007F4384"/>
    <w:rsid w:val="007F57B2"/>
    <w:rsid w:val="007F6284"/>
    <w:rsid w:val="007F6AF5"/>
    <w:rsid w:val="007F78E1"/>
    <w:rsid w:val="007F7E34"/>
    <w:rsid w:val="00800AD9"/>
    <w:rsid w:val="00800BDD"/>
    <w:rsid w:val="00800F4F"/>
    <w:rsid w:val="00801330"/>
    <w:rsid w:val="00801CDA"/>
    <w:rsid w:val="008022CB"/>
    <w:rsid w:val="008025F4"/>
    <w:rsid w:val="00803A0B"/>
    <w:rsid w:val="00803DB4"/>
    <w:rsid w:val="00803EB6"/>
    <w:rsid w:val="0080494E"/>
    <w:rsid w:val="00806A33"/>
    <w:rsid w:val="00807714"/>
    <w:rsid w:val="00812115"/>
    <w:rsid w:val="0081498B"/>
    <w:rsid w:val="00814EC0"/>
    <w:rsid w:val="0081556D"/>
    <w:rsid w:val="00815EA9"/>
    <w:rsid w:val="00816593"/>
    <w:rsid w:val="00817B49"/>
    <w:rsid w:val="0082039F"/>
    <w:rsid w:val="00820DAE"/>
    <w:rsid w:val="0082307C"/>
    <w:rsid w:val="008240DD"/>
    <w:rsid w:val="008251F5"/>
    <w:rsid w:val="00825287"/>
    <w:rsid w:val="008260AE"/>
    <w:rsid w:val="00827416"/>
    <w:rsid w:val="00827E2E"/>
    <w:rsid w:val="0083065D"/>
    <w:rsid w:val="00831F1B"/>
    <w:rsid w:val="00832506"/>
    <w:rsid w:val="00833361"/>
    <w:rsid w:val="008337EE"/>
    <w:rsid w:val="00833AF7"/>
    <w:rsid w:val="008358E7"/>
    <w:rsid w:val="00836A21"/>
    <w:rsid w:val="0084337C"/>
    <w:rsid w:val="00845B45"/>
    <w:rsid w:val="00845F62"/>
    <w:rsid w:val="00846362"/>
    <w:rsid w:val="00846EC8"/>
    <w:rsid w:val="00847185"/>
    <w:rsid w:val="008477CE"/>
    <w:rsid w:val="00850B7A"/>
    <w:rsid w:val="00851F71"/>
    <w:rsid w:val="0085286C"/>
    <w:rsid w:val="0085286F"/>
    <w:rsid w:val="00853C13"/>
    <w:rsid w:val="00854D2C"/>
    <w:rsid w:val="00854E28"/>
    <w:rsid w:val="0085705C"/>
    <w:rsid w:val="00857461"/>
    <w:rsid w:val="008613B5"/>
    <w:rsid w:val="00862033"/>
    <w:rsid w:val="00865061"/>
    <w:rsid w:val="008653AE"/>
    <w:rsid w:val="00865589"/>
    <w:rsid w:val="008705F1"/>
    <w:rsid w:val="00871E4F"/>
    <w:rsid w:val="00872478"/>
    <w:rsid w:val="0087367E"/>
    <w:rsid w:val="008758E4"/>
    <w:rsid w:val="00875A98"/>
    <w:rsid w:val="00875B92"/>
    <w:rsid w:val="00876672"/>
    <w:rsid w:val="0087671B"/>
    <w:rsid w:val="00876B71"/>
    <w:rsid w:val="00876BCA"/>
    <w:rsid w:val="00876C50"/>
    <w:rsid w:val="008773CB"/>
    <w:rsid w:val="008853B2"/>
    <w:rsid w:val="00886DAD"/>
    <w:rsid w:val="00892491"/>
    <w:rsid w:val="008926D9"/>
    <w:rsid w:val="008927EF"/>
    <w:rsid w:val="008952D0"/>
    <w:rsid w:val="00895F44"/>
    <w:rsid w:val="00896418"/>
    <w:rsid w:val="008A0392"/>
    <w:rsid w:val="008A1649"/>
    <w:rsid w:val="008A2774"/>
    <w:rsid w:val="008A2977"/>
    <w:rsid w:val="008A5AE4"/>
    <w:rsid w:val="008A695E"/>
    <w:rsid w:val="008A699C"/>
    <w:rsid w:val="008B093F"/>
    <w:rsid w:val="008B09AA"/>
    <w:rsid w:val="008B0E09"/>
    <w:rsid w:val="008B131F"/>
    <w:rsid w:val="008B42F5"/>
    <w:rsid w:val="008B5460"/>
    <w:rsid w:val="008B5E8A"/>
    <w:rsid w:val="008B6725"/>
    <w:rsid w:val="008B7748"/>
    <w:rsid w:val="008C18FB"/>
    <w:rsid w:val="008C19A1"/>
    <w:rsid w:val="008C1E43"/>
    <w:rsid w:val="008C2153"/>
    <w:rsid w:val="008C3360"/>
    <w:rsid w:val="008C6072"/>
    <w:rsid w:val="008C6903"/>
    <w:rsid w:val="008C6D7D"/>
    <w:rsid w:val="008D0596"/>
    <w:rsid w:val="008D0908"/>
    <w:rsid w:val="008D13D0"/>
    <w:rsid w:val="008D2106"/>
    <w:rsid w:val="008D21C9"/>
    <w:rsid w:val="008D27EC"/>
    <w:rsid w:val="008D27F1"/>
    <w:rsid w:val="008D3973"/>
    <w:rsid w:val="008D4DF8"/>
    <w:rsid w:val="008D5A02"/>
    <w:rsid w:val="008D630E"/>
    <w:rsid w:val="008D6915"/>
    <w:rsid w:val="008D752C"/>
    <w:rsid w:val="008E2DEA"/>
    <w:rsid w:val="008E5CDD"/>
    <w:rsid w:val="008E7627"/>
    <w:rsid w:val="008E77C8"/>
    <w:rsid w:val="008F3519"/>
    <w:rsid w:val="008F4D26"/>
    <w:rsid w:val="008F5FFD"/>
    <w:rsid w:val="008F68F7"/>
    <w:rsid w:val="008F69C0"/>
    <w:rsid w:val="00900B13"/>
    <w:rsid w:val="009044A5"/>
    <w:rsid w:val="00905866"/>
    <w:rsid w:val="00907C14"/>
    <w:rsid w:val="00911A7B"/>
    <w:rsid w:val="00913FAE"/>
    <w:rsid w:val="0091460D"/>
    <w:rsid w:val="00915609"/>
    <w:rsid w:val="009158C7"/>
    <w:rsid w:val="009168A5"/>
    <w:rsid w:val="00916C33"/>
    <w:rsid w:val="0092213C"/>
    <w:rsid w:val="009229A0"/>
    <w:rsid w:val="00923211"/>
    <w:rsid w:val="0092460D"/>
    <w:rsid w:val="00924B07"/>
    <w:rsid w:val="00925423"/>
    <w:rsid w:val="0092614C"/>
    <w:rsid w:val="00933F7A"/>
    <w:rsid w:val="009364A6"/>
    <w:rsid w:val="009370DB"/>
    <w:rsid w:val="0093741E"/>
    <w:rsid w:val="00937ED6"/>
    <w:rsid w:val="009422F3"/>
    <w:rsid w:val="00942855"/>
    <w:rsid w:val="00942DD5"/>
    <w:rsid w:val="00943B17"/>
    <w:rsid w:val="00944B6A"/>
    <w:rsid w:val="009450E7"/>
    <w:rsid w:val="00945329"/>
    <w:rsid w:val="00945614"/>
    <w:rsid w:val="00947452"/>
    <w:rsid w:val="00950372"/>
    <w:rsid w:val="00951582"/>
    <w:rsid w:val="009526F1"/>
    <w:rsid w:val="00954584"/>
    <w:rsid w:val="00955144"/>
    <w:rsid w:val="009551AC"/>
    <w:rsid w:val="0095532B"/>
    <w:rsid w:val="00955F1E"/>
    <w:rsid w:val="009563CB"/>
    <w:rsid w:val="00956DE6"/>
    <w:rsid w:val="0095784B"/>
    <w:rsid w:val="00960E12"/>
    <w:rsid w:val="009641DD"/>
    <w:rsid w:val="00965E9C"/>
    <w:rsid w:val="009671C9"/>
    <w:rsid w:val="00973CC2"/>
    <w:rsid w:val="00974AE7"/>
    <w:rsid w:val="00976851"/>
    <w:rsid w:val="009773A9"/>
    <w:rsid w:val="00977402"/>
    <w:rsid w:val="009776F6"/>
    <w:rsid w:val="00977F76"/>
    <w:rsid w:val="009806E3"/>
    <w:rsid w:val="00981869"/>
    <w:rsid w:val="00983EE6"/>
    <w:rsid w:val="00983F46"/>
    <w:rsid w:val="00984E72"/>
    <w:rsid w:val="00990925"/>
    <w:rsid w:val="00992B49"/>
    <w:rsid w:val="009A2A93"/>
    <w:rsid w:val="009A336B"/>
    <w:rsid w:val="009A344D"/>
    <w:rsid w:val="009A3FD8"/>
    <w:rsid w:val="009A3FDB"/>
    <w:rsid w:val="009A45D9"/>
    <w:rsid w:val="009B02E3"/>
    <w:rsid w:val="009B0D0C"/>
    <w:rsid w:val="009B1031"/>
    <w:rsid w:val="009B1C65"/>
    <w:rsid w:val="009B2747"/>
    <w:rsid w:val="009B27A5"/>
    <w:rsid w:val="009B31ED"/>
    <w:rsid w:val="009B32FD"/>
    <w:rsid w:val="009B3C17"/>
    <w:rsid w:val="009B56AA"/>
    <w:rsid w:val="009B79E6"/>
    <w:rsid w:val="009C13B5"/>
    <w:rsid w:val="009C15A7"/>
    <w:rsid w:val="009C15E6"/>
    <w:rsid w:val="009C18D0"/>
    <w:rsid w:val="009C1FEC"/>
    <w:rsid w:val="009C51A5"/>
    <w:rsid w:val="009C5426"/>
    <w:rsid w:val="009C5B93"/>
    <w:rsid w:val="009C6A5E"/>
    <w:rsid w:val="009D0FA5"/>
    <w:rsid w:val="009D1272"/>
    <w:rsid w:val="009D1828"/>
    <w:rsid w:val="009D390A"/>
    <w:rsid w:val="009D7D4B"/>
    <w:rsid w:val="009E024C"/>
    <w:rsid w:val="009E1522"/>
    <w:rsid w:val="009E3BA4"/>
    <w:rsid w:val="009E5B63"/>
    <w:rsid w:val="009E60FA"/>
    <w:rsid w:val="009E79C7"/>
    <w:rsid w:val="009F176C"/>
    <w:rsid w:val="009F3CA6"/>
    <w:rsid w:val="009F428B"/>
    <w:rsid w:val="009F4A06"/>
    <w:rsid w:val="009F4FC2"/>
    <w:rsid w:val="009F7AE6"/>
    <w:rsid w:val="00A002CA"/>
    <w:rsid w:val="00A02BD3"/>
    <w:rsid w:val="00A02F00"/>
    <w:rsid w:val="00A0384E"/>
    <w:rsid w:val="00A04148"/>
    <w:rsid w:val="00A069E2"/>
    <w:rsid w:val="00A07B60"/>
    <w:rsid w:val="00A122E4"/>
    <w:rsid w:val="00A12908"/>
    <w:rsid w:val="00A12E83"/>
    <w:rsid w:val="00A153AE"/>
    <w:rsid w:val="00A16416"/>
    <w:rsid w:val="00A1679C"/>
    <w:rsid w:val="00A179F8"/>
    <w:rsid w:val="00A210E9"/>
    <w:rsid w:val="00A234BE"/>
    <w:rsid w:val="00A2352C"/>
    <w:rsid w:val="00A23AAC"/>
    <w:rsid w:val="00A2446D"/>
    <w:rsid w:val="00A244AF"/>
    <w:rsid w:val="00A24FA3"/>
    <w:rsid w:val="00A25C0F"/>
    <w:rsid w:val="00A27823"/>
    <w:rsid w:val="00A31F97"/>
    <w:rsid w:val="00A32177"/>
    <w:rsid w:val="00A323FD"/>
    <w:rsid w:val="00A41199"/>
    <w:rsid w:val="00A414FE"/>
    <w:rsid w:val="00A4615A"/>
    <w:rsid w:val="00A47E14"/>
    <w:rsid w:val="00A509D0"/>
    <w:rsid w:val="00A52E01"/>
    <w:rsid w:val="00A53302"/>
    <w:rsid w:val="00A53B55"/>
    <w:rsid w:val="00A5642D"/>
    <w:rsid w:val="00A5799F"/>
    <w:rsid w:val="00A57ABB"/>
    <w:rsid w:val="00A57EAD"/>
    <w:rsid w:val="00A6026C"/>
    <w:rsid w:val="00A64064"/>
    <w:rsid w:val="00A64251"/>
    <w:rsid w:val="00A647DF"/>
    <w:rsid w:val="00A654ED"/>
    <w:rsid w:val="00A67B39"/>
    <w:rsid w:val="00A70FEC"/>
    <w:rsid w:val="00A72194"/>
    <w:rsid w:val="00A73BAC"/>
    <w:rsid w:val="00A748A5"/>
    <w:rsid w:val="00A74D75"/>
    <w:rsid w:val="00A75F26"/>
    <w:rsid w:val="00A76C0B"/>
    <w:rsid w:val="00A77046"/>
    <w:rsid w:val="00A806A6"/>
    <w:rsid w:val="00A80CFF"/>
    <w:rsid w:val="00A8331D"/>
    <w:rsid w:val="00A84333"/>
    <w:rsid w:val="00A85D6E"/>
    <w:rsid w:val="00A86895"/>
    <w:rsid w:val="00A91628"/>
    <w:rsid w:val="00A91BC0"/>
    <w:rsid w:val="00A92F73"/>
    <w:rsid w:val="00A93A59"/>
    <w:rsid w:val="00A94073"/>
    <w:rsid w:val="00A94D96"/>
    <w:rsid w:val="00A969DE"/>
    <w:rsid w:val="00A96D28"/>
    <w:rsid w:val="00AA218A"/>
    <w:rsid w:val="00AA2C5A"/>
    <w:rsid w:val="00AA48C7"/>
    <w:rsid w:val="00AA5229"/>
    <w:rsid w:val="00AA6DE0"/>
    <w:rsid w:val="00AB2299"/>
    <w:rsid w:val="00AB38D1"/>
    <w:rsid w:val="00AB3E35"/>
    <w:rsid w:val="00AB5B52"/>
    <w:rsid w:val="00AB6FBB"/>
    <w:rsid w:val="00AC0696"/>
    <w:rsid w:val="00AC39B9"/>
    <w:rsid w:val="00AC4577"/>
    <w:rsid w:val="00AC4985"/>
    <w:rsid w:val="00AD01CE"/>
    <w:rsid w:val="00AD0C40"/>
    <w:rsid w:val="00AD45C5"/>
    <w:rsid w:val="00AD679D"/>
    <w:rsid w:val="00AD6A5B"/>
    <w:rsid w:val="00AE1569"/>
    <w:rsid w:val="00AE2286"/>
    <w:rsid w:val="00AE22EA"/>
    <w:rsid w:val="00AE3EC6"/>
    <w:rsid w:val="00AE4A90"/>
    <w:rsid w:val="00AE619E"/>
    <w:rsid w:val="00AE61D3"/>
    <w:rsid w:val="00AE6357"/>
    <w:rsid w:val="00AE6FB1"/>
    <w:rsid w:val="00AF2297"/>
    <w:rsid w:val="00AF2D00"/>
    <w:rsid w:val="00AF359C"/>
    <w:rsid w:val="00AF3E5D"/>
    <w:rsid w:val="00AF42F8"/>
    <w:rsid w:val="00AF6F34"/>
    <w:rsid w:val="00B01CCA"/>
    <w:rsid w:val="00B02FC6"/>
    <w:rsid w:val="00B03436"/>
    <w:rsid w:val="00B04902"/>
    <w:rsid w:val="00B07546"/>
    <w:rsid w:val="00B10E1C"/>
    <w:rsid w:val="00B10E6B"/>
    <w:rsid w:val="00B1503C"/>
    <w:rsid w:val="00B17186"/>
    <w:rsid w:val="00B177B6"/>
    <w:rsid w:val="00B27391"/>
    <w:rsid w:val="00B34F51"/>
    <w:rsid w:val="00B36604"/>
    <w:rsid w:val="00B36B3C"/>
    <w:rsid w:val="00B3719C"/>
    <w:rsid w:val="00B3771D"/>
    <w:rsid w:val="00B37A72"/>
    <w:rsid w:val="00B37E37"/>
    <w:rsid w:val="00B412C4"/>
    <w:rsid w:val="00B42527"/>
    <w:rsid w:val="00B431B8"/>
    <w:rsid w:val="00B43289"/>
    <w:rsid w:val="00B44E7C"/>
    <w:rsid w:val="00B4775B"/>
    <w:rsid w:val="00B47EE9"/>
    <w:rsid w:val="00B51044"/>
    <w:rsid w:val="00B546BE"/>
    <w:rsid w:val="00B56604"/>
    <w:rsid w:val="00B56630"/>
    <w:rsid w:val="00B56B32"/>
    <w:rsid w:val="00B578B0"/>
    <w:rsid w:val="00B607D4"/>
    <w:rsid w:val="00B60AE2"/>
    <w:rsid w:val="00B6166A"/>
    <w:rsid w:val="00B62E7B"/>
    <w:rsid w:val="00B63495"/>
    <w:rsid w:val="00B66427"/>
    <w:rsid w:val="00B66B82"/>
    <w:rsid w:val="00B66D37"/>
    <w:rsid w:val="00B67BDA"/>
    <w:rsid w:val="00B70141"/>
    <w:rsid w:val="00B720B7"/>
    <w:rsid w:val="00B72999"/>
    <w:rsid w:val="00B73569"/>
    <w:rsid w:val="00B739AB"/>
    <w:rsid w:val="00B74726"/>
    <w:rsid w:val="00B75858"/>
    <w:rsid w:val="00B80CD5"/>
    <w:rsid w:val="00B81132"/>
    <w:rsid w:val="00B81843"/>
    <w:rsid w:val="00B84B04"/>
    <w:rsid w:val="00B85374"/>
    <w:rsid w:val="00B8682E"/>
    <w:rsid w:val="00B87EEF"/>
    <w:rsid w:val="00B900B4"/>
    <w:rsid w:val="00B90F2A"/>
    <w:rsid w:val="00B92077"/>
    <w:rsid w:val="00B92D09"/>
    <w:rsid w:val="00B93A16"/>
    <w:rsid w:val="00B9529E"/>
    <w:rsid w:val="00B9547C"/>
    <w:rsid w:val="00B9649C"/>
    <w:rsid w:val="00BA053F"/>
    <w:rsid w:val="00BA0B4B"/>
    <w:rsid w:val="00BA2DA5"/>
    <w:rsid w:val="00BA34AD"/>
    <w:rsid w:val="00BA39ED"/>
    <w:rsid w:val="00BA79D8"/>
    <w:rsid w:val="00BB006E"/>
    <w:rsid w:val="00BB1D77"/>
    <w:rsid w:val="00BB217F"/>
    <w:rsid w:val="00BB2BD3"/>
    <w:rsid w:val="00BB2FB3"/>
    <w:rsid w:val="00BB302B"/>
    <w:rsid w:val="00BB65A3"/>
    <w:rsid w:val="00BB6E9D"/>
    <w:rsid w:val="00BB71B4"/>
    <w:rsid w:val="00BC14BC"/>
    <w:rsid w:val="00BC25BB"/>
    <w:rsid w:val="00BC6470"/>
    <w:rsid w:val="00BC6E4D"/>
    <w:rsid w:val="00BD1590"/>
    <w:rsid w:val="00BD20AE"/>
    <w:rsid w:val="00BD2822"/>
    <w:rsid w:val="00BD28B6"/>
    <w:rsid w:val="00BD2981"/>
    <w:rsid w:val="00BD30B8"/>
    <w:rsid w:val="00BD369F"/>
    <w:rsid w:val="00BD4181"/>
    <w:rsid w:val="00BD4751"/>
    <w:rsid w:val="00BD678A"/>
    <w:rsid w:val="00BD7AAB"/>
    <w:rsid w:val="00BE1D41"/>
    <w:rsid w:val="00BE2BF5"/>
    <w:rsid w:val="00BE3B38"/>
    <w:rsid w:val="00BE5BAD"/>
    <w:rsid w:val="00BE6101"/>
    <w:rsid w:val="00BE611F"/>
    <w:rsid w:val="00BE75C4"/>
    <w:rsid w:val="00BE7FF3"/>
    <w:rsid w:val="00BF04C4"/>
    <w:rsid w:val="00BF1035"/>
    <w:rsid w:val="00BF110D"/>
    <w:rsid w:val="00BF3479"/>
    <w:rsid w:val="00BF6EAC"/>
    <w:rsid w:val="00BF788B"/>
    <w:rsid w:val="00C01C33"/>
    <w:rsid w:val="00C055C6"/>
    <w:rsid w:val="00C06005"/>
    <w:rsid w:val="00C06010"/>
    <w:rsid w:val="00C07C93"/>
    <w:rsid w:val="00C11CA9"/>
    <w:rsid w:val="00C12CB0"/>
    <w:rsid w:val="00C137C6"/>
    <w:rsid w:val="00C13987"/>
    <w:rsid w:val="00C1470C"/>
    <w:rsid w:val="00C16875"/>
    <w:rsid w:val="00C20D4D"/>
    <w:rsid w:val="00C214D1"/>
    <w:rsid w:val="00C23D90"/>
    <w:rsid w:val="00C25D84"/>
    <w:rsid w:val="00C3040F"/>
    <w:rsid w:val="00C35EE1"/>
    <w:rsid w:val="00C3604B"/>
    <w:rsid w:val="00C36464"/>
    <w:rsid w:val="00C37CEC"/>
    <w:rsid w:val="00C37EE0"/>
    <w:rsid w:val="00C40444"/>
    <w:rsid w:val="00C42AC8"/>
    <w:rsid w:val="00C445BB"/>
    <w:rsid w:val="00C451C4"/>
    <w:rsid w:val="00C465DE"/>
    <w:rsid w:val="00C46FFF"/>
    <w:rsid w:val="00C478B6"/>
    <w:rsid w:val="00C50A9C"/>
    <w:rsid w:val="00C50AA4"/>
    <w:rsid w:val="00C53FE3"/>
    <w:rsid w:val="00C5438C"/>
    <w:rsid w:val="00C54D54"/>
    <w:rsid w:val="00C55BC4"/>
    <w:rsid w:val="00C55DFF"/>
    <w:rsid w:val="00C5640C"/>
    <w:rsid w:val="00C57FA3"/>
    <w:rsid w:val="00C61961"/>
    <w:rsid w:val="00C62A6F"/>
    <w:rsid w:val="00C65B45"/>
    <w:rsid w:val="00C65D0D"/>
    <w:rsid w:val="00C66342"/>
    <w:rsid w:val="00C6762C"/>
    <w:rsid w:val="00C6769E"/>
    <w:rsid w:val="00C67DB1"/>
    <w:rsid w:val="00C71274"/>
    <w:rsid w:val="00C73B05"/>
    <w:rsid w:val="00C73F5D"/>
    <w:rsid w:val="00C75557"/>
    <w:rsid w:val="00C766F7"/>
    <w:rsid w:val="00C767B3"/>
    <w:rsid w:val="00C76A34"/>
    <w:rsid w:val="00C80117"/>
    <w:rsid w:val="00C803C8"/>
    <w:rsid w:val="00C8069A"/>
    <w:rsid w:val="00C80946"/>
    <w:rsid w:val="00C80F96"/>
    <w:rsid w:val="00C81FF2"/>
    <w:rsid w:val="00C826CF"/>
    <w:rsid w:val="00C82AE5"/>
    <w:rsid w:val="00C8394E"/>
    <w:rsid w:val="00C850E7"/>
    <w:rsid w:val="00C85906"/>
    <w:rsid w:val="00C87908"/>
    <w:rsid w:val="00C87EFD"/>
    <w:rsid w:val="00C91FC2"/>
    <w:rsid w:val="00C9237D"/>
    <w:rsid w:val="00C93F1B"/>
    <w:rsid w:val="00C96FE7"/>
    <w:rsid w:val="00CA0468"/>
    <w:rsid w:val="00CA21A0"/>
    <w:rsid w:val="00CA3134"/>
    <w:rsid w:val="00CA5E61"/>
    <w:rsid w:val="00CA6499"/>
    <w:rsid w:val="00CA7756"/>
    <w:rsid w:val="00CB14FF"/>
    <w:rsid w:val="00CB2DD7"/>
    <w:rsid w:val="00CB343D"/>
    <w:rsid w:val="00CB3F9A"/>
    <w:rsid w:val="00CB3FA3"/>
    <w:rsid w:val="00CB42FF"/>
    <w:rsid w:val="00CB5BE9"/>
    <w:rsid w:val="00CB737E"/>
    <w:rsid w:val="00CB7D03"/>
    <w:rsid w:val="00CC0AE8"/>
    <w:rsid w:val="00CC149A"/>
    <w:rsid w:val="00CC171A"/>
    <w:rsid w:val="00CC3F7A"/>
    <w:rsid w:val="00CC596E"/>
    <w:rsid w:val="00CC65D1"/>
    <w:rsid w:val="00CC6661"/>
    <w:rsid w:val="00CD03D6"/>
    <w:rsid w:val="00CD1F5E"/>
    <w:rsid w:val="00CD23DC"/>
    <w:rsid w:val="00CD2DA6"/>
    <w:rsid w:val="00CD2E23"/>
    <w:rsid w:val="00CD32A4"/>
    <w:rsid w:val="00CD4048"/>
    <w:rsid w:val="00CD4342"/>
    <w:rsid w:val="00CD507F"/>
    <w:rsid w:val="00CD5C6D"/>
    <w:rsid w:val="00CD616E"/>
    <w:rsid w:val="00CD6B1E"/>
    <w:rsid w:val="00CE01E0"/>
    <w:rsid w:val="00CE112C"/>
    <w:rsid w:val="00CE1277"/>
    <w:rsid w:val="00CE1779"/>
    <w:rsid w:val="00CE3D0D"/>
    <w:rsid w:val="00CE4EF4"/>
    <w:rsid w:val="00CE55F7"/>
    <w:rsid w:val="00CE58C5"/>
    <w:rsid w:val="00CE7A75"/>
    <w:rsid w:val="00CF1107"/>
    <w:rsid w:val="00CF267F"/>
    <w:rsid w:val="00CF29E3"/>
    <w:rsid w:val="00CF31BD"/>
    <w:rsid w:val="00CF3E2D"/>
    <w:rsid w:val="00CF5A28"/>
    <w:rsid w:val="00CF6086"/>
    <w:rsid w:val="00CF7633"/>
    <w:rsid w:val="00D0038B"/>
    <w:rsid w:val="00D00724"/>
    <w:rsid w:val="00D01810"/>
    <w:rsid w:val="00D0244F"/>
    <w:rsid w:val="00D0578C"/>
    <w:rsid w:val="00D05E97"/>
    <w:rsid w:val="00D0629E"/>
    <w:rsid w:val="00D06F9E"/>
    <w:rsid w:val="00D108DC"/>
    <w:rsid w:val="00D146A3"/>
    <w:rsid w:val="00D17007"/>
    <w:rsid w:val="00D20642"/>
    <w:rsid w:val="00D2252D"/>
    <w:rsid w:val="00D22E50"/>
    <w:rsid w:val="00D26D6C"/>
    <w:rsid w:val="00D2734D"/>
    <w:rsid w:val="00D27549"/>
    <w:rsid w:val="00D300C5"/>
    <w:rsid w:val="00D30191"/>
    <w:rsid w:val="00D30CCF"/>
    <w:rsid w:val="00D30DA2"/>
    <w:rsid w:val="00D31A2D"/>
    <w:rsid w:val="00D33A6B"/>
    <w:rsid w:val="00D34811"/>
    <w:rsid w:val="00D34C14"/>
    <w:rsid w:val="00D36882"/>
    <w:rsid w:val="00D36ED5"/>
    <w:rsid w:val="00D41CBA"/>
    <w:rsid w:val="00D428FB"/>
    <w:rsid w:val="00D42F1D"/>
    <w:rsid w:val="00D43825"/>
    <w:rsid w:val="00D43BF8"/>
    <w:rsid w:val="00D45FB7"/>
    <w:rsid w:val="00D47F2A"/>
    <w:rsid w:val="00D543E9"/>
    <w:rsid w:val="00D56C7E"/>
    <w:rsid w:val="00D57665"/>
    <w:rsid w:val="00D57DBE"/>
    <w:rsid w:val="00D6014A"/>
    <w:rsid w:val="00D648EE"/>
    <w:rsid w:val="00D64C24"/>
    <w:rsid w:val="00D6601B"/>
    <w:rsid w:val="00D6606B"/>
    <w:rsid w:val="00D66088"/>
    <w:rsid w:val="00D66AB3"/>
    <w:rsid w:val="00D66ADF"/>
    <w:rsid w:val="00D67A87"/>
    <w:rsid w:val="00D70179"/>
    <w:rsid w:val="00D705F0"/>
    <w:rsid w:val="00D70AA2"/>
    <w:rsid w:val="00D7238C"/>
    <w:rsid w:val="00D7453A"/>
    <w:rsid w:val="00D74CDA"/>
    <w:rsid w:val="00D75348"/>
    <w:rsid w:val="00D77333"/>
    <w:rsid w:val="00D828CC"/>
    <w:rsid w:val="00D840CE"/>
    <w:rsid w:val="00D8426E"/>
    <w:rsid w:val="00D84C43"/>
    <w:rsid w:val="00D87D42"/>
    <w:rsid w:val="00D90E17"/>
    <w:rsid w:val="00D9188B"/>
    <w:rsid w:val="00D91F4E"/>
    <w:rsid w:val="00D9406C"/>
    <w:rsid w:val="00D967C1"/>
    <w:rsid w:val="00D96C9D"/>
    <w:rsid w:val="00D978D7"/>
    <w:rsid w:val="00DA0937"/>
    <w:rsid w:val="00DA0975"/>
    <w:rsid w:val="00DA34BE"/>
    <w:rsid w:val="00DA42FF"/>
    <w:rsid w:val="00DA4A0B"/>
    <w:rsid w:val="00DA4B6A"/>
    <w:rsid w:val="00DA6D6A"/>
    <w:rsid w:val="00DA7F0A"/>
    <w:rsid w:val="00DB1A2E"/>
    <w:rsid w:val="00DB25F9"/>
    <w:rsid w:val="00DC0124"/>
    <w:rsid w:val="00DC0E45"/>
    <w:rsid w:val="00DC19E8"/>
    <w:rsid w:val="00DC4651"/>
    <w:rsid w:val="00DC75C3"/>
    <w:rsid w:val="00DC7EFB"/>
    <w:rsid w:val="00DE0402"/>
    <w:rsid w:val="00DE1EEB"/>
    <w:rsid w:val="00DE49E7"/>
    <w:rsid w:val="00DE5827"/>
    <w:rsid w:val="00DE7195"/>
    <w:rsid w:val="00DF1BFA"/>
    <w:rsid w:val="00DF24EB"/>
    <w:rsid w:val="00DF3448"/>
    <w:rsid w:val="00DF3804"/>
    <w:rsid w:val="00DF5FB3"/>
    <w:rsid w:val="00DF699E"/>
    <w:rsid w:val="00E00096"/>
    <w:rsid w:val="00E00163"/>
    <w:rsid w:val="00E00667"/>
    <w:rsid w:val="00E012BD"/>
    <w:rsid w:val="00E03CBB"/>
    <w:rsid w:val="00E04ED0"/>
    <w:rsid w:val="00E064DD"/>
    <w:rsid w:val="00E072DA"/>
    <w:rsid w:val="00E07765"/>
    <w:rsid w:val="00E077ED"/>
    <w:rsid w:val="00E10148"/>
    <w:rsid w:val="00E11C30"/>
    <w:rsid w:val="00E13847"/>
    <w:rsid w:val="00E14AF7"/>
    <w:rsid w:val="00E15961"/>
    <w:rsid w:val="00E16A50"/>
    <w:rsid w:val="00E16DB0"/>
    <w:rsid w:val="00E16EBD"/>
    <w:rsid w:val="00E17422"/>
    <w:rsid w:val="00E17AE9"/>
    <w:rsid w:val="00E21300"/>
    <w:rsid w:val="00E242AB"/>
    <w:rsid w:val="00E24FBE"/>
    <w:rsid w:val="00E2636D"/>
    <w:rsid w:val="00E264F3"/>
    <w:rsid w:val="00E27038"/>
    <w:rsid w:val="00E274A4"/>
    <w:rsid w:val="00E27DE8"/>
    <w:rsid w:val="00E30E84"/>
    <w:rsid w:val="00E31594"/>
    <w:rsid w:val="00E31F0A"/>
    <w:rsid w:val="00E339FA"/>
    <w:rsid w:val="00E33AF3"/>
    <w:rsid w:val="00E33FE2"/>
    <w:rsid w:val="00E35148"/>
    <w:rsid w:val="00E364D9"/>
    <w:rsid w:val="00E36603"/>
    <w:rsid w:val="00E37D52"/>
    <w:rsid w:val="00E41FD3"/>
    <w:rsid w:val="00E4207E"/>
    <w:rsid w:val="00E460D2"/>
    <w:rsid w:val="00E46435"/>
    <w:rsid w:val="00E46B7D"/>
    <w:rsid w:val="00E46EAC"/>
    <w:rsid w:val="00E505E1"/>
    <w:rsid w:val="00E52427"/>
    <w:rsid w:val="00E528C1"/>
    <w:rsid w:val="00E56AE1"/>
    <w:rsid w:val="00E56E5F"/>
    <w:rsid w:val="00E605E2"/>
    <w:rsid w:val="00E6075E"/>
    <w:rsid w:val="00E615A5"/>
    <w:rsid w:val="00E643E9"/>
    <w:rsid w:val="00E668E8"/>
    <w:rsid w:val="00E675E6"/>
    <w:rsid w:val="00E67C70"/>
    <w:rsid w:val="00E7015A"/>
    <w:rsid w:val="00E705C0"/>
    <w:rsid w:val="00E71101"/>
    <w:rsid w:val="00E71721"/>
    <w:rsid w:val="00E71854"/>
    <w:rsid w:val="00E72EB3"/>
    <w:rsid w:val="00E74E77"/>
    <w:rsid w:val="00E75742"/>
    <w:rsid w:val="00E76162"/>
    <w:rsid w:val="00E76AA1"/>
    <w:rsid w:val="00E80E71"/>
    <w:rsid w:val="00E816F9"/>
    <w:rsid w:val="00E82D6C"/>
    <w:rsid w:val="00E839DF"/>
    <w:rsid w:val="00E84406"/>
    <w:rsid w:val="00E84BE7"/>
    <w:rsid w:val="00E84C80"/>
    <w:rsid w:val="00E84CB4"/>
    <w:rsid w:val="00E8720A"/>
    <w:rsid w:val="00E87E22"/>
    <w:rsid w:val="00E87F92"/>
    <w:rsid w:val="00E90699"/>
    <w:rsid w:val="00E92308"/>
    <w:rsid w:val="00E95020"/>
    <w:rsid w:val="00E9520B"/>
    <w:rsid w:val="00E95787"/>
    <w:rsid w:val="00E97AE1"/>
    <w:rsid w:val="00EA1B35"/>
    <w:rsid w:val="00EA3ECE"/>
    <w:rsid w:val="00EA5CA5"/>
    <w:rsid w:val="00EA71E5"/>
    <w:rsid w:val="00EB0F75"/>
    <w:rsid w:val="00EB2374"/>
    <w:rsid w:val="00EB3A5B"/>
    <w:rsid w:val="00EB3D87"/>
    <w:rsid w:val="00EB4924"/>
    <w:rsid w:val="00EB4BDE"/>
    <w:rsid w:val="00EB5B61"/>
    <w:rsid w:val="00EB783B"/>
    <w:rsid w:val="00EB7A1A"/>
    <w:rsid w:val="00EC05CE"/>
    <w:rsid w:val="00EC0FDF"/>
    <w:rsid w:val="00EC1152"/>
    <w:rsid w:val="00EC1E67"/>
    <w:rsid w:val="00EC530D"/>
    <w:rsid w:val="00EC5748"/>
    <w:rsid w:val="00EC5E07"/>
    <w:rsid w:val="00EC6ADF"/>
    <w:rsid w:val="00EC6D0D"/>
    <w:rsid w:val="00ED05FB"/>
    <w:rsid w:val="00ED18B3"/>
    <w:rsid w:val="00ED2330"/>
    <w:rsid w:val="00ED4E96"/>
    <w:rsid w:val="00ED4F4C"/>
    <w:rsid w:val="00ED55F3"/>
    <w:rsid w:val="00ED5A61"/>
    <w:rsid w:val="00ED6404"/>
    <w:rsid w:val="00ED6AA0"/>
    <w:rsid w:val="00EE12D4"/>
    <w:rsid w:val="00EE1E3E"/>
    <w:rsid w:val="00EE3020"/>
    <w:rsid w:val="00EE3A1C"/>
    <w:rsid w:val="00EE485C"/>
    <w:rsid w:val="00EE4EBF"/>
    <w:rsid w:val="00EE5A56"/>
    <w:rsid w:val="00EE61C0"/>
    <w:rsid w:val="00EE6453"/>
    <w:rsid w:val="00EF035F"/>
    <w:rsid w:val="00EF0E81"/>
    <w:rsid w:val="00EF346C"/>
    <w:rsid w:val="00EF358A"/>
    <w:rsid w:val="00EF5250"/>
    <w:rsid w:val="00EF5F82"/>
    <w:rsid w:val="00EF7518"/>
    <w:rsid w:val="00F0003F"/>
    <w:rsid w:val="00F00FD7"/>
    <w:rsid w:val="00F0315D"/>
    <w:rsid w:val="00F04377"/>
    <w:rsid w:val="00F05043"/>
    <w:rsid w:val="00F05FB0"/>
    <w:rsid w:val="00F0633E"/>
    <w:rsid w:val="00F069C9"/>
    <w:rsid w:val="00F06C08"/>
    <w:rsid w:val="00F1163B"/>
    <w:rsid w:val="00F13384"/>
    <w:rsid w:val="00F133B6"/>
    <w:rsid w:val="00F13616"/>
    <w:rsid w:val="00F1435D"/>
    <w:rsid w:val="00F220AB"/>
    <w:rsid w:val="00F221B6"/>
    <w:rsid w:val="00F22623"/>
    <w:rsid w:val="00F2284F"/>
    <w:rsid w:val="00F2517D"/>
    <w:rsid w:val="00F27913"/>
    <w:rsid w:val="00F304E2"/>
    <w:rsid w:val="00F33389"/>
    <w:rsid w:val="00F333D3"/>
    <w:rsid w:val="00F35210"/>
    <w:rsid w:val="00F363AD"/>
    <w:rsid w:val="00F36C4A"/>
    <w:rsid w:val="00F472B7"/>
    <w:rsid w:val="00F47DCC"/>
    <w:rsid w:val="00F50B79"/>
    <w:rsid w:val="00F516D9"/>
    <w:rsid w:val="00F51AB5"/>
    <w:rsid w:val="00F53228"/>
    <w:rsid w:val="00F55877"/>
    <w:rsid w:val="00F55D70"/>
    <w:rsid w:val="00F55ED9"/>
    <w:rsid w:val="00F5699F"/>
    <w:rsid w:val="00F60618"/>
    <w:rsid w:val="00F62AFD"/>
    <w:rsid w:val="00F641CE"/>
    <w:rsid w:val="00F647D9"/>
    <w:rsid w:val="00F650FD"/>
    <w:rsid w:val="00F65BFD"/>
    <w:rsid w:val="00F65D7B"/>
    <w:rsid w:val="00F700C2"/>
    <w:rsid w:val="00F70732"/>
    <w:rsid w:val="00F72807"/>
    <w:rsid w:val="00F74D56"/>
    <w:rsid w:val="00F74FB5"/>
    <w:rsid w:val="00F76766"/>
    <w:rsid w:val="00F771CF"/>
    <w:rsid w:val="00F77459"/>
    <w:rsid w:val="00F84DA7"/>
    <w:rsid w:val="00F851B9"/>
    <w:rsid w:val="00F8566D"/>
    <w:rsid w:val="00F87218"/>
    <w:rsid w:val="00F903BB"/>
    <w:rsid w:val="00F91530"/>
    <w:rsid w:val="00F92531"/>
    <w:rsid w:val="00F93A65"/>
    <w:rsid w:val="00F93CAB"/>
    <w:rsid w:val="00F93E43"/>
    <w:rsid w:val="00F94D50"/>
    <w:rsid w:val="00F9515A"/>
    <w:rsid w:val="00F95697"/>
    <w:rsid w:val="00F961E7"/>
    <w:rsid w:val="00F973A4"/>
    <w:rsid w:val="00FA045A"/>
    <w:rsid w:val="00FA0540"/>
    <w:rsid w:val="00FA1545"/>
    <w:rsid w:val="00FA1DD8"/>
    <w:rsid w:val="00FA31D5"/>
    <w:rsid w:val="00FA5360"/>
    <w:rsid w:val="00FA6BB9"/>
    <w:rsid w:val="00FB0DDD"/>
    <w:rsid w:val="00FB160C"/>
    <w:rsid w:val="00FB1F84"/>
    <w:rsid w:val="00FB2FF5"/>
    <w:rsid w:val="00FB4D13"/>
    <w:rsid w:val="00FB5178"/>
    <w:rsid w:val="00FB5C46"/>
    <w:rsid w:val="00FB6B9D"/>
    <w:rsid w:val="00FB6FF3"/>
    <w:rsid w:val="00FB7745"/>
    <w:rsid w:val="00FB7C9A"/>
    <w:rsid w:val="00FC175E"/>
    <w:rsid w:val="00FC1D4F"/>
    <w:rsid w:val="00FC590F"/>
    <w:rsid w:val="00FC6399"/>
    <w:rsid w:val="00FD0E99"/>
    <w:rsid w:val="00FD150D"/>
    <w:rsid w:val="00FD1CB2"/>
    <w:rsid w:val="00FD3305"/>
    <w:rsid w:val="00FD356B"/>
    <w:rsid w:val="00FD5CF6"/>
    <w:rsid w:val="00FD6378"/>
    <w:rsid w:val="00FD7CCA"/>
    <w:rsid w:val="00FE0196"/>
    <w:rsid w:val="00FE0505"/>
    <w:rsid w:val="00FE0585"/>
    <w:rsid w:val="00FE0A40"/>
    <w:rsid w:val="00FE2DEC"/>
    <w:rsid w:val="00FE3389"/>
    <w:rsid w:val="00FE56AA"/>
    <w:rsid w:val="00FF1D73"/>
    <w:rsid w:val="00FF3220"/>
    <w:rsid w:val="00FF4EF1"/>
    <w:rsid w:val="00FF6803"/>
    <w:rsid w:val="00FF688E"/>
    <w:rsid w:val="00FF6D4E"/>
    <w:rsid w:val="00FF7582"/>
    <w:rsid w:val="00FF7C26"/>
    <w:rsid w:val="00FF7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9533"/>
  <w15:chartTrackingRefBased/>
  <w15:docId w15:val="{0BFCEE1A-442A-4B97-8DDE-5AD35933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67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3868</Words>
  <Characters>22049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sharmaine jones</dc:creator>
  <cp:keywords/>
  <dc:description/>
  <cp:lastModifiedBy>sharmaine jones</cp:lastModifiedBy>
  <cp:revision>3</cp:revision>
  <dcterms:created xsi:type="dcterms:W3CDTF">2021-03-28T15:24:00Z</dcterms:created>
  <dcterms:modified xsi:type="dcterms:W3CDTF">2021-03-28T15:25:00Z</dcterms:modified>
</cp:coreProperties>
</file>