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sz w:val="2"/>
          <w:lang w:val="en-GB"/>
        </w:rPr>
        <w:id w:val="-1751958782"/>
        <w:docPartObj>
          <w:docPartGallery w:val="Cover Pages"/>
          <w:docPartUnique/>
        </w:docPartObj>
      </w:sdtPr>
      <w:sdtEndPr>
        <w:rPr>
          <w:b/>
          <w:sz w:val="24"/>
        </w:rPr>
      </w:sdtEndPr>
      <w:sdtContent>
        <w:p w14:paraId="1DE8E80F" w14:textId="2F2F7C8D" w:rsidR="007745A4" w:rsidRDefault="007745A4">
          <w:pPr>
            <w:pStyle w:val="NoSpacing"/>
            <w:rPr>
              <w:sz w:val="2"/>
            </w:rPr>
          </w:pPr>
        </w:p>
        <w:p w14:paraId="3FE06463" w14:textId="77777777" w:rsidR="007745A4" w:rsidRPr="003A7114" w:rsidRDefault="007745A4" w:rsidP="007745A4">
          <w:pPr>
            <w:jc w:val="center"/>
            <w:rPr>
              <w:b/>
              <w:bCs/>
              <w:sz w:val="44"/>
              <w:szCs w:val="44"/>
            </w:rPr>
          </w:pPr>
          <w:r w:rsidRPr="003A7114">
            <w:rPr>
              <w:b/>
              <w:bCs/>
              <w:sz w:val="44"/>
              <w:szCs w:val="44"/>
              <w:shd w:val="clear" w:color="auto" w:fill="FFFFFF"/>
            </w:rPr>
            <w:t>Academic And Employability Skills</w:t>
          </w:r>
        </w:p>
        <w:p w14:paraId="0B1B54DB" w14:textId="6A3E86FA" w:rsidR="007745A4" w:rsidRDefault="007745A4"/>
        <w:p w14:paraId="6D6F4F9A" w14:textId="703A4D75" w:rsidR="007745A4" w:rsidRDefault="007745A4">
          <w:pPr>
            <w:spacing w:after="160" w:line="259" w:lineRule="auto"/>
            <w:jc w:val="left"/>
          </w:pPr>
          <w:r w:rsidRPr="007745A4">
            <w:rPr>
              <w:b/>
              <w:noProof/>
            </w:rPr>
            <mc:AlternateContent>
              <mc:Choice Requires="wps">
                <w:drawing>
                  <wp:anchor distT="45720" distB="45720" distL="114300" distR="114300" simplePos="0" relativeHeight="251659264" behindDoc="0" locked="0" layoutInCell="1" allowOverlap="1" wp14:anchorId="07BA8070" wp14:editId="3D6C2D61">
                    <wp:simplePos x="0" y="0"/>
                    <wp:positionH relativeFrom="margin">
                      <wp:align>left</wp:align>
                    </wp:positionH>
                    <wp:positionV relativeFrom="paragraph">
                      <wp:posOffset>5745480</wp:posOffset>
                    </wp:positionV>
                    <wp:extent cx="5969000" cy="140462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0" cy="1404620"/>
                            </a:xfrm>
                            <a:prstGeom prst="rect">
                              <a:avLst/>
                            </a:prstGeom>
                            <a:solidFill>
                              <a:srgbClr val="FFFFFF"/>
                            </a:solidFill>
                            <a:ln w="9525">
                              <a:noFill/>
                              <a:miter lim="800000"/>
                              <a:headEnd/>
                              <a:tailEnd/>
                            </a:ln>
                          </wps:spPr>
                          <wps:txbx>
                            <w:txbxContent>
                              <w:p w14:paraId="22A8269E" w14:textId="73C071AC" w:rsidR="007745A4" w:rsidRPr="000001EB" w:rsidRDefault="007745A4" w:rsidP="007745A4">
                                <w:pPr>
                                  <w:rPr>
                                    <w:rFonts w:ascii="Arial" w:hAnsi="Arial" w:cs="Arial"/>
                                    <w:sz w:val="36"/>
                                    <w:szCs w:val="36"/>
                                  </w:rPr>
                                </w:pPr>
                                <w:r w:rsidRPr="000001EB">
                                  <w:rPr>
                                    <w:rFonts w:ascii="Arial" w:hAnsi="Arial" w:cs="Arial"/>
                                    <w:sz w:val="36"/>
                                    <w:szCs w:val="36"/>
                                  </w:rPr>
                                  <w:t>Student’s Name:</w:t>
                                </w:r>
                                <w:r w:rsidR="00685DAF" w:rsidRPr="000001EB">
                                  <w:rPr>
                                    <w:rFonts w:ascii="Arial" w:hAnsi="Arial" w:cs="Arial"/>
                                    <w:sz w:val="36"/>
                                    <w:szCs w:val="36"/>
                                  </w:rPr>
                                  <w:t xml:space="preserve"> </w:t>
                                </w:r>
                                <w:proofErr w:type="spellStart"/>
                                <w:r w:rsidR="00685DAF" w:rsidRPr="000001EB">
                                  <w:rPr>
                                    <w:rFonts w:ascii="Arial" w:hAnsi="Arial" w:cs="Arial"/>
                                    <w:sz w:val="36"/>
                                    <w:szCs w:val="36"/>
                                  </w:rPr>
                                  <w:t>Mariyan</w:t>
                                </w:r>
                                <w:proofErr w:type="spellEnd"/>
                                <w:r w:rsidR="00685DAF" w:rsidRPr="000001EB">
                                  <w:rPr>
                                    <w:rFonts w:ascii="Arial" w:hAnsi="Arial" w:cs="Arial"/>
                                    <w:sz w:val="36"/>
                                    <w:szCs w:val="36"/>
                                  </w:rPr>
                                  <w:t xml:space="preserve"> </w:t>
                                </w:r>
                                <w:proofErr w:type="spellStart"/>
                                <w:r w:rsidR="00685DAF" w:rsidRPr="000001EB">
                                  <w:rPr>
                                    <w:rFonts w:ascii="Arial" w:hAnsi="Arial" w:cs="Arial"/>
                                    <w:sz w:val="36"/>
                                    <w:szCs w:val="36"/>
                                  </w:rPr>
                                  <w:t>Tsochev</w:t>
                                </w:r>
                                <w:proofErr w:type="spellEnd"/>
                              </w:p>
                              <w:p w14:paraId="27DE3971" w14:textId="4831C83F" w:rsidR="007745A4" w:rsidRPr="000001EB" w:rsidRDefault="007745A4" w:rsidP="007745A4">
                                <w:pPr>
                                  <w:rPr>
                                    <w:rFonts w:ascii="Arial" w:hAnsi="Arial" w:cs="Arial"/>
                                    <w:sz w:val="36"/>
                                    <w:szCs w:val="36"/>
                                  </w:rPr>
                                </w:pPr>
                                <w:r w:rsidRPr="000001EB">
                                  <w:rPr>
                                    <w:rFonts w:ascii="Arial" w:hAnsi="Arial" w:cs="Arial"/>
                                    <w:sz w:val="36"/>
                                    <w:szCs w:val="36"/>
                                  </w:rPr>
                                  <w:t>Student’s ID:</w:t>
                                </w:r>
                                <w:r w:rsidR="00685DAF" w:rsidRPr="000001EB">
                                  <w:rPr>
                                    <w:rFonts w:ascii="Arial" w:hAnsi="Arial" w:cs="Arial"/>
                                    <w:sz w:val="36"/>
                                    <w:szCs w:val="36"/>
                                  </w:rPr>
                                  <w:t xml:space="preserve"> 2120444</w:t>
                                </w:r>
                              </w:p>
                              <w:p w14:paraId="134E66D1" w14:textId="1D47916F" w:rsidR="007745A4" w:rsidRPr="000001EB" w:rsidRDefault="00685DAF" w:rsidP="007745A4">
                                <w:pPr>
                                  <w:rPr>
                                    <w:rFonts w:ascii="Arial" w:hAnsi="Arial" w:cs="Arial"/>
                                    <w:sz w:val="36"/>
                                    <w:szCs w:val="36"/>
                                  </w:rPr>
                                </w:pPr>
                                <w:r w:rsidRPr="000001EB">
                                  <w:rPr>
                                    <w:rFonts w:ascii="Arial" w:hAnsi="Arial" w:cs="Arial"/>
                                    <w:sz w:val="36"/>
                                    <w:szCs w:val="36"/>
                                  </w:rPr>
                                  <w:t>Mo</w:t>
                                </w:r>
                                <w:r w:rsidR="000001EB" w:rsidRPr="000001EB">
                                  <w:rPr>
                                    <w:rFonts w:ascii="Arial" w:hAnsi="Arial" w:cs="Arial"/>
                                    <w:sz w:val="36"/>
                                    <w:szCs w:val="36"/>
                                  </w:rPr>
                                  <w:t>dule code</w:t>
                                </w:r>
                                <w:r w:rsidR="007745A4" w:rsidRPr="000001EB">
                                  <w:rPr>
                                    <w:rFonts w:ascii="Arial" w:hAnsi="Arial" w:cs="Arial"/>
                                    <w:sz w:val="36"/>
                                    <w:szCs w:val="36"/>
                                  </w:rPr>
                                  <w:t>:</w:t>
                                </w:r>
                                <w:r w:rsidR="000001EB" w:rsidRPr="000001EB">
                                  <w:rPr>
                                    <w:rFonts w:ascii="Arial" w:hAnsi="Arial" w:cs="Arial"/>
                                    <w:sz w:val="36"/>
                                    <w:szCs w:val="36"/>
                                  </w:rPr>
                                  <w:t xml:space="preserve"> BMSW4001_LON</w:t>
                                </w:r>
                                <w:r w:rsidR="000001EB" w:rsidRPr="000001EB">
                                  <w:rPr>
                                    <w:rFonts w:ascii="Arial" w:hAnsi="Arial" w:cs="Arial"/>
                                    <w:sz w:val="36"/>
                                    <w:szCs w:val="36"/>
                                  </w:rPr>
                                  <w:tab/>
                                </w:r>
                              </w:p>
                              <w:p w14:paraId="5DA31528" w14:textId="7C7DECDE" w:rsidR="000001EB" w:rsidRPr="000001EB" w:rsidRDefault="000001EB" w:rsidP="007745A4">
                                <w:pPr>
                                  <w:rPr>
                                    <w:rFonts w:ascii="Arial" w:hAnsi="Arial" w:cs="Arial"/>
                                    <w:sz w:val="36"/>
                                    <w:szCs w:val="36"/>
                                  </w:rPr>
                                </w:pPr>
                                <w:r w:rsidRPr="000001EB">
                                  <w:rPr>
                                    <w:rFonts w:ascii="Arial" w:hAnsi="Arial" w:cs="Arial"/>
                                    <w:sz w:val="36"/>
                                    <w:szCs w:val="36"/>
                                  </w:rPr>
                                  <w:t>Lecturer name: Joanna Walsh</w:t>
                                </w:r>
                              </w:p>
                              <w:p w14:paraId="1021800E" w14:textId="18D2599A" w:rsidR="007745A4" w:rsidRDefault="007745A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7BA8070" id="_x0000_t202" coordsize="21600,21600" o:spt="202" path="m,l,21600r21600,l21600,xe">
                    <v:stroke joinstyle="miter"/>
                    <v:path gradientshapeok="t" o:connecttype="rect"/>
                  </v:shapetype>
                  <v:shape id="Text Box 2" o:spid="_x0000_s1026" type="#_x0000_t202" style="position:absolute;margin-left:0;margin-top:452.4pt;width:470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" stroked="f">
                    <v:textbox style="mso-fit-shape-to-text:t">
                      <w:txbxContent>
                        <w:p w14:paraId="22A8269E" w14:textId="73C071AC" w:rsidR="007745A4" w:rsidRPr="000001EB" w:rsidRDefault="007745A4" w:rsidP="007745A4">
                          <w:pPr>
                            <w:rPr>
                              <w:rFonts w:ascii="Arial" w:hAnsi="Arial" w:cs="Arial"/>
                              <w:sz w:val="36"/>
                              <w:szCs w:val="36"/>
                            </w:rPr>
                          </w:pPr>
                          <w:r w:rsidRPr="000001EB">
                            <w:rPr>
                              <w:rFonts w:ascii="Arial" w:hAnsi="Arial" w:cs="Arial"/>
                              <w:sz w:val="36"/>
                              <w:szCs w:val="36"/>
                            </w:rPr>
                            <w:t>Student’s Name:</w:t>
                          </w:r>
                          <w:r w:rsidR="00685DAF" w:rsidRPr="000001EB">
                            <w:rPr>
                              <w:rFonts w:ascii="Arial" w:hAnsi="Arial" w:cs="Arial"/>
                              <w:sz w:val="36"/>
                              <w:szCs w:val="36"/>
                            </w:rPr>
                            <w:t xml:space="preserve"> </w:t>
                          </w:r>
                          <w:proofErr w:type="spellStart"/>
                          <w:r w:rsidR="00685DAF" w:rsidRPr="000001EB">
                            <w:rPr>
                              <w:rFonts w:ascii="Arial" w:hAnsi="Arial" w:cs="Arial"/>
                              <w:sz w:val="36"/>
                              <w:szCs w:val="36"/>
                            </w:rPr>
                            <w:t>Mariyan</w:t>
                          </w:r>
                          <w:proofErr w:type="spellEnd"/>
                          <w:r w:rsidR="00685DAF" w:rsidRPr="000001EB">
                            <w:rPr>
                              <w:rFonts w:ascii="Arial" w:hAnsi="Arial" w:cs="Arial"/>
                              <w:sz w:val="36"/>
                              <w:szCs w:val="36"/>
                            </w:rPr>
                            <w:t xml:space="preserve"> </w:t>
                          </w:r>
                          <w:proofErr w:type="spellStart"/>
                          <w:r w:rsidR="00685DAF" w:rsidRPr="000001EB">
                            <w:rPr>
                              <w:rFonts w:ascii="Arial" w:hAnsi="Arial" w:cs="Arial"/>
                              <w:sz w:val="36"/>
                              <w:szCs w:val="36"/>
                            </w:rPr>
                            <w:t>Tsochev</w:t>
                          </w:r>
                          <w:proofErr w:type="spellEnd"/>
                        </w:p>
                        <w:p w14:paraId="27DE3971" w14:textId="4831C83F" w:rsidR="007745A4" w:rsidRPr="000001EB" w:rsidRDefault="007745A4" w:rsidP="007745A4">
                          <w:pPr>
                            <w:rPr>
                              <w:rFonts w:ascii="Arial" w:hAnsi="Arial" w:cs="Arial"/>
                              <w:sz w:val="36"/>
                              <w:szCs w:val="36"/>
                            </w:rPr>
                          </w:pPr>
                          <w:r w:rsidRPr="000001EB">
                            <w:rPr>
                              <w:rFonts w:ascii="Arial" w:hAnsi="Arial" w:cs="Arial"/>
                              <w:sz w:val="36"/>
                              <w:szCs w:val="36"/>
                            </w:rPr>
                            <w:t>Student’s ID:</w:t>
                          </w:r>
                          <w:r w:rsidR="00685DAF" w:rsidRPr="000001EB">
                            <w:rPr>
                              <w:rFonts w:ascii="Arial" w:hAnsi="Arial" w:cs="Arial"/>
                              <w:sz w:val="36"/>
                              <w:szCs w:val="36"/>
                            </w:rPr>
                            <w:t xml:space="preserve"> 2120444</w:t>
                          </w:r>
                        </w:p>
                        <w:p w14:paraId="134E66D1" w14:textId="1D47916F" w:rsidR="007745A4" w:rsidRPr="000001EB" w:rsidRDefault="00685DAF" w:rsidP="007745A4">
                          <w:pPr>
                            <w:rPr>
                              <w:rFonts w:ascii="Arial" w:hAnsi="Arial" w:cs="Arial"/>
                              <w:sz w:val="36"/>
                              <w:szCs w:val="36"/>
                            </w:rPr>
                          </w:pPr>
                          <w:r w:rsidRPr="000001EB">
                            <w:rPr>
                              <w:rFonts w:ascii="Arial" w:hAnsi="Arial" w:cs="Arial"/>
                              <w:sz w:val="36"/>
                              <w:szCs w:val="36"/>
                            </w:rPr>
                            <w:t>Mo</w:t>
                          </w:r>
                          <w:r w:rsidR="000001EB" w:rsidRPr="000001EB">
                            <w:rPr>
                              <w:rFonts w:ascii="Arial" w:hAnsi="Arial" w:cs="Arial"/>
                              <w:sz w:val="36"/>
                              <w:szCs w:val="36"/>
                            </w:rPr>
                            <w:t>dule code</w:t>
                          </w:r>
                          <w:r w:rsidR="007745A4" w:rsidRPr="000001EB">
                            <w:rPr>
                              <w:rFonts w:ascii="Arial" w:hAnsi="Arial" w:cs="Arial"/>
                              <w:sz w:val="36"/>
                              <w:szCs w:val="36"/>
                            </w:rPr>
                            <w:t>:</w:t>
                          </w:r>
                          <w:r w:rsidR="000001EB" w:rsidRPr="000001EB">
                            <w:rPr>
                              <w:rFonts w:ascii="Arial" w:hAnsi="Arial" w:cs="Arial"/>
                              <w:sz w:val="36"/>
                              <w:szCs w:val="36"/>
                            </w:rPr>
                            <w:t xml:space="preserve"> BMSW4001_LON</w:t>
                          </w:r>
                          <w:r w:rsidR="000001EB" w:rsidRPr="000001EB">
                            <w:rPr>
                              <w:rFonts w:ascii="Arial" w:hAnsi="Arial" w:cs="Arial"/>
                              <w:sz w:val="36"/>
                              <w:szCs w:val="36"/>
                            </w:rPr>
                            <w:tab/>
                          </w:r>
                        </w:p>
                        <w:p w14:paraId="5DA31528" w14:textId="7C7DECDE" w:rsidR="000001EB" w:rsidRPr="000001EB" w:rsidRDefault="000001EB" w:rsidP="007745A4">
                          <w:pPr>
                            <w:rPr>
                              <w:rFonts w:ascii="Arial" w:hAnsi="Arial" w:cs="Arial"/>
                              <w:sz w:val="36"/>
                              <w:szCs w:val="36"/>
                            </w:rPr>
                          </w:pPr>
                          <w:r w:rsidRPr="000001EB">
                            <w:rPr>
                              <w:rFonts w:ascii="Arial" w:hAnsi="Arial" w:cs="Arial"/>
                              <w:sz w:val="36"/>
                              <w:szCs w:val="36"/>
                            </w:rPr>
                            <w:t>Lecturer name: Joanna Walsh</w:t>
                          </w:r>
                        </w:p>
                        <w:p w14:paraId="1021800E" w14:textId="18D2599A" w:rsidR="007745A4" w:rsidRDefault="007745A4"/>
                      </w:txbxContent>
                    </v:textbox>
                    <w10:wrap type="square" anchorx="margin"/>
                  </v:shape>
                </w:pict>
              </mc:Fallback>
            </mc:AlternateContent>
          </w:r>
          <w:r>
            <w:rPr>
              <w:b/>
            </w:rPr>
            <w:br w:type="page"/>
          </w:r>
        </w:p>
      </w:sdtContent>
    </w:sdt>
    <w:p w14:paraId="0E4A8092" w14:textId="10BAE852" w:rsidR="003F4A61" w:rsidRPr="00685DAF" w:rsidRDefault="003F4A61" w:rsidP="00BA271E">
      <w:pPr>
        <w:jc w:val="center"/>
        <w:rPr>
          <w:rStyle w:val="t"/>
          <w:rFonts w:ascii="Arial" w:hAnsi="Arial" w:cs="Arial"/>
          <w:b/>
          <w:bCs/>
          <w:sz w:val="32"/>
          <w:szCs w:val="28"/>
        </w:rPr>
      </w:pPr>
      <w:r w:rsidRPr="00685DAF">
        <w:rPr>
          <w:rStyle w:val="t"/>
          <w:rFonts w:ascii="Arial" w:hAnsi="Arial" w:cs="Arial"/>
          <w:b/>
          <w:bCs/>
          <w:sz w:val="32"/>
          <w:szCs w:val="28"/>
        </w:rPr>
        <w:lastRenderedPageBreak/>
        <w:t>Executive Summary</w:t>
      </w:r>
    </w:p>
    <w:p w14:paraId="049D1B82" w14:textId="7D08981F" w:rsidR="009925B2" w:rsidRPr="00685DAF" w:rsidRDefault="009925B2" w:rsidP="009925B2">
      <w:pPr>
        <w:rPr>
          <w:rFonts w:ascii="Arial" w:hAnsi="Arial" w:cs="Arial"/>
        </w:rPr>
      </w:pPr>
      <w:r w:rsidRPr="00685DAF">
        <w:rPr>
          <w:rStyle w:val="t"/>
          <w:rFonts w:ascii="Arial" w:hAnsi="Arial" w:cs="Arial"/>
          <w:szCs w:val="24"/>
          <w:bdr w:val="none" w:sz="0" w:space="0" w:color="auto" w:frame="1"/>
        </w:rPr>
        <w:t>This is a report based on Gibbs's reflective model and its implementation in people’s life. For reflecting on personal experience, a detailed personal assessment is required, which can then be utili</w:t>
      </w:r>
      <w:r w:rsidR="00AB1129" w:rsidRPr="00685DAF">
        <w:rPr>
          <w:rStyle w:val="t"/>
          <w:rFonts w:ascii="Arial" w:hAnsi="Arial" w:cs="Arial"/>
          <w:szCs w:val="24"/>
          <w:bdr w:val="none" w:sz="0" w:space="0" w:color="auto" w:frame="1"/>
        </w:rPr>
        <w:t>s</w:t>
      </w:r>
      <w:r w:rsidRPr="00685DAF">
        <w:rPr>
          <w:rStyle w:val="t"/>
          <w:rFonts w:ascii="Arial" w:hAnsi="Arial" w:cs="Arial"/>
          <w:szCs w:val="24"/>
          <w:bdr w:val="none" w:sz="0" w:space="0" w:color="auto" w:frame="1"/>
        </w:rPr>
        <w:t>ed to enhance personal and professional abilities and other competencies. I utili</w:t>
      </w:r>
      <w:r w:rsidR="00AB1129" w:rsidRPr="00685DAF">
        <w:rPr>
          <w:rStyle w:val="t"/>
          <w:rFonts w:ascii="Arial" w:hAnsi="Arial" w:cs="Arial"/>
          <w:szCs w:val="24"/>
          <w:bdr w:val="none" w:sz="0" w:space="0" w:color="auto" w:frame="1"/>
        </w:rPr>
        <w:t>s</w:t>
      </w:r>
      <w:r w:rsidRPr="00685DAF">
        <w:rPr>
          <w:rStyle w:val="t"/>
          <w:rFonts w:ascii="Arial" w:hAnsi="Arial" w:cs="Arial"/>
          <w:szCs w:val="24"/>
          <w:bdr w:val="none" w:sz="0" w:space="0" w:color="auto" w:frame="1"/>
        </w:rPr>
        <w:t>ed Gibb's reflective cycle in the reflective report because it is a valuable model for analy</w:t>
      </w:r>
      <w:r w:rsidR="00AB1129" w:rsidRPr="00685DAF">
        <w:rPr>
          <w:rStyle w:val="t"/>
          <w:rFonts w:ascii="Arial" w:hAnsi="Arial" w:cs="Arial"/>
          <w:szCs w:val="24"/>
          <w:bdr w:val="none" w:sz="0" w:space="0" w:color="auto" w:frame="1"/>
        </w:rPr>
        <w:t>s</w:t>
      </w:r>
      <w:r w:rsidRPr="00685DAF">
        <w:rPr>
          <w:rStyle w:val="t"/>
          <w:rFonts w:ascii="Arial" w:hAnsi="Arial" w:cs="Arial"/>
          <w:szCs w:val="24"/>
          <w:bdr w:val="none" w:sz="0" w:space="0" w:color="auto" w:frame="1"/>
        </w:rPr>
        <w:t xml:space="preserve">ing the reason for many positive and negative experiences during the course of an incident. </w:t>
      </w:r>
      <w:r w:rsidRPr="00685DAF">
        <w:rPr>
          <w:rFonts w:ascii="Arial" w:hAnsi="Arial" w:cs="Arial"/>
        </w:rPr>
        <w:t>This report also provides an explanation of the model in question, as well as its application to a variety of subjects such as time management skills, CV writing, referencing in writing, and public speaking and giving presentations. Individual skills of a person make him/her different from others and skills are very much important in every sphere of life.</w:t>
      </w:r>
    </w:p>
    <w:p w14:paraId="29B79EA1" w14:textId="044D5624" w:rsidR="006D0F4E" w:rsidRPr="00685DAF" w:rsidRDefault="006D0F4E" w:rsidP="009925B2">
      <w:pPr>
        <w:rPr>
          <w:rFonts w:ascii="Arial" w:hAnsi="Arial" w:cs="Arial"/>
        </w:rPr>
      </w:pPr>
    </w:p>
    <w:p w14:paraId="25EE59C7" w14:textId="43F6F1B2" w:rsidR="006D0F4E" w:rsidRDefault="006D0F4E" w:rsidP="009925B2"/>
    <w:p w14:paraId="73A321A9" w14:textId="544F5517" w:rsidR="006D0F4E" w:rsidRDefault="006D0F4E" w:rsidP="009925B2"/>
    <w:p w14:paraId="02804793" w14:textId="0E467B51" w:rsidR="006D0F4E" w:rsidRDefault="006D0F4E" w:rsidP="009925B2"/>
    <w:p w14:paraId="40F58CA6" w14:textId="27218BF5" w:rsidR="006D0F4E" w:rsidRDefault="006D0F4E" w:rsidP="009925B2"/>
    <w:p w14:paraId="4D02ECB3" w14:textId="043F7FCC" w:rsidR="006D0F4E" w:rsidRDefault="006D0F4E" w:rsidP="009925B2"/>
    <w:p w14:paraId="131676C0" w14:textId="5FD65BB8" w:rsidR="006D0F4E" w:rsidRDefault="006D0F4E" w:rsidP="009925B2"/>
    <w:p w14:paraId="3D8995FC" w14:textId="624BACDA" w:rsidR="006D0F4E" w:rsidRDefault="006D0F4E" w:rsidP="009925B2"/>
    <w:p w14:paraId="0C330BE7" w14:textId="1D5C5531" w:rsidR="006D0F4E" w:rsidRDefault="006D0F4E" w:rsidP="009925B2"/>
    <w:p w14:paraId="7A3CFC15" w14:textId="109FB62E" w:rsidR="006D0F4E" w:rsidRDefault="006D0F4E" w:rsidP="009925B2"/>
    <w:p w14:paraId="5A1CC2A0" w14:textId="1C634BA5" w:rsidR="006D0F4E" w:rsidRDefault="006D0F4E" w:rsidP="009925B2"/>
    <w:p w14:paraId="2859B26A" w14:textId="141E4C33" w:rsidR="006D0F4E" w:rsidRDefault="006D0F4E" w:rsidP="009925B2"/>
    <w:p w14:paraId="695E0323" w14:textId="56AB41E9" w:rsidR="006D0F4E" w:rsidRDefault="006D0F4E" w:rsidP="009925B2"/>
    <w:p w14:paraId="030C6C94" w14:textId="0EAE1095" w:rsidR="006D0F4E" w:rsidRDefault="006D0F4E" w:rsidP="009925B2"/>
    <w:p w14:paraId="46BEDB0E" w14:textId="22E67809" w:rsidR="006D0F4E" w:rsidRDefault="006D0F4E" w:rsidP="009925B2"/>
    <w:sdt>
      <w:sdtPr>
        <w:rPr>
          <w:rFonts w:ascii="Times New Roman" w:eastAsiaTheme="minorHAnsi" w:hAnsi="Times New Roman" w:cstheme="minorBidi"/>
          <w:color w:val="auto"/>
          <w:sz w:val="24"/>
          <w:szCs w:val="22"/>
          <w:lang w:val="en-GB"/>
        </w:rPr>
        <w:id w:val="2118167229"/>
        <w:docPartObj>
          <w:docPartGallery w:val="Table of Contents"/>
          <w:docPartUnique/>
        </w:docPartObj>
      </w:sdtPr>
      <w:sdtEndPr>
        <w:rPr>
          <w:b/>
          <w:bCs/>
          <w:noProof/>
        </w:rPr>
      </w:sdtEndPr>
      <w:sdtContent>
        <w:p w14:paraId="71D68B12" w14:textId="08D65141" w:rsidR="006D0F4E" w:rsidRPr="00685DAF" w:rsidRDefault="006D0F4E">
          <w:pPr>
            <w:pStyle w:val="TOCHeading"/>
            <w:rPr>
              <w:rFonts w:ascii="Arial" w:hAnsi="Arial" w:cs="Arial"/>
              <w:b/>
              <w:bCs/>
            </w:rPr>
          </w:pPr>
          <w:r w:rsidRPr="00685DAF">
            <w:rPr>
              <w:rFonts w:ascii="Arial" w:hAnsi="Arial" w:cs="Arial"/>
              <w:b/>
              <w:bCs/>
            </w:rPr>
            <w:t>Table of Contents</w:t>
          </w:r>
        </w:p>
        <w:p w14:paraId="20F7DD1E" w14:textId="450AC018" w:rsidR="007702B6" w:rsidRPr="00685DAF" w:rsidRDefault="007702B6" w:rsidP="007702B6">
          <w:pPr>
            <w:rPr>
              <w:rFonts w:ascii="Arial" w:hAnsi="Arial" w:cs="Arial"/>
              <w:lang w:val="en-US"/>
            </w:rPr>
          </w:pPr>
        </w:p>
        <w:p w14:paraId="481DB3C4" w14:textId="484ADE8C" w:rsidR="007702B6" w:rsidRPr="00685DAF" w:rsidRDefault="006D0F4E">
          <w:pPr>
            <w:pStyle w:val="TOC1"/>
            <w:tabs>
              <w:tab w:val="right" w:leader="dot" w:pos="9016"/>
            </w:tabs>
            <w:rPr>
              <w:rFonts w:ascii="Arial" w:eastAsiaTheme="minorEastAsia" w:hAnsi="Arial" w:cs="Arial"/>
              <w:noProof/>
              <w:sz w:val="22"/>
              <w:lang w:val="en-US"/>
            </w:rPr>
          </w:pPr>
          <w:r w:rsidRPr="00685DAF">
            <w:rPr>
              <w:rFonts w:ascii="Arial" w:hAnsi="Arial" w:cs="Arial"/>
            </w:rPr>
            <w:fldChar w:fldCharType="begin"/>
          </w:r>
          <w:r w:rsidRPr="00685DAF">
            <w:rPr>
              <w:rFonts w:ascii="Arial" w:hAnsi="Arial" w:cs="Arial"/>
            </w:rPr>
            <w:instrText xml:space="preserve"> TOC \o "1-3" \h \z \u </w:instrText>
          </w:r>
          <w:r w:rsidRPr="00685DAF">
            <w:rPr>
              <w:rFonts w:ascii="Arial" w:hAnsi="Arial" w:cs="Arial"/>
            </w:rPr>
            <w:fldChar w:fldCharType="separate"/>
          </w:r>
          <w:hyperlink w:anchor="_Toc100451632" w:history="1">
            <w:r w:rsidR="007702B6" w:rsidRPr="00685DAF">
              <w:rPr>
                <w:rStyle w:val="Hyperlink"/>
                <w:rFonts w:ascii="Arial" w:hAnsi="Arial" w:cs="Arial"/>
                <w:noProof/>
              </w:rPr>
              <w:t>Introduction</w:t>
            </w:r>
            <w:r w:rsidR="007702B6" w:rsidRPr="00685DAF">
              <w:rPr>
                <w:rFonts w:ascii="Arial" w:hAnsi="Arial" w:cs="Arial"/>
                <w:noProof/>
                <w:webHidden/>
              </w:rPr>
              <w:tab/>
            </w:r>
            <w:r w:rsidR="007702B6" w:rsidRPr="00685DAF">
              <w:rPr>
                <w:rFonts w:ascii="Arial" w:hAnsi="Arial" w:cs="Arial"/>
                <w:noProof/>
                <w:webHidden/>
              </w:rPr>
              <w:fldChar w:fldCharType="begin"/>
            </w:r>
            <w:r w:rsidR="007702B6" w:rsidRPr="00685DAF">
              <w:rPr>
                <w:rFonts w:ascii="Arial" w:hAnsi="Arial" w:cs="Arial"/>
                <w:noProof/>
                <w:webHidden/>
              </w:rPr>
              <w:instrText xml:space="preserve"> PAGEREF _Toc100451632 \h </w:instrText>
            </w:r>
            <w:r w:rsidR="007702B6" w:rsidRPr="00685DAF">
              <w:rPr>
                <w:rFonts w:ascii="Arial" w:hAnsi="Arial" w:cs="Arial"/>
                <w:noProof/>
                <w:webHidden/>
              </w:rPr>
            </w:r>
            <w:r w:rsidR="007702B6" w:rsidRPr="00685DAF">
              <w:rPr>
                <w:rFonts w:ascii="Arial" w:hAnsi="Arial" w:cs="Arial"/>
                <w:noProof/>
                <w:webHidden/>
              </w:rPr>
              <w:fldChar w:fldCharType="separate"/>
            </w:r>
            <w:r w:rsidR="007702B6" w:rsidRPr="00685DAF">
              <w:rPr>
                <w:rFonts w:ascii="Arial" w:hAnsi="Arial" w:cs="Arial"/>
                <w:noProof/>
                <w:webHidden/>
              </w:rPr>
              <w:t>3</w:t>
            </w:r>
            <w:r w:rsidR="007702B6" w:rsidRPr="00685DAF">
              <w:rPr>
                <w:rFonts w:ascii="Arial" w:hAnsi="Arial" w:cs="Arial"/>
                <w:noProof/>
                <w:webHidden/>
              </w:rPr>
              <w:fldChar w:fldCharType="end"/>
            </w:r>
          </w:hyperlink>
        </w:p>
        <w:p w14:paraId="3686341F" w14:textId="2618B991" w:rsidR="007702B6" w:rsidRPr="00685DAF" w:rsidRDefault="00E2089C">
          <w:pPr>
            <w:pStyle w:val="TOC1"/>
            <w:tabs>
              <w:tab w:val="right" w:leader="dot" w:pos="9016"/>
            </w:tabs>
            <w:rPr>
              <w:rFonts w:ascii="Arial" w:eastAsiaTheme="minorEastAsia" w:hAnsi="Arial" w:cs="Arial"/>
              <w:noProof/>
              <w:sz w:val="22"/>
              <w:lang w:val="en-US"/>
            </w:rPr>
          </w:pPr>
          <w:hyperlink w:anchor="_Toc100451633" w:history="1">
            <w:r w:rsidR="007702B6" w:rsidRPr="00685DAF">
              <w:rPr>
                <w:rStyle w:val="Hyperlink"/>
                <w:rFonts w:ascii="Arial" w:hAnsi="Arial" w:cs="Arial"/>
                <w:noProof/>
              </w:rPr>
              <w:t>Reflective model</w:t>
            </w:r>
            <w:r w:rsidR="007702B6" w:rsidRPr="00685DAF">
              <w:rPr>
                <w:rFonts w:ascii="Arial" w:hAnsi="Arial" w:cs="Arial"/>
                <w:noProof/>
                <w:webHidden/>
              </w:rPr>
              <w:tab/>
            </w:r>
            <w:r w:rsidR="007702B6" w:rsidRPr="00685DAF">
              <w:rPr>
                <w:rFonts w:ascii="Arial" w:hAnsi="Arial" w:cs="Arial"/>
                <w:noProof/>
                <w:webHidden/>
              </w:rPr>
              <w:fldChar w:fldCharType="begin"/>
            </w:r>
            <w:r w:rsidR="007702B6" w:rsidRPr="00685DAF">
              <w:rPr>
                <w:rFonts w:ascii="Arial" w:hAnsi="Arial" w:cs="Arial"/>
                <w:noProof/>
                <w:webHidden/>
              </w:rPr>
              <w:instrText xml:space="preserve"> PAGEREF _Toc100451633 \h </w:instrText>
            </w:r>
            <w:r w:rsidR="007702B6" w:rsidRPr="00685DAF">
              <w:rPr>
                <w:rFonts w:ascii="Arial" w:hAnsi="Arial" w:cs="Arial"/>
                <w:noProof/>
                <w:webHidden/>
              </w:rPr>
            </w:r>
            <w:r w:rsidR="007702B6" w:rsidRPr="00685DAF">
              <w:rPr>
                <w:rFonts w:ascii="Arial" w:hAnsi="Arial" w:cs="Arial"/>
                <w:noProof/>
                <w:webHidden/>
              </w:rPr>
              <w:fldChar w:fldCharType="separate"/>
            </w:r>
            <w:r w:rsidR="007702B6" w:rsidRPr="00685DAF">
              <w:rPr>
                <w:rFonts w:ascii="Arial" w:hAnsi="Arial" w:cs="Arial"/>
                <w:noProof/>
                <w:webHidden/>
              </w:rPr>
              <w:t>3</w:t>
            </w:r>
            <w:r w:rsidR="007702B6" w:rsidRPr="00685DAF">
              <w:rPr>
                <w:rFonts w:ascii="Arial" w:hAnsi="Arial" w:cs="Arial"/>
                <w:noProof/>
                <w:webHidden/>
              </w:rPr>
              <w:fldChar w:fldCharType="end"/>
            </w:r>
          </w:hyperlink>
        </w:p>
        <w:p w14:paraId="558A5038" w14:textId="096A5BAA" w:rsidR="007702B6" w:rsidRPr="00685DAF" w:rsidRDefault="00E2089C">
          <w:pPr>
            <w:pStyle w:val="TOC1"/>
            <w:tabs>
              <w:tab w:val="right" w:leader="dot" w:pos="9016"/>
            </w:tabs>
            <w:rPr>
              <w:rFonts w:ascii="Arial" w:eastAsiaTheme="minorEastAsia" w:hAnsi="Arial" w:cs="Arial"/>
              <w:noProof/>
              <w:sz w:val="22"/>
              <w:lang w:val="en-US"/>
            </w:rPr>
          </w:pPr>
          <w:hyperlink w:anchor="_Toc100451634" w:history="1">
            <w:r w:rsidR="007702B6" w:rsidRPr="00685DAF">
              <w:rPr>
                <w:rStyle w:val="Hyperlink"/>
                <w:rFonts w:ascii="Arial" w:hAnsi="Arial" w:cs="Arial"/>
                <w:noProof/>
              </w:rPr>
              <w:t>Gibb’s reflective model</w:t>
            </w:r>
            <w:r w:rsidR="007702B6" w:rsidRPr="00685DAF">
              <w:rPr>
                <w:rFonts w:ascii="Arial" w:hAnsi="Arial" w:cs="Arial"/>
                <w:noProof/>
                <w:webHidden/>
              </w:rPr>
              <w:tab/>
            </w:r>
            <w:r w:rsidR="007702B6" w:rsidRPr="00685DAF">
              <w:rPr>
                <w:rFonts w:ascii="Arial" w:hAnsi="Arial" w:cs="Arial"/>
                <w:noProof/>
                <w:webHidden/>
              </w:rPr>
              <w:fldChar w:fldCharType="begin"/>
            </w:r>
            <w:r w:rsidR="007702B6" w:rsidRPr="00685DAF">
              <w:rPr>
                <w:rFonts w:ascii="Arial" w:hAnsi="Arial" w:cs="Arial"/>
                <w:noProof/>
                <w:webHidden/>
              </w:rPr>
              <w:instrText xml:space="preserve"> PAGEREF _Toc100451634 \h </w:instrText>
            </w:r>
            <w:r w:rsidR="007702B6" w:rsidRPr="00685DAF">
              <w:rPr>
                <w:rFonts w:ascii="Arial" w:hAnsi="Arial" w:cs="Arial"/>
                <w:noProof/>
                <w:webHidden/>
              </w:rPr>
            </w:r>
            <w:r w:rsidR="007702B6" w:rsidRPr="00685DAF">
              <w:rPr>
                <w:rFonts w:ascii="Arial" w:hAnsi="Arial" w:cs="Arial"/>
                <w:noProof/>
                <w:webHidden/>
              </w:rPr>
              <w:fldChar w:fldCharType="separate"/>
            </w:r>
            <w:r w:rsidR="007702B6" w:rsidRPr="00685DAF">
              <w:rPr>
                <w:rFonts w:ascii="Arial" w:hAnsi="Arial" w:cs="Arial"/>
                <w:noProof/>
                <w:webHidden/>
              </w:rPr>
              <w:t>3</w:t>
            </w:r>
            <w:r w:rsidR="007702B6" w:rsidRPr="00685DAF">
              <w:rPr>
                <w:rFonts w:ascii="Arial" w:hAnsi="Arial" w:cs="Arial"/>
                <w:noProof/>
                <w:webHidden/>
              </w:rPr>
              <w:fldChar w:fldCharType="end"/>
            </w:r>
          </w:hyperlink>
        </w:p>
        <w:p w14:paraId="36344EB5" w14:textId="5956DE04" w:rsidR="007702B6" w:rsidRPr="00685DAF" w:rsidRDefault="00E2089C">
          <w:pPr>
            <w:pStyle w:val="TOC1"/>
            <w:tabs>
              <w:tab w:val="right" w:leader="dot" w:pos="9016"/>
            </w:tabs>
            <w:rPr>
              <w:rFonts w:ascii="Arial" w:eastAsiaTheme="minorEastAsia" w:hAnsi="Arial" w:cs="Arial"/>
              <w:noProof/>
              <w:sz w:val="22"/>
              <w:lang w:val="en-US"/>
            </w:rPr>
          </w:pPr>
          <w:hyperlink w:anchor="_Toc100451635" w:history="1">
            <w:r w:rsidR="007702B6" w:rsidRPr="00685DAF">
              <w:rPr>
                <w:rStyle w:val="Hyperlink"/>
                <w:rFonts w:ascii="Arial" w:hAnsi="Arial" w:cs="Arial"/>
                <w:noProof/>
              </w:rPr>
              <w:t>Evaluation of the topics</w:t>
            </w:r>
            <w:r w:rsidR="007702B6" w:rsidRPr="00685DAF">
              <w:rPr>
                <w:rFonts w:ascii="Arial" w:hAnsi="Arial" w:cs="Arial"/>
                <w:noProof/>
                <w:webHidden/>
              </w:rPr>
              <w:tab/>
            </w:r>
            <w:r w:rsidR="007702B6" w:rsidRPr="00685DAF">
              <w:rPr>
                <w:rFonts w:ascii="Arial" w:hAnsi="Arial" w:cs="Arial"/>
                <w:noProof/>
                <w:webHidden/>
              </w:rPr>
              <w:fldChar w:fldCharType="begin"/>
            </w:r>
            <w:r w:rsidR="007702B6" w:rsidRPr="00685DAF">
              <w:rPr>
                <w:rFonts w:ascii="Arial" w:hAnsi="Arial" w:cs="Arial"/>
                <w:noProof/>
                <w:webHidden/>
              </w:rPr>
              <w:instrText xml:space="preserve"> PAGEREF _Toc100451635 \h </w:instrText>
            </w:r>
            <w:r w:rsidR="007702B6" w:rsidRPr="00685DAF">
              <w:rPr>
                <w:rFonts w:ascii="Arial" w:hAnsi="Arial" w:cs="Arial"/>
                <w:noProof/>
                <w:webHidden/>
              </w:rPr>
            </w:r>
            <w:r w:rsidR="007702B6" w:rsidRPr="00685DAF">
              <w:rPr>
                <w:rFonts w:ascii="Arial" w:hAnsi="Arial" w:cs="Arial"/>
                <w:noProof/>
                <w:webHidden/>
              </w:rPr>
              <w:fldChar w:fldCharType="separate"/>
            </w:r>
            <w:r w:rsidR="007702B6" w:rsidRPr="00685DAF">
              <w:rPr>
                <w:rFonts w:ascii="Arial" w:hAnsi="Arial" w:cs="Arial"/>
                <w:noProof/>
                <w:webHidden/>
              </w:rPr>
              <w:t>5</w:t>
            </w:r>
            <w:r w:rsidR="007702B6" w:rsidRPr="00685DAF">
              <w:rPr>
                <w:rFonts w:ascii="Arial" w:hAnsi="Arial" w:cs="Arial"/>
                <w:noProof/>
                <w:webHidden/>
              </w:rPr>
              <w:fldChar w:fldCharType="end"/>
            </w:r>
          </w:hyperlink>
        </w:p>
        <w:p w14:paraId="0FBC51D8" w14:textId="61A06BC3" w:rsidR="007702B6" w:rsidRPr="00685DAF" w:rsidRDefault="00E2089C">
          <w:pPr>
            <w:pStyle w:val="TOC2"/>
            <w:tabs>
              <w:tab w:val="left" w:pos="660"/>
              <w:tab w:val="right" w:leader="dot" w:pos="9016"/>
            </w:tabs>
            <w:rPr>
              <w:rFonts w:ascii="Arial" w:eastAsiaTheme="minorEastAsia" w:hAnsi="Arial" w:cs="Arial"/>
              <w:noProof/>
              <w:sz w:val="22"/>
              <w:lang w:val="en-US"/>
            </w:rPr>
          </w:pPr>
          <w:hyperlink w:anchor="_Toc100451636" w:history="1">
            <w:r w:rsidR="007702B6" w:rsidRPr="00685DAF">
              <w:rPr>
                <w:rStyle w:val="Hyperlink"/>
                <w:rFonts w:ascii="Arial" w:hAnsi="Arial" w:cs="Arial"/>
                <w:noProof/>
              </w:rPr>
              <w:t>1.</w:t>
            </w:r>
            <w:r w:rsidR="007702B6" w:rsidRPr="00685DAF">
              <w:rPr>
                <w:rFonts w:ascii="Arial" w:eastAsiaTheme="minorEastAsia" w:hAnsi="Arial" w:cs="Arial"/>
                <w:noProof/>
                <w:sz w:val="22"/>
                <w:lang w:val="en-US"/>
              </w:rPr>
              <w:tab/>
            </w:r>
            <w:r w:rsidR="007702B6" w:rsidRPr="00685DAF">
              <w:rPr>
                <w:rStyle w:val="Hyperlink"/>
                <w:rFonts w:ascii="Arial" w:hAnsi="Arial" w:cs="Arial"/>
                <w:noProof/>
              </w:rPr>
              <w:t>Time-management skill</w:t>
            </w:r>
            <w:r w:rsidR="007702B6" w:rsidRPr="00685DAF">
              <w:rPr>
                <w:rFonts w:ascii="Arial" w:hAnsi="Arial" w:cs="Arial"/>
                <w:noProof/>
                <w:webHidden/>
              </w:rPr>
              <w:tab/>
            </w:r>
            <w:r w:rsidR="007702B6" w:rsidRPr="00685DAF">
              <w:rPr>
                <w:rFonts w:ascii="Arial" w:hAnsi="Arial" w:cs="Arial"/>
                <w:noProof/>
                <w:webHidden/>
              </w:rPr>
              <w:fldChar w:fldCharType="begin"/>
            </w:r>
            <w:r w:rsidR="007702B6" w:rsidRPr="00685DAF">
              <w:rPr>
                <w:rFonts w:ascii="Arial" w:hAnsi="Arial" w:cs="Arial"/>
                <w:noProof/>
                <w:webHidden/>
              </w:rPr>
              <w:instrText xml:space="preserve"> PAGEREF _Toc100451636 \h </w:instrText>
            </w:r>
            <w:r w:rsidR="007702B6" w:rsidRPr="00685DAF">
              <w:rPr>
                <w:rFonts w:ascii="Arial" w:hAnsi="Arial" w:cs="Arial"/>
                <w:noProof/>
                <w:webHidden/>
              </w:rPr>
            </w:r>
            <w:r w:rsidR="007702B6" w:rsidRPr="00685DAF">
              <w:rPr>
                <w:rFonts w:ascii="Arial" w:hAnsi="Arial" w:cs="Arial"/>
                <w:noProof/>
                <w:webHidden/>
              </w:rPr>
              <w:fldChar w:fldCharType="separate"/>
            </w:r>
            <w:r w:rsidR="007702B6" w:rsidRPr="00685DAF">
              <w:rPr>
                <w:rFonts w:ascii="Arial" w:hAnsi="Arial" w:cs="Arial"/>
                <w:noProof/>
                <w:webHidden/>
              </w:rPr>
              <w:t>5</w:t>
            </w:r>
            <w:r w:rsidR="007702B6" w:rsidRPr="00685DAF">
              <w:rPr>
                <w:rFonts w:ascii="Arial" w:hAnsi="Arial" w:cs="Arial"/>
                <w:noProof/>
                <w:webHidden/>
              </w:rPr>
              <w:fldChar w:fldCharType="end"/>
            </w:r>
          </w:hyperlink>
        </w:p>
        <w:p w14:paraId="469C8803" w14:textId="4DA0DD90" w:rsidR="007702B6" w:rsidRPr="00685DAF" w:rsidRDefault="00E2089C">
          <w:pPr>
            <w:pStyle w:val="TOC2"/>
            <w:tabs>
              <w:tab w:val="left" w:pos="660"/>
              <w:tab w:val="right" w:leader="dot" w:pos="9016"/>
            </w:tabs>
            <w:rPr>
              <w:rFonts w:ascii="Arial" w:eastAsiaTheme="minorEastAsia" w:hAnsi="Arial" w:cs="Arial"/>
              <w:noProof/>
              <w:sz w:val="22"/>
              <w:lang w:val="en-US"/>
            </w:rPr>
          </w:pPr>
          <w:hyperlink w:anchor="_Toc100451637" w:history="1">
            <w:r w:rsidR="007702B6" w:rsidRPr="00685DAF">
              <w:rPr>
                <w:rStyle w:val="Hyperlink"/>
                <w:rFonts w:ascii="Arial" w:hAnsi="Arial" w:cs="Arial"/>
                <w:noProof/>
              </w:rPr>
              <w:t>2.</w:t>
            </w:r>
            <w:r w:rsidR="007702B6" w:rsidRPr="00685DAF">
              <w:rPr>
                <w:rFonts w:ascii="Arial" w:eastAsiaTheme="minorEastAsia" w:hAnsi="Arial" w:cs="Arial"/>
                <w:noProof/>
                <w:sz w:val="22"/>
                <w:lang w:val="en-US"/>
              </w:rPr>
              <w:tab/>
            </w:r>
            <w:r w:rsidR="007702B6" w:rsidRPr="00685DAF">
              <w:rPr>
                <w:rStyle w:val="Hyperlink"/>
                <w:rFonts w:ascii="Arial" w:hAnsi="Arial" w:cs="Arial"/>
                <w:noProof/>
              </w:rPr>
              <w:t>CV Writing</w:t>
            </w:r>
            <w:r w:rsidR="007702B6" w:rsidRPr="00685DAF">
              <w:rPr>
                <w:rFonts w:ascii="Arial" w:hAnsi="Arial" w:cs="Arial"/>
                <w:noProof/>
                <w:webHidden/>
              </w:rPr>
              <w:tab/>
            </w:r>
            <w:r w:rsidR="007702B6" w:rsidRPr="00685DAF">
              <w:rPr>
                <w:rFonts w:ascii="Arial" w:hAnsi="Arial" w:cs="Arial"/>
                <w:noProof/>
                <w:webHidden/>
              </w:rPr>
              <w:fldChar w:fldCharType="begin"/>
            </w:r>
            <w:r w:rsidR="007702B6" w:rsidRPr="00685DAF">
              <w:rPr>
                <w:rFonts w:ascii="Arial" w:hAnsi="Arial" w:cs="Arial"/>
                <w:noProof/>
                <w:webHidden/>
              </w:rPr>
              <w:instrText xml:space="preserve"> PAGEREF _Toc100451637 \h </w:instrText>
            </w:r>
            <w:r w:rsidR="007702B6" w:rsidRPr="00685DAF">
              <w:rPr>
                <w:rFonts w:ascii="Arial" w:hAnsi="Arial" w:cs="Arial"/>
                <w:noProof/>
                <w:webHidden/>
              </w:rPr>
            </w:r>
            <w:r w:rsidR="007702B6" w:rsidRPr="00685DAF">
              <w:rPr>
                <w:rFonts w:ascii="Arial" w:hAnsi="Arial" w:cs="Arial"/>
                <w:noProof/>
                <w:webHidden/>
              </w:rPr>
              <w:fldChar w:fldCharType="separate"/>
            </w:r>
            <w:r w:rsidR="007702B6" w:rsidRPr="00685DAF">
              <w:rPr>
                <w:rFonts w:ascii="Arial" w:hAnsi="Arial" w:cs="Arial"/>
                <w:noProof/>
                <w:webHidden/>
              </w:rPr>
              <w:t>5</w:t>
            </w:r>
            <w:r w:rsidR="007702B6" w:rsidRPr="00685DAF">
              <w:rPr>
                <w:rFonts w:ascii="Arial" w:hAnsi="Arial" w:cs="Arial"/>
                <w:noProof/>
                <w:webHidden/>
              </w:rPr>
              <w:fldChar w:fldCharType="end"/>
            </w:r>
          </w:hyperlink>
        </w:p>
        <w:p w14:paraId="7E1AABEF" w14:textId="001F92E8" w:rsidR="007702B6" w:rsidRPr="00685DAF" w:rsidRDefault="00E2089C">
          <w:pPr>
            <w:pStyle w:val="TOC2"/>
            <w:tabs>
              <w:tab w:val="left" w:pos="660"/>
              <w:tab w:val="right" w:leader="dot" w:pos="9016"/>
            </w:tabs>
            <w:rPr>
              <w:rFonts w:ascii="Arial" w:eastAsiaTheme="minorEastAsia" w:hAnsi="Arial" w:cs="Arial"/>
              <w:noProof/>
              <w:sz w:val="22"/>
              <w:lang w:val="en-US"/>
            </w:rPr>
          </w:pPr>
          <w:hyperlink w:anchor="_Toc100451638" w:history="1">
            <w:r w:rsidR="007702B6" w:rsidRPr="00685DAF">
              <w:rPr>
                <w:rStyle w:val="Hyperlink"/>
                <w:rFonts w:ascii="Arial" w:hAnsi="Arial" w:cs="Arial"/>
                <w:noProof/>
              </w:rPr>
              <w:t>3.</w:t>
            </w:r>
            <w:r w:rsidR="007702B6" w:rsidRPr="00685DAF">
              <w:rPr>
                <w:rFonts w:ascii="Arial" w:eastAsiaTheme="minorEastAsia" w:hAnsi="Arial" w:cs="Arial"/>
                <w:noProof/>
                <w:sz w:val="22"/>
                <w:lang w:val="en-US"/>
              </w:rPr>
              <w:tab/>
            </w:r>
            <w:r w:rsidR="007702B6" w:rsidRPr="00685DAF">
              <w:rPr>
                <w:rStyle w:val="Hyperlink"/>
                <w:rFonts w:ascii="Arial" w:hAnsi="Arial" w:cs="Arial"/>
                <w:noProof/>
              </w:rPr>
              <w:t>Referencing</w:t>
            </w:r>
            <w:r w:rsidR="007702B6" w:rsidRPr="00685DAF">
              <w:rPr>
                <w:rFonts w:ascii="Arial" w:hAnsi="Arial" w:cs="Arial"/>
                <w:noProof/>
                <w:webHidden/>
              </w:rPr>
              <w:tab/>
            </w:r>
            <w:r w:rsidR="007702B6" w:rsidRPr="00685DAF">
              <w:rPr>
                <w:rFonts w:ascii="Arial" w:hAnsi="Arial" w:cs="Arial"/>
                <w:noProof/>
                <w:webHidden/>
              </w:rPr>
              <w:fldChar w:fldCharType="begin"/>
            </w:r>
            <w:r w:rsidR="007702B6" w:rsidRPr="00685DAF">
              <w:rPr>
                <w:rFonts w:ascii="Arial" w:hAnsi="Arial" w:cs="Arial"/>
                <w:noProof/>
                <w:webHidden/>
              </w:rPr>
              <w:instrText xml:space="preserve"> PAGEREF _Toc100451638 \h </w:instrText>
            </w:r>
            <w:r w:rsidR="007702B6" w:rsidRPr="00685DAF">
              <w:rPr>
                <w:rFonts w:ascii="Arial" w:hAnsi="Arial" w:cs="Arial"/>
                <w:noProof/>
                <w:webHidden/>
              </w:rPr>
            </w:r>
            <w:r w:rsidR="007702B6" w:rsidRPr="00685DAF">
              <w:rPr>
                <w:rFonts w:ascii="Arial" w:hAnsi="Arial" w:cs="Arial"/>
                <w:noProof/>
                <w:webHidden/>
              </w:rPr>
              <w:fldChar w:fldCharType="separate"/>
            </w:r>
            <w:r w:rsidR="007702B6" w:rsidRPr="00685DAF">
              <w:rPr>
                <w:rFonts w:ascii="Arial" w:hAnsi="Arial" w:cs="Arial"/>
                <w:noProof/>
                <w:webHidden/>
              </w:rPr>
              <w:t>6</w:t>
            </w:r>
            <w:r w:rsidR="007702B6" w:rsidRPr="00685DAF">
              <w:rPr>
                <w:rFonts w:ascii="Arial" w:hAnsi="Arial" w:cs="Arial"/>
                <w:noProof/>
                <w:webHidden/>
              </w:rPr>
              <w:fldChar w:fldCharType="end"/>
            </w:r>
          </w:hyperlink>
        </w:p>
        <w:p w14:paraId="6042EFA6" w14:textId="44C6A664" w:rsidR="007702B6" w:rsidRPr="00685DAF" w:rsidRDefault="00E2089C">
          <w:pPr>
            <w:pStyle w:val="TOC2"/>
            <w:tabs>
              <w:tab w:val="left" w:pos="660"/>
              <w:tab w:val="right" w:leader="dot" w:pos="9016"/>
            </w:tabs>
            <w:rPr>
              <w:rFonts w:ascii="Arial" w:eastAsiaTheme="minorEastAsia" w:hAnsi="Arial" w:cs="Arial"/>
              <w:noProof/>
              <w:sz w:val="22"/>
              <w:lang w:val="en-US"/>
            </w:rPr>
          </w:pPr>
          <w:hyperlink w:anchor="_Toc100451639" w:history="1">
            <w:r w:rsidR="007702B6" w:rsidRPr="00685DAF">
              <w:rPr>
                <w:rStyle w:val="Hyperlink"/>
                <w:rFonts w:ascii="Arial" w:hAnsi="Arial" w:cs="Arial"/>
                <w:noProof/>
              </w:rPr>
              <w:t>4.</w:t>
            </w:r>
            <w:r w:rsidR="007702B6" w:rsidRPr="00685DAF">
              <w:rPr>
                <w:rFonts w:ascii="Arial" w:eastAsiaTheme="minorEastAsia" w:hAnsi="Arial" w:cs="Arial"/>
                <w:noProof/>
                <w:sz w:val="22"/>
                <w:lang w:val="en-US"/>
              </w:rPr>
              <w:tab/>
            </w:r>
            <w:r w:rsidR="007702B6" w:rsidRPr="00685DAF">
              <w:rPr>
                <w:rStyle w:val="Hyperlink"/>
                <w:rFonts w:ascii="Arial" w:hAnsi="Arial" w:cs="Arial"/>
                <w:noProof/>
              </w:rPr>
              <w:t>Public speaking and giving presentations</w:t>
            </w:r>
            <w:r w:rsidR="007702B6" w:rsidRPr="00685DAF">
              <w:rPr>
                <w:rFonts w:ascii="Arial" w:hAnsi="Arial" w:cs="Arial"/>
                <w:noProof/>
                <w:webHidden/>
              </w:rPr>
              <w:tab/>
            </w:r>
            <w:r w:rsidR="007702B6" w:rsidRPr="00685DAF">
              <w:rPr>
                <w:rFonts w:ascii="Arial" w:hAnsi="Arial" w:cs="Arial"/>
                <w:noProof/>
                <w:webHidden/>
              </w:rPr>
              <w:fldChar w:fldCharType="begin"/>
            </w:r>
            <w:r w:rsidR="007702B6" w:rsidRPr="00685DAF">
              <w:rPr>
                <w:rFonts w:ascii="Arial" w:hAnsi="Arial" w:cs="Arial"/>
                <w:noProof/>
                <w:webHidden/>
              </w:rPr>
              <w:instrText xml:space="preserve"> PAGEREF _Toc100451639 \h </w:instrText>
            </w:r>
            <w:r w:rsidR="007702B6" w:rsidRPr="00685DAF">
              <w:rPr>
                <w:rFonts w:ascii="Arial" w:hAnsi="Arial" w:cs="Arial"/>
                <w:noProof/>
                <w:webHidden/>
              </w:rPr>
            </w:r>
            <w:r w:rsidR="007702B6" w:rsidRPr="00685DAF">
              <w:rPr>
                <w:rFonts w:ascii="Arial" w:hAnsi="Arial" w:cs="Arial"/>
                <w:noProof/>
                <w:webHidden/>
              </w:rPr>
              <w:fldChar w:fldCharType="separate"/>
            </w:r>
            <w:r w:rsidR="007702B6" w:rsidRPr="00685DAF">
              <w:rPr>
                <w:rFonts w:ascii="Arial" w:hAnsi="Arial" w:cs="Arial"/>
                <w:noProof/>
                <w:webHidden/>
              </w:rPr>
              <w:t>6</w:t>
            </w:r>
            <w:r w:rsidR="007702B6" w:rsidRPr="00685DAF">
              <w:rPr>
                <w:rFonts w:ascii="Arial" w:hAnsi="Arial" w:cs="Arial"/>
                <w:noProof/>
                <w:webHidden/>
              </w:rPr>
              <w:fldChar w:fldCharType="end"/>
            </w:r>
          </w:hyperlink>
        </w:p>
        <w:p w14:paraId="02F0AF04" w14:textId="78824FEA" w:rsidR="007702B6" w:rsidRPr="00685DAF" w:rsidRDefault="00E2089C">
          <w:pPr>
            <w:pStyle w:val="TOC1"/>
            <w:tabs>
              <w:tab w:val="right" w:leader="dot" w:pos="9016"/>
            </w:tabs>
            <w:rPr>
              <w:rFonts w:ascii="Arial" w:eastAsiaTheme="minorEastAsia" w:hAnsi="Arial" w:cs="Arial"/>
              <w:noProof/>
              <w:sz w:val="22"/>
              <w:lang w:val="en-US"/>
            </w:rPr>
          </w:pPr>
          <w:hyperlink w:anchor="_Toc100451640" w:history="1">
            <w:r w:rsidR="007702B6" w:rsidRPr="00685DAF">
              <w:rPr>
                <w:rStyle w:val="Hyperlink"/>
                <w:rFonts w:ascii="Arial" w:hAnsi="Arial" w:cs="Arial"/>
                <w:noProof/>
              </w:rPr>
              <w:t>Conclusion</w:t>
            </w:r>
            <w:r w:rsidR="007702B6" w:rsidRPr="00685DAF">
              <w:rPr>
                <w:rFonts w:ascii="Arial" w:hAnsi="Arial" w:cs="Arial"/>
                <w:noProof/>
                <w:webHidden/>
              </w:rPr>
              <w:tab/>
            </w:r>
            <w:r w:rsidR="007702B6" w:rsidRPr="00685DAF">
              <w:rPr>
                <w:rFonts w:ascii="Arial" w:hAnsi="Arial" w:cs="Arial"/>
                <w:noProof/>
                <w:webHidden/>
              </w:rPr>
              <w:fldChar w:fldCharType="begin"/>
            </w:r>
            <w:r w:rsidR="007702B6" w:rsidRPr="00685DAF">
              <w:rPr>
                <w:rFonts w:ascii="Arial" w:hAnsi="Arial" w:cs="Arial"/>
                <w:noProof/>
                <w:webHidden/>
              </w:rPr>
              <w:instrText xml:space="preserve"> PAGEREF _Toc100451640 \h </w:instrText>
            </w:r>
            <w:r w:rsidR="007702B6" w:rsidRPr="00685DAF">
              <w:rPr>
                <w:rFonts w:ascii="Arial" w:hAnsi="Arial" w:cs="Arial"/>
                <w:noProof/>
                <w:webHidden/>
              </w:rPr>
            </w:r>
            <w:r w:rsidR="007702B6" w:rsidRPr="00685DAF">
              <w:rPr>
                <w:rFonts w:ascii="Arial" w:hAnsi="Arial" w:cs="Arial"/>
                <w:noProof/>
                <w:webHidden/>
              </w:rPr>
              <w:fldChar w:fldCharType="separate"/>
            </w:r>
            <w:r w:rsidR="007702B6" w:rsidRPr="00685DAF">
              <w:rPr>
                <w:rFonts w:ascii="Arial" w:hAnsi="Arial" w:cs="Arial"/>
                <w:noProof/>
                <w:webHidden/>
              </w:rPr>
              <w:t>7</w:t>
            </w:r>
            <w:r w:rsidR="007702B6" w:rsidRPr="00685DAF">
              <w:rPr>
                <w:rFonts w:ascii="Arial" w:hAnsi="Arial" w:cs="Arial"/>
                <w:noProof/>
                <w:webHidden/>
              </w:rPr>
              <w:fldChar w:fldCharType="end"/>
            </w:r>
          </w:hyperlink>
        </w:p>
        <w:p w14:paraId="6676DBA8" w14:textId="07073012" w:rsidR="007702B6" w:rsidRPr="00685DAF" w:rsidRDefault="00E2089C">
          <w:pPr>
            <w:pStyle w:val="TOC1"/>
            <w:tabs>
              <w:tab w:val="right" w:leader="dot" w:pos="9016"/>
            </w:tabs>
            <w:rPr>
              <w:rFonts w:ascii="Arial" w:eastAsiaTheme="minorEastAsia" w:hAnsi="Arial" w:cs="Arial"/>
              <w:noProof/>
              <w:sz w:val="22"/>
              <w:lang w:val="en-US"/>
            </w:rPr>
          </w:pPr>
          <w:hyperlink w:anchor="_Toc100451641" w:history="1">
            <w:r w:rsidR="007702B6" w:rsidRPr="00685DAF">
              <w:rPr>
                <w:rStyle w:val="Hyperlink"/>
                <w:rFonts w:ascii="Arial" w:hAnsi="Arial" w:cs="Arial"/>
                <w:noProof/>
              </w:rPr>
              <w:t>References</w:t>
            </w:r>
            <w:r w:rsidR="007702B6" w:rsidRPr="00685DAF">
              <w:rPr>
                <w:rFonts w:ascii="Arial" w:hAnsi="Arial" w:cs="Arial"/>
                <w:noProof/>
                <w:webHidden/>
              </w:rPr>
              <w:tab/>
            </w:r>
            <w:r w:rsidR="007702B6" w:rsidRPr="00685DAF">
              <w:rPr>
                <w:rFonts w:ascii="Arial" w:hAnsi="Arial" w:cs="Arial"/>
                <w:noProof/>
                <w:webHidden/>
              </w:rPr>
              <w:fldChar w:fldCharType="begin"/>
            </w:r>
            <w:r w:rsidR="007702B6" w:rsidRPr="00685DAF">
              <w:rPr>
                <w:rFonts w:ascii="Arial" w:hAnsi="Arial" w:cs="Arial"/>
                <w:noProof/>
                <w:webHidden/>
              </w:rPr>
              <w:instrText xml:space="preserve"> PAGEREF _Toc100451641 \h </w:instrText>
            </w:r>
            <w:r w:rsidR="007702B6" w:rsidRPr="00685DAF">
              <w:rPr>
                <w:rFonts w:ascii="Arial" w:hAnsi="Arial" w:cs="Arial"/>
                <w:noProof/>
                <w:webHidden/>
              </w:rPr>
            </w:r>
            <w:r w:rsidR="007702B6" w:rsidRPr="00685DAF">
              <w:rPr>
                <w:rFonts w:ascii="Arial" w:hAnsi="Arial" w:cs="Arial"/>
                <w:noProof/>
                <w:webHidden/>
              </w:rPr>
              <w:fldChar w:fldCharType="separate"/>
            </w:r>
            <w:r w:rsidR="007702B6" w:rsidRPr="00685DAF">
              <w:rPr>
                <w:rFonts w:ascii="Arial" w:hAnsi="Arial" w:cs="Arial"/>
                <w:noProof/>
                <w:webHidden/>
              </w:rPr>
              <w:t>9</w:t>
            </w:r>
            <w:r w:rsidR="007702B6" w:rsidRPr="00685DAF">
              <w:rPr>
                <w:rFonts w:ascii="Arial" w:hAnsi="Arial" w:cs="Arial"/>
                <w:noProof/>
                <w:webHidden/>
              </w:rPr>
              <w:fldChar w:fldCharType="end"/>
            </w:r>
          </w:hyperlink>
        </w:p>
        <w:p w14:paraId="4EA21305" w14:textId="78D5A681" w:rsidR="006D0F4E" w:rsidRDefault="006D0F4E">
          <w:r w:rsidRPr="00685DAF">
            <w:rPr>
              <w:rFonts w:ascii="Arial" w:hAnsi="Arial" w:cs="Arial"/>
              <w:b/>
              <w:bCs/>
              <w:noProof/>
            </w:rPr>
            <w:fldChar w:fldCharType="end"/>
          </w:r>
        </w:p>
      </w:sdtContent>
    </w:sdt>
    <w:p w14:paraId="7E97C3D6" w14:textId="77777777" w:rsidR="006D0F4E" w:rsidRDefault="006D0F4E" w:rsidP="009925B2"/>
    <w:p w14:paraId="4C514E2E" w14:textId="1A34FE14" w:rsidR="00286B47" w:rsidRDefault="00286B47" w:rsidP="00286B47"/>
    <w:p w14:paraId="11023A34" w14:textId="1D7F8BF3" w:rsidR="00286B47" w:rsidRDefault="00286B47" w:rsidP="00286B47"/>
    <w:p w14:paraId="41289F73" w14:textId="77777777" w:rsidR="00286B47" w:rsidRPr="00286B47" w:rsidRDefault="00286B47" w:rsidP="00286B47"/>
    <w:p w14:paraId="59227C91" w14:textId="0D741E80" w:rsidR="00286B47" w:rsidRDefault="00286B47" w:rsidP="00286B47"/>
    <w:p w14:paraId="19EF7131" w14:textId="77777777" w:rsidR="009925B2" w:rsidRDefault="009925B2" w:rsidP="00286B47"/>
    <w:p w14:paraId="47014008" w14:textId="77777777" w:rsidR="007702B6" w:rsidRDefault="007702B6">
      <w:pPr>
        <w:spacing w:after="160" w:line="259" w:lineRule="auto"/>
        <w:jc w:val="left"/>
      </w:pPr>
      <w:bookmarkStart w:id="0" w:name="_Toc100432230"/>
      <w:r>
        <w:br w:type="page"/>
      </w:r>
    </w:p>
    <w:p w14:paraId="19AC5DAB" w14:textId="2A4F807F" w:rsidR="000504BD" w:rsidRPr="00685DAF" w:rsidRDefault="000504BD" w:rsidP="007702B6">
      <w:pPr>
        <w:pStyle w:val="Heading1"/>
        <w:rPr>
          <w:rFonts w:ascii="Arial" w:hAnsi="Arial" w:cs="Arial"/>
        </w:rPr>
      </w:pPr>
      <w:bookmarkStart w:id="1" w:name="_Toc100451632"/>
      <w:r w:rsidRPr="00685DAF">
        <w:rPr>
          <w:rFonts w:ascii="Arial" w:hAnsi="Arial" w:cs="Arial"/>
        </w:rPr>
        <w:lastRenderedPageBreak/>
        <w:t>Introduction</w:t>
      </w:r>
      <w:bookmarkEnd w:id="0"/>
      <w:bookmarkEnd w:id="1"/>
      <w:r w:rsidRPr="00685DAF">
        <w:rPr>
          <w:rFonts w:ascii="Arial" w:hAnsi="Arial" w:cs="Arial"/>
        </w:rPr>
        <w:t xml:space="preserve"> </w:t>
      </w:r>
    </w:p>
    <w:p w14:paraId="6B2E8E29" w14:textId="7CF11979" w:rsidR="009D37AB" w:rsidRPr="00685DAF" w:rsidRDefault="00441224" w:rsidP="000504BD">
      <w:pPr>
        <w:rPr>
          <w:rFonts w:ascii="Arial" w:hAnsi="Arial" w:cs="Arial"/>
        </w:rPr>
      </w:pPr>
      <w:r w:rsidRPr="00685DAF">
        <w:rPr>
          <w:rFonts w:ascii="Arial" w:hAnsi="Arial" w:cs="Arial"/>
        </w:rPr>
        <w:t xml:space="preserve">The time spent as a student might be considered a major part of one's life. During this time, students can acquire all of the knowledge and skills they will need for their future careers. </w:t>
      </w:r>
      <w:r w:rsidR="009925B2" w:rsidRPr="00685DAF">
        <w:rPr>
          <w:rStyle w:val="t"/>
          <w:rFonts w:ascii="Arial" w:hAnsi="Arial" w:cs="Arial"/>
          <w:szCs w:val="24"/>
          <w:bdr w:val="none" w:sz="0" w:space="0" w:color="auto" w:frame="1"/>
        </w:rPr>
        <w:t>Academic and employability-related competencies and skills are both significantly required in order to be hired within a major organi</w:t>
      </w:r>
      <w:r w:rsidR="00AB1129" w:rsidRPr="00685DAF">
        <w:rPr>
          <w:rStyle w:val="t"/>
          <w:rFonts w:ascii="Arial" w:hAnsi="Arial" w:cs="Arial"/>
          <w:szCs w:val="24"/>
          <w:bdr w:val="none" w:sz="0" w:space="0" w:color="auto" w:frame="1"/>
        </w:rPr>
        <w:t>s</w:t>
      </w:r>
      <w:r w:rsidR="009925B2" w:rsidRPr="00685DAF">
        <w:rPr>
          <w:rStyle w:val="t"/>
          <w:rFonts w:ascii="Arial" w:hAnsi="Arial" w:cs="Arial"/>
          <w:szCs w:val="24"/>
          <w:bdr w:val="none" w:sz="0" w:space="0" w:color="auto" w:frame="1"/>
        </w:rPr>
        <w:t xml:space="preserve">ation, and the correct application of various talents, tools, and information can increase the likelihood of professional success. </w:t>
      </w:r>
      <w:r w:rsidRPr="00685DAF">
        <w:rPr>
          <w:rFonts w:ascii="Arial" w:hAnsi="Arial" w:cs="Arial"/>
        </w:rPr>
        <w:t xml:space="preserve">Gibb's reflection model </w:t>
      </w:r>
      <w:r w:rsidR="003E2001" w:rsidRPr="00685DAF">
        <w:rPr>
          <w:rFonts w:ascii="Arial" w:hAnsi="Arial" w:cs="Arial"/>
        </w:rPr>
        <w:t>is</w:t>
      </w:r>
      <w:r w:rsidRPr="00685DAF">
        <w:rPr>
          <w:rFonts w:ascii="Arial" w:hAnsi="Arial" w:cs="Arial"/>
        </w:rPr>
        <w:t xml:space="preserve"> used in this paper</w:t>
      </w:r>
      <w:r w:rsidR="003E2001" w:rsidRPr="00685DAF">
        <w:rPr>
          <w:rFonts w:ascii="Arial" w:hAnsi="Arial" w:cs="Arial"/>
        </w:rPr>
        <w:t xml:space="preserve"> as the major thing</w:t>
      </w:r>
      <w:r w:rsidRPr="00685DAF">
        <w:rPr>
          <w:rFonts w:ascii="Arial" w:hAnsi="Arial" w:cs="Arial"/>
        </w:rPr>
        <w:t>.</w:t>
      </w:r>
      <w:r w:rsidR="00453AE5" w:rsidRPr="00685DAF">
        <w:rPr>
          <w:rFonts w:ascii="Arial" w:hAnsi="Arial" w:cs="Arial"/>
        </w:rPr>
        <w:t xml:space="preserve"> Gibb</w:t>
      </w:r>
      <w:r w:rsidR="00286B47" w:rsidRPr="00685DAF">
        <w:rPr>
          <w:rFonts w:ascii="Arial" w:hAnsi="Arial" w:cs="Arial"/>
        </w:rPr>
        <w:t>'</w:t>
      </w:r>
      <w:r w:rsidR="00453AE5" w:rsidRPr="00685DAF">
        <w:rPr>
          <w:rFonts w:ascii="Arial" w:hAnsi="Arial" w:cs="Arial"/>
        </w:rPr>
        <w:t xml:space="preserve">s reflective model has been implemented to provide a better understanding of </w:t>
      </w:r>
      <w:r w:rsidR="00286B47" w:rsidRPr="00685DAF">
        <w:rPr>
          <w:rFonts w:ascii="Arial" w:hAnsi="Arial" w:cs="Arial"/>
        </w:rPr>
        <w:t xml:space="preserve">an </w:t>
      </w:r>
      <w:r w:rsidR="00D034F5" w:rsidRPr="00685DAF">
        <w:rPr>
          <w:rFonts w:ascii="Arial" w:hAnsi="Arial" w:cs="Arial"/>
        </w:rPr>
        <w:t>individual</w:t>
      </w:r>
      <w:r w:rsidR="00286B47" w:rsidRPr="00685DAF">
        <w:rPr>
          <w:rFonts w:ascii="Arial" w:hAnsi="Arial" w:cs="Arial"/>
        </w:rPr>
        <w:t>'</w:t>
      </w:r>
      <w:r w:rsidR="00D034F5" w:rsidRPr="00685DAF">
        <w:rPr>
          <w:rFonts w:ascii="Arial" w:hAnsi="Arial" w:cs="Arial"/>
        </w:rPr>
        <w:t>s skills</w:t>
      </w:r>
      <w:r w:rsidR="00453AE5" w:rsidRPr="00685DAF">
        <w:rPr>
          <w:rFonts w:ascii="Arial" w:hAnsi="Arial" w:cs="Arial"/>
        </w:rPr>
        <w:t xml:space="preserve"> and also demonstrated the feedback received through the activities</w:t>
      </w:r>
      <w:r w:rsidR="00286B47" w:rsidRPr="00685DAF">
        <w:rPr>
          <w:rFonts w:ascii="Arial" w:hAnsi="Arial" w:cs="Arial"/>
        </w:rPr>
        <w:t xml:space="preserve"> (Gibbs, 2014)</w:t>
      </w:r>
      <w:r w:rsidR="00453AE5" w:rsidRPr="00685DAF">
        <w:rPr>
          <w:rFonts w:ascii="Arial" w:hAnsi="Arial" w:cs="Arial"/>
        </w:rPr>
        <w:t xml:space="preserve">. </w:t>
      </w:r>
      <w:r w:rsidRPr="00685DAF">
        <w:rPr>
          <w:rFonts w:ascii="Arial" w:hAnsi="Arial" w:cs="Arial"/>
        </w:rPr>
        <w:t xml:space="preserve">An individual's learning journey </w:t>
      </w:r>
      <w:r w:rsidR="003E2001" w:rsidRPr="00685DAF">
        <w:rPr>
          <w:rFonts w:ascii="Arial" w:hAnsi="Arial" w:cs="Arial"/>
        </w:rPr>
        <w:t>is</w:t>
      </w:r>
      <w:r w:rsidRPr="00685DAF">
        <w:rPr>
          <w:rFonts w:ascii="Arial" w:hAnsi="Arial" w:cs="Arial"/>
        </w:rPr>
        <w:t xml:space="preserve"> documented in this report. However, that exact model </w:t>
      </w:r>
      <w:r w:rsidR="004B47BC" w:rsidRPr="00685DAF">
        <w:rPr>
          <w:rFonts w:ascii="Arial" w:hAnsi="Arial" w:cs="Arial"/>
        </w:rPr>
        <w:t xml:space="preserve">is </w:t>
      </w:r>
      <w:r w:rsidRPr="00685DAF">
        <w:rPr>
          <w:rFonts w:ascii="Arial" w:hAnsi="Arial" w:cs="Arial"/>
        </w:rPr>
        <w:t>employed to assess a wide range of a person's abilities.</w:t>
      </w:r>
    </w:p>
    <w:p w14:paraId="1AC5DD08" w14:textId="77777777" w:rsidR="00E51FA6" w:rsidRPr="00685DAF" w:rsidRDefault="00E51FA6" w:rsidP="005518A1">
      <w:pPr>
        <w:pStyle w:val="Heading1"/>
        <w:rPr>
          <w:rFonts w:ascii="Arial" w:hAnsi="Arial" w:cs="Arial"/>
        </w:rPr>
      </w:pPr>
      <w:bookmarkStart w:id="2" w:name="_Toc100432231"/>
      <w:bookmarkStart w:id="3" w:name="_Toc100451633"/>
      <w:r w:rsidRPr="00685DAF">
        <w:rPr>
          <w:rFonts w:ascii="Arial" w:hAnsi="Arial" w:cs="Arial"/>
        </w:rPr>
        <w:t>Reflective model</w:t>
      </w:r>
      <w:bookmarkEnd w:id="2"/>
      <w:bookmarkEnd w:id="3"/>
      <w:r w:rsidRPr="00685DAF">
        <w:rPr>
          <w:rFonts w:ascii="Arial" w:hAnsi="Arial" w:cs="Arial"/>
        </w:rPr>
        <w:t xml:space="preserve"> </w:t>
      </w:r>
    </w:p>
    <w:p w14:paraId="20BA62E5" w14:textId="6344AE21" w:rsidR="001222AA" w:rsidRPr="00685DAF" w:rsidRDefault="00EC1C0E" w:rsidP="000504BD">
      <w:pPr>
        <w:rPr>
          <w:rFonts w:ascii="Arial" w:hAnsi="Arial" w:cs="Arial"/>
        </w:rPr>
      </w:pPr>
      <w:r w:rsidRPr="00685DAF">
        <w:rPr>
          <w:rFonts w:ascii="Arial" w:hAnsi="Arial" w:cs="Arial"/>
        </w:rPr>
        <w:t>Reflective models can be used by individuals to develop their skills.</w:t>
      </w:r>
      <w:r w:rsidR="00286B47" w:rsidRPr="00685DAF">
        <w:rPr>
          <w:rFonts w:ascii="Arial" w:hAnsi="Arial" w:cs="Arial"/>
        </w:rPr>
        <w:t xml:space="preserve"> Along with improving skills, reflective models can be also helpful in generating new skills. </w:t>
      </w:r>
      <w:r w:rsidRPr="00685DAF">
        <w:rPr>
          <w:rFonts w:ascii="Arial" w:hAnsi="Arial" w:cs="Arial"/>
        </w:rPr>
        <w:t xml:space="preserve"> Improved competence can be achieved by utili</w:t>
      </w:r>
      <w:r w:rsidR="00286B47" w:rsidRPr="00685DAF">
        <w:rPr>
          <w:rFonts w:ascii="Arial" w:hAnsi="Arial" w:cs="Arial"/>
        </w:rPr>
        <w:t>s</w:t>
      </w:r>
      <w:r w:rsidRPr="00685DAF">
        <w:rPr>
          <w:rFonts w:ascii="Arial" w:hAnsi="Arial" w:cs="Arial"/>
        </w:rPr>
        <w:t xml:space="preserve">ing Gibb's reflecting model, though. However, Gibb's reflective model is </w:t>
      </w:r>
      <w:r w:rsidR="00286B47" w:rsidRPr="00685DAF">
        <w:rPr>
          <w:rFonts w:ascii="Arial" w:hAnsi="Arial" w:cs="Arial"/>
        </w:rPr>
        <w:t>presented</w:t>
      </w:r>
      <w:r w:rsidRPr="00685DAF">
        <w:rPr>
          <w:rFonts w:ascii="Arial" w:hAnsi="Arial" w:cs="Arial"/>
        </w:rPr>
        <w:t xml:space="preserve"> here</w:t>
      </w:r>
      <w:r w:rsidR="007702B6" w:rsidRPr="00685DAF">
        <w:rPr>
          <w:rFonts w:ascii="Arial" w:hAnsi="Arial" w:cs="Arial"/>
        </w:rPr>
        <w:t>.</w:t>
      </w:r>
    </w:p>
    <w:p w14:paraId="621645B0" w14:textId="477804DD" w:rsidR="001222AA" w:rsidRPr="00685DAF" w:rsidRDefault="00E51FA6" w:rsidP="006260EF">
      <w:pPr>
        <w:pStyle w:val="Heading1"/>
        <w:rPr>
          <w:rFonts w:ascii="Arial" w:hAnsi="Arial" w:cs="Arial"/>
        </w:rPr>
      </w:pPr>
      <w:bookmarkStart w:id="4" w:name="_Toc100432232"/>
      <w:bookmarkStart w:id="5" w:name="_Toc100451634"/>
      <w:r w:rsidRPr="00685DAF">
        <w:rPr>
          <w:rFonts w:ascii="Arial" w:hAnsi="Arial" w:cs="Arial"/>
        </w:rPr>
        <w:t>Gibb’s reflective model</w:t>
      </w:r>
      <w:bookmarkEnd w:id="4"/>
      <w:bookmarkEnd w:id="5"/>
    </w:p>
    <w:p w14:paraId="463687AB" w14:textId="0E109DB5" w:rsidR="001222AA" w:rsidRPr="00685DAF" w:rsidRDefault="00CE3998" w:rsidP="000504BD">
      <w:pPr>
        <w:rPr>
          <w:rFonts w:ascii="Arial" w:hAnsi="Arial" w:cs="Arial"/>
        </w:rPr>
      </w:pPr>
      <w:r w:rsidRPr="00685DAF">
        <w:rPr>
          <w:rFonts w:ascii="Arial" w:hAnsi="Arial" w:cs="Arial"/>
        </w:rPr>
        <w:t>Gibb's reflecting model was designed by Graham Gibb. According to this theory, a person's capacity for learning is improved</w:t>
      </w:r>
      <w:r w:rsidR="00286B47" w:rsidRPr="00685DAF">
        <w:rPr>
          <w:rFonts w:ascii="Arial" w:hAnsi="Arial" w:cs="Arial"/>
        </w:rPr>
        <w:t xml:space="preserve"> along with</w:t>
      </w:r>
      <w:r w:rsidRPr="00685DAF">
        <w:rPr>
          <w:rFonts w:ascii="Arial" w:hAnsi="Arial" w:cs="Arial"/>
        </w:rPr>
        <w:t xml:space="preserve"> time as a result of exposure to a wide range of experiences. The ability to perform academically and professionally</w:t>
      </w:r>
      <w:r w:rsidR="00BF1E62" w:rsidRPr="00685DAF">
        <w:rPr>
          <w:rFonts w:ascii="Arial" w:hAnsi="Arial" w:cs="Arial"/>
        </w:rPr>
        <w:t xml:space="preserve"> can be developed through this model</w:t>
      </w:r>
      <w:r w:rsidRPr="00685DAF">
        <w:rPr>
          <w:rFonts w:ascii="Arial" w:hAnsi="Arial" w:cs="Arial"/>
        </w:rPr>
        <w:t>. Gibb's reflection processes include the following</w:t>
      </w:r>
      <w:r w:rsidR="007702B6" w:rsidRPr="00685DAF">
        <w:rPr>
          <w:rFonts w:ascii="Arial" w:hAnsi="Arial" w:cs="Arial"/>
        </w:rPr>
        <w:t>.</w:t>
      </w:r>
    </w:p>
    <w:p w14:paraId="491E28BB" w14:textId="53FF7628" w:rsidR="001222AA" w:rsidRPr="00685DAF" w:rsidRDefault="00E51FA6" w:rsidP="003A4AB1">
      <w:pPr>
        <w:rPr>
          <w:rFonts w:ascii="Arial" w:hAnsi="Arial" w:cs="Arial"/>
          <w:b/>
          <w:bCs/>
        </w:rPr>
      </w:pPr>
      <w:bookmarkStart w:id="6" w:name="_Toc100432233"/>
      <w:r w:rsidRPr="00685DAF">
        <w:rPr>
          <w:rFonts w:ascii="Arial" w:hAnsi="Arial" w:cs="Arial"/>
          <w:b/>
          <w:bCs/>
        </w:rPr>
        <w:t>Description</w:t>
      </w:r>
      <w:bookmarkEnd w:id="6"/>
      <w:r w:rsidRPr="00685DAF">
        <w:rPr>
          <w:rFonts w:ascii="Arial" w:hAnsi="Arial" w:cs="Arial"/>
          <w:b/>
          <w:bCs/>
        </w:rPr>
        <w:t xml:space="preserve"> </w:t>
      </w:r>
    </w:p>
    <w:p w14:paraId="5084A66B" w14:textId="4F180455" w:rsidR="00286B47" w:rsidRPr="00685DAF" w:rsidRDefault="0079431B" w:rsidP="000504BD">
      <w:pPr>
        <w:rPr>
          <w:rFonts w:ascii="Arial" w:hAnsi="Arial" w:cs="Arial"/>
        </w:rPr>
      </w:pPr>
      <w:r w:rsidRPr="00685DAF">
        <w:rPr>
          <w:rFonts w:ascii="Arial" w:hAnsi="Arial" w:cs="Arial"/>
        </w:rPr>
        <w:t>This level of the model is all about paying attention to the learning processes. At this point, I will be able to maintain the entire procedure while assuring that the individual's talents will be properly preserved. This stage will help in the understanding of one's personal expectations as well as their level of capability.</w:t>
      </w:r>
      <w:r w:rsidR="00286B47" w:rsidRPr="00685DAF">
        <w:rPr>
          <w:rFonts w:ascii="Arial" w:hAnsi="Arial" w:cs="Arial"/>
        </w:rPr>
        <w:t xml:space="preserve"> This stage is considered the initial stage of developing skills.</w:t>
      </w:r>
      <w:r w:rsidR="007702B6" w:rsidRPr="00685DAF">
        <w:rPr>
          <w:rFonts w:ascii="Arial" w:hAnsi="Arial" w:cs="Arial"/>
        </w:rPr>
        <w:t xml:space="preserve"> The development of the skills acquired by me is essential for increasing my employability in the long run.</w:t>
      </w:r>
    </w:p>
    <w:p w14:paraId="589CCCAF" w14:textId="77777777" w:rsidR="007702B6" w:rsidRPr="00685DAF" w:rsidRDefault="007702B6" w:rsidP="003A4AB1">
      <w:pPr>
        <w:rPr>
          <w:rFonts w:ascii="Arial" w:hAnsi="Arial" w:cs="Arial"/>
          <w:b/>
          <w:bCs/>
        </w:rPr>
      </w:pPr>
      <w:bookmarkStart w:id="7" w:name="_Toc100432234"/>
    </w:p>
    <w:p w14:paraId="772F34DC" w14:textId="25B62B03" w:rsidR="001222AA" w:rsidRPr="00685DAF" w:rsidRDefault="00E51FA6" w:rsidP="003A4AB1">
      <w:pPr>
        <w:rPr>
          <w:rFonts w:ascii="Arial" w:hAnsi="Arial" w:cs="Arial"/>
          <w:b/>
          <w:bCs/>
        </w:rPr>
      </w:pPr>
      <w:r w:rsidRPr="00685DAF">
        <w:rPr>
          <w:rFonts w:ascii="Arial" w:hAnsi="Arial" w:cs="Arial"/>
          <w:b/>
          <w:bCs/>
        </w:rPr>
        <w:lastRenderedPageBreak/>
        <w:t>Feelings</w:t>
      </w:r>
      <w:bookmarkEnd w:id="7"/>
    </w:p>
    <w:p w14:paraId="4ECD16A8" w14:textId="4FB2E8E5" w:rsidR="007D3F65" w:rsidRPr="00685DAF" w:rsidRDefault="00302FC4" w:rsidP="000504BD">
      <w:pPr>
        <w:rPr>
          <w:rFonts w:ascii="Arial" w:hAnsi="Arial" w:cs="Arial"/>
        </w:rPr>
      </w:pPr>
      <w:r w:rsidRPr="00685DAF">
        <w:rPr>
          <w:rFonts w:ascii="Arial" w:hAnsi="Arial" w:cs="Arial"/>
        </w:rPr>
        <w:t>This stage covers an individual's reaction and sentiments in response to a scenario. It isn't a case of analysing the problem. It's about properly understanding the emotional reaction that the event causes that person experienced. This stage assists me in understanding the importance of expanding my knowledge through the use of various talents. It will be easier for me to deal with particular professional challenges if I gain these skills</w:t>
      </w:r>
      <w:r w:rsidR="00286B47" w:rsidRPr="00685DAF">
        <w:rPr>
          <w:rFonts w:ascii="Arial" w:hAnsi="Arial" w:cs="Arial"/>
        </w:rPr>
        <w:t xml:space="preserve"> as well as practise these skills</w:t>
      </w:r>
      <w:r w:rsidRPr="00685DAF">
        <w:rPr>
          <w:rFonts w:ascii="Arial" w:hAnsi="Arial" w:cs="Arial"/>
        </w:rPr>
        <w:t>.</w:t>
      </w:r>
    </w:p>
    <w:p w14:paraId="130604CE" w14:textId="59199078" w:rsidR="007D3F65" w:rsidRPr="00685DAF" w:rsidRDefault="00E51FA6" w:rsidP="003A4AB1">
      <w:pPr>
        <w:rPr>
          <w:rFonts w:ascii="Arial" w:hAnsi="Arial" w:cs="Arial"/>
          <w:b/>
          <w:bCs/>
        </w:rPr>
      </w:pPr>
      <w:bookmarkStart w:id="8" w:name="_Toc100432235"/>
      <w:r w:rsidRPr="00685DAF">
        <w:rPr>
          <w:rFonts w:ascii="Arial" w:hAnsi="Arial" w:cs="Arial"/>
          <w:b/>
          <w:bCs/>
        </w:rPr>
        <w:t>Evaluation</w:t>
      </w:r>
      <w:bookmarkEnd w:id="8"/>
    </w:p>
    <w:p w14:paraId="010EED52" w14:textId="5DBA0284" w:rsidR="007D3F65" w:rsidRPr="00685DAF" w:rsidRDefault="00FE0D51" w:rsidP="000504BD">
      <w:pPr>
        <w:rPr>
          <w:rFonts w:ascii="Arial" w:hAnsi="Arial" w:cs="Arial"/>
        </w:rPr>
      </w:pPr>
      <w:r w:rsidRPr="00685DAF">
        <w:rPr>
          <w:rFonts w:ascii="Arial" w:hAnsi="Arial" w:cs="Arial"/>
        </w:rPr>
        <w:t xml:space="preserve">Understanding and identifying a person's strengths and shortcomings </w:t>
      </w:r>
      <w:r w:rsidR="00286B47" w:rsidRPr="00685DAF">
        <w:rPr>
          <w:rFonts w:ascii="Arial" w:hAnsi="Arial" w:cs="Arial"/>
        </w:rPr>
        <w:t>are</w:t>
      </w:r>
      <w:r w:rsidRPr="00685DAF">
        <w:rPr>
          <w:rFonts w:ascii="Arial" w:hAnsi="Arial" w:cs="Arial"/>
        </w:rPr>
        <w:t xml:space="preserve"> done </w:t>
      </w:r>
      <w:r w:rsidR="00286B47" w:rsidRPr="00685DAF">
        <w:rPr>
          <w:rFonts w:ascii="Arial" w:hAnsi="Arial" w:cs="Arial"/>
        </w:rPr>
        <w:t>at</w:t>
      </w:r>
      <w:r w:rsidRPr="00685DAF">
        <w:rPr>
          <w:rFonts w:ascii="Arial" w:hAnsi="Arial" w:cs="Arial"/>
        </w:rPr>
        <w:t xml:space="preserve"> this level of the model</w:t>
      </w:r>
      <w:r w:rsidR="00286B47" w:rsidRPr="00685DAF">
        <w:rPr>
          <w:rFonts w:ascii="Arial" w:hAnsi="Arial" w:cs="Arial"/>
        </w:rPr>
        <w:t xml:space="preserve"> (</w:t>
      </w:r>
      <w:proofErr w:type="spellStart"/>
      <w:r w:rsidR="00286B47" w:rsidRPr="00685DAF">
        <w:rPr>
          <w:rFonts w:ascii="Arial" w:hAnsi="Arial" w:cs="Arial"/>
        </w:rPr>
        <w:t>Pianpeng</w:t>
      </w:r>
      <w:proofErr w:type="spellEnd"/>
      <w:r w:rsidR="00286B47" w:rsidRPr="00685DAF">
        <w:rPr>
          <w:rFonts w:ascii="Arial" w:hAnsi="Arial" w:cs="Arial"/>
        </w:rPr>
        <w:t xml:space="preserve"> &amp; </w:t>
      </w:r>
      <w:proofErr w:type="spellStart"/>
      <w:r w:rsidR="00286B47" w:rsidRPr="00685DAF">
        <w:rPr>
          <w:rFonts w:ascii="Arial" w:hAnsi="Arial" w:cs="Arial"/>
        </w:rPr>
        <w:t>Koraneekij</w:t>
      </w:r>
      <w:proofErr w:type="spellEnd"/>
      <w:r w:rsidR="00286B47" w:rsidRPr="00685DAF">
        <w:rPr>
          <w:rFonts w:ascii="Arial" w:hAnsi="Arial" w:cs="Arial"/>
        </w:rPr>
        <w:t>, 2016)</w:t>
      </w:r>
      <w:r w:rsidRPr="00685DAF">
        <w:rPr>
          <w:rFonts w:ascii="Arial" w:hAnsi="Arial" w:cs="Arial"/>
        </w:rPr>
        <w:t>. To better understand the limitations and promise</w:t>
      </w:r>
      <w:r w:rsidR="00286B47" w:rsidRPr="00685DAF">
        <w:rPr>
          <w:rFonts w:ascii="Arial" w:hAnsi="Arial" w:cs="Arial"/>
        </w:rPr>
        <w:t>s</w:t>
      </w:r>
      <w:r w:rsidRPr="00685DAF">
        <w:rPr>
          <w:rFonts w:ascii="Arial" w:hAnsi="Arial" w:cs="Arial"/>
        </w:rPr>
        <w:t xml:space="preserve"> of my former experiences, I can look back at them now. Consequently, this step includes the essential evaluations. I will be able to better understand how </w:t>
      </w:r>
      <w:r w:rsidR="00286B47" w:rsidRPr="00685DAF">
        <w:rPr>
          <w:rFonts w:ascii="Arial" w:hAnsi="Arial" w:cs="Arial"/>
        </w:rPr>
        <w:t xml:space="preserve">the </w:t>
      </w:r>
      <w:r w:rsidRPr="00685DAF">
        <w:rPr>
          <w:rFonts w:ascii="Arial" w:hAnsi="Arial" w:cs="Arial"/>
        </w:rPr>
        <w:t>employability skills</w:t>
      </w:r>
      <w:r w:rsidR="00286B47" w:rsidRPr="00685DAF">
        <w:rPr>
          <w:rFonts w:ascii="Arial" w:hAnsi="Arial" w:cs="Arial"/>
        </w:rPr>
        <w:t xml:space="preserve"> of a company</w:t>
      </w:r>
      <w:r w:rsidRPr="00685DAF">
        <w:rPr>
          <w:rFonts w:ascii="Arial" w:hAnsi="Arial" w:cs="Arial"/>
        </w:rPr>
        <w:t xml:space="preserve"> can be developed with the help of this stage.</w:t>
      </w:r>
    </w:p>
    <w:p w14:paraId="57136D3C" w14:textId="4EC6942F" w:rsidR="007D3F65" w:rsidRPr="00685DAF" w:rsidRDefault="00E51FA6" w:rsidP="003A4AB1">
      <w:pPr>
        <w:rPr>
          <w:rFonts w:ascii="Arial" w:hAnsi="Arial" w:cs="Arial"/>
          <w:b/>
          <w:bCs/>
        </w:rPr>
      </w:pPr>
      <w:bookmarkStart w:id="9" w:name="_Toc100432236"/>
      <w:r w:rsidRPr="00685DAF">
        <w:rPr>
          <w:rFonts w:ascii="Arial" w:hAnsi="Arial" w:cs="Arial"/>
          <w:b/>
          <w:bCs/>
        </w:rPr>
        <w:t>Analysis</w:t>
      </w:r>
      <w:bookmarkEnd w:id="9"/>
    </w:p>
    <w:p w14:paraId="48373F2B" w14:textId="085B36FD" w:rsidR="00345E3C" w:rsidRPr="00685DAF" w:rsidRDefault="00286B47" w:rsidP="000504BD">
      <w:pPr>
        <w:rPr>
          <w:rFonts w:ascii="Arial" w:hAnsi="Arial" w:cs="Arial"/>
        </w:rPr>
      </w:pPr>
      <w:r w:rsidRPr="00685DAF">
        <w:rPr>
          <w:rFonts w:ascii="Arial" w:hAnsi="Arial" w:cs="Arial"/>
        </w:rPr>
        <w:t>From</w:t>
      </w:r>
      <w:r w:rsidR="00C26715" w:rsidRPr="00685DAF">
        <w:rPr>
          <w:rFonts w:ascii="Arial" w:hAnsi="Arial" w:cs="Arial"/>
        </w:rPr>
        <w:t xml:space="preserve"> this perspective, this is the most crucial stage. Learning processes that aid in the development of company employability skills are defined </w:t>
      </w:r>
      <w:r w:rsidRPr="00685DAF">
        <w:rPr>
          <w:rFonts w:ascii="Arial" w:hAnsi="Arial" w:cs="Arial"/>
        </w:rPr>
        <w:t>at</w:t>
      </w:r>
      <w:r w:rsidR="00C26715" w:rsidRPr="00685DAF">
        <w:rPr>
          <w:rFonts w:ascii="Arial" w:hAnsi="Arial" w:cs="Arial"/>
        </w:rPr>
        <w:t xml:space="preserve"> this level. This approach helps me better identify my weaknesses and how to fix them.</w:t>
      </w:r>
      <w:r w:rsidRPr="00685DAF">
        <w:rPr>
          <w:rFonts w:ascii="Arial" w:hAnsi="Arial" w:cs="Arial"/>
        </w:rPr>
        <w:t xml:space="preserve"> Analysing a situation in every sector of life gives a person more strength and ways to solve any kind of problem (</w:t>
      </w:r>
      <w:proofErr w:type="spellStart"/>
      <w:r w:rsidRPr="00685DAF">
        <w:rPr>
          <w:rFonts w:ascii="Arial" w:hAnsi="Arial" w:cs="Arial"/>
        </w:rPr>
        <w:t>Rossler</w:t>
      </w:r>
      <w:proofErr w:type="spellEnd"/>
      <w:r w:rsidRPr="00685DAF">
        <w:rPr>
          <w:rFonts w:ascii="Arial" w:hAnsi="Arial" w:cs="Arial"/>
        </w:rPr>
        <w:t>, 2011).</w:t>
      </w:r>
      <w:r w:rsidR="00C26715" w:rsidRPr="00685DAF">
        <w:rPr>
          <w:rFonts w:ascii="Arial" w:hAnsi="Arial" w:cs="Arial"/>
        </w:rPr>
        <w:t xml:space="preserve"> My self-confidence will rise as a result of this</w:t>
      </w:r>
      <w:r w:rsidRPr="00685DAF">
        <w:rPr>
          <w:rFonts w:ascii="Arial" w:hAnsi="Arial" w:cs="Arial"/>
        </w:rPr>
        <w:t xml:space="preserve"> process</w:t>
      </w:r>
      <w:r w:rsidR="00C26715" w:rsidRPr="00685DAF">
        <w:rPr>
          <w:rFonts w:ascii="Arial" w:hAnsi="Arial" w:cs="Arial"/>
        </w:rPr>
        <w:t>, and the entire process of self-learning will be accomplished.</w:t>
      </w:r>
    </w:p>
    <w:p w14:paraId="4BD5BA29" w14:textId="46926921" w:rsidR="00345E3C" w:rsidRPr="00685DAF" w:rsidRDefault="00E51FA6" w:rsidP="003A4AB1">
      <w:pPr>
        <w:rPr>
          <w:rFonts w:ascii="Arial" w:hAnsi="Arial" w:cs="Arial"/>
          <w:b/>
          <w:bCs/>
        </w:rPr>
      </w:pPr>
      <w:bookmarkStart w:id="10" w:name="_Toc100432237"/>
      <w:r w:rsidRPr="00685DAF">
        <w:rPr>
          <w:rFonts w:ascii="Arial" w:hAnsi="Arial" w:cs="Arial"/>
          <w:b/>
          <w:bCs/>
        </w:rPr>
        <w:t>Conclusion</w:t>
      </w:r>
      <w:bookmarkEnd w:id="10"/>
    </w:p>
    <w:p w14:paraId="60FE7D3D" w14:textId="588DB212" w:rsidR="00345E3C" w:rsidRPr="00685DAF" w:rsidRDefault="00CF3D1E" w:rsidP="000504BD">
      <w:pPr>
        <w:rPr>
          <w:rFonts w:ascii="Arial" w:hAnsi="Arial" w:cs="Arial"/>
        </w:rPr>
      </w:pPr>
      <w:r w:rsidRPr="00685DAF">
        <w:rPr>
          <w:rFonts w:ascii="Arial" w:hAnsi="Arial" w:cs="Arial"/>
        </w:rPr>
        <w:t>I'm working on identifying and enhancing the skills I still need to develop by using a self-reflective learning approach.</w:t>
      </w:r>
      <w:r w:rsidR="00286B47" w:rsidRPr="00685DAF">
        <w:rPr>
          <w:rFonts w:ascii="Arial" w:hAnsi="Arial" w:cs="Arial"/>
        </w:rPr>
        <w:t xml:space="preserve"> Growing my talents will help me to deal with difficult situations.</w:t>
      </w:r>
      <w:r w:rsidRPr="00685DAF">
        <w:rPr>
          <w:rFonts w:ascii="Arial" w:hAnsi="Arial" w:cs="Arial"/>
        </w:rPr>
        <w:t xml:space="preserve"> To help me grow my talents in the sphere of vocations, fresh needs will be provided in this report at this level.</w:t>
      </w:r>
    </w:p>
    <w:p w14:paraId="0355B6FC" w14:textId="6A841A9A" w:rsidR="00345E3C" w:rsidRPr="00685DAF" w:rsidRDefault="00E51FA6" w:rsidP="003A4AB1">
      <w:pPr>
        <w:rPr>
          <w:rFonts w:ascii="Arial" w:hAnsi="Arial" w:cs="Arial"/>
          <w:b/>
          <w:bCs/>
        </w:rPr>
      </w:pPr>
      <w:bookmarkStart w:id="11" w:name="_Toc100432238"/>
      <w:r w:rsidRPr="00685DAF">
        <w:rPr>
          <w:rFonts w:ascii="Arial" w:hAnsi="Arial" w:cs="Arial"/>
          <w:b/>
          <w:bCs/>
        </w:rPr>
        <w:t>Action plan</w:t>
      </w:r>
      <w:bookmarkEnd w:id="11"/>
    </w:p>
    <w:p w14:paraId="471FBDDE" w14:textId="02299A21" w:rsidR="005518A1" w:rsidRPr="00685DAF" w:rsidRDefault="00F50982" w:rsidP="000504BD">
      <w:pPr>
        <w:rPr>
          <w:rFonts w:ascii="Arial" w:hAnsi="Arial" w:cs="Arial"/>
        </w:rPr>
      </w:pPr>
      <w:r w:rsidRPr="00685DAF">
        <w:rPr>
          <w:rFonts w:ascii="Arial" w:hAnsi="Arial" w:cs="Arial"/>
        </w:rPr>
        <w:t>This is the self-reflective paradigm's final stage, according to this concept. Self-reflection is used to guide the entire learning process in this model's final stage</w:t>
      </w:r>
      <w:r w:rsidR="00286B47" w:rsidRPr="00685DAF">
        <w:rPr>
          <w:rFonts w:ascii="Arial" w:hAnsi="Arial" w:cs="Arial"/>
        </w:rPr>
        <w:t xml:space="preserve"> (</w:t>
      </w:r>
      <w:proofErr w:type="spellStart"/>
      <w:r w:rsidR="00286B47" w:rsidRPr="00685DAF">
        <w:rPr>
          <w:rFonts w:ascii="Arial" w:hAnsi="Arial" w:cs="Arial"/>
        </w:rPr>
        <w:t>Kemmis</w:t>
      </w:r>
      <w:proofErr w:type="spellEnd"/>
      <w:r w:rsidR="00286B47" w:rsidRPr="00685DAF">
        <w:rPr>
          <w:rFonts w:ascii="Arial" w:hAnsi="Arial" w:cs="Arial"/>
        </w:rPr>
        <w:t xml:space="preserve"> et al, 2016)</w:t>
      </w:r>
      <w:r w:rsidRPr="00685DAF">
        <w:rPr>
          <w:rFonts w:ascii="Arial" w:hAnsi="Arial" w:cs="Arial"/>
        </w:rPr>
        <w:t xml:space="preserve">. Now, I'm just trying to identify all possible actions that could help </w:t>
      </w:r>
      <w:r w:rsidRPr="00685DAF">
        <w:rPr>
          <w:rFonts w:ascii="Arial" w:hAnsi="Arial" w:cs="Arial"/>
        </w:rPr>
        <w:lastRenderedPageBreak/>
        <w:t>me in the future.</w:t>
      </w:r>
      <w:r w:rsidR="00286B47" w:rsidRPr="00685DAF">
        <w:rPr>
          <w:rFonts w:ascii="Arial" w:hAnsi="Arial" w:cs="Arial"/>
        </w:rPr>
        <w:t xml:space="preserve"> And I will take every action plan to implement what I learned throughout this model.</w:t>
      </w:r>
    </w:p>
    <w:p w14:paraId="0BE6AB5F" w14:textId="27C3C2FE" w:rsidR="005518A1" w:rsidRPr="00685DAF" w:rsidRDefault="005518A1" w:rsidP="005518A1">
      <w:pPr>
        <w:pStyle w:val="Heading1"/>
        <w:rPr>
          <w:rFonts w:ascii="Arial" w:hAnsi="Arial" w:cs="Arial"/>
        </w:rPr>
      </w:pPr>
      <w:bookmarkStart w:id="12" w:name="_Toc100432239"/>
      <w:bookmarkStart w:id="13" w:name="_Toc100451635"/>
      <w:r w:rsidRPr="00685DAF">
        <w:rPr>
          <w:rFonts w:ascii="Arial" w:hAnsi="Arial" w:cs="Arial"/>
        </w:rPr>
        <w:t>Evaluation of the topics</w:t>
      </w:r>
      <w:bookmarkEnd w:id="12"/>
      <w:bookmarkEnd w:id="13"/>
    </w:p>
    <w:p w14:paraId="256843C7" w14:textId="5E5E5083" w:rsidR="005518A1" w:rsidRPr="00685DAF" w:rsidRDefault="005518A1" w:rsidP="00701E17">
      <w:pPr>
        <w:pStyle w:val="Heading2"/>
        <w:numPr>
          <w:ilvl w:val="0"/>
          <w:numId w:val="3"/>
        </w:numPr>
        <w:rPr>
          <w:rFonts w:ascii="Arial" w:hAnsi="Arial" w:cs="Arial"/>
        </w:rPr>
      </w:pPr>
      <w:bookmarkStart w:id="14" w:name="_Toc100432240"/>
      <w:bookmarkStart w:id="15" w:name="_Toc100451636"/>
      <w:r w:rsidRPr="00685DAF">
        <w:rPr>
          <w:rFonts w:ascii="Arial" w:hAnsi="Arial" w:cs="Arial"/>
        </w:rPr>
        <w:t>Time-management skill</w:t>
      </w:r>
      <w:bookmarkEnd w:id="14"/>
      <w:bookmarkEnd w:id="15"/>
    </w:p>
    <w:p w14:paraId="4FD7B5FA" w14:textId="70A29846" w:rsidR="005518A1" w:rsidRPr="00685DAF" w:rsidRDefault="00F53F18" w:rsidP="00701E17">
      <w:pPr>
        <w:rPr>
          <w:rFonts w:ascii="Arial" w:hAnsi="Arial" w:cs="Arial"/>
        </w:rPr>
      </w:pPr>
      <w:r w:rsidRPr="00685DAF">
        <w:rPr>
          <w:rFonts w:ascii="Arial" w:hAnsi="Arial" w:cs="Arial"/>
        </w:rPr>
        <w:t>I need to learn how to better manage my time at work to be more productive</w:t>
      </w:r>
      <w:r w:rsidR="00286B47" w:rsidRPr="00685DAF">
        <w:rPr>
          <w:rFonts w:ascii="Arial" w:hAnsi="Arial" w:cs="Arial"/>
        </w:rPr>
        <w:t xml:space="preserve"> as well as efficient</w:t>
      </w:r>
      <w:r w:rsidRPr="00685DAF">
        <w:rPr>
          <w:rFonts w:ascii="Arial" w:hAnsi="Arial" w:cs="Arial"/>
        </w:rPr>
        <w:t>. I</w:t>
      </w:r>
      <w:r w:rsidR="00286B47" w:rsidRPr="00685DAF">
        <w:rPr>
          <w:rFonts w:ascii="Arial" w:hAnsi="Arial" w:cs="Arial"/>
        </w:rPr>
        <w:t xml:space="preserve"> will be </w:t>
      </w:r>
      <w:r w:rsidRPr="00685DAF">
        <w:rPr>
          <w:rFonts w:ascii="Arial" w:hAnsi="Arial" w:cs="Arial"/>
        </w:rPr>
        <w:t>able to achieve my goals</w:t>
      </w:r>
      <w:r w:rsidR="00286B47" w:rsidRPr="00685DAF">
        <w:rPr>
          <w:rFonts w:ascii="Arial" w:hAnsi="Arial" w:cs="Arial"/>
        </w:rPr>
        <w:t xml:space="preserve"> if</w:t>
      </w:r>
      <w:r w:rsidRPr="00685DAF">
        <w:rPr>
          <w:rFonts w:ascii="Arial" w:hAnsi="Arial" w:cs="Arial"/>
        </w:rPr>
        <w:t xml:space="preserve"> I'm able to prioriti</w:t>
      </w:r>
      <w:r w:rsidR="00286B47" w:rsidRPr="00685DAF">
        <w:rPr>
          <w:rFonts w:ascii="Arial" w:hAnsi="Arial" w:cs="Arial"/>
        </w:rPr>
        <w:t>s</w:t>
      </w:r>
      <w:r w:rsidRPr="00685DAF">
        <w:rPr>
          <w:rFonts w:ascii="Arial" w:hAnsi="Arial" w:cs="Arial"/>
        </w:rPr>
        <w:t>e my work and keep my time management skills sharp. If I can better manage my time, I'll be able to improve my career prospects and increase the sustainability of my organi</w:t>
      </w:r>
      <w:r w:rsidR="00286B47" w:rsidRPr="00685DAF">
        <w:rPr>
          <w:rFonts w:ascii="Arial" w:hAnsi="Arial" w:cs="Arial"/>
        </w:rPr>
        <w:t>s</w:t>
      </w:r>
      <w:r w:rsidRPr="00685DAF">
        <w:rPr>
          <w:rFonts w:ascii="Arial" w:hAnsi="Arial" w:cs="Arial"/>
        </w:rPr>
        <w:t>ation. As a result, I will be able to accomplish the organi</w:t>
      </w:r>
      <w:r w:rsidR="00286B47" w:rsidRPr="00685DAF">
        <w:rPr>
          <w:rFonts w:ascii="Arial" w:hAnsi="Arial" w:cs="Arial"/>
        </w:rPr>
        <w:t>s</w:t>
      </w:r>
      <w:r w:rsidRPr="00685DAF">
        <w:rPr>
          <w:rFonts w:ascii="Arial" w:hAnsi="Arial" w:cs="Arial"/>
        </w:rPr>
        <w:t>ational goal and complete it on time as a result of strengthening my time management skills. If I have good time management abilities, I will be able to meet my deadline. An imbalanced work and personal life might be caused by a lack of time management skills</w:t>
      </w:r>
      <w:r w:rsidR="00286B47" w:rsidRPr="00685DAF">
        <w:rPr>
          <w:rFonts w:ascii="Arial" w:hAnsi="Arial" w:cs="Arial"/>
        </w:rPr>
        <w:t xml:space="preserve"> (</w:t>
      </w:r>
      <w:proofErr w:type="spellStart"/>
      <w:r w:rsidR="00286B47" w:rsidRPr="00685DAF">
        <w:rPr>
          <w:rFonts w:ascii="Arial" w:hAnsi="Arial" w:cs="Arial"/>
        </w:rPr>
        <w:t>Antao</w:t>
      </w:r>
      <w:proofErr w:type="spellEnd"/>
      <w:r w:rsidR="00286B47" w:rsidRPr="00685DAF">
        <w:rPr>
          <w:rFonts w:ascii="Arial" w:hAnsi="Arial" w:cs="Arial"/>
        </w:rPr>
        <w:t>, 2021)</w:t>
      </w:r>
      <w:r w:rsidRPr="00685DAF">
        <w:rPr>
          <w:rFonts w:ascii="Arial" w:hAnsi="Arial" w:cs="Arial"/>
        </w:rPr>
        <w:t xml:space="preserve">. However, to increase this ability, I use a variety of approaches. </w:t>
      </w:r>
      <w:r w:rsidR="00286B47" w:rsidRPr="00685DAF">
        <w:rPr>
          <w:rFonts w:ascii="Arial" w:hAnsi="Arial" w:cs="Arial"/>
        </w:rPr>
        <w:t>Lesson</w:t>
      </w:r>
      <w:r w:rsidRPr="00685DAF">
        <w:rPr>
          <w:rFonts w:ascii="Arial" w:hAnsi="Arial" w:cs="Arial"/>
        </w:rPr>
        <w:t xml:space="preserve"> from my tutor or other experts helps me prioriti</w:t>
      </w:r>
      <w:r w:rsidR="00286B47" w:rsidRPr="00685DAF">
        <w:rPr>
          <w:rFonts w:ascii="Arial" w:hAnsi="Arial" w:cs="Arial"/>
        </w:rPr>
        <w:t>s</w:t>
      </w:r>
      <w:r w:rsidRPr="00685DAF">
        <w:rPr>
          <w:rFonts w:ascii="Arial" w:hAnsi="Arial" w:cs="Arial"/>
        </w:rPr>
        <w:t>e my work. The urgency of the assignment prompts me to construct an appropriate timetable or schedule, which helps me to enhance my time management abilities. To begin, I employ Gibb's self-reflective paradigm to determine the importance of each piece of work. I will also be able to evaluate my time management skills and discover problems with this strategy. So that I can see both my skills and weaknesses, I'll be able to better understand myself. As a result, I've come to reali</w:t>
      </w:r>
      <w:r w:rsidR="00286B47" w:rsidRPr="00685DAF">
        <w:rPr>
          <w:rFonts w:ascii="Arial" w:hAnsi="Arial" w:cs="Arial"/>
        </w:rPr>
        <w:t>s</w:t>
      </w:r>
      <w:r w:rsidRPr="00685DAF">
        <w:rPr>
          <w:rFonts w:ascii="Arial" w:hAnsi="Arial" w:cs="Arial"/>
        </w:rPr>
        <w:t xml:space="preserve">e that I'm unable to rank the importance of my work. </w:t>
      </w:r>
      <w:r w:rsidR="00286B47" w:rsidRPr="00685DAF">
        <w:rPr>
          <w:rFonts w:ascii="Arial" w:hAnsi="Arial" w:cs="Arial"/>
        </w:rPr>
        <w:t xml:space="preserve">Time management abilities can be used in both personal and professional lives with this strategy (Williams &amp; Reid, 2011). </w:t>
      </w:r>
      <w:r w:rsidRPr="00685DAF">
        <w:rPr>
          <w:rFonts w:ascii="Arial" w:hAnsi="Arial" w:cs="Arial"/>
        </w:rPr>
        <w:t xml:space="preserve">My academic and job-related skills will improve as a result, and this will help me overcome some of my current challenges. </w:t>
      </w:r>
      <w:r w:rsidR="00286B47" w:rsidRPr="00685DAF">
        <w:rPr>
          <w:rFonts w:ascii="Arial" w:hAnsi="Arial" w:cs="Arial"/>
        </w:rPr>
        <w:t xml:space="preserve">To </w:t>
      </w:r>
      <w:r w:rsidRPr="00685DAF">
        <w:rPr>
          <w:rFonts w:ascii="Arial" w:hAnsi="Arial" w:cs="Arial"/>
        </w:rPr>
        <w:t xml:space="preserve">better manage my time going forward, I'll use this model </w:t>
      </w:r>
      <w:r w:rsidR="00286B47" w:rsidRPr="00685DAF">
        <w:rPr>
          <w:rFonts w:ascii="Arial" w:hAnsi="Arial" w:cs="Arial"/>
        </w:rPr>
        <w:t>and that will</w:t>
      </w:r>
      <w:r w:rsidRPr="00685DAF">
        <w:rPr>
          <w:rFonts w:ascii="Arial" w:hAnsi="Arial" w:cs="Arial"/>
        </w:rPr>
        <w:t xml:space="preserve"> help me</w:t>
      </w:r>
      <w:r w:rsidR="00286B47" w:rsidRPr="00685DAF">
        <w:rPr>
          <w:rFonts w:ascii="Arial" w:hAnsi="Arial" w:cs="Arial"/>
        </w:rPr>
        <w:t xml:space="preserve"> to</w:t>
      </w:r>
      <w:r w:rsidRPr="00685DAF">
        <w:rPr>
          <w:rFonts w:ascii="Arial" w:hAnsi="Arial" w:cs="Arial"/>
        </w:rPr>
        <w:t xml:space="preserve"> create an action plan that includes things like deadlines and milestones.</w:t>
      </w:r>
    </w:p>
    <w:p w14:paraId="62A628EC" w14:textId="77777777" w:rsidR="00B16300" w:rsidRPr="00685DAF" w:rsidRDefault="00B16300" w:rsidP="00BA271E">
      <w:pPr>
        <w:pStyle w:val="Heading2"/>
        <w:numPr>
          <w:ilvl w:val="0"/>
          <w:numId w:val="3"/>
        </w:numPr>
        <w:rPr>
          <w:rFonts w:ascii="Arial" w:hAnsi="Arial" w:cs="Arial"/>
        </w:rPr>
      </w:pPr>
      <w:bookmarkStart w:id="16" w:name="_Toc100432241"/>
      <w:bookmarkStart w:id="17" w:name="_Toc100451637"/>
      <w:r w:rsidRPr="00685DAF">
        <w:rPr>
          <w:rFonts w:ascii="Arial" w:hAnsi="Arial" w:cs="Arial"/>
        </w:rPr>
        <w:t>CV Writing</w:t>
      </w:r>
      <w:bookmarkEnd w:id="16"/>
      <w:bookmarkEnd w:id="17"/>
      <w:r w:rsidRPr="00685DAF">
        <w:rPr>
          <w:rFonts w:ascii="Arial" w:hAnsi="Arial" w:cs="Arial"/>
        </w:rPr>
        <w:t xml:space="preserve"> </w:t>
      </w:r>
    </w:p>
    <w:p w14:paraId="6FB5352D" w14:textId="513031A4" w:rsidR="005518A1" w:rsidRPr="00685DAF" w:rsidRDefault="00EA6C09" w:rsidP="005518A1">
      <w:pPr>
        <w:rPr>
          <w:rFonts w:ascii="Arial" w:hAnsi="Arial" w:cs="Arial"/>
        </w:rPr>
      </w:pPr>
      <w:r w:rsidRPr="00685DAF">
        <w:rPr>
          <w:rFonts w:ascii="Arial" w:hAnsi="Arial" w:cs="Arial"/>
        </w:rPr>
        <w:t>A curriculum vitae is necessary when applying for a job at a corporation. The writing of a student's CV is an essential part of their daily routine</w:t>
      </w:r>
      <w:r w:rsidR="00286B47" w:rsidRPr="00685DAF">
        <w:rPr>
          <w:rFonts w:ascii="Arial" w:hAnsi="Arial" w:cs="Arial"/>
        </w:rPr>
        <w:t xml:space="preserve"> (Rogers, 2013)</w:t>
      </w:r>
      <w:r w:rsidRPr="00685DAF">
        <w:rPr>
          <w:rFonts w:ascii="Arial" w:hAnsi="Arial" w:cs="Arial"/>
        </w:rPr>
        <w:t xml:space="preserve">. After graduating from </w:t>
      </w:r>
      <w:r w:rsidR="00286B47" w:rsidRPr="00685DAF">
        <w:rPr>
          <w:rFonts w:ascii="Arial" w:hAnsi="Arial" w:cs="Arial"/>
        </w:rPr>
        <w:t>university</w:t>
      </w:r>
      <w:r w:rsidRPr="00685DAF">
        <w:rPr>
          <w:rFonts w:ascii="Arial" w:hAnsi="Arial" w:cs="Arial"/>
        </w:rPr>
        <w:t xml:space="preserve">, the first step toward a career in the corporate world is to write a resume. In addition, a well-written CV provides a good impression on the interviewer or the HR department of a company. A combination of online classes and YouTube videos taught me how to construct an effective CV. Having a well-written </w:t>
      </w:r>
      <w:r w:rsidRPr="00685DAF">
        <w:rPr>
          <w:rFonts w:ascii="Arial" w:hAnsi="Arial" w:cs="Arial"/>
        </w:rPr>
        <w:lastRenderedPageBreak/>
        <w:t>resume is essential since it showcases my abilities, personal attributes, education, and experience in a logical order</w:t>
      </w:r>
      <w:r w:rsidR="00286B47" w:rsidRPr="00685DAF">
        <w:rPr>
          <w:rFonts w:ascii="Arial" w:hAnsi="Arial" w:cs="Arial"/>
        </w:rPr>
        <w:t xml:space="preserve"> (McGee, 2014)</w:t>
      </w:r>
      <w:r w:rsidRPr="00685DAF">
        <w:rPr>
          <w:rFonts w:ascii="Arial" w:hAnsi="Arial" w:cs="Arial"/>
        </w:rPr>
        <w:t xml:space="preserve">. A CV is also the ideal way for me to make a good first impression </w:t>
      </w:r>
      <w:r w:rsidR="00286B47" w:rsidRPr="00685DAF">
        <w:rPr>
          <w:rFonts w:ascii="Arial" w:hAnsi="Arial" w:cs="Arial"/>
        </w:rPr>
        <w:t>on</w:t>
      </w:r>
      <w:r w:rsidRPr="00685DAF">
        <w:rPr>
          <w:rFonts w:ascii="Arial" w:hAnsi="Arial" w:cs="Arial"/>
        </w:rPr>
        <w:t xml:space="preserve"> my new employer. In the face-to-face interview, </w:t>
      </w:r>
      <w:r w:rsidR="00286B47" w:rsidRPr="00685DAF">
        <w:rPr>
          <w:rFonts w:ascii="Arial" w:hAnsi="Arial" w:cs="Arial"/>
        </w:rPr>
        <w:t xml:space="preserve">a good and well-designed CV </w:t>
      </w:r>
      <w:r w:rsidRPr="00685DAF">
        <w:rPr>
          <w:rFonts w:ascii="Arial" w:hAnsi="Arial" w:cs="Arial"/>
        </w:rPr>
        <w:t>improves one's chances of selection and raises one's score. The inclusion of a high-quality CV in the organi</w:t>
      </w:r>
      <w:r w:rsidR="00286B47" w:rsidRPr="00685DAF">
        <w:rPr>
          <w:rFonts w:ascii="Arial" w:hAnsi="Arial" w:cs="Arial"/>
        </w:rPr>
        <w:t>s</w:t>
      </w:r>
      <w:r w:rsidRPr="00685DAF">
        <w:rPr>
          <w:rFonts w:ascii="Arial" w:hAnsi="Arial" w:cs="Arial"/>
        </w:rPr>
        <w:t xml:space="preserve">ation also sets us apart from our competitors. Using online learning, I was able to learn how to write a CV that will help me in the long run. When I started using the Gibbs model, I saw that my CV writing was unappealing and clunky with a lot of needless material. Additionally, after watching a few videos, I've </w:t>
      </w:r>
      <w:r w:rsidR="00BA271E" w:rsidRPr="00685DAF">
        <w:rPr>
          <w:rFonts w:ascii="Arial" w:hAnsi="Arial" w:cs="Arial"/>
        </w:rPr>
        <w:t>realised</w:t>
      </w:r>
      <w:r w:rsidRPr="00685DAF">
        <w:rPr>
          <w:rFonts w:ascii="Arial" w:hAnsi="Arial" w:cs="Arial"/>
        </w:rPr>
        <w:t xml:space="preserve"> that my CV lacks organi</w:t>
      </w:r>
      <w:r w:rsidR="00286B47" w:rsidRPr="00685DAF">
        <w:rPr>
          <w:rFonts w:ascii="Arial" w:hAnsi="Arial" w:cs="Arial"/>
        </w:rPr>
        <w:t>s</w:t>
      </w:r>
      <w:r w:rsidRPr="00685DAF">
        <w:rPr>
          <w:rFonts w:ascii="Arial" w:hAnsi="Arial" w:cs="Arial"/>
        </w:rPr>
        <w:t>ation and clarity. Consequently, I've done a lot of research and practice to build a visually beautiful and useful CV for my interview. For the benefit of the interviewer, I de</w:t>
      </w:r>
      <w:r w:rsidR="00286B47" w:rsidRPr="00685DAF">
        <w:rPr>
          <w:rFonts w:ascii="Arial" w:hAnsi="Arial" w:cs="Arial"/>
        </w:rPr>
        <w:t>signed</w:t>
      </w:r>
      <w:r w:rsidRPr="00685DAF">
        <w:rPr>
          <w:rFonts w:ascii="Arial" w:hAnsi="Arial" w:cs="Arial"/>
        </w:rPr>
        <w:t xml:space="preserve"> a new way of presenting my skills, credentials, and experience in the form of a table.</w:t>
      </w:r>
      <w:r w:rsidR="00286B47" w:rsidRPr="00685DAF">
        <w:rPr>
          <w:rFonts w:ascii="Arial" w:hAnsi="Arial" w:cs="Arial"/>
        </w:rPr>
        <w:t xml:space="preserve"> Gibb’s model taught me how I can write a good CV within a short period that will help me to present good and polished information about myself before anybody.</w:t>
      </w:r>
    </w:p>
    <w:p w14:paraId="51093E57" w14:textId="77777777" w:rsidR="00083F09" w:rsidRPr="00685DAF" w:rsidRDefault="00083F09" w:rsidP="00BC7A41">
      <w:pPr>
        <w:pStyle w:val="Heading2"/>
        <w:numPr>
          <w:ilvl w:val="0"/>
          <w:numId w:val="3"/>
        </w:numPr>
        <w:rPr>
          <w:rFonts w:ascii="Arial" w:hAnsi="Arial" w:cs="Arial"/>
        </w:rPr>
      </w:pPr>
      <w:bookmarkStart w:id="18" w:name="_Toc100432242"/>
      <w:bookmarkStart w:id="19" w:name="_Toc100451638"/>
      <w:r w:rsidRPr="00685DAF">
        <w:rPr>
          <w:rFonts w:ascii="Arial" w:hAnsi="Arial" w:cs="Arial"/>
        </w:rPr>
        <w:t>Referencing</w:t>
      </w:r>
      <w:bookmarkEnd w:id="18"/>
      <w:bookmarkEnd w:id="19"/>
      <w:r w:rsidRPr="00685DAF">
        <w:rPr>
          <w:rFonts w:ascii="Arial" w:hAnsi="Arial" w:cs="Arial"/>
        </w:rPr>
        <w:t xml:space="preserve"> </w:t>
      </w:r>
    </w:p>
    <w:p w14:paraId="7EF443C7" w14:textId="3C1C4369" w:rsidR="00083F09" w:rsidRPr="00685DAF" w:rsidRDefault="00FD4F6D" w:rsidP="005518A1">
      <w:pPr>
        <w:rPr>
          <w:rFonts w:ascii="Arial" w:hAnsi="Arial" w:cs="Arial"/>
        </w:rPr>
      </w:pPr>
      <w:r w:rsidRPr="00685DAF">
        <w:rPr>
          <w:rFonts w:ascii="Arial" w:hAnsi="Arial" w:cs="Arial"/>
        </w:rPr>
        <w:t>It's important to cite other people's work and ideas</w:t>
      </w:r>
      <w:r w:rsidR="00286B47" w:rsidRPr="00685DAF">
        <w:rPr>
          <w:rFonts w:ascii="Arial" w:hAnsi="Arial" w:cs="Arial"/>
        </w:rPr>
        <w:t>, when you use them in your work and referencing,</w:t>
      </w:r>
      <w:r w:rsidRPr="00685DAF">
        <w:rPr>
          <w:rFonts w:ascii="Arial" w:hAnsi="Arial" w:cs="Arial"/>
        </w:rPr>
        <w:t xml:space="preserve"> is the process of doing so</w:t>
      </w:r>
      <w:r w:rsidR="00286B47" w:rsidRPr="00685DAF">
        <w:rPr>
          <w:rFonts w:ascii="Arial" w:hAnsi="Arial" w:cs="Arial"/>
        </w:rPr>
        <w:t>.</w:t>
      </w:r>
      <w:r w:rsidRPr="00685DAF">
        <w:rPr>
          <w:rFonts w:ascii="Arial" w:hAnsi="Arial" w:cs="Arial"/>
        </w:rPr>
        <w:t xml:space="preserve"> It is also possible to illustrate this by adding thorough information on all the sources that were used in the text and at the end of the project. It is essential to cite the work since it will help the reader or tutor locate the source. In addition, it gives authenticity to the point being presented. </w:t>
      </w:r>
      <w:r w:rsidR="00BA271E" w:rsidRPr="00685DAF">
        <w:rPr>
          <w:rFonts w:ascii="Arial" w:hAnsi="Arial" w:cs="Arial"/>
        </w:rPr>
        <w:t>T</w:t>
      </w:r>
      <w:r w:rsidRPr="00685DAF">
        <w:rPr>
          <w:rFonts w:ascii="Arial" w:hAnsi="Arial" w:cs="Arial"/>
        </w:rPr>
        <w:t xml:space="preserve">o make a convincing case while comparing and contrasting two different schools of psychology, it is necessary to use quotes from the authors of both theories. Referencing has been an important part of all of my work, whether it was an argumentative paper or a report. A decent grade and a successful research project depend on </w:t>
      </w:r>
      <w:r w:rsidR="00286B47" w:rsidRPr="00685DAF">
        <w:rPr>
          <w:rFonts w:ascii="Arial" w:hAnsi="Arial" w:cs="Arial"/>
        </w:rPr>
        <w:t>conductive referencing (Macdonald, 2018)</w:t>
      </w:r>
      <w:r w:rsidRPr="00685DAF">
        <w:rPr>
          <w:rFonts w:ascii="Arial" w:hAnsi="Arial" w:cs="Arial"/>
        </w:rPr>
        <w:t>. It has been revealed to me that while citing a reference, I've encountered numerous difficulties including an inability to determine where to place the reference. This has been solved by using the Gibbs model. There was also an inaccuracy in the reference text, particularly in the various styles such as Harvard and APA. I grew irritated and apprehensive while attempting to incorporate suitable references into my work. My teachers, on the other hand, helped me identify my weaknesses and found different ways to include correct citation</w:t>
      </w:r>
      <w:r w:rsidR="00286B47" w:rsidRPr="00685DAF">
        <w:rPr>
          <w:rFonts w:ascii="Arial" w:hAnsi="Arial" w:cs="Arial"/>
        </w:rPr>
        <w:t>s</w:t>
      </w:r>
      <w:r w:rsidRPr="00685DAF">
        <w:rPr>
          <w:rFonts w:ascii="Arial" w:hAnsi="Arial" w:cs="Arial"/>
        </w:rPr>
        <w:t xml:space="preserve"> in my writing. As a result, I've discovered my weaknesses and begun to work on improving them. Using the right keyword, I've begun my search for relevant and appropriate certificates that </w:t>
      </w:r>
      <w:r w:rsidRPr="00685DAF">
        <w:rPr>
          <w:rFonts w:ascii="Arial" w:hAnsi="Arial" w:cs="Arial"/>
        </w:rPr>
        <w:lastRenderedPageBreak/>
        <w:t>will help me in my future career. Additional goals include improving my references and presenting real work to get better scores.</w:t>
      </w:r>
    </w:p>
    <w:p w14:paraId="7DEF47EE" w14:textId="26864DB8" w:rsidR="00A30BEF" w:rsidRPr="00685DAF" w:rsidRDefault="00A30BEF" w:rsidP="00BC7A41">
      <w:pPr>
        <w:pStyle w:val="Heading2"/>
        <w:numPr>
          <w:ilvl w:val="0"/>
          <w:numId w:val="3"/>
        </w:numPr>
        <w:rPr>
          <w:rFonts w:ascii="Arial" w:hAnsi="Arial" w:cs="Arial"/>
        </w:rPr>
      </w:pPr>
      <w:bookmarkStart w:id="20" w:name="_Toc100432243"/>
      <w:bookmarkStart w:id="21" w:name="_Toc100451639"/>
      <w:r w:rsidRPr="00685DAF">
        <w:rPr>
          <w:rFonts w:ascii="Arial" w:hAnsi="Arial" w:cs="Arial"/>
        </w:rPr>
        <w:t>Public speaking and giving presentations</w:t>
      </w:r>
      <w:bookmarkEnd w:id="20"/>
      <w:bookmarkEnd w:id="21"/>
    </w:p>
    <w:p w14:paraId="27CEFFFB" w14:textId="2352DE73" w:rsidR="00BC7A41" w:rsidRPr="00685DAF" w:rsidRDefault="00BC7A41" w:rsidP="00BC7A41">
      <w:pPr>
        <w:rPr>
          <w:rFonts w:ascii="Arial" w:hAnsi="Arial" w:cs="Arial"/>
        </w:rPr>
      </w:pPr>
      <w:r w:rsidRPr="00685DAF">
        <w:rPr>
          <w:rFonts w:ascii="Arial" w:hAnsi="Arial" w:cs="Arial"/>
        </w:rPr>
        <w:t>Confidence and self-belief are essential when it comes to public speaking and giving presentations in front of huge groups. The module on public speaking and presenting presentations cover</w:t>
      </w:r>
      <w:r w:rsidR="00BA271E" w:rsidRPr="00685DAF">
        <w:rPr>
          <w:rFonts w:ascii="Arial" w:hAnsi="Arial" w:cs="Arial"/>
        </w:rPr>
        <w:t>s</w:t>
      </w:r>
      <w:r w:rsidRPr="00685DAF">
        <w:rPr>
          <w:rFonts w:ascii="Arial" w:hAnsi="Arial" w:cs="Arial"/>
        </w:rPr>
        <w:t xml:space="preserve"> the qualities that must be developed to be effective.</w:t>
      </w:r>
    </w:p>
    <w:p w14:paraId="04070939" w14:textId="77777777" w:rsidR="00BC7A41" w:rsidRPr="00685DAF" w:rsidRDefault="00BC7A41" w:rsidP="00286B47">
      <w:pPr>
        <w:pStyle w:val="ListParagraph"/>
        <w:numPr>
          <w:ilvl w:val="0"/>
          <w:numId w:val="4"/>
        </w:numPr>
        <w:rPr>
          <w:rFonts w:ascii="Arial" w:hAnsi="Arial" w:cs="Arial"/>
        </w:rPr>
      </w:pPr>
      <w:r w:rsidRPr="00685DAF">
        <w:rPr>
          <w:rFonts w:ascii="Arial" w:hAnsi="Arial" w:cs="Arial"/>
          <w:b/>
          <w:bCs/>
        </w:rPr>
        <w:t>Feelings:</w:t>
      </w:r>
      <w:r w:rsidRPr="00685DAF">
        <w:rPr>
          <w:rFonts w:ascii="Arial" w:hAnsi="Arial" w:cs="Arial"/>
        </w:rPr>
        <w:t xml:space="preserve"> I got a lot out of the course on public speaking and making presentations. Pose and appropriate gestures may be taught effectively with the help of this lesson module. During a public speech, the next line can easily be forgotten, but this was not addressed in the training lesson. It takes a long time for me to get comfortable when it comes to public speaking since I am so nervous at first.</w:t>
      </w:r>
    </w:p>
    <w:p w14:paraId="311F93BE" w14:textId="542C873E" w:rsidR="00BC7A41" w:rsidRPr="00685DAF" w:rsidRDefault="00286B47" w:rsidP="00286B47">
      <w:pPr>
        <w:pStyle w:val="ListParagraph"/>
        <w:numPr>
          <w:ilvl w:val="0"/>
          <w:numId w:val="4"/>
        </w:numPr>
        <w:rPr>
          <w:rFonts w:ascii="Arial" w:hAnsi="Arial" w:cs="Arial"/>
        </w:rPr>
      </w:pPr>
      <w:r w:rsidRPr="00685DAF">
        <w:rPr>
          <w:rFonts w:ascii="Arial" w:hAnsi="Arial" w:cs="Arial"/>
          <w:b/>
          <w:bCs/>
        </w:rPr>
        <w:t>Evaluation:</w:t>
      </w:r>
      <w:r w:rsidRPr="00685DAF">
        <w:rPr>
          <w:rFonts w:ascii="Arial" w:hAnsi="Arial" w:cs="Arial"/>
        </w:rPr>
        <w:t xml:space="preserve"> </w:t>
      </w:r>
      <w:r w:rsidR="00BC7A41" w:rsidRPr="00685DAF">
        <w:rPr>
          <w:rFonts w:ascii="Arial" w:hAnsi="Arial" w:cs="Arial"/>
        </w:rPr>
        <w:t xml:space="preserve">Learning modules like this one help students gain the ability to talk confidently in front of a large audience without fear or apprehension. Charismatic qualities are frequently cited as an essential factor </w:t>
      </w:r>
      <w:r w:rsidRPr="00685DAF">
        <w:rPr>
          <w:rFonts w:ascii="Arial" w:hAnsi="Arial" w:cs="Arial"/>
        </w:rPr>
        <w:t>in</w:t>
      </w:r>
      <w:r w:rsidR="00BC7A41" w:rsidRPr="00685DAF">
        <w:rPr>
          <w:rFonts w:ascii="Arial" w:hAnsi="Arial" w:cs="Arial"/>
        </w:rPr>
        <w:t xml:space="preserve"> getting people's attention</w:t>
      </w:r>
      <w:r w:rsidRPr="00685DAF">
        <w:rPr>
          <w:rFonts w:ascii="Arial" w:hAnsi="Arial" w:cs="Arial"/>
        </w:rPr>
        <w:t xml:space="preserve"> (Goldstein, 2017)</w:t>
      </w:r>
      <w:r w:rsidR="00BC7A41" w:rsidRPr="00685DAF">
        <w:rPr>
          <w:rFonts w:ascii="Arial" w:hAnsi="Arial" w:cs="Arial"/>
        </w:rPr>
        <w:t>. Students who struggle with public speaking often have trouble remembering their lines, and this lesson does not address these eight common problems in detail.</w:t>
      </w:r>
    </w:p>
    <w:p w14:paraId="4CAE1431" w14:textId="456251CA" w:rsidR="00BC7A41" w:rsidRPr="00685DAF" w:rsidRDefault="00286B47" w:rsidP="00286B47">
      <w:pPr>
        <w:pStyle w:val="ListParagraph"/>
        <w:numPr>
          <w:ilvl w:val="0"/>
          <w:numId w:val="4"/>
        </w:numPr>
        <w:rPr>
          <w:rFonts w:ascii="Arial" w:hAnsi="Arial" w:cs="Arial"/>
        </w:rPr>
      </w:pPr>
      <w:r w:rsidRPr="00685DAF">
        <w:rPr>
          <w:rFonts w:ascii="Arial" w:hAnsi="Arial" w:cs="Arial"/>
          <w:b/>
          <w:bCs/>
        </w:rPr>
        <w:t>Analysis:</w:t>
      </w:r>
      <w:r w:rsidRPr="00685DAF">
        <w:rPr>
          <w:rFonts w:ascii="Arial" w:hAnsi="Arial" w:cs="Arial"/>
        </w:rPr>
        <w:t xml:space="preserve"> </w:t>
      </w:r>
      <w:r w:rsidR="00BC7A41" w:rsidRPr="00685DAF">
        <w:rPr>
          <w:rFonts w:ascii="Arial" w:hAnsi="Arial" w:cs="Arial"/>
        </w:rPr>
        <w:t>The great results of this learning module can be attributed to the module's emphasis on improving public speaking and presentation skills. Improved public speaking skills and avoiding uncomfortable situations can be achieved by having this information.</w:t>
      </w:r>
      <w:r w:rsidRPr="00685DAF">
        <w:rPr>
          <w:rFonts w:ascii="Arial" w:hAnsi="Arial" w:cs="Arial"/>
        </w:rPr>
        <w:t xml:space="preserve"> Analysing the overall presentation and the audience can make it easier for the presenter.</w:t>
      </w:r>
      <w:r w:rsidR="00BC7A41" w:rsidRPr="00685DAF">
        <w:rPr>
          <w:rFonts w:ascii="Arial" w:hAnsi="Arial" w:cs="Arial"/>
        </w:rPr>
        <w:t xml:space="preserve"> This course's drawbacks originate from students' tendency to forget their lines while giving a speech in front of an audience, which can cause them great embarrassment.</w:t>
      </w:r>
    </w:p>
    <w:p w14:paraId="2BCC30A9" w14:textId="3D2CAA4F" w:rsidR="00BC7A41" w:rsidRPr="00685DAF" w:rsidRDefault="00BC7A41" w:rsidP="00286B47">
      <w:pPr>
        <w:pStyle w:val="ListParagraph"/>
        <w:numPr>
          <w:ilvl w:val="0"/>
          <w:numId w:val="4"/>
        </w:numPr>
        <w:rPr>
          <w:rFonts w:ascii="Arial" w:hAnsi="Arial" w:cs="Arial"/>
        </w:rPr>
      </w:pPr>
      <w:r w:rsidRPr="00685DAF">
        <w:rPr>
          <w:rFonts w:ascii="Arial" w:hAnsi="Arial" w:cs="Arial"/>
          <w:b/>
          <w:bCs/>
        </w:rPr>
        <w:t>Conclusions:</w:t>
      </w:r>
      <w:r w:rsidRPr="00685DAF">
        <w:rPr>
          <w:rFonts w:ascii="Arial" w:hAnsi="Arial" w:cs="Arial"/>
        </w:rPr>
        <w:t xml:space="preserve"> The module on public speaking and delivering presentations is an important part of the curriculum since it helps students gain self-confidence. Modules like this one that require students to deliver presentations are common in many courses, and this one is no exception.</w:t>
      </w:r>
    </w:p>
    <w:p w14:paraId="24406B31" w14:textId="4E2858D7" w:rsidR="00286B47" w:rsidRPr="00685DAF" w:rsidRDefault="00BC7A41" w:rsidP="00BA271E">
      <w:pPr>
        <w:pStyle w:val="ListParagraph"/>
        <w:numPr>
          <w:ilvl w:val="0"/>
          <w:numId w:val="4"/>
        </w:numPr>
        <w:rPr>
          <w:rFonts w:ascii="Arial" w:hAnsi="Arial" w:cs="Arial"/>
        </w:rPr>
      </w:pPr>
      <w:r w:rsidRPr="00685DAF">
        <w:rPr>
          <w:rFonts w:ascii="Arial" w:hAnsi="Arial" w:cs="Arial"/>
          <w:b/>
          <w:bCs/>
        </w:rPr>
        <w:t>Plan of action:</w:t>
      </w:r>
      <w:r w:rsidRPr="00685DAF">
        <w:rPr>
          <w:rFonts w:ascii="Arial" w:hAnsi="Arial" w:cs="Arial"/>
        </w:rPr>
        <w:t xml:space="preserve"> I feel that a greater emphasis </w:t>
      </w:r>
      <w:r w:rsidR="00286B47" w:rsidRPr="00685DAF">
        <w:rPr>
          <w:rFonts w:ascii="Arial" w:hAnsi="Arial" w:cs="Arial"/>
        </w:rPr>
        <w:t>must</w:t>
      </w:r>
      <w:r w:rsidRPr="00685DAF">
        <w:rPr>
          <w:rFonts w:ascii="Arial" w:hAnsi="Arial" w:cs="Arial"/>
        </w:rPr>
        <w:t xml:space="preserve"> be made on students who frequently forget their lines when speaking in front of a large audience, with specific attention dedicated to their anxieties. An excellent chance for students to </w:t>
      </w:r>
      <w:r w:rsidRPr="00685DAF">
        <w:rPr>
          <w:rFonts w:ascii="Arial" w:hAnsi="Arial" w:cs="Arial"/>
        </w:rPr>
        <w:lastRenderedPageBreak/>
        <w:t>strengthen their public speaking abilities and construct a brighter future would be provided by this event.</w:t>
      </w:r>
    </w:p>
    <w:p w14:paraId="6CCF56A1" w14:textId="77777777" w:rsidR="00DD00FD" w:rsidRPr="00685DAF" w:rsidRDefault="00DD00FD" w:rsidP="00DD00FD">
      <w:pPr>
        <w:pStyle w:val="Heading1"/>
        <w:rPr>
          <w:rFonts w:ascii="Arial" w:hAnsi="Arial" w:cs="Arial"/>
        </w:rPr>
      </w:pPr>
      <w:bookmarkStart w:id="22" w:name="_Toc100432244"/>
      <w:bookmarkStart w:id="23" w:name="_Toc100451640"/>
      <w:r w:rsidRPr="00685DAF">
        <w:rPr>
          <w:rFonts w:ascii="Arial" w:hAnsi="Arial" w:cs="Arial"/>
        </w:rPr>
        <w:t>Conclusion</w:t>
      </w:r>
      <w:bookmarkEnd w:id="22"/>
      <w:bookmarkEnd w:id="23"/>
    </w:p>
    <w:p w14:paraId="2A480DAE" w14:textId="47018D09" w:rsidR="00286B47" w:rsidRPr="00685DAF" w:rsidRDefault="00286B47" w:rsidP="005518A1">
      <w:pPr>
        <w:rPr>
          <w:rFonts w:ascii="Arial" w:hAnsi="Arial" w:cs="Arial"/>
        </w:rPr>
      </w:pPr>
      <w:r w:rsidRPr="00685DAF">
        <w:rPr>
          <w:rFonts w:ascii="Arial" w:hAnsi="Arial" w:cs="Arial"/>
        </w:rPr>
        <w:t>Finally, it can be argued that reflective writing provides a clear image of the lessons learnt, as well as the benefits and drawbacks. The above reflection, based on Gibbs' Reflective Cycle, gives an overview of the various learning modules, learning experiences and especially how to improve personal skills. As a result, the reflective report reflects the genuine understanding and expertise of the highlighted issues. This subject has taught me a variety of useful skills, including time management, reference, CV writing, and public speaking and presentations. In addition, I have included a reflection on the module's learning based on the above topic in the report.</w:t>
      </w:r>
    </w:p>
    <w:p w14:paraId="218C79D3" w14:textId="79028D40" w:rsidR="006D0F4E" w:rsidRPr="00685DAF" w:rsidRDefault="006D0F4E" w:rsidP="005518A1">
      <w:pPr>
        <w:rPr>
          <w:rFonts w:ascii="Arial" w:hAnsi="Arial" w:cs="Arial"/>
        </w:rPr>
      </w:pPr>
    </w:p>
    <w:p w14:paraId="5AE8C069" w14:textId="77777777" w:rsidR="006D0F4E" w:rsidRPr="00685DAF" w:rsidRDefault="006D0F4E" w:rsidP="005518A1">
      <w:pPr>
        <w:rPr>
          <w:rFonts w:ascii="Arial" w:hAnsi="Arial" w:cs="Arial"/>
        </w:rPr>
      </w:pPr>
    </w:p>
    <w:p w14:paraId="49ABB025" w14:textId="77777777" w:rsidR="00BA271E" w:rsidRPr="00685DAF" w:rsidRDefault="00BA271E">
      <w:pPr>
        <w:spacing w:after="160" w:line="259" w:lineRule="auto"/>
        <w:jc w:val="left"/>
        <w:rPr>
          <w:rFonts w:ascii="Arial" w:hAnsi="Arial" w:cs="Arial"/>
        </w:rPr>
      </w:pPr>
      <w:bookmarkStart w:id="24" w:name="_Toc100432245"/>
      <w:r w:rsidRPr="00685DAF">
        <w:rPr>
          <w:rFonts w:ascii="Arial" w:hAnsi="Arial" w:cs="Arial"/>
        </w:rPr>
        <w:br w:type="page"/>
      </w:r>
    </w:p>
    <w:p w14:paraId="7C25B16F" w14:textId="65BAC886" w:rsidR="00C03E7D" w:rsidRPr="00685DAF" w:rsidRDefault="00286B47" w:rsidP="00BA271E">
      <w:pPr>
        <w:pStyle w:val="Heading1"/>
        <w:rPr>
          <w:rFonts w:ascii="Arial" w:hAnsi="Arial" w:cs="Arial"/>
        </w:rPr>
      </w:pPr>
      <w:bookmarkStart w:id="25" w:name="_Toc100451641"/>
      <w:r w:rsidRPr="00685DAF">
        <w:rPr>
          <w:rFonts w:ascii="Arial" w:hAnsi="Arial" w:cs="Arial"/>
        </w:rPr>
        <w:lastRenderedPageBreak/>
        <w:t>References</w:t>
      </w:r>
      <w:bookmarkEnd w:id="24"/>
      <w:bookmarkEnd w:id="25"/>
    </w:p>
    <w:p w14:paraId="65E52F9E" w14:textId="77777777" w:rsidR="003A4AB1" w:rsidRPr="00685DAF" w:rsidRDefault="003A4AB1" w:rsidP="003A4AB1">
      <w:pPr>
        <w:spacing w:before="240"/>
        <w:rPr>
          <w:rFonts w:ascii="Arial" w:eastAsia="Times New Roman" w:hAnsi="Arial" w:cs="Arial"/>
          <w:szCs w:val="24"/>
          <w:lang w:eastAsia="en-GB"/>
        </w:rPr>
      </w:pPr>
      <w:proofErr w:type="spellStart"/>
      <w:r w:rsidRPr="00685DAF">
        <w:rPr>
          <w:rFonts w:ascii="Arial" w:eastAsia="Times New Roman" w:hAnsi="Arial" w:cs="Arial"/>
          <w:szCs w:val="24"/>
          <w:lang w:eastAsia="en-GB"/>
        </w:rPr>
        <w:t>Antao</w:t>
      </w:r>
      <w:proofErr w:type="spellEnd"/>
      <w:r w:rsidRPr="00685DAF">
        <w:rPr>
          <w:rFonts w:ascii="Arial" w:eastAsia="Times New Roman" w:hAnsi="Arial" w:cs="Arial"/>
          <w:szCs w:val="24"/>
          <w:lang w:eastAsia="en-GB"/>
        </w:rPr>
        <w:t>, V. (2021) Mastering time management skills: Seeking the proper procrastination cures: Ways to stop procrastinating. Independently Published.</w:t>
      </w:r>
    </w:p>
    <w:p w14:paraId="2460A87A" w14:textId="77777777" w:rsidR="003A4AB1" w:rsidRPr="00685DAF" w:rsidRDefault="003A4AB1" w:rsidP="003A4AB1">
      <w:pPr>
        <w:spacing w:before="240"/>
        <w:rPr>
          <w:rFonts w:ascii="Arial" w:hAnsi="Arial" w:cs="Arial"/>
          <w:lang w:eastAsia="en-GB"/>
        </w:rPr>
      </w:pPr>
      <w:r w:rsidRPr="00685DAF">
        <w:rPr>
          <w:rFonts w:ascii="Arial" w:hAnsi="Arial" w:cs="Arial"/>
          <w:lang w:eastAsia="en-GB"/>
        </w:rPr>
        <w:t>Gibbs, B. (2014). Reflection from the abyss. Christopher Matthews Publishing.</w:t>
      </w:r>
    </w:p>
    <w:p w14:paraId="2B2C0F43" w14:textId="77777777" w:rsidR="003A4AB1" w:rsidRPr="00685DAF" w:rsidRDefault="003A4AB1" w:rsidP="003A4AB1">
      <w:pPr>
        <w:spacing w:before="240"/>
        <w:rPr>
          <w:rFonts w:ascii="Arial" w:eastAsia="Times New Roman" w:hAnsi="Arial" w:cs="Arial"/>
          <w:szCs w:val="24"/>
          <w:lang w:eastAsia="en-GB"/>
        </w:rPr>
      </w:pPr>
      <w:r w:rsidRPr="00685DAF">
        <w:rPr>
          <w:rFonts w:ascii="Arial" w:eastAsia="Times New Roman" w:hAnsi="Arial" w:cs="Arial"/>
          <w:szCs w:val="24"/>
          <w:lang w:eastAsia="en-GB"/>
        </w:rPr>
        <w:t>Goldstein, J. (2017) Public speaking: A meta-communicative approach.</w:t>
      </w:r>
    </w:p>
    <w:p w14:paraId="545246FE" w14:textId="77777777" w:rsidR="003A4AB1" w:rsidRPr="00685DAF" w:rsidRDefault="003A4AB1" w:rsidP="003A4AB1">
      <w:pPr>
        <w:spacing w:before="240"/>
        <w:rPr>
          <w:rFonts w:ascii="Arial" w:eastAsia="Times New Roman" w:hAnsi="Arial" w:cs="Arial"/>
          <w:szCs w:val="24"/>
          <w:lang w:eastAsia="en-GB"/>
        </w:rPr>
      </w:pPr>
      <w:proofErr w:type="spellStart"/>
      <w:r w:rsidRPr="00685DAF">
        <w:rPr>
          <w:rFonts w:ascii="Arial" w:eastAsia="Times New Roman" w:hAnsi="Arial" w:cs="Arial"/>
          <w:szCs w:val="24"/>
          <w:lang w:eastAsia="en-GB"/>
        </w:rPr>
        <w:t>Kemmis</w:t>
      </w:r>
      <w:proofErr w:type="spellEnd"/>
      <w:r w:rsidRPr="00685DAF">
        <w:rPr>
          <w:rFonts w:ascii="Arial" w:eastAsia="Times New Roman" w:hAnsi="Arial" w:cs="Arial"/>
          <w:szCs w:val="24"/>
          <w:lang w:eastAsia="en-GB"/>
        </w:rPr>
        <w:t xml:space="preserve">, S., </w:t>
      </w:r>
      <w:proofErr w:type="spellStart"/>
      <w:r w:rsidRPr="00685DAF">
        <w:rPr>
          <w:rFonts w:ascii="Arial" w:eastAsia="Times New Roman" w:hAnsi="Arial" w:cs="Arial"/>
          <w:szCs w:val="24"/>
          <w:lang w:eastAsia="en-GB"/>
        </w:rPr>
        <w:t>Mctaggart</w:t>
      </w:r>
      <w:proofErr w:type="spellEnd"/>
      <w:r w:rsidRPr="00685DAF">
        <w:rPr>
          <w:rFonts w:ascii="Arial" w:eastAsia="Times New Roman" w:hAnsi="Arial" w:cs="Arial"/>
          <w:szCs w:val="24"/>
          <w:lang w:eastAsia="en-GB"/>
        </w:rPr>
        <w:t>, R. and Nixon, R. (2016) The action research planner: Doing critical participatory action research. Springer.</w:t>
      </w:r>
    </w:p>
    <w:p w14:paraId="737A6D50" w14:textId="77777777" w:rsidR="003A4AB1" w:rsidRPr="00685DAF" w:rsidRDefault="003A4AB1" w:rsidP="003A4AB1">
      <w:pPr>
        <w:spacing w:before="240"/>
        <w:rPr>
          <w:rFonts w:ascii="Arial" w:eastAsia="Times New Roman" w:hAnsi="Arial" w:cs="Arial"/>
          <w:szCs w:val="24"/>
          <w:lang w:eastAsia="en-GB"/>
        </w:rPr>
      </w:pPr>
      <w:r w:rsidRPr="00685DAF">
        <w:rPr>
          <w:rFonts w:ascii="Arial" w:eastAsia="Times New Roman" w:hAnsi="Arial" w:cs="Arial"/>
          <w:szCs w:val="24"/>
          <w:lang w:eastAsia="en-GB"/>
        </w:rPr>
        <w:t>Macdonald, I. G. (2018) Referencing for Genealogists: Sources and Citation. History Press.</w:t>
      </w:r>
    </w:p>
    <w:p w14:paraId="3AC09D9C" w14:textId="77777777" w:rsidR="003A4AB1" w:rsidRPr="00685DAF" w:rsidRDefault="003A4AB1" w:rsidP="003A4AB1">
      <w:pPr>
        <w:spacing w:before="240"/>
        <w:rPr>
          <w:rFonts w:ascii="Arial" w:eastAsia="Times New Roman" w:hAnsi="Arial" w:cs="Arial"/>
          <w:szCs w:val="24"/>
          <w:lang w:eastAsia="en-GB"/>
        </w:rPr>
      </w:pPr>
      <w:proofErr w:type="spellStart"/>
      <w:r w:rsidRPr="00685DAF">
        <w:rPr>
          <w:rFonts w:ascii="Arial" w:eastAsia="Times New Roman" w:hAnsi="Arial" w:cs="Arial"/>
          <w:szCs w:val="24"/>
          <w:lang w:eastAsia="en-GB"/>
        </w:rPr>
        <w:t>Mcgee</w:t>
      </w:r>
      <w:proofErr w:type="spellEnd"/>
      <w:r w:rsidRPr="00685DAF">
        <w:rPr>
          <w:rFonts w:ascii="Arial" w:eastAsia="Times New Roman" w:hAnsi="Arial" w:cs="Arial"/>
          <w:szCs w:val="24"/>
          <w:lang w:eastAsia="en-GB"/>
        </w:rPr>
        <w:t>, P. (2014) ‘How to write a CV that really works: Revised and updated 4th edition’, How to Content.</w:t>
      </w:r>
    </w:p>
    <w:p w14:paraId="0A6B33C8" w14:textId="77777777" w:rsidR="003A4AB1" w:rsidRPr="00685DAF" w:rsidRDefault="003A4AB1" w:rsidP="003A4AB1">
      <w:pPr>
        <w:spacing w:before="240"/>
        <w:rPr>
          <w:rFonts w:ascii="Arial" w:eastAsia="Times New Roman" w:hAnsi="Arial" w:cs="Arial"/>
          <w:szCs w:val="24"/>
          <w:lang w:eastAsia="en-GB"/>
        </w:rPr>
      </w:pPr>
      <w:proofErr w:type="spellStart"/>
      <w:r w:rsidRPr="00685DAF">
        <w:rPr>
          <w:rFonts w:ascii="Arial" w:eastAsia="Times New Roman" w:hAnsi="Arial" w:cs="Arial"/>
          <w:szCs w:val="24"/>
          <w:lang w:eastAsia="en-GB"/>
        </w:rPr>
        <w:t>Pianpeng</w:t>
      </w:r>
      <w:proofErr w:type="spellEnd"/>
      <w:r w:rsidRPr="00685DAF">
        <w:rPr>
          <w:rFonts w:ascii="Arial" w:eastAsia="Times New Roman" w:hAnsi="Arial" w:cs="Arial"/>
          <w:szCs w:val="24"/>
          <w:lang w:eastAsia="en-GB"/>
        </w:rPr>
        <w:t xml:space="preserve">, T. and </w:t>
      </w:r>
      <w:proofErr w:type="spellStart"/>
      <w:r w:rsidRPr="00685DAF">
        <w:rPr>
          <w:rFonts w:ascii="Arial" w:eastAsia="Times New Roman" w:hAnsi="Arial" w:cs="Arial"/>
          <w:szCs w:val="24"/>
          <w:lang w:eastAsia="en-GB"/>
        </w:rPr>
        <w:t>Koraneekij</w:t>
      </w:r>
      <w:proofErr w:type="spellEnd"/>
      <w:r w:rsidRPr="00685DAF">
        <w:rPr>
          <w:rFonts w:ascii="Arial" w:eastAsia="Times New Roman" w:hAnsi="Arial" w:cs="Arial"/>
          <w:szCs w:val="24"/>
          <w:lang w:eastAsia="en-GB"/>
        </w:rPr>
        <w:t xml:space="preserve">, P. (2016) ‘Development of a model of reflection using video based on Gibbs’s cycle in electronic portfolio to enhance level of reflective thinking of teacher students’, International journal of social science and </w:t>
      </w:r>
      <w:proofErr w:type="gramStart"/>
      <w:r w:rsidRPr="00685DAF">
        <w:rPr>
          <w:rFonts w:ascii="Arial" w:eastAsia="Times New Roman" w:hAnsi="Arial" w:cs="Arial"/>
          <w:szCs w:val="24"/>
          <w:lang w:eastAsia="en-GB"/>
        </w:rPr>
        <w:t>humanity :</w:t>
      </w:r>
      <w:proofErr w:type="gramEnd"/>
      <w:r w:rsidRPr="00685DAF">
        <w:rPr>
          <w:rFonts w:ascii="Arial" w:eastAsia="Times New Roman" w:hAnsi="Arial" w:cs="Arial"/>
          <w:szCs w:val="24"/>
          <w:lang w:eastAsia="en-GB"/>
        </w:rPr>
        <w:t xml:space="preserve"> IJSSH, 6(1), pp. 26–31. </w:t>
      </w:r>
      <w:proofErr w:type="spellStart"/>
      <w:r w:rsidRPr="00685DAF">
        <w:rPr>
          <w:rFonts w:ascii="Arial" w:eastAsia="Times New Roman" w:hAnsi="Arial" w:cs="Arial"/>
          <w:szCs w:val="24"/>
          <w:lang w:eastAsia="en-GB"/>
        </w:rPr>
        <w:t>doi</w:t>
      </w:r>
      <w:proofErr w:type="spellEnd"/>
      <w:r w:rsidRPr="00685DAF">
        <w:rPr>
          <w:rFonts w:ascii="Arial" w:eastAsia="Times New Roman" w:hAnsi="Arial" w:cs="Arial"/>
          <w:szCs w:val="24"/>
          <w:lang w:eastAsia="en-GB"/>
        </w:rPr>
        <w:t>: 10.7763/</w:t>
      </w:r>
      <w:proofErr w:type="gramStart"/>
      <w:r w:rsidRPr="00685DAF">
        <w:rPr>
          <w:rFonts w:ascii="Arial" w:eastAsia="Times New Roman" w:hAnsi="Arial" w:cs="Arial"/>
          <w:szCs w:val="24"/>
          <w:lang w:eastAsia="en-GB"/>
        </w:rPr>
        <w:t>ijssh.2016.v</w:t>
      </w:r>
      <w:proofErr w:type="gramEnd"/>
      <w:r w:rsidRPr="00685DAF">
        <w:rPr>
          <w:rFonts w:ascii="Arial" w:eastAsia="Times New Roman" w:hAnsi="Arial" w:cs="Arial"/>
          <w:szCs w:val="24"/>
          <w:lang w:eastAsia="en-GB"/>
        </w:rPr>
        <w:t>6.612.</w:t>
      </w:r>
    </w:p>
    <w:p w14:paraId="4DAE256B" w14:textId="77777777" w:rsidR="003A4AB1" w:rsidRPr="00685DAF" w:rsidRDefault="003A4AB1" w:rsidP="003A4AB1">
      <w:pPr>
        <w:spacing w:before="240"/>
        <w:rPr>
          <w:rFonts w:ascii="Arial" w:eastAsia="Times New Roman" w:hAnsi="Arial" w:cs="Arial"/>
          <w:szCs w:val="24"/>
          <w:lang w:eastAsia="en-GB"/>
        </w:rPr>
      </w:pPr>
      <w:r w:rsidRPr="00685DAF">
        <w:rPr>
          <w:rFonts w:ascii="Arial" w:eastAsia="Times New Roman" w:hAnsi="Arial" w:cs="Arial"/>
          <w:szCs w:val="24"/>
          <w:lang w:eastAsia="en-GB"/>
        </w:rPr>
        <w:t xml:space="preserve">Rogers, H. (2013) Writing A CV - conducting A successful interview: The </w:t>
      </w:r>
      <w:proofErr w:type="spellStart"/>
      <w:r w:rsidRPr="00685DAF">
        <w:rPr>
          <w:rFonts w:ascii="Arial" w:eastAsia="Times New Roman" w:hAnsi="Arial" w:cs="Arial"/>
          <w:szCs w:val="24"/>
          <w:lang w:eastAsia="en-GB"/>
        </w:rPr>
        <w:t>easyway</w:t>
      </w:r>
      <w:proofErr w:type="spellEnd"/>
      <w:r w:rsidRPr="00685DAF">
        <w:rPr>
          <w:rFonts w:ascii="Arial" w:eastAsia="Times New Roman" w:hAnsi="Arial" w:cs="Arial"/>
          <w:szCs w:val="24"/>
          <w:lang w:eastAsia="en-GB"/>
        </w:rPr>
        <w:t xml:space="preserve">. </w:t>
      </w:r>
      <w:proofErr w:type="spellStart"/>
      <w:r w:rsidRPr="00685DAF">
        <w:rPr>
          <w:rFonts w:ascii="Arial" w:eastAsia="Times New Roman" w:hAnsi="Arial" w:cs="Arial"/>
          <w:szCs w:val="24"/>
          <w:lang w:eastAsia="en-GB"/>
        </w:rPr>
        <w:t>Easyway</w:t>
      </w:r>
      <w:proofErr w:type="spellEnd"/>
      <w:r w:rsidRPr="00685DAF">
        <w:rPr>
          <w:rFonts w:ascii="Arial" w:eastAsia="Times New Roman" w:hAnsi="Arial" w:cs="Arial"/>
          <w:szCs w:val="24"/>
          <w:lang w:eastAsia="en-GB"/>
        </w:rPr>
        <w:t xml:space="preserve"> Guides.</w:t>
      </w:r>
    </w:p>
    <w:p w14:paraId="2CDE68B1" w14:textId="77777777" w:rsidR="003A4AB1" w:rsidRPr="00685DAF" w:rsidRDefault="003A4AB1" w:rsidP="003A4AB1">
      <w:pPr>
        <w:spacing w:before="240"/>
        <w:rPr>
          <w:rFonts w:ascii="Arial" w:eastAsia="Times New Roman" w:hAnsi="Arial" w:cs="Arial"/>
          <w:szCs w:val="24"/>
          <w:lang w:eastAsia="en-GB"/>
        </w:rPr>
      </w:pPr>
      <w:proofErr w:type="spellStart"/>
      <w:r w:rsidRPr="00685DAF">
        <w:rPr>
          <w:rFonts w:ascii="Arial" w:eastAsia="Times New Roman" w:hAnsi="Arial" w:cs="Arial"/>
          <w:szCs w:val="24"/>
          <w:lang w:eastAsia="en-GB"/>
        </w:rPr>
        <w:t>Rossler</w:t>
      </w:r>
      <w:proofErr w:type="spellEnd"/>
      <w:r w:rsidRPr="00685DAF">
        <w:rPr>
          <w:rFonts w:ascii="Arial" w:eastAsia="Times New Roman" w:hAnsi="Arial" w:cs="Arial"/>
          <w:szCs w:val="24"/>
          <w:lang w:eastAsia="en-GB"/>
        </w:rPr>
        <w:t>, B. (2011) Situation analysis and adaptive risk assessment for advanced intersection safety systems. Berlin, Germany: Logos Verlag Berlin.</w:t>
      </w:r>
    </w:p>
    <w:p w14:paraId="6B631A93" w14:textId="77777777" w:rsidR="003A4AB1" w:rsidRPr="00685DAF" w:rsidRDefault="003A4AB1" w:rsidP="003A4AB1">
      <w:pPr>
        <w:spacing w:before="240"/>
        <w:rPr>
          <w:rFonts w:ascii="Arial" w:eastAsia="Times New Roman" w:hAnsi="Arial" w:cs="Arial"/>
          <w:szCs w:val="24"/>
          <w:lang w:eastAsia="en-GB"/>
        </w:rPr>
      </w:pPr>
      <w:r w:rsidRPr="00685DAF">
        <w:rPr>
          <w:rFonts w:ascii="Arial" w:eastAsia="Times New Roman" w:hAnsi="Arial" w:cs="Arial"/>
          <w:szCs w:val="24"/>
          <w:lang w:eastAsia="en-GB"/>
        </w:rPr>
        <w:t xml:space="preserve">Williams, K. and Reid, M. (2011) Time management. 2011th </w:t>
      </w:r>
      <w:proofErr w:type="spellStart"/>
      <w:r w:rsidRPr="00685DAF">
        <w:rPr>
          <w:rFonts w:ascii="Arial" w:eastAsia="Times New Roman" w:hAnsi="Arial" w:cs="Arial"/>
          <w:szCs w:val="24"/>
          <w:lang w:eastAsia="en-GB"/>
        </w:rPr>
        <w:t>edn</w:t>
      </w:r>
      <w:proofErr w:type="spellEnd"/>
      <w:r w:rsidRPr="00685DAF">
        <w:rPr>
          <w:rFonts w:ascii="Arial" w:eastAsia="Times New Roman" w:hAnsi="Arial" w:cs="Arial"/>
          <w:szCs w:val="24"/>
          <w:lang w:eastAsia="en-GB"/>
        </w:rPr>
        <w:t>. London: Macmillan Education.</w:t>
      </w:r>
    </w:p>
    <w:sectPr w:rsidR="003A4AB1" w:rsidRPr="00685DAF" w:rsidSect="007745A4">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F8371" w14:textId="77777777" w:rsidR="00E2089C" w:rsidRDefault="00E2089C" w:rsidP="00286B47">
      <w:pPr>
        <w:spacing w:after="0" w:line="240" w:lineRule="auto"/>
      </w:pPr>
      <w:r>
        <w:separator/>
      </w:r>
    </w:p>
  </w:endnote>
  <w:endnote w:type="continuationSeparator" w:id="0">
    <w:p w14:paraId="67F37307" w14:textId="77777777" w:rsidR="00E2089C" w:rsidRDefault="00E2089C" w:rsidP="00286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2800E" w14:textId="77777777" w:rsidR="00BA271E" w:rsidRDefault="00BA27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8387324"/>
      <w:docPartObj>
        <w:docPartGallery w:val="Page Numbers (Bottom of Page)"/>
        <w:docPartUnique/>
      </w:docPartObj>
    </w:sdtPr>
    <w:sdtEndPr>
      <w:rPr>
        <w:noProof/>
      </w:rPr>
    </w:sdtEndPr>
    <w:sdtContent>
      <w:p w14:paraId="1796FF80" w14:textId="7639EBBC" w:rsidR="00286B47" w:rsidRDefault="00286B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8875BB" w14:textId="77777777" w:rsidR="00286B47" w:rsidRDefault="00286B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52E7D" w14:textId="77777777" w:rsidR="00BA271E" w:rsidRDefault="00BA27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C8CE3" w14:textId="77777777" w:rsidR="00E2089C" w:rsidRDefault="00E2089C" w:rsidP="00286B47">
      <w:pPr>
        <w:spacing w:after="0" w:line="240" w:lineRule="auto"/>
      </w:pPr>
      <w:r>
        <w:separator/>
      </w:r>
    </w:p>
  </w:footnote>
  <w:footnote w:type="continuationSeparator" w:id="0">
    <w:p w14:paraId="13846C63" w14:textId="77777777" w:rsidR="00E2089C" w:rsidRDefault="00E2089C" w:rsidP="00286B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A62E9" w14:textId="77777777" w:rsidR="00BA271E" w:rsidRDefault="00BA27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96C7A" w14:textId="77777777" w:rsidR="00BA271E" w:rsidRDefault="00BA27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CA4EE" w14:textId="77777777" w:rsidR="00BA271E" w:rsidRDefault="00BA27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A0307"/>
    <w:multiLevelType w:val="hybridMultilevel"/>
    <w:tmpl w:val="7054C7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8626C2"/>
    <w:multiLevelType w:val="hybridMultilevel"/>
    <w:tmpl w:val="2C8C3CD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FE75F11"/>
    <w:multiLevelType w:val="hybridMultilevel"/>
    <w:tmpl w:val="3D74EF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E8051F7"/>
    <w:multiLevelType w:val="hybridMultilevel"/>
    <w:tmpl w:val="6BFC1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0836644">
    <w:abstractNumId w:val="0"/>
  </w:num>
  <w:num w:numId="2" w16cid:durableId="617415384">
    <w:abstractNumId w:val="3"/>
  </w:num>
  <w:num w:numId="3" w16cid:durableId="792358560">
    <w:abstractNumId w:val="1"/>
  </w:num>
  <w:num w:numId="4" w16cid:durableId="18799015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Y0NzGysDAzNTe2MLZQ0lEKTi0uzszPAykwrQUAnNaztCwAAAA="/>
  </w:docVars>
  <w:rsids>
    <w:rsidRoot w:val="000504BD"/>
    <w:rsid w:val="000001EB"/>
    <w:rsid w:val="000504BD"/>
    <w:rsid w:val="00083F09"/>
    <w:rsid w:val="001222AA"/>
    <w:rsid w:val="001A33A0"/>
    <w:rsid w:val="001A4E12"/>
    <w:rsid w:val="00286B47"/>
    <w:rsid w:val="00302FC4"/>
    <w:rsid w:val="00313AB2"/>
    <w:rsid w:val="00345E3C"/>
    <w:rsid w:val="00364536"/>
    <w:rsid w:val="003A4AB1"/>
    <w:rsid w:val="003E2001"/>
    <w:rsid w:val="003E6F7B"/>
    <w:rsid w:val="003F4A61"/>
    <w:rsid w:val="00413A7D"/>
    <w:rsid w:val="00441224"/>
    <w:rsid w:val="00453AE5"/>
    <w:rsid w:val="00475E51"/>
    <w:rsid w:val="004A0392"/>
    <w:rsid w:val="004B45CC"/>
    <w:rsid w:val="004B47BC"/>
    <w:rsid w:val="004C5B72"/>
    <w:rsid w:val="005518A1"/>
    <w:rsid w:val="006260EF"/>
    <w:rsid w:val="00685DAF"/>
    <w:rsid w:val="006B1173"/>
    <w:rsid w:val="006D0F4E"/>
    <w:rsid w:val="00701E17"/>
    <w:rsid w:val="00733D94"/>
    <w:rsid w:val="007702B6"/>
    <w:rsid w:val="007745A4"/>
    <w:rsid w:val="0079431B"/>
    <w:rsid w:val="007A1B27"/>
    <w:rsid w:val="007D2D62"/>
    <w:rsid w:val="007D3F65"/>
    <w:rsid w:val="008640C4"/>
    <w:rsid w:val="00870578"/>
    <w:rsid w:val="0088323E"/>
    <w:rsid w:val="008F74C3"/>
    <w:rsid w:val="00931967"/>
    <w:rsid w:val="00986184"/>
    <w:rsid w:val="009925B2"/>
    <w:rsid w:val="009A7C22"/>
    <w:rsid w:val="009D37AB"/>
    <w:rsid w:val="00A03AA3"/>
    <w:rsid w:val="00A22785"/>
    <w:rsid w:val="00A246BD"/>
    <w:rsid w:val="00A30BEF"/>
    <w:rsid w:val="00AB1129"/>
    <w:rsid w:val="00B16300"/>
    <w:rsid w:val="00BA271E"/>
    <w:rsid w:val="00BC7A41"/>
    <w:rsid w:val="00BF1E62"/>
    <w:rsid w:val="00C02559"/>
    <w:rsid w:val="00C03E7D"/>
    <w:rsid w:val="00C10E5D"/>
    <w:rsid w:val="00C26715"/>
    <w:rsid w:val="00CC6308"/>
    <w:rsid w:val="00CD3764"/>
    <w:rsid w:val="00CE3998"/>
    <w:rsid w:val="00CE7549"/>
    <w:rsid w:val="00CF3D1E"/>
    <w:rsid w:val="00D034F5"/>
    <w:rsid w:val="00D8172E"/>
    <w:rsid w:val="00DD00FD"/>
    <w:rsid w:val="00DD743A"/>
    <w:rsid w:val="00DE5F73"/>
    <w:rsid w:val="00DF60EF"/>
    <w:rsid w:val="00E00715"/>
    <w:rsid w:val="00E02CC8"/>
    <w:rsid w:val="00E17B95"/>
    <w:rsid w:val="00E2089C"/>
    <w:rsid w:val="00E51FA6"/>
    <w:rsid w:val="00EA6C09"/>
    <w:rsid w:val="00EC0956"/>
    <w:rsid w:val="00EC1C0E"/>
    <w:rsid w:val="00F50982"/>
    <w:rsid w:val="00F53F18"/>
    <w:rsid w:val="00F72C2A"/>
    <w:rsid w:val="00FD4F6D"/>
    <w:rsid w:val="00FE0D51"/>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56C64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45A4"/>
    <w:pPr>
      <w:spacing w:after="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518A1"/>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5518A1"/>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18A1"/>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5518A1"/>
    <w:rPr>
      <w:rFonts w:ascii="Times New Roman" w:eastAsiaTheme="majorEastAsia" w:hAnsi="Times New Roman" w:cstheme="majorBidi"/>
      <w:b/>
      <w:sz w:val="28"/>
      <w:szCs w:val="26"/>
    </w:rPr>
  </w:style>
  <w:style w:type="paragraph" w:styleId="ListParagraph">
    <w:name w:val="List Paragraph"/>
    <w:basedOn w:val="Normal"/>
    <w:uiPriority w:val="34"/>
    <w:qFormat/>
    <w:rsid w:val="00701E17"/>
    <w:pPr>
      <w:ind w:left="720"/>
      <w:contextualSpacing/>
    </w:pPr>
  </w:style>
  <w:style w:type="paragraph" w:styleId="Header">
    <w:name w:val="header"/>
    <w:basedOn w:val="Normal"/>
    <w:link w:val="HeaderChar"/>
    <w:uiPriority w:val="99"/>
    <w:unhideWhenUsed/>
    <w:rsid w:val="00286B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B47"/>
    <w:rPr>
      <w:rFonts w:ascii="Times New Roman" w:hAnsi="Times New Roman"/>
      <w:sz w:val="24"/>
    </w:rPr>
  </w:style>
  <w:style w:type="paragraph" w:styleId="Footer">
    <w:name w:val="footer"/>
    <w:basedOn w:val="Normal"/>
    <w:link w:val="FooterChar"/>
    <w:uiPriority w:val="99"/>
    <w:unhideWhenUsed/>
    <w:rsid w:val="00286B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B47"/>
    <w:rPr>
      <w:rFonts w:ascii="Times New Roman" w:hAnsi="Times New Roman"/>
      <w:sz w:val="24"/>
    </w:rPr>
  </w:style>
  <w:style w:type="paragraph" w:styleId="TOCHeading">
    <w:name w:val="TOC Heading"/>
    <w:basedOn w:val="Heading1"/>
    <w:next w:val="Normal"/>
    <w:uiPriority w:val="39"/>
    <w:unhideWhenUsed/>
    <w:qFormat/>
    <w:rsid w:val="00286B47"/>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286B47"/>
    <w:pPr>
      <w:spacing w:after="100"/>
    </w:pPr>
  </w:style>
  <w:style w:type="paragraph" w:styleId="TOC2">
    <w:name w:val="toc 2"/>
    <w:basedOn w:val="Normal"/>
    <w:next w:val="Normal"/>
    <w:autoRedefine/>
    <w:uiPriority w:val="39"/>
    <w:unhideWhenUsed/>
    <w:rsid w:val="00286B47"/>
    <w:pPr>
      <w:spacing w:after="100"/>
      <w:ind w:left="240"/>
    </w:pPr>
  </w:style>
  <w:style w:type="character" w:styleId="Hyperlink">
    <w:name w:val="Hyperlink"/>
    <w:basedOn w:val="DefaultParagraphFont"/>
    <w:uiPriority w:val="99"/>
    <w:unhideWhenUsed/>
    <w:rsid w:val="00286B47"/>
    <w:rPr>
      <w:color w:val="0563C1" w:themeColor="hyperlink"/>
      <w:u w:val="single"/>
    </w:rPr>
  </w:style>
  <w:style w:type="paragraph" w:styleId="NormalWeb">
    <w:name w:val="Normal (Web)"/>
    <w:basedOn w:val="Normal"/>
    <w:uiPriority w:val="99"/>
    <w:semiHidden/>
    <w:unhideWhenUsed/>
    <w:rsid w:val="00286B47"/>
    <w:pPr>
      <w:spacing w:before="100" w:beforeAutospacing="1" w:after="100" w:afterAutospacing="1" w:line="240" w:lineRule="auto"/>
      <w:jc w:val="left"/>
    </w:pPr>
    <w:rPr>
      <w:rFonts w:eastAsia="Times New Roman" w:cs="Times New Roman"/>
      <w:szCs w:val="24"/>
      <w:lang w:eastAsia="en-GB"/>
    </w:rPr>
  </w:style>
  <w:style w:type="character" w:customStyle="1" w:styleId="t">
    <w:name w:val="t"/>
    <w:basedOn w:val="DefaultParagraphFont"/>
    <w:rsid w:val="003F4A61"/>
  </w:style>
  <w:style w:type="paragraph" w:styleId="NoSpacing">
    <w:name w:val="No Spacing"/>
    <w:link w:val="NoSpacingChar"/>
    <w:uiPriority w:val="1"/>
    <w:qFormat/>
    <w:rsid w:val="007745A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45A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403180">
      <w:bodyDiv w:val="1"/>
      <w:marLeft w:val="0"/>
      <w:marRight w:val="0"/>
      <w:marTop w:val="0"/>
      <w:marBottom w:val="0"/>
      <w:divBdr>
        <w:top w:val="none" w:sz="0" w:space="0" w:color="auto"/>
        <w:left w:val="none" w:sz="0" w:space="0" w:color="auto"/>
        <w:bottom w:val="none" w:sz="0" w:space="0" w:color="auto"/>
        <w:right w:val="none" w:sz="0" w:space="0" w:color="auto"/>
      </w:divBdr>
      <w:divsChild>
        <w:div w:id="859664979">
          <w:marLeft w:val="0"/>
          <w:marRight w:val="0"/>
          <w:marTop w:val="0"/>
          <w:marBottom w:val="0"/>
          <w:divBdr>
            <w:top w:val="none" w:sz="0" w:space="0" w:color="auto"/>
            <w:left w:val="none" w:sz="0" w:space="0" w:color="auto"/>
            <w:bottom w:val="none" w:sz="0" w:space="0" w:color="auto"/>
            <w:right w:val="none" w:sz="0" w:space="0" w:color="auto"/>
          </w:divBdr>
        </w:div>
      </w:divsChild>
    </w:div>
    <w:div w:id="947199983">
      <w:bodyDiv w:val="1"/>
      <w:marLeft w:val="0"/>
      <w:marRight w:val="0"/>
      <w:marTop w:val="0"/>
      <w:marBottom w:val="0"/>
      <w:divBdr>
        <w:top w:val="none" w:sz="0" w:space="0" w:color="auto"/>
        <w:left w:val="none" w:sz="0" w:space="0" w:color="auto"/>
        <w:bottom w:val="none" w:sz="0" w:space="0" w:color="auto"/>
        <w:right w:val="none" w:sz="0" w:space="0" w:color="auto"/>
      </w:divBdr>
      <w:divsChild>
        <w:div w:id="1136993841">
          <w:marLeft w:val="0"/>
          <w:marRight w:val="0"/>
          <w:marTop w:val="0"/>
          <w:marBottom w:val="0"/>
          <w:divBdr>
            <w:top w:val="none" w:sz="0" w:space="0" w:color="auto"/>
            <w:left w:val="none" w:sz="0" w:space="0" w:color="auto"/>
            <w:bottom w:val="none" w:sz="0" w:space="0" w:color="auto"/>
            <w:right w:val="none" w:sz="0" w:space="0" w:color="auto"/>
          </w:divBdr>
          <w:divsChild>
            <w:div w:id="1115253618">
              <w:marLeft w:val="0"/>
              <w:marRight w:val="0"/>
              <w:marTop w:val="0"/>
              <w:marBottom w:val="0"/>
              <w:divBdr>
                <w:top w:val="none" w:sz="0" w:space="0" w:color="auto"/>
                <w:left w:val="none" w:sz="0" w:space="0" w:color="auto"/>
                <w:bottom w:val="none" w:sz="0" w:space="0" w:color="auto"/>
                <w:right w:val="none" w:sz="0" w:space="0" w:color="auto"/>
              </w:divBdr>
            </w:div>
            <w:div w:id="365954796">
              <w:marLeft w:val="0"/>
              <w:marRight w:val="0"/>
              <w:marTop w:val="0"/>
              <w:marBottom w:val="0"/>
              <w:divBdr>
                <w:top w:val="none" w:sz="0" w:space="0" w:color="auto"/>
                <w:left w:val="none" w:sz="0" w:space="0" w:color="auto"/>
                <w:bottom w:val="none" w:sz="0" w:space="0" w:color="auto"/>
                <w:right w:val="none" w:sz="0" w:space="0" w:color="auto"/>
              </w:divBdr>
            </w:div>
            <w:div w:id="223956247">
              <w:marLeft w:val="0"/>
              <w:marRight w:val="0"/>
              <w:marTop w:val="0"/>
              <w:marBottom w:val="0"/>
              <w:divBdr>
                <w:top w:val="none" w:sz="0" w:space="0" w:color="auto"/>
                <w:left w:val="none" w:sz="0" w:space="0" w:color="auto"/>
                <w:bottom w:val="none" w:sz="0" w:space="0" w:color="auto"/>
                <w:right w:val="none" w:sz="0" w:space="0" w:color="auto"/>
              </w:divBdr>
            </w:div>
            <w:div w:id="337773063">
              <w:marLeft w:val="0"/>
              <w:marRight w:val="0"/>
              <w:marTop w:val="0"/>
              <w:marBottom w:val="0"/>
              <w:divBdr>
                <w:top w:val="none" w:sz="0" w:space="0" w:color="auto"/>
                <w:left w:val="none" w:sz="0" w:space="0" w:color="auto"/>
                <w:bottom w:val="none" w:sz="0" w:space="0" w:color="auto"/>
                <w:right w:val="none" w:sz="0" w:space="0" w:color="auto"/>
              </w:divBdr>
            </w:div>
            <w:div w:id="1226918865">
              <w:marLeft w:val="0"/>
              <w:marRight w:val="0"/>
              <w:marTop w:val="0"/>
              <w:marBottom w:val="0"/>
              <w:divBdr>
                <w:top w:val="none" w:sz="0" w:space="0" w:color="auto"/>
                <w:left w:val="none" w:sz="0" w:space="0" w:color="auto"/>
                <w:bottom w:val="none" w:sz="0" w:space="0" w:color="auto"/>
                <w:right w:val="none" w:sz="0" w:space="0" w:color="auto"/>
              </w:divBdr>
            </w:div>
            <w:div w:id="768083608">
              <w:marLeft w:val="0"/>
              <w:marRight w:val="0"/>
              <w:marTop w:val="0"/>
              <w:marBottom w:val="0"/>
              <w:divBdr>
                <w:top w:val="none" w:sz="0" w:space="0" w:color="auto"/>
                <w:left w:val="none" w:sz="0" w:space="0" w:color="auto"/>
                <w:bottom w:val="none" w:sz="0" w:space="0" w:color="auto"/>
                <w:right w:val="none" w:sz="0" w:space="0" w:color="auto"/>
              </w:divBdr>
            </w:div>
            <w:div w:id="2123301712">
              <w:marLeft w:val="0"/>
              <w:marRight w:val="0"/>
              <w:marTop w:val="0"/>
              <w:marBottom w:val="0"/>
              <w:divBdr>
                <w:top w:val="none" w:sz="0" w:space="0" w:color="auto"/>
                <w:left w:val="none" w:sz="0" w:space="0" w:color="auto"/>
                <w:bottom w:val="none" w:sz="0" w:space="0" w:color="auto"/>
                <w:right w:val="none" w:sz="0" w:space="0" w:color="auto"/>
              </w:divBdr>
            </w:div>
            <w:div w:id="25763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D1F39E-F52D-4C95-96A1-60DF2923151D}">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96D1B-3512-48B0-9D9E-CB8D8F808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2288</Words>
  <Characters>13044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15302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2022-04-09T20:44:00Z</dcterms:created>
  <dcterms:modified xsi:type="dcterms:W3CDTF">2022-04-18T16:53:00Z</dcterms:modified>
  <cp:category/>
</cp:coreProperties>
</file>