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538135" w:themeColor="accent6" w:themeShade="BF"/>
          <w:sz w:val="40"/>
          <w:szCs w:val="40"/>
        </w:rPr>
        <w:id w:val="982278619"/>
        <w:docPartObj>
          <w:docPartGallery w:val="Cover Pages"/>
          <w:docPartUnique/>
        </w:docPartObj>
      </w:sdtPr>
      <w:sdtEndPr/>
      <w:sdtContent>
        <w:p w14:paraId="32B67D52" w14:textId="0C9A03A6" w:rsidR="00D928F7" w:rsidRDefault="00D928F7"/>
        <w:p w14:paraId="4378D25C" w14:textId="0B8AB712" w:rsidR="004A1F3B" w:rsidRPr="00054EAC" w:rsidRDefault="00457C37" w:rsidP="00A813EC">
          <w:pPr>
            <w:rPr>
              <w:rFonts w:ascii="Calibri" w:hAnsi="Calibri" w:cs="Calibri"/>
            </w:rPr>
          </w:pPr>
          <w:r w:rsidRPr="003464FC">
            <w:rPr>
              <w:rFonts w:ascii="Symbol" w:hAnsi="Symbol"/>
              <w:noProof/>
            </w:rPr>
            <mc:AlternateContent>
              <mc:Choice Requires="wps">
                <w:drawing>
                  <wp:anchor distT="45720" distB="45720" distL="114300" distR="114300" simplePos="0" relativeHeight="251667456" behindDoc="0" locked="0" layoutInCell="1" allowOverlap="1" wp14:anchorId="29300F30" wp14:editId="58846D45">
                    <wp:simplePos x="0" y="0"/>
                    <wp:positionH relativeFrom="margin">
                      <wp:align>center</wp:align>
                    </wp:positionH>
                    <wp:positionV relativeFrom="paragraph">
                      <wp:posOffset>4998720</wp:posOffset>
                    </wp:positionV>
                    <wp:extent cx="2743200" cy="1863725"/>
                    <wp:effectExtent l="0" t="0" r="0" b="31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863725"/>
                            </a:xfrm>
                            <a:prstGeom prst="rect">
                              <a:avLst/>
                            </a:prstGeom>
                            <a:noFill/>
                            <a:ln w="9525">
                              <a:noFill/>
                              <a:miter lim="800000"/>
                              <a:headEnd/>
                              <a:tailEnd/>
                            </a:ln>
                          </wps:spPr>
                          <wps:txbx>
                            <w:txbxContent>
                              <w:p w14:paraId="612E0C24" w14:textId="75D24DF3" w:rsidR="003464FC" w:rsidRPr="00024EC4" w:rsidRDefault="003464FC" w:rsidP="00024EC4">
                                <w:pPr>
                                  <w:rPr>
                                    <w:color w:val="FFFFFF" w:themeColor="background1"/>
                                    <w:sz w:val="36"/>
                                    <w:szCs w:val="36"/>
                                  </w:rPr>
                                </w:pPr>
                                <w:r w:rsidRPr="00024EC4">
                                  <w:rPr>
                                    <w:color w:val="FFFFFF" w:themeColor="background1"/>
                                    <w:sz w:val="36"/>
                                    <w:szCs w:val="36"/>
                                  </w:rPr>
                                  <w:t>School of Engineering</w:t>
                                </w:r>
                              </w:p>
                              <w:p w14:paraId="6E41CC20" w14:textId="77777777" w:rsidR="00024EC4" w:rsidRDefault="00024E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300F30" id="_x0000_t202" coordsize="21600,21600" o:spt="202" path="m,l,21600r21600,l21600,xe">
                    <v:stroke joinstyle="miter"/>
                    <v:path gradientshapeok="t" o:connecttype="rect"/>
                  </v:shapetype>
                  <v:shape id="Text Box 217" o:spid="_x0000_s1026" type="#_x0000_t202" style="position:absolute;margin-left:0;margin-top:393.6pt;width:3in;height:146.7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" filled="f" stroked="f">
                    <v:textbox>
                      <w:txbxContent>
                        <w:p w14:paraId="612E0C24" w14:textId="75D24DF3" w:rsidR="003464FC" w:rsidRPr="00024EC4" w:rsidRDefault="003464FC" w:rsidP="00024EC4">
                          <w:pPr>
                            <w:rPr>
                              <w:color w:val="FFFFFF" w:themeColor="background1"/>
                              <w:sz w:val="36"/>
                              <w:szCs w:val="36"/>
                            </w:rPr>
                          </w:pPr>
                          <w:r w:rsidRPr="00024EC4">
                            <w:rPr>
                              <w:color w:val="FFFFFF" w:themeColor="background1"/>
                              <w:sz w:val="36"/>
                              <w:szCs w:val="36"/>
                            </w:rPr>
                            <w:t>School of Engineering</w:t>
                          </w:r>
                        </w:p>
                        <w:p w14:paraId="6E41CC20" w14:textId="77777777" w:rsidR="00024EC4" w:rsidRDefault="00024EC4"/>
                      </w:txbxContent>
                    </v:textbox>
                    <w10:wrap type="square" anchorx="margin"/>
                  </v:shape>
                </w:pict>
              </mc:Fallback>
            </mc:AlternateContent>
          </w:r>
          <w:r w:rsidR="008C74B9">
            <w:rPr>
              <w:rFonts w:ascii="Symbol" w:hAnsi="Symbol"/>
              <w:noProof/>
              <w:color w:val="FFFFFF" w:themeColor="background1"/>
              <w:sz w:val="96"/>
              <w:szCs w:val="96"/>
            </w:rPr>
            <w:drawing>
              <wp:inline distT="0" distB="0" distL="0" distR="0" wp14:anchorId="0DCA57B8" wp14:editId="2BA9CD83">
                <wp:extent cx="3086100" cy="142929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06896" cy="1438922"/>
                        </a:xfrm>
                        <a:prstGeom prst="rect">
                          <a:avLst/>
                        </a:prstGeom>
                      </pic:spPr>
                    </pic:pic>
                  </a:graphicData>
                </a:graphic>
              </wp:inline>
            </w:drawing>
          </w:r>
          <w:r w:rsidR="00D928F7" w:rsidRPr="00ED5744">
            <w:rPr>
              <w:rFonts w:ascii="Symbol" w:hAnsi="Symbol"/>
              <w:noProof/>
            </w:rPr>
            <mc:AlternateContent>
              <mc:Choice Requires="wpg">
                <w:drawing>
                  <wp:anchor distT="0" distB="0" distL="114300" distR="114300" simplePos="0" relativeHeight="251651072" behindDoc="1" locked="0" layoutInCell="1" allowOverlap="1" wp14:anchorId="7D856898" wp14:editId="1F2F326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bookmarkStart w:id="0" w:name="_Hlk151284502"/>
                                <w:bookmarkStart w:id="1" w:name="_Hlk151284503"/>
                                <w:p w14:paraId="69222CFB" w14:textId="2C1CCE69" w:rsidR="005B10F2" w:rsidRPr="00ED5744" w:rsidRDefault="00667E60" w:rsidP="00E37FB5">
                                  <w:pPr>
                                    <w:rPr>
                                      <w:rFonts w:ascii="Symbol" w:hAnsi="Symbol" w:hint="eastAsia"/>
                                      <w:color w:val="FFFFFF" w:themeColor="background1"/>
                                      <w:sz w:val="96"/>
                                      <w:szCs w:val="96"/>
                                    </w:rPr>
                                  </w:pPr>
                                  <w:sdt>
                                    <w:sdtPr>
                                      <w:rPr>
                                        <w:rFonts w:cstheme="minorHAnsi"/>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9460E">
                                        <w:rPr>
                                          <w:rFonts w:cstheme="minorHAnsi"/>
                                          <w:color w:val="FFFFFF" w:themeColor="background1"/>
                                          <w:sz w:val="56"/>
                                          <w:szCs w:val="56"/>
                                        </w:rPr>
                                        <w:t>Application of Computer Aided Engineering processes</w:t>
                                      </w:r>
                                    </w:sdtContent>
                                  </w:sdt>
                                  <w:bookmarkEnd w:id="0"/>
                                  <w:bookmarkEnd w:id="1"/>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D856898" id="Group 125" o:spid="_x0000_s1027" style="position:absolute;margin-left:0;margin-top:0;width:540pt;height:556.55pt;z-index:-25166540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bookmarkStart w:id="2" w:name="_Hlk151284502"/>
                          <w:bookmarkStart w:id="3" w:name="_Hlk151284503"/>
                          <w:p w14:paraId="69222CFB" w14:textId="2C1CCE69" w:rsidR="005B10F2" w:rsidRPr="00ED5744" w:rsidRDefault="00667E60" w:rsidP="00E37FB5">
                            <w:pPr>
                              <w:rPr>
                                <w:rFonts w:ascii="Symbol" w:hAnsi="Symbol" w:hint="eastAsia"/>
                                <w:color w:val="FFFFFF" w:themeColor="background1"/>
                                <w:sz w:val="96"/>
                                <w:szCs w:val="96"/>
                              </w:rPr>
                            </w:pPr>
                            <w:sdt>
                              <w:sdtPr>
                                <w:rPr>
                                  <w:rFonts w:cstheme="minorHAnsi"/>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9460E">
                                  <w:rPr>
                                    <w:rFonts w:cstheme="minorHAnsi"/>
                                    <w:color w:val="FFFFFF" w:themeColor="background1"/>
                                    <w:sz w:val="56"/>
                                    <w:szCs w:val="56"/>
                                  </w:rPr>
                                  <w:t>Application of Computer Aided Engineering processes</w:t>
                                </w:r>
                              </w:sdtContent>
                            </w:sdt>
                            <w:bookmarkEnd w:id="2"/>
                            <w:bookmarkEnd w:id="3"/>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928F7" w:rsidRPr="00ED5744">
            <w:rPr>
              <w:rFonts w:ascii="Symbol" w:hAnsi="Symbol"/>
              <w:noProof/>
            </w:rPr>
            <mc:AlternateContent>
              <mc:Choice Requires="wps">
                <w:drawing>
                  <wp:anchor distT="0" distB="0" distL="114300" distR="114300" simplePos="0" relativeHeight="251663360" behindDoc="0" locked="0" layoutInCell="1" allowOverlap="1" wp14:anchorId="6C4C3B76" wp14:editId="52F0F6B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1577C" w14:textId="43FF1273" w:rsidR="005B10F2" w:rsidRPr="005A395D" w:rsidRDefault="00272028" w:rsidP="00D928F7">
                                <w:pPr>
                                  <w:pStyle w:val="NoSpacing"/>
                                  <w:rPr>
                                    <w:caps/>
                                    <w:color w:val="7F7F7F" w:themeColor="text1" w:themeTint="80"/>
                                    <w:sz w:val="28"/>
                                    <w:szCs w:val="28"/>
                                  </w:rPr>
                                </w:pPr>
                                <w:r>
                                  <w:rPr>
                                    <w:caps/>
                                    <w:color w:val="7F7F7F" w:themeColor="text1" w:themeTint="80"/>
                                    <w:sz w:val="28"/>
                                    <w:szCs w:val="28"/>
                                  </w:rPr>
                                  <w:t>12</w:t>
                                </w:r>
                                <w:r w:rsidR="005B10F2">
                                  <w:rPr>
                                    <w:caps/>
                                    <w:color w:val="7F7F7F" w:themeColor="text1" w:themeTint="80"/>
                                    <w:sz w:val="28"/>
                                    <w:szCs w:val="28"/>
                                    <w:vertAlign w:val="superscript"/>
                                  </w:rPr>
                                  <w:t>TH</w:t>
                                </w:r>
                                <w:r w:rsidR="005B10F2" w:rsidRPr="00D928F7">
                                  <w:rPr>
                                    <w:caps/>
                                    <w:color w:val="7F7F7F" w:themeColor="text1" w:themeTint="80"/>
                                    <w:sz w:val="28"/>
                                    <w:szCs w:val="28"/>
                                  </w:rPr>
                                  <w:t xml:space="preserve"> </w:t>
                                </w:r>
                                <w:r w:rsidR="00265B3E">
                                  <w:rPr>
                                    <w:caps/>
                                    <w:color w:val="7F7F7F" w:themeColor="text1" w:themeTint="80"/>
                                    <w:sz w:val="28"/>
                                    <w:szCs w:val="28"/>
                                  </w:rPr>
                                  <w:t>November</w:t>
                                </w:r>
                                <w:r w:rsidR="005B10F2" w:rsidRPr="00D928F7">
                                  <w:rPr>
                                    <w:caps/>
                                    <w:color w:val="7F7F7F" w:themeColor="text1" w:themeTint="80"/>
                                    <w:sz w:val="28"/>
                                    <w:szCs w:val="28"/>
                                  </w:rPr>
                                  <w:t xml:space="preserve"> 20</w:t>
                                </w:r>
                                <w:r w:rsidR="005B10F2">
                                  <w:rPr>
                                    <w:caps/>
                                    <w:color w:val="7F7F7F" w:themeColor="text1" w:themeTint="80"/>
                                    <w:sz w:val="28"/>
                                    <w:szCs w:val="28"/>
                                  </w:rPr>
                                  <w:t>2</w:t>
                                </w:r>
                                <w:r w:rsidR="00265B3E">
                                  <w:rPr>
                                    <w:caps/>
                                    <w:color w:val="7F7F7F" w:themeColor="text1" w:themeTint="80"/>
                                    <w:sz w:val="28"/>
                                    <w:szCs w:val="28"/>
                                  </w:rPr>
                                  <w:t>3</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C4C3B76" id="Text Box 128" o:spid="_x0000_s1030"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1501577C" w14:textId="43FF1273" w:rsidR="005B10F2" w:rsidRPr="005A395D" w:rsidRDefault="00272028" w:rsidP="00D928F7">
                          <w:pPr>
                            <w:pStyle w:val="NoSpacing"/>
                            <w:rPr>
                              <w:caps/>
                              <w:color w:val="7F7F7F" w:themeColor="text1" w:themeTint="80"/>
                              <w:sz w:val="28"/>
                              <w:szCs w:val="28"/>
                            </w:rPr>
                          </w:pPr>
                          <w:r>
                            <w:rPr>
                              <w:caps/>
                              <w:color w:val="7F7F7F" w:themeColor="text1" w:themeTint="80"/>
                              <w:sz w:val="28"/>
                              <w:szCs w:val="28"/>
                            </w:rPr>
                            <w:t>12</w:t>
                          </w:r>
                          <w:r w:rsidR="005B10F2">
                            <w:rPr>
                              <w:caps/>
                              <w:color w:val="7F7F7F" w:themeColor="text1" w:themeTint="80"/>
                              <w:sz w:val="28"/>
                              <w:szCs w:val="28"/>
                              <w:vertAlign w:val="superscript"/>
                            </w:rPr>
                            <w:t>TH</w:t>
                          </w:r>
                          <w:r w:rsidR="005B10F2" w:rsidRPr="00D928F7">
                            <w:rPr>
                              <w:caps/>
                              <w:color w:val="7F7F7F" w:themeColor="text1" w:themeTint="80"/>
                              <w:sz w:val="28"/>
                              <w:szCs w:val="28"/>
                            </w:rPr>
                            <w:t xml:space="preserve"> </w:t>
                          </w:r>
                          <w:r w:rsidR="00265B3E">
                            <w:rPr>
                              <w:caps/>
                              <w:color w:val="7F7F7F" w:themeColor="text1" w:themeTint="80"/>
                              <w:sz w:val="28"/>
                              <w:szCs w:val="28"/>
                            </w:rPr>
                            <w:t>November</w:t>
                          </w:r>
                          <w:r w:rsidR="005B10F2" w:rsidRPr="00D928F7">
                            <w:rPr>
                              <w:caps/>
                              <w:color w:val="7F7F7F" w:themeColor="text1" w:themeTint="80"/>
                              <w:sz w:val="28"/>
                              <w:szCs w:val="28"/>
                            </w:rPr>
                            <w:t xml:space="preserve"> 20</w:t>
                          </w:r>
                          <w:r w:rsidR="005B10F2">
                            <w:rPr>
                              <w:caps/>
                              <w:color w:val="7F7F7F" w:themeColor="text1" w:themeTint="80"/>
                              <w:sz w:val="28"/>
                              <w:szCs w:val="28"/>
                            </w:rPr>
                            <w:t>2</w:t>
                          </w:r>
                          <w:r w:rsidR="00265B3E">
                            <w:rPr>
                              <w:caps/>
                              <w:color w:val="7F7F7F" w:themeColor="text1" w:themeTint="80"/>
                              <w:sz w:val="28"/>
                              <w:szCs w:val="28"/>
                            </w:rPr>
                            <w:t>3</w:t>
                          </w:r>
                        </w:p>
                      </w:txbxContent>
                    </v:textbox>
                    <w10:wrap type="square" anchorx="page" anchory="margin"/>
                  </v:shape>
                </w:pict>
              </mc:Fallback>
            </mc:AlternateContent>
          </w:r>
          <w:r w:rsidR="00D928F7" w:rsidRPr="00ED5744">
            <w:rPr>
              <w:rFonts w:ascii="Symbol" w:hAnsi="Symbol"/>
              <w:noProof/>
            </w:rPr>
            <mc:AlternateContent>
              <mc:Choice Requires="wps">
                <w:drawing>
                  <wp:anchor distT="0" distB="0" distL="114300" distR="114300" simplePos="0" relativeHeight="251659264" behindDoc="0" locked="0" layoutInCell="1" allowOverlap="1" wp14:anchorId="55C9B61C" wp14:editId="0135FE8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3"/>
                                    <w:szCs w:val="33"/>
                                    <w:shd w:val="clear" w:color="auto" w:fill="FAF9F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B00646" w14:textId="0DB7A108" w:rsidR="005B10F2" w:rsidRPr="00D928F7" w:rsidRDefault="00AB5CFF">
                                    <w:pPr>
                                      <w:pStyle w:val="NoSpacing"/>
                                      <w:spacing w:before="40" w:after="40"/>
                                      <w:rPr>
                                        <w:caps/>
                                        <w:color w:val="2F5496" w:themeColor="accent1" w:themeShade="BF"/>
                                        <w:sz w:val="32"/>
                                        <w:szCs w:val="32"/>
                                      </w:rPr>
                                    </w:pPr>
                                    <w:r w:rsidRPr="00AB5CFF">
                                      <w:rPr>
                                        <w:rFonts w:ascii="Arial" w:hAnsi="Arial" w:cs="Arial"/>
                                        <w:sz w:val="33"/>
                                        <w:szCs w:val="33"/>
                                        <w:shd w:val="clear" w:color="auto" w:fill="FAF9F8"/>
                                      </w:rPr>
                                      <w:t xml:space="preserve">Module: </w:t>
                                    </w:r>
                                    <w:r w:rsidR="00272028">
                                      <w:rPr>
                                        <w:rFonts w:ascii="Arial" w:hAnsi="Arial" w:cs="Arial"/>
                                        <w:sz w:val="33"/>
                                        <w:szCs w:val="33"/>
                                        <w:shd w:val="clear" w:color="auto" w:fill="FAF9F8"/>
                                      </w:rPr>
                                      <w:t>Structural Design &amp; Fluid Analysis</w:t>
                                    </w:r>
                                    <w:r w:rsidRPr="00AB5CFF">
                                      <w:rPr>
                                        <w:rFonts w:ascii="Arial" w:hAnsi="Arial" w:cs="Arial"/>
                                        <w:sz w:val="33"/>
                                        <w:szCs w:val="33"/>
                                        <w:shd w:val="clear" w:color="auto" w:fill="FAF9F8"/>
                                      </w:rPr>
                                      <w:t xml:space="preserve">                                                      Module Code: ACHA601</w:t>
                                    </w:r>
                                    <w:r w:rsidR="00272028">
                                      <w:rPr>
                                        <w:rFonts w:ascii="Arial" w:hAnsi="Arial" w:cs="Arial"/>
                                        <w:sz w:val="33"/>
                                        <w:szCs w:val="33"/>
                                        <w:shd w:val="clear" w:color="auto" w:fill="FAF9F8"/>
                                      </w:rPr>
                                      <w:t>0</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ED94B4" w14:textId="5B2FAE9C" w:rsidR="005B10F2" w:rsidRPr="00D928F7" w:rsidRDefault="005B10F2">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5C9B61C" id="Text Box 129" o:spid="_x0000_s1031" type="#_x0000_t202" style="position:absolute;margin-left:0;margin-top:0;width:453pt;height:38.15pt;z-index:25165926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rFonts w:ascii="Arial" w:hAnsi="Arial" w:cs="Arial"/>
                              <w:sz w:val="33"/>
                              <w:szCs w:val="33"/>
                              <w:shd w:val="clear" w:color="auto" w:fill="FAF9F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DB00646" w14:textId="0DB7A108" w:rsidR="005B10F2" w:rsidRPr="00D928F7" w:rsidRDefault="00AB5CFF">
                              <w:pPr>
                                <w:pStyle w:val="NoSpacing"/>
                                <w:spacing w:before="40" w:after="40"/>
                                <w:rPr>
                                  <w:caps/>
                                  <w:color w:val="2F5496" w:themeColor="accent1" w:themeShade="BF"/>
                                  <w:sz w:val="32"/>
                                  <w:szCs w:val="32"/>
                                </w:rPr>
                              </w:pPr>
                              <w:r w:rsidRPr="00AB5CFF">
                                <w:rPr>
                                  <w:rFonts w:ascii="Arial" w:hAnsi="Arial" w:cs="Arial"/>
                                  <w:sz w:val="33"/>
                                  <w:szCs w:val="33"/>
                                  <w:shd w:val="clear" w:color="auto" w:fill="FAF9F8"/>
                                </w:rPr>
                                <w:t xml:space="preserve">Module: </w:t>
                              </w:r>
                              <w:r w:rsidR="00272028">
                                <w:rPr>
                                  <w:rFonts w:ascii="Arial" w:hAnsi="Arial" w:cs="Arial"/>
                                  <w:sz w:val="33"/>
                                  <w:szCs w:val="33"/>
                                  <w:shd w:val="clear" w:color="auto" w:fill="FAF9F8"/>
                                </w:rPr>
                                <w:t>Structural Design &amp; Fluid Analysis</w:t>
                              </w:r>
                              <w:r w:rsidRPr="00AB5CFF">
                                <w:rPr>
                                  <w:rFonts w:ascii="Arial" w:hAnsi="Arial" w:cs="Arial"/>
                                  <w:sz w:val="33"/>
                                  <w:szCs w:val="33"/>
                                  <w:shd w:val="clear" w:color="auto" w:fill="FAF9F8"/>
                                </w:rPr>
                                <w:t xml:space="preserve">                                                      Module Code: ACHA601</w:t>
                              </w:r>
                              <w:r w:rsidR="00272028">
                                <w:rPr>
                                  <w:rFonts w:ascii="Arial" w:hAnsi="Arial" w:cs="Arial"/>
                                  <w:sz w:val="33"/>
                                  <w:szCs w:val="33"/>
                                  <w:shd w:val="clear" w:color="auto" w:fill="FAF9F8"/>
                                </w:rPr>
                                <w:t>0</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ED94B4" w14:textId="5B2FAE9C" w:rsidR="005B10F2" w:rsidRPr="00D928F7" w:rsidRDefault="005B10F2">
                              <w:pPr>
                                <w:pStyle w:val="NoSpacing"/>
                                <w:spacing w:before="40" w:after="40"/>
                                <w:rPr>
                                  <w:caps/>
                                  <w:color w:val="5B9BD5" w:themeColor="accent5"/>
                                  <w:sz w:val="32"/>
                                  <w:szCs w:val="32"/>
                                </w:rPr>
                              </w:pPr>
                              <w:r w:rsidRPr="00D928F7">
                                <w:rPr>
                                  <w:caps/>
                                  <w:color w:val="5B9BD5" w:themeColor="accent5"/>
                                  <w:sz w:val="32"/>
                                  <w:szCs w:val="32"/>
                                </w:rPr>
                                <w:t>Jonathan Bennett (1807541)</w:t>
                              </w:r>
                            </w:p>
                          </w:sdtContent>
                        </w:sdt>
                      </w:txbxContent>
                    </v:textbox>
                    <w10:wrap type="square" anchorx="page" anchory="page"/>
                  </v:shape>
                </w:pict>
              </mc:Fallback>
            </mc:AlternateContent>
          </w:r>
          <w:r w:rsidR="00D928F7" w:rsidRPr="00ED5744">
            <w:rPr>
              <w:rFonts w:ascii="Symbol" w:hAnsi="Symbol"/>
              <w:noProof/>
            </w:rPr>
            <mc:AlternateContent>
              <mc:Choice Requires="wps">
                <w:drawing>
                  <wp:anchor distT="0" distB="0" distL="114300" distR="114300" simplePos="0" relativeHeight="251655168" behindDoc="0" locked="0" layoutInCell="1" allowOverlap="1" wp14:anchorId="0A14D7A2" wp14:editId="0F7123D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3DD3665" w14:textId="1A7AFBD2" w:rsidR="005B10F2" w:rsidRDefault="005B10F2">
                                    <w:pPr>
                                      <w:pStyle w:val="NoSpacing"/>
                                      <w:jc w:val="right"/>
                                      <w:rPr>
                                        <w:color w:val="FFFFFF" w:themeColor="background1"/>
                                        <w:sz w:val="24"/>
                                        <w:szCs w:val="24"/>
                                      </w:rPr>
                                    </w:pPr>
                                    <w:r>
                                      <w:rPr>
                                        <w:color w:val="FFFFFF" w:themeColor="background1"/>
                                        <w:sz w:val="24"/>
                                        <w:szCs w:val="24"/>
                                      </w:rPr>
                                      <w:t>202</w:t>
                                    </w:r>
                                    <w:r w:rsidR="00024EC4">
                                      <w:rPr>
                                        <w:color w:val="FFFFFF" w:themeColor="background1"/>
                                        <w:sz w:val="24"/>
                                        <w:szCs w:val="24"/>
                                      </w:rPr>
                                      <w:t>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14D7A2" id="Rectangle 130" o:spid="_x0000_s1032" style="position:absolute;margin-left:-4.4pt;margin-top:0;width:46.8pt;height:77.75pt;z-index:25165516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GGTpz4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73DD3665" w14:textId="1A7AFBD2" w:rsidR="005B10F2" w:rsidRDefault="005B10F2">
                              <w:pPr>
                                <w:pStyle w:val="NoSpacing"/>
                                <w:jc w:val="right"/>
                                <w:rPr>
                                  <w:color w:val="FFFFFF" w:themeColor="background1"/>
                                  <w:sz w:val="24"/>
                                  <w:szCs w:val="24"/>
                                </w:rPr>
                              </w:pPr>
                              <w:r>
                                <w:rPr>
                                  <w:color w:val="FFFFFF" w:themeColor="background1"/>
                                  <w:sz w:val="24"/>
                                  <w:szCs w:val="24"/>
                                </w:rPr>
                                <w:t>202</w:t>
                              </w:r>
                              <w:r w:rsidR="00024EC4">
                                <w:rPr>
                                  <w:color w:val="FFFFFF" w:themeColor="background1"/>
                                  <w:sz w:val="24"/>
                                  <w:szCs w:val="24"/>
                                </w:rPr>
                                <w:t>4</w:t>
                              </w:r>
                            </w:p>
                          </w:sdtContent>
                        </w:sdt>
                      </w:txbxContent>
                    </v:textbox>
                    <w10:wrap anchorx="margin" anchory="page"/>
                  </v:rect>
                </w:pict>
              </mc:Fallback>
            </mc:AlternateContent>
          </w:r>
          <w:r w:rsidR="00D928F7" w:rsidRPr="00ED5744">
            <w:rPr>
              <w:rFonts w:ascii="Symbol" w:hAnsi="Symbol"/>
            </w:rPr>
            <w:br w:type="page"/>
          </w:r>
        </w:p>
        <w:p w14:paraId="7E5C3A88" w14:textId="2BAAA8F8" w:rsidR="006E781E" w:rsidRDefault="006E781E"/>
        <w:p w14:paraId="2235310E" w14:textId="77777777" w:rsidR="006E781E" w:rsidRDefault="006E781E"/>
        <w:p w14:paraId="0E10FE54" w14:textId="078A72A6" w:rsidR="00E85A92" w:rsidRPr="00636582" w:rsidRDefault="00E85A92" w:rsidP="00636582">
          <w:r>
            <w:br w:type="page"/>
          </w:r>
        </w:p>
        <w:p w14:paraId="6B1D0F14" w14:textId="77777777" w:rsidR="00905C89" w:rsidRDefault="00905C89" w:rsidP="000A3A61">
          <w:pPr>
            <w:pStyle w:val="Heading2"/>
            <w:sectPr w:rsidR="00905C89" w:rsidSect="00574439">
              <w:footerReference w:type="default" r:id="rId13"/>
              <w:footerReference w:type="first" r:id="rId14"/>
              <w:pgSz w:w="11906" w:h="16838"/>
              <w:pgMar w:top="1440" w:right="1440" w:bottom="1440" w:left="1440" w:header="708" w:footer="708" w:gutter="0"/>
              <w:pgNumType w:fmt="lowerRoman" w:start="1"/>
              <w:cols w:space="708"/>
              <w:docGrid w:linePitch="360"/>
            </w:sectPr>
          </w:pPr>
        </w:p>
        <w:sdt>
          <w:sdtPr>
            <w:rPr>
              <w:rFonts w:ascii="Sans Serif Collection" w:eastAsiaTheme="minorEastAsia" w:hAnsi="Sans Serif Collection" w:cstheme="minorBidi"/>
              <w:color w:val="auto"/>
              <w:sz w:val="22"/>
              <w:szCs w:val="21"/>
            </w:rPr>
            <w:id w:val="-1260442945"/>
            <w:docPartObj>
              <w:docPartGallery w:val="Table of Contents"/>
              <w:docPartUnique/>
            </w:docPartObj>
          </w:sdtPr>
          <w:sdtEndPr>
            <w:rPr>
              <w:b/>
              <w:bCs/>
              <w:noProof/>
            </w:rPr>
          </w:sdtEndPr>
          <w:sdtContent>
            <w:p w14:paraId="1B8FC3E9" w14:textId="0CB01706" w:rsidR="006F2A67" w:rsidRPr="00DD6F9E" w:rsidRDefault="006F2A67">
              <w:pPr>
                <w:pStyle w:val="TOCHeading"/>
                <w:rPr>
                  <w:rStyle w:val="Heading1Char"/>
                </w:rPr>
              </w:pPr>
              <w:r w:rsidRPr="00DD6F9E">
                <w:rPr>
                  <w:rStyle w:val="Heading1Char"/>
                </w:rPr>
                <w:t>Table of Contents</w:t>
              </w:r>
            </w:p>
            <w:p w14:paraId="75B1A586" w14:textId="764109F9" w:rsidR="00AE0168" w:rsidRDefault="006F2A67">
              <w:pPr>
                <w:pStyle w:val="TOC1"/>
                <w:tabs>
                  <w:tab w:val="left" w:pos="440"/>
                  <w:tab w:val="right" w:leader="dot" w:pos="9016"/>
                </w:tabs>
                <w:rPr>
                  <w:rFonts w:asciiTheme="minorHAnsi" w:hAnsiTheme="minorHAnsi"/>
                  <w:noProof/>
                  <w:kern w:val="2"/>
                  <w:szCs w:val="22"/>
                  <w:lang w:eastAsia="en-GB"/>
                  <w14:ligatures w14:val="standardContextual"/>
                </w:rPr>
              </w:pPr>
              <w:r>
                <w:fldChar w:fldCharType="begin"/>
              </w:r>
              <w:r>
                <w:instrText xml:space="preserve"> TOC \o "1-3" \h \z \u </w:instrText>
              </w:r>
              <w:r>
                <w:fldChar w:fldCharType="separate"/>
              </w:r>
              <w:hyperlink w:anchor="_Toc155646259" w:history="1">
                <w:r w:rsidR="00AE0168" w:rsidRPr="0075391C">
                  <w:rPr>
                    <w:rStyle w:val="Hyperlink"/>
                    <w:noProof/>
                  </w:rPr>
                  <w:t>2</w:t>
                </w:r>
                <w:r w:rsidR="00AE0168">
                  <w:rPr>
                    <w:rFonts w:asciiTheme="minorHAnsi" w:hAnsiTheme="minorHAnsi"/>
                    <w:noProof/>
                    <w:kern w:val="2"/>
                    <w:szCs w:val="22"/>
                    <w:lang w:eastAsia="en-GB"/>
                    <w14:ligatures w14:val="standardContextual"/>
                  </w:rPr>
                  <w:tab/>
                </w:r>
                <w:r w:rsidR="00AE0168" w:rsidRPr="0075391C">
                  <w:rPr>
                    <w:rStyle w:val="Hyperlink"/>
                    <w:noProof/>
                  </w:rPr>
                  <w:t>Introduction</w:t>
                </w:r>
                <w:r w:rsidR="00AE0168">
                  <w:rPr>
                    <w:noProof/>
                    <w:webHidden/>
                  </w:rPr>
                  <w:tab/>
                </w:r>
                <w:r w:rsidR="00AE0168">
                  <w:rPr>
                    <w:noProof/>
                    <w:webHidden/>
                  </w:rPr>
                  <w:fldChar w:fldCharType="begin"/>
                </w:r>
                <w:r w:rsidR="00AE0168">
                  <w:rPr>
                    <w:noProof/>
                    <w:webHidden/>
                  </w:rPr>
                  <w:instrText xml:space="preserve"> PAGEREF _Toc155646259 \h </w:instrText>
                </w:r>
                <w:r w:rsidR="00AE0168">
                  <w:rPr>
                    <w:noProof/>
                    <w:webHidden/>
                  </w:rPr>
                </w:r>
                <w:r w:rsidR="00AE0168">
                  <w:rPr>
                    <w:noProof/>
                    <w:webHidden/>
                  </w:rPr>
                  <w:fldChar w:fldCharType="separate"/>
                </w:r>
                <w:r w:rsidR="00AE0168">
                  <w:rPr>
                    <w:noProof/>
                    <w:webHidden/>
                  </w:rPr>
                  <w:t>iii</w:t>
                </w:r>
                <w:r w:rsidR="00AE0168">
                  <w:rPr>
                    <w:noProof/>
                    <w:webHidden/>
                  </w:rPr>
                  <w:fldChar w:fldCharType="end"/>
                </w:r>
              </w:hyperlink>
            </w:p>
            <w:p w14:paraId="3B280668" w14:textId="05FCDD6C"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0" w:history="1">
                <w:r w:rsidRPr="0075391C">
                  <w:rPr>
                    <w:rStyle w:val="Hyperlink"/>
                    <w:noProof/>
                  </w:rPr>
                  <w:t>2.1</w:t>
                </w:r>
                <w:r>
                  <w:rPr>
                    <w:rFonts w:asciiTheme="minorHAnsi" w:hAnsiTheme="minorHAnsi"/>
                    <w:noProof/>
                    <w:kern w:val="2"/>
                    <w:szCs w:val="22"/>
                    <w:lang w:eastAsia="en-GB"/>
                    <w14:ligatures w14:val="standardContextual"/>
                  </w:rPr>
                  <w:tab/>
                </w:r>
                <w:r w:rsidRPr="0075391C">
                  <w:rPr>
                    <w:rStyle w:val="Hyperlink"/>
                    <w:noProof/>
                  </w:rPr>
                  <w:t>Aims</w:t>
                </w:r>
                <w:r>
                  <w:rPr>
                    <w:noProof/>
                    <w:webHidden/>
                  </w:rPr>
                  <w:tab/>
                </w:r>
                <w:r>
                  <w:rPr>
                    <w:noProof/>
                    <w:webHidden/>
                  </w:rPr>
                  <w:fldChar w:fldCharType="begin"/>
                </w:r>
                <w:r>
                  <w:rPr>
                    <w:noProof/>
                    <w:webHidden/>
                  </w:rPr>
                  <w:instrText xml:space="preserve"> PAGEREF _Toc155646260 \h </w:instrText>
                </w:r>
                <w:r>
                  <w:rPr>
                    <w:noProof/>
                    <w:webHidden/>
                  </w:rPr>
                </w:r>
                <w:r>
                  <w:rPr>
                    <w:noProof/>
                    <w:webHidden/>
                  </w:rPr>
                  <w:fldChar w:fldCharType="separate"/>
                </w:r>
                <w:r>
                  <w:rPr>
                    <w:noProof/>
                    <w:webHidden/>
                  </w:rPr>
                  <w:t>iii</w:t>
                </w:r>
                <w:r>
                  <w:rPr>
                    <w:noProof/>
                    <w:webHidden/>
                  </w:rPr>
                  <w:fldChar w:fldCharType="end"/>
                </w:r>
              </w:hyperlink>
            </w:p>
            <w:p w14:paraId="098AA006" w14:textId="06CD354C"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61" w:history="1">
                <w:r w:rsidRPr="0075391C">
                  <w:rPr>
                    <w:rStyle w:val="Hyperlink"/>
                    <w:noProof/>
                  </w:rPr>
                  <w:t>3</w:t>
                </w:r>
                <w:r>
                  <w:rPr>
                    <w:rFonts w:asciiTheme="minorHAnsi" w:hAnsiTheme="minorHAnsi"/>
                    <w:noProof/>
                    <w:kern w:val="2"/>
                    <w:szCs w:val="22"/>
                    <w:lang w:eastAsia="en-GB"/>
                    <w14:ligatures w14:val="standardContextual"/>
                  </w:rPr>
                  <w:tab/>
                </w:r>
                <w:r w:rsidRPr="0075391C">
                  <w:rPr>
                    <w:rStyle w:val="Hyperlink"/>
                    <w:noProof/>
                  </w:rPr>
                  <w:t>Literature review</w:t>
                </w:r>
                <w:r>
                  <w:rPr>
                    <w:noProof/>
                    <w:webHidden/>
                  </w:rPr>
                  <w:tab/>
                </w:r>
                <w:r>
                  <w:rPr>
                    <w:noProof/>
                    <w:webHidden/>
                  </w:rPr>
                  <w:fldChar w:fldCharType="begin"/>
                </w:r>
                <w:r>
                  <w:rPr>
                    <w:noProof/>
                    <w:webHidden/>
                  </w:rPr>
                  <w:instrText xml:space="preserve"> PAGEREF _Toc155646261 \h </w:instrText>
                </w:r>
                <w:r>
                  <w:rPr>
                    <w:noProof/>
                    <w:webHidden/>
                  </w:rPr>
                </w:r>
                <w:r>
                  <w:rPr>
                    <w:noProof/>
                    <w:webHidden/>
                  </w:rPr>
                  <w:fldChar w:fldCharType="separate"/>
                </w:r>
                <w:r>
                  <w:rPr>
                    <w:noProof/>
                    <w:webHidden/>
                  </w:rPr>
                  <w:t>iv</w:t>
                </w:r>
                <w:r>
                  <w:rPr>
                    <w:noProof/>
                    <w:webHidden/>
                  </w:rPr>
                  <w:fldChar w:fldCharType="end"/>
                </w:r>
              </w:hyperlink>
            </w:p>
            <w:p w14:paraId="2629AA4C" w14:textId="696E6AAB"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2" w:history="1">
                <w:r w:rsidRPr="0075391C">
                  <w:rPr>
                    <w:rStyle w:val="Hyperlink"/>
                    <w:noProof/>
                  </w:rPr>
                  <w:t>3.1</w:t>
                </w:r>
                <w:r>
                  <w:rPr>
                    <w:rFonts w:asciiTheme="minorHAnsi" w:hAnsiTheme="minorHAnsi"/>
                    <w:noProof/>
                    <w:kern w:val="2"/>
                    <w:szCs w:val="22"/>
                    <w:lang w:eastAsia="en-GB"/>
                    <w14:ligatures w14:val="standardContextual"/>
                  </w:rPr>
                  <w:tab/>
                </w:r>
                <w:r w:rsidRPr="0075391C">
                  <w:rPr>
                    <w:rStyle w:val="Hyperlink"/>
                    <w:noProof/>
                  </w:rPr>
                  <w:t>CAE in the industry</w:t>
                </w:r>
                <w:r>
                  <w:rPr>
                    <w:noProof/>
                    <w:webHidden/>
                  </w:rPr>
                  <w:tab/>
                </w:r>
                <w:r>
                  <w:rPr>
                    <w:noProof/>
                    <w:webHidden/>
                  </w:rPr>
                  <w:fldChar w:fldCharType="begin"/>
                </w:r>
                <w:r>
                  <w:rPr>
                    <w:noProof/>
                    <w:webHidden/>
                  </w:rPr>
                  <w:instrText xml:space="preserve"> PAGEREF _Toc155646262 \h </w:instrText>
                </w:r>
                <w:r>
                  <w:rPr>
                    <w:noProof/>
                    <w:webHidden/>
                  </w:rPr>
                </w:r>
                <w:r>
                  <w:rPr>
                    <w:noProof/>
                    <w:webHidden/>
                  </w:rPr>
                  <w:fldChar w:fldCharType="separate"/>
                </w:r>
                <w:r>
                  <w:rPr>
                    <w:noProof/>
                    <w:webHidden/>
                  </w:rPr>
                  <w:t>iv</w:t>
                </w:r>
                <w:r>
                  <w:rPr>
                    <w:noProof/>
                    <w:webHidden/>
                  </w:rPr>
                  <w:fldChar w:fldCharType="end"/>
                </w:r>
              </w:hyperlink>
            </w:p>
            <w:p w14:paraId="2776EE37" w14:textId="1502C545"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3" w:history="1">
                <w:r w:rsidRPr="0075391C">
                  <w:rPr>
                    <w:rStyle w:val="Hyperlink"/>
                    <w:noProof/>
                  </w:rPr>
                  <w:t>3.2</w:t>
                </w:r>
                <w:r>
                  <w:rPr>
                    <w:rFonts w:asciiTheme="minorHAnsi" w:hAnsiTheme="minorHAnsi"/>
                    <w:noProof/>
                    <w:kern w:val="2"/>
                    <w:szCs w:val="22"/>
                    <w:lang w:eastAsia="en-GB"/>
                    <w14:ligatures w14:val="standardContextual"/>
                  </w:rPr>
                  <w:tab/>
                </w:r>
                <w:r w:rsidRPr="0075391C">
                  <w:rPr>
                    <w:rStyle w:val="Hyperlink"/>
                    <w:noProof/>
                  </w:rPr>
                  <w:t>Advantages and disadvantages</w:t>
                </w:r>
                <w:r>
                  <w:rPr>
                    <w:noProof/>
                    <w:webHidden/>
                  </w:rPr>
                  <w:tab/>
                </w:r>
                <w:r>
                  <w:rPr>
                    <w:noProof/>
                    <w:webHidden/>
                  </w:rPr>
                  <w:fldChar w:fldCharType="begin"/>
                </w:r>
                <w:r>
                  <w:rPr>
                    <w:noProof/>
                    <w:webHidden/>
                  </w:rPr>
                  <w:instrText xml:space="preserve"> PAGEREF _Toc155646263 \h </w:instrText>
                </w:r>
                <w:r>
                  <w:rPr>
                    <w:noProof/>
                    <w:webHidden/>
                  </w:rPr>
                </w:r>
                <w:r>
                  <w:rPr>
                    <w:noProof/>
                    <w:webHidden/>
                  </w:rPr>
                  <w:fldChar w:fldCharType="separate"/>
                </w:r>
                <w:r>
                  <w:rPr>
                    <w:noProof/>
                    <w:webHidden/>
                  </w:rPr>
                  <w:t>v</w:t>
                </w:r>
                <w:r>
                  <w:rPr>
                    <w:noProof/>
                    <w:webHidden/>
                  </w:rPr>
                  <w:fldChar w:fldCharType="end"/>
                </w:r>
              </w:hyperlink>
            </w:p>
            <w:p w14:paraId="189D8E32" w14:textId="629FE06B"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4" w:history="1">
                <w:r w:rsidRPr="0075391C">
                  <w:rPr>
                    <w:rStyle w:val="Hyperlink"/>
                    <w:noProof/>
                  </w:rPr>
                  <w:t>3.3</w:t>
                </w:r>
                <w:r>
                  <w:rPr>
                    <w:rFonts w:asciiTheme="minorHAnsi" w:hAnsiTheme="minorHAnsi"/>
                    <w:noProof/>
                    <w:kern w:val="2"/>
                    <w:szCs w:val="22"/>
                    <w:lang w:eastAsia="en-GB"/>
                    <w14:ligatures w14:val="standardContextual"/>
                  </w:rPr>
                  <w:tab/>
                </w:r>
                <w:r w:rsidRPr="0075391C">
                  <w:rPr>
                    <w:rStyle w:val="Hyperlink"/>
                    <w:noProof/>
                  </w:rPr>
                  <w:t>Stress, strain, Youngs modulus and Poisons ratio</w:t>
                </w:r>
                <w:r>
                  <w:rPr>
                    <w:noProof/>
                    <w:webHidden/>
                  </w:rPr>
                  <w:tab/>
                </w:r>
                <w:r>
                  <w:rPr>
                    <w:noProof/>
                    <w:webHidden/>
                  </w:rPr>
                  <w:fldChar w:fldCharType="begin"/>
                </w:r>
                <w:r>
                  <w:rPr>
                    <w:noProof/>
                    <w:webHidden/>
                  </w:rPr>
                  <w:instrText xml:space="preserve"> PAGEREF _Toc155646264 \h </w:instrText>
                </w:r>
                <w:r>
                  <w:rPr>
                    <w:noProof/>
                    <w:webHidden/>
                  </w:rPr>
                </w:r>
                <w:r>
                  <w:rPr>
                    <w:noProof/>
                    <w:webHidden/>
                  </w:rPr>
                  <w:fldChar w:fldCharType="separate"/>
                </w:r>
                <w:r>
                  <w:rPr>
                    <w:noProof/>
                    <w:webHidden/>
                  </w:rPr>
                  <w:t>vi</w:t>
                </w:r>
                <w:r>
                  <w:rPr>
                    <w:noProof/>
                    <w:webHidden/>
                  </w:rPr>
                  <w:fldChar w:fldCharType="end"/>
                </w:r>
              </w:hyperlink>
            </w:p>
            <w:p w14:paraId="6F64E250" w14:textId="58049BAC"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5" w:history="1">
                <w:r w:rsidRPr="0075391C">
                  <w:rPr>
                    <w:rStyle w:val="Hyperlink"/>
                    <w:noProof/>
                  </w:rPr>
                  <w:t>3.4</w:t>
                </w:r>
                <w:r>
                  <w:rPr>
                    <w:rFonts w:asciiTheme="minorHAnsi" w:hAnsiTheme="minorHAnsi"/>
                    <w:noProof/>
                    <w:kern w:val="2"/>
                    <w:szCs w:val="22"/>
                    <w:lang w:eastAsia="en-GB"/>
                    <w14:ligatures w14:val="standardContextual"/>
                  </w:rPr>
                  <w:tab/>
                </w:r>
                <w:r w:rsidRPr="0075391C">
                  <w:rPr>
                    <w:rStyle w:val="Hyperlink"/>
                    <w:noProof/>
                  </w:rPr>
                  <w:t>Iterative approach</w:t>
                </w:r>
                <w:r>
                  <w:rPr>
                    <w:noProof/>
                    <w:webHidden/>
                  </w:rPr>
                  <w:tab/>
                </w:r>
                <w:r>
                  <w:rPr>
                    <w:noProof/>
                    <w:webHidden/>
                  </w:rPr>
                  <w:fldChar w:fldCharType="begin"/>
                </w:r>
                <w:r>
                  <w:rPr>
                    <w:noProof/>
                    <w:webHidden/>
                  </w:rPr>
                  <w:instrText xml:space="preserve"> PAGEREF _Toc155646265 \h </w:instrText>
                </w:r>
                <w:r>
                  <w:rPr>
                    <w:noProof/>
                    <w:webHidden/>
                  </w:rPr>
                </w:r>
                <w:r>
                  <w:rPr>
                    <w:noProof/>
                    <w:webHidden/>
                  </w:rPr>
                  <w:fldChar w:fldCharType="separate"/>
                </w:r>
                <w:r>
                  <w:rPr>
                    <w:noProof/>
                    <w:webHidden/>
                  </w:rPr>
                  <w:t>vi</w:t>
                </w:r>
                <w:r>
                  <w:rPr>
                    <w:noProof/>
                    <w:webHidden/>
                  </w:rPr>
                  <w:fldChar w:fldCharType="end"/>
                </w:r>
              </w:hyperlink>
            </w:p>
            <w:p w14:paraId="0C4B0237" w14:textId="5E7D4BD4"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66" w:history="1">
                <w:r w:rsidRPr="0075391C">
                  <w:rPr>
                    <w:rStyle w:val="Hyperlink"/>
                    <w:noProof/>
                  </w:rPr>
                  <w:t>4</w:t>
                </w:r>
                <w:r>
                  <w:rPr>
                    <w:rFonts w:asciiTheme="minorHAnsi" w:hAnsiTheme="minorHAnsi"/>
                    <w:noProof/>
                    <w:kern w:val="2"/>
                    <w:szCs w:val="22"/>
                    <w:lang w:eastAsia="en-GB"/>
                    <w14:ligatures w14:val="standardContextual"/>
                  </w:rPr>
                  <w:tab/>
                </w:r>
                <w:r w:rsidRPr="0075391C">
                  <w:rPr>
                    <w:rStyle w:val="Hyperlink"/>
                    <w:noProof/>
                  </w:rPr>
                  <w:t>Methodology</w:t>
                </w:r>
                <w:r>
                  <w:rPr>
                    <w:noProof/>
                    <w:webHidden/>
                  </w:rPr>
                  <w:tab/>
                </w:r>
                <w:r>
                  <w:rPr>
                    <w:noProof/>
                    <w:webHidden/>
                  </w:rPr>
                  <w:fldChar w:fldCharType="begin"/>
                </w:r>
                <w:r>
                  <w:rPr>
                    <w:noProof/>
                    <w:webHidden/>
                  </w:rPr>
                  <w:instrText xml:space="preserve"> PAGEREF _Toc155646266 \h </w:instrText>
                </w:r>
                <w:r>
                  <w:rPr>
                    <w:noProof/>
                    <w:webHidden/>
                  </w:rPr>
                </w:r>
                <w:r>
                  <w:rPr>
                    <w:noProof/>
                    <w:webHidden/>
                  </w:rPr>
                  <w:fldChar w:fldCharType="separate"/>
                </w:r>
                <w:r>
                  <w:rPr>
                    <w:noProof/>
                    <w:webHidden/>
                  </w:rPr>
                  <w:t>vi</w:t>
                </w:r>
                <w:r>
                  <w:rPr>
                    <w:noProof/>
                    <w:webHidden/>
                  </w:rPr>
                  <w:fldChar w:fldCharType="end"/>
                </w:r>
              </w:hyperlink>
            </w:p>
            <w:p w14:paraId="34A0A1DE" w14:textId="3F371080" w:rsidR="00AE0168" w:rsidRDefault="00AE0168">
              <w:pPr>
                <w:pStyle w:val="TOC2"/>
                <w:tabs>
                  <w:tab w:val="left" w:pos="880"/>
                  <w:tab w:val="right" w:leader="dot" w:pos="9016"/>
                </w:tabs>
                <w:rPr>
                  <w:rFonts w:asciiTheme="minorHAnsi" w:hAnsiTheme="minorHAnsi"/>
                  <w:noProof/>
                  <w:kern w:val="2"/>
                  <w:szCs w:val="22"/>
                  <w:lang w:eastAsia="en-GB"/>
                  <w14:ligatures w14:val="standardContextual"/>
                </w:rPr>
              </w:pPr>
              <w:hyperlink w:anchor="_Toc155646267" w:history="1">
                <w:r w:rsidRPr="0075391C">
                  <w:rPr>
                    <w:rStyle w:val="Hyperlink"/>
                    <w:noProof/>
                  </w:rPr>
                  <w:t>4.1</w:t>
                </w:r>
                <w:r>
                  <w:rPr>
                    <w:rFonts w:asciiTheme="minorHAnsi" w:hAnsiTheme="minorHAnsi"/>
                    <w:noProof/>
                    <w:kern w:val="2"/>
                    <w:szCs w:val="22"/>
                    <w:lang w:eastAsia="en-GB"/>
                    <w14:ligatures w14:val="standardContextual"/>
                  </w:rPr>
                  <w:tab/>
                </w:r>
                <w:r w:rsidRPr="0075391C">
                  <w:rPr>
                    <w:rStyle w:val="Hyperlink"/>
                    <w:noProof/>
                  </w:rPr>
                  <w:t>Modelling</w:t>
                </w:r>
                <w:r>
                  <w:rPr>
                    <w:noProof/>
                    <w:webHidden/>
                  </w:rPr>
                  <w:tab/>
                </w:r>
                <w:r>
                  <w:rPr>
                    <w:noProof/>
                    <w:webHidden/>
                  </w:rPr>
                  <w:fldChar w:fldCharType="begin"/>
                </w:r>
                <w:r>
                  <w:rPr>
                    <w:noProof/>
                    <w:webHidden/>
                  </w:rPr>
                  <w:instrText xml:space="preserve"> PAGEREF _Toc155646267 \h </w:instrText>
                </w:r>
                <w:r>
                  <w:rPr>
                    <w:noProof/>
                    <w:webHidden/>
                  </w:rPr>
                </w:r>
                <w:r>
                  <w:rPr>
                    <w:noProof/>
                    <w:webHidden/>
                  </w:rPr>
                  <w:fldChar w:fldCharType="separate"/>
                </w:r>
                <w:r>
                  <w:rPr>
                    <w:noProof/>
                    <w:webHidden/>
                  </w:rPr>
                  <w:t>vii</w:t>
                </w:r>
                <w:r>
                  <w:rPr>
                    <w:noProof/>
                    <w:webHidden/>
                  </w:rPr>
                  <w:fldChar w:fldCharType="end"/>
                </w:r>
              </w:hyperlink>
            </w:p>
            <w:p w14:paraId="116E89BC" w14:textId="6D49522F"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68" w:history="1">
                <w:r w:rsidRPr="0075391C">
                  <w:rPr>
                    <w:rStyle w:val="Hyperlink"/>
                    <w:noProof/>
                  </w:rPr>
                  <w:t>5</w:t>
                </w:r>
                <w:r>
                  <w:rPr>
                    <w:rFonts w:asciiTheme="minorHAnsi" w:hAnsiTheme="minorHAnsi"/>
                    <w:noProof/>
                    <w:kern w:val="2"/>
                    <w:szCs w:val="22"/>
                    <w:lang w:eastAsia="en-GB"/>
                    <w14:ligatures w14:val="standardContextual"/>
                  </w:rPr>
                  <w:tab/>
                </w:r>
                <w:r w:rsidRPr="0075391C">
                  <w:rPr>
                    <w:rStyle w:val="Hyperlink"/>
                    <w:noProof/>
                  </w:rPr>
                  <w:t>Discussion</w:t>
                </w:r>
                <w:r>
                  <w:rPr>
                    <w:noProof/>
                    <w:webHidden/>
                  </w:rPr>
                  <w:tab/>
                </w:r>
                <w:r>
                  <w:rPr>
                    <w:noProof/>
                    <w:webHidden/>
                  </w:rPr>
                  <w:fldChar w:fldCharType="begin"/>
                </w:r>
                <w:r>
                  <w:rPr>
                    <w:noProof/>
                    <w:webHidden/>
                  </w:rPr>
                  <w:instrText xml:space="preserve"> PAGEREF _Toc155646268 \h </w:instrText>
                </w:r>
                <w:r>
                  <w:rPr>
                    <w:noProof/>
                    <w:webHidden/>
                  </w:rPr>
                </w:r>
                <w:r>
                  <w:rPr>
                    <w:noProof/>
                    <w:webHidden/>
                  </w:rPr>
                  <w:fldChar w:fldCharType="separate"/>
                </w:r>
                <w:r>
                  <w:rPr>
                    <w:noProof/>
                    <w:webHidden/>
                  </w:rPr>
                  <w:t>x</w:t>
                </w:r>
                <w:r>
                  <w:rPr>
                    <w:noProof/>
                    <w:webHidden/>
                  </w:rPr>
                  <w:fldChar w:fldCharType="end"/>
                </w:r>
              </w:hyperlink>
            </w:p>
            <w:p w14:paraId="58A69ABB" w14:textId="072B8CFE"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69" w:history="1">
                <w:r w:rsidRPr="0075391C">
                  <w:rPr>
                    <w:rStyle w:val="Hyperlink"/>
                    <w:noProof/>
                  </w:rPr>
                  <w:t>7</w:t>
                </w:r>
                <w:r>
                  <w:rPr>
                    <w:rFonts w:asciiTheme="minorHAnsi" w:hAnsiTheme="minorHAnsi"/>
                    <w:noProof/>
                    <w:kern w:val="2"/>
                    <w:szCs w:val="22"/>
                    <w:lang w:eastAsia="en-GB"/>
                    <w14:ligatures w14:val="standardContextual"/>
                  </w:rPr>
                  <w:tab/>
                </w:r>
                <w:r w:rsidRPr="0075391C">
                  <w:rPr>
                    <w:rStyle w:val="Hyperlink"/>
                    <w:noProof/>
                  </w:rPr>
                  <w:t>Conclusions</w:t>
                </w:r>
                <w:r>
                  <w:rPr>
                    <w:noProof/>
                    <w:webHidden/>
                  </w:rPr>
                  <w:tab/>
                </w:r>
                <w:r>
                  <w:rPr>
                    <w:noProof/>
                    <w:webHidden/>
                  </w:rPr>
                  <w:fldChar w:fldCharType="begin"/>
                </w:r>
                <w:r>
                  <w:rPr>
                    <w:noProof/>
                    <w:webHidden/>
                  </w:rPr>
                  <w:instrText xml:space="preserve"> PAGEREF _Toc155646269 \h </w:instrText>
                </w:r>
                <w:r>
                  <w:rPr>
                    <w:noProof/>
                    <w:webHidden/>
                  </w:rPr>
                </w:r>
                <w:r>
                  <w:rPr>
                    <w:noProof/>
                    <w:webHidden/>
                  </w:rPr>
                  <w:fldChar w:fldCharType="separate"/>
                </w:r>
                <w:r>
                  <w:rPr>
                    <w:noProof/>
                    <w:webHidden/>
                  </w:rPr>
                  <w:t>xi</w:t>
                </w:r>
                <w:r>
                  <w:rPr>
                    <w:noProof/>
                    <w:webHidden/>
                  </w:rPr>
                  <w:fldChar w:fldCharType="end"/>
                </w:r>
              </w:hyperlink>
            </w:p>
            <w:p w14:paraId="0A8AE2EF" w14:textId="40BA7EB1"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70" w:history="1">
                <w:r w:rsidRPr="0075391C">
                  <w:rPr>
                    <w:rStyle w:val="Hyperlink"/>
                    <w:noProof/>
                  </w:rPr>
                  <w:t>8</w:t>
                </w:r>
                <w:r>
                  <w:rPr>
                    <w:rFonts w:asciiTheme="minorHAnsi" w:hAnsiTheme="minorHAnsi"/>
                    <w:noProof/>
                    <w:kern w:val="2"/>
                    <w:szCs w:val="22"/>
                    <w:lang w:eastAsia="en-GB"/>
                    <w14:ligatures w14:val="standardContextual"/>
                  </w:rPr>
                  <w:tab/>
                </w:r>
                <w:r w:rsidRPr="0075391C">
                  <w:rPr>
                    <w:rStyle w:val="Hyperlink"/>
                    <w:noProof/>
                  </w:rPr>
                  <w:t>References</w:t>
                </w:r>
                <w:r>
                  <w:rPr>
                    <w:noProof/>
                    <w:webHidden/>
                  </w:rPr>
                  <w:tab/>
                </w:r>
                <w:r>
                  <w:rPr>
                    <w:noProof/>
                    <w:webHidden/>
                  </w:rPr>
                  <w:fldChar w:fldCharType="begin"/>
                </w:r>
                <w:r>
                  <w:rPr>
                    <w:noProof/>
                    <w:webHidden/>
                  </w:rPr>
                  <w:instrText xml:space="preserve"> PAGEREF _Toc155646270 \h </w:instrText>
                </w:r>
                <w:r>
                  <w:rPr>
                    <w:noProof/>
                    <w:webHidden/>
                  </w:rPr>
                </w:r>
                <w:r>
                  <w:rPr>
                    <w:noProof/>
                    <w:webHidden/>
                  </w:rPr>
                  <w:fldChar w:fldCharType="separate"/>
                </w:r>
                <w:r>
                  <w:rPr>
                    <w:noProof/>
                    <w:webHidden/>
                  </w:rPr>
                  <w:t>xiv</w:t>
                </w:r>
                <w:r>
                  <w:rPr>
                    <w:noProof/>
                    <w:webHidden/>
                  </w:rPr>
                  <w:fldChar w:fldCharType="end"/>
                </w:r>
              </w:hyperlink>
            </w:p>
            <w:p w14:paraId="0D30ACFD" w14:textId="516403A8" w:rsidR="00AE0168" w:rsidRDefault="00AE0168">
              <w:pPr>
                <w:pStyle w:val="TOC1"/>
                <w:tabs>
                  <w:tab w:val="left" w:pos="440"/>
                  <w:tab w:val="right" w:leader="dot" w:pos="9016"/>
                </w:tabs>
                <w:rPr>
                  <w:rFonts w:asciiTheme="minorHAnsi" w:hAnsiTheme="minorHAnsi"/>
                  <w:noProof/>
                  <w:kern w:val="2"/>
                  <w:szCs w:val="22"/>
                  <w:lang w:eastAsia="en-GB"/>
                  <w14:ligatures w14:val="standardContextual"/>
                </w:rPr>
              </w:pPr>
              <w:hyperlink w:anchor="_Toc155646271" w:history="1">
                <w:r w:rsidRPr="0075391C">
                  <w:rPr>
                    <w:rStyle w:val="Hyperlink"/>
                    <w:noProof/>
                  </w:rPr>
                  <w:t>9</w:t>
                </w:r>
                <w:r>
                  <w:rPr>
                    <w:rFonts w:asciiTheme="minorHAnsi" w:hAnsiTheme="minorHAnsi"/>
                    <w:noProof/>
                    <w:kern w:val="2"/>
                    <w:szCs w:val="22"/>
                    <w:lang w:eastAsia="en-GB"/>
                    <w14:ligatures w14:val="standardContextual"/>
                  </w:rPr>
                  <w:tab/>
                </w:r>
                <w:r w:rsidRPr="0075391C">
                  <w:rPr>
                    <w:rStyle w:val="Hyperlink"/>
                    <w:noProof/>
                  </w:rPr>
                  <w:t>Appendix</w:t>
                </w:r>
                <w:r>
                  <w:rPr>
                    <w:noProof/>
                    <w:webHidden/>
                  </w:rPr>
                  <w:tab/>
                </w:r>
                <w:r>
                  <w:rPr>
                    <w:noProof/>
                    <w:webHidden/>
                  </w:rPr>
                  <w:fldChar w:fldCharType="begin"/>
                </w:r>
                <w:r>
                  <w:rPr>
                    <w:noProof/>
                    <w:webHidden/>
                  </w:rPr>
                  <w:instrText xml:space="preserve"> PAGEREF _Toc155646271 \h </w:instrText>
                </w:r>
                <w:r>
                  <w:rPr>
                    <w:noProof/>
                    <w:webHidden/>
                  </w:rPr>
                </w:r>
                <w:r>
                  <w:rPr>
                    <w:noProof/>
                    <w:webHidden/>
                  </w:rPr>
                  <w:fldChar w:fldCharType="separate"/>
                </w:r>
                <w:r>
                  <w:rPr>
                    <w:noProof/>
                    <w:webHidden/>
                  </w:rPr>
                  <w:t>xv</w:t>
                </w:r>
                <w:r>
                  <w:rPr>
                    <w:noProof/>
                    <w:webHidden/>
                  </w:rPr>
                  <w:fldChar w:fldCharType="end"/>
                </w:r>
              </w:hyperlink>
            </w:p>
            <w:p w14:paraId="755B77BD" w14:textId="1F69284D" w:rsidR="006F2A67" w:rsidRDefault="006F2A67">
              <w:r>
                <w:rPr>
                  <w:b/>
                  <w:bCs/>
                  <w:noProof/>
                </w:rPr>
                <w:fldChar w:fldCharType="end"/>
              </w:r>
            </w:p>
          </w:sdtContent>
        </w:sdt>
        <w:p w14:paraId="5E0F7DB1" w14:textId="4C2758AE" w:rsidR="00373811" w:rsidRDefault="00373811">
          <w:pPr>
            <w:rPr>
              <w:rFonts w:asciiTheme="majorHAnsi" w:eastAsiaTheme="majorEastAsia" w:hAnsiTheme="majorHAnsi" w:cstheme="majorBidi"/>
              <w:color w:val="538135" w:themeColor="accent6" w:themeShade="BF"/>
              <w:sz w:val="28"/>
              <w:szCs w:val="28"/>
            </w:rPr>
          </w:pPr>
        </w:p>
        <w:p w14:paraId="1C9FC6D1" w14:textId="27AAAE29" w:rsidR="009D13D6" w:rsidRDefault="000A3A61" w:rsidP="00DD6F9E">
          <w:pPr>
            <w:pStyle w:val="Heading1"/>
          </w:pPr>
          <w:bookmarkStart w:id="4" w:name="_Toc155646259"/>
          <w:r>
            <w:t>Introduction</w:t>
          </w:r>
          <w:bookmarkEnd w:id="4"/>
        </w:p>
        <w:p w14:paraId="44B4911A" w14:textId="162A40D9" w:rsidR="00E5009B" w:rsidRDefault="00E5009B" w:rsidP="00487A4E">
          <w:pPr>
            <w:pStyle w:val="NoSpacing"/>
          </w:pPr>
          <w:r>
            <w:t xml:space="preserve">CAE is a software process that enables companies to carry out cost effective research and design </w:t>
          </w:r>
          <w:r w:rsidR="00C91C16">
            <w:t>techniques</w:t>
          </w:r>
          <w:r>
            <w:t xml:space="preserve"> without much overheads </w:t>
          </w:r>
          <w:r w:rsidR="005200BA">
            <w:t>and any production tooling</w:t>
          </w:r>
          <w:r w:rsidR="00C91C16">
            <w:t xml:space="preserve"> including personnel, it is a process that involved computer aided engineering of parts from initial design phases up to the point of ready to produce the parts</w:t>
          </w:r>
          <w:r w:rsidR="00175DAC">
            <w:t>.</w:t>
          </w:r>
        </w:p>
        <w:p w14:paraId="49B60F50" w14:textId="4B15412D" w:rsidR="00101D13" w:rsidRDefault="00175DAC" w:rsidP="00487A4E">
          <w:pPr>
            <w:pStyle w:val="NoSpacing"/>
          </w:pPr>
          <w:r>
            <w:t xml:space="preserve">A key aspect is proving the products viability and making updates to the design features and materials used to achieve the strength and </w:t>
          </w:r>
          <w:r w:rsidR="00B40FE8">
            <w:t xml:space="preserve">durability some manufactured parts require, an iterative approach is often </w:t>
          </w:r>
          <w:proofErr w:type="spellStart"/>
          <w:r w:rsidR="00B40FE8">
            <w:t>utalised</w:t>
          </w:r>
          <w:proofErr w:type="spellEnd"/>
          <w:r w:rsidR="00B40FE8">
            <w:t xml:space="preserve"> to ensure that when the part isn’t initially meeting target constraints that the </w:t>
          </w:r>
          <w:r w:rsidR="00816B29">
            <w:t>next stage works closer to the end goal, making improvements each run through of testing</w:t>
          </w:r>
          <w:r w:rsidR="00101D13">
            <w:t>.</w:t>
          </w:r>
        </w:p>
        <w:p w14:paraId="571E0710" w14:textId="77777777" w:rsidR="00AE0168" w:rsidRPr="00E5009B" w:rsidRDefault="00AE0168" w:rsidP="00487A4E">
          <w:pPr>
            <w:pStyle w:val="NoSpacing"/>
            <w:rPr>
              <w:rFonts w:ascii="Calibri" w:hAnsi="Calibri" w:cs="Calibri"/>
            </w:rPr>
          </w:pPr>
        </w:p>
        <w:p w14:paraId="0B32D4ED" w14:textId="792789D7" w:rsidR="00DD6F9E" w:rsidRDefault="00DD6F9E" w:rsidP="00DD6F9E">
          <w:pPr>
            <w:pStyle w:val="Heading2"/>
          </w:pPr>
          <w:bookmarkStart w:id="5" w:name="_Toc155646260"/>
          <w:r>
            <w:t>Aims</w:t>
          </w:r>
          <w:bookmarkEnd w:id="5"/>
        </w:p>
        <w:p w14:paraId="126D7E1F" w14:textId="114FD38A" w:rsidR="004D6395" w:rsidRDefault="00101D13" w:rsidP="00487A4E">
          <w:pPr>
            <w:pStyle w:val="NoSpacing"/>
          </w:pPr>
          <w:r>
            <w:t xml:space="preserve">This report is to highlight the strengths, weaknesses and importance of CAE as a process to engineer required parts prior to </w:t>
          </w:r>
          <w:r w:rsidR="00A42F1C">
            <w:t>manufacturing, the process is to be learned at each stage so that an understanding is developed for future employment and viability for working out of the CAD industry</w:t>
          </w:r>
          <w:r w:rsidR="00A3685F">
            <w:t>.</w:t>
          </w:r>
        </w:p>
        <w:p w14:paraId="5E9F7486" w14:textId="2F676A14" w:rsidR="00A3685F" w:rsidRDefault="00A3685F" w:rsidP="00487A4E">
          <w:pPr>
            <w:pStyle w:val="NoSpacing"/>
          </w:pPr>
          <w:r>
            <w:lastRenderedPageBreak/>
            <w:t xml:space="preserve">It is expected to run through thermal conditions for parts subjected to intense heat, to ensure they can withstand the pressures and temperatures impacting them so they can last and continue to perform the </w:t>
          </w:r>
          <w:r w:rsidR="003E4119">
            <w:t>required task, that force loading can be maintained without stresses causing the product to yield and break during use</w:t>
          </w:r>
          <w:r w:rsidR="00481FFB">
            <w:t xml:space="preserve">, also that objects produced do not deform beyond intended boundaries and cause seizures or contact between two unwanted </w:t>
          </w:r>
          <w:r w:rsidR="00A6029C">
            <w:t xml:space="preserve">components, an overall safety measure and a long lasting part demands this refinement and </w:t>
          </w:r>
          <w:r w:rsidR="00E96223">
            <w:t xml:space="preserve">finite testing method to produce a </w:t>
          </w:r>
          <w:proofErr w:type="spellStart"/>
          <w:r w:rsidR="00E96223">
            <w:t>well designed</w:t>
          </w:r>
          <w:proofErr w:type="spellEnd"/>
          <w:r w:rsidR="00E96223">
            <w:t xml:space="preserve"> part.</w:t>
          </w:r>
        </w:p>
        <w:p w14:paraId="1BB5EBCF" w14:textId="7E891958" w:rsidR="00FE3C89" w:rsidRDefault="00ED19CD" w:rsidP="00487A4E">
          <w:pPr>
            <w:pStyle w:val="NoSpacing"/>
          </w:pPr>
          <w:r>
            <w:t>CAE carried out well can lead to reduced development costs and quicker work times</w:t>
          </w:r>
          <w:r w:rsidR="00AD170C">
            <w:t>, less physical material waste and in some events the avoidance of complete component failure.</w:t>
          </w:r>
          <w:r w:rsidR="00832370">
            <w:t xml:space="preserve"> (Siemens, 2023)</w:t>
          </w:r>
        </w:p>
        <w:p w14:paraId="6075A359" w14:textId="442F4104" w:rsidR="004D6395" w:rsidRDefault="004D6395"/>
        <w:p w14:paraId="1959326F" w14:textId="77777777" w:rsidR="00631D8F" w:rsidRDefault="00631D8F"/>
        <w:p w14:paraId="296FB2F4" w14:textId="77777777" w:rsidR="004D6395" w:rsidRDefault="004D6395"/>
        <w:p w14:paraId="788CD7A4" w14:textId="77777777" w:rsidR="00AE0168" w:rsidRDefault="00AE0168"/>
        <w:p w14:paraId="718DDF4D" w14:textId="77777777" w:rsidR="00AE0168" w:rsidRDefault="00AE0168"/>
        <w:p w14:paraId="179B64D7" w14:textId="77777777" w:rsidR="00AE0168" w:rsidRDefault="00AE0168"/>
        <w:p w14:paraId="1075514E" w14:textId="77777777" w:rsidR="00AE0168" w:rsidRDefault="00AE0168"/>
        <w:p w14:paraId="40ECE318" w14:textId="77777777" w:rsidR="00AE0168" w:rsidRDefault="00AE0168"/>
        <w:p w14:paraId="63F3CB3B" w14:textId="77777777" w:rsidR="00AE0168" w:rsidRDefault="00AE0168"/>
        <w:p w14:paraId="7699D98C" w14:textId="77777777" w:rsidR="00AE0168" w:rsidRDefault="00AE0168"/>
        <w:p w14:paraId="2A35DDF4" w14:textId="77777777" w:rsidR="00AE0168" w:rsidRDefault="00AE0168"/>
        <w:p w14:paraId="4B1DE41C" w14:textId="77777777" w:rsidR="00AE0168" w:rsidRDefault="00AE0168"/>
        <w:p w14:paraId="148B2A11" w14:textId="77777777" w:rsidR="00AE0168" w:rsidRDefault="00AE0168"/>
        <w:p w14:paraId="1B6E39D8" w14:textId="77777777" w:rsidR="00AE0168" w:rsidRDefault="00AE0168"/>
        <w:p w14:paraId="1F003DB2" w14:textId="77777777" w:rsidR="00AE0168" w:rsidRDefault="00AE0168"/>
        <w:p w14:paraId="49DD0C71" w14:textId="376FE863" w:rsidR="009D13D6" w:rsidRDefault="00C50789" w:rsidP="00DD6F9E">
          <w:pPr>
            <w:pStyle w:val="Heading1"/>
          </w:pPr>
          <w:bookmarkStart w:id="6" w:name="_Toc155646261"/>
          <w:r>
            <w:lastRenderedPageBreak/>
            <w:t>Literature review</w:t>
          </w:r>
          <w:bookmarkEnd w:id="6"/>
        </w:p>
        <w:p w14:paraId="5B32DD47" w14:textId="03F64DF4" w:rsidR="009D13D6" w:rsidRDefault="00AA102E" w:rsidP="00AA102E">
          <w:pPr>
            <w:pStyle w:val="Heading2"/>
          </w:pPr>
          <w:bookmarkStart w:id="7" w:name="_Toc155646262"/>
          <w:r>
            <w:t>CAE</w:t>
          </w:r>
          <w:r w:rsidR="00BF22A9">
            <w:t xml:space="preserve"> </w:t>
          </w:r>
          <w:r w:rsidR="00C530A6">
            <w:t>in the industry</w:t>
          </w:r>
          <w:bookmarkEnd w:id="7"/>
        </w:p>
        <w:p w14:paraId="4C076721" w14:textId="6063EF14" w:rsidR="00F66C73" w:rsidRPr="00487A4E" w:rsidRDefault="00C36E7A" w:rsidP="00487A4E">
          <w:pPr>
            <w:pStyle w:val="NoSpacing"/>
          </w:pPr>
          <w:r w:rsidRPr="00487A4E">
            <w:t>Computer aided engineering (CAE) involves the use of computer software to improve product design and resolve engineering problems for a wide range of industries</w:t>
          </w:r>
          <w:r w:rsidR="00BA0F88" w:rsidRPr="00487A4E">
            <w:t xml:space="preserve"> (</w:t>
          </w:r>
          <w:r w:rsidR="003E327D" w:rsidRPr="00487A4E">
            <w:t>TWI</w:t>
          </w:r>
          <w:r w:rsidR="00151C6D" w:rsidRPr="00487A4E">
            <w:t>,</w:t>
          </w:r>
          <w:r w:rsidR="003E327D" w:rsidRPr="00487A4E">
            <w:t>2022)</w:t>
          </w:r>
        </w:p>
        <w:p w14:paraId="1904F004" w14:textId="37787FAB" w:rsidR="00E949E7" w:rsidRPr="00487A4E" w:rsidRDefault="002C1B1D" w:rsidP="00487A4E">
          <w:pPr>
            <w:pStyle w:val="NoSpacing"/>
          </w:pPr>
          <w:r w:rsidRPr="00487A4E">
            <w:t xml:space="preserve">The use of CAE has rose dramatically since </w:t>
          </w:r>
          <w:r w:rsidRPr="00487A4E">
            <w:rPr>
              <w:highlight w:val="yellow"/>
            </w:rPr>
            <w:t>WHEN</w:t>
          </w:r>
          <w:r w:rsidRPr="00487A4E">
            <w:t xml:space="preserve"> and has quickly become </w:t>
          </w:r>
          <w:r w:rsidR="00206F1B" w:rsidRPr="00487A4E">
            <w:t xml:space="preserve">the first measure of the design process due to its low implementation costs and usefulness as a validation </w:t>
          </w:r>
          <w:r w:rsidR="00FA4846" w:rsidRPr="00487A4E">
            <w:t>tool to warrant even taking a design further than its initial stage</w:t>
          </w:r>
          <w:r w:rsidR="00745327" w:rsidRPr="00487A4E">
            <w:t>,</w:t>
          </w:r>
          <w:r w:rsidR="004E32B5" w:rsidRPr="00487A4E">
            <w:t xml:space="preserve"> this stage involves designing the product</w:t>
          </w:r>
          <w:r w:rsidR="00004B93" w:rsidRPr="00487A4E">
            <w:t xml:space="preserve"> which is then able to be tested and </w:t>
          </w:r>
          <w:r w:rsidR="00482297" w:rsidRPr="00487A4E">
            <w:t xml:space="preserve">validated on its merits, testing for stress and strain, thermal </w:t>
          </w:r>
          <w:r w:rsidR="003C08B0" w:rsidRPr="00487A4E">
            <w:t xml:space="preserve">analysis and fluid dynamics, </w:t>
          </w:r>
          <w:r w:rsidR="00250CD7" w:rsidRPr="00487A4E">
            <w:t>it is also possible to build multibody assemblies that can simulate motion of intricate parts</w:t>
          </w:r>
          <w:r w:rsidR="0051386D" w:rsidRPr="00487A4E">
            <w:t>, test for potential stress points that will result in failure</w:t>
          </w:r>
          <w:r w:rsidR="002E53FE" w:rsidRPr="00487A4E">
            <w:t xml:space="preserve"> of the product it </w:t>
          </w:r>
          <w:proofErr w:type="spellStart"/>
          <w:r w:rsidR="002E53FE" w:rsidRPr="00487A4E">
            <w:t>it</w:t>
          </w:r>
          <w:proofErr w:type="spellEnd"/>
          <w:r w:rsidR="002E53FE" w:rsidRPr="00487A4E">
            <w:t xml:space="preserve"> were to be carried through to the manufacturing process.</w:t>
          </w:r>
        </w:p>
        <w:p w14:paraId="6E5FFA87" w14:textId="3873208E" w:rsidR="002E53FE" w:rsidRPr="00487A4E" w:rsidRDefault="00A51EA0" w:rsidP="00487A4E">
          <w:pPr>
            <w:pStyle w:val="NoSpacing"/>
          </w:pPr>
          <w:r w:rsidRPr="00487A4E">
            <w:t xml:space="preserve">Designing a product without CAE can be an expensive process with many pitfalls and lessons to be learned where observing each product iteration in testing </w:t>
          </w:r>
          <w:r w:rsidR="00C41AEB" w:rsidRPr="00487A4E">
            <w:t>will quickly reveal short comings, testing using CAE is an invaluable method to design</w:t>
          </w:r>
          <w:r w:rsidR="001A3400" w:rsidRPr="00487A4E">
            <w:t xml:space="preserve">, giving the product </w:t>
          </w:r>
          <w:r w:rsidR="00F87C89" w:rsidRPr="00487A4E">
            <w:t>validation to trust it will perform its desired task.</w:t>
          </w:r>
          <w:r w:rsidR="00F87C89" w:rsidRPr="00487A4E">
            <w:br/>
          </w:r>
          <w:r w:rsidR="00F87C89" w:rsidRPr="00487A4E">
            <w:br/>
            <w:t xml:space="preserve">The process requires skilled engineers to draw the design in </w:t>
          </w:r>
          <w:r w:rsidR="00CB646D" w:rsidRPr="00487A4E">
            <w:t xml:space="preserve">applications such as Vision 360 or </w:t>
          </w:r>
          <w:proofErr w:type="spellStart"/>
          <w:r w:rsidR="00CB646D" w:rsidRPr="00487A4E">
            <w:t>Solidworks</w:t>
          </w:r>
          <w:proofErr w:type="spellEnd"/>
          <w:r w:rsidR="00CB646D" w:rsidRPr="00487A4E">
            <w:t>, this will have the appropriate dimensions applied</w:t>
          </w:r>
          <w:r w:rsidR="00215D8D" w:rsidRPr="00487A4E">
            <w:t xml:space="preserve"> and any multibody parts can be laid out individually and then pieced together into a function</w:t>
          </w:r>
          <w:r w:rsidR="00583FE3" w:rsidRPr="00487A4E">
            <w:t>ing</w:t>
          </w:r>
          <w:r w:rsidR="00215D8D" w:rsidRPr="00487A4E">
            <w:t xml:space="preserve"> assembly</w:t>
          </w:r>
          <w:r w:rsidR="00583FE3" w:rsidRPr="00487A4E">
            <w:t xml:space="preserve">, moving onto a motion simulation should the part require and then moving into </w:t>
          </w:r>
          <w:r w:rsidR="00D57EF6" w:rsidRPr="00487A4E">
            <w:t>applications such as Ansys where the design becomes about validation and testing</w:t>
          </w:r>
          <w:r w:rsidR="00435BC1" w:rsidRPr="00487A4E">
            <w:t>.</w:t>
          </w:r>
        </w:p>
        <w:p w14:paraId="31C55D2A" w14:textId="454F6253" w:rsidR="006E0393" w:rsidRPr="00487A4E" w:rsidRDefault="00435BC1" w:rsidP="00487A4E">
          <w:pPr>
            <w:pStyle w:val="NoSpacing"/>
          </w:pPr>
          <w:r w:rsidRPr="00487A4E">
            <w:t xml:space="preserve">Stress constraints are applied to calculate where the material used for the design will suffer weak spots and likely breakages, the </w:t>
          </w:r>
          <w:r w:rsidR="009F5B07" w:rsidRPr="00487A4E">
            <w:t>software will give colour gradients based on the weaker areas and if the stress is too high on said area, the same can be given based on thermal properties not only for the part but the environment it will be situated</w:t>
          </w:r>
          <w:r w:rsidR="00EA0026" w:rsidRPr="00487A4E">
            <w:t xml:space="preserve">. </w:t>
          </w:r>
          <w:r w:rsidR="007401BF" w:rsidRPr="00487A4E">
            <w:t>The quality of the simulation is only as good as the precision of the boundary conditions to which a product will be exposed.</w:t>
          </w:r>
          <w:r w:rsidR="007401BF" w:rsidRPr="00487A4E">
            <w:t xml:space="preserve"> (TWI,2022)</w:t>
          </w:r>
        </w:p>
        <w:p w14:paraId="32C993F1" w14:textId="4F1C4553" w:rsidR="006E0393" w:rsidRPr="00487A4E" w:rsidRDefault="004D0BF0" w:rsidP="00487A4E">
          <w:pPr>
            <w:pStyle w:val="NoSpacing"/>
          </w:pPr>
          <w:r w:rsidRPr="00487A4E">
            <w:t xml:space="preserve">According to </w:t>
          </w:r>
          <w:r w:rsidR="00522FEE" w:rsidRPr="00487A4E">
            <w:t>Grand View Research</w:t>
          </w:r>
          <w:r w:rsidR="006C155A" w:rsidRPr="00487A4E">
            <w:t xml:space="preserve"> </w:t>
          </w:r>
          <w:r w:rsidRPr="00487A4E">
            <w:t xml:space="preserve"> the CAE industr</w:t>
          </w:r>
          <w:r w:rsidR="00E21445" w:rsidRPr="00487A4E">
            <w:t xml:space="preserve">y is worth over 9.1m USD worldwide and is projected to grow by 12.5% </w:t>
          </w:r>
          <w:r w:rsidR="00494D80" w:rsidRPr="00487A4E">
            <w:t xml:space="preserve">by 2030 as demand for higher levels of dependability, less product recall </w:t>
          </w:r>
          <w:r w:rsidR="003C3035" w:rsidRPr="00487A4E">
            <w:t xml:space="preserve">incidents </w:t>
          </w:r>
          <w:r w:rsidR="00033210" w:rsidRPr="00487A4E">
            <w:t>owing</w:t>
          </w:r>
          <w:r w:rsidR="003C3035" w:rsidRPr="00487A4E">
            <w:t xml:space="preserve"> to a better brand image and safer product user outcome</w:t>
          </w:r>
          <w:r w:rsidR="00DB4AB8" w:rsidRPr="00487A4E">
            <w:t xml:space="preserve"> </w:t>
          </w:r>
          <w:r w:rsidR="000A45EA" w:rsidRPr="00487A4E">
            <w:t>(</w:t>
          </w:r>
          <w:r w:rsidR="000A45EA" w:rsidRPr="00487A4E">
            <w:t>Grand View Research</w:t>
          </w:r>
          <w:r w:rsidR="000A45EA" w:rsidRPr="00487A4E">
            <w:t xml:space="preserve">, </w:t>
          </w:r>
          <w:r w:rsidR="003C376C" w:rsidRPr="00487A4E">
            <w:t>2022)</w:t>
          </w:r>
        </w:p>
        <w:p w14:paraId="6055AB80" w14:textId="77777777" w:rsidR="00491676" w:rsidRDefault="00491676" w:rsidP="00FC0886"/>
        <w:p w14:paraId="10715C4E" w14:textId="53F396AC" w:rsidR="00491676" w:rsidRPr="00FC0886" w:rsidRDefault="00491676" w:rsidP="00491676">
          <w:pPr>
            <w:pStyle w:val="Heading2"/>
          </w:pPr>
          <w:bookmarkStart w:id="8" w:name="_Toc155646263"/>
          <w:r>
            <w:t>Advantages and disadvantages</w:t>
          </w:r>
          <w:bookmarkEnd w:id="8"/>
        </w:p>
        <w:p w14:paraId="0F68380B" w14:textId="77777777" w:rsidR="006E0393" w:rsidRPr="00FC0886" w:rsidRDefault="006E0393" w:rsidP="00FC0886">
          <w:pPr>
            <w:pStyle w:val="NoSpacing"/>
          </w:pPr>
        </w:p>
        <w:p w14:paraId="2ECC8D38" w14:textId="65291E10" w:rsidR="006E0393" w:rsidRPr="00487A4E" w:rsidRDefault="006E0393" w:rsidP="00487A4E">
          <w:pPr>
            <w:pStyle w:val="NoSpacing"/>
            <w:rPr>
              <w:rStyle w:val="NoSpacingChar"/>
            </w:rPr>
          </w:pPr>
          <w:r w:rsidRPr="00487A4E">
            <w:t xml:space="preserve">This process requires strong computing power, which is the </w:t>
          </w:r>
          <w:r w:rsidR="00D740ED" w:rsidRPr="00487A4E">
            <w:t>major initial cost for CAE as the software is taxing and demands higher computational capacity,</w:t>
          </w:r>
          <w:r w:rsidR="002F52D7" w:rsidRPr="00487A4E">
            <w:t xml:space="preserve"> the software licences are also a factor, however the introduction of </w:t>
          </w:r>
          <w:r w:rsidR="002F52D7" w:rsidRPr="00487A4E">
            <w:rPr>
              <w:rStyle w:val="NoSpacingChar"/>
            </w:rPr>
            <w:t xml:space="preserve">cloud based services has enabled this cost to be </w:t>
          </w:r>
          <w:r w:rsidR="000A68E7" w:rsidRPr="00487A4E">
            <w:rPr>
              <w:rStyle w:val="NoSpacingChar"/>
            </w:rPr>
            <w:t>lessened</w:t>
          </w:r>
          <w:r w:rsidR="002F52D7" w:rsidRPr="00487A4E">
            <w:rPr>
              <w:rStyle w:val="NoSpacingChar"/>
            </w:rPr>
            <w:t xml:space="preserve"> somewhat with </w:t>
          </w:r>
          <w:r w:rsidR="009852CF" w:rsidRPr="00487A4E">
            <w:rPr>
              <w:rStyle w:val="NoSpacingChar"/>
            </w:rPr>
            <w:t xml:space="preserve">lower upfront costs by means of lower powered hardware essentially streaming the software from cloud based servers running </w:t>
          </w:r>
          <w:r w:rsidR="0074596A" w:rsidRPr="00487A4E">
            <w:rPr>
              <w:rStyle w:val="NoSpacingChar"/>
            </w:rPr>
            <w:t>the process</w:t>
          </w:r>
          <w:r w:rsidR="000A68E7" w:rsidRPr="00487A4E">
            <w:rPr>
              <w:rStyle w:val="NoSpacingChar"/>
            </w:rPr>
            <w:t>.</w:t>
          </w:r>
          <w:r w:rsidR="003357A1" w:rsidRPr="00487A4E">
            <w:rPr>
              <w:rStyle w:val="NoSpacingChar"/>
            </w:rPr>
            <w:t xml:space="preserve"> This isn’t accessible to all but the cloud based system does mitigate this somewhat</w:t>
          </w:r>
          <w:r w:rsidR="00C47252" w:rsidRPr="00487A4E">
            <w:rPr>
              <w:rStyle w:val="NoSpacingChar"/>
            </w:rPr>
            <w:t xml:space="preserve"> but is a point to consider</w:t>
          </w:r>
          <w:r w:rsidR="000857DA" w:rsidRPr="00487A4E">
            <w:rPr>
              <w:rStyle w:val="NoSpacingChar"/>
            </w:rPr>
            <w:t>.</w:t>
          </w:r>
        </w:p>
        <w:p w14:paraId="5E640A33" w14:textId="77777777" w:rsidR="000857DA" w:rsidRPr="00487A4E" w:rsidRDefault="000857DA" w:rsidP="00487A4E">
          <w:pPr>
            <w:pStyle w:val="NoSpacing"/>
            <w:rPr>
              <w:rStyle w:val="NoSpacingChar"/>
            </w:rPr>
          </w:pPr>
        </w:p>
        <w:p w14:paraId="2E3B1009" w14:textId="0C49B0D3" w:rsidR="001D3596" w:rsidRPr="00487A4E" w:rsidRDefault="001D3596" w:rsidP="00487A4E">
          <w:pPr>
            <w:pStyle w:val="NoSpacing"/>
          </w:pPr>
          <w:r w:rsidRPr="00487A4E">
            <w:rPr>
              <w:rStyle w:val="NoSpacingChar"/>
            </w:rPr>
            <w:t>The skill level needed to input relevant data and accurately define constraints is higher than most</w:t>
          </w:r>
          <w:r w:rsidR="000F3C05" w:rsidRPr="00487A4E">
            <w:rPr>
              <w:rStyle w:val="NoSpacingChar"/>
            </w:rPr>
            <w:t xml:space="preserve"> roles where accuracy and attention to detail are key, the level of workmanship will dictate how </w:t>
          </w:r>
          <w:r w:rsidR="000D6B7F" w:rsidRPr="00487A4E">
            <w:rPr>
              <w:rStyle w:val="NoSpacingChar"/>
            </w:rPr>
            <w:t>true to form</w:t>
          </w:r>
          <w:r w:rsidR="000F3C05" w:rsidRPr="00487A4E">
            <w:rPr>
              <w:rStyle w:val="NoSpacingChar"/>
            </w:rPr>
            <w:t xml:space="preserve"> the validation results are</w:t>
          </w:r>
          <w:r w:rsidR="000D6B7F" w:rsidRPr="00487A4E">
            <w:rPr>
              <w:rStyle w:val="NoSpacingChar"/>
            </w:rPr>
            <w:t xml:space="preserve"> so to make the whole CAE process valid at all it is important to maintain a high level of standard start to finish</w:t>
          </w:r>
          <w:r w:rsidR="00D946B9" w:rsidRPr="00487A4E">
            <w:rPr>
              <w:rStyle w:val="NoSpacingChar"/>
            </w:rPr>
            <w:t>, it can take years to become adept with the processes of CAE and CAD, it is not as simple as open the software and draw out the designs, a technical understanding</w:t>
          </w:r>
          <w:r w:rsidR="00793BEC" w:rsidRPr="00487A4E">
            <w:rPr>
              <w:rStyle w:val="NoSpacingChar"/>
            </w:rPr>
            <w:t xml:space="preserve"> </w:t>
          </w:r>
          <w:r w:rsidR="00D946B9" w:rsidRPr="00487A4E">
            <w:rPr>
              <w:rStyle w:val="NoSpacingChar"/>
            </w:rPr>
            <w:t>is required and knowledge on the desire result and implementation</w:t>
          </w:r>
          <w:r w:rsidR="00793BEC" w:rsidRPr="00487A4E">
            <w:rPr>
              <w:rStyle w:val="NoSpacingChar"/>
            </w:rPr>
            <w:t xml:space="preserve"> is key</w:t>
          </w:r>
        </w:p>
        <w:p w14:paraId="4E39D016" w14:textId="645FBF33" w:rsidR="00942CDB" w:rsidRPr="00487A4E" w:rsidRDefault="00793BEC" w:rsidP="00487A4E">
          <w:pPr>
            <w:pStyle w:val="NoSpacing"/>
          </w:pPr>
          <w:r w:rsidRPr="00487A4E">
            <w:t>Saving time and cost is the key advantage</w:t>
          </w:r>
          <w:r w:rsidR="00CA4C5D" w:rsidRPr="00487A4E">
            <w:t xml:space="preserve"> </w:t>
          </w:r>
          <w:r w:rsidR="00073FE3" w:rsidRPr="00487A4E">
            <w:t xml:space="preserve">of CAE as the process does not require any tooling or materials to be spent in making prototype models or </w:t>
          </w:r>
          <w:r w:rsidR="00EA5C5C" w:rsidRPr="00487A4E">
            <w:t xml:space="preserve">stress testing (thus breaking) repeated iterations to learn the </w:t>
          </w:r>
          <w:r w:rsidR="00EA5C5C" w:rsidRPr="00487A4E">
            <w:lastRenderedPageBreak/>
            <w:t xml:space="preserve">failures and stress points, besides the cost of the computing </w:t>
          </w:r>
          <w:r w:rsidR="00CA4C5D" w:rsidRPr="00487A4E">
            <w:t xml:space="preserve">hardware and the software licences the key costs are the engineers themselves, which is necessary </w:t>
          </w:r>
          <w:r w:rsidR="009D2A05" w:rsidRPr="00487A4E">
            <w:t>whether CAE is involved or not.</w:t>
          </w:r>
        </w:p>
        <w:p w14:paraId="004D7856" w14:textId="300DA304" w:rsidR="009D2A05" w:rsidRPr="00487A4E" w:rsidRDefault="00DF14A8" w:rsidP="00487A4E">
          <w:pPr>
            <w:pStyle w:val="NoSpacing"/>
          </w:pPr>
          <w:r w:rsidRPr="00487A4E">
            <w:t xml:space="preserve">The testing can result in much less </w:t>
          </w:r>
          <w:r w:rsidR="00AE5E11" w:rsidRPr="00487A4E">
            <w:t>failures</w:t>
          </w:r>
          <w:r w:rsidRPr="00487A4E">
            <w:t xml:space="preserve"> both before sale of products and after, if a product fails beyond reaching the </w:t>
          </w:r>
          <w:r w:rsidR="00AE5E11" w:rsidRPr="00487A4E">
            <w:t xml:space="preserve">consumer the issue can range from mild inconvenience to disastrous where </w:t>
          </w:r>
          <w:r w:rsidR="00000517" w:rsidRPr="00487A4E">
            <w:t xml:space="preserve">possible harm could be caused depending on the item, the more robust the preprocess testing is the safer </w:t>
          </w:r>
          <w:r w:rsidR="00D93F37" w:rsidRPr="00487A4E">
            <w:t>a product will resulted.</w:t>
          </w:r>
        </w:p>
        <w:p w14:paraId="57642B26" w14:textId="77777777" w:rsidR="006B7E65" w:rsidRPr="00487A4E" w:rsidRDefault="006B7E65" w:rsidP="00487A4E">
          <w:pPr>
            <w:pStyle w:val="NoSpacing"/>
          </w:pPr>
        </w:p>
        <w:p w14:paraId="5886E680" w14:textId="4DA07FBC" w:rsidR="006B7E65" w:rsidRPr="00487A4E" w:rsidRDefault="006B7E65" w:rsidP="00487A4E">
          <w:pPr>
            <w:pStyle w:val="NoSpacing"/>
          </w:pPr>
          <w:r w:rsidRPr="00487A4E">
            <w:t>There are neg</w:t>
          </w:r>
          <w:r w:rsidR="009A40D4" w:rsidRPr="00487A4E">
            <w:t>a</w:t>
          </w:r>
          <w:r w:rsidRPr="00487A4E">
            <w:t xml:space="preserve">tives to relying on CAE mostly common to any use of computers such as being on location without power supplies, or in the event of power outages can stop work, or if the computer suffers damage or </w:t>
          </w:r>
          <w:r w:rsidR="009A40D4" w:rsidRPr="00487A4E">
            <w:t xml:space="preserve">a virus it can be costly to replace or rectify, the downtime </w:t>
          </w:r>
          <w:proofErr w:type="spellStart"/>
          <w:r w:rsidR="009A40D4" w:rsidRPr="00487A4E">
            <w:t>cant</w:t>
          </w:r>
          <w:proofErr w:type="spellEnd"/>
          <w:r w:rsidR="009A40D4" w:rsidRPr="00487A4E">
            <w:t xml:space="preserve"> always be worked around either such as waiting for replacement computer parts to arrive.</w:t>
          </w:r>
        </w:p>
        <w:p w14:paraId="4161D85D" w14:textId="08AE61BC" w:rsidR="009A40D4" w:rsidRPr="00487A4E" w:rsidRDefault="00F93F14" w:rsidP="00487A4E">
          <w:pPr>
            <w:pStyle w:val="NoSpacing"/>
          </w:pPr>
          <w:r w:rsidRPr="00487A4E">
            <w:t xml:space="preserve">There is an element of training new engineers can take years especially from start to finish, </w:t>
          </w:r>
          <w:r w:rsidR="00BF1628" w:rsidRPr="00487A4E">
            <w:t>studies at university through to employment and bringing that staff up to speed with not only the various different CAE software but also with regards to the companies specific needs and projects.</w:t>
          </w:r>
        </w:p>
        <w:p w14:paraId="4F4AF5B9" w14:textId="63D2CB84" w:rsidR="00BF1628" w:rsidRPr="00487A4E" w:rsidRDefault="00BF1628" w:rsidP="00487A4E">
          <w:pPr>
            <w:pStyle w:val="NoSpacing"/>
          </w:pPr>
          <w:r w:rsidRPr="00487A4E">
            <w:t>The software</w:t>
          </w:r>
          <w:r w:rsidR="00702B53" w:rsidRPr="00487A4E">
            <w:t xml:space="preserve"> is subject to live updates where ever year or 2 there are major revisions and this can not only leave the company without a certain feature, but also result in older systems not being able to work with the newer updated software’s files due to backward compatibility.</w:t>
          </w:r>
          <w:r w:rsidR="00824AD4" w:rsidRPr="00487A4E">
            <w:t xml:space="preserve">( </w:t>
          </w:r>
          <w:r w:rsidR="00824AD4" w:rsidRPr="00487A4E">
            <w:t>Arcvertex</w:t>
          </w:r>
          <w:r w:rsidR="00824AD4" w:rsidRPr="00487A4E">
            <w:t>,2018)</w:t>
          </w:r>
        </w:p>
        <w:p w14:paraId="541C3351" w14:textId="77777777" w:rsidR="00D93F37" w:rsidRPr="00487A4E" w:rsidRDefault="00D93F37" w:rsidP="00487A4E">
          <w:pPr>
            <w:pStyle w:val="NoSpacing"/>
          </w:pPr>
        </w:p>
        <w:p w14:paraId="14BFD122" w14:textId="56C261FB" w:rsidR="00D93F37" w:rsidRPr="00487A4E" w:rsidRDefault="00D93F37" w:rsidP="00487A4E">
          <w:pPr>
            <w:pStyle w:val="NoSpacing"/>
          </w:pPr>
          <w:r w:rsidRPr="00487A4E">
            <w:t xml:space="preserve">This design is easy to keep and store, move around or even sell on for </w:t>
          </w:r>
          <w:r w:rsidR="00C87474" w:rsidRPr="00487A4E">
            <w:t xml:space="preserve">others to simply begin production as a file is all you need to start up a CAD </w:t>
          </w:r>
          <w:r w:rsidR="000727A4" w:rsidRPr="00487A4E">
            <w:t xml:space="preserve">machine to produce what was designed in CAE, </w:t>
          </w:r>
          <w:proofErr w:type="spellStart"/>
          <w:r w:rsidR="000727A4" w:rsidRPr="00487A4E">
            <w:t>its</w:t>
          </w:r>
          <w:proofErr w:type="spellEnd"/>
          <w:r w:rsidR="000727A4" w:rsidRPr="00487A4E">
            <w:t xml:space="preserve"> become so streamlined and simple in this regard that even at a consumer level </w:t>
          </w:r>
          <w:r w:rsidR="008E1EF4" w:rsidRPr="00487A4E">
            <w:t>products are being designed and shared for recreational 3D printing on a small scale</w:t>
          </w:r>
          <w:r w:rsidR="00E55820" w:rsidRPr="00487A4E">
            <w:t xml:space="preserve">, 3D printing has grown to the </w:t>
          </w:r>
          <w:r w:rsidR="00D647EA" w:rsidRPr="00487A4E">
            <w:t>estimated market value of over $5bn</w:t>
          </w:r>
          <w:r w:rsidR="001B23EA" w:rsidRPr="00487A4E">
            <w:t xml:space="preserve"> (Ultimaker,2020)</w:t>
          </w:r>
          <w:r w:rsidR="000B41D7" w:rsidRPr="00487A4E">
            <w:t>.</w:t>
          </w:r>
        </w:p>
        <w:p w14:paraId="7AC66AA6" w14:textId="77777777" w:rsidR="000B41D7" w:rsidRDefault="000B41D7" w:rsidP="00942CDB">
          <w:pPr>
            <w:rPr>
              <w:rFonts w:ascii="Calibri" w:hAnsi="Calibri" w:cs="Calibri"/>
            </w:rPr>
          </w:pPr>
        </w:p>
        <w:p w14:paraId="424C2F1F" w14:textId="620F8335" w:rsidR="003A010A" w:rsidRPr="00793BEC" w:rsidRDefault="003A010A" w:rsidP="003A010A">
          <w:pPr>
            <w:pStyle w:val="Heading2"/>
          </w:pPr>
          <w:bookmarkStart w:id="9" w:name="_Toc155646264"/>
          <w:r>
            <w:t>Stress, strain</w:t>
          </w:r>
          <w:r w:rsidR="000B41D7">
            <w:t>, Youngs modulus and Poisons ratio</w:t>
          </w:r>
          <w:bookmarkEnd w:id="9"/>
        </w:p>
        <w:p w14:paraId="34F3473C" w14:textId="67E0E870" w:rsidR="00942CDB" w:rsidRPr="00487A4E" w:rsidRDefault="00A55C18" w:rsidP="00487A4E">
          <w:pPr>
            <w:pStyle w:val="NoSpacing"/>
          </w:pPr>
          <w:r w:rsidRPr="00487A4E">
            <w:t xml:space="preserve">Stress and strain is </w:t>
          </w:r>
          <w:r w:rsidR="00437D41" w:rsidRPr="00487A4E">
            <w:t xml:space="preserve">highlighted by gradually applying a load to an object and measuring its deformation, this can be better calculated by knowing </w:t>
          </w:r>
          <w:r w:rsidR="008B2BCE" w:rsidRPr="00487A4E">
            <w:t xml:space="preserve">all that can be said about the material used this has key information taken from Youngs modulus and </w:t>
          </w:r>
          <w:proofErr w:type="spellStart"/>
          <w:r w:rsidR="008B2BCE" w:rsidRPr="00487A4E">
            <w:t>Poiss</w:t>
          </w:r>
          <w:r w:rsidR="00E066FB" w:rsidRPr="00487A4E">
            <w:t>ons</w:t>
          </w:r>
          <w:proofErr w:type="spellEnd"/>
          <w:r w:rsidR="00E066FB" w:rsidRPr="00487A4E">
            <w:t xml:space="preserve"> ratio</w:t>
          </w:r>
          <w:r w:rsidR="009F615E" w:rsidRPr="00487A4E">
            <w:t>.</w:t>
          </w:r>
        </w:p>
        <w:p w14:paraId="0E6487FE" w14:textId="520382A7" w:rsidR="009F615E" w:rsidRPr="00487A4E" w:rsidRDefault="009F615E" w:rsidP="00487A4E">
          <w:pPr>
            <w:pStyle w:val="NoSpacing"/>
          </w:pPr>
          <w:proofErr w:type="spellStart"/>
          <w:r w:rsidRPr="00487A4E">
            <w:t>Poissons</w:t>
          </w:r>
          <w:proofErr w:type="spellEnd"/>
          <w:r w:rsidRPr="00487A4E">
            <w:t xml:space="preserve"> ratio is defined as a given measurement along a X,Y and Z axis and its deformation amount given as a Delta</w:t>
          </w:r>
          <w:r w:rsidR="00F44445" w:rsidRPr="00487A4E">
            <w:t xml:space="preserve"> or Dx, Dy and </w:t>
          </w:r>
          <w:proofErr w:type="spellStart"/>
          <w:r w:rsidR="00F44445" w:rsidRPr="00487A4E">
            <w:t>Dz</w:t>
          </w:r>
          <w:proofErr w:type="spellEnd"/>
          <w:r w:rsidR="00F44445" w:rsidRPr="00487A4E">
            <w:t xml:space="preserve"> after an applied load</w:t>
          </w:r>
          <w:r w:rsidR="00FB763D" w:rsidRPr="00487A4E">
            <w:t xml:space="preserve"> where </w:t>
          </w:r>
          <m:oMath>
            <m:r>
              <w:rPr>
                <w:rFonts w:ascii="Cambria Math" w:hAnsi="Cambria Math"/>
              </w:rPr>
              <m:t>ϵ</m:t>
            </m:r>
            <m:r>
              <m:rPr>
                <m:sty m:val="p"/>
              </m:rPr>
              <w:rPr>
                <w:rFonts w:ascii="Cambria Math" w:hAnsi="Cambria Math"/>
              </w:rPr>
              <m:t>=</m:t>
            </m:r>
            <m:f>
              <m:fPr>
                <m:ctrlPr>
                  <w:rPr>
                    <w:rFonts w:ascii="Cambria Math" w:hAnsi="Cambria Math"/>
                  </w:rPr>
                </m:ctrlPr>
              </m:fPr>
              <m:num>
                <m:r>
                  <m:rPr>
                    <m:sty m:val="p"/>
                  </m:rPr>
                  <w:rPr>
                    <w:rFonts w:ascii="Cambria Math" w:hAnsi="Cambria Math"/>
                  </w:rPr>
                  <m:t>Δ</m:t>
                </m:r>
                <m:r>
                  <w:rPr>
                    <w:rFonts w:ascii="Cambria Math" w:hAnsi="Cambria Math"/>
                  </w:rPr>
                  <m:t>y</m:t>
                </m:r>
              </m:num>
              <m:den>
                <m:r>
                  <w:rPr>
                    <w:rFonts w:ascii="Cambria Math" w:hAnsi="Cambria Math"/>
                  </w:rPr>
                  <m:t>y</m:t>
                </m:r>
              </m:den>
            </m:f>
          </m:oMath>
          <w:r w:rsidR="00B128D6" w:rsidRPr="00487A4E">
            <w:t xml:space="preserve"> </w:t>
          </w:r>
          <w:r w:rsidR="00C77507" w:rsidRPr="00487A4E">
            <w:t xml:space="preserve">, there is a ratio between </w:t>
          </w:r>
          <w:r w:rsidR="00C77507" w:rsidRPr="00487A4E">
            <w:t>Lateral strain / Longitudinal strain</w:t>
          </w:r>
          <w:r w:rsidR="00933676" w:rsidRPr="00487A4E">
            <w:t xml:space="preserve"> where the lateral load is </w:t>
          </w:r>
          <w:r w:rsidR="00476CAD" w:rsidRPr="00487A4E">
            <w:t>proportional</w:t>
          </w:r>
          <w:r w:rsidR="00933676" w:rsidRPr="00487A4E">
            <w:t xml:space="preserve"> to the longitudinal stress</w:t>
          </w:r>
          <w:r w:rsidR="00476CAD" w:rsidRPr="00487A4E">
            <w:t xml:space="preserve"> when we </w:t>
          </w:r>
          <w:r w:rsidR="001927D0" w:rsidRPr="00487A4E">
            <w:t xml:space="preserve">refer to isotropic materials with an elastic </w:t>
          </w:r>
          <w:r w:rsidR="00665FBB" w:rsidRPr="00487A4E">
            <w:t>property</w:t>
          </w:r>
          <w:r w:rsidR="008A3044" w:rsidRPr="00487A4E">
            <w:t>, the ratio is usually around 0.3 for metals</w:t>
          </w:r>
          <w:r w:rsidR="005C58DB" w:rsidRPr="00487A4E">
            <w:t xml:space="preserve"> </w:t>
          </w:r>
          <w:r w:rsidR="00665FBB" w:rsidRPr="00487A4E">
            <w:t>(Efficient engineer, 2019)</w:t>
          </w:r>
          <w:r w:rsidR="00B25B0A" w:rsidRPr="00487A4E">
            <w:t>.</w:t>
          </w:r>
        </w:p>
        <w:p w14:paraId="63198412" w14:textId="0619590A" w:rsidR="00D3264D" w:rsidRPr="00487A4E" w:rsidRDefault="007D20E2" w:rsidP="00487A4E">
          <w:pPr>
            <w:pStyle w:val="NoSpacing"/>
          </w:pPr>
          <w:r w:rsidRPr="00487A4E">
            <w:rPr>
              <w:rFonts w:hint="eastAsia"/>
            </w:rPr>
            <w:t>The Young</w:t>
          </w:r>
          <w:r w:rsidR="006A79E1" w:rsidRPr="00487A4E">
            <w:t>’</w:t>
          </w:r>
          <w:r w:rsidRPr="00487A4E">
            <w:rPr>
              <w:rFonts w:hint="eastAsia"/>
            </w:rPr>
            <w:t>s modulus (E) is a property of the material that tells us how easily it can stretch and deform and is defined as the ratio of tensile stress (</w:t>
          </w:r>
          <w:r w:rsidRPr="00487A4E">
            <w:rPr>
              <w:rFonts w:ascii="Cambria" w:hAnsi="Cambria" w:cs="Cambria"/>
            </w:rPr>
            <w:t>σ</w:t>
          </w:r>
          <w:r w:rsidRPr="00487A4E">
            <w:rPr>
              <w:rFonts w:hint="eastAsia"/>
            </w:rPr>
            <w:t>) to tensile strain (</w:t>
          </w:r>
          <w:r w:rsidRPr="00487A4E">
            <w:rPr>
              <w:rFonts w:ascii="Cambria" w:hAnsi="Cambria" w:cs="Cambria"/>
            </w:rPr>
            <w:t>ε</w:t>
          </w:r>
          <w:r w:rsidRPr="00487A4E">
            <w:rPr>
              <w:rFonts w:hint="eastAsia"/>
            </w:rPr>
            <w:t>)</w:t>
          </w:r>
          <w:r w:rsidR="002E0F3B" w:rsidRPr="00487A4E">
            <w:t xml:space="preserve"> </w:t>
          </w:r>
          <w:r w:rsidR="006A79E1" w:rsidRPr="00487A4E">
            <w:t>(University of Birmingham,2018)</w:t>
          </w:r>
          <w:r w:rsidR="002E0F3B" w:rsidRPr="00487A4E">
            <w:t xml:space="preserve">  </w:t>
          </w:r>
          <m:oMath>
            <m:r>
              <w:rPr>
                <w:rFonts w:ascii="Cambria Math" w:hAnsi="Cambria Math"/>
              </w:rPr>
              <m:t>E</m:t>
            </m:r>
            <m:r>
              <m:rPr>
                <m:sty m:val="p"/>
              </m:rPr>
              <w:rPr>
                <w:rFonts w:ascii="Cambria Math" w:hAnsi="Cambria Math"/>
              </w:rPr>
              <m:t>=</m:t>
            </m:r>
            <m:f>
              <m:fPr>
                <m:ctrlPr>
                  <w:rPr>
                    <w:rFonts w:ascii="Cambria Math" w:hAnsi="Cambria Math"/>
                  </w:rPr>
                </m:ctrlPr>
              </m:fPr>
              <m:num>
                <m:r>
                  <w:rPr>
                    <w:rFonts w:ascii="Cambria Math" w:hAnsi="Cambria Math"/>
                  </w:rPr>
                  <m:t>σ</m:t>
                </m:r>
              </m:num>
              <m:den>
                <m:r>
                  <w:rPr>
                    <w:rFonts w:ascii="Cambria Math" w:hAnsi="Cambria Math"/>
                  </w:rPr>
                  <m:t>ε</m:t>
                </m:r>
              </m:den>
            </m:f>
            <m:r>
              <m:rPr>
                <m:sty m:val="p"/>
              </m:rPr>
              <w:rPr>
                <w:rFonts w:ascii="Cambria Math" w:hAnsi="Cambria Math"/>
              </w:rPr>
              <m:t>=</m:t>
            </m:r>
            <m:f>
              <m:fPr>
                <m:ctrlPr>
                  <w:rPr>
                    <w:rFonts w:ascii="Cambria Math" w:hAnsi="Cambria Math"/>
                  </w:rPr>
                </m:ctrlPr>
              </m:fPr>
              <m:num>
                <m:r>
                  <w:rPr>
                    <w:rFonts w:ascii="Cambria Math" w:hAnsi="Cambria Math"/>
                  </w:rPr>
                  <m:t>F</m:t>
                </m:r>
                <m:r>
                  <m:rPr>
                    <m:sty m:val="p"/>
                  </m:rPr>
                  <w:rPr>
                    <w:rFonts w:ascii="Cambria Math" w:hAnsi="Cambria Math"/>
                  </w:rPr>
                  <m:t>/</m:t>
                </m:r>
                <m:r>
                  <w:rPr>
                    <w:rFonts w:ascii="Cambria Math" w:hAnsi="Cambria Math"/>
                  </w:rPr>
                  <m:t>A</m:t>
                </m:r>
              </m:num>
              <m:den>
                <m:r>
                  <w:rPr>
                    <w:rFonts w:ascii="Cambria Math" w:hAnsi="Cambria Math"/>
                  </w:rPr>
                  <m:t>dl</m:t>
                </m:r>
                <m:r>
                  <m:rPr>
                    <m:sty m:val="p"/>
                  </m:rPr>
                  <w:rPr>
                    <w:rFonts w:ascii="Cambria Math" w:hAnsi="Cambria Math"/>
                  </w:rPr>
                  <m:t>/</m:t>
                </m:r>
                <m:r>
                  <w:rPr>
                    <w:rFonts w:ascii="Cambria Math" w:hAnsi="Cambria Math"/>
                  </w:rPr>
                  <m:t>l</m:t>
                </m:r>
              </m:den>
            </m:f>
          </m:oMath>
          <w:r w:rsidR="00536B72" w:rsidRPr="00487A4E">
            <w:t xml:space="preserve"> is the given equa</w:t>
          </w:r>
          <w:proofErr w:type="spellStart"/>
          <w:r w:rsidR="00536B72" w:rsidRPr="00487A4E">
            <w:t>tion</w:t>
          </w:r>
          <w:proofErr w:type="spellEnd"/>
          <w:r w:rsidR="00536B72" w:rsidRPr="00487A4E">
            <w:t>.</w:t>
          </w:r>
        </w:p>
        <w:p w14:paraId="74D17009" w14:textId="780E1FBD" w:rsidR="00536B72" w:rsidRPr="006A79E1" w:rsidRDefault="00536B72" w:rsidP="00942CDB">
          <w:pPr>
            <w:rPr>
              <w:rFonts w:ascii="Calibri" w:hAnsi="Calibri" w:cs="Calibri"/>
            </w:rPr>
          </w:pPr>
        </w:p>
        <w:p w14:paraId="13A69C1B" w14:textId="2A913F52" w:rsidR="00D3264D" w:rsidRDefault="00C57861" w:rsidP="00C57861">
          <w:pPr>
            <w:pStyle w:val="Heading2"/>
          </w:pPr>
          <w:bookmarkStart w:id="10" w:name="_Toc155646265"/>
          <w:r>
            <w:t>Iterative approach</w:t>
          </w:r>
          <w:bookmarkEnd w:id="10"/>
        </w:p>
        <w:p w14:paraId="57090008" w14:textId="695A961B" w:rsidR="00C57861" w:rsidRPr="00487A4E" w:rsidRDefault="00087C31" w:rsidP="00487A4E">
          <w:pPr>
            <w:pStyle w:val="NoSpacing"/>
          </w:pPr>
          <w:r w:rsidRPr="00487A4E">
            <w:t>The main advantage of an iterative approach is that it is a constant refinement from iteration to iteration, and each gets</w:t>
          </w:r>
          <w:r w:rsidR="00407E42" w:rsidRPr="00487A4E">
            <w:t xml:space="preserve"> closer to the expected target goal of what the product is expected to meet</w:t>
          </w:r>
          <w:r w:rsidR="00440EF0" w:rsidRPr="00487A4E">
            <w:t>, initial designs may fall short of the required tolerance or threshold for safety and this approach allows for the findings to be refined as the meshing, constrains and material choice becomes more appropriate for the final product</w:t>
          </w:r>
          <w:r w:rsidR="002D78FE" w:rsidRPr="00487A4E">
            <w:t xml:space="preserve">, maybe applying new boundary conditions, having another engineer perform the calculations or simply validate </w:t>
          </w:r>
          <w:r w:rsidR="000053B5" w:rsidRPr="00487A4E">
            <w:t>another’s work ensuring everyone is working to the same end result</w:t>
          </w:r>
          <w:r w:rsidR="00966F62" w:rsidRPr="00487A4E">
            <w:t>, the smallest of miscalculation or number</w:t>
          </w:r>
          <w:r w:rsidR="000A179C" w:rsidRPr="00487A4E">
            <w:t xml:space="preserve"> input can cause varied results so a critical attention to detail is necessary </w:t>
          </w:r>
          <w:r w:rsidR="00C66246" w:rsidRPr="00487A4E">
            <w:t>(</w:t>
          </w:r>
          <w:proofErr w:type="spellStart"/>
          <w:r w:rsidR="00C66246" w:rsidRPr="00487A4E">
            <w:t>Massobrio</w:t>
          </w:r>
          <w:proofErr w:type="spellEnd"/>
          <w:r w:rsidR="00C66246" w:rsidRPr="00487A4E">
            <w:t>, 2019)</w:t>
          </w:r>
        </w:p>
        <w:p w14:paraId="209CFA40" w14:textId="6829BC6A" w:rsidR="009D13D6" w:rsidRDefault="00BA02B5" w:rsidP="00DD6F9E">
          <w:pPr>
            <w:pStyle w:val="Heading1"/>
          </w:pPr>
          <w:bookmarkStart w:id="11" w:name="_Toc155646266"/>
          <w:r>
            <w:lastRenderedPageBreak/>
            <w:t>Methodology</w:t>
          </w:r>
          <w:bookmarkEnd w:id="11"/>
        </w:p>
        <w:p w14:paraId="60CE9C2D" w14:textId="118E79A3" w:rsidR="003F0181" w:rsidRPr="00487A4E" w:rsidRDefault="007C4134" w:rsidP="00487A4E">
          <w:pPr>
            <w:pStyle w:val="NoSpacing"/>
          </w:pPr>
          <w:r w:rsidRPr="00487A4E">
            <w:t>There are many limitations to using Ansys for structural analysis</w:t>
          </w:r>
          <w:r w:rsidR="006F41B0" w:rsidRPr="00487A4E">
            <w:t xml:space="preserve">, from the very start of the workflow when entering the specific material properties if at all lacking in finite date on the </w:t>
          </w:r>
          <w:r w:rsidR="001A143B" w:rsidRPr="00487A4E">
            <w:t xml:space="preserve">material proposed, there will be lack of accuracy in the end results, for example entering properties for Isotropic elasticity </w:t>
          </w:r>
          <w:r w:rsidR="00F03000" w:rsidRPr="00487A4E">
            <w:t>the given values were in increments of 50</w:t>
          </w:r>
          <w:r w:rsidR="0094672E" w:rsidRPr="00487A4E">
            <w:t xml:space="preserve"> degree, given that any </w:t>
          </w:r>
          <w:r w:rsidR="00492F87" w:rsidRPr="00487A4E">
            <w:t>temperature</w:t>
          </w:r>
          <w:r w:rsidR="007F3D3A" w:rsidRPr="00487A4E">
            <w:t xml:space="preserve"> between 100 and 150 degrees for example will have been made</w:t>
          </w:r>
          <w:r w:rsidR="000E0A79" w:rsidRPr="00487A4E">
            <w:t xml:space="preserve"> </w:t>
          </w:r>
          <w:r w:rsidR="007F3D3A" w:rsidRPr="00487A4E">
            <w:t>on an assumption</w:t>
          </w:r>
          <w:r w:rsidR="004A46C4" w:rsidRPr="00487A4E">
            <w:t xml:space="preserve"> rather than factual data. Down the line this can lead to inaccuracies and invalid data to some degree due to the guess work involved in the </w:t>
          </w:r>
          <w:r w:rsidR="00492F87" w:rsidRPr="00487A4E">
            <w:t>material fundamentals</w:t>
          </w:r>
          <w:r w:rsidR="00536170" w:rsidRPr="00487A4E">
            <w:t>.</w:t>
          </w:r>
        </w:p>
        <w:p w14:paraId="63DEDE58" w14:textId="06E36D55" w:rsidR="007A144C" w:rsidRPr="00487A4E" w:rsidRDefault="001C035F" w:rsidP="00487A4E">
          <w:pPr>
            <w:pStyle w:val="NoSpacing"/>
          </w:pPr>
          <w:r w:rsidRPr="00487A4E">
            <w:t xml:space="preserve">Discretising using meshes that are not adequately chosen can have a big influence on the overall </w:t>
          </w:r>
          <w:proofErr w:type="spellStart"/>
          <w:r w:rsidRPr="00487A4E">
            <w:t>out come</w:t>
          </w:r>
          <w:proofErr w:type="spellEnd"/>
          <w:r w:rsidRPr="00487A4E">
            <w:t xml:space="preserve"> results and can leave a certain </w:t>
          </w:r>
          <w:r w:rsidR="004007C4" w:rsidRPr="00487A4E">
            <w:t>margin</w:t>
          </w:r>
          <w:r w:rsidRPr="00487A4E">
            <w:t xml:space="preserve"> of error and this is only </w:t>
          </w:r>
          <w:r w:rsidR="004007C4" w:rsidRPr="00487A4E">
            <w:t>routed out by means of trial and error, but running various mesh sizing</w:t>
          </w:r>
          <w:r w:rsidR="00D80C18" w:rsidRPr="00487A4E">
            <w:t xml:space="preserve"> on each part is time consuming and is not always best use of time, however it is worth noting this as a downfall of </w:t>
          </w:r>
          <w:r w:rsidR="00FE515A" w:rsidRPr="00487A4E">
            <w:t>using CAE for analysis.</w:t>
          </w:r>
          <w:r w:rsidR="008D7200" w:rsidRPr="00487A4E">
            <w:t xml:space="preserve"> Compounding the margin of error is an acceptable method to speed up the computational workflow, however this has a stacking effect and can make a string of components</w:t>
          </w:r>
          <w:r w:rsidR="00BC7248" w:rsidRPr="00487A4E">
            <w:t xml:space="preserve"> more and more inaccurate by the end result.</w:t>
          </w:r>
        </w:p>
        <w:p w14:paraId="6F5E7AEA" w14:textId="789A25F5" w:rsidR="00D5595E" w:rsidRPr="00487A4E" w:rsidRDefault="00D5595E" w:rsidP="00487A4E">
          <w:pPr>
            <w:pStyle w:val="NoSpacing"/>
          </w:pPr>
          <w:r w:rsidRPr="00487A4E">
            <w:t xml:space="preserve">The possibility of the program running on more limited hardware </w:t>
          </w:r>
          <w:r w:rsidR="00BD0333" w:rsidRPr="00487A4E">
            <w:t>being not able to solve a finer mesh that the system will simply crash under the load</w:t>
          </w:r>
          <w:r w:rsidR="000F292B" w:rsidRPr="00487A4E">
            <w:t>, it may be found that its needed to work within the constraints of the hardware at hand</w:t>
          </w:r>
          <w:r w:rsidR="000B4D3E" w:rsidRPr="00487A4E">
            <w:t>, which of course has a cost element assigned to it, more capable computers cost more.</w:t>
          </w:r>
        </w:p>
        <w:p w14:paraId="78BE7CA9" w14:textId="408C2ECF" w:rsidR="00044B4F" w:rsidRPr="00487A4E" w:rsidRDefault="00044B4F" w:rsidP="00487A4E">
          <w:pPr>
            <w:pStyle w:val="NoSpacing"/>
          </w:pPr>
          <w:r w:rsidRPr="00487A4E">
            <w:t xml:space="preserve">Entering values for the materials used, it was assumed that the </w:t>
          </w:r>
          <w:r w:rsidR="0050778B" w:rsidRPr="00487A4E">
            <w:t>P</w:t>
          </w:r>
          <w:r w:rsidR="00BA08FD" w:rsidRPr="00487A4E">
            <w:t>o</w:t>
          </w:r>
          <w:r w:rsidR="0050778B" w:rsidRPr="00487A4E">
            <w:t xml:space="preserve">isson’s ratio was a static figure without a temperature dependency due to this being an unknown </w:t>
          </w:r>
          <w:r w:rsidR="000E75A1" w:rsidRPr="00487A4E">
            <w:t>variable.</w:t>
          </w:r>
        </w:p>
        <w:p w14:paraId="42A1F612" w14:textId="0EECBC0D" w:rsidR="00630432" w:rsidRPr="00487A4E" w:rsidRDefault="00630432" w:rsidP="00487A4E">
          <w:pPr>
            <w:pStyle w:val="NoSpacing"/>
          </w:pPr>
          <w:r w:rsidRPr="00487A4E">
            <w:t xml:space="preserve">At this point it is worth noting that </w:t>
          </w:r>
          <w:r w:rsidR="00774850" w:rsidRPr="00487A4E">
            <w:t>an element of the thermal testing failed to accurately give results as was to be expected by a magnitude of 10</w:t>
          </w:r>
          <w:r w:rsidR="005F7C2A" w:rsidRPr="00487A4E">
            <w:t>, which is an element of how the software is difficult to use and get reliable results due to its complexity</w:t>
          </w:r>
          <w:r w:rsidR="0037715C" w:rsidRPr="00487A4E">
            <w:t>, with so many complex calculations it was not possible to rectify the issue due to it being an unknown issue</w:t>
          </w:r>
          <w:r w:rsidR="00D36A37" w:rsidRPr="00487A4E">
            <w:t>.</w:t>
          </w:r>
        </w:p>
        <w:p w14:paraId="09D37F96" w14:textId="77777777" w:rsidR="00F61368" w:rsidRDefault="00F61368"/>
        <w:p w14:paraId="5ACEA28F" w14:textId="6E5A261C" w:rsidR="00C226F6" w:rsidRDefault="00C226F6" w:rsidP="00C226F6">
          <w:pPr>
            <w:pStyle w:val="Heading2"/>
          </w:pPr>
          <w:bookmarkStart w:id="12" w:name="_Toc155646267"/>
          <w:r>
            <w:t>Modelling</w:t>
          </w:r>
          <w:bookmarkEnd w:id="12"/>
        </w:p>
        <w:p w14:paraId="0937C4A9" w14:textId="09578C5D" w:rsidR="00C226F6" w:rsidRPr="00487A4E" w:rsidRDefault="00C226F6" w:rsidP="00487A4E">
          <w:pPr>
            <w:pStyle w:val="NoSpacing"/>
          </w:pPr>
          <w:r w:rsidRPr="00487A4E">
            <w:t xml:space="preserve">We begin in </w:t>
          </w:r>
          <w:r w:rsidR="002847AE" w:rsidRPr="00487A4E">
            <w:t>a CAD software where the part is first made up from scratch, given definition and form</w:t>
          </w:r>
          <w:r w:rsidR="00090979" w:rsidRPr="00487A4E">
            <w:t>, a Piston was to be used in this test so a extruded boss of the pistons diameter is extruded to the right height for the given properties</w:t>
          </w:r>
          <w:r w:rsidR="000E0AD1" w:rsidRPr="00487A4E">
            <w:t>, the piston needs a crown with 4 valve cutouts, 3 piston rings and a length of piston skirt to flank both sides</w:t>
          </w:r>
          <w:r w:rsidR="0079536F" w:rsidRPr="00487A4E">
            <w:t xml:space="preserve"> perpendicular to the gudgeon pin cut outs, this is then saved as a STEP file and moved over to Ansys workbench where testing can b</w:t>
          </w:r>
          <w:r w:rsidR="004A5651" w:rsidRPr="00487A4E">
            <w:t>e structured.</w:t>
          </w:r>
        </w:p>
        <w:p w14:paraId="53CFD8D9" w14:textId="77777777" w:rsidR="004A5651" w:rsidRPr="00487A4E" w:rsidRDefault="004A5651" w:rsidP="00487A4E">
          <w:pPr>
            <w:pStyle w:val="NoSpacing"/>
          </w:pPr>
        </w:p>
        <w:p w14:paraId="23602691" w14:textId="6658E882" w:rsidR="004A5651" w:rsidRPr="00487A4E" w:rsidRDefault="004A5651" w:rsidP="00487A4E">
          <w:pPr>
            <w:pStyle w:val="NoSpacing"/>
          </w:pPr>
          <w:r w:rsidRPr="00487A4E">
            <w:t xml:space="preserve">Initially the engineering data </w:t>
          </w:r>
          <w:r w:rsidR="00F728CD" w:rsidRPr="00487A4E">
            <w:t xml:space="preserve">section is implemented </w:t>
          </w:r>
          <w:r w:rsidRPr="00487A4E">
            <w:t xml:space="preserve">to supply the </w:t>
          </w:r>
          <w:r w:rsidR="00F728CD" w:rsidRPr="00487A4E">
            <w:t xml:space="preserve">part its material properties for use throughout the Ansys suite, this was specified in class and a </w:t>
          </w:r>
          <w:r w:rsidR="009178CA" w:rsidRPr="00487A4E">
            <w:t>temperature</w:t>
          </w:r>
          <w:r w:rsidR="00F728CD" w:rsidRPr="00487A4E">
            <w:t xml:space="preserve"> dependant range, </w:t>
          </w:r>
          <w:r w:rsidR="009178CA" w:rsidRPr="00487A4E">
            <w:t>P</w:t>
          </w:r>
          <w:r w:rsidR="00F728CD" w:rsidRPr="00487A4E">
            <w:t xml:space="preserve">oisons ratio and </w:t>
          </w:r>
          <w:r w:rsidR="009178CA" w:rsidRPr="00487A4E">
            <w:t>Young’s</w:t>
          </w:r>
          <w:r w:rsidR="00F728CD" w:rsidRPr="00487A4E">
            <w:t xml:space="preserve"> modulus is </w:t>
          </w:r>
          <w:r w:rsidR="009178CA" w:rsidRPr="00487A4E">
            <w:t xml:space="preserve">applied to a “new” material we called 6061-T6, rather than rely on the engineering databases own version of this aluminium grade, after setting this up it is then fed directly into the </w:t>
          </w:r>
          <w:r w:rsidR="009E207B" w:rsidRPr="00487A4E">
            <w:t>Rigid dynamics</w:t>
          </w:r>
          <w:r w:rsidR="009178CA" w:rsidRPr="00487A4E">
            <w:t xml:space="preserve"> </w:t>
          </w:r>
          <w:r w:rsidR="003B4208" w:rsidRPr="00487A4E">
            <w:t xml:space="preserve">module that can be loaded up with the premade piston STEP file, where </w:t>
          </w:r>
          <w:r w:rsidR="00574AE9" w:rsidRPr="00487A4E">
            <w:t>the part is then opened in Ansys Mechanical.</w:t>
          </w:r>
        </w:p>
        <w:p w14:paraId="225C45AF" w14:textId="5CBBDD98" w:rsidR="00574AE9" w:rsidRPr="00487A4E" w:rsidRDefault="00574AE9" w:rsidP="00487A4E">
          <w:pPr>
            <w:pStyle w:val="NoSpacing"/>
          </w:pPr>
          <w:r w:rsidRPr="00487A4E">
            <w:t>From this module is it to be given constraints</w:t>
          </w:r>
          <w:r w:rsidR="0070408B" w:rsidRPr="00487A4E">
            <w:t xml:space="preserve"> and boundary conditions</w:t>
          </w:r>
          <w:r w:rsidRPr="00487A4E">
            <w:t xml:space="preserve"> </w:t>
          </w:r>
          <w:r w:rsidR="00250D60" w:rsidRPr="00487A4E">
            <w:t xml:space="preserve">to begin calculating the stress and strains of the given Young’s modulus and </w:t>
          </w:r>
          <w:proofErr w:type="spellStart"/>
          <w:r w:rsidR="004D6136" w:rsidRPr="00487A4E">
            <w:t>Poissons</w:t>
          </w:r>
          <w:proofErr w:type="spellEnd"/>
          <w:r w:rsidR="004D6136" w:rsidRPr="00487A4E">
            <w:t xml:space="preserve"> ratio to determine where the piston will suffer deformation, applying a mesh to the entire part </w:t>
          </w:r>
          <w:r w:rsidR="00007549" w:rsidRPr="00487A4E">
            <w:t>making sure that the assigned material is still applied to the piston.</w:t>
          </w:r>
        </w:p>
        <w:p w14:paraId="29F120B0" w14:textId="608AAA7A" w:rsidR="00007549" w:rsidRPr="00487A4E" w:rsidRDefault="00007549" w:rsidP="00487A4E">
          <w:pPr>
            <w:pStyle w:val="NoSpacing"/>
          </w:pPr>
          <w:r w:rsidRPr="00487A4E">
            <w:t xml:space="preserve">At this stage we are </w:t>
          </w:r>
          <w:r w:rsidR="009A4868" w:rsidRPr="00487A4E">
            <w:t>working with not only the piston but the majority of the rotational mass of the engine including the connecting rod and gudgeon pin, and crankshaft, these 4 parts were jointed</w:t>
          </w:r>
          <w:r w:rsidR="00813265" w:rsidRPr="00487A4E">
            <w:t xml:space="preserve"> via selecting the correct sections as a revolute joint, this allows Ansys to allow only revolutio</w:t>
          </w:r>
          <w:r w:rsidR="000C5D50" w:rsidRPr="00487A4E">
            <w:t xml:space="preserve">n </w:t>
          </w:r>
          <w:r w:rsidR="00813265" w:rsidRPr="00487A4E">
            <w:t>movement for each part, the Crankshaft needed to be locked to ground via a bearing face so it did not move in an undesired</w:t>
          </w:r>
          <w:r w:rsidR="000C5D50" w:rsidRPr="00487A4E">
            <w:t xml:space="preserve"> direction or manner when tested but locked in a Z axis, the piston also needs to be constrained to a Z axis to allow it to move up and down the the</w:t>
          </w:r>
          <w:r w:rsidR="00567F12" w:rsidRPr="00487A4E">
            <w:t>oretical engine cylinder</w:t>
          </w:r>
          <w:r w:rsidR="00D57286" w:rsidRPr="00487A4E">
            <w:t>.</w:t>
          </w:r>
        </w:p>
        <w:p w14:paraId="6D6B480F" w14:textId="77777777" w:rsidR="002B352E" w:rsidRPr="00487A4E" w:rsidRDefault="002B352E" w:rsidP="00487A4E">
          <w:pPr>
            <w:pStyle w:val="NoSpacing"/>
          </w:pPr>
        </w:p>
        <w:p w14:paraId="046271FA" w14:textId="1895629E" w:rsidR="002B352E" w:rsidRPr="00487A4E" w:rsidRDefault="002B352E" w:rsidP="00487A4E">
          <w:pPr>
            <w:pStyle w:val="NoSpacing"/>
          </w:pPr>
          <w:r w:rsidRPr="00487A4E">
            <w:t xml:space="preserve">Running a set mesh of 1.0 </w:t>
          </w:r>
          <w:r w:rsidR="00795456" w:rsidRPr="00487A4E">
            <w:t xml:space="preserve">solving the simulation gives a graph result with data showing the various stress and strains over the course of </w:t>
          </w:r>
          <w:r w:rsidR="00802507" w:rsidRPr="00487A4E">
            <w:t xml:space="preserve">half a second at a given 4000rpm, retrieving data for just a </w:t>
          </w:r>
          <w:r w:rsidR="00EC0A57" w:rsidRPr="00487A4E">
            <w:t>maximum force highlight and exporting to a text file for later importing into s</w:t>
          </w:r>
          <w:r w:rsidR="00865AA0" w:rsidRPr="00487A4E">
            <w:t xml:space="preserve">tatic structural module in a moment, only one instance of data from the results is needed as it is only </w:t>
          </w:r>
          <w:r w:rsidR="00F82980" w:rsidRPr="00487A4E">
            <w:t xml:space="preserve">1 point in time considered, </w:t>
          </w:r>
          <w:proofErr w:type="spellStart"/>
          <w:r w:rsidR="00F82980" w:rsidRPr="00487A4E">
            <w:t>ie</w:t>
          </w:r>
          <w:proofErr w:type="spellEnd"/>
          <w:r w:rsidR="00F82980" w:rsidRPr="00487A4E">
            <w:t xml:space="preserve"> static result.</w:t>
          </w:r>
        </w:p>
        <w:p w14:paraId="12129782" w14:textId="77777777" w:rsidR="00F82980" w:rsidRPr="00487A4E" w:rsidRDefault="00F82980" w:rsidP="00487A4E">
          <w:pPr>
            <w:pStyle w:val="NoSpacing"/>
          </w:pPr>
        </w:p>
        <w:p w14:paraId="4FEB2E1F" w14:textId="3227038F" w:rsidR="00F82980" w:rsidRPr="00487A4E" w:rsidRDefault="004913BC" w:rsidP="00487A4E">
          <w:pPr>
            <w:pStyle w:val="NoSpacing"/>
          </w:pPr>
          <w:r w:rsidRPr="00487A4E">
            <w:t xml:space="preserve">Moving onto the static structural module </w:t>
          </w:r>
          <w:r w:rsidR="00336F17" w:rsidRPr="00487A4E">
            <w:t>it is needed to link this module to the model stage from the previous stage of rigid dynamics</w:t>
          </w:r>
          <w:r w:rsidR="004932DB" w:rsidRPr="00487A4E">
            <w:t>, opening this model and importing the exported text loads file</w:t>
          </w:r>
          <w:r w:rsidR="005B4816" w:rsidRPr="00487A4E">
            <w:t>, and suppressing the other bodies in the assembly, it is now only the piston we are concerned with</w:t>
          </w:r>
          <w:r w:rsidR="000614D2" w:rsidRPr="00487A4E">
            <w:t xml:space="preserve"> and by supressing the other parts the software only considers the piston that is now left, applying the loadings to the </w:t>
          </w:r>
          <w:r w:rsidR="0088449E" w:rsidRPr="00487A4E">
            <w:t>piston from the text file it is shown in the static structural section of the design tree</w:t>
          </w:r>
          <w:r w:rsidR="00A77D1E" w:rsidRPr="00487A4E">
            <w:t xml:space="preserve"> shown as forces and moments which is depicted in the </w:t>
          </w:r>
          <w:r w:rsidR="00A55136" w:rsidRPr="00487A4E">
            <w:t>view window.</w:t>
          </w:r>
        </w:p>
        <w:p w14:paraId="6E744886" w14:textId="77777777" w:rsidR="00593FB7" w:rsidRDefault="00593FB7" w:rsidP="00D36A37">
          <w:pPr>
            <w:pStyle w:val="NoSpacing"/>
          </w:pPr>
        </w:p>
        <w:p w14:paraId="61C08D6D" w14:textId="77777777" w:rsidR="00A55136" w:rsidRDefault="00A55136" w:rsidP="00A55136">
          <w:pPr>
            <w:pStyle w:val="NoSpacing"/>
            <w:keepNext/>
          </w:pPr>
          <w:r w:rsidRPr="00A55136">
            <w:drawing>
              <wp:inline distT="0" distB="0" distL="0" distR="0" wp14:anchorId="78874AFD" wp14:editId="7954C511">
                <wp:extent cx="4896533" cy="3477110"/>
                <wp:effectExtent l="0" t="0" r="0" b="9525"/>
                <wp:docPr id="2102822160" name="Picture 1"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822160" name="Picture 1" descr="A 3d model of a piston&#10;&#10;Description automatically generated"/>
                        <pic:cNvPicPr/>
                      </pic:nvPicPr>
                      <pic:blipFill>
                        <a:blip r:embed="rId15"/>
                        <a:stretch>
                          <a:fillRect/>
                        </a:stretch>
                      </pic:blipFill>
                      <pic:spPr>
                        <a:xfrm>
                          <a:off x="0" y="0"/>
                          <a:ext cx="4896533" cy="3477110"/>
                        </a:xfrm>
                        <a:prstGeom prst="rect">
                          <a:avLst/>
                        </a:prstGeom>
                      </pic:spPr>
                    </pic:pic>
                  </a:graphicData>
                </a:graphic>
              </wp:inline>
            </w:drawing>
          </w:r>
        </w:p>
        <w:p w14:paraId="75D39624" w14:textId="60769D28" w:rsidR="00A55136" w:rsidRDefault="00A55136" w:rsidP="00A55136">
          <w:pPr>
            <w:pStyle w:val="Caption"/>
          </w:pPr>
          <w:r>
            <w:t xml:space="preserve">Figure </w:t>
          </w:r>
          <w:fldSimple w:instr=" SEQ Figure \* ARABIC ">
            <w:r w:rsidR="006B3B21">
              <w:rPr>
                <w:noProof/>
              </w:rPr>
              <w:t>1</w:t>
            </w:r>
          </w:fldSimple>
          <w:r>
            <w:t xml:space="preserve"> - </w:t>
          </w:r>
          <w:r>
            <w:rPr>
              <w:rFonts w:ascii="Calibri" w:hAnsi="Calibri" w:cs="Calibri"/>
            </w:rPr>
            <w:t>loading forces acting on piston</w:t>
          </w:r>
        </w:p>
        <w:p w14:paraId="71D941BB" w14:textId="46818B57" w:rsidR="00336F17" w:rsidRDefault="00E81CE4" w:rsidP="00487A4E">
          <w:pPr>
            <w:pStyle w:val="NoSpacing"/>
          </w:pPr>
          <w:r>
            <w:t>At this point its needed that thermal</w:t>
          </w:r>
          <w:r w:rsidR="00B70A4E">
            <w:t xml:space="preserve"> studies come into the mix, so opening a Steady-state thermal linking to the engineering data and geometry data in the workbench and opening it </w:t>
          </w:r>
          <w:r w:rsidR="00A04D92">
            <w:t xml:space="preserve">we can now begin to set the thermal study, by first supressing the other parts but leaving the piston, making sure the piston is set with the correct material as before in previous </w:t>
          </w:r>
          <w:r w:rsidR="00B558FF">
            <w:t>modules.</w:t>
          </w:r>
        </w:p>
        <w:p w14:paraId="5C185643" w14:textId="77777777" w:rsidR="00487A4E" w:rsidRDefault="00487A4E" w:rsidP="00C226F6">
          <w:pPr>
            <w:rPr>
              <w:rFonts w:ascii="Calibri" w:hAnsi="Calibri" w:cs="Calibri"/>
            </w:rPr>
          </w:pPr>
        </w:p>
        <w:p w14:paraId="1319356C" w14:textId="77777777" w:rsidR="00065517" w:rsidRDefault="00065517" w:rsidP="00065517">
          <w:pPr>
            <w:keepNext/>
          </w:pPr>
          <w:r>
            <w:rPr>
              <w:rFonts w:ascii="Calibri" w:hAnsi="Calibri" w:cs="Calibri"/>
              <w:noProof/>
            </w:rPr>
            <w:lastRenderedPageBreak/>
            <w:drawing>
              <wp:inline distT="0" distB="0" distL="0" distR="0" wp14:anchorId="04249D2B" wp14:editId="3B7BE890">
                <wp:extent cx="5731510" cy="3031490"/>
                <wp:effectExtent l="0" t="0" r="2540" b="0"/>
                <wp:docPr id="339251176" name="Picture 1"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51176" name="Picture 1" descr="A computer screen shot of a blue objec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p>
        <w:p w14:paraId="3262C19E" w14:textId="1907AB87" w:rsidR="001270B4" w:rsidRDefault="00065517" w:rsidP="00065517">
          <w:pPr>
            <w:pStyle w:val="Caption"/>
            <w:rPr>
              <w:rFonts w:ascii="Calibri" w:hAnsi="Calibri" w:cs="Calibri"/>
            </w:rPr>
          </w:pPr>
          <w:r>
            <w:t xml:space="preserve">Figure </w:t>
          </w:r>
          <w:fldSimple w:instr=" SEQ Figure \* ARABIC ">
            <w:r w:rsidR="006B3B21">
              <w:rPr>
                <w:noProof/>
              </w:rPr>
              <w:t>2</w:t>
            </w:r>
          </w:fldSimple>
          <w:r>
            <w:t xml:space="preserve"> - </w:t>
          </w:r>
          <w:r>
            <w:rPr>
              <w:rFonts w:ascii="Calibri" w:hAnsi="Calibri" w:cs="Calibri"/>
            </w:rPr>
            <w:t>Thermal study result (inadvertent results)</w:t>
          </w:r>
        </w:p>
        <w:p w14:paraId="7F1F45FF" w14:textId="02F636A4" w:rsidR="00B558FF" w:rsidRDefault="00B558FF" w:rsidP="00487A4E">
          <w:pPr>
            <w:pStyle w:val="NoSpacing"/>
          </w:pPr>
          <w:r>
            <w:t>Next is generating a mesh going for 1.0mm</w:t>
          </w:r>
          <w:r w:rsidR="00905A70">
            <w:t>, and following onto selecting convection boundary conditions</w:t>
          </w:r>
          <w:r w:rsidR="0090077B">
            <w:t>, one for each region of the piston starting with the crown, then crown edges, down to each ring land and then skirts and finishing with the underside as a whole, setting the thermal conditions and ambient temperature for each</w:t>
          </w:r>
          <w:r w:rsidR="00F6784B">
            <w:t xml:space="preserve">, now </w:t>
          </w:r>
          <w:r w:rsidR="00F05540">
            <w:t xml:space="preserve">setting temperature as the solution </w:t>
          </w:r>
          <w:r w:rsidR="00F6784B">
            <w:t>the final solving stage is ready, allowing the part to be calculated as a whole based on all previous calculations to be included.</w:t>
          </w:r>
          <w:r w:rsidR="0080145B">
            <w:t xml:space="preserve"> Finally adjoining the thermal study to the static structural module</w:t>
          </w:r>
          <w:r w:rsidR="004B447E">
            <w:t xml:space="preserve">, opening the final model and making sure again the supressed </w:t>
          </w:r>
          <w:r w:rsidR="0053788E">
            <w:t>other parts and that the correct material is selected for the piston</w:t>
          </w:r>
          <w:r w:rsidR="00304828">
            <w:t xml:space="preserve">, the meshing can then be set, concentrating a finer mesh to the crown being a </w:t>
          </w:r>
          <w:r w:rsidR="00DE0CD0">
            <w:t>critically</w:t>
          </w:r>
          <w:r w:rsidR="00304828">
            <w:t xml:space="preserve"> effected area by the pressures and </w:t>
          </w:r>
          <w:r w:rsidR="00DE0CD0">
            <w:t>temperatures</w:t>
          </w:r>
          <w:r w:rsidR="00304828">
            <w:t xml:space="preserve"> </w:t>
          </w:r>
          <w:r w:rsidR="00C644A5">
            <w:t>, applying a stress and total deformation result to the solution section</w:t>
          </w:r>
          <w:r w:rsidR="00D46D32">
            <w:t>, running solve for the final time.</w:t>
          </w:r>
        </w:p>
        <w:p w14:paraId="63663ADA" w14:textId="77777777" w:rsidR="00D46D32" w:rsidRDefault="00D46D32" w:rsidP="00C226F6">
          <w:pPr>
            <w:rPr>
              <w:rFonts w:ascii="Calibri" w:hAnsi="Calibri" w:cs="Calibri"/>
            </w:rPr>
          </w:pPr>
        </w:p>
        <w:p w14:paraId="0B394E98" w14:textId="77777777" w:rsidR="00D46D32" w:rsidRDefault="00D46D32" w:rsidP="00C226F6">
          <w:pPr>
            <w:rPr>
              <w:rFonts w:ascii="Calibri" w:hAnsi="Calibri" w:cs="Calibri"/>
            </w:rPr>
          </w:pPr>
        </w:p>
        <w:p w14:paraId="0BCC4D90" w14:textId="77777777" w:rsidR="00D46D32" w:rsidRDefault="00D46D32" w:rsidP="00C226F6">
          <w:pPr>
            <w:rPr>
              <w:rFonts w:ascii="Calibri" w:hAnsi="Calibri" w:cs="Calibri"/>
            </w:rPr>
          </w:pPr>
        </w:p>
        <w:p w14:paraId="1A64404C" w14:textId="77777777" w:rsidR="00D46D32" w:rsidRDefault="00D46D32" w:rsidP="00C226F6">
          <w:pPr>
            <w:rPr>
              <w:rFonts w:ascii="Calibri" w:hAnsi="Calibri" w:cs="Calibri"/>
            </w:rPr>
          </w:pPr>
        </w:p>
        <w:p w14:paraId="02A9733D" w14:textId="77777777" w:rsidR="00D46D32" w:rsidRDefault="00D46D32" w:rsidP="00C226F6">
          <w:pPr>
            <w:rPr>
              <w:rFonts w:ascii="Calibri" w:hAnsi="Calibri" w:cs="Calibri"/>
            </w:rPr>
          </w:pPr>
        </w:p>
        <w:p w14:paraId="2AEE478D" w14:textId="77777777" w:rsidR="00D46D32" w:rsidRDefault="00D46D32" w:rsidP="00C226F6">
          <w:pPr>
            <w:rPr>
              <w:rFonts w:ascii="Calibri" w:hAnsi="Calibri" w:cs="Calibri"/>
            </w:rPr>
          </w:pPr>
        </w:p>
        <w:p w14:paraId="16952EBE" w14:textId="77777777" w:rsidR="00D46D32" w:rsidRDefault="00D46D32" w:rsidP="00C226F6">
          <w:pPr>
            <w:rPr>
              <w:rFonts w:ascii="Calibri" w:hAnsi="Calibri" w:cs="Calibri"/>
            </w:rPr>
          </w:pPr>
        </w:p>
        <w:p w14:paraId="472CA93B" w14:textId="77777777" w:rsidR="00D46D32" w:rsidRDefault="00D46D32" w:rsidP="00C226F6">
          <w:pPr>
            <w:rPr>
              <w:rFonts w:ascii="Calibri" w:hAnsi="Calibri" w:cs="Calibri"/>
            </w:rPr>
          </w:pPr>
        </w:p>
        <w:p w14:paraId="57460945" w14:textId="77777777" w:rsidR="00336F17" w:rsidRDefault="00336F17" w:rsidP="00C226F6">
          <w:pPr>
            <w:rPr>
              <w:rFonts w:ascii="Calibri" w:hAnsi="Calibri" w:cs="Calibri"/>
            </w:rPr>
          </w:pPr>
        </w:p>
        <w:p w14:paraId="77B0ECCC" w14:textId="77777777" w:rsidR="00AE0168" w:rsidRDefault="00AE0168" w:rsidP="00C226F6">
          <w:pPr>
            <w:rPr>
              <w:rFonts w:ascii="Calibri" w:hAnsi="Calibri" w:cs="Calibri"/>
            </w:rPr>
          </w:pPr>
        </w:p>
        <w:p w14:paraId="593DCA56" w14:textId="77777777" w:rsidR="00336F17" w:rsidRDefault="00336F17" w:rsidP="00C226F6">
          <w:pPr>
            <w:rPr>
              <w:rFonts w:ascii="Calibri" w:hAnsi="Calibri" w:cs="Calibri"/>
            </w:rPr>
          </w:pPr>
        </w:p>
        <w:p w14:paraId="7FDCC680" w14:textId="22493F1C" w:rsidR="009D13D6" w:rsidRDefault="00BA02B5" w:rsidP="00DD6F9E">
          <w:pPr>
            <w:pStyle w:val="Heading1"/>
          </w:pPr>
          <w:bookmarkStart w:id="13" w:name="_Toc155646268"/>
          <w:r>
            <w:lastRenderedPageBreak/>
            <w:t>Discussion</w:t>
          </w:r>
          <w:bookmarkEnd w:id="13"/>
        </w:p>
        <w:p w14:paraId="4D45BE92" w14:textId="427A91C8" w:rsidR="00496A25" w:rsidRPr="00487A4E" w:rsidRDefault="00B478D1" w:rsidP="00487A4E">
          <w:pPr>
            <w:pStyle w:val="NoSpacing"/>
          </w:pPr>
          <w:r w:rsidRPr="00487A4E">
            <w:t>In discussion of validating</w:t>
          </w:r>
          <w:r w:rsidR="00AD2D9F" w:rsidRPr="00487A4E">
            <w:t xml:space="preserve"> and </w:t>
          </w:r>
          <w:r w:rsidR="00CC60D7" w:rsidRPr="00487A4E">
            <w:t xml:space="preserve">performing the constraints, meshing and joints we have many levels of accuracy to determine and how well </w:t>
          </w:r>
          <w:r w:rsidR="00B379AA" w:rsidRPr="00487A4E">
            <w:t xml:space="preserve">an overall outlook on the product at the end of testing, with the main setbacks being time constraints and </w:t>
          </w:r>
          <w:r w:rsidR="00EF5520" w:rsidRPr="00487A4E">
            <w:t>level of computing power available, the engineers skill level also has a determining factor on the end results level of accuracy.</w:t>
          </w:r>
        </w:p>
        <w:p w14:paraId="3009A081" w14:textId="575D1E06" w:rsidR="00EF5520" w:rsidRPr="00487A4E" w:rsidRDefault="00B751D8" w:rsidP="00487A4E">
          <w:pPr>
            <w:pStyle w:val="NoSpacing"/>
          </w:pPr>
          <w:r w:rsidRPr="00487A4E">
            <w:t xml:space="preserve">Constraints are what sets the parameters for the information gathering to be output to the </w:t>
          </w:r>
          <w:r w:rsidR="001853F4" w:rsidRPr="00487A4E">
            <w:t xml:space="preserve">result </w:t>
          </w:r>
          <w:r w:rsidRPr="00487A4E">
            <w:t>probe</w:t>
          </w:r>
          <w:r w:rsidR="001853F4" w:rsidRPr="00487A4E">
            <w:t xml:space="preserve">s, it is key to highlight every working area and set the constraints needed for the desired outcome, </w:t>
          </w:r>
          <w:r w:rsidR="00CB7AB9" w:rsidRPr="00487A4E">
            <w:t>choosing an appropriate mesh size is also important as the smaller the mesh size the finer the details in the outcome, areas of lower interest such as the crown of the piston in this case have smaller</w:t>
          </w:r>
          <w:r w:rsidR="00BA7CA2" w:rsidRPr="00487A4E">
            <w:t xml:space="preserve"> levels of varying pressure and heat so a larger mesh can be used to aid in simplicity and speed, however nearer the edges of the gudgeon pin</w:t>
          </w:r>
          <w:r w:rsidR="006D3A4D" w:rsidRPr="00487A4E">
            <w:t xml:space="preserve"> mounting points we would want more data as this is a vital area for failure point and</w:t>
          </w:r>
          <w:r w:rsidR="00403AFE" w:rsidRPr="00487A4E">
            <w:t xml:space="preserve"> somewhere that would best be carefully monitored, so in an area such as this it is possible to increase the mesh </w:t>
          </w:r>
          <w:r w:rsidR="00E9145D" w:rsidRPr="00487A4E">
            <w:t>quantity by reducing the mesh size in just this localised region of the piston.</w:t>
          </w:r>
        </w:p>
        <w:p w14:paraId="369D53A6" w14:textId="22A759C0" w:rsidR="00E9145D" w:rsidRPr="00487A4E" w:rsidRDefault="00BF663C" w:rsidP="00487A4E">
          <w:pPr>
            <w:pStyle w:val="NoSpacing"/>
          </w:pPr>
          <w:r w:rsidRPr="00487A4E">
            <w:t>Results were proving that reducing mesh sizes across the entire product can yield a difference of</w:t>
          </w:r>
          <w:r w:rsidR="00F217B7" w:rsidRPr="00487A4E">
            <w:t xml:space="preserve"> magnitude</w:t>
          </w:r>
          <w:r w:rsidR="003B3C15" w:rsidRPr="00487A4E">
            <w:t xml:space="preserve">, it Is also possible to change the mesh style between squares </w:t>
          </w:r>
          <w:r w:rsidR="00F33B52" w:rsidRPr="00487A4E">
            <w:t>triangular etc the right shape to suit the shape of the product has</w:t>
          </w:r>
          <w:r w:rsidR="00630DDB" w:rsidRPr="00487A4E">
            <w:t xml:space="preserve"> importance. (</w:t>
          </w:r>
          <w:r w:rsidR="00651F3C" w:rsidRPr="00487A4E">
            <w:t>Baskar, 2022)</w:t>
          </w:r>
        </w:p>
        <w:p w14:paraId="52F870E3" w14:textId="77777777" w:rsidR="0079024C" w:rsidRPr="005F2FD1" w:rsidRDefault="0079024C" w:rsidP="005F2FD1">
          <w:pPr>
            <w:pStyle w:val="NoSpacing"/>
          </w:pPr>
        </w:p>
        <w:p w14:paraId="6F06D5C2" w14:textId="6C3BCD74" w:rsidR="009D13D6" w:rsidRDefault="009D13D6" w:rsidP="00DD6F9E">
          <w:pPr>
            <w:pStyle w:val="Heading1"/>
            <w:rPr>
              <w:sz w:val="28"/>
              <w:szCs w:val="28"/>
            </w:rPr>
          </w:pPr>
          <w:r>
            <w:br w:type="page"/>
          </w:r>
        </w:p>
        <w:p w14:paraId="351EF365" w14:textId="77D262D9" w:rsidR="009D13D6" w:rsidRDefault="00E16E3C" w:rsidP="00630DDB">
          <w:pPr>
            <w:pStyle w:val="Heading1"/>
          </w:pPr>
          <w:bookmarkStart w:id="14" w:name="_Toc155646269"/>
          <w:r>
            <w:lastRenderedPageBreak/>
            <w:t>Conclusions</w:t>
          </w:r>
          <w:bookmarkEnd w:id="14"/>
        </w:p>
        <w:p w14:paraId="00FCA855" w14:textId="3AC1415F" w:rsidR="00630DDB" w:rsidRDefault="00F6784B" w:rsidP="00487A4E">
          <w:pPr>
            <w:pStyle w:val="NoSpacing"/>
          </w:pPr>
          <w:r>
            <w:t xml:space="preserve">The data yielded from the combined calculations performed once the entire </w:t>
          </w:r>
          <w:r w:rsidR="00B23403">
            <w:t xml:space="preserve">set of modules has been compiled will </w:t>
          </w:r>
          <w:r w:rsidR="00D46D32">
            <w:t>show</w:t>
          </w:r>
          <w:r w:rsidR="00C876C6">
            <w:t xml:space="preserve"> in the relevant module, Firstly the thermal data behaved adversely going </w:t>
          </w:r>
          <w:r w:rsidR="00CC5B13">
            <w:t>exaggerated numbers for the heat, it is at this point unknown why, however the representative</w:t>
          </w:r>
          <w:r w:rsidR="004F79A9">
            <w:t xml:space="preserve"> graphic does follow as expected.</w:t>
          </w:r>
        </w:p>
        <w:p w14:paraId="2997C6A0" w14:textId="77777777" w:rsidR="004F79A9" w:rsidRDefault="004F79A9" w:rsidP="004F79A9">
          <w:pPr>
            <w:keepNext/>
          </w:pPr>
          <w:r>
            <w:rPr>
              <w:rFonts w:ascii="Calibri" w:hAnsi="Calibri" w:cs="Calibri"/>
              <w:noProof/>
            </w:rPr>
            <w:drawing>
              <wp:inline distT="0" distB="0" distL="0" distR="0" wp14:anchorId="2F792605" wp14:editId="3B4A5D9A">
                <wp:extent cx="5731510" cy="3028315"/>
                <wp:effectExtent l="0" t="0" r="2540" b="635"/>
                <wp:docPr id="1182029643"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29643" name="Picture 2" descr="A computer screen shot of a computer pro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28315"/>
                        </a:xfrm>
                        <a:prstGeom prst="rect">
                          <a:avLst/>
                        </a:prstGeom>
                      </pic:spPr>
                    </pic:pic>
                  </a:graphicData>
                </a:graphic>
              </wp:inline>
            </w:drawing>
          </w:r>
        </w:p>
        <w:p w14:paraId="46FCB4B8" w14:textId="193C12FF" w:rsidR="004F79A9" w:rsidRDefault="004F79A9" w:rsidP="004F79A9">
          <w:pPr>
            <w:pStyle w:val="Caption"/>
            <w:rPr>
              <w:rFonts w:ascii="Calibri" w:hAnsi="Calibri" w:cs="Calibri"/>
            </w:rPr>
          </w:pPr>
          <w:r>
            <w:t xml:space="preserve">Figure </w:t>
          </w:r>
          <w:fldSimple w:instr=" SEQ Figure \* ARABIC ">
            <w:r w:rsidR="006B3B21">
              <w:rPr>
                <w:noProof/>
              </w:rPr>
              <w:t>3</w:t>
            </w:r>
          </w:fldSimple>
          <w:r>
            <w:t xml:space="preserve"> - </w:t>
          </w:r>
          <w:r>
            <w:rPr>
              <w:rFonts w:ascii="Calibri" w:hAnsi="Calibri" w:cs="Calibri"/>
            </w:rPr>
            <w:t>total deformation result</w:t>
          </w:r>
        </w:p>
        <w:p w14:paraId="1AEB6337" w14:textId="7A74C552" w:rsidR="00630DDB" w:rsidRDefault="000254BA" w:rsidP="00487A4E">
          <w:pPr>
            <w:pStyle w:val="NoSpacing"/>
          </w:pPr>
          <w:r>
            <w:t xml:space="preserve">The crown is showing high concentrations of heat in the very centre of the crown, slightly lowering towards the </w:t>
          </w:r>
          <w:r w:rsidR="00BD24A8">
            <w:t>surrounding area as the flame front has moved away from the starting point and become more stagnated</w:t>
          </w:r>
          <w:r w:rsidR="004B0847">
            <w:t>.</w:t>
          </w:r>
        </w:p>
        <w:p w14:paraId="60D66B27" w14:textId="77777777" w:rsidR="004B0847" w:rsidRDefault="004B0847" w:rsidP="004B0847">
          <w:pPr>
            <w:keepNext/>
          </w:pPr>
          <w:r>
            <w:rPr>
              <w:rFonts w:ascii="Calibri" w:hAnsi="Calibri" w:cs="Calibri"/>
              <w:noProof/>
            </w:rPr>
            <w:lastRenderedPageBreak/>
            <w:drawing>
              <wp:inline distT="0" distB="0" distL="0" distR="0" wp14:anchorId="758740BB" wp14:editId="20DE952B">
                <wp:extent cx="5731510" cy="3037840"/>
                <wp:effectExtent l="0" t="0" r="2540" b="0"/>
                <wp:docPr id="1627391833" name="Picture 3"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91833" name="Picture 3" descr="A computer screen 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p>
        <w:p w14:paraId="09442070" w14:textId="4B133BB5" w:rsidR="004B0847" w:rsidRDefault="004B0847" w:rsidP="004B0847">
          <w:pPr>
            <w:pStyle w:val="Caption"/>
            <w:rPr>
              <w:rFonts w:ascii="Calibri" w:hAnsi="Calibri" w:cs="Calibri"/>
            </w:rPr>
          </w:pPr>
          <w:r>
            <w:t xml:space="preserve">Figure </w:t>
          </w:r>
          <w:fldSimple w:instr=" SEQ Figure \* ARABIC ">
            <w:r w:rsidR="006B3B21">
              <w:rPr>
                <w:noProof/>
              </w:rPr>
              <w:t>4</w:t>
            </w:r>
          </w:fldSimple>
          <w:r>
            <w:t xml:space="preserve"> - </w:t>
          </w:r>
          <w:r>
            <w:rPr>
              <w:rFonts w:ascii="Calibri" w:hAnsi="Calibri" w:cs="Calibri"/>
            </w:rPr>
            <w:t>total deformation side view</w:t>
          </w:r>
        </w:p>
        <w:p w14:paraId="27C17EAD" w14:textId="5E26EA35" w:rsidR="00630DDB" w:rsidRDefault="008512C9" w:rsidP="00487A4E">
          <w:pPr>
            <w:pStyle w:val="NoSpacing"/>
          </w:pPr>
          <w:r>
            <w:t xml:space="preserve">Looking now from the side of the piston the heat level drops dramatically at the sides of the piston body </w:t>
          </w:r>
          <w:r w:rsidR="00D21C72">
            <w:t>and shown here is the deformation from the top radically drops off at the sides of the crown and becomes more</w:t>
          </w:r>
          <w:r w:rsidR="002010BA">
            <w:t xml:space="preserve"> normalised by the first and second ring land, with only the very edge of the crown showing noticeable deform</w:t>
          </w:r>
          <w:r w:rsidR="00A74F3E">
            <w:t xml:space="preserve">ation, as to be expected this is the higher heat source and at operating temperature the </w:t>
          </w:r>
          <w:r w:rsidR="002777A8">
            <w:t>aluminium is rather close to the melting point and is expected to deform somewhat</w:t>
          </w:r>
          <w:r w:rsidR="00836288">
            <w:t xml:space="preserve"> as the cylinder pressures are applied under loading</w:t>
          </w:r>
          <w:r w:rsidR="00971D46">
            <w:t>, the results show a</w:t>
          </w:r>
          <w:r w:rsidR="00F64A36">
            <w:t>n upper limit of deformation in the region of 0.84mm, this coincides with the</w:t>
          </w:r>
          <w:r w:rsidR="00F02881">
            <w:t xml:space="preserve"> a visual check of a piston when fitted inside the bore, there is the slightest of gap between the piston and bore when viewed from above, this tolerance is to allow the piston to expand under </w:t>
          </w:r>
          <w:r w:rsidR="00CC27C4">
            <w:t>full load and at operating temperature allowing this gap to close up, the benefit of this is the gap closing only aids in creating a sealed environment for the cylinder</w:t>
          </w:r>
          <w:r w:rsidR="00317295">
            <w:t xml:space="preserve"> to operate at maximum capacity.</w:t>
          </w:r>
        </w:p>
        <w:p w14:paraId="2C4134E2" w14:textId="77777777" w:rsidR="006B3B21" w:rsidRDefault="006B3B21" w:rsidP="006B3B21">
          <w:pPr>
            <w:keepNext/>
          </w:pPr>
          <w:r>
            <w:rPr>
              <w:rFonts w:ascii="Calibri" w:hAnsi="Calibri" w:cs="Calibri"/>
              <w:noProof/>
            </w:rPr>
            <w:lastRenderedPageBreak/>
            <w:drawing>
              <wp:inline distT="0" distB="0" distL="0" distR="0" wp14:anchorId="110EC9AA" wp14:editId="22E60FB9">
                <wp:extent cx="5731510" cy="3027045"/>
                <wp:effectExtent l="0" t="0" r="2540" b="1905"/>
                <wp:docPr id="528349769" name="Picture 4" descr="A computer screen shot of a blue and green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49769" name="Picture 4" descr="A computer screen shot of a blue and green sphe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27045"/>
                        </a:xfrm>
                        <a:prstGeom prst="rect">
                          <a:avLst/>
                        </a:prstGeom>
                      </pic:spPr>
                    </pic:pic>
                  </a:graphicData>
                </a:graphic>
              </wp:inline>
            </w:drawing>
          </w:r>
        </w:p>
        <w:p w14:paraId="09512C79" w14:textId="1C0DF31B" w:rsidR="006B3B21" w:rsidRDefault="006B3B21" w:rsidP="006B3B21">
          <w:pPr>
            <w:pStyle w:val="Caption"/>
            <w:rPr>
              <w:rFonts w:ascii="Calibri" w:hAnsi="Calibri" w:cs="Calibri"/>
            </w:rPr>
          </w:pPr>
          <w:r>
            <w:t xml:space="preserve">Figure </w:t>
          </w:r>
          <w:fldSimple w:instr=" SEQ Figure \* ARABIC ">
            <w:r>
              <w:rPr>
                <w:noProof/>
              </w:rPr>
              <w:t>5</w:t>
            </w:r>
          </w:fldSimple>
          <w:r>
            <w:t xml:space="preserve"> - </w:t>
          </w:r>
          <w:r>
            <w:rPr>
              <w:rFonts w:ascii="Calibri" w:hAnsi="Calibri" w:cs="Calibri"/>
            </w:rPr>
            <w:t>Total deformation underside</w:t>
          </w:r>
        </w:p>
        <w:p w14:paraId="4B5F7B72" w14:textId="24B510C0" w:rsidR="00630DDB" w:rsidRDefault="006B3B21" w:rsidP="00487A4E">
          <w:pPr>
            <w:pStyle w:val="NoSpacing"/>
          </w:pPr>
          <w:r>
            <w:t xml:space="preserve">The underside has </w:t>
          </w:r>
          <w:r w:rsidR="00FB24F5">
            <w:t xml:space="preserve">experienced less deformation, this area is cooler and away from direct excess heat and in some engine cases oil sprayed to aid in cooling, </w:t>
          </w:r>
          <w:r w:rsidR="00C22FCB">
            <w:t>the centre of the area is the thinnest and most effected from the crown heat and shown here the deformation is slightly higher than that of the surrounding area</w:t>
          </w:r>
          <w:r w:rsidR="00A8213D">
            <w:t xml:space="preserve">, in this result we see that the gudgeon pin mounts are deforming very </w:t>
          </w:r>
          <w:r w:rsidR="00CF24C6">
            <w:t>minimally</w:t>
          </w:r>
          <w:r w:rsidR="00A8213D">
            <w:t xml:space="preserve"> </w:t>
          </w:r>
          <w:r w:rsidR="00CF24C6">
            <w:t>with the average of 0.09mm</w:t>
          </w:r>
          <w:r w:rsidR="0002657E">
            <w:t>.</w:t>
          </w:r>
        </w:p>
        <w:p w14:paraId="7697097F" w14:textId="77777777" w:rsidR="00BD1914" w:rsidRDefault="00BD1914" w:rsidP="00487A4E">
          <w:pPr>
            <w:pStyle w:val="NoSpacing"/>
          </w:pPr>
        </w:p>
        <w:p w14:paraId="08DABA61" w14:textId="07491708" w:rsidR="00BD1914" w:rsidRDefault="00BD1914" w:rsidP="00487A4E">
          <w:pPr>
            <w:pStyle w:val="NoSpacing"/>
          </w:pPr>
          <w:r>
            <w:t>A fine attention to detail is key at all times of the process as the intricacies of the software demand</w:t>
          </w:r>
          <w:r w:rsidR="00A87B10">
            <w:t xml:space="preserve"> each phase to be completed accurately for the best results, the process can take a few hours in some events </w:t>
          </w:r>
          <w:r w:rsidR="00E5009B">
            <w:t>with many interconnecting aspects that need to be linked.</w:t>
          </w:r>
        </w:p>
        <w:p w14:paraId="549074E8" w14:textId="77777777" w:rsidR="00630DDB" w:rsidRDefault="00630DDB" w:rsidP="00630DDB">
          <w:pPr>
            <w:rPr>
              <w:rFonts w:ascii="Calibri" w:hAnsi="Calibri" w:cs="Calibri"/>
            </w:rPr>
          </w:pPr>
        </w:p>
        <w:p w14:paraId="08EE6ADE" w14:textId="77777777" w:rsidR="00630DDB" w:rsidRDefault="00630DDB" w:rsidP="00630DDB">
          <w:pPr>
            <w:rPr>
              <w:rFonts w:ascii="Calibri" w:hAnsi="Calibri" w:cs="Calibri"/>
            </w:rPr>
          </w:pPr>
        </w:p>
        <w:p w14:paraId="40D265AE" w14:textId="77777777" w:rsidR="00630DDB" w:rsidRDefault="00630DDB" w:rsidP="00630DDB">
          <w:pPr>
            <w:rPr>
              <w:rFonts w:ascii="Calibri" w:hAnsi="Calibri" w:cs="Calibri"/>
            </w:rPr>
          </w:pPr>
        </w:p>
        <w:p w14:paraId="24162D5A" w14:textId="77777777" w:rsidR="00630DDB" w:rsidRDefault="00630DDB" w:rsidP="00630DDB">
          <w:pPr>
            <w:rPr>
              <w:rFonts w:ascii="Calibri" w:hAnsi="Calibri" w:cs="Calibri"/>
            </w:rPr>
          </w:pPr>
        </w:p>
        <w:p w14:paraId="1C2B7D64" w14:textId="77777777" w:rsidR="00630DDB" w:rsidRDefault="00630DDB" w:rsidP="00630DDB">
          <w:pPr>
            <w:rPr>
              <w:rFonts w:ascii="Calibri" w:hAnsi="Calibri" w:cs="Calibri"/>
            </w:rPr>
          </w:pPr>
        </w:p>
        <w:p w14:paraId="5D35E388" w14:textId="77777777" w:rsidR="00630DDB" w:rsidRDefault="00630DDB" w:rsidP="00630DDB">
          <w:pPr>
            <w:rPr>
              <w:rFonts w:ascii="Calibri" w:hAnsi="Calibri" w:cs="Calibri"/>
            </w:rPr>
          </w:pPr>
        </w:p>
        <w:p w14:paraId="7D7615A4" w14:textId="77777777" w:rsidR="00630DDB" w:rsidRDefault="00630DDB" w:rsidP="00630DDB">
          <w:pPr>
            <w:rPr>
              <w:rFonts w:ascii="Calibri" w:hAnsi="Calibri" w:cs="Calibri"/>
            </w:rPr>
          </w:pPr>
        </w:p>
        <w:p w14:paraId="0D6CFD54" w14:textId="77777777" w:rsidR="00630DDB" w:rsidRDefault="00630DDB" w:rsidP="00630DDB">
          <w:pPr>
            <w:rPr>
              <w:rFonts w:ascii="Calibri" w:hAnsi="Calibri" w:cs="Calibri"/>
            </w:rPr>
          </w:pPr>
        </w:p>
        <w:p w14:paraId="35F07497" w14:textId="77777777" w:rsidR="00630DDB" w:rsidRDefault="00630DDB" w:rsidP="00630DDB">
          <w:pPr>
            <w:rPr>
              <w:rFonts w:ascii="Calibri" w:hAnsi="Calibri" w:cs="Calibri"/>
            </w:rPr>
          </w:pPr>
        </w:p>
        <w:p w14:paraId="3112B559" w14:textId="77777777" w:rsidR="00630DDB" w:rsidRDefault="00630DDB" w:rsidP="00630DDB">
          <w:pPr>
            <w:rPr>
              <w:rFonts w:ascii="Calibri" w:hAnsi="Calibri" w:cs="Calibri"/>
            </w:rPr>
          </w:pPr>
        </w:p>
        <w:p w14:paraId="5A55F6D6" w14:textId="77777777" w:rsidR="00630DDB" w:rsidRDefault="00630DDB" w:rsidP="00630DDB">
          <w:pPr>
            <w:rPr>
              <w:rFonts w:ascii="Calibri" w:hAnsi="Calibri" w:cs="Calibri"/>
            </w:rPr>
          </w:pPr>
        </w:p>
        <w:p w14:paraId="315A8D2D" w14:textId="77777777" w:rsidR="00630DDB" w:rsidRDefault="00630DDB" w:rsidP="00630DDB">
          <w:pPr>
            <w:rPr>
              <w:rFonts w:ascii="Calibri" w:hAnsi="Calibri" w:cs="Calibri"/>
            </w:rPr>
          </w:pPr>
        </w:p>
        <w:p w14:paraId="4919F5AA" w14:textId="77777777" w:rsidR="00630DDB" w:rsidRDefault="00630DDB" w:rsidP="00630DDB">
          <w:pPr>
            <w:rPr>
              <w:rFonts w:ascii="Calibri" w:hAnsi="Calibri" w:cs="Calibri"/>
            </w:rPr>
          </w:pPr>
        </w:p>
        <w:p w14:paraId="74B2588B" w14:textId="77777777" w:rsidR="00630DDB" w:rsidRDefault="00630DDB" w:rsidP="00630DDB">
          <w:pPr>
            <w:rPr>
              <w:rFonts w:ascii="Calibri" w:hAnsi="Calibri" w:cs="Calibri"/>
            </w:rPr>
          </w:pPr>
        </w:p>
        <w:p w14:paraId="09165FD5" w14:textId="7BF871ED" w:rsidR="00BA02B5" w:rsidRPr="00BA02B5" w:rsidRDefault="00BA02B5" w:rsidP="00636582">
          <w:pPr>
            <w:pStyle w:val="Heading1"/>
          </w:pPr>
          <w:bookmarkStart w:id="15" w:name="_Toc155646270"/>
          <w:r w:rsidRPr="00636582">
            <w:lastRenderedPageBreak/>
            <w:t>References</w:t>
          </w:r>
          <w:bookmarkEnd w:id="15"/>
        </w:p>
        <w:p w14:paraId="619D8379" w14:textId="63096744" w:rsidR="009E3355" w:rsidRDefault="00562CA2" w:rsidP="009E3355">
          <w:proofErr w:type="spellStart"/>
          <w:r w:rsidRPr="00940543">
            <w:rPr>
              <w:rFonts w:ascii="Calibri" w:hAnsi="Calibri" w:cs="Calibri"/>
            </w:rPr>
            <w:t>Arcvertex</w:t>
          </w:r>
          <w:proofErr w:type="spellEnd"/>
          <w:r w:rsidRPr="00940543">
            <w:rPr>
              <w:rFonts w:ascii="Calibri" w:hAnsi="Calibri" w:cs="Calibri"/>
            </w:rPr>
            <w:t xml:space="preserve"> </w:t>
          </w:r>
          <w:r w:rsidR="00894F0E" w:rsidRPr="00940543">
            <w:rPr>
              <w:rFonts w:ascii="Calibri" w:hAnsi="Calibri" w:cs="Calibri"/>
            </w:rPr>
            <w:t>(</w:t>
          </w:r>
          <w:r w:rsidR="00940543" w:rsidRPr="00940543">
            <w:rPr>
              <w:rFonts w:ascii="Calibri" w:hAnsi="Calibri" w:cs="Calibri"/>
            </w:rPr>
            <w:t>2018)</w:t>
          </w:r>
          <w:r w:rsidR="00940543">
            <w:rPr>
              <w:rFonts w:ascii="Calibri" w:hAnsi="Calibri" w:cs="Calibri"/>
              <w:i/>
              <w:iCs/>
            </w:rPr>
            <w:t xml:space="preserve"> </w:t>
          </w:r>
          <w:r w:rsidR="00507298" w:rsidRPr="00507298">
            <w:rPr>
              <w:rFonts w:ascii="Calibri" w:hAnsi="Calibri" w:cs="Calibri"/>
              <w:i/>
              <w:iCs/>
            </w:rPr>
            <w:t>Advantages And Disadvantages of Using Computer Aided Design (CAD)</w:t>
          </w:r>
          <w:r w:rsidR="00507298">
            <w:rPr>
              <w:rFonts w:ascii="Calibri" w:hAnsi="Calibri" w:cs="Calibri"/>
            </w:rPr>
            <w:t xml:space="preserve"> </w:t>
          </w:r>
          <w:r w:rsidR="009E3355">
            <w:rPr>
              <w:rFonts w:ascii="Calibri" w:hAnsi="Calibri" w:cs="Calibri"/>
            </w:rPr>
            <w:t xml:space="preserve">Available at: </w:t>
          </w:r>
          <w:hyperlink r:id="rId20" w:history="1">
            <w:r w:rsidR="009E3355" w:rsidRPr="001A15B4">
              <w:rPr>
                <w:rStyle w:val="Hyperlink"/>
              </w:rPr>
              <w:t>https://www.arcvertex.com/article/advantages-and-disadvantages-of-using-computer-aided-design-cad/</w:t>
            </w:r>
          </w:hyperlink>
          <w:r w:rsidR="009E3355">
            <w:t xml:space="preserve"> (</w:t>
          </w:r>
          <w:r w:rsidR="009E3355">
            <w:rPr>
              <w:rFonts w:ascii="Calibri" w:hAnsi="Calibri" w:cs="Calibri"/>
            </w:rPr>
            <w:t>accessed: 3rd January 2024)</w:t>
          </w:r>
          <w:r w:rsidR="00D821D7">
            <w:rPr>
              <w:rFonts w:ascii="Calibri" w:hAnsi="Calibri" w:cs="Calibri"/>
            </w:rPr>
            <w:t>.</w:t>
          </w:r>
        </w:p>
        <w:p w14:paraId="65ADA7E1" w14:textId="77777777" w:rsidR="00BD1914" w:rsidRDefault="00BD1914" w:rsidP="00BD1914">
          <w:r>
            <w:rPr>
              <w:rFonts w:ascii="Calibri" w:hAnsi="Calibri" w:cs="Calibri"/>
            </w:rPr>
            <w:t xml:space="preserve">Baskar, N. (2022) </w:t>
          </w:r>
          <w:r w:rsidRPr="004821F0">
            <w:rPr>
              <w:rFonts w:ascii="Calibri" w:hAnsi="Calibri" w:cs="Calibri"/>
              <w:i/>
              <w:iCs/>
            </w:rPr>
            <w:t>Mesh Sizing In Ansys Workbench</w:t>
          </w:r>
          <w:r>
            <w:rPr>
              <w:rFonts w:ascii="Calibri" w:hAnsi="Calibri" w:cs="Calibri"/>
            </w:rPr>
            <w:t xml:space="preserve"> Available at: </w:t>
          </w:r>
          <w:hyperlink r:id="rId21" w:history="1">
            <w:r w:rsidRPr="001A15B4">
              <w:rPr>
                <w:rStyle w:val="Hyperlink"/>
              </w:rPr>
              <w:t>https://skill-lync.com/bl</w:t>
            </w:r>
            <w:r w:rsidRPr="001A15B4">
              <w:rPr>
                <w:rStyle w:val="Hyperlink"/>
              </w:rPr>
              <w:t>o</w:t>
            </w:r>
            <w:r w:rsidRPr="001A15B4">
              <w:rPr>
                <w:rStyle w:val="Hyperlink"/>
              </w:rPr>
              <w:t>gs/technical-blogs/cfd-the-mesh-sizing-in-ansys-workbench</w:t>
            </w:r>
          </w:hyperlink>
          <w:r>
            <w:t xml:space="preserve"> (</w:t>
          </w:r>
          <w:r>
            <w:rPr>
              <w:rFonts w:ascii="Calibri" w:hAnsi="Calibri" w:cs="Calibri"/>
            </w:rPr>
            <w:t>accessed: 7th January 2024).</w:t>
          </w:r>
        </w:p>
        <w:p w14:paraId="1A6200DF" w14:textId="77777777" w:rsidR="00BD1914" w:rsidRDefault="0081476F" w:rsidP="00BD1914">
          <w:pPr>
            <w:rPr>
              <w:rFonts w:ascii="Calibri" w:hAnsi="Calibri" w:cs="Calibri"/>
            </w:rPr>
          </w:pPr>
          <w:r>
            <w:rPr>
              <w:rFonts w:ascii="Calibri" w:hAnsi="Calibri" w:cs="Calibri"/>
            </w:rPr>
            <w:t>G</w:t>
          </w:r>
          <w:r w:rsidRPr="0081476F">
            <w:rPr>
              <w:rFonts w:ascii="Calibri" w:hAnsi="Calibri" w:cs="Calibri"/>
            </w:rPr>
            <w:t>rand</w:t>
          </w:r>
          <w:r>
            <w:rPr>
              <w:rFonts w:ascii="Calibri" w:hAnsi="Calibri" w:cs="Calibri"/>
            </w:rPr>
            <w:t xml:space="preserve"> </w:t>
          </w:r>
          <w:r w:rsidRPr="0081476F">
            <w:rPr>
              <w:rFonts w:ascii="Calibri" w:hAnsi="Calibri" w:cs="Calibri"/>
            </w:rPr>
            <w:t>view</w:t>
          </w:r>
          <w:r>
            <w:rPr>
              <w:rFonts w:ascii="Calibri" w:hAnsi="Calibri" w:cs="Calibri"/>
            </w:rPr>
            <w:t xml:space="preserve"> </w:t>
          </w:r>
          <w:r w:rsidRPr="0081476F">
            <w:rPr>
              <w:rFonts w:ascii="Calibri" w:hAnsi="Calibri" w:cs="Calibri"/>
            </w:rPr>
            <w:t>research</w:t>
          </w:r>
          <w:r w:rsidRPr="0081476F">
            <w:rPr>
              <w:rFonts w:ascii="Calibri" w:hAnsi="Calibri" w:cs="Calibri"/>
            </w:rPr>
            <w:t xml:space="preserve"> </w:t>
          </w:r>
          <w:r w:rsidR="00D96397">
            <w:rPr>
              <w:rFonts w:ascii="Calibri" w:hAnsi="Calibri" w:cs="Calibri"/>
            </w:rPr>
            <w:t xml:space="preserve">(2022) </w:t>
          </w:r>
          <w:r w:rsidR="00AE5E76" w:rsidRPr="00AE5E76">
            <w:rPr>
              <w:rFonts w:ascii="Calibri" w:hAnsi="Calibri" w:cs="Calibri"/>
              <w:i/>
              <w:iCs/>
            </w:rPr>
            <w:t xml:space="preserve">Computer Aided Engineering Market Size, Share, and Trend Analysis By Component (Software, Services), By Deployment Model (On-premise, Cloud-base), By End-use (Automotive, </w:t>
          </w:r>
          <w:proofErr w:type="spellStart"/>
          <w:r w:rsidR="00AE5E76" w:rsidRPr="00AE5E76">
            <w:rPr>
              <w:rFonts w:ascii="Calibri" w:hAnsi="Calibri" w:cs="Calibri"/>
              <w:i/>
              <w:iCs/>
            </w:rPr>
            <w:t>Defense</w:t>
          </w:r>
          <w:proofErr w:type="spellEnd"/>
          <w:r w:rsidR="00AE5E76" w:rsidRPr="00AE5E76">
            <w:rPr>
              <w:rFonts w:ascii="Calibri" w:hAnsi="Calibri" w:cs="Calibri"/>
              <w:i/>
              <w:iCs/>
            </w:rPr>
            <w:t xml:space="preserve"> &amp; aerospace), By Region, And Segment Forecasts, 2023 - 2030</w:t>
          </w:r>
          <w:r w:rsidR="00AE5E76">
            <w:rPr>
              <w:rFonts w:ascii="Calibri" w:hAnsi="Calibri" w:cs="Calibri"/>
            </w:rPr>
            <w:t xml:space="preserve"> </w:t>
          </w:r>
          <w:r w:rsidR="00E35C18">
            <w:rPr>
              <w:rFonts w:ascii="Calibri" w:hAnsi="Calibri" w:cs="Calibri"/>
            </w:rPr>
            <w:t xml:space="preserve">Available at: </w:t>
          </w:r>
          <w:hyperlink r:id="rId22" w:history="1">
            <w:r w:rsidR="00E35C18" w:rsidRPr="001A15B4">
              <w:rPr>
                <w:rStyle w:val="Hyperlink"/>
              </w:rPr>
              <w:t>https://www.grandviewresearch.com/i</w:t>
            </w:r>
            <w:r w:rsidR="00E35C18" w:rsidRPr="001A15B4">
              <w:rPr>
                <w:rStyle w:val="Hyperlink"/>
              </w:rPr>
              <w:t>n</w:t>
            </w:r>
            <w:r w:rsidR="00E35C18" w:rsidRPr="001A15B4">
              <w:rPr>
                <w:rStyle w:val="Hyperlink"/>
              </w:rPr>
              <w:t>dustry-analysis/computer-aided-engineering-cae-market</w:t>
            </w:r>
          </w:hyperlink>
          <w:r w:rsidR="00E35C18">
            <w:t xml:space="preserve"> (</w:t>
          </w:r>
          <w:r w:rsidR="00E35C18">
            <w:rPr>
              <w:rFonts w:ascii="Calibri" w:hAnsi="Calibri" w:cs="Calibri"/>
            </w:rPr>
            <w:t>accessed</w:t>
          </w:r>
          <w:r w:rsidR="00E32BD8">
            <w:rPr>
              <w:rFonts w:ascii="Calibri" w:hAnsi="Calibri" w:cs="Calibri"/>
            </w:rPr>
            <w:t>: 20</w:t>
          </w:r>
          <w:r w:rsidR="00E32BD8" w:rsidRPr="00E32BD8">
            <w:rPr>
              <w:rFonts w:ascii="Calibri" w:hAnsi="Calibri" w:cs="Calibri"/>
              <w:vertAlign w:val="superscript"/>
            </w:rPr>
            <w:t>th</w:t>
          </w:r>
          <w:r w:rsidR="00E32BD8">
            <w:rPr>
              <w:rFonts w:ascii="Calibri" w:hAnsi="Calibri" w:cs="Calibri"/>
            </w:rPr>
            <w:t xml:space="preserve"> December 2023)</w:t>
          </w:r>
          <w:r w:rsidR="00410738">
            <w:rPr>
              <w:rFonts w:ascii="Calibri" w:hAnsi="Calibri" w:cs="Calibri"/>
            </w:rPr>
            <w:t>.</w:t>
          </w:r>
        </w:p>
        <w:p w14:paraId="0FE70B0F" w14:textId="767C51FB" w:rsidR="00BD1914" w:rsidRPr="00A4112A" w:rsidRDefault="00BD1914" w:rsidP="00BD1914">
          <w:pPr>
            <w:rPr>
              <w:rFonts w:ascii="Calibri" w:hAnsi="Calibri" w:cs="Calibri"/>
            </w:rPr>
          </w:pPr>
          <w:r w:rsidRPr="00BD1914">
            <w:t xml:space="preserve"> </w:t>
          </w:r>
          <w:proofErr w:type="spellStart"/>
          <w:r w:rsidRPr="00A4112A">
            <w:t>Massobrio</w:t>
          </w:r>
          <w:proofErr w:type="spellEnd"/>
          <w:r>
            <w:t xml:space="preserve">, </w:t>
          </w:r>
          <w:r>
            <w:rPr>
              <w:rFonts w:ascii="Calibri" w:hAnsi="Calibri" w:cs="Calibri"/>
            </w:rPr>
            <w:t xml:space="preserve">A (2019) </w:t>
          </w:r>
          <w:r w:rsidRPr="00A4112A">
            <w:rPr>
              <w:rFonts w:ascii="Calibri" w:hAnsi="Calibri" w:cs="Calibri"/>
              <w:i/>
              <w:iCs/>
            </w:rPr>
            <w:t>Iterative Design Process: A Guide &amp; The Role of Deep Learning</w:t>
          </w:r>
          <w:r>
            <w:rPr>
              <w:rFonts w:ascii="Calibri" w:hAnsi="Calibri" w:cs="Calibri"/>
              <w:i/>
              <w:iCs/>
            </w:rPr>
            <w:t xml:space="preserve"> </w:t>
          </w:r>
          <w:r>
            <w:rPr>
              <w:rFonts w:ascii="Calibri" w:hAnsi="Calibri" w:cs="Calibri"/>
            </w:rPr>
            <w:t xml:space="preserve">Available at: </w:t>
          </w:r>
          <w:hyperlink r:id="rId23" w:history="1">
            <w:r w:rsidRPr="001A15B4">
              <w:rPr>
                <w:rStyle w:val="Hyperlink"/>
                <w:rFonts w:ascii="Calibri" w:hAnsi="Calibri" w:cs="Calibri"/>
              </w:rPr>
              <w:t>https://www.neuralconcept.com/post/the-iterative-design-process-a-step-by-step-guide-the-role-of-deep-learning#:~:text=One%20of%20the%20main%20advantages,Aided%20Engineering%20(CAE)%20tools</w:t>
            </w:r>
          </w:hyperlink>
          <w:r w:rsidRPr="00112CE3">
            <w:rPr>
              <w:rFonts w:ascii="Calibri" w:hAnsi="Calibri" w:cs="Calibri"/>
            </w:rPr>
            <w:t>.</w:t>
          </w:r>
          <w:r>
            <w:rPr>
              <w:rFonts w:ascii="Calibri" w:hAnsi="Calibri" w:cs="Calibri"/>
            </w:rPr>
            <w:t xml:space="preserve"> (accessed: 8</w:t>
          </w:r>
          <w:r w:rsidRPr="00112CE3">
            <w:rPr>
              <w:rFonts w:ascii="Calibri" w:hAnsi="Calibri" w:cs="Calibri"/>
              <w:vertAlign w:val="superscript"/>
            </w:rPr>
            <w:t>th</w:t>
          </w:r>
          <w:r>
            <w:rPr>
              <w:rFonts w:ascii="Calibri" w:hAnsi="Calibri" w:cs="Calibri"/>
            </w:rPr>
            <w:t xml:space="preserve"> January 2024)</w:t>
          </w:r>
        </w:p>
        <w:p w14:paraId="2C3B9A1C" w14:textId="7EA14C47" w:rsidR="00DF3701" w:rsidRPr="00487A4E" w:rsidRDefault="00832370" w:rsidP="00707492">
          <w:pPr>
            <w:rPr>
              <w:rFonts w:ascii="Calibri" w:hAnsi="Calibri" w:cs="Calibri"/>
            </w:rPr>
          </w:pPr>
          <w:r>
            <w:rPr>
              <w:rFonts w:ascii="Calibri" w:hAnsi="Calibri" w:cs="Calibri"/>
            </w:rPr>
            <w:t>Siemens</w:t>
          </w:r>
          <w:r w:rsidR="00487A4E">
            <w:rPr>
              <w:rFonts w:ascii="Calibri" w:hAnsi="Calibri" w:cs="Calibri"/>
            </w:rPr>
            <w:t xml:space="preserve"> (2023) </w:t>
          </w:r>
          <w:r w:rsidR="00487A4E" w:rsidRPr="00487A4E">
            <w:rPr>
              <w:rFonts w:ascii="Calibri" w:hAnsi="Calibri" w:cs="Calibri"/>
              <w:i/>
              <w:iCs/>
            </w:rPr>
            <w:t>Computer-Aided Engineering (CAE)</w:t>
          </w:r>
          <w:r w:rsidR="00487A4E">
            <w:rPr>
              <w:rFonts w:ascii="Calibri" w:hAnsi="Calibri" w:cs="Calibri"/>
              <w:i/>
              <w:iCs/>
            </w:rPr>
            <w:t xml:space="preserve"> </w:t>
          </w:r>
          <w:r w:rsidR="00487A4E">
            <w:rPr>
              <w:rFonts w:ascii="Calibri" w:hAnsi="Calibri" w:cs="Calibri"/>
            </w:rPr>
            <w:t xml:space="preserve">Available at: </w:t>
          </w:r>
          <w:hyperlink r:id="rId24" w:history="1">
            <w:r w:rsidR="00487A4E" w:rsidRPr="001A15B4">
              <w:rPr>
                <w:rStyle w:val="Hyperlink"/>
                <w:rFonts w:ascii="Calibri" w:hAnsi="Calibri" w:cs="Calibri"/>
              </w:rPr>
              <w:t>https://www.plm.automation.siemens.com/global/en/our-story/glossary/computer-aided-engineering-cae/13112</w:t>
            </w:r>
          </w:hyperlink>
          <w:r w:rsidR="00487A4E">
            <w:rPr>
              <w:rFonts w:ascii="Calibri" w:hAnsi="Calibri" w:cs="Calibri"/>
            </w:rPr>
            <w:t xml:space="preserve"> (accessed 8th January 2024)</w:t>
          </w:r>
        </w:p>
        <w:p w14:paraId="2346F012" w14:textId="77777777" w:rsidR="00BD1914" w:rsidRDefault="00A80175" w:rsidP="00BD1914">
          <w:pPr>
            <w:rPr>
              <w:rFonts w:ascii="Calibri" w:hAnsi="Calibri" w:cs="Calibri"/>
            </w:rPr>
          </w:pPr>
          <w:r>
            <w:rPr>
              <w:rFonts w:ascii="Calibri" w:hAnsi="Calibri" w:cs="Calibri"/>
            </w:rPr>
            <w:t xml:space="preserve">TWI </w:t>
          </w:r>
          <w:r w:rsidR="00263E6D">
            <w:rPr>
              <w:rFonts w:ascii="Calibri" w:hAnsi="Calibri" w:cs="Calibri"/>
            </w:rPr>
            <w:t>(2022)</w:t>
          </w:r>
          <w:r w:rsidR="00263E6D">
            <w:rPr>
              <w:rFonts w:ascii="Calibri" w:hAnsi="Calibri" w:cs="Calibri"/>
              <w:i/>
              <w:iCs/>
            </w:rPr>
            <w:t xml:space="preserve"> </w:t>
          </w:r>
          <w:r w:rsidR="00263E6D" w:rsidRPr="00263E6D">
            <w:rPr>
              <w:rFonts w:ascii="Calibri" w:hAnsi="Calibri" w:cs="Calibri"/>
              <w:i/>
              <w:iCs/>
            </w:rPr>
            <w:t>WHAT IS COMPUTER AIDED ENGINEERING (CAE)?</w:t>
          </w:r>
          <w:r w:rsidR="00263E6D">
            <w:rPr>
              <w:rFonts w:ascii="Calibri" w:hAnsi="Calibri" w:cs="Calibri"/>
            </w:rPr>
            <w:t xml:space="preserve"> </w:t>
          </w:r>
          <w:r w:rsidR="00CD4EA9">
            <w:rPr>
              <w:rFonts w:ascii="Calibri" w:hAnsi="Calibri" w:cs="Calibri"/>
            </w:rPr>
            <w:t xml:space="preserve">Available at: </w:t>
          </w:r>
          <w:hyperlink r:id="rId25" w:history="1">
            <w:r w:rsidR="00E32BD8" w:rsidRPr="001A15B4">
              <w:rPr>
                <w:rStyle w:val="Hyperlink"/>
              </w:rPr>
              <w:t>https:/</w:t>
            </w:r>
            <w:r w:rsidR="00E32BD8" w:rsidRPr="001A15B4">
              <w:rPr>
                <w:rStyle w:val="Hyperlink"/>
              </w:rPr>
              <w:t>/</w:t>
            </w:r>
            <w:r w:rsidR="00E32BD8" w:rsidRPr="001A15B4">
              <w:rPr>
                <w:rStyle w:val="Hyperlink"/>
              </w:rPr>
              <w:t>www.twi-global.com/technical-knowledge/faqs/what-is-computer-aided-engineering</w:t>
            </w:r>
          </w:hyperlink>
          <w:r w:rsidR="00E32BD8">
            <w:t xml:space="preserve"> </w:t>
          </w:r>
          <w:r w:rsidR="00E32BD8">
            <w:t>(</w:t>
          </w:r>
          <w:r w:rsidR="00E32BD8">
            <w:rPr>
              <w:rFonts w:ascii="Calibri" w:hAnsi="Calibri" w:cs="Calibri"/>
            </w:rPr>
            <w:t>accessed: 2</w:t>
          </w:r>
          <w:r w:rsidR="00E32BD8">
            <w:rPr>
              <w:rFonts w:ascii="Calibri" w:hAnsi="Calibri" w:cs="Calibri"/>
            </w:rPr>
            <w:t>9</w:t>
          </w:r>
          <w:r w:rsidR="00E32BD8" w:rsidRPr="00E32BD8">
            <w:rPr>
              <w:rFonts w:ascii="Calibri" w:hAnsi="Calibri" w:cs="Calibri"/>
              <w:vertAlign w:val="superscript"/>
            </w:rPr>
            <w:t>th</w:t>
          </w:r>
          <w:r w:rsidR="00E32BD8">
            <w:rPr>
              <w:rFonts w:ascii="Calibri" w:hAnsi="Calibri" w:cs="Calibri"/>
            </w:rPr>
            <w:t xml:space="preserve"> December 2023)</w:t>
          </w:r>
          <w:r w:rsidR="00410738">
            <w:rPr>
              <w:rFonts w:ascii="Calibri" w:hAnsi="Calibri" w:cs="Calibri"/>
            </w:rPr>
            <w:t>.</w:t>
          </w:r>
          <w:r w:rsidR="00BD1914" w:rsidRPr="00BD1914">
            <w:rPr>
              <w:rFonts w:ascii="Calibri" w:hAnsi="Calibri" w:cs="Calibri"/>
            </w:rPr>
            <w:t xml:space="preserve"> </w:t>
          </w:r>
        </w:p>
        <w:p w14:paraId="56BE3C07" w14:textId="0F8CAFF4" w:rsidR="00BD1914" w:rsidRDefault="00BD1914" w:rsidP="00BD1914">
          <w:r>
            <w:rPr>
              <w:rFonts w:ascii="Calibri" w:hAnsi="Calibri" w:cs="Calibri"/>
            </w:rPr>
            <w:t>University of Birmingham (2018)</w:t>
          </w:r>
          <w:r>
            <w:rPr>
              <w:rFonts w:ascii="Calibri" w:hAnsi="Calibri" w:cs="Calibri"/>
              <w:i/>
              <w:iCs/>
            </w:rPr>
            <w:t xml:space="preserve"> </w:t>
          </w:r>
          <w:r w:rsidRPr="00D821D7">
            <w:rPr>
              <w:rFonts w:ascii="Calibri" w:hAnsi="Calibri" w:cs="Calibri"/>
              <w:i/>
              <w:iCs/>
            </w:rPr>
            <w:t>Physics A level revision resource: Introduction to Young's Modulus</w:t>
          </w:r>
          <w:r>
            <w:rPr>
              <w:rFonts w:ascii="Calibri" w:hAnsi="Calibri" w:cs="Calibri"/>
            </w:rPr>
            <w:t xml:space="preserve"> Available at: </w:t>
          </w:r>
          <w:hyperlink r:id="rId26" w:history="1">
            <w:r w:rsidRPr="0094669C">
              <w:rPr>
                <w:rStyle w:val="Hyperlink"/>
              </w:rPr>
              <w:t>https://www.birmingham.ac.uk/study/undergraduate/schools</w:t>
            </w:r>
            <w:r w:rsidRPr="0094669C">
              <w:rPr>
                <w:rStyle w:val="Hyperlink"/>
              </w:rPr>
              <w:t>-</w:t>
            </w:r>
            <w:r w:rsidRPr="0094669C">
              <w:rPr>
                <w:rStyle w:val="Hyperlink"/>
              </w:rPr>
              <w:t>and-colleges/post-16/a-level-stem-resources/youngs-modulus</w:t>
            </w:r>
          </w:hyperlink>
          <w:r>
            <w:t xml:space="preserve"> (</w:t>
          </w:r>
          <w:r>
            <w:rPr>
              <w:rFonts w:ascii="Calibri" w:hAnsi="Calibri" w:cs="Calibri"/>
            </w:rPr>
            <w:t>accessed: 3rd January 2024).</w:t>
          </w:r>
        </w:p>
        <w:p w14:paraId="71BC805D" w14:textId="5B11C15E" w:rsidR="00C47252" w:rsidRDefault="00C47252" w:rsidP="00707492"/>
        <w:p w14:paraId="071FFF2B" w14:textId="77777777" w:rsidR="00536CC8" w:rsidRDefault="00536CC8" w:rsidP="00707492"/>
        <w:p w14:paraId="41FEEC15" w14:textId="77777777" w:rsidR="00536CC8" w:rsidRDefault="00536CC8" w:rsidP="00707492"/>
        <w:p w14:paraId="78DC2DA8" w14:textId="2DEC850B" w:rsidR="00D66FAE" w:rsidRDefault="00DF3701" w:rsidP="00DF3701">
          <w:pPr>
            <w:pStyle w:val="Heading1"/>
          </w:pPr>
          <w:bookmarkStart w:id="16" w:name="_Toc155646271"/>
          <w:r>
            <w:lastRenderedPageBreak/>
            <w:t>Appendix</w:t>
          </w:r>
        </w:p>
      </w:sdtContent>
    </w:sdt>
    <w:bookmarkEnd w:id="16" w:displacedByCustomXml="prev"/>
    <w:p w14:paraId="3AB2D48F" w14:textId="639CC983" w:rsidR="00F64CF3" w:rsidRDefault="00F75CFA" w:rsidP="00707492">
      <w:pPr>
        <w:rPr>
          <w:szCs w:val="22"/>
        </w:rPr>
      </w:pPr>
      <w:r>
        <w:rPr>
          <w:noProof/>
          <w:szCs w:val="22"/>
        </w:rPr>
        <w:drawing>
          <wp:inline distT="0" distB="0" distL="0" distR="0" wp14:anchorId="10EB8B26" wp14:editId="4777209F">
            <wp:extent cx="5731510" cy="2694940"/>
            <wp:effectExtent l="0" t="0" r="2540" b="0"/>
            <wp:docPr id="811830175" name="Picture 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30175" name="Picture 5" descr="A computer screen 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694940"/>
                    </a:xfrm>
                    <a:prstGeom prst="rect">
                      <a:avLst/>
                    </a:prstGeom>
                  </pic:spPr>
                </pic:pic>
              </a:graphicData>
            </a:graphic>
          </wp:inline>
        </w:drawing>
      </w:r>
    </w:p>
    <w:p w14:paraId="1F47D3C0" w14:textId="02A2127F" w:rsidR="00F75CFA" w:rsidRDefault="00F75CFA" w:rsidP="00707492">
      <w:pPr>
        <w:rPr>
          <w:szCs w:val="22"/>
        </w:rPr>
      </w:pPr>
      <w:r>
        <w:rPr>
          <w:noProof/>
          <w:szCs w:val="22"/>
        </w:rPr>
        <w:lastRenderedPageBreak/>
        <w:drawing>
          <wp:inline distT="0" distB="0" distL="0" distR="0" wp14:anchorId="1938DDC2" wp14:editId="21369ECF">
            <wp:extent cx="5731510" cy="3027680"/>
            <wp:effectExtent l="0" t="0" r="2540" b="1270"/>
            <wp:docPr id="948381052" name="Picture 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81052" name="Picture 6" descr="A computer screen 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27680"/>
                    </a:xfrm>
                    <a:prstGeom prst="rect">
                      <a:avLst/>
                    </a:prstGeom>
                  </pic:spPr>
                </pic:pic>
              </a:graphicData>
            </a:graphic>
          </wp:inline>
        </w:drawing>
      </w:r>
      <w:r>
        <w:rPr>
          <w:noProof/>
          <w:szCs w:val="22"/>
        </w:rPr>
        <w:drawing>
          <wp:inline distT="0" distB="0" distL="0" distR="0" wp14:anchorId="133E010D" wp14:editId="3237C969">
            <wp:extent cx="5731510" cy="3039745"/>
            <wp:effectExtent l="0" t="0" r="2540" b="8255"/>
            <wp:docPr id="1694808660" name="Picture 7" descr="A computer screen shot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808660" name="Picture 7" descr="A computer screen shot of a circular objec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39745"/>
                    </a:xfrm>
                    <a:prstGeom prst="rect">
                      <a:avLst/>
                    </a:prstGeom>
                  </pic:spPr>
                </pic:pic>
              </a:graphicData>
            </a:graphic>
          </wp:inline>
        </w:drawing>
      </w:r>
      <w:r>
        <w:rPr>
          <w:noProof/>
          <w:szCs w:val="22"/>
        </w:rPr>
        <w:lastRenderedPageBreak/>
        <w:drawing>
          <wp:inline distT="0" distB="0" distL="0" distR="0" wp14:anchorId="7DB776D9" wp14:editId="1C70E617">
            <wp:extent cx="5731510" cy="3035935"/>
            <wp:effectExtent l="0" t="0" r="2540" b="0"/>
            <wp:docPr id="349636344" name="Picture 8" descr="A computer screen shot of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36344" name="Picture 8" descr="A computer screen shot of a blue circ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r>
        <w:rPr>
          <w:noProof/>
          <w:szCs w:val="22"/>
        </w:rPr>
        <w:drawing>
          <wp:inline distT="0" distB="0" distL="0" distR="0" wp14:anchorId="225E1E5E" wp14:editId="6BBBBDE5">
            <wp:extent cx="5731510" cy="3023870"/>
            <wp:effectExtent l="0" t="0" r="2540" b="5080"/>
            <wp:docPr id="583189164" name="Picture 9"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89164" name="Picture 9" descr="A computer screen shot of a computer pro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r>
        <w:rPr>
          <w:noProof/>
          <w:szCs w:val="22"/>
        </w:rPr>
        <w:lastRenderedPageBreak/>
        <w:drawing>
          <wp:inline distT="0" distB="0" distL="0" distR="0" wp14:anchorId="34F27DB4" wp14:editId="3FE5BE21">
            <wp:extent cx="5731510" cy="3028315"/>
            <wp:effectExtent l="0" t="0" r="2540" b="635"/>
            <wp:docPr id="666657493" name="Picture 10"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57493" name="Picture 10" descr="A computer screen shot of a computer pro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28315"/>
                    </a:xfrm>
                    <a:prstGeom prst="rect">
                      <a:avLst/>
                    </a:prstGeom>
                  </pic:spPr>
                </pic:pic>
              </a:graphicData>
            </a:graphic>
          </wp:inline>
        </w:drawing>
      </w:r>
      <w:r>
        <w:rPr>
          <w:noProof/>
          <w:szCs w:val="22"/>
        </w:rPr>
        <w:drawing>
          <wp:inline distT="0" distB="0" distL="0" distR="0" wp14:anchorId="32B6E62C" wp14:editId="6FCDA953">
            <wp:extent cx="5731510" cy="3037840"/>
            <wp:effectExtent l="0" t="0" r="2540" b="0"/>
            <wp:docPr id="382530318" name="Picture 1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30318" name="Picture 11" descr="A computer screen 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r>
        <w:rPr>
          <w:noProof/>
          <w:szCs w:val="22"/>
        </w:rPr>
        <w:lastRenderedPageBreak/>
        <w:drawing>
          <wp:inline distT="0" distB="0" distL="0" distR="0" wp14:anchorId="0BA2CB56" wp14:editId="57944FFE">
            <wp:extent cx="5731510" cy="3027045"/>
            <wp:effectExtent l="0" t="0" r="2540" b="1905"/>
            <wp:docPr id="1787666517" name="Picture 12" descr="A computer screen shot of a blue and green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66517" name="Picture 12" descr="A computer screen shot of a blue and green sphe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27045"/>
                    </a:xfrm>
                    <a:prstGeom prst="rect">
                      <a:avLst/>
                    </a:prstGeom>
                  </pic:spPr>
                </pic:pic>
              </a:graphicData>
            </a:graphic>
          </wp:inline>
        </w:drawing>
      </w:r>
      <w:r>
        <w:rPr>
          <w:noProof/>
          <w:szCs w:val="22"/>
        </w:rPr>
        <w:drawing>
          <wp:inline distT="0" distB="0" distL="0" distR="0" wp14:anchorId="1C5D2B71" wp14:editId="387ABC3D">
            <wp:extent cx="5731510" cy="3031490"/>
            <wp:effectExtent l="0" t="0" r="2540" b="0"/>
            <wp:docPr id="383803137" name="Picture 13"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03137" name="Picture 13" descr="A computer screen shot of a blue objec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inline>
        </w:drawing>
      </w:r>
      <w:r>
        <w:rPr>
          <w:noProof/>
          <w:szCs w:val="22"/>
        </w:rPr>
        <w:lastRenderedPageBreak/>
        <w:drawing>
          <wp:inline distT="0" distB="0" distL="0" distR="0" wp14:anchorId="1EAC4A2F" wp14:editId="0A389A0E">
            <wp:extent cx="5731510" cy="2952750"/>
            <wp:effectExtent l="0" t="0" r="2540" b="0"/>
            <wp:docPr id="69255118" name="Picture 14" descr="A computer screen shot of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5118" name="Picture 14" descr="A computer screen shot of a blue circ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inline>
        </w:drawing>
      </w:r>
    </w:p>
    <w:p w14:paraId="5454EA3B" w14:textId="77777777" w:rsidR="00F64CF3" w:rsidRDefault="00F64CF3" w:rsidP="00707492">
      <w:pPr>
        <w:rPr>
          <w:szCs w:val="22"/>
        </w:rPr>
      </w:pPr>
    </w:p>
    <w:p w14:paraId="263C66A8" w14:textId="77777777" w:rsidR="00F64CF3" w:rsidRDefault="00F64CF3" w:rsidP="00707492">
      <w:pPr>
        <w:rPr>
          <w:szCs w:val="22"/>
        </w:rPr>
      </w:pPr>
    </w:p>
    <w:p w14:paraId="521B5203" w14:textId="77777777" w:rsidR="00F64CF3" w:rsidRDefault="00F64CF3" w:rsidP="00707492">
      <w:pPr>
        <w:rPr>
          <w:szCs w:val="22"/>
        </w:rPr>
      </w:pPr>
    </w:p>
    <w:p w14:paraId="3B7DE0C9" w14:textId="77777777" w:rsidR="00F64CF3" w:rsidRDefault="00F64CF3" w:rsidP="00707492">
      <w:pPr>
        <w:rPr>
          <w:szCs w:val="22"/>
        </w:rPr>
      </w:pPr>
    </w:p>
    <w:p w14:paraId="19363997" w14:textId="52B65627" w:rsidR="00C26E5C" w:rsidRPr="00D71F50" w:rsidRDefault="00DC661C" w:rsidP="000C3774">
      <w:pPr>
        <w:rPr>
          <w:szCs w:val="22"/>
        </w:rPr>
      </w:pPr>
      <w:r w:rsidRPr="00A627E4">
        <w:rPr>
          <w:szCs w:val="22"/>
        </w:rPr>
        <w:br/>
      </w:r>
    </w:p>
    <w:p w14:paraId="0F5DB5DB" w14:textId="79BBF47A" w:rsidR="00DE659C" w:rsidRDefault="00DE659C" w:rsidP="000C3774"/>
    <w:p w14:paraId="3A9ED72B" w14:textId="768BEE14" w:rsidR="00AC5844" w:rsidRDefault="00AC5844" w:rsidP="000C3774"/>
    <w:p w14:paraId="7139723E" w14:textId="43E0B3D4" w:rsidR="00AC5844" w:rsidRDefault="00AC5844" w:rsidP="000C3774"/>
    <w:p w14:paraId="1E5F96DF" w14:textId="542BAE18" w:rsidR="00AC5844" w:rsidRDefault="00AC5844" w:rsidP="000C3774"/>
    <w:p w14:paraId="59A1D657" w14:textId="77777777" w:rsidR="00A00F2B" w:rsidRDefault="00A00F2B" w:rsidP="00636582">
      <w:pPr>
        <w:pStyle w:val="Heading1"/>
        <w:numPr>
          <w:ilvl w:val="0"/>
          <w:numId w:val="0"/>
        </w:numPr>
      </w:pPr>
    </w:p>
    <w:p w14:paraId="424068C7" w14:textId="65560EA2" w:rsidR="00B20C74" w:rsidRPr="0083662F" w:rsidRDefault="00B20C74" w:rsidP="000C3774">
      <w:pPr>
        <w:rPr>
          <w:sz w:val="24"/>
          <w:szCs w:val="24"/>
        </w:rPr>
      </w:pPr>
    </w:p>
    <w:sectPr w:rsidR="00B20C74" w:rsidRPr="0083662F" w:rsidSect="00D71F50">
      <w:pgSz w:w="11906" w:h="16838"/>
      <w:pgMar w:top="1440" w:right="1440" w:bottom="1440" w:left="1440" w:header="708" w:footer="708" w:gutter="0"/>
      <w:pgNumType w:fmt="lowerRoman"/>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80FA2" w14:textId="77777777" w:rsidR="003D3D75" w:rsidRDefault="003D3D75" w:rsidP="00D477EA">
      <w:r>
        <w:separator/>
      </w:r>
    </w:p>
  </w:endnote>
  <w:endnote w:type="continuationSeparator" w:id="0">
    <w:p w14:paraId="6CA099AB" w14:textId="77777777" w:rsidR="003D3D75" w:rsidRDefault="003D3D75" w:rsidP="00D477EA">
      <w:r>
        <w:continuationSeparator/>
      </w:r>
    </w:p>
  </w:endnote>
  <w:endnote w:type="continuationNotice" w:id="1">
    <w:p w14:paraId="338D1E51" w14:textId="77777777" w:rsidR="003D3D75" w:rsidRDefault="003D3D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ns Serif Collection">
    <w:altName w:val="Arial"/>
    <w:panose1 w:val="020B0502040504020204"/>
    <w:charset w:val="00"/>
    <w:family w:val="swiss"/>
    <w:pitch w:val="variable"/>
    <w:sig w:usb0="8007A0C3" w:usb1="02006040" w:usb2="29100001"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908204"/>
      <w:docPartObj>
        <w:docPartGallery w:val="Page Numbers (Bottom of Page)"/>
        <w:docPartUnique/>
      </w:docPartObj>
    </w:sdtPr>
    <w:sdtEndPr>
      <w:rPr>
        <w:noProof/>
      </w:rPr>
    </w:sdtEndPr>
    <w:sdtContent>
      <w:p w14:paraId="7BA89A5F" w14:textId="44742FCB" w:rsidR="009D00D8" w:rsidRDefault="009D00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486B9" w14:textId="77777777" w:rsidR="00E55731" w:rsidRDefault="00E55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353B" w14:textId="1115242E" w:rsidR="00A165B8" w:rsidRPr="00A165B8" w:rsidRDefault="00A165B8" w:rsidP="00D71F50">
    <w:pPr>
      <w:pStyle w:val="Footer"/>
      <w:rPr>
        <w:rFonts w:ascii="Calibri" w:hAnsi="Calibri" w:cs="Calibri"/>
        <w:caps/>
        <w:color w:val="4472C4" w:themeColor="accent1"/>
      </w:rPr>
    </w:pPr>
  </w:p>
  <w:p w14:paraId="095336BB" w14:textId="77777777" w:rsidR="006F324C" w:rsidRDefault="006F3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86094" w14:textId="77777777" w:rsidR="003D3D75" w:rsidRDefault="003D3D75" w:rsidP="00D477EA">
      <w:r>
        <w:separator/>
      </w:r>
    </w:p>
  </w:footnote>
  <w:footnote w:type="continuationSeparator" w:id="0">
    <w:p w14:paraId="1B130396" w14:textId="77777777" w:rsidR="003D3D75" w:rsidRDefault="003D3D75" w:rsidP="00D477EA">
      <w:r>
        <w:continuationSeparator/>
      </w:r>
    </w:p>
  </w:footnote>
  <w:footnote w:type="continuationNotice" w:id="1">
    <w:p w14:paraId="3A2FF438" w14:textId="77777777" w:rsidR="003D3D75" w:rsidRDefault="003D3D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56B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B27689E"/>
    <w:multiLevelType w:val="hybridMultilevel"/>
    <w:tmpl w:val="D2CC7F78"/>
    <w:lvl w:ilvl="0" w:tplc="4146A79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457106">
    <w:abstractNumId w:val="1"/>
  </w:num>
  <w:num w:numId="2" w16cid:durableId="1784690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F7"/>
    <w:rsid w:val="00000517"/>
    <w:rsid w:val="000015E6"/>
    <w:rsid w:val="00002858"/>
    <w:rsid w:val="00002EB1"/>
    <w:rsid w:val="0000429F"/>
    <w:rsid w:val="00004415"/>
    <w:rsid w:val="00004B93"/>
    <w:rsid w:val="000053B5"/>
    <w:rsid w:val="00007549"/>
    <w:rsid w:val="00010BBC"/>
    <w:rsid w:val="00010F1A"/>
    <w:rsid w:val="000127AF"/>
    <w:rsid w:val="0001505A"/>
    <w:rsid w:val="00015F2F"/>
    <w:rsid w:val="00016994"/>
    <w:rsid w:val="00017059"/>
    <w:rsid w:val="0002208C"/>
    <w:rsid w:val="00024487"/>
    <w:rsid w:val="00024EC4"/>
    <w:rsid w:val="000254BA"/>
    <w:rsid w:val="00026008"/>
    <w:rsid w:val="0002657E"/>
    <w:rsid w:val="00026B58"/>
    <w:rsid w:val="000306D7"/>
    <w:rsid w:val="0003141E"/>
    <w:rsid w:val="00032C26"/>
    <w:rsid w:val="00033210"/>
    <w:rsid w:val="000343F3"/>
    <w:rsid w:val="00034A68"/>
    <w:rsid w:val="00036F1E"/>
    <w:rsid w:val="0004155E"/>
    <w:rsid w:val="000420E3"/>
    <w:rsid w:val="00044B4F"/>
    <w:rsid w:val="00044FB4"/>
    <w:rsid w:val="00045264"/>
    <w:rsid w:val="00047941"/>
    <w:rsid w:val="00050BE3"/>
    <w:rsid w:val="00051BCF"/>
    <w:rsid w:val="00051C03"/>
    <w:rsid w:val="000554EC"/>
    <w:rsid w:val="00060EE3"/>
    <w:rsid w:val="000614A1"/>
    <w:rsid w:val="000614D2"/>
    <w:rsid w:val="000618E8"/>
    <w:rsid w:val="000626D5"/>
    <w:rsid w:val="00065517"/>
    <w:rsid w:val="00066AE9"/>
    <w:rsid w:val="00070813"/>
    <w:rsid w:val="000727A4"/>
    <w:rsid w:val="0007291B"/>
    <w:rsid w:val="00073FE3"/>
    <w:rsid w:val="00076AB2"/>
    <w:rsid w:val="00076B44"/>
    <w:rsid w:val="00081F1D"/>
    <w:rsid w:val="00084785"/>
    <w:rsid w:val="000857DA"/>
    <w:rsid w:val="00086534"/>
    <w:rsid w:val="00086DF0"/>
    <w:rsid w:val="00087C31"/>
    <w:rsid w:val="0009055A"/>
    <w:rsid w:val="00090979"/>
    <w:rsid w:val="000937CB"/>
    <w:rsid w:val="00093DA2"/>
    <w:rsid w:val="00094C2B"/>
    <w:rsid w:val="000A1086"/>
    <w:rsid w:val="000A179C"/>
    <w:rsid w:val="000A3A61"/>
    <w:rsid w:val="000A3C55"/>
    <w:rsid w:val="000A4374"/>
    <w:rsid w:val="000A45EA"/>
    <w:rsid w:val="000A5CD5"/>
    <w:rsid w:val="000A68E7"/>
    <w:rsid w:val="000B10FF"/>
    <w:rsid w:val="000B146B"/>
    <w:rsid w:val="000B305B"/>
    <w:rsid w:val="000B41D7"/>
    <w:rsid w:val="000B4D3E"/>
    <w:rsid w:val="000C193A"/>
    <w:rsid w:val="000C2227"/>
    <w:rsid w:val="000C3774"/>
    <w:rsid w:val="000C3AB1"/>
    <w:rsid w:val="000C3EB4"/>
    <w:rsid w:val="000C487D"/>
    <w:rsid w:val="000C5D50"/>
    <w:rsid w:val="000C661B"/>
    <w:rsid w:val="000C7114"/>
    <w:rsid w:val="000C73DA"/>
    <w:rsid w:val="000D0F2A"/>
    <w:rsid w:val="000D1FD9"/>
    <w:rsid w:val="000D484B"/>
    <w:rsid w:val="000D6B7F"/>
    <w:rsid w:val="000D7CE8"/>
    <w:rsid w:val="000E0A79"/>
    <w:rsid w:val="000E0AD1"/>
    <w:rsid w:val="000E0D54"/>
    <w:rsid w:val="000E2F41"/>
    <w:rsid w:val="000E326F"/>
    <w:rsid w:val="000E443B"/>
    <w:rsid w:val="000E48B5"/>
    <w:rsid w:val="000E4EDC"/>
    <w:rsid w:val="000E6AC6"/>
    <w:rsid w:val="000E75A1"/>
    <w:rsid w:val="000F21D0"/>
    <w:rsid w:val="000F2269"/>
    <w:rsid w:val="000F292B"/>
    <w:rsid w:val="000F346B"/>
    <w:rsid w:val="000F35A1"/>
    <w:rsid w:val="000F3695"/>
    <w:rsid w:val="000F3C05"/>
    <w:rsid w:val="001003B7"/>
    <w:rsid w:val="00101D13"/>
    <w:rsid w:val="00104FF9"/>
    <w:rsid w:val="00111AE0"/>
    <w:rsid w:val="00112CE3"/>
    <w:rsid w:val="0011339A"/>
    <w:rsid w:val="00114095"/>
    <w:rsid w:val="00114300"/>
    <w:rsid w:val="00115F95"/>
    <w:rsid w:val="0012077E"/>
    <w:rsid w:val="00120DF3"/>
    <w:rsid w:val="00122400"/>
    <w:rsid w:val="00123187"/>
    <w:rsid w:val="001235CD"/>
    <w:rsid w:val="00123B95"/>
    <w:rsid w:val="00125BD0"/>
    <w:rsid w:val="00125E53"/>
    <w:rsid w:val="001270B4"/>
    <w:rsid w:val="00127429"/>
    <w:rsid w:val="00127A19"/>
    <w:rsid w:val="00127B29"/>
    <w:rsid w:val="00130FA8"/>
    <w:rsid w:val="001310F7"/>
    <w:rsid w:val="00131CA4"/>
    <w:rsid w:val="00132663"/>
    <w:rsid w:val="00132667"/>
    <w:rsid w:val="00135DCF"/>
    <w:rsid w:val="0013604E"/>
    <w:rsid w:val="001370C8"/>
    <w:rsid w:val="0014396D"/>
    <w:rsid w:val="00145227"/>
    <w:rsid w:val="00151C6D"/>
    <w:rsid w:val="00153FFA"/>
    <w:rsid w:val="00157173"/>
    <w:rsid w:val="00160132"/>
    <w:rsid w:val="00161724"/>
    <w:rsid w:val="00163811"/>
    <w:rsid w:val="001642A3"/>
    <w:rsid w:val="00164861"/>
    <w:rsid w:val="00166237"/>
    <w:rsid w:val="00170010"/>
    <w:rsid w:val="00170A1D"/>
    <w:rsid w:val="00170D2A"/>
    <w:rsid w:val="001719CD"/>
    <w:rsid w:val="00171E3E"/>
    <w:rsid w:val="00173DFE"/>
    <w:rsid w:val="00175268"/>
    <w:rsid w:val="00175DAC"/>
    <w:rsid w:val="00176C3C"/>
    <w:rsid w:val="001772EC"/>
    <w:rsid w:val="0017785B"/>
    <w:rsid w:val="00182756"/>
    <w:rsid w:val="001829B4"/>
    <w:rsid w:val="00183691"/>
    <w:rsid w:val="00184645"/>
    <w:rsid w:val="001853F4"/>
    <w:rsid w:val="00185501"/>
    <w:rsid w:val="00191945"/>
    <w:rsid w:val="001927D0"/>
    <w:rsid w:val="00192E15"/>
    <w:rsid w:val="001973A1"/>
    <w:rsid w:val="001A143B"/>
    <w:rsid w:val="001A18C0"/>
    <w:rsid w:val="001A3400"/>
    <w:rsid w:val="001A3640"/>
    <w:rsid w:val="001A4126"/>
    <w:rsid w:val="001A4234"/>
    <w:rsid w:val="001A430B"/>
    <w:rsid w:val="001A66CD"/>
    <w:rsid w:val="001B072C"/>
    <w:rsid w:val="001B13B5"/>
    <w:rsid w:val="001B23EA"/>
    <w:rsid w:val="001B2FB7"/>
    <w:rsid w:val="001B42CE"/>
    <w:rsid w:val="001B5104"/>
    <w:rsid w:val="001C035F"/>
    <w:rsid w:val="001C0F61"/>
    <w:rsid w:val="001C182E"/>
    <w:rsid w:val="001C2482"/>
    <w:rsid w:val="001C4A78"/>
    <w:rsid w:val="001C6139"/>
    <w:rsid w:val="001C6371"/>
    <w:rsid w:val="001C6CA8"/>
    <w:rsid w:val="001C736D"/>
    <w:rsid w:val="001C7AF9"/>
    <w:rsid w:val="001D2311"/>
    <w:rsid w:val="001D2C0D"/>
    <w:rsid w:val="001D3596"/>
    <w:rsid w:val="001D3922"/>
    <w:rsid w:val="001D3FFA"/>
    <w:rsid w:val="001D6BFA"/>
    <w:rsid w:val="001E46E8"/>
    <w:rsid w:val="001E4C70"/>
    <w:rsid w:val="001E64AA"/>
    <w:rsid w:val="001E6F17"/>
    <w:rsid w:val="001E74B9"/>
    <w:rsid w:val="001E7AD6"/>
    <w:rsid w:val="001F095C"/>
    <w:rsid w:val="001F0A0A"/>
    <w:rsid w:val="001F19F6"/>
    <w:rsid w:val="001F1EDD"/>
    <w:rsid w:val="001F2EB7"/>
    <w:rsid w:val="001F6033"/>
    <w:rsid w:val="002003CD"/>
    <w:rsid w:val="002010BA"/>
    <w:rsid w:val="00202B75"/>
    <w:rsid w:val="002041C6"/>
    <w:rsid w:val="00204315"/>
    <w:rsid w:val="002045AE"/>
    <w:rsid w:val="00206F1B"/>
    <w:rsid w:val="00207841"/>
    <w:rsid w:val="00207A34"/>
    <w:rsid w:val="00207CA7"/>
    <w:rsid w:val="00212BA8"/>
    <w:rsid w:val="00213E77"/>
    <w:rsid w:val="00214CBC"/>
    <w:rsid w:val="00215885"/>
    <w:rsid w:val="00215C8F"/>
    <w:rsid w:val="00215D8D"/>
    <w:rsid w:val="00217C02"/>
    <w:rsid w:val="00221064"/>
    <w:rsid w:val="00221145"/>
    <w:rsid w:val="00222D97"/>
    <w:rsid w:val="00224ABE"/>
    <w:rsid w:val="00225522"/>
    <w:rsid w:val="0022645D"/>
    <w:rsid w:val="0022676C"/>
    <w:rsid w:val="00226E84"/>
    <w:rsid w:val="002324AA"/>
    <w:rsid w:val="00234EEB"/>
    <w:rsid w:val="00235700"/>
    <w:rsid w:val="00237D4D"/>
    <w:rsid w:val="002411FE"/>
    <w:rsid w:val="00241A9D"/>
    <w:rsid w:val="00241E39"/>
    <w:rsid w:val="0024282B"/>
    <w:rsid w:val="002436BE"/>
    <w:rsid w:val="00244EE4"/>
    <w:rsid w:val="00245DA2"/>
    <w:rsid w:val="0024632D"/>
    <w:rsid w:val="00250233"/>
    <w:rsid w:val="00250CD7"/>
    <w:rsid w:val="00250D60"/>
    <w:rsid w:val="002529B7"/>
    <w:rsid w:val="00252BB4"/>
    <w:rsid w:val="002542DF"/>
    <w:rsid w:val="00254DE6"/>
    <w:rsid w:val="00257331"/>
    <w:rsid w:val="00257BEC"/>
    <w:rsid w:val="002615E2"/>
    <w:rsid w:val="00261894"/>
    <w:rsid w:val="0026290A"/>
    <w:rsid w:val="00263E6D"/>
    <w:rsid w:val="00264A90"/>
    <w:rsid w:val="0026566B"/>
    <w:rsid w:val="00265B3E"/>
    <w:rsid w:val="00265D8B"/>
    <w:rsid w:val="00266076"/>
    <w:rsid w:val="00266232"/>
    <w:rsid w:val="00266D7E"/>
    <w:rsid w:val="0026716F"/>
    <w:rsid w:val="00270BBD"/>
    <w:rsid w:val="00272028"/>
    <w:rsid w:val="002724AE"/>
    <w:rsid w:val="00273D31"/>
    <w:rsid w:val="002777A8"/>
    <w:rsid w:val="0028159B"/>
    <w:rsid w:val="0028214F"/>
    <w:rsid w:val="002822FE"/>
    <w:rsid w:val="0028361B"/>
    <w:rsid w:val="002847AE"/>
    <w:rsid w:val="002857B0"/>
    <w:rsid w:val="0029085D"/>
    <w:rsid w:val="00291A5E"/>
    <w:rsid w:val="00291E6C"/>
    <w:rsid w:val="00296CF9"/>
    <w:rsid w:val="0029712C"/>
    <w:rsid w:val="0029774E"/>
    <w:rsid w:val="00297FDB"/>
    <w:rsid w:val="002A13E8"/>
    <w:rsid w:val="002A1A2D"/>
    <w:rsid w:val="002A43AB"/>
    <w:rsid w:val="002B1786"/>
    <w:rsid w:val="002B1E0D"/>
    <w:rsid w:val="002B352E"/>
    <w:rsid w:val="002B3725"/>
    <w:rsid w:val="002C12A4"/>
    <w:rsid w:val="002C1B1D"/>
    <w:rsid w:val="002C409E"/>
    <w:rsid w:val="002C4A66"/>
    <w:rsid w:val="002C51F6"/>
    <w:rsid w:val="002C5675"/>
    <w:rsid w:val="002C7025"/>
    <w:rsid w:val="002D2636"/>
    <w:rsid w:val="002D529C"/>
    <w:rsid w:val="002D5A46"/>
    <w:rsid w:val="002D6EC9"/>
    <w:rsid w:val="002D78FE"/>
    <w:rsid w:val="002E0F3B"/>
    <w:rsid w:val="002E12C3"/>
    <w:rsid w:val="002E5384"/>
    <w:rsid w:val="002E53FE"/>
    <w:rsid w:val="002E541B"/>
    <w:rsid w:val="002E6C9B"/>
    <w:rsid w:val="002E720A"/>
    <w:rsid w:val="002F066E"/>
    <w:rsid w:val="002F0CD0"/>
    <w:rsid w:val="002F0E5A"/>
    <w:rsid w:val="002F2742"/>
    <w:rsid w:val="002F397D"/>
    <w:rsid w:val="002F3EE7"/>
    <w:rsid w:val="002F47B8"/>
    <w:rsid w:val="002F48E1"/>
    <w:rsid w:val="002F52D7"/>
    <w:rsid w:val="002F5317"/>
    <w:rsid w:val="002F5C77"/>
    <w:rsid w:val="002F7C18"/>
    <w:rsid w:val="003003B7"/>
    <w:rsid w:val="003006CD"/>
    <w:rsid w:val="003019A5"/>
    <w:rsid w:val="00301F3C"/>
    <w:rsid w:val="003035D4"/>
    <w:rsid w:val="003038CE"/>
    <w:rsid w:val="00304828"/>
    <w:rsid w:val="003057E6"/>
    <w:rsid w:val="00306F73"/>
    <w:rsid w:val="00307138"/>
    <w:rsid w:val="00307833"/>
    <w:rsid w:val="00311BF1"/>
    <w:rsid w:val="00313388"/>
    <w:rsid w:val="00316458"/>
    <w:rsid w:val="00317295"/>
    <w:rsid w:val="00317906"/>
    <w:rsid w:val="00321A41"/>
    <w:rsid w:val="003220AE"/>
    <w:rsid w:val="00322326"/>
    <w:rsid w:val="0032763D"/>
    <w:rsid w:val="00332F16"/>
    <w:rsid w:val="003357A1"/>
    <w:rsid w:val="00336F17"/>
    <w:rsid w:val="003372AE"/>
    <w:rsid w:val="00340A74"/>
    <w:rsid w:val="00342DA8"/>
    <w:rsid w:val="003437EB"/>
    <w:rsid w:val="00343BDD"/>
    <w:rsid w:val="00345B55"/>
    <w:rsid w:val="003464FC"/>
    <w:rsid w:val="00350102"/>
    <w:rsid w:val="00351305"/>
    <w:rsid w:val="0035338E"/>
    <w:rsid w:val="00355ADF"/>
    <w:rsid w:val="00361C64"/>
    <w:rsid w:val="00363042"/>
    <w:rsid w:val="00363894"/>
    <w:rsid w:val="00366083"/>
    <w:rsid w:val="00370781"/>
    <w:rsid w:val="00371A51"/>
    <w:rsid w:val="00372DC2"/>
    <w:rsid w:val="00373811"/>
    <w:rsid w:val="0037485D"/>
    <w:rsid w:val="00375BB7"/>
    <w:rsid w:val="0037715C"/>
    <w:rsid w:val="003779B7"/>
    <w:rsid w:val="00382B12"/>
    <w:rsid w:val="003838F6"/>
    <w:rsid w:val="00383C6F"/>
    <w:rsid w:val="00384461"/>
    <w:rsid w:val="0038472D"/>
    <w:rsid w:val="003856C0"/>
    <w:rsid w:val="00385DFC"/>
    <w:rsid w:val="003864D9"/>
    <w:rsid w:val="00387BCC"/>
    <w:rsid w:val="00390A9F"/>
    <w:rsid w:val="003937C6"/>
    <w:rsid w:val="00396ED4"/>
    <w:rsid w:val="003A010A"/>
    <w:rsid w:val="003A04D5"/>
    <w:rsid w:val="003A1B64"/>
    <w:rsid w:val="003A21A9"/>
    <w:rsid w:val="003A26E4"/>
    <w:rsid w:val="003A3AED"/>
    <w:rsid w:val="003A4D3A"/>
    <w:rsid w:val="003A524D"/>
    <w:rsid w:val="003B03F4"/>
    <w:rsid w:val="003B3C15"/>
    <w:rsid w:val="003B4061"/>
    <w:rsid w:val="003B4208"/>
    <w:rsid w:val="003B55C9"/>
    <w:rsid w:val="003B75D4"/>
    <w:rsid w:val="003C01D7"/>
    <w:rsid w:val="003C08B0"/>
    <w:rsid w:val="003C2B48"/>
    <w:rsid w:val="003C3035"/>
    <w:rsid w:val="003C376C"/>
    <w:rsid w:val="003C383E"/>
    <w:rsid w:val="003C38AD"/>
    <w:rsid w:val="003C3F94"/>
    <w:rsid w:val="003C6CCF"/>
    <w:rsid w:val="003C7657"/>
    <w:rsid w:val="003C7C49"/>
    <w:rsid w:val="003D15F3"/>
    <w:rsid w:val="003D2BC3"/>
    <w:rsid w:val="003D3D75"/>
    <w:rsid w:val="003D508F"/>
    <w:rsid w:val="003D72E3"/>
    <w:rsid w:val="003E04D6"/>
    <w:rsid w:val="003E11D5"/>
    <w:rsid w:val="003E1AE1"/>
    <w:rsid w:val="003E2BC6"/>
    <w:rsid w:val="003E327D"/>
    <w:rsid w:val="003E3A00"/>
    <w:rsid w:val="003E4119"/>
    <w:rsid w:val="003E5A22"/>
    <w:rsid w:val="003E6608"/>
    <w:rsid w:val="003F0181"/>
    <w:rsid w:val="003F085C"/>
    <w:rsid w:val="003F129D"/>
    <w:rsid w:val="003F2041"/>
    <w:rsid w:val="003F2516"/>
    <w:rsid w:val="003F59DF"/>
    <w:rsid w:val="004007C4"/>
    <w:rsid w:val="00400C98"/>
    <w:rsid w:val="00402259"/>
    <w:rsid w:val="00403AFE"/>
    <w:rsid w:val="00404137"/>
    <w:rsid w:val="00404BA4"/>
    <w:rsid w:val="00406AAF"/>
    <w:rsid w:val="00407E42"/>
    <w:rsid w:val="00410738"/>
    <w:rsid w:val="00411710"/>
    <w:rsid w:val="00411C4C"/>
    <w:rsid w:val="00415547"/>
    <w:rsid w:val="004164F4"/>
    <w:rsid w:val="004177A4"/>
    <w:rsid w:val="00420579"/>
    <w:rsid w:val="004264F2"/>
    <w:rsid w:val="00427B53"/>
    <w:rsid w:val="00430387"/>
    <w:rsid w:val="0043224E"/>
    <w:rsid w:val="00434E07"/>
    <w:rsid w:val="004350F6"/>
    <w:rsid w:val="004357FF"/>
    <w:rsid w:val="00435BC1"/>
    <w:rsid w:val="004364E9"/>
    <w:rsid w:val="00436BE4"/>
    <w:rsid w:val="00436EF6"/>
    <w:rsid w:val="00437D41"/>
    <w:rsid w:val="00440DB8"/>
    <w:rsid w:val="00440EF0"/>
    <w:rsid w:val="004432FA"/>
    <w:rsid w:val="004474EC"/>
    <w:rsid w:val="00447630"/>
    <w:rsid w:val="00447934"/>
    <w:rsid w:val="004500B2"/>
    <w:rsid w:val="00450A05"/>
    <w:rsid w:val="00450D1A"/>
    <w:rsid w:val="00452D53"/>
    <w:rsid w:val="00453D3E"/>
    <w:rsid w:val="004540C4"/>
    <w:rsid w:val="00455130"/>
    <w:rsid w:val="00456D85"/>
    <w:rsid w:val="00457C37"/>
    <w:rsid w:val="00460CCB"/>
    <w:rsid w:val="004612AE"/>
    <w:rsid w:val="00462CF2"/>
    <w:rsid w:val="00463DBF"/>
    <w:rsid w:val="00464907"/>
    <w:rsid w:val="00465732"/>
    <w:rsid w:val="00465D6D"/>
    <w:rsid w:val="00467069"/>
    <w:rsid w:val="0046765A"/>
    <w:rsid w:val="004727A1"/>
    <w:rsid w:val="00474687"/>
    <w:rsid w:val="00474BF0"/>
    <w:rsid w:val="00475BA2"/>
    <w:rsid w:val="004762AC"/>
    <w:rsid w:val="00476CAD"/>
    <w:rsid w:val="0047753E"/>
    <w:rsid w:val="00480498"/>
    <w:rsid w:val="00480AB6"/>
    <w:rsid w:val="00481FFB"/>
    <w:rsid w:val="004821F0"/>
    <w:rsid w:val="00482297"/>
    <w:rsid w:val="00483385"/>
    <w:rsid w:val="00484713"/>
    <w:rsid w:val="00485FA2"/>
    <w:rsid w:val="00487839"/>
    <w:rsid w:val="00487A4E"/>
    <w:rsid w:val="00490660"/>
    <w:rsid w:val="00490A20"/>
    <w:rsid w:val="004913BC"/>
    <w:rsid w:val="00491676"/>
    <w:rsid w:val="00492F87"/>
    <w:rsid w:val="004932DB"/>
    <w:rsid w:val="00493A7B"/>
    <w:rsid w:val="0049460E"/>
    <w:rsid w:val="00494D80"/>
    <w:rsid w:val="00496A25"/>
    <w:rsid w:val="004A19D5"/>
    <w:rsid w:val="004A1F3B"/>
    <w:rsid w:val="004A28CF"/>
    <w:rsid w:val="004A4647"/>
    <w:rsid w:val="004A46C4"/>
    <w:rsid w:val="004A5651"/>
    <w:rsid w:val="004A61F3"/>
    <w:rsid w:val="004A6EA5"/>
    <w:rsid w:val="004A70F5"/>
    <w:rsid w:val="004B07E4"/>
    <w:rsid w:val="004B0847"/>
    <w:rsid w:val="004B164E"/>
    <w:rsid w:val="004B2BCF"/>
    <w:rsid w:val="004B3249"/>
    <w:rsid w:val="004B447E"/>
    <w:rsid w:val="004B4F65"/>
    <w:rsid w:val="004B503D"/>
    <w:rsid w:val="004B53EE"/>
    <w:rsid w:val="004B762A"/>
    <w:rsid w:val="004C505C"/>
    <w:rsid w:val="004C6530"/>
    <w:rsid w:val="004D0939"/>
    <w:rsid w:val="004D0B50"/>
    <w:rsid w:val="004D0BF0"/>
    <w:rsid w:val="004D11B6"/>
    <w:rsid w:val="004D1A78"/>
    <w:rsid w:val="004D6136"/>
    <w:rsid w:val="004D6395"/>
    <w:rsid w:val="004D77EA"/>
    <w:rsid w:val="004E0603"/>
    <w:rsid w:val="004E32B5"/>
    <w:rsid w:val="004E4CE2"/>
    <w:rsid w:val="004F1BC0"/>
    <w:rsid w:val="004F2D74"/>
    <w:rsid w:val="004F3F29"/>
    <w:rsid w:val="004F50BF"/>
    <w:rsid w:val="004F5484"/>
    <w:rsid w:val="004F767E"/>
    <w:rsid w:val="004F79A9"/>
    <w:rsid w:val="004F7AA8"/>
    <w:rsid w:val="00500D52"/>
    <w:rsid w:val="0050155D"/>
    <w:rsid w:val="00502B23"/>
    <w:rsid w:val="00503988"/>
    <w:rsid w:val="00504356"/>
    <w:rsid w:val="00505C28"/>
    <w:rsid w:val="00507298"/>
    <w:rsid w:val="00507470"/>
    <w:rsid w:val="005075A8"/>
    <w:rsid w:val="0050778B"/>
    <w:rsid w:val="00507FF1"/>
    <w:rsid w:val="0051017D"/>
    <w:rsid w:val="0051082E"/>
    <w:rsid w:val="005129D4"/>
    <w:rsid w:val="0051386D"/>
    <w:rsid w:val="005156E0"/>
    <w:rsid w:val="00515B37"/>
    <w:rsid w:val="00515EAB"/>
    <w:rsid w:val="005172EB"/>
    <w:rsid w:val="005200BA"/>
    <w:rsid w:val="005211EC"/>
    <w:rsid w:val="00522FEE"/>
    <w:rsid w:val="00525925"/>
    <w:rsid w:val="005259F8"/>
    <w:rsid w:val="00526F16"/>
    <w:rsid w:val="0053173C"/>
    <w:rsid w:val="0053217D"/>
    <w:rsid w:val="005329D0"/>
    <w:rsid w:val="00532F1D"/>
    <w:rsid w:val="005352EF"/>
    <w:rsid w:val="00536170"/>
    <w:rsid w:val="005367BA"/>
    <w:rsid w:val="00536B72"/>
    <w:rsid w:val="00536CC8"/>
    <w:rsid w:val="00536E56"/>
    <w:rsid w:val="00537878"/>
    <w:rsid w:val="0053788E"/>
    <w:rsid w:val="00540C31"/>
    <w:rsid w:val="00540E7A"/>
    <w:rsid w:val="00544281"/>
    <w:rsid w:val="0054493E"/>
    <w:rsid w:val="00544B0D"/>
    <w:rsid w:val="00546DE8"/>
    <w:rsid w:val="005477FA"/>
    <w:rsid w:val="00547846"/>
    <w:rsid w:val="00551468"/>
    <w:rsid w:val="0055177A"/>
    <w:rsid w:val="0055438D"/>
    <w:rsid w:val="005545A8"/>
    <w:rsid w:val="00554F2E"/>
    <w:rsid w:val="0055628F"/>
    <w:rsid w:val="005611D0"/>
    <w:rsid w:val="00561309"/>
    <w:rsid w:val="0056295D"/>
    <w:rsid w:val="00562CA2"/>
    <w:rsid w:val="0056345A"/>
    <w:rsid w:val="005638A8"/>
    <w:rsid w:val="00565B3D"/>
    <w:rsid w:val="0056703F"/>
    <w:rsid w:val="00567F12"/>
    <w:rsid w:val="00570216"/>
    <w:rsid w:val="005719C6"/>
    <w:rsid w:val="00573371"/>
    <w:rsid w:val="00574439"/>
    <w:rsid w:val="00574AE9"/>
    <w:rsid w:val="00575DC4"/>
    <w:rsid w:val="00575E92"/>
    <w:rsid w:val="00576B61"/>
    <w:rsid w:val="0057717C"/>
    <w:rsid w:val="00577B13"/>
    <w:rsid w:val="00577CDC"/>
    <w:rsid w:val="00577F6B"/>
    <w:rsid w:val="005801F5"/>
    <w:rsid w:val="005806F6"/>
    <w:rsid w:val="00581343"/>
    <w:rsid w:val="00581435"/>
    <w:rsid w:val="00581A3C"/>
    <w:rsid w:val="00582A47"/>
    <w:rsid w:val="00583ACA"/>
    <w:rsid w:val="00583FE3"/>
    <w:rsid w:val="00585345"/>
    <w:rsid w:val="0059064F"/>
    <w:rsid w:val="00590C46"/>
    <w:rsid w:val="00590F3E"/>
    <w:rsid w:val="0059376F"/>
    <w:rsid w:val="00593FB7"/>
    <w:rsid w:val="005957AC"/>
    <w:rsid w:val="0059660C"/>
    <w:rsid w:val="005A1489"/>
    <w:rsid w:val="005A1921"/>
    <w:rsid w:val="005A2DE1"/>
    <w:rsid w:val="005A3226"/>
    <w:rsid w:val="005A395D"/>
    <w:rsid w:val="005A53A6"/>
    <w:rsid w:val="005B0EF1"/>
    <w:rsid w:val="005B10F2"/>
    <w:rsid w:val="005B3312"/>
    <w:rsid w:val="005B4816"/>
    <w:rsid w:val="005B4987"/>
    <w:rsid w:val="005B4C65"/>
    <w:rsid w:val="005B51A6"/>
    <w:rsid w:val="005B7590"/>
    <w:rsid w:val="005B7F6A"/>
    <w:rsid w:val="005C1DE2"/>
    <w:rsid w:val="005C2AE0"/>
    <w:rsid w:val="005C36D3"/>
    <w:rsid w:val="005C37E5"/>
    <w:rsid w:val="005C3C7D"/>
    <w:rsid w:val="005C58DB"/>
    <w:rsid w:val="005C5A78"/>
    <w:rsid w:val="005C680B"/>
    <w:rsid w:val="005C697E"/>
    <w:rsid w:val="005D23B0"/>
    <w:rsid w:val="005D5C13"/>
    <w:rsid w:val="005D7288"/>
    <w:rsid w:val="005D7D74"/>
    <w:rsid w:val="005E2EB5"/>
    <w:rsid w:val="005E545A"/>
    <w:rsid w:val="005E5866"/>
    <w:rsid w:val="005F181E"/>
    <w:rsid w:val="005F29D4"/>
    <w:rsid w:val="005F2FD1"/>
    <w:rsid w:val="005F3188"/>
    <w:rsid w:val="005F5DCB"/>
    <w:rsid w:val="005F644B"/>
    <w:rsid w:val="005F6AD5"/>
    <w:rsid w:val="005F7A83"/>
    <w:rsid w:val="005F7C2A"/>
    <w:rsid w:val="005F7D69"/>
    <w:rsid w:val="0060262A"/>
    <w:rsid w:val="00602659"/>
    <w:rsid w:val="0060431E"/>
    <w:rsid w:val="006043CC"/>
    <w:rsid w:val="0060453A"/>
    <w:rsid w:val="006046DC"/>
    <w:rsid w:val="00604769"/>
    <w:rsid w:val="006055F5"/>
    <w:rsid w:val="006063D1"/>
    <w:rsid w:val="00611400"/>
    <w:rsid w:val="00612297"/>
    <w:rsid w:val="00612E81"/>
    <w:rsid w:val="00614910"/>
    <w:rsid w:val="00614D2D"/>
    <w:rsid w:val="00615C0D"/>
    <w:rsid w:val="00616F78"/>
    <w:rsid w:val="006171E3"/>
    <w:rsid w:val="0061786C"/>
    <w:rsid w:val="00622B8E"/>
    <w:rsid w:val="00624C6C"/>
    <w:rsid w:val="006302F7"/>
    <w:rsid w:val="00630398"/>
    <w:rsid w:val="00630432"/>
    <w:rsid w:val="00630DDB"/>
    <w:rsid w:val="00631576"/>
    <w:rsid w:val="00631D8F"/>
    <w:rsid w:val="00631F25"/>
    <w:rsid w:val="00633B94"/>
    <w:rsid w:val="00634375"/>
    <w:rsid w:val="00634469"/>
    <w:rsid w:val="00635F17"/>
    <w:rsid w:val="00636582"/>
    <w:rsid w:val="00636BC2"/>
    <w:rsid w:val="00636BE8"/>
    <w:rsid w:val="00636DC9"/>
    <w:rsid w:val="00637B67"/>
    <w:rsid w:val="00640A90"/>
    <w:rsid w:val="00641BA4"/>
    <w:rsid w:val="006470BC"/>
    <w:rsid w:val="00651E88"/>
    <w:rsid w:val="00651F3C"/>
    <w:rsid w:val="00660019"/>
    <w:rsid w:val="00663095"/>
    <w:rsid w:val="006652C5"/>
    <w:rsid w:val="00665FBB"/>
    <w:rsid w:val="00666C06"/>
    <w:rsid w:val="00667CED"/>
    <w:rsid w:val="00667E60"/>
    <w:rsid w:val="00673575"/>
    <w:rsid w:val="0067505B"/>
    <w:rsid w:val="00675479"/>
    <w:rsid w:val="00676735"/>
    <w:rsid w:val="00681C01"/>
    <w:rsid w:val="006841B3"/>
    <w:rsid w:val="00685925"/>
    <w:rsid w:val="00685DE8"/>
    <w:rsid w:val="00692B67"/>
    <w:rsid w:val="00695585"/>
    <w:rsid w:val="00696C6C"/>
    <w:rsid w:val="006A027E"/>
    <w:rsid w:val="006A0DA8"/>
    <w:rsid w:val="006A260A"/>
    <w:rsid w:val="006A79E1"/>
    <w:rsid w:val="006B09A1"/>
    <w:rsid w:val="006B1E7A"/>
    <w:rsid w:val="006B3B21"/>
    <w:rsid w:val="006B55D1"/>
    <w:rsid w:val="006B5FC0"/>
    <w:rsid w:val="006B695E"/>
    <w:rsid w:val="006B7E65"/>
    <w:rsid w:val="006C0CED"/>
    <w:rsid w:val="006C155A"/>
    <w:rsid w:val="006C239D"/>
    <w:rsid w:val="006C3F6E"/>
    <w:rsid w:val="006C6E48"/>
    <w:rsid w:val="006D12C3"/>
    <w:rsid w:val="006D17B8"/>
    <w:rsid w:val="006D2D4D"/>
    <w:rsid w:val="006D375D"/>
    <w:rsid w:val="006D3995"/>
    <w:rsid w:val="006D3A4D"/>
    <w:rsid w:val="006D3F08"/>
    <w:rsid w:val="006D417F"/>
    <w:rsid w:val="006D46E9"/>
    <w:rsid w:val="006D5479"/>
    <w:rsid w:val="006D56CF"/>
    <w:rsid w:val="006D6EDB"/>
    <w:rsid w:val="006E01E2"/>
    <w:rsid w:val="006E02EB"/>
    <w:rsid w:val="006E0393"/>
    <w:rsid w:val="006E1C9A"/>
    <w:rsid w:val="006E3919"/>
    <w:rsid w:val="006E3D42"/>
    <w:rsid w:val="006E67D4"/>
    <w:rsid w:val="006E781E"/>
    <w:rsid w:val="006F19AA"/>
    <w:rsid w:val="006F24C9"/>
    <w:rsid w:val="006F2512"/>
    <w:rsid w:val="006F27D1"/>
    <w:rsid w:val="006F2A67"/>
    <w:rsid w:val="006F324C"/>
    <w:rsid w:val="006F41B0"/>
    <w:rsid w:val="006F55F8"/>
    <w:rsid w:val="006F59E9"/>
    <w:rsid w:val="006F6501"/>
    <w:rsid w:val="00700DC5"/>
    <w:rsid w:val="00701BF9"/>
    <w:rsid w:val="00702818"/>
    <w:rsid w:val="00702B53"/>
    <w:rsid w:val="0070408B"/>
    <w:rsid w:val="00705A94"/>
    <w:rsid w:val="00706808"/>
    <w:rsid w:val="00707143"/>
    <w:rsid w:val="00707492"/>
    <w:rsid w:val="00707A00"/>
    <w:rsid w:val="00710DBD"/>
    <w:rsid w:val="00711A8E"/>
    <w:rsid w:val="00712F3D"/>
    <w:rsid w:val="0071445B"/>
    <w:rsid w:val="0071485F"/>
    <w:rsid w:val="00714B9F"/>
    <w:rsid w:val="0072093C"/>
    <w:rsid w:val="00721DC2"/>
    <w:rsid w:val="007258B7"/>
    <w:rsid w:val="00727129"/>
    <w:rsid w:val="00733A77"/>
    <w:rsid w:val="00736630"/>
    <w:rsid w:val="007367C6"/>
    <w:rsid w:val="007379B9"/>
    <w:rsid w:val="00737C54"/>
    <w:rsid w:val="007401BF"/>
    <w:rsid w:val="007412BB"/>
    <w:rsid w:val="00741AC6"/>
    <w:rsid w:val="00741D89"/>
    <w:rsid w:val="00741FAC"/>
    <w:rsid w:val="007420F2"/>
    <w:rsid w:val="00743DAD"/>
    <w:rsid w:val="00745327"/>
    <w:rsid w:val="00745362"/>
    <w:rsid w:val="0074596A"/>
    <w:rsid w:val="00745EF2"/>
    <w:rsid w:val="00747446"/>
    <w:rsid w:val="00747994"/>
    <w:rsid w:val="00750B94"/>
    <w:rsid w:val="00753035"/>
    <w:rsid w:val="007534A1"/>
    <w:rsid w:val="007545A8"/>
    <w:rsid w:val="00756081"/>
    <w:rsid w:val="007565D0"/>
    <w:rsid w:val="00756771"/>
    <w:rsid w:val="007576D2"/>
    <w:rsid w:val="00760847"/>
    <w:rsid w:val="007664A6"/>
    <w:rsid w:val="00767032"/>
    <w:rsid w:val="0076745A"/>
    <w:rsid w:val="00773B7C"/>
    <w:rsid w:val="00774850"/>
    <w:rsid w:val="007808E9"/>
    <w:rsid w:val="00780FCC"/>
    <w:rsid w:val="00782255"/>
    <w:rsid w:val="00782328"/>
    <w:rsid w:val="0078423F"/>
    <w:rsid w:val="0078469D"/>
    <w:rsid w:val="00784CD0"/>
    <w:rsid w:val="00784DE9"/>
    <w:rsid w:val="007862E8"/>
    <w:rsid w:val="00786D0E"/>
    <w:rsid w:val="00787F96"/>
    <w:rsid w:val="0079024C"/>
    <w:rsid w:val="007905E0"/>
    <w:rsid w:val="00791344"/>
    <w:rsid w:val="00793BEC"/>
    <w:rsid w:val="00793C5F"/>
    <w:rsid w:val="0079536F"/>
    <w:rsid w:val="00795456"/>
    <w:rsid w:val="00797E43"/>
    <w:rsid w:val="00797E56"/>
    <w:rsid w:val="007A1135"/>
    <w:rsid w:val="007A144C"/>
    <w:rsid w:val="007A1830"/>
    <w:rsid w:val="007A25FD"/>
    <w:rsid w:val="007A3B1F"/>
    <w:rsid w:val="007A4FD8"/>
    <w:rsid w:val="007A68BC"/>
    <w:rsid w:val="007A68C6"/>
    <w:rsid w:val="007A759D"/>
    <w:rsid w:val="007B1749"/>
    <w:rsid w:val="007B228D"/>
    <w:rsid w:val="007B31B8"/>
    <w:rsid w:val="007B4539"/>
    <w:rsid w:val="007B4F9F"/>
    <w:rsid w:val="007B52E5"/>
    <w:rsid w:val="007B6CFB"/>
    <w:rsid w:val="007C1396"/>
    <w:rsid w:val="007C1E99"/>
    <w:rsid w:val="007C1EF4"/>
    <w:rsid w:val="007C2A68"/>
    <w:rsid w:val="007C4134"/>
    <w:rsid w:val="007C4D11"/>
    <w:rsid w:val="007C53BE"/>
    <w:rsid w:val="007C5855"/>
    <w:rsid w:val="007C64D0"/>
    <w:rsid w:val="007D20E2"/>
    <w:rsid w:val="007D25FE"/>
    <w:rsid w:val="007D3883"/>
    <w:rsid w:val="007D3E5B"/>
    <w:rsid w:val="007D481D"/>
    <w:rsid w:val="007D665A"/>
    <w:rsid w:val="007D6C34"/>
    <w:rsid w:val="007E04FD"/>
    <w:rsid w:val="007E0D7A"/>
    <w:rsid w:val="007E0DD2"/>
    <w:rsid w:val="007E1725"/>
    <w:rsid w:val="007E3B5D"/>
    <w:rsid w:val="007E3CBD"/>
    <w:rsid w:val="007E4E53"/>
    <w:rsid w:val="007E64E0"/>
    <w:rsid w:val="007E71B4"/>
    <w:rsid w:val="007E7C10"/>
    <w:rsid w:val="007E7C96"/>
    <w:rsid w:val="007F0B9E"/>
    <w:rsid w:val="007F1A6D"/>
    <w:rsid w:val="007F26CE"/>
    <w:rsid w:val="007F3D3A"/>
    <w:rsid w:val="007F6BC2"/>
    <w:rsid w:val="007F7E39"/>
    <w:rsid w:val="008009EF"/>
    <w:rsid w:val="0080145B"/>
    <w:rsid w:val="00802507"/>
    <w:rsid w:val="00813265"/>
    <w:rsid w:val="0081476F"/>
    <w:rsid w:val="00814E79"/>
    <w:rsid w:val="008157CB"/>
    <w:rsid w:val="00815F0E"/>
    <w:rsid w:val="00816B29"/>
    <w:rsid w:val="00816C58"/>
    <w:rsid w:val="008177FE"/>
    <w:rsid w:val="00820A39"/>
    <w:rsid w:val="00821CA0"/>
    <w:rsid w:val="00824AD4"/>
    <w:rsid w:val="00826480"/>
    <w:rsid w:val="00826FE7"/>
    <w:rsid w:val="00827394"/>
    <w:rsid w:val="00832370"/>
    <w:rsid w:val="00832B72"/>
    <w:rsid w:val="00833AA5"/>
    <w:rsid w:val="00835ADC"/>
    <w:rsid w:val="00835B19"/>
    <w:rsid w:val="00835E3B"/>
    <w:rsid w:val="00836288"/>
    <w:rsid w:val="0083662F"/>
    <w:rsid w:val="00840F42"/>
    <w:rsid w:val="008454E7"/>
    <w:rsid w:val="00845954"/>
    <w:rsid w:val="008470D2"/>
    <w:rsid w:val="0084730C"/>
    <w:rsid w:val="008505AF"/>
    <w:rsid w:val="008505C4"/>
    <w:rsid w:val="008512C9"/>
    <w:rsid w:val="008527C3"/>
    <w:rsid w:val="0085397D"/>
    <w:rsid w:val="00855518"/>
    <w:rsid w:val="008605CA"/>
    <w:rsid w:val="00860C87"/>
    <w:rsid w:val="0086117F"/>
    <w:rsid w:val="008614AC"/>
    <w:rsid w:val="00863D1F"/>
    <w:rsid w:val="00863FBA"/>
    <w:rsid w:val="00864748"/>
    <w:rsid w:val="00865892"/>
    <w:rsid w:val="00865AA0"/>
    <w:rsid w:val="00865C94"/>
    <w:rsid w:val="00867D18"/>
    <w:rsid w:val="00867D63"/>
    <w:rsid w:val="00871190"/>
    <w:rsid w:val="00871554"/>
    <w:rsid w:val="00873498"/>
    <w:rsid w:val="0087591B"/>
    <w:rsid w:val="00875F3D"/>
    <w:rsid w:val="00876926"/>
    <w:rsid w:val="00876EE6"/>
    <w:rsid w:val="00880C3F"/>
    <w:rsid w:val="0088449E"/>
    <w:rsid w:val="00884969"/>
    <w:rsid w:val="00885025"/>
    <w:rsid w:val="008907A8"/>
    <w:rsid w:val="00894F0E"/>
    <w:rsid w:val="00896089"/>
    <w:rsid w:val="008A17DA"/>
    <w:rsid w:val="008A3044"/>
    <w:rsid w:val="008A6A21"/>
    <w:rsid w:val="008A6D8C"/>
    <w:rsid w:val="008B2BCE"/>
    <w:rsid w:val="008B3160"/>
    <w:rsid w:val="008B5A93"/>
    <w:rsid w:val="008C0681"/>
    <w:rsid w:val="008C2488"/>
    <w:rsid w:val="008C3247"/>
    <w:rsid w:val="008C412D"/>
    <w:rsid w:val="008C4ECA"/>
    <w:rsid w:val="008C50A9"/>
    <w:rsid w:val="008C522A"/>
    <w:rsid w:val="008C6D88"/>
    <w:rsid w:val="008C6EB6"/>
    <w:rsid w:val="008C70D0"/>
    <w:rsid w:val="008C74B9"/>
    <w:rsid w:val="008D064A"/>
    <w:rsid w:val="008D068A"/>
    <w:rsid w:val="008D0EDA"/>
    <w:rsid w:val="008D2CDE"/>
    <w:rsid w:val="008D3CD0"/>
    <w:rsid w:val="008D4AD8"/>
    <w:rsid w:val="008D5907"/>
    <w:rsid w:val="008D7200"/>
    <w:rsid w:val="008E006A"/>
    <w:rsid w:val="008E12B6"/>
    <w:rsid w:val="008E1EF4"/>
    <w:rsid w:val="008E639E"/>
    <w:rsid w:val="008F069D"/>
    <w:rsid w:val="008F1B53"/>
    <w:rsid w:val="008F32AC"/>
    <w:rsid w:val="008F3D8E"/>
    <w:rsid w:val="00900156"/>
    <w:rsid w:val="009004DE"/>
    <w:rsid w:val="0090077B"/>
    <w:rsid w:val="00901BEB"/>
    <w:rsid w:val="009052F6"/>
    <w:rsid w:val="00905A70"/>
    <w:rsid w:val="00905C89"/>
    <w:rsid w:val="00907D21"/>
    <w:rsid w:val="00910C00"/>
    <w:rsid w:val="009110E0"/>
    <w:rsid w:val="009114AD"/>
    <w:rsid w:val="00911BBB"/>
    <w:rsid w:val="009132D4"/>
    <w:rsid w:val="009164F2"/>
    <w:rsid w:val="009178CA"/>
    <w:rsid w:val="00917F8C"/>
    <w:rsid w:val="009203E8"/>
    <w:rsid w:val="00920FFD"/>
    <w:rsid w:val="00922DAD"/>
    <w:rsid w:val="009235BA"/>
    <w:rsid w:val="00926AFF"/>
    <w:rsid w:val="0093022A"/>
    <w:rsid w:val="00930368"/>
    <w:rsid w:val="00930CB0"/>
    <w:rsid w:val="00932E8D"/>
    <w:rsid w:val="00933676"/>
    <w:rsid w:val="00933884"/>
    <w:rsid w:val="009356E8"/>
    <w:rsid w:val="00940543"/>
    <w:rsid w:val="009419F5"/>
    <w:rsid w:val="00942CB7"/>
    <w:rsid w:val="00942CDB"/>
    <w:rsid w:val="00943AF9"/>
    <w:rsid w:val="00944098"/>
    <w:rsid w:val="0094672E"/>
    <w:rsid w:val="009513D5"/>
    <w:rsid w:val="0095367D"/>
    <w:rsid w:val="00957B1F"/>
    <w:rsid w:val="00960613"/>
    <w:rsid w:val="00960C7F"/>
    <w:rsid w:val="00961C03"/>
    <w:rsid w:val="009669D3"/>
    <w:rsid w:val="00966C00"/>
    <w:rsid w:val="00966F62"/>
    <w:rsid w:val="009673E9"/>
    <w:rsid w:val="00967C9B"/>
    <w:rsid w:val="00971D46"/>
    <w:rsid w:val="00973315"/>
    <w:rsid w:val="00973E6B"/>
    <w:rsid w:val="0097416A"/>
    <w:rsid w:val="00975F54"/>
    <w:rsid w:val="009823AB"/>
    <w:rsid w:val="009836B4"/>
    <w:rsid w:val="009852CF"/>
    <w:rsid w:val="00985D22"/>
    <w:rsid w:val="00991B05"/>
    <w:rsid w:val="00992021"/>
    <w:rsid w:val="00993D19"/>
    <w:rsid w:val="00994B3A"/>
    <w:rsid w:val="00995E99"/>
    <w:rsid w:val="009A22C2"/>
    <w:rsid w:val="009A2FEF"/>
    <w:rsid w:val="009A337D"/>
    <w:rsid w:val="009A4001"/>
    <w:rsid w:val="009A40D4"/>
    <w:rsid w:val="009A4868"/>
    <w:rsid w:val="009A5EC2"/>
    <w:rsid w:val="009B05A7"/>
    <w:rsid w:val="009B05F2"/>
    <w:rsid w:val="009B27F0"/>
    <w:rsid w:val="009B405C"/>
    <w:rsid w:val="009B6AE9"/>
    <w:rsid w:val="009C0148"/>
    <w:rsid w:val="009C1852"/>
    <w:rsid w:val="009C423C"/>
    <w:rsid w:val="009C4C2F"/>
    <w:rsid w:val="009C66A8"/>
    <w:rsid w:val="009C7367"/>
    <w:rsid w:val="009D00D8"/>
    <w:rsid w:val="009D097A"/>
    <w:rsid w:val="009D13D6"/>
    <w:rsid w:val="009D2A05"/>
    <w:rsid w:val="009D3AFA"/>
    <w:rsid w:val="009D3C1A"/>
    <w:rsid w:val="009D3DB0"/>
    <w:rsid w:val="009D468A"/>
    <w:rsid w:val="009D4779"/>
    <w:rsid w:val="009D502D"/>
    <w:rsid w:val="009E0575"/>
    <w:rsid w:val="009E124A"/>
    <w:rsid w:val="009E207B"/>
    <w:rsid w:val="009E2D2E"/>
    <w:rsid w:val="009E3355"/>
    <w:rsid w:val="009E60E0"/>
    <w:rsid w:val="009E60FE"/>
    <w:rsid w:val="009E6408"/>
    <w:rsid w:val="009E6A51"/>
    <w:rsid w:val="009E702C"/>
    <w:rsid w:val="009F2A02"/>
    <w:rsid w:val="009F5B07"/>
    <w:rsid w:val="009F5CEE"/>
    <w:rsid w:val="009F615E"/>
    <w:rsid w:val="009F7158"/>
    <w:rsid w:val="00A00F2B"/>
    <w:rsid w:val="00A04D92"/>
    <w:rsid w:val="00A05A0E"/>
    <w:rsid w:val="00A061A2"/>
    <w:rsid w:val="00A0759B"/>
    <w:rsid w:val="00A11292"/>
    <w:rsid w:val="00A165B8"/>
    <w:rsid w:val="00A23DF3"/>
    <w:rsid w:val="00A24E4A"/>
    <w:rsid w:val="00A2585C"/>
    <w:rsid w:val="00A30A72"/>
    <w:rsid w:val="00A312EA"/>
    <w:rsid w:val="00A332C3"/>
    <w:rsid w:val="00A34B89"/>
    <w:rsid w:val="00A3685F"/>
    <w:rsid w:val="00A4034B"/>
    <w:rsid w:val="00A4112A"/>
    <w:rsid w:val="00A42F1C"/>
    <w:rsid w:val="00A44606"/>
    <w:rsid w:val="00A44676"/>
    <w:rsid w:val="00A51EA0"/>
    <w:rsid w:val="00A51F2C"/>
    <w:rsid w:val="00A521F3"/>
    <w:rsid w:val="00A53128"/>
    <w:rsid w:val="00A549E4"/>
    <w:rsid w:val="00A55088"/>
    <w:rsid w:val="00A55136"/>
    <w:rsid w:val="00A55656"/>
    <w:rsid w:val="00A55C18"/>
    <w:rsid w:val="00A56197"/>
    <w:rsid w:val="00A56625"/>
    <w:rsid w:val="00A57E3F"/>
    <w:rsid w:val="00A57F54"/>
    <w:rsid w:val="00A6029C"/>
    <w:rsid w:val="00A616B6"/>
    <w:rsid w:val="00A627E4"/>
    <w:rsid w:val="00A708A9"/>
    <w:rsid w:val="00A71FA8"/>
    <w:rsid w:val="00A74F3E"/>
    <w:rsid w:val="00A7658F"/>
    <w:rsid w:val="00A77D1E"/>
    <w:rsid w:val="00A80175"/>
    <w:rsid w:val="00A80DCF"/>
    <w:rsid w:val="00A813EC"/>
    <w:rsid w:val="00A81732"/>
    <w:rsid w:val="00A82045"/>
    <w:rsid w:val="00A8213D"/>
    <w:rsid w:val="00A82654"/>
    <w:rsid w:val="00A83A6F"/>
    <w:rsid w:val="00A87921"/>
    <w:rsid w:val="00A87B10"/>
    <w:rsid w:val="00A903DD"/>
    <w:rsid w:val="00A95B8C"/>
    <w:rsid w:val="00AA102E"/>
    <w:rsid w:val="00AA1BBC"/>
    <w:rsid w:val="00AA49E0"/>
    <w:rsid w:val="00AA74C1"/>
    <w:rsid w:val="00AB0C9B"/>
    <w:rsid w:val="00AB1545"/>
    <w:rsid w:val="00AB1893"/>
    <w:rsid w:val="00AB2C5C"/>
    <w:rsid w:val="00AB5CFF"/>
    <w:rsid w:val="00AB5DD5"/>
    <w:rsid w:val="00AB6015"/>
    <w:rsid w:val="00AB71CC"/>
    <w:rsid w:val="00AC27BF"/>
    <w:rsid w:val="00AC32F3"/>
    <w:rsid w:val="00AC3615"/>
    <w:rsid w:val="00AC4E32"/>
    <w:rsid w:val="00AC52C6"/>
    <w:rsid w:val="00AC5844"/>
    <w:rsid w:val="00AC680E"/>
    <w:rsid w:val="00AC6FF6"/>
    <w:rsid w:val="00AD170C"/>
    <w:rsid w:val="00AD176E"/>
    <w:rsid w:val="00AD2D9F"/>
    <w:rsid w:val="00AD30F8"/>
    <w:rsid w:val="00AD3506"/>
    <w:rsid w:val="00AD3759"/>
    <w:rsid w:val="00AD4511"/>
    <w:rsid w:val="00AD679E"/>
    <w:rsid w:val="00AD73F5"/>
    <w:rsid w:val="00AE0168"/>
    <w:rsid w:val="00AE3355"/>
    <w:rsid w:val="00AE5250"/>
    <w:rsid w:val="00AE5E11"/>
    <w:rsid w:val="00AE5E76"/>
    <w:rsid w:val="00AE61FF"/>
    <w:rsid w:val="00AE6C9D"/>
    <w:rsid w:val="00AE7437"/>
    <w:rsid w:val="00AE7D23"/>
    <w:rsid w:val="00AF22C8"/>
    <w:rsid w:val="00AF2CB2"/>
    <w:rsid w:val="00AF3311"/>
    <w:rsid w:val="00AF3A71"/>
    <w:rsid w:val="00AF4413"/>
    <w:rsid w:val="00AF4BB9"/>
    <w:rsid w:val="00AF6D31"/>
    <w:rsid w:val="00AF6FEE"/>
    <w:rsid w:val="00AF701B"/>
    <w:rsid w:val="00B009A2"/>
    <w:rsid w:val="00B01C38"/>
    <w:rsid w:val="00B031FC"/>
    <w:rsid w:val="00B03B47"/>
    <w:rsid w:val="00B05188"/>
    <w:rsid w:val="00B06D90"/>
    <w:rsid w:val="00B128D6"/>
    <w:rsid w:val="00B2034D"/>
    <w:rsid w:val="00B20C74"/>
    <w:rsid w:val="00B21476"/>
    <w:rsid w:val="00B217CD"/>
    <w:rsid w:val="00B21D53"/>
    <w:rsid w:val="00B22165"/>
    <w:rsid w:val="00B23403"/>
    <w:rsid w:val="00B25542"/>
    <w:rsid w:val="00B25B0A"/>
    <w:rsid w:val="00B277BD"/>
    <w:rsid w:val="00B32900"/>
    <w:rsid w:val="00B35140"/>
    <w:rsid w:val="00B357F6"/>
    <w:rsid w:val="00B36643"/>
    <w:rsid w:val="00B36F9D"/>
    <w:rsid w:val="00B379AA"/>
    <w:rsid w:val="00B40EE5"/>
    <w:rsid w:val="00B40FE8"/>
    <w:rsid w:val="00B42388"/>
    <w:rsid w:val="00B429C0"/>
    <w:rsid w:val="00B43D60"/>
    <w:rsid w:val="00B43F93"/>
    <w:rsid w:val="00B44BD4"/>
    <w:rsid w:val="00B44C7D"/>
    <w:rsid w:val="00B4778A"/>
    <w:rsid w:val="00B478D1"/>
    <w:rsid w:val="00B47B3F"/>
    <w:rsid w:val="00B513D2"/>
    <w:rsid w:val="00B524D2"/>
    <w:rsid w:val="00B540A9"/>
    <w:rsid w:val="00B558FF"/>
    <w:rsid w:val="00B63A30"/>
    <w:rsid w:val="00B66B7A"/>
    <w:rsid w:val="00B66D3E"/>
    <w:rsid w:val="00B67011"/>
    <w:rsid w:val="00B672B7"/>
    <w:rsid w:val="00B7013F"/>
    <w:rsid w:val="00B70A4E"/>
    <w:rsid w:val="00B7115E"/>
    <w:rsid w:val="00B71773"/>
    <w:rsid w:val="00B751D8"/>
    <w:rsid w:val="00B77A3E"/>
    <w:rsid w:val="00B807F6"/>
    <w:rsid w:val="00B8220F"/>
    <w:rsid w:val="00B82B78"/>
    <w:rsid w:val="00B837D9"/>
    <w:rsid w:val="00B83EFA"/>
    <w:rsid w:val="00B91C8C"/>
    <w:rsid w:val="00B9200B"/>
    <w:rsid w:val="00B92AE1"/>
    <w:rsid w:val="00B92C9F"/>
    <w:rsid w:val="00B952F1"/>
    <w:rsid w:val="00B9764E"/>
    <w:rsid w:val="00BA02B5"/>
    <w:rsid w:val="00BA08FD"/>
    <w:rsid w:val="00BA0F88"/>
    <w:rsid w:val="00BA1A65"/>
    <w:rsid w:val="00BA2258"/>
    <w:rsid w:val="00BA3E51"/>
    <w:rsid w:val="00BA48B5"/>
    <w:rsid w:val="00BA6A01"/>
    <w:rsid w:val="00BA74E8"/>
    <w:rsid w:val="00BA7CA2"/>
    <w:rsid w:val="00BB0CF6"/>
    <w:rsid w:val="00BB1C35"/>
    <w:rsid w:val="00BB23CC"/>
    <w:rsid w:val="00BB2740"/>
    <w:rsid w:val="00BB2F36"/>
    <w:rsid w:val="00BB3133"/>
    <w:rsid w:val="00BB321C"/>
    <w:rsid w:val="00BB3248"/>
    <w:rsid w:val="00BC220B"/>
    <w:rsid w:val="00BC2E23"/>
    <w:rsid w:val="00BC3437"/>
    <w:rsid w:val="00BC4E24"/>
    <w:rsid w:val="00BC56D6"/>
    <w:rsid w:val="00BC7248"/>
    <w:rsid w:val="00BD0333"/>
    <w:rsid w:val="00BD0869"/>
    <w:rsid w:val="00BD0A6C"/>
    <w:rsid w:val="00BD1416"/>
    <w:rsid w:val="00BD1914"/>
    <w:rsid w:val="00BD2024"/>
    <w:rsid w:val="00BD24A8"/>
    <w:rsid w:val="00BD290D"/>
    <w:rsid w:val="00BD3E2A"/>
    <w:rsid w:val="00BD5381"/>
    <w:rsid w:val="00BD5C5C"/>
    <w:rsid w:val="00BD61F2"/>
    <w:rsid w:val="00BD76D0"/>
    <w:rsid w:val="00BE1368"/>
    <w:rsid w:val="00BE1F5F"/>
    <w:rsid w:val="00BE2EBE"/>
    <w:rsid w:val="00BE3E74"/>
    <w:rsid w:val="00BE5528"/>
    <w:rsid w:val="00BF1628"/>
    <w:rsid w:val="00BF22A9"/>
    <w:rsid w:val="00BF663C"/>
    <w:rsid w:val="00BF7CAA"/>
    <w:rsid w:val="00C01592"/>
    <w:rsid w:val="00C01C30"/>
    <w:rsid w:val="00C055D0"/>
    <w:rsid w:val="00C1019C"/>
    <w:rsid w:val="00C10AB4"/>
    <w:rsid w:val="00C1100F"/>
    <w:rsid w:val="00C1148A"/>
    <w:rsid w:val="00C12773"/>
    <w:rsid w:val="00C1311B"/>
    <w:rsid w:val="00C1417C"/>
    <w:rsid w:val="00C144B2"/>
    <w:rsid w:val="00C14588"/>
    <w:rsid w:val="00C16A09"/>
    <w:rsid w:val="00C16F27"/>
    <w:rsid w:val="00C17778"/>
    <w:rsid w:val="00C20931"/>
    <w:rsid w:val="00C221EE"/>
    <w:rsid w:val="00C226F6"/>
    <w:rsid w:val="00C22FCB"/>
    <w:rsid w:val="00C2432A"/>
    <w:rsid w:val="00C24A21"/>
    <w:rsid w:val="00C25678"/>
    <w:rsid w:val="00C261F2"/>
    <w:rsid w:val="00C26C3A"/>
    <w:rsid w:val="00C26E5C"/>
    <w:rsid w:val="00C27207"/>
    <w:rsid w:val="00C30271"/>
    <w:rsid w:val="00C3137E"/>
    <w:rsid w:val="00C34BD1"/>
    <w:rsid w:val="00C3526A"/>
    <w:rsid w:val="00C359CA"/>
    <w:rsid w:val="00C36B45"/>
    <w:rsid w:val="00C36E7A"/>
    <w:rsid w:val="00C37559"/>
    <w:rsid w:val="00C37871"/>
    <w:rsid w:val="00C40005"/>
    <w:rsid w:val="00C415E1"/>
    <w:rsid w:val="00C41AEB"/>
    <w:rsid w:val="00C4507B"/>
    <w:rsid w:val="00C45168"/>
    <w:rsid w:val="00C45CEC"/>
    <w:rsid w:val="00C47252"/>
    <w:rsid w:val="00C472B3"/>
    <w:rsid w:val="00C50789"/>
    <w:rsid w:val="00C520BF"/>
    <w:rsid w:val="00C52A36"/>
    <w:rsid w:val="00C530A6"/>
    <w:rsid w:val="00C54E88"/>
    <w:rsid w:val="00C554EC"/>
    <w:rsid w:val="00C55795"/>
    <w:rsid w:val="00C57861"/>
    <w:rsid w:val="00C57FF7"/>
    <w:rsid w:val="00C616CB"/>
    <w:rsid w:val="00C633BB"/>
    <w:rsid w:val="00C644A5"/>
    <w:rsid w:val="00C66246"/>
    <w:rsid w:val="00C665DA"/>
    <w:rsid w:val="00C703D0"/>
    <w:rsid w:val="00C707BA"/>
    <w:rsid w:val="00C730D3"/>
    <w:rsid w:val="00C737C0"/>
    <w:rsid w:val="00C76001"/>
    <w:rsid w:val="00C77507"/>
    <w:rsid w:val="00C77CCF"/>
    <w:rsid w:val="00C87474"/>
    <w:rsid w:val="00C876C6"/>
    <w:rsid w:val="00C8786B"/>
    <w:rsid w:val="00C87EAF"/>
    <w:rsid w:val="00C87F8D"/>
    <w:rsid w:val="00C90038"/>
    <w:rsid w:val="00C916A9"/>
    <w:rsid w:val="00C91C16"/>
    <w:rsid w:val="00C92477"/>
    <w:rsid w:val="00C974B1"/>
    <w:rsid w:val="00CA39A3"/>
    <w:rsid w:val="00CA448C"/>
    <w:rsid w:val="00CA4C5D"/>
    <w:rsid w:val="00CA5D25"/>
    <w:rsid w:val="00CA67FB"/>
    <w:rsid w:val="00CB0238"/>
    <w:rsid w:val="00CB4D31"/>
    <w:rsid w:val="00CB646D"/>
    <w:rsid w:val="00CB7AB9"/>
    <w:rsid w:val="00CB7E0F"/>
    <w:rsid w:val="00CC0104"/>
    <w:rsid w:val="00CC04B0"/>
    <w:rsid w:val="00CC27C4"/>
    <w:rsid w:val="00CC5596"/>
    <w:rsid w:val="00CC5B13"/>
    <w:rsid w:val="00CC60D7"/>
    <w:rsid w:val="00CC6F70"/>
    <w:rsid w:val="00CC76FE"/>
    <w:rsid w:val="00CC7D72"/>
    <w:rsid w:val="00CD03FC"/>
    <w:rsid w:val="00CD2A8C"/>
    <w:rsid w:val="00CD470E"/>
    <w:rsid w:val="00CD4EA9"/>
    <w:rsid w:val="00CD5697"/>
    <w:rsid w:val="00CD579A"/>
    <w:rsid w:val="00CD6C94"/>
    <w:rsid w:val="00CD7EB5"/>
    <w:rsid w:val="00CE0BF0"/>
    <w:rsid w:val="00CE173E"/>
    <w:rsid w:val="00CE35DF"/>
    <w:rsid w:val="00CF0081"/>
    <w:rsid w:val="00CF064A"/>
    <w:rsid w:val="00CF24C6"/>
    <w:rsid w:val="00D0019C"/>
    <w:rsid w:val="00D01F1B"/>
    <w:rsid w:val="00D067D8"/>
    <w:rsid w:val="00D06D04"/>
    <w:rsid w:val="00D07B62"/>
    <w:rsid w:val="00D12695"/>
    <w:rsid w:val="00D17FC5"/>
    <w:rsid w:val="00D21C72"/>
    <w:rsid w:val="00D262F8"/>
    <w:rsid w:val="00D26952"/>
    <w:rsid w:val="00D30768"/>
    <w:rsid w:val="00D31B1A"/>
    <w:rsid w:val="00D3264D"/>
    <w:rsid w:val="00D34901"/>
    <w:rsid w:val="00D358B1"/>
    <w:rsid w:val="00D36A37"/>
    <w:rsid w:val="00D41EE4"/>
    <w:rsid w:val="00D42DC0"/>
    <w:rsid w:val="00D450FA"/>
    <w:rsid w:val="00D45A47"/>
    <w:rsid w:val="00D46D32"/>
    <w:rsid w:val="00D477EA"/>
    <w:rsid w:val="00D51F6B"/>
    <w:rsid w:val="00D5231F"/>
    <w:rsid w:val="00D527E6"/>
    <w:rsid w:val="00D54525"/>
    <w:rsid w:val="00D5595E"/>
    <w:rsid w:val="00D56AEA"/>
    <w:rsid w:val="00D57286"/>
    <w:rsid w:val="00D57EF6"/>
    <w:rsid w:val="00D62896"/>
    <w:rsid w:val="00D63313"/>
    <w:rsid w:val="00D64433"/>
    <w:rsid w:val="00D647EA"/>
    <w:rsid w:val="00D66FAE"/>
    <w:rsid w:val="00D70193"/>
    <w:rsid w:val="00D71F50"/>
    <w:rsid w:val="00D73440"/>
    <w:rsid w:val="00D73C20"/>
    <w:rsid w:val="00D740ED"/>
    <w:rsid w:val="00D809AF"/>
    <w:rsid w:val="00D80C18"/>
    <w:rsid w:val="00D821D7"/>
    <w:rsid w:val="00D83A6D"/>
    <w:rsid w:val="00D84A3E"/>
    <w:rsid w:val="00D851ED"/>
    <w:rsid w:val="00D861B4"/>
    <w:rsid w:val="00D86B8F"/>
    <w:rsid w:val="00D87051"/>
    <w:rsid w:val="00D928F7"/>
    <w:rsid w:val="00D9312C"/>
    <w:rsid w:val="00D93F37"/>
    <w:rsid w:val="00D946B9"/>
    <w:rsid w:val="00D96397"/>
    <w:rsid w:val="00D964AC"/>
    <w:rsid w:val="00D9728C"/>
    <w:rsid w:val="00D97A45"/>
    <w:rsid w:val="00D97CE9"/>
    <w:rsid w:val="00DA436C"/>
    <w:rsid w:val="00DA72BC"/>
    <w:rsid w:val="00DA7312"/>
    <w:rsid w:val="00DB1138"/>
    <w:rsid w:val="00DB4AB8"/>
    <w:rsid w:val="00DB4CBE"/>
    <w:rsid w:val="00DB5218"/>
    <w:rsid w:val="00DC11BB"/>
    <w:rsid w:val="00DC3754"/>
    <w:rsid w:val="00DC661C"/>
    <w:rsid w:val="00DC7628"/>
    <w:rsid w:val="00DD0FB2"/>
    <w:rsid w:val="00DD3DC7"/>
    <w:rsid w:val="00DD5BC3"/>
    <w:rsid w:val="00DD6F9E"/>
    <w:rsid w:val="00DD7C56"/>
    <w:rsid w:val="00DD7FDD"/>
    <w:rsid w:val="00DE0CD0"/>
    <w:rsid w:val="00DE473F"/>
    <w:rsid w:val="00DE4BDF"/>
    <w:rsid w:val="00DE612E"/>
    <w:rsid w:val="00DE659C"/>
    <w:rsid w:val="00DE6D8F"/>
    <w:rsid w:val="00DE7438"/>
    <w:rsid w:val="00DE7F4C"/>
    <w:rsid w:val="00DF127E"/>
    <w:rsid w:val="00DF14A8"/>
    <w:rsid w:val="00DF15DF"/>
    <w:rsid w:val="00DF33B2"/>
    <w:rsid w:val="00DF3701"/>
    <w:rsid w:val="00DF40B6"/>
    <w:rsid w:val="00DF6C38"/>
    <w:rsid w:val="00DF6C72"/>
    <w:rsid w:val="00DF73EF"/>
    <w:rsid w:val="00DF7B83"/>
    <w:rsid w:val="00E03AE8"/>
    <w:rsid w:val="00E041F0"/>
    <w:rsid w:val="00E052B2"/>
    <w:rsid w:val="00E066FB"/>
    <w:rsid w:val="00E06CBD"/>
    <w:rsid w:val="00E10562"/>
    <w:rsid w:val="00E11119"/>
    <w:rsid w:val="00E15479"/>
    <w:rsid w:val="00E16E3C"/>
    <w:rsid w:val="00E16F99"/>
    <w:rsid w:val="00E21445"/>
    <w:rsid w:val="00E2273A"/>
    <w:rsid w:val="00E241BF"/>
    <w:rsid w:val="00E24541"/>
    <w:rsid w:val="00E256AD"/>
    <w:rsid w:val="00E25FDF"/>
    <w:rsid w:val="00E26CFC"/>
    <w:rsid w:val="00E32618"/>
    <w:rsid w:val="00E32BD8"/>
    <w:rsid w:val="00E35C18"/>
    <w:rsid w:val="00E37FB5"/>
    <w:rsid w:val="00E40741"/>
    <w:rsid w:val="00E4231F"/>
    <w:rsid w:val="00E455AB"/>
    <w:rsid w:val="00E5009B"/>
    <w:rsid w:val="00E509CD"/>
    <w:rsid w:val="00E50F7D"/>
    <w:rsid w:val="00E55731"/>
    <w:rsid w:val="00E55820"/>
    <w:rsid w:val="00E5615A"/>
    <w:rsid w:val="00E61398"/>
    <w:rsid w:val="00E6228A"/>
    <w:rsid w:val="00E62B0A"/>
    <w:rsid w:val="00E6372A"/>
    <w:rsid w:val="00E643DC"/>
    <w:rsid w:val="00E64BFE"/>
    <w:rsid w:val="00E67109"/>
    <w:rsid w:val="00E704B2"/>
    <w:rsid w:val="00E71766"/>
    <w:rsid w:val="00E72654"/>
    <w:rsid w:val="00E733D5"/>
    <w:rsid w:val="00E75116"/>
    <w:rsid w:val="00E7736B"/>
    <w:rsid w:val="00E81CE4"/>
    <w:rsid w:val="00E8452D"/>
    <w:rsid w:val="00E85A92"/>
    <w:rsid w:val="00E86BDC"/>
    <w:rsid w:val="00E906FF"/>
    <w:rsid w:val="00E9145D"/>
    <w:rsid w:val="00E93147"/>
    <w:rsid w:val="00E949E7"/>
    <w:rsid w:val="00E96223"/>
    <w:rsid w:val="00E97013"/>
    <w:rsid w:val="00EA0026"/>
    <w:rsid w:val="00EA039B"/>
    <w:rsid w:val="00EA0791"/>
    <w:rsid w:val="00EA0DD9"/>
    <w:rsid w:val="00EA1020"/>
    <w:rsid w:val="00EA43A1"/>
    <w:rsid w:val="00EA47BD"/>
    <w:rsid w:val="00EA5663"/>
    <w:rsid w:val="00EA5C5C"/>
    <w:rsid w:val="00EB02BA"/>
    <w:rsid w:val="00EB06F6"/>
    <w:rsid w:val="00EB3E31"/>
    <w:rsid w:val="00EB5EA3"/>
    <w:rsid w:val="00EB656F"/>
    <w:rsid w:val="00EB6736"/>
    <w:rsid w:val="00EB75A5"/>
    <w:rsid w:val="00EC0A57"/>
    <w:rsid w:val="00EC0EB4"/>
    <w:rsid w:val="00EC13B3"/>
    <w:rsid w:val="00EC2738"/>
    <w:rsid w:val="00ED19CD"/>
    <w:rsid w:val="00ED2163"/>
    <w:rsid w:val="00ED259B"/>
    <w:rsid w:val="00ED29E0"/>
    <w:rsid w:val="00ED2CE8"/>
    <w:rsid w:val="00ED5081"/>
    <w:rsid w:val="00ED5744"/>
    <w:rsid w:val="00ED5975"/>
    <w:rsid w:val="00ED63B9"/>
    <w:rsid w:val="00ED69F3"/>
    <w:rsid w:val="00ED797E"/>
    <w:rsid w:val="00EE08E5"/>
    <w:rsid w:val="00EE1895"/>
    <w:rsid w:val="00EE3E22"/>
    <w:rsid w:val="00EE3E81"/>
    <w:rsid w:val="00EE5BAD"/>
    <w:rsid w:val="00EE6C23"/>
    <w:rsid w:val="00EE6CCE"/>
    <w:rsid w:val="00EE6E55"/>
    <w:rsid w:val="00EF0FDF"/>
    <w:rsid w:val="00EF3733"/>
    <w:rsid w:val="00EF3B6F"/>
    <w:rsid w:val="00EF5520"/>
    <w:rsid w:val="00EF7E48"/>
    <w:rsid w:val="00EF7F4B"/>
    <w:rsid w:val="00F00BEF"/>
    <w:rsid w:val="00F00DD9"/>
    <w:rsid w:val="00F026C9"/>
    <w:rsid w:val="00F02881"/>
    <w:rsid w:val="00F029FC"/>
    <w:rsid w:val="00F03000"/>
    <w:rsid w:val="00F04EE3"/>
    <w:rsid w:val="00F05540"/>
    <w:rsid w:val="00F066F7"/>
    <w:rsid w:val="00F06B96"/>
    <w:rsid w:val="00F126E7"/>
    <w:rsid w:val="00F1619F"/>
    <w:rsid w:val="00F16297"/>
    <w:rsid w:val="00F208A7"/>
    <w:rsid w:val="00F209CD"/>
    <w:rsid w:val="00F217B7"/>
    <w:rsid w:val="00F21C9B"/>
    <w:rsid w:val="00F2419E"/>
    <w:rsid w:val="00F24D37"/>
    <w:rsid w:val="00F2738A"/>
    <w:rsid w:val="00F276BB"/>
    <w:rsid w:val="00F27DA6"/>
    <w:rsid w:val="00F31D99"/>
    <w:rsid w:val="00F32607"/>
    <w:rsid w:val="00F326E7"/>
    <w:rsid w:val="00F3295A"/>
    <w:rsid w:val="00F33B52"/>
    <w:rsid w:val="00F37C86"/>
    <w:rsid w:val="00F40395"/>
    <w:rsid w:val="00F4087A"/>
    <w:rsid w:val="00F43285"/>
    <w:rsid w:val="00F43322"/>
    <w:rsid w:val="00F43989"/>
    <w:rsid w:val="00F44445"/>
    <w:rsid w:val="00F44661"/>
    <w:rsid w:val="00F459C7"/>
    <w:rsid w:val="00F46806"/>
    <w:rsid w:val="00F46BF9"/>
    <w:rsid w:val="00F51EA2"/>
    <w:rsid w:val="00F5348E"/>
    <w:rsid w:val="00F53EC6"/>
    <w:rsid w:val="00F5700B"/>
    <w:rsid w:val="00F57A0B"/>
    <w:rsid w:val="00F57D86"/>
    <w:rsid w:val="00F60474"/>
    <w:rsid w:val="00F607BE"/>
    <w:rsid w:val="00F61368"/>
    <w:rsid w:val="00F64367"/>
    <w:rsid w:val="00F64A36"/>
    <w:rsid w:val="00F64CF3"/>
    <w:rsid w:val="00F651A5"/>
    <w:rsid w:val="00F66C73"/>
    <w:rsid w:val="00F6784B"/>
    <w:rsid w:val="00F67AAE"/>
    <w:rsid w:val="00F72678"/>
    <w:rsid w:val="00F728CD"/>
    <w:rsid w:val="00F7548B"/>
    <w:rsid w:val="00F75990"/>
    <w:rsid w:val="00F75CFA"/>
    <w:rsid w:val="00F77896"/>
    <w:rsid w:val="00F80BDB"/>
    <w:rsid w:val="00F82980"/>
    <w:rsid w:val="00F82ECF"/>
    <w:rsid w:val="00F84309"/>
    <w:rsid w:val="00F84589"/>
    <w:rsid w:val="00F862C6"/>
    <w:rsid w:val="00F87144"/>
    <w:rsid w:val="00F87C89"/>
    <w:rsid w:val="00F93711"/>
    <w:rsid w:val="00F93F14"/>
    <w:rsid w:val="00F942ED"/>
    <w:rsid w:val="00F94664"/>
    <w:rsid w:val="00F95E25"/>
    <w:rsid w:val="00F96488"/>
    <w:rsid w:val="00F968A2"/>
    <w:rsid w:val="00F97364"/>
    <w:rsid w:val="00F97C9B"/>
    <w:rsid w:val="00FA0372"/>
    <w:rsid w:val="00FA1AB3"/>
    <w:rsid w:val="00FA1C08"/>
    <w:rsid w:val="00FA4846"/>
    <w:rsid w:val="00FA7D3B"/>
    <w:rsid w:val="00FB00A6"/>
    <w:rsid w:val="00FB08C0"/>
    <w:rsid w:val="00FB158F"/>
    <w:rsid w:val="00FB210F"/>
    <w:rsid w:val="00FB24F5"/>
    <w:rsid w:val="00FB3876"/>
    <w:rsid w:val="00FB4422"/>
    <w:rsid w:val="00FB4433"/>
    <w:rsid w:val="00FB4A01"/>
    <w:rsid w:val="00FB763D"/>
    <w:rsid w:val="00FC0886"/>
    <w:rsid w:val="00FC0A96"/>
    <w:rsid w:val="00FC1086"/>
    <w:rsid w:val="00FC2CCE"/>
    <w:rsid w:val="00FC34D4"/>
    <w:rsid w:val="00FC538E"/>
    <w:rsid w:val="00FC55CE"/>
    <w:rsid w:val="00FC6C69"/>
    <w:rsid w:val="00FD271B"/>
    <w:rsid w:val="00FE2556"/>
    <w:rsid w:val="00FE3C89"/>
    <w:rsid w:val="00FE515A"/>
    <w:rsid w:val="00FE7B81"/>
    <w:rsid w:val="00FF10F7"/>
    <w:rsid w:val="00FF547A"/>
    <w:rsid w:val="00FF7F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A22F29"/>
  <w15:chartTrackingRefBased/>
  <w15:docId w15:val="{3FF028AB-FBAC-45E1-8042-CFA21CBA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8D1"/>
    <w:pPr>
      <w:spacing w:before="120" w:after="120" w:line="240" w:lineRule="auto"/>
    </w:pPr>
    <w:rPr>
      <w:rFonts w:ascii="Sans Serif Collection" w:hAnsi="Sans Serif Collection"/>
      <w:sz w:val="22"/>
    </w:rPr>
  </w:style>
  <w:style w:type="paragraph" w:styleId="Heading1">
    <w:name w:val="heading 1"/>
    <w:basedOn w:val="Normal"/>
    <w:next w:val="Normal"/>
    <w:link w:val="Heading1Char"/>
    <w:uiPriority w:val="9"/>
    <w:qFormat/>
    <w:rsid w:val="00DE659C"/>
    <w:pPr>
      <w:keepNext/>
      <w:keepLines/>
      <w:numPr>
        <w:numId w:val="2"/>
      </w:numPr>
      <w:spacing w:before="360" w:after="40"/>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E659C"/>
    <w:pPr>
      <w:keepNext/>
      <w:keepLines/>
      <w:numPr>
        <w:ilvl w:val="1"/>
        <w:numId w:val="2"/>
      </w:numPr>
      <w:spacing w:before="80"/>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DE659C"/>
    <w:pPr>
      <w:keepNext/>
      <w:keepLines/>
      <w:numPr>
        <w:ilvl w:val="2"/>
        <w:numId w:val="2"/>
      </w:numPr>
      <w:spacing w:before="80"/>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E659C"/>
    <w:pPr>
      <w:keepNext/>
      <w:keepLines/>
      <w:numPr>
        <w:ilvl w:val="3"/>
        <w:numId w:val="2"/>
      </w:numPr>
      <w:spacing w:before="80"/>
      <w:outlineLvl w:val="3"/>
    </w:pPr>
    <w:rPr>
      <w:rFonts w:asciiTheme="majorHAnsi" w:eastAsiaTheme="majorEastAsia" w:hAnsiTheme="majorHAnsi" w:cstheme="majorBidi"/>
      <w:color w:val="70AD47" w:themeColor="accent6"/>
      <w:szCs w:val="22"/>
    </w:rPr>
  </w:style>
  <w:style w:type="paragraph" w:styleId="Heading5">
    <w:name w:val="heading 5"/>
    <w:basedOn w:val="Normal"/>
    <w:next w:val="Normal"/>
    <w:link w:val="Heading5Char"/>
    <w:uiPriority w:val="9"/>
    <w:semiHidden/>
    <w:unhideWhenUsed/>
    <w:qFormat/>
    <w:rsid w:val="00DE659C"/>
    <w:pPr>
      <w:keepNext/>
      <w:keepLines/>
      <w:numPr>
        <w:ilvl w:val="4"/>
        <w:numId w:val="2"/>
      </w:numPr>
      <w:spacing w:before="40"/>
      <w:outlineLvl w:val="4"/>
    </w:pPr>
    <w:rPr>
      <w:rFonts w:asciiTheme="majorHAnsi" w:eastAsiaTheme="majorEastAsia" w:hAnsiTheme="majorHAnsi" w:cstheme="majorBidi"/>
      <w:i/>
      <w:iCs/>
      <w:color w:val="70AD47" w:themeColor="accent6"/>
      <w:szCs w:val="22"/>
    </w:rPr>
  </w:style>
  <w:style w:type="paragraph" w:styleId="Heading6">
    <w:name w:val="heading 6"/>
    <w:basedOn w:val="Normal"/>
    <w:next w:val="Normal"/>
    <w:link w:val="Heading6Char"/>
    <w:uiPriority w:val="9"/>
    <w:semiHidden/>
    <w:unhideWhenUsed/>
    <w:qFormat/>
    <w:rsid w:val="00DE659C"/>
    <w:pPr>
      <w:keepNext/>
      <w:keepLines/>
      <w:numPr>
        <w:ilvl w:val="5"/>
        <w:numId w:val="2"/>
      </w:numPr>
      <w:spacing w:before="4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E659C"/>
    <w:pPr>
      <w:keepNext/>
      <w:keepLines/>
      <w:numPr>
        <w:ilvl w:val="6"/>
        <w:numId w:val="2"/>
      </w:numPr>
      <w:spacing w:before="4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E659C"/>
    <w:pPr>
      <w:keepNext/>
      <w:keepLines/>
      <w:numPr>
        <w:ilvl w:val="7"/>
        <w:numId w:val="2"/>
      </w:numPr>
      <w:spacing w:before="4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E659C"/>
    <w:pPr>
      <w:keepNext/>
      <w:keepLines/>
      <w:numPr>
        <w:ilvl w:val="8"/>
        <w:numId w:val="2"/>
      </w:numPr>
      <w:spacing w:before="4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659C"/>
    <w:pPr>
      <w:spacing w:after="0" w:line="240" w:lineRule="auto"/>
    </w:pPr>
  </w:style>
  <w:style w:type="character" w:customStyle="1" w:styleId="NoSpacingChar">
    <w:name w:val="No Spacing Char"/>
    <w:basedOn w:val="DefaultParagraphFont"/>
    <w:link w:val="NoSpacing"/>
    <w:uiPriority w:val="1"/>
    <w:rsid w:val="00D928F7"/>
  </w:style>
  <w:style w:type="character" w:customStyle="1" w:styleId="Heading1Char">
    <w:name w:val="Heading 1 Char"/>
    <w:basedOn w:val="DefaultParagraphFont"/>
    <w:link w:val="Heading1"/>
    <w:uiPriority w:val="9"/>
    <w:rsid w:val="00DE659C"/>
    <w:rPr>
      <w:rFonts w:asciiTheme="majorHAnsi" w:eastAsiaTheme="majorEastAsia" w:hAnsiTheme="majorHAnsi" w:cstheme="majorBidi"/>
      <w:color w:val="538135" w:themeColor="accent6" w:themeShade="BF"/>
      <w:sz w:val="40"/>
      <w:szCs w:val="40"/>
    </w:rPr>
  </w:style>
  <w:style w:type="paragraph" w:styleId="TOCHeading">
    <w:name w:val="TOC Heading"/>
    <w:basedOn w:val="Heading1"/>
    <w:next w:val="Normal"/>
    <w:uiPriority w:val="39"/>
    <w:unhideWhenUsed/>
    <w:qFormat/>
    <w:rsid w:val="00DE659C"/>
    <w:pPr>
      <w:outlineLvl w:val="9"/>
    </w:pPr>
  </w:style>
  <w:style w:type="paragraph" w:styleId="TOC1">
    <w:name w:val="toc 1"/>
    <w:basedOn w:val="Normal"/>
    <w:next w:val="Normal"/>
    <w:autoRedefine/>
    <w:uiPriority w:val="39"/>
    <w:unhideWhenUsed/>
    <w:rsid w:val="004F767E"/>
    <w:pPr>
      <w:spacing w:after="100"/>
    </w:pPr>
  </w:style>
  <w:style w:type="character" w:styleId="Hyperlink">
    <w:name w:val="Hyperlink"/>
    <w:basedOn w:val="DefaultParagraphFont"/>
    <w:uiPriority w:val="99"/>
    <w:unhideWhenUsed/>
    <w:rsid w:val="004F767E"/>
    <w:rPr>
      <w:color w:val="0563C1" w:themeColor="hyperlink"/>
      <w:u w:val="single"/>
    </w:rPr>
  </w:style>
  <w:style w:type="paragraph" w:styleId="ListParagraph">
    <w:name w:val="List Paragraph"/>
    <w:basedOn w:val="Normal"/>
    <w:uiPriority w:val="34"/>
    <w:qFormat/>
    <w:rsid w:val="0002208C"/>
    <w:pPr>
      <w:ind w:left="720"/>
      <w:contextualSpacing/>
    </w:pPr>
  </w:style>
  <w:style w:type="paragraph" w:styleId="Header">
    <w:name w:val="header"/>
    <w:basedOn w:val="Normal"/>
    <w:link w:val="HeaderChar"/>
    <w:uiPriority w:val="99"/>
    <w:unhideWhenUsed/>
    <w:rsid w:val="00D477EA"/>
    <w:pPr>
      <w:tabs>
        <w:tab w:val="center" w:pos="4513"/>
        <w:tab w:val="right" w:pos="9026"/>
      </w:tabs>
    </w:pPr>
  </w:style>
  <w:style w:type="character" w:customStyle="1" w:styleId="HeaderChar">
    <w:name w:val="Header Char"/>
    <w:basedOn w:val="DefaultParagraphFont"/>
    <w:link w:val="Header"/>
    <w:uiPriority w:val="99"/>
    <w:rsid w:val="00D477EA"/>
    <w:rPr>
      <w:rFonts w:ascii="Sans Serif Collection" w:hAnsi="Sans Serif Collection"/>
      <w:sz w:val="22"/>
    </w:rPr>
  </w:style>
  <w:style w:type="paragraph" w:styleId="Footer">
    <w:name w:val="footer"/>
    <w:basedOn w:val="Normal"/>
    <w:link w:val="FooterChar"/>
    <w:uiPriority w:val="99"/>
    <w:unhideWhenUsed/>
    <w:rsid w:val="00D477EA"/>
    <w:pPr>
      <w:tabs>
        <w:tab w:val="center" w:pos="4513"/>
        <w:tab w:val="right" w:pos="9026"/>
      </w:tabs>
    </w:pPr>
  </w:style>
  <w:style w:type="character" w:customStyle="1" w:styleId="FooterChar">
    <w:name w:val="Footer Char"/>
    <w:basedOn w:val="DefaultParagraphFont"/>
    <w:link w:val="Footer"/>
    <w:uiPriority w:val="99"/>
    <w:rsid w:val="00D477EA"/>
    <w:rPr>
      <w:rFonts w:ascii="Sans Serif Collection" w:hAnsi="Sans Serif Collection"/>
      <w:sz w:val="22"/>
    </w:rPr>
  </w:style>
  <w:style w:type="character" w:customStyle="1" w:styleId="Heading2Char">
    <w:name w:val="Heading 2 Char"/>
    <w:basedOn w:val="DefaultParagraphFont"/>
    <w:link w:val="Heading2"/>
    <w:uiPriority w:val="9"/>
    <w:rsid w:val="00DE659C"/>
    <w:rPr>
      <w:rFonts w:asciiTheme="majorHAnsi" w:eastAsiaTheme="majorEastAsia" w:hAnsiTheme="majorHAnsi" w:cstheme="majorBidi"/>
      <w:color w:val="538135" w:themeColor="accent6" w:themeShade="BF"/>
      <w:sz w:val="28"/>
      <w:szCs w:val="28"/>
    </w:rPr>
  </w:style>
  <w:style w:type="paragraph" w:styleId="TOC2">
    <w:name w:val="toc 2"/>
    <w:basedOn w:val="Normal"/>
    <w:next w:val="Normal"/>
    <w:autoRedefine/>
    <w:uiPriority w:val="39"/>
    <w:unhideWhenUsed/>
    <w:rsid w:val="006E02EB"/>
    <w:pPr>
      <w:spacing w:after="100"/>
      <w:ind w:left="220"/>
    </w:pPr>
  </w:style>
  <w:style w:type="character" w:customStyle="1" w:styleId="Heading3Char">
    <w:name w:val="Heading 3 Char"/>
    <w:basedOn w:val="DefaultParagraphFont"/>
    <w:link w:val="Heading3"/>
    <w:uiPriority w:val="9"/>
    <w:rsid w:val="00DE659C"/>
    <w:rPr>
      <w:rFonts w:asciiTheme="majorHAnsi" w:eastAsiaTheme="majorEastAsia" w:hAnsiTheme="majorHAnsi" w:cstheme="majorBidi"/>
      <w:color w:val="538135" w:themeColor="accent6" w:themeShade="BF"/>
      <w:sz w:val="24"/>
      <w:szCs w:val="24"/>
    </w:rPr>
  </w:style>
  <w:style w:type="paragraph" w:styleId="Bibliography">
    <w:name w:val="Bibliography"/>
    <w:basedOn w:val="Normal"/>
    <w:next w:val="Normal"/>
    <w:uiPriority w:val="37"/>
    <w:unhideWhenUsed/>
    <w:rsid w:val="007E7C96"/>
  </w:style>
  <w:style w:type="paragraph" w:styleId="Subtitle">
    <w:name w:val="Subtitle"/>
    <w:basedOn w:val="Normal"/>
    <w:next w:val="Normal"/>
    <w:link w:val="SubtitleChar"/>
    <w:uiPriority w:val="11"/>
    <w:qFormat/>
    <w:rsid w:val="00DE659C"/>
    <w:pPr>
      <w:numPr>
        <w:ilvl w:val="1"/>
      </w:numPr>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E659C"/>
    <w:rPr>
      <w:rFonts w:asciiTheme="majorHAnsi" w:eastAsiaTheme="majorEastAsia" w:hAnsiTheme="majorHAnsi" w:cstheme="majorBidi"/>
      <w:sz w:val="30"/>
      <w:szCs w:val="30"/>
    </w:rPr>
  </w:style>
  <w:style w:type="paragraph" w:styleId="EndnoteText">
    <w:name w:val="endnote text"/>
    <w:basedOn w:val="Normal"/>
    <w:link w:val="EndnoteTextChar"/>
    <w:uiPriority w:val="99"/>
    <w:semiHidden/>
    <w:unhideWhenUsed/>
    <w:rsid w:val="00F43989"/>
    <w:rPr>
      <w:sz w:val="20"/>
      <w:szCs w:val="20"/>
    </w:rPr>
  </w:style>
  <w:style w:type="character" w:customStyle="1" w:styleId="EndnoteTextChar">
    <w:name w:val="Endnote Text Char"/>
    <w:basedOn w:val="DefaultParagraphFont"/>
    <w:link w:val="EndnoteText"/>
    <w:uiPriority w:val="99"/>
    <w:semiHidden/>
    <w:rsid w:val="00F43989"/>
    <w:rPr>
      <w:rFonts w:ascii="Sans Serif Collection" w:hAnsi="Sans Serif Collection"/>
      <w:sz w:val="20"/>
      <w:szCs w:val="20"/>
    </w:rPr>
  </w:style>
  <w:style w:type="character" w:styleId="EndnoteReference">
    <w:name w:val="endnote reference"/>
    <w:basedOn w:val="DefaultParagraphFont"/>
    <w:uiPriority w:val="99"/>
    <w:semiHidden/>
    <w:unhideWhenUsed/>
    <w:rsid w:val="00F43989"/>
    <w:rPr>
      <w:vertAlign w:val="superscript"/>
    </w:rPr>
  </w:style>
  <w:style w:type="character" w:styleId="UnresolvedMention">
    <w:name w:val="Unresolved Mention"/>
    <w:basedOn w:val="DefaultParagraphFont"/>
    <w:uiPriority w:val="99"/>
    <w:semiHidden/>
    <w:unhideWhenUsed/>
    <w:rsid w:val="00F3295A"/>
    <w:rPr>
      <w:color w:val="605E5C"/>
      <w:shd w:val="clear" w:color="auto" w:fill="E1DFDD"/>
    </w:rPr>
  </w:style>
  <w:style w:type="paragraph" w:styleId="TOC3">
    <w:name w:val="toc 3"/>
    <w:basedOn w:val="Normal"/>
    <w:next w:val="Normal"/>
    <w:autoRedefine/>
    <w:uiPriority w:val="39"/>
    <w:unhideWhenUsed/>
    <w:rsid w:val="00AD679E"/>
    <w:pPr>
      <w:spacing w:after="100"/>
      <w:ind w:left="440"/>
    </w:pPr>
    <w:rPr>
      <w:rFonts w:cs="Times New Roman"/>
      <w:lang w:val="en-US"/>
    </w:rPr>
  </w:style>
  <w:style w:type="paragraph" w:styleId="Title">
    <w:name w:val="Title"/>
    <w:basedOn w:val="Normal"/>
    <w:next w:val="Normal"/>
    <w:link w:val="TitleChar"/>
    <w:uiPriority w:val="10"/>
    <w:qFormat/>
    <w:rsid w:val="00DE659C"/>
    <w:pPr>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E659C"/>
    <w:rPr>
      <w:rFonts w:asciiTheme="majorHAnsi" w:eastAsiaTheme="majorEastAsia" w:hAnsiTheme="majorHAnsi" w:cstheme="majorBidi"/>
      <w:color w:val="262626" w:themeColor="text1" w:themeTint="D9"/>
      <w:spacing w:val="-15"/>
      <w:sz w:val="96"/>
      <w:szCs w:val="96"/>
    </w:rPr>
  </w:style>
  <w:style w:type="character" w:customStyle="1" w:styleId="Heading4Char">
    <w:name w:val="Heading 4 Char"/>
    <w:basedOn w:val="DefaultParagraphFont"/>
    <w:link w:val="Heading4"/>
    <w:uiPriority w:val="9"/>
    <w:semiHidden/>
    <w:rsid w:val="00DE659C"/>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E659C"/>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E659C"/>
    <w:rPr>
      <w:rFonts w:asciiTheme="majorHAnsi" w:eastAsiaTheme="majorEastAsia" w:hAnsiTheme="majorHAnsi" w:cstheme="majorBidi"/>
      <w:color w:val="70AD47" w:themeColor="accent6"/>
      <w:sz w:val="22"/>
    </w:rPr>
  </w:style>
  <w:style w:type="character" w:customStyle="1" w:styleId="Heading7Char">
    <w:name w:val="Heading 7 Char"/>
    <w:basedOn w:val="DefaultParagraphFont"/>
    <w:link w:val="Heading7"/>
    <w:uiPriority w:val="9"/>
    <w:semiHidden/>
    <w:rsid w:val="00DE659C"/>
    <w:rPr>
      <w:rFonts w:asciiTheme="majorHAnsi" w:eastAsiaTheme="majorEastAsia" w:hAnsiTheme="majorHAnsi" w:cstheme="majorBidi"/>
      <w:b/>
      <w:bCs/>
      <w:color w:val="70AD47" w:themeColor="accent6"/>
      <w:sz w:val="22"/>
    </w:rPr>
  </w:style>
  <w:style w:type="character" w:customStyle="1" w:styleId="Heading8Char">
    <w:name w:val="Heading 8 Char"/>
    <w:basedOn w:val="DefaultParagraphFont"/>
    <w:link w:val="Heading8"/>
    <w:uiPriority w:val="9"/>
    <w:semiHidden/>
    <w:rsid w:val="00DE659C"/>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E659C"/>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unhideWhenUsed/>
    <w:qFormat/>
    <w:rsid w:val="00DE659C"/>
    <w:rPr>
      <w:b/>
      <w:bCs/>
      <w:smallCaps/>
      <w:color w:val="595959" w:themeColor="text1" w:themeTint="A6"/>
    </w:rPr>
  </w:style>
  <w:style w:type="character" w:styleId="Strong">
    <w:name w:val="Strong"/>
    <w:basedOn w:val="DefaultParagraphFont"/>
    <w:uiPriority w:val="22"/>
    <w:qFormat/>
    <w:rsid w:val="00DE659C"/>
    <w:rPr>
      <w:b/>
      <w:bCs/>
    </w:rPr>
  </w:style>
  <w:style w:type="character" w:styleId="Emphasis">
    <w:name w:val="Emphasis"/>
    <w:basedOn w:val="DefaultParagraphFont"/>
    <w:uiPriority w:val="20"/>
    <w:qFormat/>
    <w:rsid w:val="00DE659C"/>
    <w:rPr>
      <w:i/>
      <w:iCs/>
      <w:color w:val="70AD47" w:themeColor="accent6"/>
    </w:rPr>
  </w:style>
  <w:style w:type="paragraph" w:styleId="Quote">
    <w:name w:val="Quote"/>
    <w:basedOn w:val="Normal"/>
    <w:next w:val="Normal"/>
    <w:link w:val="QuoteChar"/>
    <w:uiPriority w:val="29"/>
    <w:qFormat/>
    <w:rsid w:val="00DE659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E659C"/>
    <w:rPr>
      <w:i/>
      <w:iCs/>
      <w:color w:val="262626" w:themeColor="text1" w:themeTint="D9"/>
    </w:rPr>
  </w:style>
  <w:style w:type="paragraph" w:styleId="IntenseQuote">
    <w:name w:val="Intense Quote"/>
    <w:basedOn w:val="Normal"/>
    <w:next w:val="Normal"/>
    <w:link w:val="IntenseQuoteChar"/>
    <w:uiPriority w:val="30"/>
    <w:qFormat/>
    <w:rsid w:val="00DE659C"/>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E659C"/>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E659C"/>
    <w:rPr>
      <w:i/>
      <w:iCs/>
    </w:rPr>
  </w:style>
  <w:style w:type="character" w:styleId="IntenseEmphasis">
    <w:name w:val="Intense Emphasis"/>
    <w:basedOn w:val="DefaultParagraphFont"/>
    <w:uiPriority w:val="21"/>
    <w:qFormat/>
    <w:rsid w:val="00DE659C"/>
    <w:rPr>
      <w:b/>
      <w:bCs/>
      <w:i/>
      <w:iCs/>
    </w:rPr>
  </w:style>
  <w:style w:type="character" w:styleId="SubtleReference">
    <w:name w:val="Subtle Reference"/>
    <w:basedOn w:val="DefaultParagraphFont"/>
    <w:uiPriority w:val="31"/>
    <w:qFormat/>
    <w:rsid w:val="00DE659C"/>
    <w:rPr>
      <w:smallCaps/>
      <w:color w:val="595959" w:themeColor="text1" w:themeTint="A6"/>
    </w:rPr>
  </w:style>
  <w:style w:type="character" w:styleId="IntenseReference">
    <w:name w:val="Intense Reference"/>
    <w:basedOn w:val="DefaultParagraphFont"/>
    <w:uiPriority w:val="32"/>
    <w:qFormat/>
    <w:rsid w:val="00DE659C"/>
    <w:rPr>
      <w:b/>
      <w:bCs/>
      <w:smallCaps/>
      <w:color w:val="70AD47" w:themeColor="accent6"/>
    </w:rPr>
  </w:style>
  <w:style w:type="character" w:styleId="BookTitle">
    <w:name w:val="Book Title"/>
    <w:basedOn w:val="DefaultParagraphFont"/>
    <w:uiPriority w:val="33"/>
    <w:qFormat/>
    <w:rsid w:val="00DE659C"/>
    <w:rPr>
      <w:b/>
      <w:bCs/>
      <w:caps w:val="0"/>
      <w:smallCaps/>
      <w:spacing w:val="7"/>
      <w:sz w:val="21"/>
      <w:szCs w:val="21"/>
    </w:rPr>
  </w:style>
  <w:style w:type="character" w:styleId="FollowedHyperlink">
    <w:name w:val="FollowedHyperlink"/>
    <w:basedOn w:val="DefaultParagraphFont"/>
    <w:uiPriority w:val="99"/>
    <w:semiHidden/>
    <w:unhideWhenUsed/>
    <w:rsid w:val="001A18C0"/>
    <w:rPr>
      <w:color w:val="954F72" w:themeColor="followedHyperlink"/>
      <w:u w:val="single"/>
    </w:rPr>
  </w:style>
  <w:style w:type="table" w:styleId="TableGrid">
    <w:name w:val="Table Grid"/>
    <w:basedOn w:val="TableNormal"/>
    <w:uiPriority w:val="39"/>
    <w:rsid w:val="00104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F7A83"/>
  </w:style>
  <w:style w:type="character" w:styleId="PlaceholderText">
    <w:name w:val="Placeholder Text"/>
    <w:basedOn w:val="DefaultParagraphFont"/>
    <w:uiPriority w:val="99"/>
    <w:semiHidden/>
    <w:rsid w:val="00705A9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9412">
      <w:bodyDiv w:val="1"/>
      <w:marLeft w:val="0"/>
      <w:marRight w:val="0"/>
      <w:marTop w:val="0"/>
      <w:marBottom w:val="0"/>
      <w:divBdr>
        <w:top w:val="none" w:sz="0" w:space="0" w:color="auto"/>
        <w:left w:val="none" w:sz="0" w:space="0" w:color="auto"/>
        <w:bottom w:val="none" w:sz="0" w:space="0" w:color="auto"/>
        <w:right w:val="none" w:sz="0" w:space="0" w:color="auto"/>
      </w:divBdr>
    </w:div>
    <w:div w:id="39983120">
      <w:bodyDiv w:val="1"/>
      <w:marLeft w:val="0"/>
      <w:marRight w:val="0"/>
      <w:marTop w:val="0"/>
      <w:marBottom w:val="0"/>
      <w:divBdr>
        <w:top w:val="none" w:sz="0" w:space="0" w:color="auto"/>
        <w:left w:val="none" w:sz="0" w:space="0" w:color="auto"/>
        <w:bottom w:val="none" w:sz="0" w:space="0" w:color="auto"/>
        <w:right w:val="none" w:sz="0" w:space="0" w:color="auto"/>
      </w:divBdr>
    </w:div>
    <w:div w:id="44136905">
      <w:bodyDiv w:val="1"/>
      <w:marLeft w:val="0"/>
      <w:marRight w:val="0"/>
      <w:marTop w:val="0"/>
      <w:marBottom w:val="0"/>
      <w:divBdr>
        <w:top w:val="none" w:sz="0" w:space="0" w:color="auto"/>
        <w:left w:val="none" w:sz="0" w:space="0" w:color="auto"/>
        <w:bottom w:val="none" w:sz="0" w:space="0" w:color="auto"/>
        <w:right w:val="none" w:sz="0" w:space="0" w:color="auto"/>
      </w:divBdr>
    </w:div>
    <w:div w:id="44567651">
      <w:bodyDiv w:val="1"/>
      <w:marLeft w:val="0"/>
      <w:marRight w:val="0"/>
      <w:marTop w:val="0"/>
      <w:marBottom w:val="0"/>
      <w:divBdr>
        <w:top w:val="none" w:sz="0" w:space="0" w:color="auto"/>
        <w:left w:val="none" w:sz="0" w:space="0" w:color="auto"/>
        <w:bottom w:val="none" w:sz="0" w:space="0" w:color="auto"/>
        <w:right w:val="none" w:sz="0" w:space="0" w:color="auto"/>
      </w:divBdr>
    </w:div>
    <w:div w:id="45305662">
      <w:bodyDiv w:val="1"/>
      <w:marLeft w:val="0"/>
      <w:marRight w:val="0"/>
      <w:marTop w:val="0"/>
      <w:marBottom w:val="0"/>
      <w:divBdr>
        <w:top w:val="none" w:sz="0" w:space="0" w:color="auto"/>
        <w:left w:val="none" w:sz="0" w:space="0" w:color="auto"/>
        <w:bottom w:val="none" w:sz="0" w:space="0" w:color="auto"/>
        <w:right w:val="none" w:sz="0" w:space="0" w:color="auto"/>
      </w:divBdr>
    </w:div>
    <w:div w:id="52392577">
      <w:bodyDiv w:val="1"/>
      <w:marLeft w:val="0"/>
      <w:marRight w:val="0"/>
      <w:marTop w:val="0"/>
      <w:marBottom w:val="0"/>
      <w:divBdr>
        <w:top w:val="none" w:sz="0" w:space="0" w:color="auto"/>
        <w:left w:val="none" w:sz="0" w:space="0" w:color="auto"/>
        <w:bottom w:val="none" w:sz="0" w:space="0" w:color="auto"/>
        <w:right w:val="none" w:sz="0" w:space="0" w:color="auto"/>
      </w:divBdr>
    </w:div>
    <w:div w:id="63182527">
      <w:bodyDiv w:val="1"/>
      <w:marLeft w:val="0"/>
      <w:marRight w:val="0"/>
      <w:marTop w:val="0"/>
      <w:marBottom w:val="0"/>
      <w:divBdr>
        <w:top w:val="none" w:sz="0" w:space="0" w:color="auto"/>
        <w:left w:val="none" w:sz="0" w:space="0" w:color="auto"/>
        <w:bottom w:val="none" w:sz="0" w:space="0" w:color="auto"/>
        <w:right w:val="none" w:sz="0" w:space="0" w:color="auto"/>
      </w:divBdr>
    </w:div>
    <w:div w:id="77866125">
      <w:bodyDiv w:val="1"/>
      <w:marLeft w:val="0"/>
      <w:marRight w:val="0"/>
      <w:marTop w:val="0"/>
      <w:marBottom w:val="0"/>
      <w:divBdr>
        <w:top w:val="none" w:sz="0" w:space="0" w:color="auto"/>
        <w:left w:val="none" w:sz="0" w:space="0" w:color="auto"/>
        <w:bottom w:val="none" w:sz="0" w:space="0" w:color="auto"/>
        <w:right w:val="none" w:sz="0" w:space="0" w:color="auto"/>
      </w:divBdr>
    </w:div>
    <w:div w:id="95374349">
      <w:bodyDiv w:val="1"/>
      <w:marLeft w:val="0"/>
      <w:marRight w:val="0"/>
      <w:marTop w:val="0"/>
      <w:marBottom w:val="0"/>
      <w:divBdr>
        <w:top w:val="none" w:sz="0" w:space="0" w:color="auto"/>
        <w:left w:val="none" w:sz="0" w:space="0" w:color="auto"/>
        <w:bottom w:val="none" w:sz="0" w:space="0" w:color="auto"/>
        <w:right w:val="none" w:sz="0" w:space="0" w:color="auto"/>
      </w:divBdr>
    </w:div>
    <w:div w:id="101003354">
      <w:bodyDiv w:val="1"/>
      <w:marLeft w:val="0"/>
      <w:marRight w:val="0"/>
      <w:marTop w:val="0"/>
      <w:marBottom w:val="0"/>
      <w:divBdr>
        <w:top w:val="none" w:sz="0" w:space="0" w:color="auto"/>
        <w:left w:val="none" w:sz="0" w:space="0" w:color="auto"/>
        <w:bottom w:val="none" w:sz="0" w:space="0" w:color="auto"/>
        <w:right w:val="none" w:sz="0" w:space="0" w:color="auto"/>
      </w:divBdr>
    </w:div>
    <w:div w:id="102768941">
      <w:bodyDiv w:val="1"/>
      <w:marLeft w:val="0"/>
      <w:marRight w:val="0"/>
      <w:marTop w:val="0"/>
      <w:marBottom w:val="0"/>
      <w:divBdr>
        <w:top w:val="none" w:sz="0" w:space="0" w:color="auto"/>
        <w:left w:val="none" w:sz="0" w:space="0" w:color="auto"/>
        <w:bottom w:val="none" w:sz="0" w:space="0" w:color="auto"/>
        <w:right w:val="none" w:sz="0" w:space="0" w:color="auto"/>
      </w:divBdr>
      <w:divsChild>
        <w:div w:id="356463518">
          <w:marLeft w:val="0"/>
          <w:marRight w:val="3585"/>
          <w:marTop w:val="0"/>
          <w:marBottom w:val="0"/>
          <w:divBdr>
            <w:top w:val="none" w:sz="0" w:space="0" w:color="auto"/>
            <w:left w:val="none" w:sz="0" w:space="0" w:color="auto"/>
            <w:bottom w:val="none" w:sz="0" w:space="0" w:color="auto"/>
            <w:right w:val="none" w:sz="0" w:space="0" w:color="auto"/>
          </w:divBdr>
          <w:divsChild>
            <w:div w:id="17827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8212">
      <w:bodyDiv w:val="1"/>
      <w:marLeft w:val="0"/>
      <w:marRight w:val="0"/>
      <w:marTop w:val="0"/>
      <w:marBottom w:val="0"/>
      <w:divBdr>
        <w:top w:val="none" w:sz="0" w:space="0" w:color="auto"/>
        <w:left w:val="none" w:sz="0" w:space="0" w:color="auto"/>
        <w:bottom w:val="none" w:sz="0" w:space="0" w:color="auto"/>
        <w:right w:val="none" w:sz="0" w:space="0" w:color="auto"/>
      </w:divBdr>
    </w:div>
    <w:div w:id="105540164">
      <w:bodyDiv w:val="1"/>
      <w:marLeft w:val="0"/>
      <w:marRight w:val="0"/>
      <w:marTop w:val="0"/>
      <w:marBottom w:val="0"/>
      <w:divBdr>
        <w:top w:val="none" w:sz="0" w:space="0" w:color="auto"/>
        <w:left w:val="none" w:sz="0" w:space="0" w:color="auto"/>
        <w:bottom w:val="none" w:sz="0" w:space="0" w:color="auto"/>
        <w:right w:val="none" w:sz="0" w:space="0" w:color="auto"/>
      </w:divBdr>
    </w:div>
    <w:div w:id="111100219">
      <w:bodyDiv w:val="1"/>
      <w:marLeft w:val="0"/>
      <w:marRight w:val="0"/>
      <w:marTop w:val="0"/>
      <w:marBottom w:val="0"/>
      <w:divBdr>
        <w:top w:val="none" w:sz="0" w:space="0" w:color="auto"/>
        <w:left w:val="none" w:sz="0" w:space="0" w:color="auto"/>
        <w:bottom w:val="none" w:sz="0" w:space="0" w:color="auto"/>
        <w:right w:val="none" w:sz="0" w:space="0" w:color="auto"/>
      </w:divBdr>
    </w:div>
    <w:div w:id="117918730">
      <w:bodyDiv w:val="1"/>
      <w:marLeft w:val="0"/>
      <w:marRight w:val="0"/>
      <w:marTop w:val="0"/>
      <w:marBottom w:val="0"/>
      <w:divBdr>
        <w:top w:val="none" w:sz="0" w:space="0" w:color="auto"/>
        <w:left w:val="none" w:sz="0" w:space="0" w:color="auto"/>
        <w:bottom w:val="none" w:sz="0" w:space="0" w:color="auto"/>
        <w:right w:val="none" w:sz="0" w:space="0" w:color="auto"/>
      </w:divBdr>
    </w:div>
    <w:div w:id="121458345">
      <w:bodyDiv w:val="1"/>
      <w:marLeft w:val="0"/>
      <w:marRight w:val="0"/>
      <w:marTop w:val="0"/>
      <w:marBottom w:val="0"/>
      <w:divBdr>
        <w:top w:val="none" w:sz="0" w:space="0" w:color="auto"/>
        <w:left w:val="none" w:sz="0" w:space="0" w:color="auto"/>
        <w:bottom w:val="none" w:sz="0" w:space="0" w:color="auto"/>
        <w:right w:val="none" w:sz="0" w:space="0" w:color="auto"/>
      </w:divBdr>
    </w:div>
    <w:div w:id="164709505">
      <w:bodyDiv w:val="1"/>
      <w:marLeft w:val="0"/>
      <w:marRight w:val="0"/>
      <w:marTop w:val="0"/>
      <w:marBottom w:val="0"/>
      <w:divBdr>
        <w:top w:val="none" w:sz="0" w:space="0" w:color="auto"/>
        <w:left w:val="none" w:sz="0" w:space="0" w:color="auto"/>
        <w:bottom w:val="none" w:sz="0" w:space="0" w:color="auto"/>
        <w:right w:val="none" w:sz="0" w:space="0" w:color="auto"/>
      </w:divBdr>
    </w:div>
    <w:div w:id="166141653">
      <w:bodyDiv w:val="1"/>
      <w:marLeft w:val="0"/>
      <w:marRight w:val="0"/>
      <w:marTop w:val="0"/>
      <w:marBottom w:val="0"/>
      <w:divBdr>
        <w:top w:val="none" w:sz="0" w:space="0" w:color="auto"/>
        <w:left w:val="none" w:sz="0" w:space="0" w:color="auto"/>
        <w:bottom w:val="none" w:sz="0" w:space="0" w:color="auto"/>
        <w:right w:val="none" w:sz="0" w:space="0" w:color="auto"/>
      </w:divBdr>
    </w:div>
    <w:div w:id="171723291">
      <w:bodyDiv w:val="1"/>
      <w:marLeft w:val="0"/>
      <w:marRight w:val="0"/>
      <w:marTop w:val="0"/>
      <w:marBottom w:val="0"/>
      <w:divBdr>
        <w:top w:val="none" w:sz="0" w:space="0" w:color="auto"/>
        <w:left w:val="none" w:sz="0" w:space="0" w:color="auto"/>
        <w:bottom w:val="none" w:sz="0" w:space="0" w:color="auto"/>
        <w:right w:val="none" w:sz="0" w:space="0" w:color="auto"/>
      </w:divBdr>
    </w:div>
    <w:div w:id="171727175">
      <w:bodyDiv w:val="1"/>
      <w:marLeft w:val="0"/>
      <w:marRight w:val="0"/>
      <w:marTop w:val="0"/>
      <w:marBottom w:val="0"/>
      <w:divBdr>
        <w:top w:val="none" w:sz="0" w:space="0" w:color="auto"/>
        <w:left w:val="none" w:sz="0" w:space="0" w:color="auto"/>
        <w:bottom w:val="none" w:sz="0" w:space="0" w:color="auto"/>
        <w:right w:val="none" w:sz="0" w:space="0" w:color="auto"/>
      </w:divBdr>
    </w:div>
    <w:div w:id="175925778">
      <w:bodyDiv w:val="1"/>
      <w:marLeft w:val="0"/>
      <w:marRight w:val="0"/>
      <w:marTop w:val="0"/>
      <w:marBottom w:val="0"/>
      <w:divBdr>
        <w:top w:val="none" w:sz="0" w:space="0" w:color="auto"/>
        <w:left w:val="none" w:sz="0" w:space="0" w:color="auto"/>
        <w:bottom w:val="none" w:sz="0" w:space="0" w:color="auto"/>
        <w:right w:val="none" w:sz="0" w:space="0" w:color="auto"/>
      </w:divBdr>
    </w:div>
    <w:div w:id="196698465">
      <w:bodyDiv w:val="1"/>
      <w:marLeft w:val="0"/>
      <w:marRight w:val="0"/>
      <w:marTop w:val="0"/>
      <w:marBottom w:val="0"/>
      <w:divBdr>
        <w:top w:val="none" w:sz="0" w:space="0" w:color="auto"/>
        <w:left w:val="none" w:sz="0" w:space="0" w:color="auto"/>
        <w:bottom w:val="none" w:sz="0" w:space="0" w:color="auto"/>
        <w:right w:val="none" w:sz="0" w:space="0" w:color="auto"/>
      </w:divBdr>
    </w:div>
    <w:div w:id="202864926">
      <w:bodyDiv w:val="1"/>
      <w:marLeft w:val="0"/>
      <w:marRight w:val="0"/>
      <w:marTop w:val="0"/>
      <w:marBottom w:val="0"/>
      <w:divBdr>
        <w:top w:val="none" w:sz="0" w:space="0" w:color="auto"/>
        <w:left w:val="none" w:sz="0" w:space="0" w:color="auto"/>
        <w:bottom w:val="none" w:sz="0" w:space="0" w:color="auto"/>
        <w:right w:val="none" w:sz="0" w:space="0" w:color="auto"/>
      </w:divBdr>
    </w:div>
    <w:div w:id="206374406">
      <w:bodyDiv w:val="1"/>
      <w:marLeft w:val="0"/>
      <w:marRight w:val="0"/>
      <w:marTop w:val="0"/>
      <w:marBottom w:val="0"/>
      <w:divBdr>
        <w:top w:val="none" w:sz="0" w:space="0" w:color="auto"/>
        <w:left w:val="none" w:sz="0" w:space="0" w:color="auto"/>
        <w:bottom w:val="none" w:sz="0" w:space="0" w:color="auto"/>
        <w:right w:val="none" w:sz="0" w:space="0" w:color="auto"/>
      </w:divBdr>
    </w:div>
    <w:div w:id="216355342">
      <w:bodyDiv w:val="1"/>
      <w:marLeft w:val="0"/>
      <w:marRight w:val="0"/>
      <w:marTop w:val="0"/>
      <w:marBottom w:val="0"/>
      <w:divBdr>
        <w:top w:val="none" w:sz="0" w:space="0" w:color="auto"/>
        <w:left w:val="none" w:sz="0" w:space="0" w:color="auto"/>
        <w:bottom w:val="none" w:sz="0" w:space="0" w:color="auto"/>
        <w:right w:val="none" w:sz="0" w:space="0" w:color="auto"/>
      </w:divBdr>
    </w:div>
    <w:div w:id="221799002">
      <w:bodyDiv w:val="1"/>
      <w:marLeft w:val="0"/>
      <w:marRight w:val="0"/>
      <w:marTop w:val="0"/>
      <w:marBottom w:val="0"/>
      <w:divBdr>
        <w:top w:val="none" w:sz="0" w:space="0" w:color="auto"/>
        <w:left w:val="none" w:sz="0" w:space="0" w:color="auto"/>
        <w:bottom w:val="none" w:sz="0" w:space="0" w:color="auto"/>
        <w:right w:val="none" w:sz="0" w:space="0" w:color="auto"/>
      </w:divBdr>
    </w:div>
    <w:div w:id="224493241">
      <w:bodyDiv w:val="1"/>
      <w:marLeft w:val="0"/>
      <w:marRight w:val="0"/>
      <w:marTop w:val="0"/>
      <w:marBottom w:val="0"/>
      <w:divBdr>
        <w:top w:val="none" w:sz="0" w:space="0" w:color="auto"/>
        <w:left w:val="none" w:sz="0" w:space="0" w:color="auto"/>
        <w:bottom w:val="none" w:sz="0" w:space="0" w:color="auto"/>
        <w:right w:val="none" w:sz="0" w:space="0" w:color="auto"/>
      </w:divBdr>
    </w:div>
    <w:div w:id="227035112">
      <w:bodyDiv w:val="1"/>
      <w:marLeft w:val="0"/>
      <w:marRight w:val="0"/>
      <w:marTop w:val="0"/>
      <w:marBottom w:val="0"/>
      <w:divBdr>
        <w:top w:val="none" w:sz="0" w:space="0" w:color="auto"/>
        <w:left w:val="none" w:sz="0" w:space="0" w:color="auto"/>
        <w:bottom w:val="none" w:sz="0" w:space="0" w:color="auto"/>
        <w:right w:val="none" w:sz="0" w:space="0" w:color="auto"/>
      </w:divBdr>
    </w:div>
    <w:div w:id="237323037">
      <w:bodyDiv w:val="1"/>
      <w:marLeft w:val="0"/>
      <w:marRight w:val="0"/>
      <w:marTop w:val="0"/>
      <w:marBottom w:val="0"/>
      <w:divBdr>
        <w:top w:val="none" w:sz="0" w:space="0" w:color="auto"/>
        <w:left w:val="none" w:sz="0" w:space="0" w:color="auto"/>
        <w:bottom w:val="none" w:sz="0" w:space="0" w:color="auto"/>
        <w:right w:val="none" w:sz="0" w:space="0" w:color="auto"/>
      </w:divBdr>
    </w:div>
    <w:div w:id="239565475">
      <w:bodyDiv w:val="1"/>
      <w:marLeft w:val="0"/>
      <w:marRight w:val="0"/>
      <w:marTop w:val="0"/>
      <w:marBottom w:val="0"/>
      <w:divBdr>
        <w:top w:val="none" w:sz="0" w:space="0" w:color="auto"/>
        <w:left w:val="none" w:sz="0" w:space="0" w:color="auto"/>
        <w:bottom w:val="none" w:sz="0" w:space="0" w:color="auto"/>
        <w:right w:val="none" w:sz="0" w:space="0" w:color="auto"/>
      </w:divBdr>
    </w:div>
    <w:div w:id="243494222">
      <w:bodyDiv w:val="1"/>
      <w:marLeft w:val="0"/>
      <w:marRight w:val="0"/>
      <w:marTop w:val="0"/>
      <w:marBottom w:val="0"/>
      <w:divBdr>
        <w:top w:val="none" w:sz="0" w:space="0" w:color="auto"/>
        <w:left w:val="none" w:sz="0" w:space="0" w:color="auto"/>
        <w:bottom w:val="none" w:sz="0" w:space="0" w:color="auto"/>
        <w:right w:val="none" w:sz="0" w:space="0" w:color="auto"/>
      </w:divBdr>
    </w:div>
    <w:div w:id="249851447">
      <w:bodyDiv w:val="1"/>
      <w:marLeft w:val="0"/>
      <w:marRight w:val="0"/>
      <w:marTop w:val="0"/>
      <w:marBottom w:val="0"/>
      <w:divBdr>
        <w:top w:val="none" w:sz="0" w:space="0" w:color="auto"/>
        <w:left w:val="none" w:sz="0" w:space="0" w:color="auto"/>
        <w:bottom w:val="none" w:sz="0" w:space="0" w:color="auto"/>
        <w:right w:val="none" w:sz="0" w:space="0" w:color="auto"/>
      </w:divBdr>
    </w:div>
    <w:div w:id="259684860">
      <w:bodyDiv w:val="1"/>
      <w:marLeft w:val="0"/>
      <w:marRight w:val="0"/>
      <w:marTop w:val="0"/>
      <w:marBottom w:val="0"/>
      <w:divBdr>
        <w:top w:val="none" w:sz="0" w:space="0" w:color="auto"/>
        <w:left w:val="none" w:sz="0" w:space="0" w:color="auto"/>
        <w:bottom w:val="none" w:sz="0" w:space="0" w:color="auto"/>
        <w:right w:val="none" w:sz="0" w:space="0" w:color="auto"/>
      </w:divBdr>
    </w:div>
    <w:div w:id="260575357">
      <w:bodyDiv w:val="1"/>
      <w:marLeft w:val="0"/>
      <w:marRight w:val="0"/>
      <w:marTop w:val="0"/>
      <w:marBottom w:val="0"/>
      <w:divBdr>
        <w:top w:val="none" w:sz="0" w:space="0" w:color="auto"/>
        <w:left w:val="none" w:sz="0" w:space="0" w:color="auto"/>
        <w:bottom w:val="none" w:sz="0" w:space="0" w:color="auto"/>
        <w:right w:val="none" w:sz="0" w:space="0" w:color="auto"/>
      </w:divBdr>
    </w:div>
    <w:div w:id="266425767">
      <w:bodyDiv w:val="1"/>
      <w:marLeft w:val="0"/>
      <w:marRight w:val="0"/>
      <w:marTop w:val="0"/>
      <w:marBottom w:val="0"/>
      <w:divBdr>
        <w:top w:val="none" w:sz="0" w:space="0" w:color="auto"/>
        <w:left w:val="none" w:sz="0" w:space="0" w:color="auto"/>
        <w:bottom w:val="none" w:sz="0" w:space="0" w:color="auto"/>
        <w:right w:val="none" w:sz="0" w:space="0" w:color="auto"/>
      </w:divBdr>
    </w:div>
    <w:div w:id="266893059">
      <w:bodyDiv w:val="1"/>
      <w:marLeft w:val="0"/>
      <w:marRight w:val="0"/>
      <w:marTop w:val="0"/>
      <w:marBottom w:val="0"/>
      <w:divBdr>
        <w:top w:val="none" w:sz="0" w:space="0" w:color="auto"/>
        <w:left w:val="none" w:sz="0" w:space="0" w:color="auto"/>
        <w:bottom w:val="none" w:sz="0" w:space="0" w:color="auto"/>
        <w:right w:val="none" w:sz="0" w:space="0" w:color="auto"/>
      </w:divBdr>
    </w:div>
    <w:div w:id="269901887">
      <w:bodyDiv w:val="1"/>
      <w:marLeft w:val="0"/>
      <w:marRight w:val="0"/>
      <w:marTop w:val="0"/>
      <w:marBottom w:val="0"/>
      <w:divBdr>
        <w:top w:val="none" w:sz="0" w:space="0" w:color="auto"/>
        <w:left w:val="none" w:sz="0" w:space="0" w:color="auto"/>
        <w:bottom w:val="none" w:sz="0" w:space="0" w:color="auto"/>
        <w:right w:val="none" w:sz="0" w:space="0" w:color="auto"/>
      </w:divBdr>
    </w:div>
    <w:div w:id="275020549">
      <w:bodyDiv w:val="1"/>
      <w:marLeft w:val="0"/>
      <w:marRight w:val="0"/>
      <w:marTop w:val="0"/>
      <w:marBottom w:val="0"/>
      <w:divBdr>
        <w:top w:val="none" w:sz="0" w:space="0" w:color="auto"/>
        <w:left w:val="none" w:sz="0" w:space="0" w:color="auto"/>
        <w:bottom w:val="none" w:sz="0" w:space="0" w:color="auto"/>
        <w:right w:val="none" w:sz="0" w:space="0" w:color="auto"/>
      </w:divBdr>
    </w:div>
    <w:div w:id="278999170">
      <w:bodyDiv w:val="1"/>
      <w:marLeft w:val="0"/>
      <w:marRight w:val="0"/>
      <w:marTop w:val="0"/>
      <w:marBottom w:val="0"/>
      <w:divBdr>
        <w:top w:val="none" w:sz="0" w:space="0" w:color="auto"/>
        <w:left w:val="none" w:sz="0" w:space="0" w:color="auto"/>
        <w:bottom w:val="none" w:sz="0" w:space="0" w:color="auto"/>
        <w:right w:val="none" w:sz="0" w:space="0" w:color="auto"/>
      </w:divBdr>
    </w:div>
    <w:div w:id="289409088">
      <w:bodyDiv w:val="1"/>
      <w:marLeft w:val="0"/>
      <w:marRight w:val="0"/>
      <w:marTop w:val="0"/>
      <w:marBottom w:val="0"/>
      <w:divBdr>
        <w:top w:val="none" w:sz="0" w:space="0" w:color="auto"/>
        <w:left w:val="none" w:sz="0" w:space="0" w:color="auto"/>
        <w:bottom w:val="none" w:sz="0" w:space="0" w:color="auto"/>
        <w:right w:val="none" w:sz="0" w:space="0" w:color="auto"/>
      </w:divBdr>
    </w:div>
    <w:div w:id="294529101">
      <w:bodyDiv w:val="1"/>
      <w:marLeft w:val="0"/>
      <w:marRight w:val="0"/>
      <w:marTop w:val="0"/>
      <w:marBottom w:val="0"/>
      <w:divBdr>
        <w:top w:val="none" w:sz="0" w:space="0" w:color="auto"/>
        <w:left w:val="none" w:sz="0" w:space="0" w:color="auto"/>
        <w:bottom w:val="none" w:sz="0" w:space="0" w:color="auto"/>
        <w:right w:val="none" w:sz="0" w:space="0" w:color="auto"/>
      </w:divBdr>
    </w:div>
    <w:div w:id="304895744">
      <w:bodyDiv w:val="1"/>
      <w:marLeft w:val="0"/>
      <w:marRight w:val="0"/>
      <w:marTop w:val="0"/>
      <w:marBottom w:val="0"/>
      <w:divBdr>
        <w:top w:val="none" w:sz="0" w:space="0" w:color="auto"/>
        <w:left w:val="none" w:sz="0" w:space="0" w:color="auto"/>
        <w:bottom w:val="none" w:sz="0" w:space="0" w:color="auto"/>
        <w:right w:val="none" w:sz="0" w:space="0" w:color="auto"/>
      </w:divBdr>
    </w:div>
    <w:div w:id="305670310">
      <w:bodyDiv w:val="1"/>
      <w:marLeft w:val="0"/>
      <w:marRight w:val="0"/>
      <w:marTop w:val="0"/>
      <w:marBottom w:val="0"/>
      <w:divBdr>
        <w:top w:val="none" w:sz="0" w:space="0" w:color="auto"/>
        <w:left w:val="none" w:sz="0" w:space="0" w:color="auto"/>
        <w:bottom w:val="none" w:sz="0" w:space="0" w:color="auto"/>
        <w:right w:val="none" w:sz="0" w:space="0" w:color="auto"/>
      </w:divBdr>
    </w:div>
    <w:div w:id="308050355">
      <w:bodyDiv w:val="1"/>
      <w:marLeft w:val="0"/>
      <w:marRight w:val="0"/>
      <w:marTop w:val="0"/>
      <w:marBottom w:val="0"/>
      <w:divBdr>
        <w:top w:val="none" w:sz="0" w:space="0" w:color="auto"/>
        <w:left w:val="none" w:sz="0" w:space="0" w:color="auto"/>
        <w:bottom w:val="none" w:sz="0" w:space="0" w:color="auto"/>
        <w:right w:val="none" w:sz="0" w:space="0" w:color="auto"/>
      </w:divBdr>
    </w:div>
    <w:div w:id="309527173">
      <w:bodyDiv w:val="1"/>
      <w:marLeft w:val="0"/>
      <w:marRight w:val="0"/>
      <w:marTop w:val="0"/>
      <w:marBottom w:val="0"/>
      <w:divBdr>
        <w:top w:val="none" w:sz="0" w:space="0" w:color="auto"/>
        <w:left w:val="none" w:sz="0" w:space="0" w:color="auto"/>
        <w:bottom w:val="none" w:sz="0" w:space="0" w:color="auto"/>
        <w:right w:val="none" w:sz="0" w:space="0" w:color="auto"/>
      </w:divBdr>
    </w:div>
    <w:div w:id="313337406">
      <w:bodyDiv w:val="1"/>
      <w:marLeft w:val="0"/>
      <w:marRight w:val="0"/>
      <w:marTop w:val="0"/>
      <w:marBottom w:val="0"/>
      <w:divBdr>
        <w:top w:val="none" w:sz="0" w:space="0" w:color="auto"/>
        <w:left w:val="none" w:sz="0" w:space="0" w:color="auto"/>
        <w:bottom w:val="none" w:sz="0" w:space="0" w:color="auto"/>
        <w:right w:val="none" w:sz="0" w:space="0" w:color="auto"/>
      </w:divBdr>
    </w:div>
    <w:div w:id="326783726">
      <w:bodyDiv w:val="1"/>
      <w:marLeft w:val="0"/>
      <w:marRight w:val="0"/>
      <w:marTop w:val="0"/>
      <w:marBottom w:val="0"/>
      <w:divBdr>
        <w:top w:val="none" w:sz="0" w:space="0" w:color="auto"/>
        <w:left w:val="none" w:sz="0" w:space="0" w:color="auto"/>
        <w:bottom w:val="none" w:sz="0" w:space="0" w:color="auto"/>
        <w:right w:val="none" w:sz="0" w:space="0" w:color="auto"/>
      </w:divBdr>
    </w:div>
    <w:div w:id="329453471">
      <w:bodyDiv w:val="1"/>
      <w:marLeft w:val="0"/>
      <w:marRight w:val="0"/>
      <w:marTop w:val="0"/>
      <w:marBottom w:val="0"/>
      <w:divBdr>
        <w:top w:val="none" w:sz="0" w:space="0" w:color="auto"/>
        <w:left w:val="none" w:sz="0" w:space="0" w:color="auto"/>
        <w:bottom w:val="none" w:sz="0" w:space="0" w:color="auto"/>
        <w:right w:val="none" w:sz="0" w:space="0" w:color="auto"/>
      </w:divBdr>
    </w:div>
    <w:div w:id="332806581">
      <w:bodyDiv w:val="1"/>
      <w:marLeft w:val="0"/>
      <w:marRight w:val="0"/>
      <w:marTop w:val="0"/>
      <w:marBottom w:val="0"/>
      <w:divBdr>
        <w:top w:val="none" w:sz="0" w:space="0" w:color="auto"/>
        <w:left w:val="none" w:sz="0" w:space="0" w:color="auto"/>
        <w:bottom w:val="none" w:sz="0" w:space="0" w:color="auto"/>
        <w:right w:val="none" w:sz="0" w:space="0" w:color="auto"/>
      </w:divBdr>
    </w:div>
    <w:div w:id="333534473">
      <w:bodyDiv w:val="1"/>
      <w:marLeft w:val="0"/>
      <w:marRight w:val="0"/>
      <w:marTop w:val="0"/>
      <w:marBottom w:val="0"/>
      <w:divBdr>
        <w:top w:val="none" w:sz="0" w:space="0" w:color="auto"/>
        <w:left w:val="none" w:sz="0" w:space="0" w:color="auto"/>
        <w:bottom w:val="none" w:sz="0" w:space="0" w:color="auto"/>
        <w:right w:val="none" w:sz="0" w:space="0" w:color="auto"/>
      </w:divBdr>
    </w:div>
    <w:div w:id="335573896">
      <w:bodyDiv w:val="1"/>
      <w:marLeft w:val="0"/>
      <w:marRight w:val="0"/>
      <w:marTop w:val="0"/>
      <w:marBottom w:val="0"/>
      <w:divBdr>
        <w:top w:val="none" w:sz="0" w:space="0" w:color="auto"/>
        <w:left w:val="none" w:sz="0" w:space="0" w:color="auto"/>
        <w:bottom w:val="none" w:sz="0" w:space="0" w:color="auto"/>
        <w:right w:val="none" w:sz="0" w:space="0" w:color="auto"/>
      </w:divBdr>
    </w:div>
    <w:div w:id="340283361">
      <w:bodyDiv w:val="1"/>
      <w:marLeft w:val="0"/>
      <w:marRight w:val="0"/>
      <w:marTop w:val="0"/>
      <w:marBottom w:val="0"/>
      <w:divBdr>
        <w:top w:val="none" w:sz="0" w:space="0" w:color="auto"/>
        <w:left w:val="none" w:sz="0" w:space="0" w:color="auto"/>
        <w:bottom w:val="none" w:sz="0" w:space="0" w:color="auto"/>
        <w:right w:val="none" w:sz="0" w:space="0" w:color="auto"/>
      </w:divBdr>
    </w:div>
    <w:div w:id="347102818">
      <w:bodyDiv w:val="1"/>
      <w:marLeft w:val="0"/>
      <w:marRight w:val="0"/>
      <w:marTop w:val="0"/>
      <w:marBottom w:val="0"/>
      <w:divBdr>
        <w:top w:val="none" w:sz="0" w:space="0" w:color="auto"/>
        <w:left w:val="none" w:sz="0" w:space="0" w:color="auto"/>
        <w:bottom w:val="none" w:sz="0" w:space="0" w:color="auto"/>
        <w:right w:val="none" w:sz="0" w:space="0" w:color="auto"/>
      </w:divBdr>
    </w:div>
    <w:div w:id="362486070">
      <w:bodyDiv w:val="1"/>
      <w:marLeft w:val="0"/>
      <w:marRight w:val="0"/>
      <w:marTop w:val="0"/>
      <w:marBottom w:val="0"/>
      <w:divBdr>
        <w:top w:val="none" w:sz="0" w:space="0" w:color="auto"/>
        <w:left w:val="none" w:sz="0" w:space="0" w:color="auto"/>
        <w:bottom w:val="none" w:sz="0" w:space="0" w:color="auto"/>
        <w:right w:val="none" w:sz="0" w:space="0" w:color="auto"/>
      </w:divBdr>
    </w:div>
    <w:div w:id="371075766">
      <w:bodyDiv w:val="1"/>
      <w:marLeft w:val="0"/>
      <w:marRight w:val="0"/>
      <w:marTop w:val="0"/>
      <w:marBottom w:val="0"/>
      <w:divBdr>
        <w:top w:val="none" w:sz="0" w:space="0" w:color="auto"/>
        <w:left w:val="none" w:sz="0" w:space="0" w:color="auto"/>
        <w:bottom w:val="none" w:sz="0" w:space="0" w:color="auto"/>
        <w:right w:val="none" w:sz="0" w:space="0" w:color="auto"/>
      </w:divBdr>
    </w:div>
    <w:div w:id="372189949">
      <w:bodyDiv w:val="1"/>
      <w:marLeft w:val="0"/>
      <w:marRight w:val="0"/>
      <w:marTop w:val="0"/>
      <w:marBottom w:val="0"/>
      <w:divBdr>
        <w:top w:val="none" w:sz="0" w:space="0" w:color="auto"/>
        <w:left w:val="none" w:sz="0" w:space="0" w:color="auto"/>
        <w:bottom w:val="none" w:sz="0" w:space="0" w:color="auto"/>
        <w:right w:val="none" w:sz="0" w:space="0" w:color="auto"/>
      </w:divBdr>
    </w:div>
    <w:div w:id="378942982">
      <w:bodyDiv w:val="1"/>
      <w:marLeft w:val="0"/>
      <w:marRight w:val="0"/>
      <w:marTop w:val="0"/>
      <w:marBottom w:val="0"/>
      <w:divBdr>
        <w:top w:val="none" w:sz="0" w:space="0" w:color="auto"/>
        <w:left w:val="none" w:sz="0" w:space="0" w:color="auto"/>
        <w:bottom w:val="none" w:sz="0" w:space="0" w:color="auto"/>
        <w:right w:val="none" w:sz="0" w:space="0" w:color="auto"/>
      </w:divBdr>
    </w:div>
    <w:div w:id="397826947">
      <w:bodyDiv w:val="1"/>
      <w:marLeft w:val="0"/>
      <w:marRight w:val="0"/>
      <w:marTop w:val="0"/>
      <w:marBottom w:val="0"/>
      <w:divBdr>
        <w:top w:val="none" w:sz="0" w:space="0" w:color="auto"/>
        <w:left w:val="none" w:sz="0" w:space="0" w:color="auto"/>
        <w:bottom w:val="none" w:sz="0" w:space="0" w:color="auto"/>
        <w:right w:val="none" w:sz="0" w:space="0" w:color="auto"/>
      </w:divBdr>
    </w:div>
    <w:div w:id="407969175">
      <w:bodyDiv w:val="1"/>
      <w:marLeft w:val="0"/>
      <w:marRight w:val="0"/>
      <w:marTop w:val="0"/>
      <w:marBottom w:val="0"/>
      <w:divBdr>
        <w:top w:val="none" w:sz="0" w:space="0" w:color="auto"/>
        <w:left w:val="none" w:sz="0" w:space="0" w:color="auto"/>
        <w:bottom w:val="none" w:sz="0" w:space="0" w:color="auto"/>
        <w:right w:val="none" w:sz="0" w:space="0" w:color="auto"/>
      </w:divBdr>
    </w:div>
    <w:div w:id="410540531">
      <w:bodyDiv w:val="1"/>
      <w:marLeft w:val="0"/>
      <w:marRight w:val="0"/>
      <w:marTop w:val="0"/>
      <w:marBottom w:val="0"/>
      <w:divBdr>
        <w:top w:val="none" w:sz="0" w:space="0" w:color="auto"/>
        <w:left w:val="none" w:sz="0" w:space="0" w:color="auto"/>
        <w:bottom w:val="none" w:sz="0" w:space="0" w:color="auto"/>
        <w:right w:val="none" w:sz="0" w:space="0" w:color="auto"/>
      </w:divBdr>
    </w:div>
    <w:div w:id="418873218">
      <w:bodyDiv w:val="1"/>
      <w:marLeft w:val="0"/>
      <w:marRight w:val="0"/>
      <w:marTop w:val="0"/>
      <w:marBottom w:val="0"/>
      <w:divBdr>
        <w:top w:val="none" w:sz="0" w:space="0" w:color="auto"/>
        <w:left w:val="none" w:sz="0" w:space="0" w:color="auto"/>
        <w:bottom w:val="none" w:sz="0" w:space="0" w:color="auto"/>
        <w:right w:val="none" w:sz="0" w:space="0" w:color="auto"/>
      </w:divBdr>
    </w:div>
    <w:div w:id="429088553">
      <w:bodyDiv w:val="1"/>
      <w:marLeft w:val="0"/>
      <w:marRight w:val="0"/>
      <w:marTop w:val="0"/>
      <w:marBottom w:val="0"/>
      <w:divBdr>
        <w:top w:val="none" w:sz="0" w:space="0" w:color="auto"/>
        <w:left w:val="none" w:sz="0" w:space="0" w:color="auto"/>
        <w:bottom w:val="none" w:sz="0" w:space="0" w:color="auto"/>
        <w:right w:val="none" w:sz="0" w:space="0" w:color="auto"/>
      </w:divBdr>
    </w:div>
    <w:div w:id="431365835">
      <w:bodyDiv w:val="1"/>
      <w:marLeft w:val="0"/>
      <w:marRight w:val="0"/>
      <w:marTop w:val="0"/>
      <w:marBottom w:val="0"/>
      <w:divBdr>
        <w:top w:val="none" w:sz="0" w:space="0" w:color="auto"/>
        <w:left w:val="none" w:sz="0" w:space="0" w:color="auto"/>
        <w:bottom w:val="none" w:sz="0" w:space="0" w:color="auto"/>
        <w:right w:val="none" w:sz="0" w:space="0" w:color="auto"/>
      </w:divBdr>
    </w:div>
    <w:div w:id="432747221">
      <w:bodyDiv w:val="1"/>
      <w:marLeft w:val="0"/>
      <w:marRight w:val="0"/>
      <w:marTop w:val="0"/>
      <w:marBottom w:val="0"/>
      <w:divBdr>
        <w:top w:val="none" w:sz="0" w:space="0" w:color="auto"/>
        <w:left w:val="none" w:sz="0" w:space="0" w:color="auto"/>
        <w:bottom w:val="none" w:sz="0" w:space="0" w:color="auto"/>
        <w:right w:val="none" w:sz="0" w:space="0" w:color="auto"/>
      </w:divBdr>
    </w:div>
    <w:div w:id="435174914">
      <w:bodyDiv w:val="1"/>
      <w:marLeft w:val="0"/>
      <w:marRight w:val="0"/>
      <w:marTop w:val="0"/>
      <w:marBottom w:val="0"/>
      <w:divBdr>
        <w:top w:val="none" w:sz="0" w:space="0" w:color="auto"/>
        <w:left w:val="none" w:sz="0" w:space="0" w:color="auto"/>
        <w:bottom w:val="none" w:sz="0" w:space="0" w:color="auto"/>
        <w:right w:val="none" w:sz="0" w:space="0" w:color="auto"/>
      </w:divBdr>
    </w:div>
    <w:div w:id="436755064">
      <w:bodyDiv w:val="1"/>
      <w:marLeft w:val="0"/>
      <w:marRight w:val="0"/>
      <w:marTop w:val="0"/>
      <w:marBottom w:val="0"/>
      <w:divBdr>
        <w:top w:val="none" w:sz="0" w:space="0" w:color="auto"/>
        <w:left w:val="none" w:sz="0" w:space="0" w:color="auto"/>
        <w:bottom w:val="none" w:sz="0" w:space="0" w:color="auto"/>
        <w:right w:val="none" w:sz="0" w:space="0" w:color="auto"/>
      </w:divBdr>
    </w:div>
    <w:div w:id="443695081">
      <w:bodyDiv w:val="1"/>
      <w:marLeft w:val="0"/>
      <w:marRight w:val="0"/>
      <w:marTop w:val="0"/>
      <w:marBottom w:val="0"/>
      <w:divBdr>
        <w:top w:val="none" w:sz="0" w:space="0" w:color="auto"/>
        <w:left w:val="none" w:sz="0" w:space="0" w:color="auto"/>
        <w:bottom w:val="none" w:sz="0" w:space="0" w:color="auto"/>
        <w:right w:val="none" w:sz="0" w:space="0" w:color="auto"/>
      </w:divBdr>
    </w:div>
    <w:div w:id="469520130">
      <w:bodyDiv w:val="1"/>
      <w:marLeft w:val="0"/>
      <w:marRight w:val="0"/>
      <w:marTop w:val="0"/>
      <w:marBottom w:val="0"/>
      <w:divBdr>
        <w:top w:val="none" w:sz="0" w:space="0" w:color="auto"/>
        <w:left w:val="none" w:sz="0" w:space="0" w:color="auto"/>
        <w:bottom w:val="none" w:sz="0" w:space="0" w:color="auto"/>
        <w:right w:val="none" w:sz="0" w:space="0" w:color="auto"/>
      </w:divBdr>
    </w:div>
    <w:div w:id="477233413">
      <w:bodyDiv w:val="1"/>
      <w:marLeft w:val="0"/>
      <w:marRight w:val="0"/>
      <w:marTop w:val="0"/>
      <w:marBottom w:val="0"/>
      <w:divBdr>
        <w:top w:val="none" w:sz="0" w:space="0" w:color="auto"/>
        <w:left w:val="none" w:sz="0" w:space="0" w:color="auto"/>
        <w:bottom w:val="none" w:sz="0" w:space="0" w:color="auto"/>
        <w:right w:val="none" w:sz="0" w:space="0" w:color="auto"/>
      </w:divBdr>
    </w:div>
    <w:div w:id="485825025">
      <w:bodyDiv w:val="1"/>
      <w:marLeft w:val="0"/>
      <w:marRight w:val="0"/>
      <w:marTop w:val="0"/>
      <w:marBottom w:val="0"/>
      <w:divBdr>
        <w:top w:val="none" w:sz="0" w:space="0" w:color="auto"/>
        <w:left w:val="none" w:sz="0" w:space="0" w:color="auto"/>
        <w:bottom w:val="none" w:sz="0" w:space="0" w:color="auto"/>
        <w:right w:val="none" w:sz="0" w:space="0" w:color="auto"/>
      </w:divBdr>
    </w:div>
    <w:div w:id="496926273">
      <w:bodyDiv w:val="1"/>
      <w:marLeft w:val="0"/>
      <w:marRight w:val="0"/>
      <w:marTop w:val="0"/>
      <w:marBottom w:val="0"/>
      <w:divBdr>
        <w:top w:val="none" w:sz="0" w:space="0" w:color="auto"/>
        <w:left w:val="none" w:sz="0" w:space="0" w:color="auto"/>
        <w:bottom w:val="none" w:sz="0" w:space="0" w:color="auto"/>
        <w:right w:val="none" w:sz="0" w:space="0" w:color="auto"/>
      </w:divBdr>
    </w:div>
    <w:div w:id="504829118">
      <w:bodyDiv w:val="1"/>
      <w:marLeft w:val="0"/>
      <w:marRight w:val="0"/>
      <w:marTop w:val="0"/>
      <w:marBottom w:val="0"/>
      <w:divBdr>
        <w:top w:val="none" w:sz="0" w:space="0" w:color="auto"/>
        <w:left w:val="none" w:sz="0" w:space="0" w:color="auto"/>
        <w:bottom w:val="none" w:sz="0" w:space="0" w:color="auto"/>
        <w:right w:val="none" w:sz="0" w:space="0" w:color="auto"/>
      </w:divBdr>
    </w:div>
    <w:div w:id="513343698">
      <w:bodyDiv w:val="1"/>
      <w:marLeft w:val="0"/>
      <w:marRight w:val="0"/>
      <w:marTop w:val="0"/>
      <w:marBottom w:val="0"/>
      <w:divBdr>
        <w:top w:val="none" w:sz="0" w:space="0" w:color="auto"/>
        <w:left w:val="none" w:sz="0" w:space="0" w:color="auto"/>
        <w:bottom w:val="none" w:sz="0" w:space="0" w:color="auto"/>
        <w:right w:val="none" w:sz="0" w:space="0" w:color="auto"/>
      </w:divBdr>
    </w:div>
    <w:div w:id="522279530">
      <w:bodyDiv w:val="1"/>
      <w:marLeft w:val="0"/>
      <w:marRight w:val="0"/>
      <w:marTop w:val="0"/>
      <w:marBottom w:val="0"/>
      <w:divBdr>
        <w:top w:val="none" w:sz="0" w:space="0" w:color="auto"/>
        <w:left w:val="none" w:sz="0" w:space="0" w:color="auto"/>
        <w:bottom w:val="none" w:sz="0" w:space="0" w:color="auto"/>
        <w:right w:val="none" w:sz="0" w:space="0" w:color="auto"/>
      </w:divBdr>
    </w:div>
    <w:div w:id="523439862">
      <w:bodyDiv w:val="1"/>
      <w:marLeft w:val="0"/>
      <w:marRight w:val="0"/>
      <w:marTop w:val="0"/>
      <w:marBottom w:val="0"/>
      <w:divBdr>
        <w:top w:val="none" w:sz="0" w:space="0" w:color="auto"/>
        <w:left w:val="none" w:sz="0" w:space="0" w:color="auto"/>
        <w:bottom w:val="none" w:sz="0" w:space="0" w:color="auto"/>
        <w:right w:val="none" w:sz="0" w:space="0" w:color="auto"/>
      </w:divBdr>
    </w:div>
    <w:div w:id="527764692">
      <w:bodyDiv w:val="1"/>
      <w:marLeft w:val="0"/>
      <w:marRight w:val="0"/>
      <w:marTop w:val="0"/>
      <w:marBottom w:val="0"/>
      <w:divBdr>
        <w:top w:val="none" w:sz="0" w:space="0" w:color="auto"/>
        <w:left w:val="none" w:sz="0" w:space="0" w:color="auto"/>
        <w:bottom w:val="none" w:sz="0" w:space="0" w:color="auto"/>
        <w:right w:val="none" w:sz="0" w:space="0" w:color="auto"/>
      </w:divBdr>
    </w:div>
    <w:div w:id="548811091">
      <w:bodyDiv w:val="1"/>
      <w:marLeft w:val="0"/>
      <w:marRight w:val="0"/>
      <w:marTop w:val="0"/>
      <w:marBottom w:val="0"/>
      <w:divBdr>
        <w:top w:val="none" w:sz="0" w:space="0" w:color="auto"/>
        <w:left w:val="none" w:sz="0" w:space="0" w:color="auto"/>
        <w:bottom w:val="none" w:sz="0" w:space="0" w:color="auto"/>
        <w:right w:val="none" w:sz="0" w:space="0" w:color="auto"/>
      </w:divBdr>
    </w:div>
    <w:div w:id="550113745">
      <w:bodyDiv w:val="1"/>
      <w:marLeft w:val="0"/>
      <w:marRight w:val="0"/>
      <w:marTop w:val="0"/>
      <w:marBottom w:val="0"/>
      <w:divBdr>
        <w:top w:val="none" w:sz="0" w:space="0" w:color="auto"/>
        <w:left w:val="none" w:sz="0" w:space="0" w:color="auto"/>
        <w:bottom w:val="none" w:sz="0" w:space="0" w:color="auto"/>
        <w:right w:val="none" w:sz="0" w:space="0" w:color="auto"/>
      </w:divBdr>
    </w:div>
    <w:div w:id="557321435">
      <w:bodyDiv w:val="1"/>
      <w:marLeft w:val="0"/>
      <w:marRight w:val="0"/>
      <w:marTop w:val="0"/>
      <w:marBottom w:val="0"/>
      <w:divBdr>
        <w:top w:val="none" w:sz="0" w:space="0" w:color="auto"/>
        <w:left w:val="none" w:sz="0" w:space="0" w:color="auto"/>
        <w:bottom w:val="none" w:sz="0" w:space="0" w:color="auto"/>
        <w:right w:val="none" w:sz="0" w:space="0" w:color="auto"/>
      </w:divBdr>
    </w:div>
    <w:div w:id="558831229">
      <w:bodyDiv w:val="1"/>
      <w:marLeft w:val="0"/>
      <w:marRight w:val="0"/>
      <w:marTop w:val="0"/>
      <w:marBottom w:val="0"/>
      <w:divBdr>
        <w:top w:val="none" w:sz="0" w:space="0" w:color="auto"/>
        <w:left w:val="none" w:sz="0" w:space="0" w:color="auto"/>
        <w:bottom w:val="none" w:sz="0" w:space="0" w:color="auto"/>
        <w:right w:val="none" w:sz="0" w:space="0" w:color="auto"/>
      </w:divBdr>
    </w:div>
    <w:div w:id="559176638">
      <w:bodyDiv w:val="1"/>
      <w:marLeft w:val="0"/>
      <w:marRight w:val="0"/>
      <w:marTop w:val="0"/>
      <w:marBottom w:val="0"/>
      <w:divBdr>
        <w:top w:val="none" w:sz="0" w:space="0" w:color="auto"/>
        <w:left w:val="none" w:sz="0" w:space="0" w:color="auto"/>
        <w:bottom w:val="none" w:sz="0" w:space="0" w:color="auto"/>
        <w:right w:val="none" w:sz="0" w:space="0" w:color="auto"/>
      </w:divBdr>
    </w:div>
    <w:div w:id="569584012">
      <w:bodyDiv w:val="1"/>
      <w:marLeft w:val="0"/>
      <w:marRight w:val="0"/>
      <w:marTop w:val="0"/>
      <w:marBottom w:val="0"/>
      <w:divBdr>
        <w:top w:val="none" w:sz="0" w:space="0" w:color="auto"/>
        <w:left w:val="none" w:sz="0" w:space="0" w:color="auto"/>
        <w:bottom w:val="none" w:sz="0" w:space="0" w:color="auto"/>
        <w:right w:val="none" w:sz="0" w:space="0" w:color="auto"/>
      </w:divBdr>
    </w:div>
    <w:div w:id="593982062">
      <w:bodyDiv w:val="1"/>
      <w:marLeft w:val="0"/>
      <w:marRight w:val="0"/>
      <w:marTop w:val="0"/>
      <w:marBottom w:val="0"/>
      <w:divBdr>
        <w:top w:val="none" w:sz="0" w:space="0" w:color="auto"/>
        <w:left w:val="none" w:sz="0" w:space="0" w:color="auto"/>
        <w:bottom w:val="none" w:sz="0" w:space="0" w:color="auto"/>
        <w:right w:val="none" w:sz="0" w:space="0" w:color="auto"/>
      </w:divBdr>
    </w:div>
    <w:div w:id="598679654">
      <w:bodyDiv w:val="1"/>
      <w:marLeft w:val="0"/>
      <w:marRight w:val="0"/>
      <w:marTop w:val="0"/>
      <w:marBottom w:val="0"/>
      <w:divBdr>
        <w:top w:val="none" w:sz="0" w:space="0" w:color="auto"/>
        <w:left w:val="none" w:sz="0" w:space="0" w:color="auto"/>
        <w:bottom w:val="none" w:sz="0" w:space="0" w:color="auto"/>
        <w:right w:val="none" w:sz="0" w:space="0" w:color="auto"/>
      </w:divBdr>
    </w:div>
    <w:div w:id="614948215">
      <w:bodyDiv w:val="1"/>
      <w:marLeft w:val="0"/>
      <w:marRight w:val="0"/>
      <w:marTop w:val="0"/>
      <w:marBottom w:val="0"/>
      <w:divBdr>
        <w:top w:val="none" w:sz="0" w:space="0" w:color="auto"/>
        <w:left w:val="none" w:sz="0" w:space="0" w:color="auto"/>
        <w:bottom w:val="none" w:sz="0" w:space="0" w:color="auto"/>
        <w:right w:val="none" w:sz="0" w:space="0" w:color="auto"/>
      </w:divBdr>
    </w:div>
    <w:div w:id="622730708">
      <w:bodyDiv w:val="1"/>
      <w:marLeft w:val="0"/>
      <w:marRight w:val="0"/>
      <w:marTop w:val="0"/>
      <w:marBottom w:val="0"/>
      <w:divBdr>
        <w:top w:val="none" w:sz="0" w:space="0" w:color="auto"/>
        <w:left w:val="none" w:sz="0" w:space="0" w:color="auto"/>
        <w:bottom w:val="none" w:sz="0" w:space="0" w:color="auto"/>
        <w:right w:val="none" w:sz="0" w:space="0" w:color="auto"/>
      </w:divBdr>
    </w:div>
    <w:div w:id="630937130">
      <w:bodyDiv w:val="1"/>
      <w:marLeft w:val="0"/>
      <w:marRight w:val="0"/>
      <w:marTop w:val="0"/>
      <w:marBottom w:val="0"/>
      <w:divBdr>
        <w:top w:val="none" w:sz="0" w:space="0" w:color="auto"/>
        <w:left w:val="none" w:sz="0" w:space="0" w:color="auto"/>
        <w:bottom w:val="none" w:sz="0" w:space="0" w:color="auto"/>
        <w:right w:val="none" w:sz="0" w:space="0" w:color="auto"/>
      </w:divBdr>
    </w:div>
    <w:div w:id="633027642">
      <w:bodyDiv w:val="1"/>
      <w:marLeft w:val="0"/>
      <w:marRight w:val="0"/>
      <w:marTop w:val="0"/>
      <w:marBottom w:val="0"/>
      <w:divBdr>
        <w:top w:val="none" w:sz="0" w:space="0" w:color="auto"/>
        <w:left w:val="none" w:sz="0" w:space="0" w:color="auto"/>
        <w:bottom w:val="none" w:sz="0" w:space="0" w:color="auto"/>
        <w:right w:val="none" w:sz="0" w:space="0" w:color="auto"/>
      </w:divBdr>
    </w:div>
    <w:div w:id="635306076">
      <w:bodyDiv w:val="1"/>
      <w:marLeft w:val="0"/>
      <w:marRight w:val="0"/>
      <w:marTop w:val="0"/>
      <w:marBottom w:val="0"/>
      <w:divBdr>
        <w:top w:val="none" w:sz="0" w:space="0" w:color="auto"/>
        <w:left w:val="none" w:sz="0" w:space="0" w:color="auto"/>
        <w:bottom w:val="none" w:sz="0" w:space="0" w:color="auto"/>
        <w:right w:val="none" w:sz="0" w:space="0" w:color="auto"/>
      </w:divBdr>
    </w:div>
    <w:div w:id="638609963">
      <w:bodyDiv w:val="1"/>
      <w:marLeft w:val="0"/>
      <w:marRight w:val="0"/>
      <w:marTop w:val="0"/>
      <w:marBottom w:val="0"/>
      <w:divBdr>
        <w:top w:val="none" w:sz="0" w:space="0" w:color="auto"/>
        <w:left w:val="none" w:sz="0" w:space="0" w:color="auto"/>
        <w:bottom w:val="none" w:sz="0" w:space="0" w:color="auto"/>
        <w:right w:val="none" w:sz="0" w:space="0" w:color="auto"/>
      </w:divBdr>
    </w:div>
    <w:div w:id="646478132">
      <w:bodyDiv w:val="1"/>
      <w:marLeft w:val="0"/>
      <w:marRight w:val="0"/>
      <w:marTop w:val="0"/>
      <w:marBottom w:val="0"/>
      <w:divBdr>
        <w:top w:val="none" w:sz="0" w:space="0" w:color="auto"/>
        <w:left w:val="none" w:sz="0" w:space="0" w:color="auto"/>
        <w:bottom w:val="none" w:sz="0" w:space="0" w:color="auto"/>
        <w:right w:val="none" w:sz="0" w:space="0" w:color="auto"/>
      </w:divBdr>
    </w:div>
    <w:div w:id="647443848">
      <w:bodyDiv w:val="1"/>
      <w:marLeft w:val="0"/>
      <w:marRight w:val="0"/>
      <w:marTop w:val="0"/>
      <w:marBottom w:val="0"/>
      <w:divBdr>
        <w:top w:val="none" w:sz="0" w:space="0" w:color="auto"/>
        <w:left w:val="none" w:sz="0" w:space="0" w:color="auto"/>
        <w:bottom w:val="none" w:sz="0" w:space="0" w:color="auto"/>
        <w:right w:val="none" w:sz="0" w:space="0" w:color="auto"/>
      </w:divBdr>
    </w:div>
    <w:div w:id="659819188">
      <w:bodyDiv w:val="1"/>
      <w:marLeft w:val="0"/>
      <w:marRight w:val="0"/>
      <w:marTop w:val="0"/>
      <w:marBottom w:val="0"/>
      <w:divBdr>
        <w:top w:val="none" w:sz="0" w:space="0" w:color="auto"/>
        <w:left w:val="none" w:sz="0" w:space="0" w:color="auto"/>
        <w:bottom w:val="none" w:sz="0" w:space="0" w:color="auto"/>
        <w:right w:val="none" w:sz="0" w:space="0" w:color="auto"/>
      </w:divBdr>
    </w:div>
    <w:div w:id="660543646">
      <w:bodyDiv w:val="1"/>
      <w:marLeft w:val="0"/>
      <w:marRight w:val="0"/>
      <w:marTop w:val="0"/>
      <w:marBottom w:val="0"/>
      <w:divBdr>
        <w:top w:val="none" w:sz="0" w:space="0" w:color="auto"/>
        <w:left w:val="none" w:sz="0" w:space="0" w:color="auto"/>
        <w:bottom w:val="none" w:sz="0" w:space="0" w:color="auto"/>
        <w:right w:val="none" w:sz="0" w:space="0" w:color="auto"/>
      </w:divBdr>
    </w:div>
    <w:div w:id="661278985">
      <w:bodyDiv w:val="1"/>
      <w:marLeft w:val="0"/>
      <w:marRight w:val="0"/>
      <w:marTop w:val="0"/>
      <w:marBottom w:val="0"/>
      <w:divBdr>
        <w:top w:val="none" w:sz="0" w:space="0" w:color="auto"/>
        <w:left w:val="none" w:sz="0" w:space="0" w:color="auto"/>
        <w:bottom w:val="none" w:sz="0" w:space="0" w:color="auto"/>
        <w:right w:val="none" w:sz="0" w:space="0" w:color="auto"/>
      </w:divBdr>
    </w:div>
    <w:div w:id="679350626">
      <w:bodyDiv w:val="1"/>
      <w:marLeft w:val="0"/>
      <w:marRight w:val="0"/>
      <w:marTop w:val="0"/>
      <w:marBottom w:val="0"/>
      <w:divBdr>
        <w:top w:val="none" w:sz="0" w:space="0" w:color="auto"/>
        <w:left w:val="none" w:sz="0" w:space="0" w:color="auto"/>
        <w:bottom w:val="none" w:sz="0" w:space="0" w:color="auto"/>
        <w:right w:val="none" w:sz="0" w:space="0" w:color="auto"/>
      </w:divBdr>
    </w:div>
    <w:div w:id="692078080">
      <w:bodyDiv w:val="1"/>
      <w:marLeft w:val="0"/>
      <w:marRight w:val="0"/>
      <w:marTop w:val="0"/>
      <w:marBottom w:val="0"/>
      <w:divBdr>
        <w:top w:val="none" w:sz="0" w:space="0" w:color="auto"/>
        <w:left w:val="none" w:sz="0" w:space="0" w:color="auto"/>
        <w:bottom w:val="none" w:sz="0" w:space="0" w:color="auto"/>
        <w:right w:val="none" w:sz="0" w:space="0" w:color="auto"/>
      </w:divBdr>
    </w:div>
    <w:div w:id="692460747">
      <w:bodyDiv w:val="1"/>
      <w:marLeft w:val="0"/>
      <w:marRight w:val="0"/>
      <w:marTop w:val="0"/>
      <w:marBottom w:val="0"/>
      <w:divBdr>
        <w:top w:val="none" w:sz="0" w:space="0" w:color="auto"/>
        <w:left w:val="none" w:sz="0" w:space="0" w:color="auto"/>
        <w:bottom w:val="none" w:sz="0" w:space="0" w:color="auto"/>
        <w:right w:val="none" w:sz="0" w:space="0" w:color="auto"/>
      </w:divBdr>
    </w:div>
    <w:div w:id="693848613">
      <w:bodyDiv w:val="1"/>
      <w:marLeft w:val="0"/>
      <w:marRight w:val="0"/>
      <w:marTop w:val="0"/>
      <w:marBottom w:val="0"/>
      <w:divBdr>
        <w:top w:val="none" w:sz="0" w:space="0" w:color="auto"/>
        <w:left w:val="none" w:sz="0" w:space="0" w:color="auto"/>
        <w:bottom w:val="none" w:sz="0" w:space="0" w:color="auto"/>
        <w:right w:val="none" w:sz="0" w:space="0" w:color="auto"/>
      </w:divBdr>
    </w:div>
    <w:div w:id="696199930">
      <w:bodyDiv w:val="1"/>
      <w:marLeft w:val="0"/>
      <w:marRight w:val="0"/>
      <w:marTop w:val="0"/>
      <w:marBottom w:val="0"/>
      <w:divBdr>
        <w:top w:val="none" w:sz="0" w:space="0" w:color="auto"/>
        <w:left w:val="none" w:sz="0" w:space="0" w:color="auto"/>
        <w:bottom w:val="none" w:sz="0" w:space="0" w:color="auto"/>
        <w:right w:val="none" w:sz="0" w:space="0" w:color="auto"/>
      </w:divBdr>
    </w:div>
    <w:div w:id="703136221">
      <w:bodyDiv w:val="1"/>
      <w:marLeft w:val="0"/>
      <w:marRight w:val="0"/>
      <w:marTop w:val="0"/>
      <w:marBottom w:val="0"/>
      <w:divBdr>
        <w:top w:val="none" w:sz="0" w:space="0" w:color="auto"/>
        <w:left w:val="none" w:sz="0" w:space="0" w:color="auto"/>
        <w:bottom w:val="none" w:sz="0" w:space="0" w:color="auto"/>
        <w:right w:val="none" w:sz="0" w:space="0" w:color="auto"/>
      </w:divBdr>
    </w:div>
    <w:div w:id="714040137">
      <w:bodyDiv w:val="1"/>
      <w:marLeft w:val="0"/>
      <w:marRight w:val="0"/>
      <w:marTop w:val="0"/>
      <w:marBottom w:val="0"/>
      <w:divBdr>
        <w:top w:val="none" w:sz="0" w:space="0" w:color="auto"/>
        <w:left w:val="none" w:sz="0" w:space="0" w:color="auto"/>
        <w:bottom w:val="none" w:sz="0" w:space="0" w:color="auto"/>
        <w:right w:val="none" w:sz="0" w:space="0" w:color="auto"/>
      </w:divBdr>
    </w:div>
    <w:div w:id="720246314">
      <w:bodyDiv w:val="1"/>
      <w:marLeft w:val="0"/>
      <w:marRight w:val="0"/>
      <w:marTop w:val="0"/>
      <w:marBottom w:val="0"/>
      <w:divBdr>
        <w:top w:val="none" w:sz="0" w:space="0" w:color="auto"/>
        <w:left w:val="none" w:sz="0" w:space="0" w:color="auto"/>
        <w:bottom w:val="none" w:sz="0" w:space="0" w:color="auto"/>
        <w:right w:val="none" w:sz="0" w:space="0" w:color="auto"/>
      </w:divBdr>
    </w:div>
    <w:div w:id="724107441">
      <w:bodyDiv w:val="1"/>
      <w:marLeft w:val="0"/>
      <w:marRight w:val="0"/>
      <w:marTop w:val="0"/>
      <w:marBottom w:val="0"/>
      <w:divBdr>
        <w:top w:val="none" w:sz="0" w:space="0" w:color="auto"/>
        <w:left w:val="none" w:sz="0" w:space="0" w:color="auto"/>
        <w:bottom w:val="none" w:sz="0" w:space="0" w:color="auto"/>
        <w:right w:val="none" w:sz="0" w:space="0" w:color="auto"/>
      </w:divBdr>
    </w:div>
    <w:div w:id="729965037">
      <w:bodyDiv w:val="1"/>
      <w:marLeft w:val="0"/>
      <w:marRight w:val="0"/>
      <w:marTop w:val="0"/>
      <w:marBottom w:val="0"/>
      <w:divBdr>
        <w:top w:val="none" w:sz="0" w:space="0" w:color="auto"/>
        <w:left w:val="none" w:sz="0" w:space="0" w:color="auto"/>
        <w:bottom w:val="none" w:sz="0" w:space="0" w:color="auto"/>
        <w:right w:val="none" w:sz="0" w:space="0" w:color="auto"/>
      </w:divBdr>
    </w:div>
    <w:div w:id="731000657">
      <w:bodyDiv w:val="1"/>
      <w:marLeft w:val="0"/>
      <w:marRight w:val="0"/>
      <w:marTop w:val="0"/>
      <w:marBottom w:val="0"/>
      <w:divBdr>
        <w:top w:val="none" w:sz="0" w:space="0" w:color="auto"/>
        <w:left w:val="none" w:sz="0" w:space="0" w:color="auto"/>
        <w:bottom w:val="none" w:sz="0" w:space="0" w:color="auto"/>
        <w:right w:val="none" w:sz="0" w:space="0" w:color="auto"/>
      </w:divBdr>
    </w:div>
    <w:div w:id="733888939">
      <w:bodyDiv w:val="1"/>
      <w:marLeft w:val="0"/>
      <w:marRight w:val="0"/>
      <w:marTop w:val="0"/>
      <w:marBottom w:val="0"/>
      <w:divBdr>
        <w:top w:val="none" w:sz="0" w:space="0" w:color="auto"/>
        <w:left w:val="none" w:sz="0" w:space="0" w:color="auto"/>
        <w:bottom w:val="none" w:sz="0" w:space="0" w:color="auto"/>
        <w:right w:val="none" w:sz="0" w:space="0" w:color="auto"/>
      </w:divBdr>
    </w:div>
    <w:div w:id="739210322">
      <w:bodyDiv w:val="1"/>
      <w:marLeft w:val="0"/>
      <w:marRight w:val="0"/>
      <w:marTop w:val="0"/>
      <w:marBottom w:val="0"/>
      <w:divBdr>
        <w:top w:val="none" w:sz="0" w:space="0" w:color="auto"/>
        <w:left w:val="none" w:sz="0" w:space="0" w:color="auto"/>
        <w:bottom w:val="none" w:sz="0" w:space="0" w:color="auto"/>
        <w:right w:val="none" w:sz="0" w:space="0" w:color="auto"/>
      </w:divBdr>
    </w:div>
    <w:div w:id="745569882">
      <w:bodyDiv w:val="1"/>
      <w:marLeft w:val="0"/>
      <w:marRight w:val="0"/>
      <w:marTop w:val="0"/>
      <w:marBottom w:val="0"/>
      <w:divBdr>
        <w:top w:val="none" w:sz="0" w:space="0" w:color="auto"/>
        <w:left w:val="none" w:sz="0" w:space="0" w:color="auto"/>
        <w:bottom w:val="none" w:sz="0" w:space="0" w:color="auto"/>
        <w:right w:val="none" w:sz="0" w:space="0" w:color="auto"/>
      </w:divBdr>
    </w:div>
    <w:div w:id="746338828">
      <w:bodyDiv w:val="1"/>
      <w:marLeft w:val="0"/>
      <w:marRight w:val="0"/>
      <w:marTop w:val="0"/>
      <w:marBottom w:val="0"/>
      <w:divBdr>
        <w:top w:val="none" w:sz="0" w:space="0" w:color="auto"/>
        <w:left w:val="none" w:sz="0" w:space="0" w:color="auto"/>
        <w:bottom w:val="none" w:sz="0" w:space="0" w:color="auto"/>
        <w:right w:val="none" w:sz="0" w:space="0" w:color="auto"/>
      </w:divBdr>
    </w:div>
    <w:div w:id="749893405">
      <w:bodyDiv w:val="1"/>
      <w:marLeft w:val="0"/>
      <w:marRight w:val="0"/>
      <w:marTop w:val="0"/>
      <w:marBottom w:val="0"/>
      <w:divBdr>
        <w:top w:val="none" w:sz="0" w:space="0" w:color="auto"/>
        <w:left w:val="none" w:sz="0" w:space="0" w:color="auto"/>
        <w:bottom w:val="none" w:sz="0" w:space="0" w:color="auto"/>
        <w:right w:val="none" w:sz="0" w:space="0" w:color="auto"/>
      </w:divBdr>
    </w:div>
    <w:div w:id="750153493">
      <w:bodyDiv w:val="1"/>
      <w:marLeft w:val="0"/>
      <w:marRight w:val="0"/>
      <w:marTop w:val="0"/>
      <w:marBottom w:val="0"/>
      <w:divBdr>
        <w:top w:val="none" w:sz="0" w:space="0" w:color="auto"/>
        <w:left w:val="none" w:sz="0" w:space="0" w:color="auto"/>
        <w:bottom w:val="none" w:sz="0" w:space="0" w:color="auto"/>
        <w:right w:val="none" w:sz="0" w:space="0" w:color="auto"/>
      </w:divBdr>
    </w:div>
    <w:div w:id="766315547">
      <w:bodyDiv w:val="1"/>
      <w:marLeft w:val="0"/>
      <w:marRight w:val="0"/>
      <w:marTop w:val="0"/>
      <w:marBottom w:val="0"/>
      <w:divBdr>
        <w:top w:val="none" w:sz="0" w:space="0" w:color="auto"/>
        <w:left w:val="none" w:sz="0" w:space="0" w:color="auto"/>
        <w:bottom w:val="none" w:sz="0" w:space="0" w:color="auto"/>
        <w:right w:val="none" w:sz="0" w:space="0" w:color="auto"/>
      </w:divBdr>
    </w:div>
    <w:div w:id="775053013">
      <w:bodyDiv w:val="1"/>
      <w:marLeft w:val="0"/>
      <w:marRight w:val="0"/>
      <w:marTop w:val="0"/>
      <w:marBottom w:val="0"/>
      <w:divBdr>
        <w:top w:val="none" w:sz="0" w:space="0" w:color="auto"/>
        <w:left w:val="none" w:sz="0" w:space="0" w:color="auto"/>
        <w:bottom w:val="none" w:sz="0" w:space="0" w:color="auto"/>
        <w:right w:val="none" w:sz="0" w:space="0" w:color="auto"/>
      </w:divBdr>
    </w:div>
    <w:div w:id="778261809">
      <w:bodyDiv w:val="1"/>
      <w:marLeft w:val="0"/>
      <w:marRight w:val="0"/>
      <w:marTop w:val="0"/>
      <w:marBottom w:val="0"/>
      <w:divBdr>
        <w:top w:val="none" w:sz="0" w:space="0" w:color="auto"/>
        <w:left w:val="none" w:sz="0" w:space="0" w:color="auto"/>
        <w:bottom w:val="none" w:sz="0" w:space="0" w:color="auto"/>
        <w:right w:val="none" w:sz="0" w:space="0" w:color="auto"/>
      </w:divBdr>
    </w:div>
    <w:div w:id="778718122">
      <w:bodyDiv w:val="1"/>
      <w:marLeft w:val="0"/>
      <w:marRight w:val="0"/>
      <w:marTop w:val="0"/>
      <w:marBottom w:val="0"/>
      <w:divBdr>
        <w:top w:val="none" w:sz="0" w:space="0" w:color="auto"/>
        <w:left w:val="none" w:sz="0" w:space="0" w:color="auto"/>
        <w:bottom w:val="none" w:sz="0" w:space="0" w:color="auto"/>
        <w:right w:val="none" w:sz="0" w:space="0" w:color="auto"/>
      </w:divBdr>
    </w:div>
    <w:div w:id="782111360">
      <w:bodyDiv w:val="1"/>
      <w:marLeft w:val="0"/>
      <w:marRight w:val="0"/>
      <w:marTop w:val="0"/>
      <w:marBottom w:val="0"/>
      <w:divBdr>
        <w:top w:val="none" w:sz="0" w:space="0" w:color="auto"/>
        <w:left w:val="none" w:sz="0" w:space="0" w:color="auto"/>
        <w:bottom w:val="none" w:sz="0" w:space="0" w:color="auto"/>
        <w:right w:val="none" w:sz="0" w:space="0" w:color="auto"/>
      </w:divBdr>
    </w:div>
    <w:div w:id="787161069">
      <w:bodyDiv w:val="1"/>
      <w:marLeft w:val="0"/>
      <w:marRight w:val="0"/>
      <w:marTop w:val="0"/>
      <w:marBottom w:val="0"/>
      <w:divBdr>
        <w:top w:val="none" w:sz="0" w:space="0" w:color="auto"/>
        <w:left w:val="none" w:sz="0" w:space="0" w:color="auto"/>
        <w:bottom w:val="none" w:sz="0" w:space="0" w:color="auto"/>
        <w:right w:val="none" w:sz="0" w:space="0" w:color="auto"/>
      </w:divBdr>
    </w:div>
    <w:div w:id="801773041">
      <w:bodyDiv w:val="1"/>
      <w:marLeft w:val="0"/>
      <w:marRight w:val="0"/>
      <w:marTop w:val="0"/>
      <w:marBottom w:val="0"/>
      <w:divBdr>
        <w:top w:val="none" w:sz="0" w:space="0" w:color="auto"/>
        <w:left w:val="none" w:sz="0" w:space="0" w:color="auto"/>
        <w:bottom w:val="none" w:sz="0" w:space="0" w:color="auto"/>
        <w:right w:val="none" w:sz="0" w:space="0" w:color="auto"/>
      </w:divBdr>
    </w:div>
    <w:div w:id="805126771">
      <w:bodyDiv w:val="1"/>
      <w:marLeft w:val="0"/>
      <w:marRight w:val="0"/>
      <w:marTop w:val="0"/>
      <w:marBottom w:val="0"/>
      <w:divBdr>
        <w:top w:val="none" w:sz="0" w:space="0" w:color="auto"/>
        <w:left w:val="none" w:sz="0" w:space="0" w:color="auto"/>
        <w:bottom w:val="none" w:sz="0" w:space="0" w:color="auto"/>
        <w:right w:val="none" w:sz="0" w:space="0" w:color="auto"/>
      </w:divBdr>
    </w:div>
    <w:div w:id="805585966">
      <w:bodyDiv w:val="1"/>
      <w:marLeft w:val="0"/>
      <w:marRight w:val="0"/>
      <w:marTop w:val="0"/>
      <w:marBottom w:val="0"/>
      <w:divBdr>
        <w:top w:val="none" w:sz="0" w:space="0" w:color="auto"/>
        <w:left w:val="none" w:sz="0" w:space="0" w:color="auto"/>
        <w:bottom w:val="none" w:sz="0" w:space="0" w:color="auto"/>
        <w:right w:val="none" w:sz="0" w:space="0" w:color="auto"/>
      </w:divBdr>
    </w:div>
    <w:div w:id="805899216">
      <w:bodyDiv w:val="1"/>
      <w:marLeft w:val="0"/>
      <w:marRight w:val="0"/>
      <w:marTop w:val="0"/>
      <w:marBottom w:val="0"/>
      <w:divBdr>
        <w:top w:val="none" w:sz="0" w:space="0" w:color="auto"/>
        <w:left w:val="none" w:sz="0" w:space="0" w:color="auto"/>
        <w:bottom w:val="none" w:sz="0" w:space="0" w:color="auto"/>
        <w:right w:val="none" w:sz="0" w:space="0" w:color="auto"/>
      </w:divBdr>
    </w:div>
    <w:div w:id="811756901">
      <w:bodyDiv w:val="1"/>
      <w:marLeft w:val="0"/>
      <w:marRight w:val="0"/>
      <w:marTop w:val="0"/>
      <w:marBottom w:val="0"/>
      <w:divBdr>
        <w:top w:val="none" w:sz="0" w:space="0" w:color="auto"/>
        <w:left w:val="none" w:sz="0" w:space="0" w:color="auto"/>
        <w:bottom w:val="none" w:sz="0" w:space="0" w:color="auto"/>
        <w:right w:val="none" w:sz="0" w:space="0" w:color="auto"/>
      </w:divBdr>
    </w:div>
    <w:div w:id="819730038">
      <w:bodyDiv w:val="1"/>
      <w:marLeft w:val="0"/>
      <w:marRight w:val="0"/>
      <w:marTop w:val="0"/>
      <w:marBottom w:val="0"/>
      <w:divBdr>
        <w:top w:val="none" w:sz="0" w:space="0" w:color="auto"/>
        <w:left w:val="none" w:sz="0" w:space="0" w:color="auto"/>
        <w:bottom w:val="none" w:sz="0" w:space="0" w:color="auto"/>
        <w:right w:val="none" w:sz="0" w:space="0" w:color="auto"/>
      </w:divBdr>
    </w:div>
    <w:div w:id="820662421">
      <w:bodyDiv w:val="1"/>
      <w:marLeft w:val="0"/>
      <w:marRight w:val="0"/>
      <w:marTop w:val="0"/>
      <w:marBottom w:val="0"/>
      <w:divBdr>
        <w:top w:val="none" w:sz="0" w:space="0" w:color="auto"/>
        <w:left w:val="none" w:sz="0" w:space="0" w:color="auto"/>
        <w:bottom w:val="none" w:sz="0" w:space="0" w:color="auto"/>
        <w:right w:val="none" w:sz="0" w:space="0" w:color="auto"/>
      </w:divBdr>
    </w:div>
    <w:div w:id="824514949">
      <w:bodyDiv w:val="1"/>
      <w:marLeft w:val="0"/>
      <w:marRight w:val="0"/>
      <w:marTop w:val="0"/>
      <w:marBottom w:val="0"/>
      <w:divBdr>
        <w:top w:val="none" w:sz="0" w:space="0" w:color="auto"/>
        <w:left w:val="none" w:sz="0" w:space="0" w:color="auto"/>
        <w:bottom w:val="none" w:sz="0" w:space="0" w:color="auto"/>
        <w:right w:val="none" w:sz="0" w:space="0" w:color="auto"/>
      </w:divBdr>
    </w:div>
    <w:div w:id="825703533">
      <w:bodyDiv w:val="1"/>
      <w:marLeft w:val="0"/>
      <w:marRight w:val="0"/>
      <w:marTop w:val="0"/>
      <w:marBottom w:val="0"/>
      <w:divBdr>
        <w:top w:val="none" w:sz="0" w:space="0" w:color="auto"/>
        <w:left w:val="none" w:sz="0" w:space="0" w:color="auto"/>
        <w:bottom w:val="none" w:sz="0" w:space="0" w:color="auto"/>
        <w:right w:val="none" w:sz="0" w:space="0" w:color="auto"/>
      </w:divBdr>
    </w:div>
    <w:div w:id="828788281">
      <w:bodyDiv w:val="1"/>
      <w:marLeft w:val="0"/>
      <w:marRight w:val="0"/>
      <w:marTop w:val="0"/>
      <w:marBottom w:val="0"/>
      <w:divBdr>
        <w:top w:val="none" w:sz="0" w:space="0" w:color="auto"/>
        <w:left w:val="none" w:sz="0" w:space="0" w:color="auto"/>
        <w:bottom w:val="none" w:sz="0" w:space="0" w:color="auto"/>
        <w:right w:val="none" w:sz="0" w:space="0" w:color="auto"/>
      </w:divBdr>
    </w:div>
    <w:div w:id="829443199">
      <w:bodyDiv w:val="1"/>
      <w:marLeft w:val="0"/>
      <w:marRight w:val="0"/>
      <w:marTop w:val="0"/>
      <w:marBottom w:val="0"/>
      <w:divBdr>
        <w:top w:val="none" w:sz="0" w:space="0" w:color="auto"/>
        <w:left w:val="none" w:sz="0" w:space="0" w:color="auto"/>
        <w:bottom w:val="none" w:sz="0" w:space="0" w:color="auto"/>
        <w:right w:val="none" w:sz="0" w:space="0" w:color="auto"/>
      </w:divBdr>
    </w:div>
    <w:div w:id="836456235">
      <w:bodyDiv w:val="1"/>
      <w:marLeft w:val="0"/>
      <w:marRight w:val="0"/>
      <w:marTop w:val="0"/>
      <w:marBottom w:val="0"/>
      <w:divBdr>
        <w:top w:val="none" w:sz="0" w:space="0" w:color="auto"/>
        <w:left w:val="none" w:sz="0" w:space="0" w:color="auto"/>
        <w:bottom w:val="none" w:sz="0" w:space="0" w:color="auto"/>
        <w:right w:val="none" w:sz="0" w:space="0" w:color="auto"/>
      </w:divBdr>
    </w:div>
    <w:div w:id="844201524">
      <w:bodyDiv w:val="1"/>
      <w:marLeft w:val="0"/>
      <w:marRight w:val="0"/>
      <w:marTop w:val="0"/>
      <w:marBottom w:val="0"/>
      <w:divBdr>
        <w:top w:val="none" w:sz="0" w:space="0" w:color="auto"/>
        <w:left w:val="none" w:sz="0" w:space="0" w:color="auto"/>
        <w:bottom w:val="none" w:sz="0" w:space="0" w:color="auto"/>
        <w:right w:val="none" w:sz="0" w:space="0" w:color="auto"/>
      </w:divBdr>
    </w:div>
    <w:div w:id="845905377">
      <w:bodyDiv w:val="1"/>
      <w:marLeft w:val="0"/>
      <w:marRight w:val="0"/>
      <w:marTop w:val="0"/>
      <w:marBottom w:val="0"/>
      <w:divBdr>
        <w:top w:val="none" w:sz="0" w:space="0" w:color="auto"/>
        <w:left w:val="none" w:sz="0" w:space="0" w:color="auto"/>
        <w:bottom w:val="none" w:sz="0" w:space="0" w:color="auto"/>
        <w:right w:val="none" w:sz="0" w:space="0" w:color="auto"/>
      </w:divBdr>
    </w:div>
    <w:div w:id="850026633">
      <w:bodyDiv w:val="1"/>
      <w:marLeft w:val="0"/>
      <w:marRight w:val="0"/>
      <w:marTop w:val="0"/>
      <w:marBottom w:val="0"/>
      <w:divBdr>
        <w:top w:val="none" w:sz="0" w:space="0" w:color="auto"/>
        <w:left w:val="none" w:sz="0" w:space="0" w:color="auto"/>
        <w:bottom w:val="none" w:sz="0" w:space="0" w:color="auto"/>
        <w:right w:val="none" w:sz="0" w:space="0" w:color="auto"/>
      </w:divBdr>
    </w:div>
    <w:div w:id="861481085">
      <w:bodyDiv w:val="1"/>
      <w:marLeft w:val="0"/>
      <w:marRight w:val="0"/>
      <w:marTop w:val="0"/>
      <w:marBottom w:val="0"/>
      <w:divBdr>
        <w:top w:val="none" w:sz="0" w:space="0" w:color="auto"/>
        <w:left w:val="none" w:sz="0" w:space="0" w:color="auto"/>
        <w:bottom w:val="none" w:sz="0" w:space="0" w:color="auto"/>
        <w:right w:val="none" w:sz="0" w:space="0" w:color="auto"/>
      </w:divBdr>
    </w:div>
    <w:div w:id="867379133">
      <w:bodyDiv w:val="1"/>
      <w:marLeft w:val="0"/>
      <w:marRight w:val="0"/>
      <w:marTop w:val="0"/>
      <w:marBottom w:val="0"/>
      <w:divBdr>
        <w:top w:val="none" w:sz="0" w:space="0" w:color="auto"/>
        <w:left w:val="none" w:sz="0" w:space="0" w:color="auto"/>
        <w:bottom w:val="none" w:sz="0" w:space="0" w:color="auto"/>
        <w:right w:val="none" w:sz="0" w:space="0" w:color="auto"/>
      </w:divBdr>
    </w:div>
    <w:div w:id="870533348">
      <w:bodyDiv w:val="1"/>
      <w:marLeft w:val="0"/>
      <w:marRight w:val="0"/>
      <w:marTop w:val="0"/>
      <w:marBottom w:val="0"/>
      <w:divBdr>
        <w:top w:val="none" w:sz="0" w:space="0" w:color="auto"/>
        <w:left w:val="none" w:sz="0" w:space="0" w:color="auto"/>
        <w:bottom w:val="none" w:sz="0" w:space="0" w:color="auto"/>
        <w:right w:val="none" w:sz="0" w:space="0" w:color="auto"/>
      </w:divBdr>
    </w:div>
    <w:div w:id="873618769">
      <w:bodyDiv w:val="1"/>
      <w:marLeft w:val="0"/>
      <w:marRight w:val="0"/>
      <w:marTop w:val="0"/>
      <w:marBottom w:val="0"/>
      <w:divBdr>
        <w:top w:val="none" w:sz="0" w:space="0" w:color="auto"/>
        <w:left w:val="none" w:sz="0" w:space="0" w:color="auto"/>
        <w:bottom w:val="none" w:sz="0" w:space="0" w:color="auto"/>
        <w:right w:val="none" w:sz="0" w:space="0" w:color="auto"/>
      </w:divBdr>
    </w:div>
    <w:div w:id="878471564">
      <w:bodyDiv w:val="1"/>
      <w:marLeft w:val="0"/>
      <w:marRight w:val="0"/>
      <w:marTop w:val="0"/>
      <w:marBottom w:val="0"/>
      <w:divBdr>
        <w:top w:val="none" w:sz="0" w:space="0" w:color="auto"/>
        <w:left w:val="none" w:sz="0" w:space="0" w:color="auto"/>
        <w:bottom w:val="none" w:sz="0" w:space="0" w:color="auto"/>
        <w:right w:val="none" w:sz="0" w:space="0" w:color="auto"/>
      </w:divBdr>
    </w:div>
    <w:div w:id="882407161">
      <w:bodyDiv w:val="1"/>
      <w:marLeft w:val="0"/>
      <w:marRight w:val="0"/>
      <w:marTop w:val="0"/>
      <w:marBottom w:val="0"/>
      <w:divBdr>
        <w:top w:val="none" w:sz="0" w:space="0" w:color="auto"/>
        <w:left w:val="none" w:sz="0" w:space="0" w:color="auto"/>
        <w:bottom w:val="none" w:sz="0" w:space="0" w:color="auto"/>
        <w:right w:val="none" w:sz="0" w:space="0" w:color="auto"/>
      </w:divBdr>
    </w:div>
    <w:div w:id="885916562">
      <w:bodyDiv w:val="1"/>
      <w:marLeft w:val="0"/>
      <w:marRight w:val="0"/>
      <w:marTop w:val="0"/>
      <w:marBottom w:val="0"/>
      <w:divBdr>
        <w:top w:val="none" w:sz="0" w:space="0" w:color="auto"/>
        <w:left w:val="none" w:sz="0" w:space="0" w:color="auto"/>
        <w:bottom w:val="none" w:sz="0" w:space="0" w:color="auto"/>
        <w:right w:val="none" w:sz="0" w:space="0" w:color="auto"/>
      </w:divBdr>
    </w:div>
    <w:div w:id="889802115">
      <w:bodyDiv w:val="1"/>
      <w:marLeft w:val="0"/>
      <w:marRight w:val="0"/>
      <w:marTop w:val="0"/>
      <w:marBottom w:val="0"/>
      <w:divBdr>
        <w:top w:val="none" w:sz="0" w:space="0" w:color="auto"/>
        <w:left w:val="none" w:sz="0" w:space="0" w:color="auto"/>
        <w:bottom w:val="none" w:sz="0" w:space="0" w:color="auto"/>
        <w:right w:val="none" w:sz="0" w:space="0" w:color="auto"/>
      </w:divBdr>
    </w:div>
    <w:div w:id="894656147">
      <w:bodyDiv w:val="1"/>
      <w:marLeft w:val="0"/>
      <w:marRight w:val="0"/>
      <w:marTop w:val="0"/>
      <w:marBottom w:val="0"/>
      <w:divBdr>
        <w:top w:val="none" w:sz="0" w:space="0" w:color="auto"/>
        <w:left w:val="none" w:sz="0" w:space="0" w:color="auto"/>
        <w:bottom w:val="none" w:sz="0" w:space="0" w:color="auto"/>
        <w:right w:val="none" w:sz="0" w:space="0" w:color="auto"/>
      </w:divBdr>
    </w:div>
    <w:div w:id="899482723">
      <w:bodyDiv w:val="1"/>
      <w:marLeft w:val="0"/>
      <w:marRight w:val="0"/>
      <w:marTop w:val="0"/>
      <w:marBottom w:val="0"/>
      <w:divBdr>
        <w:top w:val="none" w:sz="0" w:space="0" w:color="auto"/>
        <w:left w:val="none" w:sz="0" w:space="0" w:color="auto"/>
        <w:bottom w:val="none" w:sz="0" w:space="0" w:color="auto"/>
        <w:right w:val="none" w:sz="0" w:space="0" w:color="auto"/>
      </w:divBdr>
    </w:div>
    <w:div w:id="900137844">
      <w:bodyDiv w:val="1"/>
      <w:marLeft w:val="0"/>
      <w:marRight w:val="0"/>
      <w:marTop w:val="0"/>
      <w:marBottom w:val="0"/>
      <w:divBdr>
        <w:top w:val="none" w:sz="0" w:space="0" w:color="auto"/>
        <w:left w:val="none" w:sz="0" w:space="0" w:color="auto"/>
        <w:bottom w:val="none" w:sz="0" w:space="0" w:color="auto"/>
        <w:right w:val="none" w:sz="0" w:space="0" w:color="auto"/>
      </w:divBdr>
    </w:div>
    <w:div w:id="901718938">
      <w:bodyDiv w:val="1"/>
      <w:marLeft w:val="0"/>
      <w:marRight w:val="0"/>
      <w:marTop w:val="0"/>
      <w:marBottom w:val="0"/>
      <w:divBdr>
        <w:top w:val="none" w:sz="0" w:space="0" w:color="auto"/>
        <w:left w:val="none" w:sz="0" w:space="0" w:color="auto"/>
        <w:bottom w:val="none" w:sz="0" w:space="0" w:color="auto"/>
        <w:right w:val="none" w:sz="0" w:space="0" w:color="auto"/>
      </w:divBdr>
    </w:div>
    <w:div w:id="923149042">
      <w:bodyDiv w:val="1"/>
      <w:marLeft w:val="0"/>
      <w:marRight w:val="0"/>
      <w:marTop w:val="0"/>
      <w:marBottom w:val="0"/>
      <w:divBdr>
        <w:top w:val="none" w:sz="0" w:space="0" w:color="auto"/>
        <w:left w:val="none" w:sz="0" w:space="0" w:color="auto"/>
        <w:bottom w:val="none" w:sz="0" w:space="0" w:color="auto"/>
        <w:right w:val="none" w:sz="0" w:space="0" w:color="auto"/>
      </w:divBdr>
    </w:div>
    <w:div w:id="926571227">
      <w:bodyDiv w:val="1"/>
      <w:marLeft w:val="0"/>
      <w:marRight w:val="0"/>
      <w:marTop w:val="0"/>
      <w:marBottom w:val="0"/>
      <w:divBdr>
        <w:top w:val="none" w:sz="0" w:space="0" w:color="auto"/>
        <w:left w:val="none" w:sz="0" w:space="0" w:color="auto"/>
        <w:bottom w:val="none" w:sz="0" w:space="0" w:color="auto"/>
        <w:right w:val="none" w:sz="0" w:space="0" w:color="auto"/>
      </w:divBdr>
    </w:div>
    <w:div w:id="934628751">
      <w:bodyDiv w:val="1"/>
      <w:marLeft w:val="0"/>
      <w:marRight w:val="0"/>
      <w:marTop w:val="0"/>
      <w:marBottom w:val="0"/>
      <w:divBdr>
        <w:top w:val="none" w:sz="0" w:space="0" w:color="auto"/>
        <w:left w:val="none" w:sz="0" w:space="0" w:color="auto"/>
        <w:bottom w:val="none" w:sz="0" w:space="0" w:color="auto"/>
        <w:right w:val="none" w:sz="0" w:space="0" w:color="auto"/>
      </w:divBdr>
    </w:div>
    <w:div w:id="942760318">
      <w:bodyDiv w:val="1"/>
      <w:marLeft w:val="0"/>
      <w:marRight w:val="0"/>
      <w:marTop w:val="0"/>
      <w:marBottom w:val="0"/>
      <w:divBdr>
        <w:top w:val="none" w:sz="0" w:space="0" w:color="auto"/>
        <w:left w:val="none" w:sz="0" w:space="0" w:color="auto"/>
        <w:bottom w:val="none" w:sz="0" w:space="0" w:color="auto"/>
        <w:right w:val="none" w:sz="0" w:space="0" w:color="auto"/>
      </w:divBdr>
    </w:div>
    <w:div w:id="944314563">
      <w:bodyDiv w:val="1"/>
      <w:marLeft w:val="0"/>
      <w:marRight w:val="0"/>
      <w:marTop w:val="0"/>
      <w:marBottom w:val="0"/>
      <w:divBdr>
        <w:top w:val="none" w:sz="0" w:space="0" w:color="auto"/>
        <w:left w:val="none" w:sz="0" w:space="0" w:color="auto"/>
        <w:bottom w:val="none" w:sz="0" w:space="0" w:color="auto"/>
        <w:right w:val="none" w:sz="0" w:space="0" w:color="auto"/>
      </w:divBdr>
    </w:div>
    <w:div w:id="946810096">
      <w:bodyDiv w:val="1"/>
      <w:marLeft w:val="0"/>
      <w:marRight w:val="0"/>
      <w:marTop w:val="0"/>
      <w:marBottom w:val="0"/>
      <w:divBdr>
        <w:top w:val="none" w:sz="0" w:space="0" w:color="auto"/>
        <w:left w:val="none" w:sz="0" w:space="0" w:color="auto"/>
        <w:bottom w:val="none" w:sz="0" w:space="0" w:color="auto"/>
        <w:right w:val="none" w:sz="0" w:space="0" w:color="auto"/>
      </w:divBdr>
    </w:div>
    <w:div w:id="962034107">
      <w:bodyDiv w:val="1"/>
      <w:marLeft w:val="0"/>
      <w:marRight w:val="0"/>
      <w:marTop w:val="0"/>
      <w:marBottom w:val="0"/>
      <w:divBdr>
        <w:top w:val="none" w:sz="0" w:space="0" w:color="auto"/>
        <w:left w:val="none" w:sz="0" w:space="0" w:color="auto"/>
        <w:bottom w:val="none" w:sz="0" w:space="0" w:color="auto"/>
        <w:right w:val="none" w:sz="0" w:space="0" w:color="auto"/>
      </w:divBdr>
    </w:div>
    <w:div w:id="963391653">
      <w:bodyDiv w:val="1"/>
      <w:marLeft w:val="0"/>
      <w:marRight w:val="0"/>
      <w:marTop w:val="0"/>
      <w:marBottom w:val="0"/>
      <w:divBdr>
        <w:top w:val="none" w:sz="0" w:space="0" w:color="auto"/>
        <w:left w:val="none" w:sz="0" w:space="0" w:color="auto"/>
        <w:bottom w:val="none" w:sz="0" w:space="0" w:color="auto"/>
        <w:right w:val="none" w:sz="0" w:space="0" w:color="auto"/>
      </w:divBdr>
    </w:div>
    <w:div w:id="968821086">
      <w:bodyDiv w:val="1"/>
      <w:marLeft w:val="0"/>
      <w:marRight w:val="0"/>
      <w:marTop w:val="0"/>
      <w:marBottom w:val="0"/>
      <w:divBdr>
        <w:top w:val="none" w:sz="0" w:space="0" w:color="auto"/>
        <w:left w:val="none" w:sz="0" w:space="0" w:color="auto"/>
        <w:bottom w:val="none" w:sz="0" w:space="0" w:color="auto"/>
        <w:right w:val="none" w:sz="0" w:space="0" w:color="auto"/>
      </w:divBdr>
    </w:div>
    <w:div w:id="972516889">
      <w:bodyDiv w:val="1"/>
      <w:marLeft w:val="0"/>
      <w:marRight w:val="0"/>
      <w:marTop w:val="0"/>
      <w:marBottom w:val="0"/>
      <w:divBdr>
        <w:top w:val="none" w:sz="0" w:space="0" w:color="auto"/>
        <w:left w:val="none" w:sz="0" w:space="0" w:color="auto"/>
        <w:bottom w:val="none" w:sz="0" w:space="0" w:color="auto"/>
        <w:right w:val="none" w:sz="0" w:space="0" w:color="auto"/>
      </w:divBdr>
    </w:div>
    <w:div w:id="975842985">
      <w:bodyDiv w:val="1"/>
      <w:marLeft w:val="0"/>
      <w:marRight w:val="0"/>
      <w:marTop w:val="0"/>
      <w:marBottom w:val="0"/>
      <w:divBdr>
        <w:top w:val="none" w:sz="0" w:space="0" w:color="auto"/>
        <w:left w:val="none" w:sz="0" w:space="0" w:color="auto"/>
        <w:bottom w:val="none" w:sz="0" w:space="0" w:color="auto"/>
        <w:right w:val="none" w:sz="0" w:space="0" w:color="auto"/>
      </w:divBdr>
    </w:div>
    <w:div w:id="983698542">
      <w:bodyDiv w:val="1"/>
      <w:marLeft w:val="0"/>
      <w:marRight w:val="0"/>
      <w:marTop w:val="0"/>
      <w:marBottom w:val="0"/>
      <w:divBdr>
        <w:top w:val="none" w:sz="0" w:space="0" w:color="auto"/>
        <w:left w:val="none" w:sz="0" w:space="0" w:color="auto"/>
        <w:bottom w:val="none" w:sz="0" w:space="0" w:color="auto"/>
        <w:right w:val="none" w:sz="0" w:space="0" w:color="auto"/>
      </w:divBdr>
    </w:div>
    <w:div w:id="988555209">
      <w:bodyDiv w:val="1"/>
      <w:marLeft w:val="0"/>
      <w:marRight w:val="0"/>
      <w:marTop w:val="0"/>
      <w:marBottom w:val="0"/>
      <w:divBdr>
        <w:top w:val="none" w:sz="0" w:space="0" w:color="auto"/>
        <w:left w:val="none" w:sz="0" w:space="0" w:color="auto"/>
        <w:bottom w:val="none" w:sz="0" w:space="0" w:color="auto"/>
        <w:right w:val="none" w:sz="0" w:space="0" w:color="auto"/>
      </w:divBdr>
    </w:div>
    <w:div w:id="997685330">
      <w:bodyDiv w:val="1"/>
      <w:marLeft w:val="0"/>
      <w:marRight w:val="0"/>
      <w:marTop w:val="0"/>
      <w:marBottom w:val="0"/>
      <w:divBdr>
        <w:top w:val="none" w:sz="0" w:space="0" w:color="auto"/>
        <w:left w:val="none" w:sz="0" w:space="0" w:color="auto"/>
        <w:bottom w:val="none" w:sz="0" w:space="0" w:color="auto"/>
        <w:right w:val="none" w:sz="0" w:space="0" w:color="auto"/>
      </w:divBdr>
    </w:div>
    <w:div w:id="999380891">
      <w:bodyDiv w:val="1"/>
      <w:marLeft w:val="0"/>
      <w:marRight w:val="0"/>
      <w:marTop w:val="0"/>
      <w:marBottom w:val="0"/>
      <w:divBdr>
        <w:top w:val="none" w:sz="0" w:space="0" w:color="auto"/>
        <w:left w:val="none" w:sz="0" w:space="0" w:color="auto"/>
        <w:bottom w:val="none" w:sz="0" w:space="0" w:color="auto"/>
        <w:right w:val="none" w:sz="0" w:space="0" w:color="auto"/>
      </w:divBdr>
    </w:div>
    <w:div w:id="1008337317">
      <w:bodyDiv w:val="1"/>
      <w:marLeft w:val="0"/>
      <w:marRight w:val="0"/>
      <w:marTop w:val="0"/>
      <w:marBottom w:val="0"/>
      <w:divBdr>
        <w:top w:val="none" w:sz="0" w:space="0" w:color="auto"/>
        <w:left w:val="none" w:sz="0" w:space="0" w:color="auto"/>
        <w:bottom w:val="none" w:sz="0" w:space="0" w:color="auto"/>
        <w:right w:val="none" w:sz="0" w:space="0" w:color="auto"/>
      </w:divBdr>
    </w:div>
    <w:div w:id="1011224094">
      <w:bodyDiv w:val="1"/>
      <w:marLeft w:val="0"/>
      <w:marRight w:val="0"/>
      <w:marTop w:val="0"/>
      <w:marBottom w:val="0"/>
      <w:divBdr>
        <w:top w:val="none" w:sz="0" w:space="0" w:color="auto"/>
        <w:left w:val="none" w:sz="0" w:space="0" w:color="auto"/>
        <w:bottom w:val="none" w:sz="0" w:space="0" w:color="auto"/>
        <w:right w:val="none" w:sz="0" w:space="0" w:color="auto"/>
      </w:divBdr>
    </w:div>
    <w:div w:id="1012295006">
      <w:bodyDiv w:val="1"/>
      <w:marLeft w:val="0"/>
      <w:marRight w:val="0"/>
      <w:marTop w:val="0"/>
      <w:marBottom w:val="0"/>
      <w:divBdr>
        <w:top w:val="none" w:sz="0" w:space="0" w:color="auto"/>
        <w:left w:val="none" w:sz="0" w:space="0" w:color="auto"/>
        <w:bottom w:val="none" w:sz="0" w:space="0" w:color="auto"/>
        <w:right w:val="none" w:sz="0" w:space="0" w:color="auto"/>
      </w:divBdr>
    </w:div>
    <w:div w:id="1013874502">
      <w:bodyDiv w:val="1"/>
      <w:marLeft w:val="0"/>
      <w:marRight w:val="0"/>
      <w:marTop w:val="0"/>
      <w:marBottom w:val="0"/>
      <w:divBdr>
        <w:top w:val="none" w:sz="0" w:space="0" w:color="auto"/>
        <w:left w:val="none" w:sz="0" w:space="0" w:color="auto"/>
        <w:bottom w:val="none" w:sz="0" w:space="0" w:color="auto"/>
        <w:right w:val="none" w:sz="0" w:space="0" w:color="auto"/>
      </w:divBdr>
    </w:div>
    <w:div w:id="1030646128">
      <w:bodyDiv w:val="1"/>
      <w:marLeft w:val="0"/>
      <w:marRight w:val="0"/>
      <w:marTop w:val="0"/>
      <w:marBottom w:val="0"/>
      <w:divBdr>
        <w:top w:val="none" w:sz="0" w:space="0" w:color="auto"/>
        <w:left w:val="none" w:sz="0" w:space="0" w:color="auto"/>
        <w:bottom w:val="none" w:sz="0" w:space="0" w:color="auto"/>
        <w:right w:val="none" w:sz="0" w:space="0" w:color="auto"/>
      </w:divBdr>
    </w:div>
    <w:div w:id="1045370095">
      <w:bodyDiv w:val="1"/>
      <w:marLeft w:val="0"/>
      <w:marRight w:val="0"/>
      <w:marTop w:val="0"/>
      <w:marBottom w:val="0"/>
      <w:divBdr>
        <w:top w:val="none" w:sz="0" w:space="0" w:color="auto"/>
        <w:left w:val="none" w:sz="0" w:space="0" w:color="auto"/>
        <w:bottom w:val="none" w:sz="0" w:space="0" w:color="auto"/>
        <w:right w:val="none" w:sz="0" w:space="0" w:color="auto"/>
      </w:divBdr>
    </w:div>
    <w:div w:id="1052852240">
      <w:bodyDiv w:val="1"/>
      <w:marLeft w:val="0"/>
      <w:marRight w:val="0"/>
      <w:marTop w:val="0"/>
      <w:marBottom w:val="0"/>
      <w:divBdr>
        <w:top w:val="none" w:sz="0" w:space="0" w:color="auto"/>
        <w:left w:val="none" w:sz="0" w:space="0" w:color="auto"/>
        <w:bottom w:val="none" w:sz="0" w:space="0" w:color="auto"/>
        <w:right w:val="none" w:sz="0" w:space="0" w:color="auto"/>
      </w:divBdr>
    </w:div>
    <w:div w:id="1093472474">
      <w:bodyDiv w:val="1"/>
      <w:marLeft w:val="0"/>
      <w:marRight w:val="0"/>
      <w:marTop w:val="0"/>
      <w:marBottom w:val="0"/>
      <w:divBdr>
        <w:top w:val="none" w:sz="0" w:space="0" w:color="auto"/>
        <w:left w:val="none" w:sz="0" w:space="0" w:color="auto"/>
        <w:bottom w:val="none" w:sz="0" w:space="0" w:color="auto"/>
        <w:right w:val="none" w:sz="0" w:space="0" w:color="auto"/>
      </w:divBdr>
    </w:div>
    <w:div w:id="1108697494">
      <w:bodyDiv w:val="1"/>
      <w:marLeft w:val="0"/>
      <w:marRight w:val="0"/>
      <w:marTop w:val="0"/>
      <w:marBottom w:val="0"/>
      <w:divBdr>
        <w:top w:val="none" w:sz="0" w:space="0" w:color="auto"/>
        <w:left w:val="none" w:sz="0" w:space="0" w:color="auto"/>
        <w:bottom w:val="none" w:sz="0" w:space="0" w:color="auto"/>
        <w:right w:val="none" w:sz="0" w:space="0" w:color="auto"/>
      </w:divBdr>
    </w:div>
    <w:div w:id="1109662351">
      <w:bodyDiv w:val="1"/>
      <w:marLeft w:val="0"/>
      <w:marRight w:val="0"/>
      <w:marTop w:val="0"/>
      <w:marBottom w:val="0"/>
      <w:divBdr>
        <w:top w:val="none" w:sz="0" w:space="0" w:color="auto"/>
        <w:left w:val="none" w:sz="0" w:space="0" w:color="auto"/>
        <w:bottom w:val="none" w:sz="0" w:space="0" w:color="auto"/>
        <w:right w:val="none" w:sz="0" w:space="0" w:color="auto"/>
      </w:divBdr>
    </w:div>
    <w:div w:id="1126894054">
      <w:bodyDiv w:val="1"/>
      <w:marLeft w:val="0"/>
      <w:marRight w:val="0"/>
      <w:marTop w:val="0"/>
      <w:marBottom w:val="0"/>
      <w:divBdr>
        <w:top w:val="none" w:sz="0" w:space="0" w:color="auto"/>
        <w:left w:val="none" w:sz="0" w:space="0" w:color="auto"/>
        <w:bottom w:val="none" w:sz="0" w:space="0" w:color="auto"/>
        <w:right w:val="none" w:sz="0" w:space="0" w:color="auto"/>
      </w:divBdr>
    </w:div>
    <w:div w:id="1160193312">
      <w:bodyDiv w:val="1"/>
      <w:marLeft w:val="0"/>
      <w:marRight w:val="0"/>
      <w:marTop w:val="0"/>
      <w:marBottom w:val="0"/>
      <w:divBdr>
        <w:top w:val="none" w:sz="0" w:space="0" w:color="auto"/>
        <w:left w:val="none" w:sz="0" w:space="0" w:color="auto"/>
        <w:bottom w:val="none" w:sz="0" w:space="0" w:color="auto"/>
        <w:right w:val="none" w:sz="0" w:space="0" w:color="auto"/>
      </w:divBdr>
    </w:div>
    <w:div w:id="1161195342">
      <w:bodyDiv w:val="1"/>
      <w:marLeft w:val="0"/>
      <w:marRight w:val="0"/>
      <w:marTop w:val="0"/>
      <w:marBottom w:val="0"/>
      <w:divBdr>
        <w:top w:val="none" w:sz="0" w:space="0" w:color="auto"/>
        <w:left w:val="none" w:sz="0" w:space="0" w:color="auto"/>
        <w:bottom w:val="none" w:sz="0" w:space="0" w:color="auto"/>
        <w:right w:val="none" w:sz="0" w:space="0" w:color="auto"/>
      </w:divBdr>
    </w:div>
    <w:div w:id="1167012575">
      <w:bodyDiv w:val="1"/>
      <w:marLeft w:val="0"/>
      <w:marRight w:val="0"/>
      <w:marTop w:val="0"/>
      <w:marBottom w:val="0"/>
      <w:divBdr>
        <w:top w:val="none" w:sz="0" w:space="0" w:color="auto"/>
        <w:left w:val="none" w:sz="0" w:space="0" w:color="auto"/>
        <w:bottom w:val="none" w:sz="0" w:space="0" w:color="auto"/>
        <w:right w:val="none" w:sz="0" w:space="0" w:color="auto"/>
      </w:divBdr>
    </w:div>
    <w:div w:id="1169829798">
      <w:bodyDiv w:val="1"/>
      <w:marLeft w:val="0"/>
      <w:marRight w:val="0"/>
      <w:marTop w:val="0"/>
      <w:marBottom w:val="0"/>
      <w:divBdr>
        <w:top w:val="none" w:sz="0" w:space="0" w:color="auto"/>
        <w:left w:val="none" w:sz="0" w:space="0" w:color="auto"/>
        <w:bottom w:val="none" w:sz="0" w:space="0" w:color="auto"/>
        <w:right w:val="none" w:sz="0" w:space="0" w:color="auto"/>
      </w:divBdr>
    </w:div>
    <w:div w:id="1170022609">
      <w:bodyDiv w:val="1"/>
      <w:marLeft w:val="0"/>
      <w:marRight w:val="0"/>
      <w:marTop w:val="0"/>
      <w:marBottom w:val="0"/>
      <w:divBdr>
        <w:top w:val="none" w:sz="0" w:space="0" w:color="auto"/>
        <w:left w:val="none" w:sz="0" w:space="0" w:color="auto"/>
        <w:bottom w:val="none" w:sz="0" w:space="0" w:color="auto"/>
        <w:right w:val="none" w:sz="0" w:space="0" w:color="auto"/>
      </w:divBdr>
    </w:div>
    <w:div w:id="1175195645">
      <w:bodyDiv w:val="1"/>
      <w:marLeft w:val="0"/>
      <w:marRight w:val="0"/>
      <w:marTop w:val="0"/>
      <w:marBottom w:val="0"/>
      <w:divBdr>
        <w:top w:val="none" w:sz="0" w:space="0" w:color="auto"/>
        <w:left w:val="none" w:sz="0" w:space="0" w:color="auto"/>
        <w:bottom w:val="none" w:sz="0" w:space="0" w:color="auto"/>
        <w:right w:val="none" w:sz="0" w:space="0" w:color="auto"/>
      </w:divBdr>
    </w:div>
    <w:div w:id="1203714585">
      <w:bodyDiv w:val="1"/>
      <w:marLeft w:val="0"/>
      <w:marRight w:val="0"/>
      <w:marTop w:val="0"/>
      <w:marBottom w:val="0"/>
      <w:divBdr>
        <w:top w:val="none" w:sz="0" w:space="0" w:color="auto"/>
        <w:left w:val="none" w:sz="0" w:space="0" w:color="auto"/>
        <w:bottom w:val="none" w:sz="0" w:space="0" w:color="auto"/>
        <w:right w:val="none" w:sz="0" w:space="0" w:color="auto"/>
      </w:divBdr>
    </w:div>
    <w:div w:id="1204051379">
      <w:bodyDiv w:val="1"/>
      <w:marLeft w:val="0"/>
      <w:marRight w:val="0"/>
      <w:marTop w:val="0"/>
      <w:marBottom w:val="0"/>
      <w:divBdr>
        <w:top w:val="none" w:sz="0" w:space="0" w:color="auto"/>
        <w:left w:val="none" w:sz="0" w:space="0" w:color="auto"/>
        <w:bottom w:val="none" w:sz="0" w:space="0" w:color="auto"/>
        <w:right w:val="none" w:sz="0" w:space="0" w:color="auto"/>
      </w:divBdr>
    </w:div>
    <w:div w:id="1205632418">
      <w:bodyDiv w:val="1"/>
      <w:marLeft w:val="0"/>
      <w:marRight w:val="0"/>
      <w:marTop w:val="0"/>
      <w:marBottom w:val="0"/>
      <w:divBdr>
        <w:top w:val="none" w:sz="0" w:space="0" w:color="auto"/>
        <w:left w:val="none" w:sz="0" w:space="0" w:color="auto"/>
        <w:bottom w:val="none" w:sz="0" w:space="0" w:color="auto"/>
        <w:right w:val="none" w:sz="0" w:space="0" w:color="auto"/>
      </w:divBdr>
    </w:div>
    <w:div w:id="1206793513">
      <w:bodyDiv w:val="1"/>
      <w:marLeft w:val="0"/>
      <w:marRight w:val="0"/>
      <w:marTop w:val="0"/>
      <w:marBottom w:val="0"/>
      <w:divBdr>
        <w:top w:val="none" w:sz="0" w:space="0" w:color="auto"/>
        <w:left w:val="none" w:sz="0" w:space="0" w:color="auto"/>
        <w:bottom w:val="none" w:sz="0" w:space="0" w:color="auto"/>
        <w:right w:val="none" w:sz="0" w:space="0" w:color="auto"/>
      </w:divBdr>
    </w:div>
    <w:div w:id="1212687765">
      <w:bodyDiv w:val="1"/>
      <w:marLeft w:val="0"/>
      <w:marRight w:val="0"/>
      <w:marTop w:val="0"/>
      <w:marBottom w:val="0"/>
      <w:divBdr>
        <w:top w:val="none" w:sz="0" w:space="0" w:color="auto"/>
        <w:left w:val="none" w:sz="0" w:space="0" w:color="auto"/>
        <w:bottom w:val="none" w:sz="0" w:space="0" w:color="auto"/>
        <w:right w:val="none" w:sz="0" w:space="0" w:color="auto"/>
      </w:divBdr>
    </w:div>
    <w:div w:id="1219047438">
      <w:bodyDiv w:val="1"/>
      <w:marLeft w:val="0"/>
      <w:marRight w:val="0"/>
      <w:marTop w:val="0"/>
      <w:marBottom w:val="0"/>
      <w:divBdr>
        <w:top w:val="none" w:sz="0" w:space="0" w:color="auto"/>
        <w:left w:val="none" w:sz="0" w:space="0" w:color="auto"/>
        <w:bottom w:val="none" w:sz="0" w:space="0" w:color="auto"/>
        <w:right w:val="none" w:sz="0" w:space="0" w:color="auto"/>
      </w:divBdr>
    </w:div>
    <w:div w:id="1224368034">
      <w:bodyDiv w:val="1"/>
      <w:marLeft w:val="0"/>
      <w:marRight w:val="0"/>
      <w:marTop w:val="0"/>
      <w:marBottom w:val="0"/>
      <w:divBdr>
        <w:top w:val="none" w:sz="0" w:space="0" w:color="auto"/>
        <w:left w:val="none" w:sz="0" w:space="0" w:color="auto"/>
        <w:bottom w:val="none" w:sz="0" w:space="0" w:color="auto"/>
        <w:right w:val="none" w:sz="0" w:space="0" w:color="auto"/>
      </w:divBdr>
    </w:div>
    <w:div w:id="1236017004">
      <w:bodyDiv w:val="1"/>
      <w:marLeft w:val="0"/>
      <w:marRight w:val="0"/>
      <w:marTop w:val="0"/>
      <w:marBottom w:val="0"/>
      <w:divBdr>
        <w:top w:val="none" w:sz="0" w:space="0" w:color="auto"/>
        <w:left w:val="none" w:sz="0" w:space="0" w:color="auto"/>
        <w:bottom w:val="none" w:sz="0" w:space="0" w:color="auto"/>
        <w:right w:val="none" w:sz="0" w:space="0" w:color="auto"/>
      </w:divBdr>
    </w:div>
    <w:div w:id="1252196564">
      <w:bodyDiv w:val="1"/>
      <w:marLeft w:val="0"/>
      <w:marRight w:val="0"/>
      <w:marTop w:val="0"/>
      <w:marBottom w:val="0"/>
      <w:divBdr>
        <w:top w:val="none" w:sz="0" w:space="0" w:color="auto"/>
        <w:left w:val="none" w:sz="0" w:space="0" w:color="auto"/>
        <w:bottom w:val="none" w:sz="0" w:space="0" w:color="auto"/>
        <w:right w:val="none" w:sz="0" w:space="0" w:color="auto"/>
      </w:divBdr>
    </w:div>
    <w:div w:id="1255550534">
      <w:bodyDiv w:val="1"/>
      <w:marLeft w:val="0"/>
      <w:marRight w:val="0"/>
      <w:marTop w:val="0"/>
      <w:marBottom w:val="0"/>
      <w:divBdr>
        <w:top w:val="none" w:sz="0" w:space="0" w:color="auto"/>
        <w:left w:val="none" w:sz="0" w:space="0" w:color="auto"/>
        <w:bottom w:val="none" w:sz="0" w:space="0" w:color="auto"/>
        <w:right w:val="none" w:sz="0" w:space="0" w:color="auto"/>
      </w:divBdr>
    </w:div>
    <w:div w:id="1257053850">
      <w:bodyDiv w:val="1"/>
      <w:marLeft w:val="0"/>
      <w:marRight w:val="0"/>
      <w:marTop w:val="0"/>
      <w:marBottom w:val="0"/>
      <w:divBdr>
        <w:top w:val="none" w:sz="0" w:space="0" w:color="auto"/>
        <w:left w:val="none" w:sz="0" w:space="0" w:color="auto"/>
        <w:bottom w:val="none" w:sz="0" w:space="0" w:color="auto"/>
        <w:right w:val="none" w:sz="0" w:space="0" w:color="auto"/>
      </w:divBdr>
    </w:div>
    <w:div w:id="1262950619">
      <w:bodyDiv w:val="1"/>
      <w:marLeft w:val="0"/>
      <w:marRight w:val="0"/>
      <w:marTop w:val="0"/>
      <w:marBottom w:val="0"/>
      <w:divBdr>
        <w:top w:val="none" w:sz="0" w:space="0" w:color="auto"/>
        <w:left w:val="none" w:sz="0" w:space="0" w:color="auto"/>
        <w:bottom w:val="none" w:sz="0" w:space="0" w:color="auto"/>
        <w:right w:val="none" w:sz="0" w:space="0" w:color="auto"/>
      </w:divBdr>
    </w:div>
    <w:div w:id="1265729007">
      <w:bodyDiv w:val="1"/>
      <w:marLeft w:val="0"/>
      <w:marRight w:val="0"/>
      <w:marTop w:val="0"/>
      <w:marBottom w:val="0"/>
      <w:divBdr>
        <w:top w:val="none" w:sz="0" w:space="0" w:color="auto"/>
        <w:left w:val="none" w:sz="0" w:space="0" w:color="auto"/>
        <w:bottom w:val="none" w:sz="0" w:space="0" w:color="auto"/>
        <w:right w:val="none" w:sz="0" w:space="0" w:color="auto"/>
      </w:divBdr>
    </w:div>
    <w:div w:id="1272005729">
      <w:bodyDiv w:val="1"/>
      <w:marLeft w:val="0"/>
      <w:marRight w:val="0"/>
      <w:marTop w:val="0"/>
      <w:marBottom w:val="0"/>
      <w:divBdr>
        <w:top w:val="none" w:sz="0" w:space="0" w:color="auto"/>
        <w:left w:val="none" w:sz="0" w:space="0" w:color="auto"/>
        <w:bottom w:val="none" w:sz="0" w:space="0" w:color="auto"/>
        <w:right w:val="none" w:sz="0" w:space="0" w:color="auto"/>
      </w:divBdr>
    </w:div>
    <w:div w:id="1275399646">
      <w:bodyDiv w:val="1"/>
      <w:marLeft w:val="0"/>
      <w:marRight w:val="0"/>
      <w:marTop w:val="0"/>
      <w:marBottom w:val="0"/>
      <w:divBdr>
        <w:top w:val="none" w:sz="0" w:space="0" w:color="auto"/>
        <w:left w:val="none" w:sz="0" w:space="0" w:color="auto"/>
        <w:bottom w:val="none" w:sz="0" w:space="0" w:color="auto"/>
        <w:right w:val="none" w:sz="0" w:space="0" w:color="auto"/>
      </w:divBdr>
    </w:div>
    <w:div w:id="1301114514">
      <w:bodyDiv w:val="1"/>
      <w:marLeft w:val="0"/>
      <w:marRight w:val="0"/>
      <w:marTop w:val="0"/>
      <w:marBottom w:val="0"/>
      <w:divBdr>
        <w:top w:val="none" w:sz="0" w:space="0" w:color="auto"/>
        <w:left w:val="none" w:sz="0" w:space="0" w:color="auto"/>
        <w:bottom w:val="none" w:sz="0" w:space="0" w:color="auto"/>
        <w:right w:val="none" w:sz="0" w:space="0" w:color="auto"/>
      </w:divBdr>
    </w:div>
    <w:div w:id="1317103080">
      <w:bodyDiv w:val="1"/>
      <w:marLeft w:val="0"/>
      <w:marRight w:val="0"/>
      <w:marTop w:val="0"/>
      <w:marBottom w:val="0"/>
      <w:divBdr>
        <w:top w:val="none" w:sz="0" w:space="0" w:color="auto"/>
        <w:left w:val="none" w:sz="0" w:space="0" w:color="auto"/>
        <w:bottom w:val="none" w:sz="0" w:space="0" w:color="auto"/>
        <w:right w:val="none" w:sz="0" w:space="0" w:color="auto"/>
      </w:divBdr>
    </w:div>
    <w:div w:id="1319964481">
      <w:bodyDiv w:val="1"/>
      <w:marLeft w:val="0"/>
      <w:marRight w:val="0"/>
      <w:marTop w:val="0"/>
      <w:marBottom w:val="0"/>
      <w:divBdr>
        <w:top w:val="none" w:sz="0" w:space="0" w:color="auto"/>
        <w:left w:val="none" w:sz="0" w:space="0" w:color="auto"/>
        <w:bottom w:val="none" w:sz="0" w:space="0" w:color="auto"/>
        <w:right w:val="none" w:sz="0" w:space="0" w:color="auto"/>
      </w:divBdr>
    </w:div>
    <w:div w:id="1323779085">
      <w:bodyDiv w:val="1"/>
      <w:marLeft w:val="0"/>
      <w:marRight w:val="0"/>
      <w:marTop w:val="0"/>
      <w:marBottom w:val="0"/>
      <w:divBdr>
        <w:top w:val="none" w:sz="0" w:space="0" w:color="auto"/>
        <w:left w:val="none" w:sz="0" w:space="0" w:color="auto"/>
        <w:bottom w:val="none" w:sz="0" w:space="0" w:color="auto"/>
        <w:right w:val="none" w:sz="0" w:space="0" w:color="auto"/>
      </w:divBdr>
    </w:div>
    <w:div w:id="1332874026">
      <w:bodyDiv w:val="1"/>
      <w:marLeft w:val="0"/>
      <w:marRight w:val="0"/>
      <w:marTop w:val="0"/>
      <w:marBottom w:val="0"/>
      <w:divBdr>
        <w:top w:val="none" w:sz="0" w:space="0" w:color="auto"/>
        <w:left w:val="none" w:sz="0" w:space="0" w:color="auto"/>
        <w:bottom w:val="none" w:sz="0" w:space="0" w:color="auto"/>
        <w:right w:val="none" w:sz="0" w:space="0" w:color="auto"/>
      </w:divBdr>
    </w:div>
    <w:div w:id="1338535447">
      <w:bodyDiv w:val="1"/>
      <w:marLeft w:val="0"/>
      <w:marRight w:val="0"/>
      <w:marTop w:val="0"/>
      <w:marBottom w:val="0"/>
      <w:divBdr>
        <w:top w:val="none" w:sz="0" w:space="0" w:color="auto"/>
        <w:left w:val="none" w:sz="0" w:space="0" w:color="auto"/>
        <w:bottom w:val="none" w:sz="0" w:space="0" w:color="auto"/>
        <w:right w:val="none" w:sz="0" w:space="0" w:color="auto"/>
      </w:divBdr>
    </w:div>
    <w:div w:id="1342928605">
      <w:bodyDiv w:val="1"/>
      <w:marLeft w:val="0"/>
      <w:marRight w:val="0"/>
      <w:marTop w:val="0"/>
      <w:marBottom w:val="0"/>
      <w:divBdr>
        <w:top w:val="none" w:sz="0" w:space="0" w:color="auto"/>
        <w:left w:val="none" w:sz="0" w:space="0" w:color="auto"/>
        <w:bottom w:val="none" w:sz="0" w:space="0" w:color="auto"/>
        <w:right w:val="none" w:sz="0" w:space="0" w:color="auto"/>
      </w:divBdr>
    </w:div>
    <w:div w:id="1355424910">
      <w:bodyDiv w:val="1"/>
      <w:marLeft w:val="0"/>
      <w:marRight w:val="0"/>
      <w:marTop w:val="0"/>
      <w:marBottom w:val="0"/>
      <w:divBdr>
        <w:top w:val="none" w:sz="0" w:space="0" w:color="auto"/>
        <w:left w:val="none" w:sz="0" w:space="0" w:color="auto"/>
        <w:bottom w:val="none" w:sz="0" w:space="0" w:color="auto"/>
        <w:right w:val="none" w:sz="0" w:space="0" w:color="auto"/>
      </w:divBdr>
    </w:div>
    <w:div w:id="1364550657">
      <w:bodyDiv w:val="1"/>
      <w:marLeft w:val="0"/>
      <w:marRight w:val="0"/>
      <w:marTop w:val="0"/>
      <w:marBottom w:val="0"/>
      <w:divBdr>
        <w:top w:val="none" w:sz="0" w:space="0" w:color="auto"/>
        <w:left w:val="none" w:sz="0" w:space="0" w:color="auto"/>
        <w:bottom w:val="none" w:sz="0" w:space="0" w:color="auto"/>
        <w:right w:val="none" w:sz="0" w:space="0" w:color="auto"/>
      </w:divBdr>
    </w:div>
    <w:div w:id="1366635369">
      <w:bodyDiv w:val="1"/>
      <w:marLeft w:val="0"/>
      <w:marRight w:val="0"/>
      <w:marTop w:val="0"/>
      <w:marBottom w:val="0"/>
      <w:divBdr>
        <w:top w:val="none" w:sz="0" w:space="0" w:color="auto"/>
        <w:left w:val="none" w:sz="0" w:space="0" w:color="auto"/>
        <w:bottom w:val="none" w:sz="0" w:space="0" w:color="auto"/>
        <w:right w:val="none" w:sz="0" w:space="0" w:color="auto"/>
      </w:divBdr>
    </w:div>
    <w:div w:id="1370835796">
      <w:bodyDiv w:val="1"/>
      <w:marLeft w:val="0"/>
      <w:marRight w:val="0"/>
      <w:marTop w:val="0"/>
      <w:marBottom w:val="0"/>
      <w:divBdr>
        <w:top w:val="none" w:sz="0" w:space="0" w:color="auto"/>
        <w:left w:val="none" w:sz="0" w:space="0" w:color="auto"/>
        <w:bottom w:val="none" w:sz="0" w:space="0" w:color="auto"/>
        <w:right w:val="none" w:sz="0" w:space="0" w:color="auto"/>
      </w:divBdr>
    </w:div>
    <w:div w:id="1384014728">
      <w:bodyDiv w:val="1"/>
      <w:marLeft w:val="0"/>
      <w:marRight w:val="0"/>
      <w:marTop w:val="0"/>
      <w:marBottom w:val="0"/>
      <w:divBdr>
        <w:top w:val="none" w:sz="0" w:space="0" w:color="auto"/>
        <w:left w:val="none" w:sz="0" w:space="0" w:color="auto"/>
        <w:bottom w:val="none" w:sz="0" w:space="0" w:color="auto"/>
        <w:right w:val="none" w:sz="0" w:space="0" w:color="auto"/>
      </w:divBdr>
    </w:div>
    <w:div w:id="1396969717">
      <w:bodyDiv w:val="1"/>
      <w:marLeft w:val="0"/>
      <w:marRight w:val="0"/>
      <w:marTop w:val="0"/>
      <w:marBottom w:val="0"/>
      <w:divBdr>
        <w:top w:val="none" w:sz="0" w:space="0" w:color="auto"/>
        <w:left w:val="none" w:sz="0" w:space="0" w:color="auto"/>
        <w:bottom w:val="none" w:sz="0" w:space="0" w:color="auto"/>
        <w:right w:val="none" w:sz="0" w:space="0" w:color="auto"/>
      </w:divBdr>
    </w:div>
    <w:div w:id="1400399029">
      <w:bodyDiv w:val="1"/>
      <w:marLeft w:val="0"/>
      <w:marRight w:val="0"/>
      <w:marTop w:val="0"/>
      <w:marBottom w:val="0"/>
      <w:divBdr>
        <w:top w:val="none" w:sz="0" w:space="0" w:color="auto"/>
        <w:left w:val="none" w:sz="0" w:space="0" w:color="auto"/>
        <w:bottom w:val="none" w:sz="0" w:space="0" w:color="auto"/>
        <w:right w:val="none" w:sz="0" w:space="0" w:color="auto"/>
      </w:divBdr>
    </w:div>
    <w:div w:id="1404640697">
      <w:bodyDiv w:val="1"/>
      <w:marLeft w:val="0"/>
      <w:marRight w:val="0"/>
      <w:marTop w:val="0"/>
      <w:marBottom w:val="0"/>
      <w:divBdr>
        <w:top w:val="none" w:sz="0" w:space="0" w:color="auto"/>
        <w:left w:val="none" w:sz="0" w:space="0" w:color="auto"/>
        <w:bottom w:val="none" w:sz="0" w:space="0" w:color="auto"/>
        <w:right w:val="none" w:sz="0" w:space="0" w:color="auto"/>
      </w:divBdr>
    </w:div>
    <w:div w:id="1404838266">
      <w:bodyDiv w:val="1"/>
      <w:marLeft w:val="0"/>
      <w:marRight w:val="0"/>
      <w:marTop w:val="0"/>
      <w:marBottom w:val="0"/>
      <w:divBdr>
        <w:top w:val="none" w:sz="0" w:space="0" w:color="auto"/>
        <w:left w:val="none" w:sz="0" w:space="0" w:color="auto"/>
        <w:bottom w:val="none" w:sz="0" w:space="0" w:color="auto"/>
        <w:right w:val="none" w:sz="0" w:space="0" w:color="auto"/>
      </w:divBdr>
    </w:div>
    <w:div w:id="1405571298">
      <w:bodyDiv w:val="1"/>
      <w:marLeft w:val="0"/>
      <w:marRight w:val="0"/>
      <w:marTop w:val="0"/>
      <w:marBottom w:val="0"/>
      <w:divBdr>
        <w:top w:val="none" w:sz="0" w:space="0" w:color="auto"/>
        <w:left w:val="none" w:sz="0" w:space="0" w:color="auto"/>
        <w:bottom w:val="none" w:sz="0" w:space="0" w:color="auto"/>
        <w:right w:val="none" w:sz="0" w:space="0" w:color="auto"/>
      </w:divBdr>
    </w:div>
    <w:div w:id="1406534378">
      <w:bodyDiv w:val="1"/>
      <w:marLeft w:val="0"/>
      <w:marRight w:val="0"/>
      <w:marTop w:val="0"/>
      <w:marBottom w:val="0"/>
      <w:divBdr>
        <w:top w:val="none" w:sz="0" w:space="0" w:color="auto"/>
        <w:left w:val="none" w:sz="0" w:space="0" w:color="auto"/>
        <w:bottom w:val="none" w:sz="0" w:space="0" w:color="auto"/>
        <w:right w:val="none" w:sz="0" w:space="0" w:color="auto"/>
      </w:divBdr>
    </w:div>
    <w:div w:id="1424909833">
      <w:bodyDiv w:val="1"/>
      <w:marLeft w:val="0"/>
      <w:marRight w:val="0"/>
      <w:marTop w:val="0"/>
      <w:marBottom w:val="0"/>
      <w:divBdr>
        <w:top w:val="none" w:sz="0" w:space="0" w:color="auto"/>
        <w:left w:val="none" w:sz="0" w:space="0" w:color="auto"/>
        <w:bottom w:val="none" w:sz="0" w:space="0" w:color="auto"/>
        <w:right w:val="none" w:sz="0" w:space="0" w:color="auto"/>
      </w:divBdr>
    </w:div>
    <w:div w:id="1429810961">
      <w:bodyDiv w:val="1"/>
      <w:marLeft w:val="0"/>
      <w:marRight w:val="0"/>
      <w:marTop w:val="0"/>
      <w:marBottom w:val="0"/>
      <w:divBdr>
        <w:top w:val="none" w:sz="0" w:space="0" w:color="auto"/>
        <w:left w:val="none" w:sz="0" w:space="0" w:color="auto"/>
        <w:bottom w:val="none" w:sz="0" w:space="0" w:color="auto"/>
        <w:right w:val="none" w:sz="0" w:space="0" w:color="auto"/>
      </w:divBdr>
    </w:div>
    <w:div w:id="1439642416">
      <w:bodyDiv w:val="1"/>
      <w:marLeft w:val="0"/>
      <w:marRight w:val="0"/>
      <w:marTop w:val="0"/>
      <w:marBottom w:val="0"/>
      <w:divBdr>
        <w:top w:val="none" w:sz="0" w:space="0" w:color="auto"/>
        <w:left w:val="none" w:sz="0" w:space="0" w:color="auto"/>
        <w:bottom w:val="none" w:sz="0" w:space="0" w:color="auto"/>
        <w:right w:val="none" w:sz="0" w:space="0" w:color="auto"/>
      </w:divBdr>
    </w:div>
    <w:div w:id="1448236511">
      <w:bodyDiv w:val="1"/>
      <w:marLeft w:val="0"/>
      <w:marRight w:val="0"/>
      <w:marTop w:val="0"/>
      <w:marBottom w:val="0"/>
      <w:divBdr>
        <w:top w:val="none" w:sz="0" w:space="0" w:color="auto"/>
        <w:left w:val="none" w:sz="0" w:space="0" w:color="auto"/>
        <w:bottom w:val="none" w:sz="0" w:space="0" w:color="auto"/>
        <w:right w:val="none" w:sz="0" w:space="0" w:color="auto"/>
      </w:divBdr>
    </w:div>
    <w:div w:id="1449932081">
      <w:bodyDiv w:val="1"/>
      <w:marLeft w:val="0"/>
      <w:marRight w:val="0"/>
      <w:marTop w:val="0"/>
      <w:marBottom w:val="0"/>
      <w:divBdr>
        <w:top w:val="none" w:sz="0" w:space="0" w:color="auto"/>
        <w:left w:val="none" w:sz="0" w:space="0" w:color="auto"/>
        <w:bottom w:val="none" w:sz="0" w:space="0" w:color="auto"/>
        <w:right w:val="none" w:sz="0" w:space="0" w:color="auto"/>
      </w:divBdr>
    </w:div>
    <w:div w:id="1477605089">
      <w:bodyDiv w:val="1"/>
      <w:marLeft w:val="0"/>
      <w:marRight w:val="0"/>
      <w:marTop w:val="0"/>
      <w:marBottom w:val="0"/>
      <w:divBdr>
        <w:top w:val="none" w:sz="0" w:space="0" w:color="auto"/>
        <w:left w:val="none" w:sz="0" w:space="0" w:color="auto"/>
        <w:bottom w:val="none" w:sz="0" w:space="0" w:color="auto"/>
        <w:right w:val="none" w:sz="0" w:space="0" w:color="auto"/>
      </w:divBdr>
    </w:div>
    <w:div w:id="1489974682">
      <w:bodyDiv w:val="1"/>
      <w:marLeft w:val="0"/>
      <w:marRight w:val="0"/>
      <w:marTop w:val="0"/>
      <w:marBottom w:val="0"/>
      <w:divBdr>
        <w:top w:val="none" w:sz="0" w:space="0" w:color="auto"/>
        <w:left w:val="none" w:sz="0" w:space="0" w:color="auto"/>
        <w:bottom w:val="none" w:sz="0" w:space="0" w:color="auto"/>
        <w:right w:val="none" w:sz="0" w:space="0" w:color="auto"/>
      </w:divBdr>
    </w:div>
    <w:div w:id="1509826080">
      <w:bodyDiv w:val="1"/>
      <w:marLeft w:val="0"/>
      <w:marRight w:val="0"/>
      <w:marTop w:val="0"/>
      <w:marBottom w:val="0"/>
      <w:divBdr>
        <w:top w:val="none" w:sz="0" w:space="0" w:color="auto"/>
        <w:left w:val="none" w:sz="0" w:space="0" w:color="auto"/>
        <w:bottom w:val="none" w:sz="0" w:space="0" w:color="auto"/>
        <w:right w:val="none" w:sz="0" w:space="0" w:color="auto"/>
      </w:divBdr>
    </w:div>
    <w:div w:id="1515075473">
      <w:bodyDiv w:val="1"/>
      <w:marLeft w:val="0"/>
      <w:marRight w:val="0"/>
      <w:marTop w:val="0"/>
      <w:marBottom w:val="0"/>
      <w:divBdr>
        <w:top w:val="none" w:sz="0" w:space="0" w:color="auto"/>
        <w:left w:val="none" w:sz="0" w:space="0" w:color="auto"/>
        <w:bottom w:val="none" w:sz="0" w:space="0" w:color="auto"/>
        <w:right w:val="none" w:sz="0" w:space="0" w:color="auto"/>
      </w:divBdr>
    </w:div>
    <w:div w:id="1523934546">
      <w:bodyDiv w:val="1"/>
      <w:marLeft w:val="0"/>
      <w:marRight w:val="0"/>
      <w:marTop w:val="0"/>
      <w:marBottom w:val="0"/>
      <w:divBdr>
        <w:top w:val="none" w:sz="0" w:space="0" w:color="auto"/>
        <w:left w:val="none" w:sz="0" w:space="0" w:color="auto"/>
        <w:bottom w:val="none" w:sz="0" w:space="0" w:color="auto"/>
        <w:right w:val="none" w:sz="0" w:space="0" w:color="auto"/>
      </w:divBdr>
    </w:div>
    <w:div w:id="1524828420">
      <w:bodyDiv w:val="1"/>
      <w:marLeft w:val="0"/>
      <w:marRight w:val="0"/>
      <w:marTop w:val="0"/>
      <w:marBottom w:val="0"/>
      <w:divBdr>
        <w:top w:val="none" w:sz="0" w:space="0" w:color="auto"/>
        <w:left w:val="none" w:sz="0" w:space="0" w:color="auto"/>
        <w:bottom w:val="none" w:sz="0" w:space="0" w:color="auto"/>
        <w:right w:val="none" w:sz="0" w:space="0" w:color="auto"/>
      </w:divBdr>
    </w:div>
    <w:div w:id="1530412099">
      <w:bodyDiv w:val="1"/>
      <w:marLeft w:val="0"/>
      <w:marRight w:val="0"/>
      <w:marTop w:val="0"/>
      <w:marBottom w:val="0"/>
      <w:divBdr>
        <w:top w:val="none" w:sz="0" w:space="0" w:color="auto"/>
        <w:left w:val="none" w:sz="0" w:space="0" w:color="auto"/>
        <w:bottom w:val="none" w:sz="0" w:space="0" w:color="auto"/>
        <w:right w:val="none" w:sz="0" w:space="0" w:color="auto"/>
      </w:divBdr>
    </w:div>
    <w:div w:id="1539855806">
      <w:bodyDiv w:val="1"/>
      <w:marLeft w:val="0"/>
      <w:marRight w:val="0"/>
      <w:marTop w:val="0"/>
      <w:marBottom w:val="0"/>
      <w:divBdr>
        <w:top w:val="none" w:sz="0" w:space="0" w:color="auto"/>
        <w:left w:val="none" w:sz="0" w:space="0" w:color="auto"/>
        <w:bottom w:val="none" w:sz="0" w:space="0" w:color="auto"/>
        <w:right w:val="none" w:sz="0" w:space="0" w:color="auto"/>
      </w:divBdr>
    </w:div>
    <w:div w:id="1553152921">
      <w:bodyDiv w:val="1"/>
      <w:marLeft w:val="0"/>
      <w:marRight w:val="0"/>
      <w:marTop w:val="0"/>
      <w:marBottom w:val="0"/>
      <w:divBdr>
        <w:top w:val="none" w:sz="0" w:space="0" w:color="auto"/>
        <w:left w:val="none" w:sz="0" w:space="0" w:color="auto"/>
        <w:bottom w:val="none" w:sz="0" w:space="0" w:color="auto"/>
        <w:right w:val="none" w:sz="0" w:space="0" w:color="auto"/>
      </w:divBdr>
    </w:div>
    <w:div w:id="1566184128">
      <w:bodyDiv w:val="1"/>
      <w:marLeft w:val="0"/>
      <w:marRight w:val="0"/>
      <w:marTop w:val="0"/>
      <w:marBottom w:val="0"/>
      <w:divBdr>
        <w:top w:val="none" w:sz="0" w:space="0" w:color="auto"/>
        <w:left w:val="none" w:sz="0" w:space="0" w:color="auto"/>
        <w:bottom w:val="none" w:sz="0" w:space="0" w:color="auto"/>
        <w:right w:val="none" w:sz="0" w:space="0" w:color="auto"/>
      </w:divBdr>
    </w:div>
    <w:div w:id="1578787972">
      <w:bodyDiv w:val="1"/>
      <w:marLeft w:val="0"/>
      <w:marRight w:val="0"/>
      <w:marTop w:val="0"/>
      <w:marBottom w:val="0"/>
      <w:divBdr>
        <w:top w:val="none" w:sz="0" w:space="0" w:color="auto"/>
        <w:left w:val="none" w:sz="0" w:space="0" w:color="auto"/>
        <w:bottom w:val="none" w:sz="0" w:space="0" w:color="auto"/>
        <w:right w:val="none" w:sz="0" w:space="0" w:color="auto"/>
      </w:divBdr>
    </w:div>
    <w:div w:id="1584951141">
      <w:bodyDiv w:val="1"/>
      <w:marLeft w:val="0"/>
      <w:marRight w:val="0"/>
      <w:marTop w:val="0"/>
      <w:marBottom w:val="0"/>
      <w:divBdr>
        <w:top w:val="none" w:sz="0" w:space="0" w:color="auto"/>
        <w:left w:val="none" w:sz="0" w:space="0" w:color="auto"/>
        <w:bottom w:val="none" w:sz="0" w:space="0" w:color="auto"/>
        <w:right w:val="none" w:sz="0" w:space="0" w:color="auto"/>
      </w:divBdr>
    </w:div>
    <w:div w:id="1585332271">
      <w:bodyDiv w:val="1"/>
      <w:marLeft w:val="0"/>
      <w:marRight w:val="0"/>
      <w:marTop w:val="0"/>
      <w:marBottom w:val="0"/>
      <w:divBdr>
        <w:top w:val="none" w:sz="0" w:space="0" w:color="auto"/>
        <w:left w:val="none" w:sz="0" w:space="0" w:color="auto"/>
        <w:bottom w:val="none" w:sz="0" w:space="0" w:color="auto"/>
        <w:right w:val="none" w:sz="0" w:space="0" w:color="auto"/>
      </w:divBdr>
    </w:div>
    <w:div w:id="1590963372">
      <w:bodyDiv w:val="1"/>
      <w:marLeft w:val="0"/>
      <w:marRight w:val="0"/>
      <w:marTop w:val="0"/>
      <w:marBottom w:val="0"/>
      <w:divBdr>
        <w:top w:val="none" w:sz="0" w:space="0" w:color="auto"/>
        <w:left w:val="none" w:sz="0" w:space="0" w:color="auto"/>
        <w:bottom w:val="none" w:sz="0" w:space="0" w:color="auto"/>
        <w:right w:val="none" w:sz="0" w:space="0" w:color="auto"/>
      </w:divBdr>
    </w:div>
    <w:div w:id="1618827287">
      <w:bodyDiv w:val="1"/>
      <w:marLeft w:val="0"/>
      <w:marRight w:val="0"/>
      <w:marTop w:val="0"/>
      <w:marBottom w:val="0"/>
      <w:divBdr>
        <w:top w:val="none" w:sz="0" w:space="0" w:color="auto"/>
        <w:left w:val="none" w:sz="0" w:space="0" w:color="auto"/>
        <w:bottom w:val="none" w:sz="0" w:space="0" w:color="auto"/>
        <w:right w:val="none" w:sz="0" w:space="0" w:color="auto"/>
      </w:divBdr>
    </w:div>
    <w:div w:id="1619333082">
      <w:bodyDiv w:val="1"/>
      <w:marLeft w:val="0"/>
      <w:marRight w:val="0"/>
      <w:marTop w:val="0"/>
      <w:marBottom w:val="0"/>
      <w:divBdr>
        <w:top w:val="none" w:sz="0" w:space="0" w:color="auto"/>
        <w:left w:val="none" w:sz="0" w:space="0" w:color="auto"/>
        <w:bottom w:val="none" w:sz="0" w:space="0" w:color="auto"/>
        <w:right w:val="none" w:sz="0" w:space="0" w:color="auto"/>
      </w:divBdr>
    </w:div>
    <w:div w:id="1631089124">
      <w:bodyDiv w:val="1"/>
      <w:marLeft w:val="0"/>
      <w:marRight w:val="0"/>
      <w:marTop w:val="0"/>
      <w:marBottom w:val="0"/>
      <w:divBdr>
        <w:top w:val="none" w:sz="0" w:space="0" w:color="auto"/>
        <w:left w:val="none" w:sz="0" w:space="0" w:color="auto"/>
        <w:bottom w:val="none" w:sz="0" w:space="0" w:color="auto"/>
        <w:right w:val="none" w:sz="0" w:space="0" w:color="auto"/>
      </w:divBdr>
    </w:div>
    <w:div w:id="1632662452">
      <w:bodyDiv w:val="1"/>
      <w:marLeft w:val="0"/>
      <w:marRight w:val="0"/>
      <w:marTop w:val="0"/>
      <w:marBottom w:val="0"/>
      <w:divBdr>
        <w:top w:val="none" w:sz="0" w:space="0" w:color="auto"/>
        <w:left w:val="none" w:sz="0" w:space="0" w:color="auto"/>
        <w:bottom w:val="none" w:sz="0" w:space="0" w:color="auto"/>
        <w:right w:val="none" w:sz="0" w:space="0" w:color="auto"/>
      </w:divBdr>
    </w:div>
    <w:div w:id="1638297316">
      <w:bodyDiv w:val="1"/>
      <w:marLeft w:val="0"/>
      <w:marRight w:val="0"/>
      <w:marTop w:val="0"/>
      <w:marBottom w:val="0"/>
      <w:divBdr>
        <w:top w:val="none" w:sz="0" w:space="0" w:color="auto"/>
        <w:left w:val="none" w:sz="0" w:space="0" w:color="auto"/>
        <w:bottom w:val="none" w:sz="0" w:space="0" w:color="auto"/>
        <w:right w:val="none" w:sz="0" w:space="0" w:color="auto"/>
      </w:divBdr>
    </w:div>
    <w:div w:id="1638299759">
      <w:bodyDiv w:val="1"/>
      <w:marLeft w:val="0"/>
      <w:marRight w:val="0"/>
      <w:marTop w:val="0"/>
      <w:marBottom w:val="0"/>
      <w:divBdr>
        <w:top w:val="none" w:sz="0" w:space="0" w:color="auto"/>
        <w:left w:val="none" w:sz="0" w:space="0" w:color="auto"/>
        <w:bottom w:val="none" w:sz="0" w:space="0" w:color="auto"/>
        <w:right w:val="none" w:sz="0" w:space="0" w:color="auto"/>
      </w:divBdr>
    </w:div>
    <w:div w:id="1650547850">
      <w:bodyDiv w:val="1"/>
      <w:marLeft w:val="0"/>
      <w:marRight w:val="0"/>
      <w:marTop w:val="0"/>
      <w:marBottom w:val="0"/>
      <w:divBdr>
        <w:top w:val="none" w:sz="0" w:space="0" w:color="auto"/>
        <w:left w:val="none" w:sz="0" w:space="0" w:color="auto"/>
        <w:bottom w:val="none" w:sz="0" w:space="0" w:color="auto"/>
        <w:right w:val="none" w:sz="0" w:space="0" w:color="auto"/>
      </w:divBdr>
    </w:div>
    <w:div w:id="1654673415">
      <w:bodyDiv w:val="1"/>
      <w:marLeft w:val="0"/>
      <w:marRight w:val="0"/>
      <w:marTop w:val="0"/>
      <w:marBottom w:val="0"/>
      <w:divBdr>
        <w:top w:val="none" w:sz="0" w:space="0" w:color="auto"/>
        <w:left w:val="none" w:sz="0" w:space="0" w:color="auto"/>
        <w:bottom w:val="none" w:sz="0" w:space="0" w:color="auto"/>
        <w:right w:val="none" w:sz="0" w:space="0" w:color="auto"/>
      </w:divBdr>
    </w:div>
    <w:div w:id="1656832202">
      <w:bodyDiv w:val="1"/>
      <w:marLeft w:val="0"/>
      <w:marRight w:val="0"/>
      <w:marTop w:val="0"/>
      <w:marBottom w:val="0"/>
      <w:divBdr>
        <w:top w:val="none" w:sz="0" w:space="0" w:color="auto"/>
        <w:left w:val="none" w:sz="0" w:space="0" w:color="auto"/>
        <w:bottom w:val="none" w:sz="0" w:space="0" w:color="auto"/>
        <w:right w:val="none" w:sz="0" w:space="0" w:color="auto"/>
      </w:divBdr>
    </w:div>
    <w:div w:id="1658221786">
      <w:bodyDiv w:val="1"/>
      <w:marLeft w:val="0"/>
      <w:marRight w:val="0"/>
      <w:marTop w:val="0"/>
      <w:marBottom w:val="0"/>
      <w:divBdr>
        <w:top w:val="none" w:sz="0" w:space="0" w:color="auto"/>
        <w:left w:val="none" w:sz="0" w:space="0" w:color="auto"/>
        <w:bottom w:val="none" w:sz="0" w:space="0" w:color="auto"/>
        <w:right w:val="none" w:sz="0" w:space="0" w:color="auto"/>
      </w:divBdr>
    </w:div>
    <w:div w:id="1659263055">
      <w:bodyDiv w:val="1"/>
      <w:marLeft w:val="0"/>
      <w:marRight w:val="0"/>
      <w:marTop w:val="0"/>
      <w:marBottom w:val="0"/>
      <w:divBdr>
        <w:top w:val="none" w:sz="0" w:space="0" w:color="auto"/>
        <w:left w:val="none" w:sz="0" w:space="0" w:color="auto"/>
        <w:bottom w:val="none" w:sz="0" w:space="0" w:color="auto"/>
        <w:right w:val="none" w:sz="0" w:space="0" w:color="auto"/>
      </w:divBdr>
    </w:div>
    <w:div w:id="1668627767">
      <w:bodyDiv w:val="1"/>
      <w:marLeft w:val="0"/>
      <w:marRight w:val="0"/>
      <w:marTop w:val="0"/>
      <w:marBottom w:val="0"/>
      <w:divBdr>
        <w:top w:val="none" w:sz="0" w:space="0" w:color="auto"/>
        <w:left w:val="none" w:sz="0" w:space="0" w:color="auto"/>
        <w:bottom w:val="none" w:sz="0" w:space="0" w:color="auto"/>
        <w:right w:val="none" w:sz="0" w:space="0" w:color="auto"/>
      </w:divBdr>
    </w:div>
    <w:div w:id="1682388304">
      <w:bodyDiv w:val="1"/>
      <w:marLeft w:val="0"/>
      <w:marRight w:val="0"/>
      <w:marTop w:val="0"/>
      <w:marBottom w:val="0"/>
      <w:divBdr>
        <w:top w:val="none" w:sz="0" w:space="0" w:color="auto"/>
        <w:left w:val="none" w:sz="0" w:space="0" w:color="auto"/>
        <w:bottom w:val="none" w:sz="0" w:space="0" w:color="auto"/>
        <w:right w:val="none" w:sz="0" w:space="0" w:color="auto"/>
      </w:divBdr>
    </w:div>
    <w:div w:id="1684555992">
      <w:bodyDiv w:val="1"/>
      <w:marLeft w:val="0"/>
      <w:marRight w:val="0"/>
      <w:marTop w:val="0"/>
      <w:marBottom w:val="0"/>
      <w:divBdr>
        <w:top w:val="none" w:sz="0" w:space="0" w:color="auto"/>
        <w:left w:val="none" w:sz="0" w:space="0" w:color="auto"/>
        <w:bottom w:val="none" w:sz="0" w:space="0" w:color="auto"/>
        <w:right w:val="none" w:sz="0" w:space="0" w:color="auto"/>
      </w:divBdr>
    </w:div>
    <w:div w:id="1695496954">
      <w:bodyDiv w:val="1"/>
      <w:marLeft w:val="0"/>
      <w:marRight w:val="0"/>
      <w:marTop w:val="0"/>
      <w:marBottom w:val="0"/>
      <w:divBdr>
        <w:top w:val="none" w:sz="0" w:space="0" w:color="auto"/>
        <w:left w:val="none" w:sz="0" w:space="0" w:color="auto"/>
        <w:bottom w:val="none" w:sz="0" w:space="0" w:color="auto"/>
        <w:right w:val="none" w:sz="0" w:space="0" w:color="auto"/>
      </w:divBdr>
    </w:div>
    <w:div w:id="1710377047">
      <w:bodyDiv w:val="1"/>
      <w:marLeft w:val="0"/>
      <w:marRight w:val="0"/>
      <w:marTop w:val="0"/>
      <w:marBottom w:val="0"/>
      <w:divBdr>
        <w:top w:val="none" w:sz="0" w:space="0" w:color="auto"/>
        <w:left w:val="none" w:sz="0" w:space="0" w:color="auto"/>
        <w:bottom w:val="none" w:sz="0" w:space="0" w:color="auto"/>
        <w:right w:val="none" w:sz="0" w:space="0" w:color="auto"/>
      </w:divBdr>
    </w:div>
    <w:div w:id="1722635717">
      <w:bodyDiv w:val="1"/>
      <w:marLeft w:val="0"/>
      <w:marRight w:val="0"/>
      <w:marTop w:val="0"/>
      <w:marBottom w:val="0"/>
      <w:divBdr>
        <w:top w:val="none" w:sz="0" w:space="0" w:color="auto"/>
        <w:left w:val="none" w:sz="0" w:space="0" w:color="auto"/>
        <w:bottom w:val="none" w:sz="0" w:space="0" w:color="auto"/>
        <w:right w:val="none" w:sz="0" w:space="0" w:color="auto"/>
      </w:divBdr>
    </w:div>
    <w:div w:id="1729644934">
      <w:bodyDiv w:val="1"/>
      <w:marLeft w:val="0"/>
      <w:marRight w:val="0"/>
      <w:marTop w:val="0"/>
      <w:marBottom w:val="0"/>
      <w:divBdr>
        <w:top w:val="none" w:sz="0" w:space="0" w:color="auto"/>
        <w:left w:val="none" w:sz="0" w:space="0" w:color="auto"/>
        <w:bottom w:val="none" w:sz="0" w:space="0" w:color="auto"/>
        <w:right w:val="none" w:sz="0" w:space="0" w:color="auto"/>
      </w:divBdr>
    </w:div>
    <w:div w:id="1730222341">
      <w:bodyDiv w:val="1"/>
      <w:marLeft w:val="0"/>
      <w:marRight w:val="0"/>
      <w:marTop w:val="0"/>
      <w:marBottom w:val="0"/>
      <w:divBdr>
        <w:top w:val="none" w:sz="0" w:space="0" w:color="auto"/>
        <w:left w:val="none" w:sz="0" w:space="0" w:color="auto"/>
        <w:bottom w:val="none" w:sz="0" w:space="0" w:color="auto"/>
        <w:right w:val="none" w:sz="0" w:space="0" w:color="auto"/>
      </w:divBdr>
    </w:div>
    <w:div w:id="1730882346">
      <w:bodyDiv w:val="1"/>
      <w:marLeft w:val="0"/>
      <w:marRight w:val="0"/>
      <w:marTop w:val="0"/>
      <w:marBottom w:val="0"/>
      <w:divBdr>
        <w:top w:val="none" w:sz="0" w:space="0" w:color="auto"/>
        <w:left w:val="none" w:sz="0" w:space="0" w:color="auto"/>
        <w:bottom w:val="none" w:sz="0" w:space="0" w:color="auto"/>
        <w:right w:val="none" w:sz="0" w:space="0" w:color="auto"/>
      </w:divBdr>
    </w:div>
    <w:div w:id="1735543015">
      <w:bodyDiv w:val="1"/>
      <w:marLeft w:val="0"/>
      <w:marRight w:val="0"/>
      <w:marTop w:val="0"/>
      <w:marBottom w:val="0"/>
      <w:divBdr>
        <w:top w:val="none" w:sz="0" w:space="0" w:color="auto"/>
        <w:left w:val="none" w:sz="0" w:space="0" w:color="auto"/>
        <w:bottom w:val="none" w:sz="0" w:space="0" w:color="auto"/>
        <w:right w:val="none" w:sz="0" w:space="0" w:color="auto"/>
      </w:divBdr>
    </w:div>
    <w:div w:id="1745683345">
      <w:bodyDiv w:val="1"/>
      <w:marLeft w:val="0"/>
      <w:marRight w:val="0"/>
      <w:marTop w:val="0"/>
      <w:marBottom w:val="0"/>
      <w:divBdr>
        <w:top w:val="none" w:sz="0" w:space="0" w:color="auto"/>
        <w:left w:val="none" w:sz="0" w:space="0" w:color="auto"/>
        <w:bottom w:val="none" w:sz="0" w:space="0" w:color="auto"/>
        <w:right w:val="none" w:sz="0" w:space="0" w:color="auto"/>
      </w:divBdr>
    </w:div>
    <w:div w:id="1751806787">
      <w:bodyDiv w:val="1"/>
      <w:marLeft w:val="0"/>
      <w:marRight w:val="0"/>
      <w:marTop w:val="0"/>
      <w:marBottom w:val="0"/>
      <w:divBdr>
        <w:top w:val="none" w:sz="0" w:space="0" w:color="auto"/>
        <w:left w:val="none" w:sz="0" w:space="0" w:color="auto"/>
        <w:bottom w:val="none" w:sz="0" w:space="0" w:color="auto"/>
        <w:right w:val="none" w:sz="0" w:space="0" w:color="auto"/>
      </w:divBdr>
    </w:div>
    <w:div w:id="1752965695">
      <w:bodyDiv w:val="1"/>
      <w:marLeft w:val="0"/>
      <w:marRight w:val="0"/>
      <w:marTop w:val="0"/>
      <w:marBottom w:val="0"/>
      <w:divBdr>
        <w:top w:val="none" w:sz="0" w:space="0" w:color="auto"/>
        <w:left w:val="none" w:sz="0" w:space="0" w:color="auto"/>
        <w:bottom w:val="none" w:sz="0" w:space="0" w:color="auto"/>
        <w:right w:val="none" w:sz="0" w:space="0" w:color="auto"/>
      </w:divBdr>
    </w:div>
    <w:div w:id="1759711030">
      <w:bodyDiv w:val="1"/>
      <w:marLeft w:val="0"/>
      <w:marRight w:val="0"/>
      <w:marTop w:val="0"/>
      <w:marBottom w:val="0"/>
      <w:divBdr>
        <w:top w:val="none" w:sz="0" w:space="0" w:color="auto"/>
        <w:left w:val="none" w:sz="0" w:space="0" w:color="auto"/>
        <w:bottom w:val="none" w:sz="0" w:space="0" w:color="auto"/>
        <w:right w:val="none" w:sz="0" w:space="0" w:color="auto"/>
      </w:divBdr>
    </w:div>
    <w:div w:id="1761831791">
      <w:bodyDiv w:val="1"/>
      <w:marLeft w:val="0"/>
      <w:marRight w:val="0"/>
      <w:marTop w:val="0"/>
      <w:marBottom w:val="0"/>
      <w:divBdr>
        <w:top w:val="none" w:sz="0" w:space="0" w:color="auto"/>
        <w:left w:val="none" w:sz="0" w:space="0" w:color="auto"/>
        <w:bottom w:val="none" w:sz="0" w:space="0" w:color="auto"/>
        <w:right w:val="none" w:sz="0" w:space="0" w:color="auto"/>
      </w:divBdr>
    </w:div>
    <w:div w:id="1763330838">
      <w:bodyDiv w:val="1"/>
      <w:marLeft w:val="0"/>
      <w:marRight w:val="0"/>
      <w:marTop w:val="0"/>
      <w:marBottom w:val="0"/>
      <w:divBdr>
        <w:top w:val="none" w:sz="0" w:space="0" w:color="auto"/>
        <w:left w:val="none" w:sz="0" w:space="0" w:color="auto"/>
        <w:bottom w:val="none" w:sz="0" w:space="0" w:color="auto"/>
        <w:right w:val="none" w:sz="0" w:space="0" w:color="auto"/>
      </w:divBdr>
    </w:div>
    <w:div w:id="1763453958">
      <w:bodyDiv w:val="1"/>
      <w:marLeft w:val="0"/>
      <w:marRight w:val="0"/>
      <w:marTop w:val="0"/>
      <w:marBottom w:val="0"/>
      <w:divBdr>
        <w:top w:val="none" w:sz="0" w:space="0" w:color="auto"/>
        <w:left w:val="none" w:sz="0" w:space="0" w:color="auto"/>
        <w:bottom w:val="none" w:sz="0" w:space="0" w:color="auto"/>
        <w:right w:val="none" w:sz="0" w:space="0" w:color="auto"/>
      </w:divBdr>
    </w:div>
    <w:div w:id="1794789887">
      <w:bodyDiv w:val="1"/>
      <w:marLeft w:val="0"/>
      <w:marRight w:val="0"/>
      <w:marTop w:val="0"/>
      <w:marBottom w:val="0"/>
      <w:divBdr>
        <w:top w:val="none" w:sz="0" w:space="0" w:color="auto"/>
        <w:left w:val="none" w:sz="0" w:space="0" w:color="auto"/>
        <w:bottom w:val="none" w:sz="0" w:space="0" w:color="auto"/>
        <w:right w:val="none" w:sz="0" w:space="0" w:color="auto"/>
      </w:divBdr>
    </w:div>
    <w:div w:id="1795173484">
      <w:bodyDiv w:val="1"/>
      <w:marLeft w:val="0"/>
      <w:marRight w:val="0"/>
      <w:marTop w:val="0"/>
      <w:marBottom w:val="0"/>
      <w:divBdr>
        <w:top w:val="none" w:sz="0" w:space="0" w:color="auto"/>
        <w:left w:val="none" w:sz="0" w:space="0" w:color="auto"/>
        <w:bottom w:val="none" w:sz="0" w:space="0" w:color="auto"/>
        <w:right w:val="none" w:sz="0" w:space="0" w:color="auto"/>
      </w:divBdr>
    </w:div>
    <w:div w:id="1798525802">
      <w:bodyDiv w:val="1"/>
      <w:marLeft w:val="0"/>
      <w:marRight w:val="0"/>
      <w:marTop w:val="0"/>
      <w:marBottom w:val="0"/>
      <w:divBdr>
        <w:top w:val="none" w:sz="0" w:space="0" w:color="auto"/>
        <w:left w:val="none" w:sz="0" w:space="0" w:color="auto"/>
        <w:bottom w:val="none" w:sz="0" w:space="0" w:color="auto"/>
        <w:right w:val="none" w:sz="0" w:space="0" w:color="auto"/>
      </w:divBdr>
    </w:div>
    <w:div w:id="1802335031">
      <w:bodyDiv w:val="1"/>
      <w:marLeft w:val="0"/>
      <w:marRight w:val="0"/>
      <w:marTop w:val="0"/>
      <w:marBottom w:val="0"/>
      <w:divBdr>
        <w:top w:val="none" w:sz="0" w:space="0" w:color="auto"/>
        <w:left w:val="none" w:sz="0" w:space="0" w:color="auto"/>
        <w:bottom w:val="none" w:sz="0" w:space="0" w:color="auto"/>
        <w:right w:val="none" w:sz="0" w:space="0" w:color="auto"/>
      </w:divBdr>
    </w:div>
    <w:div w:id="1810515382">
      <w:bodyDiv w:val="1"/>
      <w:marLeft w:val="0"/>
      <w:marRight w:val="0"/>
      <w:marTop w:val="0"/>
      <w:marBottom w:val="0"/>
      <w:divBdr>
        <w:top w:val="none" w:sz="0" w:space="0" w:color="auto"/>
        <w:left w:val="none" w:sz="0" w:space="0" w:color="auto"/>
        <w:bottom w:val="none" w:sz="0" w:space="0" w:color="auto"/>
        <w:right w:val="none" w:sz="0" w:space="0" w:color="auto"/>
      </w:divBdr>
    </w:div>
    <w:div w:id="1812167914">
      <w:bodyDiv w:val="1"/>
      <w:marLeft w:val="0"/>
      <w:marRight w:val="0"/>
      <w:marTop w:val="0"/>
      <w:marBottom w:val="0"/>
      <w:divBdr>
        <w:top w:val="none" w:sz="0" w:space="0" w:color="auto"/>
        <w:left w:val="none" w:sz="0" w:space="0" w:color="auto"/>
        <w:bottom w:val="none" w:sz="0" w:space="0" w:color="auto"/>
        <w:right w:val="none" w:sz="0" w:space="0" w:color="auto"/>
      </w:divBdr>
    </w:div>
    <w:div w:id="1821579308">
      <w:bodyDiv w:val="1"/>
      <w:marLeft w:val="0"/>
      <w:marRight w:val="0"/>
      <w:marTop w:val="0"/>
      <w:marBottom w:val="0"/>
      <w:divBdr>
        <w:top w:val="none" w:sz="0" w:space="0" w:color="auto"/>
        <w:left w:val="none" w:sz="0" w:space="0" w:color="auto"/>
        <w:bottom w:val="none" w:sz="0" w:space="0" w:color="auto"/>
        <w:right w:val="none" w:sz="0" w:space="0" w:color="auto"/>
      </w:divBdr>
    </w:div>
    <w:div w:id="1829905926">
      <w:bodyDiv w:val="1"/>
      <w:marLeft w:val="0"/>
      <w:marRight w:val="0"/>
      <w:marTop w:val="0"/>
      <w:marBottom w:val="0"/>
      <w:divBdr>
        <w:top w:val="none" w:sz="0" w:space="0" w:color="auto"/>
        <w:left w:val="none" w:sz="0" w:space="0" w:color="auto"/>
        <w:bottom w:val="none" w:sz="0" w:space="0" w:color="auto"/>
        <w:right w:val="none" w:sz="0" w:space="0" w:color="auto"/>
      </w:divBdr>
    </w:div>
    <w:div w:id="1830250429">
      <w:bodyDiv w:val="1"/>
      <w:marLeft w:val="0"/>
      <w:marRight w:val="0"/>
      <w:marTop w:val="0"/>
      <w:marBottom w:val="0"/>
      <w:divBdr>
        <w:top w:val="none" w:sz="0" w:space="0" w:color="auto"/>
        <w:left w:val="none" w:sz="0" w:space="0" w:color="auto"/>
        <w:bottom w:val="none" w:sz="0" w:space="0" w:color="auto"/>
        <w:right w:val="none" w:sz="0" w:space="0" w:color="auto"/>
      </w:divBdr>
    </w:div>
    <w:div w:id="1831602609">
      <w:bodyDiv w:val="1"/>
      <w:marLeft w:val="0"/>
      <w:marRight w:val="0"/>
      <w:marTop w:val="0"/>
      <w:marBottom w:val="0"/>
      <w:divBdr>
        <w:top w:val="none" w:sz="0" w:space="0" w:color="auto"/>
        <w:left w:val="none" w:sz="0" w:space="0" w:color="auto"/>
        <w:bottom w:val="none" w:sz="0" w:space="0" w:color="auto"/>
        <w:right w:val="none" w:sz="0" w:space="0" w:color="auto"/>
      </w:divBdr>
    </w:div>
    <w:div w:id="1850947676">
      <w:bodyDiv w:val="1"/>
      <w:marLeft w:val="0"/>
      <w:marRight w:val="0"/>
      <w:marTop w:val="0"/>
      <w:marBottom w:val="0"/>
      <w:divBdr>
        <w:top w:val="none" w:sz="0" w:space="0" w:color="auto"/>
        <w:left w:val="none" w:sz="0" w:space="0" w:color="auto"/>
        <w:bottom w:val="none" w:sz="0" w:space="0" w:color="auto"/>
        <w:right w:val="none" w:sz="0" w:space="0" w:color="auto"/>
      </w:divBdr>
    </w:div>
    <w:div w:id="1851794064">
      <w:bodyDiv w:val="1"/>
      <w:marLeft w:val="0"/>
      <w:marRight w:val="0"/>
      <w:marTop w:val="0"/>
      <w:marBottom w:val="0"/>
      <w:divBdr>
        <w:top w:val="none" w:sz="0" w:space="0" w:color="auto"/>
        <w:left w:val="none" w:sz="0" w:space="0" w:color="auto"/>
        <w:bottom w:val="none" w:sz="0" w:space="0" w:color="auto"/>
        <w:right w:val="none" w:sz="0" w:space="0" w:color="auto"/>
      </w:divBdr>
    </w:div>
    <w:div w:id="1859653837">
      <w:bodyDiv w:val="1"/>
      <w:marLeft w:val="0"/>
      <w:marRight w:val="0"/>
      <w:marTop w:val="0"/>
      <w:marBottom w:val="0"/>
      <w:divBdr>
        <w:top w:val="none" w:sz="0" w:space="0" w:color="auto"/>
        <w:left w:val="none" w:sz="0" w:space="0" w:color="auto"/>
        <w:bottom w:val="none" w:sz="0" w:space="0" w:color="auto"/>
        <w:right w:val="none" w:sz="0" w:space="0" w:color="auto"/>
      </w:divBdr>
    </w:div>
    <w:div w:id="1867282589">
      <w:bodyDiv w:val="1"/>
      <w:marLeft w:val="0"/>
      <w:marRight w:val="0"/>
      <w:marTop w:val="0"/>
      <w:marBottom w:val="0"/>
      <w:divBdr>
        <w:top w:val="none" w:sz="0" w:space="0" w:color="auto"/>
        <w:left w:val="none" w:sz="0" w:space="0" w:color="auto"/>
        <w:bottom w:val="none" w:sz="0" w:space="0" w:color="auto"/>
        <w:right w:val="none" w:sz="0" w:space="0" w:color="auto"/>
      </w:divBdr>
    </w:div>
    <w:div w:id="1869902915">
      <w:bodyDiv w:val="1"/>
      <w:marLeft w:val="0"/>
      <w:marRight w:val="0"/>
      <w:marTop w:val="0"/>
      <w:marBottom w:val="0"/>
      <w:divBdr>
        <w:top w:val="none" w:sz="0" w:space="0" w:color="auto"/>
        <w:left w:val="none" w:sz="0" w:space="0" w:color="auto"/>
        <w:bottom w:val="none" w:sz="0" w:space="0" w:color="auto"/>
        <w:right w:val="none" w:sz="0" w:space="0" w:color="auto"/>
      </w:divBdr>
    </w:div>
    <w:div w:id="1914924364">
      <w:bodyDiv w:val="1"/>
      <w:marLeft w:val="0"/>
      <w:marRight w:val="0"/>
      <w:marTop w:val="0"/>
      <w:marBottom w:val="0"/>
      <w:divBdr>
        <w:top w:val="none" w:sz="0" w:space="0" w:color="auto"/>
        <w:left w:val="none" w:sz="0" w:space="0" w:color="auto"/>
        <w:bottom w:val="none" w:sz="0" w:space="0" w:color="auto"/>
        <w:right w:val="none" w:sz="0" w:space="0" w:color="auto"/>
      </w:divBdr>
    </w:div>
    <w:div w:id="1920404703">
      <w:bodyDiv w:val="1"/>
      <w:marLeft w:val="0"/>
      <w:marRight w:val="0"/>
      <w:marTop w:val="0"/>
      <w:marBottom w:val="0"/>
      <w:divBdr>
        <w:top w:val="none" w:sz="0" w:space="0" w:color="auto"/>
        <w:left w:val="none" w:sz="0" w:space="0" w:color="auto"/>
        <w:bottom w:val="none" w:sz="0" w:space="0" w:color="auto"/>
        <w:right w:val="none" w:sz="0" w:space="0" w:color="auto"/>
      </w:divBdr>
    </w:div>
    <w:div w:id="1920748321">
      <w:bodyDiv w:val="1"/>
      <w:marLeft w:val="0"/>
      <w:marRight w:val="0"/>
      <w:marTop w:val="0"/>
      <w:marBottom w:val="0"/>
      <w:divBdr>
        <w:top w:val="none" w:sz="0" w:space="0" w:color="auto"/>
        <w:left w:val="none" w:sz="0" w:space="0" w:color="auto"/>
        <w:bottom w:val="none" w:sz="0" w:space="0" w:color="auto"/>
        <w:right w:val="none" w:sz="0" w:space="0" w:color="auto"/>
      </w:divBdr>
    </w:div>
    <w:div w:id="1924097421">
      <w:bodyDiv w:val="1"/>
      <w:marLeft w:val="0"/>
      <w:marRight w:val="0"/>
      <w:marTop w:val="0"/>
      <w:marBottom w:val="0"/>
      <w:divBdr>
        <w:top w:val="none" w:sz="0" w:space="0" w:color="auto"/>
        <w:left w:val="none" w:sz="0" w:space="0" w:color="auto"/>
        <w:bottom w:val="none" w:sz="0" w:space="0" w:color="auto"/>
        <w:right w:val="none" w:sz="0" w:space="0" w:color="auto"/>
      </w:divBdr>
    </w:div>
    <w:div w:id="1928266653">
      <w:bodyDiv w:val="1"/>
      <w:marLeft w:val="0"/>
      <w:marRight w:val="0"/>
      <w:marTop w:val="0"/>
      <w:marBottom w:val="0"/>
      <w:divBdr>
        <w:top w:val="none" w:sz="0" w:space="0" w:color="auto"/>
        <w:left w:val="none" w:sz="0" w:space="0" w:color="auto"/>
        <w:bottom w:val="none" w:sz="0" w:space="0" w:color="auto"/>
        <w:right w:val="none" w:sz="0" w:space="0" w:color="auto"/>
      </w:divBdr>
    </w:div>
    <w:div w:id="1932271240">
      <w:bodyDiv w:val="1"/>
      <w:marLeft w:val="0"/>
      <w:marRight w:val="0"/>
      <w:marTop w:val="0"/>
      <w:marBottom w:val="0"/>
      <w:divBdr>
        <w:top w:val="none" w:sz="0" w:space="0" w:color="auto"/>
        <w:left w:val="none" w:sz="0" w:space="0" w:color="auto"/>
        <w:bottom w:val="none" w:sz="0" w:space="0" w:color="auto"/>
        <w:right w:val="none" w:sz="0" w:space="0" w:color="auto"/>
      </w:divBdr>
    </w:div>
    <w:div w:id="1969775015">
      <w:bodyDiv w:val="1"/>
      <w:marLeft w:val="0"/>
      <w:marRight w:val="0"/>
      <w:marTop w:val="0"/>
      <w:marBottom w:val="0"/>
      <w:divBdr>
        <w:top w:val="none" w:sz="0" w:space="0" w:color="auto"/>
        <w:left w:val="none" w:sz="0" w:space="0" w:color="auto"/>
        <w:bottom w:val="none" w:sz="0" w:space="0" w:color="auto"/>
        <w:right w:val="none" w:sz="0" w:space="0" w:color="auto"/>
      </w:divBdr>
    </w:div>
    <w:div w:id="1980987182">
      <w:bodyDiv w:val="1"/>
      <w:marLeft w:val="0"/>
      <w:marRight w:val="0"/>
      <w:marTop w:val="0"/>
      <w:marBottom w:val="0"/>
      <w:divBdr>
        <w:top w:val="none" w:sz="0" w:space="0" w:color="auto"/>
        <w:left w:val="none" w:sz="0" w:space="0" w:color="auto"/>
        <w:bottom w:val="none" w:sz="0" w:space="0" w:color="auto"/>
        <w:right w:val="none" w:sz="0" w:space="0" w:color="auto"/>
      </w:divBdr>
    </w:div>
    <w:div w:id="1984844989">
      <w:bodyDiv w:val="1"/>
      <w:marLeft w:val="0"/>
      <w:marRight w:val="0"/>
      <w:marTop w:val="0"/>
      <w:marBottom w:val="0"/>
      <w:divBdr>
        <w:top w:val="none" w:sz="0" w:space="0" w:color="auto"/>
        <w:left w:val="none" w:sz="0" w:space="0" w:color="auto"/>
        <w:bottom w:val="none" w:sz="0" w:space="0" w:color="auto"/>
        <w:right w:val="none" w:sz="0" w:space="0" w:color="auto"/>
      </w:divBdr>
    </w:div>
    <w:div w:id="1988973881">
      <w:bodyDiv w:val="1"/>
      <w:marLeft w:val="0"/>
      <w:marRight w:val="0"/>
      <w:marTop w:val="0"/>
      <w:marBottom w:val="0"/>
      <w:divBdr>
        <w:top w:val="none" w:sz="0" w:space="0" w:color="auto"/>
        <w:left w:val="none" w:sz="0" w:space="0" w:color="auto"/>
        <w:bottom w:val="none" w:sz="0" w:space="0" w:color="auto"/>
        <w:right w:val="none" w:sz="0" w:space="0" w:color="auto"/>
      </w:divBdr>
    </w:div>
    <w:div w:id="1991246713">
      <w:bodyDiv w:val="1"/>
      <w:marLeft w:val="0"/>
      <w:marRight w:val="0"/>
      <w:marTop w:val="0"/>
      <w:marBottom w:val="0"/>
      <w:divBdr>
        <w:top w:val="none" w:sz="0" w:space="0" w:color="auto"/>
        <w:left w:val="none" w:sz="0" w:space="0" w:color="auto"/>
        <w:bottom w:val="none" w:sz="0" w:space="0" w:color="auto"/>
        <w:right w:val="none" w:sz="0" w:space="0" w:color="auto"/>
      </w:divBdr>
    </w:div>
    <w:div w:id="1995447921">
      <w:bodyDiv w:val="1"/>
      <w:marLeft w:val="0"/>
      <w:marRight w:val="0"/>
      <w:marTop w:val="0"/>
      <w:marBottom w:val="0"/>
      <w:divBdr>
        <w:top w:val="none" w:sz="0" w:space="0" w:color="auto"/>
        <w:left w:val="none" w:sz="0" w:space="0" w:color="auto"/>
        <w:bottom w:val="none" w:sz="0" w:space="0" w:color="auto"/>
        <w:right w:val="none" w:sz="0" w:space="0" w:color="auto"/>
      </w:divBdr>
    </w:div>
    <w:div w:id="2006083170">
      <w:bodyDiv w:val="1"/>
      <w:marLeft w:val="0"/>
      <w:marRight w:val="0"/>
      <w:marTop w:val="0"/>
      <w:marBottom w:val="0"/>
      <w:divBdr>
        <w:top w:val="none" w:sz="0" w:space="0" w:color="auto"/>
        <w:left w:val="none" w:sz="0" w:space="0" w:color="auto"/>
        <w:bottom w:val="none" w:sz="0" w:space="0" w:color="auto"/>
        <w:right w:val="none" w:sz="0" w:space="0" w:color="auto"/>
      </w:divBdr>
    </w:div>
    <w:div w:id="2009626288">
      <w:bodyDiv w:val="1"/>
      <w:marLeft w:val="0"/>
      <w:marRight w:val="0"/>
      <w:marTop w:val="0"/>
      <w:marBottom w:val="0"/>
      <w:divBdr>
        <w:top w:val="none" w:sz="0" w:space="0" w:color="auto"/>
        <w:left w:val="none" w:sz="0" w:space="0" w:color="auto"/>
        <w:bottom w:val="none" w:sz="0" w:space="0" w:color="auto"/>
        <w:right w:val="none" w:sz="0" w:space="0" w:color="auto"/>
      </w:divBdr>
    </w:div>
    <w:div w:id="2011832450">
      <w:bodyDiv w:val="1"/>
      <w:marLeft w:val="0"/>
      <w:marRight w:val="0"/>
      <w:marTop w:val="0"/>
      <w:marBottom w:val="0"/>
      <w:divBdr>
        <w:top w:val="none" w:sz="0" w:space="0" w:color="auto"/>
        <w:left w:val="none" w:sz="0" w:space="0" w:color="auto"/>
        <w:bottom w:val="none" w:sz="0" w:space="0" w:color="auto"/>
        <w:right w:val="none" w:sz="0" w:space="0" w:color="auto"/>
      </w:divBdr>
    </w:div>
    <w:div w:id="2019110643">
      <w:bodyDiv w:val="1"/>
      <w:marLeft w:val="0"/>
      <w:marRight w:val="0"/>
      <w:marTop w:val="0"/>
      <w:marBottom w:val="0"/>
      <w:divBdr>
        <w:top w:val="none" w:sz="0" w:space="0" w:color="auto"/>
        <w:left w:val="none" w:sz="0" w:space="0" w:color="auto"/>
        <w:bottom w:val="none" w:sz="0" w:space="0" w:color="auto"/>
        <w:right w:val="none" w:sz="0" w:space="0" w:color="auto"/>
      </w:divBdr>
    </w:div>
    <w:div w:id="2021084505">
      <w:bodyDiv w:val="1"/>
      <w:marLeft w:val="0"/>
      <w:marRight w:val="0"/>
      <w:marTop w:val="0"/>
      <w:marBottom w:val="0"/>
      <w:divBdr>
        <w:top w:val="none" w:sz="0" w:space="0" w:color="auto"/>
        <w:left w:val="none" w:sz="0" w:space="0" w:color="auto"/>
        <w:bottom w:val="none" w:sz="0" w:space="0" w:color="auto"/>
        <w:right w:val="none" w:sz="0" w:space="0" w:color="auto"/>
      </w:divBdr>
    </w:div>
    <w:div w:id="2023236004">
      <w:bodyDiv w:val="1"/>
      <w:marLeft w:val="0"/>
      <w:marRight w:val="0"/>
      <w:marTop w:val="0"/>
      <w:marBottom w:val="0"/>
      <w:divBdr>
        <w:top w:val="none" w:sz="0" w:space="0" w:color="auto"/>
        <w:left w:val="none" w:sz="0" w:space="0" w:color="auto"/>
        <w:bottom w:val="none" w:sz="0" w:space="0" w:color="auto"/>
        <w:right w:val="none" w:sz="0" w:space="0" w:color="auto"/>
      </w:divBdr>
    </w:div>
    <w:div w:id="2024282818">
      <w:bodyDiv w:val="1"/>
      <w:marLeft w:val="0"/>
      <w:marRight w:val="0"/>
      <w:marTop w:val="0"/>
      <w:marBottom w:val="0"/>
      <w:divBdr>
        <w:top w:val="none" w:sz="0" w:space="0" w:color="auto"/>
        <w:left w:val="none" w:sz="0" w:space="0" w:color="auto"/>
        <w:bottom w:val="none" w:sz="0" w:space="0" w:color="auto"/>
        <w:right w:val="none" w:sz="0" w:space="0" w:color="auto"/>
      </w:divBdr>
    </w:div>
    <w:div w:id="2032880514">
      <w:bodyDiv w:val="1"/>
      <w:marLeft w:val="0"/>
      <w:marRight w:val="0"/>
      <w:marTop w:val="0"/>
      <w:marBottom w:val="0"/>
      <w:divBdr>
        <w:top w:val="none" w:sz="0" w:space="0" w:color="auto"/>
        <w:left w:val="none" w:sz="0" w:space="0" w:color="auto"/>
        <w:bottom w:val="none" w:sz="0" w:space="0" w:color="auto"/>
        <w:right w:val="none" w:sz="0" w:space="0" w:color="auto"/>
      </w:divBdr>
    </w:div>
    <w:div w:id="2041055012">
      <w:bodyDiv w:val="1"/>
      <w:marLeft w:val="0"/>
      <w:marRight w:val="0"/>
      <w:marTop w:val="0"/>
      <w:marBottom w:val="0"/>
      <w:divBdr>
        <w:top w:val="none" w:sz="0" w:space="0" w:color="auto"/>
        <w:left w:val="none" w:sz="0" w:space="0" w:color="auto"/>
        <w:bottom w:val="none" w:sz="0" w:space="0" w:color="auto"/>
        <w:right w:val="none" w:sz="0" w:space="0" w:color="auto"/>
      </w:divBdr>
    </w:div>
    <w:div w:id="2058626440">
      <w:bodyDiv w:val="1"/>
      <w:marLeft w:val="0"/>
      <w:marRight w:val="0"/>
      <w:marTop w:val="0"/>
      <w:marBottom w:val="0"/>
      <w:divBdr>
        <w:top w:val="none" w:sz="0" w:space="0" w:color="auto"/>
        <w:left w:val="none" w:sz="0" w:space="0" w:color="auto"/>
        <w:bottom w:val="none" w:sz="0" w:space="0" w:color="auto"/>
        <w:right w:val="none" w:sz="0" w:space="0" w:color="auto"/>
      </w:divBdr>
    </w:div>
    <w:div w:id="2062560128">
      <w:bodyDiv w:val="1"/>
      <w:marLeft w:val="0"/>
      <w:marRight w:val="0"/>
      <w:marTop w:val="0"/>
      <w:marBottom w:val="0"/>
      <w:divBdr>
        <w:top w:val="none" w:sz="0" w:space="0" w:color="auto"/>
        <w:left w:val="none" w:sz="0" w:space="0" w:color="auto"/>
        <w:bottom w:val="none" w:sz="0" w:space="0" w:color="auto"/>
        <w:right w:val="none" w:sz="0" w:space="0" w:color="auto"/>
      </w:divBdr>
    </w:div>
    <w:div w:id="2099978785">
      <w:bodyDiv w:val="1"/>
      <w:marLeft w:val="0"/>
      <w:marRight w:val="0"/>
      <w:marTop w:val="0"/>
      <w:marBottom w:val="0"/>
      <w:divBdr>
        <w:top w:val="none" w:sz="0" w:space="0" w:color="auto"/>
        <w:left w:val="none" w:sz="0" w:space="0" w:color="auto"/>
        <w:bottom w:val="none" w:sz="0" w:space="0" w:color="auto"/>
        <w:right w:val="none" w:sz="0" w:space="0" w:color="auto"/>
      </w:divBdr>
    </w:div>
    <w:div w:id="2104765306">
      <w:bodyDiv w:val="1"/>
      <w:marLeft w:val="0"/>
      <w:marRight w:val="0"/>
      <w:marTop w:val="0"/>
      <w:marBottom w:val="0"/>
      <w:divBdr>
        <w:top w:val="none" w:sz="0" w:space="0" w:color="auto"/>
        <w:left w:val="none" w:sz="0" w:space="0" w:color="auto"/>
        <w:bottom w:val="none" w:sz="0" w:space="0" w:color="auto"/>
        <w:right w:val="none" w:sz="0" w:space="0" w:color="auto"/>
      </w:divBdr>
    </w:div>
    <w:div w:id="2114085945">
      <w:bodyDiv w:val="1"/>
      <w:marLeft w:val="0"/>
      <w:marRight w:val="0"/>
      <w:marTop w:val="0"/>
      <w:marBottom w:val="0"/>
      <w:divBdr>
        <w:top w:val="none" w:sz="0" w:space="0" w:color="auto"/>
        <w:left w:val="none" w:sz="0" w:space="0" w:color="auto"/>
        <w:bottom w:val="none" w:sz="0" w:space="0" w:color="auto"/>
        <w:right w:val="none" w:sz="0" w:space="0" w:color="auto"/>
      </w:divBdr>
    </w:div>
    <w:div w:id="2123062361">
      <w:bodyDiv w:val="1"/>
      <w:marLeft w:val="0"/>
      <w:marRight w:val="0"/>
      <w:marTop w:val="0"/>
      <w:marBottom w:val="0"/>
      <w:divBdr>
        <w:top w:val="none" w:sz="0" w:space="0" w:color="auto"/>
        <w:left w:val="none" w:sz="0" w:space="0" w:color="auto"/>
        <w:bottom w:val="none" w:sz="0" w:space="0" w:color="auto"/>
        <w:right w:val="none" w:sz="0" w:space="0" w:color="auto"/>
      </w:divBdr>
    </w:div>
    <w:div w:id="2126580490">
      <w:bodyDiv w:val="1"/>
      <w:marLeft w:val="0"/>
      <w:marRight w:val="0"/>
      <w:marTop w:val="0"/>
      <w:marBottom w:val="0"/>
      <w:divBdr>
        <w:top w:val="none" w:sz="0" w:space="0" w:color="auto"/>
        <w:left w:val="none" w:sz="0" w:space="0" w:color="auto"/>
        <w:bottom w:val="none" w:sz="0" w:space="0" w:color="auto"/>
        <w:right w:val="none" w:sz="0" w:space="0" w:color="auto"/>
      </w:divBdr>
    </w:div>
    <w:div w:id="2130393151">
      <w:bodyDiv w:val="1"/>
      <w:marLeft w:val="0"/>
      <w:marRight w:val="0"/>
      <w:marTop w:val="0"/>
      <w:marBottom w:val="0"/>
      <w:divBdr>
        <w:top w:val="none" w:sz="0" w:space="0" w:color="auto"/>
        <w:left w:val="none" w:sz="0" w:space="0" w:color="auto"/>
        <w:bottom w:val="none" w:sz="0" w:space="0" w:color="auto"/>
        <w:right w:val="none" w:sz="0" w:space="0" w:color="auto"/>
      </w:divBdr>
    </w:div>
    <w:div w:id="2137529099">
      <w:bodyDiv w:val="1"/>
      <w:marLeft w:val="0"/>
      <w:marRight w:val="0"/>
      <w:marTop w:val="0"/>
      <w:marBottom w:val="0"/>
      <w:divBdr>
        <w:top w:val="none" w:sz="0" w:space="0" w:color="auto"/>
        <w:left w:val="none" w:sz="0" w:space="0" w:color="auto"/>
        <w:bottom w:val="none" w:sz="0" w:space="0" w:color="auto"/>
        <w:right w:val="none" w:sz="0" w:space="0" w:color="auto"/>
      </w:divBdr>
    </w:div>
    <w:div w:id="214369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www.birmingham.ac.uk/study/undergraduate/schools-and-colleges/post-16/a-level-stem-resources/youngs-modulus" TargetMode="External"/><Relationship Id="rId3" Type="http://schemas.openxmlformats.org/officeDocument/2006/relationships/customXml" Target="../customXml/item3.xml"/><Relationship Id="rId21" Type="http://schemas.openxmlformats.org/officeDocument/2006/relationships/hyperlink" Target="https://skill-lync.com/blogs/technical-blogs/cfd-the-mesh-sizing-in-ansys-workbench"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ww.twi-global.com/technical-knowledge/faqs/what-is-computer-aided-engineer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arcvertex.com/article/advantages-and-disadvantages-of-using-computer-aided-design-cad/"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lm.automation.siemens.com/global/en/our-story/glossary/computer-aided-engineering-cae/13112" TargetMode="External"/><Relationship Id="rId32" Type="http://schemas.openxmlformats.org/officeDocument/2006/relationships/image" Target="media/image12.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www.neuralconcept.com/post/the-iterative-design-process-a-step-by-step-guide-the-role-of-deep-learning#:~:text=One%20of%20the%20main%20advantages,Aided%20Engineering%20(CAE)%20tools" TargetMode="External"/><Relationship Id="rId28" Type="http://schemas.openxmlformats.org/officeDocument/2006/relationships/image" Target="media/image8.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www.grandviewresearch.com/industry-analysis/computer-aided-engineering-cae-market" TargetMode="External"/><Relationship Id="rId27" Type="http://schemas.openxmlformats.org/officeDocument/2006/relationships/image" Target="media/image7.PNG"/><Relationship Id="rId30" Type="http://schemas.openxmlformats.org/officeDocument/2006/relationships/image" Target="media/image10.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B01825-D87B-4870-9756-E1D10F3D97F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ecu20</b:Tag>
    <b:SourceType>InternetSite</b:SourceType>
    <b:Guid>{4B3334E1-304F-42B2-9C64-FF14593BC18E}</b:Guid>
    <b:Author>
      <b:Author>
        <b:NameList>
          <b:Person>
            <b:Last>testing</b:Last>
            <b:First>ecu</b:First>
          </b:Person>
        </b:NameList>
      </b:Author>
    </b:Author>
    <b:Title>ECU Explained</b:Title>
    <b:InternetSiteTitle>ECU testing</b:InternetSiteTitle>
    <b:Year>2020</b:Year>
    <b:URL>https://www.ecutesting.com/categories/ecu-explained/</b:URL>
    <b:RefOrder>1</b:RefOrder>
  </b:Source>
  <b:Source>
    <b:Tag>Bos</b:Tag>
    <b:SourceType>InternetSite</b:SourceType>
    <b:Guid>{6160C429-CFEA-441A-BB9B-39868B90546E}</b:Guid>
    <b:Author>
      <b:Author>
        <b:Corporate>Bosch</b:Corporate>
      </b:Author>
    </b:Author>
    <b:Title>Bosch auto parts Motronic</b:Title>
    <b:URL>http://br.bosch-automotive.com/en/internet/parts/parts_and_accessories_2/motor_and_sytems/benzin/injection_system/motronic/motronic_1.html#</b:URL>
    <b:RefOrder>2</b:RefOrder>
  </b:Source>
  <b:Source>
    <b:Tag>Bos1</b:Tag>
    <b:SourceType>InternetSite</b:SourceType>
    <b:Guid>{995A7422-172A-4645-9B07-8FA7F09D1A43}</b:Guid>
    <b:Author>
      <b:Author>
        <b:Corporate>Bosch</b:Corporate>
      </b:Author>
    </b:Author>
    <b:Title>Bosch Auto parts LE Jetronic</b:Title>
    <b:InternetSiteTitle>Bosch</b:InternetSiteTitle>
    <b:URL>http://br.bosch-automotive.com/en/internet/parts/parts_and_accessories_2/motor_and_sytems/benzin/injection_system/le_jetronic_1/le_jetronic.html</b:URL>
    <b:RefOrder>3</b:RefOrder>
  </b:Source>
  <b:Source>
    <b:Tag>CHE12</b:Tag>
    <b:SourceType>InternetSite</b:SourceType>
    <b:Guid>{22BD4D3B-6A5D-4F2D-B23D-1613D3058693}</b:Guid>
    <b:Author>
      <b:Author>
        <b:NameList>
          <b:Person>
            <b:Last>Threewitt</b:Last>
            <b:First>Cherise</b:First>
          </b:Person>
        </b:NameList>
      </b:Author>
    </b:Author>
    <b:Title>Functions of the Engine Control Module</b:Title>
    <b:InternetSiteTitle>How stuff works</b:InternetSiteTitle>
    <b:Year>2012</b:Year>
    <b:Month>may</b:Month>
    <b:Day>8</b:Day>
    <b:URL>https://auto.howstuffworks.com/engine-control-module1.htm</b:URL>
    <b:RefOrder>4</b:RefOrder>
  </b:Source>
  <b:Source>
    <b:Tag>Car12</b:Tag>
    <b:SourceType>InternetSite</b:SourceType>
    <b:Guid>{50C97FFB-1253-476E-9A2D-75ACEF17F2CD}</b:Guid>
    <b:Author>
      <b:Author>
        <b:Corporate>Carsdirect.com</b:Corporate>
      </b:Author>
    </b:Author>
    <b:Title>Carburetor vs. Fuel Injection: Understanding the Pros and Cons</b:Title>
    <b:Year>2012</b:Year>
    <b:Month>january</b:Month>
    <b:Day>27</b:Day>
    <b:URL>https://www.carsdirect.com/used-car-buying/carburetor-vs-fuel-injection-understanding-the-pros-and-cons</b:URL>
    <b:RefOrder>5</b:RefOrder>
  </b:Source>
  <b:Source>
    <b:Tag>SMD14</b:Tag>
    <b:SourceType>InternetSite</b:SourceType>
    <b:Guid>{5263D205-BD9E-4CE9-9B1E-56558CDEAB5C}</b:Guid>
    <b:Author>
      <b:Author>
        <b:NameList>
          <b:Person>
            <b:Last>Darby</b:Last>
            <b:First>S.M.</b:First>
          </b:Person>
        </b:NameList>
      </b:Author>
    </b:Author>
    <b:Title>TOP AUTOMOTIVE INNOVATIONS: HISTORY OF FUEL INJECTION</b:Title>
    <b:InternetSiteTitle>Bestride.com</b:InternetSiteTitle>
    <b:Year>2014</b:Year>
    <b:Month>august</b:Month>
    <b:Day>20</b:Day>
    <b:URL>http://bestride.com/news/top-automotive-innovations-history-of-fuel-injection</b:URL>
    <b:RefOrder>6</b:RefOrder>
  </b:Source>
  <b:Source>
    <b:Tag>Ele19</b:Tag>
    <b:SourceType>InternetSite</b:SourceType>
    <b:Guid>{F6C3803B-040F-4DCE-AC64-623DE08B0E6C}</b:Guid>
    <b:Author>
      <b:Author>
        <b:Corporate>Electronics tutorials</b:Corporate>
      </b:Author>
    </b:Author>
    <b:Title>Thermistors</b:Title>
    <b:InternetSiteTitle>Electronicstutorials</b:InternetSiteTitle>
    <b:Year>2019</b:Year>
    <b:Month>january</b:Month>
    <b:Day>1</b:Day>
    <b:URL>https://www.electronics-tutorials.ws/io/thermistors.html</b:URL>
    <b:RefOrder>7</b:RefOrder>
  </b:Source>
  <b:Source>
    <b:Tag>Aut19</b:Tag>
    <b:SourceType>InternetSite</b:SourceType>
    <b:Guid>{32CAC4C4-BF90-405D-ABCA-7FB59D14742F}</b:Guid>
    <b:Author>
      <b:Author>
        <b:Corporate>Autobutler</b:Corporate>
      </b:Author>
    </b:Author>
    <b:Title>What is the lambda sensor</b:Title>
    <b:InternetSiteTitle>Autobutler</b:InternetSiteTitle>
    <b:Year>2019</b:Year>
    <b:Month>october</b:Month>
    <b:Day>25</b:Day>
    <b:URL>https://www.autobutler.co.uk/wiki/lambda-sensor-what-is-it</b:URL>
    <b:RefOrder>8</b:RefOrder>
  </b:Source>
  <b:Source>
    <b:Tag>Mrt20</b:Tag>
    <b:SourceType>InternetSite</b:SourceType>
    <b:Guid>{E5C19EC9-7897-4EC6-A6C4-8A1233324847}</b:Guid>
    <b:Author>
      <b:Author>
        <b:Corporate>Mr.tyre</b:Corporate>
      </b:Author>
    </b:Author>
    <b:Title>Limp mode: causes and what to do about it</b:Title>
    <b:InternetSiteTitle>Mr.tyre</b:InternetSiteTitle>
    <b:Year>2020</b:Year>
    <b:URL>https://www.mrtyre.com/help-and-advice/limp-mode-causes-and-what-to-do-about-it/</b:URL>
    <b:RefOrder>9</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ada16477-4a9e-4f32-8a2f-23c8ffb0c900"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8" ma:contentTypeDescription="Create a new document." ma:contentTypeScope="" ma:versionID="53da1696c45d9f6489faac51e2869b1e">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a5db2925bac1d9ab3fc79669fc0296a2"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297D1A-BEB4-4036-BD07-964A438EEB55}">
  <ds:schemaRefs>
    <ds:schemaRef ds:uri="http://schemas.microsoft.com/sharepoint/v3/contenttype/forms"/>
  </ds:schemaRefs>
</ds:datastoreItem>
</file>

<file path=customXml/itemProps3.xml><?xml version="1.0" encoding="utf-8"?>
<ds:datastoreItem xmlns:ds="http://schemas.openxmlformats.org/officeDocument/2006/customXml" ds:itemID="{91AB3845-4C29-4278-A4A2-707AB5D97FC1}">
  <ds:schemaRefs>
    <ds:schemaRef ds:uri="http://schemas.openxmlformats.org/officeDocument/2006/bibliography"/>
  </ds:schemaRefs>
</ds:datastoreItem>
</file>

<file path=customXml/itemProps4.xml><?xml version="1.0" encoding="utf-8"?>
<ds:datastoreItem xmlns:ds="http://schemas.openxmlformats.org/officeDocument/2006/customXml" ds:itemID="{4B46C9A0-5735-4A28-8660-3A7539B7CFC6}">
  <ds:schemaRefs>
    <ds:schemaRef ds:uri="http://schemas.microsoft.com/office/2006/metadata/properties"/>
    <ds:schemaRef ds:uri="http://schemas.microsoft.com/office/infopath/2007/PartnerControls"/>
    <ds:schemaRef ds:uri="ada16477-4a9e-4f32-8a2f-23c8ffb0c900"/>
  </ds:schemaRefs>
</ds:datastoreItem>
</file>

<file path=customXml/itemProps5.xml><?xml version="1.0" encoding="utf-8"?>
<ds:datastoreItem xmlns:ds="http://schemas.openxmlformats.org/officeDocument/2006/customXml" ds:itemID="{DA21435F-8811-48D3-A825-4AE9E6AC1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3879</Words>
  <Characters>19783</Characters>
  <Application>Microsoft Office Word</Application>
  <DocSecurity>0</DocSecurity>
  <Lines>395</Lines>
  <Paragraphs>106</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Module: Structural Design &amp; Fluid Analysis                                                      Module Code: ACHA6010</dc:subject>
  <dc:creator>Jonathan Bennett (1807541)</dc:creator>
  <cp:keywords/>
  <dc:description/>
  <cp:lastModifiedBy>Jonathan Bennett (1807541)</cp:lastModifiedBy>
  <cp:revision>2</cp:revision>
  <dcterms:created xsi:type="dcterms:W3CDTF">2024-01-08T22:44:00Z</dcterms:created>
  <dcterms:modified xsi:type="dcterms:W3CDTF">2024-01-08T22:44:00Z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