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EBF6B4A" w14:textId="77777777" w:rsidR="007722B2" w:rsidRPr="007722B2" w:rsidRDefault="007722B2" w:rsidP="00677A42">
      <w:pPr>
        <w:rPr>
          <w:lang w:val="en-GB"/>
        </w:rPr>
      </w:pPr>
    </w:p>
    <w:p w14:paraId="3083BF8A" w14:textId="77777777" w:rsidR="007722B2" w:rsidRPr="007722B2" w:rsidRDefault="007722B2" w:rsidP="00677A42">
      <w:pPr>
        <w:rPr>
          <w:lang w:val="en-GB"/>
        </w:rPr>
      </w:pPr>
    </w:p>
    <w:p w14:paraId="4957D9D0" w14:textId="77777777" w:rsidR="007722B2" w:rsidRPr="007722B2" w:rsidRDefault="007722B2" w:rsidP="00A71883">
      <w:pPr>
        <w:rPr>
          <w:rFonts w:asciiTheme="majorHAnsi" w:hAnsiTheme="majorHAnsi" w:cstheme="majorHAnsi"/>
          <w:color w:val="4472C4" w:themeColor="accent1"/>
          <w:sz w:val="32"/>
          <w:szCs w:val="32"/>
          <w:lang w:val="en-GB"/>
        </w:rPr>
      </w:pPr>
      <w:r w:rsidRPr="007722B2">
        <w:rPr>
          <w:noProof/>
          <w:lang w:val="en-GB" w:eastAsia="en-GB"/>
        </w:rPr>
        <w:drawing>
          <wp:inline distT="0" distB="0" distL="0" distR="0" wp14:anchorId="13D04ACD" wp14:editId="38D26926">
            <wp:extent cx="2028825" cy="809625"/>
            <wp:effectExtent l="0" t="0" r="9525" b="952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8825" cy="809625"/>
                    </a:xfrm>
                    <a:prstGeom prst="rect">
                      <a:avLst/>
                    </a:prstGeom>
                    <a:noFill/>
                    <a:ln>
                      <a:noFill/>
                    </a:ln>
                  </pic:spPr>
                </pic:pic>
              </a:graphicData>
            </a:graphic>
          </wp:inline>
        </w:drawing>
      </w:r>
    </w:p>
    <w:p w14:paraId="4A4BE1BF" w14:textId="77777777" w:rsidR="007722B2" w:rsidRPr="007722B2" w:rsidRDefault="007722B2" w:rsidP="00A71883">
      <w:pPr>
        <w:rPr>
          <w:lang w:val="en-GB"/>
        </w:rPr>
      </w:pPr>
    </w:p>
    <w:p w14:paraId="5C20266A" w14:textId="77777777" w:rsidR="007722B2" w:rsidRPr="007722B2" w:rsidRDefault="007722B2" w:rsidP="00A71883">
      <w:pPr>
        <w:rPr>
          <w:lang w:val="en-GB"/>
        </w:rPr>
      </w:pPr>
    </w:p>
    <w:p w14:paraId="586E9C07" w14:textId="77777777" w:rsidR="007722B2" w:rsidRPr="007722B2" w:rsidRDefault="007722B2">
      <w:pPr>
        <w:rPr>
          <w:lang w:val="en-GB"/>
        </w:rPr>
      </w:pPr>
    </w:p>
    <w:p w14:paraId="687B1E2D" w14:textId="77777777" w:rsidR="0058227C" w:rsidRDefault="0058227C" w:rsidP="00A71883">
      <w:pPr>
        <w:rPr>
          <w:lang w:val="en-GB"/>
        </w:rPr>
      </w:pPr>
    </w:p>
    <w:p w14:paraId="1F5E9B09" w14:textId="43644C18" w:rsidR="00792FA3" w:rsidRPr="00A71883" w:rsidRDefault="00B5440F" w:rsidP="00A71883">
      <w:pPr>
        <w:rPr>
          <w:b/>
          <w:bCs/>
          <w:sz w:val="32"/>
          <w:szCs w:val="28"/>
          <w:lang w:val="en-GB"/>
        </w:rPr>
      </w:pPr>
      <w:r>
        <w:rPr>
          <w:b/>
          <w:bCs/>
          <w:sz w:val="32"/>
          <w:szCs w:val="28"/>
          <w:lang w:val="en-GB"/>
        </w:rPr>
        <w:t>Analysing c</w:t>
      </w:r>
      <w:r w:rsidR="00A34E6D" w:rsidRPr="00A71883">
        <w:rPr>
          <w:b/>
          <w:bCs/>
          <w:sz w:val="32"/>
          <w:szCs w:val="28"/>
          <w:lang w:val="en-GB"/>
        </w:rPr>
        <w:t xml:space="preserve">lothing consumption habits and </w:t>
      </w:r>
      <w:r>
        <w:rPr>
          <w:b/>
          <w:bCs/>
          <w:sz w:val="32"/>
          <w:szCs w:val="28"/>
          <w:lang w:val="en-GB"/>
        </w:rPr>
        <w:t xml:space="preserve">their </w:t>
      </w:r>
      <w:r w:rsidR="00A34E6D" w:rsidRPr="00A71883">
        <w:rPr>
          <w:b/>
          <w:bCs/>
          <w:sz w:val="32"/>
          <w:szCs w:val="28"/>
          <w:lang w:val="en-GB"/>
        </w:rPr>
        <w:t>reductions</w:t>
      </w:r>
    </w:p>
    <w:p w14:paraId="7F137FF2" w14:textId="77777777" w:rsidR="007722B2" w:rsidRPr="007722B2" w:rsidRDefault="007722B2">
      <w:pPr>
        <w:rPr>
          <w:lang w:val="en-GB"/>
        </w:rPr>
      </w:pPr>
    </w:p>
    <w:p w14:paraId="546FD5E6" w14:textId="77777777" w:rsidR="00585E0F" w:rsidRDefault="00585E0F" w:rsidP="00A71883">
      <w:pPr>
        <w:rPr>
          <w:lang w:val="en-GB"/>
        </w:rPr>
      </w:pPr>
    </w:p>
    <w:p w14:paraId="2A206731" w14:textId="4A262587" w:rsidR="007722B2" w:rsidRPr="007722B2" w:rsidRDefault="00585E0F" w:rsidP="00A71883">
      <w:pPr>
        <w:rPr>
          <w:lang w:val="en-GB"/>
        </w:rPr>
      </w:pPr>
      <w:r>
        <w:rPr>
          <w:lang w:val="en-GB"/>
        </w:rPr>
        <w:t xml:space="preserve">This example is based on a </w:t>
      </w:r>
      <w:r w:rsidR="00792FA3">
        <w:rPr>
          <w:lang w:val="en-GB"/>
        </w:rPr>
        <w:t>Dissertation (M6X01293</w:t>
      </w:r>
      <w:r w:rsidR="007722B2" w:rsidRPr="007722B2">
        <w:rPr>
          <w:lang w:val="en-GB"/>
        </w:rPr>
        <w:t>)</w:t>
      </w:r>
    </w:p>
    <w:p w14:paraId="38239B71" w14:textId="77777777" w:rsidR="007722B2" w:rsidRPr="007722B2" w:rsidRDefault="007722B2">
      <w:pPr>
        <w:rPr>
          <w:lang w:val="en-GB"/>
        </w:rPr>
      </w:pPr>
    </w:p>
    <w:p w14:paraId="490F1352" w14:textId="77777777" w:rsidR="007722B2" w:rsidRPr="007722B2" w:rsidRDefault="007722B2" w:rsidP="00A71883">
      <w:pPr>
        <w:rPr>
          <w:lang w:val="en-GB"/>
        </w:rPr>
      </w:pPr>
      <w:r w:rsidRPr="007722B2">
        <w:rPr>
          <w:lang w:val="en-GB"/>
        </w:rPr>
        <w:t>BSc – Logistics and Supply Chain Management</w:t>
      </w:r>
    </w:p>
    <w:p w14:paraId="6264FF63" w14:textId="77777777" w:rsidR="007722B2" w:rsidRPr="007722B2" w:rsidRDefault="007722B2">
      <w:pPr>
        <w:rPr>
          <w:lang w:val="en-GB"/>
        </w:rPr>
      </w:pPr>
    </w:p>
    <w:p w14:paraId="57A6678F" w14:textId="77777777" w:rsidR="007722B2" w:rsidRPr="007722B2" w:rsidRDefault="007722B2">
      <w:pPr>
        <w:rPr>
          <w:lang w:val="en-GB"/>
        </w:rPr>
      </w:pPr>
    </w:p>
    <w:p w14:paraId="25DFB6B0" w14:textId="693FDD8C" w:rsidR="007722B2" w:rsidRPr="007722B2" w:rsidRDefault="00585E0F" w:rsidP="00A71883">
      <w:r>
        <w:t xml:space="preserve">Supervisor </w:t>
      </w:r>
      <w:r w:rsidR="007722B2" w:rsidRPr="007722B2">
        <w:t>Senior lecturer: Dr Irina Neaga</w:t>
      </w:r>
    </w:p>
    <w:p w14:paraId="12703A55" w14:textId="77777777" w:rsidR="007722B2" w:rsidRPr="007722B2" w:rsidRDefault="007722B2"/>
    <w:p w14:paraId="4185B272" w14:textId="77777777" w:rsidR="0058227C" w:rsidRPr="00CE68BC" w:rsidRDefault="007722B2" w:rsidP="00A71883">
      <w:r w:rsidRPr="007722B2">
        <w:t>Student: Julien LANNIAUX-MUNOZ (1904610)</w:t>
      </w:r>
    </w:p>
    <w:p w14:paraId="599132C5" w14:textId="77777777" w:rsidR="00CE68BC" w:rsidRPr="00CE68BC" w:rsidRDefault="00CE68BC" w:rsidP="00A71883"/>
    <w:p w14:paraId="16A1EB2A" w14:textId="77777777" w:rsidR="00CE68BC" w:rsidRPr="00CE68BC" w:rsidRDefault="00CE68BC" w:rsidP="00A71883"/>
    <w:p w14:paraId="66E54CA8" w14:textId="77777777" w:rsidR="00CE68BC" w:rsidRPr="00CE68BC" w:rsidRDefault="00CE68BC" w:rsidP="00A71883"/>
    <w:p w14:paraId="68232759" w14:textId="77777777" w:rsidR="00CE68BC" w:rsidRPr="00CE68BC" w:rsidRDefault="00CE68BC" w:rsidP="00A71883"/>
    <w:sdt>
      <w:sdtPr>
        <w:rPr>
          <w:rFonts w:asciiTheme="minorHAnsi" w:eastAsiaTheme="minorHAnsi" w:hAnsiTheme="minorHAnsi" w:cstheme="minorBidi"/>
          <w:b w:val="0"/>
          <w:bCs w:val="0"/>
          <w:color w:val="auto"/>
          <w:sz w:val="24"/>
          <w:szCs w:val="24"/>
          <w:lang w:val="en-US" w:eastAsia="en-US"/>
        </w:rPr>
        <w:id w:val="-1466970998"/>
        <w:docPartObj>
          <w:docPartGallery w:val="Table of Contents"/>
          <w:docPartUnique/>
        </w:docPartObj>
      </w:sdtPr>
      <w:sdtEndPr>
        <w:rPr>
          <w:rFonts w:ascii="Helvetica" w:eastAsia="Times New Roman" w:hAnsi="Helvetica" w:cs="AppleSystemUIFont"/>
          <w:noProof/>
          <w:lang w:eastAsia="fr-FR"/>
        </w:rPr>
      </w:sdtEndPr>
      <w:sdtContent>
        <w:p w14:paraId="25806545" w14:textId="77777777" w:rsidR="00AE6316" w:rsidRDefault="00AE6316">
          <w:pPr>
            <w:pStyle w:val="TOCHeading"/>
            <w:rPr>
              <w:rFonts w:asciiTheme="minorHAnsi" w:eastAsiaTheme="minorHAnsi" w:hAnsiTheme="minorHAnsi" w:cstheme="minorBidi"/>
              <w:b w:val="0"/>
              <w:bCs w:val="0"/>
              <w:color w:val="auto"/>
              <w:sz w:val="24"/>
              <w:szCs w:val="24"/>
              <w:lang w:val="en-US" w:eastAsia="en-US"/>
            </w:rPr>
          </w:pPr>
        </w:p>
        <w:p w14:paraId="7847F38A" w14:textId="77777777" w:rsidR="00AE6316" w:rsidRDefault="00AE6316">
          <w:pPr>
            <w:pStyle w:val="TOCHeading"/>
            <w:rPr>
              <w:rFonts w:asciiTheme="minorHAnsi" w:eastAsiaTheme="minorHAnsi" w:hAnsiTheme="minorHAnsi" w:cstheme="minorBidi"/>
              <w:b w:val="0"/>
              <w:bCs w:val="0"/>
              <w:color w:val="auto"/>
              <w:sz w:val="24"/>
              <w:szCs w:val="24"/>
              <w:lang w:val="en-US" w:eastAsia="en-US"/>
            </w:rPr>
          </w:pPr>
        </w:p>
        <w:p w14:paraId="322A5A35" w14:textId="49B9CF06" w:rsidR="00CE68BC" w:rsidRPr="00A71883" w:rsidRDefault="000440A8">
          <w:pPr>
            <w:pStyle w:val="TOCHeading"/>
            <w:rPr>
              <w:lang w:val="en-US"/>
            </w:rPr>
          </w:pPr>
          <w:r w:rsidRPr="00A71883">
            <w:rPr>
              <w:lang w:val="en-US"/>
            </w:rPr>
            <w:t>Table of contents</w:t>
          </w:r>
        </w:p>
        <w:p w14:paraId="7DEACFD3" w14:textId="3745D477" w:rsidR="00AE6316" w:rsidRDefault="00CE68BC">
          <w:pPr>
            <w:pStyle w:val="TOC1"/>
            <w:tabs>
              <w:tab w:val="left" w:pos="480"/>
              <w:tab w:val="right" w:leader="dot" w:pos="9396"/>
            </w:tabs>
            <w:rPr>
              <w:rFonts w:asciiTheme="minorHAnsi" w:eastAsiaTheme="minorEastAsia" w:hAnsiTheme="minorHAnsi" w:cstheme="minorBidi"/>
              <w:b w:val="0"/>
              <w:bCs w:val="0"/>
              <w:i w:val="0"/>
              <w:iCs w:val="0"/>
              <w:noProof/>
              <w:sz w:val="22"/>
              <w:szCs w:val="22"/>
              <w:lang w:val="en-GB" w:eastAsia="en-GB"/>
            </w:rPr>
          </w:pPr>
          <w:r>
            <w:fldChar w:fldCharType="begin"/>
          </w:r>
          <w:r>
            <w:instrText>TOC \o "1-3" \h \z \u</w:instrText>
          </w:r>
          <w:r>
            <w:fldChar w:fldCharType="separate"/>
          </w:r>
          <w:hyperlink w:anchor="_Toc63412516" w:history="1">
            <w:r w:rsidR="00AE6316" w:rsidRPr="00C1617C">
              <w:rPr>
                <w:rStyle w:val="Hyperlink"/>
                <w:noProof/>
              </w:rPr>
              <w:t>1.</w:t>
            </w:r>
            <w:r w:rsidR="00AE6316">
              <w:rPr>
                <w:rFonts w:asciiTheme="minorHAnsi" w:eastAsiaTheme="minorEastAsia" w:hAnsiTheme="minorHAnsi" w:cstheme="minorBidi"/>
                <w:b w:val="0"/>
                <w:bCs w:val="0"/>
                <w:i w:val="0"/>
                <w:iCs w:val="0"/>
                <w:noProof/>
                <w:sz w:val="22"/>
                <w:szCs w:val="22"/>
                <w:lang w:val="en-GB" w:eastAsia="en-GB"/>
              </w:rPr>
              <w:tab/>
            </w:r>
            <w:r w:rsidR="00AE6316" w:rsidRPr="00C1617C">
              <w:rPr>
                <w:rStyle w:val="Hyperlink"/>
                <w:noProof/>
              </w:rPr>
              <w:t>Introduction</w:t>
            </w:r>
            <w:r w:rsidR="00AE6316">
              <w:rPr>
                <w:noProof/>
                <w:webHidden/>
              </w:rPr>
              <w:tab/>
            </w:r>
            <w:r w:rsidR="00AE6316">
              <w:rPr>
                <w:noProof/>
                <w:webHidden/>
              </w:rPr>
              <w:fldChar w:fldCharType="begin"/>
            </w:r>
            <w:r w:rsidR="00AE6316">
              <w:rPr>
                <w:noProof/>
                <w:webHidden/>
              </w:rPr>
              <w:instrText xml:space="preserve"> PAGEREF _Toc63412516 \h </w:instrText>
            </w:r>
            <w:r w:rsidR="00AE6316">
              <w:rPr>
                <w:noProof/>
                <w:webHidden/>
              </w:rPr>
            </w:r>
            <w:r w:rsidR="00AE6316">
              <w:rPr>
                <w:noProof/>
                <w:webHidden/>
              </w:rPr>
              <w:fldChar w:fldCharType="separate"/>
            </w:r>
            <w:r w:rsidR="00AE6316">
              <w:rPr>
                <w:noProof/>
                <w:webHidden/>
              </w:rPr>
              <w:t>I</w:t>
            </w:r>
            <w:r w:rsidR="00AE6316">
              <w:rPr>
                <w:noProof/>
                <w:webHidden/>
              </w:rPr>
              <w:fldChar w:fldCharType="end"/>
            </w:r>
          </w:hyperlink>
        </w:p>
        <w:p w14:paraId="3433C2A5" w14:textId="750B1326"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17" w:history="1">
            <w:r w:rsidRPr="00C1617C">
              <w:rPr>
                <w:rStyle w:val="Hyperlink"/>
                <w:noProof/>
              </w:rPr>
              <w:t>1.1.</w:t>
            </w:r>
            <w:r>
              <w:rPr>
                <w:rFonts w:asciiTheme="minorHAnsi" w:eastAsiaTheme="minorEastAsia" w:hAnsiTheme="minorHAnsi" w:cstheme="minorBidi"/>
                <w:b w:val="0"/>
                <w:bCs w:val="0"/>
                <w:noProof/>
                <w:lang w:val="en-GB" w:eastAsia="en-GB"/>
              </w:rPr>
              <w:tab/>
            </w:r>
            <w:r w:rsidRPr="00C1617C">
              <w:rPr>
                <w:rStyle w:val="Hyperlink"/>
                <w:noProof/>
              </w:rPr>
              <w:t>Background</w:t>
            </w:r>
            <w:r>
              <w:rPr>
                <w:noProof/>
                <w:webHidden/>
              </w:rPr>
              <w:tab/>
            </w:r>
            <w:r>
              <w:rPr>
                <w:noProof/>
                <w:webHidden/>
              </w:rPr>
              <w:fldChar w:fldCharType="begin"/>
            </w:r>
            <w:r>
              <w:rPr>
                <w:noProof/>
                <w:webHidden/>
              </w:rPr>
              <w:instrText xml:space="preserve"> PAGEREF _Toc63412517 \h </w:instrText>
            </w:r>
            <w:r>
              <w:rPr>
                <w:noProof/>
                <w:webHidden/>
              </w:rPr>
            </w:r>
            <w:r>
              <w:rPr>
                <w:noProof/>
                <w:webHidden/>
              </w:rPr>
              <w:fldChar w:fldCharType="separate"/>
            </w:r>
            <w:r>
              <w:rPr>
                <w:noProof/>
                <w:webHidden/>
              </w:rPr>
              <w:t>I</w:t>
            </w:r>
            <w:r>
              <w:rPr>
                <w:noProof/>
                <w:webHidden/>
              </w:rPr>
              <w:fldChar w:fldCharType="end"/>
            </w:r>
          </w:hyperlink>
        </w:p>
        <w:p w14:paraId="40BF0A7C" w14:textId="394E1A86"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18" w:history="1">
            <w:r w:rsidRPr="00C1617C">
              <w:rPr>
                <w:rStyle w:val="Hyperlink"/>
                <w:noProof/>
              </w:rPr>
              <w:t>1.2.</w:t>
            </w:r>
            <w:r>
              <w:rPr>
                <w:rFonts w:asciiTheme="minorHAnsi" w:eastAsiaTheme="minorEastAsia" w:hAnsiTheme="minorHAnsi" w:cstheme="minorBidi"/>
                <w:b w:val="0"/>
                <w:bCs w:val="0"/>
                <w:noProof/>
                <w:lang w:val="en-GB" w:eastAsia="en-GB"/>
              </w:rPr>
              <w:tab/>
            </w:r>
            <w:r w:rsidRPr="00C1617C">
              <w:rPr>
                <w:rStyle w:val="Hyperlink"/>
                <w:noProof/>
              </w:rPr>
              <w:t>Aims and objectives</w:t>
            </w:r>
            <w:r>
              <w:rPr>
                <w:noProof/>
                <w:webHidden/>
              </w:rPr>
              <w:tab/>
            </w:r>
            <w:r>
              <w:rPr>
                <w:noProof/>
                <w:webHidden/>
              </w:rPr>
              <w:fldChar w:fldCharType="begin"/>
            </w:r>
            <w:r>
              <w:rPr>
                <w:noProof/>
                <w:webHidden/>
              </w:rPr>
              <w:instrText xml:space="preserve"> PAGEREF _Toc63412518 \h </w:instrText>
            </w:r>
            <w:r>
              <w:rPr>
                <w:noProof/>
                <w:webHidden/>
              </w:rPr>
            </w:r>
            <w:r>
              <w:rPr>
                <w:noProof/>
                <w:webHidden/>
              </w:rPr>
              <w:fldChar w:fldCharType="separate"/>
            </w:r>
            <w:r>
              <w:rPr>
                <w:noProof/>
                <w:webHidden/>
              </w:rPr>
              <w:t>II</w:t>
            </w:r>
            <w:r>
              <w:rPr>
                <w:noProof/>
                <w:webHidden/>
              </w:rPr>
              <w:fldChar w:fldCharType="end"/>
            </w:r>
          </w:hyperlink>
        </w:p>
        <w:p w14:paraId="7C020904" w14:textId="5F4C2C9C"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19" w:history="1">
            <w:r w:rsidRPr="00C1617C">
              <w:rPr>
                <w:rStyle w:val="Hyperlink"/>
                <w:noProof/>
              </w:rPr>
              <w:t>1.3.</w:t>
            </w:r>
            <w:r>
              <w:rPr>
                <w:rFonts w:asciiTheme="minorHAnsi" w:eastAsiaTheme="minorEastAsia" w:hAnsiTheme="minorHAnsi" w:cstheme="minorBidi"/>
                <w:b w:val="0"/>
                <w:bCs w:val="0"/>
                <w:noProof/>
                <w:lang w:val="en-GB" w:eastAsia="en-GB"/>
              </w:rPr>
              <w:tab/>
            </w:r>
            <w:r w:rsidRPr="00C1617C">
              <w:rPr>
                <w:rStyle w:val="Hyperlink"/>
                <w:noProof/>
              </w:rPr>
              <w:t>Justification of the research</w:t>
            </w:r>
            <w:r>
              <w:rPr>
                <w:noProof/>
                <w:webHidden/>
              </w:rPr>
              <w:tab/>
            </w:r>
            <w:r>
              <w:rPr>
                <w:noProof/>
                <w:webHidden/>
              </w:rPr>
              <w:fldChar w:fldCharType="begin"/>
            </w:r>
            <w:r>
              <w:rPr>
                <w:noProof/>
                <w:webHidden/>
              </w:rPr>
              <w:instrText xml:space="preserve"> PAGEREF _Toc63412519 \h </w:instrText>
            </w:r>
            <w:r>
              <w:rPr>
                <w:noProof/>
                <w:webHidden/>
              </w:rPr>
            </w:r>
            <w:r>
              <w:rPr>
                <w:noProof/>
                <w:webHidden/>
              </w:rPr>
              <w:fldChar w:fldCharType="separate"/>
            </w:r>
            <w:r>
              <w:rPr>
                <w:noProof/>
                <w:webHidden/>
              </w:rPr>
              <w:t>II</w:t>
            </w:r>
            <w:r>
              <w:rPr>
                <w:noProof/>
                <w:webHidden/>
              </w:rPr>
              <w:fldChar w:fldCharType="end"/>
            </w:r>
          </w:hyperlink>
        </w:p>
        <w:p w14:paraId="7520D3B7" w14:textId="3B09CB01"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20" w:history="1">
            <w:r w:rsidRPr="00C1617C">
              <w:rPr>
                <w:rStyle w:val="Hyperlink"/>
                <w:noProof/>
              </w:rPr>
              <w:t>1.4.</w:t>
            </w:r>
            <w:r>
              <w:rPr>
                <w:rFonts w:asciiTheme="minorHAnsi" w:eastAsiaTheme="minorEastAsia" w:hAnsiTheme="minorHAnsi" w:cstheme="minorBidi"/>
                <w:b w:val="0"/>
                <w:bCs w:val="0"/>
                <w:noProof/>
                <w:lang w:val="en-GB" w:eastAsia="en-GB"/>
              </w:rPr>
              <w:tab/>
            </w:r>
            <w:r w:rsidRPr="00C1617C">
              <w:rPr>
                <w:rStyle w:val="Hyperlink"/>
                <w:noProof/>
              </w:rPr>
              <w:t>Overview of the research</w:t>
            </w:r>
            <w:r>
              <w:rPr>
                <w:noProof/>
                <w:webHidden/>
              </w:rPr>
              <w:tab/>
            </w:r>
            <w:r>
              <w:rPr>
                <w:noProof/>
                <w:webHidden/>
              </w:rPr>
              <w:fldChar w:fldCharType="begin"/>
            </w:r>
            <w:r>
              <w:rPr>
                <w:noProof/>
                <w:webHidden/>
              </w:rPr>
              <w:instrText xml:space="preserve"> PAGEREF _Toc63412520 \h </w:instrText>
            </w:r>
            <w:r>
              <w:rPr>
                <w:noProof/>
                <w:webHidden/>
              </w:rPr>
            </w:r>
            <w:r>
              <w:rPr>
                <w:noProof/>
                <w:webHidden/>
              </w:rPr>
              <w:fldChar w:fldCharType="separate"/>
            </w:r>
            <w:r>
              <w:rPr>
                <w:noProof/>
                <w:webHidden/>
              </w:rPr>
              <w:t>III</w:t>
            </w:r>
            <w:r>
              <w:rPr>
                <w:noProof/>
                <w:webHidden/>
              </w:rPr>
              <w:fldChar w:fldCharType="end"/>
            </w:r>
          </w:hyperlink>
        </w:p>
        <w:p w14:paraId="0766F7AA" w14:textId="597F833D"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21" w:history="1">
            <w:r w:rsidRPr="00C1617C">
              <w:rPr>
                <w:rStyle w:val="Hyperlink"/>
                <w:noProof/>
              </w:rPr>
              <w:t>1.5.</w:t>
            </w:r>
            <w:r>
              <w:rPr>
                <w:rFonts w:asciiTheme="minorHAnsi" w:eastAsiaTheme="minorEastAsia" w:hAnsiTheme="minorHAnsi" w:cstheme="minorBidi"/>
                <w:b w:val="0"/>
                <w:bCs w:val="0"/>
                <w:noProof/>
                <w:lang w:val="en-GB" w:eastAsia="en-GB"/>
              </w:rPr>
              <w:tab/>
            </w:r>
            <w:r w:rsidRPr="00C1617C">
              <w:rPr>
                <w:rStyle w:val="Hyperlink"/>
                <w:noProof/>
              </w:rPr>
              <w:t>Introduction</w:t>
            </w:r>
            <w:r>
              <w:rPr>
                <w:noProof/>
                <w:webHidden/>
              </w:rPr>
              <w:tab/>
            </w:r>
            <w:r>
              <w:rPr>
                <w:noProof/>
                <w:webHidden/>
              </w:rPr>
              <w:fldChar w:fldCharType="begin"/>
            </w:r>
            <w:r>
              <w:rPr>
                <w:noProof/>
                <w:webHidden/>
              </w:rPr>
              <w:instrText xml:space="preserve"> PAGEREF _Toc63412521 \h </w:instrText>
            </w:r>
            <w:r>
              <w:rPr>
                <w:noProof/>
                <w:webHidden/>
              </w:rPr>
            </w:r>
            <w:r>
              <w:rPr>
                <w:noProof/>
                <w:webHidden/>
              </w:rPr>
              <w:fldChar w:fldCharType="separate"/>
            </w:r>
            <w:r>
              <w:rPr>
                <w:noProof/>
                <w:webHidden/>
              </w:rPr>
              <w:t>III</w:t>
            </w:r>
            <w:r>
              <w:rPr>
                <w:noProof/>
                <w:webHidden/>
              </w:rPr>
              <w:fldChar w:fldCharType="end"/>
            </w:r>
          </w:hyperlink>
        </w:p>
        <w:p w14:paraId="1437E2B1" w14:textId="3AE78247"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22" w:history="1">
            <w:r w:rsidRPr="00C1617C">
              <w:rPr>
                <w:rStyle w:val="Hyperlink"/>
                <w:noProof/>
              </w:rPr>
              <w:t>1.6.</w:t>
            </w:r>
            <w:r>
              <w:rPr>
                <w:rFonts w:asciiTheme="minorHAnsi" w:eastAsiaTheme="minorEastAsia" w:hAnsiTheme="minorHAnsi" w:cstheme="minorBidi"/>
                <w:b w:val="0"/>
                <w:bCs w:val="0"/>
                <w:noProof/>
                <w:lang w:val="en-GB" w:eastAsia="en-GB"/>
              </w:rPr>
              <w:tab/>
            </w:r>
            <w:r w:rsidRPr="00C1617C">
              <w:rPr>
                <w:rStyle w:val="Hyperlink"/>
                <w:noProof/>
              </w:rPr>
              <w:t>Introduction</w:t>
            </w:r>
            <w:r>
              <w:rPr>
                <w:noProof/>
                <w:webHidden/>
              </w:rPr>
              <w:tab/>
            </w:r>
            <w:r>
              <w:rPr>
                <w:noProof/>
                <w:webHidden/>
              </w:rPr>
              <w:fldChar w:fldCharType="begin"/>
            </w:r>
            <w:r>
              <w:rPr>
                <w:noProof/>
                <w:webHidden/>
              </w:rPr>
              <w:instrText xml:space="preserve"> PAGEREF _Toc63412522 \h </w:instrText>
            </w:r>
            <w:r>
              <w:rPr>
                <w:noProof/>
                <w:webHidden/>
              </w:rPr>
            </w:r>
            <w:r>
              <w:rPr>
                <w:noProof/>
                <w:webHidden/>
              </w:rPr>
              <w:fldChar w:fldCharType="separate"/>
            </w:r>
            <w:r>
              <w:rPr>
                <w:noProof/>
                <w:webHidden/>
              </w:rPr>
              <w:t>III</w:t>
            </w:r>
            <w:r>
              <w:rPr>
                <w:noProof/>
                <w:webHidden/>
              </w:rPr>
              <w:fldChar w:fldCharType="end"/>
            </w:r>
          </w:hyperlink>
        </w:p>
        <w:p w14:paraId="3F00610A" w14:textId="2672C517"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23" w:history="1">
            <w:r w:rsidRPr="00C1617C">
              <w:rPr>
                <w:rStyle w:val="Hyperlink"/>
                <w:noProof/>
              </w:rPr>
              <w:t>1.7.</w:t>
            </w:r>
            <w:r>
              <w:rPr>
                <w:rFonts w:asciiTheme="minorHAnsi" w:eastAsiaTheme="minorEastAsia" w:hAnsiTheme="minorHAnsi" w:cstheme="minorBidi"/>
                <w:b w:val="0"/>
                <w:bCs w:val="0"/>
                <w:noProof/>
                <w:lang w:val="en-GB" w:eastAsia="en-GB"/>
              </w:rPr>
              <w:tab/>
            </w:r>
            <w:r w:rsidRPr="00C1617C">
              <w:rPr>
                <w:rStyle w:val="Hyperlink"/>
                <w:noProof/>
              </w:rPr>
              <w:t>Research philosophy</w:t>
            </w:r>
            <w:r>
              <w:rPr>
                <w:noProof/>
                <w:webHidden/>
              </w:rPr>
              <w:tab/>
            </w:r>
            <w:r>
              <w:rPr>
                <w:noProof/>
                <w:webHidden/>
              </w:rPr>
              <w:fldChar w:fldCharType="begin"/>
            </w:r>
            <w:r>
              <w:rPr>
                <w:noProof/>
                <w:webHidden/>
              </w:rPr>
              <w:instrText xml:space="preserve"> PAGEREF _Toc63412523 \h </w:instrText>
            </w:r>
            <w:r>
              <w:rPr>
                <w:noProof/>
                <w:webHidden/>
              </w:rPr>
            </w:r>
            <w:r>
              <w:rPr>
                <w:noProof/>
                <w:webHidden/>
              </w:rPr>
              <w:fldChar w:fldCharType="separate"/>
            </w:r>
            <w:r>
              <w:rPr>
                <w:noProof/>
                <w:webHidden/>
              </w:rPr>
              <w:t>IV</w:t>
            </w:r>
            <w:r>
              <w:rPr>
                <w:noProof/>
                <w:webHidden/>
              </w:rPr>
              <w:fldChar w:fldCharType="end"/>
            </w:r>
          </w:hyperlink>
        </w:p>
        <w:p w14:paraId="0C979414" w14:textId="200C4298"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24" w:history="1">
            <w:r w:rsidRPr="00C1617C">
              <w:rPr>
                <w:rStyle w:val="Hyperlink"/>
                <w:noProof/>
              </w:rPr>
              <w:t>1.7.1.</w:t>
            </w:r>
            <w:r>
              <w:rPr>
                <w:rFonts w:asciiTheme="minorHAnsi" w:eastAsiaTheme="minorEastAsia" w:hAnsiTheme="minorHAnsi" w:cstheme="minorBidi"/>
                <w:noProof/>
                <w:sz w:val="22"/>
                <w:szCs w:val="22"/>
                <w:lang w:val="en-GB" w:eastAsia="en-GB"/>
              </w:rPr>
              <w:tab/>
            </w:r>
            <w:r w:rsidRPr="00C1617C">
              <w:rPr>
                <w:rStyle w:val="Hyperlink"/>
                <w:noProof/>
              </w:rPr>
              <w:t>Positivism</w:t>
            </w:r>
            <w:r>
              <w:rPr>
                <w:noProof/>
                <w:webHidden/>
              </w:rPr>
              <w:tab/>
            </w:r>
            <w:r>
              <w:rPr>
                <w:noProof/>
                <w:webHidden/>
              </w:rPr>
              <w:fldChar w:fldCharType="begin"/>
            </w:r>
            <w:r>
              <w:rPr>
                <w:noProof/>
                <w:webHidden/>
              </w:rPr>
              <w:instrText xml:space="preserve"> PAGEREF _Toc63412524 \h </w:instrText>
            </w:r>
            <w:r>
              <w:rPr>
                <w:noProof/>
                <w:webHidden/>
              </w:rPr>
            </w:r>
            <w:r>
              <w:rPr>
                <w:noProof/>
                <w:webHidden/>
              </w:rPr>
              <w:fldChar w:fldCharType="separate"/>
            </w:r>
            <w:r>
              <w:rPr>
                <w:noProof/>
                <w:webHidden/>
              </w:rPr>
              <w:t>V</w:t>
            </w:r>
            <w:r>
              <w:rPr>
                <w:noProof/>
                <w:webHidden/>
              </w:rPr>
              <w:fldChar w:fldCharType="end"/>
            </w:r>
          </w:hyperlink>
        </w:p>
        <w:p w14:paraId="2E1875C5" w14:textId="0C1D8785"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25" w:history="1">
            <w:r w:rsidRPr="00C1617C">
              <w:rPr>
                <w:rStyle w:val="Hyperlink"/>
                <w:noProof/>
              </w:rPr>
              <w:t>1.7.2.</w:t>
            </w:r>
            <w:r>
              <w:rPr>
                <w:rFonts w:asciiTheme="minorHAnsi" w:eastAsiaTheme="minorEastAsia" w:hAnsiTheme="minorHAnsi" w:cstheme="minorBidi"/>
                <w:noProof/>
                <w:sz w:val="22"/>
                <w:szCs w:val="22"/>
                <w:lang w:val="en-GB" w:eastAsia="en-GB"/>
              </w:rPr>
              <w:tab/>
            </w:r>
            <w:r w:rsidRPr="00C1617C">
              <w:rPr>
                <w:rStyle w:val="Hyperlink"/>
                <w:noProof/>
              </w:rPr>
              <w:t>Realism</w:t>
            </w:r>
            <w:r>
              <w:rPr>
                <w:noProof/>
                <w:webHidden/>
              </w:rPr>
              <w:tab/>
            </w:r>
            <w:r>
              <w:rPr>
                <w:noProof/>
                <w:webHidden/>
              </w:rPr>
              <w:fldChar w:fldCharType="begin"/>
            </w:r>
            <w:r>
              <w:rPr>
                <w:noProof/>
                <w:webHidden/>
              </w:rPr>
              <w:instrText xml:space="preserve"> PAGEREF _Toc63412525 \h </w:instrText>
            </w:r>
            <w:r>
              <w:rPr>
                <w:noProof/>
                <w:webHidden/>
              </w:rPr>
            </w:r>
            <w:r>
              <w:rPr>
                <w:noProof/>
                <w:webHidden/>
              </w:rPr>
              <w:fldChar w:fldCharType="separate"/>
            </w:r>
            <w:r>
              <w:rPr>
                <w:noProof/>
                <w:webHidden/>
              </w:rPr>
              <w:t>V</w:t>
            </w:r>
            <w:r>
              <w:rPr>
                <w:noProof/>
                <w:webHidden/>
              </w:rPr>
              <w:fldChar w:fldCharType="end"/>
            </w:r>
          </w:hyperlink>
        </w:p>
        <w:p w14:paraId="7B6ACA60" w14:textId="4CCE62ED"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26" w:history="1">
            <w:r w:rsidRPr="00C1617C">
              <w:rPr>
                <w:rStyle w:val="Hyperlink"/>
                <w:noProof/>
              </w:rPr>
              <w:t>1.7.3.</w:t>
            </w:r>
            <w:r>
              <w:rPr>
                <w:rFonts w:asciiTheme="minorHAnsi" w:eastAsiaTheme="minorEastAsia" w:hAnsiTheme="minorHAnsi" w:cstheme="minorBidi"/>
                <w:noProof/>
                <w:sz w:val="22"/>
                <w:szCs w:val="22"/>
                <w:lang w:val="en-GB" w:eastAsia="en-GB"/>
              </w:rPr>
              <w:tab/>
            </w:r>
            <w:r w:rsidRPr="00C1617C">
              <w:rPr>
                <w:rStyle w:val="Hyperlink"/>
                <w:noProof/>
              </w:rPr>
              <w:t>Interpretivism</w:t>
            </w:r>
            <w:r>
              <w:rPr>
                <w:noProof/>
                <w:webHidden/>
              </w:rPr>
              <w:tab/>
            </w:r>
            <w:r>
              <w:rPr>
                <w:noProof/>
                <w:webHidden/>
              </w:rPr>
              <w:fldChar w:fldCharType="begin"/>
            </w:r>
            <w:r>
              <w:rPr>
                <w:noProof/>
                <w:webHidden/>
              </w:rPr>
              <w:instrText xml:space="preserve"> PAGEREF _Toc63412526 \h </w:instrText>
            </w:r>
            <w:r>
              <w:rPr>
                <w:noProof/>
                <w:webHidden/>
              </w:rPr>
            </w:r>
            <w:r>
              <w:rPr>
                <w:noProof/>
                <w:webHidden/>
              </w:rPr>
              <w:fldChar w:fldCharType="separate"/>
            </w:r>
            <w:r>
              <w:rPr>
                <w:noProof/>
                <w:webHidden/>
              </w:rPr>
              <w:t>VI</w:t>
            </w:r>
            <w:r>
              <w:rPr>
                <w:noProof/>
                <w:webHidden/>
              </w:rPr>
              <w:fldChar w:fldCharType="end"/>
            </w:r>
          </w:hyperlink>
        </w:p>
        <w:p w14:paraId="4AE2AD79" w14:textId="556D8781"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27" w:history="1">
            <w:r w:rsidRPr="00C1617C">
              <w:rPr>
                <w:rStyle w:val="Hyperlink"/>
                <w:noProof/>
              </w:rPr>
              <w:t>1.7.4.</w:t>
            </w:r>
            <w:r>
              <w:rPr>
                <w:rFonts w:asciiTheme="minorHAnsi" w:eastAsiaTheme="minorEastAsia" w:hAnsiTheme="minorHAnsi" w:cstheme="minorBidi"/>
                <w:noProof/>
                <w:sz w:val="22"/>
                <w:szCs w:val="22"/>
                <w:lang w:val="en-GB" w:eastAsia="en-GB"/>
              </w:rPr>
              <w:tab/>
            </w:r>
            <w:r w:rsidRPr="00C1617C">
              <w:rPr>
                <w:rStyle w:val="Hyperlink"/>
                <w:noProof/>
              </w:rPr>
              <w:t>Pragmatism</w:t>
            </w:r>
            <w:r>
              <w:rPr>
                <w:noProof/>
                <w:webHidden/>
              </w:rPr>
              <w:tab/>
            </w:r>
            <w:r>
              <w:rPr>
                <w:noProof/>
                <w:webHidden/>
              </w:rPr>
              <w:fldChar w:fldCharType="begin"/>
            </w:r>
            <w:r>
              <w:rPr>
                <w:noProof/>
                <w:webHidden/>
              </w:rPr>
              <w:instrText xml:space="preserve"> PAGEREF _Toc63412527 \h </w:instrText>
            </w:r>
            <w:r>
              <w:rPr>
                <w:noProof/>
                <w:webHidden/>
              </w:rPr>
            </w:r>
            <w:r>
              <w:rPr>
                <w:noProof/>
                <w:webHidden/>
              </w:rPr>
              <w:fldChar w:fldCharType="separate"/>
            </w:r>
            <w:r>
              <w:rPr>
                <w:noProof/>
                <w:webHidden/>
              </w:rPr>
              <w:t>VI</w:t>
            </w:r>
            <w:r>
              <w:rPr>
                <w:noProof/>
                <w:webHidden/>
              </w:rPr>
              <w:fldChar w:fldCharType="end"/>
            </w:r>
          </w:hyperlink>
        </w:p>
        <w:p w14:paraId="7525EAAC" w14:textId="65DC24D0"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28" w:history="1">
            <w:r w:rsidRPr="00C1617C">
              <w:rPr>
                <w:rStyle w:val="Hyperlink"/>
                <w:noProof/>
              </w:rPr>
              <w:t>1.8.</w:t>
            </w:r>
            <w:r>
              <w:rPr>
                <w:rFonts w:asciiTheme="minorHAnsi" w:eastAsiaTheme="minorEastAsia" w:hAnsiTheme="minorHAnsi" w:cstheme="minorBidi"/>
                <w:b w:val="0"/>
                <w:bCs w:val="0"/>
                <w:noProof/>
                <w:lang w:val="en-GB" w:eastAsia="en-GB"/>
              </w:rPr>
              <w:tab/>
            </w:r>
            <w:r w:rsidRPr="00C1617C">
              <w:rPr>
                <w:rStyle w:val="Hyperlink"/>
                <w:noProof/>
              </w:rPr>
              <w:t>Research approach</w:t>
            </w:r>
            <w:r>
              <w:rPr>
                <w:noProof/>
                <w:webHidden/>
              </w:rPr>
              <w:tab/>
            </w:r>
            <w:r>
              <w:rPr>
                <w:noProof/>
                <w:webHidden/>
              </w:rPr>
              <w:fldChar w:fldCharType="begin"/>
            </w:r>
            <w:r>
              <w:rPr>
                <w:noProof/>
                <w:webHidden/>
              </w:rPr>
              <w:instrText xml:space="preserve"> PAGEREF _Toc63412528 \h </w:instrText>
            </w:r>
            <w:r>
              <w:rPr>
                <w:noProof/>
                <w:webHidden/>
              </w:rPr>
            </w:r>
            <w:r>
              <w:rPr>
                <w:noProof/>
                <w:webHidden/>
              </w:rPr>
              <w:fldChar w:fldCharType="separate"/>
            </w:r>
            <w:r>
              <w:rPr>
                <w:noProof/>
                <w:webHidden/>
              </w:rPr>
              <w:t>VII</w:t>
            </w:r>
            <w:r>
              <w:rPr>
                <w:noProof/>
                <w:webHidden/>
              </w:rPr>
              <w:fldChar w:fldCharType="end"/>
            </w:r>
          </w:hyperlink>
        </w:p>
        <w:p w14:paraId="4AA8C205" w14:textId="3A087151"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29" w:history="1">
            <w:r w:rsidRPr="00C1617C">
              <w:rPr>
                <w:rStyle w:val="Hyperlink"/>
                <w:noProof/>
              </w:rPr>
              <w:t>1.8.1.</w:t>
            </w:r>
            <w:r>
              <w:rPr>
                <w:rFonts w:asciiTheme="minorHAnsi" w:eastAsiaTheme="minorEastAsia" w:hAnsiTheme="minorHAnsi" w:cstheme="minorBidi"/>
                <w:noProof/>
                <w:sz w:val="22"/>
                <w:szCs w:val="22"/>
                <w:lang w:val="en-GB" w:eastAsia="en-GB"/>
              </w:rPr>
              <w:tab/>
            </w:r>
            <w:r w:rsidRPr="00C1617C">
              <w:rPr>
                <w:rStyle w:val="Hyperlink"/>
                <w:noProof/>
              </w:rPr>
              <w:t>Deductive approach</w:t>
            </w:r>
            <w:r>
              <w:rPr>
                <w:noProof/>
                <w:webHidden/>
              </w:rPr>
              <w:tab/>
            </w:r>
            <w:r>
              <w:rPr>
                <w:noProof/>
                <w:webHidden/>
              </w:rPr>
              <w:fldChar w:fldCharType="begin"/>
            </w:r>
            <w:r>
              <w:rPr>
                <w:noProof/>
                <w:webHidden/>
              </w:rPr>
              <w:instrText xml:space="preserve"> PAGEREF _Toc63412529 \h </w:instrText>
            </w:r>
            <w:r>
              <w:rPr>
                <w:noProof/>
                <w:webHidden/>
              </w:rPr>
            </w:r>
            <w:r>
              <w:rPr>
                <w:noProof/>
                <w:webHidden/>
              </w:rPr>
              <w:fldChar w:fldCharType="separate"/>
            </w:r>
            <w:r>
              <w:rPr>
                <w:noProof/>
                <w:webHidden/>
              </w:rPr>
              <w:t>VII</w:t>
            </w:r>
            <w:r>
              <w:rPr>
                <w:noProof/>
                <w:webHidden/>
              </w:rPr>
              <w:fldChar w:fldCharType="end"/>
            </w:r>
          </w:hyperlink>
        </w:p>
        <w:p w14:paraId="47280545" w14:textId="0D150EF9"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0" w:history="1">
            <w:r w:rsidRPr="00C1617C">
              <w:rPr>
                <w:rStyle w:val="Hyperlink"/>
                <w:noProof/>
              </w:rPr>
              <w:t>1.8.2.</w:t>
            </w:r>
            <w:r>
              <w:rPr>
                <w:rFonts w:asciiTheme="minorHAnsi" w:eastAsiaTheme="minorEastAsia" w:hAnsiTheme="minorHAnsi" w:cstheme="minorBidi"/>
                <w:noProof/>
                <w:sz w:val="22"/>
                <w:szCs w:val="22"/>
                <w:lang w:val="en-GB" w:eastAsia="en-GB"/>
              </w:rPr>
              <w:tab/>
            </w:r>
            <w:r w:rsidRPr="00C1617C">
              <w:rPr>
                <w:rStyle w:val="Hyperlink"/>
                <w:noProof/>
              </w:rPr>
              <w:t>Inductive approach</w:t>
            </w:r>
            <w:r>
              <w:rPr>
                <w:noProof/>
                <w:webHidden/>
              </w:rPr>
              <w:tab/>
            </w:r>
            <w:r>
              <w:rPr>
                <w:noProof/>
                <w:webHidden/>
              </w:rPr>
              <w:fldChar w:fldCharType="begin"/>
            </w:r>
            <w:r>
              <w:rPr>
                <w:noProof/>
                <w:webHidden/>
              </w:rPr>
              <w:instrText xml:space="preserve"> PAGEREF _Toc63412530 \h </w:instrText>
            </w:r>
            <w:r>
              <w:rPr>
                <w:noProof/>
                <w:webHidden/>
              </w:rPr>
            </w:r>
            <w:r>
              <w:rPr>
                <w:noProof/>
                <w:webHidden/>
              </w:rPr>
              <w:fldChar w:fldCharType="separate"/>
            </w:r>
            <w:r>
              <w:rPr>
                <w:noProof/>
                <w:webHidden/>
              </w:rPr>
              <w:t>VII</w:t>
            </w:r>
            <w:r>
              <w:rPr>
                <w:noProof/>
                <w:webHidden/>
              </w:rPr>
              <w:fldChar w:fldCharType="end"/>
            </w:r>
          </w:hyperlink>
        </w:p>
        <w:p w14:paraId="655EFE88" w14:textId="5F33C876"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31" w:history="1">
            <w:r w:rsidRPr="00C1617C">
              <w:rPr>
                <w:rStyle w:val="Hyperlink"/>
                <w:noProof/>
              </w:rPr>
              <w:t>1.9.</w:t>
            </w:r>
            <w:r>
              <w:rPr>
                <w:rFonts w:asciiTheme="minorHAnsi" w:eastAsiaTheme="minorEastAsia" w:hAnsiTheme="minorHAnsi" w:cstheme="minorBidi"/>
                <w:b w:val="0"/>
                <w:bCs w:val="0"/>
                <w:noProof/>
                <w:lang w:val="en-GB" w:eastAsia="en-GB"/>
              </w:rPr>
              <w:tab/>
            </w:r>
            <w:r w:rsidRPr="00C1617C">
              <w:rPr>
                <w:rStyle w:val="Hyperlink"/>
                <w:noProof/>
              </w:rPr>
              <w:t>Research strategy</w:t>
            </w:r>
            <w:r>
              <w:rPr>
                <w:noProof/>
                <w:webHidden/>
              </w:rPr>
              <w:tab/>
            </w:r>
            <w:r>
              <w:rPr>
                <w:noProof/>
                <w:webHidden/>
              </w:rPr>
              <w:fldChar w:fldCharType="begin"/>
            </w:r>
            <w:r>
              <w:rPr>
                <w:noProof/>
                <w:webHidden/>
              </w:rPr>
              <w:instrText xml:space="preserve"> PAGEREF _Toc63412531 \h </w:instrText>
            </w:r>
            <w:r>
              <w:rPr>
                <w:noProof/>
                <w:webHidden/>
              </w:rPr>
            </w:r>
            <w:r>
              <w:rPr>
                <w:noProof/>
                <w:webHidden/>
              </w:rPr>
              <w:fldChar w:fldCharType="separate"/>
            </w:r>
            <w:r>
              <w:rPr>
                <w:noProof/>
                <w:webHidden/>
              </w:rPr>
              <w:t>VIII</w:t>
            </w:r>
            <w:r>
              <w:rPr>
                <w:noProof/>
                <w:webHidden/>
              </w:rPr>
              <w:fldChar w:fldCharType="end"/>
            </w:r>
          </w:hyperlink>
        </w:p>
        <w:p w14:paraId="085798C7" w14:textId="2CC646EF"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2" w:history="1">
            <w:r w:rsidRPr="00C1617C">
              <w:rPr>
                <w:rStyle w:val="Hyperlink"/>
                <w:noProof/>
              </w:rPr>
              <w:t>1.9.1.</w:t>
            </w:r>
            <w:r>
              <w:rPr>
                <w:rFonts w:asciiTheme="minorHAnsi" w:eastAsiaTheme="minorEastAsia" w:hAnsiTheme="minorHAnsi" w:cstheme="minorBidi"/>
                <w:noProof/>
                <w:sz w:val="22"/>
                <w:szCs w:val="22"/>
                <w:lang w:val="en-GB" w:eastAsia="en-GB"/>
              </w:rPr>
              <w:tab/>
            </w:r>
            <w:r w:rsidRPr="00C1617C">
              <w:rPr>
                <w:rStyle w:val="Hyperlink"/>
                <w:noProof/>
              </w:rPr>
              <w:t>Experiment</w:t>
            </w:r>
            <w:r>
              <w:rPr>
                <w:noProof/>
                <w:webHidden/>
              </w:rPr>
              <w:tab/>
            </w:r>
            <w:r>
              <w:rPr>
                <w:noProof/>
                <w:webHidden/>
              </w:rPr>
              <w:fldChar w:fldCharType="begin"/>
            </w:r>
            <w:r>
              <w:rPr>
                <w:noProof/>
                <w:webHidden/>
              </w:rPr>
              <w:instrText xml:space="preserve"> PAGEREF _Toc63412532 \h </w:instrText>
            </w:r>
            <w:r>
              <w:rPr>
                <w:noProof/>
                <w:webHidden/>
              </w:rPr>
            </w:r>
            <w:r>
              <w:rPr>
                <w:noProof/>
                <w:webHidden/>
              </w:rPr>
              <w:fldChar w:fldCharType="separate"/>
            </w:r>
            <w:r>
              <w:rPr>
                <w:noProof/>
                <w:webHidden/>
              </w:rPr>
              <w:t>VIII</w:t>
            </w:r>
            <w:r>
              <w:rPr>
                <w:noProof/>
                <w:webHidden/>
              </w:rPr>
              <w:fldChar w:fldCharType="end"/>
            </w:r>
          </w:hyperlink>
        </w:p>
        <w:p w14:paraId="238CB6F4" w14:textId="1AF079CC"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3" w:history="1">
            <w:r w:rsidRPr="00C1617C">
              <w:rPr>
                <w:rStyle w:val="Hyperlink"/>
                <w:noProof/>
              </w:rPr>
              <w:t>1.9.2.</w:t>
            </w:r>
            <w:r>
              <w:rPr>
                <w:rFonts w:asciiTheme="minorHAnsi" w:eastAsiaTheme="minorEastAsia" w:hAnsiTheme="minorHAnsi" w:cstheme="minorBidi"/>
                <w:noProof/>
                <w:sz w:val="22"/>
                <w:szCs w:val="22"/>
                <w:lang w:val="en-GB" w:eastAsia="en-GB"/>
              </w:rPr>
              <w:tab/>
            </w:r>
            <w:r w:rsidRPr="00C1617C">
              <w:rPr>
                <w:rStyle w:val="Hyperlink"/>
                <w:noProof/>
              </w:rPr>
              <w:t>Survey</w:t>
            </w:r>
            <w:r>
              <w:rPr>
                <w:noProof/>
                <w:webHidden/>
              </w:rPr>
              <w:tab/>
            </w:r>
            <w:r>
              <w:rPr>
                <w:noProof/>
                <w:webHidden/>
              </w:rPr>
              <w:fldChar w:fldCharType="begin"/>
            </w:r>
            <w:r>
              <w:rPr>
                <w:noProof/>
                <w:webHidden/>
              </w:rPr>
              <w:instrText xml:space="preserve"> PAGEREF _Toc63412533 \h </w:instrText>
            </w:r>
            <w:r>
              <w:rPr>
                <w:noProof/>
                <w:webHidden/>
              </w:rPr>
            </w:r>
            <w:r>
              <w:rPr>
                <w:noProof/>
                <w:webHidden/>
              </w:rPr>
              <w:fldChar w:fldCharType="separate"/>
            </w:r>
            <w:r>
              <w:rPr>
                <w:noProof/>
                <w:webHidden/>
              </w:rPr>
              <w:t>VIII</w:t>
            </w:r>
            <w:r>
              <w:rPr>
                <w:noProof/>
                <w:webHidden/>
              </w:rPr>
              <w:fldChar w:fldCharType="end"/>
            </w:r>
          </w:hyperlink>
        </w:p>
        <w:p w14:paraId="68536C01" w14:textId="4BED75AC"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4" w:history="1">
            <w:r w:rsidRPr="00C1617C">
              <w:rPr>
                <w:rStyle w:val="Hyperlink"/>
                <w:noProof/>
              </w:rPr>
              <w:t>1.9.3.</w:t>
            </w:r>
            <w:r>
              <w:rPr>
                <w:rFonts w:asciiTheme="minorHAnsi" w:eastAsiaTheme="minorEastAsia" w:hAnsiTheme="minorHAnsi" w:cstheme="minorBidi"/>
                <w:noProof/>
                <w:sz w:val="22"/>
                <w:szCs w:val="22"/>
                <w:lang w:val="en-GB" w:eastAsia="en-GB"/>
              </w:rPr>
              <w:tab/>
            </w:r>
            <w:r w:rsidRPr="00C1617C">
              <w:rPr>
                <w:rStyle w:val="Hyperlink"/>
                <w:noProof/>
              </w:rPr>
              <w:t>Case study</w:t>
            </w:r>
            <w:r>
              <w:rPr>
                <w:noProof/>
                <w:webHidden/>
              </w:rPr>
              <w:tab/>
            </w:r>
            <w:r>
              <w:rPr>
                <w:noProof/>
                <w:webHidden/>
              </w:rPr>
              <w:fldChar w:fldCharType="begin"/>
            </w:r>
            <w:r>
              <w:rPr>
                <w:noProof/>
                <w:webHidden/>
              </w:rPr>
              <w:instrText xml:space="preserve"> PAGEREF _Toc63412534 \h </w:instrText>
            </w:r>
            <w:r>
              <w:rPr>
                <w:noProof/>
                <w:webHidden/>
              </w:rPr>
            </w:r>
            <w:r>
              <w:rPr>
                <w:noProof/>
                <w:webHidden/>
              </w:rPr>
              <w:fldChar w:fldCharType="separate"/>
            </w:r>
            <w:r>
              <w:rPr>
                <w:noProof/>
                <w:webHidden/>
              </w:rPr>
              <w:t>IX</w:t>
            </w:r>
            <w:r>
              <w:rPr>
                <w:noProof/>
                <w:webHidden/>
              </w:rPr>
              <w:fldChar w:fldCharType="end"/>
            </w:r>
          </w:hyperlink>
        </w:p>
        <w:p w14:paraId="6363597F" w14:textId="461747A6"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5" w:history="1">
            <w:r w:rsidRPr="00C1617C">
              <w:rPr>
                <w:rStyle w:val="Hyperlink"/>
                <w:noProof/>
              </w:rPr>
              <w:t>1.9.4.</w:t>
            </w:r>
            <w:r>
              <w:rPr>
                <w:rFonts w:asciiTheme="minorHAnsi" w:eastAsiaTheme="minorEastAsia" w:hAnsiTheme="minorHAnsi" w:cstheme="minorBidi"/>
                <w:noProof/>
                <w:sz w:val="22"/>
                <w:szCs w:val="22"/>
                <w:lang w:val="en-GB" w:eastAsia="en-GB"/>
              </w:rPr>
              <w:tab/>
            </w:r>
            <w:r w:rsidRPr="00C1617C">
              <w:rPr>
                <w:rStyle w:val="Hyperlink"/>
                <w:noProof/>
              </w:rPr>
              <w:t>Action research</w:t>
            </w:r>
            <w:r>
              <w:rPr>
                <w:noProof/>
                <w:webHidden/>
              </w:rPr>
              <w:tab/>
            </w:r>
            <w:r>
              <w:rPr>
                <w:noProof/>
                <w:webHidden/>
              </w:rPr>
              <w:fldChar w:fldCharType="begin"/>
            </w:r>
            <w:r>
              <w:rPr>
                <w:noProof/>
                <w:webHidden/>
              </w:rPr>
              <w:instrText xml:space="preserve"> PAGEREF _Toc63412535 \h </w:instrText>
            </w:r>
            <w:r>
              <w:rPr>
                <w:noProof/>
                <w:webHidden/>
              </w:rPr>
            </w:r>
            <w:r>
              <w:rPr>
                <w:noProof/>
                <w:webHidden/>
              </w:rPr>
              <w:fldChar w:fldCharType="separate"/>
            </w:r>
            <w:r>
              <w:rPr>
                <w:noProof/>
                <w:webHidden/>
              </w:rPr>
              <w:t>IX</w:t>
            </w:r>
            <w:r>
              <w:rPr>
                <w:noProof/>
                <w:webHidden/>
              </w:rPr>
              <w:fldChar w:fldCharType="end"/>
            </w:r>
          </w:hyperlink>
        </w:p>
        <w:p w14:paraId="756D55FE" w14:textId="689059D2"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6" w:history="1">
            <w:r w:rsidRPr="00C1617C">
              <w:rPr>
                <w:rStyle w:val="Hyperlink"/>
                <w:noProof/>
              </w:rPr>
              <w:t>1.9.5.</w:t>
            </w:r>
            <w:r>
              <w:rPr>
                <w:rFonts w:asciiTheme="minorHAnsi" w:eastAsiaTheme="minorEastAsia" w:hAnsiTheme="minorHAnsi" w:cstheme="minorBidi"/>
                <w:noProof/>
                <w:sz w:val="22"/>
                <w:szCs w:val="22"/>
                <w:lang w:val="en-GB" w:eastAsia="en-GB"/>
              </w:rPr>
              <w:tab/>
            </w:r>
            <w:r w:rsidRPr="00C1617C">
              <w:rPr>
                <w:rStyle w:val="Hyperlink"/>
                <w:noProof/>
              </w:rPr>
              <w:t>Grounded theory</w:t>
            </w:r>
            <w:r>
              <w:rPr>
                <w:noProof/>
                <w:webHidden/>
              </w:rPr>
              <w:tab/>
            </w:r>
            <w:r>
              <w:rPr>
                <w:noProof/>
                <w:webHidden/>
              </w:rPr>
              <w:fldChar w:fldCharType="begin"/>
            </w:r>
            <w:r>
              <w:rPr>
                <w:noProof/>
                <w:webHidden/>
              </w:rPr>
              <w:instrText xml:space="preserve"> PAGEREF _Toc63412536 \h </w:instrText>
            </w:r>
            <w:r>
              <w:rPr>
                <w:noProof/>
                <w:webHidden/>
              </w:rPr>
            </w:r>
            <w:r>
              <w:rPr>
                <w:noProof/>
                <w:webHidden/>
              </w:rPr>
              <w:fldChar w:fldCharType="separate"/>
            </w:r>
            <w:r>
              <w:rPr>
                <w:noProof/>
                <w:webHidden/>
              </w:rPr>
              <w:t>IX</w:t>
            </w:r>
            <w:r>
              <w:rPr>
                <w:noProof/>
                <w:webHidden/>
              </w:rPr>
              <w:fldChar w:fldCharType="end"/>
            </w:r>
          </w:hyperlink>
        </w:p>
        <w:p w14:paraId="7E88F0F3" w14:textId="2658A6EB"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7" w:history="1">
            <w:r w:rsidRPr="00C1617C">
              <w:rPr>
                <w:rStyle w:val="Hyperlink"/>
                <w:noProof/>
              </w:rPr>
              <w:t>1.9.6.</w:t>
            </w:r>
            <w:r>
              <w:rPr>
                <w:rFonts w:asciiTheme="minorHAnsi" w:eastAsiaTheme="minorEastAsia" w:hAnsiTheme="minorHAnsi" w:cstheme="minorBidi"/>
                <w:noProof/>
                <w:sz w:val="22"/>
                <w:szCs w:val="22"/>
                <w:lang w:val="en-GB" w:eastAsia="en-GB"/>
              </w:rPr>
              <w:tab/>
            </w:r>
            <w:r w:rsidRPr="00C1617C">
              <w:rPr>
                <w:rStyle w:val="Hyperlink"/>
                <w:noProof/>
              </w:rPr>
              <w:t>Ethnography</w:t>
            </w:r>
            <w:r>
              <w:rPr>
                <w:noProof/>
                <w:webHidden/>
              </w:rPr>
              <w:tab/>
            </w:r>
            <w:r>
              <w:rPr>
                <w:noProof/>
                <w:webHidden/>
              </w:rPr>
              <w:fldChar w:fldCharType="begin"/>
            </w:r>
            <w:r>
              <w:rPr>
                <w:noProof/>
                <w:webHidden/>
              </w:rPr>
              <w:instrText xml:space="preserve"> PAGEREF _Toc63412537 \h </w:instrText>
            </w:r>
            <w:r>
              <w:rPr>
                <w:noProof/>
                <w:webHidden/>
              </w:rPr>
            </w:r>
            <w:r>
              <w:rPr>
                <w:noProof/>
                <w:webHidden/>
              </w:rPr>
              <w:fldChar w:fldCharType="separate"/>
            </w:r>
            <w:r>
              <w:rPr>
                <w:noProof/>
                <w:webHidden/>
              </w:rPr>
              <w:t>IX</w:t>
            </w:r>
            <w:r>
              <w:rPr>
                <w:noProof/>
                <w:webHidden/>
              </w:rPr>
              <w:fldChar w:fldCharType="end"/>
            </w:r>
          </w:hyperlink>
        </w:p>
        <w:p w14:paraId="669087E5" w14:textId="16285B9C"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38" w:history="1">
            <w:r w:rsidRPr="00C1617C">
              <w:rPr>
                <w:rStyle w:val="Hyperlink"/>
                <w:noProof/>
              </w:rPr>
              <w:t>1.9.7.</w:t>
            </w:r>
            <w:r>
              <w:rPr>
                <w:rFonts w:asciiTheme="minorHAnsi" w:eastAsiaTheme="minorEastAsia" w:hAnsiTheme="minorHAnsi" w:cstheme="minorBidi"/>
                <w:noProof/>
                <w:sz w:val="22"/>
                <w:szCs w:val="22"/>
                <w:lang w:val="en-GB" w:eastAsia="en-GB"/>
              </w:rPr>
              <w:tab/>
            </w:r>
            <w:r w:rsidRPr="00C1617C">
              <w:rPr>
                <w:rStyle w:val="Hyperlink"/>
                <w:noProof/>
              </w:rPr>
              <w:t>Archival research</w:t>
            </w:r>
            <w:r>
              <w:rPr>
                <w:noProof/>
                <w:webHidden/>
              </w:rPr>
              <w:tab/>
            </w:r>
            <w:r>
              <w:rPr>
                <w:noProof/>
                <w:webHidden/>
              </w:rPr>
              <w:fldChar w:fldCharType="begin"/>
            </w:r>
            <w:r>
              <w:rPr>
                <w:noProof/>
                <w:webHidden/>
              </w:rPr>
              <w:instrText xml:space="preserve"> PAGEREF _Toc63412538 \h </w:instrText>
            </w:r>
            <w:r>
              <w:rPr>
                <w:noProof/>
                <w:webHidden/>
              </w:rPr>
            </w:r>
            <w:r>
              <w:rPr>
                <w:noProof/>
                <w:webHidden/>
              </w:rPr>
              <w:fldChar w:fldCharType="separate"/>
            </w:r>
            <w:r>
              <w:rPr>
                <w:noProof/>
                <w:webHidden/>
              </w:rPr>
              <w:t>X</w:t>
            </w:r>
            <w:r>
              <w:rPr>
                <w:noProof/>
                <w:webHidden/>
              </w:rPr>
              <w:fldChar w:fldCharType="end"/>
            </w:r>
          </w:hyperlink>
        </w:p>
        <w:p w14:paraId="51BA5281" w14:textId="32FCAC6F"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39" w:history="1">
            <w:r w:rsidRPr="00C1617C">
              <w:rPr>
                <w:rStyle w:val="Hyperlink"/>
                <w:noProof/>
              </w:rPr>
              <w:t>1.10.</w:t>
            </w:r>
            <w:r>
              <w:rPr>
                <w:rFonts w:asciiTheme="minorHAnsi" w:eastAsiaTheme="minorEastAsia" w:hAnsiTheme="minorHAnsi" w:cstheme="minorBidi"/>
                <w:b w:val="0"/>
                <w:bCs w:val="0"/>
                <w:noProof/>
                <w:lang w:val="en-GB" w:eastAsia="en-GB"/>
              </w:rPr>
              <w:tab/>
            </w:r>
            <w:r w:rsidRPr="00C1617C">
              <w:rPr>
                <w:rStyle w:val="Hyperlink"/>
                <w:noProof/>
              </w:rPr>
              <w:t>Methodology choice</w:t>
            </w:r>
            <w:r>
              <w:rPr>
                <w:noProof/>
                <w:webHidden/>
              </w:rPr>
              <w:tab/>
            </w:r>
            <w:r>
              <w:rPr>
                <w:noProof/>
                <w:webHidden/>
              </w:rPr>
              <w:fldChar w:fldCharType="begin"/>
            </w:r>
            <w:r>
              <w:rPr>
                <w:noProof/>
                <w:webHidden/>
              </w:rPr>
              <w:instrText xml:space="preserve"> PAGEREF _Toc63412539 \h </w:instrText>
            </w:r>
            <w:r>
              <w:rPr>
                <w:noProof/>
                <w:webHidden/>
              </w:rPr>
            </w:r>
            <w:r>
              <w:rPr>
                <w:noProof/>
                <w:webHidden/>
              </w:rPr>
              <w:fldChar w:fldCharType="separate"/>
            </w:r>
            <w:r>
              <w:rPr>
                <w:noProof/>
                <w:webHidden/>
              </w:rPr>
              <w:t>X</w:t>
            </w:r>
            <w:r>
              <w:rPr>
                <w:noProof/>
                <w:webHidden/>
              </w:rPr>
              <w:fldChar w:fldCharType="end"/>
            </w:r>
          </w:hyperlink>
        </w:p>
        <w:p w14:paraId="73FBF16E" w14:textId="70F9650C" w:rsidR="00AE6316" w:rsidRDefault="00AE6316">
          <w:pPr>
            <w:pStyle w:val="TOC3"/>
            <w:tabs>
              <w:tab w:val="left" w:pos="1440"/>
              <w:tab w:val="right" w:leader="dot" w:pos="9396"/>
            </w:tabs>
            <w:rPr>
              <w:rFonts w:asciiTheme="minorHAnsi" w:eastAsiaTheme="minorEastAsia" w:hAnsiTheme="minorHAnsi" w:cstheme="minorBidi"/>
              <w:noProof/>
              <w:sz w:val="22"/>
              <w:szCs w:val="22"/>
              <w:lang w:val="en-GB" w:eastAsia="en-GB"/>
            </w:rPr>
          </w:pPr>
          <w:hyperlink w:anchor="_Toc63412540" w:history="1">
            <w:r w:rsidRPr="00C1617C">
              <w:rPr>
                <w:rStyle w:val="Hyperlink"/>
                <w:noProof/>
              </w:rPr>
              <w:t>1.10.1.</w:t>
            </w:r>
            <w:r>
              <w:rPr>
                <w:rFonts w:asciiTheme="minorHAnsi" w:eastAsiaTheme="minorEastAsia" w:hAnsiTheme="minorHAnsi" w:cstheme="minorBidi"/>
                <w:noProof/>
                <w:sz w:val="22"/>
                <w:szCs w:val="22"/>
                <w:lang w:val="en-GB" w:eastAsia="en-GB"/>
              </w:rPr>
              <w:tab/>
            </w:r>
            <w:r w:rsidRPr="00C1617C">
              <w:rPr>
                <w:rStyle w:val="Hyperlink"/>
                <w:noProof/>
              </w:rPr>
              <w:t>Triangulation</w:t>
            </w:r>
            <w:r>
              <w:rPr>
                <w:noProof/>
                <w:webHidden/>
              </w:rPr>
              <w:tab/>
            </w:r>
            <w:r>
              <w:rPr>
                <w:noProof/>
                <w:webHidden/>
              </w:rPr>
              <w:fldChar w:fldCharType="begin"/>
            </w:r>
            <w:r>
              <w:rPr>
                <w:noProof/>
                <w:webHidden/>
              </w:rPr>
              <w:instrText xml:space="preserve"> PAGEREF _Toc63412540 \h </w:instrText>
            </w:r>
            <w:r>
              <w:rPr>
                <w:noProof/>
                <w:webHidden/>
              </w:rPr>
            </w:r>
            <w:r>
              <w:rPr>
                <w:noProof/>
                <w:webHidden/>
              </w:rPr>
              <w:fldChar w:fldCharType="separate"/>
            </w:r>
            <w:r>
              <w:rPr>
                <w:noProof/>
                <w:webHidden/>
              </w:rPr>
              <w:t>XI</w:t>
            </w:r>
            <w:r>
              <w:rPr>
                <w:noProof/>
                <w:webHidden/>
              </w:rPr>
              <w:fldChar w:fldCharType="end"/>
            </w:r>
          </w:hyperlink>
        </w:p>
        <w:p w14:paraId="236A0F9C" w14:textId="671072AE" w:rsidR="00AE6316" w:rsidRDefault="00AE6316">
          <w:pPr>
            <w:pStyle w:val="TOC2"/>
            <w:tabs>
              <w:tab w:val="left" w:pos="960"/>
              <w:tab w:val="right" w:leader="dot" w:pos="9396"/>
            </w:tabs>
            <w:rPr>
              <w:rFonts w:asciiTheme="minorHAnsi" w:eastAsiaTheme="minorEastAsia" w:hAnsiTheme="minorHAnsi" w:cstheme="minorBidi"/>
              <w:b w:val="0"/>
              <w:bCs w:val="0"/>
              <w:noProof/>
              <w:lang w:val="en-GB" w:eastAsia="en-GB"/>
            </w:rPr>
          </w:pPr>
          <w:hyperlink w:anchor="_Toc63412541" w:history="1">
            <w:r w:rsidRPr="00C1617C">
              <w:rPr>
                <w:rStyle w:val="Hyperlink"/>
                <w:noProof/>
              </w:rPr>
              <w:t>1.11.</w:t>
            </w:r>
            <w:r>
              <w:rPr>
                <w:rFonts w:asciiTheme="minorHAnsi" w:eastAsiaTheme="minorEastAsia" w:hAnsiTheme="minorHAnsi" w:cstheme="minorBidi"/>
                <w:b w:val="0"/>
                <w:bCs w:val="0"/>
                <w:noProof/>
                <w:lang w:val="en-GB" w:eastAsia="en-GB"/>
              </w:rPr>
              <w:tab/>
            </w:r>
            <w:r w:rsidRPr="00C1617C">
              <w:rPr>
                <w:rStyle w:val="Hyperlink"/>
                <w:noProof/>
              </w:rPr>
              <w:t>Time horizon</w:t>
            </w:r>
            <w:r>
              <w:rPr>
                <w:noProof/>
                <w:webHidden/>
              </w:rPr>
              <w:tab/>
            </w:r>
            <w:r>
              <w:rPr>
                <w:noProof/>
                <w:webHidden/>
              </w:rPr>
              <w:fldChar w:fldCharType="begin"/>
            </w:r>
            <w:r>
              <w:rPr>
                <w:noProof/>
                <w:webHidden/>
              </w:rPr>
              <w:instrText xml:space="preserve"> PAGEREF _Toc63412541 \h </w:instrText>
            </w:r>
            <w:r>
              <w:rPr>
                <w:noProof/>
                <w:webHidden/>
              </w:rPr>
            </w:r>
            <w:r>
              <w:rPr>
                <w:noProof/>
                <w:webHidden/>
              </w:rPr>
              <w:fldChar w:fldCharType="separate"/>
            </w:r>
            <w:r>
              <w:rPr>
                <w:noProof/>
                <w:webHidden/>
              </w:rPr>
              <w:t>XI</w:t>
            </w:r>
            <w:r>
              <w:rPr>
                <w:noProof/>
                <w:webHidden/>
              </w:rPr>
              <w:fldChar w:fldCharType="end"/>
            </w:r>
          </w:hyperlink>
        </w:p>
        <w:p w14:paraId="36E596E2" w14:textId="288BBCB5" w:rsidR="00AE6316" w:rsidRDefault="00AE6316">
          <w:pPr>
            <w:pStyle w:val="TOC1"/>
            <w:tabs>
              <w:tab w:val="left" w:pos="480"/>
              <w:tab w:val="right" w:leader="dot" w:pos="9396"/>
            </w:tabs>
            <w:rPr>
              <w:rFonts w:asciiTheme="minorHAnsi" w:eastAsiaTheme="minorEastAsia" w:hAnsiTheme="minorHAnsi" w:cstheme="minorBidi"/>
              <w:b w:val="0"/>
              <w:bCs w:val="0"/>
              <w:i w:val="0"/>
              <w:iCs w:val="0"/>
              <w:noProof/>
              <w:sz w:val="22"/>
              <w:szCs w:val="22"/>
              <w:lang w:val="en-GB" w:eastAsia="en-GB"/>
            </w:rPr>
          </w:pPr>
          <w:hyperlink w:anchor="_Toc63412542" w:history="1">
            <w:r w:rsidRPr="00C1617C">
              <w:rPr>
                <w:rStyle w:val="Hyperlink"/>
                <w:noProof/>
                <w:lang w:val="fr-FR"/>
              </w:rPr>
              <w:t>2.</w:t>
            </w:r>
            <w:r>
              <w:rPr>
                <w:rFonts w:asciiTheme="minorHAnsi" w:eastAsiaTheme="minorEastAsia" w:hAnsiTheme="minorHAnsi" w:cstheme="minorBidi"/>
                <w:b w:val="0"/>
                <w:bCs w:val="0"/>
                <w:i w:val="0"/>
                <w:iCs w:val="0"/>
                <w:noProof/>
                <w:sz w:val="22"/>
                <w:szCs w:val="22"/>
                <w:lang w:val="en-GB" w:eastAsia="en-GB"/>
              </w:rPr>
              <w:tab/>
            </w:r>
            <w:r w:rsidRPr="00C1617C">
              <w:rPr>
                <w:rStyle w:val="Hyperlink"/>
                <w:noProof/>
              </w:rPr>
              <w:t>References</w:t>
            </w:r>
            <w:r>
              <w:rPr>
                <w:noProof/>
                <w:webHidden/>
              </w:rPr>
              <w:tab/>
            </w:r>
            <w:r>
              <w:rPr>
                <w:noProof/>
                <w:webHidden/>
              </w:rPr>
              <w:fldChar w:fldCharType="begin"/>
            </w:r>
            <w:r>
              <w:rPr>
                <w:noProof/>
                <w:webHidden/>
              </w:rPr>
              <w:instrText xml:space="preserve"> PAGEREF _Toc63412542 \h </w:instrText>
            </w:r>
            <w:r>
              <w:rPr>
                <w:noProof/>
                <w:webHidden/>
              </w:rPr>
            </w:r>
            <w:r>
              <w:rPr>
                <w:noProof/>
                <w:webHidden/>
              </w:rPr>
              <w:fldChar w:fldCharType="separate"/>
            </w:r>
            <w:r>
              <w:rPr>
                <w:noProof/>
                <w:webHidden/>
              </w:rPr>
              <w:t>XII</w:t>
            </w:r>
            <w:r>
              <w:rPr>
                <w:noProof/>
                <w:webHidden/>
              </w:rPr>
              <w:fldChar w:fldCharType="end"/>
            </w:r>
          </w:hyperlink>
        </w:p>
        <w:p w14:paraId="20DA3352" w14:textId="252E1178" w:rsidR="00AE6316" w:rsidRDefault="00AE6316">
          <w:pPr>
            <w:pStyle w:val="TOC1"/>
            <w:tabs>
              <w:tab w:val="right" w:leader="dot" w:pos="9396"/>
            </w:tabs>
            <w:rPr>
              <w:rFonts w:asciiTheme="minorHAnsi" w:eastAsiaTheme="minorEastAsia" w:hAnsiTheme="minorHAnsi" w:cstheme="minorBidi"/>
              <w:b w:val="0"/>
              <w:bCs w:val="0"/>
              <w:i w:val="0"/>
              <w:iCs w:val="0"/>
              <w:noProof/>
              <w:sz w:val="22"/>
              <w:szCs w:val="22"/>
              <w:lang w:val="en-GB" w:eastAsia="en-GB"/>
            </w:rPr>
          </w:pPr>
          <w:hyperlink w:anchor="_Toc63412543" w:history="1">
            <w:r w:rsidRPr="00C1617C">
              <w:rPr>
                <w:rStyle w:val="Hyperlink"/>
                <w:rFonts w:ascii="Times New Roman" w:hAnsi="Times New Roman" w:cs="Times New Roman"/>
                <w:noProof/>
              </w:rPr>
              <w:t>Yin, R. (2008) Case Study Research: Design and Methods (Applied Social Research Methods) Paperback – 28 Dec. 2008</w:t>
            </w:r>
            <w:r>
              <w:rPr>
                <w:noProof/>
                <w:webHidden/>
              </w:rPr>
              <w:tab/>
            </w:r>
            <w:r>
              <w:rPr>
                <w:noProof/>
                <w:webHidden/>
              </w:rPr>
              <w:fldChar w:fldCharType="begin"/>
            </w:r>
            <w:r>
              <w:rPr>
                <w:noProof/>
                <w:webHidden/>
              </w:rPr>
              <w:instrText xml:space="preserve"> PAGEREF _Toc63412543 \h </w:instrText>
            </w:r>
            <w:r>
              <w:rPr>
                <w:noProof/>
                <w:webHidden/>
              </w:rPr>
            </w:r>
            <w:r>
              <w:rPr>
                <w:noProof/>
                <w:webHidden/>
              </w:rPr>
              <w:fldChar w:fldCharType="separate"/>
            </w:r>
            <w:r>
              <w:rPr>
                <w:noProof/>
                <w:webHidden/>
              </w:rPr>
              <w:t>XVI</w:t>
            </w:r>
            <w:r>
              <w:rPr>
                <w:noProof/>
                <w:webHidden/>
              </w:rPr>
              <w:fldChar w:fldCharType="end"/>
            </w:r>
          </w:hyperlink>
        </w:p>
        <w:p w14:paraId="1DD375C1" w14:textId="0CBE5C62" w:rsidR="00CE68BC" w:rsidRDefault="00CE68BC">
          <w:r>
            <w:rPr>
              <w:b/>
              <w:bCs/>
              <w:noProof/>
            </w:rPr>
            <w:fldChar w:fldCharType="end"/>
          </w:r>
        </w:p>
      </w:sdtContent>
    </w:sdt>
    <w:p w14:paraId="6130BCB3" w14:textId="77777777" w:rsidR="00CE68BC" w:rsidRDefault="00CE68BC">
      <w:pPr>
        <w:rPr>
          <w:lang w:val="en-GB"/>
        </w:rPr>
      </w:pPr>
    </w:p>
    <w:p w14:paraId="47E3799D" w14:textId="079B058E" w:rsidR="00CE68BC" w:rsidRPr="0058227C" w:rsidRDefault="00CE68BC">
      <w:pPr>
        <w:rPr>
          <w:lang w:val="en-GB"/>
        </w:rPr>
        <w:sectPr w:rsidR="00CE68BC" w:rsidRPr="0058227C" w:rsidSect="001F775A">
          <w:pgSz w:w="12240" w:h="15840"/>
          <w:pgMar w:top="1417" w:right="1417" w:bottom="1417" w:left="1417" w:header="720" w:footer="720" w:gutter="0"/>
          <w:cols w:space="720"/>
          <w:noEndnote/>
        </w:sectPr>
      </w:pPr>
    </w:p>
    <w:p w14:paraId="7102FB7C" w14:textId="77777777" w:rsidR="0097196A" w:rsidRDefault="0097196A" w:rsidP="00A71883"/>
    <w:p w14:paraId="58D8027B" w14:textId="77777777" w:rsidR="0097196A" w:rsidRDefault="0097196A" w:rsidP="00A71883"/>
    <w:p w14:paraId="50A2E673" w14:textId="5FE881D7" w:rsidR="002C68C6" w:rsidRDefault="002C68C6" w:rsidP="002C68C6">
      <w:pPr>
        <w:pStyle w:val="Heading1"/>
        <w:autoSpaceDE/>
        <w:autoSpaceDN/>
        <w:adjustRightInd/>
        <w:spacing w:line="240" w:lineRule="auto"/>
        <w:jc w:val="left"/>
      </w:pPr>
      <w:bookmarkStart w:id="0" w:name="_Toc63412516"/>
      <w:r>
        <w:t>I</w:t>
      </w:r>
      <w:bookmarkEnd w:id="0"/>
      <w:r w:rsidR="00755BE0">
        <w:t>de</w:t>
      </w:r>
      <w:r w:rsidR="00AE6316">
        <w:t>ntification of the research issues</w:t>
      </w:r>
    </w:p>
    <w:p w14:paraId="146F9CE0" w14:textId="77777777" w:rsidR="002C68C6" w:rsidRDefault="002C68C6" w:rsidP="002C68C6"/>
    <w:p w14:paraId="18E201B6" w14:textId="0DCA27DD" w:rsidR="002C68C6" w:rsidRDefault="00B5440F" w:rsidP="002C68C6">
      <w:pPr>
        <w:pStyle w:val="Heading2"/>
        <w:autoSpaceDE/>
        <w:autoSpaceDN/>
        <w:adjustRightInd/>
        <w:spacing w:line="240" w:lineRule="auto"/>
        <w:jc w:val="left"/>
      </w:pPr>
      <w:bookmarkStart w:id="1" w:name="_Toc63412517"/>
      <w:r>
        <w:t>Background</w:t>
      </w:r>
      <w:bookmarkEnd w:id="1"/>
      <w:r w:rsidR="00AE6316">
        <w:t xml:space="preserve"> of supply chain fashion sustainability</w:t>
      </w:r>
    </w:p>
    <w:p w14:paraId="31686FC5" w14:textId="77777777" w:rsidR="002C68C6" w:rsidRDefault="002C68C6" w:rsidP="002C68C6"/>
    <w:p w14:paraId="1EE0B453" w14:textId="1B3E927C" w:rsidR="00E2774C" w:rsidRDefault="00E2774C" w:rsidP="00E2774C">
      <w:r>
        <w:t xml:space="preserve">Clothing consumption is increasing more and more around the world. Companies produced twice as much clothing in 2014 as in 2000 with an increase in sales going from 1 trillion US dollars in 2002 to 1.8 trillion in 2015. This increase is linked to the phenomenon called “Fast fashion” which represents a segment of the clothing industry. Indeed, while previously the collections followed the seasons, today the renewal is weekly with the delivery of new references each week to the biggest retailers. This segment is made up of </w:t>
      </w:r>
      <w:r w:rsidR="00C95603">
        <w:t>low-quality</w:t>
      </w:r>
      <w:r>
        <w:t xml:space="preserve"> garments which are mass produced without being renewed.</w:t>
      </w:r>
    </w:p>
    <w:p w14:paraId="2D72A081" w14:textId="77777777" w:rsidR="00E2774C" w:rsidRDefault="00E2774C" w:rsidP="00E2774C"/>
    <w:p w14:paraId="2184523A" w14:textId="77777777" w:rsidR="00E2774C" w:rsidRDefault="00E2774C" w:rsidP="00E2774C">
      <w:r>
        <w:t>The development of the textile industry has been greatly increased thanks to the development of supply chains and the use of the Internet of Things. Companies like Zara, belonging to the world leading group Inditex, are using these new technologies to offer new clothing inspired by haute couture houses, in record time.</w:t>
      </w:r>
    </w:p>
    <w:p w14:paraId="6C533AFB" w14:textId="77777777" w:rsidR="00E2774C" w:rsidRDefault="00E2774C" w:rsidP="00E2774C"/>
    <w:p w14:paraId="500AAD10" w14:textId="77777777" w:rsidR="00E2774C" w:rsidRDefault="00E2774C" w:rsidP="00E2774C">
      <w:r>
        <w:t>The role of the emergence of internet influencers should not be overlooked either. People are following them more and more on social networks by wanting to be like them. This represents an opportunity for brands to carry out daily advertising campaigns.</w:t>
      </w:r>
    </w:p>
    <w:p w14:paraId="449E1EA5" w14:textId="77777777" w:rsidR="00E2774C" w:rsidRDefault="00E2774C" w:rsidP="00E2774C"/>
    <w:p w14:paraId="010A85FF" w14:textId="776A51A4" w:rsidR="00E2774C" w:rsidRDefault="00E2774C" w:rsidP="00E2774C">
      <w:r>
        <w:t>This overconsumption has environmental consequences. The clothes being accessible at a low cost, it is easy for consumers to renew their wardrobes in order to stay trendy. The French buy about 10 kg of clothing each year and donate 3 kg.</w:t>
      </w:r>
    </w:p>
    <w:p w14:paraId="0BC34A40" w14:textId="77777777" w:rsidR="00E2774C" w:rsidRDefault="00E2774C" w:rsidP="00E2774C">
      <w:r>
        <w:t>However, companies are also participating in this large-scale waste with the destruction of unsold products. The Burberry company, in 2018, destroyed nearly 30 million euros of unsold clothing and 11 million euros of cosmetic products.</w:t>
      </w:r>
    </w:p>
    <w:p w14:paraId="63F4F90F" w14:textId="77777777" w:rsidR="00E2774C" w:rsidRDefault="00E2774C" w:rsidP="00E2774C"/>
    <w:p w14:paraId="48039050" w14:textId="74276A4C" w:rsidR="00E2774C" w:rsidRDefault="00B5440F" w:rsidP="00E2774C">
      <w:r>
        <w:lastRenderedPageBreak/>
        <w:t>In order to support</w:t>
      </w:r>
      <w:r w:rsidR="00E2774C">
        <w:t xml:space="preserve"> the environment it is therefore necessary to buy less but </w:t>
      </w:r>
      <w:r w:rsidR="00C95603">
        <w:t>better-quality</w:t>
      </w:r>
      <w:r w:rsidR="00E2774C">
        <w:t xml:space="preserve"> clothing.</w:t>
      </w:r>
    </w:p>
    <w:p w14:paraId="4BC41B10" w14:textId="77777777" w:rsidR="00E2774C" w:rsidRDefault="00E2774C" w:rsidP="00E2774C"/>
    <w:p w14:paraId="0E94AB71" w14:textId="3ABDEBCC" w:rsidR="002C68C6" w:rsidRDefault="00AE6316" w:rsidP="00E2774C">
      <w:r>
        <w:t>The purpose of this project</w:t>
      </w:r>
      <w:r w:rsidR="00E2774C">
        <w:t xml:space="preserve"> is to analyze clothing consumption habits as well as propose a way to reduce it using the </w:t>
      </w:r>
      <w:r w:rsidR="00B5440F">
        <w:t xml:space="preserve">technology and especially </w:t>
      </w:r>
      <w:r w:rsidR="00E2774C">
        <w:t>Internet of Things</w:t>
      </w:r>
      <w:r w:rsidR="00B5440F">
        <w:t xml:space="preserve"> (IoT)</w:t>
      </w:r>
      <w:r w:rsidR="00E2774C">
        <w:t xml:space="preserve">. </w:t>
      </w:r>
    </w:p>
    <w:p w14:paraId="7881BD7A" w14:textId="77777777" w:rsidR="002C68C6" w:rsidRPr="00E2774C" w:rsidRDefault="002C68C6" w:rsidP="002C68C6"/>
    <w:p w14:paraId="244EF0B3" w14:textId="77777777" w:rsidR="002C68C6" w:rsidRDefault="002C68C6" w:rsidP="002C68C6">
      <w:pPr>
        <w:pStyle w:val="Heading2"/>
        <w:autoSpaceDE/>
        <w:autoSpaceDN/>
        <w:adjustRightInd/>
        <w:spacing w:line="240" w:lineRule="auto"/>
        <w:jc w:val="left"/>
      </w:pPr>
      <w:bookmarkStart w:id="2" w:name="_Toc63412518"/>
      <w:r>
        <w:t>Aims and objectives</w:t>
      </w:r>
      <w:bookmarkEnd w:id="2"/>
      <w:r>
        <w:t xml:space="preserve"> </w:t>
      </w:r>
    </w:p>
    <w:p w14:paraId="0374D4C7" w14:textId="77777777" w:rsidR="002C68C6" w:rsidRDefault="002C68C6" w:rsidP="002C68C6"/>
    <w:p w14:paraId="3413904A" w14:textId="46A86508" w:rsidR="002C68C6" w:rsidRPr="00A71883" w:rsidRDefault="002C68C6">
      <w:r w:rsidRPr="00A71883">
        <w:t xml:space="preserve">The study aims to </w:t>
      </w:r>
      <w:r w:rsidR="00E2774C" w:rsidRPr="004244B6">
        <w:t>analyze</w:t>
      </w:r>
      <w:r w:rsidRPr="00A71883">
        <w:t xml:space="preserve"> the consumption habits in the clothing market and </w:t>
      </w:r>
      <w:r w:rsidR="00B5440F">
        <w:t xml:space="preserve">proposes a strategy </w:t>
      </w:r>
      <w:r w:rsidRPr="00A71883">
        <w:t xml:space="preserve">to reduce them </w:t>
      </w:r>
      <w:r w:rsidR="00B5440F">
        <w:t>applying</w:t>
      </w:r>
      <w:r w:rsidRPr="00A71883">
        <w:t xml:space="preserve"> internet of things</w:t>
      </w:r>
      <w:r w:rsidR="00B5440F">
        <w:t xml:space="preserve"> (IoT)</w:t>
      </w:r>
      <w:r w:rsidRPr="00A71883">
        <w:t>.</w:t>
      </w:r>
    </w:p>
    <w:p w14:paraId="6D9330FC" w14:textId="77777777" w:rsidR="002C68C6" w:rsidRPr="00A71883" w:rsidRDefault="002C68C6"/>
    <w:p w14:paraId="42CB260A" w14:textId="4538CDC8" w:rsidR="002C68C6" w:rsidRPr="00A71883" w:rsidRDefault="002C68C6">
      <w:r w:rsidRPr="00A71883">
        <w:t xml:space="preserve">The </w:t>
      </w:r>
      <w:r w:rsidR="00B5440F">
        <w:t xml:space="preserve">following </w:t>
      </w:r>
      <w:r w:rsidRPr="00A71883">
        <w:t xml:space="preserve">objectives </w:t>
      </w:r>
      <w:r w:rsidR="00B5440F">
        <w:t>should have to be achieved</w:t>
      </w:r>
      <w:r w:rsidRPr="00A71883">
        <w:t>:</w:t>
      </w:r>
    </w:p>
    <w:p w14:paraId="067F1618" w14:textId="77777777" w:rsidR="002C68C6" w:rsidRPr="00A71883" w:rsidRDefault="002C68C6"/>
    <w:p w14:paraId="547F3CA2" w14:textId="1EBE33BA" w:rsidR="002C68C6" w:rsidRDefault="00B5440F" w:rsidP="00A71883">
      <w:pPr>
        <w:pStyle w:val="ListParagraph"/>
        <w:numPr>
          <w:ilvl w:val="0"/>
          <w:numId w:val="15"/>
        </w:numPr>
        <w:jc w:val="left"/>
      </w:pPr>
      <w:r>
        <w:t xml:space="preserve">Describe the current state of art </w:t>
      </w:r>
      <w:r w:rsidR="002C68C6" w:rsidRPr="00A71883">
        <w:t xml:space="preserve"> of the supply chain, the internet of thing</w:t>
      </w:r>
      <w:r>
        <w:t>s (IoT)</w:t>
      </w:r>
      <w:r w:rsidR="002C68C6" w:rsidRPr="00A71883">
        <w:t xml:space="preserve"> as well as the clothing market</w:t>
      </w:r>
    </w:p>
    <w:p w14:paraId="174324BC" w14:textId="77777777" w:rsidR="00E2774C" w:rsidRPr="00A71883" w:rsidRDefault="00E2774C" w:rsidP="00A71883">
      <w:pPr>
        <w:pStyle w:val="ListParagraph"/>
        <w:jc w:val="left"/>
      </w:pPr>
    </w:p>
    <w:p w14:paraId="3045E93F" w14:textId="01D3199A" w:rsidR="002C68C6" w:rsidRDefault="00803CEB" w:rsidP="00A71883">
      <w:pPr>
        <w:pStyle w:val="ListParagraph"/>
        <w:numPr>
          <w:ilvl w:val="0"/>
          <w:numId w:val="15"/>
        </w:numPr>
        <w:jc w:val="left"/>
      </w:pPr>
      <w:r>
        <w:t xml:space="preserve">Identify and present </w:t>
      </w:r>
      <w:r w:rsidR="002C68C6" w:rsidRPr="00A71883">
        <w:t>the relationship between the supply chain, the internet of thing and the clothing market</w:t>
      </w:r>
    </w:p>
    <w:p w14:paraId="3A82CEF3" w14:textId="77777777" w:rsidR="00E2774C" w:rsidRPr="00A71883" w:rsidRDefault="00E2774C" w:rsidP="00A71883">
      <w:pPr>
        <w:jc w:val="left"/>
      </w:pPr>
    </w:p>
    <w:p w14:paraId="0511D9ED" w14:textId="1A89D0CF" w:rsidR="002C68C6" w:rsidRDefault="00D7509F" w:rsidP="00A71883">
      <w:pPr>
        <w:pStyle w:val="ListParagraph"/>
        <w:numPr>
          <w:ilvl w:val="0"/>
          <w:numId w:val="15"/>
        </w:numPr>
        <w:jc w:val="left"/>
      </w:pPr>
      <w:r w:rsidRPr="004244B6">
        <w:t>Analyze</w:t>
      </w:r>
      <w:r w:rsidR="002C68C6" w:rsidRPr="00A71883">
        <w:t xml:space="preserve"> the data collected </w:t>
      </w:r>
      <w:r w:rsidR="00803CEB">
        <w:t>using</w:t>
      </w:r>
      <w:r w:rsidR="002C68C6" w:rsidRPr="00A71883">
        <w:t xml:space="preserve"> a survey to find out about consumer habits</w:t>
      </w:r>
    </w:p>
    <w:p w14:paraId="44288071" w14:textId="77777777" w:rsidR="00E2774C" w:rsidRPr="00A71883" w:rsidRDefault="00E2774C" w:rsidP="00A71883">
      <w:pPr>
        <w:jc w:val="left"/>
      </w:pPr>
    </w:p>
    <w:p w14:paraId="18E209E1" w14:textId="77777777" w:rsidR="002C68C6" w:rsidRPr="00A71883" w:rsidRDefault="002C68C6" w:rsidP="00A71883">
      <w:pPr>
        <w:pStyle w:val="ListParagraph"/>
        <w:numPr>
          <w:ilvl w:val="0"/>
          <w:numId w:val="15"/>
        </w:numPr>
        <w:jc w:val="left"/>
      </w:pPr>
      <w:r w:rsidRPr="00A71883">
        <w:t>Identify the advantages and disadvantages of using a supply chain connected to the customer ordering exclusively made-to-measure clothing.</w:t>
      </w:r>
    </w:p>
    <w:p w14:paraId="32A1B9BB" w14:textId="77777777" w:rsidR="002C68C6" w:rsidRDefault="002C68C6" w:rsidP="002C68C6"/>
    <w:p w14:paraId="015F0F3B" w14:textId="77777777" w:rsidR="002C68C6" w:rsidRDefault="002C68C6" w:rsidP="002C68C6">
      <w:pPr>
        <w:pStyle w:val="Heading2"/>
        <w:autoSpaceDE/>
        <w:autoSpaceDN/>
        <w:adjustRightInd/>
        <w:spacing w:line="240" w:lineRule="auto"/>
        <w:jc w:val="left"/>
      </w:pPr>
      <w:bookmarkStart w:id="3" w:name="_Toc63412519"/>
      <w:r>
        <w:t>Justification of the research</w:t>
      </w:r>
      <w:bookmarkEnd w:id="3"/>
    </w:p>
    <w:p w14:paraId="36D80B2C" w14:textId="77777777" w:rsidR="002C68C6" w:rsidRDefault="002C68C6" w:rsidP="002C68C6"/>
    <w:p w14:paraId="19316E6E" w14:textId="77777777" w:rsidR="002C68C6" w:rsidRDefault="002C68C6" w:rsidP="002C68C6">
      <w:r w:rsidRPr="00F83FBA">
        <w:t>This dissertation will focus and study consumption habits within the clothing market and connected device technology, with the aim of identifying consumer behaviour and probing them to define a possible evolution in manufacturing and consumption. Indeed, as explained in Chapter Two, consumption habits have evolved in parallel with industrial developments which have made it possible to produce more goods more quickly for a lower cost.</w:t>
      </w:r>
    </w:p>
    <w:p w14:paraId="18662FEE" w14:textId="77777777" w:rsidR="002C68C6" w:rsidRDefault="002C68C6" w:rsidP="002C68C6"/>
    <w:p w14:paraId="23497941" w14:textId="58959B01" w:rsidR="002C68C6" w:rsidRDefault="002C68C6" w:rsidP="002C68C6">
      <w:pPr>
        <w:pStyle w:val="Heading2"/>
        <w:autoSpaceDE/>
        <w:autoSpaceDN/>
        <w:adjustRightInd/>
        <w:spacing w:line="240" w:lineRule="auto"/>
        <w:jc w:val="left"/>
      </w:pPr>
      <w:bookmarkStart w:id="4" w:name="_Toc63412520"/>
      <w:r>
        <w:t>Overview of the research</w:t>
      </w:r>
      <w:bookmarkEnd w:id="4"/>
      <w:r w:rsidR="00AE6316">
        <w:t xml:space="preserve"> project</w:t>
      </w:r>
    </w:p>
    <w:p w14:paraId="6EF8CA0D" w14:textId="7616A498" w:rsidR="001B4DCF" w:rsidRPr="00AC6291" w:rsidRDefault="001B4DCF" w:rsidP="00AE6316">
      <w:pPr>
        <w:pStyle w:val="Heading2"/>
        <w:numPr>
          <w:ilvl w:val="0"/>
          <w:numId w:val="0"/>
        </w:numPr>
      </w:pPr>
    </w:p>
    <w:p w14:paraId="6AC7E36D" w14:textId="77777777" w:rsidR="00642352" w:rsidRPr="00AC6291" w:rsidRDefault="00642352">
      <w:r w:rsidRPr="00AC6291">
        <w:t>Arrived on the advice of a business consultant in the logistics field, I quickly found interest in the supply chain due to its transversal and strategic positioning within companies. In fact, contrary to the corporate vision that the world had 100 years ago, logistics is a major function today.</w:t>
      </w:r>
    </w:p>
    <w:p w14:paraId="116CCC81" w14:textId="77777777" w:rsidR="00642352" w:rsidRPr="00AC6291" w:rsidRDefault="00642352"/>
    <w:p w14:paraId="15EE26BD" w14:textId="77777777" w:rsidR="00642352" w:rsidRPr="00AC6291" w:rsidRDefault="00642352">
      <w:r w:rsidRPr="00AC6291">
        <w:t>Particularly interested in new technologies and their uses, I find it very interesting to use them to increase productivity within the supply chain, with the development of the Internet of Things.</w:t>
      </w:r>
    </w:p>
    <w:p w14:paraId="6C50EB23" w14:textId="77777777" w:rsidR="00642352" w:rsidRPr="00AC6291" w:rsidRDefault="00642352">
      <w:r w:rsidRPr="00AC6291">
        <w:t>In addition, we are entering a new era of industry called 4.0 which corresponds to the interconnection of devices associated with automation.</w:t>
      </w:r>
    </w:p>
    <w:p w14:paraId="77598CAE" w14:textId="77777777" w:rsidR="00642352" w:rsidRPr="00AC6291" w:rsidRDefault="00642352"/>
    <w:p w14:paraId="4176EFDD" w14:textId="4EFC77B3" w:rsidR="00642352" w:rsidRPr="00F9648C" w:rsidRDefault="00642352">
      <w:r w:rsidRPr="00A94DE6">
        <w:t xml:space="preserve">Zara is the most striking example of this in the textile industry. </w:t>
      </w:r>
      <w:r w:rsidRPr="00762354">
        <w:t xml:space="preserve">Indeed, </w:t>
      </w:r>
      <w:r w:rsidR="009941B1">
        <w:t xml:space="preserve">Inditex is the </w:t>
      </w:r>
      <w:r w:rsidR="00A94DE6" w:rsidRPr="00A71883">
        <w:rPr>
          <w:color w:val="111111"/>
          <w:shd w:val="clear" w:color="auto" w:fill="FFFFFF"/>
        </w:rPr>
        <w:t>world’s largest clothing retailer</w:t>
      </w:r>
      <w:sdt>
        <w:sdtPr>
          <w:rPr>
            <w:color w:val="111111"/>
            <w:shd w:val="clear" w:color="auto" w:fill="FFFFFF"/>
          </w:rPr>
          <w:id w:val="730888677"/>
          <w:citation/>
        </w:sdtPr>
        <w:sdtContent>
          <w:r w:rsidR="00A94DE6">
            <w:rPr>
              <w:color w:val="111111"/>
              <w:shd w:val="clear" w:color="auto" w:fill="FFFFFF"/>
            </w:rPr>
            <w:fldChar w:fldCharType="begin"/>
          </w:r>
          <w:r w:rsidR="00A94DE6" w:rsidRPr="00A94DE6">
            <w:rPr>
              <w:color w:val="111111"/>
              <w:shd w:val="clear" w:color="auto" w:fill="FFFFFF"/>
            </w:rPr>
            <w:instrText xml:space="preserve"> CITATION Mar191 \l 1036 </w:instrText>
          </w:r>
          <w:r w:rsidR="00A94DE6">
            <w:rPr>
              <w:color w:val="111111"/>
              <w:shd w:val="clear" w:color="auto" w:fill="FFFFFF"/>
            </w:rPr>
            <w:fldChar w:fldCharType="separate"/>
          </w:r>
          <w:r w:rsidR="00BE2B90">
            <w:rPr>
              <w:noProof/>
              <w:color w:val="111111"/>
              <w:shd w:val="clear" w:color="auto" w:fill="FFFFFF"/>
            </w:rPr>
            <w:t xml:space="preserve"> </w:t>
          </w:r>
          <w:r w:rsidR="00BE2B90" w:rsidRPr="00BE2B90">
            <w:rPr>
              <w:noProof/>
              <w:color w:val="111111"/>
              <w:shd w:val="clear" w:color="auto" w:fill="FFFFFF"/>
            </w:rPr>
            <w:t>(Cockar, 2019)</w:t>
          </w:r>
          <w:r w:rsidR="00A94DE6">
            <w:rPr>
              <w:color w:val="111111"/>
              <w:shd w:val="clear" w:color="auto" w:fill="FFFFFF"/>
            </w:rPr>
            <w:fldChar w:fldCharType="end"/>
          </w:r>
        </w:sdtContent>
      </w:sdt>
      <w:r w:rsidRPr="00F9648C">
        <w:t xml:space="preserve">, it develops and uses a lot of technologies that take advantage </w:t>
      </w:r>
      <w:r w:rsidRPr="00A94DE6">
        <w:t>of the Internet of Things to best meet customer demand while reducing the parasitic costs that occur throughout the process since the demand for production until sale to the customer</w:t>
      </w:r>
      <w:sdt>
        <w:sdtPr>
          <w:id w:val="993376991"/>
          <w:citation/>
        </w:sdtPr>
        <w:sdtContent>
          <w:r w:rsidR="0018034D">
            <w:fldChar w:fldCharType="begin"/>
          </w:r>
          <w:r w:rsidR="0018034D" w:rsidRPr="0018034D">
            <w:instrText xml:space="preserve"> CITATION Fer15 \l 1036 </w:instrText>
          </w:r>
          <w:r w:rsidR="0018034D">
            <w:fldChar w:fldCharType="separate"/>
          </w:r>
          <w:r w:rsidR="00BE2B90">
            <w:rPr>
              <w:noProof/>
            </w:rPr>
            <w:t xml:space="preserve"> </w:t>
          </w:r>
          <w:r w:rsidR="00BE2B90" w:rsidRPr="00BE2B90">
            <w:rPr>
              <w:noProof/>
            </w:rPr>
            <w:t>(Fernie &amp; Grant, 2015)</w:t>
          </w:r>
          <w:r w:rsidR="0018034D">
            <w:fldChar w:fldCharType="end"/>
          </w:r>
        </w:sdtContent>
      </w:sdt>
      <w:r w:rsidRPr="00762354">
        <w:t>.</w:t>
      </w:r>
    </w:p>
    <w:p w14:paraId="0ADCC67B" w14:textId="77777777" w:rsidR="00642352" w:rsidRPr="00A94DE6" w:rsidRDefault="00642352"/>
    <w:p w14:paraId="4BAA42D5" w14:textId="5F3B32FE" w:rsidR="00677A42" w:rsidRDefault="00585E0F" w:rsidP="00AE6316">
      <w:pPr>
        <w:pStyle w:val="Heading1"/>
      </w:pPr>
      <w:r>
        <w:t xml:space="preserve">Research </w:t>
      </w:r>
      <w:r w:rsidR="00AE6316">
        <w:t>Design</w:t>
      </w:r>
    </w:p>
    <w:p w14:paraId="5DD2D240" w14:textId="77777777" w:rsidR="00677A42" w:rsidRDefault="00677A42" w:rsidP="00677A42"/>
    <w:p w14:paraId="7BD8B82A" w14:textId="77777777" w:rsidR="00677A42" w:rsidRDefault="00677A42" w:rsidP="00A71883">
      <w:pPr>
        <w:pStyle w:val="Heading2"/>
      </w:pPr>
      <w:bookmarkStart w:id="5" w:name="_Toc63412522"/>
      <w:r>
        <w:t>Introduction</w:t>
      </w:r>
      <w:bookmarkEnd w:id="5"/>
    </w:p>
    <w:p w14:paraId="441E1812" w14:textId="77777777" w:rsidR="00677A42" w:rsidRDefault="00677A42" w:rsidP="00677A42"/>
    <w:p w14:paraId="518E4B45" w14:textId="77777777" w:rsidR="00677A42" w:rsidRDefault="00677A42" w:rsidP="00677A42">
      <w:r w:rsidRPr="00857A65">
        <w:t>After having defined a knowledge base and having presented the subject during the literature review, it is important to proceed with writing the methodology. This is the section in which the different philosophies to be adopted will be discussed and thus establish the best way to carry out the study to seek and respond to the stated problem.</w:t>
      </w:r>
    </w:p>
    <w:p w14:paraId="5AEA8303" w14:textId="77777777" w:rsidR="00677A42" w:rsidRPr="00857A65" w:rsidRDefault="00677A42" w:rsidP="00677A42"/>
    <w:p w14:paraId="71B0E7F9" w14:textId="77777777" w:rsidR="00677A42" w:rsidRPr="00857A65" w:rsidRDefault="00677A42" w:rsidP="00677A42">
      <w:r>
        <w:rPr>
          <w:noProof/>
          <w:lang w:val="en-GB" w:eastAsia="en-GB"/>
        </w:rPr>
        <w:lastRenderedPageBreak/>
        <w:drawing>
          <wp:inline distT="0" distB="0" distL="0" distR="0" wp14:anchorId="7D04B791" wp14:editId="39033342">
            <wp:extent cx="5756910" cy="3695700"/>
            <wp:effectExtent l="0" t="0" r="0" b="0"/>
            <wp:docPr id="4"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earch-onion.jpg"/>
                    <pic:cNvPicPr/>
                  </pic:nvPicPr>
                  <pic:blipFill>
                    <a:blip r:embed="rId9">
                      <a:extLst>
                        <a:ext uri="{28A0092B-C50C-407E-A947-70E740481C1C}">
                          <a14:useLocalDpi xmlns:a14="http://schemas.microsoft.com/office/drawing/2010/main" val="0"/>
                        </a:ext>
                      </a:extLst>
                    </a:blip>
                    <a:stretch>
                      <a:fillRect/>
                    </a:stretch>
                  </pic:blipFill>
                  <pic:spPr>
                    <a:xfrm>
                      <a:off x="0" y="0"/>
                      <a:ext cx="5756910" cy="3695700"/>
                    </a:xfrm>
                    <a:prstGeom prst="rect">
                      <a:avLst/>
                    </a:prstGeom>
                  </pic:spPr>
                </pic:pic>
              </a:graphicData>
            </a:graphic>
          </wp:inline>
        </w:drawing>
      </w:r>
    </w:p>
    <w:p w14:paraId="2AC02C27" w14:textId="537E9361" w:rsidR="00677A42" w:rsidRDefault="00677A42" w:rsidP="00677A42">
      <w:r>
        <w:t>Figure</w:t>
      </w:r>
      <w:r w:rsidR="00AE6316">
        <w:t xml:space="preserve"> 2.1</w:t>
      </w:r>
      <w:r>
        <w:t xml:space="preserve">. </w:t>
      </w:r>
      <w:r w:rsidR="00DF6D86">
        <w:t xml:space="preserve"> Research onion (Saunders et al.2016)</w:t>
      </w:r>
    </w:p>
    <w:p w14:paraId="296A8ED7" w14:textId="348E63B7" w:rsidR="00677A42" w:rsidRPr="00857A65" w:rsidRDefault="00677A42" w:rsidP="00677A42">
      <w:r w:rsidRPr="00857A65">
        <w:t xml:space="preserve">The chapter </w:t>
      </w:r>
      <w:r>
        <w:t>includes</w:t>
      </w:r>
      <w:r w:rsidRPr="00857A65">
        <w:t xml:space="preserve"> the different layers</w:t>
      </w:r>
      <w:r>
        <w:t xml:space="preserve"> based on </w:t>
      </w:r>
      <w:r w:rsidRPr="00857A65">
        <w:t>Sa</w:t>
      </w:r>
      <w:r>
        <w:t>u</w:t>
      </w:r>
      <w:r w:rsidRPr="00857A65">
        <w:t xml:space="preserve">nders </w:t>
      </w:r>
      <w:r>
        <w:t xml:space="preserve">Research </w:t>
      </w:r>
      <w:r w:rsidRPr="00857A65">
        <w:t>onion, namely the research philosophy to adopt, the approach, the strategy for identifying the tools available for collecting data, the choice of methods and the timeframe for time and finally techniques and procedures.</w:t>
      </w:r>
    </w:p>
    <w:p w14:paraId="77F68A32" w14:textId="77777777" w:rsidR="00677A42" w:rsidRPr="00857A65" w:rsidRDefault="00677A42" w:rsidP="00677A42"/>
    <w:p w14:paraId="482093EE" w14:textId="0E2F707C" w:rsidR="00677A42" w:rsidRPr="00857A65" w:rsidRDefault="00677A42" w:rsidP="00677A42">
      <w:r w:rsidRPr="00857A65">
        <w:t xml:space="preserve">The onion is a </w:t>
      </w:r>
      <w:r w:rsidR="00A03D56">
        <w:t>method</w:t>
      </w:r>
      <w:r w:rsidRPr="00857A65">
        <w:t xml:space="preserve"> used by researchers to guide their research and how they will collect their data. The onion is used from the outside to the inside using a peeling system. When a </w:t>
      </w:r>
      <w:r>
        <w:t>layer is used</w:t>
      </w:r>
      <w:r w:rsidRPr="00857A65">
        <w:t xml:space="preserve">, </w:t>
      </w:r>
      <w:r>
        <w:t>this</w:t>
      </w:r>
      <w:r w:rsidRPr="00857A65">
        <w:t xml:space="preserve"> is necessary to peel the onion to discover a new layer until reaching the center.</w:t>
      </w:r>
    </w:p>
    <w:p w14:paraId="24D7DD5E" w14:textId="548FCDAB" w:rsidR="00677A42" w:rsidRDefault="00677A42" w:rsidP="00677A42">
      <w:r w:rsidRPr="00857A65">
        <w:t xml:space="preserve">This allows the researcher to examine the different options available and thus establish the </w:t>
      </w:r>
      <w:r w:rsidR="00A03D56">
        <w:t xml:space="preserve">choice of the </w:t>
      </w:r>
      <w:r w:rsidRPr="00857A65">
        <w:t xml:space="preserve">methodology to be </w:t>
      </w:r>
      <w:r w:rsidR="00A03D56">
        <w:t>applied to achieve the objectives</w:t>
      </w:r>
      <w:r w:rsidRPr="00857A65">
        <w:t>.</w:t>
      </w:r>
    </w:p>
    <w:p w14:paraId="085412B4" w14:textId="77777777" w:rsidR="00677A42" w:rsidRDefault="00677A42" w:rsidP="00677A42"/>
    <w:p w14:paraId="1C5E35AC" w14:textId="77777777" w:rsidR="00677A42" w:rsidRDefault="00677A42" w:rsidP="00A71883">
      <w:pPr>
        <w:pStyle w:val="Heading2"/>
      </w:pPr>
      <w:bookmarkStart w:id="6" w:name="_Toc63412523"/>
      <w:r>
        <w:t>Research philosophy</w:t>
      </w:r>
      <w:bookmarkEnd w:id="6"/>
    </w:p>
    <w:p w14:paraId="653DB663" w14:textId="77777777" w:rsidR="00677A42" w:rsidRDefault="00677A42" w:rsidP="00677A42"/>
    <w:p w14:paraId="6B16BAB1" w14:textId="77B6EC01" w:rsidR="00677A42" w:rsidRDefault="00677A42" w:rsidP="00677A42">
      <w:r w:rsidRPr="007B58C5">
        <w:t xml:space="preserve">An important part of understanding the principles and reasoning used to conduct a study, philosophical research establishes the way in which the data of a studied phenomenon </w:t>
      </w:r>
      <w:r w:rsidRPr="007B58C5">
        <w:lastRenderedPageBreak/>
        <w:t>must be collected and analyzed.</w:t>
      </w:r>
      <w:r>
        <w:t xml:space="preserve"> </w:t>
      </w:r>
      <w:r w:rsidRPr="007B58C5">
        <w:t>Four philosophy are more popular t</w:t>
      </w:r>
      <w:r w:rsidR="00AE6316">
        <w:t>han the others and included in the research onion presented in figure 2.1.</w:t>
      </w:r>
    </w:p>
    <w:p w14:paraId="1D8384E6" w14:textId="77777777" w:rsidR="00AE6316" w:rsidRDefault="00AE6316" w:rsidP="00677A42"/>
    <w:p w14:paraId="6204F609" w14:textId="77777777" w:rsidR="00677A42" w:rsidRDefault="00677A42" w:rsidP="00A71883">
      <w:pPr>
        <w:pStyle w:val="Heading3"/>
      </w:pPr>
      <w:bookmarkStart w:id="7" w:name="_Toc63412524"/>
      <w:r>
        <w:t>Positivism</w:t>
      </w:r>
      <w:bookmarkEnd w:id="7"/>
    </w:p>
    <w:p w14:paraId="735F9A19" w14:textId="77777777" w:rsidR="00677A42" w:rsidRDefault="00677A42" w:rsidP="00677A42"/>
    <w:p w14:paraId="35A7A153" w14:textId="1DDAF5EA" w:rsidR="00677A42" w:rsidRPr="007B58C5" w:rsidRDefault="00677A42" w:rsidP="00677A42">
      <w:r w:rsidRPr="007B58C5">
        <w:t>Term originating in the 19th century in the book "The Course in Positive Philosophy and A General View of Positivism" positivism is presented by Auguste Comte as an approach to society based on scientific facts through statistics and experiments</w:t>
      </w:r>
      <w:sdt>
        <w:sdtPr>
          <w:id w:val="424549691"/>
          <w:citation/>
        </w:sdtPr>
        <w:sdtContent>
          <w:r w:rsidR="00EE2748">
            <w:fldChar w:fldCharType="begin"/>
          </w:r>
          <w:r w:rsidR="00EE2748" w:rsidRPr="00A71883">
            <w:instrText xml:space="preserve"> CITATION Aug09 \l 1036 </w:instrText>
          </w:r>
          <w:r w:rsidR="00EE2748">
            <w:fldChar w:fldCharType="separate"/>
          </w:r>
          <w:r w:rsidR="00BE2B90">
            <w:rPr>
              <w:noProof/>
            </w:rPr>
            <w:t xml:space="preserve"> </w:t>
          </w:r>
          <w:r w:rsidR="00BE2B90" w:rsidRPr="00BE2B90">
            <w:rPr>
              <w:noProof/>
            </w:rPr>
            <w:t>(Comte, 2009)</w:t>
          </w:r>
          <w:r w:rsidR="00EE2748">
            <w:fldChar w:fldCharType="end"/>
          </w:r>
        </w:sdtContent>
      </w:sdt>
      <w:r w:rsidRPr="007B58C5">
        <w:t>. It is also defined by Dudovsky as a philosophy that has a factual view of the knowledge that is acquired through observations and measurements and data acquisition. Research is generally observable and quantifiable since the role of researchers is limited to taking data and interpretation carried out in an objective manner so as not to distort the results</w:t>
      </w:r>
      <w:r w:rsidR="00C6229C">
        <w:t xml:space="preserve"> </w:t>
      </w:r>
      <w:sdt>
        <w:sdtPr>
          <w:id w:val="1491905490"/>
          <w:citation/>
        </w:sdtPr>
        <w:sdtContent>
          <w:r w:rsidR="00C6229C">
            <w:fldChar w:fldCharType="begin"/>
          </w:r>
          <w:r w:rsidR="00C6229C" w:rsidRPr="00A71883">
            <w:instrText xml:space="preserve"> CITATION Joh20 \l 1036 </w:instrText>
          </w:r>
          <w:r w:rsidR="00C6229C">
            <w:fldChar w:fldCharType="separate"/>
          </w:r>
          <w:r w:rsidR="00BE2B90" w:rsidRPr="00BE2B90">
            <w:rPr>
              <w:noProof/>
            </w:rPr>
            <w:t>(Dudovskiy, s.d.)</w:t>
          </w:r>
          <w:r w:rsidR="00C6229C">
            <w:fldChar w:fldCharType="end"/>
          </w:r>
        </w:sdtContent>
      </w:sdt>
      <w:r w:rsidRPr="007B58C5">
        <w:t>.</w:t>
      </w:r>
    </w:p>
    <w:p w14:paraId="7AE4CAE2" w14:textId="77777777" w:rsidR="00677A42" w:rsidRDefault="00677A42" w:rsidP="00677A42"/>
    <w:p w14:paraId="36484939" w14:textId="77777777" w:rsidR="00677A42" w:rsidRDefault="00677A42" w:rsidP="00A71883">
      <w:pPr>
        <w:pStyle w:val="Heading3"/>
      </w:pPr>
      <w:bookmarkStart w:id="8" w:name="_Toc63412525"/>
      <w:r>
        <w:t>Realism</w:t>
      </w:r>
      <w:bookmarkEnd w:id="8"/>
    </w:p>
    <w:p w14:paraId="0E2DD2C5" w14:textId="77777777" w:rsidR="00677A42" w:rsidRDefault="00677A42" w:rsidP="00677A42"/>
    <w:p w14:paraId="0EFB98D9" w14:textId="36AB4FA9" w:rsidR="00677A42" w:rsidRPr="002E6C47" w:rsidRDefault="00677A42" w:rsidP="00677A42">
      <w:r w:rsidRPr="002E6C47">
        <w:t>It is possible to define realism as "he view that entities exist independently of being perceived, or independently of our theories about them</w:t>
      </w:r>
      <w:r w:rsidR="009517A1">
        <w:t xml:space="preserve">” </w:t>
      </w:r>
      <w:sdt>
        <w:sdtPr>
          <w:id w:val="-444929397"/>
          <w:citation/>
        </w:sdtPr>
        <w:sdtContent>
          <w:r w:rsidR="009517A1">
            <w:fldChar w:fldCharType="begin"/>
          </w:r>
          <w:r w:rsidR="009517A1" w:rsidRPr="00A71883">
            <w:instrText xml:space="preserve"> CITATION Phi87 \l 1036 </w:instrText>
          </w:r>
          <w:r w:rsidR="009517A1">
            <w:fldChar w:fldCharType="separate"/>
          </w:r>
          <w:r w:rsidR="00BE2B90" w:rsidRPr="00BE2B90">
            <w:rPr>
              <w:noProof/>
            </w:rPr>
            <w:t>(Phillips, 1987)</w:t>
          </w:r>
          <w:r w:rsidR="009517A1">
            <w:fldChar w:fldCharType="end"/>
          </w:r>
        </w:sdtContent>
      </w:sdt>
      <w:r w:rsidRPr="002E6C47">
        <w:t>.</w:t>
      </w:r>
    </w:p>
    <w:p w14:paraId="65238908" w14:textId="77777777" w:rsidR="00677A42" w:rsidRPr="002E6C47" w:rsidRDefault="00677A42" w:rsidP="00677A42"/>
    <w:p w14:paraId="1F4CEDB2" w14:textId="128A01E2" w:rsidR="00677A42" w:rsidRPr="002E6C47" w:rsidRDefault="00677A42" w:rsidP="00677A42">
      <w:r w:rsidRPr="002E6C47">
        <w:t xml:space="preserve">That is to </w:t>
      </w:r>
      <w:r>
        <w:t>acknowledge</w:t>
      </w:r>
      <w:r w:rsidRPr="002E6C47">
        <w:t xml:space="preserve"> that the research is approached in a scientific way. However, this philosophy is made up of two subgroups of </w:t>
      </w:r>
      <w:r w:rsidR="00AC3AA1" w:rsidRPr="002E6C47">
        <w:t>thoughts</w:t>
      </w:r>
      <w:r w:rsidR="00AC3AA1">
        <w:t>.</w:t>
      </w:r>
    </w:p>
    <w:p w14:paraId="65478DD1" w14:textId="77777777" w:rsidR="00677A42" w:rsidRDefault="00677A42" w:rsidP="00677A42"/>
    <w:p w14:paraId="0518880F" w14:textId="77777777" w:rsidR="00677A42" w:rsidRDefault="00677A42" w:rsidP="00A71883">
      <w:pPr>
        <w:pStyle w:val="Heading4"/>
      </w:pPr>
      <w:r>
        <w:t>Direct</w:t>
      </w:r>
    </w:p>
    <w:p w14:paraId="192867F7" w14:textId="77777777" w:rsidR="00677A42" w:rsidRPr="002E6C47" w:rsidRDefault="00677A42" w:rsidP="00677A42"/>
    <w:p w14:paraId="3E293144" w14:textId="3105B24C" w:rsidR="00677A42" w:rsidRDefault="00677A42" w:rsidP="00677A42">
      <w:r w:rsidRPr="002E6C47">
        <w:t>Described simply by "What you see is what you get" is also called naive realism. Indeed, this version of realism is based on human senses and therefore does not take into account external elements. The world is then considered to be unchangeable and is based on a single study entity, be it an organization, a group or even a single person</w:t>
      </w:r>
      <w:r w:rsidR="00F81CFF">
        <w:t xml:space="preserve"> </w:t>
      </w:r>
      <w:sdt>
        <w:sdtPr>
          <w:id w:val="-1963948019"/>
          <w:citation/>
        </w:sdtPr>
        <w:sdtContent>
          <w:r w:rsidR="00F81CFF">
            <w:fldChar w:fldCharType="begin"/>
          </w:r>
          <w:r w:rsidR="00F81CFF" w:rsidRPr="00A71883">
            <w:instrText xml:space="preserve"> CITATION Bon04 \l 1036 </w:instrText>
          </w:r>
          <w:r w:rsidR="00F81CFF">
            <w:fldChar w:fldCharType="separate"/>
          </w:r>
          <w:r w:rsidR="00BE2B90" w:rsidRPr="00BE2B90">
            <w:rPr>
              <w:noProof/>
            </w:rPr>
            <w:t>(Bonjour, 2004)</w:t>
          </w:r>
          <w:r w:rsidR="00F81CFF">
            <w:fldChar w:fldCharType="end"/>
          </w:r>
        </w:sdtContent>
      </w:sdt>
      <w:r w:rsidRPr="002E6C47">
        <w:t>.</w:t>
      </w:r>
    </w:p>
    <w:p w14:paraId="4D53E2EE" w14:textId="77777777" w:rsidR="00677A42" w:rsidRDefault="00677A42" w:rsidP="00677A42"/>
    <w:p w14:paraId="2635AD83" w14:textId="77777777" w:rsidR="00677A42" w:rsidRPr="002E6C47" w:rsidRDefault="00677A42" w:rsidP="00A71883">
      <w:pPr>
        <w:pStyle w:val="Heading4"/>
      </w:pPr>
      <w:r>
        <w:lastRenderedPageBreak/>
        <w:t>Critical</w:t>
      </w:r>
    </w:p>
    <w:p w14:paraId="744E4763" w14:textId="77777777" w:rsidR="00677A42" w:rsidRPr="002E6C47" w:rsidRDefault="00677A42" w:rsidP="00677A42"/>
    <w:p w14:paraId="7A15A822" w14:textId="77777777" w:rsidR="00677A42" w:rsidRDefault="00677A42" w:rsidP="00677A42">
      <w:r w:rsidRPr="002E6C47">
        <w:t>Contrary to its naive declination, the critical vision of this philosophy takes into account the fact that humans can perceive the real world differently from what they really are. This is why this research philosophy encourages the realization of studies at several levels on several entities.</w:t>
      </w:r>
    </w:p>
    <w:p w14:paraId="2BE01444" w14:textId="77777777" w:rsidR="00677A42" w:rsidRDefault="00677A42" w:rsidP="00677A42"/>
    <w:p w14:paraId="4E764E8B" w14:textId="77777777" w:rsidR="00677A42" w:rsidRDefault="00677A42" w:rsidP="00A71883">
      <w:pPr>
        <w:pStyle w:val="Heading3"/>
      </w:pPr>
      <w:bookmarkStart w:id="9" w:name="_Toc63412526"/>
      <w:r>
        <w:t>Interpretivism</w:t>
      </w:r>
      <w:bookmarkEnd w:id="9"/>
    </w:p>
    <w:p w14:paraId="2BAFFC2B" w14:textId="77777777" w:rsidR="00677A42" w:rsidRDefault="00677A42" w:rsidP="00677A42"/>
    <w:p w14:paraId="1969D703" w14:textId="77777777" w:rsidR="00677A42" w:rsidRPr="00C8073A" w:rsidRDefault="00677A42" w:rsidP="00677A42">
      <w:r w:rsidRPr="00C8073A">
        <w:t>A philosophy often opposed to positivism, interpretation does not seek to collect data with quantitative and scientific methods.</w:t>
      </w:r>
    </w:p>
    <w:p w14:paraId="0C6A5C52" w14:textId="77777777" w:rsidR="00677A42" w:rsidRPr="00C8073A" w:rsidRDefault="00677A42" w:rsidP="00677A42"/>
    <w:p w14:paraId="67645B2D" w14:textId="77777777" w:rsidR="00677A42" w:rsidRPr="00C8073A" w:rsidRDefault="00677A42" w:rsidP="00677A42">
      <w:r w:rsidRPr="00C8073A">
        <w:t>In fact, the researchers will not rely on raw data but will interpret the data according to the context and each person's perception. This philosophy is generally supported by qualitative and humanist data.</w:t>
      </w:r>
    </w:p>
    <w:p w14:paraId="100ABFB1" w14:textId="77777777" w:rsidR="00677A42" w:rsidRPr="00C8073A" w:rsidRDefault="00677A42" w:rsidP="00677A42"/>
    <w:p w14:paraId="0768A3D3" w14:textId="21B99317" w:rsidR="00677A42" w:rsidRPr="00C8073A" w:rsidRDefault="00677A42" w:rsidP="00677A42">
      <w:r w:rsidRPr="00C8073A">
        <w:t xml:space="preserve">This philosophy is based on the fact that there is not just one but rather a multitude of realities which are perceived differently by each of its actors. Access to reality, and therefore to knowledge, is achieved through social constructions such as language. (Carson et </w:t>
      </w:r>
      <w:r w:rsidR="00A03D56">
        <w:t xml:space="preserve">al </w:t>
      </w:r>
      <w:r w:rsidRPr="00C8073A">
        <w:t>&amp; l, 2001)</w:t>
      </w:r>
    </w:p>
    <w:p w14:paraId="546183CF" w14:textId="77777777" w:rsidR="00677A42" w:rsidRPr="00C8073A" w:rsidRDefault="00677A42" w:rsidP="00677A42"/>
    <w:p w14:paraId="3C0A71D8" w14:textId="77777777" w:rsidR="00677A42" w:rsidRDefault="00677A42" w:rsidP="00677A42">
      <w:r w:rsidRPr="00C8073A">
        <w:t>The objective is therefore to interpret the meanings of human behavior rather than to generalize the causes and their effects (Neuman, 2000; Hudson and Ozanne, 1988).</w:t>
      </w:r>
    </w:p>
    <w:p w14:paraId="77BE368B" w14:textId="77777777" w:rsidR="00677A42" w:rsidRDefault="00677A42" w:rsidP="00677A42"/>
    <w:p w14:paraId="573F72D9" w14:textId="77777777" w:rsidR="00677A42" w:rsidRDefault="00677A42" w:rsidP="00A71883">
      <w:pPr>
        <w:pStyle w:val="Heading3"/>
      </w:pPr>
      <w:bookmarkStart w:id="10" w:name="_Toc63412527"/>
      <w:r>
        <w:t>Pragmatism</w:t>
      </w:r>
      <w:bookmarkEnd w:id="10"/>
    </w:p>
    <w:p w14:paraId="3825CE84" w14:textId="77777777" w:rsidR="00677A42" w:rsidRDefault="00677A42" w:rsidP="00677A42"/>
    <w:p w14:paraId="1D707612" w14:textId="77777777" w:rsidR="00677A42" w:rsidRPr="008F5EF5" w:rsidRDefault="00677A42" w:rsidP="00677A42">
      <w:r w:rsidRPr="008F5EF5">
        <w:t>Pragmatism is a philosophy that concepts are only relevant if they support action. This philosophy recognizes, however, that there are multiple realities and that it is impossible to represent the world from a single point of view.</w:t>
      </w:r>
    </w:p>
    <w:p w14:paraId="7E6E5B64" w14:textId="77777777" w:rsidR="00677A42" w:rsidRDefault="00677A42" w:rsidP="00677A42"/>
    <w:p w14:paraId="6AB4F6C6" w14:textId="77777777" w:rsidR="00677A42" w:rsidRDefault="00677A42" w:rsidP="00A71883">
      <w:pPr>
        <w:pStyle w:val="Heading2"/>
      </w:pPr>
      <w:bookmarkStart w:id="11" w:name="_Toc63412528"/>
      <w:r>
        <w:lastRenderedPageBreak/>
        <w:t>Research approach</w:t>
      </w:r>
      <w:bookmarkEnd w:id="11"/>
    </w:p>
    <w:p w14:paraId="3B6BF60D" w14:textId="77777777" w:rsidR="00677A42" w:rsidRDefault="00677A42" w:rsidP="00677A42"/>
    <w:p w14:paraId="636D3100" w14:textId="0EF21EC3" w:rsidR="00A03D56" w:rsidRDefault="00677A42" w:rsidP="00677A42">
      <w:r w:rsidRPr="00C8073A">
        <w:t>This section will explain the two different approaches that can be used</w:t>
      </w:r>
      <w:r w:rsidR="00AE6316">
        <w:t xml:space="preserve"> as presented in the Figure 2.2</w:t>
      </w:r>
    </w:p>
    <w:p w14:paraId="37CB2EAF" w14:textId="318022AF" w:rsidR="00677A42" w:rsidRDefault="00A03D56" w:rsidP="00677A42">
      <w:r>
        <w:rPr>
          <w:noProof/>
          <w:lang w:val="en-GB" w:eastAsia="en-GB"/>
        </w:rPr>
        <w:drawing>
          <wp:inline distT="0" distB="0" distL="0" distR="0" wp14:anchorId="726A1308" wp14:editId="32988A18">
            <wp:extent cx="5972810" cy="3008430"/>
            <wp:effectExtent l="0" t="0" r="0" b="1905"/>
            <wp:docPr id="3" name="Picture 3" descr="3: Deductive and Inductive Reasoning, (Trochim and Donnelly, 2006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 Deductive and Inductive Reasoning, (Trochim and Donnelly, 2006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2810" cy="3008430"/>
                    </a:xfrm>
                    <a:prstGeom prst="rect">
                      <a:avLst/>
                    </a:prstGeom>
                    <a:noFill/>
                    <a:ln>
                      <a:noFill/>
                    </a:ln>
                  </pic:spPr>
                </pic:pic>
              </a:graphicData>
            </a:graphic>
          </wp:inline>
        </w:drawing>
      </w:r>
      <w:r w:rsidR="00677A42" w:rsidRPr="00C8073A">
        <w:t>.</w:t>
      </w:r>
      <w:r w:rsidR="00AE6316">
        <w:t>Figure 2</w:t>
      </w:r>
      <w:r>
        <w:t xml:space="preserve">.2 </w:t>
      </w:r>
      <w:r>
        <w:rPr>
          <w:rFonts w:ascii="Arial" w:hAnsi="Arial" w:cs="Arial"/>
          <w:color w:val="333333"/>
          <w:sz w:val="21"/>
          <w:szCs w:val="21"/>
          <w:shd w:val="clear" w:color="auto" w:fill="FFFFFF"/>
        </w:rPr>
        <w:t>Deductive and Inductive Reasoning, (Trochim and Donnelly, 2006)</w:t>
      </w:r>
    </w:p>
    <w:p w14:paraId="08CAC0E0" w14:textId="77777777" w:rsidR="00677A42" w:rsidRDefault="00677A42" w:rsidP="00677A42"/>
    <w:p w14:paraId="655607EC" w14:textId="77777777" w:rsidR="00677A42" w:rsidRDefault="00677A42" w:rsidP="00A71883">
      <w:pPr>
        <w:pStyle w:val="Heading3"/>
      </w:pPr>
      <w:bookmarkStart w:id="12" w:name="_Toc63412529"/>
      <w:r>
        <w:t>Deductive approach</w:t>
      </w:r>
      <w:bookmarkEnd w:id="12"/>
    </w:p>
    <w:p w14:paraId="71E0438D" w14:textId="77777777" w:rsidR="00677A42" w:rsidRDefault="00677A42" w:rsidP="00677A42">
      <w:r w:rsidRPr="00C8073A">
        <w:t>When a researcher wants to work using a deductive method he wants to start from a theory. This allows him to formulate hypotheses which he must subsequently test, to ensure confirmation or rejection of his hypothesis. Following this he is able to compare the results to his initial theory to confirm or reject it.</w:t>
      </w:r>
    </w:p>
    <w:p w14:paraId="7F8478E0" w14:textId="77777777" w:rsidR="00677A42" w:rsidRDefault="00677A42" w:rsidP="00677A42">
      <w:r w:rsidRPr="00C8073A">
        <w:t>Also called "Top-Down", the work therefore begins from the most general to the most specific. Burney SMA Saleem H (2008) “Inductive &amp; Déductive research approve” University of Karachi Pakistan</w:t>
      </w:r>
    </w:p>
    <w:p w14:paraId="181E21DD" w14:textId="77777777" w:rsidR="00677A42" w:rsidRDefault="00677A42" w:rsidP="00677A42"/>
    <w:p w14:paraId="5705D1C2" w14:textId="77777777" w:rsidR="00677A42" w:rsidRDefault="00677A42" w:rsidP="00A71883">
      <w:pPr>
        <w:pStyle w:val="Heading3"/>
      </w:pPr>
      <w:bookmarkStart w:id="13" w:name="_Toc63412530"/>
      <w:r>
        <w:t>Inductive approach</w:t>
      </w:r>
      <w:bookmarkEnd w:id="13"/>
    </w:p>
    <w:p w14:paraId="154CDB57" w14:textId="77777777" w:rsidR="00677A42" w:rsidRDefault="00677A42" w:rsidP="00677A42"/>
    <w:p w14:paraId="4087669B" w14:textId="77777777" w:rsidR="00677A42" w:rsidRPr="00C8073A" w:rsidRDefault="00677A42" w:rsidP="00677A42">
      <w:r w:rsidRPr="00C8073A">
        <w:t>Unlike the deductive approach, the research will be conducted to formulate a theory based on the tests and observations made during the research phases.</w:t>
      </w:r>
    </w:p>
    <w:p w14:paraId="25782585" w14:textId="77777777" w:rsidR="00677A42" w:rsidRPr="00C8073A" w:rsidRDefault="00677A42" w:rsidP="00677A42">
      <w:r w:rsidRPr="00C8073A">
        <w:lastRenderedPageBreak/>
        <w:t>It is therefore an approach based on learning through experience.</w:t>
      </w:r>
    </w:p>
    <w:p w14:paraId="0D4437A9" w14:textId="77777777" w:rsidR="00677A42" w:rsidRPr="00C8073A" w:rsidRDefault="00677A42" w:rsidP="00677A42">
      <w:r w:rsidRPr="00C8073A">
        <w:t>Also called "Bottom up", this approach begins with a precise observation to lead to generalizations and therefore theories.</w:t>
      </w:r>
    </w:p>
    <w:p w14:paraId="0D1807CB" w14:textId="77777777" w:rsidR="00677A42" w:rsidRPr="00C8073A" w:rsidRDefault="00677A42" w:rsidP="00677A42"/>
    <w:p w14:paraId="6DEFAF77" w14:textId="77777777" w:rsidR="00677A42" w:rsidRDefault="00677A42" w:rsidP="00677A42">
      <w:r w:rsidRPr="00C8073A">
        <w:t>The inductive approach seems the most appropriate for the realization of this dissertation. Indeed, in this way the work makes it possible to start from a basic observation, from observations to then be able to theorize about the effects, advantages and limitations brought by the use of these new technologies for the reduction of clothing consumption.</w:t>
      </w:r>
    </w:p>
    <w:p w14:paraId="1F2B5554" w14:textId="77777777" w:rsidR="00677A42" w:rsidRDefault="00677A42" w:rsidP="00677A42"/>
    <w:p w14:paraId="5C753CF9" w14:textId="77777777" w:rsidR="00677A42" w:rsidRPr="00BE2B90" w:rsidRDefault="00677A42" w:rsidP="00A71883">
      <w:pPr>
        <w:pStyle w:val="Heading2"/>
        <w:rPr>
          <w:b/>
        </w:rPr>
      </w:pPr>
      <w:bookmarkStart w:id="14" w:name="_Toc63412531"/>
      <w:r w:rsidRPr="00BE2B90">
        <w:rPr>
          <w:b/>
        </w:rPr>
        <w:t>Research strategy</w:t>
      </w:r>
      <w:bookmarkEnd w:id="14"/>
    </w:p>
    <w:p w14:paraId="18B104E9" w14:textId="77777777" w:rsidR="00677A42" w:rsidRDefault="00677A42" w:rsidP="00677A42"/>
    <w:p w14:paraId="5A161A10" w14:textId="20A7D5BF" w:rsidR="00677A42" w:rsidRDefault="00677A42" w:rsidP="00677A42">
      <w:r w:rsidRPr="00367A3B">
        <w:t xml:space="preserve">The research strategy represents the means and principles used by the researcher to collect data and thus respond to the </w:t>
      </w:r>
      <w:r>
        <w:t>study</w:t>
      </w:r>
      <w:r w:rsidRPr="00367A3B">
        <w:t>.</w:t>
      </w:r>
      <w:r>
        <w:t xml:space="preserve"> </w:t>
      </w:r>
      <w:r w:rsidRPr="00367A3B">
        <w:t xml:space="preserve">It is further defined by Saunders </w:t>
      </w:r>
      <w:r w:rsidR="00BE2B90">
        <w:t xml:space="preserve">et al. (2016) </w:t>
      </w:r>
      <w:r w:rsidRPr="00367A3B">
        <w:t xml:space="preserve">as the "general plan of how the researcher </w:t>
      </w:r>
      <w:r w:rsidR="00CE0DDC">
        <w:t>will be</w:t>
      </w:r>
      <w:r w:rsidRPr="00367A3B">
        <w:t xml:space="preserve"> answering the research questions"</w:t>
      </w:r>
    </w:p>
    <w:p w14:paraId="1CF2B33A" w14:textId="77777777" w:rsidR="00677A42" w:rsidRDefault="00677A42" w:rsidP="00677A42">
      <w:pPr>
        <w:pStyle w:val="Heading2"/>
        <w:numPr>
          <w:ilvl w:val="0"/>
          <w:numId w:val="0"/>
        </w:numPr>
      </w:pPr>
    </w:p>
    <w:p w14:paraId="25D282A0" w14:textId="77777777" w:rsidR="00677A42" w:rsidRDefault="00677A42" w:rsidP="00A71883">
      <w:pPr>
        <w:pStyle w:val="Heading3"/>
      </w:pPr>
      <w:bookmarkStart w:id="15" w:name="_Toc63412532"/>
      <w:r>
        <w:t>Experiment</w:t>
      </w:r>
      <w:bookmarkEnd w:id="15"/>
    </w:p>
    <w:p w14:paraId="17EA03B4" w14:textId="77777777" w:rsidR="00677A42" w:rsidRDefault="00677A42" w:rsidP="00677A42"/>
    <w:p w14:paraId="079CC020" w14:textId="48BF268C" w:rsidR="00677A42" w:rsidRPr="00367A3B" w:rsidRDefault="00677A42" w:rsidP="00677A42">
      <w:r w:rsidRPr="00367A3B">
        <w:t>The strategy of research experimentally can be used in all fields of research but needs to be based on a small number of factors. Indeed, it allows the researcher to create a research process allowing to compare the results obtained compared to those expected. (Saunders et al, 2007</w:t>
      </w:r>
      <w:r w:rsidR="00CE0DDC">
        <w:t>, 2016</w:t>
      </w:r>
      <w:r w:rsidRPr="00367A3B">
        <w:t>)</w:t>
      </w:r>
    </w:p>
    <w:p w14:paraId="238333CA" w14:textId="77777777" w:rsidR="00677A42" w:rsidRDefault="00677A42" w:rsidP="00677A42"/>
    <w:p w14:paraId="7B668DA4" w14:textId="77777777" w:rsidR="00677A42" w:rsidRDefault="00677A42" w:rsidP="00A71883">
      <w:pPr>
        <w:pStyle w:val="Heading3"/>
      </w:pPr>
      <w:bookmarkStart w:id="16" w:name="_Toc63412533"/>
      <w:r>
        <w:t>Survey</w:t>
      </w:r>
      <w:bookmarkEnd w:id="16"/>
    </w:p>
    <w:p w14:paraId="2854D4CD" w14:textId="77777777" w:rsidR="00677A42" w:rsidRDefault="00677A42" w:rsidP="00677A42"/>
    <w:p w14:paraId="597478A4" w14:textId="77777777" w:rsidR="00677A42" w:rsidRPr="00367A3B" w:rsidRDefault="00677A42" w:rsidP="00677A42">
      <w:r w:rsidRPr="00367A3B">
        <w:t>Mainly used in quantitative research, the questionnaires allow a representative sample of the population to be questioned to obtain numerous reliable data. It is a financially cost-effective method and enables accurate data to be obtained in a short time. (Bryman &amp; Bell, 2011)</w:t>
      </w:r>
    </w:p>
    <w:p w14:paraId="6444FFF2" w14:textId="77777777" w:rsidR="00677A42" w:rsidRPr="00367A3B" w:rsidRDefault="00677A42" w:rsidP="00677A42">
      <w:r w:rsidRPr="00367A3B">
        <w:lastRenderedPageBreak/>
        <w:t>Indeed, the use of electronic questionnaires allows a wide distribution of the questionnaire as well as the representation of the results in the form of statistics and lists which simplifies the analysis of the data.</w:t>
      </w:r>
    </w:p>
    <w:p w14:paraId="461BD4FC" w14:textId="77777777" w:rsidR="00677A42" w:rsidRDefault="00677A42" w:rsidP="00677A42"/>
    <w:p w14:paraId="34C69ADE" w14:textId="77777777" w:rsidR="00677A42" w:rsidRDefault="00677A42" w:rsidP="00A71883">
      <w:pPr>
        <w:pStyle w:val="Heading3"/>
      </w:pPr>
      <w:bookmarkStart w:id="17" w:name="_Toc63412534"/>
      <w:r>
        <w:t>Case study</w:t>
      </w:r>
      <w:bookmarkEnd w:id="17"/>
    </w:p>
    <w:p w14:paraId="48DE5E1E" w14:textId="1845F11E" w:rsidR="00677A42" w:rsidRDefault="00677A42" w:rsidP="00677A42">
      <w:r w:rsidRPr="00367A3B">
        <w:t>The practical cases are investigations of phenomena targeting people or places. It is a study of real facts that allows us to collect data on a specific situation</w:t>
      </w:r>
      <w:r w:rsidR="00CE0DDC">
        <w:t xml:space="preserve"> (Yin, 2008)</w:t>
      </w:r>
      <w:r w:rsidRPr="00367A3B">
        <w:t>.</w:t>
      </w:r>
    </w:p>
    <w:p w14:paraId="15CD78E5" w14:textId="77777777" w:rsidR="00677A42" w:rsidRDefault="00677A42" w:rsidP="00677A42"/>
    <w:p w14:paraId="06A3B46C" w14:textId="77777777" w:rsidR="00677A42" w:rsidRDefault="00677A42" w:rsidP="00A71883">
      <w:pPr>
        <w:pStyle w:val="Heading3"/>
      </w:pPr>
      <w:bookmarkStart w:id="18" w:name="_Toc63412535"/>
      <w:r>
        <w:t>Action research</w:t>
      </w:r>
      <w:bookmarkEnd w:id="18"/>
    </w:p>
    <w:p w14:paraId="1EBAED7A" w14:textId="77777777" w:rsidR="00677A42" w:rsidRDefault="00677A42" w:rsidP="00677A42">
      <w:r w:rsidRPr="000855EE">
        <w:t>The research action strategy corresponds to the research carried out by researchers to improve their way of working and their approach to a specific problem. That is to say that the researcher searches for meaning in the data collected to identify repeating patterns and thus classify the data into different categories.</w:t>
      </w:r>
    </w:p>
    <w:p w14:paraId="04353339" w14:textId="77777777" w:rsidR="00677A42" w:rsidRDefault="00677A42" w:rsidP="00677A42"/>
    <w:p w14:paraId="07FAB347" w14:textId="77777777" w:rsidR="00677A42" w:rsidRDefault="00677A42" w:rsidP="00A71883">
      <w:pPr>
        <w:pStyle w:val="Heading3"/>
      </w:pPr>
      <w:bookmarkStart w:id="19" w:name="_Toc63412536"/>
      <w:r>
        <w:t>Grounded theory</w:t>
      </w:r>
      <w:bookmarkEnd w:id="19"/>
    </w:p>
    <w:p w14:paraId="52A135E8" w14:textId="77777777" w:rsidR="00677A42" w:rsidRPr="000855EE" w:rsidRDefault="00677A42" w:rsidP="00677A42">
      <w:r w:rsidRPr="000855EE">
        <w:t>An inductive research strategy, the anchored theory aims; to build theories on data and field situations gathered by the researcher, and not on the basis of predetermined hypotheses. He creates categories and theories from ideas, concepts and elements that are repeated as he researches.</w:t>
      </w:r>
    </w:p>
    <w:p w14:paraId="0D9DED0F" w14:textId="77777777" w:rsidR="00677A42" w:rsidRPr="000855EE" w:rsidRDefault="00677A42" w:rsidP="00677A42">
      <w:r w:rsidRPr="000855EE">
        <w:t>Clarke A (2005) Situational Analysis: Grounded Theory After the Postmodern Turn. Thousand Oaks</w:t>
      </w:r>
    </w:p>
    <w:p w14:paraId="7E9C21E0" w14:textId="77777777" w:rsidR="00677A42" w:rsidRDefault="00677A42" w:rsidP="00677A42"/>
    <w:p w14:paraId="46CC8EE0" w14:textId="77777777" w:rsidR="00677A42" w:rsidRDefault="00677A42" w:rsidP="00A71883">
      <w:pPr>
        <w:pStyle w:val="Heading3"/>
      </w:pPr>
      <w:bookmarkStart w:id="20" w:name="_Toc63412537"/>
      <w:r>
        <w:t>Ethnography</w:t>
      </w:r>
      <w:bookmarkEnd w:id="20"/>
    </w:p>
    <w:p w14:paraId="6F3C4A82" w14:textId="77777777" w:rsidR="00677A42" w:rsidRPr="000855EE" w:rsidRDefault="00677A42" w:rsidP="00677A42">
      <w:r w:rsidRPr="000855EE">
        <w:t>The ethnographic strategy represents the study of a certain group of the population established according to their culture, their way of life or their social environment. This helps to better understand their opinions and habits.</w:t>
      </w:r>
    </w:p>
    <w:p w14:paraId="5501EF47" w14:textId="77777777" w:rsidR="00677A42" w:rsidRDefault="00677A42" w:rsidP="00677A42">
      <w:r w:rsidRPr="000855EE">
        <w:t>This allows companies to better understand their employees or customers to meet their expectations.</w:t>
      </w:r>
    </w:p>
    <w:p w14:paraId="464566F6" w14:textId="77777777" w:rsidR="00677A42" w:rsidRDefault="00677A42" w:rsidP="00677A42"/>
    <w:p w14:paraId="6F8BC1FB" w14:textId="77777777" w:rsidR="00677A42" w:rsidRPr="00367A3B" w:rsidRDefault="00677A42" w:rsidP="00A71883">
      <w:pPr>
        <w:pStyle w:val="Heading3"/>
      </w:pPr>
      <w:bookmarkStart w:id="21" w:name="_Toc63412538"/>
      <w:r>
        <w:lastRenderedPageBreak/>
        <w:t>Archival research</w:t>
      </w:r>
      <w:bookmarkEnd w:id="21"/>
    </w:p>
    <w:p w14:paraId="5F9DB97C" w14:textId="77777777" w:rsidR="00677A42" w:rsidRDefault="00677A42" w:rsidP="00677A42"/>
    <w:p w14:paraId="40E1BB44" w14:textId="2C9DF417" w:rsidR="00677A42" w:rsidRDefault="00677A42" w:rsidP="00677A42">
      <w:r w:rsidRPr="000855EE">
        <w:t>The archive search strategy corresponds to the use of previously published data. It is therefore documentary research and is often represented in the form of a literature review. This makes it possible to establish the knowledge acquired through already existing research on the subject of study.</w:t>
      </w:r>
    </w:p>
    <w:p w14:paraId="734A7B32" w14:textId="77777777" w:rsidR="00BE2B90" w:rsidRDefault="00BE2B90" w:rsidP="00BE2B90">
      <w:pPr>
        <w:pStyle w:val="Heading2"/>
        <w:numPr>
          <w:ilvl w:val="0"/>
          <w:numId w:val="0"/>
        </w:numPr>
        <w:rPr>
          <w:rFonts w:ascii="Helvetica" w:eastAsia="Times New Roman" w:hAnsi="Helvetica" w:cs="AppleSystemUIFont"/>
          <w:color w:val="auto"/>
          <w:sz w:val="24"/>
          <w:szCs w:val="24"/>
        </w:rPr>
      </w:pPr>
      <w:bookmarkStart w:id="22" w:name="_Toc63412539"/>
    </w:p>
    <w:p w14:paraId="2ED9E4CA" w14:textId="0E8F8878" w:rsidR="00677A42" w:rsidRPr="00BE2B90" w:rsidRDefault="00677A42" w:rsidP="00BE2B90">
      <w:pPr>
        <w:pStyle w:val="Heading2"/>
        <w:numPr>
          <w:ilvl w:val="1"/>
          <w:numId w:val="16"/>
        </w:numPr>
        <w:rPr>
          <w:b/>
        </w:rPr>
      </w:pPr>
      <w:r w:rsidRPr="00BE2B90">
        <w:rPr>
          <w:b/>
        </w:rPr>
        <w:t>Methodology choice</w:t>
      </w:r>
      <w:bookmarkEnd w:id="22"/>
    </w:p>
    <w:p w14:paraId="782ADEFD" w14:textId="77777777" w:rsidR="00677A42" w:rsidRDefault="00677A42" w:rsidP="00677A42"/>
    <w:p w14:paraId="1FB9864D" w14:textId="77777777" w:rsidR="00677A42" w:rsidRPr="000855EE" w:rsidRDefault="00677A42" w:rsidP="00677A42">
      <w:r w:rsidRPr="000855EE">
        <w:t>The choice of methodology makes it possible to define how to collect information and process it. There are three ways to organize your methodology.</w:t>
      </w:r>
    </w:p>
    <w:p w14:paraId="2B61EB26" w14:textId="77777777" w:rsidR="00677A42" w:rsidRPr="000855EE" w:rsidRDefault="00677A42" w:rsidP="00677A42"/>
    <w:p w14:paraId="6686ECF7" w14:textId="77777777" w:rsidR="00677A42" w:rsidRPr="000855EE" w:rsidRDefault="00677A42" w:rsidP="00677A42">
      <w:r w:rsidRPr="000855EE">
        <w:t>The first called the mono method allows you to focus on using a single method to complete your dissertation.</w:t>
      </w:r>
    </w:p>
    <w:p w14:paraId="613DA99A" w14:textId="77777777" w:rsidR="00677A42" w:rsidRPr="000855EE" w:rsidRDefault="00677A42" w:rsidP="00677A42"/>
    <w:p w14:paraId="15A06C0A" w14:textId="77777777" w:rsidR="00677A42" w:rsidRPr="000855EE" w:rsidRDefault="00677A42" w:rsidP="00677A42">
      <w:r w:rsidRPr="000855EE">
        <w:t>The second method called Multi method allows you to organize your research in several categories to use several techniques. However, in this case the techniques must all correspond to the same approach, whether qualitative or quantitative.</w:t>
      </w:r>
    </w:p>
    <w:p w14:paraId="465D6F1C" w14:textId="77777777" w:rsidR="00677A42" w:rsidRPr="000855EE" w:rsidRDefault="00677A42" w:rsidP="00677A42"/>
    <w:p w14:paraId="097C56D9" w14:textId="77777777" w:rsidR="00677A42" w:rsidRPr="000855EE" w:rsidRDefault="00677A42" w:rsidP="00677A42">
      <w:r w:rsidRPr="000855EE">
        <w:t>Finally, there is the possibility of crossing methods. This means that it is possible to use several approaches to organize your research, whether qualitative or quantitative.</w:t>
      </w:r>
    </w:p>
    <w:p w14:paraId="021C75DD" w14:textId="77777777" w:rsidR="00677A42" w:rsidRPr="000855EE" w:rsidRDefault="00677A42" w:rsidP="00677A42"/>
    <w:p w14:paraId="18E24726" w14:textId="4D88109F" w:rsidR="00677A42" w:rsidRDefault="00677A42" w:rsidP="00677A42">
      <w:r w:rsidRPr="000855EE">
        <w:t>In order to</w:t>
      </w:r>
      <w:r w:rsidR="00BE2B90">
        <w:t xml:space="preserve"> achieve the aim and objectives of this research project</w:t>
      </w:r>
      <w:r w:rsidRPr="000855EE">
        <w:t>, it is interesting to use the mixed method</w:t>
      </w:r>
      <w:r w:rsidR="00BE2B90">
        <w:t xml:space="preserve"> that is suitable</w:t>
      </w:r>
      <w:r w:rsidRPr="000855EE">
        <w:t>.</w:t>
      </w:r>
      <w:r w:rsidR="00BE2B90">
        <w:t xml:space="preserve"> This methodology choice combine quatitative and qualitative research methods</w:t>
      </w:r>
      <w:r w:rsidRPr="000855EE">
        <w:t>. The quantit</w:t>
      </w:r>
      <w:r w:rsidR="00BE2B90">
        <w:t xml:space="preserve">ative approach can be applied by developing a </w:t>
      </w:r>
      <w:r w:rsidRPr="000855EE">
        <w:t>questionnaire to find out the consumption habits of the participants. The qualitative method makes it possible to define why the use of tailor-made and the use of the Internet of Things and a solution.</w:t>
      </w:r>
    </w:p>
    <w:p w14:paraId="3DB7E187" w14:textId="77777777" w:rsidR="00517A99" w:rsidRDefault="00517A99" w:rsidP="00517A99">
      <w:pPr>
        <w:pStyle w:val="Heading3"/>
        <w:numPr>
          <w:ilvl w:val="0"/>
          <w:numId w:val="0"/>
        </w:numPr>
        <w:ind w:left="1224"/>
      </w:pPr>
      <w:bookmarkStart w:id="23" w:name="_Toc63412540"/>
    </w:p>
    <w:p w14:paraId="407C78EE" w14:textId="16C788EA" w:rsidR="00677A42" w:rsidRDefault="00677A42" w:rsidP="00517A99">
      <w:pPr>
        <w:pStyle w:val="Heading3"/>
        <w:numPr>
          <w:ilvl w:val="2"/>
          <w:numId w:val="16"/>
        </w:numPr>
      </w:pPr>
      <w:r>
        <w:t>Triangulation</w:t>
      </w:r>
      <w:bookmarkEnd w:id="23"/>
    </w:p>
    <w:p w14:paraId="02381A48" w14:textId="77777777" w:rsidR="00677A42" w:rsidRDefault="00677A42" w:rsidP="00677A42"/>
    <w:p w14:paraId="3D54EB23" w14:textId="77777777" w:rsidR="00677A42" w:rsidRPr="000855EE" w:rsidRDefault="00677A42" w:rsidP="00677A42">
      <w:r w:rsidRPr="000855EE">
        <w:t>The use of the mixed method allows a better understanding of the subject and the results but opens the possibility of using a triangulation.</w:t>
      </w:r>
    </w:p>
    <w:p w14:paraId="7DCD7348" w14:textId="77777777" w:rsidR="00677A42" w:rsidRPr="000855EE" w:rsidRDefault="00677A42" w:rsidP="00677A42">
      <w:r w:rsidRPr="000855EE">
        <w:t>In other words, it is possible to verify theories and answer problems by cross-referencing the data collected.</w:t>
      </w:r>
    </w:p>
    <w:p w14:paraId="4DCC92A2" w14:textId="77777777" w:rsidR="00677A42" w:rsidRPr="000855EE" w:rsidRDefault="00677A42" w:rsidP="00677A42">
      <w:r w:rsidRPr="000855EE">
        <w:t>This reinforces their value and their credibility since coming from different methods.</w:t>
      </w:r>
    </w:p>
    <w:p w14:paraId="3C2225E5" w14:textId="77777777" w:rsidR="00677A42" w:rsidRPr="000855EE" w:rsidRDefault="00677A42" w:rsidP="00677A42"/>
    <w:p w14:paraId="0514A241" w14:textId="77777777" w:rsidR="00677A42" w:rsidRDefault="00677A42" w:rsidP="00677A42">
      <w:r w:rsidRPr="000855EE">
        <w:t>Thanks to this, it is possible to cross the data collected from different methods to ensure the value of this information and thus allow a better analysis of this data as well as a better understanding of the phenomenon to be studied. This allows in particular to understand the strengths and weaknesses of the use of new technologies for clothing logistics.</w:t>
      </w:r>
    </w:p>
    <w:p w14:paraId="03A145D9" w14:textId="77777777" w:rsidR="00677A42" w:rsidRDefault="00677A42" w:rsidP="00677A42"/>
    <w:p w14:paraId="5D014C14" w14:textId="77777777" w:rsidR="00677A42" w:rsidRDefault="00677A42" w:rsidP="00517A99">
      <w:pPr>
        <w:pStyle w:val="Heading2"/>
        <w:numPr>
          <w:ilvl w:val="1"/>
          <w:numId w:val="16"/>
        </w:numPr>
      </w:pPr>
      <w:bookmarkStart w:id="24" w:name="_Toc63412541"/>
      <w:r>
        <w:t>Time horizon</w:t>
      </w:r>
      <w:bookmarkEnd w:id="24"/>
    </w:p>
    <w:p w14:paraId="7C14BCDA" w14:textId="628CC0BD" w:rsidR="00677A42" w:rsidRPr="00D27021" w:rsidRDefault="00677A42" w:rsidP="00677A42">
      <w:r w:rsidRPr="00D27021">
        <w:t>It is necessary to de</w:t>
      </w:r>
      <w:r w:rsidR="00D804F7">
        <w:t xml:space="preserve">fine a time horizon when a </w:t>
      </w:r>
      <w:bookmarkStart w:id="25" w:name="_GoBack"/>
      <w:bookmarkEnd w:id="25"/>
      <w:r w:rsidRPr="00D27021">
        <w:t>research work is implemented. The study can be carried out longitudinally or transversely.</w:t>
      </w:r>
    </w:p>
    <w:p w14:paraId="429DF9A5" w14:textId="77777777" w:rsidR="00677A42" w:rsidRPr="00D27021" w:rsidRDefault="00677A42" w:rsidP="00677A42"/>
    <w:p w14:paraId="417F11EC" w14:textId="77777777" w:rsidR="00677A42" w:rsidRPr="00D27021" w:rsidRDefault="00677A42" w:rsidP="00677A42">
      <w:r w:rsidRPr="00D27021">
        <w:t>The transversal study, also called one-shot, is used in the case of the observation of a particular phenomenon at a particular period of time. This way of orienting the research does not allow us to analyze potential developments but allows us to question a large panel.</w:t>
      </w:r>
    </w:p>
    <w:p w14:paraId="0BBAE03F" w14:textId="77777777" w:rsidR="00677A42" w:rsidRPr="00D27021" w:rsidRDefault="00677A42" w:rsidP="00677A42">
      <w:r w:rsidRPr="00D27021">
        <w:t>Longitudinal study allows to study a particular phenomenon several times over a longer period of time. This allows to know the evolution of the subjects and phenomenon over time but requires a time of study which is spread over a long period of time.</w:t>
      </w:r>
    </w:p>
    <w:p w14:paraId="0B15D8C0" w14:textId="77777777" w:rsidR="00677A42" w:rsidRPr="00D27021" w:rsidRDefault="00677A42" w:rsidP="00677A42"/>
    <w:p w14:paraId="5392820A" w14:textId="44ED4808" w:rsidR="00BE2B90" w:rsidRDefault="00677A42" w:rsidP="00BE2B90">
      <w:r w:rsidRPr="00D27021">
        <w:t>The transversal study seems the most appropriate for the writing of this dissertation. Indeed, despite the impossibility of studying a phenomenon o</w:t>
      </w:r>
      <w:r w:rsidR="00585E0F">
        <w:t>ver a long period of time.</w:t>
      </w:r>
    </w:p>
    <w:p w14:paraId="12B6A5F9" w14:textId="77777777" w:rsidR="004108B6" w:rsidRDefault="004108B6"/>
    <w:bookmarkStart w:id="26" w:name="_Toc63412542" w:displacedByCustomXml="next"/>
    <w:sdt>
      <w:sdtPr>
        <w:rPr>
          <w:rFonts w:asciiTheme="minorHAnsi" w:eastAsiaTheme="minorHAnsi" w:hAnsiTheme="minorHAnsi" w:cstheme="minorBidi"/>
          <w:color w:val="auto"/>
          <w:sz w:val="24"/>
          <w:szCs w:val="24"/>
          <w:lang w:val="fr-FR"/>
        </w:rPr>
        <w:id w:val="-1722198936"/>
        <w:docPartObj>
          <w:docPartGallery w:val="Bibliographies"/>
          <w:docPartUnique/>
        </w:docPartObj>
      </w:sdtPr>
      <w:sdtEndPr>
        <w:rPr>
          <w:rFonts w:ascii="Helvetica" w:eastAsia="Times New Roman" w:hAnsi="Helvetica" w:cs="AppleSystemUIFont"/>
          <w:lang w:val="en-US"/>
        </w:rPr>
      </w:sdtEndPr>
      <w:sdtContent>
        <w:p w14:paraId="12966BB5" w14:textId="36EEA959" w:rsidR="00AC6291" w:rsidRDefault="008D7AF8" w:rsidP="00517A99">
          <w:pPr>
            <w:pStyle w:val="Heading1"/>
            <w:numPr>
              <w:ilvl w:val="0"/>
              <w:numId w:val="16"/>
            </w:numPr>
            <w:rPr>
              <w:lang w:val="fr-FR"/>
            </w:rPr>
          </w:pPr>
          <w:r w:rsidRPr="00A71883">
            <w:t>References</w:t>
          </w:r>
          <w:bookmarkEnd w:id="26"/>
        </w:p>
        <w:p w14:paraId="7E950CBB" w14:textId="77777777" w:rsidR="008D7AF8" w:rsidRPr="008D7AF8" w:rsidRDefault="008D7AF8"/>
        <w:p w14:paraId="0A988E13" w14:textId="59CD1AB5" w:rsidR="00CE0DDC" w:rsidRPr="00267F4F" w:rsidRDefault="00585E0F" w:rsidP="00BE2B90">
          <w:pPr>
            <w:pStyle w:val="Bibliography"/>
            <w:ind w:left="720" w:hanging="720"/>
            <w:rPr>
              <w:rFonts w:ascii="Times New Roman" w:hAnsi="Times New Roman" w:cs="Times New Roman"/>
              <w:color w:val="111111"/>
              <w:lang w:val="en-GB" w:eastAsia="en-GB"/>
            </w:rPr>
          </w:pPr>
          <w:sdt>
            <w:sdtPr>
              <w:id w:val="111145805"/>
              <w:showingPlcHdr/>
              <w:bibliography/>
            </w:sdtPr>
            <w:sdtEndPr/>
            <w:sdtContent>
              <w:r w:rsidR="00BE2B90">
                <w:t xml:space="preserve">     </w:t>
              </w:r>
            </w:sdtContent>
          </w:sdt>
        </w:p>
      </w:sdtContent>
    </w:sdt>
    <w:p w14:paraId="153D599A" w14:textId="77777777" w:rsidR="00AC6291" w:rsidRPr="00267F4F" w:rsidRDefault="00AC6291">
      <w:pPr>
        <w:rPr>
          <w:rFonts w:ascii="Times New Roman" w:hAnsi="Times New Roman" w:cs="Times New Roman"/>
        </w:rPr>
      </w:pPr>
    </w:p>
    <w:sectPr w:rsidR="00AC6291" w:rsidRPr="00267F4F" w:rsidSect="00CE3C3B">
      <w:footerReference w:type="default" r:id="rId11"/>
      <w:pgSz w:w="12240" w:h="15840"/>
      <w:pgMar w:top="1417" w:right="1417" w:bottom="1417" w:left="1417" w:header="720" w:footer="720" w:gutter="0"/>
      <w:pgNumType w:fmt="upperRoman"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F7009A7" w14:textId="77777777" w:rsidR="0088485F" w:rsidRDefault="0088485F" w:rsidP="00677A42">
      <w:r>
        <w:separator/>
      </w:r>
    </w:p>
  </w:endnote>
  <w:endnote w:type="continuationSeparator" w:id="0">
    <w:p w14:paraId="07A710F9" w14:textId="77777777" w:rsidR="0088485F" w:rsidRDefault="0088485F" w:rsidP="00677A42">
      <w:r>
        <w:continuationSeparator/>
      </w:r>
    </w:p>
  </w:endnote>
  <w:endnote w:type="continuationNotice" w:id="1">
    <w:p w14:paraId="308FF798" w14:textId="77777777" w:rsidR="0088485F" w:rsidRDefault="0088485F" w:rsidP="00677A4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43" w:usb2="00000009" w:usb3="00000000" w:csb0="000001FF" w:csb1="00000000"/>
  </w:font>
  <w:font w:name="AppleSystemUIFont">
    <w:altName w:val="Calibri"/>
    <w:panose1 w:val="00000000000000000000"/>
    <w:charset w:val="00"/>
    <w:family w:val="auto"/>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DD17B9B" w14:textId="387B5B7F" w:rsidR="00585E0F" w:rsidRDefault="00585E0F" w:rsidP="00677A42">
    <w:pPr>
      <w:pStyle w:val="Footer"/>
    </w:pPr>
    <w:r>
      <w:rPr>
        <w:noProof/>
        <w:color w:val="808080" w:themeColor="background1" w:themeShade="80"/>
        <w:lang w:val="en-GB" w:eastAsia="en-GB"/>
      </w:rPr>
      <mc:AlternateContent>
        <mc:Choice Requires="wpg">
          <w:drawing>
            <wp:anchor distT="0" distB="0" distL="0" distR="0" simplePos="0" relativeHeight="251658241" behindDoc="0" locked="0" layoutInCell="1" allowOverlap="1" wp14:anchorId="6F71EF40" wp14:editId="0FD41A82">
              <wp:simplePos x="0" y="0"/>
              <wp:positionH relativeFrom="margin">
                <wp:align>right</wp:align>
              </wp:positionH>
              <mc:AlternateContent>
                <mc:Choice Requires="wp14">
                  <wp:positionV relativeFrom="bottomMargin">
                    <wp14:pctPosVOffset>20000</wp14:pctPosVOffset>
                  </wp:positionV>
                </mc:Choice>
                <mc:Fallback>
                  <wp:positionV relativeFrom="page">
                    <wp:posOffset>9338310</wp:posOffset>
                  </wp:positionV>
                </mc:Fallback>
              </mc:AlternateContent>
              <wp:extent cx="5943600" cy="320040"/>
              <wp:effectExtent l="0" t="0" r="0" b="3810"/>
              <wp:wrapSquare wrapText="bothSides"/>
              <wp:docPr id="37" name="Groupe 37"/>
              <wp:cNvGraphicFramePr/>
              <a:graphic xmlns:a="http://schemas.openxmlformats.org/drawingml/2006/main">
                <a:graphicData uri="http://schemas.microsoft.com/office/word/2010/wordprocessingGroup">
                  <wpg:wgp>
                    <wpg:cNvGrpSpPr/>
                    <wpg:grpSpPr>
                      <a:xfrm>
                        <a:off x="0" y="0"/>
                        <a:ext cx="5943600" cy="320040"/>
                        <a:chOff x="0" y="0"/>
                        <a:chExt cx="5962650" cy="323851"/>
                      </a:xfrm>
                    </wpg:grpSpPr>
                    <wps:wsp>
                      <wps:cNvPr id="38" name="Rectangle 38"/>
                      <wps:cNvSpPr/>
                      <wps:spPr>
                        <a:xfrm>
                          <a:off x="19050" y="0"/>
                          <a:ext cx="5943600" cy="18826"/>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9" name="Zone de texte 39"/>
                      <wps:cNvSpPr txBox="1"/>
                      <wps:spPr>
                        <a:xfrm>
                          <a:off x="0" y="66676"/>
                          <a:ext cx="5943600" cy="257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alias w:val="Date "/>
                              <w:tag w:val=""/>
                              <w:id w:val="-1063724354"/>
                              <w:showingPlcHdr/>
                              <w:dataBinding w:prefixMappings="xmlns:ns0='http://schemas.microsoft.com/office/2006/coverPageProps' " w:xpath="/ns0:CoverPageProperties[1]/ns0:PublishDate[1]" w:storeItemID="{55AF091B-3C7A-41E3-B477-F2FDAA23CFDA}"/>
                              <w:date>
                                <w:dateFormat w:val="dd MMMM yyyy"/>
                                <w:lid w:val="fr-FR"/>
                                <w:storeMappedDataAs w:val="dateTime"/>
                                <w:calendar w:val="gregorian"/>
                              </w:date>
                            </w:sdtPr>
                            <w:sdtContent>
                              <w:p w14:paraId="1363B48C" w14:textId="3F3482F2" w:rsidR="00585E0F" w:rsidRDefault="00585E0F" w:rsidP="00A71883">
                                <w:r>
                                  <w:t xml:space="preserve">     </w:t>
                                </w:r>
                              </w:p>
                            </w:sdtContent>
                          </w:sdt>
                          <w:p w14:paraId="73121ACD" w14:textId="77777777" w:rsidR="00585E0F" w:rsidRDefault="00585E0F" w:rsidP="00A71883"/>
                        </w:txbxContent>
                      </wps:txbx>
                      <wps:bodyPr rot="0" spcFirstLastPara="0" vertOverflow="overflow" horzOverflow="overflow" vert="horz" wrap="square" lIns="91440" tIns="45720" rIns="91440" bIns="0" numCol="1" spcCol="0" rtlCol="0" fromWordArt="0" anchor="b" anchorCtr="0" forceAA="0" compatLnSpc="1">
                        <a:prstTxWarp prst="textNoShape">
                          <a:avLst/>
                        </a:prstTxWarp>
                        <a:noAutofit/>
                      </wps:bodyPr>
                    </wps:wsp>
                  </wpg:wgp>
                </a:graphicData>
              </a:graphic>
              <wp14:sizeRelH relativeFrom="margin">
                <wp14:pctWidth>100000</wp14:pctWidth>
              </wp14:sizeRelH>
              <wp14:sizeRelV relativeFrom="margin">
                <wp14:pctHeight>0</wp14:pctHeight>
              </wp14:sizeRelV>
            </wp:anchor>
          </w:drawing>
        </mc:Choice>
        <mc:Fallback>
          <w:pict>
            <v:group w14:anchorId="6F71EF40" id="Groupe 37" o:spid="_x0000_s1026" style="position:absolute;left:0;text-align:left;margin-left:416.8pt;margin-top:0;width:468pt;height:25.2pt;z-index:251658241;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" fillcolor="black [3213]" stroked="f" strokeweight="1pt"/>
              <v:shapetype id="_x0000_t202" coordsize="21600,21600" o:spt="202" path="m,l,21600r21600,l21600,xe">
                <v:stroke joinstyle="miter"/>
                <v:path gradientshapeok="t" o:connecttype="rect"/>
              </v:shapetype>
              <v:shape id="Zone de texte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" filled="f" stroked="f" strokeweight=".5pt">
                <v:textbox inset=",,,0">
                  <w:txbxContent>
                    <w:sdt>
                      <w:sdtPr>
                        <w:alias w:val="Date "/>
                        <w:tag w:val=""/>
                        <w:id w:val="-1063724354"/>
                        <w:showingPlcHdr/>
                        <w:dataBinding w:prefixMappings="xmlns:ns0='http://schemas.microsoft.com/office/2006/coverPageProps' " w:xpath="/ns0:CoverPageProperties[1]/ns0:PublishDate[1]" w:storeItemID="{55AF091B-3C7A-41E3-B477-F2FDAA23CFDA}"/>
                        <w:date>
                          <w:dateFormat w:val="dd MMMM yyyy"/>
                          <w:lid w:val="fr-FR"/>
                          <w:storeMappedDataAs w:val="dateTime"/>
                          <w:calendar w:val="gregorian"/>
                        </w:date>
                      </w:sdtPr>
                      <w:sdtContent>
                        <w:p w14:paraId="1363B48C" w14:textId="3F3482F2" w:rsidR="00585E0F" w:rsidRDefault="00585E0F" w:rsidP="00A71883">
                          <w:r>
                            <w:t xml:space="preserve">     </w:t>
                          </w:r>
                        </w:p>
                      </w:sdtContent>
                    </w:sdt>
                    <w:p w14:paraId="73121ACD" w14:textId="77777777" w:rsidR="00585E0F" w:rsidRDefault="00585E0F" w:rsidP="00A71883"/>
                  </w:txbxContent>
                </v:textbox>
              </v:shape>
              <w10:wrap type="square" anchorx="margin" anchory="margin"/>
            </v:group>
          </w:pict>
        </mc:Fallback>
      </mc:AlternateContent>
    </w:r>
    <w:r>
      <w:rPr>
        <w:noProof/>
        <w:lang w:val="en-GB" w:eastAsia="en-GB"/>
      </w:rPr>
      <mc:AlternateContent>
        <mc:Choice Requires="wps">
          <w:drawing>
            <wp:anchor distT="0" distB="0" distL="0" distR="0" simplePos="0" relativeHeight="251658240" behindDoc="0" locked="0" layoutInCell="1" allowOverlap="1" wp14:anchorId="3965CFC1" wp14:editId="11DFEBB2">
              <wp:simplePos x="0" y="0"/>
              <wp:positionH relativeFrom="rightMargin">
                <wp:align>left</wp:align>
              </wp:positionH>
              <mc:AlternateContent>
                <mc:Choice Requires="wp14">
                  <wp:positionV relativeFrom="bottomMargin">
                    <wp14:pctPosVOffset>20000</wp14:pctPosVOffset>
                  </wp:positionV>
                </mc:Choice>
                <mc:Fallback>
                  <wp:positionV relativeFrom="page">
                    <wp:posOffset>9338310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FCD2E1F" w14:textId="68719A83" w:rsidR="00585E0F" w:rsidRDefault="00585E0F" w:rsidP="00A71883">
                          <w:r>
                            <w:fldChar w:fldCharType="begin"/>
                          </w:r>
                          <w:r>
                            <w:instrText>PAGE   \* MERGEFORMAT</w:instrText>
                          </w:r>
                          <w:r>
                            <w:fldChar w:fldCharType="separate"/>
                          </w:r>
                          <w:r w:rsidR="00D804F7">
                            <w:rPr>
                              <w:noProof/>
                            </w:rPr>
                            <w:t>XII</w:t>
                          </w:r>
                          <w: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65CFC1" id="Rectangle 40" o:spid="_x0000_s1029" style="position:absolute;left:0;text-align:left;margin-left:0;margin-top:0;width:36pt;height:25.2pt;z-index:251658240;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" fillcolor="black [3213]" stroked="f" strokeweight="3pt">
              <v:textbox>
                <w:txbxContent>
                  <w:p w14:paraId="0FCD2E1F" w14:textId="68719A83" w:rsidR="00585E0F" w:rsidRDefault="00585E0F" w:rsidP="00A71883">
                    <w:r>
                      <w:fldChar w:fldCharType="begin"/>
                    </w:r>
                    <w:r>
                      <w:instrText>PAGE   \* MERGEFORMAT</w:instrText>
                    </w:r>
                    <w:r>
                      <w:fldChar w:fldCharType="separate"/>
                    </w:r>
                    <w:r w:rsidR="00D804F7">
                      <w:rPr>
                        <w:noProof/>
                      </w:rPr>
                      <w:t>XII</w:t>
                    </w:r>
                    <w: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EB3016" w14:textId="77777777" w:rsidR="0088485F" w:rsidRDefault="0088485F" w:rsidP="00677A42">
      <w:r>
        <w:separator/>
      </w:r>
    </w:p>
  </w:footnote>
  <w:footnote w:type="continuationSeparator" w:id="0">
    <w:p w14:paraId="0A5F6F12" w14:textId="77777777" w:rsidR="0088485F" w:rsidRDefault="0088485F" w:rsidP="00677A42">
      <w:r>
        <w:continuationSeparator/>
      </w:r>
    </w:p>
  </w:footnote>
  <w:footnote w:type="continuationNotice" w:id="1">
    <w:p w14:paraId="21F2D3EA" w14:textId="77777777" w:rsidR="0088485F" w:rsidRDefault="0088485F" w:rsidP="00677A42"/>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413455"/>
    <w:multiLevelType w:val="multilevel"/>
    <w:tmpl w:val="034E22F6"/>
    <w:lvl w:ilvl="0">
      <w:start w:val="1"/>
      <w:numFmt w:val="decimal"/>
      <w:pStyle w:val="Heading1"/>
      <w:lvlText w:val="%1."/>
      <w:lvlJc w:val="left"/>
      <w:pPr>
        <w:ind w:left="360" w:hanging="360"/>
      </w:pPr>
    </w:lvl>
    <w:lvl w:ilvl="1">
      <w:start w:val="1"/>
      <w:numFmt w:val="decimal"/>
      <w:pStyle w:val="Heading2"/>
      <w:lvlText w:val="%1.%2."/>
      <w:lvlJc w:val="left"/>
      <w:pPr>
        <w:ind w:left="4968" w:hanging="432"/>
      </w:pPr>
    </w:lvl>
    <w:lvl w:ilvl="2">
      <w:start w:val="1"/>
      <w:numFmt w:val="decimal"/>
      <w:pStyle w:val="Heading3"/>
      <w:lvlText w:val="%1.%2.%3."/>
      <w:lvlJc w:val="left"/>
      <w:pPr>
        <w:ind w:left="1224" w:hanging="504"/>
      </w:pPr>
    </w:lvl>
    <w:lvl w:ilvl="3">
      <w:start w:val="1"/>
      <w:numFmt w:val="decimal"/>
      <w:pStyle w:val="Heading4"/>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959477C"/>
    <w:multiLevelType w:val="hybridMultilevel"/>
    <w:tmpl w:val="35EE5CC0"/>
    <w:lvl w:ilvl="0" w:tplc="040C0001">
      <w:start w:val="1"/>
      <w:numFmt w:val="bullet"/>
      <w:lvlText w:val=""/>
      <w:lvlJc w:val="left"/>
      <w:pPr>
        <w:ind w:left="720" w:hanging="360"/>
      </w:pPr>
      <w:rPr>
        <w:rFonts w:ascii="Symbol" w:hAnsi="Symbol" w:hint="default"/>
      </w:rPr>
    </w:lvl>
    <w:lvl w:ilvl="1" w:tplc="040C0003" w:tentative="1">
      <w:start w:val="1"/>
      <w:numFmt w:val="bullet"/>
      <w:lvlText w:val="o"/>
      <w:lvlJc w:val="left"/>
      <w:pPr>
        <w:ind w:left="1440" w:hanging="360"/>
      </w:pPr>
      <w:rPr>
        <w:rFonts w:ascii="Courier New" w:hAnsi="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3" w15:restartNumberingAfterBreak="0">
    <w:nsid w:val="2D420011"/>
    <w:multiLevelType w:val="multilevel"/>
    <w:tmpl w:val="040C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3726170"/>
    <w:multiLevelType w:val="multilevel"/>
    <w:tmpl w:val="970296E8"/>
    <w:lvl w:ilvl="0">
      <w:start w:val="2"/>
      <w:numFmt w:val="decimal"/>
      <w:lvlText w:val="%1"/>
      <w:lvlJc w:val="left"/>
      <w:pPr>
        <w:ind w:left="360" w:hanging="360"/>
      </w:pPr>
      <w:rPr>
        <w:rFonts w:ascii="Helvetica" w:eastAsia="Times New Roman" w:hAnsi="Helvetica" w:cs="AppleSystemUIFont" w:hint="default"/>
        <w:color w:val="auto"/>
        <w:sz w:val="24"/>
      </w:rPr>
    </w:lvl>
    <w:lvl w:ilvl="1">
      <w:start w:val="5"/>
      <w:numFmt w:val="decimal"/>
      <w:lvlText w:val="%1.%2"/>
      <w:lvlJc w:val="left"/>
      <w:pPr>
        <w:ind w:left="360" w:hanging="360"/>
      </w:pPr>
      <w:rPr>
        <w:rFonts w:ascii="Helvetica" w:eastAsia="Times New Roman" w:hAnsi="Helvetica" w:cs="AppleSystemUIFont" w:hint="default"/>
        <w:color w:val="auto"/>
        <w:sz w:val="24"/>
      </w:rPr>
    </w:lvl>
    <w:lvl w:ilvl="2">
      <w:start w:val="1"/>
      <w:numFmt w:val="decimal"/>
      <w:lvlText w:val="%1.%2.%3"/>
      <w:lvlJc w:val="left"/>
      <w:pPr>
        <w:ind w:left="720" w:hanging="720"/>
      </w:pPr>
      <w:rPr>
        <w:rFonts w:ascii="Helvetica" w:eastAsia="Times New Roman" w:hAnsi="Helvetica" w:cs="AppleSystemUIFont" w:hint="default"/>
        <w:color w:val="auto"/>
        <w:sz w:val="24"/>
      </w:rPr>
    </w:lvl>
    <w:lvl w:ilvl="3">
      <w:start w:val="1"/>
      <w:numFmt w:val="decimal"/>
      <w:lvlText w:val="%1.%2.%3.%4"/>
      <w:lvlJc w:val="left"/>
      <w:pPr>
        <w:ind w:left="720" w:hanging="720"/>
      </w:pPr>
      <w:rPr>
        <w:rFonts w:ascii="Helvetica" w:eastAsia="Times New Roman" w:hAnsi="Helvetica" w:cs="AppleSystemUIFont" w:hint="default"/>
        <w:color w:val="auto"/>
        <w:sz w:val="24"/>
      </w:rPr>
    </w:lvl>
    <w:lvl w:ilvl="4">
      <w:start w:val="1"/>
      <w:numFmt w:val="decimal"/>
      <w:lvlText w:val="%1.%2.%3.%4.%5"/>
      <w:lvlJc w:val="left"/>
      <w:pPr>
        <w:ind w:left="1080" w:hanging="1080"/>
      </w:pPr>
      <w:rPr>
        <w:rFonts w:ascii="Helvetica" w:eastAsia="Times New Roman" w:hAnsi="Helvetica" w:cs="AppleSystemUIFont" w:hint="default"/>
        <w:color w:val="auto"/>
        <w:sz w:val="24"/>
      </w:rPr>
    </w:lvl>
    <w:lvl w:ilvl="5">
      <w:start w:val="1"/>
      <w:numFmt w:val="decimal"/>
      <w:lvlText w:val="%1.%2.%3.%4.%5.%6"/>
      <w:lvlJc w:val="left"/>
      <w:pPr>
        <w:ind w:left="1440" w:hanging="1440"/>
      </w:pPr>
      <w:rPr>
        <w:rFonts w:ascii="Helvetica" w:eastAsia="Times New Roman" w:hAnsi="Helvetica" w:cs="AppleSystemUIFont" w:hint="default"/>
        <w:color w:val="auto"/>
        <w:sz w:val="24"/>
      </w:rPr>
    </w:lvl>
    <w:lvl w:ilvl="6">
      <w:start w:val="1"/>
      <w:numFmt w:val="decimal"/>
      <w:lvlText w:val="%1.%2.%3.%4.%5.%6.%7"/>
      <w:lvlJc w:val="left"/>
      <w:pPr>
        <w:ind w:left="1440" w:hanging="1440"/>
      </w:pPr>
      <w:rPr>
        <w:rFonts w:ascii="Helvetica" w:eastAsia="Times New Roman" w:hAnsi="Helvetica" w:cs="AppleSystemUIFont" w:hint="default"/>
        <w:color w:val="auto"/>
        <w:sz w:val="24"/>
      </w:rPr>
    </w:lvl>
    <w:lvl w:ilvl="7">
      <w:start w:val="1"/>
      <w:numFmt w:val="decimal"/>
      <w:lvlText w:val="%1.%2.%3.%4.%5.%6.%7.%8"/>
      <w:lvlJc w:val="left"/>
      <w:pPr>
        <w:ind w:left="1800" w:hanging="1800"/>
      </w:pPr>
      <w:rPr>
        <w:rFonts w:ascii="Helvetica" w:eastAsia="Times New Roman" w:hAnsi="Helvetica" w:cs="AppleSystemUIFont" w:hint="default"/>
        <w:color w:val="auto"/>
        <w:sz w:val="24"/>
      </w:rPr>
    </w:lvl>
    <w:lvl w:ilvl="8">
      <w:start w:val="1"/>
      <w:numFmt w:val="decimal"/>
      <w:lvlText w:val="%1.%2.%3.%4.%5.%6.%7.%8.%9"/>
      <w:lvlJc w:val="left"/>
      <w:pPr>
        <w:ind w:left="1800" w:hanging="1800"/>
      </w:pPr>
      <w:rPr>
        <w:rFonts w:ascii="Helvetica" w:eastAsia="Times New Roman" w:hAnsi="Helvetica" w:cs="AppleSystemUIFont" w:hint="default"/>
        <w:color w:val="auto"/>
        <w:sz w:val="24"/>
      </w:rPr>
    </w:lvl>
  </w:abstractNum>
  <w:abstractNum w:abstractNumId="5" w15:restartNumberingAfterBreak="0">
    <w:nsid w:val="342955D2"/>
    <w:multiLevelType w:val="multilevel"/>
    <w:tmpl w:val="040C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347E7786"/>
    <w:multiLevelType w:val="multilevel"/>
    <w:tmpl w:val="040C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400D6F57"/>
    <w:multiLevelType w:val="multilevel"/>
    <w:tmpl w:val="A95EEE7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40262F66"/>
    <w:multiLevelType w:val="multilevel"/>
    <w:tmpl w:val="2A98537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44CA37DB"/>
    <w:multiLevelType w:val="hybridMultilevel"/>
    <w:tmpl w:val="166C7192"/>
    <w:lvl w:ilvl="0" w:tplc="040C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395255"/>
    <w:multiLevelType w:val="hybridMultilevel"/>
    <w:tmpl w:val="16842848"/>
    <w:lvl w:ilvl="0" w:tplc="040C000F">
      <w:start w:val="2"/>
      <w:numFmt w:val="decimal"/>
      <w:lvlText w:val="%1."/>
      <w:lvlJc w:val="left"/>
      <w:pPr>
        <w:ind w:left="720" w:hanging="360"/>
      </w:pPr>
      <w:rPr>
        <w:rFonts w:hint="default"/>
      </w:r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11" w15:restartNumberingAfterBreak="0">
    <w:nsid w:val="45434FE6"/>
    <w:multiLevelType w:val="multilevel"/>
    <w:tmpl w:val="2A98537C"/>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E054B14"/>
    <w:multiLevelType w:val="multilevel"/>
    <w:tmpl w:val="040C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554D241C"/>
    <w:multiLevelType w:val="hybridMultilevel"/>
    <w:tmpl w:val="081EE44E"/>
    <w:lvl w:ilvl="0" w:tplc="040C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6F0E00"/>
    <w:multiLevelType w:val="multilevel"/>
    <w:tmpl w:val="91F86B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5D8508ED"/>
    <w:multiLevelType w:val="multilevel"/>
    <w:tmpl w:val="040C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6"/>
  </w:num>
  <w:num w:numId="2">
    <w:abstractNumId w:val="5"/>
  </w:num>
  <w:num w:numId="3">
    <w:abstractNumId w:val="3"/>
  </w:num>
  <w:num w:numId="4">
    <w:abstractNumId w:val="10"/>
  </w:num>
  <w:num w:numId="5">
    <w:abstractNumId w:val="12"/>
  </w:num>
  <w:num w:numId="6">
    <w:abstractNumId w:val="15"/>
  </w:num>
  <w:num w:numId="7">
    <w:abstractNumId w:val="14"/>
  </w:num>
  <w:num w:numId="8">
    <w:abstractNumId w:val="0"/>
  </w:num>
  <w:num w:numId="9">
    <w:abstractNumId w:val="7"/>
  </w:num>
  <w:num w:numId="10">
    <w:abstractNumId w:val="1"/>
  </w:num>
  <w:num w:numId="11">
    <w:abstractNumId w:val="2"/>
  </w:num>
  <w:num w:numId="12">
    <w:abstractNumId w:val="8"/>
  </w:num>
  <w:num w:numId="13">
    <w:abstractNumId w:val="11"/>
  </w:num>
  <w:num w:numId="14">
    <w:abstractNumId w:val="9"/>
  </w:num>
  <w:num w:numId="15">
    <w:abstractNumId w:val="13"/>
  </w:num>
  <w:num w:numId="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val="bestFit" w:percent="126"/>
  <w:defaultTabStop w:val="708"/>
  <w:hyphenationZone w:val="425"/>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6B9A"/>
    <w:rsid w:val="000044F1"/>
    <w:rsid w:val="0001247C"/>
    <w:rsid w:val="00012509"/>
    <w:rsid w:val="0004049B"/>
    <w:rsid w:val="000404B0"/>
    <w:rsid w:val="000440A8"/>
    <w:rsid w:val="000450C8"/>
    <w:rsid w:val="00055F49"/>
    <w:rsid w:val="00072D34"/>
    <w:rsid w:val="00084508"/>
    <w:rsid w:val="00090F16"/>
    <w:rsid w:val="000929E1"/>
    <w:rsid w:val="000D7721"/>
    <w:rsid w:val="0010238B"/>
    <w:rsid w:val="00107D7B"/>
    <w:rsid w:val="00134E0B"/>
    <w:rsid w:val="00144DC5"/>
    <w:rsid w:val="0018034D"/>
    <w:rsid w:val="0018317B"/>
    <w:rsid w:val="001924A5"/>
    <w:rsid w:val="001A437C"/>
    <w:rsid w:val="001B4DCF"/>
    <w:rsid w:val="001D0862"/>
    <w:rsid w:val="001D556F"/>
    <w:rsid w:val="001D7A91"/>
    <w:rsid w:val="001F775A"/>
    <w:rsid w:val="00206A16"/>
    <w:rsid w:val="00262480"/>
    <w:rsid w:val="00267F4F"/>
    <w:rsid w:val="00280C1D"/>
    <w:rsid w:val="002847FC"/>
    <w:rsid w:val="002868BB"/>
    <w:rsid w:val="00294747"/>
    <w:rsid w:val="002C25C5"/>
    <w:rsid w:val="002C68C6"/>
    <w:rsid w:val="002E2340"/>
    <w:rsid w:val="00301585"/>
    <w:rsid w:val="0032442D"/>
    <w:rsid w:val="0033476E"/>
    <w:rsid w:val="00346585"/>
    <w:rsid w:val="00361ED3"/>
    <w:rsid w:val="00371488"/>
    <w:rsid w:val="003A1975"/>
    <w:rsid w:val="003A7F4E"/>
    <w:rsid w:val="003B7572"/>
    <w:rsid w:val="00403457"/>
    <w:rsid w:val="0040477A"/>
    <w:rsid w:val="004108B6"/>
    <w:rsid w:val="004244B6"/>
    <w:rsid w:val="0045578B"/>
    <w:rsid w:val="00456E66"/>
    <w:rsid w:val="004622D5"/>
    <w:rsid w:val="0049372C"/>
    <w:rsid w:val="004A6E22"/>
    <w:rsid w:val="004B652C"/>
    <w:rsid w:val="004C5F54"/>
    <w:rsid w:val="004D2902"/>
    <w:rsid w:val="004D3A50"/>
    <w:rsid w:val="004E6866"/>
    <w:rsid w:val="004F27EE"/>
    <w:rsid w:val="004F34E3"/>
    <w:rsid w:val="00517A99"/>
    <w:rsid w:val="00523E70"/>
    <w:rsid w:val="00536457"/>
    <w:rsid w:val="005506B3"/>
    <w:rsid w:val="005735EA"/>
    <w:rsid w:val="0058227C"/>
    <w:rsid w:val="00585E0F"/>
    <w:rsid w:val="00591F92"/>
    <w:rsid w:val="00596086"/>
    <w:rsid w:val="005A4EBB"/>
    <w:rsid w:val="005D00DD"/>
    <w:rsid w:val="005D247F"/>
    <w:rsid w:val="005D7FF6"/>
    <w:rsid w:val="005E11DF"/>
    <w:rsid w:val="00642352"/>
    <w:rsid w:val="00677A42"/>
    <w:rsid w:val="0069402A"/>
    <w:rsid w:val="006A1168"/>
    <w:rsid w:val="006D1AB4"/>
    <w:rsid w:val="006E4659"/>
    <w:rsid w:val="00707945"/>
    <w:rsid w:val="00747CD6"/>
    <w:rsid w:val="00752937"/>
    <w:rsid w:val="00755BE0"/>
    <w:rsid w:val="00762354"/>
    <w:rsid w:val="00766F7C"/>
    <w:rsid w:val="007722B2"/>
    <w:rsid w:val="00792E5E"/>
    <w:rsid w:val="00792FA3"/>
    <w:rsid w:val="007B3B5F"/>
    <w:rsid w:val="007F7AF5"/>
    <w:rsid w:val="00803CEB"/>
    <w:rsid w:val="00811899"/>
    <w:rsid w:val="00831719"/>
    <w:rsid w:val="00831758"/>
    <w:rsid w:val="00844928"/>
    <w:rsid w:val="00847BD7"/>
    <w:rsid w:val="00872E73"/>
    <w:rsid w:val="0088485F"/>
    <w:rsid w:val="00885D60"/>
    <w:rsid w:val="008929BA"/>
    <w:rsid w:val="008A074E"/>
    <w:rsid w:val="008B4068"/>
    <w:rsid w:val="008C6C87"/>
    <w:rsid w:val="008D6303"/>
    <w:rsid w:val="008D7AF8"/>
    <w:rsid w:val="008E64C5"/>
    <w:rsid w:val="00905F3E"/>
    <w:rsid w:val="00906B9A"/>
    <w:rsid w:val="00924C70"/>
    <w:rsid w:val="00930ED3"/>
    <w:rsid w:val="009408C3"/>
    <w:rsid w:val="0094407A"/>
    <w:rsid w:val="009517A1"/>
    <w:rsid w:val="0097196A"/>
    <w:rsid w:val="009846BD"/>
    <w:rsid w:val="009875D7"/>
    <w:rsid w:val="009941B1"/>
    <w:rsid w:val="009A61DF"/>
    <w:rsid w:val="009B5C5D"/>
    <w:rsid w:val="009D3F24"/>
    <w:rsid w:val="00A03D56"/>
    <w:rsid w:val="00A20FCF"/>
    <w:rsid w:val="00A22987"/>
    <w:rsid w:val="00A34E6D"/>
    <w:rsid w:val="00A37529"/>
    <w:rsid w:val="00A44554"/>
    <w:rsid w:val="00A656A4"/>
    <w:rsid w:val="00A71883"/>
    <w:rsid w:val="00A90231"/>
    <w:rsid w:val="00A904D3"/>
    <w:rsid w:val="00A94DE6"/>
    <w:rsid w:val="00AB361F"/>
    <w:rsid w:val="00AC0999"/>
    <w:rsid w:val="00AC3AA1"/>
    <w:rsid w:val="00AC6291"/>
    <w:rsid w:val="00AE6316"/>
    <w:rsid w:val="00AF009F"/>
    <w:rsid w:val="00AF1636"/>
    <w:rsid w:val="00B04713"/>
    <w:rsid w:val="00B04911"/>
    <w:rsid w:val="00B2293C"/>
    <w:rsid w:val="00B5440F"/>
    <w:rsid w:val="00B716B6"/>
    <w:rsid w:val="00B80303"/>
    <w:rsid w:val="00B858A9"/>
    <w:rsid w:val="00BB0235"/>
    <w:rsid w:val="00BE2B90"/>
    <w:rsid w:val="00C24812"/>
    <w:rsid w:val="00C36B06"/>
    <w:rsid w:val="00C45E44"/>
    <w:rsid w:val="00C6229C"/>
    <w:rsid w:val="00C75769"/>
    <w:rsid w:val="00C95603"/>
    <w:rsid w:val="00CA7CD6"/>
    <w:rsid w:val="00CB00F7"/>
    <w:rsid w:val="00CD309B"/>
    <w:rsid w:val="00CD4C82"/>
    <w:rsid w:val="00CE0DDC"/>
    <w:rsid w:val="00CE3C3B"/>
    <w:rsid w:val="00CE68BC"/>
    <w:rsid w:val="00D168AB"/>
    <w:rsid w:val="00D47088"/>
    <w:rsid w:val="00D7509F"/>
    <w:rsid w:val="00D76B02"/>
    <w:rsid w:val="00D804F7"/>
    <w:rsid w:val="00D83120"/>
    <w:rsid w:val="00DC59B4"/>
    <w:rsid w:val="00DD0F06"/>
    <w:rsid w:val="00DF6D86"/>
    <w:rsid w:val="00E01108"/>
    <w:rsid w:val="00E2774C"/>
    <w:rsid w:val="00E304D4"/>
    <w:rsid w:val="00E44FFC"/>
    <w:rsid w:val="00E47AA8"/>
    <w:rsid w:val="00E53B14"/>
    <w:rsid w:val="00E57CD0"/>
    <w:rsid w:val="00EA18E2"/>
    <w:rsid w:val="00EB3EA6"/>
    <w:rsid w:val="00EE2748"/>
    <w:rsid w:val="00EE3D17"/>
    <w:rsid w:val="00F06964"/>
    <w:rsid w:val="00F27A7E"/>
    <w:rsid w:val="00F34134"/>
    <w:rsid w:val="00F50A83"/>
    <w:rsid w:val="00F54867"/>
    <w:rsid w:val="00F55B25"/>
    <w:rsid w:val="00F7398B"/>
    <w:rsid w:val="00F81CFF"/>
    <w:rsid w:val="00F957A2"/>
    <w:rsid w:val="00F9648C"/>
    <w:rsid w:val="00FB2298"/>
    <w:rsid w:val="00FC0306"/>
    <w:rsid w:val="00FD1753"/>
    <w:rsid w:val="00FD7E96"/>
    <w:rsid w:val="00FE04EE"/>
    <w:rsid w:val="00FE138A"/>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E6978A1"/>
  <w15:chartTrackingRefBased/>
  <w15:docId w15:val="{272CE7B5-5CF5-B842-BA4C-5D6DE1B1EE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77A42"/>
    <w:pPr>
      <w:autoSpaceDE w:val="0"/>
      <w:autoSpaceDN w:val="0"/>
      <w:adjustRightInd w:val="0"/>
      <w:spacing w:line="360" w:lineRule="auto"/>
      <w:jc w:val="both"/>
    </w:pPr>
    <w:rPr>
      <w:rFonts w:ascii="Helvetica" w:eastAsia="Times New Roman" w:hAnsi="Helvetica" w:cs="AppleSystemUIFont"/>
      <w:lang w:val="en-US" w:eastAsia="fr-FR"/>
    </w:rPr>
  </w:style>
  <w:style w:type="paragraph" w:styleId="Heading1">
    <w:name w:val="heading 1"/>
    <w:basedOn w:val="Normal"/>
    <w:next w:val="Normal"/>
    <w:link w:val="Heading1Char"/>
    <w:uiPriority w:val="9"/>
    <w:qFormat/>
    <w:rsid w:val="004E6866"/>
    <w:pPr>
      <w:keepNext/>
      <w:keepLines/>
      <w:numPr>
        <w:numId w:val="10"/>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E6866"/>
    <w:pPr>
      <w:keepNext/>
      <w:keepLines/>
      <w:numPr>
        <w:ilvl w:val="1"/>
        <w:numId w:val="10"/>
      </w:numPr>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Heading2"/>
    <w:next w:val="Normal"/>
    <w:link w:val="Heading3Char"/>
    <w:uiPriority w:val="9"/>
    <w:unhideWhenUsed/>
    <w:qFormat/>
    <w:rsid w:val="008D6303"/>
    <w:pPr>
      <w:numPr>
        <w:ilvl w:val="2"/>
      </w:numPr>
      <w:outlineLvl w:val="2"/>
    </w:pPr>
  </w:style>
  <w:style w:type="paragraph" w:styleId="Heading4">
    <w:name w:val="heading 4"/>
    <w:basedOn w:val="Heading3"/>
    <w:next w:val="Normal"/>
    <w:link w:val="Heading4Char"/>
    <w:uiPriority w:val="9"/>
    <w:unhideWhenUsed/>
    <w:qFormat/>
    <w:rsid w:val="00B2293C"/>
    <w:pPr>
      <w:numPr>
        <w:ilvl w:val="3"/>
      </w:numPr>
      <w:outlineLvl w:val="3"/>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686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E686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D6303"/>
    <w:rPr>
      <w:rFonts w:asciiTheme="majorHAnsi" w:eastAsiaTheme="majorEastAsia" w:hAnsiTheme="majorHAnsi" w:cstheme="majorBidi"/>
      <w:color w:val="2F5496" w:themeColor="accent1" w:themeShade="BF"/>
      <w:sz w:val="26"/>
      <w:szCs w:val="26"/>
      <w:lang w:val="en-US" w:eastAsia="fr-FR"/>
    </w:rPr>
  </w:style>
  <w:style w:type="paragraph" w:styleId="ListParagraph">
    <w:name w:val="List Paragraph"/>
    <w:basedOn w:val="Normal"/>
    <w:uiPriority w:val="34"/>
    <w:qFormat/>
    <w:rsid w:val="00A44554"/>
    <w:pPr>
      <w:ind w:left="720"/>
      <w:contextualSpacing/>
    </w:pPr>
  </w:style>
  <w:style w:type="character" w:customStyle="1" w:styleId="Heading4Char">
    <w:name w:val="Heading 4 Char"/>
    <w:basedOn w:val="DefaultParagraphFont"/>
    <w:link w:val="Heading4"/>
    <w:uiPriority w:val="9"/>
    <w:rsid w:val="00B2293C"/>
    <w:rPr>
      <w:rFonts w:asciiTheme="majorHAnsi" w:eastAsiaTheme="majorEastAsia" w:hAnsiTheme="majorHAnsi" w:cstheme="majorBidi"/>
      <w:color w:val="2F5496" w:themeColor="accent1" w:themeShade="BF"/>
      <w:sz w:val="26"/>
      <w:szCs w:val="26"/>
      <w:lang w:val="en-US" w:eastAsia="fr-FR"/>
    </w:rPr>
  </w:style>
  <w:style w:type="paragraph" w:styleId="Bibliography">
    <w:name w:val="Bibliography"/>
    <w:basedOn w:val="Normal"/>
    <w:next w:val="Normal"/>
    <w:uiPriority w:val="37"/>
    <w:unhideWhenUsed/>
    <w:rsid w:val="00AC6291"/>
  </w:style>
  <w:style w:type="paragraph" w:styleId="Header">
    <w:name w:val="header"/>
    <w:basedOn w:val="Normal"/>
    <w:link w:val="HeaderChar"/>
    <w:uiPriority w:val="99"/>
    <w:unhideWhenUsed/>
    <w:rsid w:val="00CE3C3B"/>
    <w:pPr>
      <w:tabs>
        <w:tab w:val="center" w:pos="4536"/>
        <w:tab w:val="right" w:pos="9072"/>
      </w:tabs>
    </w:pPr>
  </w:style>
  <w:style w:type="character" w:customStyle="1" w:styleId="HeaderChar">
    <w:name w:val="Header Char"/>
    <w:basedOn w:val="DefaultParagraphFont"/>
    <w:link w:val="Header"/>
    <w:uiPriority w:val="99"/>
    <w:rsid w:val="00CE3C3B"/>
    <w:rPr>
      <w:lang w:val="en-US"/>
    </w:rPr>
  </w:style>
  <w:style w:type="paragraph" w:styleId="Footer">
    <w:name w:val="footer"/>
    <w:basedOn w:val="Normal"/>
    <w:link w:val="FooterChar"/>
    <w:uiPriority w:val="99"/>
    <w:unhideWhenUsed/>
    <w:rsid w:val="00CE3C3B"/>
    <w:pPr>
      <w:tabs>
        <w:tab w:val="center" w:pos="4536"/>
        <w:tab w:val="right" w:pos="9072"/>
      </w:tabs>
    </w:pPr>
  </w:style>
  <w:style w:type="character" w:customStyle="1" w:styleId="FooterChar">
    <w:name w:val="Footer Char"/>
    <w:basedOn w:val="DefaultParagraphFont"/>
    <w:link w:val="Footer"/>
    <w:uiPriority w:val="99"/>
    <w:rsid w:val="00CE3C3B"/>
    <w:rPr>
      <w:lang w:val="en-US"/>
    </w:rPr>
  </w:style>
  <w:style w:type="paragraph" w:styleId="TOCHeading">
    <w:name w:val="TOC Heading"/>
    <w:basedOn w:val="Heading1"/>
    <w:next w:val="Normal"/>
    <w:uiPriority w:val="39"/>
    <w:unhideWhenUsed/>
    <w:qFormat/>
    <w:rsid w:val="00CE68BC"/>
    <w:pPr>
      <w:numPr>
        <w:numId w:val="0"/>
      </w:numPr>
      <w:spacing w:before="480" w:line="276" w:lineRule="auto"/>
      <w:outlineLvl w:val="9"/>
    </w:pPr>
    <w:rPr>
      <w:b/>
      <w:bCs/>
      <w:sz w:val="28"/>
      <w:szCs w:val="28"/>
      <w:lang w:val="fr-FR"/>
    </w:rPr>
  </w:style>
  <w:style w:type="paragraph" w:styleId="TOC1">
    <w:name w:val="toc 1"/>
    <w:basedOn w:val="Normal"/>
    <w:next w:val="Normal"/>
    <w:autoRedefine/>
    <w:uiPriority w:val="39"/>
    <w:unhideWhenUsed/>
    <w:rsid w:val="00CE68BC"/>
    <w:pPr>
      <w:spacing w:before="120"/>
    </w:pPr>
    <w:rPr>
      <w:b/>
      <w:bCs/>
      <w:i/>
      <w:iCs/>
    </w:rPr>
  </w:style>
  <w:style w:type="paragraph" w:styleId="TOC2">
    <w:name w:val="toc 2"/>
    <w:basedOn w:val="Normal"/>
    <w:next w:val="Normal"/>
    <w:autoRedefine/>
    <w:uiPriority w:val="39"/>
    <w:unhideWhenUsed/>
    <w:rsid w:val="00CE68BC"/>
    <w:pPr>
      <w:spacing w:before="120"/>
      <w:ind w:left="240"/>
    </w:pPr>
    <w:rPr>
      <w:b/>
      <w:bCs/>
      <w:sz w:val="22"/>
      <w:szCs w:val="22"/>
    </w:rPr>
  </w:style>
  <w:style w:type="paragraph" w:styleId="TOC3">
    <w:name w:val="toc 3"/>
    <w:basedOn w:val="Normal"/>
    <w:next w:val="Normal"/>
    <w:autoRedefine/>
    <w:uiPriority w:val="39"/>
    <w:unhideWhenUsed/>
    <w:rsid w:val="00CE68BC"/>
    <w:pPr>
      <w:ind w:left="480"/>
    </w:pPr>
    <w:rPr>
      <w:sz w:val="20"/>
      <w:szCs w:val="20"/>
    </w:rPr>
  </w:style>
  <w:style w:type="character" w:styleId="Hyperlink">
    <w:name w:val="Hyperlink"/>
    <w:basedOn w:val="DefaultParagraphFont"/>
    <w:uiPriority w:val="99"/>
    <w:unhideWhenUsed/>
    <w:rsid w:val="00CE68BC"/>
    <w:rPr>
      <w:color w:val="0563C1" w:themeColor="hyperlink"/>
      <w:u w:val="single"/>
    </w:rPr>
  </w:style>
  <w:style w:type="paragraph" w:styleId="TOC4">
    <w:name w:val="toc 4"/>
    <w:basedOn w:val="Normal"/>
    <w:next w:val="Normal"/>
    <w:autoRedefine/>
    <w:uiPriority w:val="39"/>
    <w:semiHidden/>
    <w:unhideWhenUsed/>
    <w:rsid w:val="00CE68BC"/>
    <w:pPr>
      <w:ind w:left="720"/>
    </w:pPr>
    <w:rPr>
      <w:sz w:val="20"/>
      <w:szCs w:val="20"/>
    </w:rPr>
  </w:style>
  <w:style w:type="paragraph" w:styleId="TOC5">
    <w:name w:val="toc 5"/>
    <w:basedOn w:val="Normal"/>
    <w:next w:val="Normal"/>
    <w:autoRedefine/>
    <w:uiPriority w:val="39"/>
    <w:semiHidden/>
    <w:unhideWhenUsed/>
    <w:rsid w:val="00CE68BC"/>
    <w:pPr>
      <w:ind w:left="960"/>
    </w:pPr>
    <w:rPr>
      <w:sz w:val="20"/>
      <w:szCs w:val="20"/>
    </w:rPr>
  </w:style>
  <w:style w:type="paragraph" w:styleId="TOC6">
    <w:name w:val="toc 6"/>
    <w:basedOn w:val="Normal"/>
    <w:next w:val="Normal"/>
    <w:autoRedefine/>
    <w:uiPriority w:val="39"/>
    <w:semiHidden/>
    <w:unhideWhenUsed/>
    <w:rsid w:val="00CE68BC"/>
    <w:pPr>
      <w:ind w:left="1200"/>
    </w:pPr>
    <w:rPr>
      <w:sz w:val="20"/>
      <w:szCs w:val="20"/>
    </w:rPr>
  </w:style>
  <w:style w:type="paragraph" w:styleId="TOC7">
    <w:name w:val="toc 7"/>
    <w:basedOn w:val="Normal"/>
    <w:next w:val="Normal"/>
    <w:autoRedefine/>
    <w:uiPriority w:val="39"/>
    <w:semiHidden/>
    <w:unhideWhenUsed/>
    <w:rsid w:val="00CE68BC"/>
    <w:pPr>
      <w:ind w:left="1440"/>
    </w:pPr>
    <w:rPr>
      <w:sz w:val="20"/>
      <w:szCs w:val="20"/>
    </w:rPr>
  </w:style>
  <w:style w:type="paragraph" w:styleId="TOC8">
    <w:name w:val="toc 8"/>
    <w:basedOn w:val="Normal"/>
    <w:next w:val="Normal"/>
    <w:autoRedefine/>
    <w:uiPriority w:val="39"/>
    <w:semiHidden/>
    <w:unhideWhenUsed/>
    <w:rsid w:val="00CE68BC"/>
    <w:pPr>
      <w:ind w:left="1680"/>
    </w:pPr>
    <w:rPr>
      <w:sz w:val="20"/>
      <w:szCs w:val="20"/>
    </w:rPr>
  </w:style>
  <w:style w:type="paragraph" w:styleId="TOC9">
    <w:name w:val="toc 9"/>
    <w:basedOn w:val="Normal"/>
    <w:next w:val="Normal"/>
    <w:autoRedefine/>
    <w:uiPriority w:val="39"/>
    <w:semiHidden/>
    <w:unhideWhenUsed/>
    <w:rsid w:val="00CE68BC"/>
    <w:pPr>
      <w:ind w:left="1920"/>
    </w:pPr>
    <w:rPr>
      <w:sz w:val="20"/>
      <w:szCs w:val="20"/>
    </w:rPr>
  </w:style>
  <w:style w:type="paragraph" w:styleId="BalloonText">
    <w:name w:val="Balloon Text"/>
    <w:basedOn w:val="Normal"/>
    <w:link w:val="BalloonTextChar"/>
    <w:uiPriority w:val="99"/>
    <w:semiHidden/>
    <w:unhideWhenUsed/>
    <w:rsid w:val="00C75769"/>
    <w:rPr>
      <w:sz w:val="18"/>
      <w:szCs w:val="18"/>
    </w:rPr>
  </w:style>
  <w:style w:type="character" w:customStyle="1" w:styleId="BalloonTextChar">
    <w:name w:val="Balloon Text Char"/>
    <w:basedOn w:val="DefaultParagraphFont"/>
    <w:link w:val="BalloonText"/>
    <w:uiPriority w:val="99"/>
    <w:semiHidden/>
    <w:rsid w:val="00C75769"/>
    <w:rPr>
      <w:rFonts w:ascii="Times New Roman" w:hAnsi="Times New Roman" w:cs="Times New Roman"/>
      <w:sz w:val="18"/>
      <w:szCs w:val="18"/>
      <w:lang w:val="en-US"/>
    </w:rPr>
  </w:style>
  <w:style w:type="character" w:styleId="CommentReference">
    <w:name w:val="annotation reference"/>
    <w:basedOn w:val="DefaultParagraphFont"/>
    <w:uiPriority w:val="99"/>
    <w:semiHidden/>
    <w:unhideWhenUsed/>
    <w:rsid w:val="00C75769"/>
    <w:rPr>
      <w:sz w:val="16"/>
      <w:szCs w:val="16"/>
    </w:rPr>
  </w:style>
  <w:style w:type="paragraph" w:styleId="CommentText">
    <w:name w:val="annotation text"/>
    <w:basedOn w:val="Normal"/>
    <w:link w:val="CommentTextChar"/>
    <w:uiPriority w:val="99"/>
    <w:unhideWhenUsed/>
    <w:rsid w:val="00C75769"/>
    <w:rPr>
      <w:sz w:val="20"/>
      <w:szCs w:val="20"/>
    </w:rPr>
  </w:style>
  <w:style w:type="character" w:customStyle="1" w:styleId="CommentTextChar">
    <w:name w:val="Comment Text Char"/>
    <w:basedOn w:val="DefaultParagraphFont"/>
    <w:link w:val="CommentText"/>
    <w:uiPriority w:val="99"/>
    <w:rsid w:val="00C75769"/>
    <w:rPr>
      <w:sz w:val="20"/>
      <w:szCs w:val="20"/>
      <w:lang w:val="en-US"/>
    </w:rPr>
  </w:style>
  <w:style w:type="paragraph" w:styleId="CommentSubject">
    <w:name w:val="annotation subject"/>
    <w:basedOn w:val="CommentText"/>
    <w:next w:val="CommentText"/>
    <w:link w:val="CommentSubjectChar"/>
    <w:uiPriority w:val="99"/>
    <w:semiHidden/>
    <w:unhideWhenUsed/>
    <w:rsid w:val="00596086"/>
    <w:rPr>
      <w:b/>
      <w:bCs/>
    </w:rPr>
  </w:style>
  <w:style w:type="character" w:customStyle="1" w:styleId="CommentSubjectChar">
    <w:name w:val="Comment Subject Char"/>
    <w:basedOn w:val="CommentTextChar"/>
    <w:link w:val="CommentSubject"/>
    <w:uiPriority w:val="99"/>
    <w:semiHidden/>
    <w:rsid w:val="00596086"/>
    <w:rPr>
      <w:b/>
      <w:bCs/>
      <w:sz w:val="20"/>
      <w:szCs w:val="20"/>
      <w:lang w:val="en-US"/>
    </w:rPr>
  </w:style>
  <w:style w:type="paragraph" w:styleId="Caption">
    <w:name w:val="caption"/>
    <w:basedOn w:val="Normal"/>
    <w:next w:val="Normal"/>
    <w:uiPriority w:val="35"/>
    <w:unhideWhenUsed/>
    <w:qFormat/>
    <w:rsid w:val="003A7F4E"/>
    <w:pPr>
      <w:spacing w:after="200"/>
    </w:pPr>
    <w:rPr>
      <w:i/>
      <w:iCs/>
      <w:color w:val="44546A" w:themeColor="text2"/>
      <w:sz w:val="18"/>
      <w:szCs w:val="18"/>
    </w:rPr>
  </w:style>
  <w:style w:type="paragraph" w:styleId="Title">
    <w:name w:val="Title"/>
    <w:basedOn w:val="Normal"/>
    <w:next w:val="Normal"/>
    <w:link w:val="TitleChar"/>
    <w:uiPriority w:val="10"/>
    <w:qFormat/>
    <w:rsid w:val="00677A42"/>
    <w:pPr>
      <w:autoSpaceDE/>
      <w:autoSpaceDN/>
      <w:adjustRightInd/>
      <w:contextualSpacing/>
    </w:pPr>
    <w:rPr>
      <w:rFonts w:asciiTheme="majorHAnsi" w:eastAsiaTheme="majorEastAsia" w:hAnsiTheme="majorHAnsi" w:cstheme="majorBidi"/>
      <w:spacing w:val="-10"/>
      <w:kern w:val="28"/>
      <w:sz w:val="56"/>
      <w:szCs w:val="56"/>
      <w:lang w:val="fr-FR" w:eastAsia="en-US"/>
    </w:rPr>
  </w:style>
  <w:style w:type="character" w:customStyle="1" w:styleId="TitleChar">
    <w:name w:val="Title Char"/>
    <w:basedOn w:val="DefaultParagraphFont"/>
    <w:link w:val="Title"/>
    <w:uiPriority w:val="10"/>
    <w:rsid w:val="00677A42"/>
    <w:rPr>
      <w:rFonts w:asciiTheme="majorHAnsi" w:eastAsiaTheme="majorEastAsia" w:hAnsiTheme="majorHAnsi" w:cstheme="majorBidi"/>
      <w:spacing w:val="-10"/>
      <w:kern w:val="28"/>
      <w:sz w:val="56"/>
      <w:szCs w:val="56"/>
    </w:rPr>
  </w:style>
  <w:style w:type="character" w:customStyle="1" w:styleId="a-size-extra-large">
    <w:name w:val="a-size-extra-large"/>
    <w:basedOn w:val="DefaultParagraphFont"/>
    <w:rsid w:val="00CE0DDC"/>
  </w:style>
  <w:style w:type="character" w:customStyle="1" w:styleId="a-size-large">
    <w:name w:val="a-size-large"/>
    <w:basedOn w:val="DefaultParagraphFont"/>
    <w:rsid w:val="00CE0D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495353">
      <w:bodyDiv w:val="1"/>
      <w:marLeft w:val="0"/>
      <w:marRight w:val="0"/>
      <w:marTop w:val="0"/>
      <w:marBottom w:val="0"/>
      <w:divBdr>
        <w:top w:val="none" w:sz="0" w:space="0" w:color="auto"/>
        <w:left w:val="none" w:sz="0" w:space="0" w:color="auto"/>
        <w:bottom w:val="none" w:sz="0" w:space="0" w:color="auto"/>
        <w:right w:val="none" w:sz="0" w:space="0" w:color="auto"/>
      </w:divBdr>
    </w:div>
    <w:div w:id="39862121">
      <w:bodyDiv w:val="1"/>
      <w:marLeft w:val="0"/>
      <w:marRight w:val="0"/>
      <w:marTop w:val="0"/>
      <w:marBottom w:val="0"/>
      <w:divBdr>
        <w:top w:val="none" w:sz="0" w:space="0" w:color="auto"/>
        <w:left w:val="none" w:sz="0" w:space="0" w:color="auto"/>
        <w:bottom w:val="none" w:sz="0" w:space="0" w:color="auto"/>
        <w:right w:val="none" w:sz="0" w:space="0" w:color="auto"/>
      </w:divBdr>
    </w:div>
    <w:div w:id="49231592">
      <w:bodyDiv w:val="1"/>
      <w:marLeft w:val="0"/>
      <w:marRight w:val="0"/>
      <w:marTop w:val="0"/>
      <w:marBottom w:val="0"/>
      <w:divBdr>
        <w:top w:val="none" w:sz="0" w:space="0" w:color="auto"/>
        <w:left w:val="none" w:sz="0" w:space="0" w:color="auto"/>
        <w:bottom w:val="none" w:sz="0" w:space="0" w:color="auto"/>
        <w:right w:val="none" w:sz="0" w:space="0" w:color="auto"/>
      </w:divBdr>
    </w:div>
    <w:div w:id="81461290">
      <w:bodyDiv w:val="1"/>
      <w:marLeft w:val="0"/>
      <w:marRight w:val="0"/>
      <w:marTop w:val="0"/>
      <w:marBottom w:val="0"/>
      <w:divBdr>
        <w:top w:val="none" w:sz="0" w:space="0" w:color="auto"/>
        <w:left w:val="none" w:sz="0" w:space="0" w:color="auto"/>
        <w:bottom w:val="none" w:sz="0" w:space="0" w:color="auto"/>
        <w:right w:val="none" w:sz="0" w:space="0" w:color="auto"/>
      </w:divBdr>
    </w:div>
    <w:div w:id="92823564">
      <w:bodyDiv w:val="1"/>
      <w:marLeft w:val="0"/>
      <w:marRight w:val="0"/>
      <w:marTop w:val="0"/>
      <w:marBottom w:val="0"/>
      <w:divBdr>
        <w:top w:val="none" w:sz="0" w:space="0" w:color="auto"/>
        <w:left w:val="none" w:sz="0" w:space="0" w:color="auto"/>
        <w:bottom w:val="none" w:sz="0" w:space="0" w:color="auto"/>
        <w:right w:val="none" w:sz="0" w:space="0" w:color="auto"/>
      </w:divBdr>
    </w:div>
    <w:div w:id="98186517">
      <w:bodyDiv w:val="1"/>
      <w:marLeft w:val="0"/>
      <w:marRight w:val="0"/>
      <w:marTop w:val="0"/>
      <w:marBottom w:val="0"/>
      <w:divBdr>
        <w:top w:val="none" w:sz="0" w:space="0" w:color="auto"/>
        <w:left w:val="none" w:sz="0" w:space="0" w:color="auto"/>
        <w:bottom w:val="none" w:sz="0" w:space="0" w:color="auto"/>
        <w:right w:val="none" w:sz="0" w:space="0" w:color="auto"/>
      </w:divBdr>
    </w:div>
    <w:div w:id="98376644">
      <w:bodyDiv w:val="1"/>
      <w:marLeft w:val="0"/>
      <w:marRight w:val="0"/>
      <w:marTop w:val="0"/>
      <w:marBottom w:val="0"/>
      <w:divBdr>
        <w:top w:val="none" w:sz="0" w:space="0" w:color="auto"/>
        <w:left w:val="none" w:sz="0" w:space="0" w:color="auto"/>
        <w:bottom w:val="none" w:sz="0" w:space="0" w:color="auto"/>
        <w:right w:val="none" w:sz="0" w:space="0" w:color="auto"/>
      </w:divBdr>
    </w:div>
    <w:div w:id="105658379">
      <w:bodyDiv w:val="1"/>
      <w:marLeft w:val="0"/>
      <w:marRight w:val="0"/>
      <w:marTop w:val="0"/>
      <w:marBottom w:val="0"/>
      <w:divBdr>
        <w:top w:val="none" w:sz="0" w:space="0" w:color="auto"/>
        <w:left w:val="none" w:sz="0" w:space="0" w:color="auto"/>
        <w:bottom w:val="none" w:sz="0" w:space="0" w:color="auto"/>
        <w:right w:val="none" w:sz="0" w:space="0" w:color="auto"/>
      </w:divBdr>
    </w:div>
    <w:div w:id="140077031">
      <w:bodyDiv w:val="1"/>
      <w:marLeft w:val="0"/>
      <w:marRight w:val="0"/>
      <w:marTop w:val="0"/>
      <w:marBottom w:val="0"/>
      <w:divBdr>
        <w:top w:val="none" w:sz="0" w:space="0" w:color="auto"/>
        <w:left w:val="none" w:sz="0" w:space="0" w:color="auto"/>
        <w:bottom w:val="none" w:sz="0" w:space="0" w:color="auto"/>
        <w:right w:val="none" w:sz="0" w:space="0" w:color="auto"/>
      </w:divBdr>
    </w:div>
    <w:div w:id="170070016">
      <w:bodyDiv w:val="1"/>
      <w:marLeft w:val="0"/>
      <w:marRight w:val="0"/>
      <w:marTop w:val="0"/>
      <w:marBottom w:val="0"/>
      <w:divBdr>
        <w:top w:val="none" w:sz="0" w:space="0" w:color="auto"/>
        <w:left w:val="none" w:sz="0" w:space="0" w:color="auto"/>
        <w:bottom w:val="none" w:sz="0" w:space="0" w:color="auto"/>
        <w:right w:val="none" w:sz="0" w:space="0" w:color="auto"/>
      </w:divBdr>
    </w:div>
    <w:div w:id="204215468">
      <w:bodyDiv w:val="1"/>
      <w:marLeft w:val="0"/>
      <w:marRight w:val="0"/>
      <w:marTop w:val="0"/>
      <w:marBottom w:val="0"/>
      <w:divBdr>
        <w:top w:val="none" w:sz="0" w:space="0" w:color="auto"/>
        <w:left w:val="none" w:sz="0" w:space="0" w:color="auto"/>
        <w:bottom w:val="none" w:sz="0" w:space="0" w:color="auto"/>
        <w:right w:val="none" w:sz="0" w:space="0" w:color="auto"/>
      </w:divBdr>
    </w:div>
    <w:div w:id="230389869">
      <w:bodyDiv w:val="1"/>
      <w:marLeft w:val="0"/>
      <w:marRight w:val="0"/>
      <w:marTop w:val="0"/>
      <w:marBottom w:val="0"/>
      <w:divBdr>
        <w:top w:val="none" w:sz="0" w:space="0" w:color="auto"/>
        <w:left w:val="none" w:sz="0" w:space="0" w:color="auto"/>
        <w:bottom w:val="none" w:sz="0" w:space="0" w:color="auto"/>
        <w:right w:val="none" w:sz="0" w:space="0" w:color="auto"/>
      </w:divBdr>
    </w:div>
    <w:div w:id="242684756">
      <w:bodyDiv w:val="1"/>
      <w:marLeft w:val="0"/>
      <w:marRight w:val="0"/>
      <w:marTop w:val="0"/>
      <w:marBottom w:val="0"/>
      <w:divBdr>
        <w:top w:val="none" w:sz="0" w:space="0" w:color="auto"/>
        <w:left w:val="none" w:sz="0" w:space="0" w:color="auto"/>
        <w:bottom w:val="none" w:sz="0" w:space="0" w:color="auto"/>
        <w:right w:val="none" w:sz="0" w:space="0" w:color="auto"/>
      </w:divBdr>
    </w:div>
    <w:div w:id="244190972">
      <w:bodyDiv w:val="1"/>
      <w:marLeft w:val="0"/>
      <w:marRight w:val="0"/>
      <w:marTop w:val="0"/>
      <w:marBottom w:val="0"/>
      <w:divBdr>
        <w:top w:val="none" w:sz="0" w:space="0" w:color="auto"/>
        <w:left w:val="none" w:sz="0" w:space="0" w:color="auto"/>
        <w:bottom w:val="none" w:sz="0" w:space="0" w:color="auto"/>
        <w:right w:val="none" w:sz="0" w:space="0" w:color="auto"/>
      </w:divBdr>
    </w:div>
    <w:div w:id="255407593">
      <w:bodyDiv w:val="1"/>
      <w:marLeft w:val="0"/>
      <w:marRight w:val="0"/>
      <w:marTop w:val="0"/>
      <w:marBottom w:val="0"/>
      <w:divBdr>
        <w:top w:val="none" w:sz="0" w:space="0" w:color="auto"/>
        <w:left w:val="none" w:sz="0" w:space="0" w:color="auto"/>
        <w:bottom w:val="none" w:sz="0" w:space="0" w:color="auto"/>
        <w:right w:val="none" w:sz="0" w:space="0" w:color="auto"/>
      </w:divBdr>
    </w:div>
    <w:div w:id="279532666">
      <w:bodyDiv w:val="1"/>
      <w:marLeft w:val="0"/>
      <w:marRight w:val="0"/>
      <w:marTop w:val="0"/>
      <w:marBottom w:val="0"/>
      <w:divBdr>
        <w:top w:val="none" w:sz="0" w:space="0" w:color="auto"/>
        <w:left w:val="none" w:sz="0" w:space="0" w:color="auto"/>
        <w:bottom w:val="none" w:sz="0" w:space="0" w:color="auto"/>
        <w:right w:val="none" w:sz="0" w:space="0" w:color="auto"/>
      </w:divBdr>
    </w:div>
    <w:div w:id="280848218">
      <w:bodyDiv w:val="1"/>
      <w:marLeft w:val="0"/>
      <w:marRight w:val="0"/>
      <w:marTop w:val="0"/>
      <w:marBottom w:val="0"/>
      <w:divBdr>
        <w:top w:val="none" w:sz="0" w:space="0" w:color="auto"/>
        <w:left w:val="none" w:sz="0" w:space="0" w:color="auto"/>
        <w:bottom w:val="none" w:sz="0" w:space="0" w:color="auto"/>
        <w:right w:val="none" w:sz="0" w:space="0" w:color="auto"/>
      </w:divBdr>
    </w:div>
    <w:div w:id="293680085">
      <w:bodyDiv w:val="1"/>
      <w:marLeft w:val="0"/>
      <w:marRight w:val="0"/>
      <w:marTop w:val="0"/>
      <w:marBottom w:val="0"/>
      <w:divBdr>
        <w:top w:val="none" w:sz="0" w:space="0" w:color="auto"/>
        <w:left w:val="none" w:sz="0" w:space="0" w:color="auto"/>
        <w:bottom w:val="none" w:sz="0" w:space="0" w:color="auto"/>
        <w:right w:val="none" w:sz="0" w:space="0" w:color="auto"/>
      </w:divBdr>
    </w:div>
    <w:div w:id="303852146">
      <w:bodyDiv w:val="1"/>
      <w:marLeft w:val="0"/>
      <w:marRight w:val="0"/>
      <w:marTop w:val="0"/>
      <w:marBottom w:val="0"/>
      <w:divBdr>
        <w:top w:val="none" w:sz="0" w:space="0" w:color="auto"/>
        <w:left w:val="none" w:sz="0" w:space="0" w:color="auto"/>
        <w:bottom w:val="none" w:sz="0" w:space="0" w:color="auto"/>
        <w:right w:val="none" w:sz="0" w:space="0" w:color="auto"/>
      </w:divBdr>
    </w:div>
    <w:div w:id="304310894">
      <w:bodyDiv w:val="1"/>
      <w:marLeft w:val="0"/>
      <w:marRight w:val="0"/>
      <w:marTop w:val="0"/>
      <w:marBottom w:val="0"/>
      <w:divBdr>
        <w:top w:val="none" w:sz="0" w:space="0" w:color="auto"/>
        <w:left w:val="none" w:sz="0" w:space="0" w:color="auto"/>
        <w:bottom w:val="none" w:sz="0" w:space="0" w:color="auto"/>
        <w:right w:val="none" w:sz="0" w:space="0" w:color="auto"/>
      </w:divBdr>
    </w:div>
    <w:div w:id="314068735">
      <w:bodyDiv w:val="1"/>
      <w:marLeft w:val="0"/>
      <w:marRight w:val="0"/>
      <w:marTop w:val="0"/>
      <w:marBottom w:val="0"/>
      <w:divBdr>
        <w:top w:val="none" w:sz="0" w:space="0" w:color="auto"/>
        <w:left w:val="none" w:sz="0" w:space="0" w:color="auto"/>
        <w:bottom w:val="none" w:sz="0" w:space="0" w:color="auto"/>
        <w:right w:val="none" w:sz="0" w:space="0" w:color="auto"/>
      </w:divBdr>
    </w:div>
    <w:div w:id="321205893">
      <w:bodyDiv w:val="1"/>
      <w:marLeft w:val="0"/>
      <w:marRight w:val="0"/>
      <w:marTop w:val="0"/>
      <w:marBottom w:val="0"/>
      <w:divBdr>
        <w:top w:val="none" w:sz="0" w:space="0" w:color="auto"/>
        <w:left w:val="none" w:sz="0" w:space="0" w:color="auto"/>
        <w:bottom w:val="none" w:sz="0" w:space="0" w:color="auto"/>
        <w:right w:val="none" w:sz="0" w:space="0" w:color="auto"/>
      </w:divBdr>
    </w:div>
    <w:div w:id="338891208">
      <w:bodyDiv w:val="1"/>
      <w:marLeft w:val="0"/>
      <w:marRight w:val="0"/>
      <w:marTop w:val="0"/>
      <w:marBottom w:val="0"/>
      <w:divBdr>
        <w:top w:val="none" w:sz="0" w:space="0" w:color="auto"/>
        <w:left w:val="none" w:sz="0" w:space="0" w:color="auto"/>
        <w:bottom w:val="none" w:sz="0" w:space="0" w:color="auto"/>
        <w:right w:val="none" w:sz="0" w:space="0" w:color="auto"/>
      </w:divBdr>
    </w:div>
    <w:div w:id="342511860">
      <w:bodyDiv w:val="1"/>
      <w:marLeft w:val="0"/>
      <w:marRight w:val="0"/>
      <w:marTop w:val="0"/>
      <w:marBottom w:val="0"/>
      <w:divBdr>
        <w:top w:val="none" w:sz="0" w:space="0" w:color="auto"/>
        <w:left w:val="none" w:sz="0" w:space="0" w:color="auto"/>
        <w:bottom w:val="none" w:sz="0" w:space="0" w:color="auto"/>
        <w:right w:val="none" w:sz="0" w:space="0" w:color="auto"/>
      </w:divBdr>
    </w:div>
    <w:div w:id="346713939">
      <w:bodyDiv w:val="1"/>
      <w:marLeft w:val="0"/>
      <w:marRight w:val="0"/>
      <w:marTop w:val="0"/>
      <w:marBottom w:val="0"/>
      <w:divBdr>
        <w:top w:val="none" w:sz="0" w:space="0" w:color="auto"/>
        <w:left w:val="none" w:sz="0" w:space="0" w:color="auto"/>
        <w:bottom w:val="none" w:sz="0" w:space="0" w:color="auto"/>
        <w:right w:val="none" w:sz="0" w:space="0" w:color="auto"/>
      </w:divBdr>
    </w:div>
    <w:div w:id="374473832">
      <w:bodyDiv w:val="1"/>
      <w:marLeft w:val="0"/>
      <w:marRight w:val="0"/>
      <w:marTop w:val="0"/>
      <w:marBottom w:val="0"/>
      <w:divBdr>
        <w:top w:val="none" w:sz="0" w:space="0" w:color="auto"/>
        <w:left w:val="none" w:sz="0" w:space="0" w:color="auto"/>
        <w:bottom w:val="none" w:sz="0" w:space="0" w:color="auto"/>
        <w:right w:val="none" w:sz="0" w:space="0" w:color="auto"/>
      </w:divBdr>
    </w:div>
    <w:div w:id="374693241">
      <w:bodyDiv w:val="1"/>
      <w:marLeft w:val="0"/>
      <w:marRight w:val="0"/>
      <w:marTop w:val="0"/>
      <w:marBottom w:val="0"/>
      <w:divBdr>
        <w:top w:val="none" w:sz="0" w:space="0" w:color="auto"/>
        <w:left w:val="none" w:sz="0" w:space="0" w:color="auto"/>
        <w:bottom w:val="none" w:sz="0" w:space="0" w:color="auto"/>
        <w:right w:val="none" w:sz="0" w:space="0" w:color="auto"/>
      </w:divBdr>
    </w:div>
    <w:div w:id="403647005">
      <w:bodyDiv w:val="1"/>
      <w:marLeft w:val="0"/>
      <w:marRight w:val="0"/>
      <w:marTop w:val="0"/>
      <w:marBottom w:val="0"/>
      <w:divBdr>
        <w:top w:val="none" w:sz="0" w:space="0" w:color="auto"/>
        <w:left w:val="none" w:sz="0" w:space="0" w:color="auto"/>
        <w:bottom w:val="none" w:sz="0" w:space="0" w:color="auto"/>
        <w:right w:val="none" w:sz="0" w:space="0" w:color="auto"/>
      </w:divBdr>
    </w:div>
    <w:div w:id="405500244">
      <w:bodyDiv w:val="1"/>
      <w:marLeft w:val="0"/>
      <w:marRight w:val="0"/>
      <w:marTop w:val="0"/>
      <w:marBottom w:val="0"/>
      <w:divBdr>
        <w:top w:val="none" w:sz="0" w:space="0" w:color="auto"/>
        <w:left w:val="none" w:sz="0" w:space="0" w:color="auto"/>
        <w:bottom w:val="none" w:sz="0" w:space="0" w:color="auto"/>
        <w:right w:val="none" w:sz="0" w:space="0" w:color="auto"/>
      </w:divBdr>
    </w:div>
    <w:div w:id="425730784">
      <w:bodyDiv w:val="1"/>
      <w:marLeft w:val="0"/>
      <w:marRight w:val="0"/>
      <w:marTop w:val="0"/>
      <w:marBottom w:val="0"/>
      <w:divBdr>
        <w:top w:val="none" w:sz="0" w:space="0" w:color="auto"/>
        <w:left w:val="none" w:sz="0" w:space="0" w:color="auto"/>
        <w:bottom w:val="none" w:sz="0" w:space="0" w:color="auto"/>
        <w:right w:val="none" w:sz="0" w:space="0" w:color="auto"/>
      </w:divBdr>
    </w:div>
    <w:div w:id="436414688">
      <w:bodyDiv w:val="1"/>
      <w:marLeft w:val="0"/>
      <w:marRight w:val="0"/>
      <w:marTop w:val="0"/>
      <w:marBottom w:val="0"/>
      <w:divBdr>
        <w:top w:val="none" w:sz="0" w:space="0" w:color="auto"/>
        <w:left w:val="none" w:sz="0" w:space="0" w:color="auto"/>
        <w:bottom w:val="none" w:sz="0" w:space="0" w:color="auto"/>
        <w:right w:val="none" w:sz="0" w:space="0" w:color="auto"/>
      </w:divBdr>
    </w:div>
    <w:div w:id="438525814">
      <w:bodyDiv w:val="1"/>
      <w:marLeft w:val="0"/>
      <w:marRight w:val="0"/>
      <w:marTop w:val="0"/>
      <w:marBottom w:val="0"/>
      <w:divBdr>
        <w:top w:val="none" w:sz="0" w:space="0" w:color="auto"/>
        <w:left w:val="none" w:sz="0" w:space="0" w:color="auto"/>
        <w:bottom w:val="none" w:sz="0" w:space="0" w:color="auto"/>
        <w:right w:val="none" w:sz="0" w:space="0" w:color="auto"/>
      </w:divBdr>
    </w:div>
    <w:div w:id="460345455">
      <w:bodyDiv w:val="1"/>
      <w:marLeft w:val="0"/>
      <w:marRight w:val="0"/>
      <w:marTop w:val="0"/>
      <w:marBottom w:val="0"/>
      <w:divBdr>
        <w:top w:val="none" w:sz="0" w:space="0" w:color="auto"/>
        <w:left w:val="none" w:sz="0" w:space="0" w:color="auto"/>
        <w:bottom w:val="none" w:sz="0" w:space="0" w:color="auto"/>
        <w:right w:val="none" w:sz="0" w:space="0" w:color="auto"/>
      </w:divBdr>
    </w:div>
    <w:div w:id="463157179">
      <w:bodyDiv w:val="1"/>
      <w:marLeft w:val="0"/>
      <w:marRight w:val="0"/>
      <w:marTop w:val="0"/>
      <w:marBottom w:val="0"/>
      <w:divBdr>
        <w:top w:val="none" w:sz="0" w:space="0" w:color="auto"/>
        <w:left w:val="none" w:sz="0" w:space="0" w:color="auto"/>
        <w:bottom w:val="none" w:sz="0" w:space="0" w:color="auto"/>
        <w:right w:val="none" w:sz="0" w:space="0" w:color="auto"/>
      </w:divBdr>
    </w:div>
    <w:div w:id="474568097">
      <w:bodyDiv w:val="1"/>
      <w:marLeft w:val="0"/>
      <w:marRight w:val="0"/>
      <w:marTop w:val="0"/>
      <w:marBottom w:val="0"/>
      <w:divBdr>
        <w:top w:val="none" w:sz="0" w:space="0" w:color="auto"/>
        <w:left w:val="none" w:sz="0" w:space="0" w:color="auto"/>
        <w:bottom w:val="none" w:sz="0" w:space="0" w:color="auto"/>
        <w:right w:val="none" w:sz="0" w:space="0" w:color="auto"/>
      </w:divBdr>
    </w:div>
    <w:div w:id="487676401">
      <w:bodyDiv w:val="1"/>
      <w:marLeft w:val="0"/>
      <w:marRight w:val="0"/>
      <w:marTop w:val="0"/>
      <w:marBottom w:val="0"/>
      <w:divBdr>
        <w:top w:val="none" w:sz="0" w:space="0" w:color="auto"/>
        <w:left w:val="none" w:sz="0" w:space="0" w:color="auto"/>
        <w:bottom w:val="none" w:sz="0" w:space="0" w:color="auto"/>
        <w:right w:val="none" w:sz="0" w:space="0" w:color="auto"/>
      </w:divBdr>
    </w:div>
    <w:div w:id="503935650">
      <w:bodyDiv w:val="1"/>
      <w:marLeft w:val="0"/>
      <w:marRight w:val="0"/>
      <w:marTop w:val="0"/>
      <w:marBottom w:val="0"/>
      <w:divBdr>
        <w:top w:val="none" w:sz="0" w:space="0" w:color="auto"/>
        <w:left w:val="none" w:sz="0" w:space="0" w:color="auto"/>
        <w:bottom w:val="none" w:sz="0" w:space="0" w:color="auto"/>
        <w:right w:val="none" w:sz="0" w:space="0" w:color="auto"/>
      </w:divBdr>
    </w:div>
    <w:div w:id="510679140">
      <w:bodyDiv w:val="1"/>
      <w:marLeft w:val="0"/>
      <w:marRight w:val="0"/>
      <w:marTop w:val="0"/>
      <w:marBottom w:val="0"/>
      <w:divBdr>
        <w:top w:val="none" w:sz="0" w:space="0" w:color="auto"/>
        <w:left w:val="none" w:sz="0" w:space="0" w:color="auto"/>
        <w:bottom w:val="none" w:sz="0" w:space="0" w:color="auto"/>
        <w:right w:val="none" w:sz="0" w:space="0" w:color="auto"/>
      </w:divBdr>
    </w:div>
    <w:div w:id="521824442">
      <w:bodyDiv w:val="1"/>
      <w:marLeft w:val="0"/>
      <w:marRight w:val="0"/>
      <w:marTop w:val="0"/>
      <w:marBottom w:val="0"/>
      <w:divBdr>
        <w:top w:val="none" w:sz="0" w:space="0" w:color="auto"/>
        <w:left w:val="none" w:sz="0" w:space="0" w:color="auto"/>
        <w:bottom w:val="none" w:sz="0" w:space="0" w:color="auto"/>
        <w:right w:val="none" w:sz="0" w:space="0" w:color="auto"/>
      </w:divBdr>
    </w:div>
    <w:div w:id="550846801">
      <w:bodyDiv w:val="1"/>
      <w:marLeft w:val="0"/>
      <w:marRight w:val="0"/>
      <w:marTop w:val="0"/>
      <w:marBottom w:val="0"/>
      <w:divBdr>
        <w:top w:val="none" w:sz="0" w:space="0" w:color="auto"/>
        <w:left w:val="none" w:sz="0" w:space="0" w:color="auto"/>
        <w:bottom w:val="none" w:sz="0" w:space="0" w:color="auto"/>
        <w:right w:val="none" w:sz="0" w:space="0" w:color="auto"/>
      </w:divBdr>
    </w:div>
    <w:div w:id="594094751">
      <w:bodyDiv w:val="1"/>
      <w:marLeft w:val="0"/>
      <w:marRight w:val="0"/>
      <w:marTop w:val="0"/>
      <w:marBottom w:val="0"/>
      <w:divBdr>
        <w:top w:val="none" w:sz="0" w:space="0" w:color="auto"/>
        <w:left w:val="none" w:sz="0" w:space="0" w:color="auto"/>
        <w:bottom w:val="none" w:sz="0" w:space="0" w:color="auto"/>
        <w:right w:val="none" w:sz="0" w:space="0" w:color="auto"/>
      </w:divBdr>
    </w:div>
    <w:div w:id="594292983">
      <w:bodyDiv w:val="1"/>
      <w:marLeft w:val="0"/>
      <w:marRight w:val="0"/>
      <w:marTop w:val="0"/>
      <w:marBottom w:val="0"/>
      <w:divBdr>
        <w:top w:val="none" w:sz="0" w:space="0" w:color="auto"/>
        <w:left w:val="none" w:sz="0" w:space="0" w:color="auto"/>
        <w:bottom w:val="none" w:sz="0" w:space="0" w:color="auto"/>
        <w:right w:val="none" w:sz="0" w:space="0" w:color="auto"/>
      </w:divBdr>
    </w:div>
    <w:div w:id="609312384">
      <w:bodyDiv w:val="1"/>
      <w:marLeft w:val="0"/>
      <w:marRight w:val="0"/>
      <w:marTop w:val="0"/>
      <w:marBottom w:val="0"/>
      <w:divBdr>
        <w:top w:val="none" w:sz="0" w:space="0" w:color="auto"/>
        <w:left w:val="none" w:sz="0" w:space="0" w:color="auto"/>
        <w:bottom w:val="none" w:sz="0" w:space="0" w:color="auto"/>
        <w:right w:val="none" w:sz="0" w:space="0" w:color="auto"/>
      </w:divBdr>
    </w:div>
    <w:div w:id="617224882">
      <w:bodyDiv w:val="1"/>
      <w:marLeft w:val="0"/>
      <w:marRight w:val="0"/>
      <w:marTop w:val="0"/>
      <w:marBottom w:val="0"/>
      <w:divBdr>
        <w:top w:val="none" w:sz="0" w:space="0" w:color="auto"/>
        <w:left w:val="none" w:sz="0" w:space="0" w:color="auto"/>
        <w:bottom w:val="none" w:sz="0" w:space="0" w:color="auto"/>
        <w:right w:val="none" w:sz="0" w:space="0" w:color="auto"/>
      </w:divBdr>
    </w:div>
    <w:div w:id="623537378">
      <w:bodyDiv w:val="1"/>
      <w:marLeft w:val="0"/>
      <w:marRight w:val="0"/>
      <w:marTop w:val="0"/>
      <w:marBottom w:val="0"/>
      <w:divBdr>
        <w:top w:val="none" w:sz="0" w:space="0" w:color="auto"/>
        <w:left w:val="none" w:sz="0" w:space="0" w:color="auto"/>
        <w:bottom w:val="none" w:sz="0" w:space="0" w:color="auto"/>
        <w:right w:val="none" w:sz="0" w:space="0" w:color="auto"/>
      </w:divBdr>
    </w:div>
    <w:div w:id="637959326">
      <w:bodyDiv w:val="1"/>
      <w:marLeft w:val="0"/>
      <w:marRight w:val="0"/>
      <w:marTop w:val="0"/>
      <w:marBottom w:val="0"/>
      <w:divBdr>
        <w:top w:val="none" w:sz="0" w:space="0" w:color="auto"/>
        <w:left w:val="none" w:sz="0" w:space="0" w:color="auto"/>
        <w:bottom w:val="none" w:sz="0" w:space="0" w:color="auto"/>
        <w:right w:val="none" w:sz="0" w:space="0" w:color="auto"/>
      </w:divBdr>
    </w:div>
    <w:div w:id="647327474">
      <w:bodyDiv w:val="1"/>
      <w:marLeft w:val="0"/>
      <w:marRight w:val="0"/>
      <w:marTop w:val="0"/>
      <w:marBottom w:val="0"/>
      <w:divBdr>
        <w:top w:val="none" w:sz="0" w:space="0" w:color="auto"/>
        <w:left w:val="none" w:sz="0" w:space="0" w:color="auto"/>
        <w:bottom w:val="none" w:sz="0" w:space="0" w:color="auto"/>
        <w:right w:val="none" w:sz="0" w:space="0" w:color="auto"/>
      </w:divBdr>
    </w:div>
    <w:div w:id="659314502">
      <w:bodyDiv w:val="1"/>
      <w:marLeft w:val="0"/>
      <w:marRight w:val="0"/>
      <w:marTop w:val="0"/>
      <w:marBottom w:val="0"/>
      <w:divBdr>
        <w:top w:val="none" w:sz="0" w:space="0" w:color="auto"/>
        <w:left w:val="none" w:sz="0" w:space="0" w:color="auto"/>
        <w:bottom w:val="none" w:sz="0" w:space="0" w:color="auto"/>
        <w:right w:val="none" w:sz="0" w:space="0" w:color="auto"/>
      </w:divBdr>
    </w:div>
    <w:div w:id="702680584">
      <w:bodyDiv w:val="1"/>
      <w:marLeft w:val="0"/>
      <w:marRight w:val="0"/>
      <w:marTop w:val="0"/>
      <w:marBottom w:val="0"/>
      <w:divBdr>
        <w:top w:val="none" w:sz="0" w:space="0" w:color="auto"/>
        <w:left w:val="none" w:sz="0" w:space="0" w:color="auto"/>
        <w:bottom w:val="none" w:sz="0" w:space="0" w:color="auto"/>
        <w:right w:val="none" w:sz="0" w:space="0" w:color="auto"/>
      </w:divBdr>
    </w:div>
    <w:div w:id="720058459">
      <w:bodyDiv w:val="1"/>
      <w:marLeft w:val="0"/>
      <w:marRight w:val="0"/>
      <w:marTop w:val="0"/>
      <w:marBottom w:val="0"/>
      <w:divBdr>
        <w:top w:val="none" w:sz="0" w:space="0" w:color="auto"/>
        <w:left w:val="none" w:sz="0" w:space="0" w:color="auto"/>
        <w:bottom w:val="none" w:sz="0" w:space="0" w:color="auto"/>
        <w:right w:val="none" w:sz="0" w:space="0" w:color="auto"/>
      </w:divBdr>
    </w:div>
    <w:div w:id="722295024">
      <w:bodyDiv w:val="1"/>
      <w:marLeft w:val="0"/>
      <w:marRight w:val="0"/>
      <w:marTop w:val="0"/>
      <w:marBottom w:val="0"/>
      <w:divBdr>
        <w:top w:val="none" w:sz="0" w:space="0" w:color="auto"/>
        <w:left w:val="none" w:sz="0" w:space="0" w:color="auto"/>
        <w:bottom w:val="none" w:sz="0" w:space="0" w:color="auto"/>
        <w:right w:val="none" w:sz="0" w:space="0" w:color="auto"/>
      </w:divBdr>
    </w:div>
    <w:div w:id="752551304">
      <w:bodyDiv w:val="1"/>
      <w:marLeft w:val="0"/>
      <w:marRight w:val="0"/>
      <w:marTop w:val="0"/>
      <w:marBottom w:val="0"/>
      <w:divBdr>
        <w:top w:val="none" w:sz="0" w:space="0" w:color="auto"/>
        <w:left w:val="none" w:sz="0" w:space="0" w:color="auto"/>
        <w:bottom w:val="none" w:sz="0" w:space="0" w:color="auto"/>
        <w:right w:val="none" w:sz="0" w:space="0" w:color="auto"/>
      </w:divBdr>
    </w:div>
    <w:div w:id="763574745">
      <w:bodyDiv w:val="1"/>
      <w:marLeft w:val="0"/>
      <w:marRight w:val="0"/>
      <w:marTop w:val="0"/>
      <w:marBottom w:val="0"/>
      <w:divBdr>
        <w:top w:val="none" w:sz="0" w:space="0" w:color="auto"/>
        <w:left w:val="none" w:sz="0" w:space="0" w:color="auto"/>
        <w:bottom w:val="none" w:sz="0" w:space="0" w:color="auto"/>
        <w:right w:val="none" w:sz="0" w:space="0" w:color="auto"/>
      </w:divBdr>
    </w:div>
    <w:div w:id="828786372">
      <w:bodyDiv w:val="1"/>
      <w:marLeft w:val="0"/>
      <w:marRight w:val="0"/>
      <w:marTop w:val="0"/>
      <w:marBottom w:val="0"/>
      <w:divBdr>
        <w:top w:val="none" w:sz="0" w:space="0" w:color="auto"/>
        <w:left w:val="none" w:sz="0" w:space="0" w:color="auto"/>
        <w:bottom w:val="none" w:sz="0" w:space="0" w:color="auto"/>
        <w:right w:val="none" w:sz="0" w:space="0" w:color="auto"/>
      </w:divBdr>
    </w:div>
    <w:div w:id="844366580">
      <w:bodyDiv w:val="1"/>
      <w:marLeft w:val="0"/>
      <w:marRight w:val="0"/>
      <w:marTop w:val="0"/>
      <w:marBottom w:val="0"/>
      <w:divBdr>
        <w:top w:val="none" w:sz="0" w:space="0" w:color="auto"/>
        <w:left w:val="none" w:sz="0" w:space="0" w:color="auto"/>
        <w:bottom w:val="none" w:sz="0" w:space="0" w:color="auto"/>
        <w:right w:val="none" w:sz="0" w:space="0" w:color="auto"/>
      </w:divBdr>
    </w:div>
    <w:div w:id="851649618">
      <w:bodyDiv w:val="1"/>
      <w:marLeft w:val="0"/>
      <w:marRight w:val="0"/>
      <w:marTop w:val="0"/>
      <w:marBottom w:val="0"/>
      <w:divBdr>
        <w:top w:val="none" w:sz="0" w:space="0" w:color="auto"/>
        <w:left w:val="none" w:sz="0" w:space="0" w:color="auto"/>
        <w:bottom w:val="none" w:sz="0" w:space="0" w:color="auto"/>
        <w:right w:val="none" w:sz="0" w:space="0" w:color="auto"/>
      </w:divBdr>
    </w:div>
    <w:div w:id="859439465">
      <w:bodyDiv w:val="1"/>
      <w:marLeft w:val="0"/>
      <w:marRight w:val="0"/>
      <w:marTop w:val="0"/>
      <w:marBottom w:val="0"/>
      <w:divBdr>
        <w:top w:val="none" w:sz="0" w:space="0" w:color="auto"/>
        <w:left w:val="none" w:sz="0" w:space="0" w:color="auto"/>
        <w:bottom w:val="none" w:sz="0" w:space="0" w:color="auto"/>
        <w:right w:val="none" w:sz="0" w:space="0" w:color="auto"/>
      </w:divBdr>
    </w:div>
    <w:div w:id="890994197">
      <w:bodyDiv w:val="1"/>
      <w:marLeft w:val="0"/>
      <w:marRight w:val="0"/>
      <w:marTop w:val="0"/>
      <w:marBottom w:val="0"/>
      <w:divBdr>
        <w:top w:val="none" w:sz="0" w:space="0" w:color="auto"/>
        <w:left w:val="none" w:sz="0" w:space="0" w:color="auto"/>
        <w:bottom w:val="none" w:sz="0" w:space="0" w:color="auto"/>
        <w:right w:val="none" w:sz="0" w:space="0" w:color="auto"/>
      </w:divBdr>
    </w:div>
    <w:div w:id="896281793">
      <w:bodyDiv w:val="1"/>
      <w:marLeft w:val="0"/>
      <w:marRight w:val="0"/>
      <w:marTop w:val="0"/>
      <w:marBottom w:val="0"/>
      <w:divBdr>
        <w:top w:val="none" w:sz="0" w:space="0" w:color="auto"/>
        <w:left w:val="none" w:sz="0" w:space="0" w:color="auto"/>
        <w:bottom w:val="none" w:sz="0" w:space="0" w:color="auto"/>
        <w:right w:val="none" w:sz="0" w:space="0" w:color="auto"/>
      </w:divBdr>
    </w:div>
    <w:div w:id="913659362">
      <w:bodyDiv w:val="1"/>
      <w:marLeft w:val="0"/>
      <w:marRight w:val="0"/>
      <w:marTop w:val="0"/>
      <w:marBottom w:val="0"/>
      <w:divBdr>
        <w:top w:val="none" w:sz="0" w:space="0" w:color="auto"/>
        <w:left w:val="none" w:sz="0" w:space="0" w:color="auto"/>
        <w:bottom w:val="none" w:sz="0" w:space="0" w:color="auto"/>
        <w:right w:val="none" w:sz="0" w:space="0" w:color="auto"/>
      </w:divBdr>
    </w:div>
    <w:div w:id="918832008">
      <w:bodyDiv w:val="1"/>
      <w:marLeft w:val="0"/>
      <w:marRight w:val="0"/>
      <w:marTop w:val="0"/>
      <w:marBottom w:val="0"/>
      <w:divBdr>
        <w:top w:val="none" w:sz="0" w:space="0" w:color="auto"/>
        <w:left w:val="none" w:sz="0" w:space="0" w:color="auto"/>
        <w:bottom w:val="none" w:sz="0" w:space="0" w:color="auto"/>
        <w:right w:val="none" w:sz="0" w:space="0" w:color="auto"/>
      </w:divBdr>
    </w:div>
    <w:div w:id="921985123">
      <w:bodyDiv w:val="1"/>
      <w:marLeft w:val="0"/>
      <w:marRight w:val="0"/>
      <w:marTop w:val="0"/>
      <w:marBottom w:val="0"/>
      <w:divBdr>
        <w:top w:val="none" w:sz="0" w:space="0" w:color="auto"/>
        <w:left w:val="none" w:sz="0" w:space="0" w:color="auto"/>
        <w:bottom w:val="none" w:sz="0" w:space="0" w:color="auto"/>
        <w:right w:val="none" w:sz="0" w:space="0" w:color="auto"/>
      </w:divBdr>
    </w:div>
    <w:div w:id="930284349">
      <w:bodyDiv w:val="1"/>
      <w:marLeft w:val="0"/>
      <w:marRight w:val="0"/>
      <w:marTop w:val="0"/>
      <w:marBottom w:val="0"/>
      <w:divBdr>
        <w:top w:val="none" w:sz="0" w:space="0" w:color="auto"/>
        <w:left w:val="none" w:sz="0" w:space="0" w:color="auto"/>
        <w:bottom w:val="none" w:sz="0" w:space="0" w:color="auto"/>
        <w:right w:val="none" w:sz="0" w:space="0" w:color="auto"/>
      </w:divBdr>
    </w:div>
    <w:div w:id="936789449">
      <w:bodyDiv w:val="1"/>
      <w:marLeft w:val="0"/>
      <w:marRight w:val="0"/>
      <w:marTop w:val="0"/>
      <w:marBottom w:val="0"/>
      <w:divBdr>
        <w:top w:val="none" w:sz="0" w:space="0" w:color="auto"/>
        <w:left w:val="none" w:sz="0" w:space="0" w:color="auto"/>
        <w:bottom w:val="none" w:sz="0" w:space="0" w:color="auto"/>
        <w:right w:val="none" w:sz="0" w:space="0" w:color="auto"/>
      </w:divBdr>
    </w:div>
    <w:div w:id="981957282">
      <w:bodyDiv w:val="1"/>
      <w:marLeft w:val="0"/>
      <w:marRight w:val="0"/>
      <w:marTop w:val="0"/>
      <w:marBottom w:val="0"/>
      <w:divBdr>
        <w:top w:val="none" w:sz="0" w:space="0" w:color="auto"/>
        <w:left w:val="none" w:sz="0" w:space="0" w:color="auto"/>
        <w:bottom w:val="none" w:sz="0" w:space="0" w:color="auto"/>
        <w:right w:val="none" w:sz="0" w:space="0" w:color="auto"/>
      </w:divBdr>
    </w:div>
    <w:div w:id="1025402496">
      <w:bodyDiv w:val="1"/>
      <w:marLeft w:val="0"/>
      <w:marRight w:val="0"/>
      <w:marTop w:val="0"/>
      <w:marBottom w:val="0"/>
      <w:divBdr>
        <w:top w:val="none" w:sz="0" w:space="0" w:color="auto"/>
        <w:left w:val="none" w:sz="0" w:space="0" w:color="auto"/>
        <w:bottom w:val="none" w:sz="0" w:space="0" w:color="auto"/>
        <w:right w:val="none" w:sz="0" w:space="0" w:color="auto"/>
      </w:divBdr>
    </w:div>
    <w:div w:id="1035932732">
      <w:bodyDiv w:val="1"/>
      <w:marLeft w:val="0"/>
      <w:marRight w:val="0"/>
      <w:marTop w:val="0"/>
      <w:marBottom w:val="0"/>
      <w:divBdr>
        <w:top w:val="none" w:sz="0" w:space="0" w:color="auto"/>
        <w:left w:val="none" w:sz="0" w:space="0" w:color="auto"/>
        <w:bottom w:val="none" w:sz="0" w:space="0" w:color="auto"/>
        <w:right w:val="none" w:sz="0" w:space="0" w:color="auto"/>
      </w:divBdr>
    </w:div>
    <w:div w:id="1042369238">
      <w:bodyDiv w:val="1"/>
      <w:marLeft w:val="0"/>
      <w:marRight w:val="0"/>
      <w:marTop w:val="0"/>
      <w:marBottom w:val="0"/>
      <w:divBdr>
        <w:top w:val="none" w:sz="0" w:space="0" w:color="auto"/>
        <w:left w:val="none" w:sz="0" w:space="0" w:color="auto"/>
        <w:bottom w:val="none" w:sz="0" w:space="0" w:color="auto"/>
        <w:right w:val="none" w:sz="0" w:space="0" w:color="auto"/>
      </w:divBdr>
    </w:div>
    <w:div w:id="1059981997">
      <w:bodyDiv w:val="1"/>
      <w:marLeft w:val="0"/>
      <w:marRight w:val="0"/>
      <w:marTop w:val="0"/>
      <w:marBottom w:val="0"/>
      <w:divBdr>
        <w:top w:val="none" w:sz="0" w:space="0" w:color="auto"/>
        <w:left w:val="none" w:sz="0" w:space="0" w:color="auto"/>
        <w:bottom w:val="none" w:sz="0" w:space="0" w:color="auto"/>
        <w:right w:val="none" w:sz="0" w:space="0" w:color="auto"/>
      </w:divBdr>
    </w:div>
    <w:div w:id="1062799036">
      <w:bodyDiv w:val="1"/>
      <w:marLeft w:val="0"/>
      <w:marRight w:val="0"/>
      <w:marTop w:val="0"/>
      <w:marBottom w:val="0"/>
      <w:divBdr>
        <w:top w:val="none" w:sz="0" w:space="0" w:color="auto"/>
        <w:left w:val="none" w:sz="0" w:space="0" w:color="auto"/>
        <w:bottom w:val="none" w:sz="0" w:space="0" w:color="auto"/>
        <w:right w:val="none" w:sz="0" w:space="0" w:color="auto"/>
      </w:divBdr>
    </w:div>
    <w:div w:id="1066806412">
      <w:bodyDiv w:val="1"/>
      <w:marLeft w:val="0"/>
      <w:marRight w:val="0"/>
      <w:marTop w:val="0"/>
      <w:marBottom w:val="0"/>
      <w:divBdr>
        <w:top w:val="none" w:sz="0" w:space="0" w:color="auto"/>
        <w:left w:val="none" w:sz="0" w:space="0" w:color="auto"/>
        <w:bottom w:val="none" w:sz="0" w:space="0" w:color="auto"/>
        <w:right w:val="none" w:sz="0" w:space="0" w:color="auto"/>
      </w:divBdr>
    </w:div>
    <w:div w:id="1073435349">
      <w:bodyDiv w:val="1"/>
      <w:marLeft w:val="0"/>
      <w:marRight w:val="0"/>
      <w:marTop w:val="0"/>
      <w:marBottom w:val="0"/>
      <w:divBdr>
        <w:top w:val="none" w:sz="0" w:space="0" w:color="auto"/>
        <w:left w:val="none" w:sz="0" w:space="0" w:color="auto"/>
        <w:bottom w:val="none" w:sz="0" w:space="0" w:color="auto"/>
        <w:right w:val="none" w:sz="0" w:space="0" w:color="auto"/>
      </w:divBdr>
    </w:div>
    <w:div w:id="1101488854">
      <w:bodyDiv w:val="1"/>
      <w:marLeft w:val="0"/>
      <w:marRight w:val="0"/>
      <w:marTop w:val="0"/>
      <w:marBottom w:val="0"/>
      <w:divBdr>
        <w:top w:val="none" w:sz="0" w:space="0" w:color="auto"/>
        <w:left w:val="none" w:sz="0" w:space="0" w:color="auto"/>
        <w:bottom w:val="none" w:sz="0" w:space="0" w:color="auto"/>
        <w:right w:val="none" w:sz="0" w:space="0" w:color="auto"/>
      </w:divBdr>
    </w:div>
    <w:div w:id="1109742186">
      <w:bodyDiv w:val="1"/>
      <w:marLeft w:val="0"/>
      <w:marRight w:val="0"/>
      <w:marTop w:val="0"/>
      <w:marBottom w:val="0"/>
      <w:divBdr>
        <w:top w:val="none" w:sz="0" w:space="0" w:color="auto"/>
        <w:left w:val="none" w:sz="0" w:space="0" w:color="auto"/>
        <w:bottom w:val="none" w:sz="0" w:space="0" w:color="auto"/>
        <w:right w:val="none" w:sz="0" w:space="0" w:color="auto"/>
      </w:divBdr>
    </w:div>
    <w:div w:id="1115292806">
      <w:bodyDiv w:val="1"/>
      <w:marLeft w:val="0"/>
      <w:marRight w:val="0"/>
      <w:marTop w:val="0"/>
      <w:marBottom w:val="0"/>
      <w:divBdr>
        <w:top w:val="none" w:sz="0" w:space="0" w:color="auto"/>
        <w:left w:val="none" w:sz="0" w:space="0" w:color="auto"/>
        <w:bottom w:val="none" w:sz="0" w:space="0" w:color="auto"/>
        <w:right w:val="none" w:sz="0" w:space="0" w:color="auto"/>
      </w:divBdr>
    </w:div>
    <w:div w:id="1116173921">
      <w:bodyDiv w:val="1"/>
      <w:marLeft w:val="0"/>
      <w:marRight w:val="0"/>
      <w:marTop w:val="0"/>
      <w:marBottom w:val="0"/>
      <w:divBdr>
        <w:top w:val="none" w:sz="0" w:space="0" w:color="auto"/>
        <w:left w:val="none" w:sz="0" w:space="0" w:color="auto"/>
        <w:bottom w:val="none" w:sz="0" w:space="0" w:color="auto"/>
        <w:right w:val="none" w:sz="0" w:space="0" w:color="auto"/>
      </w:divBdr>
    </w:div>
    <w:div w:id="1116411530">
      <w:bodyDiv w:val="1"/>
      <w:marLeft w:val="0"/>
      <w:marRight w:val="0"/>
      <w:marTop w:val="0"/>
      <w:marBottom w:val="0"/>
      <w:divBdr>
        <w:top w:val="none" w:sz="0" w:space="0" w:color="auto"/>
        <w:left w:val="none" w:sz="0" w:space="0" w:color="auto"/>
        <w:bottom w:val="none" w:sz="0" w:space="0" w:color="auto"/>
        <w:right w:val="none" w:sz="0" w:space="0" w:color="auto"/>
      </w:divBdr>
    </w:div>
    <w:div w:id="1133909480">
      <w:bodyDiv w:val="1"/>
      <w:marLeft w:val="0"/>
      <w:marRight w:val="0"/>
      <w:marTop w:val="0"/>
      <w:marBottom w:val="0"/>
      <w:divBdr>
        <w:top w:val="none" w:sz="0" w:space="0" w:color="auto"/>
        <w:left w:val="none" w:sz="0" w:space="0" w:color="auto"/>
        <w:bottom w:val="none" w:sz="0" w:space="0" w:color="auto"/>
        <w:right w:val="none" w:sz="0" w:space="0" w:color="auto"/>
      </w:divBdr>
    </w:div>
    <w:div w:id="1140196409">
      <w:bodyDiv w:val="1"/>
      <w:marLeft w:val="0"/>
      <w:marRight w:val="0"/>
      <w:marTop w:val="0"/>
      <w:marBottom w:val="0"/>
      <w:divBdr>
        <w:top w:val="none" w:sz="0" w:space="0" w:color="auto"/>
        <w:left w:val="none" w:sz="0" w:space="0" w:color="auto"/>
        <w:bottom w:val="none" w:sz="0" w:space="0" w:color="auto"/>
        <w:right w:val="none" w:sz="0" w:space="0" w:color="auto"/>
      </w:divBdr>
    </w:div>
    <w:div w:id="1153763640">
      <w:bodyDiv w:val="1"/>
      <w:marLeft w:val="0"/>
      <w:marRight w:val="0"/>
      <w:marTop w:val="0"/>
      <w:marBottom w:val="0"/>
      <w:divBdr>
        <w:top w:val="none" w:sz="0" w:space="0" w:color="auto"/>
        <w:left w:val="none" w:sz="0" w:space="0" w:color="auto"/>
        <w:bottom w:val="none" w:sz="0" w:space="0" w:color="auto"/>
        <w:right w:val="none" w:sz="0" w:space="0" w:color="auto"/>
      </w:divBdr>
    </w:div>
    <w:div w:id="1154370785">
      <w:bodyDiv w:val="1"/>
      <w:marLeft w:val="0"/>
      <w:marRight w:val="0"/>
      <w:marTop w:val="0"/>
      <w:marBottom w:val="0"/>
      <w:divBdr>
        <w:top w:val="none" w:sz="0" w:space="0" w:color="auto"/>
        <w:left w:val="none" w:sz="0" w:space="0" w:color="auto"/>
        <w:bottom w:val="none" w:sz="0" w:space="0" w:color="auto"/>
        <w:right w:val="none" w:sz="0" w:space="0" w:color="auto"/>
      </w:divBdr>
    </w:div>
    <w:div w:id="1175921424">
      <w:bodyDiv w:val="1"/>
      <w:marLeft w:val="0"/>
      <w:marRight w:val="0"/>
      <w:marTop w:val="0"/>
      <w:marBottom w:val="0"/>
      <w:divBdr>
        <w:top w:val="none" w:sz="0" w:space="0" w:color="auto"/>
        <w:left w:val="none" w:sz="0" w:space="0" w:color="auto"/>
        <w:bottom w:val="none" w:sz="0" w:space="0" w:color="auto"/>
        <w:right w:val="none" w:sz="0" w:space="0" w:color="auto"/>
      </w:divBdr>
    </w:div>
    <w:div w:id="1177429168">
      <w:bodyDiv w:val="1"/>
      <w:marLeft w:val="0"/>
      <w:marRight w:val="0"/>
      <w:marTop w:val="0"/>
      <w:marBottom w:val="0"/>
      <w:divBdr>
        <w:top w:val="none" w:sz="0" w:space="0" w:color="auto"/>
        <w:left w:val="none" w:sz="0" w:space="0" w:color="auto"/>
        <w:bottom w:val="none" w:sz="0" w:space="0" w:color="auto"/>
        <w:right w:val="none" w:sz="0" w:space="0" w:color="auto"/>
      </w:divBdr>
    </w:div>
    <w:div w:id="1180269562">
      <w:bodyDiv w:val="1"/>
      <w:marLeft w:val="0"/>
      <w:marRight w:val="0"/>
      <w:marTop w:val="0"/>
      <w:marBottom w:val="0"/>
      <w:divBdr>
        <w:top w:val="none" w:sz="0" w:space="0" w:color="auto"/>
        <w:left w:val="none" w:sz="0" w:space="0" w:color="auto"/>
        <w:bottom w:val="none" w:sz="0" w:space="0" w:color="auto"/>
        <w:right w:val="none" w:sz="0" w:space="0" w:color="auto"/>
      </w:divBdr>
    </w:div>
    <w:div w:id="1207638861">
      <w:bodyDiv w:val="1"/>
      <w:marLeft w:val="0"/>
      <w:marRight w:val="0"/>
      <w:marTop w:val="0"/>
      <w:marBottom w:val="0"/>
      <w:divBdr>
        <w:top w:val="none" w:sz="0" w:space="0" w:color="auto"/>
        <w:left w:val="none" w:sz="0" w:space="0" w:color="auto"/>
        <w:bottom w:val="none" w:sz="0" w:space="0" w:color="auto"/>
        <w:right w:val="none" w:sz="0" w:space="0" w:color="auto"/>
      </w:divBdr>
    </w:div>
    <w:div w:id="1209101913">
      <w:bodyDiv w:val="1"/>
      <w:marLeft w:val="0"/>
      <w:marRight w:val="0"/>
      <w:marTop w:val="0"/>
      <w:marBottom w:val="0"/>
      <w:divBdr>
        <w:top w:val="none" w:sz="0" w:space="0" w:color="auto"/>
        <w:left w:val="none" w:sz="0" w:space="0" w:color="auto"/>
        <w:bottom w:val="none" w:sz="0" w:space="0" w:color="auto"/>
        <w:right w:val="none" w:sz="0" w:space="0" w:color="auto"/>
      </w:divBdr>
    </w:div>
    <w:div w:id="1218667583">
      <w:bodyDiv w:val="1"/>
      <w:marLeft w:val="0"/>
      <w:marRight w:val="0"/>
      <w:marTop w:val="0"/>
      <w:marBottom w:val="0"/>
      <w:divBdr>
        <w:top w:val="none" w:sz="0" w:space="0" w:color="auto"/>
        <w:left w:val="none" w:sz="0" w:space="0" w:color="auto"/>
        <w:bottom w:val="none" w:sz="0" w:space="0" w:color="auto"/>
        <w:right w:val="none" w:sz="0" w:space="0" w:color="auto"/>
      </w:divBdr>
    </w:div>
    <w:div w:id="1220819682">
      <w:bodyDiv w:val="1"/>
      <w:marLeft w:val="0"/>
      <w:marRight w:val="0"/>
      <w:marTop w:val="0"/>
      <w:marBottom w:val="0"/>
      <w:divBdr>
        <w:top w:val="none" w:sz="0" w:space="0" w:color="auto"/>
        <w:left w:val="none" w:sz="0" w:space="0" w:color="auto"/>
        <w:bottom w:val="none" w:sz="0" w:space="0" w:color="auto"/>
        <w:right w:val="none" w:sz="0" w:space="0" w:color="auto"/>
      </w:divBdr>
    </w:div>
    <w:div w:id="1226137778">
      <w:bodyDiv w:val="1"/>
      <w:marLeft w:val="0"/>
      <w:marRight w:val="0"/>
      <w:marTop w:val="0"/>
      <w:marBottom w:val="0"/>
      <w:divBdr>
        <w:top w:val="none" w:sz="0" w:space="0" w:color="auto"/>
        <w:left w:val="none" w:sz="0" w:space="0" w:color="auto"/>
        <w:bottom w:val="none" w:sz="0" w:space="0" w:color="auto"/>
        <w:right w:val="none" w:sz="0" w:space="0" w:color="auto"/>
      </w:divBdr>
    </w:div>
    <w:div w:id="1226837591">
      <w:bodyDiv w:val="1"/>
      <w:marLeft w:val="0"/>
      <w:marRight w:val="0"/>
      <w:marTop w:val="0"/>
      <w:marBottom w:val="0"/>
      <w:divBdr>
        <w:top w:val="none" w:sz="0" w:space="0" w:color="auto"/>
        <w:left w:val="none" w:sz="0" w:space="0" w:color="auto"/>
        <w:bottom w:val="none" w:sz="0" w:space="0" w:color="auto"/>
        <w:right w:val="none" w:sz="0" w:space="0" w:color="auto"/>
      </w:divBdr>
    </w:div>
    <w:div w:id="1243182982">
      <w:bodyDiv w:val="1"/>
      <w:marLeft w:val="0"/>
      <w:marRight w:val="0"/>
      <w:marTop w:val="0"/>
      <w:marBottom w:val="0"/>
      <w:divBdr>
        <w:top w:val="none" w:sz="0" w:space="0" w:color="auto"/>
        <w:left w:val="none" w:sz="0" w:space="0" w:color="auto"/>
        <w:bottom w:val="none" w:sz="0" w:space="0" w:color="auto"/>
        <w:right w:val="none" w:sz="0" w:space="0" w:color="auto"/>
      </w:divBdr>
    </w:div>
    <w:div w:id="1250430471">
      <w:bodyDiv w:val="1"/>
      <w:marLeft w:val="0"/>
      <w:marRight w:val="0"/>
      <w:marTop w:val="0"/>
      <w:marBottom w:val="0"/>
      <w:divBdr>
        <w:top w:val="none" w:sz="0" w:space="0" w:color="auto"/>
        <w:left w:val="none" w:sz="0" w:space="0" w:color="auto"/>
        <w:bottom w:val="none" w:sz="0" w:space="0" w:color="auto"/>
        <w:right w:val="none" w:sz="0" w:space="0" w:color="auto"/>
      </w:divBdr>
    </w:div>
    <w:div w:id="1273826739">
      <w:bodyDiv w:val="1"/>
      <w:marLeft w:val="0"/>
      <w:marRight w:val="0"/>
      <w:marTop w:val="0"/>
      <w:marBottom w:val="0"/>
      <w:divBdr>
        <w:top w:val="none" w:sz="0" w:space="0" w:color="auto"/>
        <w:left w:val="none" w:sz="0" w:space="0" w:color="auto"/>
        <w:bottom w:val="none" w:sz="0" w:space="0" w:color="auto"/>
        <w:right w:val="none" w:sz="0" w:space="0" w:color="auto"/>
      </w:divBdr>
    </w:div>
    <w:div w:id="1274284988">
      <w:bodyDiv w:val="1"/>
      <w:marLeft w:val="0"/>
      <w:marRight w:val="0"/>
      <w:marTop w:val="0"/>
      <w:marBottom w:val="0"/>
      <w:divBdr>
        <w:top w:val="none" w:sz="0" w:space="0" w:color="auto"/>
        <w:left w:val="none" w:sz="0" w:space="0" w:color="auto"/>
        <w:bottom w:val="none" w:sz="0" w:space="0" w:color="auto"/>
        <w:right w:val="none" w:sz="0" w:space="0" w:color="auto"/>
      </w:divBdr>
    </w:div>
    <w:div w:id="1286696661">
      <w:bodyDiv w:val="1"/>
      <w:marLeft w:val="0"/>
      <w:marRight w:val="0"/>
      <w:marTop w:val="0"/>
      <w:marBottom w:val="0"/>
      <w:divBdr>
        <w:top w:val="none" w:sz="0" w:space="0" w:color="auto"/>
        <w:left w:val="none" w:sz="0" w:space="0" w:color="auto"/>
        <w:bottom w:val="none" w:sz="0" w:space="0" w:color="auto"/>
        <w:right w:val="none" w:sz="0" w:space="0" w:color="auto"/>
      </w:divBdr>
    </w:div>
    <w:div w:id="1346862031">
      <w:bodyDiv w:val="1"/>
      <w:marLeft w:val="0"/>
      <w:marRight w:val="0"/>
      <w:marTop w:val="0"/>
      <w:marBottom w:val="0"/>
      <w:divBdr>
        <w:top w:val="none" w:sz="0" w:space="0" w:color="auto"/>
        <w:left w:val="none" w:sz="0" w:space="0" w:color="auto"/>
        <w:bottom w:val="none" w:sz="0" w:space="0" w:color="auto"/>
        <w:right w:val="none" w:sz="0" w:space="0" w:color="auto"/>
      </w:divBdr>
    </w:div>
    <w:div w:id="1353918407">
      <w:bodyDiv w:val="1"/>
      <w:marLeft w:val="0"/>
      <w:marRight w:val="0"/>
      <w:marTop w:val="0"/>
      <w:marBottom w:val="0"/>
      <w:divBdr>
        <w:top w:val="none" w:sz="0" w:space="0" w:color="auto"/>
        <w:left w:val="none" w:sz="0" w:space="0" w:color="auto"/>
        <w:bottom w:val="none" w:sz="0" w:space="0" w:color="auto"/>
        <w:right w:val="none" w:sz="0" w:space="0" w:color="auto"/>
      </w:divBdr>
    </w:div>
    <w:div w:id="1381443020">
      <w:bodyDiv w:val="1"/>
      <w:marLeft w:val="0"/>
      <w:marRight w:val="0"/>
      <w:marTop w:val="0"/>
      <w:marBottom w:val="0"/>
      <w:divBdr>
        <w:top w:val="none" w:sz="0" w:space="0" w:color="auto"/>
        <w:left w:val="none" w:sz="0" w:space="0" w:color="auto"/>
        <w:bottom w:val="none" w:sz="0" w:space="0" w:color="auto"/>
        <w:right w:val="none" w:sz="0" w:space="0" w:color="auto"/>
      </w:divBdr>
    </w:div>
    <w:div w:id="1385443311">
      <w:bodyDiv w:val="1"/>
      <w:marLeft w:val="0"/>
      <w:marRight w:val="0"/>
      <w:marTop w:val="0"/>
      <w:marBottom w:val="0"/>
      <w:divBdr>
        <w:top w:val="none" w:sz="0" w:space="0" w:color="auto"/>
        <w:left w:val="none" w:sz="0" w:space="0" w:color="auto"/>
        <w:bottom w:val="none" w:sz="0" w:space="0" w:color="auto"/>
        <w:right w:val="none" w:sz="0" w:space="0" w:color="auto"/>
      </w:divBdr>
    </w:div>
    <w:div w:id="1390611470">
      <w:bodyDiv w:val="1"/>
      <w:marLeft w:val="0"/>
      <w:marRight w:val="0"/>
      <w:marTop w:val="0"/>
      <w:marBottom w:val="0"/>
      <w:divBdr>
        <w:top w:val="none" w:sz="0" w:space="0" w:color="auto"/>
        <w:left w:val="none" w:sz="0" w:space="0" w:color="auto"/>
        <w:bottom w:val="none" w:sz="0" w:space="0" w:color="auto"/>
        <w:right w:val="none" w:sz="0" w:space="0" w:color="auto"/>
      </w:divBdr>
    </w:div>
    <w:div w:id="1409767810">
      <w:bodyDiv w:val="1"/>
      <w:marLeft w:val="0"/>
      <w:marRight w:val="0"/>
      <w:marTop w:val="0"/>
      <w:marBottom w:val="0"/>
      <w:divBdr>
        <w:top w:val="none" w:sz="0" w:space="0" w:color="auto"/>
        <w:left w:val="none" w:sz="0" w:space="0" w:color="auto"/>
        <w:bottom w:val="none" w:sz="0" w:space="0" w:color="auto"/>
        <w:right w:val="none" w:sz="0" w:space="0" w:color="auto"/>
      </w:divBdr>
    </w:div>
    <w:div w:id="1446071248">
      <w:bodyDiv w:val="1"/>
      <w:marLeft w:val="0"/>
      <w:marRight w:val="0"/>
      <w:marTop w:val="0"/>
      <w:marBottom w:val="0"/>
      <w:divBdr>
        <w:top w:val="none" w:sz="0" w:space="0" w:color="auto"/>
        <w:left w:val="none" w:sz="0" w:space="0" w:color="auto"/>
        <w:bottom w:val="none" w:sz="0" w:space="0" w:color="auto"/>
        <w:right w:val="none" w:sz="0" w:space="0" w:color="auto"/>
      </w:divBdr>
    </w:div>
    <w:div w:id="1450466079">
      <w:bodyDiv w:val="1"/>
      <w:marLeft w:val="0"/>
      <w:marRight w:val="0"/>
      <w:marTop w:val="0"/>
      <w:marBottom w:val="0"/>
      <w:divBdr>
        <w:top w:val="none" w:sz="0" w:space="0" w:color="auto"/>
        <w:left w:val="none" w:sz="0" w:space="0" w:color="auto"/>
        <w:bottom w:val="none" w:sz="0" w:space="0" w:color="auto"/>
        <w:right w:val="none" w:sz="0" w:space="0" w:color="auto"/>
      </w:divBdr>
    </w:div>
    <w:div w:id="1490170664">
      <w:bodyDiv w:val="1"/>
      <w:marLeft w:val="0"/>
      <w:marRight w:val="0"/>
      <w:marTop w:val="0"/>
      <w:marBottom w:val="0"/>
      <w:divBdr>
        <w:top w:val="none" w:sz="0" w:space="0" w:color="auto"/>
        <w:left w:val="none" w:sz="0" w:space="0" w:color="auto"/>
        <w:bottom w:val="none" w:sz="0" w:space="0" w:color="auto"/>
        <w:right w:val="none" w:sz="0" w:space="0" w:color="auto"/>
      </w:divBdr>
    </w:div>
    <w:div w:id="1492024234">
      <w:bodyDiv w:val="1"/>
      <w:marLeft w:val="0"/>
      <w:marRight w:val="0"/>
      <w:marTop w:val="0"/>
      <w:marBottom w:val="0"/>
      <w:divBdr>
        <w:top w:val="none" w:sz="0" w:space="0" w:color="auto"/>
        <w:left w:val="none" w:sz="0" w:space="0" w:color="auto"/>
        <w:bottom w:val="none" w:sz="0" w:space="0" w:color="auto"/>
        <w:right w:val="none" w:sz="0" w:space="0" w:color="auto"/>
      </w:divBdr>
    </w:div>
    <w:div w:id="1540974993">
      <w:bodyDiv w:val="1"/>
      <w:marLeft w:val="0"/>
      <w:marRight w:val="0"/>
      <w:marTop w:val="0"/>
      <w:marBottom w:val="0"/>
      <w:divBdr>
        <w:top w:val="none" w:sz="0" w:space="0" w:color="auto"/>
        <w:left w:val="none" w:sz="0" w:space="0" w:color="auto"/>
        <w:bottom w:val="none" w:sz="0" w:space="0" w:color="auto"/>
        <w:right w:val="none" w:sz="0" w:space="0" w:color="auto"/>
      </w:divBdr>
    </w:div>
    <w:div w:id="1541504717">
      <w:bodyDiv w:val="1"/>
      <w:marLeft w:val="0"/>
      <w:marRight w:val="0"/>
      <w:marTop w:val="0"/>
      <w:marBottom w:val="0"/>
      <w:divBdr>
        <w:top w:val="none" w:sz="0" w:space="0" w:color="auto"/>
        <w:left w:val="none" w:sz="0" w:space="0" w:color="auto"/>
        <w:bottom w:val="none" w:sz="0" w:space="0" w:color="auto"/>
        <w:right w:val="none" w:sz="0" w:space="0" w:color="auto"/>
      </w:divBdr>
    </w:div>
    <w:div w:id="1595702684">
      <w:bodyDiv w:val="1"/>
      <w:marLeft w:val="0"/>
      <w:marRight w:val="0"/>
      <w:marTop w:val="0"/>
      <w:marBottom w:val="0"/>
      <w:divBdr>
        <w:top w:val="none" w:sz="0" w:space="0" w:color="auto"/>
        <w:left w:val="none" w:sz="0" w:space="0" w:color="auto"/>
        <w:bottom w:val="none" w:sz="0" w:space="0" w:color="auto"/>
        <w:right w:val="none" w:sz="0" w:space="0" w:color="auto"/>
      </w:divBdr>
    </w:div>
    <w:div w:id="1622882562">
      <w:bodyDiv w:val="1"/>
      <w:marLeft w:val="0"/>
      <w:marRight w:val="0"/>
      <w:marTop w:val="0"/>
      <w:marBottom w:val="0"/>
      <w:divBdr>
        <w:top w:val="none" w:sz="0" w:space="0" w:color="auto"/>
        <w:left w:val="none" w:sz="0" w:space="0" w:color="auto"/>
        <w:bottom w:val="none" w:sz="0" w:space="0" w:color="auto"/>
        <w:right w:val="none" w:sz="0" w:space="0" w:color="auto"/>
      </w:divBdr>
    </w:div>
    <w:div w:id="1627857435">
      <w:bodyDiv w:val="1"/>
      <w:marLeft w:val="0"/>
      <w:marRight w:val="0"/>
      <w:marTop w:val="0"/>
      <w:marBottom w:val="0"/>
      <w:divBdr>
        <w:top w:val="none" w:sz="0" w:space="0" w:color="auto"/>
        <w:left w:val="none" w:sz="0" w:space="0" w:color="auto"/>
        <w:bottom w:val="none" w:sz="0" w:space="0" w:color="auto"/>
        <w:right w:val="none" w:sz="0" w:space="0" w:color="auto"/>
      </w:divBdr>
    </w:div>
    <w:div w:id="1643928414">
      <w:bodyDiv w:val="1"/>
      <w:marLeft w:val="0"/>
      <w:marRight w:val="0"/>
      <w:marTop w:val="0"/>
      <w:marBottom w:val="0"/>
      <w:divBdr>
        <w:top w:val="none" w:sz="0" w:space="0" w:color="auto"/>
        <w:left w:val="none" w:sz="0" w:space="0" w:color="auto"/>
        <w:bottom w:val="none" w:sz="0" w:space="0" w:color="auto"/>
        <w:right w:val="none" w:sz="0" w:space="0" w:color="auto"/>
      </w:divBdr>
    </w:div>
    <w:div w:id="1660890119">
      <w:bodyDiv w:val="1"/>
      <w:marLeft w:val="0"/>
      <w:marRight w:val="0"/>
      <w:marTop w:val="0"/>
      <w:marBottom w:val="0"/>
      <w:divBdr>
        <w:top w:val="none" w:sz="0" w:space="0" w:color="auto"/>
        <w:left w:val="none" w:sz="0" w:space="0" w:color="auto"/>
        <w:bottom w:val="none" w:sz="0" w:space="0" w:color="auto"/>
        <w:right w:val="none" w:sz="0" w:space="0" w:color="auto"/>
      </w:divBdr>
    </w:div>
    <w:div w:id="1692948944">
      <w:bodyDiv w:val="1"/>
      <w:marLeft w:val="0"/>
      <w:marRight w:val="0"/>
      <w:marTop w:val="0"/>
      <w:marBottom w:val="0"/>
      <w:divBdr>
        <w:top w:val="none" w:sz="0" w:space="0" w:color="auto"/>
        <w:left w:val="none" w:sz="0" w:space="0" w:color="auto"/>
        <w:bottom w:val="none" w:sz="0" w:space="0" w:color="auto"/>
        <w:right w:val="none" w:sz="0" w:space="0" w:color="auto"/>
      </w:divBdr>
    </w:div>
    <w:div w:id="1694258206">
      <w:bodyDiv w:val="1"/>
      <w:marLeft w:val="0"/>
      <w:marRight w:val="0"/>
      <w:marTop w:val="0"/>
      <w:marBottom w:val="0"/>
      <w:divBdr>
        <w:top w:val="none" w:sz="0" w:space="0" w:color="auto"/>
        <w:left w:val="none" w:sz="0" w:space="0" w:color="auto"/>
        <w:bottom w:val="none" w:sz="0" w:space="0" w:color="auto"/>
        <w:right w:val="none" w:sz="0" w:space="0" w:color="auto"/>
      </w:divBdr>
    </w:div>
    <w:div w:id="1696538029">
      <w:bodyDiv w:val="1"/>
      <w:marLeft w:val="0"/>
      <w:marRight w:val="0"/>
      <w:marTop w:val="0"/>
      <w:marBottom w:val="0"/>
      <w:divBdr>
        <w:top w:val="none" w:sz="0" w:space="0" w:color="auto"/>
        <w:left w:val="none" w:sz="0" w:space="0" w:color="auto"/>
        <w:bottom w:val="none" w:sz="0" w:space="0" w:color="auto"/>
        <w:right w:val="none" w:sz="0" w:space="0" w:color="auto"/>
      </w:divBdr>
    </w:div>
    <w:div w:id="1704596496">
      <w:bodyDiv w:val="1"/>
      <w:marLeft w:val="0"/>
      <w:marRight w:val="0"/>
      <w:marTop w:val="0"/>
      <w:marBottom w:val="0"/>
      <w:divBdr>
        <w:top w:val="none" w:sz="0" w:space="0" w:color="auto"/>
        <w:left w:val="none" w:sz="0" w:space="0" w:color="auto"/>
        <w:bottom w:val="none" w:sz="0" w:space="0" w:color="auto"/>
        <w:right w:val="none" w:sz="0" w:space="0" w:color="auto"/>
      </w:divBdr>
    </w:div>
    <w:div w:id="1717774932">
      <w:bodyDiv w:val="1"/>
      <w:marLeft w:val="0"/>
      <w:marRight w:val="0"/>
      <w:marTop w:val="0"/>
      <w:marBottom w:val="0"/>
      <w:divBdr>
        <w:top w:val="none" w:sz="0" w:space="0" w:color="auto"/>
        <w:left w:val="none" w:sz="0" w:space="0" w:color="auto"/>
        <w:bottom w:val="none" w:sz="0" w:space="0" w:color="auto"/>
        <w:right w:val="none" w:sz="0" w:space="0" w:color="auto"/>
      </w:divBdr>
    </w:div>
    <w:div w:id="1744183884">
      <w:bodyDiv w:val="1"/>
      <w:marLeft w:val="0"/>
      <w:marRight w:val="0"/>
      <w:marTop w:val="0"/>
      <w:marBottom w:val="0"/>
      <w:divBdr>
        <w:top w:val="none" w:sz="0" w:space="0" w:color="auto"/>
        <w:left w:val="none" w:sz="0" w:space="0" w:color="auto"/>
        <w:bottom w:val="none" w:sz="0" w:space="0" w:color="auto"/>
        <w:right w:val="none" w:sz="0" w:space="0" w:color="auto"/>
      </w:divBdr>
    </w:div>
    <w:div w:id="1752652376">
      <w:bodyDiv w:val="1"/>
      <w:marLeft w:val="0"/>
      <w:marRight w:val="0"/>
      <w:marTop w:val="0"/>
      <w:marBottom w:val="0"/>
      <w:divBdr>
        <w:top w:val="none" w:sz="0" w:space="0" w:color="auto"/>
        <w:left w:val="none" w:sz="0" w:space="0" w:color="auto"/>
        <w:bottom w:val="none" w:sz="0" w:space="0" w:color="auto"/>
        <w:right w:val="none" w:sz="0" w:space="0" w:color="auto"/>
      </w:divBdr>
    </w:div>
    <w:div w:id="1761027352">
      <w:bodyDiv w:val="1"/>
      <w:marLeft w:val="0"/>
      <w:marRight w:val="0"/>
      <w:marTop w:val="0"/>
      <w:marBottom w:val="0"/>
      <w:divBdr>
        <w:top w:val="none" w:sz="0" w:space="0" w:color="auto"/>
        <w:left w:val="none" w:sz="0" w:space="0" w:color="auto"/>
        <w:bottom w:val="none" w:sz="0" w:space="0" w:color="auto"/>
        <w:right w:val="none" w:sz="0" w:space="0" w:color="auto"/>
      </w:divBdr>
    </w:div>
    <w:div w:id="1775707664">
      <w:bodyDiv w:val="1"/>
      <w:marLeft w:val="0"/>
      <w:marRight w:val="0"/>
      <w:marTop w:val="0"/>
      <w:marBottom w:val="0"/>
      <w:divBdr>
        <w:top w:val="none" w:sz="0" w:space="0" w:color="auto"/>
        <w:left w:val="none" w:sz="0" w:space="0" w:color="auto"/>
        <w:bottom w:val="none" w:sz="0" w:space="0" w:color="auto"/>
        <w:right w:val="none" w:sz="0" w:space="0" w:color="auto"/>
      </w:divBdr>
    </w:div>
    <w:div w:id="1800143651">
      <w:bodyDiv w:val="1"/>
      <w:marLeft w:val="0"/>
      <w:marRight w:val="0"/>
      <w:marTop w:val="0"/>
      <w:marBottom w:val="0"/>
      <w:divBdr>
        <w:top w:val="none" w:sz="0" w:space="0" w:color="auto"/>
        <w:left w:val="none" w:sz="0" w:space="0" w:color="auto"/>
        <w:bottom w:val="none" w:sz="0" w:space="0" w:color="auto"/>
        <w:right w:val="none" w:sz="0" w:space="0" w:color="auto"/>
      </w:divBdr>
    </w:div>
    <w:div w:id="1816802254">
      <w:bodyDiv w:val="1"/>
      <w:marLeft w:val="0"/>
      <w:marRight w:val="0"/>
      <w:marTop w:val="0"/>
      <w:marBottom w:val="0"/>
      <w:divBdr>
        <w:top w:val="none" w:sz="0" w:space="0" w:color="auto"/>
        <w:left w:val="none" w:sz="0" w:space="0" w:color="auto"/>
        <w:bottom w:val="none" w:sz="0" w:space="0" w:color="auto"/>
        <w:right w:val="none" w:sz="0" w:space="0" w:color="auto"/>
      </w:divBdr>
    </w:div>
    <w:div w:id="1821192622">
      <w:bodyDiv w:val="1"/>
      <w:marLeft w:val="0"/>
      <w:marRight w:val="0"/>
      <w:marTop w:val="0"/>
      <w:marBottom w:val="0"/>
      <w:divBdr>
        <w:top w:val="none" w:sz="0" w:space="0" w:color="auto"/>
        <w:left w:val="none" w:sz="0" w:space="0" w:color="auto"/>
        <w:bottom w:val="none" w:sz="0" w:space="0" w:color="auto"/>
        <w:right w:val="none" w:sz="0" w:space="0" w:color="auto"/>
      </w:divBdr>
    </w:div>
    <w:div w:id="1838887721">
      <w:bodyDiv w:val="1"/>
      <w:marLeft w:val="0"/>
      <w:marRight w:val="0"/>
      <w:marTop w:val="0"/>
      <w:marBottom w:val="0"/>
      <w:divBdr>
        <w:top w:val="none" w:sz="0" w:space="0" w:color="auto"/>
        <w:left w:val="none" w:sz="0" w:space="0" w:color="auto"/>
        <w:bottom w:val="none" w:sz="0" w:space="0" w:color="auto"/>
        <w:right w:val="none" w:sz="0" w:space="0" w:color="auto"/>
      </w:divBdr>
    </w:div>
    <w:div w:id="1869679480">
      <w:bodyDiv w:val="1"/>
      <w:marLeft w:val="0"/>
      <w:marRight w:val="0"/>
      <w:marTop w:val="0"/>
      <w:marBottom w:val="0"/>
      <w:divBdr>
        <w:top w:val="none" w:sz="0" w:space="0" w:color="auto"/>
        <w:left w:val="none" w:sz="0" w:space="0" w:color="auto"/>
        <w:bottom w:val="none" w:sz="0" w:space="0" w:color="auto"/>
        <w:right w:val="none" w:sz="0" w:space="0" w:color="auto"/>
      </w:divBdr>
    </w:div>
    <w:div w:id="1875190337">
      <w:bodyDiv w:val="1"/>
      <w:marLeft w:val="0"/>
      <w:marRight w:val="0"/>
      <w:marTop w:val="0"/>
      <w:marBottom w:val="0"/>
      <w:divBdr>
        <w:top w:val="none" w:sz="0" w:space="0" w:color="auto"/>
        <w:left w:val="none" w:sz="0" w:space="0" w:color="auto"/>
        <w:bottom w:val="none" w:sz="0" w:space="0" w:color="auto"/>
        <w:right w:val="none" w:sz="0" w:space="0" w:color="auto"/>
      </w:divBdr>
    </w:div>
    <w:div w:id="1895117586">
      <w:bodyDiv w:val="1"/>
      <w:marLeft w:val="0"/>
      <w:marRight w:val="0"/>
      <w:marTop w:val="0"/>
      <w:marBottom w:val="0"/>
      <w:divBdr>
        <w:top w:val="none" w:sz="0" w:space="0" w:color="auto"/>
        <w:left w:val="none" w:sz="0" w:space="0" w:color="auto"/>
        <w:bottom w:val="none" w:sz="0" w:space="0" w:color="auto"/>
        <w:right w:val="none" w:sz="0" w:space="0" w:color="auto"/>
      </w:divBdr>
    </w:div>
    <w:div w:id="1897424008">
      <w:bodyDiv w:val="1"/>
      <w:marLeft w:val="0"/>
      <w:marRight w:val="0"/>
      <w:marTop w:val="0"/>
      <w:marBottom w:val="0"/>
      <w:divBdr>
        <w:top w:val="none" w:sz="0" w:space="0" w:color="auto"/>
        <w:left w:val="none" w:sz="0" w:space="0" w:color="auto"/>
        <w:bottom w:val="none" w:sz="0" w:space="0" w:color="auto"/>
        <w:right w:val="none" w:sz="0" w:space="0" w:color="auto"/>
      </w:divBdr>
    </w:div>
    <w:div w:id="1901477109">
      <w:bodyDiv w:val="1"/>
      <w:marLeft w:val="0"/>
      <w:marRight w:val="0"/>
      <w:marTop w:val="0"/>
      <w:marBottom w:val="0"/>
      <w:divBdr>
        <w:top w:val="none" w:sz="0" w:space="0" w:color="auto"/>
        <w:left w:val="none" w:sz="0" w:space="0" w:color="auto"/>
        <w:bottom w:val="none" w:sz="0" w:space="0" w:color="auto"/>
        <w:right w:val="none" w:sz="0" w:space="0" w:color="auto"/>
      </w:divBdr>
    </w:div>
    <w:div w:id="1903177184">
      <w:bodyDiv w:val="1"/>
      <w:marLeft w:val="0"/>
      <w:marRight w:val="0"/>
      <w:marTop w:val="0"/>
      <w:marBottom w:val="0"/>
      <w:divBdr>
        <w:top w:val="none" w:sz="0" w:space="0" w:color="auto"/>
        <w:left w:val="none" w:sz="0" w:space="0" w:color="auto"/>
        <w:bottom w:val="none" w:sz="0" w:space="0" w:color="auto"/>
        <w:right w:val="none" w:sz="0" w:space="0" w:color="auto"/>
      </w:divBdr>
    </w:div>
    <w:div w:id="1918325752">
      <w:bodyDiv w:val="1"/>
      <w:marLeft w:val="0"/>
      <w:marRight w:val="0"/>
      <w:marTop w:val="0"/>
      <w:marBottom w:val="0"/>
      <w:divBdr>
        <w:top w:val="none" w:sz="0" w:space="0" w:color="auto"/>
        <w:left w:val="none" w:sz="0" w:space="0" w:color="auto"/>
        <w:bottom w:val="none" w:sz="0" w:space="0" w:color="auto"/>
        <w:right w:val="none" w:sz="0" w:space="0" w:color="auto"/>
      </w:divBdr>
    </w:div>
    <w:div w:id="1955944075">
      <w:bodyDiv w:val="1"/>
      <w:marLeft w:val="0"/>
      <w:marRight w:val="0"/>
      <w:marTop w:val="0"/>
      <w:marBottom w:val="0"/>
      <w:divBdr>
        <w:top w:val="none" w:sz="0" w:space="0" w:color="auto"/>
        <w:left w:val="none" w:sz="0" w:space="0" w:color="auto"/>
        <w:bottom w:val="none" w:sz="0" w:space="0" w:color="auto"/>
        <w:right w:val="none" w:sz="0" w:space="0" w:color="auto"/>
      </w:divBdr>
    </w:div>
    <w:div w:id="1962297475">
      <w:bodyDiv w:val="1"/>
      <w:marLeft w:val="0"/>
      <w:marRight w:val="0"/>
      <w:marTop w:val="0"/>
      <w:marBottom w:val="0"/>
      <w:divBdr>
        <w:top w:val="none" w:sz="0" w:space="0" w:color="auto"/>
        <w:left w:val="none" w:sz="0" w:space="0" w:color="auto"/>
        <w:bottom w:val="none" w:sz="0" w:space="0" w:color="auto"/>
        <w:right w:val="none" w:sz="0" w:space="0" w:color="auto"/>
      </w:divBdr>
    </w:div>
    <w:div w:id="1964846113">
      <w:bodyDiv w:val="1"/>
      <w:marLeft w:val="0"/>
      <w:marRight w:val="0"/>
      <w:marTop w:val="0"/>
      <w:marBottom w:val="0"/>
      <w:divBdr>
        <w:top w:val="none" w:sz="0" w:space="0" w:color="auto"/>
        <w:left w:val="none" w:sz="0" w:space="0" w:color="auto"/>
        <w:bottom w:val="none" w:sz="0" w:space="0" w:color="auto"/>
        <w:right w:val="none" w:sz="0" w:space="0" w:color="auto"/>
      </w:divBdr>
    </w:div>
    <w:div w:id="1971209540">
      <w:bodyDiv w:val="1"/>
      <w:marLeft w:val="0"/>
      <w:marRight w:val="0"/>
      <w:marTop w:val="0"/>
      <w:marBottom w:val="0"/>
      <w:divBdr>
        <w:top w:val="none" w:sz="0" w:space="0" w:color="auto"/>
        <w:left w:val="none" w:sz="0" w:space="0" w:color="auto"/>
        <w:bottom w:val="none" w:sz="0" w:space="0" w:color="auto"/>
        <w:right w:val="none" w:sz="0" w:space="0" w:color="auto"/>
      </w:divBdr>
    </w:div>
    <w:div w:id="1986396764">
      <w:bodyDiv w:val="1"/>
      <w:marLeft w:val="0"/>
      <w:marRight w:val="0"/>
      <w:marTop w:val="0"/>
      <w:marBottom w:val="0"/>
      <w:divBdr>
        <w:top w:val="none" w:sz="0" w:space="0" w:color="auto"/>
        <w:left w:val="none" w:sz="0" w:space="0" w:color="auto"/>
        <w:bottom w:val="none" w:sz="0" w:space="0" w:color="auto"/>
        <w:right w:val="none" w:sz="0" w:space="0" w:color="auto"/>
      </w:divBdr>
    </w:div>
    <w:div w:id="2057777395">
      <w:bodyDiv w:val="1"/>
      <w:marLeft w:val="0"/>
      <w:marRight w:val="0"/>
      <w:marTop w:val="0"/>
      <w:marBottom w:val="0"/>
      <w:divBdr>
        <w:top w:val="none" w:sz="0" w:space="0" w:color="auto"/>
        <w:left w:val="none" w:sz="0" w:space="0" w:color="auto"/>
        <w:bottom w:val="none" w:sz="0" w:space="0" w:color="auto"/>
        <w:right w:val="none" w:sz="0" w:space="0" w:color="auto"/>
      </w:divBdr>
    </w:div>
    <w:div w:id="2063821713">
      <w:bodyDiv w:val="1"/>
      <w:marLeft w:val="0"/>
      <w:marRight w:val="0"/>
      <w:marTop w:val="0"/>
      <w:marBottom w:val="0"/>
      <w:divBdr>
        <w:top w:val="none" w:sz="0" w:space="0" w:color="auto"/>
        <w:left w:val="none" w:sz="0" w:space="0" w:color="auto"/>
        <w:bottom w:val="none" w:sz="0" w:space="0" w:color="auto"/>
        <w:right w:val="none" w:sz="0" w:space="0" w:color="auto"/>
      </w:divBdr>
    </w:div>
    <w:div w:id="2067756031">
      <w:bodyDiv w:val="1"/>
      <w:marLeft w:val="0"/>
      <w:marRight w:val="0"/>
      <w:marTop w:val="0"/>
      <w:marBottom w:val="0"/>
      <w:divBdr>
        <w:top w:val="none" w:sz="0" w:space="0" w:color="auto"/>
        <w:left w:val="none" w:sz="0" w:space="0" w:color="auto"/>
        <w:bottom w:val="none" w:sz="0" w:space="0" w:color="auto"/>
        <w:right w:val="none" w:sz="0" w:space="0" w:color="auto"/>
      </w:divBdr>
    </w:div>
    <w:div w:id="2072191231">
      <w:bodyDiv w:val="1"/>
      <w:marLeft w:val="0"/>
      <w:marRight w:val="0"/>
      <w:marTop w:val="0"/>
      <w:marBottom w:val="0"/>
      <w:divBdr>
        <w:top w:val="none" w:sz="0" w:space="0" w:color="auto"/>
        <w:left w:val="none" w:sz="0" w:space="0" w:color="auto"/>
        <w:bottom w:val="none" w:sz="0" w:space="0" w:color="auto"/>
        <w:right w:val="none" w:sz="0" w:space="0" w:color="auto"/>
      </w:divBdr>
    </w:div>
    <w:div w:id="2115513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Han</b:Tag>
    <b:SourceType>Book</b:SourceType>
    <b:Guid>{CC1644B9-F209-6A46-99DB-CB4D9553DFA8}</b:Guid>
    <b:Author>
      <b:Author>
        <b:NameList>
          <b:Person>
            <b:Last>Handfield</b:Last>
            <b:First>Robert</b:First>
            <b:Middle>B</b:Middle>
          </b:Person>
        </b:NameList>
      </b:Author>
    </b:Author>
    <b:Title>Managing the Global Supply Chain</b:Title>
    <b:Edition>3rd</b:Edition>
    <b:JournalName>Journal of International Marketing</b:JournalName>
    <b:Year>1997</b:Year>
    <b:Publisher>Journal of International Marketing</b:Publisher>
    <b:RefOrder>7</b:RefOrder>
  </b:Source>
  <b:Source>
    <b:Tag>Nav13</b:Tag>
    <b:SourceType>JournalArticle</b:SourceType>
    <b:Guid>{9842BEB0-7C2F-3C40-A04F-B7F5044873AB}</b:Guid>
    <b:Author>
      <b:Author>
        <b:NameList>
          <b:Person>
            <b:Last>Radjou</b:Last>
            <b:First>Navi</b:First>
          </b:Person>
        </b:NameList>
      </b:Author>
    </b:Author>
    <b:Title>U.S. Manufacturers’ Supply Chain Mandate</b:Title>
    <b:JournalName>World Trade</b:JournalName>
    <b:Year>2013</b:Year>
    <b:Volume>16</b:Volume>
    <b:Pages>42-46</b:Pages>
    <b:RefOrder>8</b:RefOrder>
  </b:Source>
  <b:Source>
    <b:Tag>AGu04</b:Tag>
    <b:SourceType>JournalArticle</b:SourceType>
    <b:Guid>{92225F0D-5DE5-2145-8C5E-B11248128F9E}</b:Guid>
    <b:Author>
      <b:Author>
        <b:NameList>
          <b:Person>
            <b:Last>A</b:Last>
            <b:First>Gunasekaran</b:First>
          </b:Person>
          <b:Person>
            <b:Last>E.W.T</b:Last>
            <b:First>Ngai</b:First>
          </b:Person>
        </b:NameList>
      </b:Author>
    </b:Author>
    <b:Title>Information systems in supply chain integration and management</b:Title>
    <b:Publisher>European Journal Of Operational Research</b:Publisher>
    <b:Year>2004</b:Year>
    <b:JournalName>European Journal of Operational Research</b:JournalName>
    <b:Volume>159</b:Volume>
    <b:Pages>269-295</b:Pages>
    <b:RefOrder>9</b:RefOrder>
  </b:Source>
  <b:Source>
    <b:Tag>Bis03</b:Tag>
    <b:SourceType>JournalArticle</b:SourceType>
    <b:Guid>{5A8A9A52-014F-984F-9705-1CA3FF36FE9C}</b:Guid>
    <b:Author>
      <b:Author>
        <b:NameList>
          <b:Person>
            <b:Last>Bishop</b:Last>
            <b:First>Toni</b:First>
            <b:Middle>A.</b:Middle>
          </b:Person>
          <b:Person>
            <b:Last>Karne</b:Last>
            <b:First>Ramesh</b:First>
            <b:Middle>K.</b:Middle>
          </b:Person>
        </b:NameList>
      </b:Author>
    </b:Author>
    <b:Title>A Survey of Middleware</b:Title>
    <b:JournalName>Computers and Their Applications</b:JournalName>
    <b:Year>2003</b:Year>
    <b:Volume>March</b:Volume>
    <b:Pages>254-258</b:Pages>
    <b:LCID>en-US</b:LCID>
    <b:RefOrder>10</b:RefOrder>
  </b:Source>
  <b:Source>
    <b:Tag>Jul14</b:Tag>
    <b:SourceType>JournalArticle</b:SourceType>
    <b:Guid>{34BB4FAC-1A52-2A44-9973-DE79B9DA8DF3}</b:Guid>
    <b:LCID>en-US</b:LCID>
    <b:Author>
      <b:Author>
        <b:NameList>
          <b:Person>
            <b:Last>Jula</b:Last>
            <b:First>Amin</b:First>
          </b:Person>
          <b:Person>
            <b:Last>Sundararajan</b:Last>
            <b:First>Elankovan</b:First>
          </b:Person>
          <b:Person>
            <b:Last>Othman</b:Last>
            <b:First>Zalinda</b:First>
          </b:Person>
        </b:NameList>
      </b:Author>
    </b:Author>
    <b:Title>Cloud computing service composition : A systematic literature review</b:Title>
    <b:JournalName>Expert systems with applications</b:JournalName>
    <b:Year>2014</b:Year>
    <b:Volume>41</b:Volume>
    <b:Issue>8</b:Issue>
    <b:Pages>3809-3824</b:Pages>
    <b:RefOrder>11</b:RefOrder>
  </b:Source>
  <b:Source>
    <b:Tag>Lew04</b:Tag>
    <b:SourceType>JournalArticle</b:SourceType>
    <b:Guid>{BD36AC0A-6FE0-6649-83C3-016AB61DB19B}</b:Guid>
    <b:Author>
      <b:Author>
        <b:NameList>
          <b:Person>
            <b:Last>Lewis</b:Last>
            <b:First>Frank</b:First>
          </b:Person>
        </b:NameList>
      </b:Author>
    </b:Author>
    <b:Title>Wireless senson networks</b:Title>
    <b:JournalName>Smart envrionment: technologies, protocols, and applications</b:JournalName>
    <b:Year>2004</b:Year>
    <b:Pages>11-46</b:Pages>
    <b:RefOrder>12</b:RefOrder>
  </b:Source>
  <b:Source>
    <b:Tag>VDa07</b:Tag>
    <b:SourceType>Book</b:SourceType>
    <b:Guid>{DA5F4185-DE09-4E40-97FA-129B2194AF87}</b:Guid>
    <b:Author>
      <b:Author>
        <b:NameList>
          <b:Person>
            <b:Last>Puglia</b:Last>
            <b:First>V.</b:First>
            <b:Middle>Daniel Hunt Albert</b:Middle>
          </b:Person>
          <b:Person>
            <b:Last>Mike Puglia Hoboken</b:Last>
            <b:First>N.J</b:First>
          </b:Person>
        </b:NameList>
      </b:Author>
    </b:Author>
    <b:Title>RFID : a guide to radio frequency identification</b:Title>
    <b:Year>2007</b:Year>
    <b:Publisher>Wiley-Interscience</b:Publisher>
    <b:Edition>7</b:Edition>
    <b:RefOrder>13</b:RefOrder>
  </b:Source>
  <b:Source>
    <b:Tag>Lee15</b:Tag>
    <b:SourceType>JournalArticle</b:SourceType>
    <b:Guid>{7E6C18CE-0AA7-BC48-B0AB-8B676445E27C}</b:Guid>
    <b:Author>
      <b:Author>
        <b:NameList>
          <b:Person>
            <b:Last>Lee</b:Last>
            <b:First>In.</b:First>
            <b:Middle>Kyoochun Lee</b:Middle>
          </b:Person>
        </b:NameList>
      </b:Author>
    </b:Author>
    <b:Title>The Internet of Things (IoT): Applications, investments, and challenges for enterprises.</b:Title>
    <b:Year>2015</b:Year>
    <b:JournalName>Business Horizons</b:JournalName>
    <b:Volume>58</b:Volume>
    <b:Issue>4</b:Issue>
    <b:Pages>431-440</b:Pages>
    <b:RefOrder>14</b:RefOrder>
  </b:Source>
  <b:Source>
    <b:Tag>Bur08</b:Tag>
    <b:SourceType>Book</b:SourceType>
    <b:Guid>{3FA70779-4A2A-CD41-BA5B-C201EDB2E991}</b:Guid>
    <b:Title>The Internet of Things: What are the Challenges for European?</b:Title>
    <b:Year>2008</b:Year>
    <b:Author>
      <b:Author>
        <b:NameList>
          <b:Person>
            <b:Last>Bureau</b:Last>
            <b:First>Sylvain</b:First>
          </b:Person>
          <b:Person>
            <b:Last>Benghoz</b:Last>
            <b:First>P.J</b:First>
          </b:Person>
          <b:Person>
            <b:Last>Folléa-Massit</b:Last>
            <b:First>F</b:First>
          </b:Person>
        </b:NameList>
      </b:Author>
    </b:Author>
    <b:RefOrder>15</b:RefOrder>
  </b:Source>
  <b:Source>
    <b:Tag>Fre17</b:Tag>
    <b:SourceType>Book</b:SourceType>
    <b:Guid>{FAE51F52-24B8-8543-A295-FCC49616AFD4}</b:Guid>
    <b:Author>
      <b:Author>
        <b:NameList>
          <b:Person>
            <b:Last>Taylor</b:Last>
            <b:First>Frederick</b:First>
            <b:Middle>Winslow</b:Middle>
          </b:Person>
        </b:NameList>
      </b:Author>
    </b:Author>
    <b:Title>The Principles of Scientific Management</b:Title>
    <b:Publisher>Loki's Publishing</b:Publisher>
    <b:Year>2017</b:Year>
    <b:RefOrder>16</b:RefOrder>
  </b:Source>
  <b:Source>
    <b:Tag>Rau07</b:Tag>
    <b:SourceType>Book</b:SourceType>
    <b:Guid>{BF27BC4E-604E-1E42-BBA7-85AC935B0B09}</b:Guid>
    <b:Author>
      <b:Author>
        <b:NameList>
          <b:Person>
            <b:Last>Rausch</b:Last>
            <b:First>Monica</b:First>
          </b:Person>
        </b:NameList>
      </b:Author>
    </b:Author>
    <b:Title>Henry Ford and the Model T Car</b:Title>
    <b:Publisher>Gareth Stevens Publishing LLLP</b:Publisher>
    <b:Year>2007</b:Year>
    <b:RefOrder>17</b:RefOrder>
  </b:Source>
  <b:Source>
    <b:Tag>Ald57</b:Tag>
    <b:SourceType>JournalArticle</b:SourceType>
    <b:Guid>{D57AF239-8EF6-EF47-A551-6FA6DE246003}</b:Guid>
    <b:Author>
      <b:Author>
        <b:NameList>
          <b:Person>
            <b:Last>Alderson</b:Last>
            <b:First>Wroe</b:First>
          </b:Person>
        </b:NameList>
      </b:Author>
    </b:Author>
    <b:Title>Marketing efficiency and the principle of Postponement</b:Title>
    <b:Year>1950</b:Year>
    <b:JournalName>Cost and Profit Outlook</b:JournalName>
    <b:Pages>15-18</b:Pages>
    <b:Volume>3</b:Volume>
    <b:RefOrder>18</b:RefOrder>
  </b:Source>
  <b:Source>
    <b:Tag>Viv10</b:Tag>
    <b:SourceType>InternetSite</b:SourceType>
    <b:Guid>{949F7F29-F179-B745-8DB9-327E81E6D7E8}</b:Guid>
    <b:Title>Postonement as Supply Chain Strategy</b:Title>
    <b:Year>2010</b:Year>
    <b:Author>
      <b:Author>
        <b:NameList>
          <b:Person>
            <b:Last>Sehgal</b:Last>
            <b:First>Vivek</b:First>
          </b:Person>
        </b:NameList>
      </b:Author>
    </b:Author>
    <b:URL>https://www.supplychainmusings.com/2010/10/postponement-as-supply-chain-strategy.html</b:URL>
    <b:YearAccessed>2020</b:YearAccessed>
    <b:MonthAccessed>Janvier</b:MonthAccessed>
    <b:DayAccessed>3</b:DayAccessed>
    <b:RefOrder>19</b:RefOrder>
  </b:Source>
  <b:Source>
    <b:Tag>Wik20</b:Tag>
    <b:SourceType>InternetSite</b:SourceType>
    <b:Guid>{1F58C7E6-3842-CC49-83D1-D6742AC93082}</b:Guid>
    <b:Author>
      <b:Author>
        <b:Corporate>Wikipedia</b:Corporate>
      </b:Author>
    </b:Author>
    <b:Title>APICS</b:Title>
    <b:URL>https://en.wikipedia.org/wiki/APICS</b:URL>
    <b:YearAccessed>2020</b:YearAccessed>
    <b:MonthAccessed>Janvier</b:MonthAccessed>
    <b:DayAccessed>3</b:DayAccessed>
    <b:RefOrder>20</b:RefOrder>
  </b:Source>
  <b:Source>
    <b:Tag>For13</b:Tag>
    <b:SourceType>Book</b:SourceType>
    <b:Guid>{F78CCE60-A4F5-5348-B885-341AB63631A8}</b:Guid>
    <b:Author>
      <b:Author>
        <b:NameList>
          <b:Person>
            <b:Last>Forrester</b:Last>
            <b:First>Jay</b:First>
            <b:Middle>Wright</b:Middle>
          </b:Person>
        </b:NameList>
      </b:Author>
    </b:Author>
    <b:Title>Industrial Dynamics</b:Title>
    <b:Year>2013</b:Year>
    <b:Publisher>Martino Fine Books</b:Publisher>
    <b:RefOrder>21</b:RefOrder>
  </b:Source>
  <b:Source>
    <b:Tag>Kei82</b:Tag>
    <b:SourceType>Interview</b:SourceType>
    <b:Guid>{F4061412-13F0-1A49-A306-D88D90FD1FA9}</b:Guid>
    <b:Title>Financial Times</b:Title>
    <b:Year>1982</b:Year>
    <b:LCID>en-US</b:LCID>
    <b:Author>
      <b:Interviewee>
        <b:NameList>
          <b:Person>
            <b:Last>Olivier</b:Last>
            <b:First>Keith</b:First>
          </b:Person>
        </b:NameList>
      </b:Interviewee>
    </b:Author>
    <b:Month>June</b:Month>
    <b:Day>4</b:Day>
    <b:RefOrder>22</b:RefOrder>
  </b:Source>
  <b:Source>
    <b:Tag>Eli84</b:Tag>
    <b:SourceType>Book</b:SourceType>
    <b:Guid>{3080D856-CE75-784F-8BE4-E8893408059A}</b:Guid>
    <b:Title>The Goal</b:Title>
    <b:Year>1984</b:Year>
    <b:Author>
      <b:Author>
        <b:NameList>
          <b:Person>
            <b:Last>Goldratt</b:Last>
            <b:First>Eliyahu</b:First>
            <b:Middle>M.</b:Middle>
          </b:Person>
          <b:Person>
            <b:Last>Cox</b:Last>
            <b:First>Jeff</b:First>
          </b:Person>
        </b:NameList>
      </b:Author>
    </b:Author>
    <b:Edition>1</b:Edition>
    <b:RefOrder>23</b:RefOrder>
  </b:Source>
  <b:Source>
    <b:Tag>Ack85</b:Tag>
    <b:SourceType>ConferenceProceedings</b:SourceType>
    <b:Guid>{C99EAC7C-E1E9-CC47-A784-E130EAB98FC1}</b:Guid>
    <b:Title>Early State of Third Party Logistics</b:Title>
    <b:Year>1985</b:Year>
    <b:Author>
      <b:Author>
        <b:NameList>
          <b:Person>
            <b:Last>Ackerman</b:Last>
            <b:First>Ken</b:First>
          </b:Person>
          <b:Person>
            <b:Last>Wise</b:Last>
            <b:First>Dean</b:First>
          </b:Person>
        </b:NameList>
      </b:Author>
    </b:Author>
    <b:RefOrder>24</b:RefOrder>
  </b:Source>
  <b:Source>
    <b:Tag>Kra88</b:Tag>
    <b:SourceType>JournalArticle</b:SourceType>
    <b:Guid>{367BB211-9A82-0746-80E9-2AEBD5E645E1}</b:Guid>
    <b:Author>
      <b:Author>
        <b:NameList>
          <b:Person>
            <b:Last>Krafcik</b:Last>
            <b:First>John</b:First>
          </b:Person>
        </b:NameList>
      </b:Author>
    </b:Author>
    <b:Title>Triumph Of the Lean Production System</b:Title>
    <b:Year>1988</b:Year>
    <b:JournalName>Sloan Management Review</b:JournalName>
    <b:Volume>41</b:Volume>
    <b:Issue>1</b:Issue>
    <b:RefOrder>25</b:RefOrder>
  </b:Source>
  <b:Source>
    <b:Tag>Ham93</b:Tag>
    <b:SourceType>Book</b:SourceType>
    <b:Guid>{DA64FB39-8D88-5E44-A18B-FEA1324444E8}</b:Guid>
    <b:Author>
      <b:Author>
        <b:NameList>
          <b:Person>
            <b:Last>Hammer</b:Last>
            <b:First>Michael</b:First>
          </b:Person>
          <b:Person>
            <b:Last>Champy</b:Last>
            <b:First>JAmes</b:First>
          </b:Person>
        </b:NameList>
      </b:Author>
    </b:Author>
    <b:Title>Reengineering the Corporation</b:Title>
    <b:Year>1993</b:Year>
    <b:Publisher>Harper Business</b:Publisher>
    <b:Edition>1</b:Edition>
    <b:RefOrder>26</b:RefOrder>
  </b:Source>
  <b:Source>
    <b:Tag>Woo93</b:Tag>
    <b:SourceType>JournalArticle</b:SourceType>
    <b:Guid>{BA58DD10-5579-2D42-AB8D-2D19198934DC}</b:Guid>
    <b:Author>
      <b:Author>
        <b:NameList>
          <b:Person>
            <b:Last>Wood</b:Last>
            <b:First>Andy</b:First>
          </b:Person>
        </b:NameList>
      </b:Author>
    </b:Author>
    <b:Title>Efficient Consumer Response</b:Title>
    <b:Year>1993</b:Year>
    <b:JournalName>Logistics Information Management</b:JournalName>
    <b:Volume>6</b:Volume>
    <b:Issue>4</b:Issue>
    <b:Pages>38-40</b:Pages>
    <b:RefOrder>27</b:RefOrder>
  </b:Source>
  <b:Source>
    <b:Tag>Wil00</b:Tag>
    <b:SourceType>Patent</b:SourceType>
    <b:Guid>{BD79319D-C3D5-F646-AAF5-31AF1C54C00C}</b:Guid>
    <b:Title>Supply chain financing system and method</b:Title>
    <b:Year>2000</b:Year>
    <b:Author>
      <b:Inventor>
        <b:NameList>
          <b:Person>
            <b:Last>Hartley-Urquhart</b:Last>
            <b:First>William</b:First>
            <b:Middle>Roland</b:Middle>
          </b:Person>
        </b:NameList>
      </b:Inventor>
    </b:Author>
    <b:PatentNumber>US6167385A</b:PatentNumber>
    <b:CountryRegion>United States</b:CountryRegion>
    <b:RefOrder>28</b:RefOrder>
  </b:Source>
  <b:Source>
    <b:Tag>Moh16</b:Tag>
    <b:SourceType>DocumentFromInternetSite</b:SourceType>
    <b:Guid>{8598AB3A-2EF9-224A-BBA3-F8E6A84A14F3}</b:Guid>
    <b:Title>Supply Chain For a New Age</b:Title>
    <b:Year>2016</b:Year>
    <b:Author>
      <b:Author>
        <b:NameList>
          <b:Person>
            <b:Last>Hajibashi</b:Last>
            <b:First>Mohammed</b:First>
          </b:Person>
        </b:NameList>
      </b:Author>
    </b:Author>
    <b:URL>https://www.accenture.com/t20170206t210529__w__/id-en/_acnmedia/pdf-42/accenture-supply-chain-for-a-new-age-2.0.pdf</b:URL>
    <b:Month>June</b:Month>
    <b:YearAccessed>2020</b:YearAccessed>
    <b:MonthAccessed>January</b:MonthAccessed>
    <b:DayAccessed>4</b:DayAccessed>
    <b:RefOrder>29</b:RefOrder>
  </b:Source>
  <b:Source>
    <b:Tag>Dra16</b:Tag>
    <b:SourceType>Report</b:SourceType>
    <b:Guid>{58ED9132-5E0F-B44D-8A59-348ACC16E9F1}</b:Guid>
    <b:Author>
      <b:Author>
        <b:NameList>
          <b:Person>
            <b:Last>Dragan</b:Last>
            <b:First>Vuksanović</b:First>
          </b:Person>
          <b:Person>
            <b:Last>Jelena</b:Last>
            <b:First>Ugarak</b:First>
          </b:Person>
          <b:Person>
            <b:Last>Davor</b:Last>
            <b:First>Korčok</b:First>
          </b:Person>
        </b:NameList>
      </b:Author>
    </b:Author>
    <b:Title>INDUSTRY 4.0: THE FUTURE CONCEPTS AND NEW VISIONS OF FACTORY OF THE FUTURE DEVELOPMENT</b:Title>
    <b:Year>2016</b:Year>
    <b:Publisher>Singidunum University</b:Publisher>
    <b:City>Belgrade</b:City>
    <b:RefOrder>30</b:RefOrder>
  </b:Source>
  <b:Source>
    <b:Tag>Ste89</b:Tag>
    <b:SourceType>JournalArticle</b:SourceType>
    <b:Guid>{7ACC8383-01B6-9C4E-AB8A-49F9016EB62A}</b:Guid>
    <b:Author>
      <b:Author>
        <b:NameList>
          <b:Person>
            <b:Last>Steven</b:Last>
            <b:First>Graham</b:First>
            <b:Middle>C.</b:Middle>
          </b:Person>
        </b:NameList>
      </b:Author>
    </b:Author>
    <b:Title>Integrating the Supply Chain</b:Title>
    <b:Year>1989</b:Year>
    <b:JournalName>Journal of physical distribution &amp; Materials Management</b:JournalName>
    <b:Pages>3-8</b:Pages>
    <b:RefOrder>31</b:RefOrder>
  </b:Source>
  <b:Source>
    <b:Tag>LaL94</b:Tag>
    <b:SourceType>JournalArticle</b:SourceType>
    <b:Guid>{87153070-5560-C14E-BA91-E04B9D5A7C93}</b:Guid>
    <b:Author>
      <b:Author>
        <b:NameList>
          <b:Person>
            <b:Last>La Londe</b:Last>
            <b:First>B</b:First>
          </b:Person>
          <b:Person>
            <b:Last>Masters</b:Last>
            <b:First>J.</b:First>
          </b:Person>
        </b:NameList>
      </b:Author>
    </b:Author>
    <b:Title>Emerging Logistics Strategies: Blueprints for the Next Century</b:Title>
    <b:JournalName>International Journal of Physical Distribution &amp; Logistics Management</b:JournalName>
    <b:Year>1994</b:Year>
    <b:Volume>24</b:Volume>
    <b:Issue>7</b:Issue>
    <b:Pages>35-47</b:Pages>
    <b:RefOrder>32</b:RefOrder>
  </b:Source>
  <b:Source>
    <b:Tag>Dou98</b:Tag>
    <b:SourceType>Book</b:SourceType>
    <b:Guid>{4DA71F6A-A5DC-C44A-8629-F43E44E0CB83}</b:Guid>
    <b:Author>
      <b:Author>
        <b:NameList>
          <b:Person>
            <b:Last>Douglas</b:Last>
            <b:First>Lambert</b:First>
          </b:Person>
          <b:Person>
            <b:Last>James</b:Last>
            <b:First>Stock</b:First>
          </b:Person>
          <b:Person>
            <b:Last>Lisa</b:Last>
            <b:First>Ellram</b:First>
          </b:Person>
        </b:NameList>
      </b:Author>
    </b:Author>
    <b:Title>Fundamentals of Logistics</b:Title>
    <b:Year>1998</b:Year>
    <b:Publisher>McGraw-Hill Publishing Co.</b:Publisher>
    <b:Edition>1</b:Edition>
    <b:RefOrder>33</b:RefOrder>
  </b:Source>
  <b:Source>
    <b:Tag>Mar92</b:Tag>
    <b:SourceType>Book</b:SourceType>
    <b:Guid>{8A88A282-6C3E-8842-A17D-68C49541B9D3}</b:Guid>
    <b:Author>
      <b:Author>
        <b:NameList>
          <b:Person>
            <b:Last>Martin</b:Last>
            <b:First>Christopher</b:First>
          </b:Person>
        </b:NameList>
      </b:Author>
    </b:Author>
    <b:Title>Logistics &amp; Supply Chain Management</b:Title>
    <b:Publisher>Pearson</b:Publisher>
    <b:Year>1992</b:Year>
    <b:Edition>1st</b:Edition>
    <b:RefOrder>34</b:RefOrder>
  </b:Source>
  <b:Source>
    <b:Tag>Hau01</b:Tag>
    <b:SourceType>JournalArticle</b:SourceType>
    <b:Guid>{F2932CFD-E6E0-5F4C-A849-81773BC3144C}</b:Guid>
    <b:Author>
      <b:Author>
        <b:NameList>
          <b:Person>
            <b:Last>Hau L.</b:Last>
            <b:First>Lee</b:First>
          </b:Person>
          <b:Person>
            <b:Last>Seungjin</b:Last>
            <b:First>Whang</b:First>
          </b:Person>
        </b:NameList>
      </b:Author>
    </b:Author>
    <b:Title>E-Business and Supply Chain Integration</b:Title>
    <b:Publisher>Stanford University</b:Publisher>
    <b:Year>2001</b:Year>
    <b:JournalName>Global Supply Chain Forum</b:JournalName>
    <b:Pages>17-26</b:Pages>
    <b:RefOrder>35</b:RefOrder>
  </b:Source>
  <b:Source>
    <b:Tag>Cec08</b:Tag>
    <b:SourceType>JournalArticle</b:SourceType>
    <b:Guid>{A6432AA5-67F1-7C4A-A1AB-BB421F664F0C}</b:Guid>
    <b:Author>
      <b:Author>
        <b:NameList>
          <b:Person>
            <b:Last>Cecil</b:Last>
            <b:First>Bozarth</b:First>
          </b:Person>
          <b:Person>
            <b:Last>Robert</b:Last>
            <b:First>Handfield</b:First>
          </b:Person>
        </b:NameList>
      </b:Author>
    </b:Author>
    <b:Title>Operation and supply chain management</b:Title>
    <b:Year>2008</b:Year>
    <b:JournalName>Strategy</b:JournalName>
    <b:Volume>21</b:Volume>
    <b:Pages>22</b:Pages>
    <b:RefOrder>36</b:RefOrder>
  </b:Source>
  <b:Source>
    <b:Tag>Bar12</b:Tag>
    <b:SourceType>JournalArticle</b:SourceType>
    <b:Guid>{8A18EA79-3DEB-C742-B3D3-0594A1BDD991}</b:Guid>
    <b:Author>
      <b:Author>
        <b:NameList>
          <b:Person>
            <b:Last>Barney</b:Last>
            <b:First>Jay</b:First>
          </b:Person>
        </b:NameList>
      </b:Author>
    </b:Author>
    <b:Title>Purchasing, supply chain management and sustained competitive advantage: The relevance of resource‐based theory</b:Title>
    <b:JournalName>Journal of supply chain management</b:JournalName>
    <b:Year>2012</b:Year>
    <b:Volume>48</b:Volume>
    <b:Issue>2</b:Issue>
    <b:Pages>3-6</b:Pages>
    <b:RefOrder>37</b:RefOrder>
  </b:Source>
  <b:Source>
    <b:Tag>Cho03</b:Tag>
    <b:SourceType>JournalArticle</b:SourceType>
    <b:Guid>{991CCE58-4262-DD4C-8889-F9C4545AD61C}</b:Guid>
    <b:Author>
      <b:Author>
        <b:NameList>
          <b:Person>
            <b:Last>Chopra</b:Last>
            <b:First>Sunil</b:First>
          </b:Person>
        </b:NameList>
      </b:Author>
    </b:Author>
    <b:Title>Designing the distribution network in a supply chain</b:Title>
    <b:JournalName>Transportation Research Part E: Logistics and Transportation Review</b:JournalName>
    <b:Year>2003</b:Year>
    <b:Volume>39</b:Volume>
    <b:Issue>2</b:Issue>
    <b:Pages>123-140</b:Pages>
    <b:RefOrder>38</b:RefOrder>
  </b:Source>
  <b:Source>
    <b:Tag>Asl20</b:Tag>
    <b:SourceType>InternetSite</b:SourceType>
    <b:Guid>{F653C8C9-AEB9-BE42-8659-BCC3E6F22350}</b:Guid>
    <b:Author>
      <b:Author>
        <b:Corporate>Aslog</b:Corporate>
      </b:Author>
    </b:Author>
    <b:Title>Logistique</b:Title>
    <b:URL>https://www.faq-logistique.com/Logistique.htm</b:URL>
    <b:YearAccessed>2020</b:YearAccessed>
    <b:MonthAccessed>January</b:MonthAccessed>
    <b:DayAccessed>1</b:DayAccessed>
    <b:RefOrder>39</b:RefOrder>
  </b:Source>
  <b:Source>
    <b:Tag>Ash09</b:Tag>
    <b:SourceType>JournalArticle</b:SourceType>
    <b:Guid>{AC11D373-F0EC-BB4D-9815-ADDEA566C3EC}</b:Guid>
    <b:Author>
      <b:Author>
        <b:NameList>
          <b:Person>
            <b:Last>Ashton</b:Last>
            <b:First>Kevin</b:First>
          </b:Person>
        </b:NameList>
      </b:Author>
    </b:Author>
    <b:Title>That 'Internet of Things' Thing</b:Title>
    <b:Year>2009</b:Year>
    <b:JournalName>RFID Journal</b:JournalName>
    <b:Pages>1</b:Pages>
    <b:RefOrder>40</b:RefOrder>
  </b:Source>
  <b:Source>
    <b:Tag>Int05</b:Tag>
    <b:SourceType>Report</b:SourceType>
    <b:Guid>{6B39C4D6-8CD0-9D43-870E-1B50838C5E9B}</b:Guid>
    <b:Title>The Internet of Things</b:Title>
    <b:Year>2005</b:Year>
    <b:Author>
      <b:Author>
        <b:NameList>
          <b:Person>
            <b:Last>Union</b:Last>
            <b:First>International</b:First>
            <b:Middle>Telecommunication</b:Middle>
          </b:Person>
        </b:NameList>
      </b:Author>
    </b:Author>
    <b:Publisher>International Telecommunication Union</b:Publisher>
    <b:RefOrder>41</b:RefOrder>
  </b:Source>
  <b:Source>
    <b:Tag>Kra82</b:Tag>
    <b:SourceType>JournalArticle</b:SourceType>
    <b:Guid>{E7AAB64A-4C41-CE48-B2E3-B44A11066E85}</b:Guid>
    <b:Title>The Management Page: High Stock Levels – Not the Answer – Arnold Kransdorff reports on ‘Supply Chain Management’</b:Title>
    <b:Year>1982</b:Year>
    <b:Author>
      <b:Author>
        <b:NameList>
          <b:Person>
            <b:Last>Kransdorff</b:Last>
            <b:First>A</b:First>
          </b:Person>
        </b:NameList>
      </b:Author>
    </b:Author>
    <b:JournalName>Financial Times</b:JournalName>
    <b:Pages>16</b:Pages>
    <b:RefOrder>42</b:RefOrder>
  </b:Source>
  <b:Source>
    <b:Tag>Mar191</b:Tag>
    <b:SourceType>InternetSite</b:SourceType>
    <b:Guid>{0ACCA04D-EE21-9546-8712-47056DF58CF3}</b:Guid>
    <b:Title>Zara owner posts higher annual revenue and profits</b:Title>
    <b:Year>2019</b:Year>
    <b:Author>
      <b:Author>
        <b:NameList>
          <b:Person>
            <b:Last>Cockar</b:Last>
            <b:First>Maryam</b:First>
          </b:Person>
        </b:NameList>
      </b:Author>
    </b:Author>
    <b:URL>https://www.independent.ie/world-news/zara-owner-posts-higher-annual-revenue-and-profits-37908654.html</b:URL>
    <b:YearAccessed>2020</b:YearAccessed>
    <b:MonthAccessed>January</b:MonthAccessed>
    <b:DayAccessed>6</b:DayAccessed>
    <b:RefOrder>1</b:RefOrder>
  </b:Source>
  <b:Source>
    <b:Tag>Fer15</b:Tag>
    <b:SourceType>Book</b:SourceType>
    <b:Guid>{EA9EF5DB-DF6B-EE4D-9F6A-3C7EEB719B45}</b:Guid>
    <b:Title>Fashion Logistics - Insights into the fashion retail supply chain</b:Title>
    <b:Year>2015</b:Year>
    <b:Author>
      <b:Author>
        <b:NameList>
          <b:Person>
            <b:Last>Fernie</b:Last>
            <b:First>John</b:First>
          </b:Person>
          <b:Person>
            <b:Last>Grant</b:Last>
            <b:First>David</b:First>
          </b:Person>
        </b:NameList>
      </b:Author>
    </b:Author>
    <b:Publisher>KoganPage</b:Publisher>
    <b:Edition>1st</b:Edition>
    <b:RefOrder>2</b:RefOrder>
  </b:Source>
  <b:Source>
    <b:Tag>Fri10</b:Tag>
    <b:SourceType>BookSection</b:SourceType>
    <b:Guid>{17A301D6-F2CF-2A4A-BFF8-A6CA2B8868E1}</b:Guid>
    <b:Title>From the Internet of Computers to the Internet of Things</b:Title>
    <b:Publisher>Springer</b:Publisher>
    <b:Year>2010</b:Year>
    <b:Author>
      <b:Author>
        <b:NameList>
          <b:Person>
            <b:Last>Friedemann</b:Last>
            <b:First>Mattern</b:First>
          </b:Person>
          <b:Person>
            <b:Last>Christian</b:Last>
            <b:First>Floerkemeier</b:First>
          </b:Person>
        </b:NameList>
      </b:Author>
      <b:Editor>
        <b:NameList>
          <b:Person>
            <b:Last>Sachs</b:Last>
            <b:First>Kai</b:First>
          </b:Person>
          <b:Person>
            <b:Last>Petrov</b:Last>
            <b:First>Ilia</b:First>
          </b:Person>
          <b:Person>
            <b:Last>Guerrero</b:Last>
            <b:First>Pablo</b:First>
          </b:Person>
        </b:NameList>
      </b:Editor>
    </b:Author>
    <b:BookTitle>From Active Data Management to Event-Based Systems and More</b:BookTitle>
    <b:Pages>242 - 259</b:Pages>
    <b:RefOrder>43</b:RefOrder>
  </b:Source>
  <b:Source>
    <b:Tag>Ste08</b:Tag>
    <b:SourceType>InternetSite</b:SourceType>
    <b:Guid>{D51EEC82-8826-5A4D-8171-A9CAE5A15CF3}</b:Guid>
    <b:Title>IPV6: How Many IP Addresses Can Dance on the Head of a Pin?</b:Title>
    <b:Year>2008</b:Year>
    <b:Author>
      <b:Author>
        <b:NameList>
          <b:Person>
            <b:Last>Leibson</b:Last>
            <b:First>Steve</b:First>
          </b:Person>
        </b:NameList>
      </b:Author>
    </b:Author>
    <b:URL>https://www.edn.com/ipv6-how-many-ip-addresses-can-dance-on-the-head-of-a-pin/</b:URL>
    <b:YearAccessed>2020</b:YearAccessed>
    <b:MonthAccessed>January</b:MonthAccessed>
    <b:DayAccessed>7</b:DayAccessed>
    <b:RefOrder>44</b:RefOrder>
  </b:Source>
  <b:Source>
    <b:Tag>Int20</b:Tag>
    <b:SourceType>InternetSite</b:SourceType>
    <b:Guid>{D3DE389E-11C8-154B-A093-8B3B8C1F823D}</b:Guid>
    <b:Author>
      <b:Author>
        <b:Corporate>International Telecommunication Union</b:Corporate>
      </b:Author>
    </b:Author>
    <b:Title>Study Group 20 at a glance</b:Title>
    <b:URL>https://www.itu.int/en/ITU-T/about/groups/Pages/sg20.aspx</b:URL>
    <b:YearAccessed>2020</b:YearAccessed>
    <b:MonthAccessed>January</b:MonthAccessed>
    <b:DayAccessed>25</b:DayAccessed>
    <b:RefOrder>45</b:RefOrder>
  </b:Source>
  <b:Source>
    <b:Tag>The06</b:Tag>
    <b:SourceType>InternetSite</b:SourceType>
    <b:Guid>{04AADA40-3C89-D743-AC95-EA9C581BD268}</b:Guid>
    <b:Author>
      <b:Author>
        <b:Corporate>The Economist</b:Corporate>
      </b:Author>
    </b:Author>
    <b:Title>The cult of the wireless rabbit</b:Title>
    <b:URL>https://www.economist.com/technology-quarterly/2006/06/10/the-cult-of-the-wireless-rabbit</b:URL>
    <b:Year>2006</b:Year>
    <b:YearAccessed>2020</b:YearAccessed>
    <b:MonthAccessed>January</b:MonthAccessed>
    <b:DayAccessed>26</b:DayAccessed>
    <b:RefOrder>46</b:RefOrder>
  </b:Source>
  <b:Source>
    <b:Tag>Lee151</b:Tag>
    <b:SourceType>JournalArticle</b:SourceType>
    <b:Guid>{7B8DECFC-33A3-EE4E-B96C-3B2AB80D41D2}</b:Guid>
    <b:Author>
      <b:Author>
        <b:NameList>
          <b:Person>
            <b:Last>Lee</b:Last>
            <b:First>In</b:First>
          </b:Person>
          <b:Person>
            <b:Last>Kyoochun</b:Last>
            <b:First>Lee</b:First>
          </b:Person>
        </b:NameList>
      </b:Author>
    </b:Author>
    <b:Title>The Internet of Things (IoT): Applications, investments, and challenges for enterprises.</b:Title>
    <b:Year>2015</b:Year>
    <b:BookTitle>Business Horizons</b:BookTitle>
    <b:Pages>431 - 440</b:Pages>
    <b:JournalName>Business Horizons</b:JournalName>
    <b:Volume>58</b:Volume>
    <b:Issue>4</b:Issue>
    <b:RefOrder>47</b:RefOrder>
  </b:Source>
  <b:Source>
    <b:Tag>Cho11</b:Tag>
    <b:SourceType>BookSection</b:SourceType>
    <b:Guid>{45AFD351-6179-7F46-B91F-13EB1758153C}</b:Guid>
    <b:Title>The research and implement of smart home system based on internet of things</b:Title>
    <b:Year>2011</b:Year>
    <b:Pages>2944-2947</b:Pages>
    <b:Author>
      <b:Author>
        <b:NameList>
          <b:Person>
            <b:Last>Chong</b:Last>
            <b:First>Gao</b:First>
          </b:Person>
          <b:Person>
            <b:Last>Ling</b:Last>
            <b:First>Zhihao</b:First>
          </b:Person>
          <b:Person>
            <b:Last>Yuan</b:Last>
          </b:Person>
          <b:Person>
            <b:Last>Yifeng</b:Last>
          </b:Person>
        </b:NameList>
      </b:Author>
    </b:Author>
    <b:BookTitle>2011 International Conference on Electronics, Communications and Control (ICECC). IEEE, 2011</b:BookTitle>
    <b:Publisher>IEEE</b:Publisher>
    <b:RefOrder>48</b:RefOrder>
  </b:Source>
  <b:Source>
    <b:Tag>Yea15</b:Tag>
    <b:SourceType>DocumentFromInternetSite</b:SourceType>
    <b:Guid>{CB3292D5-AA59-C742-8215-C59010691315}</b:Guid>
    <b:Title>The Impact of the Internet of Things on the future of Building and Facility Management</b:Title>
    <b:Year>2015</b:Year>
    <b:URL>https://www.senseware.co/wp-content/uploads/2016/08/Senseware_-_Impact_of_IoT_on_FM.pdf</b:URL>
    <b:Month>November</b:Month>
    <b:Day>1</b:Day>
    <b:YearAccessed>2020</b:YearAccessed>
    <b:MonthAccessed>4</b:MonthAccessed>
    <b:DayAccessed>January</b:DayAccessed>
    <b:Author>
      <b:Author>
        <b:NameList>
          <b:Person>
            <b:Last>Yeates</b:Last>
            <b:First>Garrett</b:First>
          </b:Person>
        </b:NameList>
      </b:Author>
    </b:Author>
    <b:RefOrder>49</b:RefOrder>
  </b:Source>
  <b:Source>
    <b:Tag>Gus09</b:Tag>
    <b:SourceType>BookSection</b:SourceType>
    <b:Guid>{35EBD0CA-8C1A-1D42-B2D5-948D821280FB}</b:Guid>
    <b:Title>Vision and challenges for realizing the internet of things</b:Title>
    <b:Year>2009</b:Year>
    <b:Author>
      <b:Author>
        <b:NameList>
          <b:Person>
            <b:Last>Gusmeroli</b:Last>
            <b:First>S.</b:First>
          </b:Person>
          <b:Person>
            <b:Last>Haller</b:Last>
            <b:First>S.</b:First>
          </b:Person>
          <b:Person>
            <b:Last>Harrison</b:Last>
            <b:First>M.</b:First>
          </b:Person>
          <b:Person>
            <b:Last>Kalaboukas</b:Last>
            <b:First>K.</b:First>
          </b:Person>
          <b:Person>
            <b:Last>Tomasella</b:Last>
            <b:First>M.</b:First>
          </b:Person>
          <b:Person>
            <b:Last>Vermesan</b:Last>
            <b:First>O.</b:First>
          </b:Person>
          <b:Person>
            <b:Last>Wouters</b:Last>
            <b:First>K.</b:First>
          </b:Person>
        </b:NameList>
      </b:Author>
    </b:Author>
    <b:BookTitle>Proceedings of the 3rd STI Roadmapping Workshop</b:BookTitle>
    <b:RefOrder>50</b:RefOrder>
  </b:Source>
  <b:Source>
    <b:Tag>Int201</b:Tag>
    <b:SourceType>InternetSite</b:SourceType>
    <b:Guid>{BEA96223-6220-9D47-8217-F84C2ABAE7F1}</b:Guid>
    <b:Author>
      <b:Author>
        <b:NameList>
          <b:Person>
            <b:Last>Union</b:Last>
            <b:First>International</b:First>
            <b:Middle>Telecommunication</b:Middle>
          </b:Person>
        </b:NameList>
      </b:Author>
    </b:Author>
    <b:Title>Internet of Things Global Standards Initiative</b:Title>
    <b:URL>https://www.itu.int/en/ITU-T/gsi/iot/Pages/default.aspx</b:URL>
    <b:YearAccessed>2020</b:YearAccessed>
    <b:MonthAccessed>January</b:MonthAccessed>
    <b:DayAccessed>26</b:DayAccessed>
    <b:RefOrder>51</b:RefOrder>
  </b:Source>
  <b:Source>
    <b:Tag>Sta19</b:Tag>
    <b:SourceType>InternetSite</b:SourceType>
    <b:Guid>{B6E0FCF7-944C-A647-A820-87D3A5DED3F6}</b:Guid>
    <b:Author>
      <b:Author>
        <b:Corporate>Stategy Analytics</b:Corporate>
      </b:Author>
    </b:Author>
    <b:Title>Strategy Analytics: Internet of Things Now Numbers 22 Billion Devices But Where Is The Revenue?</b:Title>
    <b:URL>https://news.strategyanalytics.com/press-release/iot-ecosystem/strategy-analytics-internet-things-now-numbers-22-billion-devices-where</b:URL>
    <b:Year>2019</b:Year>
    <b:YearAccessed>2020</b:YearAccessed>
    <b:MonthAccessed>January</b:MonthAccessed>
    <b:DayAccessed>28</b:DayAccessed>
    <b:RefOrder>52</b:RefOrder>
  </b:Source>
  <b:Source>
    <b:Tag>Bar02</b:Tag>
    <b:SourceType>Book</b:SourceType>
    <b:Guid>{2A46890A-300F-954E-9588-C93C171793B2}</b:Guid>
    <b:Author>
      <b:Author>
        <b:NameList>
          <b:Person>
            <b:Last>Barnard</b:Last>
            <b:First>Malcolm</b:First>
          </b:Person>
        </b:NameList>
      </b:Author>
    </b:Author>
    <b:Title>Fashion as communication</b:Title>
    <b:Year>2002</b:Year>
    <b:Publisher>Routledge</b:Publisher>
    <b:Edition>2nd</b:Edition>
    <b:RefOrder>53</b:RefOrder>
  </b:Source>
  <b:Source>
    <b:Tag>Gil18</b:Tag>
    <b:SourceType>Book</b:SourceType>
    <b:Guid>{E1A9B68A-D474-7F4D-88B7-8937D70870BA}</b:Guid>
    <b:Author>
      <b:Author>
        <b:NameList>
          <b:Person>
            <b:Last>Gilligan</b:Last>
            <b:First>Ian</b:First>
          </b:Person>
        </b:NameList>
      </b:Author>
    </b:Author>
    <b:Title>Climate, clothing, and agriculture in prehistory: linking evidence, causes, and effects</b:Title>
    <b:Publisher>Cambridge University Press</b:Publisher>
    <b:Year>2018</b:Year>
    <b:RefOrder>54</b:RefOrder>
  </b:Source>
  <b:Source>
    <b:Tag>Imr18</b:Tag>
    <b:SourceType>DocumentFromInternetSite</b:SourceType>
    <b:Guid>{AA1436D0-784E-AD4C-AD52-95683F491B49}</b:Guid>
    <b:Title>The State of Fashion 2019: A year of awakening</b:Title>
    <b:Year>2018</b:Year>
    <b:URL>https://www.mckinsey.com/industries/retail/our-insights/the-state-of-fashion-2019-a-year-of-awakening</b:URL>
    <b:Month>November</b:Month>
    <b:YearAccessed>2020</b:YearAccessed>
    <b:MonthAccessed>January</b:MonthAccessed>
    <b:DayAccessed>25</b:DayAccessed>
    <b:Author>
      <b:Author>
        <b:NameList>
          <b:Person>
            <b:Last>Imran</b:Last>
            <b:First>Amed</b:First>
          </b:Person>
          <b:Person>
            <b:Last>Anita</b:Last>
            <b:First>Balchandani</b:First>
          </b:Person>
          <b:Person>
            <b:Last>Marco</b:Last>
            <b:First>Beltrami</b:First>
          </b:Person>
          <b:Person>
            <b:Last>Achim</b:Last>
            <b:First>Berg</b:First>
          </b:Person>
          <b:Person>
            <b:Last>Saskia</b:Last>
            <b:First>Hedrich</b:First>
          </b:Person>
          <b:Person>
            <b:Last>Felix</b:Last>
            <b:First>Rölkens</b:First>
          </b:Person>
        </b:NameList>
      </b:Author>
    </b:Author>
    <b:RefOrder>55</b:RefOrder>
  </b:Source>
  <b:Source>
    <b:Tag>Han18</b:Tag>
    <b:SourceType>InternetSite</b:SourceType>
    <b:Guid>{AE4A7A85-42D7-8441-B1EA-0223B20B7232}</b:Guid>
    <b:Title>These are the tricks that Zara uses to figure out the styles you want before you even do</b:Title>
    <b:URL>https://www.businessinsider.com/zara-design-process-beats-trends-2018-11</b:URL>
    <b:Year>2018</b:Year>
    <b:YearAccessed>2020</b:YearAccessed>
    <b:MonthAccessed>January</b:MonthAccessed>
    <b:DayAccessed>26</b:DayAccessed>
    <b:Author>
      <b:Author>
        <b:NameList>
          <b:Person>
            <b:Last>Hanbury</b:Last>
            <b:First>Mary</b:First>
          </b:Person>
        </b:NameList>
      </b:Author>
    </b:Author>
    <b:RefOrder>56</b:RefOrder>
  </b:Source>
  <b:Source>
    <b:Tag>Glu17</b:Tag>
    <b:SourceType>JournalArticle</b:SourceType>
    <b:Guid>{9750895C-BF96-3B47-B707-D0AA6B0F2F85}</b:Guid>
    <b:Author>
      <b:Author>
        <b:NameList>
          <b:Person>
            <b:Last>Glucksman</b:Last>
            <b:First>Morgan</b:First>
          </b:Person>
        </b:NameList>
      </b:Author>
    </b:Author>
    <b:Title>The rise of social media influencer marketing on lifestyle branding: A case study of Lucie Fink</b:Title>
    <b:Year>2017</b:Year>
    <b:JournalName>Elon Journal of Undergraduate Research in Communications</b:JournalName>
    <b:Volume>8</b:Volume>
    <b:Issue>2</b:Issue>
    <b:Pages>77 - 87</b:Pages>
    <b:RefOrder>57</b:RefOrder>
  </b:Source>
  <b:Source>
    <b:Tag>Bar181</b:Tag>
    <b:SourceType>InternetSite</b:SourceType>
    <b:Guid>{6E4C1A17-FA8E-8D40-A8E0-7783A8F3098C}</b:Guid>
    <b:Author>
      <b:Author>
        <b:NameList>
          <b:Person>
            <b:Last>Barney</b:Last>
            <b:First>Cotton</b:First>
          </b:Person>
        </b:NameList>
      </b:Author>
    </b:Author>
    <b:Title>H&amp;M AND ZARA, THE ‘SUSTAINABLE’ FASHION BRANDS KILLING THE ENVIRONMENT</b:Title>
    <b:Year>2018</b:Year>
    <b:URL>https://www.businessleader.co.uk/hm-and-zara-the-sustainable-fashion-brands-killing-the-environment/56166/</b:URL>
    <b:YearAccessed>2020</b:YearAccessed>
    <b:MonthAccessed>January</b:MonthAccessed>
    <b:DayAccessed>26</b:DayAccessed>
    <b:RefOrder>58</b:RefOrder>
  </b:Source>
  <b:Source>
    <b:Tag>Chu14</b:Tag>
    <b:SourceType>InternetSite</b:SourceType>
    <b:Guid>{C81FE603-5142-964B-8DE9-3CA7C6C3BE51}</b:Guid>
    <b:Author>
      <b:Author>
        <b:NameList>
          <b:Person>
            <b:Last>Chu</b:Last>
            <b:First>Kathy</b:First>
          </b:Person>
        </b:NameList>
      </b:Author>
    </b:Author>
    <b:Title>Why Zara is a ‘Fast Fashion’ Pioneer</b:Title>
    <b:URL>https://blogs.wsj.com/corporate-intelligence/2014/06/24/why-zara-is-a-fast-fashion-pioneer/</b:URL>
    <b:Year>2014</b:Year>
    <b:YearAccessed>2020</b:YearAccessed>
    <b:MonthAccessed>January</b:MonthAccessed>
    <b:DayAccessed>26</b:DayAccessed>
    <b:RefOrder>59</b:RefOrder>
  </b:Source>
  <b:Source>
    <b:Tag>Yip16</b:Tag>
    <b:SourceType>JournalArticle</b:SourceType>
    <b:Guid>{42506E67-C920-D642-9FCC-E947B00C3548}</b:Guid>
    <b:Author>
      <b:Author>
        <b:NameList>
          <b:Person>
            <b:Last>Yip</b:Last>
            <b:First>Amy</b:First>
            <b:Middle>CY</b:Middle>
          </b:Person>
          <b:Person>
            <b:Last>Huang</b:Last>
            <b:First>Minyi</b:First>
          </b:Person>
        </b:NameList>
      </b:Author>
    </b:Author>
    <b:Title>Strategic values of technology-driven innovation in inventory management: a case study of Zara's RFID implementation</b:Title>
    <b:Year>2016</b:Year>
    <b:JournalName>International Journal of Inventory Research</b:JournalName>
    <b:Volume>3</b:Volume>
    <b:Issue>4</b:Issue>
    <b:Pages>318 - 336</b:Pages>
    <b:RefOrder>60</b:RefOrder>
  </b:Source>
  <b:Source>
    <b:Tag>Aug09</b:Tag>
    <b:SourceType>Book</b:SourceType>
    <b:Guid>{B109B537-EB98-1F4B-AF12-ED6B7BB69518}</b:Guid>
    <b:Title>The Positive Philosophy of Auguste Comte</b:Title>
    <b:Year>2009</b:Year>
    <b:Author>
      <b:Author>
        <b:NameList>
          <b:Person>
            <b:Last>Comte</b:Last>
            <b:First>Auguste</b:First>
          </b:Person>
        </b:NameList>
      </b:Author>
    </b:Author>
    <b:Publisher>Cambridge</b:Publisher>
    <b:Edition>1</b:Edition>
    <b:RefOrder>3</b:RefOrder>
  </b:Source>
  <b:Source>
    <b:Tag>Joh20</b:Tag>
    <b:SourceType>InternetSite</b:SourceType>
    <b:Guid>{F378F553-B2F8-6C48-9560-1BBFADA649F3}</b:Guid>
    <b:Title>Positivism Research Philosophy</b:Title>
    <b:Author>
      <b:Author>
        <b:NameList>
          <b:Person>
            <b:Last>Dudovskiy</b:Last>
            <b:First>John</b:First>
          </b:Person>
        </b:NameList>
      </b:Author>
    </b:Author>
    <b:URL>https://research-methodology.net/research-philosophy/positivism/#_ftn1</b:URL>
    <b:YearAccessed>2020</b:YearAccessed>
    <b:MonthAccessed>February</b:MonthAccessed>
    <b:DayAccessed>4</b:DayAccessed>
    <b:RefOrder>4</b:RefOrder>
  </b:Source>
  <b:Source>
    <b:Tag>Phi87</b:Tag>
    <b:SourceType>Book</b:SourceType>
    <b:Guid>{89E5310E-8305-804B-B909-925F88281D9C}</b:Guid>
    <b:Author>
      <b:Author>
        <b:NameList>
          <b:Person>
            <b:Last>Phillips</b:Last>
            <b:First>Denis</b:First>
            <b:Middle>Charles</b:Middle>
          </b:Person>
        </b:NameList>
      </b:Author>
    </b:Author>
    <b:Title>Philosophy, science and social inquiry: Contemporary methodological controversies in social science and related applied fields of research</b:Title>
    <b:Year>1987</b:Year>
    <b:Publisher>Pergamon Press</b:Publisher>
    <b:Edition>1</b:Edition>
    <b:RefOrder>5</b:RefOrder>
  </b:Source>
  <b:Source>
    <b:Tag>Bon04</b:Tag>
    <b:SourceType>BookSection</b:SourceType>
    <b:Guid>{2B924378-6CE3-2948-A07F-0600A1DE0A37}</b:Guid>
    <b:Author>
      <b:Author>
        <b:NameList>
          <b:Person>
            <b:Last>Bonjour</b:Last>
            <b:First>Laurence</b:First>
          </b:Person>
        </b:NameList>
      </b:Author>
    </b:Author>
    <b:Title> In Search of Direct Realism</b:Title>
    <b:Publisher>International Phenomenological Society</b:Publisher>
    <b:Year>2004</b:Year>
    <b:BookTitle>Philosophy and Phenomenological Research</b:BookTitle>
    <b:Pages>349-367</b:Pages>
    <b:RefOrder>6</b:RefOrder>
  </b:Source>
</b:Sources>
</file>

<file path=customXml/itemProps1.xml><?xml version="1.0" encoding="utf-8"?>
<ds:datastoreItem xmlns:ds="http://schemas.openxmlformats.org/officeDocument/2006/customXml" ds:itemID="{9F20CDA6-5E33-4E50-8F75-EA8CEAB91B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15</Pages>
  <Words>2731</Words>
  <Characters>15568</Characters>
  <Application>Microsoft Office Word</Application>
  <DocSecurity>0</DocSecurity>
  <Lines>129</Lines>
  <Paragraphs>36</Paragraphs>
  <ScaleCrop>false</ScaleCrop>
  <HeadingPairs>
    <vt:vector size="4" baseType="variant">
      <vt:variant>
        <vt:lpstr>Title</vt:lpstr>
      </vt:variant>
      <vt:variant>
        <vt:i4>1</vt:i4>
      </vt:variant>
      <vt:variant>
        <vt:lpstr>Titre</vt:lpstr>
      </vt:variant>
      <vt:variant>
        <vt:i4>1</vt:i4>
      </vt:variant>
    </vt:vector>
  </HeadingPairs>
  <TitlesOfParts>
    <vt:vector size="2" baseType="lpstr">
      <vt:lpstr/>
      <vt:lpstr/>
    </vt:vector>
  </TitlesOfParts>
  <Company/>
  <LinksUpToDate>false</LinksUpToDate>
  <CharactersWithSpaces>18263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Julien Lanniaux</dc:creator>
  <cp:keywords/>
  <dc:description/>
  <cp:lastModifiedBy>Irina Neaga</cp:lastModifiedBy>
  <cp:revision>8</cp:revision>
  <cp:lastPrinted>2020-02-01T21:27:00Z</cp:lastPrinted>
  <dcterms:created xsi:type="dcterms:W3CDTF">2021-02-05T10:05:00Z</dcterms:created>
  <dcterms:modified xsi:type="dcterms:W3CDTF">2021-02-05T12:09:00Z</dcterms:modified>
</cp:coreProperties>
</file>