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diagrams/drawing1.xml" ContentType="application/vnd.ms-office.drawingml.diagramDrawing+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word/numbering.xml" ContentType="application/vnd.openxmlformats-officedocument.wordprocessingml.numbering+xml"/>
  <Override PartName="/word/diagrams/data1.xml" ContentType="application/vnd.openxmlformats-officedocument.drawingml.diagramData+xml"/>
  <Override PartName="/word/diagrams/colors1.xml" ContentType="application/vnd.openxmlformats-officedocument.drawingml.diagramColors+xml"/>
  <Override PartName="/word/settings.xml" ContentType="application/vnd.openxmlformats-officedocument.wordprocessingml.settings+xml"/>
  <Override PartName="/docProps/custom.xml" ContentType="application/vnd.openxmlformats-officedocument.custom-properties+xml"/>
  <Override PartName="/word/diagrams/layout1.xml" ContentType="application/vnd.openxmlformats-officedocument.drawingml.diagramLayout+xml"/>
  <Override PartName="/word/document.xml" ContentType="application/vnd.openxmlformats-officedocument.wordprocessingml.document.main+xml"/>
  <Override PartName="/customXml/itemProps1.xml" ContentType="application/vnd.openxmlformats-officedocument.customXmlProperties+xml"/>
  <Override PartName="/word/diagrams/quickStyle1.xml" ContentType="application/vnd.openxmlformats-officedocument.drawingml.diagramStyle+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276"/>
        <w:rPr>
          <w:rFonts w:ascii="Calibri" w:cs="Calibri" w:hAnsi="Calibri"/>
        </w:rPr>
      </w:pPr>
      <w:r>
        <w:rPr>
          <w:rFonts w:ascii="Calibri" w:cs="Calibri" w:hAnsi="Calibri"/>
          <w:noProof/>
        </w:rPr>
        <w:drawing>
          <wp:inline distL="0" distT="0" distB="0" distR="0">
            <wp:extent cx="2273417" cy="971600"/>
            <wp:effectExtent l="0" t="0" r="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2273417" cy="971600"/>
                    </a:xfrm>
                    <a:prstGeom prst="rect"/>
                  </pic:spPr>
                </pic:pic>
              </a:graphicData>
            </a:graphic>
          </wp:inline>
        </w:drawing>
      </w:r>
    </w:p>
    <w:p>
      <w:pPr>
        <w:pStyle w:val="style0"/>
        <w:spacing w:lineRule="auto" w:line="276"/>
        <w:jc w:val="center"/>
        <w:rPr>
          <w:rFonts w:ascii="Calibri" w:cs="Calibri" w:hAnsi="Calibri"/>
        </w:rPr>
      </w:pPr>
    </w:p>
    <w:p>
      <w:pPr>
        <w:pStyle w:val="style0"/>
        <w:spacing w:lineRule="auto" w:line="276"/>
        <w:jc w:val="center"/>
        <w:rPr>
          <w:rFonts w:ascii="Calibri" w:cs="Calibri" w:hAnsi="Calibri"/>
        </w:rPr>
      </w:pPr>
    </w:p>
    <w:p>
      <w:pPr>
        <w:pStyle w:val="style0"/>
        <w:spacing w:lineRule="auto" w:line="276"/>
        <w:jc w:val="center"/>
        <w:rPr>
          <w:rFonts w:ascii="Calibri" w:cs="Calibri" w:hAnsi="Calibri"/>
        </w:rPr>
      </w:pPr>
    </w:p>
    <w:p>
      <w:pPr>
        <w:pStyle w:val="style0"/>
        <w:spacing w:lineRule="auto" w:line="276"/>
        <w:jc w:val="center"/>
        <w:rPr>
          <w:rFonts w:ascii="Calibri" w:cs="Calibri" w:hAnsi="Calibri"/>
        </w:rPr>
      </w:pPr>
    </w:p>
    <w:p>
      <w:pPr>
        <w:pStyle w:val="style0"/>
        <w:spacing w:lineRule="auto" w:line="276"/>
        <w:jc w:val="center"/>
        <w:rPr>
          <w:rFonts w:ascii="Calibri" w:cs="Calibri" w:hAnsi="Calibri"/>
          <w:b/>
          <w:bCs/>
          <w:sz w:val="28"/>
          <w:szCs w:val="28"/>
        </w:rPr>
      </w:pPr>
      <w:r>
        <w:rPr>
          <w:rFonts w:ascii="Calibri" w:cs="Calibri" w:hAnsi="Calibri"/>
          <w:b/>
          <w:bCs/>
          <w:sz w:val="28"/>
          <w:szCs w:val="28"/>
        </w:rPr>
        <w:t>LCMB7020</w:t>
      </w:r>
    </w:p>
    <w:p>
      <w:pPr>
        <w:pStyle w:val="style0"/>
        <w:spacing w:lineRule="auto" w:line="276"/>
        <w:jc w:val="center"/>
        <w:rPr>
          <w:rFonts w:ascii="Calibri" w:cs="Calibri" w:hAnsi="Calibri"/>
          <w:b/>
          <w:bCs/>
          <w:i/>
          <w:iCs/>
          <w:sz w:val="28"/>
          <w:szCs w:val="28"/>
        </w:rPr>
      </w:pPr>
      <w:r>
        <w:rPr>
          <w:rFonts w:ascii="Calibri" w:cs="Calibri" w:hAnsi="Calibri"/>
          <w:b/>
          <w:bCs/>
          <w:i/>
          <w:iCs/>
          <w:sz w:val="28"/>
          <w:szCs w:val="28"/>
        </w:rPr>
        <w:t>Research Dissertation</w:t>
      </w:r>
    </w:p>
    <w:p>
      <w:pPr>
        <w:pStyle w:val="style0"/>
        <w:spacing w:lineRule="auto" w:line="276"/>
        <w:rPr>
          <w:rFonts w:ascii="Calibri" w:cs="Calibri" w:hAnsi="Calibri"/>
          <w:b/>
          <w:bCs/>
          <w:i/>
          <w:iCs/>
          <w:sz w:val="28"/>
          <w:szCs w:val="28"/>
        </w:rPr>
      </w:pPr>
      <w:r>
        <w:rPr>
          <w:rFonts w:ascii="Calibri" w:cs="Calibri" w:hAnsi="Calibri"/>
          <w:b/>
          <w:bCs/>
          <w:sz w:val="28"/>
          <w:szCs w:val="28"/>
        </w:rPr>
        <w:t xml:space="preserve">Exploring the role and extent of </w:t>
      </w:r>
      <w:r>
        <w:rPr>
          <w:rFonts w:ascii="Calibri" w:cs="Calibri" w:hAnsi="Calibri"/>
          <w:b/>
          <w:bCs/>
          <w:sz w:val="28"/>
          <w:szCs w:val="28"/>
        </w:rPr>
        <w:t>E-Marketing on Consumer Buying Behaviour</w:t>
      </w:r>
      <w:r>
        <w:rPr>
          <w:rFonts w:ascii="Calibri" w:cs="Calibri" w:hAnsi="Calibri"/>
          <w:b/>
          <w:bCs/>
          <w:sz w:val="28"/>
          <w:szCs w:val="28"/>
        </w:rPr>
        <w:t xml:space="preserve">: </w:t>
      </w:r>
      <w:r>
        <w:rPr>
          <w:rFonts w:ascii="Calibri" w:cs="Calibri" w:hAnsi="Calibri"/>
          <w:b/>
          <w:bCs/>
          <w:i/>
          <w:iCs/>
          <w:sz w:val="28"/>
          <w:szCs w:val="28"/>
        </w:rPr>
        <w:t xml:space="preserve">the case of </w:t>
      </w:r>
      <w:r>
        <w:rPr>
          <w:rFonts w:ascii="Calibri" w:cs="Calibri" w:hAnsi="Calibri"/>
          <w:b/>
          <w:bCs/>
          <w:i/>
          <w:iCs/>
          <w:sz w:val="28"/>
          <w:szCs w:val="28"/>
        </w:rPr>
        <w:t>Samsung Galaxy S23 Smart-Phone in the UK Electronics Industry</w:t>
      </w:r>
    </w:p>
    <w:p>
      <w:pPr>
        <w:pStyle w:val="style0"/>
        <w:spacing w:before="0"/>
        <w:rPr>
          <w:rFonts w:ascii="Calibri" w:cs="Calibri" w:hAnsi="Calibri"/>
          <w:b/>
          <w:bCs/>
          <w:color w:val="000000"/>
          <w:lang w:val="en-IN"/>
        </w:rPr>
      </w:pPr>
    </w:p>
    <w:p>
      <w:pPr>
        <w:pStyle w:val="style0"/>
        <w:spacing w:before="0"/>
        <w:jc w:val="center"/>
        <w:rPr>
          <w:rFonts w:ascii="Calibri" w:cs="Calibri" w:hAnsi="Calibri"/>
          <w:b/>
          <w:bCs/>
          <w:color w:val="000000"/>
          <w:lang w:val="en-IN"/>
        </w:rPr>
      </w:pPr>
    </w:p>
    <w:p>
      <w:pPr>
        <w:pStyle w:val="style0"/>
        <w:spacing w:before="0"/>
        <w:jc w:val="center"/>
        <w:rPr>
          <w:rFonts w:ascii="Calibri" w:cs="Calibri" w:hAnsi="Calibri"/>
          <w:b/>
          <w:bCs/>
          <w:color w:val="000000"/>
          <w:lang w:val="en-IN"/>
        </w:rPr>
      </w:pPr>
    </w:p>
    <w:p>
      <w:pPr>
        <w:pStyle w:val="style0"/>
        <w:spacing w:before="0"/>
        <w:jc w:val="center"/>
        <w:rPr>
          <w:rFonts w:ascii="Calibri" w:cs="Calibri" w:hAnsi="Calibri"/>
          <w:b/>
          <w:bCs/>
          <w:color w:val="000000"/>
          <w:lang w:val="en-IN"/>
        </w:rPr>
      </w:pPr>
    </w:p>
    <w:p>
      <w:pPr>
        <w:pStyle w:val="style0"/>
        <w:spacing w:before="0"/>
        <w:jc w:val="center"/>
        <w:rPr>
          <w:rFonts w:ascii="Calibri" w:cs="Calibri" w:hAnsi="Calibri"/>
          <w:b/>
          <w:bCs/>
          <w:color w:val="000000"/>
          <w:lang w:val="en-IN"/>
        </w:rPr>
      </w:pPr>
    </w:p>
    <w:p>
      <w:pPr>
        <w:pStyle w:val="style0"/>
        <w:spacing w:before="0"/>
        <w:jc w:val="center"/>
        <w:rPr>
          <w:rFonts w:ascii="Calibri" w:cs="Calibri" w:hAnsi="Calibri"/>
          <w:b/>
          <w:bCs/>
          <w:color w:val="000000"/>
          <w:lang w:val="en-IN"/>
        </w:rPr>
      </w:pPr>
    </w:p>
    <w:p>
      <w:pPr>
        <w:pStyle w:val="style0"/>
        <w:spacing w:before="0"/>
        <w:jc w:val="center"/>
        <w:rPr>
          <w:rFonts w:ascii="Calibri" w:cs="Calibri" w:hAnsi="Calibri"/>
          <w:b/>
          <w:bCs/>
          <w:color w:val="000000"/>
          <w:lang w:val="en-IN"/>
        </w:rPr>
      </w:pPr>
    </w:p>
    <w:p>
      <w:pPr>
        <w:pStyle w:val="style0"/>
        <w:spacing w:before="0"/>
        <w:jc w:val="center"/>
        <w:rPr>
          <w:rFonts w:ascii="Calibri" w:cs="Calibri" w:hAnsi="Calibri"/>
          <w:b/>
          <w:bCs/>
          <w:color w:val="000000"/>
          <w:lang w:val="en-IN"/>
        </w:rPr>
      </w:pPr>
    </w:p>
    <w:p>
      <w:pPr>
        <w:pStyle w:val="style0"/>
        <w:spacing w:before="0"/>
        <w:jc w:val="center"/>
        <w:rPr>
          <w:rFonts w:ascii="Calibri" w:cs="Calibri" w:hAnsi="Calibri"/>
          <w:b/>
          <w:bCs/>
          <w:color w:val="000000"/>
          <w:lang w:val="en-IN"/>
        </w:rPr>
      </w:pPr>
    </w:p>
    <w:p>
      <w:pPr>
        <w:pStyle w:val="style0"/>
        <w:spacing w:before="0"/>
        <w:jc w:val="left"/>
        <w:rPr>
          <w:rFonts w:ascii="Calibri" w:cs="Calibri" w:hAnsi="Calibri"/>
          <w:b/>
          <w:bCs/>
          <w:color w:val="000000"/>
          <w:lang w:val="en-IN"/>
        </w:rPr>
      </w:pPr>
      <w:r>
        <w:rPr>
          <w:rFonts w:ascii="Calibri" w:cs="Calibri" w:hAnsi="Calibri"/>
          <w:b/>
          <w:bCs/>
          <w:color w:val="000000"/>
          <w:lang w:val="en-IN"/>
        </w:rPr>
        <w:t>Student ID:</w:t>
      </w:r>
    </w:p>
    <w:p>
      <w:pPr>
        <w:pStyle w:val="style0"/>
        <w:spacing w:before="0"/>
        <w:jc w:val="left"/>
        <w:rPr>
          <w:rFonts w:ascii="Calibri" w:cs="Calibri" w:hAnsi="Calibri"/>
          <w:b/>
          <w:bCs/>
          <w:color w:val="000000"/>
          <w:lang w:val="en-IN"/>
        </w:rPr>
      </w:pPr>
      <w:r>
        <w:rPr>
          <w:rFonts w:ascii="Calibri" w:cs="Calibri" w:hAnsi="Calibri"/>
          <w:b/>
          <w:bCs/>
          <w:color w:val="000000"/>
          <w:lang w:val="en-IN"/>
        </w:rPr>
        <w:t>Student Name:</w:t>
      </w:r>
    </w:p>
    <w:bookmarkStart w:id="0" w:name="_Toc165320642"/>
    <w:p>
      <w:pPr>
        <w:pStyle w:val="style1"/>
        <w:rPr>
          <w:rFonts w:ascii="Calibri" w:cs="Calibri" w:hAnsi="Calibri"/>
        </w:rPr>
      </w:pPr>
      <w:r>
        <w:rPr>
          <w:rFonts w:ascii="Calibri" w:cs="Calibri" w:hAnsi="Calibri"/>
        </w:rPr>
        <w:t>Abstract</w:t>
      </w:r>
      <w:bookmarkEnd w:id="0"/>
    </w:p>
    <w:p>
      <w:pPr>
        <w:pStyle w:val="style0"/>
        <w:rPr>
          <w:rFonts w:ascii="Calibri" w:cs="Calibri" w:hAnsi="Calibri"/>
          <w:color w:val="000000"/>
        </w:rPr>
      </w:pPr>
      <w:r>
        <w:rPr>
          <w:rFonts w:ascii="Calibri" w:cs="Calibri" w:hAnsi="Calibri"/>
          <w:color w:val="000000"/>
        </w:rPr>
        <w:t xml:space="preserve">This </w:t>
      </w:r>
      <w:r>
        <w:rPr>
          <w:rFonts w:ascii="Calibri" w:cs="Calibri" w:hAnsi="Calibri"/>
          <w:color w:val="000000"/>
        </w:rPr>
        <w:t xml:space="preserve">MBA disseratation aimed at </w:t>
      </w:r>
      <w:r>
        <w:rPr>
          <w:rFonts w:ascii="Calibri" w:cs="Calibri" w:hAnsi="Calibri"/>
          <w:color w:val="000000"/>
        </w:rPr>
        <w:t xml:space="preserve"> </w:t>
      </w:r>
      <w:r>
        <w:rPr>
          <w:rFonts w:ascii="Calibri" w:cs="Calibri" w:hAnsi="Calibri"/>
          <w:color w:val="000000"/>
        </w:rPr>
        <w:t>la</w:t>
      </w:r>
      <w:r>
        <w:rPr>
          <w:rFonts w:ascii="Calibri" w:cs="Calibri" w:hAnsi="Calibri"/>
          <w:color w:val="000000"/>
        </w:rPr>
        <w:t xml:space="preserve">ying the </w:t>
      </w:r>
      <w:r>
        <w:rPr>
          <w:rFonts w:ascii="Calibri" w:cs="Calibri" w:hAnsi="Calibri"/>
          <w:color w:val="000000"/>
        </w:rPr>
        <w:t xml:space="preserve">emphasis </w:t>
      </w:r>
      <w:r>
        <w:rPr>
          <w:rFonts w:ascii="Calibri" w:cs="Calibri" w:hAnsi="Calibri"/>
          <w:color w:val="000000"/>
        </w:rPr>
        <w:t xml:space="preserve">to explore </w:t>
      </w:r>
      <w:r>
        <w:rPr>
          <w:rFonts w:ascii="Calibri" w:cs="Calibri" w:hAnsi="Calibri"/>
          <w:color w:val="000000"/>
        </w:rPr>
        <w:t xml:space="preserve">the impact of e-marketing on consumer purchasing </w:t>
      </w:r>
      <w:r>
        <w:rPr>
          <w:rFonts w:ascii="Calibri" w:cs="Calibri" w:hAnsi="Calibri"/>
          <w:color w:val="000000"/>
        </w:rPr>
        <w:t>behaviour</w:t>
      </w:r>
      <w:r>
        <w:rPr>
          <w:rFonts w:ascii="Calibri" w:cs="Calibri" w:hAnsi="Calibri"/>
          <w:color w:val="000000"/>
        </w:rPr>
        <w:t xml:space="preserve"> for Samsung’s Galaxy S23 smart-phone in the UK electronics industry. The research is based on the method of secondary data collection for determining the impact of e-marketing strategies on consumer buying attitude. In this regard, an online case </w:t>
      </w:r>
      <w:r>
        <w:rPr>
          <w:rFonts w:ascii="Calibri" w:cs="Calibri" w:hAnsi="Calibri"/>
          <w:color w:val="000000"/>
        </w:rPr>
        <w:t>study-based</w:t>
      </w:r>
      <w:r>
        <w:rPr>
          <w:rFonts w:ascii="Calibri" w:cs="Calibri" w:hAnsi="Calibri"/>
          <w:color w:val="000000"/>
        </w:rPr>
        <w:t xml:space="preserve"> research has been conducted for framing and analysis of the case study of Samsung operating in the UK market for addressing the key aim and objectives of the study. As part of the secondary data collection method, multiple online data sources have been considered in this study relating to use of e-marketing techniques by Samsung in the UK electronics market and its impact on consumer purchasing decisions, associated factors and challenges. </w:t>
      </w:r>
      <w:r w:rsidRPr="ACC4B5C6">
        <w:rPr>
          <w:rFonts w:ascii="Calibri" w:cs="Calibri" w:hAnsi="Calibri"/>
          <w:color w:val="000000"/>
          <w:rPrChange w:id="0" w:author="M2003J15SC" w:date="2024-06-13T16:11:00Z">
            <w:rPr>
              <w:rFonts w:ascii="Calibri" w:cs="Calibri" w:hAnsi="Calibri"/>
              <w:color w:val="ff0000"/>
            </w:rPr>
          </w:rPrChange>
        </w:rPr>
        <w:t>The study has considered secondary data collection method as it has enabled gaining insights and drawing conclusions without requirement for collection of new data. There was a saving of time as it was limited and minimal use of resources</w:t>
      </w:r>
      <w:r w:rsidRPr="ABAD459C">
        <w:rPr>
          <w:rFonts w:ascii="Calibri" w:cs="Calibri" w:hAnsi="Calibri"/>
          <w:color w:val="000000"/>
          <w:rPrChange w:id="1" w:author="M2003J15SC" w:date="2024-06-13T16:11:00Z">
            <w:rPr>
              <w:rFonts w:ascii="Calibri" w:cs="Calibri" w:hAnsi="Calibri"/>
              <w:color w:val="ff0000"/>
            </w:rPr>
          </w:rPrChange>
        </w:rPr>
        <w:t>. Existing knowledge was able to be used in the most cost-effective way. It has also helped in answering the research questions that were framed during the study.</w:t>
      </w:r>
    </w:p>
    <w:p>
      <w:pPr>
        <w:pStyle w:val="style0"/>
        <w:rPr>
          <w:rFonts w:ascii="Calibri" w:cs="Calibri" w:hAnsi="Calibri"/>
          <w:color w:val="000000"/>
        </w:rPr>
      </w:pPr>
      <w:r>
        <w:rPr>
          <w:rFonts w:ascii="Calibri" w:cs="Calibri" w:hAnsi="Calibri"/>
          <w:color w:val="000000"/>
        </w:rPr>
        <w:t>The research concludes that Samsung, while operating in the UK electronics industry, follows different e-marketing strategies as social media marketing, SEO, website marketing and use of digital influencers for positively influencing consumer decisions for buying the product Galaxy S23 smart-phone. The company in its e-marketing functions faces the challenges of maintaining seamless interaction with customers across digital touch-points, dealing with online negative comments by the customers, GDPR regulations and negative impact on consumer decisions of marketing of the high-price smart-phone product in the market. Also, the study finds that factors like personalized message, content, website visibility, visual effectiveness of the e-marketing messages and technological complexity mainly affect Samsung’s e-marketing operations in the UK.</w:t>
      </w:r>
    </w:p>
    <w:p>
      <w:pPr>
        <w:pStyle w:val="style0"/>
        <w:rPr>
          <w:rFonts w:ascii="Calibri" w:cs="Calibri" w:hAnsi="Calibri"/>
          <w:color w:val="000000"/>
        </w:rPr>
      </w:pPr>
      <w:r>
        <w:rPr>
          <w:rFonts w:ascii="Calibri" w:cs="Calibri" w:hAnsi="Calibri"/>
          <w:color w:val="000000"/>
        </w:rPr>
        <w:t xml:space="preserve">Future scope of this research can be enhanced by conducting a comparative analysis of e-marketing effectiveness and its impacts on consumer buying decisions for Samsung and its key competitors like Apple, Oppo and others in specified or global markets. Moreover, more </w:t>
      </w:r>
      <w:r>
        <w:rPr>
          <w:rFonts w:ascii="Calibri" w:cs="Calibri" w:hAnsi="Calibri"/>
          <w:color w:val="000000"/>
        </w:rPr>
        <w:t>standardized findings can be generated by deploying primary data-based insight through the qualitative interview and/or quantitative survey methods.</w:t>
      </w:r>
    </w:p>
    <w:p>
      <w:pPr>
        <w:pStyle w:val="style0"/>
        <w:jc w:val="left"/>
        <w:rPr>
          <w:rFonts w:ascii="Calibri" w:cs="Calibri" w:hAnsi="Calibri"/>
          <w:b/>
          <w:bCs/>
          <w:color w:val="000000"/>
          <w:lang w:val="en-IN"/>
        </w:rPr>
      </w:pPr>
    </w:p>
    <w:bookmarkStart w:id="1" w:name="_Toc165147466"/>
    <w:p>
      <w:pPr>
        <w:pStyle w:val="style266"/>
        <w:spacing w:lineRule="auto" w:line="360"/>
        <w:jc w:val="center"/>
        <w:rPr>
          <w:rFonts w:ascii="Calibri" w:cs="Calibri" w:eastAsia="Calibri" w:hAnsi="Calibri"/>
          <w:color w:val="000000"/>
          <w:kern w:val="2"/>
          <w:sz w:val="24"/>
          <w:szCs w:val="24"/>
          <w:lang w:val="en-GB"/>
          <w14:ligatures xmlns:w14="http://schemas.microsoft.com/office/word/2010/wordml" w14:val="standardContextual"/>
        </w:rPr>
      </w:pPr>
    </w:p>
    <w:p>
      <w:pPr>
        <w:pStyle w:val="style0"/>
        <w:spacing w:before="0" w:lineRule="auto" w:line="259"/>
        <w:jc w:val="left"/>
        <w:rPr>
          <w:rFonts w:ascii="Calibri" w:cs="Calibri" w:hAnsi="Calibri"/>
          <w:color w:val="000000"/>
        </w:rPr>
      </w:pPr>
      <w:r>
        <w:rPr>
          <w:rFonts w:ascii="Calibri" w:cs="Calibri" w:hAnsi="Calibri"/>
          <w:color w:val="000000"/>
        </w:rPr>
        <w:br w:type="page"/>
      </w:r>
    </w:p>
    <w:p>
      <w:pPr>
        <w:pStyle w:val="style266"/>
        <w:spacing w:lineRule="auto" w:line="360"/>
        <w:jc w:val="center"/>
        <w:rPr>
          <w:rFonts w:ascii="Calibri" w:cs="Calibri" w:hAnsi="Calibri"/>
          <w:b/>
          <w:bCs/>
          <w:color w:val="000000"/>
          <w:sz w:val="24"/>
          <w:szCs w:val="24"/>
        </w:rPr>
      </w:pPr>
      <w:r>
        <w:rPr>
          <w:rFonts w:ascii="Calibri" w:cs="Calibri" w:hAnsi="Calibri"/>
          <w:b/>
          <w:bCs/>
          <w:color w:val="000000"/>
          <w:sz w:val="24"/>
          <w:szCs w:val="24"/>
        </w:rPr>
        <w:t>Table of Contents</w:t>
      </w:r>
    </w:p>
    <w:p>
      <w:pPr>
        <w:pStyle w:val="style0"/>
        <w:rPr/>
      </w:pPr>
      <w:r>
        <w:rPr>
          <w:lang w:val="en-US"/>
        </w:rPr>
        <w:t>It is coomn practice to include an acknowledgement</w:t>
      </w:r>
    </w:p>
    <w:p>
      <w:pPr>
        <w:pStyle w:val="style19"/>
        <w:tabs>
          <w:tab w:val="right" w:leader="dot" w:pos="9016"/>
        </w:tabs>
        <w:rPr>
          <w:rFonts w:ascii="Calibri" w:cs="Calibri" w:eastAsia="宋体" w:hAnsi="Calibri"/>
          <w:noProof/>
          <w:color w:val="000000"/>
          <w:lang w:eastAsia="en-GB"/>
        </w:rPr>
      </w:pPr>
      <w:r>
        <w:rPr>
          <w:rFonts w:ascii="Calibri" w:cs="Calibri" w:hAnsi="Calibri"/>
          <w:color w:val="000000"/>
        </w:rPr>
        <w:fldChar w:fldCharType="begin"/>
      </w:r>
      <w:r>
        <w:rPr>
          <w:rFonts w:ascii="Calibri" w:cs="Calibri" w:hAnsi="Calibri"/>
          <w:color w:val="000000"/>
        </w:rPr>
        <w:instrText xml:space="preserve"> TOC \o "1-3" \h \z \u </w:instrText>
      </w:r>
      <w:r>
        <w:rPr>
          <w:rFonts w:ascii="Calibri" w:cs="Calibri" w:hAnsi="Calibri"/>
          <w:color w:val="000000"/>
        </w:rPr>
        <w:fldChar w:fldCharType="separate"/>
      </w:r>
      <w:r>
        <w:rPr/>
        <w:fldChar w:fldCharType="begin"/>
      </w:r>
      <w:r>
        <w:instrText xml:space="preserve"> HYPERLINK \l "_Toc165320643" </w:instrText>
      </w:r>
      <w:r>
        <w:rPr/>
        <w:fldChar w:fldCharType="separate"/>
      </w:r>
      <w:r>
        <w:rPr>
          <w:rStyle w:val="style85"/>
          <w:rFonts w:ascii="Calibri" w:cs="Calibri" w:hAnsi="Calibri"/>
          <w:noProof/>
          <w:color w:val="000000"/>
        </w:rPr>
        <w:t>Chapter 1: Introduction</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_Toc165320643 \h </w:instrText>
      </w:r>
      <w:r>
        <w:rPr>
          <w:rFonts w:ascii="Calibri" w:cs="Calibri" w:hAnsi="Calibri"/>
          <w:noProof/>
          <w:webHidden/>
          <w:color w:val="000000"/>
        </w:rPr>
        <w:fldChar w:fldCharType="separate"/>
      </w:r>
      <w:r>
        <w:rPr>
          <w:rFonts w:ascii="Calibri" w:cs="Calibri" w:hAnsi="Calibri"/>
          <w:noProof/>
          <w:webHidden/>
          <w:color w:val="000000"/>
        </w:rPr>
        <w:t>7</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"_Toc165320644" </w:instrText>
      </w:r>
      <w:r>
        <w:rPr/>
        <w:fldChar w:fldCharType="separate"/>
      </w:r>
      <w:r>
        <w:rPr>
          <w:rStyle w:val="style85"/>
          <w:rFonts w:ascii="Calibri" w:cs="Calibri" w:hAnsi="Calibri"/>
          <w:noProof/>
          <w:color w:val="000000"/>
        </w:rPr>
        <w:t>1.1 Chapter Introduction</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_Toc165320644 \h </w:instrText>
      </w:r>
      <w:r>
        <w:rPr>
          <w:rFonts w:ascii="Calibri" w:cs="Calibri" w:hAnsi="Calibri"/>
          <w:noProof/>
          <w:webHidden/>
          <w:color w:val="000000"/>
        </w:rPr>
        <w:fldChar w:fldCharType="separate"/>
      </w:r>
      <w:r>
        <w:rPr>
          <w:rFonts w:ascii="Calibri" w:cs="Calibri" w:hAnsi="Calibri"/>
          <w:noProof/>
          <w:webHidden/>
          <w:color w:val="000000"/>
        </w:rPr>
        <w:t>7</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"_Toc165320645" </w:instrText>
      </w:r>
      <w:r>
        <w:rPr/>
        <w:fldChar w:fldCharType="separate"/>
      </w:r>
      <w:r>
        <w:rPr>
          <w:rStyle w:val="style85"/>
          <w:rFonts w:ascii="Calibri" w:cs="Calibri" w:hAnsi="Calibri"/>
          <w:noProof/>
          <w:color w:val="000000"/>
        </w:rPr>
        <w:t>1.2 Background of the study</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_Toc165320645 \h </w:instrText>
      </w:r>
      <w:r>
        <w:rPr>
          <w:rFonts w:ascii="Calibri" w:cs="Calibri" w:hAnsi="Calibri"/>
          <w:noProof/>
          <w:webHidden/>
          <w:color w:val="000000"/>
        </w:rPr>
        <w:fldChar w:fldCharType="separate"/>
      </w:r>
      <w:r>
        <w:rPr>
          <w:rFonts w:ascii="Calibri" w:cs="Calibri" w:hAnsi="Calibri"/>
          <w:noProof/>
          <w:webHidden/>
          <w:color w:val="000000"/>
        </w:rPr>
        <w:t>7</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"_Toc165320646" </w:instrText>
      </w:r>
      <w:r>
        <w:rPr/>
        <w:fldChar w:fldCharType="separate"/>
      </w:r>
      <w:r>
        <w:rPr>
          <w:rStyle w:val="style85"/>
          <w:rFonts w:ascii="Calibri" w:cs="Calibri" w:hAnsi="Calibri"/>
          <w:noProof/>
          <w:color w:val="000000"/>
        </w:rPr>
        <w:t>1.3 Aim of the Study</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_Toc165320646 \h </w:instrText>
      </w:r>
      <w:r>
        <w:rPr>
          <w:rFonts w:ascii="Calibri" w:cs="Calibri" w:hAnsi="Calibri"/>
          <w:noProof/>
          <w:webHidden/>
          <w:color w:val="000000"/>
        </w:rPr>
        <w:fldChar w:fldCharType="separate"/>
      </w:r>
      <w:r>
        <w:rPr>
          <w:rFonts w:ascii="Calibri" w:cs="Calibri" w:hAnsi="Calibri"/>
          <w:noProof/>
          <w:webHidden/>
          <w:color w:val="000000"/>
        </w:rPr>
        <w:t>8</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"_Toc165320647" </w:instrText>
      </w:r>
      <w:r>
        <w:rPr/>
        <w:fldChar w:fldCharType="separate"/>
      </w:r>
      <w:r>
        <w:rPr>
          <w:rStyle w:val="style85"/>
          <w:rFonts w:ascii="Calibri" w:cs="Calibri" w:hAnsi="Calibri"/>
          <w:noProof/>
          <w:color w:val="000000"/>
        </w:rPr>
        <w:t>1.4 Research objective of the study</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_Toc165320647 \h </w:instrText>
      </w:r>
      <w:r>
        <w:rPr>
          <w:rFonts w:ascii="Calibri" w:cs="Calibri" w:hAnsi="Calibri"/>
          <w:noProof/>
          <w:webHidden/>
          <w:color w:val="000000"/>
        </w:rPr>
        <w:fldChar w:fldCharType="separate"/>
      </w:r>
      <w:r>
        <w:rPr>
          <w:rFonts w:ascii="Calibri" w:cs="Calibri" w:hAnsi="Calibri"/>
          <w:noProof/>
          <w:webHidden/>
          <w:color w:val="000000"/>
        </w:rPr>
        <w:t>9</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"_Toc165320648" </w:instrText>
      </w:r>
      <w:r>
        <w:rPr/>
        <w:fldChar w:fldCharType="separate"/>
      </w:r>
      <w:r>
        <w:rPr>
          <w:rStyle w:val="style85"/>
          <w:rFonts w:ascii="Calibri" w:cs="Calibri" w:hAnsi="Calibri"/>
          <w:noProof/>
          <w:color w:val="000000"/>
        </w:rPr>
        <w:t>1.5 Research question</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_Toc165320648 \h </w:instrText>
      </w:r>
      <w:r>
        <w:rPr>
          <w:rFonts w:ascii="Calibri" w:cs="Calibri" w:hAnsi="Calibri"/>
          <w:noProof/>
          <w:webHidden/>
          <w:color w:val="000000"/>
        </w:rPr>
        <w:fldChar w:fldCharType="separate"/>
      </w:r>
      <w:r>
        <w:rPr>
          <w:rFonts w:ascii="Calibri" w:cs="Calibri" w:hAnsi="Calibri"/>
          <w:noProof/>
          <w:webHidden/>
          <w:color w:val="000000"/>
        </w:rPr>
        <w:t>9</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"_Toc165320649" </w:instrText>
      </w:r>
      <w:r>
        <w:rPr/>
        <w:fldChar w:fldCharType="separate"/>
      </w:r>
      <w:r>
        <w:rPr>
          <w:rStyle w:val="style85"/>
          <w:rFonts w:ascii="Calibri" w:cs="Calibri" w:hAnsi="Calibri"/>
          <w:noProof/>
          <w:color w:val="000000"/>
        </w:rPr>
        <w:t>1.6 Rationale of the study</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_Toc165320649 \h </w:instrText>
      </w:r>
      <w:r>
        <w:rPr>
          <w:rFonts w:ascii="Calibri" w:cs="Calibri" w:hAnsi="Calibri"/>
          <w:noProof/>
          <w:webHidden/>
          <w:color w:val="000000"/>
        </w:rPr>
        <w:fldChar w:fldCharType="separate"/>
      </w:r>
      <w:r>
        <w:rPr>
          <w:rFonts w:ascii="Calibri" w:cs="Calibri" w:hAnsi="Calibri"/>
          <w:noProof/>
          <w:webHidden/>
          <w:color w:val="000000"/>
        </w:rPr>
        <w:t>9</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"_Toc165320650" </w:instrText>
      </w:r>
      <w:r>
        <w:rPr/>
        <w:fldChar w:fldCharType="separate"/>
      </w:r>
      <w:r>
        <w:rPr>
          <w:rStyle w:val="style85"/>
          <w:rFonts w:ascii="Calibri" w:cs="Calibri" w:hAnsi="Calibri"/>
          <w:noProof/>
          <w:color w:val="000000"/>
        </w:rPr>
        <w:t>1.7 Problem Statement</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_Toc165320650 \h </w:instrText>
      </w:r>
      <w:r>
        <w:rPr>
          <w:rFonts w:ascii="Calibri" w:cs="Calibri" w:hAnsi="Calibri"/>
          <w:noProof/>
          <w:webHidden/>
          <w:color w:val="000000"/>
        </w:rPr>
        <w:fldChar w:fldCharType="separate"/>
      </w:r>
      <w:r>
        <w:rPr>
          <w:rFonts w:ascii="Calibri" w:cs="Calibri" w:hAnsi="Calibri"/>
          <w:noProof/>
          <w:webHidden/>
          <w:color w:val="000000"/>
        </w:rPr>
        <w:t>10</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"_Toc165320651" </w:instrText>
      </w:r>
      <w:r>
        <w:rPr/>
        <w:fldChar w:fldCharType="separate"/>
      </w:r>
      <w:r>
        <w:rPr>
          <w:rStyle w:val="style85"/>
          <w:rFonts w:ascii="Calibri" w:cs="Calibri" w:hAnsi="Calibri"/>
          <w:noProof/>
          <w:color w:val="000000"/>
        </w:rPr>
        <w:t>1.8 Significance of the Study</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_Toc165320651 \h </w:instrText>
      </w:r>
      <w:r>
        <w:rPr>
          <w:rFonts w:ascii="Calibri" w:cs="Calibri" w:hAnsi="Calibri"/>
          <w:noProof/>
          <w:webHidden/>
          <w:color w:val="000000"/>
        </w:rPr>
        <w:fldChar w:fldCharType="separate"/>
      </w:r>
      <w:r>
        <w:rPr>
          <w:rFonts w:ascii="Calibri" w:cs="Calibri" w:hAnsi="Calibri"/>
          <w:noProof/>
          <w:webHidden/>
          <w:color w:val="000000"/>
        </w:rPr>
        <w:t>10</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"_Toc165320652" </w:instrText>
      </w:r>
      <w:r>
        <w:rPr/>
        <w:fldChar w:fldCharType="separate"/>
      </w:r>
      <w:r>
        <w:rPr>
          <w:rStyle w:val="style85"/>
          <w:rFonts w:ascii="Calibri" w:cs="Calibri" w:hAnsi="Calibri"/>
          <w:noProof/>
          <w:color w:val="000000"/>
        </w:rPr>
        <w:t>1.9 Structure of the dissertation</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_Toc165320652 \h </w:instrText>
      </w:r>
      <w:r>
        <w:rPr>
          <w:rFonts w:ascii="Calibri" w:cs="Calibri" w:hAnsi="Calibri"/>
          <w:noProof/>
          <w:webHidden/>
          <w:color w:val="000000"/>
        </w:rPr>
        <w:fldChar w:fldCharType="separate"/>
      </w:r>
      <w:r>
        <w:rPr>
          <w:rFonts w:ascii="Calibri" w:cs="Calibri" w:hAnsi="Calibri"/>
          <w:noProof/>
          <w:webHidden/>
          <w:color w:val="000000"/>
        </w:rPr>
        <w:t>11</w:t>
      </w:r>
      <w:r>
        <w:rPr>
          <w:rFonts w:ascii="Calibri" w:cs="Calibri" w:hAnsi="Calibri"/>
          <w:noProof/>
          <w:webHidden/>
          <w:color w:val="000000"/>
        </w:rPr>
        <w:fldChar w:fldCharType="end"/>
      </w:r>
      <w:r>
        <w:rPr/>
        <w:fldChar w:fldCharType="end"/>
      </w:r>
    </w:p>
    <w:p>
      <w:pPr>
        <w:pStyle w:val="style19"/>
        <w:tabs>
          <w:tab w:val="right" w:leader="dot" w:pos="9016"/>
        </w:tabs>
        <w:rPr>
          <w:rFonts w:ascii="Calibri" w:cs="Calibri" w:eastAsia="宋体" w:hAnsi="Calibri"/>
          <w:noProof/>
          <w:color w:val="000000"/>
          <w:lang w:eastAsia="en-GB"/>
        </w:rPr>
      </w:pPr>
      <w:r>
        <w:rPr/>
        <w:fldChar w:fldCharType="begin"/>
      </w:r>
      <w:r>
        <w:instrText xml:space="preserve"> HYPERLINK \l "_Toc165320653" </w:instrText>
      </w:r>
      <w:r>
        <w:rPr/>
        <w:fldChar w:fldCharType="separate"/>
      </w:r>
      <w:r>
        <w:rPr>
          <w:rStyle w:val="style85"/>
          <w:rFonts w:ascii="Calibri" w:cs="Calibri" w:hAnsi="Calibri"/>
          <w:noProof/>
          <w:color w:val="000000"/>
        </w:rPr>
        <w:t>Chapter 2: Literature Review</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_Toc165320653 \h </w:instrText>
      </w:r>
      <w:r>
        <w:rPr>
          <w:rFonts w:ascii="Calibri" w:cs="Calibri" w:hAnsi="Calibri"/>
          <w:noProof/>
          <w:webHidden/>
          <w:color w:val="000000"/>
        </w:rPr>
        <w:fldChar w:fldCharType="separate"/>
      </w:r>
      <w:r>
        <w:rPr>
          <w:rFonts w:ascii="Calibri" w:cs="Calibri" w:hAnsi="Calibri"/>
          <w:noProof/>
          <w:webHidden/>
          <w:color w:val="000000"/>
        </w:rPr>
        <w:t>11</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"_Toc165320654" </w:instrText>
      </w:r>
      <w:r>
        <w:rPr/>
        <w:fldChar w:fldCharType="separate"/>
      </w:r>
      <w:r>
        <w:rPr>
          <w:rStyle w:val="style85"/>
          <w:rFonts w:ascii="Calibri" w:cs="Calibri" w:hAnsi="Calibri"/>
          <w:noProof/>
          <w:color w:val="000000"/>
        </w:rPr>
        <w:t>2.1 Chapter Introduction</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_Toc165320654 \h </w:instrText>
      </w:r>
      <w:r>
        <w:rPr>
          <w:rFonts w:ascii="Calibri" w:cs="Calibri" w:hAnsi="Calibri"/>
          <w:noProof/>
          <w:webHidden/>
          <w:color w:val="000000"/>
        </w:rPr>
        <w:fldChar w:fldCharType="separate"/>
      </w:r>
      <w:r>
        <w:rPr>
          <w:rFonts w:ascii="Calibri" w:cs="Calibri" w:hAnsi="Calibri"/>
          <w:noProof/>
          <w:webHidden/>
          <w:color w:val="000000"/>
        </w:rPr>
        <w:t>11</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"_Toc165320655" </w:instrText>
      </w:r>
      <w:r>
        <w:rPr/>
        <w:fldChar w:fldCharType="separate"/>
      </w:r>
      <w:r>
        <w:rPr>
          <w:rStyle w:val="style85"/>
          <w:rFonts w:ascii="Calibri" w:cs="Calibri" w:hAnsi="Calibri"/>
          <w:noProof/>
          <w:color w:val="000000"/>
        </w:rPr>
        <w:t>2.2 Conceptual Framework</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_Toc165320655 \h </w:instrText>
      </w:r>
      <w:r>
        <w:rPr>
          <w:rFonts w:ascii="Calibri" w:cs="Calibri" w:hAnsi="Calibri"/>
          <w:noProof/>
          <w:webHidden/>
          <w:color w:val="000000"/>
        </w:rPr>
        <w:fldChar w:fldCharType="separate"/>
      </w:r>
      <w:r>
        <w:rPr>
          <w:rFonts w:ascii="Calibri" w:cs="Calibri" w:hAnsi="Calibri"/>
          <w:noProof/>
          <w:webHidden/>
          <w:color w:val="000000"/>
        </w:rPr>
        <w:t>12</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"_Toc165320656" </w:instrText>
      </w:r>
      <w:r>
        <w:rPr/>
        <w:fldChar w:fldCharType="separate"/>
      </w:r>
      <w:r>
        <w:rPr>
          <w:rStyle w:val="style85"/>
          <w:rFonts w:ascii="Calibri" w:cs="Calibri" w:hAnsi="Calibri"/>
          <w:noProof/>
          <w:color w:val="000000"/>
        </w:rPr>
        <w:t>2.3 Concept of e-marketing on consumer buying behaviour</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_Toc165320656 \h </w:instrText>
      </w:r>
      <w:r>
        <w:rPr>
          <w:rFonts w:ascii="Calibri" w:cs="Calibri" w:hAnsi="Calibri"/>
          <w:noProof/>
          <w:webHidden/>
          <w:color w:val="000000"/>
        </w:rPr>
        <w:fldChar w:fldCharType="separate"/>
      </w:r>
      <w:r>
        <w:rPr>
          <w:rFonts w:ascii="Calibri" w:cs="Calibri" w:hAnsi="Calibri"/>
          <w:noProof/>
          <w:webHidden/>
          <w:color w:val="000000"/>
        </w:rPr>
        <w:t>14</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"_Toc165320657" </w:instrText>
      </w:r>
      <w:r>
        <w:rPr/>
        <w:fldChar w:fldCharType="separate"/>
      </w:r>
      <w:r>
        <w:rPr>
          <w:rStyle w:val="style85"/>
          <w:rFonts w:ascii="Calibri" w:cs="Calibri" w:hAnsi="Calibri"/>
          <w:noProof/>
          <w:color w:val="000000"/>
        </w:rPr>
        <w:t>2.4 E-marketing Influencing Consumer Behaviour for Smartphones in the Electronics Industry</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_Toc165320657 \h </w:instrText>
      </w:r>
      <w:r>
        <w:rPr>
          <w:rFonts w:ascii="Calibri" w:cs="Calibri" w:hAnsi="Calibri"/>
          <w:noProof/>
          <w:webHidden/>
          <w:color w:val="000000"/>
        </w:rPr>
        <w:fldChar w:fldCharType="separate"/>
      </w:r>
      <w:r>
        <w:rPr>
          <w:rFonts w:ascii="Calibri" w:cs="Calibri" w:hAnsi="Calibri"/>
          <w:noProof/>
          <w:webHidden/>
          <w:color w:val="000000"/>
        </w:rPr>
        <w:t>15</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"_Toc165320658" </w:instrText>
      </w:r>
      <w:r>
        <w:rPr/>
        <w:fldChar w:fldCharType="separate"/>
      </w:r>
      <w:r>
        <w:rPr>
          <w:rStyle w:val="style85"/>
          <w:rFonts w:ascii="Calibri" w:cs="Calibri" w:hAnsi="Calibri"/>
          <w:noProof/>
          <w:color w:val="000000"/>
        </w:rPr>
        <w:t>2.5 Factors associated with e-marketing impacting customers’ decision-making for buying smartphones in the electronics industry</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_Toc165320658 \h </w:instrText>
      </w:r>
      <w:r>
        <w:rPr>
          <w:rFonts w:ascii="Calibri" w:cs="Calibri" w:hAnsi="Calibri"/>
          <w:noProof/>
          <w:webHidden/>
          <w:color w:val="000000"/>
        </w:rPr>
        <w:fldChar w:fldCharType="separate"/>
      </w:r>
      <w:r>
        <w:rPr>
          <w:rFonts w:ascii="Calibri" w:cs="Calibri" w:hAnsi="Calibri"/>
          <w:noProof/>
          <w:webHidden/>
          <w:color w:val="000000"/>
        </w:rPr>
        <w:t>17</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"_Toc165320659" </w:instrText>
      </w:r>
      <w:r>
        <w:rPr/>
        <w:fldChar w:fldCharType="separate"/>
      </w:r>
      <w:r>
        <w:rPr>
          <w:rStyle w:val="style85"/>
          <w:rFonts w:ascii="Calibri" w:cs="Calibri" w:hAnsi="Calibri"/>
          <w:noProof/>
          <w:color w:val="000000"/>
        </w:rPr>
        <w:t>2.6 Issues and challenges associated with the application of e-marketing strategies in influencing consumer buying behaviour for smartphones in the electronics industry 449</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_Toc165320659 \h </w:instrText>
      </w:r>
      <w:r>
        <w:rPr>
          <w:rFonts w:ascii="Calibri" w:cs="Calibri" w:hAnsi="Calibri"/>
          <w:noProof/>
          <w:webHidden/>
          <w:color w:val="000000"/>
        </w:rPr>
        <w:fldChar w:fldCharType="separate"/>
      </w:r>
      <w:r>
        <w:rPr>
          <w:rFonts w:ascii="Calibri" w:cs="Calibri" w:hAnsi="Calibri"/>
          <w:noProof/>
          <w:webHidden/>
          <w:color w:val="000000"/>
        </w:rPr>
        <w:t>18</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"_Toc165320660" </w:instrText>
      </w:r>
      <w:r>
        <w:rPr/>
        <w:fldChar w:fldCharType="separate"/>
      </w:r>
      <w:r>
        <w:rPr>
          <w:rStyle w:val="style85"/>
          <w:rFonts w:ascii="Calibri" w:cs="Calibri" w:hAnsi="Calibri"/>
          <w:noProof/>
          <w:color w:val="000000"/>
        </w:rPr>
        <w:t>2.7 E-marketing Strategies to influence consumer buying behaviour for smartphones in the electronics industry</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_Toc165320660 \h </w:instrText>
      </w:r>
      <w:r>
        <w:rPr>
          <w:rFonts w:ascii="Calibri" w:cs="Calibri" w:hAnsi="Calibri"/>
          <w:noProof/>
          <w:webHidden/>
          <w:color w:val="000000"/>
        </w:rPr>
        <w:fldChar w:fldCharType="separate"/>
      </w:r>
      <w:r>
        <w:rPr>
          <w:rFonts w:ascii="Calibri" w:cs="Calibri" w:hAnsi="Calibri"/>
          <w:noProof/>
          <w:webHidden/>
          <w:color w:val="000000"/>
        </w:rPr>
        <w:t>20</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"_Toc165320661" </w:instrText>
      </w:r>
      <w:r>
        <w:rPr/>
        <w:fldChar w:fldCharType="separate"/>
      </w:r>
      <w:r>
        <w:rPr>
          <w:rStyle w:val="style85"/>
          <w:rFonts w:ascii="Calibri" w:cs="Calibri" w:hAnsi="Calibri"/>
          <w:noProof/>
          <w:color w:val="000000"/>
        </w:rPr>
        <w:t>2.8 Theoretical Framework</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_Toc165320661 \h </w:instrText>
      </w:r>
      <w:r>
        <w:rPr>
          <w:rFonts w:ascii="Calibri" w:cs="Calibri" w:hAnsi="Calibri"/>
          <w:noProof/>
          <w:webHidden/>
          <w:color w:val="000000"/>
        </w:rPr>
        <w:fldChar w:fldCharType="separate"/>
      </w:r>
      <w:r>
        <w:rPr>
          <w:rFonts w:ascii="Calibri" w:cs="Calibri" w:hAnsi="Calibri"/>
          <w:noProof/>
          <w:webHidden/>
          <w:color w:val="000000"/>
        </w:rPr>
        <w:t>21</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"_Toc165320662" </w:instrText>
      </w:r>
      <w:r>
        <w:rPr/>
        <w:fldChar w:fldCharType="separate"/>
      </w:r>
      <w:r>
        <w:rPr>
          <w:rStyle w:val="style85"/>
          <w:rFonts w:ascii="Calibri" w:cs="Calibri" w:hAnsi="Calibri"/>
          <w:noProof/>
          <w:color w:val="000000"/>
        </w:rPr>
        <w:t>2.9 Literature Gap</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_Toc165320662 \h </w:instrText>
      </w:r>
      <w:r>
        <w:rPr>
          <w:rFonts w:ascii="Calibri" w:cs="Calibri" w:hAnsi="Calibri"/>
          <w:noProof/>
          <w:webHidden/>
          <w:color w:val="000000"/>
        </w:rPr>
        <w:fldChar w:fldCharType="separate"/>
      </w:r>
      <w:r>
        <w:rPr>
          <w:rFonts w:ascii="Calibri" w:cs="Calibri" w:hAnsi="Calibri"/>
          <w:noProof/>
          <w:webHidden/>
          <w:color w:val="000000"/>
        </w:rPr>
        <w:t>22</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"_Toc165320663" </w:instrText>
      </w:r>
      <w:r>
        <w:rPr/>
        <w:fldChar w:fldCharType="separate"/>
      </w:r>
      <w:r>
        <w:rPr>
          <w:rStyle w:val="style85"/>
          <w:rFonts w:ascii="Calibri" w:cs="Calibri" w:hAnsi="Calibri"/>
          <w:noProof/>
          <w:color w:val="000000"/>
        </w:rPr>
        <w:t>2.10 Summary</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_Toc165320663 \h </w:instrText>
      </w:r>
      <w:r>
        <w:rPr>
          <w:rFonts w:ascii="Calibri" w:cs="Calibri" w:hAnsi="Calibri"/>
          <w:noProof/>
          <w:webHidden/>
          <w:color w:val="000000"/>
        </w:rPr>
        <w:fldChar w:fldCharType="separate"/>
      </w:r>
      <w:r>
        <w:rPr>
          <w:rFonts w:ascii="Calibri" w:cs="Calibri" w:hAnsi="Calibri"/>
          <w:noProof/>
          <w:webHidden/>
          <w:color w:val="000000"/>
        </w:rPr>
        <w:t>23</w:t>
      </w:r>
      <w:r>
        <w:rPr>
          <w:rFonts w:ascii="Calibri" w:cs="Calibri" w:hAnsi="Calibri"/>
          <w:noProof/>
          <w:webHidden/>
          <w:color w:val="000000"/>
        </w:rPr>
        <w:fldChar w:fldCharType="end"/>
      </w:r>
      <w:r>
        <w:rPr/>
        <w:fldChar w:fldCharType="end"/>
      </w:r>
    </w:p>
    <w:p>
      <w:pPr>
        <w:pStyle w:val="style19"/>
        <w:tabs>
          <w:tab w:val="right" w:leader="dot" w:pos="9016"/>
        </w:tabs>
        <w:rPr>
          <w:rFonts w:ascii="Calibri" w:cs="Calibri" w:eastAsia="宋体" w:hAnsi="Calibri"/>
          <w:noProof/>
          <w:color w:val="000000"/>
          <w:lang w:eastAsia="en-GB"/>
        </w:rPr>
      </w:pPr>
      <w:r>
        <w:rPr/>
        <w:fldChar w:fldCharType="begin"/>
      </w:r>
      <w:r>
        <w:instrText xml:space="preserve"> HYPERLINK \l "_Toc165320664" </w:instrText>
      </w:r>
      <w:r>
        <w:rPr/>
        <w:fldChar w:fldCharType="separate"/>
      </w:r>
      <w:r>
        <w:rPr>
          <w:rStyle w:val="style85"/>
          <w:rFonts w:ascii="Calibri" w:cs="Calibri" w:hAnsi="Calibri"/>
          <w:noProof/>
          <w:color w:val="000000"/>
        </w:rPr>
        <w:t>Chapter 3: Research Methodology</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_Toc165320664 \h </w:instrText>
      </w:r>
      <w:r>
        <w:rPr>
          <w:rFonts w:ascii="Calibri" w:cs="Calibri" w:hAnsi="Calibri"/>
          <w:noProof/>
          <w:webHidden/>
          <w:color w:val="000000"/>
        </w:rPr>
        <w:fldChar w:fldCharType="separate"/>
      </w:r>
      <w:r>
        <w:rPr>
          <w:rFonts w:ascii="Calibri" w:cs="Calibri" w:hAnsi="Calibri"/>
          <w:noProof/>
          <w:webHidden/>
          <w:color w:val="000000"/>
        </w:rPr>
        <w:t>24</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"_Toc165320665" </w:instrText>
      </w:r>
      <w:r>
        <w:rPr/>
        <w:fldChar w:fldCharType="separate"/>
      </w:r>
      <w:r>
        <w:rPr>
          <w:rStyle w:val="style85"/>
          <w:rFonts w:ascii="Calibri" w:cs="Calibri" w:hAnsi="Calibri"/>
          <w:noProof/>
          <w:color w:val="000000"/>
        </w:rPr>
        <w:t>3.1 Introduction</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_Toc165320665 \h </w:instrText>
      </w:r>
      <w:r>
        <w:rPr>
          <w:rFonts w:ascii="Calibri" w:cs="Calibri" w:hAnsi="Calibri"/>
          <w:noProof/>
          <w:webHidden/>
          <w:color w:val="000000"/>
        </w:rPr>
        <w:fldChar w:fldCharType="separate"/>
      </w:r>
      <w:r>
        <w:rPr>
          <w:rFonts w:ascii="Calibri" w:cs="Calibri" w:hAnsi="Calibri"/>
          <w:noProof/>
          <w:webHidden/>
          <w:color w:val="000000"/>
        </w:rPr>
        <w:t>24</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"_Toc165320666" </w:instrText>
      </w:r>
      <w:r>
        <w:rPr/>
        <w:fldChar w:fldCharType="separate"/>
      </w:r>
      <w:r>
        <w:rPr>
          <w:rStyle w:val="style85"/>
          <w:rFonts w:ascii="Calibri" w:cs="Calibri" w:hAnsi="Calibri"/>
          <w:noProof/>
          <w:color w:val="000000"/>
        </w:rPr>
        <w:t>3.2 Research Onion Model</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_Toc165320666 \h </w:instrText>
      </w:r>
      <w:r>
        <w:rPr>
          <w:rFonts w:ascii="Calibri" w:cs="Calibri" w:hAnsi="Calibri"/>
          <w:noProof/>
          <w:webHidden/>
          <w:color w:val="000000"/>
        </w:rPr>
        <w:fldChar w:fldCharType="separate"/>
      </w:r>
      <w:r>
        <w:rPr>
          <w:rFonts w:ascii="Calibri" w:cs="Calibri" w:hAnsi="Calibri"/>
          <w:noProof/>
          <w:webHidden/>
          <w:color w:val="000000"/>
        </w:rPr>
        <w:t>24</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"_Toc165320667" </w:instrText>
      </w:r>
      <w:r>
        <w:rPr/>
        <w:fldChar w:fldCharType="separate"/>
      </w:r>
      <w:r>
        <w:rPr>
          <w:rStyle w:val="style85"/>
          <w:rFonts w:ascii="Calibri" w:cs="Calibri" w:hAnsi="Calibri"/>
          <w:noProof/>
          <w:color w:val="000000"/>
        </w:rPr>
        <w:t>3.3 Research Philosophy</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_Toc165320667 \h </w:instrText>
      </w:r>
      <w:r>
        <w:rPr>
          <w:rFonts w:ascii="Calibri" w:cs="Calibri" w:hAnsi="Calibri"/>
          <w:noProof/>
          <w:webHidden/>
          <w:color w:val="000000"/>
        </w:rPr>
        <w:fldChar w:fldCharType="separate"/>
      </w:r>
      <w:r>
        <w:rPr>
          <w:rFonts w:ascii="Calibri" w:cs="Calibri" w:hAnsi="Calibri"/>
          <w:noProof/>
          <w:webHidden/>
          <w:color w:val="000000"/>
        </w:rPr>
        <w:t>25</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"_Toc165320668" </w:instrText>
      </w:r>
      <w:r>
        <w:rPr/>
        <w:fldChar w:fldCharType="separate"/>
      </w:r>
      <w:r>
        <w:rPr>
          <w:rStyle w:val="style85"/>
          <w:rFonts w:ascii="Calibri" w:cs="Calibri" w:hAnsi="Calibri"/>
          <w:noProof/>
          <w:color w:val="000000"/>
        </w:rPr>
        <w:t>3.4 Research Approach</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_Toc165320668 \h </w:instrText>
      </w:r>
      <w:r>
        <w:rPr>
          <w:rFonts w:ascii="Calibri" w:cs="Calibri" w:hAnsi="Calibri"/>
          <w:noProof/>
          <w:webHidden/>
          <w:color w:val="000000"/>
        </w:rPr>
        <w:fldChar w:fldCharType="separate"/>
      </w:r>
      <w:r>
        <w:rPr>
          <w:rFonts w:ascii="Calibri" w:cs="Calibri" w:hAnsi="Calibri"/>
          <w:noProof/>
          <w:webHidden/>
          <w:color w:val="000000"/>
        </w:rPr>
        <w:t>26</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"_Toc165320669" </w:instrText>
      </w:r>
      <w:r>
        <w:rPr/>
        <w:fldChar w:fldCharType="separate"/>
      </w:r>
      <w:r>
        <w:rPr>
          <w:rStyle w:val="style85"/>
          <w:rFonts w:ascii="Calibri" w:cs="Calibri" w:hAnsi="Calibri"/>
          <w:noProof/>
          <w:color w:val="000000"/>
        </w:rPr>
        <w:t>3.5 Research Method</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_Toc165320669 \h </w:instrText>
      </w:r>
      <w:r>
        <w:rPr>
          <w:rFonts w:ascii="Calibri" w:cs="Calibri" w:hAnsi="Calibri"/>
          <w:noProof/>
          <w:webHidden/>
          <w:color w:val="000000"/>
        </w:rPr>
        <w:fldChar w:fldCharType="separate"/>
      </w:r>
      <w:r>
        <w:rPr>
          <w:rFonts w:ascii="Calibri" w:cs="Calibri" w:hAnsi="Calibri"/>
          <w:noProof/>
          <w:webHidden/>
          <w:color w:val="000000"/>
        </w:rPr>
        <w:t>27</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"_Toc165320670" </w:instrText>
      </w:r>
      <w:r>
        <w:rPr/>
        <w:fldChar w:fldCharType="separate"/>
      </w:r>
      <w:r>
        <w:rPr>
          <w:rStyle w:val="style85"/>
          <w:rFonts w:ascii="Calibri" w:cs="Calibri" w:hAnsi="Calibri"/>
          <w:noProof/>
          <w:color w:val="000000"/>
        </w:rPr>
        <w:t>3.6 Research Strategy</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_Toc165320670 \h </w:instrText>
      </w:r>
      <w:r>
        <w:rPr>
          <w:rFonts w:ascii="Calibri" w:cs="Calibri" w:hAnsi="Calibri"/>
          <w:noProof/>
          <w:webHidden/>
          <w:color w:val="000000"/>
        </w:rPr>
        <w:fldChar w:fldCharType="separate"/>
      </w:r>
      <w:r>
        <w:rPr>
          <w:rFonts w:ascii="Calibri" w:cs="Calibri" w:hAnsi="Calibri"/>
          <w:noProof/>
          <w:webHidden/>
          <w:color w:val="000000"/>
        </w:rPr>
        <w:t>28</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"_Toc165320671" </w:instrText>
      </w:r>
      <w:r>
        <w:rPr/>
        <w:fldChar w:fldCharType="separate"/>
      </w:r>
      <w:r>
        <w:rPr>
          <w:rStyle w:val="style85"/>
          <w:rFonts w:ascii="Calibri" w:cs="Calibri" w:hAnsi="Calibri"/>
          <w:noProof/>
          <w:color w:val="000000"/>
        </w:rPr>
        <w:t>3.7 Method of Data Collection and Data Analysis</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_Toc165320671 \h </w:instrText>
      </w:r>
      <w:r>
        <w:rPr>
          <w:rFonts w:ascii="Calibri" w:cs="Calibri" w:hAnsi="Calibri"/>
          <w:noProof/>
          <w:webHidden/>
          <w:color w:val="000000"/>
        </w:rPr>
        <w:fldChar w:fldCharType="separate"/>
      </w:r>
      <w:r>
        <w:rPr>
          <w:rFonts w:ascii="Calibri" w:cs="Calibri" w:hAnsi="Calibri"/>
          <w:noProof/>
          <w:webHidden/>
          <w:color w:val="000000"/>
        </w:rPr>
        <w:t>29</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"_Toc165320672" </w:instrText>
      </w:r>
      <w:r>
        <w:rPr/>
        <w:fldChar w:fldCharType="separate"/>
      </w:r>
      <w:r>
        <w:rPr>
          <w:rStyle w:val="style85"/>
          <w:rFonts w:ascii="Calibri" w:cs="Calibri" w:hAnsi="Calibri"/>
          <w:noProof/>
          <w:color w:val="000000"/>
        </w:rPr>
        <w:t>3.8 Ethical Consideration</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_Toc165320672 \h </w:instrText>
      </w:r>
      <w:r>
        <w:rPr>
          <w:rFonts w:ascii="Calibri" w:cs="Calibri" w:hAnsi="Calibri"/>
          <w:noProof/>
          <w:webHidden/>
          <w:color w:val="000000"/>
        </w:rPr>
        <w:fldChar w:fldCharType="separate"/>
      </w:r>
      <w:r>
        <w:rPr>
          <w:rFonts w:ascii="Calibri" w:cs="Calibri" w:hAnsi="Calibri"/>
          <w:noProof/>
          <w:webHidden/>
          <w:color w:val="000000"/>
        </w:rPr>
        <w:t>31</w:t>
      </w:r>
      <w:r>
        <w:rPr>
          <w:rFonts w:ascii="Calibri" w:cs="Calibri" w:hAnsi="Calibri"/>
          <w:noProof/>
          <w:webHidden/>
          <w:color w:val="000000"/>
        </w:rPr>
        <w:fldChar w:fldCharType="end"/>
      </w:r>
      <w:r>
        <w:rPr/>
        <w:fldChar w:fldCharType="end"/>
      </w:r>
    </w:p>
    <w:p>
      <w:pPr>
        <w:pStyle w:val="style19"/>
        <w:tabs>
          <w:tab w:val="right" w:leader="dot" w:pos="9016"/>
        </w:tabs>
        <w:rPr>
          <w:rFonts w:ascii="Calibri" w:cs="Calibri" w:eastAsia="宋体" w:hAnsi="Calibri"/>
          <w:noProof/>
          <w:color w:val="000000"/>
          <w:lang w:eastAsia="en-GB"/>
        </w:rPr>
      </w:pPr>
      <w:r>
        <w:rPr/>
        <w:fldChar w:fldCharType="begin"/>
      </w:r>
      <w:r>
        <w:instrText xml:space="preserve"> HYPERLINK \l "_Toc165320673" </w:instrText>
      </w:r>
      <w:r>
        <w:rPr/>
        <w:fldChar w:fldCharType="separate"/>
      </w:r>
      <w:r>
        <w:rPr>
          <w:rStyle w:val="style85"/>
          <w:rFonts w:ascii="Calibri" w:cs="Calibri" w:hAnsi="Calibri"/>
          <w:noProof/>
          <w:color w:val="000000"/>
        </w:rPr>
        <w:t>Chapter 4: Findings and Discussion</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_Toc165320673 \h </w:instrText>
      </w:r>
      <w:r>
        <w:rPr>
          <w:rFonts w:ascii="Calibri" w:cs="Calibri" w:hAnsi="Calibri"/>
          <w:noProof/>
          <w:webHidden/>
          <w:color w:val="000000"/>
        </w:rPr>
        <w:fldChar w:fldCharType="separate"/>
      </w:r>
      <w:r>
        <w:rPr>
          <w:rFonts w:ascii="Calibri" w:cs="Calibri" w:hAnsi="Calibri"/>
          <w:noProof/>
          <w:webHidden/>
          <w:color w:val="000000"/>
        </w:rPr>
        <w:t>32</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"_Toc165320674" </w:instrText>
      </w:r>
      <w:r>
        <w:rPr/>
        <w:fldChar w:fldCharType="separate"/>
      </w:r>
      <w:r>
        <w:rPr>
          <w:rStyle w:val="style85"/>
          <w:rFonts w:ascii="Calibri" w:cs="Calibri" w:hAnsi="Calibri"/>
          <w:noProof/>
          <w:color w:val="000000"/>
        </w:rPr>
        <w:t>4.1 Introduction</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_Toc165320674 \h </w:instrText>
      </w:r>
      <w:r>
        <w:rPr>
          <w:rFonts w:ascii="Calibri" w:cs="Calibri" w:hAnsi="Calibri"/>
          <w:noProof/>
          <w:webHidden/>
          <w:color w:val="000000"/>
        </w:rPr>
        <w:fldChar w:fldCharType="separate"/>
      </w:r>
      <w:r>
        <w:rPr>
          <w:rFonts w:ascii="Calibri" w:cs="Calibri" w:hAnsi="Calibri"/>
          <w:noProof/>
          <w:webHidden/>
          <w:color w:val="000000"/>
        </w:rPr>
        <w:t>32</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"_Toc165320675" </w:instrText>
      </w:r>
      <w:r>
        <w:rPr/>
        <w:fldChar w:fldCharType="separate"/>
      </w:r>
      <w:r>
        <w:rPr>
          <w:rStyle w:val="style85"/>
          <w:rFonts w:ascii="Calibri" w:cs="Calibri" w:hAnsi="Calibri"/>
          <w:noProof/>
          <w:color w:val="000000"/>
        </w:rPr>
        <w:t>4.2 Case study analysis</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_Toc165320675 \h </w:instrText>
      </w:r>
      <w:r>
        <w:rPr>
          <w:rFonts w:ascii="Calibri" w:cs="Calibri" w:hAnsi="Calibri"/>
          <w:noProof/>
          <w:webHidden/>
          <w:color w:val="000000"/>
        </w:rPr>
        <w:fldChar w:fldCharType="separate"/>
      </w:r>
      <w:r>
        <w:rPr>
          <w:rFonts w:ascii="Calibri" w:cs="Calibri" w:hAnsi="Calibri"/>
          <w:noProof/>
          <w:webHidden/>
          <w:color w:val="000000"/>
        </w:rPr>
        <w:t>32</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"_Toc165320676" </w:instrText>
      </w:r>
      <w:r>
        <w:rPr/>
        <w:fldChar w:fldCharType="separate"/>
      </w:r>
      <w:r>
        <w:rPr>
          <w:rStyle w:val="style85"/>
          <w:rFonts w:ascii="Calibri" w:cs="Calibri" w:hAnsi="Calibri"/>
          <w:noProof/>
          <w:color w:val="000000"/>
        </w:rPr>
        <w:t>4.3 Thematic analysis</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_Toc165320676 \h </w:instrText>
      </w:r>
      <w:r>
        <w:rPr>
          <w:rFonts w:ascii="Calibri" w:cs="Calibri" w:hAnsi="Calibri"/>
          <w:noProof/>
          <w:webHidden/>
          <w:color w:val="000000"/>
        </w:rPr>
        <w:fldChar w:fldCharType="separate"/>
      </w:r>
      <w:r>
        <w:rPr>
          <w:rFonts w:ascii="Calibri" w:cs="Calibri" w:hAnsi="Calibri"/>
          <w:noProof/>
          <w:webHidden/>
          <w:color w:val="000000"/>
        </w:rPr>
        <w:t>40</w:t>
      </w:r>
      <w:r>
        <w:rPr>
          <w:rFonts w:ascii="Calibri" w:cs="Calibri" w:hAnsi="Calibri"/>
          <w:noProof/>
          <w:webHidden/>
          <w:color w:val="000000"/>
        </w:rPr>
        <w:fldChar w:fldCharType="end"/>
      </w:r>
      <w:r>
        <w:rPr/>
        <w:fldChar w:fldCharType="end"/>
      </w:r>
    </w:p>
    <w:p>
      <w:pPr>
        <w:pStyle w:val="style21"/>
        <w:tabs>
          <w:tab w:val="right" w:leader="dot" w:pos="9016"/>
        </w:tabs>
        <w:rPr>
          <w:rFonts w:ascii="Calibri" w:cs="Calibri" w:eastAsia="宋体" w:hAnsi="Calibri"/>
          <w:noProof/>
          <w:color w:val="000000"/>
          <w:lang w:eastAsia="en-GB"/>
        </w:rPr>
      </w:pPr>
      <w:r>
        <w:rPr/>
        <w:fldChar w:fldCharType="begin"/>
      </w:r>
      <w:r>
        <w:instrText xml:space="preserve"> HYPERLINK \l "_Toc165320677" </w:instrText>
      </w:r>
      <w:r>
        <w:rPr/>
        <w:fldChar w:fldCharType="separate"/>
      </w:r>
      <w:r>
        <w:rPr>
          <w:rStyle w:val="style85"/>
          <w:rFonts w:ascii="Calibri" w:cs="Calibri" w:hAnsi="Calibri"/>
          <w:noProof/>
          <w:color w:val="000000"/>
        </w:rPr>
        <w:t>4.3.1 Theme development</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_Toc165320677 \h </w:instrText>
      </w:r>
      <w:r>
        <w:rPr>
          <w:rFonts w:ascii="Calibri" w:cs="Calibri" w:hAnsi="Calibri"/>
          <w:noProof/>
          <w:webHidden/>
          <w:color w:val="000000"/>
        </w:rPr>
        <w:fldChar w:fldCharType="separate"/>
      </w:r>
      <w:r>
        <w:rPr>
          <w:rFonts w:ascii="Calibri" w:cs="Calibri" w:hAnsi="Calibri"/>
          <w:noProof/>
          <w:webHidden/>
          <w:color w:val="000000"/>
        </w:rPr>
        <w:t>40</w:t>
      </w:r>
      <w:r>
        <w:rPr>
          <w:rFonts w:ascii="Calibri" w:cs="Calibri" w:hAnsi="Calibri"/>
          <w:noProof/>
          <w:webHidden/>
          <w:color w:val="000000"/>
        </w:rPr>
        <w:fldChar w:fldCharType="end"/>
      </w:r>
      <w:r>
        <w:rPr/>
        <w:fldChar w:fldCharType="end"/>
      </w:r>
    </w:p>
    <w:p>
      <w:pPr>
        <w:pStyle w:val="style21"/>
        <w:tabs>
          <w:tab w:val="right" w:leader="dot" w:pos="9016"/>
        </w:tabs>
        <w:rPr>
          <w:rFonts w:ascii="Calibri" w:cs="Calibri" w:eastAsia="宋体" w:hAnsi="Calibri"/>
          <w:noProof/>
          <w:color w:val="000000"/>
          <w:lang w:eastAsia="en-GB"/>
        </w:rPr>
      </w:pPr>
      <w:r>
        <w:rPr/>
        <w:fldChar w:fldCharType="begin"/>
      </w:r>
      <w:r>
        <w:instrText xml:space="preserve"> HYPERLINK \l "_Toc165320678" </w:instrText>
      </w:r>
      <w:r>
        <w:rPr/>
        <w:fldChar w:fldCharType="separate"/>
      </w:r>
      <w:r>
        <w:rPr>
          <w:rStyle w:val="style85"/>
          <w:rFonts w:ascii="Calibri" w:cs="Calibri" w:hAnsi="Calibri"/>
          <w:noProof/>
          <w:color w:val="000000"/>
        </w:rPr>
        <w:t>4.3.2 Theme 1: Influence of e-marketing on consumer buying behaviour for Samsung Galaxy S23smart-phone in the UK</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_Toc165320678 \h </w:instrText>
      </w:r>
      <w:r>
        <w:rPr>
          <w:rFonts w:ascii="Calibri" w:cs="Calibri" w:hAnsi="Calibri"/>
          <w:noProof/>
          <w:webHidden/>
          <w:color w:val="000000"/>
        </w:rPr>
        <w:fldChar w:fldCharType="separate"/>
      </w:r>
      <w:r>
        <w:rPr>
          <w:rFonts w:ascii="Calibri" w:cs="Calibri" w:hAnsi="Calibri"/>
          <w:noProof/>
          <w:webHidden/>
          <w:color w:val="000000"/>
        </w:rPr>
        <w:t>41</w:t>
      </w:r>
      <w:r>
        <w:rPr>
          <w:rFonts w:ascii="Calibri" w:cs="Calibri" w:hAnsi="Calibri"/>
          <w:noProof/>
          <w:webHidden/>
          <w:color w:val="000000"/>
        </w:rPr>
        <w:fldChar w:fldCharType="end"/>
      </w:r>
      <w:r>
        <w:rPr/>
        <w:fldChar w:fldCharType="end"/>
      </w:r>
    </w:p>
    <w:p>
      <w:pPr>
        <w:pStyle w:val="style21"/>
        <w:tabs>
          <w:tab w:val="right" w:leader="dot" w:pos="9016"/>
        </w:tabs>
        <w:rPr>
          <w:rFonts w:ascii="Calibri" w:cs="Calibri" w:eastAsia="宋体" w:hAnsi="Calibri"/>
          <w:noProof/>
          <w:color w:val="000000"/>
          <w:lang w:eastAsia="en-GB"/>
        </w:rPr>
      </w:pPr>
      <w:r>
        <w:rPr/>
        <w:fldChar w:fldCharType="begin"/>
      </w:r>
      <w:r>
        <w:instrText xml:space="preserve"> HYPERLINK \l "_Toc165320679" </w:instrText>
      </w:r>
      <w:r>
        <w:rPr/>
        <w:fldChar w:fldCharType="separate"/>
      </w:r>
      <w:r>
        <w:rPr>
          <w:rStyle w:val="style85"/>
          <w:rFonts w:ascii="Calibri" w:cs="Calibri" w:hAnsi="Calibri"/>
          <w:noProof/>
          <w:color w:val="000000"/>
        </w:rPr>
        <w:t>4.3.3 Theme 2: Factors affecting e-marketing of Samsung for Galaxy S23 smart-phone</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_Toc165320679 \h </w:instrText>
      </w:r>
      <w:r>
        <w:rPr>
          <w:rFonts w:ascii="Calibri" w:cs="Calibri" w:hAnsi="Calibri"/>
          <w:noProof/>
          <w:webHidden/>
          <w:color w:val="000000"/>
        </w:rPr>
        <w:fldChar w:fldCharType="separate"/>
      </w:r>
      <w:r>
        <w:rPr>
          <w:rFonts w:ascii="Calibri" w:cs="Calibri" w:hAnsi="Calibri"/>
          <w:noProof/>
          <w:webHidden/>
          <w:color w:val="000000"/>
        </w:rPr>
        <w:t>42</w:t>
      </w:r>
      <w:r>
        <w:rPr>
          <w:rFonts w:ascii="Calibri" w:cs="Calibri" w:hAnsi="Calibri"/>
          <w:noProof/>
          <w:webHidden/>
          <w:color w:val="000000"/>
        </w:rPr>
        <w:fldChar w:fldCharType="end"/>
      </w:r>
      <w:r>
        <w:rPr/>
        <w:fldChar w:fldCharType="end"/>
      </w:r>
    </w:p>
    <w:p>
      <w:pPr>
        <w:pStyle w:val="style21"/>
        <w:tabs>
          <w:tab w:val="right" w:leader="dot" w:pos="9016"/>
        </w:tabs>
        <w:rPr>
          <w:rFonts w:ascii="Calibri" w:cs="Calibri" w:eastAsia="宋体" w:hAnsi="Calibri"/>
          <w:noProof/>
          <w:color w:val="000000"/>
          <w:lang w:eastAsia="en-GB"/>
        </w:rPr>
      </w:pPr>
      <w:r>
        <w:rPr/>
        <w:fldChar w:fldCharType="begin"/>
      </w:r>
      <w:r>
        <w:instrText xml:space="preserve"> HYPERLINK \l "_Toc165320680" </w:instrText>
      </w:r>
      <w:r>
        <w:rPr/>
        <w:fldChar w:fldCharType="separate"/>
      </w:r>
      <w:r>
        <w:rPr>
          <w:rStyle w:val="style85"/>
          <w:rFonts w:ascii="Calibri" w:cs="Calibri" w:hAnsi="Calibri"/>
          <w:noProof/>
          <w:color w:val="000000"/>
        </w:rPr>
        <w:t>4.3.4 Theme 3: Challenges and issues faced by Samsung’s e-marketing strategy</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_Toc165320680 \h </w:instrText>
      </w:r>
      <w:r>
        <w:rPr>
          <w:rFonts w:ascii="Calibri" w:cs="Calibri" w:hAnsi="Calibri"/>
          <w:noProof/>
          <w:webHidden/>
          <w:color w:val="000000"/>
        </w:rPr>
        <w:fldChar w:fldCharType="separate"/>
      </w:r>
      <w:r>
        <w:rPr>
          <w:rFonts w:ascii="Calibri" w:cs="Calibri" w:hAnsi="Calibri"/>
          <w:noProof/>
          <w:webHidden/>
          <w:color w:val="000000"/>
        </w:rPr>
        <w:t>43</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"_Toc165320681" </w:instrText>
      </w:r>
      <w:r>
        <w:rPr/>
        <w:fldChar w:fldCharType="separate"/>
      </w:r>
      <w:r>
        <w:rPr>
          <w:rStyle w:val="style85"/>
          <w:rFonts w:ascii="Calibri" w:cs="Calibri" w:hAnsi="Calibri"/>
          <w:noProof/>
          <w:color w:val="000000"/>
        </w:rPr>
        <w:t>4.4 Summary</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_Toc165320681 \h </w:instrText>
      </w:r>
      <w:r>
        <w:rPr>
          <w:rFonts w:ascii="Calibri" w:cs="Calibri" w:hAnsi="Calibri"/>
          <w:noProof/>
          <w:webHidden/>
          <w:color w:val="000000"/>
        </w:rPr>
        <w:fldChar w:fldCharType="separate"/>
      </w:r>
      <w:r>
        <w:rPr>
          <w:rFonts w:ascii="Calibri" w:cs="Calibri" w:hAnsi="Calibri"/>
          <w:noProof/>
          <w:webHidden/>
          <w:color w:val="000000"/>
        </w:rPr>
        <w:t>43</w:t>
      </w:r>
      <w:r>
        <w:rPr>
          <w:rFonts w:ascii="Calibri" w:cs="Calibri" w:hAnsi="Calibri"/>
          <w:noProof/>
          <w:webHidden/>
          <w:color w:val="000000"/>
        </w:rPr>
        <w:fldChar w:fldCharType="end"/>
      </w:r>
      <w:r>
        <w:rPr/>
        <w:fldChar w:fldCharType="end"/>
      </w:r>
    </w:p>
    <w:p>
      <w:pPr>
        <w:pStyle w:val="style19"/>
        <w:tabs>
          <w:tab w:val="right" w:leader="dot" w:pos="9016"/>
        </w:tabs>
        <w:rPr>
          <w:rFonts w:ascii="Calibri" w:cs="Calibri" w:eastAsia="宋体" w:hAnsi="Calibri"/>
          <w:noProof/>
          <w:color w:val="000000"/>
          <w:lang w:eastAsia="en-GB"/>
        </w:rPr>
      </w:pPr>
      <w:r>
        <w:rPr/>
        <w:fldChar w:fldCharType="begin"/>
      </w:r>
      <w:r>
        <w:instrText xml:space="preserve"> HYPERLINK \l "_Toc165320682" </w:instrText>
      </w:r>
      <w:r>
        <w:rPr/>
        <w:fldChar w:fldCharType="separate"/>
      </w:r>
      <w:r>
        <w:rPr>
          <w:rStyle w:val="style85"/>
          <w:rFonts w:ascii="Calibri" w:cs="Calibri" w:hAnsi="Calibri"/>
          <w:noProof/>
          <w:color w:val="000000"/>
        </w:rPr>
        <w:t>Chapter 5: Discussion</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_Toc165320682 \h </w:instrText>
      </w:r>
      <w:r>
        <w:rPr>
          <w:rFonts w:ascii="Calibri" w:cs="Calibri" w:hAnsi="Calibri"/>
          <w:noProof/>
          <w:webHidden/>
          <w:color w:val="000000"/>
        </w:rPr>
        <w:fldChar w:fldCharType="separate"/>
      </w:r>
      <w:r>
        <w:rPr>
          <w:rFonts w:ascii="Calibri" w:cs="Calibri" w:hAnsi="Calibri"/>
          <w:noProof/>
          <w:webHidden/>
          <w:color w:val="000000"/>
        </w:rPr>
        <w:t>44</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"_Toc165320683" </w:instrText>
      </w:r>
      <w:r>
        <w:rPr/>
        <w:fldChar w:fldCharType="separate"/>
      </w:r>
      <w:r>
        <w:rPr>
          <w:rStyle w:val="style85"/>
          <w:rFonts w:ascii="Calibri" w:cs="Calibri" w:hAnsi="Calibri"/>
          <w:noProof/>
          <w:color w:val="000000"/>
        </w:rPr>
        <w:t>5.1 Introduction</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_Toc165320683 \h </w:instrText>
      </w:r>
      <w:r>
        <w:rPr>
          <w:rFonts w:ascii="Calibri" w:cs="Calibri" w:hAnsi="Calibri"/>
          <w:noProof/>
          <w:webHidden/>
          <w:color w:val="000000"/>
        </w:rPr>
        <w:fldChar w:fldCharType="separate"/>
      </w:r>
      <w:r>
        <w:rPr>
          <w:rFonts w:ascii="Calibri" w:cs="Calibri" w:hAnsi="Calibri"/>
          <w:noProof/>
          <w:webHidden/>
          <w:color w:val="000000"/>
        </w:rPr>
        <w:t>44</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"_Toc165320684" </w:instrText>
      </w:r>
      <w:r>
        <w:rPr/>
        <w:fldChar w:fldCharType="separate"/>
      </w:r>
      <w:r>
        <w:rPr>
          <w:rStyle w:val="style85"/>
          <w:rFonts w:ascii="Calibri" w:cs="Calibri" w:hAnsi="Calibri"/>
          <w:noProof/>
          <w:color w:val="000000"/>
        </w:rPr>
        <w:t>5.2 Discussions</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_Toc165320684 \h </w:instrText>
      </w:r>
      <w:r>
        <w:rPr>
          <w:rFonts w:ascii="Calibri" w:cs="Calibri" w:hAnsi="Calibri"/>
          <w:noProof/>
          <w:webHidden/>
          <w:color w:val="000000"/>
        </w:rPr>
        <w:fldChar w:fldCharType="separate"/>
      </w:r>
      <w:r>
        <w:rPr>
          <w:rFonts w:ascii="Calibri" w:cs="Calibri" w:hAnsi="Calibri"/>
          <w:noProof/>
          <w:webHidden/>
          <w:color w:val="000000"/>
        </w:rPr>
        <w:t>44</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"_Toc165320685" </w:instrText>
      </w:r>
      <w:r>
        <w:rPr/>
        <w:fldChar w:fldCharType="separate"/>
      </w:r>
      <w:r>
        <w:rPr>
          <w:rStyle w:val="style85"/>
          <w:rFonts w:ascii="Calibri" w:cs="Calibri" w:hAnsi="Calibri"/>
          <w:noProof/>
          <w:color w:val="000000"/>
        </w:rPr>
        <w:t>5.3 Summary</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_Toc165320685 \h </w:instrText>
      </w:r>
      <w:r>
        <w:rPr>
          <w:rFonts w:ascii="Calibri" w:cs="Calibri" w:hAnsi="Calibri"/>
          <w:noProof/>
          <w:webHidden/>
          <w:color w:val="000000"/>
        </w:rPr>
        <w:fldChar w:fldCharType="separate"/>
      </w:r>
      <w:r>
        <w:rPr>
          <w:rFonts w:ascii="Calibri" w:cs="Calibri" w:hAnsi="Calibri"/>
          <w:noProof/>
          <w:webHidden/>
          <w:color w:val="000000"/>
        </w:rPr>
        <w:t>47</w:t>
      </w:r>
      <w:r>
        <w:rPr>
          <w:rFonts w:ascii="Calibri" w:cs="Calibri" w:hAnsi="Calibri"/>
          <w:noProof/>
          <w:webHidden/>
          <w:color w:val="000000"/>
        </w:rPr>
        <w:fldChar w:fldCharType="end"/>
      </w:r>
      <w:r>
        <w:rPr/>
        <w:fldChar w:fldCharType="end"/>
      </w:r>
    </w:p>
    <w:p>
      <w:pPr>
        <w:pStyle w:val="style19"/>
        <w:tabs>
          <w:tab w:val="right" w:leader="dot" w:pos="9016"/>
        </w:tabs>
        <w:rPr>
          <w:rFonts w:ascii="Calibri" w:cs="Calibri" w:eastAsia="宋体" w:hAnsi="Calibri"/>
          <w:noProof/>
          <w:color w:val="000000"/>
          <w:lang w:eastAsia="en-GB"/>
        </w:rPr>
      </w:pPr>
      <w:r>
        <w:rPr/>
        <w:fldChar w:fldCharType="begin"/>
      </w:r>
      <w:r>
        <w:instrText xml:space="preserve"> HYPERLINK \l "_Toc165320686" </w:instrText>
      </w:r>
      <w:r>
        <w:rPr/>
        <w:fldChar w:fldCharType="separate"/>
      </w:r>
      <w:r>
        <w:rPr>
          <w:rStyle w:val="style85"/>
          <w:rFonts w:ascii="Calibri" w:cs="Calibri" w:hAnsi="Calibri"/>
          <w:noProof/>
          <w:color w:val="000000"/>
        </w:rPr>
        <w:t>Chapter 6: Conclusion and Recommendations</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_Toc165320686 \h </w:instrText>
      </w:r>
      <w:r>
        <w:rPr>
          <w:rFonts w:ascii="Calibri" w:cs="Calibri" w:hAnsi="Calibri"/>
          <w:noProof/>
          <w:webHidden/>
          <w:color w:val="000000"/>
        </w:rPr>
        <w:fldChar w:fldCharType="separate"/>
      </w:r>
      <w:r>
        <w:rPr>
          <w:rFonts w:ascii="Calibri" w:cs="Calibri" w:hAnsi="Calibri"/>
          <w:noProof/>
          <w:webHidden/>
          <w:color w:val="000000"/>
        </w:rPr>
        <w:t>48</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"_Toc165320687" </w:instrText>
      </w:r>
      <w:r>
        <w:rPr/>
        <w:fldChar w:fldCharType="separate"/>
      </w:r>
      <w:r>
        <w:rPr>
          <w:rStyle w:val="style85"/>
          <w:rFonts w:ascii="Calibri" w:cs="Calibri" w:hAnsi="Calibri"/>
          <w:noProof/>
          <w:color w:val="000000"/>
        </w:rPr>
        <w:t>6.1 Conclusion</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_Toc165320687 \h </w:instrText>
      </w:r>
      <w:r>
        <w:rPr>
          <w:rFonts w:ascii="Calibri" w:cs="Calibri" w:hAnsi="Calibri"/>
          <w:noProof/>
          <w:webHidden/>
          <w:color w:val="000000"/>
        </w:rPr>
        <w:fldChar w:fldCharType="separate"/>
      </w:r>
      <w:r>
        <w:rPr>
          <w:rFonts w:ascii="Calibri" w:cs="Calibri" w:hAnsi="Calibri"/>
          <w:noProof/>
          <w:webHidden/>
          <w:color w:val="000000"/>
        </w:rPr>
        <w:t>48</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"_Toc165320688" </w:instrText>
      </w:r>
      <w:r>
        <w:rPr/>
        <w:fldChar w:fldCharType="separate"/>
      </w:r>
      <w:r>
        <w:rPr>
          <w:rStyle w:val="style85"/>
          <w:rFonts w:ascii="Calibri" w:cs="Calibri" w:hAnsi="Calibri"/>
          <w:noProof/>
          <w:color w:val="000000"/>
        </w:rPr>
        <w:t>6.2 Linking with Research Objectives</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_Toc165320688 \h </w:instrText>
      </w:r>
      <w:r>
        <w:rPr>
          <w:rFonts w:ascii="Calibri" w:cs="Calibri" w:hAnsi="Calibri"/>
          <w:noProof/>
          <w:webHidden/>
          <w:color w:val="000000"/>
        </w:rPr>
        <w:fldChar w:fldCharType="separate"/>
      </w:r>
      <w:r>
        <w:rPr>
          <w:rFonts w:ascii="Calibri" w:cs="Calibri" w:hAnsi="Calibri"/>
          <w:noProof/>
          <w:webHidden/>
          <w:color w:val="000000"/>
        </w:rPr>
        <w:t>48</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"_Toc165320689" </w:instrText>
      </w:r>
      <w:r>
        <w:rPr/>
        <w:fldChar w:fldCharType="separate"/>
      </w:r>
      <w:r>
        <w:rPr>
          <w:rStyle w:val="style85"/>
          <w:rFonts w:ascii="Calibri" w:cs="Calibri" w:hAnsi="Calibri"/>
          <w:noProof/>
          <w:color w:val="000000"/>
        </w:rPr>
        <w:t>6.3 Recommendations</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_Toc165320689 \h </w:instrText>
      </w:r>
      <w:r>
        <w:rPr>
          <w:rFonts w:ascii="Calibri" w:cs="Calibri" w:hAnsi="Calibri"/>
          <w:noProof/>
          <w:webHidden/>
          <w:color w:val="000000"/>
        </w:rPr>
        <w:fldChar w:fldCharType="separate"/>
      </w:r>
      <w:r>
        <w:rPr>
          <w:rFonts w:ascii="Calibri" w:cs="Calibri" w:hAnsi="Calibri"/>
          <w:noProof/>
          <w:webHidden/>
          <w:color w:val="000000"/>
        </w:rPr>
        <w:t>49</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"_Toc165320690" </w:instrText>
      </w:r>
      <w:r>
        <w:rPr/>
        <w:fldChar w:fldCharType="separate"/>
      </w:r>
      <w:r>
        <w:rPr>
          <w:rStyle w:val="style85"/>
          <w:rFonts w:ascii="Calibri" w:cs="Calibri" w:hAnsi="Calibri"/>
          <w:noProof/>
          <w:color w:val="000000"/>
        </w:rPr>
        <w:t>6.4 Research Limitation</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_Toc165320690 \h </w:instrText>
      </w:r>
      <w:r>
        <w:rPr>
          <w:rFonts w:ascii="Calibri" w:cs="Calibri" w:hAnsi="Calibri"/>
          <w:noProof/>
          <w:webHidden/>
          <w:color w:val="000000"/>
        </w:rPr>
        <w:fldChar w:fldCharType="separate"/>
      </w:r>
      <w:r>
        <w:rPr>
          <w:rFonts w:ascii="Calibri" w:cs="Calibri" w:hAnsi="Calibri"/>
          <w:noProof/>
          <w:webHidden/>
          <w:color w:val="000000"/>
        </w:rPr>
        <w:t>50</w:t>
      </w:r>
      <w:r>
        <w:rPr>
          <w:rFonts w:ascii="Calibri" w:cs="Calibri" w:hAnsi="Calibri"/>
          <w:noProof/>
          <w:webHidden/>
          <w:color w:val="000000"/>
        </w:rPr>
        <w:fldChar w:fldCharType="end"/>
      </w:r>
      <w:r>
        <w:rPr/>
        <w:fldChar w:fldCharType="end"/>
      </w:r>
    </w:p>
    <w:p>
      <w:pPr>
        <w:pStyle w:val="style20"/>
        <w:tabs>
          <w:tab w:val="right" w:leader="dot" w:pos="9016"/>
        </w:tabs>
        <w:rPr>
          <w:rFonts w:ascii="Calibri" w:cs="Calibri" w:eastAsia="宋体" w:hAnsi="Calibri"/>
          <w:noProof/>
          <w:color w:val="000000"/>
          <w:lang w:eastAsia="en-GB"/>
        </w:rPr>
      </w:pPr>
      <w:r>
        <w:rPr/>
        <w:fldChar w:fldCharType="begin"/>
      </w:r>
      <w:r>
        <w:instrText xml:space="preserve"> HYPERLINK \l "_Toc165320691" </w:instrText>
      </w:r>
      <w:r>
        <w:rPr/>
        <w:fldChar w:fldCharType="separate"/>
      </w:r>
      <w:r>
        <w:rPr>
          <w:rStyle w:val="style85"/>
          <w:rFonts w:ascii="Calibri" w:cs="Calibri" w:hAnsi="Calibri"/>
          <w:noProof/>
          <w:color w:val="000000"/>
        </w:rPr>
        <w:t>6.5 Practical implication and future scope</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_Toc165320691 \h </w:instrText>
      </w:r>
      <w:r>
        <w:rPr>
          <w:rFonts w:ascii="Calibri" w:cs="Calibri" w:hAnsi="Calibri"/>
          <w:noProof/>
          <w:webHidden/>
          <w:color w:val="000000"/>
        </w:rPr>
        <w:fldChar w:fldCharType="separate"/>
      </w:r>
      <w:r>
        <w:rPr>
          <w:rFonts w:ascii="Calibri" w:cs="Calibri" w:hAnsi="Calibri"/>
          <w:noProof/>
          <w:webHidden/>
          <w:color w:val="000000"/>
        </w:rPr>
        <w:t>51</w:t>
      </w:r>
      <w:r>
        <w:rPr>
          <w:rFonts w:ascii="Calibri" w:cs="Calibri" w:hAnsi="Calibri"/>
          <w:noProof/>
          <w:webHidden/>
          <w:color w:val="000000"/>
        </w:rPr>
        <w:fldChar w:fldCharType="end"/>
      </w:r>
      <w:r>
        <w:rPr/>
        <w:fldChar w:fldCharType="end"/>
      </w:r>
    </w:p>
    <w:p>
      <w:pPr>
        <w:pStyle w:val="style19"/>
        <w:tabs>
          <w:tab w:val="right" w:leader="dot" w:pos="9016"/>
        </w:tabs>
        <w:rPr>
          <w:rFonts w:ascii="Calibri" w:cs="Calibri" w:eastAsia="宋体" w:hAnsi="Calibri"/>
          <w:noProof/>
          <w:color w:val="000000"/>
          <w:lang w:eastAsia="en-GB"/>
        </w:rPr>
      </w:pPr>
      <w:r>
        <w:rPr/>
        <w:fldChar w:fldCharType="begin"/>
      </w:r>
      <w:r>
        <w:instrText xml:space="preserve"> HYPERLINK \l "_Toc165320692" </w:instrText>
      </w:r>
      <w:r>
        <w:rPr/>
        <w:fldChar w:fldCharType="separate"/>
      </w:r>
      <w:r>
        <w:rPr>
          <w:rStyle w:val="style85"/>
          <w:rFonts w:ascii="Calibri" w:cs="Calibri" w:hAnsi="Calibri"/>
          <w:noProof/>
          <w:color w:val="000000"/>
        </w:rPr>
        <w:t>References</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_Toc165320692 \h </w:instrText>
      </w:r>
      <w:r>
        <w:rPr>
          <w:rFonts w:ascii="Calibri" w:cs="Calibri" w:hAnsi="Calibri"/>
          <w:noProof/>
          <w:webHidden/>
          <w:color w:val="000000"/>
        </w:rPr>
        <w:fldChar w:fldCharType="separate"/>
      </w:r>
      <w:r>
        <w:rPr>
          <w:rFonts w:ascii="Calibri" w:cs="Calibri" w:hAnsi="Calibri"/>
          <w:noProof/>
          <w:webHidden/>
          <w:color w:val="000000"/>
        </w:rPr>
        <w:t>52</w:t>
      </w:r>
      <w:r>
        <w:rPr>
          <w:rFonts w:ascii="Calibri" w:cs="Calibri" w:hAnsi="Calibri"/>
          <w:noProof/>
          <w:webHidden/>
          <w:color w:val="000000"/>
        </w:rPr>
        <w:fldChar w:fldCharType="end"/>
      </w:r>
      <w:r>
        <w:rPr/>
        <w:fldChar w:fldCharType="end"/>
      </w:r>
    </w:p>
    <w:p>
      <w:pPr>
        <w:pStyle w:val="style0"/>
        <w:rPr>
          <w:rFonts w:ascii="Calibri" w:cs="Calibri" w:hAnsi="Calibri"/>
          <w:color w:val="000000"/>
        </w:rPr>
      </w:pPr>
      <w:r>
        <w:rPr>
          <w:rFonts w:ascii="Calibri" w:cs="Calibri" w:hAnsi="Calibri"/>
          <w:b/>
          <w:bCs/>
          <w:noProof/>
          <w:color w:val="000000"/>
        </w:rPr>
        <w:fldChar w:fldCharType="end"/>
      </w:r>
    </w:p>
    <w:p>
      <w:pPr>
        <w:pStyle w:val="style0"/>
        <w:spacing w:before="0"/>
        <w:jc w:val="left"/>
        <w:rPr>
          <w:rFonts w:ascii="Calibri" w:cs="Calibri" w:hAnsi="Calibri"/>
          <w:color w:val="000000"/>
        </w:rPr>
      </w:pPr>
      <w:r>
        <w:rPr>
          <w:rFonts w:ascii="Calibri" w:cs="Calibri" w:hAnsi="Calibri"/>
          <w:color w:val="000000"/>
        </w:rPr>
        <w:br w:type="page"/>
      </w:r>
    </w:p>
    <w:p>
      <w:pPr>
        <w:pStyle w:val="style0"/>
        <w:spacing w:before="0"/>
        <w:jc w:val="center"/>
        <w:rPr>
          <w:rFonts w:ascii="Calibri" w:cs="Calibri" w:hAnsi="Calibri"/>
          <w:b/>
          <w:bCs/>
          <w:color w:val="000000"/>
        </w:rPr>
      </w:pPr>
      <w:r>
        <w:rPr>
          <w:rFonts w:ascii="Calibri" w:cs="Calibri" w:hAnsi="Calibri"/>
          <w:b/>
          <w:bCs/>
          <w:color w:val="000000"/>
        </w:rPr>
        <w:t>List of Figures</w:t>
      </w:r>
    </w:p>
    <w:p>
      <w:pPr>
        <w:pStyle w:val="style35"/>
        <w:tabs>
          <w:tab w:val="right" w:leader="dot" w:pos="9016"/>
        </w:tabs>
        <w:rPr>
          <w:rFonts w:ascii="Calibri" w:cs="Calibri" w:hAnsi="Calibri"/>
          <w:noProof/>
          <w:color w:val="000000"/>
        </w:rPr>
      </w:pPr>
      <w:r>
        <w:rPr>
          <w:rFonts w:ascii="Calibri" w:cs="Calibri" w:hAnsi="Calibri"/>
          <w:color w:val="000000"/>
        </w:rPr>
        <w:fldChar w:fldCharType="begin"/>
      </w:r>
      <w:r>
        <w:rPr>
          <w:rFonts w:ascii="Calibri" w:cs="Calibri" w:hAnsi="Calibri"/>
          <w:color w:val="000000"/>
        </w:rPr>
        <w:instrText xml:space="preserve"> TOC \h \z \c "Figure" </w:instrText>
      </w:r>
      <w:r>
        <w:rPr>
          <w:rFonts w:ascii="Calibri" w:cs="Calibri" w:hAnsi="Calibri"/>
          <w:color w:val="000000"/>
        </w:rPr>
        <w:fldChar w:fldCharType="separate"/>
      </w:r>
      <w:r>
        <w:rPr/>
        <w:fldChar w:fldCharType="begin"/>
      </w:r>
      <w:r>
        <w:instrText xml:space="preserve"> HYPERLINK \l "_Toc165320693" </w:instrText>
      </w:r>
      <w:r>
        <w:rPr/>
        <w:fldChar w:fldCharType="separate"/>
      </w:r>
      <w:r>
        <w:rPr>
          <w:rStyle w:val="style85"/>
          <w:rFonts w:ascii="Calibri" w:cs="Calibri" w:hAnsi="Calibri"/>
          <w:noProof/>
          <w:color w:val="000000"/>
        </w:rPr>
        <w:t>Figure 1: Samsung's market share of global smartphone shipments 2009-2024, by quarter</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_Toc165320693 \h </w:instrText>
      </w:r>
      <w:r>
        <w:rPr>
          <w:rFonts w:ascii="Calibri" w:cs="Calibri" w:hAnsi="Calibri"/>
          <w:noProof/>
          <w:webHidden/>
          <w:color w:val="000000"/>
        </w:rPr>
        <w:fldChar w:fldCharType="separate"/>
      </w:r>
      <w:r>
        <w:rPr>
          <w:rFonts w:ascii="Calibri" w:cs="Calibri" w:hAnsi="Calibri"/>
          <w:noProof/>
          <w:webHidden/>
          <w:color w:val="000000"/>
        </w:rPr>
        <w:t>7</w:t>
      </w:r>
      <w:r>
        <w:rPr>
          <w:rFonts w:ascii="Calibri" w:cs="Calibri" w:hAnsi="Calibri"/>
          <w:noProof/>
          <w:webHidden/>
          <w:color w:val="000000"/>
        </w:rPr>
        <w:fldChar w:fldCharType="end"/>
      </w:r>
      <w:r>
        <w:rPr/>
        <w:fldChar w:fldCharType="end"/>
      </w:r>
    </w:p>
    <w:p>
      <w:pPr>
        <w:pStyle w:val="style35"/>
        <w:tabs>
          <w:tab w:val="right" w:leader="dot" w:pos="9016"/>
        </w:tabs>
        <w:rPr>
          <w:rFonts w:ascii="Calibri" w:cs="Calibri" w:hAnsi="Calibri"/>
          <w:noProof/>
          <w:color w:val="000000"/>
        </w:rPr>
      </w:pPr>
      <w:r>
        <w:rPr/>
        <w:fldChar w:fldCharType="begin"/>
      </w:r>
      <w:r>
        <w:instrText xml:space="preserve"> HYPERLINK \l "_Toc165320694" </w:instrText>
      </w:r>
      <w:r>
        <w:rPr/>
        <w:fldChar w:fldCharType="separate"/>
      </w:r>
      <w:r>
        <w:rPr>
          <w:rStyle w:val="style85"/>
          <w:rFonts w:ascii="Calibri" w:cs="Calibri" w:hAnsi="Calibri"/>
          <w:noProof/>
          <w:color w:val="000000"/>
        </w:rPr>
        <w:t>Figure 2: Structure of dissertation</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_Toc165320694 \h </w:instrText>
      </w:r>
      <w:r>
        <w:rPr>
          <w:rFonts w:ascii="Calibri" w:cs="Calibri" w:hAnsi="Calibri"/>
          <w:noProof/>
          <w:webHidden/>
          <w:color w:val="000000"/>
        </w:rPr>
        <w:fldChar w:fldCharType="separate"/>
      </w:r>
      <w:r>
        <w:rPr>
          <w:rFonts w:ascii="Calibri" w:cs="Calibri" w:hAnsi="Calibri"/>
          <w:noProof/>
          <w:webHidden/>
          <w:color w:val="000000"/>
        </w:rPr>
        <w:t>10</w:t>
      </w:r>
      <w:r>
        <w:rPr>
          <w:rFonts w:ascii="Calibri" w:cs="Calibri" w:hAnsi="Calibri"/>
          <w:noProof/>
          <w:webHidden/>
          <w:color w:val="000000"/>
        </w:rPr>
        <w:fldChar w:fldCharType="end"/>
      </w:r>
      <w:r>
        <w:rPr/>
        <w:fldChar w:fldCharType="end"/>
      </w:r>
    </w:p>
    <w:p>
      <w:pPr>
        <w:pStyle w:val="style35"/>
        <w:tabs>
          <w:tab w:val="right" w:leader="dot" w:pos="9016"/>
        </w:tabs>
        <w:rPr>
          <w:rFonts w:ascii="Calibri" w:cs="Calibri" w:hAnsi="Calibri"/>
          <w:noProof/>
          <w:color w:val="000000"/>
        </w:rPr>
      </w:pPr>
      <w:r>
        <w:rPr/>
        <w:fldChar w:fldCharType="begin"/>
      </w:r>
      <w:r>
        <w:instrText xml:space="preserve"> HYPERLINK \l "_Toc165320695" </w:instrText>
      </w:r>
      <w:r>
        <w:rPr/>
        <w:fldChar w:fldCharType="separate"/>
      </w:r>
      <w:r>
        <w:rPr>
          <w:rStyle w:val="style85"/>
          <w:rFonts w:ascii="Calibri" w:cs="Calibri" w:hAnsi="Calibri"/>
          <w:noProof/>
          <w:color w:val="000000"/>
        </w:rPr>
        <w:t>Figure 3: Conceptual Framework</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_Toc165320695 \h </w:instrText>
      </w:r>
      <w:r>
        <w:rPr>
          <w:rFonts w:ascii="Calibri" w:cs="Calibri" w:hAnsi="Calibri"/>
          <w:noProof/>
          <w:webHidden/>
          <w:color w:val="000000"/>
        </w:rPr>
        <w:fldChar w:fldCharType="separate"/>
      </w:r>
      <w:r>
        <w:rPr>
          <w:rFonts w:ascii="Calibri" w:cs="Calibri" w:hAnsi="Calibri"/>
          <w:noProof/>
          <w:webHidden/>
          <w:color w:val="000000"/>
        </w:rPr>
        <w:t>12</w:t>
      </w:r>
      <w:r>
        <w:rPr>
          <w:rFonts w:ascii="Calibri" w:cs="Calibri" w:hAnsi="Calibri"/>
          <w:noProof/>
          <w:webHidden/>
          <w:color w:val="000000"/>
        </w:rPr>
        <w:fldChar w:fldCharType="end"/>
      </w:r>
      <w:r>
        <w:rPr/>
        <w:fldChar w:fldCharType="end"/>
      </w:r>
    </w:p>
    <w:p>
      <w:pPr>
        <w:pStyle w:val="style35"/>
        <w:tabs>
          <w:tab w:val="right" w:leader="dot" w:pos="9016"/>
        </w:tabs>
        <w:rPr>
          <w:rFonts w:ascii="Calibri" w:cs="Calibri" w:hAnsi="Calibri"/>
          <w:noProof/>
          <w:color w:val="000000"/>
        </w:rPr>
      </w:pPr>
      <w:r>
        <w:rPr/>
        <w:fldChar w:fldCharType="begin"/>
      </w:r>
      <w:r>
        <w:instrText xml:space="preserve"> HYPERLINK \l "_Toc165320696" </w:instrText>
      </w:r>
      <w:r>
        <w:rPr/>
        <w:fldChar w:fldCharType="separate"/>
      </w:r>
      <w:r>
        <w:rPr>
          <w:rStyle w:val="style85"/>
          <w:rFonts w:ascii="Calibri" w:cs="Calibri" w:hAnsi="Calibri"/>
          <w:noProof/>
          <w:color w:val="000000"/>
        </w:rPr>
        <w:t>Figure 4: Share of the population purchasing technology as well as electronics through online in the UK</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_Toc165320696 \h </w:instrText>
      </w:r>
      <w:r>
        <w:rPr>
          <w:rFonts w:ascii="Calibri" w:cs="Calibri" w:hAnsi="Calibri"/>
          <w:noProof/>
          <w:webHidden/>
          <w:color w:val="000000"/>
        </w:rPr>
        <w:fldChar w:fldCharType="separate"/>
      </w:r>
      <w:r>
        <w:rPr>
          <w:rFonts w:ascii="Calibri" w:cs="Calibri" w:hAnsi="Calibri"/>
          <w:noProof/>
          <w:webHidden/>
          <w:color w:val="000000"/>
        </w:rPr>
        <w:t>14</w:t>
      </w:r>
      <w:r>
        <w:rPr>
          <w:rFonts w:ascii="Calibri" w:cs="Calibri" w:hAnsi="Calibri"/>
          <w:noProof/>
          <w:webHidden/>
          <w:color w:val="000000"/>
        </w:rPr>
        <w:fldChar w:fldCharType="end"/>
      </w:r>
      <w:r>
        <w:rPr/>
        <w:fldChar w:fldCharType="end"/>
      </w:r>
    </w:p>
    <w:p>
      <w:pPr>
        <w:pStyle w:val="style35"/>
        <w:tabs>
          <w:tab w:val="right" w:leader="dot" w:pos="9016"/>
        </w:tabs>
        <w:rPr>
          <w:rFonts w:ascii="Calibri" w:cs="Calibri" w:hAnsi="Calibri"/>
          <w:noProof/>
          <w:color w:val="000000"/>
        </w:rPr>
      </w:pPr>
      <w:r>
        <w:rPr/>
        <w:fldChar w:fldCharType="begin"/>
      </w:r>
      <w:r>
        <w:instrText xml:space="preserve"> HYPERLINK \l "_Toc165320697" </w:instrText>
      </w:r>
      <w:r>
        <w:rPr/>
        <w:fldChar w:fldCharType="separate"/>
      </w:r>
      <w:r>
        <w:rPr>
          <w:rStyle w:val="style85"/>
          <w:rFonts w:ascii="Calibri" w:cs="Calibri" w:hAnsi="Calibri"/>
          <w:noProof/>
          <w:color w:val="000000"/>
        </w:rPr>
        <w:t>Figure 5: Market share of leading vendors of mobile devices in the UK</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_Toc165320697 \h </w:instrText>
      </w:r>
      <w:r>
        <w:rPr>
          <w:rFonts w:ascii="Calibri" w:cs="Calibri" w:hAnsi="Calibri"/>
          <w:noProof/>
          <w:webHidden/>
          <w:color w:val="000000"/>
        </w:rPr>
        <w:fldChar w:fldCharType="separate"/>
      </w:r>
      <w:r>
        <w:rPr>
          <w:rFonts w:ascii="Calibri" w:cs="Calibri" w:hAnsi="Calibri"/>
          <w:noProof/>
          <w:webHidden/>
          <w:color w:val="000000"/>
        </w:rPr>
        <w:t>18</w:t>
      </w:r>
      <w:r>
        <w:rPr>
          <w:rFonts w:ascii="Calibri" w:cs="Calibri" w:hAnsi="Calibri"/>
          <w:noProof/>
          <w:webHidden/>
          <w:color w:val="000000"/>
        </w:rPr>
        <w:fldChar w:fldCharType="end"/>
      </w:r>
      <w:r>
        <w:rPr/>
        <w:fldChar w:fldCharType="end"/>
      </w:r>
    </w:p>
    <w:p>
      <w:pPr>
        <w:pStyle w:val="style35"/>
        <w:tabs>
          <w:tab w:val="right" w:leader="dot" w:pos="9016"/>
        </w:tabs>
        <w:rPr>
          <w:rFonts w:ascii="Calibri" w:cs="Calibri" w:hAnsi="Calibri"/>
          <w:noProof/>
          <w:color w:val="000000"/>
        </w:rPr>
      </w:pPr>
      <w:r>
        <w:rPr/>
        <w:fldChar w:fldCharType="begin"/>
      </w:r>
      <w:r>
        <w:instrText xml:space="preserve"> HYPERLINK \l "_Toc165320698" </w:instrText>
      </w:r>
      <w:r>
        <w:rPr/>
        <w:fldChar w:fldCharType="separate"/>
      </w:r>
      <w:r>
        <w:rPr>
          <w:rStyle w:val="style85"/>
          <w:rFonts w:ascii="Calibri" w:cs="Calibri" w:hAnsi="Calibri"/>
          <w:noProof/>
          <w:color w:val="000000"/>
        </w:rPr>
        <w:t>Figure 6: Research Onion Model</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_Toc165320698 \h </w:instrText>
      </w:r>
      <w:r>
        <w:rPr>
          <w:rFonts w:ascii="Calibri" w:cs="Calibri" w:hAnsi="Calibri"/>
          <w:noProof/>
          <w:webHidden/>
          <w:color w:val="000000"/>
        </w:rPr>
        <w:fldChar w:fldCharType="separate"/>
      </w:r>
      <w:r>
        <w:rPr>
          <w:rFonts w:ascii="Calibri" w:cs="Calibri" w:hAnsi="Calibri"/>
          <w:noProof/>
          <w:webHidden/>
          <w:color w:val="000000"/>
        </w:rPr>
        <w:t>24</w:t>
      </w:r>
      <w:r>
        <w:rPr>
          <w:rFonts w:ascii="Calibri" w:cs="Calibri" w:hAnsi="Calibri"/>
          <w:noProof/>
          <w:webHidden/>
          <w:color w:val="000000"/>
        </w:rPr>
        <w:fldChar w:fldCharType="end"/>
      </w:r>
      <w:r>
        <w:rPr/>
        <w:fldChar w:fldCharType="end"/>
      </w:r>
    </w:p>
    <w:p>
      <w:pPr>
        <w:pStyle w:val="style35"/>
        <w:tabs>
          <w:tab w:val="right" w:leader="dot" w:pos="9016"/>
        </w:tabs>
        <w:rPr>
          <w:rFonts w:ascii="Calibri" w:cs="Calibri" w:hAnsi="Calibri"/>
          <w:noProof/>
          <w:color w:val="000000"/>
        </w:rPr>
      </w:pPr>
      <w:r>
        <w:rPr/>
        <w:fldChar w:fldCharType="begin"/>
      </w:r>
      <w:r>
        <w:instrText xml:space="preserve"> HYPERLINK \l "_Toc165320699" </w:instrText>
      </w:r>
      <w:r>
        <w:rPr/>
        <w:fldChar w:fldCharType="separate"/>
      </w:r>
      <w:r>
        <w:rPr>
          <w:rStyle w:val="style85"/>
          <w:rFonts w:ascii="Calibri" w:cs="Calibri" w:hAnsi="Calibri"/>
          <w:noProof/>
          <w:color w:val="000000"/>
        </w:rPr>
        <w:t>Figure 8: Samsung e-marketing campaign in Facebook</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_Toc165320699 \h </w:instrText>
      </w:r>
      <w:r>
        <w:rPr>
          <w:rFonts w:ascii="Calibri" w:cs="Calibri" w:hAnsi="Calibri"/>
          <w:noProof/>
          <w:webHidden/>
          <w:color w:val="000000"/>
        </w:rPr>
        <w:fldChar w:fldCharType="separate"/>
      </w:r>
      <w:r>
        <w:rPr>
          <w:rFonts w:ascii="Calibri" w:cs="Calibri" w:hAnsi="Calibri"/>
          <w:noProof/>
          <w:webHidden/>
          <w:color w:val="000000"/>
        </w:rPr>
        <w:t>32</w:t>
      </w:r>
      <w:r>
        <w:rPr>
          <w:rFonts w:ascii="Calibri" w:cs="Calibri" w:hAnsi="Calibri"/>
          <w:noProof/>
          <w:webHidden/>
          <w:color w:val="000000"/>
        </w:rPr>
        <w:fldChar w:fldCharType="end"/>
      </w:r>
      <w:r>
        <w:rPr/>
        <w:fldChar w:fldCharType="end"/>
      </w:r>
    </w:p>
    <w:p>
      <w:pPr>
        <w:pStyle w:val="style35"/>
        <w:tabs>
          <w:tab w:val="right" w:leader="dot" w:pos="9016"/>
        </w:tabs>
        <w:rPr>
          <w:rFonts w:ascii="Calibri" w:cs="Calibri" w:hAnsi="Calibri"/>
          <w:noProof/>
          <w:color w:val="000000"/>
        </w:rPr>
      </w:pPr>
      <w:r>
        <w:rPr/>
        <w:fldChar w:fldCharType="begin"/>
      </w:r>
      <w:r>
        <w:instrText xml:space="preserve"> HYPERLINK \l "_Toc165320700" </w:instrText>
      </w:r>
      <w:r>
        <w:rPr/>
        <w:fldChar w:fldCharType="separate"/>
      </w:r>
      <w:r>
        <w:rPr>
          <w:rStyle w:val="style85"/>
          <w:rFonts w:ascii="Calibri" w:cs="Calibri" w:hAnsi="Calibri"/>
          <w:noProof/>
          <w:color w:val="000000"/>
        </w:rPr>
        <w:t>Figure 9: Website SEO as Samsung e-marketing for Galaxy S23 Smart-phone</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_Toc165320700 \h </w:instrText>
      </w:r>
      <w:r>
        <w:rPr>
          <w:rFonts w:ascii="Calibri" w:cs="Calibri" w:hAnsi="Calibri"/>
          <w:noProof/>
          <w:webHidden/>
          <w:color w:val="000000"/>
        </w:rPr>
        <w:fldChar w:fldCharType="separate"/>
      </w:r>
      <w:r>
        <w:rPr>
          <w:rFonts w:ascii="Calibri" w:cs="Calibri" w:hAnsi="Calibri"/>
          <w:noProof/>
          <w:webHidden/>
          <w:color w:val="000000"/>
        </w:rPr>
        <w:t>32</w:t>
      </w:r>
      <w:r>
        <w:rPr>
          <w:rFonts w:ascii="Calibri" w:cs="Calibri" w:hAnsi="Calibri"/>
          <w:noProof/>
          <w:webHidden/>
          <w:color w:val="000000"/>
        </w:rPr>
        <w:fldChar w:fldCharType="end"/>
      </w:r>
      <w:r>
        <w:rPr/>
        <w:fldChar w:fldCharType="end"/>
      </w:r>
    </w:p>
    <w:p>
      <w:pPr>
        <w:pStyle w:val="style35"/>
        <w:tabs>
          <w:tab w:val="right" w:leader="dot" w:pos="9016"/>
        </w:tabs>
        <w:rPr>
          <w:rFonts w:ascii="Calibri" w:cs="Calibri" w:hAnsi="Calibri"/>
          <w:noProof/>
          <w:color w:val="000000"/>
        </w:rPr>
      </w:pPr>
      <w:r>
        <w:rPr/>
        <w:fldChar w:fldCharType="begin"/>
      </w:r>
      <w:r>
        <w:instrText xml:space="preserve"> HYPERLINK \l "_Toc165320701" </w:instrText>
      </w:r>
      <w:r>
        <w:rPr/>
        <w:fldChar w:fldCharType="separate"/>
      </w:r>
      <w:r>
        <w:rPr>
          <w:rStyle w:val="style85"/>
          <w:rFonts w:ascii="Calibri" w:cs="Calibri" w:hAnsi="Calibri"/>
          <w:noProof/>
          <w:color w:val="000000"/>
        </w:rPr>
        <w:t>Figure 10: Samsung's 'Share the Epic' campaign for Galaxy S23 in the UK</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_Toc165320701 \h </w:instrText>
      </w:r>
      <w:r>
        <w:rPr>
          <w:rFonts w:ascii="Calibri" w:cs="Calibri" w:hAnsi="Calibri"/>
          <w:noProof/>
          <w:webHidden/>
          <w:color w:val="000000"/>
        </w:rPr>
        <w:fldChar w:fldCharType="separate"/>
      </w:r>
      <w:r>
        <w:rPr>
          <w:rFonts w:ascii="Calibri" w:cs="Calibri" w:hAnsi="Calibri"/>
          <w:noProof/>
          <w:webHidden/>
          <w:color w:val="000000"/>
        </w:rPr>
        <w:t>33</w:t>
      </w:r>
      <w:r>
        <w:rPr>
          <w:rFonts w:ascii="Calibri" w:cs="Calibri" w:hAnsi="Calibri"/>
          <w:noProof/>
          <w:webHidden/>
          <w:color w:val="000000"/>
        </w:rPr>
        <w:fldChar w:fldCharType="end"/>
      </w:r>
      <w:r>
        <w:rPr/>
        <w:fldChar w:fldCharType="end"/>
      </w:r>
    </w:p>
    <w:p>
      <w:pPr>
        <w:pStyle w:val="style35"/>
        <w:tabs>
          <w:tab w:val="right" w:leader="dot" w:pos="9016"/>
        </w:tabs>
        <w:rPr>
          <w:rFonts w:ascii="Calibri" w:cs="Calibri" w:hAnsi="Calibri"/>
          <w:noProof/>
          <w:color w:val="000000"/>
        </w:rPr>
      </w:pPr>
      <w:r>
        <w:rPr/>
        <w:fldChar w:fldCharType="begin"/>
      </w:r>
      <w:r>
        <w:instrText xml:space="preserve"> HYPERLINK \l "_Toc165320702" </w:instrText>
      </w:r>
      <w:r>
        <w:rPr/>
        <w:fldChar w:fldCharType="separate"/>
      </w:r>
      <w:r>
        <w:rPr>
          <w:rStyle w:val="style85"/>
          <w:rFonts w:ascii="Calibri" w:cs="Calibri" w:hAnsi="Calibri"/>
          <w:noProof/>
          <w:color w:val="000000"/>
        </w:rPr>
        <w:t>Figure 11: You Tube marketing of Samsung Galaxy S23 Smart-phone in the UK</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_Toc165320702 \h </w:instrText>
      </w:r>
      <w:r>
        <w:rPr>
          <w:rFonts w:ascii="Calibri" w:cs="Calibri" w:hAnsi="Calibri"/>
          <w:noProof/>
          <w:webHidden/>
          <w:color w:val="000000"/>
        </w:rPr>
        <w:fldChar w:fldCharType="separate"/>
      </w:r>
      <w:r>
        <w:rPr>
          <w:rFonts w:ascii="Calibri" w:cs="Calibri" w:hAnsi="Calibri"/>
          <w:noProof/>
          <w:webHidden/>
          <w:color w:val="000000"/>
        </w:rPr>
        <w:t>35</w:t>
      </w:r>
      <w:r>
        <w:rPr>
          <w:rFonts w:ascii="Calibri" w:cs="Calibri" w:hAnsi="Calibri"/>
          <w:noProof/>
          <w:webHidden/>
          <w:color w:val="000000"/>
        </w:rPr>
        <w:fldChar w:fldCharType="end"/>
      </w:r>
      <w:r>
        <w:rPr/>
        <w:fldChar w:fldCharType="end"/>
      </w:r>
    </w:p>
    <w:p>
      <w:pPr>
        <w:pStyle w:val="style35"/>
        <w:tabs>
          <w:tab w:val="right" w:leader="dot" w:pos="9016"/>
        </w:tabs>
        <w:rPr>
          <w:rFonts w:ascii="Calibri" w:cs="Calibri" w:hAnsi="Calibri"/>
          <w:noProof/>
          <w:color w:val="000000"/>
        </w:rPr>
      </w:pPr>
      <w:r>
        <w:rPr/>
        <w:fldChar w:fldCharType="begin"/>
      </w:r>
      <w:r>
        <w:instrText xml:space="preserve"> HYPERLINK \l "_Toc165320703" </w:instrText>
      </w:r>
      <w:r>
        <w:rPr/>
        <w:fldChar w:fldCharType="separate"/>
      </w:r>
      <w:r>
        <w:rPr>
          <w:rStyle w:val="style85"/>
          <w:rFonts w:ascii="Calibri" w:cs="Calibri" w:hAnsi="Calibri"/>
          <w:noProof/>
          <w:color w:val="000000"/>
        </w:rPr>
        <w:t>Figure 12: Samsung S23 Smart-Phone at the 5th place in terms of world's best selling high-end smart-phones</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_Toc165320703 \h </w:instrText>
      </w:r>
      <w:r>
        <w:rPr>
          <w:rFonts w:ascii="Calibri" w:cs="Calibri" w:hAnsi="Calibri"/>
          <w:noProof/>
          <w:webHidden/>
          <w:color w:val="000000"/>
        </w:rPr>
        <w:fldChar w:fldCharType="separate"/>
      </w:r>
      <w:r>
        <w:rPr>
          <w:rFonts w:ascii="Calibri" w:cs="Calibri" w:hAnsi="Calibri"/>
          <w:noProof/>
          <w:webHidden/>
          <w:color w:val="000000"/>
        </w:rPr>
        <w:t>37</w:t>
      </w:r>
      <w:r>
        <w:rPr>
          <w:rFonts w:ascii="Calibri" w:cs="Calibri" w:hAnsi="Calibri"/>
          <w:noProof/>
          <w:webHidden/>
          <w:color w:val="000000"/>
        </w:rPr>
        <w:fldChar w:fldCharType="end"/>
      </w:r>
      <w:r>
        <w:rPr/>
        <w:fldChar w:fldCharType="end"/>
      </w:r>
    </w:p>
    <w:p>
      <w:pPr>
        <w:pStyle w:val="style35"/>
        <w:tabs>
          <w:tab w:val="right" w:leader="dot" w:pos="9016"/>
        </w:tabs>
        <w:rPr>
          <w:rFonts w:ascii="Calibri" w:cs="Calibri" w:hAnsi="Calibri"/>
          <w:noProof/>
          <w:color w:val="000000"/>
        </w:rPr>
      </w:pPr>
      <w:r>
        <w:rPr/>
        <w:fldChar w:fldCharType="begin"/>
      </w:r>
      <w:r>
        <w:instrText xml:space="preserve"> HYPERLINK \l "_Toc165320704" </w:instrText>
      </w:r>
      <w:r>
        <w:rPr/>
        <w:fldChar w:fldCharType="separate"/>
      </w:r>
      <w:r>
        <w:rPr>
          <w:rStyle w:val="style85"/>
          <w:rFonts w:ascii="Calibri" w:cs="Calibri" w:hAnsi="Calibri"/>
          <w:noProof/>
          <w:color w:val="000000"/>
        </w:rPr>
        <w:t>Figure 13: Ultra BOM (Bill of Materials) Share %</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_Toc165320704 \h </w:instrText>
      </w:r>
      <w:r>
        <w:rPr>
          <w:rFonts w:ascii="Calibri" w:cs="Calibri" w:hAnsi="Calibri"/>
          <w:noProof/>
          <w:webHidden/>
          <w:color w:val="000000"/>
        </w:rPr>
        <w:fldChar w:fldCharType="separate"/>
      </w:r>
      <w:r>
        <w:rPr>
          <w:rFonts w:ascii="Calibri" w:cs="Calibri" w:hAnsi="Calibri"/>
          <w:noProof/>
          <w:webHidden/>
          <w:color w:val="000000"/>
        </w:rPr>
        <w:t>38</w:t>
      </w:r>
      <w:r>
        <w:rPr>
          <w:rFonts w:ascii="Calibri" w:cs="Calibri" w:hAnsi="Calibri"/>
          <w:noProof/>
          <w:webHidden/>
          <w:color w:val="000000"/>
        </w:rPr>
        <w:fldChar w:fldCharType="end"/>
      </w:r>
      <w:r>
        <w:rPr/>
        <w:fldChar w:fldCharType="end"/>
      </w:r>
    </w:p>
    <w:p>
      <w:pPr>
        <w:pStyle w:val="style35"/>
        <w:tabs>
          <w:tab w:val="right" w:leader="dot" w:pos="9016"/>
        </w:tabs>
        <w:rPr>
          <w:rFonts w:ascii="Calibri" w:cs="Calibri" w:hAnsi="Calibri"/>
          <w:noProof/>
          <w:color w:val="000000"/>
        </w:rPr>
      </w:pPr>
      <w:r>
        <w:rPr/>
        <w:fldChar w:fldCharType="begin"/>
      </w:r>
      <w:r>
        <w:instrText xml:space="preserve"> HYPERLINK \l "_Toc165320705" </w:instrText>
      </w:r>
      <w:r>
        <w:rPr/>
        <w:fldChar w:fldCharType="separate"/>
      </w:r>
      <w:r>
        <w:rPr>
          <w:rStyle w:val="style85"/>
          <w:rFonts w:ascii="Calibri" w:cs="Calibri" w:hAnsi="Calibri"/>
          <w:noProof/>
          <w:color w:val="000000"/>
        </w:rPr>
        <w:t>Figure 14: Top Keywords in Samsung's SEO strategy</w:t>
      </w:r>
      <w:r>
        <w:rPr>
          <w:rFonts w:ascii="Calibri" w:cs="Calibri" w:hAnsi="Calibri"/>
          <w:noProof/>
          <w:webHidden/>
          <w:color w:val="000000"/>
        </w:rPr>
        <w:tab/>
      </w:r>
      <w:r>
        <w:rPr>
          <w:rFonts w:ascii="Calibri" w:cs="Calibri" w:hAnsi="Calibri"/>
          <w:noProof/>
          <w:webHidden/>
          <w:color w:val="000000"/>
        </w:rPr>
        <w:fldChar w:fldCharType="begin"/>
      </w:r>
      <w:r>
        <w:rPr>
          <w:rFonts w:ascii="Calibri" w:cs="Calibri" w:hAnsi="Calibri"/>
          <w:noProof/>
          <w:webHidden/>
          <w:color w:val="000000"/>
        </w:rPr>
        <w:instrText xml:space="preserve"> PAGEREF _Toc165320705 \h </w:instrText>
      </w:r>
      <w:r>
        <w:rPr>
          <w:rFonts w:ascii="Calibri" w:cs="Calibri" w:hAnsi="Calibri"/>
          <w:noProof/>
          <w:webHidden/>
          <w:color w:val="000000"/>
        </w:rPr>
        <w:fldChar w:fldCharType="separate"/>
      </w:r>
      <w:r>
        <w:rPr>
          <w:rFonts w:ascii="Calibri" w:cs="Calibri" w:hAnsi="Calibri"/>
          <w:noProof/>
          <w:webHidden/>
          <w:color w:val="000000"/>
        </w:rPr>
        <w:t>40</w:t>
      </w:r>
      <w:r>
        <w:rPr>
          <w:rFonts w:ascii="Calibri" w:cs="Calibri" w:hAnsi="Calibri"/>
          <w:noProof/>
          <w:webHidden/>
          <w:color w:val="000000"/>
        </w:rPr>
        <w:fldChar w:fldCharType="end"/>
      </w:r>
      <w:r>
        <w:rPr/>
        <w:fldChar w:fldCharType="end"/>
      </w:r>
    </w:p>
    <w:p>
      <w:pPr>
        <w:pStyle w:val="style0"/>
        <w:spacing w:before="0"/>
        <w:jc w:val="left"/>
        <w:rPr>
          <w:rFonts w:ascii="Calibri" w:cs="Calibri" w:hAnsi="Calibri"/>
          <w:color w:val="000000"/>
        </w:rPr>
      </w:pPr>
      <w:r>
        <w:rPr>
          <w:rFonts w:ascii="Calibri" w:cs="Calibri" w:hAnsi="Calibri"/>
          <w:color w:val="000000"/>
        </w:rPr>
        <w:fldChar w:fldCharType="end"/>
      </w:r>
      <w:r>
        <w:rPr>
          <w:rFonts w:ascii="Calibri" w:cs="Calibri" w:hAnsi="Calibri"/>
          <w:color w:val="000000"/>
        </w:rPr>
        <w:br w:type="page"/>
      </w:r>
    </w:p>
    <w:p>
      <w:pPr>
        <w:pStyle w:val="style0"/>
        <w:spacing w:before="0"/>
        <w:jc w:val="center"/>
        <w:rPr>
          <w:rFonts w:ascii="Calibri" w:cs="Calibri" w:hAnsi="Calibri"/>
          <w:b/>
          <w:bCs/>
          <w:color w:val="000000"/>
          <w:lang w:val="en-IN"/>
        </w:rPr>
      </w:pPr>
      <w:r>
        <w:rPr>
          <w:rFonts w:ascii="Calibri" w:cs="Calibri" w:hAnsi="Calibri"/>
          <w:b/>
          <w:bCs/>
          <w:color w:val="000000"/>
          <w:lang w:val="en-IN"/>
        </w:rPr>
        <w:t>List of Tables</w:t>
      </w:r>
    </w:p>
    <w:p>
      <w:pPr>
        <w:pStyle w:val="style35"/>
        <w:tabs>
          <w:tab w:val="right" w:leader="dot" w:pos="9016"/>
        </w:tabs>
        <w:rPr>
          <w:rFonts w:ascii="Calibri" w:cs="Calibri" w:eastAsia="宋体" w:hAnsi="Calibri"/>
          <w:noProof/>
          <w:sz w:val="22"/>
          <w:szCs w:val="22"/>
          <w:lang w:eastAsia="en-GB"/>
        </w:rPr>
      </w:pPr>
      <w:r>
        <w:rPr>
          <w:rFonts w:ascii="Calibri" w:cs="Calibri" w:hAnsi="Calibri"/>
          <w:b/>
          <w:bCs/>
          <w:color w:val="000000"/>
          <w:lang w:val="en-IN"/>
        </w:rPr>
        <w:fldChar w:fldCharType="begin"/>
      </w:r>
      <w:r>
        <w:rPr>
          <w:rFonts w:ascii="Calibri" w:cs="Calibri" w:hAnsi="Calibri"/>
          <w:b/>
          <w:bCs/>
          <w:color w:val="000000"/>
          <w:lang w:val="en-IN"/>
        </w:rPr>
        <w:instrText xml:space="preserve"> TOC \h \z \c "Table" </w:instrText>
      </w:r>
      <w:r>
        <w:rPr>
          <w:rFonts w:ascii="Calibri" w:cs="Calibri" w:hAnsi="Calibri"/>
          <w:b/>
          <w:bCs/>
          <w:color w:val="000000"/>
          <w:lang w:val="en-IN"/>
        </w:rPr>
        <w:fldChar w:fldCharType="separate"/>
      </w:r>
      <w:r>
        <w:rPr/>
        <w:fldChar w:fldCharType="begin"/>
      </w:r>
      <w:r>
        <w:instrText xml:space="preserve"> HYPERLINK \l "_Toc165322128" </w:instrText>
      </w:r>
      <w:r>
        <w:rPr/>
        <w:fldChar w:fldCharType="separate"/>
      </w:r>
      <w:r>
        <w:rPr>
          <w:rStyle w:val="style85"/>
          <w:rFonts w:ascii="Calibri" w:cs="Calibri" w:hAnsi="Calibri"/>
          <w:noProof/>
        </w:rPr>
        <w:t>Table 1: Boolean Search Method</w:t>
      </w:r>
      <w:r>
        <w:rPr>
          <w:rFonts w:ascii="Calibri" w:cs="Calibri" w:hAnsi="Calibri"/>
          <w:noProof/>
          <w:webHidden/>
        </w:rPr>
        <w:tab/>
      </w:r>
      <w:r>
        <w:rPr>
          <w:rFonts w:ascii="Calibri" w:cs="Calibri" w:hAnsi="Calibri"/>
          <w:noProof/>
          <w:webHidden/>
        </w:rPr>
        <w:fldChar w:fldCharType="begin"/>
      </w:r>
      <w:r>
        <w:rPr>
          <w:rFonts w:ascii="Calibri" w:cs="Calibri" w:hAnsi="Calibri"/>
          <w:noProof/>
          <w:webHidden/>
        </w:rPr>
        <w:instrText xml:space="preserve"> PAGEREF _Toc165322128 \h </w:instrText>
      </w:r>
      <w:r>
        <w:rPr>
          <w:rFonts w:ascii="Calibri" w:cs="Calibri" w:hAnsi="Calibri"/>
          <w:noProof/>
          <w:webHidden/>
        </w:rPr>
        <w:fldChar w:fldCharType="separate"/>
      </w:r>
      <w:r>
        <w:rPr>
          <w:rFonts w:ascii="Calibri" w:cs="Calibri" w:hAnsi="Calibri"/>
          <w:noProof/>
          <w:webHidden/>
        </w:rPr>
        <w:t>29</w:t>
      </w:r>
      <w:r>
        <w:rPr>
          <w:rFonts w:ascii="Calibri" w:cs="Calibri" w:hAnsi="Calibri"/>
          <w:noProof/>
          <w:webHidden/>
        </w:rPr>
        <w:fldChar w:fldCharType="end"/>
      </w:r>
      <w:r>
        <w:rPr/>
        <w:fldChar w:fldCharType="end"/>
      </w:r>
    </w:p>
    <w:p>
      <w:pPr>
        <w:pStyle w:val="style35"/>
        <w:tabs>
          <w:tab w:val="right" w:leader="dot" w:pos="9016"/>
        </w:tabs>
        <w:rPr>
          <w:rFonts w:ascii="Calibri" w:cs="Calibri" w:eastAsia="宋体" w:hAnsi="Calibri"/>
          <w:noProof/>
          <w:sz w:val="22"/>
          <w:szCs w:val="22"/>
          <w:lang w:eastAsia="en-GB"/>
        </w:rPr>
      </w:pPr>
      <w:r>
        <w:rPr/>
        <w:fldChar w:fldCharType="begin"/>
      </w:r>
      <w:r>
        <w:instrText xml:space="preserve"> HYPERLINK \l "_Toc165322129" </w:instrText>
      </w:r>
      <w:r>
        <w:rPr/>
        <w:fldChar w:fldCharType="separate"/>
      </w:r>
      <w:r>
        <w:rPr>
          <w:rStyle w:val="style85"/>
          <w:rFonts w:ascii="Calibri" w:cs="Calibri" w:hAnsi="Calibri"/>
          <w:noProof/>
        </w:rPr>
        <w:t>Table 2: Inclusion and Exclusion Criteria</w:t>
      </w:r>
      <w:r>
        <w:rPr>
          <w:rFonts w:ascii="Calibri" w:cs="Calibri" w:hAnsi="Calibri"/>
          <w:noProof/>
          <w:webHidden/>
        </w:rPr>
        <w:tab/>
      </w:r>
      <w:r>
        <w:rPr>
          <w:rFonts w:ascii="Calibri" w:cs="Calibri" w:hAnsi="Calibri"/>
          <w:noProof/>
          <w:webHidden/>
        </w:rPr>
        <w:fldChar w:fldCharType="begin"/>
      </w:r>
      <w:r>
        <w:rPr>
          <w:rFonts w:ascii="Calibri" w:cs="Calibri" w:hAnsi="Calibri"/>
          <w:noProof/>
          <w:webHidden/>
        </w:rPr>
        <w:instrText xml:space="preserve"> PAGEREF _Toc165322129 \h </w:instrText>
      </w:r>
      <w:r>
        <w:rPr>
          <w:rFonts w:ascii="Calibri" w:cs="Calibri" w:hAnsi="Calibri"/>
          <w:noProof/>
          <w:webHidden/>
        </w:rPr>
        <w:fldChar w:fldCharType="separate"/>
      </w:r>
      <w:r>
        <w:rPr>
          <w:rFonts w:ascii="Calibri" w:cs="Calibri" w:hAnsi="Calibri"/>
          <w:noProof/>
          <w:webHidden/>
        </w:rPr>
        <w:t>29</w:t>
      </w:r>
      <w:r>
        <w:rPr>
          <w:rFonts w:ascii="Calibri" w:cs="Calibri" w:hAnsi="Calibri"/>
          <w:noProof/>
          <w:webHidden/>
        </w:rPr>
        <w:fldChar w:fldCharType="end"/>
      </w:r>
      <w:r>
        <w:rPr/>
        <w:fldChar w:fldCharType="end"/>
      </w:r>
    </w:p>
    <w:p>
      <w:pPr>
        <w:pStyle w:val="style35"/>
        <w:tabs>
          <w:tab w:val="right" w:leader="dot" w:pos="9016"/>
        </w:tabs>
        <w:rPr>
          <w:rFonts w:ascii="Calibri" w:cs="Calibri" w:eastAsia="宋体" w:hAnsi="Calibri"/>
          <w:noProof/>
          <w:sz w:val="22"/>
          <w:szCs w:val="22"/>
          <w:lang w:eastAsia="en-GB"/>
        </w:rPr>
      </w:pPr>
      <w:r>
        <w:rPr/>
        <w:fldChar w:fldCharType="begin"/>
      </w:r>
      <w:r>
        <w:instrText xml:space="preserve"> HYPERLINK \l "_Toc165322130" </w:instrText>
      </w:r>
      <w:r>
        <w:rPr/>
        <w:fldChar w:fldCharType="separate"/>
      </w:r>
      <w:r>
        <w:rPr>
          <w:rStyle w:val="style85"/>
          <w:rFonts w:ascii="Calibri" w:cs="Calibri" w:hAnsi="Calibri"/>
          <w:noProof/>
        </w:rPr>
        <w:t>Table 3: Thematic Development</w:t>
      </w:r>
      <w:r>
        <w:rPr>
          <w:rFonts w:ascii="Calibri" w:cs="Calibri" w:hAnsi="Calibri"/>
          <w:noProof/>
          <w:webHidden/>
        </w:rPr>
        <w:tab/>
      </w:r>
      <w:r>
        <w:rPr>
          <w:rFonts w:ascii="Calibri" w:cs="Calibri" w:hAnsi="Calibri"/>
          <w:noProof/>
          <w:webHidden/>
        </w:rPr>
        <w:fldChar w:fldCharType="begin"/>
      </w:r>
      <w:r>
        <w:rPr>
          <w:rFonts w:ascii="Calibri" w:cs="Calibri" w:hAnsi="Calibri"/>
          <w:noProof/>
          <w:webHidden/>
        </w:rPr>
        <w:instrText xml:space="preserve"> PAGEREF _Toc165322130 \h </w:instrText>
      </w:r>
      <w:r>
        <w:rPr>
          <w:rFonts w:ascii="Calibri" w:cs="Calibri" w:hAnsi="Calibri"/>
          <w:noProof/>
          <w:webHidden/>
        </w:rPr>
        <w:fldChar w:fldCharType="separate"/>
      </w:r>
      <w:r>
        <w:rPr>
          <w:rFonts w:ascii="Calibri" w:cs="Calibri" w:hAnsi="Calibri"/>
          <w:noProof/>
          <w:webHidden/>
        </w:rPr>
        <w:t>40</w:t>
      </w:r>
      <w:r>
        <w:rPr>
          <w:rFonts w:ascii="Calibri" w:cs="Calibri" w:hAnsi="Calibri"/>
          <w:noProof/>
          <w:webHidden/>
        </w:rPr>
        <w:fldChar w:fldCharType="end"/>
      </w:r>
      <w:r>
        <w:rPr/>
        <w:fldChar w:fldCharType="end"/>
      </w:r>
    </w:p>
    <w:p>
      <w:pPr>
        <w:pStyle w:val="style0"/>
        <w:spacing w:before="0"/>
        <w:jc w:val="left"/>
        <w:rPr>
          <w:rFonts w:ascii="Calibri" w:cs="Calibri" w:hAnsi="Calibri"/>
          <w:b/>
          <w:bCs/>
          <w:color w:val="000000"/>
          <w:lang w:val="en-IN"/>
        </w:rPr>
      </w:pPr>
      <w:r>
        <w:rPr>
          <w:rFonts w:ascii="Calibri" w:cs="Calibri" w:hAnsi="Calibri"/>
          <w:b/>
          <w:bCs/>
          <w:color w:val="000000"/>
          <w:lang w:val="en-IN"/>
        </w:rPr>
        <w:fldChar w:fldCharType="end"/>
      </w:r>
    </w:p>
    <w:bookmarkStart w:id="2" w:name="_Toc165320643"/>
    <w:p>
      <w:pPr>
        <w:pStyle w:val="style0"/>
        <w:spacing w:before="0" w:lineRule="auto" w:line="259"/>
        <w:jc w:val="left"/>
        <w:rPr>
          <w:rFonts w:ascii="Calibri" w:cs="Calibri" w:hAnsi="Calibri"/>
          <w:b/>
          <w:bCs/>
          <w:color w:val="000000"/>
          <w:lang w:val="en-IN"/>
        </w:rPr>
      </w:pPr>
      <w:r>
        <w:rPr>
          <w:rFonts w:ascii="Calibri" w:cs="Calibri" w:hAnsi="Calibri"/>
          <w:color w:val="000000"/>
        </w:rPr>
        <w:br w:type="page"/>
      </w:r>
    </w:p>
    <w:p>
      <w:pPr>
        <w:pStyle w:val="style1"/>
        <w:rPr>
          <w:rFonts w:ascii="Calibri" w:cs="Calibri" w:hAnsi="Calibri"/>
          <w:color w:val="000000"/>
        </w:rPr>
      </w:pPr>
      <w:r>
        <w:rPr>
          <w:rFonts w:ascii="Calibri" w:cs="Calibri" w:hAnsi="Calibri"/>
          <w:color w:val="000000"/>
        </w:rPr>
        <w:t>Chapter 1: Introduction</w:t>
      </w:r>
      <w:bookmarkEnd w:id="1"/>
      <w:bookmarkEnd w:id="2"/>
      <w:r>
        <w:rPr>
          <w:rFonts w:ascii="Calibri" w:cs="Calibri" w:hAnsi="Calibri"/>
          <w:color w:val="000000"/>
        </w:rPr>
        <w:t xml:space="preserve"> </w:t>
      </w:r>
    </w:p>
    <w:bookmarkStart w:id="3" w:name="_Toc165147467"/>
    <w:bookmarkStart w:id="4" w:name="_Toc165320644"/>
    <w:p>
      <w:pPr>
        <w:pStyle w:val="style2"/>
        <w:rPr>
          <w:rFonts w:ascii="Calibri" w:cs="Calibri" w:hAnsi="Calibri"/>
          <w:color w:val="000000"/>
        </w:rPr>
      </w:pPr>
      <w:r>
        <w:rPr>
          <w:rFonts w:ascii="Calibri" w:cs="Calibri" w:hAnsi="Calibri"/>
          <w:color w:val="000000"/>
        </w:rPr>
        <w:t>1.1 Chapter Introduction</w:t>
      </w:r>
      <w:bookmarkEnd w:id="3"/>
      <w:bookmarkEnd w:id="4"/>
      <w:r>
        <w:rPr>
          <w:rFonts w:ascii="Calibri" w:cs="Calibri" w:hAnsi="Calibri"/>
          <w:color w:val="000000"/>
        </w:rPr>
        <w:t xml:space="preserve"> </w:t>
      </w:r>
    </w:p>
    <w:p>
      <w:pPr>
        <w:pStyle w:val="style4101"/>
        <w:spacing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E-marketing helps the customers obtain a personalised experience before the final buying process. This eventually allows the customers to create a bond that empowers the individual to feel important parts of the brand (Lubis</w:t>
      </w:r>
      <w:r>
        <w:rPr>
          <w:rFonts w:ascii="Calibri" w:cs="Calibri" w:eastAsia="Times New Roman" w:hAnsi="Calibri"/>
          <w:i/>
          <w:color w:val="000000"/>
          <w:sz w:val="24"/>
          <w:szCs w:val="24"/>
          <w:lang w:val="en-GB"/>
        </w:rPr>
        <w:t xml:space="preserve"> et al</w:t>
      </w:r>
      <w:r>
        <w:rPr>
          <w:rFonts w:ascii="Calibri" w:cs="Calibri" w:eastAsia="Times New Roman" w:hAnsi="Calibri"/>
          <w:color w:val="000000"/>
          <w:sz w:val="24"/>
          <w:szCs w:val="24"/>
          <w:lang w:val="en-GB"/>
        </w:rPr>
        <w:t>. 2022). It is evident, that the UK electronic industry has been impacted positively by the advancement of e-marketing strategies (Obeidat, 2021). This study critically analysed the impact of e-marketing on consumer buying Behaviour for the Samsung Galaxy S23 smartphone by considering the UK electronic industry. In order to accomplish this particular study aims and objectives have been developed to stay on the right path. Additionally, rationale and problem statements have also been discussed to understand why the problem is and how the study can provide value to mitigate the existing issue in the marketplace.</w:t>
      </w:r>
    </w:p>
    <w:bookmarkStart w:id="5" w:name="_Toc165147468"/>
    <w:bookmarkStart w:id="6" w:name="_Toc165320645"/>
    <w:p>
      <w:pPr>
        <w:pStyle w:val="style2"/>
        <w:rPr>
          <w:rFonts w:ascii="Calibri" w:cs="Calibri" w:hAnsi="Calibri"/>
          <w:color w:val="000000"/>
        </w:rPr>
      </w:pPr>
      <w:r>
        <w:rPr>
          <w:rFonts w:ascii="Calibri" w:cs="Calibri" w:hAnsi="Calibri"/>
          <w:color w:val="000000"/>
        </w:rPr>
        <w:t>1.2 Background of the study</w:t>
      </w:r>
      <w:bookmarkEnd w:id="5"/>
      <w:bookmarkEnd w:id="6"/>
      <w:r>
        <w:rPr>
          <w:rFonts w:ascii="Calibri" w:cs="Calibri" w:hAnsi="Calibri"/>
          <w:color w:val="000000"/>
        </w:rPr>
        <w:t xml:space="preserve"> </w:t>
      </w:r>
    </w:p>
    <w:p>
      <w:pPr>
        <w:pStyle w:val="style4101"/>
        <w:spacing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 xml:space="preserve">Effective e-marketing is capable of improving awareness related to products or services that generate demand and foster customer loyalty </w:t>
      </w:r>
      <w:r w:rsidRPr="DF15F6A2">
        <w:rPr>
          <w:rFonts w:ascii="Calibri" w:cs="Calibri" w:eastAsia="Times New Roman" w:hAnsi="Calibri"/>
          <w:color w:val="000000"/>
          <w:sz w:val="24"/>
          <w:szCs w:val="24"/>
          <w:lang w:val="en-GB"/>
          <w:rPrChange w:id="2" w:author="M2003J15SC" w:date="2024-06-13T16:12:00Z">
            <w:rPr>
              <w:rFonts w:ascii="Calibri" w:cs="Calibri" w:eastAsia="Times New Roman" w:hAnsi="Calibri"/>
              <w:color w:val="ff0000"/>
              <w:sz w:val="24"/>
              <w:szCs w:val="24"/>
              <w:lang w:val="en-GB"/>
            </w:rPr>
          </w:rPrChange>
        </w:rPr>
        <w:t xml:space="preserve">(Pratama </w:t>
      </w:r>
      <w:r w:rsidRPr="9735C27D">
        <w:rPr>
          <w:rFonts w:ascii="Calibri" w:cs="Calibri" w:eastAsia="Times New Roman" w:hAnsi="Calibri"/>
          <w:i/>
          <w:iCs/>
          <w:color w:val="000000"/>
          <w:sz w:val="24"/>
          <w:szCs w:val="24"/>
          <w:lang w:val="en-GB"/>
          <w:rPrChange w:id="3" w:author="M2003J15SC" w:date="2024-06-13T16:12:00Z">
            <w:rPr>
              <w:rFonts w:ascii="Calibri" w:cs="Calibri" w:eastAsia="Times New Roman" w:hAnsi="Calibri"/>
              <w:i/>
              <w:iCs/>
              <w:color w:val="ff0000"/>
              <w:sz w:val="24"/>
              <w:szCs w:val="24"/>
              <w:lang w:val="en-GB"/>
            </w:rPr>
          </w:rPrChange>
        </w:rPr>
        <w:t>et al.,</w:t>
      </w:r>
      <w:r w:rsidRPr="F14967A1">
        <w:rPr>
          <w:rFonts w:ascii="Calibri" w:cs="Calibri" w:eastAsia="Times New Roman" w:hAnsi="Calibri"/>
          <w:color w:val="000000"/>
          <w:sz w:val="24"/>
          <w:szCs w:val="24"/>
          <w:lang w:val="en-GB"/>
          <w:rPrChange w:id="4" w:author="M2003J15SC" w:date="2024-06-13T16:12:00Z">
            <w:rPr>
              <w:rFonts w:ascii="Calibri" w:cs="Calibri" w:eastAsia="Times New Roman" w:hAnsi="Calibri"/>
              <w:color w:val="ff0000"/>
              <w:sz w:val="24"/>
              <w:szCs w:val="24"/>
              <w:lang w:val="en-GB"/>
            </w:rPr>
          </w:rPrChange>
        </w:rPr>
        <w:t xml:space="preserve"> 2023).</w:t>
      </w:r>
      <w:r>
        <w:rPr>
          <w:rFonts w:ascii="Calibri" w:cs="Calibri" w:eastAsia="Times New Roman" w:hAnsi="Calibri"/>
          <w:color w:val="ff0000"/>
          <w:sz w:val="24"/>
          <w:szCs w:val="24"/>
          <w:lang w:val="en-GB"/>
        </w:rPr>
        <w:t xml:space="preserve"> </w:t>
      </w:r>
      <w:r>
        <w:rPr>
          <w:rFonts w:ascii="Calibri" w:cs="Calibri" w:eastAsia="Times New Roman" w:hAnsi="Calibri"/>
          <w:color w:val="000000"/>
          <w:sz w:val="24"/>
          <w:szCs w:val="24"/>
          <w:lang w:val="en-GB"/>
        </w:rPr>
        <w:t xml:space="preserve">As a result of the implementation of the e-commerce strategy the revenue and profitability of the company also increased to a large extent. In the past few years e-commerce has become an integral part of the retail sector across the globe. In 2024 retail E-Commerce sales have been estimated to cross 6.3 trillion US dollars worldwide (Gelder, 2024). As a result, e-marketing has </w:t>
      </w:r>
      <w:r>
        <w:rPr>
          <w:rFonts w:ascii="Calibri" w:cs="Calibri" w:eastAsia="Times New Roman" w:hAnsi="Calibri"/>
          <w:color w:val="000000"/>
          <w:sz w:val="24"/>
          <w:szCs w:val="24"/>
          <w:lang w:val="en-GB"/>
        </w:rPr>
        <w:t>facilitated</w:t>
      </w:r>
      <w:r>
        <w:rPr>
          <w:rFonts w:ascii="Calibri" w:cs="Calibri" w:eastAsia="Times New Roman" w:hAnsi="Calibri"/>
          <w:color w:val="000000"/>
          <w:sz w:val="24"/>
          <w:szCs w:val="24"/>
          <w:lang w:val="en-GB"/>
        </w:rPr>
        <w:t xml:space="preserve"> </w:t>
      </w:r>
      <w:r>
        <w:rPr>
          <w:rFonts w:ascii="Calibri" w:cs="Calibri" w:eastAsia="Times New Roman" w:hAnsi="Calibri"/>
          <w:color w:val="000000"/>
          <w:sz w:val="24"/>
          <w:szCs w:val="24"/>
          <w:lang w:val="en-GB"/>
        </w:rPr>
        <w:t>the power to choose the products from different online platforms to browse compare and purchase items or services as per the convenience of the customers</w:t>
      </w:r>
      <w:r>
        <w:rPr>
          <w:rFonts w:ascii="Calibri" w:cs="Calibri" w:eastAsia="Times New Roman" w:hAnsi="Calibri"/>
          <w:color w:val="000000"/>
          <w:sz w:val="24"/>
          <w:szCs w:val="24"/>
          <w:lang w:val="en-GB"/>
        </w:rPr>
        <w:t xml:space="preserve"> </w:t>
      </w:r>
      <w:r w:rsidRPr="B59E45DB">
        <w:rPr>
          <w:rFonts w:ascii="Calibri" w:cs="Calibri" w:eastAsia="Times New Roman" w:hAnsi="Calibri"/>
          <w:color w:val="000000"/>
          <w:sz w:val="24"/>
          <w:szCs w:val="24"/>
          <w:lang w:val="en-GB"/>
          <w:rPrChange w:id="5" w:author="M2003J15SC" w:date="2024-06-13T16:12:00Z">
            <w:rPr>
              <w:rFonts w:ascii="Calibri" w:cs="Calibri" w:eastAsia="Times New Roman" w:hAnsi="Calibri"/>
              <w:color w:val="ff0000"/>
              <w:sz w:val="24"/>
              <w:szCs w:val="24"/>
              <w:lang w:val="en-GB"/>
            </w:rPr>
          </w:rPrChange>
        </w:rPr>
        <w:t>(</w:t>
      </w:r>
      <w:r w:rsidRPr="453C065A">
        <w:rPr>
          <w:rFonts w:ascii="Calibri" w:cs="Calibri" w:eastAsia="Times New Roman" w:hAnsi="Calibri"/>
          <w:color w:val="000000"/>
          <w:sz w:val="24"/>
          <w:szCs w:val="24"/>
          <w:lang w:val="en-GB"/>
          <w:rPrChange w:id="6" w:author="M2003J15SC" w:date="2024-06-13T16:12:00Z">
            <w:rPr>
              <w:rFonts w:ascii="Calibri" w:cs="Calibri" w:eastAsia="Times New Roman" w:hAnsi="Calibri"/>
              <w:color w:val="ff0000"/>
              <w:sz w:val="24"/>
              <w:szCs w:val="24"/>
              <w:lang w:val="en-GB"/>
            </w:rPr>
          </w:rPrChange>
        </w:rPr>
        <w:t xml:space="preserve">Lubis, </w:t>
      </w:r>
      <w:r w:rsidRPr="BDBD6197">
        <w:rPr>
          <w:color w:val="000000"/>
          <w:rPrChange w:id="7" w:author="M2003J15SC" w:date="2024-06-13T16:12:00Z">
            <w:rPr>
              <w:color w:val="ff0000"/>
            </w:rPr>
          </w:rPrChange>
        </w:rPr>
        <w:t>Lumbanraja</w:t>
      </w:r>
      <w:r w:rsidRPr="03B889DE">
        <w:rPr>
          <w:rFonts w:ascii="Calibri" w:cs="Calibri" w:eastAsia="Times New Roman" w:hAnsi="Calibri"/>
          <w:color w:val="000000"/>
          <w:sz w:val="24"/>
          <w:szCs w:val="24"/>
          <w:lang w:val="en-GB"/>
          <w:rPrChange w:id="8" w:author="M2003J15SC" w:date="2024-06-13T16:12:00Z">
            <w:rPr>
              <w:rFonts w:ascii="Calibri" w:cs="Calibri" w:eastAsia="Times New Roman" w:hAnsi="Calibri"/>
              <w:color w:val="ff0000"/>
              <w:sz w:val="24"/>
              <w:szCs w:val="24"/>
              <w:lang w:val="en-GB"/>
            </w:rPr>
          </w:rPrChange>
        </w:rPr>
        <w:t xml:space="preserve"> and Hasibuan, 2022)</w:t>
      </w:r>
      <w:r>
        <w:rPr>
          <w:rFonts w:ascii="Calibri" w:cs="Calibri" w:eastAsia="Times New Roman" w:hAnsi="Calibri"/>
          <w:color w:val="000000"/>
          <w:sz w:val="24"/>
          <w:szCs w:val="24"/>
          <w:lang w:val="en-GB"/>
        </w:rPr>
        <w:t xml:space="preserve">. </w:t>
      </w:r>
      <w:r>
        <w:rPr>
          <w:rFonts w:ascii="Calibri" w:cs="Calibri" w:eastAsia="Times New Roman" w:hAnsi="Calibri"/>
          <w:color w:val="000000"/>
          <w:sz w:val="24"/>
          <w:szCs w:val="24"/>
          <w:lang w:val="en-GB"/>
        </w:rPr>
        <w:t xml:space="preserve">In other words, it can also be stated that e-marketing has the ability to shape consumer perspective, attitude and purchase decisions. It is clear that, with the help of advertising the market influences purchase behaviour by changing their perception towards the brand itself. The UK electronic industry has also gained advantages by adopting technology and by implementing an e-marketing strategy. The revenue of the electronic market is expected to reach 27.25 billion in the year 2024 (Statista, 2024). The electronic market is growing rapidly at which smartphone sector plays an important role. In </w:t>
      </w:r>
      <w:r>
        <w:rPr>
          <w:rFonts w:ascii="Calibri" w:cs="Calibri" w:eastAsia="Times New Roman" w:hAnsi="Calibri"/>
          <w:color w:val="000000"/>
          <w:sz w:val="24"/>
          <w:szCs w:val="24"/>
          <w:lang w:val="en-GB"/>
        </w:rPr>
        <w:t xml:space="preserve">this perspective, Samsung is considered one of the leading smartphone sellers in the world and in 2023 the company holds a share of the Global smartphone market of 22.5% which was 20.8 in the first quarter of 2023 (Laricchia. 2024). </w:t>
      </w:r>
    </w:p>
    <w:p>
      <w:pPr>
        <w:pStyle w:val="style4101"/>
        <w:keepNext/>
        <w:spacing w:lineRule="auto" w:line="360"/>
        <w:jc w:val="both"/>
        <w:rPr>
          <w:rFonts w:ascii="Calibri" w:cs="Calibri" w:hAnsi="Calibri"/>
          <w:color w:val="000000"/>
          <w:sz w:val="24"/>
          <w:szCs w:val="24"/>
        </w:rPr>
      </w:pPr>
      <w:r>
        <w:rPr>
          <w:rFonts w:ascii="Calibri" w:cs="Calibri" w:eastAsia="Times New Roman" w:hAnsi="Calibri"/>
          <w:noProof/>
          <w:color w:val="000000"/>
          <w:sz w:val="24"/>
          <w:szCs w:val="24"/>
          <w:lang w:val="en-GB"/>
        </w:rPr>
        <w:drawing>
          <wp:inline distL="0" distT="0" distB="0" distR="0">
            <wp:extent cx="5731200" cy="3695699"/>
            <wp:effectExtent l="25400" t="25400" r="25400" b="25400"/>
            <wp:docPr id="1027"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3" cstate="print"/>
                    <a:srcRect l="0" t="0" r="0" b="0"/>
                    <a:stretch/>
                  </pic:blipFill>
                  <pic:spPr>
                    <a:xfrm rot="0">
                      <a:off x="0" y="0"/>
                      <a:ext cx="5731200" cy="3695699"/>
                    </a:xfrm>
                    <a:prstGeom prst="rect"/>
                    <a:ln cmpd="sng" cap="flat" w="25400">
                      <a:solidFill>
                        <a:srgbClr val="000000"/>
                      </a:solidFill>
                      <a:prstDash val="solid"/>
                      <a:round/>
                      <a:headEnd/>
                      <a:tailEnd/>
                    </a:ln>
                  </pic:spPr>
                </pic:pic>
              </a:graphicData>
            </a:graphic>
          </wp:inline>
        </w:drawing>
      </w:r>
    </w:p>
    <w:bookmarkStart w:id="7" w:name="_Toc165320693"/>
    <w:p>
      <w:pPr>
        <w:pStyle w:val="style34"/>
        <w:spacing w:lineRule="auto" w:line="360"/>
        <w:jc w:val="center"/>
        <w:rPr>
          <w:rFonts w:ascii="Calibri" w:cs="Calibri" w:hAnsi="Calibri"/>
          <w:b/>
          <w:bCs/>
          <w:i w:val="false"/>
          <w:iCs w:val="false"/>
          <w:color w:val="000000"/>
          <w:sz w:val="24"/>
          <w:szCs w:val="24"/>
        </w:rPr>
      </w:pPr>
      <w:r>
        <w:rPr>
          <w:rFonts w:ascii="Calibri" w:cs="Calibri" w:hAnsi="Calibri"/>
          <w:b/>
          <w:bCs/>
          <w:i w:val="false"/>
          <w:iCs w:val="false"/>
          <w:color w:val="000000"/>
          <w:sz w:val="24"/>
          <w:szCs w:val="24"/>
        </w:rPr>
        <w:t xml:space="preserve">Figure </w:t>
      </w:r>
      <w:r>
        <w:rPr>
          <w:rFonts w:ascii="Calibri" w:cs="Calibri" w:hAnsi="Calibri"/>
          <w:b/>
          <w:bCs/>
          <w:i w:val="false"/>
          <w:iCs w:val="false"/>
          <w:color w:val="000000"/>
          <w:sz w:val="24"/>
          <w:szCs w:val="24"/>
        </w:rPr>
        <w:fldChar w:fldCharType="begin"/>
      </w:r>
      <w:r>
        <w:rPr>
          <w:rFonts w:ascii="Calibri" w:cs="Calibri" w:hAnsi="Calibri"/>
          <w:b/>
          <w:bCs/>
          <w:i w:val="false"/>
          <w:iCs w:val="false"/>
          <w:color w:val="000000"/>
          <w:sz w:val="24"/>
          <w:szCs w:val="24"/>
        </w:rPr>
        <w:instrText xml:space="preserve"> SEQ Figure \* ARABIC </w:instrText>
      </w:r>
      <w:r>
        <w:rPr>
          <w:rFonts w:ascii="Calibri" w:cs="Calibri" w:hAnsi="Calibri"/>
          <w:b/>
          <w:bCs/>
          <w:i w:val="false"/>
          <w:iCs w:val="false"/>
          <w:color w:val="000000"/>
          <w:sz w:val="24"/>
          <w:szCs w:val="24"/>
        </w:rPr>
        <w:fldChar w:fldCharType="separate"/>
      </w:r>
      <w:r>
        <w:rPr>
          <w:rFonts w:ascii="Calibri" w:cs="Calibri" w:hAnsi="Calibri"/>
          <w:b/>
          <w:bCs/>
          <w:i w:val="false"/>
          <w:iCs w:val="false"/>
          <w:noProof/>
          <w:color w:val="000000"/>
          <w:sz w:val="24"/>
          <w:szCs w:val="24"/>
        </w:rPr>
        <w:t>1</w:t>
      </w:r>
      <w:r>
        <w:rPr>
          <w:rFonts w:ascii="Calibri" w:cs="Calibri" w:hAnsi="Calibri"/>
          <w:b/>
          <w:bCs/>
          <w:i w:val="false"/>
          <w:iCs w:val="false"/>
          <w:color w:val="000000"/>
          <w:sz w:val="24"/>
          <w:szCs w:val="24"/>
        </w:rPr>
        <w:fldChar w:fldCharType="end"/>
      </w:r>
      <w:r>
        <w:rPr>
          <w:rFonts w:ascii="Calibri" w:cs="Calibri" w:hAnsi="Calibri"/>
          <w:b/>
          <w:bCs/>
          <w:i w:val="false"/>
          <w:iCs w:val="false"/>
          <w:color w:val="000000"/>
          <w:sz w:val="24"/>
          <w:szCs w:val="24"/>
        </w:rPr>
        <w:t>: Samsung's market share of global smartphone shipments 2009-2024, by quarter</w:t>
      </w:r>
      <w:bookmarkEnd w:id="7"/>
    </w:p>
    <w:p>
      <w:pPr>
        <w:pStyle w:val="style4101"/>
        <w:spacing w:lineRule="auto" w:line="360"/>
        <w:jc w:val="center"/>
        <w:rPr>
          <w:rFonts w:ascii="Calibri" w:cs="Calibri" w:eastAsia="Times New Roman" w:hAnsi="Calibri"/>
          <w:b/>
          <w:color w:val="000000"/>
          <w:sz w:val="24"/>
          <w:szCs w:val="24"/>
          <w:lang w:val="en-GB"/>
        </w:rPr>
      </w:pPr>
      <w:r>
        <w:rPr>
          <w:rFonts w:ascii="Calibri" w:cs="Calibri" w:eastAsia="Times New Roman" w:hAnsi="Calibri"/>
          <w:b/>
          <w:color w:val="000000"/>
          <w:sz w:val="24"/>
          <w:szCs w:val="24"/>
          <w:lang w:val="en-GB"/>
        </w:rPr>
        <w:t>(</w:t>
      </w:r>
      <w:r>
        <w:rPr>
          <w:rFonts w:ascii="Calibri" w:cs="Calibri" w:eastAsia="Times New Roman" w:hAnsi="Calibri"/>
          <w:color w:val="000000"/>
          <w:sz w:val="24"/>
          <w:szCs w:val="24"/>
          <w:lang w:val="en-GB"/>
        </w:rPr>
        <w:t>Source: Laricchia, 2024</w:t>
      </w:r>
      <w:r>
        <w:rPr>
          <w:rFonts w:ascii="Calibri" w:cs="Calibri" w:eastAsia="Times New Roman" w:hAnsi="Calibri"/>
          <w:b/>
          <w:color w:val="000000"/>
          <w:sz w:val="24"/>
          <w:szCs w:val="24"/>
          <w:lang w:val="en-GB"/>
        </w:rPr>
        <w:t>)</w:t>
      </w:r>
    </w:p>
    <w:p>
      <w:pPr>
        <w:pStyle w:val="style4101"/>
        <w:spacing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The above figure (figure 1) showcases the growth of Samsung in terms of its market share in the smartphone shipment sector. This showcases that the customers are willing to purchase Samsung smartphones as a consequence of the implementation of e-marketing by Samsung. Samsung has launched its S23 series in the marketplace in the UK in the year 2023 (Samsung, 2024). This series is capable of providing greater features and design to gain the attention of the customers considering the demand for Samsung mobile in the UK sector it is evident that marketing strategy is helping the company to influence consumer purchase behaviour positively. Therefore, it becomes important to investigate how exactly the utilisation of e-market channels allows consumers to influence consumer behaviour in terms of purchase of the Samsung S23 smartphone.</w:t>
      </w:r>
    </w:p>
    <w:bookmarkStart w:id="8" w:name="_Toc165147469"/>
    <w:bookmarkStart w:id="9" w:name="_Toc165320646"/>
    <w:p>
      <w:pPr>
        <w:pStyle w:val="style2"/>
        <w:rPr>
          <w:rFonts w:ascii="Calibri" w:cs="Calibri" w:hAnsi="Calibri"/>
          <w:color w:val="000000"/>
        </w:rPr>
      </w:pPr>
      <w:r>
        <w:rPr>
          <w:rFonts w:ascii="Calibri" w:cs="Calibri" w:hAnsi="Calibri"/>
          <w:color w:val="000000"/>
        </w:rPr>
        <w:t>1.3 Aim of the Study</w:t>
      </w:r>
      <w:bookmarkEnd w:id="8"/>
      <w:bookmarkEnd w:id="9"/>
      <w:r>
        <w:rPr>
          <w:rFonts w:ascii="Calibri" w:cs="Calibri" w:hAnsi="Calibri"/>
          <w:color w:val="000000"/>
        </w:rPr>
        <w:t xml:space="preserve"> </w:t>
      </w:r>
    </w:p>
    <w:p>
      <w:pPr>
        <w:pStyle w:val="style4101"/>
        <w:spacing w:before="240" w:after="240"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 xml:space="preserve">This research has aimed at understanding the impact of e-marketing on buying behaviour of customers for purchasing the Samsung Galaxy S23smart-phone in the UK electronics Industry. </w:t>
      </w:r>
    </w:p>
    <w:bookmarkStart w:id="10" w:name="_Toc165147470"/>
    <w:bookmarkStart w:id="11" w:name="_Toc165320647"/>
    <w:p>
      <w:pPr>
        <w:pStyle w:val="style2"/>
        <w:rPr>
          <w:rFonts w:ascii="Calibri" w:cs="Calibri" w:hAnsi="Calibri"/>
          <w:color w:val="000000"/>
        </w:rPr>
      </w:pPr>
      <w:r>
        <w:rPr>
          <w:rFonts w:ascii="Calibri" w:cs="Calibri" w:hAnsi="Calibri"/>
          <w:color w:val="000000"/>
        </w:rPr>
        <w:t>1.4 Research objective of the study</w:t>
      </w:r>
      <w:bookmarkEnd w:id="10"/>
      <w:bookmarkEnd w:id="11"/>
      <w:r>
        <w:rPr>
          <w:rFonts w:ascii="Calibri" w:cs="Calibri" w:hAnsi="Calibri"/>
          <w:color w:val="000000"/>
        </w:rPr>
        <w:t xml:space="preserve"> </w:t>
      </w:r>
    </w:p>
    <w:p>
      <w:pPr>
        <w:pStyle w:val="style4101"/>
        <w:numPr>
          <w:ilvl w:val="0"/>
          <w:numId w:val="1"/>
        </w:numPr>
        <w:spacing w:before="240"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To investigate how e-marketing influences consumer buying behaviour for the Samsung Galaxy S23smart-phone in the UK</w:t>
      </w:r>
    </w:p>
    <w:p>
      <w:pPr>
        <w:pStyle w:val="style4101"/>
        <w:numPr>
          <w:ilvl w:val="0"/>
          <w:numId w:val="1"/>
        </w:numPr>
        <w:spacing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To explore the main factors associated with e-marketing, which impact customers’ decision-making for buying the Samsung Galaxy S23smart-phone in the UK</w:t>
      </w:r>
    </w:p>
    <w:p>
      <w:pPr>
        <w:pStyle w:val="style4101"/>
        <w:numPr>
          <w:ilvl w:val="0"/>
          <w:numId w:val="1"/>
        </w:numPr>
        <w:spacing w:after="240"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To identify the issues and challenges associated with applying e-marketing strategies in influencing consumer buying behaviour for Samsung Galaxy S23Smart-Phone in the UK</w:t>
      </w:r>
    </w:p>
    <w:bookmarkStart w:id="12" w:name="_Toc165147471"/>
    <w:bookmarkStart w:id="13" w:name="_Toc165320648"/>
    <w:p>
      <w:pPr>
        <w:pStyle w:val="style2"/>
        <w:rPr>
          <w:rFonts w:ascii="Calibri" w:cs="Calibri" w:hAnsi="Calibri"/>
          <w:color w:val="000000"/>
        </w:rPr>
      </w:pPr>
      <w:r>
        <w:rPr>
          <w:rFonts w:ascii="Calibri" w:cs="Calibri" w:hAnsi="Calibri"/>
          <w:color w:val="000000"/>
        </w:rPr>
        <w:t>1.5 Research question</w:t>
      </w:r>
      <w:bookmarkEnd w:id="12"/>
      <w:bookmarkEnd w:id="13"/>
      <w:r>
        <w:rPr>
          <w:rFonts w:ascii="Calibri" w:cs="Calibri" w:hAnsi="Calibri"/>
          <w:color w:val="000000"/>
        </w:rPr>
        <w:t xml:space="preserve"> </w:t>
      </w:r>
    </w:p>
    <w:p>
      <w:pPr>
        <w:pStyle w:val="style4101"/>
        <w:numPr>
          <w:ilvl w:val="0"/>
          <w:numId w:val="2"/>
        </w:numPr>
        <w:spacing w:before="240"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 xml:space="preserve">What </w:t>
      </w:r>
      <w:r>
        <w:rPr>
          <w:rFonts w:ascii="Calibri" w:cs="Calibri" w:eastAsia="Times New Roman" w:hAnsi="Calibri"/>
          <w:color w:val="000000"/>
          <w:sz w:val="24"/>
          <w:szCs w:val="24"/>
          <w:lang w:val="en-GB"/>
        </w:rPr>
        <w:t>is</w:t>
      </w:r>
      <w:r>
        <w:rPr>
          <w:rFonts w:ascii="Calibri" w:cs="Calibri" w:eastAsia="Times New Roman" w:hAnsi="Calibri"/>
          <w:color w:val="000000"/>
          <w:sz w:val="24"/>
          <w:szCs w:val="24"/>
          <w:lang w:val="en-GB"/>
        </w:rPr>
        <w:t xml:space="preserve"> the current e-marketing strategies in the UK electronics industry?</w:t>
      </w:r>
    </w:p>
    <w:p>
      <w:pPr>
        <w:pStyle w:val="style4101"/>
        <w:numPr>
          <w:ilvl w:val="0"/>
          <w:numId w:val="2"/>
        </w:numPr>
        <w:spacing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How e-marketing impact consumer buying behaviour for Samsung Galaxy S23smart-phone in the UK electronics?</w:t>
      </w:r>
    </w:p>
    <w:p>
      <w:pPr>
        <w:pStyle w:val="style4101"/>
        <w:numPr>
          <w:ilvl w:val="0"/>
          <w:numId w:val="2"/>
        </w:numPr>
        <w:spacing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 xml:space="preserve"> Which are the factors that affect decision-making of customers for buying the Samsung Galaxy S23 smartphone in the UK?</w:t>
      </w:r>
    </w:p>
    <w:p>
      <w:pPr>
        <w:pStyle w:val="style4101"/>
        <w:numPr>
          <w:ilvl w:val="0"/>
          <w:numId w:val="2"/>
        </w:numPr>
        <w:spacing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 xml:space="preserve"> What are the challenges faced by the e-marketers in influencing consumer buying </w:t>
      </w:r>
      <w:r>
        <w:rPr>
          <w:rFonts w:ascii="Calibri" w:cs="Calibri" w:eastAsia="Times New Roman" w:hAnsi="Calibri"/>
          <w:color w:val="000000"/>
          <w:sz w:val="24"/>
          <w:szCs w:val="24"/>
          <w:lang w:val="en-GB"/>
        </w:rPr>
        <w:t>behaviour</w:t>
      </w:r>
      <w:r>
        <w:rPr>
          <w:rFonts w:ascii="Calibri" w:cs="Calibri" w:eastAsia="Times New Roman" w:hAnsi="Calibri"/>
          <w:color w:val="000000"/>
          <w:sz w:val="24"/>
          <w:szCs w:val="24"/>
          <w:lang w:val="en-GB"/>
        </w:rPr>
        <w:t xml:space="preserve"> for the Samsung Galaxy S23smart-phone?</w:t>
      </w:r>
    </w:p>
    <w:p>
      <w:pPr>
        <w:pStyle w:val="style4101"/>
        <w:numPr>
          <w:ilvl w:val="0"/>
          <w:numId w:val="2"/>
        </w:numPr>
        <w:spacing w:after="240"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How such issues can be mitigated to enhance e-marketing effectiveness for impacting consumer buying behaviour for the product?</w:t>
      </w:r>
    </w:p>
    <w:p>
      <w:pPr>
        <w:pStyle w:val="style4101"/>
        <w:spacing w:after="240" w:lineRule="auto" w:line="360"/>
        <w:jc w:val="both"/>
        <w:rPr>
          <w:rFonts w:ascii="Calibri" w:cs="Calibri" w:eastAsia="Times New Roman" w:hAnsi="Calibri"/>
          <w:color w:val="ff0000"/>
          <w:sz w:val="24"/>
          <w:szCs w:val="24"/>
          <w:lang w:val="en-GB"/>
        </w:rPr>
      </w:pPr>
      <w:r w:rsidRPr="F522DC71">
        <w:rPr>
          <w:rFonts w:ascii="Calibri" w:cs="Calibri" w:eastAsia="Times New Roman" w:hAnsi="Calibri"/>
          <w:color w:val="000000"/>
          <w:sz w:val="24"/>
          <w:szCs w:val="24"/>
          <w:lang w:val="en-GB"/>
          <w:rPrChange w:id="9" w:author="M2003J15SC" w:date="2024-06-13T16:12:00Z">
            <w:rPr>
              <w:rFonts w:ascii="Calibri" w:cs="Calibri" w:eastAsia="Times New Roman" w:hAnsi="Calibri"/>
              <w:color w:val="ff0000"/>
              <w:sz w:val="24"/>
              <w:szCs w:val="24"/>
              <w:lang w:val="en-GB"/>
            </w:rPr>
          </w:rPrChange>
        </w:rPr>
        <w:t>The research questions have been answered with the help of collection of data from secondary sources i.e., news articles from last five years. Themes have been developed so that the findings and the analysis can be represented in the best possible way</w:t>
      </w:r>
      <w:r>
        <w:rPr>
          <w:rFonts w:ascii="Calibri" w:cs="Calibri" w:eastAsia="Times New Roman" w:hAnsi="Calibri"/>
          <w:color w:val="ff0000"/>
          <w:sz w:val="24"/>
          <w:szCs w:val="24"/>
          <w:lang w:val="en-GB"/>
        </w:rPr>
        <w:t>.</w:t>
      </w:r>
    </w:p>
    <w:bookmarkStart w:id="14" w:name="_Toc165147472"/>
    <w:bookmarkStart w:id="15" w:name="_Toc165320649"/>
    <w:p>
      <w:pPr>
        <w:pStyle w:val="style2"/>
        <w:rPr>
          <w:rFonts w:ascii="Calibri" w:cs="Calibri" w:hAnsi="Calibri"/>
          <w:color w:val="000000"/>
        </w:rPr>
      </w:pPr>
      <w:r>
        <w:rPr>
          <w:rFonts w:ascii="Calibri" w:cs="Calibri" w:hAnsi="Calibri"/>
          <w:color w:val="000000"/>
        </w:rPr>
        <w:t>1.6 Rationale of the study</w:t>
      </w:r>
      <w:bookmarkEnd w:id="14"/>
      <w:bookmarkEnd w:id="15"/>
      <w:r>
        <w:rPr>
          <w:rFonts w:ascii="Calibri" w:cs="Calibri" w:hAnsi="Calibri"/>
          <w:color w:val="000000"/>
        </w:rPr>
        <w:t xml:space="preserve"> </w:t>
      </w:r>
    </w:p>
    <w:p>
      <w:pPr>
        <w:pStyle w:val="style4101"/>
        <w:spacing w:lineRule="auto" w:line="360"/>
        <w:jc w:val="both"/>
        <w:rPr>
          <w:rFonts w:ascii="Calibri" w:cs="Calibri" w:eastAsia="Times New Roman" w:hAnsi="Calibri"/>
          <w:b/>
          <w:color w:val="000000"/>
          <w:sz w:val="24"/>
          <w:szCs w:val="24"/>
          <w:lang w:val="en-GB"/>
        </w:rPr>
      </w:pPr>
      <w:r>
        <w:rPr>
          <w:rFonts w:ascii="Calibri" w:cs="Calibri" w:eastAsia="Times New Roman" w:hAnsi="Calibri"/>
          <w:b/>
          <w:color w:val="000000"/>
          <w:sz w:val="24"/>
          <w:szCs w:val="24"/>
          <w:lang w:val="en-GB"/>
        </w:rPr>
        <w:t>What is the issue?</w:t>
      </w:r>
    </w:p>
    <w:p>
      <w:pPr>
        <w:pStyle w:val="style4101"/>
        <w:spacing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The UK electronic industry faces issues related to changing consumer behaviour in this present technology-advanced world</w:t>
      </w:r>
      <w:r>
        <w:rPr>
          <w:rFonts w:ascii="Calibri" w:cs="Calibri" w:eastAsia="Times New Roman" w:hAnsi="Calibri"/>
          <w:color w:val="000000"/>
          <w:sz w:val="24"/>
          <w:szCs w:val="24"/>
          <w:lang w:val="en-GB"/>
        </w:rPr>
        <w:t xml:space="preserve"> </w:t>
      </w:r>
      <w:r w:rsidRPr="447C35E5">
        <w:rPr>
          <w:rFonts w:ascii="Calibri" w:cs="Calibri" w:eastAsia="Times New Roman" w:hAnsi="Calibri"/>
          <w:color w:val="000000"/>
          <w:sz w:val="24"/>
          <w:szCs w:val="24"/>
          <w:lang w:val="en-GB"/>
          <w:rPrChange w:id="10" w:author="M2003J15SC" w:date="2024-06-13T16:12:00Z">
            <w:rPr>
              <w:rFonts w:ascii="Calibri" w:cs="Calibri" w:eastAsia="Times New Roman" w:hAnsi="Calibri"/>
              <w:color w:val="ff0000"/>
              <w:sz w:val="24"/>
              <w:szCs w:val="24"/>
              <w:lang w:val="en-GB"/>
            </w:rPr>
          </w:rPrChange>
        </w:rPr>
        <w:t>(Sheoran and Kumar, 2020).</w:t>
      </w:r>
      <w:r w:rsidRPr="E6A0714E">
        <w:rPr>
          <w:rFonts w:ascii="Calibri" w:cs="Calibri" w:eastAsia="Times New Roman" w:hAnsi="Calibri"/>
          <w:color w:val="000000"/>
          <w:sz w:val="24"/>
          <w:szCs w:val="24"/>
          <w:lang w:val="en-GB"/>
          <w:rPrChange w:id="11" w:author="M2003J15SC" w:date="2024-06-13T16:12:00Z">
            <w:rPr>
              <w:rFonts w:ascii="Calibri" w:cs="Calibri" w:eastAsia="Times New Roman" w:hAnsi="Calibri"/>
              <w:color w:val="ff0000"/>
              <w:sz w:val="24"/>
              <w:szCs w:val="24"/>
              <w:lang w:val="en-GB"/>
            </w:rPr>
          </w:rPrChange>
        </w:rPr>
        <w:t xml:space="preserve"> </w:t>
      </w:r>
      <w:r>
        <w:rPr>
          <w:rFonts w:ascii="Calibri" w:cs="Calibri" w:eastAsia="Times New Roman" w:hAnsi="Calibri"/>
          <w:color w:val="000000"/>
          <w:sz w:val="24"/>
          <w:szCs w:val="24"/>
          <w:lang w:val="en-GB"/>
        </w:rPr>
        <w:t>It has been seen that traditional marketing is incapable of obtaining the attention of the targeted customers. The tech industry needs to focus on the needs of customers to stay relevant in the marketplace (Kurdi</w:t>
      </w:r>
      <w:r>
        <w:rPr>
          <w:rFonts w:ascii="Calibri" w:cs="Calibri" w:eastAsia="Times New Roman" w:hAnsi="Calibri"/>
          <w:i/>
          <w:color w:val="000000"/>
          <w:sz w:val="24"/>
          <w:szCs w:val="24"/>
          <w:lang w:val="en-GB"/>
        </w:rPr>
        <w:t xml:space="preserve"> et al</w:t>
      </w:r>
      <w:r>
        <w:rPr>
          <w:rFonts w:ascii="Calibri" w:cs="Calibri" w:eastAsia="Times New Roman" w:hAnsi="Calibri"/>
          <w:color w:val="000000"/>
          <w:sz w:val="24"/>
          <w:szCs w:val="24"/>
          <w:lang w:val="en-GB"/>
        </w:rPr>
        <w:t>. 2022). In this scenario, Samsung also needs to navigate the digital key effectively to maintain its competitiveness in the changing business world.</w:t>
      </w:r>
    </w:p>
    <w:p>
      <w:pPr>
        <w:pStyle w:val="style4101"/>
        <w:spacing w:lineRule="auto" w:line="360"/>
        <w:jc w:val="both"/>
        <w:rPr>
          <w:rFonts w:ascii="Calibri" w:cs="Calibri" w:eastAsia="Times New Roman" w:hAnsi="Calibri"/>
          <w:b/>
          <w:color w:val="000000"/>
          <w:sz w:val="24"/>
          <w:szCs w:val="24"/>
          <w:lang w:val="en-GB"/>
        </w:rPr>
      </w:pPr>
      <w:r>
        <w:rPr>
          <w:rFonts w:ascii="Calibri" w:cs="Calibri" w:eastAsia="Times New Roman" w:hAnsi="Calibri"/>
          <w:b/>
          <w:color w:val="000000"/>
          <w:sz w:val="24"/>
          <w:szCs w:val="24"/>
          <w:lang w:val="en-GB"/>
        </w:rPr>
        <w:t>Why is the issue?</w:t>
      </w:r>
    </w:p>
    <w:p>
      <w:pPr>
        <w:pStyle w:val="style4101"/>
        <w:spacing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 xml:space="preserve">The effectiveness of e-marketing channels has changed the overall way consumers discover access to purchase electronic products. With the help of social media and other online platforms organisations provide necessary information related to the product and services to the consumer </w:t>
      </w:r>
      <w:r>
        <w:rPr>
          <w:rFonts w:ascii="Calibri" w:cs="Calibri" w:eastAsia="Times New Roman" w:hAnsi="Calibri"/>
          <w:color w:val="000000"/>
          <w:sz w:val="24"/>
          <w:szCs w:val="24"/>
          <w:lang w:val="en-GB"/>
        </w:rPr>
        <w:t>that influence</w:t>
      </w:r>
      <w:r>
        <w:rPr>
          <w:rFonts w:ascii="Calibri" w:cs="Calibri" w:eastAsia="Times New Roman" w:hAnsi="Calibri"/>
          <w:color w:val="000000"/>
          <w:sz w:val="24"/>
          <w:szCs w:val="24"/>
          <w:lang w:val="en-GB"/>
        </w:rPr>
        <w:t xml:space="preserve"> the purchase behaviour of the customer (Varghese and Agrawal, 2021). It becomes crucial for businesses to stay relevant and implement concrete marketing strategies to gain the attention of the customers to maintain their profitability and competitiveness. In case an organisation fails to gain the tension of the customer eventually faces losses in the Marketplace.</w:t>
      </w:r>
    </w:p>
    <w:p>
      <w:pPr>
        <w:pStyle w:val="style4101"/>
        <w:spacing w:lineRule="auto" w:line="360"/>
        <w:jc w:val="both"/>
        <w:rPr>
          <w:rFonts w:ascii="Calibri" w:cs="Calibri" w:eastAsia="Times New Roman" w:hAnsi="Calibri"/>
          <w:b/>
          <w:color w:val="000000"/>
          <w:sz w:val="24"/>
          <w:szCs w:val="24"/>
          <w:lang w:val="en-GB"/>
        </w:rPr>
      </w:pPr>
      <w:r>
        <w:rPr>
          <w:rFonts w:ascii="Calibri" w:cs="Calibri" w:eastAsia="Times New Roman" w:hAnsi="Calibri"/>
          <w:b/>
          <w:color w:val="000000"/>
          <w:sz w:val="24"/>
          <w:szCs w:val="24"/>
          <w:lang w:val="en-GB"/>
        </w:rPr>
        <w:t>What is the issue now?</w:t>
      </w:r>
    </w:p>
    <w:p>
      <w:pPr>
        <w:pStyle w:val="style4101"/>
        <w:spacing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The present situation highlights the importance of implementation of e-marketing strategy to analyse the impact of consumer purchase behaviour. In case companies fail to understand the impact of e-marketing on consumer perception the businesses may face a strategic disadvantage that can lead to financial loss that eventually impact the competitiveness of the business (Etim</w:t>
      </w:r>
      <w:r>
        <w:rPr>
          <w:rFonts w:ascii="Calibri" w:cs="Calibri" w:eastAsia="Times New Roman" w:hAnsi="Calibri"/>
          <w:i/>
          <w:color w:val="000000"/>
          <w:sz w:val="24"/>
          <w:szCs w:val="24"/>
          <w:lang w:val="en-GB"/>
        </w:rPr>
        <w:t xml:space="preserve"> et al</w:t>
      </w:r>
      <w:r>
        <w:rPr>
          <w:rFonts w:ascii="Calibri" w:cs="Calibri" w:eastAsia="Times New Roman" w:hAnsi="Calibri"/>
          <w:color w:val="000000"/>
          <w:sz w:val="24"/>
          <w:szCs w:val="24"/>
          <w:lang w:val="en-GB"/>
        </w:rPr>
        <w:t>. 2021). Hence, in order to manage the issues related to e-marketing and to promote and maintain sustainable growth in the UK electronics sector Samsung needs to pay attention to the impact of e-marketing on the purchase behaviour of the customers.</w:t>
      </w:r>
    </w:p>
    <w:p>
      <w:pPr>
        <w:pStyle w:val="style4101"/>
        <w:spacing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 xml:space="preserve">The study has critically analysed all the aspects related to the impact of e-marketing on consumer purchase behaviour for Samsung Galaxy S23. </w:t>
      </w:r>
    </w:p>
    <w:bookmarkStart w:id="16" w:name="_Toc165147473"/>
    <w:bookmarkStart w:id="17" w:name="_Toc165320650"/>
    <w:p>
      <w:pPr>
        <w:pStyle w:val="style2"/>
        <w:rPr>
          <w:rFonts w:ascii="Calibri" w:cs="Calibri" w:hAnsi="Calibri"/>
          <w:color w:val="000000"/>
        </w:rPr>
      </w:pPr>
      <w:r>
        <w:rPr>
          <w:rFonts w:ascii="Calibri" w:cs="Calibri" w:hAnsi="Calibri"/>
          <w:color w:val="000000"/>
        </w:rPr>
        <w:t>1.7 Problem Statement</w:t>
      </w:r>
      <w:bookmarkEnd w:id="16"/>
      <w:bookmarkEnd w:id="17"/>
      <w:r>
        <w:rPr>
          <w:rFonts w:ascii="Calibri" w:cs="Calibri" w:hAnsi="Calibri"/>
          <w:color w:val="000000"/>
        </w:rPr>
        <w:t xml:space="preserve"> </w:t>
      </w:r>
    </w:p>
    <w:p>
      <w:pPr>
        <w:pStyle w:val="style4101"/>
        <w:spacing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The UK electronic sector relies on technological innovation and rapid improvement along with immense competition</w:t>
      </w:r>
      <w:r>
        <w:rPr>
          <w:rFonts w:ascii="Calibri" w:cs="Calibri" w:eastAsia="Times New Roman" w:hAnsi="Calibri"/>
          <w:color w:val="000000"/>
          <w:sz w:val="24"/>
          <w:szCs w:val="24"/>
          <w:lang w:val="en-GB"/>
        </w:rPr>
        <w:t xml:space="preserve"> </w:t>
      </w:r>
      <w:r w:rsidRPr="D3D27270">
        <w:rPr>
          <w:rFonts w:ascii="Calibri" w:cs="Calibri" w:eastAsia="Times New Roman" w:hAnsi="Calibri"/>
          <w:color w:val="000000"/>
          <w:sz w:val="24"/>
          <w:szCs w:val="24"/>
          <w:lang w:val="en-GB"/>
          <w:rPrChange w:id="12" w:author="M2003J15SC" w:date="2024-06-13T16:13:00Z">
            <w:rPr>
              <w:rFonts w:ascii="Calibri" w:cs="Calibri" w:eastAsia="Times New Roman" w:hAnsi="Calibri"/>
              <w:color w:val="ff0000"/>
              <w:sz w:val="24"/>
              <w:szCs w:val="24"/>
              <w:lang w:val="en-GB"/>
            </w:rPr>
          </w:rPrChange>
        </w:rPr>
        <w:t>(Yang and Gus, 2021).</w:t>
      </w:r>
      <w:r>
        <w:rPr>
          <w:rFonts w:ascii="Calibri" w:cs="Calibri" w:eastAsia="Times New Roman" w:hAnsi="Calibri"/>
          <w:color w:val="ff0000"/>
          <w:sz w:val="24"/>
          <w:szCs w:val="24"/>
          <w:lang w:val="en-GB"/>
        </w:rPr>
        <w:t xml:space="preserve"> </w:t>
      </w:r>
      <w:r>
        <w:rPr>
          <w:rFonts w:ascii="Calibri" w:cs="Calibri" w:eastAsia="Times New Roman" w:hAnsi="Calibri"/>
          <w:color w:val="000000"/>
          <w:sz w:val="24"/>
          <w:szCs w:val="24"/>
          <w:lang w:val="en-GB"/>
        </w:rPr>
        <w:t xml:space="preserve">In this context, the smartphone market eventually draws the customers' attention as this can provide productivity, entertainment </w:t>
      </w:r>
      <w:r>
        <w:rPr>
          <w:rFonts w:ascii="Calibri" w:cs="Calibri" w:eastAsia="Times New Roman" w:hAnsi="Calibri"/>
          <w:color w:val="000000"/>
          <w:sz w:val="24"/>
          <w:szCs w:val="24"/>
          <w:lang w:val="en-GB"/>
        </w:rPr>
        <w:t xml:space="preserve">and a sense of connectivity among customers. In this study, the problem statement relies on the effectiveness of marketing on the purchase of the Samsung Galaxy S23 smartphone. </w:t>
      </w:r>
      <w:r w:rsidRPr="2E922A6C">
        <w:rPr>
          <w:rFonts w:ascii="Calibri" w:cs="Calibri" w:eastAsia="Times New Roman" w:hAnsi="Calibri"/>
          <w:color w:val="000000"/>
          <w:sz w:val="24"/>
          <w:szCs w:val="24"/>
          <w:lang w:val="en-GB"/>
          <w:rPrChange w:id="13" w:author="M2003J15SC" w:date="2024-06-13T16:14:00Z">
            <w:rPr>
              <w:rFonts w:ascii="Calibri" w:cs="Calibri" w:eastAsia="Times New Roman" w:hAnsi="Calibri"/>
              <w:color w:val="ff0000"/>
              <w:sz w:val="24"/>
              <w:szCs w:val="24"/>
              <w:lang w:val="en-GB"/>
            </w:rPr>
          </w:rPrChange>
        </w:rPr>
        <w:t xml:space="preserve">It can be stated </w:t>
      </w:r>
      <w:r w:rsidRPr="8CE5BB48">
        <w:rPr>
          <w:rFonts w:ascii="Calibri" w:cs="Calibri" w:eastAsia="Times New Roman" w:hAnsi="Calibri"/>
          <w:color w:val="000000"/>
          <w:sz w:val="24"/>
          <w:szCs w:val="24"/>
          <w:lang w:val="en-GB"/>
          <w:rPrChange w:id="14" w:author="M2003J15SC" w:date="2024-06-13T16:14:00Z">
            <w:rPr>
              <w:rFonts w:ascii="Calibri" w:cs="Calibri" w:eastAsia="Times New Roman" w:hAnsi="Calibri"/>
              <w:color w:val="ff0000"/>
              <w:sz w:val="24"/>
              <w:szCs w:val="24"/>
              <w:lang w:val="en-GB"/>
            </w:rPr>
          </w:rPrChange>
        </w:rPr>
        <w:t xml:space="preserve"> t</w:t>
      </w:r>
      <w:r>
        <w:rPr>
          <w:rFonts w:ascii="Calibri" w:cs="Calibri" w:eastAsia="Times New Roman" w:hAnsi="Calibri"/>
          <w:color w:val="000000"/>
          <w:sz w:val="24"/>
          <w:szCs w:val="24"/>
          <w:lang w:val="en-GB"/>
        </w:rPr>
        <w:t xml:space="preserve">hat marketing is capable of providing a clear picture related to the company and the features of the product or services to the customer that influence consumer behaviour (Alshuridehi </w:t>
      </w:r>
      <w:r>
        <w:rPr>
          <w:rFonts w:ascii="Calibri" w:cs="Calibri" w:eastAsia="Times New Roman" w:hAnsi="Calibri"/>
          <w:i/>
          <w:color w:val="000000"/>
          <w:sz w:val="24"/>
          <w:szCs w:val="24"/>
          <w:lang w:val="en-GB"/>
        </w:rPr>
        <w:t>et al</w:t>
      </w:r>
      <w:r>
        <w:rPr>
          <w:rFonts w:ascii="Calibri" w:cs="Calibri" w:eastAsia="Times New Roman" w:hAnsi="Calibri"/>
          <w:color w:val="000000"/>
          <w:sz w:val="24"/>
          <w:szCs w:val="24"/>
          <w:lang w:val="en-GB"/>
        </w:rPr>
        <w:t>. 2023). Therefore, it becomes crucial to analyse what particular factors related to e-marketing impact the behaviour of the UK consumer to purchase S23 smartphone.</w:t>
      </w:r>
    </w:p>
    <w:bookmarkStart w:id="18" w:name="_Toc165147474"/>
    <w:bookmarkStart w:id="19" w:name="_Toc165320651"/>
    <w:p>
      <w:pPr>
        <w:pStyle w:val="style2"/>
        <w:rPr>
          <w:rFonts w:ascii="Calibri" w:cs="Calibri" w:hAnsi="Calibri"/>
          <w:color w:val="000000"/>
        </w:rPr>
      </w:pPr>
      <w:r>
        <w:rPr>
          <w:rFonts w:ascii="Calibri" w:cs="Calibri" w:hAnsi="Calibri"/>
          <w:color w:val="000000"/>
        </w:rPr>
        <w:t>1.8 Significance of the Study</w:t>
      </w:r>
      <w:bookmarkEnd w:id="18"/>
      <w:bookmarkEnd w:id="19"/>
      <w:r>
        <w:rPr>
          <w:rFonts w:ascii="Calibri" w:cs="Calibri" w:hAnsi="Calibri"/>
          <w:color w:val="000000"/>
        </w:rPr>
        <w:t xml:space="preserve"> </w:t>
      </w:r>
    </w:p>
    <w:p>
      <w:pPr>
        <w:pStyle w:val="style4101"/>
        <w:spacing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The study signifies that the implementation of e-marketing strategies can provide information related to the products and services that influence the purchase behaviour of the customers. The outcome of the study can further help the leaders and marketing managers of the UK electronic industry successfully implement e-marketing channels to gain the attention of their target audience in order to change their purchase behaviour. Additionally, the challenges and issues related to the application of e-commerce strategies will also help some managers identify the areas that need to be improved to make the process seamless. It is evident, that the implementation of the right e-marketing strategy is capable of creating a good bond between customers and the company which improves customer loyalty (Al-Zyoud</w:t>
      </w:r>
      <w:r>
        <w:rPr>
          <w:rFonts w:ascii="Calibri" w:cs="Calibri" w:eastAsia="Times New Roman" w:hAnsi="Calibri"/>
          <w:i/>
          <w:color w:val="000000"/>
          <w:sz w:val="24"/>
          <w:szCs w:val="24"/>
          <w:lang w:val="en-GB"/>
        </w:rPr>
        <w:t xml:space="preserve"> et al</w:t>
      </w:r>
      <w:r>
        <w:rPr>
          <w:rFonts w:ascii="Calibri" w:cs="Calibri" w:eastAsia="Times New Roman" w:hAnsi="Calibri"/>
          <w:color w:val="000000"/>
          <w:sz w:val="24"/>
          <w:szCs w:val="24"/>
          <w:lang w:val="en-GB"/>
        </w:rPr>
        <w:t>. 2021). In this perspective, customer loyalty and strategy utilisation of e-commerce can boost the Profitability of the businesses.</w:t>
      </w:r>
    </w:p>
    <w:bookmarkStart w:id="20" w:name="_Toc165147475"/>
    <w:bookmarkStart w:id="21" w:name="_Toc165320652"/>
    <w:p>
      <w:pPr>
        <w:pStyle w:val="style2"/>
        <w:rPr>
          <w:rFonts w:ascii="Calibri" w:cs="Calibri" w:hAnsi="Calibri"/>
          <w:color w:val="000000"/>
        </w:rPr>
      </w:pPr>
      <w:r>
        <w:rPr>
          <w:rFonts w:ascii="Calibri" w:cs="Calibri" w:hAnsi="Calibri"/>
          <w:color w:val="000000"/>
        </w:rPr>
        <w:t>1.9 Structure of the dissertation</w:t>
      </w:r>
      <w:bookmarkEnd w:id="20"/>
      <w:bookmarkEnd w:id="21"/>
      <w:r>
        <w:rPr>
          <w:rFonts w:ascii="Calibri" w:cs="Calibri" w:hAnsi="Calibri"/>
          <w:color w:val="000000"/>
        </w:rPr>
        <w:t xml:space="preserve"> </w:t>
      </w:r>
    </w:p>
    <w:p>
      <w:pPr>
        <w:pStyle w:val="style4101"/>
        <w:keepNext/>
        <w:spacing w:lineRule="auto" w:line="360"/>
        <w:jc w:val="center"/>
        <w:rPr>
          <w:rFonts w:ascii="Calibri" w:cs="Calibri" w:hAnsi="Calibri"/>
          <w:color w:val="000000"/>
          <w:sz w:val="24"/>
          <w:szCs w:val="24"/>
        </w:rPr>
      </w:pPr>
      <w:r>
        <w:rPr>
          <w:rFonts w:ascii="Calibri" w:cs="Calibri" w:eastAsia="Times New Roman" w:hAnsi="Calibri"/>
          <w:b/>
          <w:noProof/>
          <w:color w:val="000000"/>
          <w:sz w:val="24"/>
          <w:szCs w:val="24"/>
          <w:lang w:val="en-GB"/>
        </w:rPr>
        <w:drawing>
          <wp:inline distL="0" distT="0" distB="0" distR="0">
            <wp:extent cx="5353050" cy="2914650"/>
            <wp:effectExtent l="25400" t="25400" r="25400" b="25400"/>
            <wp:docPr id="1028"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4" cstate="print"/>
                    <a:srcRect l="0" t="0" r="0" b="0"/>
                    <a:stretch/>
                  </pic:blipFill>
                  <pic:spPr>
                    <a:xfrm rot="0">
                      <a:off x="0" y="0"/>
                      <a:ext cx="5353050" cy="2914650"/>
                    </a:xfrm>
                    <a:prstGeom prst="rect"/>
                    <a:ln cmpd="sng" cap="flat" w="25400">
                      <a:solidFill>
                        <a:srgbClr val="000000"/>
                      </a:solidFill>
                      <a:prstDash val="solid"/>
                      <a:round/>
                      <a:headEnd/>
                      <a:tailEnd/>
                    </a:ln>
                  </pic:spPr>
                </pic:pic>
              </a:graphicData>
            </a:graphic>
          </wp:inline>
        </w:drawing>
      </w:r>
    </w:p>
    <w:bookmarkStart w:id="22" w:name="_Toc165320694"/>
    <w:p>
      <w:pPr>
        <w:pStyle w:val="style34"/>
        <w:spacing w:lineRule="auto" w:line="360"/>
        <w:jc w:val="center"/>
        <w:rPr>
          <w:rFonts w:ascii="Calibri" w:cs="Calibri" w:hAnsi="Calibri"/>
          <w:b/>
          <w:bCs/>
          <w:i w:val="false"/>
          <w:iCs w:val="false"/>
          <w:color w:val="000000"/>
          <w:sz w:val="24"/>
          <w:szCs w:val="24"/>
        </w:rPr>
      </w:pPr>
      <w:r>
        <w:rPr>
          <w:rFonts w:ascii="Calibri" w:cs="Calibri" w:hAnsi="Calibri"/>
          <w:b/>
          <w:bCs/>
          <w:i w:val="false"/>
          <w:iCs w:val="false"/>
          <w:color w:val="000000"/>
          <w:sz w:val="24"/>
          <w:szCs w:val="24"/>
        </w:rPr>
        <w:t xml:space="preserve">Figure </w:t>
      </w:r>
      <w:r>
        <w:rPr>
          <w:rFonts w:ascii="Calibri" w:cs="Calibri" w:hAnsi="Calibri"/>
          <w:b/>
          <w:bCs/>
          <w:i w:val="false"/>
          <w:iCs w:val="false"/>
          <w:color w:val="000000"/>
          <w:sz w:val="24"/>
          <w:szCs w:val="24"/>
        </w:rPr>
        <w:fldChar w:fldCharType="begin"/>
      </w:r>
      <w:r>
        <w:rPr>
          <w:rFonts w:ascii="Calibri" w:cs="Calibri" w:hAnsi="Calibri"/>
          <w:b/>
          <w:bCs/>
          <w:i w:val="false"/>
          <w:iCs w:val="false"/>
          <w:color w:val="000000"/>
          <w:sz w:val="24"/>
          <w:szCs w:val="24"/>
        </w:rPr>
        <w:instrText xml:space="preserve"> SEQ Figure \* ARABIC </w:instrText>
      </w:r>
      <w:r>
        <w:rPr>
          <w:rFonts w:ascii="Calibri" w:cs="Calibri" w:hAnsi="Calibri"/>
          <w:b/>
          <w:bCs/>
          <w:i w:val="false"/>
          <w:iCs w:val="false"/>
          <w:color w:val="000000"/>
          <w:sz w:val="24"/>
          <w:szCs w:val="24"/>
        </w:rPr>
        <w:fldChar w:fldCharType="separate"/>
      </w:r>
      <w:r>
        <w:rPr>
          <w:rFonts w:ascii="Calibri" w:cs="Calibri" w:hAnsi="Calibri"/>
          <w:b/>
          <w:bCs/>
          <w:i w:val="false"/>
          <w:iCs w:val="false"/>
          <w:noProof/>
          <w:color w:val="000000"/>
          <w:sz w:val="24"/>
          <w:szCs w:val="24"/>
        </w:rPr>
        <w:t>2</w:t>
      </w:r>
      <w:r>
        <w:rPr>
          <w:rFonts w:ascii="Calibri" w:cs="Calibri" w:hAnsi="Calibri"/>
          <w:b/>
          <w:bCs/>
          <w:i w:val="false"/>
          <w:iCs w:val="false"/>
          <w:color w:val="000000"/>
          <w:sz w:val="24"/>
          <w:szCs w:val="24"/>
        </w:rPr>
        <w:fldChar w:fldCharType="end"/>
      </w:r>
      <w:r>
        <w:rPr>
          <w:rFonts w:ascii="Calibri" w:cs="Calibri" w:hAnsi="Calibri"/>
          <w:b/>
          <w:bCs/>
          <w:i w:val="false"/>
          <w:iCs w:val="false"/>
          <w:color w:val="000000"/>
          <w:sz w:val="24"/>
          <w:szCs w:val="24"/>
        </w:rPr>
        <w:t>: Structure of dissertation</w:t>
      </w:r>
      <w:bookmarkEnd w:id="22"/>
    </w:p>
    <w:p>
      <w:pPr>
        <w:pStyle w:val="style0"/>
        <w:jc w:val="center"/>
        <w:rPr>
          <w:rFonts w:ascii="Calibri" w:cs="Calibri" w:hAnsi="Calibri"/>
          <w:color w:val="000000"/>
        </w:rPr>
      </w:pPr>
      <w:r>
        <w:rPr>
          <w:rFonts w:ascii="Calibri" w:cs="Calibri" w:hAnsi="Calibri"/>
          <w:color w:val="000000"/>
        </w:rPr>
        <w:t>(Source: self-developed</w:t>
      </w:r>
      <w:r>
        <w:rPr>
          <w:rFonts w:ascii="Calibri" w:cs="Calibri" w:eastAsia="Times New Roman" w:hAnsi="Calibri"/>
          <w:color w:val="000000"/>
        </w:rPr>
        <w:t>)</w:t>
      </w:r>
    </w:p>
    <w:bookmarkStart w:id="23" w:name="_Toc165147476"/>
    <w:bookmarkStart w:id="24" w:name="_Toc165320653"/>
    <w:p>
      <w:pPr>
        <w:pStyle w:val="style1"/>
        <w:rPr>
          <w:rFonts w:ascii="Calibri" w:cs="Calibri" w:hAnsi="Calibri"/>
          <w:color w:val="000000"/>
        </w:rPr>
      </w:pPr>
      <w:r>
        <w:rPr>
          <w:rFonts w:ascii="Calibri" w:cs="Calibri" w:hAnsi="Calibri"/>
          <w:color w:val="000000"/>
        </w:rPr>
        <w:t xml:space="preserve">Chapter 2: </w:t>
      </w:r>
      <w:r>
        <w:rPr>
          <w:rFonts w:ascii="Calibri" w:cs="Calibri" w:hAnsi="Calibri"/>
          <w:color w:val="000000"/>
        </w:rPr>
        <w:t>Literature Review</w:t>
      </w:r>
      <w:bookmarkEnd w:id="23"/>
      <w:bookmarkEnd w:id="24"/>
    </w:p>
    <w:bookmarkStart w:id="25" w:name="_Toc165147477"/>
    <w:bookmarkStart w:id="26" w:name="_Toc165320654"/>
    <w:p>
      <w:pPr>
        <w:pStyle w:val="style2"/>
        <w:rPr>
          <w:rFonts w:ascii="Calibri" w:cs="Calibri" w:hAnsi="Calibri"/>
          <w:color w:val="000000"/>
        </w:rPr>
      </w:pPr>
      <w:r>
        <w:rPr>
          <w:rFonts w:ascii="Calibri" w:cs="Calibri" w:hAnsi="Calibri"/>
          <w:color w:val="000000"/>
        </w:rPr>
        <w:t xml:space="preserve">2.1 Chapter </w:t>
      </w:r>
      <w:r>
        <w:rPr>
          <w:rFonts w:ascii="Calibri" w:cs="Calibri" w:hAnsi="Calibri"/>
          <w:color w:val="000000"/>
        </w:rPr>
        <w:t>Introduction</w:t>
      </w:r>
      <w:bookmarkEnd w:id="25"/>
      <w:bookmarkEnd w:id="26"/>
      <w:r>
        <w:rPr>
          <w:rFonts w:ascii="Calibri" w:cs="Calibri" w:hAnsi="Calibri"/>
          <w:color w:val="000000"/>
        </w:rPr>
        <w:t xml:space="preserve"> </w:t>
      </w:r>
    </w:p>
    <w:p>
      <w:pPr>
        <w:pStyle w:val="style0"/>
        <w:rPr>
          <w:rFonts w:ascii="Calibri" w:cs="Calibri" w:hAnsi="Calibri"/>
          <w:color w:val="000000"/>
          <w:lang w:val="en-IN"/>
        </w:rPr>
      </w:pPr>
      <w:r>
        <w:rPr>
          <w:rFonts w:ascii="Calibri" w:cs="Calibri" w:hAnsi="Calibri"/>
          <w:color w:val="000000"/>
          <w:lang w:val="en-IN"/>
        </w:rPr>
        <w:t>The below section has the presence of essence to deal with multiple scholarly articles as well as journals so that there is a proper representation of the critical review according to the topic that has been selected. Additionally, the differentiation of the different viewpoints of the authors has been the main focus of the present section so that the mainstream of the section can be reached for the development of a proper understanding. Multiple sources of literature have been reviewed for drawing value on the prevalent landscape of the impact of e-marketing on consumer buying behaviour for smartphones in the electronics industry.  The factors that are associated with e-marketing impacting customers’ decision-making for buying smartphones in the electronics industry</w:t>
      </w:r>
      <w:r>
        <w:rPr>
          <w:rFonts w:ascii="Calibri" w:cs="Calibri" w:hAnsi="Calibri"/>
          <w:color w:val="000000"/>
          <w:lang w:val="en-IN"/>
        </w:rPr>
        <w:t xml:space="preserve"> have been considered. The challenges have also been determined through the utilisation of scholarly articles so that values were possible to be provided and generate strategies for influencing consumer buying behaviour for smartphones in the electronics industry.</w:t>
      </w:r>
    </w:p>
    <w:bookmarkStart w:id="27" w:name="_Toc165147478"/>
    <w:bookmarkStart w:id="28" w:name="_Toc165320655"/>
    <w:p>
      <w:pPr>
        <w:pStyle w:val="style2"/>
        <w:rPr>
          <w:rFonts w:ascii="Calibri" w:cs="Calibri" w:hAnsi="Calibri"/>
          <w:color w:val="000000"/>
        </w:rPr>
      </w:pPr>
      <w:r>
        <w:rPr>
          <w:rFonts w:ascii="Calibri" w:cs="Calibri" w:hAnsi="Calibri"/>
          <w:color w:val="000000"/>
        </w:rPr>
        <w:t xml:space="preserve">2.2 </w:t>
      </w:r>
      <w:r>
        <w:rPr>
          <w:rFonts w:ascii="Calibri" w:cs="Calibri" w:hAnsi="Calibri"/>
          <w:color w:val="000000"/>
        </w:rPr>
        <w:t>Conceptual Framework</w:t>
      </w:r>
      <w:bookmarkEnd w:id="27"/>
      <w:bookmarkEnd w:id="28"/>
    </w:p>
    <w:p>
      <w:pPr>
        <w:pStyle w:val="style0"/>
        <w:spacing w:before="0"/>
        <w:jc w:val="left"/>
        <w:rPr>
          <w:rFonts w:ascii="Calibri" w:cs="Calibri" w:hAnsi="Calibri"/>
          <w:color w:val="000000"/>
          <w:lang w:val="en-IN"/>
        </w:rPr>
      </w:pPr>
      <w:r>
        <w:rPr>
          <w:rFonts w:ascii="Calibri" w:cs="Calibri" w:hAnsi="Calibri"/>
          <w:color w:val="000000"/>
          <w:lang w:val="en-IN"/>
        </w:rPr>
        <w:br w:type="page"/>
      </w:r>
    </w:p>
    <w:p>
      <w:pPr>
        <w:pStyle w:val="style0"/>
        <w:keepNext/>
        <w:spacing w:before="0"/>
        <w:jc w:val="left"/>
        <w:rPr>
          <w:rFonts w:ascii="Calibri" w:cs="Calibri" w:hAnsi="Calibri"/>
          <w:color w:val="000000"/>
        </w:rPr>
      </w:pPr>
      <w:r>
        <w:rPr>
          <w:rFonts w:ascii="Calibri" w:cs="Calibri" w:hAnsi="Calibri"/>
          <w:noProof/>
          <w:color w:val="000000"/>
          <w:lang w:val="en-IN"/>
        </w:rPr>
      </w:r>
      <w:r>
        <w:rPr>
          <w:rFonts w:ascii="Calibri" w:cs="Calibri" w:hAnsi="Calibri"/>
          <w:noProof/>
          <w:color w:val="000000"/>
          <w:lang w:val="en-IN"/>
        </w:rPr>
      </w:r>
      <w:r>
        <w:rPr>
          <w:rFonts w:ascii="Calibri" w:cs="Calibri" w:hAnsi="Calibri"/>
          <w:noProof/>
          <w:color w:val="000000"/>
          <w:lang w:val="en-IN"/>
        </w:rPr>
      </w:r>
      <w:r>
        <w:rPr>
          <w:rFonts w:ascii="Calibri" w:cs="Calibri" w:hAnsi="Calibri"/>
          <w:noProof/>
          <w:color w:val="000000"/>
          <w:lang w:val="en-IN"/>
        </w:rPr>
        <mc:AlternateContent>
          <mc:Choice Requires="wpc">
            <w:drawing>
              <wp:inline distL="0" distT="0" distB="0" distR="0">
                <wp:extent cx="5486400" cy="6941819"/>
                <wp:effectExtent l="0" t="0" r="0" b="0"/>
                <wp:docPr id="1029" name="Canvas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Canvas">
                    <wpc:wpc>
                      <wpc:bg>
                        <a:solidFill>
                          <a:srgbClr val="ffffff"/>
                        </a:solidFill>
                      </wpc:bg>
                      <wpc:whole/>
                      <wpg:wgp>
                        <wpg:cNvGrpSpPr/>
                        <wpg:grpSpPr>
                          <a:xfrm>
                            <a:off x="838200" y="327659"/>
                            <a:ext cx="3947160" cy="6492239"/>
                            <a:chOff x="838200" y="327660"/>
                            <a:chExt cx="3947160" cy="6492240"/>
                          </a:xfrm>
                        </wpg:grpSpPr>
                        <wps:wsp>
                          <wps:cNvSpPr/>
                          <wps:spPr>
                            <a:xfrm rot="0">
                              <a:off x="838200" y="327660"/>
                              <a:ext cx="3878580" cy="1013460"/>
                            </a:xfrm>
                            <a:prstGeom prst="rect"/>
                            <a:solidFill>
                              <a:srgbClr val="ffffff"/>
                            </a:solidFill>
                            <a:ln cmpd="sng" cap="flat" w="6350">
                              <a:solidFill>
                                <a:srgbClr val="000000"/>
                              </a:solidFill>
                              <a:prstDash val="solid"/>
                              <a:round/>
                              <a:headEnd/>
                              <a:tailEnd/>
                            </a:ln>
                          </wps:spPr>
                          <wps:txbx id="1032">
                            <w:txbxContent>
                              <w:p>
                                <w:pPr>
                                  <w:pStyle w:val="style0"/>
                                  <w:rPr/>
                                </w:pPr>
                                <w:r>
                                  <w:t xml:space="preserve">Impact of E-Marketing on Consumer Buying Behaviour </w:t>
                                </w:r>
                                <w:r>
                                  <w:t>for</w:t>
                                </w:r>
                                <w:r>
                                  <w:t xml:space="preserve"> The Samsung Galaxy S23 Smart-Phone </w:t>
                                </w:r>
                                <w:r>
                                  <w:t>i</w:t>
                                </w:r>
                                <w:r>
                                  <w:t>n The UK Electronics Industry</w:t>
                                </w:r>
                              </w:p>
                            </w:txbxContent>
                          </wps:txbx>
                          <wps:bodyPr lIns="91440" rIns="91440" tIns="45720" bIns="45720" vert="horz" anchor="t" wrap="square">
                            <a:prstTxWarp prst="textNoShape"/>
                            <a:noAutofit/>
                          </wps:bodyPr>
                        </wps:wsp>
                        <wps:wsp>
                          <wps:cNvSpPr/>
                          <wps:spPr>
                            <a:xfrm rot="0">
                              <a:off x="1912620" y="1965960"/>
                              <a:ext cx="1737360" cy="472440"/>
                            </a:xfrm>
                            <a:prstGeom prst="rect"/>
                            <a:solidFill>
                              <a:srgbClr val="ffffff"/>
                            </a:solidFill>
                            <a:ln cmpd="sng" cap="flat" w="6350">
                              <a:solidFill>
                                <a:srgbClr val="000000"/>
                              </a:solidFill>
                              <a:prstDash val="solid"/>
                              <a:round/>
                              <a:headEnd/>
                              <a:tailEnd/>
                            </a:ln>
                          </wps:spPr>
                          <wps:txbx id="1033">
                            <w:txbxContent>
                              <w:p>
                                <w:pPr>
                                  <w:pStyle w:val="style0"/>
                                  <w:rPr/>
                                </w:pPr>
                                <w:r>
                                  <w:t>Theoretical Framework</w:t>
                                </w:r>
                              </w:p>
                              <w:p>
                                <w:pPr>
                                  <w:pStyle w:val="style0"/>
                                  <w:rPr/>
                                </w:pPr>
                              </w:p>
                            </w:txbxContent>
                          </wps:txbx>
                          <wps:bodyPr lIns="91440" rIns="91440" tIns="45720" bIns="45720" vert="horz" anchor="t" wrap="square">
                            <a:prstTxWarp prst="textNoShape"/>
                            <a:noAutofit/>
                          </wps:bodyPr>
                        </wps:wsp>
                        <wps:wsp>
                          <wps:cNvSpPr/>
                          <wps:spPr>
                            <a:xfrm rot="0">
                              <a:off x="2747010" y="1318260"/>
                              <a:ext cx="0" cy="670560"/>
                            </a:xfrm>
                            <a:prstGeom prst="straightConnector1"/>
                            <a:ln cmpd="sng" cap="flat" w="6350">
                              <a:solidFill>
                                <a:srgbClr val="4472c4"/>
                              </a:solidFill>
                              <a:prstDash val="solid"/>
                              <a:miter/>
                              <a:headEnd/>
                              <a:tailEnd len="med" w="med" type="triangle"/>
                            </a:ln>
                          </wps:spPr>
                          <wps:bodyPr>
                            <a:prstTxWarp prst="textNoShape"/>
                          </wps:bodyPr>
                        </wps:wsp>
                        <wps:wsp>
                          <wps:cNvSpPr/>
                          <wps:spPr>
                            <a:xfrm rot="0">
                              <a:off x="1455420" y="2781300"/>
                              <a:ext cx="1135380" cy="708660"/>
                            </a:xfrm>
                            <a:prstGeom prst="rect"/>
                            <a:solidFill>
                              <a:srgbClr val="ffffff"/>
                            </a:solidFill>
                            <a:ln cmpd="sng" cap="flat" w="6350">
                              <a:solidFill>
                                <a:srgbClr val="000000"/>
                              </a:solidFill>
                              <a:prstDash val="solid"/>
                              <a:round/>
                              <a:headEnd/>
                              <a:tailEnd/>
                            </a:ln>
                          </wps:spPr>
                          <wps:txbx id="1035">
                            <w:txbxContent>
                              <w:p>
                                <w:pPr>
                                  <w:pStyle w:val="style0"/>
                                  <w:rPr>
                                    <w:lang w:val="en-IN"/>
                                  </w:rPr>
                                </w:pPr>
                                <w:r>
                                  <w:rPr>
                                    <w:lang w:val="en-IN"/>
                                  </w:rPr>
                                  <w:t>Concept of E-marketing</w:t>
                                </w:r>
                              </w:p>
                            </w:txbxContent>
                          </wps:txbx>
                          <wps:bodyPr lIns="91440" rIns="91440" tIns="45720" bIns="45720" vert="horz" anchor="t" wrap="square">
                            <a:prstTxWarp prst="textNoShape"/>
                            <a:noAutofit/>
                          </wps:bodyPr>
                        </wps:wsp>
                        <wps:wsp>
                          <wps:cNvSpPr/>
                          <wps:spPr>
                            <a:xfrm rot="0" flipH="1">
                              <a:off x="2011680" y="2438400"/>
                              <a:ext cx="769620" cy="358140"/>
                            </a:xfrm>
                            <a:prstGeom prst="straightConnector1"/>
                            <a:ln cmpd="sng" cap="flat" w="6350">
                              <a:solidFill>
                                <a:srgbClr val="4472c4"/>
                              </a:solidFill>
                              <a:prstDash val="solid"/>
                              <a:miter/>
                              <a:headEnd/>
                              <a:tailEnd len="med" w="med" type="triangle"/>
                            </a:ln>
                          </wps:spPr>
                          <wps:bodyPr>
                            <a:prstTxWarp prst="textNoShape"/>
                          </wps:bodyPr>
                        </wps:wsp>
                        <wps:wsp>
                          <wps:cNvSpPr/>
                          <wps:spPr>
                            <a:xfrm rot="0">
                              <a:off x="2769870" y="2453640"/>
                              <a:ext cx="0" cy="1653540"/>
                            </a:xfrm>
                            <a:prstGeom prst="straightConnector1"/>
                            <a:ln cmpd="sng" cap="flat" w="6350">
                              <a:solidFill>
                                <a:srgbClr val="4472c4"/>
                              </a:solidFill>
                              <a:prstDash val="solid"/>
                              <a:miter/>
                              <a:headEnd/>
                              <a:tailEnd len="med" w="med" type="triangle"/>
                            </a:ln>
                          </wps:spPr>
                          <wps:bodyPr>
                            <a:prstTxWarp prst="textNoShape"/>
                          </wps:bodyPr>
                        </wps:wsp>
                        <wps:wsp>
                          <wps:cNvSpPr/>
                          <wps:spPr>
                            <a:xfrm rot="0">
                              <a:off x="2781300" y="2438400"/>
                              <a:ext cx="861060" cy="396240"/>
                            </a:xfrm>
                            <a:prstGeom prst="straightConnector1"/>
                            <a:ln cmpd="sng" cap="flat" w="6350">
                              <a:solidFill>
                                <a:srgbClr val="4472c4"/>
                              </a:solidFill>
                              <a:prstDash val="solid"/>
                              <a:miter/>
                              <a:headEnd/>
                              <a:tailEnd len="med" w="med" type="triangle"/>
                            </a:ln>
                          </wps:spPr>
                          <wps:bodyPr>
                            <a:prstTxWarp prst="textNoShape"/>
                          </wps:bodyPr>
                        </wps:wsp>
                        <wps:wsp>
                          <wps:cNvSpPr/>
                          <wps:spPr>
                            <a:xfrm rot="0">
                              <a:off x="1981200" y="4107180"/>
                              <a:ext cx="1577340" cy="762000"/>
                            </a:xfrm>
                            <a:prstGeom prst="rect"/>
                            <a:solidFill>
                              <a:srgbClr val="ffffff"/>
                            </a:solidFill>
                            <a:ln cmpd="sng" cap="flat" w="6350">
                              <a:solidFill>
                                <a:srgbClr val="000000"/>
                              </a:solidFill>
                              <a:prstDash val="solid"/>
                              <a:round/>
                              <a:headEnd/>
                              <a:tailEnd/>
                            </a:ln>
                          </wps:spPr>
                          <wps:txbx id="1039">
                            <w:txbxContent>
                              <w:p>
                                <w:pPr>
                                  <w:pStyle w:val="style0"/>
                                  <w:rPr/>
                                </w:pPr>
                                <w:r>
                                  <w:t>Factors associated with e-marketing</w:t>
                                </w:r>
                              </w:p>
                            </w:txbxContent>
                          </wps:txbx>
                          <wps:bodyPr lIns="91440" rIns="91440" tIns="45720" bIns="45720" vert="horz" anchor="t" wrap="square">
                            <a:prstTxWarp prst="textNoShape"/>
                            <a:noAutofit/>
                          </wps:bodyPr>
                        </wps:wsp>
                        <wps:wsp>
                          <wps:cNvSpPr/>
                          <wps:spPr>
                            <a:xfrm rot="0">
                              <a:off x="3086100" y="2865120"/>
                              <a:ext cx="1120140" cy="647700"/>
                            </a:xfrm>
                            <a:prstGeom prst="rect"/>
                            <a:solidFill>
                              <a:srgbClr val="ffffff"/>
                            </a:solidFill>
                            <a:ln cmpd="sng" cap="flat" w="6350">
                              <a:solidFill>
                                <a:srgbClr val="000000"/>
                              </a:solidFill>
                              <a:prstDash val="solid"/>
                              <a:round/>
                              <a:headEnd/>
                              <a:tailEnd/>
                            </a:ln>
                          </wps:spPr>
                          <wps:txbx id="1040">
                            <w:txbxContent>
                              <w:p>
                                <w:pPr>
                                  <w:pStyle w:val="style0"/>
                                  <w:rPr/>
                                </w:pPr>
                                <w:r>
                                  <w:rPr>
                                    <w:lang w:val="en-IN"/>
                                  </w:rPr>
                                  <w:t>E-marketing Strategies</w:t>
                                </w:r>
                              </w:p>
                            </w:txbxContent>
                          </wps:txbx>
                          <wps:bodyPr lIns="91440" rIns="91440" tIns="45720" bIns="45720" vert="horz" anchor="t" wrap="square">
                            <a:prstTxWarp prst="textNoShape"/>
                            <a:noAutofit/>
                          </wps:bodyPr>
                        </wps:wsp>
                        <wps:wsp>
                          <wps:cNvSpPr/>
                          <wps:spPr>
                            <a:xfrm rot="0" flipV="1">
                              <a:off x="2807970" y="3528060"/>
                              <a:ext cx="857250" cy="571500"/>
                            </a:xfrm>
                            <a:prstGeom prst="straightConnector1"/>
                            <a:ln cmpd="sng" cap="flat" w="6350">
                              <a:solidFill>
                                <a:srgbClr val="4472c4"/>
                              </a:solidFill>
                              <a:prstDash val="solid"/>
                              <a:miter/>
                              <a:headEnd/>
                              <a:tailEnd len="med" w="med" type="triangle"/>
                            </a:ln>
                          </wps:spPr>
                          <wps:bodyPr>
                            <a:prstTxWarp prst="textNoShape"/>
                          </wps:bodyPr>
                        </wps:wsp>
                        <wps:wsp>
                          <wps:cNvSpPr/>
                          <wps:spPr>
                            <a:xfrm rot="0">
                              <a:off x="2011680" y="3505200"/>
                              <a:ext cx="758190" cy="601980"/>
                            </a:xfrm>
                            <a:prstGeom prst="straightConnector1"/>
                            <a:ln cmpd="sng" cap="flat" w="6350">
                              <a:solidFill>
                                <a:srgbClr val="4472c4"/>
                              </a:solidFill>
                              <a:prstDash val="solid"/>
                              <a:miter/>
                              <a:headEnd/>
                              <a:tailEnd len="med" w="med" type="triangle"/>
                            </a:ln>
                          </wps:spPr>
                          <wps:bodyPr>
                            <a:prstTxWarp prst="textNoShape"/>
                          </wps:bodyPr>
                        </wps:wsp>
                        <wps:wsp>
                          <wps:cNvSpPr/>
                          <wps:spPr>
                            <a:xfrm rot="0">
                              <a:off x="2769870" y="4914900"/>
                              <a:ext cx="0" cy="929640"/>
                            </a:xfrm>
                            <a:prstGeom prst="straightConnector1"/>
                            <a:ln cmpd="sng" cap="flat" w="6350">
                              <a:solidFill>
                                <a:srgbClr val="4472c4"/>
                              </a:solidFill>
                              <a:prstDash val="solid"/>
                              <a:miter/>
                              <a:headEnd/>
                              <a:tailEnd len="med" w="med" type="triangle"/>
                            </a:ln>
                          </wps:spPr>
                          <wps:bodyPr>
                            <a:prstTxWarp prst="textNoShape"/>
                          </wps:bodyPr>
                        </wps:wsp>
                        <wps:wsp>
                          <wps:cNvSpPr/>
                          <wps:spPr>
                            <a:xfrm rot="0">
                              <a:off x="1744980" y="5829300"/>
                              <a:ext cx="2065020" cy="990600"/>
                            </a:xfrm>
                            <a:prstGeom prst="rect"/>
                            <a:solidFill>
                              <a:srgbClr val="ffffff"/>
                            </a:solidFill>
                            <a:ln cmpd="sng" cap="flat" w="6350">
                              <a:solidFill>
                                <a:srgbClr val="000000"/>
                              </a:solidFill>
                              <a:prstDash val="solid"/>
                              <a:round/>
                              <a:headEnd/>
                              <a:tailEnd/>
                            </a:ln>
                          </wps:spPr>
                          <wps:txbx id="1044">
                            <w:txbxContent>
                              <w:p>
                                <w:pPr>
                                  <w:pStyle w:val="style0"/>
                                  <w:rPr/>
                                </w:pPr>
                                <w:r>
                                  <w:rPr>
                                    <w:lang w:val="en-IN"/>
                                  </w:rPr>
                                  <w:t>Issues and challenges associated with the application of e-marketing strategies</w:t>
                                </w:r>
                              </w:p>
                            </w:txbxContent>
                          </wps:txbx>
                          <wps:bodyPr lIns="91440" rIns="91440" tIns="45720" bIns="45720" vert="horz" anchor="t" wrap="square">
                            <a:prstTxWarp prst="textNoShape"/>
                            <a:noAutofit/>
                          </wps:bodyPr>
                        </wps:wsp>
                        <wps:wsp>
                          <wps:cNvSpPr/>
                          <wps:spPr>
                            <a:xfrm rot="0">
                              <a:off x="3817620" y="6286500"/>
                              <a:ext cx="929640" cy="7620"/>
                            </a:xfrm>
                            <a:prstGeom prst="straightConnector1"/>
                            <a:ln cmpd="sng" cap="flat" w="6350">
                              <a:solidFill>
                                <a:srgbClr val="4472c4"/>
                              </a:solidFill>
                              <a:prstDash val="solid"/>
                              <a:miter/>
                              <a:headEnd/>
                              <a:tailEnd len="med" w="med" type="triangle"/>
                            </a:ln>
                          </wps:spPr>
                          <wps:bodyPr>
                            <a:prstTxWarp prst="textNoShape"/>
                          </wps:bodyPr>
                        </wps:wsp>
                        <wps:wsp>
                          <wps:cNvSpPr/>
                          <wps:spPr>
                            <a:xfrm rot="0" flipV="1">
                              <a:off x="4716780" y="3147060"/>
                              <a:ext cx="22860" cy="3162300"/>
                            </a:xfrm>
                            <a:prstGeom prst="straightConnector1"/>
                            <a:ln cmpd="sng" cap="flat" w="6350">
                              <a:solidFill>
                                <a:srgbClr val="4472c4"/>
                              </a:solidFill>
                              <a:prstDash val="solid"/>
                              <a:miter/>
                              <a:headEnd/>
                              <a:tailEnd len="med" w="med" type="triangle"/>
                            </a:ln>
                          </wps:spPr>
                          <wps:bodyPr>
                            <a:prstTxWarp prst="textNoShape"/>
                          </wps:bodyPr>
                        </wps:wsp>
                        <wps:wsp>
                          <wps:cNvSpPr/>
                          <wps:spPr>
                            <a:xfrm rot="0" flipH="1" flipV="1">
                              <a:off x="4191000" y="3147060"/>
                              <a:ext cx="594360" cy="15240"/>
                            </a:xfrm>
                            <a:prstGeom prst="straightConnector1"/>
                            <a:ln cmpd="sng" cap="flat" w="6350">
                              <a:solidFill>
                                <a:srgbClr val="4472c4"/>
                              </a:solidFill>
                              <a:prstDash val="solid"/>
                              <a:miter/>
                              <a:headEnd/>
                              <a:tailEnd len="med" w="med" type="triangle"/>
                            </a:ln>
                          </wps:spPr>
                          <wps:bodyPr>
                            <a:prstTxWarp prst="textNoShape"/>
                          </wps:bodyPr>
                        </wps:wsp>
                      </wpg:wgp>
                    </wpc:wpc>
                  </a:graphicData>
                </a:graphic>
              </wp:inline>
            </w:drawing>
          </mc:Choice>
          <mc:Fallback>
            <w:pict>
              <v:group id="1029" filled="f" stroked="f" style="margin-left:0.0pt;margin-top:0.0pt;width:432.0pt;height:546.6pt;mso-wrap-distance-left:0.0pt;mso-wrap-distance-right:0.0pt;visibility:visible;" coordsize="5486400,6941820" editas="canvas">
                <v:shape id="1030" type="#_x0000_t75" fillcolor="white" stroked="f" style="position:absolute;left:0;top:0;width:5486400;height:6941820;z-index:2;mso-position-horizontal-relative:page;mso-position-vertical-relative:page;mso-width-relative:page;mso-height-relative:page;visibility:visible;">
                  <w10:wrap type="square"/>
                  <v:fill/>
                </v:shape>
                <v:group id="1031" filled="f" stroked="f" style="position:absolute;left:838200;top:327660;width:3947160;height:6492240;z-index:3;mso-position-horizontal-relative:page;mso-position-vertical-relative:page;mso-width-relative:page;mso-height-relative:page;visibility:visible;" coordsize="3947160,6492240" coordorigin="838200,327660">
                  <v:rect id="1032" fillcolor="white" stroked="t" style="position:absolute;left:838200;top:327660;width:3878580;height:1013460;z-index:2;mso-position-horizontal-relative:page;mso-position-vertical-relative:page;mso-width-relative:page;mso-height-relative:page;visibility:visible;">
                    <v:stroke weight="0.5pt"/>
                    <v:fill/>
                    <v:textbox inset="7.2pt,3.6pt,7.2pt,3.6pt">
                      <w:txbxContent>
                        <w:p>
                          <w:pPr>
                            <w:pStyle w:val="style0"/>
                            <w:rPr/>
                          </w:pPr>
                          <w:r>
                            <w:t xml:space="preserve">Impact of E-Marketing on Consumer Buying Behaviour </w:t>
                          </w:r>
                          <w:r>
                            <w:t>for</w:t>
                          </w:r>
                          <w:r>
                            <w:t xml:space="preserve"> The Samsung Galaxy S23 Smart-Phone </w:t>
                          </w:r>
                          <w:r>
                            <w:t>i</w:t>
                          </w:r>
                          <w:r>
                            <w:t>n The UK Electronics Industry</w:t>
                          </w:r>
                        </w:p>
                      </w:txbxContent>
                    </v:textbox>
                  </v:rect>
                  <v:rect id="1033" fillcolor="white" stroked="t" style="position:absolute;left:1912620;top:1965960;width:1737360;height:472440;z-index:3;mso-position-horizontal-relative:page;mso-position-vertical-relative:page;mso-width-relative:page;mso-height-relative:page;visibility:visible;">
                    <v:stroke weight="0.5pt"/>
                    <v:fill/>
                    <v:textbox inset="7.2pt,3.6pt,7.2pt,3.6pt">
                      <w:txbxContent>
                        <w:p>
                          <w:pPr>
                            <w:pStyle w:val="style0"/>
                            <w:rPr/>
                          </w:pPr>
                          <w:r>
                            <w:t>Theoretical Framework</w:t>
                          </w:r>
                        </w:p>
                        <w:p>
                          <w:pPr>
                            <w:pStyle w:val="style0"/>
                            <w:rPr/>
                          </w:pPr>
                        </w:p>
                      </w:txbxContent>
                    </v:textbox>
                  </v:rect>
                  <v:shapetype id="_x0000_t32" coordsize="21600,21600" o:spt="32" o:oned="t" path="m,l21600,21600e">
                    <v:path arrowok="t" fillok="f" o:connecttype="none"/>
                    <o:lock v:ext="edit" shapetype="t"/>
                  </v:shapetype>
                  <v:shape id="1034" type="#_x0000_t32" filled="f" style="position:absolute;left:2747010;top:1318260;width:0;height:670560;z-index:4;mso-position-horizontal-relative:page;mso-position-vertical-relative:page;mso-width-relative:page;mso-height-relative:page;visibility:visible;">
                    <v:stroke endarrow="block" joinstyle="miter" color="#4472c4" weight="0.5pt"/>
                    <v:fill/>
                  </v:shape>
                  <v:rect id="1035" fillcolor="white" stroked="t" style="position:absolute;left:1455420;top:2781300;width:1135380;height:708660;z-index:5;mso-position-horizontal-relative:page;mso-position-vertical-relative:page;mso-width-relative:page;mso-height-relative:page;visibility:visible;">
                    <v:stroke weight="0.5pt"/>
                    <v:fill/>
                    <v:textbox inset="7.2pt,3.6pt,7.2pt,3.6pt">
                      <w:txbxContent>
                        <w:p>
                          <w:pPr>
                            <w:pStyle w:val="style0"/>
                            <w:rPr>
                              <w:lang w:val="en-IN"/>
                            </w:rPr>
                          </w:pPr>
                          <w:r>
                            <w:rPr>
                              <w:lang w:val="en-IN"/>
                            </w:rPr>
                            <w:t>Concept of E-marketing</w:t>
                          </w:r>
                        </w:p>
                      </w:txbxContent>
                    </v:textbox>
                  </v:rect>
                  <v:shape id="1036" type="#_x0000_t32" filled="f" style="position:absolute;left:2011680;top:2438400;width:769620;height:358140;z-index:6;mso-position-horizontal-relative:page;mso-position-vertical-relative:page;mso-width-relative:page;mso-height-relative:page;visibility:visible;flip:x;">
                    <v:stroke endarrow="block" joinstyle="miter" color="#4472c4" weight="0.5pt"/>
                    <v:fill/>
                  </v:shape>
                  <v:shape id="1037" type="#_x0000_t32" filled="f" style="position:absolute;left:2769870;top:2453640;width:0;height:1653540;z-index:7;mso-position-horizontal-relative:page;mso-position-vertical-relative:page;mso-width-relative:page;mso-height-relative:page;visibility:visible;">
                    <v:stroke endarrow="block" joinstyle="miter" color="#4472c4" weight="0.5pt"/>
                    <v:fill/>
                  </v:shape>
                  <v:shape id="1038" type="#_x0000_t32" filled="f" style="position:absolute;left:2781300;top:2438400;width:861060;height:396240;z-index:8;mso-position-horizontal-relative:page;mso-position-vertical-relative:page;mso-width-relative:page;mso-height-relative:page;visibility:visible;">
                    <v:stroke endarrow="block" joinstyle="miter" color="#4472c4" weight="0.5pt"/>
                    <v:fill/>
                  </v:shape>
                  <v:rect id="1039" fillcolor="white" stroked="t" style="position:absolute;left:1981200;top:4107180;width:1577340;height:762000;z-index:9;mso-position-horizontal-relative:page;mso-position-vertical-relative:page;mso-width-relative:page;mso-height-relative:page;visibility:visible;">
                    <v:stroke weight="0.5pt"/>
                    <v:fill/>
                    <v:textbox inset="7.2pt,3.6pt,7.2pt,3.6pt">
                      <w:txbxContent>
                        <w:p>
                          <w:pPr>
                            <w:pStyle w:val="style0"/>
                            <w:rPr/>
                          </w:pPr>
                          <w:r>
                            <w:t>Factors associated with e-marketing</w:t>
                          </w:r>
                        </w:p>
                      </w:txbxContent>
                    </v:textbox>
                  </v:rect>
                  <v:rect id="1040" fillcolor="white" stroked="t" style="position:absolute;left:3086100;top:2865120;width:1120140;height:647700;z-index:10;mso-position-horizontal-relative:page;mso-position-vertical-relative:page;mso-width-relative:page;mso-height-relative:page;visibility:visible;">
                    <v:stroke weight="0.5pt"/>
                    <v:fill/>
                    <v:textbox inset="7.2pt,3.6pt,7.2pt,3.6pt">
                      <w:txbxContent>
                        <w:p>
                          <w:pPr>
                            <w:pStyle w:val="style0"/>
                            <w:rPr/>
                          </w:pPr>
                          <w:r>
                            <w:rPr>
                              <w:lang w:val="en-IN"/>
                            </w:rPr>
                            <w:t>E-marketing Strategies</w:t>
                          </w:r>
                        </w:p>
                      </w:txbxContent>
                    </v:textbox>
                  </v:rect>
                  <v:shape id="1041" type="#_x0000_t32" filled="f" style="position:absolute;left:2807970;top:3528060;width:857250;height:571500;z-index:11;mso-position-horizontal-relative:page;mso-position-vertical-relative:page;mso-width-relative:page;mso-height-relative:page;visibility:visible;flip:y;">
                    <v:stroke endarrow="block" joinstyle="miter" color="#4472c4" weight="0.5pt"/>
                    <v:fill/>
                  </v:shape>
                  <v:shape id="1042" type="#_x0000_t32" filled="f" style="position:absolute;left:2011680;top:3505200;width:758190;height:601980;z-index:12;mso-position-horizontal-relative:page;mso-position-vertical-relative:page;mso-width-relative:page;mso-height-relative:page;visibility:visible;">
                    <v:stroke endarrow="block" joinstyle="miter" color="#4472c4" weight="0.5pt"/>
                    <v:fill/>
                  </v:shape>
                  <v:shape id="1043" type="#_x0000_t32" filled="f" style="position:absolute;left:2769870;top:4914900;width:0;height:929640;z-index:13;mso-position-horizontal-relative:page;mso-position-vertical-relative:page;mso-width-relative:page;mso-height-relative:page;visibility:visible;">
                    <v:stroke endarrow="block" joinstyle="miter" color="#4472c4" weight="0.5pt"/>
                    <v:fill/>
                  </v:shape>
                  <v:rect id="1044" fillcolor="white" stroked="t" style="position:absolute;left:1744980;top:5829300;width:2065020;height:990600;z-index:14;mso-position-horizontal-relative:page;mso-position-vertical-relative:page;mso-width-relative:page;mso-height-relative:page;visibility:visible;">
                    <v:stroke weight="0.5pt"/>
                    <v:fill/>
                    <v:textbox inset="7.2pt,3.6pt,7.2pt,3.6pt">
                      <w:txbxContent>
                        <w:p>
                          <w:pPr>
                            <w:pStyle w:val="style0"/>
                            <w:rPr/>
                          </w:pPr>
                          <w:r>
                            <w:rPr>
                              <w:lang w:val="en-IN"/>
                            </w:rPr>
                            <w:t>Issues and challenges associated with the application of e-marketing strategies</w:t>
                          </w:r>
                        </w:p>
                      </w:txbxContent>
                    </v:textbox>
                  </v:rect>
                  <v:shape id="1045" type="#_x0000_t32" filled="f" style="position:absolute;left:3817620;top:6286500;width:929640;height:7620;z-index:15;mso-position-horizontal-relative:page;mso-position-vertical-relative:page;mso-width-relative:page;mso-height-relative:page;visibility:visible;">
                    <v:stroke endarrow="block" joinstyle="miter" color="#4472c4" weight="0.5pt"/>
                    <v:fill/>
                  </v:shape>
                  <v:shape id="1046" type="#_x0000_t32" filled="f" style="position:absolute;left:4716780;top:3147060;width:22860;height:3162300;z-index:16;mso-position-horizontal-relative:page;mso-position-vertical-relative:page;mso-width-relative:page;mso-height-relative:page;visibility:visible;flip:y;">
                    <v:stroke endarrow="block" joinstyle="miter" color="#4472c4" weight="0.5pt"/>
                    <v:fill/>
                  </v:shape>
                  <v:shape id="1047" type="#_x0000_t32" filled="f" style="position:absolute;left:4191000;top:3147060;width:594360;height:15240;z-index:17;mso-position-horizontal-relative:page;mso-position-vertical-relative:page;mso-width-relative:page;mso-height-relative:page;visibility:visible;flip:x y;">
                    <v:stroke endarrow="block" joinstyle="miter" color="#4472c4" weight="0.5pt"/>
                    <v:fill/>
                  </v:shape>
                  <v:fill/>
                </v:group>
                <w10:anchorlock/>
                <v:fill rotate="true"/>
              </v:group>
            </w:pict>
          </mc:Fallback>
        </mc:AlternateContent>
      </w:r>
      <w:r>
        <w:rPr>
          <w:rFonts w:ascii="Calibri" w:cs="Calibri" w:hAnsi="Calibri"/>
          <w:noProof/>
          <w:color w:val="000000"/>
          <w:lang w:val="en-IN"/>
        </w:rPr>
      </w:r>
      <w:r>
        <w:rPr>
          <w:rFonts w:ascii="Calibri" w:cs="Calibri" w:hAnsi="Calibri"/>
          <w:noProof/>
          <w:color w:val="000000"/>
          <w:lang w:val="en-IN"/>
        </w:rPr>
      </w:r>
    </w:p>
    <w:bookmarkStart w:id="29" w:name="_Toc165320695"/>
    <w:p>
      <w:pPr>
        <w:pStyle w:val="style34"/>
        <w:spacing w:lineRule="auto" w:line="360"/>
        <w:jc w:val="center"/>
        <w:rPr>
          <w:rFonts w:ascii="Calibri" w:cs="Calibri" w:hAnsi="Calibri"/>
          <w:b/>
          <w:bCs/>
          <w:i w:val="false"/>
          <w:iCs w:val="false"/>
          <w:color w:val="000000"/>
          <w:sz w:val="24"/>
          <w:szCs w:val="24"/>
        </w:rPr>
      </w:pPr>
      <w:r>
        <w:rPr>
          <w:rFonts w:ascii="Calibri" w:cs="Calibri" w:hAnsi="Calibri"/>
          <w:b/>
          <w:bCs/>
          <w:i w:val="false"/>
          <w:iCs w:val="false"/>
          <w:color w:val="000000"/>
          <w:sz w:val="24"/>
          <w:szCs w:val="24"/>
        </w:rPr>
        <w:t xml:space="preserve">Figure </w:t>
      </w:r>
      <w:r>
        <w:rPr>
          <w:rFonts w:ascii="Calibri" w:cs="Calibri" w:hAnsi="Calibri"/>
          <w:b/>
          <w:bCs/>
          <w:i w:val="false"/>
          <w:iCs w:val="false"/>
          <w:color w:val="000000"/>
          <w:sz w:val="24"/>
          <w:szCs w:val="24"/>
        </w:rPr>
        <w:fldChar w:fldCharType="begin"/>
      </w:r>
      <w:r>
        <w:rPr>
          <w:rFonts w:ascii="Calibri" w:cs="Calibri" w:hAnsi="Calibri"/>
          <w:b/>
          <w:bCs/>
          <w:i w:val="false"/>
          <w:iCs w:val="false"/>
          <w:color w:val="000000"/>
          <w:sz w:val="24"/>
          <w:szCs w:val="24"/>
        </w:rPr>
        <w:instrText xml:space="preserve"> SEQ Figure \* ARABIC </w:instrText>
      </w:r>
      <w:r>
        <w:rPr>
          <w:rFonts w:ascii="Calibri" w:cs="Calibri" w:hAnsi="Calibri"/>
          <w:b/>
          <w:bCs/>
          <w:i w:val="false"/>
          <w:iCs w:val="false"/>
          <w:color w:val="000000"/>
          <w:sz w:val="24"/>
          <w:szCs w:val="24"/>
        </w:rPr>
        <w:fldChar w:fldCharType="separate"/>
      </w:r>
      <w:r>
        <w:rPr>
          <w:rFonts w:ascii="Calibri" w:cs="Calibri" w:hAnsi="Calibri"/>
          <w:b/>
          <w:bCs/>
          <w:i w:val="false"/>
          <w:iCs w:val="false"/>
          <w:noProof/>
          <w:color w:val="000000"/>
          <w:sz w:val="24"/>
          <w:szCs w:val="24"/>
        </w:rPr>
        <w:t>3</w:t>
      </w:r>
      <w:r>
        <w:rPr>
          <w:rFonts w:ascii="Calibri" w:cs="Calibri" w:hAnsi="Calibri"/>
          <w:b/>
          <w:bCs/>
          <w:i w:val="false"/>
          <w:iCs w:val="false"/>
          <w:color w:val="000000"/>
          <w:sz w:val="24"/>
          <w:szCs w:val="24"/>
        </w:rPr>
        <w:fldChar w:fldCharType="end"/>
      </w:r>
      <w:r>
        <w:rPr>
          <w:rFonts w:ascii="Calibri" w:cs="Calibri" w:hAnsi="Calibri"/>
          <w:b/>
          <w:bCs/>
          <w:i w:val="false"/>
          <w:iCs w:val="false"/>
          <w:color w:val="000000"/>
          <w:sz w:val="24"/>
          <w:szCs w:val="24"/>
        </w:rPr>
        <w:t>: Conceptual Framework</w:t>
      </w:r>
      <w:bookmarkEnd w:id="29"/>
    </w:p>
    <w:p>
      <w:pPr>
        <w:pStyle w:val="style0"/>
        <w:jc w:val="center"/>
        <w:rPr>
          <w:rFonts w:ascii="Calibri" w:cs="Calibri" w:hAnsi="Calibri"/>
          <w:color w:val="000000"/>
        </w:rPr>
      </w:pPr>
      <w:r>
        <w:rPr>
          <w:rFonts w:ascii="Calibri" w:cs="Calibri" w:hAnsi="Calibri"/>
          <w:color w:val="000000"/>
        </w:rPr>
        <w:t xml:space="preserve">(Source: </w:t>
      </w:r>
      <w:r>
        <w:rPr>
          <w:rFonts w:ascii="Calibri" w:cs="Calibri" w:hAnsi="Calibri"/>
          <w:color w:val="000000"/>
        </w:rPr>
        <w:t>Self-developed</w:t>
      </w:r>
      <w:r>
        <w:rPr>
          <w:rFonts w:ascii="Calibri" w:cs="Calibri" w:hAnsi="Calibri"/>
          <w:color w:val="000000"/>
        </w:rPr>
        <w:t>)</w:t>
      </w:r>
    </w:p>
    <w:p>
      <w:pPr>
        <w:pStyle w:val="style0"/>
        <w:spacing w:before="0"/>
        <w:jc w:val="left"/>
        <w:rPr>
          <w:rFonts w:ascii="Calibri" w:cs="Calibri" w:hAnsi="Calibri"/>
          <w:color w:val="000000"/>
          <w:lang w:val="en-IN"/>
        </w:rPr>
      </w:pPr>
      <w:r>
        <w:rPr>
          <w:rFonts w:ascii="Calibri" w:cs="Calibri" w:hAnsi="Calibri"/>
          <w:color w:val="000000"/>
          <w:lang w:val="en-IN"/>
        </w:rPr>
        <w:br w:type="page"/>
      </w:r>
    </w:p>
    <w:bookmarkStart w:id="30" w:name="_Toc165147479"/>
    <w:bookmarkStart w:id="31" w:name="_Toc165320656"/>
    <w:p>
      <w:pPr>
        <w:pStyle w:val="style2"/>
        <w:rPr>
          <w:rFonts w:ascii="Calibri" w:cs="Calibri" w:hAnsi="Calibri"/>
          <w:color w:val="000000"/>
        </w:rPr>
      </w:pPr>
      <w:r>
        <w:rPr>
          <w:rFonts w:ascii="Calibri" w:cs="Calibri" w:hAnsi="Calibri"/>
          <w:color w:val="000000"/>
        </w:rPr>
        <w:t xml:space="preserve">2.3 </w:t>
      </w:r>
      <w:bookmarkStart w:id="32" w:name="_Hlk165113741"/>
      <w:r>
        <w:rPr>
          <w:rFonts w:ascii="Calibri" w:cs="Calibri" w:hAnsi="Calibri"/>
          <w:color w:val="000000"/>
        </w:rPr>
        <w:t>Concept of e-marketing on consumer buying behaviour</w:t>
      </w:r>
      <w:bookmarkEnd w:id="30"/>
      <w:bookmarkEnd w:id="31"/>
      <w:r>
        <w:rPr>
          <w:rFonts w:ascii="Calibri" w:cs="Calibri" w:hAnsi="Calibri"/>
          <w:color w:val="000000"/>
        </w:rPr>
        <w:t xml:space="preserve"> </w:t>
      </w:r>
      <w:bookmarkEnd w:id="32"/>
      <w:r>
        <w:rPr>
          <w:rFonts w:ascii="Calibri" w:cs="Calibri" w:hAnsi="Calibri"/>
          <w:color w:val="000000"/>
        </w:rPr>
        <w:t xml:space="preserve"> </w:t>
      </w:r>
    </w:p>
    <w:p>
      <w:pPr>
        <w:pStyle w:val="style0"/>
        <w:rPr>
          <w:rFonts w:ascii="Calibri" w:cs="Calibri" w:hAnsi="Calibri"/>
          <w:color w:val="000000"/>
          <w:shd w:val="clear" w:color="auto" w:fill="ffffff"/>
        </w:rPr>
      </w:pPr>
      <w:r>
        <w:rPr>
          <w:rFonts w:ascii="Calibri" w:cs="Calibri" w:hAnsi="Calibri"/>
          <w:color w:val="000000"/>
          <w:lang w:val="en-IN"/>
        </w:rPr>
        <w:t xml:space="preserve">E-marketing most commonly known as </w:t>
      </w:r>
      <w:r>
        <w:rPr>
          <w:rFonts w:ascii="Calibri" w:cs="Calibri" w:hAnsi="Calibri"/>
          <w:color w:val="000000"/>
          <w:lang w:val="en-IN"/>
        </w:rPr>
        <w:t xml:space="preserve">digital marketing has brought a revolution to the ways businesses interact with consumers and consumers making decisions regarding purchases. As per the viewpoint of </w:t>
      </w:r>
      <w:r>
        <w:rPr>
          <w:rFonts w:ascii="Calibri" w:cs="Calibri" w:hAnsi="Calibri"/>
          <w:color w:val="000000"/>
          <w:shd w:val="clear" w:color="auto" w:fill="ffffff"/>
        </w:rPr>
        <w:t xml:space="preserve">Kaur, Mishra and Mallik (2021), there exists a strong relationship between the purchasing behaviours of customers and e-marketing. On successful utilisation of online platforms strategically, maximum revenues can be generated by a firm. The use of the tools will help have a deep impact on the purchasing decisions of the customers and this will have a big impact in turn. </w:t>
      </w:r>
      <w:r>
        <w:rPr>
          <w:rFonts w:ascii="Calibri" w:cs="Calibri" w:hAnsi="Calibri"/>
          <w:color w:val="000000"/>
          <w:shd w:val="clear" w:color="auto" w:fill="ffffff"/>
        </w:rPr>
        <w:t xml:space="preserve">On the contrary, Corsini, Gusmerotti and Frey (2020), have stated that are factors that are considered by customers during e-marketing which affect their purchasing decisions. They tend to focus on the extension of the useful life and proper management of the electronic equipment at the end of the life of the product. Variables like psychological, sociodemographic, and situational factors and the costs associated influence the behaviour of the customers. According to the opinion of Kumar, Konar and Balasubramanian (2020), platforms in social media have a huge role to play </w:t>
      </w:r>
      <w:r>
        <w:rPr>
          <w:rFonts w:ascii="Calibri" w:cs="Calibri" w:hAnsi="Calibri"/>
          <w:color w:val="000000"/>
          <w:shd w:val="clear" w:color="auto" w:fill="ffffff"/>
        </w:rPr>
        <w:t xml:space="preserve">in influencing pre-purchase opinions before undertaking the final purchasing decision. Sites of social networking have a huge potential for newer products, services and brands for drawing the targeted customers. </w:t>
      </w:r>
    </w:p>
    <w:p>
      <w:pPr>
        <w:pStyle w:val="style0"/>
        <w:rPr>
          <w:rFonts w:ascii="Calibri" w:cs="Calibri" w:hAnsi="Calibri"/>
          <w:color w:val="000000"/>
        </w:rPr>
      </w:pPr>
      <w:r>
        <w:rPr>
          <w:rFonts w:ascii="Calibri" w:cs="Calibri" w:hAnsi="Calibri"/>
          <w:color w:val="000000"/>
          <w:shd w:val="clear" w:color="auto" w:fill="ffffff"/>
        </w:rPr>
        <w:t xml:space="preserve">As stated by </w:t>
      </w:r>
      <w:r>
        <w:rPr>
          <w:rFonts w:ascii="Calibri" w:cs="Calibri" w:hAnsi="Calibri"/>
          <w:color w:val="000000"/>
        </w:rPr>
        <w:t xml:space="preserve">Chan (2022), there is a popularity of influencer marketing and social media influencers can help reach the target audiences, raising the brand recognition of smartphones and improving the brand image. There will be space for maximisation of profits by the </w:t>
      </w:r>
      <w:r>
        <w:rPr>
          <w:rFonts w:ascii="Calibri" w:cs="Calibri" w:hAnsi="Calibri"/>
          <w:color w:val="000000"/>
        </w:rPr>
        <w:t>smartphone brands in the electronics industry in the UK. As shown in the below figure (</w:t>
      </w:r>
      <w:r>
        <w:rPr>
          <w:rFonts w:ascii="Calibri" w:cs="Calibri" w:hAnsi="Calibri"/>
          <w:color w:val="000000"/>
        </w:rPr>
        <w:t>4</w:t>
      </w:r>
      <w:r>
        <w:rPr>
          <w:rFonts w:ascii="Calibri" w:cs="Calibri" w:hAnsi="Calibri"/>
          <w:color w:val="000000"/>
        </w:rPr>
        <w:t xml:space="preserve">), the share of the population of the UK prefers to buy electronics online has risen from 24% to 37% significantly. On the </w:t>
      </w:r>
      <w:r>
        <w:rPr>
          <w:rFonts w:ascii="Calibri" w:cs="Calibri" w:hAnsi="Calibri"/>
          <w:color w:val="000000"/>
        </w:rPr>
        <w:t>contrary,</w:t>
      </w:r>
      <w:r>
        <w:rPr>
          <w:rFonts w:ascii="Calibri" w:cs="Calibri" w:hAnsi="Calibri"/>
          <w:color w:val="000000"/>
        </w:rPr>
        <w:t xml:space="preserve"> as per the statement of </w:t>
      </w:r>
      <w:r>
        <w:rPr>
          <w:rFonts w:ascii="Calibri" w:cs="Calibri" w:hAnsi="Calibri"/>
          <w:color w:val="000000"/>
          <w:shd w:val="clear" w:color="auto" w:fill="ffffff"/>
        </w:rPr>
        <w:t xml:space="preserve">Salameh </w:t>
      </w:r>
      <w:r>
        <w:rPr>
          <w:rFonts w:ascii="Calibri" w:cs="Calibri" w:hAnsi="Calibri"/>
          <w:i/>
          <w:iCs/>
          <w:color w:val="000000"/>
          <w:shd w:val="clear" w:color="auto" w:fill="ffffff"/>
        </w:rPr>
        <w:t>et al.,</w:t>
      </w:r>
      <w:r>
        <w:rPr>
          <w:rFonts w:ascii="Calibri" w:cs="Calibri" w:hAnsi="Calibri"/>
          <w:color w:val="000000"/>
          <w:shd w:val="clear" w:color="auto" w:fill="ffffff"/>
        </w:rPr>
        <w:t xml:space="preserve"> (2023), there is a requirement for brand knowledge so that the relationship can be strengthened between e-marketing and the satisfaction of the customers. </w:t>
      </w:r>
      <w:r>
        <w:rPr>
          <w:rFonts w:ascii="Calibri" w:cs="Calibri" w:hAnsi="Calibri"/>
          <w:color w:val="000000"/>
          <w:shd w:val="clear" w:color="auto" w:fill="ffffff"/>
        </w:rPr>
        <w:t xml:space="preserve">The smartphone brands in the electronics industry in the UK need to evaluate the importance related to co-creational factors so that the brand can be strengthened towards creating a positive relationship between online communities of brands and satisfaction of the customers. </w:t>
      </w:r>
    </w:p>
    <w:p>
      <w:pPr>
        <w:pStyle w:val="style0"/>
        <w:keepNext/>
        <w:jc w:val="center"/>
        <w:rPr>
          <w:rFonts w:ascii="Calibri" w:cs="Calibri" w:hAnsi="Calibri"/>
          <w:color w:val="000000"/>
        </w:rPr>
      </w:pPr>
      <w:r>
        <w:rPr>
          <w:rFonts w:ascii="Calibri" w:cs="Calibri" w:hAnsi="Calibri"/>
          <w:noProof/>
          <w:color w:val="000000"/>
          <w:lang w:val="en-IN"/>
        </w:rPr>
        <w:drawing>
          <wp:inline distL="0" distT="0" distB="0" distR="0">
            <wp:extent cx="5731510" cy="3785870"/>
            <wp:effectExtent l="19050" t="19050" r="21590" b="24130"/>
            <wp:docPr id="1049"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5" cstate="print"/>
                    <a:srcRect l="0" t="0" r="0" b="0"/>
                    <a:stretch/>
                  </pic:blipFill>
                  <pic:spPr>
                    <a:xfrm rot="0">
                      <a:off x="0" y="0"/>
                      <a:ext cx="5731510" cy="3785870"/>
                    </a:xfrm>
                    <a:prstGeom prst="rect"/>
                    <a:ln cmpd="sng" cap="flat" w="9525">
                      <a:solidFill>
                        <a:srgbClr val="000000"/>
                      </a:solidFill>
                      <a:prstDash val="solid"/>
                      <a:round/>
                      <a:headEnd/>
                      <a:tailEnd/>
                    </a:ln>
                  </pic:spPr>
                </pic:pic>
              </a:graphicData>
            </a:graphic>
          </wp:inline>
        </w:drawing>
      </w:r>
    </w:p>
    <w:bookmarkStart w:id="33" w:name="_Toc165320696"/>
    <w:p>
      <w:pPr>
        <w:pStyle w:val="style34"/>
        <w:spacing w:lineRule="auto" w:line="360"/>
        <w:jc w:val="center"/>
        <w:rPr>
          <w:rFonts w:ascii="Calibri" w:cs="Calibri" w:hAnsi="Calibri"/>
          <w:b/>
          <w:bCs/>
          <w:i w:val="false"/>
          <w:iCs w:val="false"/>
          <w:color w:val="000000"/>
          <w:sz w:val="24"/>
          <w:szCs w:val="24"/>
        </w:rPr>
      </w:pPr>
      <w:r>
        <w:rPr>
          <w:rFonts w:ascii="Calibri" w:cs="Calibri" w:hAnsi="Calibri"/>
          <w:b/>
          <w:bCs/>
          <w:i w:val="false"/>
          <w:iCs w:val="false"/>
          <w:color w:val="000000"/>
          <w:sz w:val="24"/>
          <w:szCs w:val="24"/>
        </w:rPr>
        <w:t xml:space="preserve">Figure </w:t>
      </w:r>
      <w:r>
        <w:rPr>
          <w:rFonts w:ascii="Calibri" w:cs="Calibri" w:hAnsi="Calibri"/>
          <w:b/>
          <w:bCs/>
          <w:i w:val="false"/>
          <w:iCs w:val="false"/>
          <w:color w:val="000000"/>
          <w:sz w:val="24"/>
          <w:szCs w:val="24"/>
        </w:rPr>
        <w:fldChar w:fldCharType="begin"/>
      </w:r>
      <w:r>
        <w:rPr>
          <w:rFonts w:ascii="Calibri" w:cs="Calibri" w:hAnsi="Calibri"/>
          <w:b/>
          <w:bCs/>
          <w:i w:val="false"/>
          <w:iCs w:val="false"/>
          <w:color w:val="000000"/>
          <w:sz w:val="24"/>
          <w:szCs w:val="24"/>
        </w:rPr>
        <w:instrText xml:space="preserve"> SEQ Figure \* ARABIC </w:instrText>
      </w:r>
      <w:r>
        <w:rPr>
          <w:rFonts w:ascii="Calibri" w:cs="Calibri" w:hAnsi="Calibri"/>
          <w:b/>
          <w:bCs/>
          <w:i w:val="false"/>
          <w:iCs w:val="false"/>
          <w:color w:val="000000"/>
          <w:sz w:val="24"/>
          <w:szCs w:val="24"/>
        </w:rPr>
        <w:fldChar w:fldCharType="separate"/>
      </w:r>
      <w:r>
        <w:rPr>
          <w:rFonts w:ascii="Calibri" w:cs="Calibri" w:hAnsi="Calibri"/>
          <w:b/>
          <w:bCs/>
          <w:i w:val="false"/>
          <w:iCs w:val="false"/>
          <w:noProof/>
          <w:color w:val="000000"/>
          <w:sz w:val="24"/>
          <w:szCs w:val="24"/>
        </w:rPr>
        <w:t>4</w:t>
      </w:r>
      <w:r>
        <w:rPr>
          <w:rFonts w:ascii="Calibri" w:cs="Calibri" w:hAnsi="Calibri"/>
          <w:b/>
          <w:bCs/>
          <w:i w:val="false"/>
          <w:iCs w:val="false"/>
          <w:color w:val="000000"/>
          <w:sz w:val="24"/>
          <w:szCs w:val="24"/>
        </w:rPr>
        <w:fldChar w:fldCharType="end"/>
      </w:r>
      <w:r>
        <w:rPr>
          <w:rFonts w:ascii="Calibri" w:cs="Calibri" w:hAnsi="Calibri"/>
          <w:b/>
          <w:bCs/>
          <w:i w:val="false"/>
          <w:iCs w:val="false"/>
          <w:color w:val="000000"/>
          <w:sz w:val="24"/>
          <w:szCs w:val="24"/>
        </w:rPr>
        <w:t>: Share of the population purchasing technology as well as electronics through online in the UK</w:t>
      </w:r>
      <w:bookmarkEnd w:id="33"/>
    </w:p>
    <w:p>
      <w:pPr>
        <w:pStyle w:val="style0"/>
        <w:jc w:val="center"/>
        <w:rPr>
          <w:rFonts w:ascii="Calibri" w:cs="Calibri" w:hAnsi="Calibri"/>
          <w:color w:val="000000"/>
        </w:rPr>
      </w:pPr>
      <w:r>
        <w:rPr>
          <w:rFonts w:ascii="Calibri" w:cs="Calibri" w:hAnsi="Calibri"/>
          <w:color w:val="000000"/>
        </w:rPr>
        <w:t>(Source: Beyrouthy, 2023)</w:t>
      </w:r>
    </w:p>
    <w:p>
      <w:pPr>
        <w:pStyle w:val="style0"/>
        <w:rPr>
          <w:rFonts w:ascii="Calibri" w:cs="Calibri" w:hAnsi="Calibri"/>
          <w:color w:val="000000"/>
          <w:lang w:val="en-IN"/>
        </w:rPr>
      </w:pPr>
      <w:r>
        <w:rPr>
          <w:rFonts w:ascii="Calibri" w:cs="Calibri" w:hAnsi="Calibri"/>
          <w:color w:val="000000"/>
        </w:rPr>
        <w:t xml:space="preserve">E-marketing provides consumers with easier access to products as well as services through an internet connection. The easy form of accessibility along with the convenience will influence the behaviour of the buyers and consumers will be able to browse as well as undertake research at their convenience. As inferred by </w:t>
      </w:r>
      <w:r>
        <w:rPr>
          <w:rFonts w:ascii="Calibri" w:cs="Calibri" w:hAnsi="Calibri"/>
          <w:color w:val="000000"/>
          <w:shd w:val="clear" w:color="auto" w:fill="ffffff"/>
        </w:rPr>
        <w:t xml:space="preserve">Alhalalmeh </w:t>
      </w:r>
      <w:r>
        <w:rPr>
          <w:rFonts w:ascii="Calibri" w:cs="Calibri" w:hAnsi="Calibri"/>
          <w:i/>
          <w:iCs/>
          <w:color w:val="000000"/>
          <w:shd w:val="clear" w:color="auto" w:fill="ffffff"/>
        </w:rPr>
        <w:t>et al.,</w:t>
      </w:r>
      <w:r>
        <w:rPr>
          <w:rFonts w:ascii="Calibri" w:cs="Calibri" w:hAnsi="Calibri"/>
          <w:color w:val="000000"/>
          <w:shd w:val="clear" w:color="auto" w:fill="ffffff"/>
        </w:rPr>
        <w:t xml:space="preserve"> (2022), there is a huge importance on the perceived values of customers and networks of social media </w:t>
      </w:r>
      <w:r>
        <w:rPr>
          <w:rFonts w:ascii="Calibri" w:cs="Calibri" w:hAnsi="Calibri"/>
          <w:color w:val="000000"/>
          <w:shd w:val="clear" w:color="auto" w:fill="ffffff"/>
        </w:rPr>
        <w:t xml:space="preserve">towards influencing the purchasing decision of the targeted customers. Electronic marketing has a huge role to play in the buying behaviours that are exhibited by customers. There needs to be a focus on increasing the perceived values of the targeted customers. </w:t>
      </w:r>
    </w:p>
    <w:bookmarkStart w:id="34" w:name="_Toc165147480"/>
    <w:bookmarkStart w:id="35" w:name="_Toc165320657"/>
    <w:p>
      <w:pPr>
        <w:pStyle w:val="style2"/>
        <w:rPr>
          <w:rFonts w:ascii="Calibri" w:cs="Calibri" w:hAnsi="Calibri"/>
          <w:color w:val="000000"/>
        </w:rPr>
      </w:pPr>
      <w:r>
        <w:rPr>
          <w:rFonts w:ascii="Calibri" w:cs="Calibri" w:hAnsi="Calibri"/>
          <w:color w:val="000000"/>
        </w:rPr>
        <w:t xml:space="preserve">2.4 </w:t>
      </w:r>
      <w:r>
        <w:rPr>
          <w:rFonts w:ascii="Calibri" w:cs="Calibri" w:hAnsi="Calibri"/>
          <w:color w:val="000000"/>
        </w:rPr>
        <w:t xml:space="preserve">E-marketing </w:t>
      </w:r>
      <w:r>
        <w:rPr>
          <w:rFonts w:ascii="Calibri" w:cs="Calibri" w:hAnsi="Calibri"/>
          <w:color w:val="000000"/>
        </w:rPr>
        <w:t>Influencing Consumer</w:t>
      </w:r>
      <w:r>
        <w:rPr>
          <w:rFonts w:ascii="Calibri" w:cs="Calibri" w:hAnsi="Calibri"/>
          <w:color w:val="000000"/>
        </w:rPr>
        <w:t xml:space="preserve"> </w:t>
      </w:r>
      <w:r>
        <w:rPr>
          <w:rFonts w:ascii="Calibri" w:cs="Calibri" w:hAnsi="Calibri"/>
          <w:color w:val="000000"/>
        </w:rPr>
        <w:t>Behaviour</w:t>
      </w:r>
      <w:r>
        <w:rPr>
          <w:rFonts w:ascii="Calibri" w:cs="Calibri" w:hAnsi="Calibri"/>
          <w:color w:val="000000"/>
        </w:rPr>
        <w:t xml:space="preserve"> for </w:t>
      </w:r>
      <w:r>
        <w:rPr>
          <w:rFonts w:ascii="Calibri" w:cs="Calibri" w:hAnsi="Calibri"/>
          <w:color w:val="000000"/>
        </w:rPr>
        <w:t>Smartphones</w:t>
      </w:r>
      <w:r>
        <w:rPr>
          <w:rFonts w:ascii="Calibri" w:cs="Calibri" w:hAnsi="Calibri"/>
          <w:color w:val="000000"/>
        </w:rPr>
        <w:t xml:space="preserve"> in the </w:t>
      </w:r>
      <w:r>
        <w:rPr>
          <w:rFonts w:ascii="Calibri" w:cs="Calibri" w:hAnsi="Calibri"/>
          <w:color w:val="000000"/>
        </w:rPr>
        <w:t>Electronics Industry</w:t>
      </w:r>
      <w:bookmarkEnd w:id="34"/>
      <w:bookmarkEnd w:id="35"/>
      <w:r>
        <w:rPr>
          <w:rFonts w:ascii="Calibri" w:cs="Calibri" w:hAnsi="Calibri"/>
          <w:color w:val="000000"/>
        </w:rPr>
        <w:t xml:space="preserve"> </w:t>
      </w:r>
      <w:r>
        <w:rPr>
          <w:rFonts w:ascii="Calibri" w:cs="Calibri" w:hAnsi="Calibri"/>
          <w:color w:val="000000"/>
        </w:rPr>
        <w:t xml:space="preserve"> </w:t>
      </w:r>
    </w:p>
    <w:p>
      <w:pPr>
        <w:pStyle w:val="style0"/>
        <w:rPr>
          <w:rFonts w:ascii="Calibri" w:cs="Calibri" w:hAnsi="Calibri"/>
          <w:color w:val="000000"/>
          <w:shd w:val="clear" w:color="auto" w:fill="ffffff"/>
        </w:rPr>
      </w:pPr>
      <w:r>
        <w:rPr>
          <w:rFonts w:ascii="Calibri" w:cs="Calibri" w:hAnsi="Calibri"/>
          <w:color w:val="000000"/>
          <w:lang w:val="en-IN"/>
        </w:rPr>
        <w:t xml:space="preserve">Digital marketing has an important role in allowing companies to remain competitive and improving the overall awareness </w:t>
      </w:r>
      <w:r>
        <w:rPr>
          <w:rFonts w:ascii="Calibri" w:cs="Calibri" w:hAnsi="Calibri"/>
          <w:color w:val="000000"/>
          <w:lang w:val="en-IN"/>
        </w:rPr>
        <w:t xml:space="preserve">of a brand and its products. According to the statement of </w:t>
      </w:r>
      <w:r>
        <w:rPr>
          <w:rFonts w:ascii="Calibri" w:cs="Calibri" w:hAnsi="Calibri"/>
          <w:color w:val="000000"/>
          <w:shd w:val="clear" w:color="auto" w:fill="ffffff"/>
        </w:rPr>
        <w:t xml:space="preserve">Jossy and Reena (2024), digital marketing is a dynamic form of industry forcing marketers to get actively engaged so that the chosen brand can maintain its competitiveness and be ahead of the rivals present in the market. Releasing information about the new releases of smartphone brands in the consumer industry will be advantageous for the enhancement of consumer involvement and ensuring that brand worth is prevalent. Contrarily as per the viewpoint of Wanniarachchi and Rajakaruna (2022), </w:t>
      </w:r>
      <w:r>
        <w:rPr>
          <w:rFonts w:ascii="Calibri" w:cs="Calibri" w:hAnsi="Calibri"/>
          <w:color w:val="000000"/>
          <w:shd w:val="clear" w:color="auto" w:fill="ffffff"/>
        </w:rPr>
        <w:t xml:space="preserve">one of the important issues that may have an association with the program of marketing will be in the usage of different promotional channels for the promotion of products. There may be a problem in establishing coordination within the framework of marketing and the complication is to be solved. Sawaftah, Calıcıoglu and Awadallah (2020), have stated that viral marketing and e-WOM have a deep role to play in the purchasing intention of the customers. There lies a significant impact of e-WOM on the consumers showing buying intent for the smartphone brands in the electronics industry. </w:t>
      </w:r>
    </w:p>
    <w:p>
      <w:pPr>
        <w:pStyle w:val="style0"/>
        <w:rPr>
          <w:rFonts w:ascii="Calibri" w:cs="Calibri" w:hAnsi="Calibri"/>
          <w:color w:val="000000"/>
          <w:shd w:val="clear" w:color="auto" w:fill="ffffff"/>
        </w:rPr>
      </w:pPr>
      <w:r>
        <w:rPr>
          <w:rFonts w:ascii="Calibri" w:cs="Calibri" w:hAnsi="Calibri"/>
          <w:color w:val="000000"/>
          <w:shd w:val="clear" w:color="auto" w:fill="ffffff"/>
        </w:rPr>
        <w:t xml:space="preserve">As commented by Taqi (2020), consumers often tend to generate hate and generate negative feelings towards a brand </w:t>
      </w:r>
      <w:r>
        <w:rPr>
          <w:rFonts w:ascii="Calibri" w:cs="Calibri" w:hAnsi="Calibri"/>
          <w:color w:val="000000"/>
          <w:shd w:val="clear" w:color="auto" w:fill="ffffff"/>
        </w:rPr>
        <w:t>which has been explicitly formed with the help of e-marketing as well as social media platforms. This hate factor has a significant role to play in impacting consumer behaviours. Negative outcomes are obtained and the brand fails to maintain a sound customer-brand relationship</w:t>
      </w:r>
      <w:r>
        <w:rPr>
          <w:rFonts w:ascii="Calibri" w:cs="Calibri" w:hAnsi="Calibri"/>
          <w:color w:val="000000"/>
          <w:shd w:val="clear" w:color="auto" w:fill="ffffff"/>
        </w:rPr>
        <w:t xml:space="preserve">. According to the opinion Thakkar (2024), e-marketing has brought a revolution to the landscape of the behaviours of the customers. E-marketing has a huge role to play in impacting individuals interacting with brands and getting involved in purchasing decisions through getting engaged in e-commerce. There lies a multifaceted impact of e-marketing on consumer buying decisions related to smartphone brands in the electronic industry in the UK. As stated by Zhipeng (2022), there is a significant impact of e-marketing of household products during the pandemic as there has been an increase in the trust of the consumers. The smartphone brands in the </w:t>
      </w:r>
      <w:r>
        <w:rPr>
          <w:rFonts w:ascii="Calibri" w:cs="Calibri" w:hAnsi="Calibri"/>
          <w:color w:val="000000"/>
          <w:shd w:val="clear" w:color="auto" w:fill="ffffff"/>
        </w:rPr>
        <w:t xml:space="preserve">electronic industry have been affected in multiple ways in the UK and there has been an increase in sales performances. </w:t>
      </w:r>
    </w:p>
    <w:p>
      <w:pPr>
        <w:pStyle w:val="style0"/>
        <w:rPr>
          <w:rFonts w:ascii="Calibri" w:cs="Calibri" w:hAnsi="Calibri"/>
          <w:color w:val="000000"/>
          <w:lang w:val="en-IN"/>
        </w:rPr>
      </w:pPr>
      <w:r>
        <w:rPr>
          <w:rFonts w:ascii="Calibri" w:cs="Calibri" w:hAnsi="Calibri"/>
          <w:color w:val="000000"/>
          <w:lang w:val="en-IN"/>
        </w:rPr>
        <w:t xml:space="preserve">E-marketing has paved the way through which smartphone brands in the electronics industry in the UK can employ targeted advertising to easily reach specified segments in the </w:t>
      </w:r>
      <w:r>
        <w:rPr>
          <w:rFonts w:ascii="Calibri" w:cs="Calibri" w:hAnsi="Calibri"/>
          <w:color w:val="000000"/>
          <w:lang w:val="en-IN"/>
        </w:rPr>
        <w:t xml:space="preserve">smartphone market. As opined by </w:t>
      </w:r>
      <w:r>
        <w:rPr>
          <w:rFonts w:ascii="Calibri" w:cs="Calibri" w:hAnsi="Calibri"/>
          <w:color w:val="000000"/>
          <w:shd w:val="clear" w:color="auto" w:fill="ffffff"/>
        </w:rPr>
        <w:t xml:space="preserve">Aiolfi, Bellini and Pellegrini (2021), the data-driven form of digital advertising undertaken can ensure that the interests of the targeted customers are being addressed. </w:t>
      </w:r>
      <w:r>
        <w:rPr>
          <w:rFonts w:ascii="Calibri" w:cs="Calibri" w:hAnsi="Calibri"/>
          <w:color w:val="000000"/>
          <w:shd w:val="clear" w:color="auto" w:fill="ffffff"/>
        </w:rPr>
        <w:t>Online</w:t>
      </w:r>
      <w:r>
        <w:rPr>
          <w:rFonts w:ascii="Calibri" w:cs="Calibri" w:hAnsi="Calibri"/>
          <w:color w:val="000000"/>
          <w:shd w:val="clear" w:color="auto" w:fill="ffffff"/>
        </w:rPr>
        <w:t xml:space="preserve"> behavioural advertising can </w:t>
      </w:r>
      <w:r>
        <w:rPr>
          <w:rFonts w:ascii="Calibri" w:cs="Calibri" w:hAnsi="Calibri"/>
          <w:color w:val="000000"/>
          <w:shd w:val="clear" w:color="auto" w:fill="ffffff"/>
        </w:rPr>
        <w:t xml:space="preserve">track the behaviours of the customers and ensure that there is an exhibition of strong purchasing decisions towards the products that are offered by the smartphone brands in the electronic industry in the UK. The tailored advertising that is delivered with the help of search engines ensures that the engagement is driven and there is a successful attraction of the targeted customers. </w:t>
      </w:r>
    </w:p>
    <w:bookmarkStart w:id="36" w:name="_Toc165147481"/>
    <w:bookmarkStart w:id="37" w:name="_Toc165320658"/>
    <w:p>
      <w:pPr>
        <w:pStyle w:val="style2"/>
        <w:rPr>
          <w:rFonts w:ascii="Calibri" w:cs="Calibri" w:hAnsi="Calibri"/>
          <w:color w:val="000000"/>
        </w:rPr>
      </w:pPr>
      <w:r>
        <w:rPr>
          <w:rFonts w:ascii="Calibri" w:cs="Calibri" w:hAnsi="Calibri"/>
          <w:color w:val="000000"/>
        </w:rPr>
        <w:t xml:space="preserve">2.5 </w:t>
      </w:r>
      <w:r>
        <w:rPr>
          <w:rFonts w:ascii="Calibri" w:cs="Calibri" w:hAnsi="Calibri"/>
          <w:color w:val="000000"/>
        </w:rPr>
        <w:t xml:space="preserve">Factors associated with e-marketing impacting customers’ decision-making for buying smartphones in the electronics </w:t>
      </w:r>
      <w:r>
        <w:rPr>
          <w:rFonts w:ascii="Calibri" w:cs="Calibri" w:hAnsi="Calibri"/>
          <w:color w:val="000000"/>
        </w:rPr>
        <w:t>industry</w:t>
      </w:r>
      <w:bookmarkEnd w:id="36"/>
      <w:bookmarkEnd w:id="37"/>
      <w:r>
        <w:rPr>
          <w:rFonts w:ascii="Calibri" w:cs="Calibri" w:hAnsi="Calibri"/>
          <w:color w:val="000000"/>
        </w:rPr>
        <w:t xml:space="preserve"> </w:t>
      </w:r>
      <w:r>
        <w:rPr>
          <w:rFonts w:ascii="Calibri" w:cs="Calibri" w:hAnsi="Calibri"/>
          <w:color w:val="000000"/>
        </w:rPr>
        <w:t xml:space="preserve"> </w:t>
      </w:r>
    </w:p>
    <w:p>
      <w:pPr>
        <w:pStyle w:val="style0"/>
        <w:rPr>
          <w:rFonts w:ascii="Calibri" w:cs="Calibri" w:hAnsi="Calibri"/>
          <w:color w:val="000000"/>
          <w:lang w:val="en-IN"/>
        </w:rPr>
      </w:pPr>
      <w:r>
        <w:rPr>
          <w:rFonts w:ascii="Calibri" w:cs="Calibri" w:hAnsi="Calibri"/>
          <w:color w:val="000000"/>
          <w:lang w:val="en-IN"/>
        </w:rPr>
        <w:t xml:space="preserve">Online reviews and ratings are important </w:t>
      </w:r>
      <w:r>
        <w:rPr>
          <w:rFonts w:ascii="Calibri" w:cs="Calibri" w:hAnsi="Calibri"/>
          <w:color w:val="000000"/>
          <w:lang w:val="en-IN"/>
        </w:rPr>
        <w:t>factors</w:t>
      </w:r>
      <w:r>
        <w:rPr>
          <w:rFonts w:ascii="Calibri" w:cs="Calibri" w:hAnsi="Calibri"/>
          <w:color w:val="000000"/>
          <w:lang w:val="en-IN"/>
        </w:rPr>
        <w:t xml:space="preserve"> associated with e-marketing impacting customers’ decision-making for buying smartphones in the electronic industry of the UK. According to </w:t>
      </w:r>
      <w:r>
        <w:rPr>
          <w:rFonts w:ascii="Calibri" w:cs="Calibri" w:hAnsi="Calibri"/>
          <w:color w:val="000000"/>
          <w:shd w:val="clear" w:color="auto" w:fill="ffffff"/>
        </w:rPr>
        <w:t>Nasiri</w:t>
      </w:r>
      <w:r>
        <w:rPr>
          <w:rFonts w:ascii="Calibri" w:cs="Calibri" w:hAnsi="Calibri"/>
          <w:color w:val="000000"/>
          <w:lang w:val="en-IN"/>
        </w:rPr>
        <w:t xml:space="preserve"> and </w:t>
      </w:r>
      <w:r>
        <w:rPr>
          <w:rFonts w:ascii="Calibri" w:cs="Calibri" w:hAnsi="Calibri"/>
          <w:color w:val="000000"/>
          <w:shd w:val="clear" w:color="auto" w:fill="ffffff"/>
        </w:rPr>
        <w:t>Shokouhyar</w:t>
      </w:r>
      <w:r>
        <w:rPr>
          <w:rFonts w:ascii="Calibri" w:cs="Calibri" w:hAnsi="Calibri"/>
          <w:color w:val="000000"/>
          <w:lang w:val="en-IN"/>
        </w:rPr>
        <w:t xml:space="preserve"> (2021), customers depend heavily on online reviews as well as ratings during making decisions related to smartphones. The e-marketing strategies that will be undertaken by the smartphone brands in the electronic industry in the UK must assert managing and </w:t>
      </w:r>
      <w:r>
        <w:rPr>
          <w:rFonts w:ascii="Calibri" w:cs="Calibri" w:hAnsi="Calibri"/>
          <w:color w:val="000000"/>
          <w:lang w:val="en-IN"/>
        </w:rPr>
        <w:t>promoting</w:t>
      </w:r>
      <w:r>
        <w:rPr>
          <w:rFonts w:ascii="Calibri" w:cs="Calibri" w:hAnsi="Calibri"/>
          <w:color w:val="000000"/>
          <w:lang w:val="en-IN"/>
        </w:rPr>
        <w:t xml:space="preserve"> positive reviews along with addressing the negative </w:t>
      </w:r>
      <w:r>
        <w:rPr>
          <w:rFonts w:ascii="Calibri" w:cs="Calibri" w:hAnsi="Calibri"/>
          <w:color w:val="000000"/>
          <w:lang w:val="en-IN"/>
        </w:rPr>
        <w:t>feedback</w:t>
      </w:r>
      <w:r>
        <w:rPr>
          <w:rFonts w:ascii="Calibri" w:cs="Calibri" w:hAnsi="Calibri"/>
          <w:color w:val="000000"/>
          <w:lang w:val="en-IN"/>
        </w:rPr>
        <w:t xml:space="preserve">. </w:t>
      </w:r>
      <w:r>
        <w:rPr>
          <w:rFonts w:ascii="Calibri" w:cs="Calibri" w:hAnsi="Calibri"/>
          <w:color w:val="000000"/>
          <w:lang w:val="en-IN"/>
        </w:rPr>
        <w:t xml:space="preserve">The favourable reviews and the high form of ratings help contribute to trust as well as credibility and influence the customers to choose a smartphone over others. </w:t>
      </w:r>
      <w:r>
        <w:rPr>
          <w:rFonts w:ascii="Calibri" w:cs="Calibri" w:hAnsi="Calibri"/>
          <w:color w:val="000000"/>
          <w:lang w:val="en-IN"/>
        </w:rPr>
        <w:t xml:space="preserve">However, as commented by </w:t>
      </w:r>
      <w:r>
        <w:rPr>
          <w:rFonts w:ascii="Calibri" w:cs="Calibri" w:hAnsi="Calibri"/>
          <w:color w:val="000000"/>
          <w:shd w:val="clear" w:color="auto" w:fill="ffffff"/>
        </w:rPr>
        <w:t>Shahbaznezhad</w:t>
      </w:r>
      <w:r>
        <w:rPr>
          <w:rFonts w:ascii="Calibri" w:cs="Calibri" w:hAnsi="Calibri"/>
          <w:color w:val="000000"/>
          <w:lang w:val="en-IN"/>
        </w:rPr>
        <w:t xml:space="preserve">, </w:t>
      </w:r>
      <w:r>
        <w:rPr>
          <w:rFonts w:ascii="Calibri" w:cs="Calibri" w:hAnsi="Calibri"/>
          <w:color w:val="000000"/>
          <w:shd w:val="clear" w:color="auto" w:fill="ffffff"/>
        </w:rPr>
        <w:t>Dolan and Rashidirad</w:t>
      </w:r>
      <w:r>
        <w:rPr>
          <w:rFonts w:ascii="Calibri" w:cs="Calibri" w:hAnsi="Calibri"/>
          <w:color w:val="000000"/>
          <w:lang w:val="en-IN"/>
        </w:rPr>
        <w:t xml:space="preserve"> (2021) social media influence is an important factor and the customers are to be kept engaged through the sharing of content that will be generated for the users. The smartphone brands in the electronics industry provide timely updates about new releases so that customers can be influenced to buy the smartphones. As stated by</w:t>
      </w:r>
      <w:r>
        <w:rPr>
          <w:rFonts w:ascii="Calibri" w:cs="Calibri" w:hAnsi="Calibri"/>
          <w:color w:val="000000"/>
          <w:lang w:val="en-IN"/>
        </w:rPr>
        <w:t xml:space="preserve"> </w:t>
      </w:r>
      <w:r>
        <w:rPr>
          <w:rFonts w:ascii="Calibri" w:cs="Calibri" w:hAnsi="Calibri"/>
          <w:color w:val="000000"/>
          <w:shd w:val="clear" w:color="auto" w:fill="ffffff"/>
        </w:rPr>
        <w:t xml:space="preserve">Tresa Sebastian </w:t>
      </w:r>
      <w:r>
        <w:rPr>
          <w:rFonts w:ascii="Calibri" w:cs="Calibri" w:hAnsi="Calibri"/>
          <w:i/>
          <w:iCs/>
          <w:color w:val="000000"/>
          <w:shd w:val="clear" w:color="auto" w:fill="ffffff"/>
        </w:rPr>
        <w:t>et al.,</w:t>
      </w:r>
      <w:r>
        <w:rPr>
          <w:rFonts w:ascii="Calibri" w:cs="Calibri" w:hAnsi="Calibri"/>
          <w:color w:val="000000"/>
          <w:shd w:val="clear" w:color="auto" w:fill="ffffff"/>
        </w:rPr>
        <w:t xml:space="preserve"> </w:t>
      </w:r>
      <w:r>
        <w:rPr>
          <w:rFonts w:ascii="Calibri" w:cs="Calibri" w:hAnsi="Calibri"/>
          <w:color w:val="000000"/>
          <w:lang w:val="en-IN"/>
        </w:rPr>
        <w:t>(2021</w:t>
      </w:r>
      <w:r>
        <w:rPr>
          <w:rFonts w:ascii="Calibri" w:cs="Calibri" w:hAnsi="Calibri"/>
          <w:color w:val="000000"/>
          <w:lang w:val="en-IN"/>
        </w:rPr>
        <w:t xml:space="preserve">), recommendations portrayed by influencers through e-marketing </w:t>
      </w:r>
      <w:r>
        <w:rPr>
          <w:rFonts w:ascii="Calibri" w:cs="Calibri" w:hAnsi="Calibri"/>
          <w:color w:val="000000"/>
          <w:lang w:val="en-IN"/>
        </w:rPr>
        <w:t>have</w:t>
      </w:r>
      <w:r>
        <w:rPr>
          <w:rFonts w:ascii="Calibri" w:cs="Calibri" w:hAnsi="Calibri"/>
          <w:color w:val="000000"/>
          <w:lang w:val="en-IN"/>
        </w:rPr>
        <w:t xml:space="preserve"> an important role </w:t>
      </w:r>
      <w:r>
        <w:rPr>
          <w:rFonts w:ascii="Calibri" w:cs="Calibri" w:hAnsi="Calibri"/>
          <w:color w:val="000000"/>
          <w:lang w:val="en-IN"/>
        </w:rPr>
        <w:t xml:space="preserve">in influencing customers towards decision-making for buying specific smartphone brands in the electronics industry. The endorsement of the influencers tends to carry weight towards the customers and offer a shape to the opinions as well as influencing the purchasing decisions. </w:t>
      </w:r>
    </w:p>
    <w:p>
      <w:pPr>
        <w:pStyle w:val="style0"/>
        <w:rPr>
          <w:rFonts w:ascii="Calibri" w:cs="Calibri" w:hAnsi="Calibri"/>
          <w:color w:val="000000"/>
          <w:lang w:val="en-IN"/>
        </w:rPr>
      </w:pPr>
      <w:r>
        <w:rPr>
          <w:rFonts w:ascii="Calibri" w:cs="Calibri" w:hAnsi="Calibri"/>
          <w:color w:val="000000"/>
          <w:lang w:val="en-IN"/>
        </w:rPr>
        <w:t xml:space="preserve">Another important factor associated with e-marketing is the personalised form of marketing. </w:t>
      </w:r>
      <w:r>
        <w:rPr>
          <w:rFonts w:ascii="Calibri" w:cs="Calibri" w:hAnsi="Calibri"/>
          <w:color w:val="000000"/>
          <w:lang w:val="en-IN"/>
        </w:rPr>
        <w:t xml:space="preserve">As stated by </w:t>
      </w:r>
      <w:r>
        <w:rPr>
          <w:rFonts w:ascii="Calibri" w:cs="Calibri" w:hAnsi="Calibri"/>
          <w:color w:val="000000"/>
          <w:shd w:val="clear" w:color="auto" w:fill="ffffff"/>
        </w:rPr>
        <w:t>Chandra</w:t>
      </w:r>
      <w:r>
        <w:rPr>
          <w:rFonts w:ascii="Calibri" w:cs="Calibri" w:hAnsi="Calibri"/>
          <w:color w:val="000000"/>
          <w:lang w:val="en-IN"/>
        </w:rPr>
        <w:t xml:space="preserve"> </w:t>
      </w:r>
      <w:r>
        <w:rPr>
          <w:rFonts w:ascii="Calibri" w:cs="Calibri" w:hAnsi="Calibri"/>
          <w:i/>
          <w:iCs/>
          <w:color w:val="000000"/>
          <w:lang w:val="en-IN"/>
        </w:rPr>
        <w:t>et al.,</w:t>
      </w:r>
      <w:r>
        <w:rPr>
          <w:rFonts w:ascii="Calibri" w:cs="Calibri" w:hAnsi="Calibri"/>
          <w:color w:val="000000"/>
          <w:lang w:val="en-IN"/>
        </w:rPr>
        <w:t xml:space="preserve"> (2022) data analytics need to be implemented within the e-</w:t>
      </w:r>
      <w:r>
        <w:rPr>
          <w:rFonts w:ascii="Calibri" w:cs="Calibri" w:hAnsi="Calibri"/>
          <w:color w:val="000000"/>
          <w:lang w:val="en-IN"/>
        </w:rPr>
        <w:t>marketing as well as consumer insights so that personalised marketing messages can be delivered to the customers. The customer demographics, preferences and past purchasing behaviours need to be analysed so that the marketing campaigns can be tailored based on the requirements of the customers. Contrarily</w:t>
      </w:r>
      <w:r>
        <w:rPr>
          <w:rFonts w:ascii="Calibri" w:cs="Calibri" w:hAnsi="Calibri"/>
          <w:color w:val="000000"/>
          <w:lang w:val="en-IN"/>
        </w:rPr>
        <w:t xml:space="preserve"> </w:t>
      </w:r>
      <w:r>
        <w:rPr>
          <w:rFonts w:ascii="Calibri" w:cs="Calibri" w:hAnsi="Calibri"/>
          <w:color w:val="000000"/>
          <w:shd w:val="clear" w:color="auto" w:fill="ffffff"/>
        </w:rPr>
        <w:t>Junaidi (2020), commented that</w:t>
      </w:r>
      <w:r>
        <w:rPr>
          <w:rFonts w:ascii="Calibri" w:cs="Calibri" w:hAnsi="Calibri"/>
          <w:color w:val="000000"/>
          <w:lang w:val="en-IN"/>
        </w:rPr>
        <w:t xml:space="preserve"> visual content needs to be leveraged within the e-marketing strategies so that the features of the smartphones can be highlighted to the targeted customers. Engaging visuals are to be offered by the smartphone brands in the electronics industry in the UK as the customers tend to visualise them as they are using the products. </w:t>
      </w:r>
      <w:r>
        <w:rPr>
          <w:rFonts w:ascii="Calibri" w:cs="Calibri" w:hAnsi="Calibri"/>
          <w:color w:val="000000"/>
          <w:lang w:val="en-IN"/>
        </w:rPr>
        <w:t>This will have a high influence on the decision towards making sound decisions towards purchasing the product.</w:t>
      </w:r>
    </w:p>
    <w:p>
      <w:pPr>
        <w:pStyle w:val="style0"/>
        <w:rPr>
          <w:rFonts w:ascii="Calibri" w:cs="Calibri" w:hAnsi="Calibri"/>
          <w:color w:val="000000"/>
          <w:lang w:val="en-IN"/>
        </w:rPr>
      </w:pPr>
      <w:r>
        <w:rPr>
          <w:rFonts w:ascii="Calibri" w:cs="Calibri" w:hAnsi="Calibri"/>
          <w:color w:val="000000"/>
          <w:lang w:val="en-IN"/>
        </w:rPr>
        <w:t xml:space="preserve">Targeted advertising is another form of factor that is associated with e-marketing impacting customers’ decision-making for buying smartphones in the electronic industry. As per the viewpoint of </w:t>
      </w:r>
      <w:bookmarkStart w:id="38" w:name="_Hlk165126884"/>
      <w:r>
        <w:rPr>
          <w:rFonts w:ascii="Calibri" w:cs="Calibri" w:hAnsi="Calibri"/>
          <w:color w:val="000000"/>
          <w:shd w:val="clear" w:color="auto" w:fill="ffffff"/>
        </w:rPr>
        <w:t>Junaidi</w:t>
      </w:r>
      <w:bookmarkEnd w:id="38"/>
      <w:r>
        <w:rPr>
          <w:rFonts w:ascii="Calibri" w:cs="Calibri" w:hAnsi="Calibri"/>
          <w:color w:val="000000"/>
          <w:lang w:val="en-IN"/>
        </w:rPr>
        <w:t xml:space="preserve"> </w:t>
      </w:r>
      <w:r>
        <w:rPr>
          <w:rFonts w:ascii="Calibri" w:cs="Calibri" w:hAnsi="Calibri"/>
          <w:color w:val="000000"/>
          <w:lang w:val="en-IN"/>
        </w:rPr>
        <w:t>(</w:t>
      </w:r>
      <w:r>
        <w:rPr>
          <w:rFonts w:ascii="Calibri" w:cs="Calibri" w:hAnsi="Calibri"/>
          <w:color w:val="000000"/>
          <w:lang w:val="en-IN"/>
        </w:rPr>
        <w:t>2020</w:t>
      </w:r>
      <w:r>
        <w:rPr>
          <w:rFonts w:ascii="Calibri" w:cs="Calibri" w:hAnsi="Calibri"/>
          <w:color w:val="000000"/>
          <w:lang w:val="en-IN"/>
        </w:rPr>
        <w:t xml:space="preserve">), e-marketing must focus on targeted forms of advertising to reach the specified segments within the smartphone market. The targeted form of advertising has the capability of capturing the attention of the targeted customers and ensuring that they consider the decision related to purchasing the smartphone successfully. </w:t>
      </w:r>
      <w:r>
        <w:rPr>
          <w:rFonts w:ascii="Calibri" w:cs="Calibri" w:hAnsi="Calibri"/>
          <w:color w:val="000000"/>
          <w:lang w:val="en-IN"/>
        </w:rPr>
        <w:t xml:space="preserve">There needs to be the proper utilisation of the demographics and behaviours of the customers so that targeted marketing can be undertaken successfully. </w:t>
      </w:r>
    </w:p>
    <w:bookmarkStart w:id="39" w:name="_Toc165147482"/>
    <w:bookmarkStart w:id="40" w:name="_Toc165320659"/>
    <w:p>
      <w:pPr>
        <w:pStyle w:val="style2"/>
        <w:rPr>
          <w:rFonts w:ascii="Calibri" w:cs="Calibri" w:hAnsi="Calibri"/>
          <w:color w:val="000000"/>
        </w:rPr>
      </w:pPr>
      <w:r>
        <w:rPr>
          <w:rFonts w:ascii="Calibri" w:cs="Calibri" w:hAnsi="Calibri"/>
          <w:color w:val="000000"/>
        </w:rPr>
        <w:t xml:space="preserve">2.6 </w:t>
      </w:r>
      <w:r>
        <w:rPr>
          <w:rFonts w:ascii="Calibri" w:cs="Calibri" w:hAnsi="Calibri"/>
          <w:color w:val="000000"/>
        </w:rPr>
        <w:t>Issues and challenges associated with the application of e-marketing strategies in influencing consumer buying behaviour for smartphones in the electronics industry</w:t>
      </w:r>
      <w:r>
        <w:rPr>
          <w:rFonts w:ascii="Calibri" w:cs="Calibri" w:hAnsi="Calibri"/>
          <w:color w:val="000000"/>
        </w:rPr>
        <w:t xml:space="preserve"> </w:t>
      </w:r>
      <w:r>
        <w:rPr>
          <w:rFonts w:ascii="Calibri" w:cs="Calibri" w:hAnsi="Calibri"/>
          <w:color w:val="000000"/>
        </w:rPr>
        <w:t>449</w:t>
      </w:r>
      <w:bookmarkEnd w:id="39"/>
      <w:bookmarkEnd w:id="40"/>
    </w:p>
    <w:p>
      <w:pPr>
        <w:pStyle w:val="style0"/>
        <w:rPr>
          <w:rFonts w:ascii="Calibri" w:cs="Calibri" w:hAnsi="Calibri"/>
          <w:color w:val="000000"/>
          <w:lang w:val="en-IN"/>
        </w:rPr>
      </w:pPr>
      <w:r>
        <w:rPr>
          <w:rFonts w:ascii="Calibri" w:cs="Calibri" w:hAnsi="Calibri"/>
          <w:color w:val="000000"/>
          <w:lang w:val="en-IN"/>
        </w:rPr>
        <w:t xml:space="preserve">There is intense competition within the smartphone brands in the electronic industry in the UK. In </w:t>
      </w:r>
      <w:r>
        <w:rPr>
          <w:rFonts w:ascii="Calibri" w:cs="Calibri" w:hAnsi="Calibri"/>
          <w:color w:val="000000"/>
          <w:lang w:val="en-IN"/>
        </w:rPr>
        <w:t xml:space="preserve">views </w:t>
      </w:r>
      <w:r>
        <w:rPr>
          <w:rFonts w:ascii="Calibri" w:cs="Calibri" w:hAnsi="Calibri"/>
          <w:color w:val="000000"/>
          <w:lang w:val="en-IN"/>
        </w:rPr>
        <w:t xml:space="preserve">of </w:t>
      </w:r>
      <w:r>
        <w:rPr>
          <w:rFonts w:ascii="Calibri" w:cs="Calibri" w:hAnsi="Calibri"/>
          <w:color w:val="000000"/>
          <w:shd w:val="clear" w:color="auto" w:fill="ffffff"/>
        </w:rPr>
        <w:t xml:space="preserve">Wang </w:t>
      </w:r>
      <w:r>
        <w:rPr>
          <w:rFonts w:ascii="Calibri" w:cs="Calibri" w:hAnsi="Calibri"/>
          <w:i/>
          <w:iCs/>
          <w:color w:val="000000"/>
          <w:shd w:val="clear" w:color="auto" w:fill="ffffff"/>
        </w:rPr>
        <w:t>et al.,</w:t>
      </w:r>
      <w:r>
        <w:rPr>
          <w:rFonts w:ascii="Calibri" w:cs="Calibri" w:hAnsi="Calibri"/>
          <w:color w:val="000000"/>
          <w:shd w:val="clear" w:color="auto" w:fill="ffffff"/>
        </w:rPr>
        <w:t xml:space="preserve"> </w:t>
      </w:r>
      <w:r>
        <w:rPr>
          <w:rFonts w:ascii="Calibri" w:cs="Calibri" w:hAnsi="Calibri"/>
          <w:color w:val="000000"/>
          <w:lang w:val="en-IN"/>
        </w:rPr>
        <w:t>(</w:t>
      </w:r>
      <w:r>
        <w:rPr>
          <w:rFonts w:ascii="Calibri" w:cs="Calibri" w:hAnsi="Calibri"/>
          <w:color w:val="000000"/>
          <w:lang w:val="en-IN"/>
        </w:rPr>
        <w:t>2024</w:t>
      </w:r>
      <w:r>
        <w:rPr>
          <w:rFonts w:ascii="Calibri" w:cs="Calibri" w:hAnsi="Calibri"/>
          <w:color w:val="000000"/>
          <w:lang w:val="en-IN"/>
        </w:rPr>
        <w:t>),</w:t>
      </w:r>
      <w:r>
        <w:rPr>
          <w:rFonts w:ascii="Calibri" w:cs="Calibri" w:hAnsi="Calibri"/>
          <w:color w:val="000000"/>
          <w:lang w:val="en-IN"/>
        </w:rPr>
        <w:t xml:space="preserve"> </w:t>
      </w:r>
      <w:r>
        <w:rPr>
          <w:rFonts w:ascii="Calibri" w:cs="Calibri" w:hAnsi="Calibri"/>
          <w:color w:val="000000"/>
          <w:lang w:val="en-IN"/>
        </w:rPr>
        <w:t xml:space="preserve">smartphone companies in the UK face high challenges </w:t>
      </w:r>
      <w:r>
        <w:rPr>
          <w:rFonts w:ascii="Calibri" w:cs="Calibri" w:hAnsi="Calibri"/>
          <w:color w:val="000000"/>
          <w:lang w:val="en-IN"/>
        </w:rPr>
        <w:t>in standing out in the competitive markets and grabbing the attention of the customers. The companies are focusing on the introduction of innovation within the e-marketing strategies so that the consumers can be influenced in their buying behaviours. The brands are constantly struggling to capture the interest of the customers and influence the decisions related to purchasing. As shown in the below figure (</w:t>
      </w:r>
      <w:r>
        <w:rPr>
          <w:rFonts w:ascii="Calibri" w:cs="Calibri" w:hAnsi="Calibri"/>
          <w:color w:val="000000"/>
          <w:lang w:val="en-IN"/>
        </w:rPr>
        <w:t>5</w:t>
      </w:r>
      <w:r>
        <w:rPr>
          <w:rFonts w:ascii="Calibri" w:cs="Calibri" w:hAnsi="Calibri"/>
          <w:color w:val="000000"/>
          <w:lang w:val="en-IN"/>
        </w:rPr>
        <w:t xml:space="preserve">), Apple has been the leader in the mobile device market in 2023. </w:t>
      </w:r>
      <w:r>
        <w:rPr>
          <w:rFonts w:ascii="Calibri" w:cs="Calibri" w:hAnsi="Calibri"/>
          <w:color w:val="000000"/>
          <w:lang w:val="en-IN"/>
        </w:rPr>
        <w:t>On the contrary</w:t>
      </w:r>
      <w:r>
        <w:rPr>
          <w:rFonts w:ascii="Calibri" w:cs="Calibri" w:hAnsi="Calibri"/>
          <w:color w:val="000000"/>
          <w:lang w:val="en-IN"/>
        </w:rPr>
        <w:t>,</w:t>
      </w:r>
      <w:r>
        <w:rPr>
          <w:rFonts w:ascii="Calibri" w:cs="Calibri" w:hAnsi="Calibri"/>
          <w:color w:val="000000"/>
          <w:lang w:val="en-IN"/>
        </w:rPr>
        <w:t xml:space="preserve"> as stated by </w:t>
      </w:r>
      <w:r>
        <w:rPr>
          <w:rFonts w:ascii="Calibri" w:cs="Calibri" w:hAnsi="Calibri"/>
          <w:color w:val="000000"/>
          <w:shd w:val="clear" w:color="auto" w:fill="ffffff"/>
        </w:rPr>
        <w:t>Suleiman</w:t>
      </w:r>
      <w:r>
        <w:rPr>
          <w:rFonts w:ascii="Calibri" w:cs="Calibri" w:hAnsi="Calibri"/>
          <w:color w:val="000000"/>
          <w:lang w:val="en-IN"/>
        </w:rPr>
        <w:t xml:space="preserve"> </w:t>
      </w:r>
      <w:r>
        <w:rPr>
          <w:rFonts w:ascii="Calibri" w:cs="Calibri" w:hAnsi="Calibri"/>
          <w:i/>
          <w:iCs/>
          <w:color w:val="000000"/>
          <w:lang w:val="en-IN"/>
        </w:rPr>
        <w:t>et al.,</w:t>
      </w:r>
      <w:r>
        <w:rPr>
          <w:rFonts w:ascii="Calibri" w:cs="Calibri" w:hAnsi="Calibri"/>
          <w:color w:val="000000"/>
          <w:lang w:val="en-IN"/>
        </w:rPr>
        <w:t xml:space="preserve"> </w:t>
      </w:r>
      <w:r>
        <w:rPr>
          <w:rFonts w:ascii="Calibri" w:cs="Calibri" w:hAnsi="Calibri"/>
          <w:color w:val="000000"/>
          <w:lang w:val="en-IN"/>
        </w:rPr>
        <w:t>(</w:t>
      </w:r>
      <w:r>
        <w:rPr>
          <w:rFonts w:ascii="Calibri" w:cs="Calibri" w:hAnsi="Calibri"/>
          <w:color w:val="000000"/>
          <w:lang w:val="en-IN"/>
        </w:rPr>
        <w:t>2020</w:t>
      </w:r>
      <w:r>
        <w:rPr>
          <w:rFonts w:ascii="Calibri" w:cs="Calibri" w:hAnsi="Calibri"/>
          <w:color w:val="000000"/>
          <w:lang w:val="en-IN"/>
        </w:rPr>
        <w:t>), technological advancements pose huge challenges for the strategies of e-marketin</w:t>
      </w:r>
      <w:r>
        <w:rPr>
          <w:rFonts w:ascii="Calibri" w:cs="Calibri" w:hAnsi="Calibri"/>
          <w:color w:val="000000"/>
          <w:lang w:val="en-IN"/>
        </w:rPr>
        <w:t>g.</w:t>
      </w:r>
      <w:r>
        <w:rPr>
          <w:rFonts w:ascii="Calibri" w:cs="Calibri" w:hAnsi="Calibri"/>
          <w:color w:val="000000"/>
          <w:shd w:val="clear" w:color="auto" w:fill="ffffff"/>
        </w:rPr>
        <w:t xml:space="preserve"> </w:t>
      </w:r>
      <w:r>
        <w:rPr>
          <w:rFonts w:ascii="Calibri" w:cs="Calibri" w:hAnsi="Calibri"/>
          <w:color w:val="000000"/>
          <w:lang w:val="en-IN"/>
        </w:rPr>
        <w:t xml:space="preserve"> Keeping pace with the</w:t>
      </w:r>
      <w:r>
        <w:rPr>
          <w:rFonts w:ascii="Calibri" w:cs="Calibri" w:hAnsi="Calibri"/>
          <w:color w:val="000000"/>
          <w:lang w:val="en-IN"/>
        </w:rPr>
        <w:t xml:space="preserve"> </w:t>
      </w:r>
      <w:r>
        <w:rPr>
          <w:rFonts w:ascii="Calibri" w:cs="Calibri" w:hAnsi="Calibri"/>
          <w:color w:val="000000"/>
          <w:lang w:val="en-IN"/>
        </w:rPr>
        <w:t>latest features based on the</w:t>
      </w:r>
      <w:r>
        <w:rPr>
          <w:rFonts w:ascii="Calibri" w:cs="Calibri" w:hAnsi="Calibri"/>
          <w:color w:val="000000"/>
          <w:lang w:val="en-IN"/>
        </w:rPr>
        <w:t xml:space="preserve"> preferences of the customers calls for high adaptation and agility. The smartphone brands in the UK within the electronics industry are facing challenges related to investing in research and development so that they can stay ahead along with deliver products that will resonate with the customers. </w:t>
      </w:r>
    </w:p>
    <w:p>
      <w:pPr>
        <w:pStyle w:val="style0"/>
        <w:keepNext/>
        <w:jc w:val="center"/>
        <w:rPr>
          <w:rFonts w:ascii="Calibri" w:cs="Calibri" w:hAnsi="Calibri"/>
          <w:color w:val="000000"/>
        </w:rPr>
      </w:pPr>
      <w:r>
        <w:rPr>
          <w:rFonts w:ascii="Calibri" w:cs="Calibri" w:hAnsi="Calibri"/>
          <w:noProof/>
          <w:color w:val="000000"/>
          <w:lang w:val="en-IN"/>
        </w:rPr>
        <w:drawing>
          <wp:inline distL="0" distT="0" distB="0" distR="0">
            <wp:extent cx="5731510" cy="3736340"/>
            <wp:effectExtent l="19050" t="19050" r="21590" b="16510"/>
            <wp:docPr id="1050"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6" cstate="print"/>
                    <a:srcRect l="0" t="0" r="0" b="0"/>
                    <a:stretch/>
                  </pic:blipFill>
                  <pic:spPr>
                    <a:xfrm rot="0">
                      <a:off x="0" y="0"/>
                      <a:ext cx="5731510" cy="3736340"/>
                    </a:xfrm>
                    <a:prstGeom prst="rect"/>
                    <a:ln cmpd="sng" cap="flat" w="9525">
                      <a:solidFill>
                        <a:srgbClr val="000000"/>
                      </a:solidFill>
                      <a:prstDash val="solid"/>
                      <a:round/>
                      <a:headEnd/>
                      <a:tailEnd/>
                    </a:ln>
                  </pic:spPr>
                </pic:pic>
              </a:graphicData>
            </a:graphic>
          </wp:inline>
        </w:drawing>
      </w:r>
    </w:p>
    <w:bookmarkStart w:id="41" w:name="_Toc165320697"/>
    <w:p>
      <w:pPr>
        <w:pStyle w:val="style34"/>
        <w:spacing w:lineRule="auto" w:line="360"/>
        <w:jc w:val="center"/>
        <w:rPr>
          <w:rFonts w:ascii="Calibri" w:cs="Calibri" w:hAnsi="Calibri"/>
          <w:b/>
          <w:bCs/>
          <w:i w:val="false"/>
          <w:iCs w:val="false"/>
          <w:color w:val="000000"/>
          <w:sz w:val="24"/>
          <w:szCs w:val="24"/>
        </w:rPr>
      </w:pPr>
      <w:r>
        <w:rPr>
          <w:rFonts w:ascii="Calibri" w:cs="Calibri" w:hAnsi="Calibri"/>
          <w:b/>
          <w:bCs/>
          <w:i w:val="false"/>
          <w:iCs w:val="false"/>
          <w:color w:val="000000"/>
          <w:sz w:val="24"/>
          <w:szCs w:val="24"/>
        </w:rPr>
        <w:t xml:space="preserve">Figure </w:t>
      </w:r>
      <w:r>
        <w:rPr>
          <w:rFonts w:ascii="Calibri" w:cs="Calibri" w:hAnsi="Calibri"/>
          <w:b/>
          <w:bCs/>
          <w:i w:val="false"/>
          <w:iCs w:val="false"/>
          <w:color w:val="000000"/>
          <w:sz w:val="24"/>
          <w:szCs w:val="24"/>
        </w:rPr>
        <w:fldChar w:fldCharType="begin"/>
      </w:r>
      <w:r>
        <w:rPr>
          <w:rFonts w:ascii="Calibri" w:cs="Calibri" w:hAnsi="Calibri"/>
          <w:b/>
          <w:bCs/>
          <w:i w:val="false"/>
          <w:iCs w:val="false"/>
          <w:color w:val="000000"/>
          <w:sz w:val="24"/>
          <w:szCs w:val="24"/>
        </w:rPr>
        <w:instrText xml:space="preserve"> SEQ Figure \* ARABIC </w:instrText>
      </w:r>
      <w:r>
        <w:rPr>
          <w:rFonts w:ascii="Calibri" w:cs="Calibri" w:hAnsi="Calibri"/>
          <w:b/>
          <w:bCs/>
          <w:i w:val="false"/>
          <w:iCs w:val="false"/>
          <w:color w:val="000000"/>
          <w:sz w:val="24"/>
          <w:szCs w:val="24"/>
        </w:rPr>
        <w:fldChar w:fldCharType="separate"/>
      </w:r>
      <w:r>
        <w:rPr>
          <w:rFonts w:ascii="Calibri" w:cs="Calibri" w:hAnsi="Calibri"/>
          <w:b/>
          <w:bCs/>
          <w:i w:val="false"/>
          <w:iCs w:val="false"/>
          <w:noProof/>
          <w:color w:val="000000"/>
          <w:sz w:val="24"/>
          <w:szCs w:val="24"/>
        </w:rPr>
        <w:t>5</w:t>
      </w:r>
      <w:r>
        <w:rPr>
          <w:rFonts w:ascii="Calibri" w:cs="Calibri" w:hAnsi="Calibri"/>
          <w:b/>
          <w:bCs/>
          <w:i w:val="false"/>
          <w:iCs w:val="false"/>
          <w:color w:val="000000"/>
          <w:sz w:val="24"/>
          <w:szCs w:val="24"/>
        </w:rPr>
        <w:fldChar w:fldCharType="end"/>
      </w:r>
      <w:r>
        <w:rPr>
          <w:rFonts w:ascii="Calibri" w:cs="Calibri" w:hAnsi="Calibri"/>
          <w:b/>
          <w:bCs/>
          <w:i w:val="false"/>
          <w:iCs w:val="false"/>
          <w:color w:val="000000"/>
          <w:sz w:val="24"/>
          <w:szCs w:val="24"/>
        </w:rPr>
        <w:t>: Market share of leading vendors of mobile devices in the UK</w:t>
      </w:r>
      <w:bookmarkEnd w:id="41"/>
    </w:p>
    <w:p>
      <w:pPr>
        <w:pStyle w:val="style0"/>
        <w:jc w:val="center"/>
        <w:rPr>
          <w:rFonts w:ascii="Calibri" w:cs="Calibri" w:hAnsi="Calibri"/>
          <w:color w:val="000000"/>
        </w:rPr>
      </w:pPr>
      <w:r>
        <w:rPr>
          <w:rFonts w:ascii="Calibri" w:cs="Calibri" w:hAnsi="Calibri"/>
          <w:color w:val="000000"/>
        </w:rPr>
        <w:t>(Source: Laricchia, 2024)</w:t>
      </w:r>
    </w:p>
    <w:p>
      <w:pPr>
        <w:pStyle w:val="style0"/>
        <w:rPr>
          <w:rFonts w:ascii="Calibri" w:cs="Calibri" w:hAnsi="Calibri"/>
          <w:color w:val="000000"/>
        </w:rPr>
      </w:pPr>
      <w:r>
        <w:rPr>
          <w:rFonts w:ascii="Calibri" w:cs="Calibri" w:hAnsi="Calibri"/>
          <w:color w:val="000000"/>
        </w:rPr>
        <w:t>The e-</w:t>
      </w:r>
      <w:r>
        <w:rPr>
          <w:rFonts w:ascii="Calibri" w:cs="Calibri" w:hAnsi="Calibri"/>
          <w:color w:val="000000"/>
        </w:rPr>
        <w:t>marketing strategies</w:t>
      </w:r>
      <w:r>
        <w:rPr>
          <w:rFonts w:ascii="Calibri" w:cs="Calibri" w:hAnsi="Calibri"/>
          <w:color w:val="000000"/>
        </w:rPr>
        <w:t xml:space="preserve"> tend to rely on the collection and analysis of customer data for the personalisation of marketing messages and targeting specific </w:t>
      </w:r>
      <w:r>
        <w:rPr>
          <w:rFonts w:ascii="Calibri" w:cs="Calibri" w:hAnsi="Calibri"/>
          <w:color w:val="000000"/>
        </w:rPr>
        <w:t xml:space="preserve">segments of audiences. As commented by </w:t>
      </w:r>
      <w:r>
        <w:rPr>
          <w:rFonts w:ascii="Calibri" w:cs="Calibri" w:hAnsi="Calibri"/>
          <w:color w:val="000000"/>
          <w:shd w:val="clear" w:color="auto" w:fill="ffffff"/>
        </w:rPr>
        <w:t xml:space="preserve">Aridor, Che and Salz </w:t>
      </w:r>
      <w:r>
        <w:rPr>
          <w:rFonts w:ascii="Calibri" w:cs="Calibri" w:hAnsi="Calibri"/>
          <w:color w:val="000000"/>
        </w:rPr>
        <w:t xml:space="preserve">(2020) the concerns related to data privacy like the General Data Regulation in the UK tend to impose high regulations on companies collecting, storing and using consumer information. Maintaining compliance with the existing regulations and maintaining the trust of the customers of the smartphone brands will be a significant challenge during e-marketing within the electronics industry. Contrarily </w:t>
      </w:r>
      <w:r>
        <w:rPr>
          <w:rFonts w:ascii="Calibri" w:cs="Calibri" w:hAnsi="Calibri"/>
          <w:color w:val="000000"/>
          <w:shd w:val="clear" w:color="auto" w:fill="ffffff"/>
        </w:rPr>
        <w:t xml:space="preserve">Rondeau </w:t>
      </w:r>
      <w:r>
        <w:rPr>
          <w:rFonts w:ascii="Calibri" w:cs="Calibri" w:hAnsi="Calibri"/>
          <w:i/>
          <w:iCs/>
          <w:color w:val="000000"/>
          <w:shd w:val="clear" w:color="auto" w:fill="ffffff"/>
        </w:rPr>
        <w:t>et al.,</w:t>
      </w:r>
      <w:r>
        <w:rPr>
          <w:rFonts w:ascii="Calibri" w:cs="Calibri" w:hAnsi="Calibri"/>
          <w:color w:val="000000"/>
          <w:shd w:val="clear" w:color="auto" w:fill="ffffff"/>
        </w:rPr>
        <w:t xml:space="preserve"> </w:t>
      </w:r>
      <w:r>
        <w:rPr>
          <w:rFonts w:ascii="Calibri" w:cs="Calibri" w:hAnsi="Calibri"/>
          <w:color w:val="000000"/>
        </w:rPr>
        <w:t>(2022), the ad-blocking software that is used by the customers will be a challenge for e-</w:t>
      </w:r>
      <w:r>
        <w:rPr>
          <w:rFonts w:ascii="Calibri" w:cs="Calibri" w:hAnsi="Calibri"/>
          <w:color w:val="000000"/>
        </w:rPr>
        <w:t>marketers who tend to rely on the display form of advertising to reach the targeted customers. The existing players are facing a struggle to diversify within the e-marketing strategies so that the customers can be kept engaged. As commented by</w:t>
      </w:r>
      <w:r>
        <w:rPr>
          <w:rFonts w:ascii="Calibri" w:cs="Calibri" w:hAnsi="Calibri"/>
          <w:color w:val="000000"/>
          <w:shd w:val="clear" w:color="auto" w:fill="ffffff"/>
        </w:rPr>
        <w:t xml:space="preserve"> Gasparin </w:t>
      </w:r>
      <w:r>
        <w:rPr>
          <w:rFonts w:ascii="Calibri" w:cs="Calibri" w:hAnsi="Calibri"/>
          <w:i/>
          <w:iCs/>
          <w:color w:val="000000"/>
          <w:shd w:val="clear" w:color="auto" w:fill="ffffff"/>
        </w:rPr>
        <w:t>et al.,</w:t>
      </w:r>
      <w:r>
        <w:rPr>
          <w:rFonts w:ascii="Calibri" w:cs="Calibri" w:hAnsi="Calibri"/>
          <w:color w:val="000000"/>
        </w:rPr>
        <w:t xml:space="preserve"> (</w:t>
      </w:r>
      <w:r>
        <w:rPr>
          <w:rFonts w:ascii="Calibri" w:cs="Calibri" w:hAnsi="Calibri"/>
          <w:color w:val="000000"/>
        </w:rPr>
        <w:t>2022</w:t>
      </w:r>
      <w:r>
        <w:rPr>
          <w:rFonts w:ascii="Calibri" w:cs="Calibri" w:hAnsi="Calibri"/>
          <w:color w:val="000000"/>
        </w:rPr>
        <w:t xml:space="preserve">), e-marketers are also facing challenges in the delivery of consistent messages as well as seamless experiences through the multiple touchpoints that are readily available. </w:t>
      </w:r>
      <w:r>
        <w:rPr>
          <w:rFonts w:ascii="Calibri" w:cs="Calibri" w:hAnsi="Calibri"/>
          <w:color w:val="000000"/>
        </w:rPr>
        <w:t xml:space="preserve">The implementation of omnichannel needs to be undertaken by the smartphone brands in the electronic industry in the UK so that there is coordination and synchronisation prevalent within all the marketing channels. </w:t>
      </w:r>
    </w:p>
    <w:p>
      <w:pPr>
        <w:pStyle w:val="style0"/>
        <w:rPr>
          <w:rFonts w:ascii="Calibri" w:cs="Calibri" w:hAnsi="Calibri"/>
          <w:color w:val="000000"/>
          <w:lang w:val="en-IN"/>
        </w:rPr>
      </w:pPr>
      <w:r>
        <w:rPr>
          <w:rFonts w:ascii="Calibri" w:cs="Calibri" w:hAnsi="Calibri"/>
          <w:color w:val="000000"/>
          <w:lang w:val="en-IN"/>
        </w:rPr>
        <w:t xml:space="preserve">The customers are focusing on sustainability and ethical concerns during making decisions related to purchases. From the viewpoint of </w:t>
      </w:r>
      <w:r>
        <w:rPr>
          <w:rFonts w:ascii="Calibri" w:cs="Calibri" w:hAnsi="Calibri"/>
          <w:color w:val="000000"/>
          <w:shd w:val="clear" w:color="auto" w:fill="ffffff"/>
        </w:rPr>
        <w:t>Shokouhyar, Dehkhodaei and Amiri</w:t>
      </w:r>
      <w:r>
        <w:rPr>
          <w:rFonts w:ascii="Calibri" w:cs="Calibri" w:hAnsi="Calibri"/>
          <w:color w:val="000000"/>
          <w:lang w:val="en-IN"/>
        </w:rPr>
        <w:t xml:space="preserve"> (2022), the e-marketers are facing problems in navigating the challenges during communication about new products and managing the inventory levels of the older models so that they don’t phase out. There is an immense challenge related to managing campaigns within effective time and ensuring that there is a proper commitment to sustainability. There needs to be the incorporation of sustainability in the e-marketing campaigns so that sound results are possible to be delivered. </w:t>
      </w:r>
    </w:p>
    <w:bookmarkStart w:id="42" w:name="_Toc165147483"/>
    <w:bookmarkStart w:id="43" w:name="_Toc165320660"/>
    <w:p>
      <w:pPr>
        <w:pStyle w:val="style2"/>
        <w:rPr>
          <w:rFonts w:ascii="Calibri" w:cs="Calibri" w:hAnsi="Calibri"/>
          <w:color w:val="000000"/>
        </w:rPr>
      </w:pPr>
      <w:r>
        <w:rPr>
          <w:rFonts w:ascii="Calibri" w:cs="Calibri" w:hAnsi="Calibri"/>
          <w:color w:val="000000"/>
        </w:rPr>
        <w:t>2.7 E-marketing Strategies to influence consumer buying behaviour for smartphones in the electronics industry</w:t>
      </w:r>
      <w:bookmarkEnd w:id="42"/>
      <w:bookmarkEnd w:id="43"/>
      <w:r>
        <w:rPr>
          <w:rFonts w:ascii="Calibri" w:cs="Calibri" w:hAnsi="Calibri"/>
          <w:color w:val="000000"/>
        </w:rPr>
        <w:t xml:space="preserve"> </w:t>
      </w:r>
      <w:r>
        <w:rPr>
          <w:rFonts w:ascii="Calibri" w:cs="Calibri" w:hAnsi="Calibri"/>
          <w:color w:val="000000"/>
        </w:rPr>
        <w:t xml:space="preserve"> </w:t>
      </w:r>
    </w:p>
    <w:p>
      <w:pPr>
        <w:pStyle w:val="style0"/>
        <w:rPr>
          <w:rFonts w:ascii="Calibri" w:cs="Calibri" w:hAnsi="Calibri"/>
          <w:color w:val="000000"/>
          <w:shd w:val="clear" w:color="auto" w:fill="ffffff"/>
        </w:rPr>
      </w:pPr>
      <w:r>
        <w:rPr>
          <w:rFonts w:ascii="Calibri" w:cs="Calibri" w:hAnsi="Calibri"/>
          <w:color w:val="000000"/>
          <w:lang w:val="en-IN"/>
        </w:rPr>
        <w:t xml:space="preserve">Search engine marketing is an important strategy through which customers can be influenced for buying behaviours in the electronics industry. As commented by </w:t>
      </w:r>
      <w:r>
        <w:rPr>
          <w:rFonts w:ascii="Calibri" w:cs="Calibri" w:hAnsi="Calibri"/>
          <w:color w:val="000000"/>
          <w:shd w:val="clear" w:color="auto" w:fill="ffffff"/>
        </w:rPr>
        <w:t xml:space="preserve">Yan </w:t>
      </w:r>
      <w:r>
        <w:rPr>
          <w:rFonts w:ascii="Calibri" w:cs="Calibri" w:hAnsi="Calibri"/>
          <w:i/>
          <w:iCs/>
          <w:color w:val="000000"/>
          <w:shd w:val="clear" w:color="auto" w:fill="ffffff"/>
        </w:rPr>
        <w:t>et al.,</w:t>
      </w:r>
      <w:r>
        <w:rPr>
          <w:rFonts w:ascii="Calibri" w:cs="Calibri" w:hAnsi="Calibri"/>
          <w:color w:val="000000"/>
          <w:shd w:val="clear" w:color="auto" w:fill="ffffff"/>
        </w:rPr>
        <w:t xml:space="preserve"> (2020), search engine marketing will increase the visit rates of the customers and ensure that there is an exhibition of buying intention. Further, it has been found that consumers tend to generate positive reactions towards the search engine marketing that is undertaken by companies. However, Forghani </w:t>
      </w:r>
      <w:r>
        <w:rPr>
          <w:rFonts w:ascii="Calibri" w:cs="Calibri" w:hAnsi="Calibri"/>
          <w:i/>
          <w:iCs/>
          <w:color w:val="000000"/>
          <w:shd w:val="clear" w:color="auto" w:fill="ffffff"/>
        </w:rPr>
        <w:t>et al.,</w:t>
      </w:r>
      <w:r>
        <w:rPr>
          <w:rFonts w:ascii="Calibri" w:cs="Calibri" w:hAnsi="Calibri"/>
          <w:color w:val="000000"/>
          <w:shd w:val="clear" w:color="auto" w:fill="ffffff"/>
        </w:rPr>
        <w:t xml:space="preserve"> (2022), cited that digital marketing methods like Pay Per Click and Email marketing can have a deep influence on the purchasing behaviours of the customers within the online platforms. </w:t>
      </w:r>
      <w:r>
        <w:rPr>
          <w:rFonts w:ascii="Calibri" w:cs="Calibri" w:hAnsi="Calibri"/>
          <w:color w:val="000000"/>
          <w:shd w:val="clear" w:color="auto" w:fill="ffffff"/>
        </w:rPr>
        <w:t xml:space="preserve">Social media marketing will be another strategy for smartphone brands in the electronic industry in the UK where they can ensure that the buying behaviours of the customers are successfully prevalent. It can be ensured that there will be the presence </w:t>
      </w:r>
      <w:r>
        <w:rPr>
          <w:rFonts w:ascii="Calibri" w:cs="Calibri" w:hAnsi="Calibri"/>
          <w:color w:val="000000"/>
          <w:shd w:val="clear" w:color="auto" w:fill="ffffff"/>
        </w:rPr>
        <w:t xml:space="preserve">of brand loyalty and the customer purchase intention will be maximised to a significant level. Etim </w:t>
      </w:r>
      <w:r>
        <w:rPr>
          <w:rFonts w:ascii="Calibri" w:cs="Calibri" w:hAnsi="Calibri"/>
          <w:i/>
          <w:iCs/>
          <w:color w:val="000000"/>
          <w:shd w:val="clear" w:color="auto" w:fill="ffffff"/>
        </w:rPr>
        <w:t>et al.,</w:t>
      </w:r>
      <w:r>
        <w:rPr>
          <w:rFonts w:ascii="Calibri" w:cs="Calibri" w:hAnsi="Calibri"/>
          <w:color w:val="000000"/>
          <w:shd w:val="clear" w:color="auto" w:fill="ffffff"/>
        </w:rPr>
        <w:t xml:space="preserve"> (2021), stated that the online marketing that will be undertaken will help to ensure that there is proper knowledge of the customers and ensure that the customers are ready to accept the products. There will be the proper awareness and successful results will be feasible to be generated. </w:t>
      </w:r>
    </w:p>
    <w:p>
      <w:pPr>
        <w:pStyle w:val="style0"/>
        <w:rPr>
          <w:rFonts w:ascii="Calibri" w:cs="Calibri" w:hAnsi="Calibri"/>
          <w:color w:val="000000"/>
          <w:shd w:val="clear" w:color="auto" w:fill="ffffff"/>
        </w:rPr>
      </w:pPr>
      <w:r>
        <w:rPr>
          <w:rFonts w:ascii="Calibri" w:cs="Calibri" w:hAnsi="Calibri"/>
          <w:color w:val="000000"/>
          <w:shd w:val="clear" w:color="auto" w:fill="ffffff"/>
        </w:rPr>
        <w:t>Content marketing also has a huge potential for the creation of content that will be related to smartphones. As commented by</w:t>
      </w:r>
      <w:r>
        <w:rPr>
          <w:rFonts w:ascii="Calibri" w:cs="Calibri" w:hAnsi="Calibri"/>
          <w:color w:val="000000"/>
          <w:shd w:val="clear" w:color="auto" w:fill="ffffff"/>
        </w:rPr>
        <w:t xml:space="preserve"> Dwivedi </w:t>
      </w:r>
      <w:r>
        <w:rPr>
          <w:rFonts w:ascii="Calibri" w:cs="Calibri" w:hAnsi="Calibri"/>
          <w:i/>
          <w:iCs/>
          <w:color w:val="000000"/>
          <w:shd w:val="clear" w:color="auto" w:fill="ffffff"/>
        </w:rPr>
        <w:t>et al.,</w:t>
      </w:r>
      <w:r>
        <w:rPr>
          <w:rFonts w:ascii="Calibri" w:cs="Calibri" w:hAnsi="Calibri"/>
          <w:color w:val="000000"/>
          <w:shd w:val="clear" w:color="auto" w:fill="ffffff"/>
        </w:rPr>
        <w:t xml:space="preserve"> (</w:t>
      </w:r>
      <w:r>
        <w:rPr>
          <w:rFonts w:ascii="Calibri" w:cs="Calibri" w:hAnsi="Calibri"/>
          <w:color w:val="000000"/>
          <w:shd w:val="clear" w:color="auto" w:fill="ffffff"/>
        </w:rPr>
        <w:t>2021</w:t>
      </w:r>
      <w:r>
        <w:rPr>
          <w:rFonts w:ascii="Calibri" w:cs="Calibri" w:hAnsi="Calibri"/>
          <w:color w:val="000000"/>
          <w:shd w:val="clear" w:color="auto" w:fill="ffffff"/>
        </w:rPr>
        <w:t xml:space="preserve">) there needs to be a focus on educating the targeted customers about the latest features and this content needs to be shared within social media platforms so that the potential buyers can be engaged. </w:t>
      </w:r>
      <w:r>
        <w:rPr>
          <w:rFonts w:ascii="Calibri" w:cs="Calibri" w:hAnsi="Calibri"/>
          <w:color w:val="000000"/>
          <w:shd w:val="clear" w:color="auto" w:fill="ffffff"/>
        </w:rPr>
        <w:t xml:space="preserve">On the contrary, as stated by Carpenter and Bonin, (2020), influencer partnerships will help to allow entering into collaboration with influencers so that the smartphone brands can be endorsed. There needs to be a proper identification of the influencers so that the consumers can be influenced related to their perceptions and driving the decisions related to purchases. Personalised forms of marketing will further make sure that marketing activities are undertaken based on consumer data as well as behaviours. </w:t>
      </w:r>
      <w:r>
        <w:rPr>
          <w:rFonts w:ascii="Calibri" w:cs="Calibri" w:hAnsi="Calibri"/>
          <w:color w:val="000000"/>
          <w:shd w:val="clear" w:color="auto" w:fill="ffffff"/>
        </w:rPr>
        <w:t xml:space="preserve">On the contrary Wassouf </w:t>
      </w:r>
      <w:r>
        <w:rPr>
          <w:rFonts w:ascii="Calibri" w:cs="Calibri" w:hAnsi="Calibri"/>
          <w:i/>
          <w:iCs/>
          <w:color w:val="000000"/>
          <w:shd w:val="clear" w:color="auto" w:fill="ffffff"/>
        </w:rPr>
        <w:t>et al.,</w:t>
      </w:r>
      <w:r>
        <w:rPr>
          <w:rFonts w:ascii="Calibri" w:cs="Calibri" w:hAnsi="Calibri"/>
          <w:color w:val="000000"/>
          <w:shd w:val="clear" w:color="auto" w:fill="ffffff"/>
        </w:rPr>
        <w:t xml:space="preserve"> (2020), customer relationship management is to be used so that the customers can be segmented and targeted messages be successfully delivered. The personalisation will offer an enhancement to the efforts of marketing and ensure that there is an increase in likelihood through the conversion of leads to successful customers. Thus, these are some of the strategies that can be employed by smartphone brands in the UK within the electronic industry. </w:t>
      </w:r>
    </w:p>
    <w:bookmarkStart w:id="44" w:name="_Toc165147484"/>
    <w:bookmarkStart w:id="45" w:name="_Toc165320661"/>
    <w:p>
      <w:pPr>
        <w:pStyle w:val="style2"/>
        <w:rPr>
          <w:rFonts w:ascii="Calibri" w:cs="Calibri" w:hAnsi="Calibri"/>
          <w:color w:val="000000"/>
        </w:rPr>
      </w:pPr>
      <w:r>
        <w:rPr>
          <w:rFonts w:ascii="Calibri" w:cs="Calibri" w:hAnsi="Calibri"/>
          <w:color w:val="000000"/>
        </w:rPr>
        <w:t>2.8 Theoretical Framework</w:t>
      </w:r>
      <w:bookmarkEnd w:id="44"/>
      <w:bookmarkEnd w:id="45"/>
      <w:r>
        <w:rPr>
          <w:rFonts w:ascii="Calibri" w:cs="Calibri" w:hAnsi="Calibri"/>
          <w:color w:val="000000"/>
        </w:rPr>
        <w:t xml:space="preserve"> </w:t>
      </w:r>
    </w:p>
    <w:p>
      <w:pPr>
        <w:pStyle w:val="style4101"/>
        <w:spacing w:lineRule="auto" w:line="360"/>
        <w:jc w:val="both"/>
        <w:rPr>
          <w:rFonts w:ascii="Calibri" w:cs="Calibri" w:eastAsia="Times New Roman" w:hAnsi="Calibri"/>
          <w:b/>
          <w:i/>
          <w:color w:val="000000"/>
          <w:sz w:val="24"/>
          <w:szCs w:val="24"/>
          <w:lang w:val="en-GB"/>
        </w:rPr>
      </w:pPr>
      <w:r>
        <w:rPr>
          <w:rFonts w:ascii="Calibri" w:cs="Calibri" w:eastAsia="Times New Roman" w:hAnsi="Calibri"/>
          <w:b/>
          <w:i/>
          <w:color w:val="000000"/>
          <w:sz w:val="24"/>
          <w:szCs w:val="24"/>
          <w:lang w:val="en-GB"/>
        </w:rPr>
        <w:t>2.8.1 Theory of Planned Behaviour</w:t>
      </w:r>
    </w:p>
    <w:p>
      <w:pPr>
        <w:pStyle w:val="style4101"/>
        <w:spacing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The theory of planned behaviour is capable of providing a valuable framework in order to understand and credit consumer behaviour, especially in the context of purchasing electronic products such as the Samsung Galaxy S23 Smart-Phone in the UK electronic sector. The theory suggests that the intention of the individual to perform a particular behaviour is influenced by three major factors such as attitude subjective norms and cursive behavioural control (Sok</w:t>
      </w:r>
      <w:r>
        <w:rPr>
          <w:rFonts w:ascii="Calibri" w:cs="Calibri" w:eastAsia="Times New Roman" w:hAnsi="Calibri"/>
          <w:i/>
          <w:color w:val="000000"/>
          <w:sz w:val="24"/>
          <w:szCs w:val="24"/>
          <w:lang w:val="en-GB"/>
        </w:rPr>
        <w:t xml:space="preserve"> et al</w:t>
      </w:r>
      <w:r>
        <w:rPr>
          <w:rFonts w:ascii="Calibri" w:cs="Calibri" w:eastAsia="Times New Roman" w:hAnsi="Calibri"/>
          <w:color w:val="000000"/>
          <w:sz w:val="24"/>
          <w:szCs w:val="24"/>
          <w:lang w:val="en-GB"/>
        </w:rPr>
        <w:t xml:space="preserve">. 2021). Attitude refers to the individual entire assessment of the behaviour in question in this perspective of purchasing a smartphone the attitude of the customer is shaped by their </w:t>
      </w:r>
      <w:r>
        <w:rPr>
          <w:rFonts w:ascii="Calibri" w:cs="Calibri" w:eastAsia="Times New Roman" w:hAnsi="Calibri"/>
          <w:color w:val="000000"/>
          <w:sz w:val="24"/>
          <w:szCs w:val="24"/>
          <w:lang w:val="en-GB"/>
        </w:rPr>
        <w:t>perception related to the future of Samsung Galaxy S23 and its performance design. It is evident, that a positive attitude towards smartphones is capable of increasing the intention of customers to purchase them. Additionally, the subjective norm refers to the social media influence, recommendation of friends and family members and social norms related to smartphone and brand preferences as well. Social media and recommendations of customers and friends help in shaping the purchase behaviour of the consumers the influence sales of the companies (Manzoor</w:t>
      </w:r>
      <w:r>
        <w:rPr>
          <w:rFonts w:ascii="Calibri" w:cs="Calibri" w:eastAsia="Times New Roman" w:hAnsi="Calibri"/>
          <w:i/>
          <w:color w:val="000000"/>
          <w:sz w:val="24"/>
          <w:szCs w:val="24"/>
          <w:lang w:val="en-GB"/>
        </w:rPr>
        <w:t xml:space="preserve"> et al</w:t>
      </w:r>
      <w:r>
        <w:rPr>
          <w:rFonts w:ascii="Calibri" w:cs="Calibri" w:eastAsia="Times New Roman" w:hAnsi="Calibri"/>
          <w:color w:val="000000"/>
          <w:sz w:val="24"/>
          <w:szCs w:val="24"/>
          <w:lang w:val="en-GB"/>
        </w:rPr>
        <w:t>. 2020).  In case, the individual finds that the Samsung Galaxy S23 is preferred by the majority of the audience then the purchase behaviour of the new consumers will be positively impacted. Apart from that, a person's behavioural control expresses the feelings of the individual related to their capacity to carry out their behaviour.  In the scenario, the information about the product such as of the affordability factor of the smartphone impacts the purchase behaviour to a large extent.</w:t>
      </w:r>
    </w:p>
    <w:p>
      <w:pPr>
        <w:pStyle w:val="style4101"/>
        <w:spacing w:lineRule="auto" w:line="360"/>
        <w:jc w:val="both"/>
        <w:rPr>
          <w:rFonts w:ascii="Calibri" w:cs="Calibri" w:eastAsia="Times New Roman" w:hAnsi="Calibri"/>
          <w:b/>
          <w:i/>
          <w:color w:val="000000"/>
          <w:sz w:val="24"/>
          <w:szCs w:val="24"/>
          <w:lang w:val="en-GB"/>
        </w:rPr>
      </w:pPr>
      <w:r>
        <w:rPr>
          <w:rFonts w:ascii="Calibri" w:cs="Calibri" w:eastAsia="Times New Roman" w:hAnsi="Calibri"/>
          <w:b/>
          <w:i/>
          <w:color w:val="000000"/>
          <w:sz w:val="24"/>
          <w:szCs w:val="24"/>
          <w:lang w:val="en-GB"/>
        </w:rPr>
        <w:t>2.8.2 Technology Acceptance Model</w:t>
      </w:r>
    </w:p>
    <w:p>
      <w:pPr>
        <w:pStyle w:val="style4101"/>
        <w:spacing w:lineRule="auto" w:line="360"/>
        <w:jc w:val="both"/>
        <w:rPr>
          <w:rFonts w:ascii="Calibri" w:cs="Calibri" w:eastAsia="Times New Roman" w:hAnsi="Calibri"/>
          <w:color w:val="000000"/>
          <w:sz w:val="24"/>
          <w:szCs w:val="24"/>
          <w:lang w:val="en-GB"/>
        </w:rPr>
      </w:pPr>
      <w:r>
        <w:rPr>
          <w:rFonts w:ascii="Calibri" w:cs="Calibri" w:eastAsia="Times New Roman" w:hAnsi="Calibri"/>
          <w:color w:val="000000"/>
          <w:sz w:val="24"/>
          <w:szCs w:val="24"/>
          <w:lang w:val="en-GB"/>
        </w:rPr>
        <w:t>The technology acceptance model is considered as one of the effective frameworks for understanding and predicting the acceptance of new technology among users (Rafique</w:t>
      </w:r>
      <w:r>
        <w:rPr>
          <w:rFonts w:ascii="Calibri" w:cs="Calibri" w:eastAsia="Times New Roman" w:hAnsi="Calibri"/>
          <w:i/>
          <w:color w:val="000000"/>
          <w:sz w:val="24"/>
          <w:szCs w:val="24"/>
          <w:lang w:val="en-GB"/>
        </w:rPr>
        <w:t xml:space="preserve"> et al</w:t>
      </w:r>
      <w:r>
        <w:rPr>
          <w:rFonts w:ascii="Calibri" w:cs="Calibri" w:eastAsia="Times New Roman" w:hAnsi="Calibri"/>
          <w:color w:val="000000"/>
          <w:sz w:val="24"/>
          <w:szCs w:val="24"/>
          <w:lang w:val="en-GB"/>
        </w:rPr>
        <w:t xml:space="preserve">. 2020). The TAM framework states that the customer's intention in order to use any technology is influenced by major to factors such as perceived usefulness and perceived ease of use. The perceived usefulness eventually refers to the level to which the customers except that utilising any specific technology can enhance the performance in certain task. In this scenario, the features of the S23 and its innovative functions can influence the consumer Purchase Decision. On the other hand, the perceived ease of use refers to the seamless handling of the technology. In the context of utilising the Samsung Galaxy S23 and purchasing the factors such as seamless navigation user user-friendly features act as the perception of ease use. It is evident that, the seamless use of a smartphone increases it's adaptation among consumers (Vandelanotte </w:t>
      </w:r>
      <w:r>
        <w:rPr>
          <w:rFonts w:ascii="Calibri" w:cs="Calibri" w:eastAsia="Times New Roman" w:hAnsi="Calibri"/>
          <w:i/>
          <w:color w:val="000000"/>
          <w:sz w:val="24"/>
          <w:szCs w:val="24"/>
          <w:lang w:val="en-GB"/>
        </w:rPr>
        <w:t>et al</w:t>
      </w:r>
      <w:r>
        <w:rPr>
          <w:rFonts w:ascii="Calibri" w:cs="Calibri" w:eastAsia="Times New Roman" w:hAnsi="Calibri"/>
          <w:color w:val="000000"/>
          <w:sz w:val="24"/>
          <w:szCs w:val="24"/>
          <w:lang w:val="en-GB"/>
        </w:rPr>
        <w:t xml:space="preserve">. 2023). In this perspective, it is evident that, by showcasing the usefulness of Samsung S23 along with its compatibility and seamless use of Technology the market is can influence consumer behaviour to a large extent. Seamless usages of the smartphone and its accessibility of the advanced features gain the attention of the customers which ultimately influences the purchase behaviour of the customers. This in turn helps organisations to boost their sales and improve financial stability to an extent. </w:t>
      </w:r>
    </w:p>
    <w:bookmarkStart w:id="46" w:name="_Toc165147485"/>
    <w:bookmarkStart w:id="47" w:name="_Toc165320662"/>
    <w:p>
      <w:pPr>
        <w:pStyle w:val="style2"/>
        <w:rPr>
          <w:rFonts w:ascii="Calibri" w:cs="Calibri" w:hAnsi="Calibri"/>
          <w:color w:val="000000"/>
        </w:rPr>
      </w:pPr>
      <w:r>
        <w:rPr>
          <w:rFonts w:ascii="Calibri" w:cs="Calibri" w:hAnsi="Calibri"/>
          <w:color w:val="000000"/>
        </w:rPr>
        <w:t>2.9 Literature Gap</w:t>
      </w:r>
      <w:bookmarkEnd w:id="46"/>
      <w:bookmarkEnd w:id="47"/>
      <w:r>
        <w:rPr>
          <w:rFonts w:ascii="Calibri" w:cs="Calibri" w:hAnsi="Calibri"/>
          <w:color w:val="000000"/>
        </w:rPr>
        <w:t xml:space="preserve"> </w:t>
      </w:r>
    </w:p>
    <w:p>
      <w:pPr>
        <w:pStyle w:val="style0"/>
        <w:rPr>
          <w:rFonts w:ascii="Calibri" w:cs="Calibri" w:hAnsi="Calibri"/>
          <w:color w:val="000000"/>
          <w:lang w:val="en-IN"/>
        </w:rPr>
      </w:pPr>
      <w:r>
        <w:rPr>
          <w:rFonts w:ascii="Calibri" w:cs="Calibri" w:hAnsi="Calibri"/>
          <w:color w:val="000000"/>
          <w:lang w:val="en-IN"/>
        </w:rPr>
        <w:t xml:space="preserve">There has been a sole focus on the impact of e-marketing on consumer buying behaviour for the smartphone industry in the electronics industry in the UK. On the contrary, the literature has been limited to the identification of other factors like offline marketing on consumer-buying behaviours in the UK. There also has been a limited determination regarding the challenges and there are other challenges that may have an impact in the future. The literature that has been reviewed only presented a piece of limited information and there are requirements for further information in the future. Thus, it can be attributed that these are some of the important gaps that have been observed in the present literature and </w:t>
      </w:r>
      <w:r>
        <w:rPr>
          <w:rFonts w:ascii="Calibri" w:cs="Calibri" w:hAnsi="Calibri"/>
          <w:color w:val="000000"/>
          <w:lang w:val="en-IN"/>
        </w:rPr>
        <w:t>need</w:t>
      </w:r>
      <w:r>
        <w:rPr>
          <w:rFonts w:ascii="Calibri" w:cs="Calibri" w:hAnsi="Calibri"/>
          <w:color w:val="000000"/>
          <w:lang w:val="en-IN"/>
        </w:rPr>
        <w:t xml:space="preserve"> to be addressed in the future. </w:t>
      </w:r>
    </w:p>
    <w:bookmarkStart w:id="48" w:name="_Toc165147486"/>
    <w:bookmarkStart w:id="49" w:name="_Toc165320663"/>
    <w:p>
      <w:pPr>
        <w:pStyle w:val="style2"/>
        <w:rPr>
          <w:rFonts w:ascii="Calibri" w:cs="Calibri" w:hAnsi="Calibri"/>
          <w:color w:val="000000"/>
        </w:rPr>
      </w:pPr>
      <w:r>
        <w:rPr>
          <w:rFonts w:ascii="Calibri" w:cs="Calibri" w:hAnsi="Calibri"/>
          <w:color w:val="000000"/>
        </w:rPr>
        <w:t>2.10 Summary</w:t>
      </w:r>
      <w:bookmarkEnd w:id="48"/>
      <w:bookmarkEnd w:id="49"/>
      <w:r>
        <w:rPr>
          <w:rFonts w:ascii="Calibri" w:cs="Calibri" w:hAnsi="Calibri"/>
          <w:color w:val="000000"/>
        </w:rPr>
        <w:t xml:space="preserve"> </w:t>
      </w:r>
      <w:r>
        <w:rPr>
          <w:rFonts w:ascii="Calibri" w:cs="Calibri" w:hAnsi="Calibri"/>
          <w:color w:val="000000"/>
        </w:rPr>
        <w:t xml:space="preserve"> </w:t>
      </w:r>
    </w:p>
    <w:p>
      <w:pPr>
        <w:pStyle w:val="style0"/>
        <w:rPr>
          <w:rFonts w:ascii="Calibri" w:cs="Calibri" w:hAnsi="Calibri"/>
          <w:color w:val="000000"/>
          <w:lang w:val="en-IN"/>
        </w:rPr>
      </w:pPr>
      <w:r>
        <w:rPr>
          <w:rFonts w:ascii="Calibri" w:cs="Calibri" w:hAnsi="Calibri"/>
          <w:color w:val="000000"/>
          <w:lang w:val="en-IN"/>
        </w:rPr>
        <w:t xml:space="preserve">E-marketing has introduced a successful revolution in the ways businesses interact with consumers and consumers making decisions regarding purchases. The population of the UK that prefers to buy electronics has risen sharply. E-marketing has the capability for the provision of easier access to products as well as services through internet connectivity. E-marketing has affected the smartphone brands in the electronic industry significantly and there has been a rise in sales performance. There are both positive and negative factors of e-marketing that influence consumer behaviours. The recommendations portrayed by influencers through e-marketing have an important role in influencing customers towards decision-making. </w:t>
      </w:r>
    </w:p>
    <w:p>
      <w:pPr>
        <w:pStyle w:val="style0"/>
        <w:rPr>
          <w:rFonts w:ascii="Calibri" w:cs="Calibri" w:hAnsi="Calibri"/>
          <w:color w:val="000000"/>
          <w:lang w:val="en-IN"/>
        </w:rPr>
      </w:pPr>
      <w:r>
        <w:rPr>
          <w:rFonts w:ascii="Calibri" w:cs="Calibri" w:hAnsi="Calibri"/>
          <w:color w:val="000000"/>
          <w:lang w:val="en-IN"/>
        </w:rPr>
        <w:t xml:space="preserve"> Engaging forms of visuals are to be offered to the customers so that they are ready to exhibit purchasing behaviours. There are significant issues and challenges associated with the application of e-marketing strategies in influencing consumer buying behaviour for smartphones in the electronics industry. Some of the e-marketing strategies that can be applied to influence consumer buying behaviours by smartphone brands in the electronics industry in the UK are search engine marketing, content marketing and search engine optimisation. </w:t>
      </w:r>
      <w:r>
        <w:rPr>
          <w:rFonts w:ascii="Calibri" w:cs="Calibri" w:hAnsi="Calibri"/>
          <w:color w:val="000000"/>
          <w:lang w:val="en-IN"/>
        </w:rPr>
        <w:t xml:space="preserve">The e-marketing strategies rely heavily on the </w:t>
      </w:r>
      <w:r>
        <w:rPr>
          <w:rFonts w:ascii="Calibri" w:cs="Calibri" w:hAnsi="Calibri"/>
          <w:color w:val="000000"/>
        </w:rPr>
        <w:t xml:space="preserve">collection and analysis of customer data for personalisation. There may be a challenge in the collection of data and as a </w:t>
      </w:r>
      <w:r>
        <w:rPr>
          <w:rFonts w:ascii="Calibri" w:cs="Calibri" w:hAnsi="Calibri"/>
          <w:color w:val="000000"/>
        </w:rPr>
        <w:t>result, problems may develop that need to be reduced at the earliest. There is a rise in the concerns related to sustainability and it needs to be focused by the smartphone brands in the electronic industry in the UK.</w:t>
      </w:r>
      <w:r>
        <w:rPr>
          <w:rFonts w:ascii="Calibri" w:cs="Calibri" w:hAnsi="Calibri"/>
          <w:color w:val="000000"/>
          <w:lang w:val="en-IN"/>
        </w:rPr>
        <w:t xml:space="preserve"> </w:t>
      </w:r>
      <w:r>
        <w:rPr>
          <w:rFonts w:ascii="Calibri" w:cs="Calibri" w:hAnsi="Calibri"/>
          <w:color w:val="000000"/>
          <w:lang w:val="en-IN"/>
        </w:rPr>
        <w:t xml:space="preserve">Further, </w:t>
      </w:r>
      <w:r>
        <w:rPr>
          <w:rFonts w:ascii="Calibri" w:cs="Calibri" w:hAnsi="Calibri"/>
          <w:color w:val="000000"/>
          <w:lang w:val="en-IN"/>
        </w:rPr>
        <w:t xml:space="preserve">the theory of planned behaviour and technology acceptance model will make sure that there is the presence of successful marketing strategies. </w:t>
      </w:r>
    </w:p>
    <w:p>
      <w:pPr>
        <w:pStyle w:val="style0"/>
        <w:spacing w:before="0"/>
        <w:jc w:val="left"/>
        <w:rPr>
          <w:rFonts w:ascii="Calibri" w:cs="Calibri" w:hAnsi="Calibri"/>
          <w:color w:val="000000"/>
          <w:lang w:val="en-IN"/>
        </w:rPr>
      </w:pPr>
      <w:r>
        <w:rPr>
          <w:rFonts w:ascii="Calibri" w:cs="Calibri" w:hAnsi="Calibri"/>
          <w:color w:val="000000"/>
          <w:lang w:val="en-IN"/>
        </w:rPr>
        <w:br w:type="page"/>
      </w:r>
    </w:p>
    <w:bookmarkStart w:id="50" w:name="_Toc165320664"/>
    <w:p>
      <w:pPr>
        <w:pStyle w:val="style1"/>
        <w:rPr>
          <w:rFonts w:ascii="Calibri" w:cs="Calibri" w:hAnsi="Calibri"/>
          <w:color w:val="000000"/>
        </w:rPr>
      </w:pPr>
      <w:r>
        <w:rPr>
          <w:rFonts w:ascii="Calibri" w:cs="Calibri" w:hAnsi="Calibri"/>
          <w:color w:val="000000"/>
        </w:rPr>
        <w:t>Chapter 3: Research Methodology</w:t>
      </w:r>
      <w:bookmarkEnd w:id="50"/>
      <w:r>
        <w:rPr>
          <w:rFonts w:ascii="Calibri" w:cs="Calibri" w:hAnsi="Calibri"/>
          <w:color w:val="000000"/>
        </w:rPr>
        <w:t xml:space="preserve"> </w:t>
      </w:r>
    </w:p>
    <w:bookmarkStart w:id="51" w:name="_Toc165320665"/>
    <w:p>
      <w:pPr>
        <w:pStyle w:val="style2"/>
        <w:rPr>
          <w:rFonts w:ascii="Calibri" w:cs="Calibri" w:hAnsi="Calibri"/>
          <w:color w:val="000000"/>
        </w:rPr>
      </w:pPr>
      <w:r>
        <w:rPr>
          <w:rFonts w:ascii="Calibri" w:cs="Calibri" w:hAnsi="Calibri"/>
          <w:color w:val="000000"/>
        </w:rPr>
        <w:t>3.1 Introduction</w:t>
      </w:r>
      <w:bookmarkEnd w:id="51"/>
      <w:r>
        <w:rPr>
          <w:rFonts w:ascii="Calibri" w:cs="Calibri" w:hAnsi="Calibri"/>
          <w:color w:val="000000"/>
        </w:rPr>
        <w:t xml:space="preserve"> </w:t>
      </w:r>
    </w:p>
    <w:p>
      <w:pPr>
        <w:pStyle w:val="style0"/>
        <w:rPr>
          <w:rFonts w:ascii="Calibri" w:cs="Calibri" w:hAnsi="Calibri"/>
          <w:color w:val="000000"/>
        </w:rPr>
      </w:pPr>
      <w:r>
        <w:rPr>
          <w:rFonts w:ascii="Calibri" w:cs="Calibri" w:hAnsi="Calibri"/>
          <w:color w:val="000000"/>
        </w:rPr>
        <w:t xml:space="preserve">This chapter presents a brief overview of the methodical techniques and tools used in this particular research along with detailing the rationale of selection of specific methods. The concept of research methodology entirely deals with formulating research process and this is a systematic and scientific ways of solving research problems by applying knowledge of techniques and methods (Verma, Verma and Abhishek, 2024). Thus, in this chapter, the research methods applied here and the logic behind their application for exploring the impact of e-marketing on consumer purchasing </w:t>
      </w:r>
      <w:r>
        <w:rPr>
          <w:rFonts w:ascii="Calibri" w:cs="Calibri" w:hAnsi="Calibri"/>
          <w:color w:val="000000"/>
        </w:rPr>
        <w:t>behaviour</w:t>
      </w:r>
      <w:r>
        <w:rPr>
          <w:rFonts w:ascii="Calibri" w:cs="Calibri" w:hAnsi="Calibri"/>
          <w:color w:val="000000"/>
        </w:rPr>
        <w:t xml:space="preserve"> of Samsung Galaxy S23 smart-phone in the UK have been described. Through this chapter, there is an effort of stipulation of the methodical choices made in this study along with its reasons. </w:t>
      </w:r>
    </w:p>
    <w:bookmarkStart w:id="52" w:name="_Toc165320666"/>
    <w:p>
      <w:pPr>
        <w:pStyle w:val="style2"/>
        <w:rPr>
          <w:rFonts w:ascii="Calibri" w:cs="Calibri" w:hAnsi="Calibri"/>
          <w:color w:val="000000"/>
        </w:rPr>
      </w:pPr>
      <w:r>
        <w:rPr>
          <w:rFonts w:ascii="Calibri" w:cs="Calibri" w:hAnsi="Calibri"/>
          <w:color w:val="000000"/>
        </w:rPr>
        <w:t>3.2 Research Onion Model</w:t>
      </w:r>
      <w:bookmarkEnd w:id="52"/>
      <w:r>
        <w:rPr>
          <w:rFonts w:ascii="Calibri" w:cs="Calibri" w:hAnsi="Calibri"/>
          <w:color w:val="000000"/>
        </w:rPr>
        <w:t xml:space="preserve"> </w:t>
      </w:r>
    </w:p>
    <w:p>
      <w:pPr>
        <w:pStyle w:val="style0"/>
        <w:rPr>
          <w:rFonts w:ascii="Calibri" w:cs="Calibri" w:hAnsi="Calibri"/>
          <w:color w:val="000000"/>
        </w:rPr>
      </w:pPr>
      <w:r>
        <w:rPr>
          <w:rFonts w:ascii="Calibri" w:cs="Calibri" w:hAnsi="Calibri"/>
          <w:color w:val="000000"/>
        </w:rPr>
        <w:t xml:space="preserve">The task of designing the research methodology in this research paper has been performed with help of the Research Onion Model, which is the particular framework helping in organizing and explaining different phases involved in this methodological development.  According to Melnikovas, (2018), the Research Onion Model provides an exhausting idea of all the key layers or stages related to designing an effective research methodology and as per the following figure, the Research Onion consists of the key layers of research philosophy approach, research strategy, methodological choice and data collection and analysis techniques. Thus, this particular model has been applied as a tool for assisting in formulating the research design and organizing the work as per the relevant research layers. </w:t>
      </w:r>
    </w:p>
    <w:p>
      <w:pPr>
        <w:pStyle w:val="style0"/>
        <w:keepNext/>
        <w:rPr>
          <w:rFonts w:ascii="Calibri" w:cs="Calibri" w:hAnsi="Calibri"/>
          <w:color w:val="000000"/>
        </w:rPr>
      </w:pPr>
      <w:r>
        <w:rPr>
          <w:rFonts w:ascii="Calibri" w:cs="Calibri" w:hAnsi="Calibri"/>
          <w:noProof/>
          <w:color w:val="000000"/>
        </w:rPr>
        <w:drawing>
          <wp:inline distL="0" distT="0" distB="0" distR="0">
            <wp:extent cx="5486400" cy="3600956"/>
            <wp:effectExtent l="0" t="57150" r="0" b="57150"/>
            <wp:docPr id="1051" name="Diagram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bookmarkStart w:id="53" w:name="_Toc165320698"/>
    <w:p>
      <w:pPr>
        <w:pStyle w:val="style34"/>
        <w:spacing w:lineRule="auto" w:line="360"/>
        <w:jc w:val="center"/>
        <w:rPr>
          <w:rFonts w:ascii="Calibri" w:cs="Calibri" w:hAnsi="Calibri"/>
          <w:b/>
          <w:bCs/>
          <w:i w:val="false"/>
          <w:iCs w:val="false"/>
          <w:color w:val="000000"/>
          <w:sz w:val="24"/>
          <w:szCs w:val="24"/>
        </w:rPr>
      </w:pPr>
      <w:r>
        <w:rPr>
          <w:rFonts w:ascii="Calibri" w:cs="Calibri" w:hAnsi="Calibri"/>
          <w:b/>
          <w:bCs/>
          <w:i w:val="false"/>
          <w:iCs w:val="false"/>
          <w:color w:val="000000"/>
          <w:sz w:val="24"/>
          <w:szCs w:val="24"/>
        </w:rPr>
        <w:t xml:space="preserve">Figure </w:t>
      </w:r>
      <w:r>
        <w:rPr>
          <w:rFonts w:ascii="Calibri" w:cs="Calibri" w:hAnsi="Calibri"/>
          <w:b/>
          <w:bCs/>
          <w:i w:val="false"/>
          <w:iCs w:val="false"/>
          <w:color w:val="000000"/>
          <w:sz w:val="24"/>
          <w:szCs w:val="24"/>
        </w:rPr>
        <w:fldChar w:fldCharType="begin"/>
      </w:r>
      <w:r>
        <w:rPr>
          <w:rFonts w:ascii="Calibri" w:cs="Calibri" w:hAnsi="Calibri"/>
          <w:b/>
          <w:bCs/>
          <w:i w:val="false"/>
          <w:iCs w:val="false"/>
          <w:color w:val="000000"/>
          <w:sz w:val="24"/>
          <w:szCs w:val="24"/>
        </w:rPr>
        <w:instrText xml:space="preserve"> SEQ Figure \* ARABIC </w:instrText>
      </w:r>
      <w:r>
        <w:rPr>
          <w:rFonts w:ascii="Calibri" w:cs="Calibri" w:hAnsi="Calibri"/>
          <w:b/>
          <w:bCs/>
          <w:i w:val="false"/>
          <w:iCs w:val="false"/>
          <w:color w:val="000000"/>
          <w:sz w:val="24"/>
          <w:szCs w:val="24"/>
        </w:rPr>
        <w:fldChar w:fldCharType="separate"/>
      </w:r>
      <w:r>
        <w:rPr>
          <w:rFonts w:ascii="Calibri" w:cs="Calibri" w:hAnsi="Calibri"/>
          <w:b/>
          <w:bCs/>
          <w:i w:val="false"/>
          <w:iCs w:val="false"/>
          <w:noProof/>
          <w:color w:val="000000"/>
          <w:sz w:val="24"/>
          <w:szCs w:val="24"/>
        </w:rPr>
        <w:t>6</w:t>
      </w:r>
      <w:r>
        <w:rPr>
          <w:rFonts w:ascii="Calibri" w:cs="Calibri" w:hAnsi="Calibri"/>
          <w:b/>
          <w:bCs/>
          <w:i w:val="false"/>
          <w:iCs w:val="false"/>
          <w:color w:val="000000"/>
          <w:sz w:val="24"/>
          <w:szCs w:val="24"/>
        </w:rPr>
        <w:fldChar w:fldCharType="end"/>
      </w:r>
      <w:r>
        <w:rPr>
          <w:rFonts w:ascii="Calibri" w:cs="Calibri" w:hAnsi="Calibri"/>
          <w:b/>
          <w:bCs/>
          <w:i w:val="false"/>
          <w:iCs w:val="false"/>
          <w:color w:val="000000"/>
          <w:sz w:val="24"/>
          <w:szCs w:val="24"/>
        </w:rPr>
        <w:t>: Research Onion Model</w:t>
      </w:r>
      <w:bookmarkEnd w:id="53"/>
    </w:p>
    <w:p>
      <w:pPr>
        <w:pStyle w:val="style0"/>
        <w:jc w:val="center"/>
        <w:rPr>
          <w:rFonts w:ascii="Calibri" w:cs="Calibri" w:hAnsi="Calibri"/>
          <w:color w:val="000000"/>
        </w:rPr>
      </w:pPr>
      <w:r>
        <w:rPr>
          <w:rFonts w:ascii="Calibri" w:cs="Calibri" w:hAnsi="Calibri"/>
          <w:color w:val="000000"/>
        </w:rPr>
        <w:t>(Source: Self-created)</w:t>
      </w:r>
    </w:p>
    <w:bookmarkStart w:id="54" w:name="_Toc165320667"/>
    <w:p>
      <w:pPr>
        <w:pStyle w:val="style2"/>
        <w:rPr>
          <w:rFonts w:ascii="Calibri" w:cs="Calibri" w:hAnsi="Calibri"/>
          <w:color w:val="000000"/>
        </w:rPr>
      </w:pPr>
      <w:r>
        <w:rPr>
          <w:rFonts w:ascii="Calibri" w:cs="Calibri" w:hAnsi="Calibri"/>
          <w:color w:val="000000"/>
        </w:rPr>
        <w:t>3.3 Research Philosophy</w:t>
      </w:r>
      <w:bookmarkEnd w:id="54"/>
      <w:r>
        <w:rPr>
          <w:rFonts w:ascii="Calibri" w:cs="Calibri" w:hAnsi="Calibri"/>
          <w:color w:val="000000"/>
        </w:rPr>
        <w:t xml:space="preserve"> </w:t>
      </w:r>
    </w:p>
    <w:p>
      <w:pPr>
        <w:pStyle w:val="style0"/>
        <w:rPr>
          <w:rFonts w:ascii="Calibri" w:cs="Calibri" w:hAnsi="Calibri"/>
          <w:color w:val="000000"/>
        </w:rPr>
      </w:pPr>
      <w:r>
        <w:rPr>
          <w:rFonts w:ascii="Calibri" w:cs="Calibri" w:hAnsi="Calibri"/>
          <w:color w:val="000000"/>
        </w:rPr>
        <w:t xml:space="preserve">Research philosophy links with the nature and scope of investigation conducted and development of assumptions in research works. According to Mauthner, (2020), the concept of research philosophy associates to the theories regarding nature of reality and development of knowledge on such reality. Thus, in development of the knowledge-based assumptions about the research topic, a particular philosophical stance helps in collecting necessary information and usage and interpretation of such information (Hasan, 2016). Depending on the nature and scope of the studies, appropriate research philosophy is selected from the basic available research philosophies of Positivism, Interpretivism and Realism. For examining the impact of e-marketing on consumer buying decision of Samsung Galaxy S23 smart-phone in the UK electronics market, in the present research, interpretive philosophy has been selected. </w:t>
      </w:r>
    </w:p>
    <w:p>
      <w:pPr>
        <w:pStyle w:val="style0"/>
        <w:rPr>
          <w:rFonts w:ascii="Calibri" w:cs="Calibri" w:hAnsi="Calibri"/>
          <w:color w:val="000000"/>
        </w:rPr>
      </w:pPr>
      <w:r>
        <w:rPr>
          <w:rFonts w:ascii="Calibri" w:cs="Calibri" w:hAnsi="Calibri"/>
          <w:color w:val="000000"/>
        </w:rPr>
        <w:t xml:space="preserve">Application of the </w:t>
      </w:r>
      <w:r>
        <w:rPr>
          <w:rFonts w:ascii="Calibri" w:cs="Calibri" w:hAnsi="Calibri"/>
          <w:b/>
          <w:i/>
          <w:color w:val="000000"/>
        </w:rPr>
        <w:t>Interpretivist philosophy</w:t>
      </w:r>
      <w:r>
        <w:rPr>
          <w:rFonts w:ascii="Calibri" w:cs="Calibri" w:hAnsi="Calibri"/>
          <w:color w:val="000000"/>
        </w:rPr>
        <w:t xml:space="preserve"> in this research paper is set based on the assumption that analysis of social settings is beyond empirical evidence and objective and therefore requires considering the subjective values, opinions and views. In this research, the interpretive philosophical stance has better facilitated the in exploration of the e-marketing based factors and strategies on which Samsung depends for positively influencing consumer buying </w:t>
      </w:r>
      <w:r>
        <w:rPr>
          <w:rFonts w:ascii="Calibri" w:cs="Calibri" w:hAnsi="Calibri"/>
          <w:color w:val="000000"/>
        </w:rPr>
        <w:t>behaviour</w:t>
      </w:r>
      <w:r>
        <w:rPr>
          <w:rFonts w:ascii="Calibri" w:cs="Calibri" w:hAnsi="Calibri"/>
          <w:color w:val="000000"/>
        </w:rPr>
        <w:t xml:space="preserve"> for the product of Galaxy S23 smart-phone. Through using interpretive philosophy, gaining a better subjective perspective of the role played by e-marketing by Samsung in sales of Galaxy S23 and enhancing its popularity in the UK market has been possible because of high concern of this philosophy regarding the in-depth variables and factors related to the context (Alharahsheh and Pius, 2020). This is important to note that interpretive philosophy in this research has considered differences in scopes of using different e-marketing strategies, related factors and their impacts on consumer psychology based on considering different social realities in the UK market.  Thus, according to Junjie and Yingxin, (2022), in this study, interpretive philosophy has helped in interpreting the reality of applying different e-marketing channels (social media, SEO, influencer etc) by Samsung for influencing its consumers in the UK by using narrative data for the research. </w:t>
      </w:r>
    </w:p>
    <w:bookmarkStart w:id="55" w:name="_Toc165320668"/>
    <w:p>
      <w:pPr>
        <w:pStyle w:val="style2"/>
        <w:rPr>
          <w:rFonts w:ascii="Calibri" w:cs="Calibri" w:hAnsi="Calibri"/>
          <w:color w:val="000000"/>
        </w:rPr>
      </w:pPr>
      <w:r>
        <w:rPr>
          <w:rFonts w:ascii="Calibri" w:cs="Calibri" w:hAnsi="Calibri"/>
          <w:color w:val="000000"/>
        </w:rPr>
        <w:t>3.4 Research Approach</w:t>
      </w:r>
      <w:bookmarkEnd w:id="55"/>
      <w:r>
        <w:rPr>
          <w:rFonts w:ascii="Calibri" w:cs="Calibri" w:hAnsi="Calibri"/>
          <w:color w:val="000000"/>
        </w:rPr>
        <w:t xml:space="preserve"> </w:t>
      </w:r>
    </w:p>
    <w:p>
      <w:pPr>
        <w:pStyle w:val="style0"/>
        <w:rPr>
          <w:rFonts w:ascii="Calibri" w:cs="Calibri" w:hAnsi="Calibri"/>
          <w:color w:val="000000"/>
        </w:rPr>
      </w:pPr>
      <w:r>
        <w:rPr>
          <w:rFonts w:ascii="Calibri" w:cs="Calibri" w:hAnsi="Calibri"/>
          <w:color w:val="000000"/>
        </w:rPr>
        <w:t xml:space="preserve">Research approach is an important element of research methodology, which illustrates the conceptual procedure and plan of investigating research objectives and doing the research work. As stated by Armat, Assarroudi and Rad, (2018), research approach is associated to the procedural development of assumptions regarding method of collection, analysis and interpretation of data in research. Various research approaches that can be considered for all types of researches include Deductive and Inductive approaches, out of which, for this study, inductive research approach has been selected. Inductive approach along with its inductive reasoning is a particular approach laying emphasize on empirical observations for seeking patterns within them and thereby developing theories based on generalized principles. </w:t>
      </w:r>
    </w:p>
    <w:p>
      <w:pPr>
        <w:pStyle w:val="style0"/>
        <w:rPr>
          <w:rFonts w:ascii="Calibri" w:cs="Calibri" w:hAnsi="Calibri"/>
          <w:color w:val="000000"/>
        </w:rPr>
      </w:pPr>
      <w:r>
        <w:rPr>
          <w:rFonts w:ascii="Calibri" w:cs="Calibri" w:hAnsi="Calibri"/>
          <w:b/>
          <w:i/>
          <w:color w:val="000000"/>
        </w:rPr>
        <w:t>Inductive approach</w:t>
      </w:r>
      <w:r>
        <w:rPr>
          <w:rFonts w:ascii="Calibri" w:cs="Calibri" w:hAnsi="Calibri"/>
          <w:color w:val="000000"/>
        </w:rPr>
        <w:t xml:space="preserve"> has been utilized in this research for summarizing varieties of secondary information gathered and demonstrating relevance and login in the findings derived. Thus, in </w:t>
      </w:r>
      <w:r>
        <w:rPr>
          <w:rFonts w:ascii="Calibri" w:cs="Calibri" w:hAnsi="Calibri"/>
          <w:color w:val="000000"/>
        </w:rPr>
        <w:t xml:space="preserve">development of a clear correlation between the findings from this study and the research topic has been possible with this application (Woiceshyn and Daellenbach, 2018).  Moreover, attaching adequate flexibility to this research for attending closely to the context and development of new theory has been possible by applying inductive approach. According to Zalaghi and Khazaei, (2016), use of inductive reasoning in this research has facilitated inferring a general principle or law through observing specific cases of e-marketing application and strategies by Samsung for influencing consumer buying attitude for its Galaxy S23 smart-phone in the UK. The inductive approach has emphasized on the aspects of </w:t>
      </w:r>
      <w:r>
        <w:rPr>
          <w:rFonts w:ascii="Calibri" w:cs="Calibri" w:hAnsi="Calibri"/>
          <w:color w:val="000000"/>
        </w:rPr>
        <w:t>deriving conclusion</w:t>
      </w:r>
      <w:r>
        <w:rPr>
          <w:rFonts w:ascii="Calibri" w:cs="Calibri" w:hAnsi="Calibri"/>
          <w:color w:val="000000"/>
        </w:rPr>
        <w:t>s</w:t>
      </w:r>
      <w:r>
        <w:rPr>
          <w:rFonts w:ascii="Calibri" w:cs="Calibri" w:hAnsi="Calibri"/>
          <w:color w:val="000000"/>
        </w:rPr>
        <w:t xml:space="preserve"> through close observation of the facts of use of e-marketing strategies by Samsung in the UK and which benefits and issues it faces in the process. Thus, moving from specific area of observation to a general view of the aspects has been possible with adopting inductive research approach in this study. Apart from this, application of inductive approach has also facilitated application of qualitative method of data collection in this research work (Zalaghi and Khazaei, 2016).</w:t>
      </w:r>
    </w:p>
    <w:p>
      <w:pPr>
        <w:pStyle w:val="style0"/>
        <w:rPr>
          <w:rFonts w:ascii="Calibri" w:cs="Calibri" w:hAnsi="Calibri"/>
          <w:color w:val="000000"/>
        </w:rPr>
      </w:pPr>
      <w:r>
        <w:rPr>
          <w:rFonts w:ascii="Calibri" w:cs="Calibri" w:hAnsi="Calibri"/>
          <w:color w:val="000000"/>
        </w:rPr>
        <w:t xml:space="preserve">Since this research has not relied solely on the pre-existing theoretical concepts only for reaching to valid conclusion, there was need of new theory building on the concept of impact of Samsung’s e-marketing on consumer </w:t>
      </w:r>
      <w:r>
        <w:rPr>
          <w:rFonts w:ascii="Calibri" w:cs="Calibri" w:hAnsi="Calibri"/>
          <w:color w:val="000000"/>
        </w:rPr>
        <w:t>behaviour</w:t>
      </w:r>
      <w:r>
        <w:rPr>
          <w:rFonts w:ascii="Calibri" w:cs="Calibri" w:hAnsi="Calibri"/>
          <w:color w:val="000000"/>
        </w:rPr>
        <w:t xml:space="preserve"> for specifically the Galaxy S23 product in the UK.  This is why use of deductive approach has been avoided here. </w:t>
      </w:r>
    </w:p>
    <w:bookmarkStart w:id="56" w:name="_Toc165320669"/>
    <w:p>
      <w:pPr>
        <w:pStyle w:val="style2"/>
        <w:rPr>
          <w:rFonts w:ascii="Calibri" w:cs="Calibri" w:hAnsi="Calibri"/>
          <w:color w:val="000000"/>
        </w:rPr>
      </w:pPr>
      <w:r>
        <w:rPr>
          <w:rFonts w:ascii="Calibri" w:cs="Calibri" w:hAnsi="Calibri"/>
          <w:color w:val="000000"/>
        </w:rPr>
        <w:t>3.5 Research Method</w:t>
      </w:r>
      <w:bookmarkEnd w:id="56"/>
      <w:r>
        <w:rPr>
          <w:rFonts w:ascii="Calibri" w:cs="Calibri" w:hAnsi="Calibri"/>
          <w:color w:val="000000"/>
        </w:rPr>
        <w:t xml:space="preserve"> </w:t>
      </w:r>
    </w:p>
    <w:p>
      <w:pPr>
        <w:pStyle w:val="style0"/>
        <w:rPr>
          <w:rFonts w:ascii="Calibri" w:cs="Calibri" w:hAnsi="Calibri"/>
          <w:color w:val="000000"/>
        </w:rPr>
      </w:pPr>
      <w:r>
        <w:rPr>
          <w:rFonts w:ascii="Calibri" w:cs="Calibri" w:hAnsi="Calibri"/>
          <w:b/>
          <w:i/>
          <w:color w:val="000000"/>
        </w:rPr>
        <w:t>Qualitative research method</w:t>
      </w:r>
      <w:r>
        <w:rPr>
          <w:rFonts w:ascii="Calibri" w:cs="Calibri" w:hAnsi="Calibri"/>
          <w:color w:val="000000"/>
        </w:rPr>
        <w:t xml:space="preserve"> is the specified method for this research, which illustrates a scientific method of research for addressing the specific research objectives with systematic use of the predefined procedures depending on the gathered evidences (McCusker and Gunaydin, 2015). This is a method used in answering research questions about meaning, perspective and experience and such a method is not amenable to measuring or counting.  However, in this specific research, qualitative method has been selected as this has become well-suited to the need of understanding Samsung’s e-marketing and consumer decision related information related to the target market of UK electronics, which was necessary for gaining detailed insight on the subject matter in this research. </w:t>
      </w:r>
    </w:p>
    <w:p>
      <w:pPr>
        <w:pStyle w:val="style0"/>
        <w:rPr>
          <w:rFonts w:ascii="Calibri" w:cs="Calibri" w:hAnsi="Calibri"/>
          <w:color w:val="000000"/>
        </w:rPr>
      </w:pPr>
      <w:r>
        <w:rPr>
          <w:rFonts w:ascii="Calibri" w:cs="Calibri" w:hAnsi="Calibri"/>
          <w:color w:val="000000"/>
        </w:rPr>
        <w:t xml:space="preserve">Use of qualitative method in this study has helped in acquiring a complicated textual overview of the underneath factors and challenges of e-marketing strategies by Samsung and thereby mining contextual information on the research topic. In addition, the choice of qualitative method also has enabled helped in exploring the opinions and viewpoints of the experts and practitioners on the impact of e-marketing on consumer buying </w:t>
      </w:r>
      <w:r>
        <w:rPr>
          <w:rFonts w:ascii="Calibri" w:cs="Calibri" w:hAnsi="Calibri"/>
          <w:color w:val="000000"/>
        </w:rPr>
        <w:t>behaviour</w:t>
      </w:r>
      <w:r>
        <w:rPr>
          <w:rFonts w:ascii="Calibri" w:cs="Calibri" w:hAnsi="Calibri"/>
          <w:color w:val="000000"/>
        </w:rPr>
        <w:t xml:space="preserve"> for Samsung Galaxy S23 smart-phone in the UK (McBeath and Bager-Charleson, 2020). Thus, it was possible in this research to gain a clear understanding of the research topic and associated maters, which had facilitated the task of drafting findings relevant to the objective and aim of the study. Therefore, the qualitative method has been appropriate and fit considering the scope and nature of this research. </w:t>
      </w:r>
    </w:p>
    <w:bookmarkStart w:id="57" w:name="_Toc165320670"/>
    <w:p>
      <w:pPr>
        <w:pStyle w:val="style2"/>
        <w:rPr>
          <w:rFonts w:ascii="Calibri" w:cs="Calibri" w:hAnsi="Calibri"/>
          <w:color w:val="000000"/>
        </w:rPr>
      </w:pPr>
      <w:r>
        <w:rPr>
          <w:rFonts w:ascii="Calibri" w:cs="Calibri" w:hAnsi="Calibri"/>
          <w:color w:val="000000"/>
        </w:rPr>
        <w:t>3.6 Research Strategy</w:t>
      </w:r>
      <w:bookmarkEnd w:id="57"/>
      <w:r>
        <w:rPr>
          <w:rFonts w:ascii="Calibri" w:cs="Calibri" w:hAnsi="Calibri"/>
          <w:color w:val="000000"/>
        </w:rPr>
        <w:t xml:space="preserve"> </w:t>
      </w:r>
    </w:p>
    <w:p>
      <w:pPr>
        <w:pStyle w:val="style0"/>
        <w:rPr>
          <w:rFonts w:ascii="Calibri" w:cs="Calibri" w:hAnsi="Calibri"/>
          <w:color w:val="000000"/>
        </w:rPr>
      </w:pPr>
      <w:r>
        <w:rPr>
          <w:rFonts w:ascii="Calibri" w:cs="Calibri" w:hAnsi="Calibri"/>
          <w:color w:val="000000"/>
        </w:rPr>
        <w:t xml:space="preserve">The </w:t>
      </w:r>
      <w:r>
        <w:rPr>
          <w:rFonts w:ascii="Calibri" w:cs="Calibri" w:hAnsi="Calibri"/>
          <w:b/>
          <w:i/>
          <w:color w:val="000000"/>
        </w:rPr>
        <w:t>strategy of Case Study</w:t>
      </w:r>
      <w:r>
        <w:rPr>
          <w:rFonts w:ascii="Calibri" w:cs="Calibri" w:hAnsi="Calibri"/>
          <w:color w:val="000000"/>
        </w:rPr>
        <w:t xml:space="preserve"> is selected for this research, which has the focus on conducting an empirical inquiry for investigating the research topic in a </w:t>
      </w:r>
      <w:r>
        <w:rPr>
          <w:rFonts w:ascii="Calibri" w:cs="Calibri" w:hAnsi="Calibri"/>
          <w:color w:val="000000"/>
        </w:rPr>
        <w:t>real-world</w:t>
      </w:r>
      <w:r>
        <w:rPr>
          <w:rFonts w:ascii="Calibri" w:cs="Calibri" w:hAnsi="Calibri"/>
          <w:color w:val="000000"/>
        </w:rPr>
        <w:t xml:space="preserve"> context. The case study method in this research has helped in investigating and </w:t>
      </w:r>
      <w:r>
        <w:rPr>
          <w:rFonts w:ascii="Calibri" w:cs="Calibri" w:hAnsi="Calibri"/>
          <w:color w:val="000000"/>
        </w:rPr>
        <w:t>analysing</w:t>
      </w:r>
      <w:r>
        <w:rPr>
          <w:rFonts w:ascii="Calibri" w:cs="Calibri" w:hAnsi="Calibri"/>
          <w:color w:val="000000"/>
        </w:rPr>
        <w:t xml:space="preserve"> the specific case of impact of Samsung’s e-marketing strategy on purchasing decision of its consumers for Galaxy S23 smart-phone for specifically the UK electronics industry. This particular method has facilitated in capturing the complexity of the study objectives by maintaining close connection to the core intention and values associated to the subject topic and progression of the research process (Gaya and Smith, 2016). This particular research strategy has been selected to apply here considering its making use of real-time secondary data for exploration of the research aim and objectives.  According to Zucker, (2016), case study research can be performed with single or multiple case studies depending on varied data sources while benefiting from the theoretical propositions previously developed. </w:t>
      </w:r>
    </w:p>
    <w:p>
      <w:pPr>
        <w:pStyle w:val="style0"/>
        <w:rPr>
          <w:rFonts w:ascii="Calibri" w:cs="Calibri" w:hAnsi="Calibri"/>
          <w:color w:val="000000"/>
        </w:rPr>
      </w:pPr>
      <w:r>
        <w:rPr>
          <w:rFonts w:ascii="Calibri" w:cs="Calibri" w:hAnsi="Calibri"/>
          <w:color w:val="000000"/>
        </w:rPr>
        <w:t xml:space="preserve">The strategy of case study allowed detail exploration of the e-marketing strategies and related approaches of influencing consumer </w:t>
      </w:r>
      <w:r>
        <w:rPr>
          <w:rFonts w:ascii="Calibri" w:cs="Calibri" w:hAnsi="Calibri"/>
          <w:color w:val="000000"/>
        </w:rPr>
        <w:t>behaviour</w:t>
      </w:r>
      <w:r>
        <w:rPr>
          <w:rFonts w:ascii="Calibri" w:cs="Calibri" w:hAnsi="Calibri"/>
          <w:color w:val="000000"/>
        </w:rPr>
        <w:t xml:space="preserve"> for its Galaxy S23 smart-phone in the UK electronics market and the role of such e-marketing strategies in shaping the sales and popularity of the product in the market. A key advantage of deploying the case study strategy in this research has been its effectiveness in enabling gathering of rich and detailed </w:t>
      </w:r>
      <w:r>
        <w:rPr>
          <w:rFonts w:ascii="Calibri" w:cs="Calibri" w:hAnsi="Calibri"/>
          <w:color w:val="000000"/>
        </w:rPr>
        <w:t xml:space="preserve">information on the subject matter for addressing the research objectives and questions (Harrison </w:t>
      </w:r>
      <w:r>
        <w:rPr>
          <w:rFonts w:ascii="Calibri" w:cs="Calibri" w:hAnsi="Calibri"/>
          <w:i/>
          <w:color w:val="000000"/>
        </w:rPr>
        <w:t>et al.,</w:t>
      </w:r>
      <w:r>
        <w:rPr>
          <w:rFonts w:ascii="Calibri" w:cs="Calibri" w:hAnsi="Calibri"/>
          <w:color w:val="000000"/>
        </w:rPr>
        <w:t xml:space="preserve"> 2017). Apart from this, adoption of the case study strategy had assisted in using the available facts and information on Samsung’s e-marketing activities in the UK electronics market in highly effective ways by depending on the underlying philosophical assumptions while conducting this study (Malhotra, 2017). Thus, gaining important aspects and understandings on the real-life phenomena of strategic application of digital content, SEO technique, digital influencers and social media by Samsung for marketing of Galaxy S23 has been possible with use of case studies in Samsung’s operations in the UK electronics industry. Hence, adoption of the case study research strategy has proved to be highly rational decision for this study considering its scope for the research topic and related explorations. </w:t>
      </w:r>
    </w:p>
    <w:bookmarkStart w:id="58" w:name="_Toc165320671"/>
    <w:p>
      <w:pPr>
        <w:pStyle w:val="style2"/>
        <w:rPr>
          <w:rFonts w:ascii="Calibri" w:cs="Calibri" w:hAnsi="Calibri"/>
          <w:color w:val="000000"/>
        </w:rPr>
      </w:pPr>
      <w:r>
        <w:rPr>
          <w:rFonts w:ascii="Calibri" w:cs="Calibri" w:hAnsi="Calibri"/>
          <w:color w:val="000000"/>
        </w:rPr>
        <w:t>3.7 Method of Data Collection and Data Analysis</w:t>
      </w:r>
      <w:bookmarkEnd w:id="58"/>
    </w:p>
    <w:p>
      <w:pPr>
        <w:pStyle w:val="style0"/>
        <w:rPr>
          <w:rFonts w:ascii="Calibri" w:cs="Calibri" w:hAnsi="Calibri"/>
          <w:color w:val="000000"/>
        </w:rPr>
      </w:pPr>
      <w:r>
        <w:rPr>
          <w:rFonts w:ascii="Calibri" w:cs="Calibri" w:hAnsi="Calibri"/>
          <w:color w:val="000000"/>
        </w:rPr>
        <w:t xml:space="preserve">For collecting information and evidences in case study research, different techniques and approaches are there like Primary, Secondary and Mixed approach of research, out of which, </w:t>
      </w:r>
      <w:r>
        <w:rPr>
          <w:rFonts w:ascii="Calibri" w:cs="Calibri" w:hAnsi="Calibri"/>
          <w:b/>
          <w:i/>
          <w:color w:val="000000"/>
        </w:rPr>
        <w:t>secondary data collection</w:t>
      </w:r>
      <w:r>
        <w:rPr>
          <w:rFonts w:ascii="Calibri" w:cs="Calibri" w:hAnsi="Calibri"/>
          <w:color w:val="000000"/>
        </w:rPr>
        <w:t xml:space="preserve"> has been the key approach adopted in this research. Extensive search was conducted online based on internet for gaining a range of relevant information on which e-marketing strategies are being used by Samsung in the UK market for influencing its consumer </w:t>
      </w:r>
      <w:r>
        <w:rPr>
          <w:rFonts w:ascii="Calibri" w:cs="Calibri" w:hAnsi="Calibri"/>
          <w:color w:val="000000"/>
        </w:rPr>
        <w:t>behaviour</w:t>
      </w:r>
      <w:r>
        <w:rPr>
          <w:rFonts w:ascii="Calibri" w:cs="Calibri" w:hAnsi="Calibri"/>
          <w:color w:val="000000"/>
        </w:rPr>
        <w:t xml:space="preserve"> for Galaxy S23 smart-phone and how these are impacting the consumers for buying the product. For the purpose of secondary data collection, in this study multiple online sources of secondary data have been used, which have facilitated improvement of credibility and reliability of the final findings from this research with the help of exploring key theoretical insights and interpretations. </w:t>
      </w:r>
    </w:p>
    <w:p>
      <w:pPr>
        <w:pStyle w:val="style0"/>
        <w:rPr>
          <w:rFonts w:ascii="Calibri" w:cs="Calibri" w:hAnsi="Calibri"/>
          <w:color w:val="000000"/>
        </w:rPr>
      </w:pPr>
      <w:r>
        <w:rPr>
          <w:rFonts w:ascii="Calibri" w:cs="Calibri" w:hAnsi="Calibri"/>
          <w:color w:val="000000"/>
        </w:rPr>
        <w:t xml:space="preserve">The keywords from the research topic and research objectives as e-marketing, Samsung, consumer purchasing behaviour, consumer buying decision, Galaxy S23 smart-phone and UK electronics industry have been used for searching the proper information sources. The considered sources for this research involve secondary journal articles, publications, industry reports, annual reports (Samsung) and news articles (such as Forbes, Guardians, Economic Times). These were the crucial sources for gaining relevant and range of secondary </w:t>
      </w:r>
      <w:r>
        <w:rPr>
          <w:rFonts w:ascii="Calibri" w:cs="Calibri" w:hAnsi="Calibri"/>
          <w:color w:val="000000"/>
        </w:rPr>
        <w:t xml:space="preserve">information on the subject topic and associated aspects with the help of Boolean search method. </w:t>
      </w:r>
    </w:p>
    <w:tbl>
      <w:tblPr>
        <w:tblStyle w:val="style154"/>
        <w:tblW w:w="0" w:type="auto"/>
        <w:tblLook w:val="04A0" w:firstRow="1" w:lastRow="0" w:firstColumn="1" w:lastColumn="0" w:noHBand="0" w:noVBand="1"/>
      </w:tblPr>
      <w:tblGrid>
        <w:gridCol w:w="1822"/>
        <w:gridCol w:w="1734"/>
        <w:gridCol w:w="1837"/>
        <w:gridCol w:w="1797"/>
        <w:gridCol w:w="1839"/>
      </w:tblGrid>
      <w:tr>
        <w:trPr/>
        <w:tc>
          <w:tcPr>
            <w:tcW w:w="1915" w:type="dxa"/>
            <w:tcBorders/>
          </w:tcPr>
          <w:p>
            <w:pPr>
              <w:pStyle w:val="style0"/>
              <w:jc w:val="center"/>
              <w:rPr>
                <w:rFonts w:ascii="Calibri" w:cs="Calibri" w:hAnsi="Calibri"/>
                <w:b/>
                <w:bCs/>
                <w:i/>
                <w:iCs/>
                <w:color w:val="000000"/>
              </w:rPr>
            </w:pPr>
            <w:r>
              <w:rPr>
                <w:rFonts w:ascii="Calibri" w:cs="Calibri" w:hAnsi="Calibri"/>
                <w:b/>
                <w:bCs/>
                <w:i/>
                <w:iCs/>
                <w:color w:val="000000"/>
              </w:rPr>
              <w:t>Keywords</w:t>
            </w:r>
          </w:p>
        </w:tc>
        <w:tc>
          <w:tcPr>
            <w:tcW w:w="1915" w:type="dxa"/>
            <w:tcBorders/>
          </w:tcPr>
          <w:p>
            <w:pPr>
              <w:pStyle w:val="style0"/>
              <w:jc w:val="center"/>
              <w:rPr>
                <w:rFonts w:ascii="Calibri" w:cs="Calibri" w:hAnsi="Calibri"/>
                <w:b/>
                <w:bCs/>
                <w:i/>
                <w:iCs/>
                <w:color w:val="000000"/>
              </w:rPr>
            </w:pPr>
            <w:r>
              <w:rPr>
                <w:rFonts w:ascii="Calibri" w:cs="Calibri" w:hAnsi="Calibri"/>
                <w:b/>
                <w:bCs/>
                <w:i/>
                <w:iCs/>
                <w:color w:val="000000"/>
              </w:rPr>
              <w:t>AND</w:t>
            </w:r>
          </w:p>
        </w:tc>
        <w:tc>
          <w:tcPr>
            <w:tcW w:w="1915" w:type="dxa"/>
            <w:tcBorders/>
          </w:tcPr>
          <w:p>
            <w:pPr>
              <w:pStyle w:val="style0"/>
              <w:jc w:val="center"/>
              <w:rPr>
                <w:rFonts w:ascii="Calibri" w:cs="Calibri" w:hAnsi="Calibri"/>
                <w:b/>
                <w:bCs/>
                <w:i/>
                <w:iCs/>
                <w:color w:val="000000"/>
              </w:rPr>
            </w:pPr>
            <w:r>
              <w:rPr>
                <w:rFonts w:ascii="Calibri" w:cs="Calibri" w:hAnsi="Calibri"/>
                <w:b/>
                <w:bCs/>
                <w:i/>
                <w:iCs/>
                <w:color w:val="000000"/>
              </w:rPr>
              <w:t>Keywords</w:t>
            </w:r>
          </w:p>
        </w:tc>
        <w:tc>
          <w:tcPr>
            <w:tcW w:w="1915" w:type="dxa"/>
            <w:tcBorders/>
          </w:tcPr>
          <w:p>
            <w:pPr>
              <w:pStyle w:val="style0"/>
              <w:jc w:val="center"/>
              <w:rPr>
                <w:rFonts w:ascii="Calibri" w:cs="Calibri" w:hAnsi="Calibri"/>
                <w:b/>
                <w:bCs/>
                <w:i/>
                <w:iCs/>
                <w:color w:val="000000"/>
              </w:rPr>
            </w:pPr>
            <w:r>
              <w:rPr>
                <w:rFonts w:ascii="Calibri" w:cs="Calibri" w:hAnsi="Calibri"/>
                <w:b/>
                <w:bCs/>
                <w:i/>
                <w:iCs/>
                <w:color w:val="000000"/>
              </w:rPr>
              <w:t>AND/OR</w:t>
            </w:r>
          </w:p>
        </w:tc>
        <w:tc>
          <w:tcPr>
            <w:tcW w:w="1916" w:type="dxa"/>
            <w:tcBorders/>
          </w:tcPr>
          <w:p>
            <w:pPr>
              <w:pStyle w:val="style0"/>
              <w:jc w:val="center"/>
              <w:rPr>
                <w:rFonts w:ascii="Calibri" w:cs="Calibri" w:hAnsi="Calibri"/>
                <w:b/>
                <w:bCs/>
                <w:i/>
                <w:iCs/>
                <w:color w:val="000000"/>
              </w:rPr>
            </w:pPr>
            <w:r>
              <w:rPr>
                <w:rFonts w:ascii="Calibri" w:cs="Calibri" w:hAnsi="Calibri"/>
                <w:b/>
                <w:bCs/>
                <w:i/>
                <w:iCs/>
                <w:color w:val="000000"/>
              </w:rPr>
              <w:t>Keywords</w:t>
            </w:r>
          </w:p>
        </w:tc>
      </w:tr>
      <w:tr>
        <w:tblPrEx/>
        <w:trPr/>
        <w:tc>
          <w:tcPr>
            <w:tcW w:w="1915" w:type="dxa"/>
            <w:tcBorders/>
          </w:tcPr>
          <w:p>
            <w:pPr>
              <w:pStyle w:val="style0"/>
              <w:rPr>
                <w:rFonts w:ascii="Calibri" w:cs="Calibri" w:hAnsi="Calibri"/>
                <w:color w:val="000000"/>
              </w:rPr>
            </w:pPr>
            <w:r>
              <w:rPr>
                <w:rFonts w:ascii="Calibri" w:cs="Calibri" w:hAnsi="Calibri"/>
                <w:color w:val="000000"/>
              </w:rPr>
              <w:t>e-marketing</w:t>
            </w:r>
          </w:p>
        </w:tc>
        <w:tc>
          <w:tcPr>
            <w:tcW w:w="1915" w:type="dxa"/>
            <w:tcBorders/>
          </w:tcPr>
          <w:p>
            <w:pPr>
              <w:pStyle w:val="style0"/>
              <w:rPr>
                <w:rFonts w:ascii="Calibri" w:cs="Calibri" w:hAnsi="Calibri"/>
                <w:color w:val="000000"/>
              </w:rPr>
            </w:pPr>
            <w:r>
              <w:rPr>
                <w:rFonts w:ascii="Calibri" w:cs="Calibri" w:hAnsi="Calibri"/>
                <w:color w:val="000000"/>
              </w:rPr>
              <w:t>AND</w:t>
            </w:r>
          </w:p>
        </w:tc>
        <w:tc>
          <w:tcPr>
            <w:tcW w:w="1915" w:type="dxa"/>
            <w:tcBorders/>
          </w:tcPr>
          <w:p>
            <w:pPr>
              <w:pStyle w:val="style0"/>
              <w:rPr>
                <w:rFonts w:ascii="Calibri" w:cs="Calibri" w:hAnsi="Calibri"/>
                <w:color w:val="000000"/>
              </w:rPr>
            </w:pPr>
            <w:r>
              <w:rPr>
                <w:rFonts w:ascii="Calibri" w:cs="Calibri" w:hAnsi="Calibri"/>
                <w:color w:val="000000"/>
              </w:rPr>
              <w:t>Samsung</w:t>
            </w:r>
          </w:p>
        </w:tc>
        <w:tc>
          <w:tcPr>
            <w:tcW w:w="1915" w:type="dxa"/>
            <w:tcBorders/>
          </w:tcPr>
          <w:p>
            <w:pPr>
              <w:pStyle w:val="style0"/>
              <w:rPr>
                <w:rFonts w:ascii="Calibri" w:cs="Calibri" w:hAnsi="Calibri"/>
                <w:color w:val="000000"/>
              </w:rPr>
            </w:pPr>
            <w:r>
              <w:rPr>
                <w:rFonts w:ascii="Calibri" w:cs="Calibri" w:hAnsi="Calibri"/>
                <w:color w:val="000000"/>
              </w:rPr>
              <w:t>OR</w:t>
            </w:r>
          </w:p>
        </w:tc>
        <w:tc>
          <w:tcPr>
            <w:tcW w:w="1916" w:type="dxa"/>
            <w:tcBorders/>
          </w:tcPr>
          <w:p>
            <w:pPr>
              <w:pStyle w:val="style0"/>
              <w:rPr>
                <w:rFonts w:ascii="Calibri" w:cs="Calibri" w:hAnsi="Calibri"/>
                <w:color w:val="000000"/>
              </w:rPr>
            </w:pPr>
            <w:r>
              <w:rPr>
                <w:rFonts w:ascii="Calibri" w:cs="Calibri" w:hAnsi="Calibri"/>
                <w:color w:val="000000"/>
              </w:rPr>
              <w:t>consumer</w:t>
            </w:r>
          </w:p>
        </w:tc>
      </w:tr>
      <w:tr>
        <w:tblPrEx/>
        <w:trPr/>
        <w:tc>
          <w:tcPr>
            <w:tcW w:w="1915" w:type="dxa"/>
            <w:tcBorders/>
          </w:tcPr>
          <w:p>
            <w:pPr>
              <w:pStyle w:val="style0"/>
              <w:rPr>
                <w:rFonts w:ascii="Calibri" w:cs="Calibri" w:hAnsi="Calibri"/>
                <w:color w:val="000000"/>
              </w:rPr>
            </w:pPr>
            <w:r>
              <w:rPr>
                <w:rFonts w:ascii="Calibri" w:cs="Calibri" w:hAnsi="Calibri"/>
                <w:color w:val="000000"/>
              </w:rPr>
              <w:t>e-marketing</w:t>
            </w:r>
          </w:p>
        </w:tc>
        <w:tc>
          <w:tcPr>
            <w:tcW w:w="1915" w:type="dxa"/>
            <w:tcBorders/>
          </w:tcPr>
          <w:p>
            <w:pPr>
              <w:pStyle w:val="style0"/>
              <w:rPr>
                <w:rFonts w:ascii="Calibri" w:cs="Calibri" w:hAnsi="Calibri"/>
                <w:color w:val="000000"/>
              </w:rPr>
            </w:pPr>
            <w:r>
              <w:rPr>
                <w:rFonts w:ascii="Calibri" w:cs="Calibri" w:hAnsi="Calibri"/>
                <w:color w:val="000000"/>
              </w:rPr>
              <w:t>AND</w:t>
            </w:r>
          </w:p>
        </w:tc>
        <w:tc>
          <w:tcPr>
            <w:tcW w:w="1915" w:type="dxa"/>
            <w:tcBorders/>
          </w:tcPr>
          <w:p>
            <w:pPr>
              <w:pStyle w:val="style0"/>
              <w:rPr>
                <w:rFonts w:ascii="Calibri" w:cs="Calibri" w:hAnsi="Calibri"/>
                <w:color w:val="000000"/>
              </w:rPr>
            </w:pPr>
            <w:r>
              <w:rPr>
                <w:rFonts w:ascii="Calibri" w:cs="Calibri" w:hAnsi="Calibri"/>
                <w:color w:val="000000"/>
              </w:rPr>
              <w:t>Samsung</w:t>
            </w:r>
          </w:p>
        </w:tc>
        <w:tc>
          <w:tcPr>
            <w:tcW w:w="1915" w:type="dxa"/>
            <w:tcBorders/>
          </w:tcPr>
          <w:p>
            <w:pPr>
              <w:pStyle w:val="style0"/>
              <w:rPr>
                <w:rFonts w:ascii="Calibri" w:cs="Calibri" w:hAnsi="Calibri"/>
                <w:color w:val="000000"/>
              </w:rPr>
            </w:pPr>
            <w:r>
              <w:rPr>
                <w:rFonts w:ascii="Calibri" w:cs="Calibri" w:hAnsi="Calibri"/>
                <w:color w:val="000000"/>
              </w:rPr>
              <w:t>OR</w:t>
            </w:r>
          </w:p>
        </w:tc>
        <w:tc>
          <w:tcPr>
            <w:tcW w:w="1916" w:type="dxa"/>
            <w:tcBorders/>
          </w:tcPr>
          <w:p>
            <w:pPr>
              <w:pStyle w:val="style0"/>
              <w:rPr>
                <w:rFonts w:ascii="Calibri" w:cs="Calibri" w:hAnsi="Calibri"/>
                <w:color w:val="000000"/>
              </w:rPr>
            </w:pPr>
            <w:r>
              <w:rPr>
                <w:rFonts w:ascii="Calibri" w:cs="Calibri" w:hAnsi="Calibri"/>
                <w:color w:val="000000"/>
              </w:rPr>
              <w:t>purchasing behaviour</w:t>
            </w:r>
          </w:p>
        </w:tc>
      </w:tr>
      <w:tr>
        <w:tblPrEx/>
        <w:trPr/>
        <w:tc>
          <w:tcPr>
            <w:tcW w:w="1915" w:type="dxa"/>
            <w:tcBorders/>
          </w:tcPr>
          <w:p>
            <w:pPr>
              <w:pStyle w:val="style0"/>
              <w:rPr>
                <w:rFonts w:ascii="Calibri" w:cs="Calibri" w:hAnsi="Calibri"/>
                <w:color w:val="000000"/>
              </w:rPr>
            </w:pPr>
            <w:r>
              <w:rPr>
                <w:rFonts w:ascii="Calibri" w:cs="Calibri" w:hAnsi="Calibri"/>
                <w:color w:val="000000"/>
              </w:rPr>
              <w:t>e-marketing</w:t>
            </w:r>
          </w:p>
        </w:tc>
        <w:tc>
          <w:tcPr>
            <w:tcW w:w="1915" w:type="dxa"/>
            <w:tcBorders/>
          </w:tcPr>
          <w:p>
            <w:pPr>
              <w:pStyle w:val="style0"/>
              <w:rPr>
                <w:rFonts w:ascii="Calibri" w:cs="Calibri" w:hAnsi="Calibri"/>
                <w:color w:val="000000"/>
              </w:rPr>
            </w:pPr>
            <w:r>
              <w:rPr>
                <w:rFonts w:ascii="Calibri" w:cs="Calibri" w:hAnsi="Calibri"/>
                <w:color w:val="000000"/>
              </w:rPr>
              <w:t>AND</w:t>
            </w:r>
          </w:p>
        </w:tc>
        <w:tc>
          <w:tcPr>
            <w:tcW w:w="1915" w:type="dxa"/>
            <w:tcBorders/>
          </w:tcPr>
          <w:p>
            <w:pPr>
              <w:pStyle w:val="style0"/>
              <w:rPr>
                <w:rFonts w:ascii="Calibri" w:cs="Calibri" w:hAnsi="Calibri"/>
                <w:color w:val="000000"/>
              </w:rPr>
            </w:pPr>
            <w:r>
              <w:rPr>
                <w:rFonts w:ascii="Calibri" w:cs="Calibri" w:hAnsi="Calibri"/>
                <w:color w:val="000000"/>
              </w:rPr>
              <w:t>Samsung</w:t>
            </w:r>
          </w:p>
        </w:tc>
        <w:tc>
          <w:tcPr>
            <w:tcW w:w="1915" w:type="dxa"/>
            <w:tcBorders/>
          </w:tcPr>
          <w:p>
            <w:pPr>
              <w:pStyle w:val="style0"/>
              <w:rPr>
                <w:rFonts w:ascii="Calibri" w:cs="Calibri" w:hAnsi="Calibri"/>
                <w:color w:val="000000"/>
              </w:rPr>
            </w:pPr>
            <w:r>
              <w:rPr>
                <w:rFonts w:ascii="Calibri" w:cs="Calibri" w:hAnsi="Calibri"/>
                <w:color w:val="000000"/>
              </w:rPr>
              <w:t>AND</w:t>
            </w:r>
          </w:p>
        </w:tc>
        <w:tc>
          <w:tcPr>
            <w:tcW w:w="1916" w:type="dxa"/>
            <w:tcBorders/>
          </w:tcPr>
          <w:p>
            <w:pPr>
              <w:pStyle w:val="style0"/>
              <w:rPr>
                <w:rFonts w:ascii="Calibri" w:cs="Calibri" w:hAnsi="Calibri"/>
                <w:color w:val="000000"/>
              </w:rPr>
            </w:pPr>
            <w:r>
              <w:rPr>
                <w:rFonts w:ascii="Calibri" w:cs="Calibri" w:hAnsi="Calibri"/>
                <w:color w:val="000000"/>
              </w:rPr>
              <w:t>Galaxy S23 smart-phone</w:t>
            </w:r>
          </w:p>
        </w:tc>
      </w:tr>
      <w:tr>
        <w:tblPrEx/>
        <w:trPr/>
        <w:tc>
          <w:tcPr>
            <w:tcW w:w="1915" w:type="dxa"/>
            <w:tcBorders/>
          </w:tcPr>
          <w:p>
            <w:pPr>
              <w:pStyle w:val="style0"/>
              <w:rPr>
                <w:rFonts w:ascii="Calibri" w:cs="Calibri" w:hAnsi="Calibri"/>
                <w:color w:val="000000"/>
              </w:rPr>
            </w:pPr>
            <w:r>
              <w:rPr>
                <w:rFonts w:ascii="Calibri" w:cs="Calibri" w:hAnsi="Calibri"/>
                <w:color w:val="000000"/>
              </w:rPr>
              <w:t>Samsung</w:t>
            </w:r>
          </w:p>
        </w:tc>
        <w:tc>
          <w:tcPr>
            <w:tcW w:w="1915" w:type="dxa"/>
            <w:tcBorders/>
          </w:tcPr>
          <w:p>
            <w:pPr>
              <w:pStyle w:val="style0"/>
              <w:rPr>
                <w:rFonts w:ascii="Calibri" w:cs="Calibri" w:hAnsi="Calibri"/>
                <w:color w:val="000000"/>
              </w:rPr>
            </w:pPr>
            <w:r>
              <w:rPr>
                <w:rFonts w:ascii="Calibri" w:cs="Calibri" w:hAnsi="Calibri"/>
                <w:color w:val="000000"/>
              </w:rPr>
              <w:t>AND</w:t>
            </w:r>
          </w:p>
        </w:tc>
        <w:tc>
          <w:tcPr>
            <w:tcW w:w="1915" w:type="dxa"/>
            <w:tcBorders/>
          </w:tcPr>
          <w:p>
            <w:pPr>
              <w:pStyle w:val="style0"/>
              <w:rPr>
                <w:rFonts w:ascii="Calibri" w:cs="Calibri" w:hAnsi="Calibri"/>
                <w:color w:val="000000"/>
              </w:rPr>
            </w:pPr>
            <w:r>
              <w:rPr>
                <w:rFonts w:ascii="Calibri" w:cs="Calibri" w:hAnsi="Calibri"/>
                <w:color w:val="000000"/>
              </w:rPr>
              <w:t>Galaxy S23 smart-phone</w:t>
            </w:r>
          </w:p>
        </w:tc>
        <w:tc>
          <w:tcPr>
            <w:tcW w:w="1915" w:type="dxa"/>
            <w:tcBorders/>
          </w:tcPr>
          <w:p>
            <w:pPr>
              <w:pStyle w:val="style0"/>
              <w:rPr>
                <w:rFonts w:ascii="Calibri" w:cs="Calibri" w:hAnsi="Calibri"/>
                <w:color w:val="000000"/>
              </w:rPr>
            </w:pPr>
            <w:r>
              <w:rPr>
                <w:rFonts w:ascii="Calibri" w:cs="Calibri" w:hAnsi="Calibri"/>
                <w:color w:val="000000"/>
              </w:rPr>
              <w:t>AND/OR</w:t>
            </w:r>
          </w:p>
        </w:tc>
        <w:tc>
          <w:tcPr>
            <w:tcW w:w="1916" w:type="dxa"/>
            <w:tcBorders/>
          </w:tcPr>
          <w:p>
            <w:pPr>
              <w:pStyle w:val="style0"/>
              <w:rPr>
                <w:rFonts w:ascii="Calibri" w:cs="Calibri" w:hAnsi="Calibri"/>
                <w:color w:val="000000"/>
              </w:rPr>
            </w:pPr>
            <w:r>
              <w:rPr>
                <w:rFonts w:ascii="Calibri" w:cs="Calibri" w:hAnsi="Calibri"/>
                <w:color w:val="000000"/>
              </w:rPr>
              <w:t>buying decision</w:t>
            </w:r>
          </w:p>
        </w:tc>
      </w:tr>
      <w:tr>
        <w:tblPrEx/>
        <w:trPr/>
        <w:tc>
          <w:tcPr>
            <w:tcW w:w="1915" w:type="dxa"/>
            <w:tcBorders/>
          </w:tcPr>
          <w:p>
            <w:pPr>
              <w:pStyle w:val="style0"/>
              <w:rPr>
                <w:rFonts w:ascii="Calibri" w:cs="Calibri" w:hAnsi="Calibri"/>
                <w:color w:val="000000"/>
              </w:rPr>
            </w:pPr>
            <w:r>
              <w:rPr>
                <w:rFonts w:ascii="Calibri" w:cs="Calibri" w:hAnsi="Calibri"/>
                <w:color w:val="000000"/>
              </w:rPr>
              <w:t>e-marketing</w:t>
            </w:r>
          </w:p>
        </w:tc>
        <w:tc>
          <w:tcPr>
            <w:tcW w:w="1915" w:type="dxa"/>
            <w:tcBorders/>
          </w:tcPr>
          <w:p>
            <w:pPr>
              <w:pStyle w:val="style0"/>
              <w:rPr>
                <w:rFonts w:ascii="Calibri" w:cs="Calibri" w:hAnsi="Calibri"/>
                <w:color w:val="000000"/>
              </w:rPr>
            </w:pPr>
            <w:r>
              <w:rPr>
                <w:rFonts w:ascii="Calibri" w:cs="Calibri" w:hAnsi="Calibri"/>
                <w:color w:val="000000"/>
              </w:rPr>
              <w:t>AND</w:t>
            </w:r>
          </w:p>
        </w:tc>
        <w:tc>
          <w:tcPr>
            <w:tcW w:w="1915" w:type="dxa"/>
            <w:tcBorders/>
          </w:tcPr>
          <w:p>
            <w:pPr>
              <w:pStyle w:val="style0"/>
              <w:rPr>
                <w:rFonts w:ascii="Calibri" w:cs="Calibri" w:hAnsi="Calibri"/>
                <w:color w:val="000000"/>
              </w:rPr>
            </w:pPr>
            <w:r>
              <w:rPr>
                <w:rFonts w:ascii="Calibri" w:cs="Calibri" w:hAnsi="Calibri"/>
                <w:color w:val="000000"/>
              </w:rPr>
              <w:t>UK electronics industry</w:t>
            </w:r>
          </w:p>
        </w:tc>
        <w:tc>
          <w:tcPr>
            <w:tcW w:w="1915" w:type="dxa"/>
            <w:tcBorders/>
          </w:tcPr>
          <w:p>
            <w:pPr>
              <w:pStyle w:val="style0"/>
              <w:rPr>
                <w:rFonts w:ascii="Calibri" w:cs="Calibri" w:hAnsi="Calibri"/>
                <w:color w:val="000000"/>
              </w:rPr>
            </w:pPr>
            <w:r>
              <w:rPr>
                <w:rFonts w:ascii="Calibri" w:cs="Calibri" w:hAnsi="Calibri"/>
                <w:color w:val="000000"/>
              </w:rPr>
              <w:t>AND</w:t>
            </w:r>
          </w:p>
        </w:tc>
        <w:tc>
          <w:tcPr>
            <w:tcW w:w="1916" w:type="dxa"/>
            <w:tcBorders/>
          </w:tcPr>
          <w:p>
            <w:pPr>
              <w:pStyle w:val="style0"/>
              <w:keepNext/>
              <w:rPr>
                <w:rFonts w:ascii="Calibri" w:cs="Calibri" w:hAnsi="Calibri"/>
                <w:color w:val="000000"/>
              </w:rPr>
            </w:pPr>
            <w:r>
              <w:rPr>
                <w:rFonts w:ascii="Calibri" w:cs="Calibri" w:hAnsi="Calibri"/>
                <w:color w:val="000000"/>
              </w:rPr>
              <w:t>Samsung</w:t>
            </w:r>
          </w:p>
        </w:tc>
      </w:tr>
      <w:bookmarkStart w:id="59" w:name="_Toc165322128"/>
    </w:tbl>
    <w:p>
      <w:pPr>
        <w:pStyle w:val="style34"/>
        <w:spacing w:lineRule="auto" w:line="360"/>
        <w:jc w:val="center"/>
        <w:rPr>
          <w:rFonts w:ascii="Calibri" w:cs="Calibri" w:hAnsi="Calibri"/>
          <w:b/>
          <w:bCs/>
          <w:i w:val="false"/>
          <w:iCs w:val="false"/>
          <w:color w:val="000000"/>
          <w:sz w:val="24"/>
          <w:szCs w:val="24"/>
        </w:rPr>
      </w:pPr>
      <w:r>
        <w:rPr>
          <w:rFonts w:ascii="Calibri" w:cs="Calibri" w:hAnsi="Calibri"/>
          <w:b/>
          <w:bCs/>
          <w:i w:val="false"/>
          <w:iCs w:val="false"/>
          <w:color w:val="000000"/>
          <w:sz w:val="24"/>
          <w:szCs w:val="24"/>
        </w:rPr>
        <w:t xml:space="preserve">Table </w:t>
      </w:r>
      <w:r>
        <w:rPr>
          <w:rFonts w:ascii="Calibri" w:cs="Calibri" w:hAnsi="Calibri"/>
          <w:b/>
          <w:bCs/>
          <w:i w:val="false"/>
          <w:iCs w:val="false"/>
          <w:color w:val="000000"/>
          <w:sz w:val="24"/>
          <w:szCs w:val="24"/>
        </w:rPr>
        <w:fldChar w:fldCharType="begin"/>
      </w:r>
      <w:r>
        <w:rPr>
          <w:rFonts w:ascii="Calibri" w:cs="Calibri" w:hAnsi="Calibri"/>
          <w:b/>
          <w:bCs/>
          <w:i w:val="false"/>
          <w:iCs w:val="false"/>
          <w:color w:val="000000"/>
          <w:sz w:val="24"/>
          <w:szCs w:val="24"/>
        </w:rPr>
        <w:instrText xml:space="preserve"> SEQ Table \* ARABIC </w:instrText>
      </w:r>
      <w:r>
        <w:rPr>
          <w:rFonts w:ascii="Calibri" w:cs="Calibri" w:hAnsi="Calibri"/>
          <w:b/>
          <w:bCs/>
          <w:i w:val="false"/>
          <w:iCs w:val="false"/>
          <w:color w:val="000000"/>
          <w:sz w:val="24"/>
          <w:szCs w:val="24"/>
        </w:rPr>
        <w:fldChar w:fldCharType="separate"/>
      </w:r>
      <w:r>
        <w:rPr>
          <w:rFonts w:ascii="Calibri" w:cs="Calibri" w:hAnsi="Calibri"/>
          <w:b/>
          <w:bCs/>
          <w:i w:val="false"/>
          <w:iCs w:val="false"/>
          <w:noProof/>
          <w:color w:val="000000"/>
          <w:sz w:val="24"/>
          <w:szCs w:val="24"/>
        </w:rPr>
        <w:t>1</w:t>
      </w:r>
      <w:r>
        <w:rPr>
          <w:rFonts w:ascii="Calibri" w:cs="Calibri" w:hAnsi="Calibri"/>
          <w:b/>
          <w:bCs/>
          <w:i w:val="false"/>
          <w:iCs w:val="false"/>
          <w:color w:val="000000"/>
          <w:sz w:val="24"/>
          <w:szCs w:val="24"/>
        </w:rPr>
        <w:fldChar w:fldCharType="end"/>
      </w:r>
      <w:r>
        <w:rPr>
          <w:rFonts w:ascii="Calibri" w:cs="Calibri" w:hAnsi="Calibri"/>
          <w:b/>
          <w:bCs/>
          <w:i w:val="false"/>
          <w:iCs w:val="false"/>
          <w:color w:val="000000"/>
          <w:sz w:val="24"/>
          <w:szCs w:val="24"/>
        </w:rPr>
        <w:t>: Boolean Search Method</w:t>
      </w:r>
      <w:bookmarkEnd w:id="59"/>
    </w:p>
    <w:p>
      <w:pPr>
        <w:pStyle w:val="style0"/>
        <w:jc w:val="center"/>
        <w:rPr>
          <w:rFonts w:ascii="Calibri" w:cs="Calibri" w:hAnsi="Calibri"/>
          <w:color w:val="000000"/>
        </w:rPr>
      </w:pPr>
      <w:r>
        <w:rPr>
          <w:rFonts w:ascii="Calibri" w:cs="Calibri" w:hAnsi="Calibri"/>
          <w:color w:val="000000"/>
        </w:rPr>
        <w:t>(Source: Self-developed)</w:t>
      </w:r>
    </w:p>
    <w:p>
      <w:pPr>
        <w:pStyle w:val="style0"/>
        <w:rPr>
          <w:rFonts w:ascii="Calibri" w:cs="Calibri" w:hAnsi="Calibri"/>
          <w:color w:val="000000"/>
        </w:rPr>
      </w:pPr>
      <w:r>
        <w:rPr>
          <w:rFonts w:ascii="Calibri" w:cs="Calibri" w:hAnsi="Calibri"/>
          <w:color w:val="000000"/>
        </w:rPr>
        <w:t>Use of such secondary data has assisted in conducting a systematic and procedural method of data identification, evaluation and interpretation based on secondary information (</w:t>
      </w:r>
      <w:r>
        <w:rPr>
          <w:rFonts w:ascii="Calibri" w:cs="Calibri" w:hAnsi="Calibri"/>
          <w:color w:val="000000"/>
          <w:shd w:val="clear" w:color="auto" w:fill="ffffff"/>
        </w:rPr>
        <w:t>Johnston, 2014</w:t>
      </w:r>
      <w:r>
        <w:rPr>
          <w:rFonts w:ascii="Calibri" w:cs="Calibri" w:hAnsi="Calibri"/>
          <w:color w:val="000000"/>
        </w:rPr>
        <w:t xml:space="preserve">). Inclusion and Exclusion criteria has helped to select the right articles for the research with pre-developed criteria as follows- </w:t>
      </w:r>
    </w:p>
    <w:tbl>
      <w:tblPr>
        <w:tblStyle w:val="style154"/>
        <w:tblW w:w="0" w:type="auto"/>
        <w:tblLook w:val="04A0" w:firstRow="1" w:lastRow="0" w:firstColumn="1" w:lastColumn="0" w:noHBand="0" w:noVBand="1"/>
      </w:tblPr>
      <w:tblGrid>
        <w:gridCol w:w="4513"/>
        <w:gridCol w:w="4513"/>
      </w:tblGrid>
      <w:tr>
        <w:trPr/>
        <w:tc>
          <w:tcPr>
            <w:tcW w:w="4788" w:type="dxa"/>
            <w:tcBorders/>
          </w:tcPr>
          <w:p>
            <w:pPr>
              <w:pStyle w:val="style0"/>
              <w:jc w:val="center"/>
              <w:rPr>
                <w:rFonts w:ascii="Calibri" w:cs="Calibri" w:hAnsi="Calibri"/>
                <w:b/>
                <w:bCs/>
                <w:i/>
                <w:iCs/>
                <w:color w:val="000000"/>
              </w:rPr>
            </w:pPr>
            <w:r>
              <w:rPr>
                <w:rFonts w:ascii="Calibri" w:cs="Calibri" w:hAnsi="Calibri"/>
                <w:b/>
                <w:bCs/>
                <w:i/>
                <w:iCs/>
                <w:color w:val="000000"/>
              </w:rPr>
              <w:t>Inclusion Criteria</w:t>
            </w:r>
          </w:p>
        </w:tc>
        <w:tc>
          <w:tcPr>
            <w:tcW w:w="4788" w:type="dxa"/>
            <w:tcBorders/>
          </w:tcPr>
          <w:p>
            <w:pPr>
              <w:pStyle w:val="style0"/>
              <w:jc w:val="center"/>
              <w:rPr>
                <w:rFonts w:ascii="Calibri" w:cs="Calibri" w:hAnsi="Calibri"/>
                <w:b/>
                <w:bCs/>
                <w:i/>
                <w:iCs/>
                <w:color w:val="000000"/>
              </w:rPr>
            </w:pPr>
            <w:r>
              <w:rPr>
                <w:rFonts w:ascii="Calibri" w:cs="Calibri" w:hAnsi="Calibri"/>
                <w:b/>
                <w:bCs/>
                <w:i/>
                <w:iCs/>
                <w:color w:val="000000"/>
              </w:rPr>
              <w:t>Exclusion Criteria</w:t>
            </w:r>
          </w:p>
        </w:tc>
      </w:tr>
      <w:tr>
        <w:tblPrEx/>
        <w:trPr/>
        <w:tc>
          <w:tcPr>
            <w:tcW w:w="4788" w:type="dxa"/>
            <w:tcBorders/>
          </w:tcPr>
          <w:p>
            <w:pPr>
              <w:pStyle w:val="style0"/>
              <w:rPr>
                <w:rFonts w:ascii="Calibri" w:cs="Calibri" w:hAnsi="Calibri"/>
                <w:color w:val="000000"/>
              </w:rPr>
            </w:pPr>
            <w:r>
              <w:rPr>
                <w:rFonts w:ascii="Calibri" w:cs="Calibri" w:hAnsi="Calibri"/>
                <w:color w:val="000000"/>
              </w:rPr>
              <w:t xml:space="preserve">Articles with full PDF or reading access </w:t>
            </w:r>
          </w:p>
        </w:tc>
        <w:tc>
          <w:tcPr>
            <w:tcW w:w="4788" w:type="dxa"/>
            <w:tcBorders/>
          </w:tcPr>
          <w:p>
            <w:pPr>
              <w:pStyle w:val="style0"/>
              <w:rPr>
                <w:rFonts w:ascii="Calibri" w:cs="Calibri" w:hAnsi="Calibri"/>
                <w:color w:val="000000"/>
              </w:rPr>
            </w:pPr>
            <w:r>
              <w:rPr>
                <w:rFonts w:ascii="Calibri" w:cs="Calibri" w:hAnsi="Calibri"/>
                <w:color w:val="000000"/>
              </w:rPr>
              <w:t xml:space="preserve">Articles which do not have full access </w:t>
            </w:r>
          </w:p>
        </w:tc>
      </w:tr>
      <w:tr>
        <w:tblPrEx/>
        <w:trPr/>
        <w:tc>
          <w:tcPr>
            <w:tcW w:w="4788" w:type="dxa"/>
            <w:tcBorders/>
          </w:tcPr>
          <w:p>
            <w:pPr>
              <w:pStyle w:val="style0"/>
              <w:rPr>
                <w:rFonts w:ascii="Calibri" w:cs="Calibri" w:hAnsi="Calibri"/>
                <w:color w:val="000000"/>
              </w:rPr>
            </w:pPr>
            <w:r>
              <w:rPr>
                <w:rFonts w:ascii="Calibri" w:cs="Calibri" w:hAnsi="Calibri"/>
                <w:color w:val="000000"/>
              </w:rPr>
              <w:t xml:space="preserve">Articles published after 2018 </w:t>
            </w:r>
          </w:p>
        </w:tc>
        <w:tc>
          <w:tcPr>
            <w:tcW w:w="4788" w:type="dxa"/>
            <w:tcBorders/>
          </w:tcPr>
          <w:p>
            <w:pPr>
              <w:pStyle w:val="style0"/>
              <w:rPr>
                <w:rFonts w:ascii="Calibri" w:cs="Calibri" w:hAnsi="Calibri"/>
                <w:color w:val="000000"/>
              </w:rPr>
            </w:pPr>
            <w:r>
              <w:rPr>
                <w:rFonts w:ascii="Calibri" w:cs="Calibri" w:hAnsi="Calibri"/>
                <w:color w:val="000000"/>
              </w:rPr>
              <w:t>Articles published before 2018</w:t>
            </w:r>
          </w:p>
        </w:tc>
      </w:tr>
      <w:tr>
        <w:tblPrEx/>
        <w:trPr/>
        <w:tc>
          <w:tcPr>
            <w:tcW w:w="4788" w:type="dxa"/>
            <w:tcBorders/>
          </w:tcPr>
          <w:p>
            <w:pPr>
              <w:pStyle w:val="style0"/>
              <w:rPr>
                <w:rFonts w:ascii="Calibri" w:cs="Calibri" w:hAnsi="Calibri"/>
                <w:color w:val="000000"/>
              </w:rPr>
            </w:pPr>
            <w:r>
              <w:rPr>
                <w:rFonts w:ascii="Calibri" w:cs="Calibri" w:hAnsi="Calibri"/>
                <w:color w:val="000000"/>
              </w:rPr>
              <w:t xml:space="preserve">Articles published in English language </w:t>
            </w:r>
          </w:p>
        </w:tc>
        <w:tc>
          <w:tcPr>
            <w:tcW w:w="4788" w:type="dxa"/>
            <w:tcBorders/>
          </w:tcPr>
          <w:p>
            <w:pPr>
              <w:pStyle w:val="style0"/>
              <w:rPr>
                <w:rFonts w:ascii="Calibri" w:cs="Calibri" w:hAnsi="Calibri"/>
                <w:color w:val="000000"/>
              </w:rPr>
            </w:pPr>
            <w:r>
              <w:rPr>
                <w:rFonts w:ascii="Calibri" w:cs="Calibri" w:hAnsi="Calibri"/>
                <w:color w:val="000000"/>
              </w:rPr>
              <w:t xml:space="preserve">Articles published in other than English language </w:t>
            </w:r>
          </w:p>
        </w:tc>
      </w:tr>
      <w:tr>
        <w:tblPrEx/>
        <w:trPr/>
        <w:tc>
          <w:tcPr>
            <w:tcW w:w="4788" w:type="dxa"/>
            <w:tcBorders/>
          </w:tcPr>
          <w:p>
            <w:pPr>
              <w:pStyle w:val="style0"/>
              <w:rPr>
                <w:rFonts w:ascii="Calibri" w:cs="Calibri" w:hAnsi="Calibri"/>
                <w:color w:val="000000"/>
              </w:rPr>
            </w:pPr>
            <w:r>
              <w:rPr>
                <w:rFonts w:ascii="Calibri" w:cs="Calibri" w:hAnsi="Calibri"/>
                <w:color w:val="000000"/>
              </w:rPr>
              <w:t xml:space="preserve">No dual publications are selected </w:t>
            </w:r>
          </w:p>
        </w:tc>
        <w:tc>
          <w:tcPr>
            <w:tcW w:w="4788" w:type="dxa"/>
            <w:tcBorders/>
          </w:tcPr>
          <w:p>
            <w:pPr>
              <w:pStyle w:val="style0"/>
              <w:keepNext/>
              <w:rPr>
                <w:rFonts w:ascii="Calibri" w:cs="Calibri" w:hAnsi="Calibri"/>
                <w:color w:val="000000"/>
              </w:rPr>
            </w:pPr>
            <w:r>
              <w:rPr>
                <w:rFonts w:ascii="Calibri" w:cs="Calibri" w:hAnsi="Calibri"/>
                <w:color w:val="000000"/>
              </w:rPr>
              <w:t xml:space="preserve">Duplicated publications are eliminated </w:t>
            </w:r>
          </w:p>
        </w:tc>
      </w:tr>
      <w:bookmarkStart w:id="60" w:name="_Toc165322129"/>
    </w:tbl>
    <w:p>
      <w:pPr>
        <w:pStyle w:val="style34"/>
        <w:spacing w:lineRule="auto" w:line="360"/>
        <w:jc w:val="center"/>
        <w:rPr>
          <w:rFonts w:ascii="Calibri" w:cs="Calibri" w:hAnsi="Calibri"/>
          <w:b/>
          <w:bCs/>
          <w:color w:val="000000"/>
          <w:sz w:val="24"/>
          <w:szCs w:val="24"/>
        </w:rPr>
      </w:pPr>
      <w:r>
        <w:rPr>
          <w:rFonts w:ascii="Calibri" w:cs="Calibri" w:hAnsi="Calibri"/>
          <w:b/>
          <w:bCs/>
          <w:color w:val="000000"/>
          <w:sz w:val="24"/>
          <w:szCs w:val="24"/>
        </w:rPr>
        <w:t xml:space="preserve">Table </w:t>
      </w:r>
      <w:r>
        <w:rPr>
          <w:rFonts w:ascii="Calibri" w:cs="Calibri" w:hAnsi="Calibri"/>
          <w:b/>
          <w:bCs/>
          <w:color w:val="000000"/>
          <w:sz w:val="24"/>
          <w:szCs w:val="24"/>
        </w:rPr>
        <w:fldChar w:fldCharType="begin"/>
      </w:r>
      <w:r>
        <w:rPr>
          <w:rFonts w:ascii="Calibri" w:cs="Calibri" w:hAnsi="Calibri"/>
          <w:b/>
          <w:bCs/>
          <w:color w:val="000000"/>
          <w:sz w:val="24"/>
          <w:szCs w:val="24"/>
        </w:rPr>
        <w:instrText xml:space="preserve"> SEQ Table \* ARABIC </w:instrText>
      </w:r>
      <w:r>
        <w:rPr>
          <w:rFonts w:ascii="Calibri" w:cs="Calibri" w:hAnsi="Calibri"/>
          <w:b/>
          <w:bCs/>
          <w:color w:val="000000"/>
          <w:sz w:val="24"/>
          <w:szCs w:val="24"/>
        </w:rPr>
        <w:fldChar w:fldCharType="separate"/>
      </w:r>
      <w:r>
        <w:rPr>
          <w:rFonts w:ascii="Calibri" w:cs="Calibri" w:hAnsi="Calibri"/>
          <w:b/>
          <w:bCs/>
          <w:noProof/>
          <w:color w:val="000000"/>
          <w:sz w:val="24"/>
          <w:szCs w:val="24"/>
        </w:rPr>
        <w:t>2</w:t>
      </w:r>
      <w:r>
        <w:rPr>
          <w:rFonts w:ascii="Calibri" w:cs="Calibri" w:hAnsi="Calibri"/>
          <w:b/>
          <w:bCs/>
          <w:color w:val="000000"/>
          <w:sz w:val="24"/>
          <w:szCs w:val="24"/>
        </w:rPr>
        <w:fldChar w:fldCharType="end"/>
      </w:r>
      <w:r>
        <w:rPr>
          <w:rFonts w:ascii="Calibri" w:cs="Calibri" w:hAnsi="Calibri"/>
          <w:b/>
          <w:bCs/>
          <w:color w:val="000000"/>
          <w:sz w:val="24"/>
          <w:szCs w:val="24"/>
        </w:rPr>
        <w:t>: Inclusion and Exclusion Criteria</w:t>
      </w:r>
      <w:bookmarkEnd w:id="60"/>
    </w:p>
    <w:p>
      <w:pPr>
        <w:pStyle w:val="style0"/>
        <w:jc w:val="center"/>
        <w:rPr>
          <w:rFonts w:ascii="Calibri" w:cs="Calibri" w:hAnsi="Calibri"/>
          <w:color w:val="000000"/>
        </w:rPr>
      </w:pPr>
      <w:r>
        <w:rPr>
          <w:rFonts w:ascii="Calibri" w:cs="Calibri" w:hAnsi="Calibri"/>
          <w:color w:val="000000"/>
        </w:rPr>
        <w:t>(Source: Self developed)</w:t>
      </w:r>
    </w:p>
    <w:p>
      <w:pPr>
        <w:pStyle w:val="style0"/>
        <w:rPr>
          <w:rFonts w:ascii="Calibri" w:cs="Calibri" w:hAnsi="Calibri"/>
          <w:color w:val="000000"/>
        </w:rPr>
      </w:pPr>
      <w:r>
        <w:rPr>
          <w:rFonts w:ascii="Calibri" w:cs="Calibri" w:hAnsi="Calibri"/>
          <w:color w:val="000000"/>
        </w:rPr>
        <w:t xml:space="preserve">Based on inclusion and exclusion criteria the selected research sources has allowed deploying of already existing theoretical concepts on e-marketing strategy, its impact on consumer behaviour and associated issues and factors related to the UK electronics industry. </w:t>
      </w:r>
    </w:p>
    <w:p>
      <w:pPr>
        <w:pStyle w:val="style0"/>
        <w:rPr>
          <w:rFonts w:ascii="Calibri" w:cs="Calibri" w:hAnsi="Calibri"/>
          <w:color w:val="000000"/>
        </w:rPr>
      </w:pPr>
      <w:r>
        <w:rPr>
          <w:rFonts w:ascii="Calibri" w:cs="Calibri" w:hAnsi="Calibri"/>
          <w:b/>
          <w:i/>
          <w:color w:val="000000"/>
        </w:rPr>
        <w:t>Thematic data analysis</w:t>
      </w:r>
      <w:r>
        <w:rPr>
          <w:rFonts w:ascii="Calibri" w:cs="Calibri" w:hAnsi="Calibri"/>
          <w:color w:val="000000"/>
        </w:rPr>
        <w:t xml:space="preserve"> method has been used and use of this technique has helped in determining the occurrence of specific concepts relating to the research topic with help of the secondary data gathered. According to Clarke and Braun, (2017), thematic analysis is a systematic procedure of generating themes from qualitative data and its application in this research study has helped in identifying the underlying patterns across the data gathered, which generates a clear significance of such data in relation to the research topic. Open coding from initial findings of case analysis has helped to develop the themes. Thus, use of thematic data analysis procedure has been appropriate for this research. </w:t>
      </w:r>
    </w:p>
    <w:bookmarkStart w:id="61" w:name="_Toc165320672"/>
    <w:p>
      <w:pPr>
        <w:pStyle w:val="style2"/>
        <w:rPr>
          <w:rFonts w:ascii="Calibri" w:cs="Calibri" w:hAnsi="Calibri"/>
          <w:color w:val="000000"/>
        </w:rPr>
      </w:pPr>
      <w:r>
        <w:rPr>
          <w:rFonts w:ascii="Calibri" w:cs="Calibri" w:hAnsi="Calibri"/>
          <w:color w:val="000000"/>
        </w:rPr>
        <w:t>3.8 Ethical Consideration</w:t>
      </w:r>
      <w:bookmarkEnd w:id="61"/>
      <w:r>
        <w:rPr>
          <w:rFonts w:ascii="Calibri" w:cs="Calibri" w:hAnsi="Calibri"/>
          <w:color w:val="000000"/>
        </w:rPr>
        <w:t xml:space="preserve"> </w:t>
      </w:r>
    </w:p>
    <w:p>
      <w:pPr>
        <w:pStyle w:val="style0"/>
        <w:rPr>
          <w:rFonts w:ascii="Calibri" w:cs="Calibri" w:hAnsi="Calibri"/>
          <w:color w:val="000000"/>
          <w:lang w:val="en-IN"/>
        </w:rPr>
      </w:pPr>
      <w:r>
        <w:rPr>
          <w:rFonts w:ascii="Calibri" w:cs="Calibri" w:hAnsi="Calibri"/>
          <w:color w:val="000000"/>
          <w:lang w:val="en-IN"/>
        </w:rPr>
        <w:t xml:space="preserve">This research has followed the necessary ethics for secondary research. This research has cited the sources and credited the authors in appropriate places to avoid the integrity issue. </w:t>
      </w:r>
      <w:r>
        <w:rPr>
          <w:rFonts w:ascii="Calibri" w:cs="Calibri" w:hAnsi="Calibri"/>
          <w:color w:val="000000"/>
          <w:lang w:val="en-IN"/>
        </w:rPr>
        <w:t xml:space="preserve">The provided information sources are cited properly </w:t>
      </w:r>
      <w:r>
        <w:rPr>
          <w:rFonts w:ascii="Calibri" w:cs="Calibri" w:hAnsi="Calibri"/>
          <w:color w:val="000000"/>
          <w:lang w:val="en-IN"/>
        </w:rPr>
        <w:t xml:space="preserve">with the relevant authors and sources. </w:t>
      </w:r>
    </w:p>
    <w:p>
      <w:pPr>
        <w:pStyle w:val="style0"/>
        <w:spacing w:before="0"/>
        <w:jc w:val="left"/>
        <w:rPr>
          <w:rFonts w:ascii="Calibri" w:cs="Calibri" w:hAnsi="Calibri"/>
          <w:color w:val="000000"/>
          <w:lang w:val="en-IN"/>
        </w:rPr>
      </w:pPr>
      <w:r>
        <w:rPr>
          <w:rFonts w:ascii="Calibri" w:cs="Calibri" w:hAnsi="Calibri"/>
          <w:color w:val="000000"/>
          <w:lang w:val="en-IN"/>
        </w:rPr>
        <w:br w:type="page"/>
      </w:r>
    </w:p>
    <w:bookmarkStart w:id="62" w:name="_Toc165320673"/>
    <w:p>
      <w:pPr>
        <w:pStyle w:val="style1"/>
        <w:rPr>
          <w:rFonts w:ascii="Calibri" w:cs="Calibri" w:hAnsi="Calibri"/>
          <w:color w:val="000000"/>
        </w:rPr>
      </w:pPr>
      <w:r>
        <w:rPr>
          <w:rFonts w:ascii="Calibri" w:cs="Calibri" w:hAnsi="Calibri"/>
          <w:color w:val="000000"/>
        </w:rPr>
        <w:t>Chapter 4: Findings and Discussion</w:t>
      </w:r>
      <w:bookmarkEnd w:id="62"/>
    </w:p>
    <w:bookmarkStart w:id="63" w:name="_Toc165320674"/>
    <w:p>
      <w:pPr>
        <w:pStyle w:val="style2"/>
        <w:rPr>
          <w:rFonts w:ascii="Calibri" w:cs="Calibri" w:hAnsi="Calibri"/>
          <w:color w:val="000000"/>
        </w:rPr>
      </w:pPr>
      <w:r>
        <w:rPr>
          <w:rFonts w:ascii="Calibri" w:cs="Calibri" w:hAnsi="Calibri"/>
          <w:color w:val="000000"/>
        </w:rPr>
        <w:t>4.1 Introduction</w:t>
      </w:r>
      <w:bookmarkEnd w:id="63"/>
      <w:r>
        <w:rPr>
          <w:rFonts w:ascii="Calibri" w:cs="Calibri" w:hAnsi="Calibri"/>
          <w:color w:val="000000"/>
        </w:rPr>
        <w:t xml:space="preserve"> </w:t>
      </w:r>
    </w:p>
    <w:p>
      <w:pPr>
        <w:pStyle w:val="style0"/>
        <w:rPr>
          <w:rFonts w:ascii="Calibri" w:cs="Calibri" w:hAnsi="Calibri"/>
          <w:color w:val="000000"/>
        </w:rPr>
      </w:pPr>
      <w:r>
        <w:rPr>
          <w:rFonts w:ascii="Calibri" w:cs="Calibri" w:hAnsi="Calibri"/>
          <w:color w:val="000000"/>
        </w:rPr>
        <w:t xml:space="preserve">Samsung, being a South Korean multinational electronics manufacturing company, is operating successfully in the UK electronics and mobile market also with recently launching its Galaxy S23 Smart-Phone with its innovative features and attractive utilities. This chapter will include a detailed case study analysis, followed by conduction of specific theme-based thematic analysis and then further elaboration and theoretical interpretation of the findings for attaining the research objectives. </w:t>
      </w:r>
    </w:p>
    <w:bookmarkStart w:id="64" w:name="_Toc165320675"/>
    <w:p>
      <w:pPr>
        <w:pStyle w:val="style2"/>
        <w:rPr>
          <w:rFonts w:ascii="Calibri" w:cs="Calibri" w:hAnsi="Calibri"/>
          <w:color w:val="000000"/>
        </w:rPr>
      </w:pPr>
      <w:r>
        <w:rPr>
          <w:rFonts w:ascii="Calibri" w:cs="Calibri" w:hAnsi="Calibri"/>
          <w:color w:val="000000"/>
        </w:rPr>
        <w:t>4.2 Case study analysis</w:t>
      </w:r>
      <w:bookmarkEnd w:id="64"/>
      <w:r>
        <w:rPr>
          <w:rFonts w:ascii="Calibri" w:cs="Calibri" w:hAnsi="Calibri"/>
          <w:color w:val="000000"/>
        </w:rPr>
        <w:t xml:space="preserve"> </w:t>
      </w:r>
    </w:p>
    <w:p>
      <w:pPr>
        <w:pStyle w:val="style0"/>
        <w:rPr>
          <w:rFonts w:ascii="Calibri" w:cs="Calibri" w:hAnsi="Calibri"/>
          <w:color w:val="000000"/>
        </w:rPr>
      </w:pPr>
      <w:r>
        <w:rPr>
          <w:rFonts w:ascii="Calibri" w:cs="Calibri" w:hAnsi="Calibri"/>
          <w:color w:val="000000"/>
        </w:rPr>
        <w:t xml:space="preserve">The case of Samsung’s operation in the UK market in terms of its e-marketing activities there, its significance for consumer attitude towards the Galaxy S23 Smart-Phone, popularity and demand of the product and its sales are the key areas </w:t>
      </w:r>
      <w:r>
        <w:rPr>
          <w:rFonts w:ascii="Calibri" w:cs="Calibri" w:hAnsi="Calibri"/>
          <w:color w:val="000000"/>
        </w:rPr>
        <w:t>this</w:t>
      </w:r>
      <w:r>
        <w:rPr>
          <w:rFonts w:ascii="Calibri" w:cs="Calibri" w:hAnsi="Calibri"/>
          <w:color w:val="000000"/>
        </w:rPr>
        <w:t xml:space="preserve"> case study analysis has shed light on. </w:t>
      </w:r>
    </w:p>
    <w:p>
      <w:pPr>
        <w:pStyle w:val="style0"/>
        <w:rPr>
          <w:rFonts w:ascii="Calibri" w:cs="Calibri" w:hAnsi="Calibri"/>
          <w:b/>
          <w:i/>
          <w:color w:val="000000"/>
        </w:rPr>
      </w:pPr>
      <w:r>
        <w:rPr>
          <w:rFonts w:ascii="Calibri" w:cs="Calibri" w:hAnsi="Calibri"/>
          <w:b/>
          <w:i/>
          <w:color w:val="000000"/>
        </w:rPr>
        <w:t>4.2.1 E-marketing strategies adopted by Samsung for its Galaxy S23 Smart-Phone in the UK</w:t>
      </w:r>
    </w:p>
    <w:p>
      <w:pPr>
        <w:pStyle w:val="style0"/>
        <w:rPr>
          <w:rFonts w:ascii="Calibri" w:cs="Calibri" w:hAnsi="Calibri"/>
          <w:color w:val="000000"/>
        </w:rPr>
      </w:pPr>
      <w:r>
        <w:rPr>
          <w:rFonts w:ascii="Calibri" w:cs="Calibri" w:hAnsi="Calibri"/>
          <w:color w:val="000000"/>
        </w:rPr>
        <w:t xml:space="preserve">Samsung in its UK market, has remained highly focused on making strategic use of digital marketing campaigns with particular application of social media platforms as Facebook, Twitter, Instagram and You Tube, through which its reaches to millions of audiences across the market. For instance, the Twitter page of Samsung Galaxy S23 boasts 12.4 million followers, while the Facebook page has 161 million likes with 6.53 million subscribers of its You Tube channel (Lakshmi, 2024). </w:t>
      </w:r>
    </w:p>
    <w:p>
      <w:pPr>
        <w:pStyle w:val="style0"/>
        <w:keepNext/>
        <w:rPr>
          <w:rFonts w:ascii="Calibri" w:cs="Calibri" w:hAnsi="Calibri"/>
          <w:color w:val="000000"/>
        </w:rPr>
      </w:pPr>
      <w:r>
        <w:rPr>
          <w:rFonts w:ascii="Calibri" w:cs="Calibri" w:hAnsi="Calibri"/>
          <w:noProof/>
          <w:color w:val="000000"/>
        </w:rPr>
        <w:drawing>
          <wp:inline distL="0" distT="0" distB="0" distR="0">
            <wp:extent cx="5412759" cy="3179928"/>
            <wp:effectExtent l="19050" t="0" r="0" b="0"/>
            <wp:docPr id="1052" name="Picture 1195025447"/>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1195025447"/>
                    <pic:cNvPicPr/>
                  </pic:nvPicPr>
                  <pic:blipFill>
                    <a:blip r:embed="rId12" cstate="print"/>
                    <a:srcRect l="0" t="0" r="0" b="0"/>
                    <a:stretch/>
                  </pic:blipFill>
                  <pic:spPr>
                    <a:xfrm rot="0">
                      <a:off x="0" y="0"/>
                      <a:ext cx="5412759" cy="3179928"/>
                    </a:xfrm>
                    <a:prstGeom prst="rect"/>
                    <a:ln>
                      <a:noFill/>
                    </a:ln>
                  </pic:spPr>
                </pic:pic>
              </a:graphicData>
            </a:graphic>
          </wp:inline>
        </w:drawing>
      </w:r>
    </w:p>
    <w:bookmarkStart w:id="65" w:name="_Toc165320699"/>
    <w:p>
      <w:pPr>
        <w:pStyle w:val="style34"/>
        <w:spacing w:lineRule="auto" w:line="360"/>
        <w:jc w:val="center"/>
        <w:rPr>
          <w:rFonts w:ascii="Calibri" w:cs="Calibri" w:hAnsi="Calibri"/>
          <w:color w:val="000000"/>
          <w:sz w:val="24"/>
          <w:szCs w:val="24"/>
        </w:rPr>
      </w:pPr>
      <w:r>
        <w:rPr>
          <w:rFonts w:ascii="Calibri" w:cs="Calibri" w:hAnsi="Calibri"/>
          <w:color w:val="000000"/>
          <w:sz w:val="24"/>
          <w:szCs w:val="24"/>
        </w:rPr>
        <w:t xml:space="preserve">Figure </w:t>
      </w:r>
      <w:r>
        <w:rPr>
          <w:rFonts w:ascii="Calibri" w:cs="Calibri" w:hAnsi="Calibri"/>
          <w:color w:val="000000"/>
          <w:sz w:val="24"/>
          <w:szCs w:val="24"/>
        </w:rPr>
        <w:fldChar w:fldCharType="begin"/>
      </w:r>
      <w:r>
        <w:rPr>
          <w:rFonts w:ascii="Calibri" w:cs="Calibri" w:hAnsi="Calibri"/>
          <w:color w:val="000000"/>
          <w:sz w:val="24"/>
          <w:szCs w:val="24"/>
        </w:rPr>
        <w:instrText xml:space="preserve"> SEQ Figure \* ARABIC </w:instrText>
      </w:r>
      <w:r>
        <w:rPr>
          <w:rFonts w:ascii="Calibri" w:cs="Calibri" w:hAnsi="Calibri"/>
          <w:color w:val="000000"/>
          <w:sz w:val="24"/>
          <w:szCs w:val="24"/>
        </w:rPr>
        <w:fldChar w:fldCharType="separate"/>
      </w:r>
      <w:r>
        <w:rPr>
          <w:rFonts w:ascii="Calibri" w:cs="Calibri" w:hAnsi="Calibri"/>
          <w:noProof/>
          <w:color w:val="000000"/>
          <w:sz w:val="24"/>
          <w:szCs w:val="24"/>
        </w:rPr>
        <w:t>8</w:t>
      </w:r>
      <w:r>
        <w:rPr>
          <w:rFonts w:ascii="Calibri" w:cs="Calibri" w:hAnsi="Calibri"/>
          <w:color w:val="000000"/>
          <w:sz w:val="24"/>
          <w:szCs w:val="24"/>
        </w:rPr>
        <w:fldChar w:fldCharType="end"/>
      </w:r>
      <w:r>
        <w:rPr>
          <w:rFonts w:ascii="Calibri" w:cs="Calibri" w:hAnsi="Calibri"/>
          <w:color w:val="000000"/>
          <w:sz w:val="24"/>
          <w:szCs w:val="24"/>
        </w:rPr>
        <w:t>: Samsung e-marketing campaign in Facebook</w:t>
      </w:r>
      <w:bookmarkEnd w:id="65"/>
    </w:p>
    <w:p>
      <w:pPr>
        <w:pStyle w:val="style0"/>
        <w:jc w:val="center"/>
        <w:rPr>
          <w:rFonts w:ascii="Calibri" w:cs="Calibri" w:hAnsi="Calibri"/>
          <w:color w:val="000000"/>
        </w:rPr>
      </w:pPr>
      <w:r>
        <w:rPr>
          <w:rFonts w:ascii="Calibri" w:cs="Calibri" w:hAnsi="Calibri"/>
          <w:color w:val="000000"/>
        </w:rPr>
        <w:t>(Source: Lakshmi, 2024)</w:t>
      </w:r>
    </w:p>
    <w:p>
      <w:pPr>
        <w:pStyle w:val="style0"/>
        <w:rPr>
          <w:rFonts w:ascii="Calibri" w:cs="Calibri" w:hAnsi="Calibri"/>
          <w:color w:val="000000"/>
        </w:rPr>
      </w:pPr>
      <w:r>
        <w:rPr>
          <w:rFonts w:ascii="Calibri" w:cs="Calibri" w:hAnsi="Calibri"/>
          <w:color w:val="000000"/>
        </w:rPr>
        <w:t xml:space="preserve">SEO based website advertising is a key part of overall e-marketing approach of Samsung in the UK electronics market and its domain authority with 94 score with Samsung Galaxy S23, the product got top position in its ultra keyword ranking (Buildd.co. 2023). </w:t>
      </w:r>
    </w:p>
    <w:p>
      <w:pPr>
        <w:pStyle w:val="style0"/>
        <w:keepNext/>
        <w:jc w:val="center"/>
        <w:rPr>
          <w:rFonts w:ascii="Calibri" w:cs="Calibri" w:hAnsi="Calibri"/>
          <w:color w:val="000000"/>
        </w:rPr>
      </w:pPr>
      <w:r>
        <w:rPr>
          <w:rFonts w:ascii="Calibri" w:cs="Calibri" w:hAnsi="Calibri"/>
          <w:noProof/>
          <w:color w:val="000000"/>
        </w:rPr>
        <w:drawing>
          <wp:inline distL="0" distT="0" distB="0" distR="0">
            <wp:extent cx="4803775" cy="3002280"/>
            <wp:effectExtent l="19050" t="0" r="0" b="0"/>
            <wp:docPr id="1053"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4"/>
                    <pic:cNvPicPr/>
                  </pic:nvPicPr>
                  <pic:blipFill>
                    <a:blip r:embed="rId13" cstate="print"/>
                    <a:srcRect l="0" t="0" r="0" b="0"/>
                    <a:stretch/>
                  </pic:blipFill>
                  <pic:spPr>
                    <a:xfrm rot="0">
                      <a:off x="0" y="0"/>
                      <a:ext cx="4803775" cy="3002280"/>
                    </a:xfrm>
                    <a:prstGeom prst="rect"/>
                    <a:ln>
                      <a:noFill/>
                    </a:ln>
                  </pic:spPr>
                </pic:pic>
              </a:graphicData>
            </a:graphic>
          </wp:inline>
        </w:drawing>
      </w:r>
    </w:p>
    <w:bookmarkStart w:id="66" w:name="_Toc165320700"/>
    <w:p>
      <w:pPr>
        <w:pStyle w:val="style34"/>
        <w:spacing w:lineRule="auto" w:line="360"/>
        <w:jc w:val="center"/>
        <w:rPr>
          <w:rFonts w:ascii="Calibri" w:cs="Calibri" w:hAnsi="Calibri"/>
          <w:color w:val="000000"/>
          <w:sz w:val="24"/>
          <w:szCs w:val="24"/>
        </w:rPr>
      </w:pPr>
      <w:r>
        <w:rPr>
          <w:rFonts w:ascii="Calibri" w:cs="Calibri" w:hAnsi="Calibri"/>
          <w:color w:val="000000"/>
          <w:sz w:val="24"/>
          <w:szCs w:val="24"/>
        </w:rPr>
        <w:t xml:space="preserve">Figure </w:t>
      </w:r>
      <w:r>
        <w:rPr>
          <w:rFonts w:ascii="Calibri" w:cs="Calibri" w:hAnsi="Calibri"/>
          <w:color w:val="000000"/>
          <w:sz w:val="24"/>
          <w:szCs w:val="24"/>
        </w:rPr>
        <w:fldChar w:fldCharType="begin"/>
      </w:r>
      <w:r>
        <w:rPr>
          <w:rFonts w:ascii="Calibri" w:cs="Calibri" w:hAnsi="Calibri"/>
          <w:color w:val="000000"/>
          <w:sz w:val="24"/>
          <w:szCs w:val="24"/>
        </w:rPr>
        <w:instrText xml:space="preserve"> SEQ Figure \* ARABIC </w:instrText>
      </w:r>
      <w:r>
        <w:rPr>
          <w:rFonts w:ascii="Calibri" w:cs="Calibri" w:hAnsi="Calibri"/>
          <w:color w:val="000000"/>
          <w:sz w:val="24"/>
          <w:szCs w:val="24"/>
        </w:rPr>
        <w:fldChar w:fldCharType="separate"/>
      </w:r>
      <w:r>
        <w:rPr>
          <w:rFonts w:ascii="Calibri" w:cs="Calibri" w:hAnsi="Calibri"/>
          <w:noProof/>
          <w:color w:val="000000"/>
          <w:sz w:val="24"/>
          <w:szCs w:val="24"/>
        </w:rPr>
        <w:t>9</w:t>
      </w:r>
      <w:r>
        <w:rPr>
          <w:rFonts w:ascii="Calibri" w:cs="Calibri" w:hAnsi="Calibri"/>
          <w:color w:val="000000"/>
          <w:sz w:val="24"/>
          <w:szCs w:val="24"/>
        </w:rPr>
        <w:fldChar w:fldCharType="end"/>
      </w:r>
      <w:r>
        <w:rPr>
          <w:rFonts w:ascii="Calibri" w:cs="Calibri" w:hAnsi="Calibri"/>
          <w:color w:val="000000"/>
          <w:sz w:val="24"/>
          <w:szCs w:val="24"/>
        </w:rPr>
        <w:t>: Website SEO as Samsung e-marketing for Galaxy S23 Smart-phone</w:t>
      </w:r>
      <w:bookmarkEnd w:id="66"/>
    </w:p>
    <w:p>
      <w:pPr>
        <w:pStyle w:val="style0"/>
        <w:jc w:val="center"/>
        <w:rPr>
          <w:rFonts w:ascii="Calibri" w:cs="Calibri" w:hAnsi="Calibri"/>
          <w:color w:val="000000"/>
        </w:rPr>
      </w:pPr>
      <w:r>
        <w:rPr>
          <w:rFonts w:ascii="Calibri" w:cs="Calibri" w:hAnsi="Calibri"/>
          <w:color w:val="000000"/>
        </w:rPr>
        <w:t>(Source: Buildd.co. 2023)</w:t>
      </w:r>
    </w:p>
    <w:p>
      <w:pPr>
        <w:pStyle w:val="style0"/>
        <w:rPr>
          <w:rFonts w:ascii="Calibri" w:cs="Calibri" w:hAnsi="Calibri"/>
          <w:color w:val="000000"/>
        </w:rPr>
      </w:pPr>
      <w:r>
        <w:rPr>
          <w:rFonts w:ascii="Calibri" w:cs="Calibri" w:hAnsi="Calibri"/>
          <w:color w:val="000000"/>
        </w:rPr>
        <w:t xml:space="preserve">Apart from this, use of You Tube has been a significant part of the e-marketing function of Samsung for its new Galaxy S23 mobile in the UK as the company launched a You Tube streaming ad showing its brand ambassadors Raheem and Fearne in the style of a classic seasonal event and with new music tracks (Creative.salon. 2023). Apart from this, Samsung has also launched another significant You Tube campaign ‘Share the Epic’ pushed by the creative network of Wieden+Kennedy in the UK and other markets with the aim of enhancing appeal of its Galaxy S23 smart-phone with specifically focusing on the owners of Samsung devices in the markets.  This particular e-marketing campaign has also been accompanied by a storytelling approach regarding the product, its characteristics and values for the users (Glenday, 2023). </w:t>
      </w:r>
    </w:p>
    <w:p>
      <w:pPr>
        <w:pStyle w:val="style0"/>
        <w:keepNext/>
        <w:jc w:val="center"/>
        <w:rPr>
          <w:rFonts w:ascii="Calibri" w:cs="Calibri" w:hAnsi="Calibri"/>
          <w:color w:val="000000"/>
        </w:rPr>
      </w:pPr>
      <w:r>
        <w:rPr>
          <w:rFonts w:ascii="Calibri" w:cs="Calibri" w:hAnsi="Calibri"/>
          <w:noProof/>
          <w:color w:val="000000"/>
        </w:rPr>
        <w:drawing>
          <wp:inline distL="0" distT="0" distB="0" distR="0">
            <wp:extent cx="5943600" cy="2860873"/>
            <wp:effectExtent l="19050" t="0" r="0" b="0"/>
            <wp:docPr id="1054" name="Picture 1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13"/>
                    <pic:cNvPicPr/>
                  </pic:nvPicPr>
                  <pic:blipFill>
                    <a:blip r:embed="rId14" cstate="print"/>
                    <a:srcRect l="0" t="0" r="0" b="0"/>
                    <a:stretch/>
                  </pic:blipFill>
                  <pic:spPr>
                    <a:xfrm rot="0">
                      <a:off x="0" y="0"/>
                      <a:ext cx="5943600" cy="2860873"/>
                    </a:xfrm>
                    <a:prstGeom prst="rect"/>
                    <a:ln>
                      <a:noFill/>
                    </a:ln>
                  </pic:spPr>
                </pic:pic>
              </a:graphicData>
            </a:graphic>
          </wp:inline>
        </w:drawing>
      </w:r>
    </w:p>
    <w:bookmarkStart w:id="67" w:name="_Toc165320701"/>
    <w:p>
      <w:pPr>
        <w:pStyle w:val="style34"/>
        <w:spacing w:lineRule="auto" w:line="360"/>
        <w:jc w:val="center"/>
        <w:rPr>
          <w:rFonts w:ascii="Calibri" w:cs="Calibri" w:hAnsi="Calibri"/>
          <w:color w:val="000000"/>
          <w:sz w:val="24"/>
          <w:szCs w:val="24"/>
        </w:rPr>
      </w:pPr>
      <w:r>
        <w:rPr>
          <w:rFonts w:ascii="Calibri" w:cs="Calibri" w:hAnsi="Calibri"/>
          <w:color w:val="000000"/>
          <w:sz w:val="24"/>
          <w:szCs w:val="24"/>
        </w:rPr>
        <w:t xml:space="preserve">Figure </w:t>
      </w:r>
      <w:r>
        <w:rPr>
          <w:rFonts w:ascii="Calibri" w:cs="Calibri" w:hAnsi="Calibri"/>
          <w:color w:val="000000"/>
          <w:sz w:val="24"/>
          <w:szCs w:val="24"/>
        </w:rPr>
        <w:fldChar w:fldCharType="begin"/>
      </w:r>
      <w:r>
        <w:rPr>
          <w:rFonts w:ascii="Calibri" w:cs="Calibri" w:hAnsi="Calibri"/>
          <w:color w:val="000000"/>
          <w:sz w:val="24"/>
          <w:szCs w:val="24"/>
        </w:rPr>
        <w:instrText xml:space="preserve"> SEQ Figure \* ARABIC </w:instrText>
      </w:r>
      <w:r>
        <w:rPr>
          <w:rFonts w:ascii="Calibri" w:cs="Calibri" w:hAnsi="Calibri"/>
          <w:color w:val="000000"/>
          <w:sz w:val="24"/>
          <w:szCs w:val="24"/>
        </w:rPr>
        <w:fldChar w:fldCharType="separate"/>
      </w:r>
      <w:r>
        <w:rPr>
          <w:rFonts w:ascii="Calibri" w:cs="Calibri" w:hAnsi="Calibri"/>
          <w:noProof/>
          <w:color w:val="000000"/>
          <w:sz w:val="24"/>
          <w:szCs w:val="24"/>
        </w:rPr>
        <w:t>10</w:t>
      </w:r>
      <w:r>
        <w:rPr>
          <w:rFonts w:ascii="Calibri" w:cs="Calibri" w:hAnsi="Calibri"/>
          <w:color w:val="000000"/>
          <w:sz w:val="24"/>
          <w:szCs w:val="24"/>
        </w:rPr>
        <w:fldChar w:fldCharType="end"/>
      </w:r>
      <w:r>
        <w:rPr>
          <w:rFonts w:ascii="Calibri" w:cs="Calibri" w:hAnsi="Calibri"/>
          <w:color w:val="000000"/>
          <w:sz w:val="24"/>
          <w:szCs w:val="24"/>
        </w:rPr>
        <w:t>: Samsung's 'Share the Epic' campaign for Galaxy S23 in the UK</w:t>
      </w:r>
      <w:bookmarkEnd w:id="67"/>
    </w:p>
    <w:p>
      <w:pPr>
        <w:pStyle w:val="style0"/>
        <w:jc w:val="center"/>
        <w:rPr>
          <w:rFonts w:ascii="Calibri" w:cs="Calibri" w:hAnsi="Calibri"/>
          <w:color w:val="000000"/>
        </w:rPr>
      </w:pPr>
      <w:r>
        <w:rPr>
          <w:rFonts w:ascii="Calibri" w:cs="Calibri" w:hAnsi="Calibri"/>
          <w:color w:val="000000"/>
        </w:rPr>
        <w:t>(Source: Glenday, 2023)</w:t>
      </w:r>
    </w:p>
    <w:p>
      <w:pPr>
        <w:pStyle w:val="style0"/>
        <w:rPr>
          <w:rFonts w:ascii="Calibri" w:cs="Calibri" w:hAnsi="Calibri"/>
          <w:color w:val="000000"/>
        </w:rPr>
      </w:pPr>
      <w:r>
        <w:rPr>
          <w:rFonts w:ascii="Calibri" w:cs="Calibri" w:hAnsi="Calibri"/>
          <w:color w:val="000000"/>
        </w:rPr>
        <w:t>Influencer campaign through electronic and digital media is another particular e-marketing effort by Samsung for reaching target audiences with its new Galaxy S23 smart-phone across the UK electronics market. For instance, the company is using services of the popular ‘Internet Influencers’ on social media platforms as You Tube and Instagram for promoting its latest products including the Galaxy S23 smart-</w:t>
      </w:r>
      <w:r>
        <w:rPr>
          <w:rFonts w:ascii="Calibri" w:cs="Calibri" w:hAnsi="Calibri"/>
          <w:color w:val="000000"/>
        </w:rPr>
        <w:t>phone (</w:t>
      </w:r>
      <w:r>
        <w:rPr>
          <w:rFonts w:ascii="Calibri" w:cs="Calibri" w:hAnsi="Calibri"/>
          <w:color w:val="000000"/>
          <w:shd w:val="clear" w:color="auto" w:fill="ffffff"/>
        </w:rPr>
        <w:t>Lohchab, 2024</w:t>
      </w:r>
      <w:r>
        <w:rPr>
          <w:rFonts w:ascii="Calibri" w:cs="Calibri" w:hAnsi="Calibri"/>
          <w:color w:val="000000"/>
        </w:rPr>
        <w:t xml:space="preserve">). Thus, as clear from the above case study analysis, the e-marketing functions of Samsung for its Galaxy S23 smart-phone depends on use of various social media channels to larger extent, followed by applying website and SEO marketing strategy and digital </w:t>
      </w:r>
      <w:r>
        <w:rPr>
          <w:rFonts w:ascii="Calibri" w:cs="Calibri" w:hAnsi="Calibri"/>
          <w:color w:val="000000"/>
        </w:rPr>
        <w:t>media-based</w:t>
      </w:r>
      <w:r>
        <w:rPr>
          <w:rFonts w:ascii="Calibri" w:cs="Calibri" w:hAnsi="Calibri"/>
          <w:color w:val="000000"/>
        </w:rPr>
        <w:t xml:space="preserve"> influencer marketing. These types of e-marketing functions have helped Samsung in influencing consumer’s purchasing decision for the product in the UK. </w:t>
      </w:r>
    </w:p>
    <w:p>
      <w:pPr>
        <w:pStyle w:val="style0"/>
        <w:rPr>
          <w:rFonts w:ascii="Calibri" w:cs="Calibri" w:hAnsi="Calibri"/>
          <w:b/>
          <w:i/>
          <w:color w:val="000000"/>
        </w:rPr>
      </w:pPr>
      <w:r>
        <w:rPr>
          <w:rFonts w:ascii="Calibri" w:cs="Calibri" w:hAnsi="Calibri"/>
          <w:b/>
          <w:i/>
          <w:color w:val="000000"/>
        </w:rPr>
        <w:t xml:space="preserve">4.2.2 Impact of such e-marketing strategies on consumer </w:t>
      </w:r>
      <w:r>
        <w:rPr>
          <w:rFonts w:ascii="Calibri" w:cs="Calibri" w:hAnsi="Calibri"/>
          <w:b/>
          <w:i/>
          <w:color w:val="000000"/>
        </w:rPr>
        <w:t>behaviour</w:t>
      </w:r>
      <w:r>
        <w:rPr>
          <w:rFonts w:ascii="Calibri" w:cs="Calibri" w:hAnsi="Calibri"/>
          <w:b/>
          <w:i/>
          <w:color w:val="000000"/>
        </w:rPr>
        <w:t xml:space="preserve"> towards the Galaxy S23 Smart-Phone</w:t>
      </w:r>
    </w:p>
    <w:p>
      <w:pPr>
        <w:pStyle w:val="style0"/>
        <w:rPr>
          <w:rFonts w:ascii="Calibri" w:cs="Calibri" w:hAnsi="Calibri"/>
          <w:color w:val="000000"/>
        </w:rPr>
      </w:pPr>
      <w:r>
        <w:rPr>
          <w:rFonts w:ascii="Calibri" w:cs="Calibri" w:hAnsi="Calibri"/>
          <w:color w:val="000000"/>
        </w:rPr>
        <w:t xml:space="preserve">Social </w:t>
      </w:r>
      <w:r>
        <w:rPr>
          <w:rFonts w:ascii="Calibri" w:cs="Calibri" w:hAnsi="Calibri"/>
          <w:color w:val="000000"/>
        </w:rPr>
        <w:t>media-based</w:t>
      </w:r>
      <w:r>
        <w:rPr>
          <w:rFonts w:ascii="Calibri" w:cs="Calibri" w:hAnsi="Calibri"/>
          <w:color w:val="000000"/>
        </w:rPr>
        <w:t xml:space="preserve"> e-marketing activities by Samsung leaves positive impact on consumer’s decision making and their perception of the Galaxy S23 smart-phone offered by the company in its UK electronics market. Use of various social media-based e-marketing allows the </w:t>
      </w:r>
      <w:r>
        <w:rPr>
          <w:rFonts w:ascii="Calibri" w:cs="Calibri" w:hAnsi="Calibri"/>
          <w:color w:val="000000"/>
        </w:rPr>
        <w:t xml:space="preserve">company in reaching diverse audiences across the UK and providing consumers with the opportunity of sharing their experiences on the product by enhancing its visibility on such social media pages. Thus, social media-based e-marketing and related high exposure of the Galaxy S23 smart-phone gives rise to increasing awareness of the consumers towards the unique features of the product as its nightography capability, super HDR selfie camera and others, which enhances their tendency of purchasing the product (Samsung.com. 2023). The You Tube based e-marketing campaign run by the company featuring its brand ambassadors Raheem and Fearne with stunning features had left significant impact on consumer perception of the Galaxy S23 smart-phone, its unique and innovative look and utility features, which played a key role in drawing consumers’ attention to the product and trying this (Creative.salon. 2023). </w:t>
      </w:r>
    </w:p>
    <w:p>
      <w:pPr>
        <w:pStyle w:val="style0"/>
        <w:keepNext/>
        <w:jc w:val="center"/>
        <w:rPr>
          <w:rFonts w:ascii="Calibri" w:cs="Calibri" w:hAnsi="Calibri"/>
          <w:color w:val="000000"/>
        </w:rPr>
      </w:pPr>
      <w:r>
        <w:rPr>
          <w:rFonts w:ascii="Calibri" w:cs="Calibri" w:hAnsi="Calibri"/>
          <w:noProof/>
          <w:color w:val="000000"/>
        </w:rPr>
        <w:drawing>
          <wp:inline distL="0" distT="0" distB="0" distR="0">
            <wp:extent cx="5636260" cy="3111500"/>
            <wp:effectExtent l="19050" t="0" r="2540" b="0"/>
            <wp:docPr id="1055" name="Picture 10"/>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Picture 10"/>
                    <pic:cNvPicPr/>
                  </pic:nvPicPr>
                  <pic:blipFill>
                    <a:blip r:embed="rId15" cstate="print"/>
                    <a:srcRect l="0" t="0" r="0" b="0"/>
                    <a:stretch/>
                  </pic:blipFill>
                  <pic:spPr>
                    <a:xfrm rot="0">
                      <a:off x="0" y="0"/>
                      <a:ext cx="5636260" cy="3111500"/>
                    </a:xfrm>
                    <a:prstGeom prst="rect"/>
                    <a:ln>
                      <a:noFill/>
                    </a:ln>
                  </pic:spPr>
                </pic:pic>
              </a:graphicData>
            </a:graphic>
          </wp:inline>
        </w:drawing>
      </w:r>
    </w:p>
    <w:bookmarkStart w:id="68" w:name="_Toc165320702"/>
    <w:p>
      <w:pPr>
        <w:pStyle w:val="style34"/>
        <w:spacing w:lineRule="auto" w:line="360"/>
        <w:jc w:val="center"/>
        <w:rPr>
          <w:rFonts w:ascii="Calibri" w:cs="Calibri" w:hAnsi="Calibri"/>
          <w:color w:val="000000"/>
          <w:sz w:val="24"/>
          <w:szCs w:val="24"/>
        </w:rPr>
      </w:pPr>
      <w:r>
        <w:rPr>
          <w:rFonts w:ascii="Calibri" w:cs="Calibri" w:hAnsi="Calibri"/>
          <w:color w:val="000000"/>
          <w:sz w:val="24"/>
          <w:szCs w:val="24"/>
        </w:rPr>
        <w:t xml:space="preserve">Figure </w:t>
      </w:r>
      <w:r>
        <w:rPr>
          <w:rFonts w:ascii="Calibri" w:cs="Calibri" w:hAnsi="Calibri"/>
          <w:color w:val="000000"/>
          <w:sz w:val="24"/>
          <w:szCs w:val="24"/>
        </w:rPr>
        <w:fldChar w:fldCharType="begin"/>
      </w:r>
      <w:r>
        <w:rPr>
          <w:rFonts w:ascii="Calibri" w:cs="Calibri" w:hAnsi="Calibri"/>
          <w:color w:val="000000"/>
          <w:sz w:val="24"/>
          <w:szCs w:val="24"/>
        </w:rPr>
        <w:instrText xml:space="preserve"> SEQ Figure \* ARABIC </w:instrText>
      </w:r>
      <w:r>
        <w:rPr>
          <w:rFonts w:ascii="Calibri" w:cs="Calibri" w:hAnsi="Calibri"/>
          <w:color w:val="000000"/>
          <w:sz w:val="24"/>
          <w:szCs w:val="24"/>
        </w:rPr>
        <w:fldChar w:fldCharType="separate"/>
      </w:r>
      <w:r>
        <w:rPr>
          <w:rFonts w:ascii="Calibri" w:cs="Calibri" w:hAnsi="Calibri"/>
          <w:noProof/>
          <w:color w:val="000000"/>
          <w:sz w:val="24"/>
          <w:szCs w:val="24"/>
        </w:rPr>
        <w:t>11</w:t>
      </w:r>
      <w:r>
        <w:rPr>
          <w:rFonts w:ascii="Calibri" w:cs="Calibri" w:hAnsi="Calibri"/>
          <w:color w:val="000000"/>
          <w:sz w:val="24"/>
          <w:szCs w:val="24"/>
        </w:rPr>
        <w:fldChar w:fldCharType="end"/>
      </w:r>
      <w:r>
        <w:rPr>
          <w:rFonts w:ascii="Calibri" w:cs="Calibri" w:hAnsi="Calibri"/>
          <w:color w:val="000000"/>
          <w:sz w:val="24"/>
          <w:szCs w:val="24"/>
        </w:rPr>
        <w:t>: You Tube marketing of Samsung Galaxy S23 Smart-phone in the UK</w:t>
      </w:r>
      <w:bookmarkEnd w:id="68"/>
    </w:p>
    <w:p>
      <w:pPr>
        <w:pStyle w:val="style0"/>
        <w:jc w:val="center"/>
        <w:rPr>
          <w:rFonts w:ascii="Calibri" w:cs="Calibri" w:hAnsi="Calibri"/>
          <w:color w:val="000000"/>
        </w:rPr>
      </w:pPr>
      <w:r>
        <w:rPr>
          <w:rFonts w:ascii="Calibri" w:cs="Calibri" w:hAnsi="Calibri"/>
          <w:color w:val="000000"/>
        </w:rPr>
        <w:t>(Source: Creative.salon. 2023)</w:t>
      </w:r>
    </w:p>
    <w:p>
      <w:pPr>
        <w:pStyle w:val="style0"/>
        <w:rPr>
          <w:rFonts w:ascii="Calibri" w:cs="Calibri" w:hAnsi="Calibri"/>
          <w:color w:val="000000"/>
        </w:rPr>
      </w:pPr>
      <w:r>
        <w:rPr>
          <w:rFonts w:ascii="Calibri" w:cs="Calibri" w:hAnsi="Calibri"/>
          <w:color w:val="000000"/>
        </w:rPr>
        <w:t xml:space="preserve">The social media influencer marketing policy applied by Samsung in the UK and other markets is generating higher intention of consumers for buying the Galaxy S23 smart-phone by driving product awareness and consumer education to significant extent. For instance, such digital influencer campaigns for this particular smart-phone product was based on 146 collaboration </w:t>
      </w:r>
      <w:r>
        <w:rPr>
          <w:rFonts w:ascii="Calibri" w:cs="Calibri" w:hAnsi="Calibri"/>
          <w:color w:val="000000"/>
        </w:rPr>
        <w:t xml:space="preserve">with influencers creating 1574 contents and generation of 19.7 million impressions, engagement and brand awareness in the UK electronics market. Thus, digital influencer campaigns, being a significant part of Samsung’s e-marketing, facilitated positive influence on consumer purchasing decisions of Galaxy S23 phone by effectively showcasing its unique features and reaching wider audience through sharing inspiring stories with help of the influencers (Epidemic.co. 2023). Thus, from overall perspective, the e-marketing campaigns by Samsung caused considerable positive impact on consumers’ purchasing decision of Galaxy S23 smart-phone. </w:t>
      </w:r>
    </w:p>
    <w:p>
      <w:pPr>
        <w:pStyle w:val="style0"/>
        <w:rPr>
          <w:rFonts w:ascii="Calibri" w:cs="Calibri" w:hAnsi="Calibri"/>
          <w:b/>
          <w:i/>
          <w:color w:val="000000"/>
        </w:rPr>
      </w:pPr>
      <w:r>
        <w:rPr>
          <w:rFonts w:ascii="Calibri" w:cs="Calibri" w:hAnsi="Calibri"/>
          <w:b/>
          <w:i/>
          <w:color w:val="000000"/>
        </w:rPr>
        <w:t>4.2.2 Demand and sales of the Samsung Galaxy S23 Smart-Phone in the UK</w:t>
      </w:r>
    </w:p>
    <w:p>
      <w:pPr>
        <w:pStyle w:val="style0"/>
        <w:rPr>
          <w:rFonts w:ascii="Calibri" w:cs="Calibri" w:hAnsi="Calibri"/>
          <w:color w:val="000000"/>
        </w:rPr>
      </w:pPr>
      <w:r>
        <w:rPr>
          <w:rFonts w:ascii="Calibri" w:cs="Calibri" w:hAnsi="Calibri"/>
          <w:color w:val="000000"/>
        </w:rPr>
        <w:t xml:space="preserve">As stated by Taylor, (2023), Samsung’s latest Galaxy S23 series has faced higher demand and increasing sales across Europe and the US Market including the UK. As per the report, Galaxy S23 has surpassed the former series of Galaxy S22 in terms of its popularity and sales as it faced 1.5 times higher sales in the UK and European market compared to the Galaxy S22. The product is aiming more than double digit growth in sales in the UK electronics market compared to its previous series due to its feature of </w:t>
      </w:r>
      <w:r>
        <w:rPr>
          <w:rFonts w:ascii="Calibri" w:cs="Calibri" w:hAnsi="Calibri"/>
          <w:color w:val="000000"/>
        </w:rPr>
        <w:t>200-megapixel</w:t>
      </w:r>
      <w:r>
        <w:rPr>
          <w:rFonts w:ascii="Calibri" w:cs="Calibri" w:hAnsi="Calibri"/>
          <w:color w:val="000000"/>
        </w:rPr>
        <w:t xml:space="preserve"> camera setting. In the UK market, Samsung Galaxy S23 has been one of the most popular high-end android phones, where in spite of its high competition with the Apple iPhones, it managed to acquire the top 10 list in terms of popularity in the UK market (</w:t>
      </w:r>
      <w:r>
        <w:rPr>
          <w:rFonts w:ascii="Calibri" w:cs="Calibri" w:hAnsi="Calibri"/>
          <w:color w:val="000000"/>
          <w:shd w:val="clear" w:color="auto" w:fill="ffffff"/>
        </w:rPr>
        <w:t>Schoon, 2023</w:t>
      </w:r>
      <w:r>
        <w:rPr>
          <w:rFonts w:ascii="Calibri" w:cs="Calibri" w:hAnsi="Calibri"/>
          <w:color w:val="000000"/>
        </w:rPr>
        <w:t xml:space="preserve">). The Galaxy S23 model has excelled all other Samsung smart-phone models in terms of popularity and demand worldwide and similarly, in the UK market also, </w:t>
      </w:r>
      <w:r>
        <w:rPr>
          <w:rFonts w:ascii="Calibri" w:cs="Calibri" w:hAnsi="Calibri"/>
          <w:color w:val="000000"/>
        </w:rPr>
        <w:t>this product</w:t>
      </w:r>
      <w:r>
        <w:rPr>
          <w:rFonts w:ascii="Calibri" w:cs="Calibri" w:hAnsi="Calibri"/>
          <w:color w:val="000000"/>
        </w:rPr>
        <w:t xml:space="preserve"> stands out as the shining example of lineup because of a staggering sell of 12.6 million units within just first ten months of 2023 (</w:t>
      </w:r>
      <w:r>
        <w:rPr>
          <w:rFonts w:ascii="Calibri" w:cs="Calibri" w:hAnsi="Calibri"/>
          <w:color w:val="000000"/>
          <w:shd w:val="clear" w:color="auto" w:fill="ffffff"/>
        </w:rPr>
        <w:t>Abdullah. 2024</w:t>
      </w:r>
      <w:r>
        <w:rPr>
          <w:rFonts w:ascii="Calibri" w:cs="Calibri" w:hAnsi="Calibri"/>
          <w:color w:val="000000"/>
        </w:rPr>
        <w:t xml:space="preserve">).  Cutting-edge features, innovation and evolving mobile device features are the key factors why the product Galaxy S23 is dominating the Samsung smart-phone market in the UK electronics industry. </w:t>
      </w:r>
    </w:p>
    <w:p>
      <w:pPr>
        <w:pStyle w:val="style0"/>
        <w:rPr>
          <w:rFonts w:ascii="Calibri" w:cs="Calibri" w:hAnsi="Calibri"/>
          <w:color w:val="000000"/>
        </w:rPr>
      </w:pPr>
      <w:r>
        <w:rPr>
          <w:rFonts w:ascii="Calibri" w:cs="Calibri" w:hAnsi="Calibri"/>
          <w:color w:val="000000"/>
        </w:rPr>
        <w:t>Galaxy S23 has widely been regarded as success of Samsung in its UK market and has received highly positive reviews of the people and within almost 6 months of launch of the smart-phone, its sales reached to 8.09 million units (</w:t>
      </w:r>
      <w:r>
        <w:rPr>
          <w:rFonts w:ascii="Calibri" w:cs="Calibri" w:hAnsi="Calibri"/>
          <w:color w:val="000000"/>
          <w:shd w:val="clear" w:color="auto" w:fill="ffffff"/>
        </w:rPr>
        <w:t>Iqbal Shaik, 2023, a</w:t>
      </w:r>
      <w:r>
        <w:rPr>
          <w:rFonts w:ascii="Calibri" w:cs="Calibri" w:hAnsi="Calibri"/>
          <w:color w:val="000000"/>
        </w:rPr>
        <w:t>). The following figure indicates Galaxy S23 of Samsung is placed at the 5</w:t>
      </w:r>
      <w:r>
        <w:rPr>
          <w:rFonts w:ascii="Calibri" w:cs="Calibri" w:hAnsi="Calibri"/>
          <w:color w:val="000000"/>
          <w:vertAlign w:val="superscript"/>
        </w:rPr>
        <w:t>th</w:t>
      </w:r>
      <w:r>
        <w:rPr>
          <w:rFonts w:ascii="Calibri" w:cs="Calibri" w:hAnsi="Calibri"/>
          <w:color w:val="000000"/>
        </w:rPr>
        <w:t xml:space="preserve"> position of world’s most selling high-end </w:t>
      </w:r>
      <w:r>
        <w:rPr>
          <w:rFonts w:ascii="Calibri" w:cs="Calibri" w:hAnsi="Calibri"/>
          <w:color w:val="000000"/>
        </w:rPr>
        <w:t xml:space="preserve">smart-phones, while the product has its place after four iPhone product models. Such a finding has also higher significance in terms its demand and sales hike in the UK electronics market also (Iqbal Shaik, 2023, b). From such perspective of observation, this can be stated that Samsung’s new Galaxy S23 smart-phone has faced huge popularity in the UK electronics market. </w:t>
      </w:r>
    </w:p>
    <w:p>
      <w:pPr>
        <w:pStyle w:val="style0"/>
        <w:keepNext/>
        <w:jc w:val="center"/>
        <w:rPr>
          <w:rFonts w:ascii="Calibri" w:cs="Calibri" w:hAnsi="Calibri"/>
          <w:color w:val="000000"/>
        </w:rPr>
      </w:pPr>
      <w:r>
        <w:rPr>
          <w:rFonts w:ascii="Calibri" w:cs="Calibri" w:hAnsi="Calibri"/>
          <w:noProof/>
          <w:color w:val="000000"/>
        </w:rPr>
        <w:drawing>
          <wp:inline distL="0" distT="0" distB="0" distR="0">
            <wp:extent cx="4193540" cy="2898532"/>
            <wp:effectExtent l="0" t="0" r="0" b="0"/>
            <wp:docPr id="1056" name="Picture 1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Picture 16"/>
                    <pic:cNvPicPr/>
                  </pic:nvPicPr>
                  <pic:blipFill>
                    <a:blip r:embed="rId16" cstate="print"/>
                    <a:srcRect l="0" t="0" r="0" b="0"/>
                    <a:stretch/>
                  </pic:blipFill>
                  <pic:spPr>
                    <a:xfrm rot="0">
                      <a:off x="0" y="0"/>
                      <a:ext cx="4193540" cy="2898532"/>
                    </a:xfrm>
                    <a:prstGeom prst="rect"/>
                    <a:ln>
                      <a:noFill/>
                    </a:ln>
                  </pic:spPr>
                </pic:pic>
              </a:graphicData>
            </a:graphic>
          </wp:inline>
        </w:drawing>
      </w:r>
    </w:p>
    <w:bookmarkStart w:id="69" w:name="_Toc165320703"/>
    <w:p>
      <w:pPr>
        <w:pStyle w:val="style34"/>
        <w:spacing w:lineRule="auto" w:line="360"/>
        <w:jc w:val="center"/>
        <w:rPr>
          <w:rFonts w:ascii="Calibri" w:cs="Calibri" w:hAnsi="Calibri"/>
          <w:color w:val="000000"/>
          <w:sz w:val="24"/>
          <w:szCs w:val="24"/>
        </w:rPr>
      </w:pPr>
      <w:r>
        <w:rPr>
          <w:rFonts w:ascii="Calibri" w:cs="Calibri" w:hAnsi="Calibri"/>
          <w:color w:val="000000"/>
          <w:sz w:val="24"/>
          <w:szCs w:val="24"/>
        </w:rPr>
        <w:t xml:space="preserve">Figure </w:t>
      </w:r>
      <w:r>
        <w:rPr>
          <w:rFonts w:ascii="Calibri" w:cs="Calibri" w:hAnsi="Calibri"/>
          <w:color w:val="000000"/>
          <w:sz w:val="24"/>
          <w:szCs w:val="24"/>
        </w:rPr>
        <w:fldChar w:fldCharType="begin"/>
      </w:r>
      <w:r>
        <w:rPr>
          <w:rFonts w:ascii="Calibri" w:cs="Calibri" w:hAnsi="Calibri"/>
          <w:color w:val="000000"/>
          <w:sz w:val="24"/>
          <w:szCs w:val="24"/>
        </w:rPr>
        <w:instrText xml:space="preserve"> SEQ Figure \* ARABIC </w:instrText>
      </w:r>
      <w:r>
        <w:rPr>
          <w:rFonts w:ascii="Calibri" w:cs="Calibri" w:hAnsi="Calibri"/>
          <w:color w:val="000000"/>
          <w:sz w:val="24"/>
          <w:szCs w:val="24"/>
        </w:rPr>
        <w:fldChar w:fldCharType="separate"/>
      </w:r>
      <w:r>
        <w:rPr>
          <w:rFonts w:ascii="Calibri" w:cs="Calibri" w:hAnsi="Calibri"/>
          <w:noProof/>
          <w:color w:val="000000"/>
          <w:sz w:val="24"/>
          <w:szCs w:val="24"/>
        </w:rPr>
        <w:t>12</w:t>
      </w:r>
      <w:r>
        <w:rPr>
          <w:rFonts w:ascii="Calibri" w:cs="Calibri" w:hAnsi="Calibri"/>
          <w:color w:val="000000"/>
          <w:sz w:val="24"/>
          <w:szCs w:val="24"/>
        </w:rPr>
        <w:fldChar w:fldCharType="end"/>
      </w:r>
      <w:r>
        <w:rPr>
          <w:rFonts w:ascii="Calibri" w:cs="Calibri" w:hAnsi="Calibri"/>
          <w:color w:val="000000"/>
          <w:sz w:val="24"/>
          <w:szCs w:val="24"/>
        </w:rPr>
        <w:t xml:space="preserve">: Samsung S23 Smart-Phone at the 5th place in terms of world's </w:t>
      </w:r>
      <w:r>
        <w:rPr>
          <w:rFonts w:ascii="Calibri" w:cs="Calibri" w:hAnsi="Calibri"/>
          <w:color w:val="000000"/>
          <w:sz w:val="24"/>
          <w:szCs w:val="24"/>
        </w:rPr>
        <w:t>best-selling</w:t>
      </w:r>
      <w:r>
        <w:rPr>
          <w:rFonts w:ascii="Calibri" w:cs="Calibri" w:hAnsi="Calibri"/>
          <w:color w:val="000000"/>
          <w:sz w:val="24"/>
          <w:szCs w:val="24"/>
        </w:rPr>
        <w:t xml:space="preserve"> high-end smart-phones</w:t>
      </w:r>
      <w:bookmarkEnd w:id="69"/>
    </w:p>
    <w:p>
      <w:pPr>
        <w:pStyle w:val="style0"/>
        <w:jc w:val="center"/>
        <w:rPr>
          <w:rFonts w:ascii="Calibri" w:cs="Calibri" w:hAnsi="Calibri"/>
          <w:color w:val="000000"/>
        </w:rPr>
      </w:pPr>
      <w:r>
        <w:rPr>
          <w:rFonts w:ascii="Calibri" w:cs="Calibri" w:hAnsi="Calibri"/>
          <w:color w:val="000000"/>
        </w:rPr>
        <w:t>(Source: Iqbal Shaik, 2023, b)</w:t>
      </w:r>
    </w:p>
    <w:p>
      <w:pPr>
        <w:pStyle w:val="style0"/>
        <w:rPr>
          <w:rFonts w:ascii="Calibri" w:cs="Calibri" w:hAnsi="Calibri"/>
          <w:b/>
          <w:i/>
          <w:color w:val="000000"/>
        </w:rPr>
      </w:pPr>
      <w:r>
        <w:rPr>
          <w:rFonts w:ascii="Calibri" w:cs="Calibri" w:hAnsi="Calibri"/>
          <w:b/>
          <w:i/>
          <w:color w:val="000000"/>
        </w:rPr>
        <w:t xml:space="preserve">4.2.3 Issues faced by the company in its e-marketing activities for the product </w:t>
      </w:r>
    </w:p>
    <w:p>
      <w:pPr>
        <w:pStyle w:val="style0"/>
        <w:rPr>
          <w:rFonts w:ascii="Calibri" w:cs="Calibri" w:hAnsi="Calibri"/>
          <w:color w:val="000000"/>
        </w:rPr>
      </w:pPr>
      <w:r>
        <w:rPr>
          <w:rFonts w:ascii="Calibri" w:cs="Calibri" w:hAnsi="Calibri"/>
          <w:color w:val="000000"/>
        </w:rPr>
        <w:t>In spite of higher sales and popularity of the Samsung Galaxy S23 smart-phone in the UK market, e-marketing activities and related campaigns of the product faced the issue of high-cost image, which can create budget problem for the consumers. Production of a Galaxy S23 smart-phone leads to variant cost of almost $469 as per the analysis of the latest bill of materials (BOM). The key reason behind such high cost is excess costing of its camera and display sub-system along with excess supply and inventory (</w:t>
      </w:r>
      <w:r>
        <w:rPr>
          <w:rFonts w:ascii="Calibri" w:cs="Calibri" w:hAnsi="Calibri"/>
          <w:color w:val="000000"/>
          <w:shd w:val="clear" w:color="auto" w:fill="ffffff"/>
        </w:rPr>
        <w:t>Counterpointresearch.com. 2023</w:t>
      </w:r>
      <w:r>
        <w:rPr>
          <w:rFonts w:ascii="Calibri" w:cs="Calibri" w:hAnsi="Calibri"/>
          <w:color w:val="000000"/>
        </w:rPr>
        <w:t>).</w:t>
      </w:r>
    </w:p>
    <w:p>
      <w:pPr>
        <w:pStyle w:val="style0"/>
        <w:keepNext/>
        <w:jc w:val="center"/>
        <w:rPr>
          <w:rFonts w:ascii="Calibri" w:cs="Calibri" w:hAnsi="Calibri"/>
          <w:color w:val="000000"/>
        </w:rPr>
      </w:pPr>
      <w:r>
        <w:rPr>
          <w:rFonts w:ascii="Calibri" w:cs="Calibri" w:hAnsi="Calibri"/>
          <w:noProof/>
          <w:color w:val="000000"/>
        </w:rPr>
        <w:drawing>
          <wp:inline distL="0" distT="0" distB="0" distR="0">
            <wp:extent cx="5943600" cy="3354212"/>
            <wp:effectExtent l="19050" t="0" r="0" b="0"/>
            <wp:docPr id="1057" name="Picture 1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Picture 19"/>
                    <pic:cNvPicPr/>
                  </pic:nvPicPr>
                  <pic:blipFill>
                    <a:blip r:embed="rId18" cstate="print"/>
                    <a:srcRect l="0" t="0" r="0" b="0"/>
                    <a:stretch/>
                  </pic:blipFill>
                  <pic:spPr>
                    <a:xfrm rot="0">
                      <a:off x="0" y="0"/>
                      <a:ext cx="5943600" cy="3354212"/>
                    </a:xfrm>
                    <a:prstGeom prst="rect"/>
                    <a:ln>
                      <a:noFill/>
                    </a:ln>
                  </pic:spPr>
                </pic:pic>
              </a:graphicData>
            </a:graphic>
          </wp:inline>
        </w:drawing>
      </w:r>
    </w:p>
    <w:bookmarkStart w:id="70" w:name="_Toc165320704"/>
    <w:p>
      <w:pPr>
        <w:pStyle w:val="style34"/>
        <w:spacing w:lineRule="auto" w:line="360"/>
        <w:jc w:val="center"/>
        <w:rPr>
          <w:rFonts w:ascii="Calibri" w:cs="Calibri" w:hAnsi="Calibri"/>
          <w:noProof/>
          <w:color w:val="000000"/>
          <w:sz w:val="24"/>
          <w:szCs w:val="24"/>
        </w:rPr>
      </w:pPr>
      <w:r>
        <w:rPr>
          <w:rFonts w:ascii="Calibri" w:cs="Calibri" w:hAnsi="Calibri"/>
          <w:color w:val="000000"/>
          <w:sz w:val="24"/>
          <w:szCs w:val="24"/>
        </w:rPr>
        <w:t xml:space="preserve">Figure </w:t>
      </w:r>
      <w:r>
        <w:rPr>
          <w:rFonts w:ascii="Calibri" w:cs="Calibri" w:hAnsi="Calibri"/>
          <w:color w:val="000000"/>
          <w:sz w:val="24"/>
          <w:szCs w:val="24"/>
        </w:rPr>
        <w:fldChar w:fldCharType="begin"/>
      </w:r>
      <w:r>
        <w:rPr>
          <w:rFonts w:ascii="Calibri" w:cs="Calibri" w:hAnsi="Calibri"/>
          <w:color w:val="000000"/>
          <w:sz w:val="24"/>
          <w:szCs w:val="24"/>
        </w:rPr>
        <w:instrText xml:space="preserve"> SEQ Figure \* ARABIC </w:instrText>
      </w:r>
      <w:r>
        <w:rPr>
          <w:rFonts w:ascii="Calibri" w:cs="Calibri" w:hAnsi="Calibri"/>
          <w:color w:val="000000"/>
          <w:sz w:val="24"/>
          <w:szCs w:val="24"/>
        </w:rPr>
        <w:fldChar w:fldCharType="separate"/>
      </w:r>
      <w:r>
        <w:rPr>
          <w:rFonts w:ascii="Calibri" w:cs="Calibri" w:hAnsi="Calibri"/>
          <w:noProof/>
          <w:color w:val="000000"/>
          <w:sz w:val="24"/>
          <w:szCs w:val="24"/>
        </w:rPr>
        <w:t>13</w:t>
      </w:r>
      <w:r>
        <w:rPr>
          <w:rFonts w:ascii="Calibri" w:cs="Calibri" w:hAnsi="Calibri"/>
          <w:color w:val="000000"/>
          <w:sz w:val="24"/>
          <w:szCs w:val="24"/>
        </w:rPr>
        <w:fldChar w:fldCharType="end"/>
      </w:r>
      <w:r>
        <w:rPr>
          <w:rFonts w:ascii="Calibri" w:cs="Calibri" w:hAnsi="Calibri"/>
          <w:color w:val="000000"/>
          <w:sz w:val="24"/>
          <w:szCs w:val="24"/>
        </w:rPr>
        <w:t>: Ultra BOM (Bill of Materials)</w:t>
      </w:r>
      <w:r>
        <w:rPr>
          <w:rFonts w:ascii="Calibri" w:cs="Calibri" w:hAnsi="Calibri"/>
          <w:noProof/>
          <w:color w:val="000000"/>
          <w:sz w:val="24"/>
          <w:szCs w:val="24"/>
        </w:rPr>
        <w:t xml:space="preserve"> Share %</w:t>
      </w:r>
      <w:bookmarkEnd w:id="70"/>
    </w:p>
    <w:p>
      <w:pPr>
        <w:pStyle w:val="style0"/>
        <w:jc w:val="center"/>
        <w:rPr>
          <w:rFonts w:ascii="Calibri" w:cs="Calibri" w:hAnsi="Calibri"/>
          <w:color w:val="000000"/>
        </w:rPr>
      </w:pPr>
      <w:r>
        <w:rPr>
          <w:rFonts w:ascii="Calibri" w:cs="Calibri" w:hAnsi="Calibri"/>
          <w:color w:val="000000"/>
        </w:rPr>
        <w:t xml:space="preserve">(Source: </w:t>
      </w:r>
      <w:r>
        <w:rPr>
          <w:rFonts w:ascii="Calibri" w:cs="Calibri" w:hAnsi="Calibri"/>
          <w:color w:val="000000"/>
          <w:shd w:val="clear" w:color="auto" w:fill="ffffff"/>
        </w:rPr>
        <w:t>Counterpointresearch.com. 2023</w:t>
      </w:r>
      <w:r>
        <w:rPr>
          <w:rFonts w:ascii="Calibri" w:cs="Calibri" w:hAnsi="Calibri"/>
          <w:color w:val="000000"/>
        </w:rPr>
        <w:t>)</w:t>
      </w:r>
    </w:p>
    <w:p>
      <w:pPr>
        <w:pStyle w:val="style0"/>
        <w:rPr>
          <w:rFonts w:ascii="Calibri" w:cs="Calibri" w:hAnsi="Calibri"/>
          <w:color w:val="000000"/>
        </w:rPr>
      </w:pPr>
      <w:r>
        <w:rPr>
          <w:rFonts w:ascii="Calibri" w:cs="Calibri" w:hAnsi="Calibri"/>
          <w:color w:val="000000"/>
        </w:rPr>
        <w:t>Such high cost of production is creating problem in its e-marketing operations due to marketing of the high price of the smart-phone product in the UK. For instance, prior to launch of the product in European market, the possibility of high cost became a significant issue for the consumers due to the previous evidences of charging high for the Samsung smart-phone products (</w:t>
      </w:r>
      <w:r>
        <w:rPr>
          <w:rFonts w:ascii="Calibri" w:cs="Calibri" w:hAnsi="Calibri"/>
          <w:color w:val="000000"/>
          <w:shd w:val="clear" w:color="auto" w:fill="ffffff"/>
        </w:rPr>
        <w:t>Michaels, 2023</w:t>
      </w:r>
      <w:r>
        <w:rPr>
          <w:rFonts w:ascii="Calibri" w:cs="Calibri" w:hAnsi="Calibri"/>
          <w:color w:val="000000"/>
        </w:rPr>
        <w:t xml:space="preserve">). Moreover, the possibility of jumping of the price of Galaxy S23 from that of its predecessors also alarmed consumers. This, therefore, created a significant issue for the product’s e-marketing in the UK electronics industry. Apart from this, Samsung also faced issue in gaining adequate range of consumer related data from target markets because of the recent rise in regulations as GDPR (General Data Protection Regulation), which limits the type and amount of information to be collected on customers (Koziolek, 2022). This problem gave rise to the challenge of lack of effective digital content creation for attracting and engaging the consumers towards the Galaxy S23 smart-phone series.  Thus, deployment of the most suitable contents for catching customer attention is a particular problem faced by the company in its e-marketing efforts in the UK market. Another significant challenge faced </w:t>
      </w:r>
      <w:r>
        <w:rPr>
          <w:rFonts w:ascii="Calibri" w:cs="Calibri" w:hAnsi="Calibri"/>
          <w:color w:val="000000"/>
        </w:rPr>
        <w:t xml:space="preserve">by Samsung’s e-marketing initiative in the UK electronics market is its too much dependence on marketing of AI-features and innovation of the Galaxy S23 products instead of focusing higher on the user interaction and communication aspects through different e-touch points (Gibbs, 2024). This weakens the e-marketing approach of the company. </w:t>
      </w:r>
    </w:p>
    <w:bookmarkStart w:id="71" w:name="_Toc165320676"/>
    <w:p>
      <w:pPr>
        <w:pStyle w:val="style2"/>
        <w:rPr>
          <w:rFonts w:ascii="Calibri" w:cs="Calibri" w:hAnsi="Calibri"/>
          <w:color w:val="000000"/>
        </w:rPr>
      </w:pPr>
      <w:r>
        <w:rPr>
          <w:rFonts w:ascii="Calibri" w:cs="Calibri" w:hAnsi="Calibri"/>
          <w:color w:val="000000"/>
        </w:rPr>
        <w:t>4.3 Thematic analysis</w:t>
      </w:r>
      <w:bookmarkEnd w:id="71"/>
      <w:r>
        <w:rPr>
          <w:rFonts w:ascii="Calibri" w:cs="Calibri" w:hAnsi="Calibri"/>
          <w:color w:val="000000"/>
        </w:rPr>
        <w:t xml:space="preserve">  </w:t>
      </w:r>
    </w:p>
    <w:bookmarkStart w:id="72" w:name="_Toc165320677"/>
    <w:p>
      <w:pPr>
        <w:pStyle w:val="style3"/>
        <w:rPr>
          <w:rFonts w:ascii="Calibri" w:cs="Calibri" w:hAnsi="Calibri"/>
          <w:color w:val="000000"/>
        </w:rPr>
      </w:pPr>
      <w:r>
        <w:rPr>
          <w:rFonts w:ascii="Calibri" w:cs="Calibri" w:hAnsi="Calibri"/>
          <w:color w:val="000000"/>
        </w:rPr>
        <w:t>4.3.1 Theme development</w:t>
      </w:r>
      <w:bookmarkEnd w:id="72"/>
      <w:r>
        <w:rPr>
          <w:rFonts w:ascii="Calibri" w:cs="Calibri" w:hAnsi="Calibri"/>
          <w:color w:val="000000"/>
        </w:rPr>
        <w:t xml:space="preserve"> </w:t>
      </w:r>
    </w:p>
    <w:tbl>
      <w:tblPr>
        <w:tblStyle w:val="style154"/>
        <w:tblW w:w="0" w:type="auto"/>
        <w:tblLook w:val="04A0" w:firstRow="1" w:lastRow="0" w:firstColumn="1" w:lastColumn="0" w:noHBand="0" w:noVBand="1"/>
      </w:tblPr>
      <w:tblGrid>
        <w:gridCol w:w="4508"/>
        <w:gridCol w:w="4508"/>
      </w:tblGrid>
      <w:tr>
        <w:trPr/>
        <w:tc>
          <w:tcPr>
            <w:tcW w:w="4508" w:type="dxa"/>
            <w:tcBorders/>
          </w:tcPr>
          <w:p>
            <w:pPr>
              <w:pStyle w:val="style0"/>
              <w:jc w:val="center"/>
              <w:rPr>
                <w:rFonts w:ascii="Calibri" w:cs="Calibri" w:hAnsi="Calibri"/>
                <w:b/>
                <w:bCs/>
                <w:color w:val="000000"/>
              </w:rPr>
            </w:pPr>
            <w:r>
              <w:rPr>
                <w:rFonts w:ascii="Calibri" w:cs="Calibri" w:hAnsi="Calibri"/>
                <w:b/>
                <w:bCs/>
                <w:color w:val="000000"/>
              </w:rPr>
              <w:t>Initial key findings</w:t>
            </w:r>
          </w:p>
        </w:tc>
        <w:tc>
          <w:tcPr>
            <w:tcW w:w="4508" w:type="dxa"/>
            <w:tcBorders/>
          </w:tcPr>
          <w:p>
            <w:pPr>
              <w:pStyle w:val="style0"/>
              <w:rPr>
                <w:rFonts w:ascii="Calibri" w:cs="Calibri" w:hAnsi="Calibri"/>
                <w:b/>
                <w:bCs/>
                <w:color w:val="000000"/>
              </w:rPr>
            </w:pPr>
            <w:r>
              <w:rPr>
                <w:rFonts w:ascii="Calibri" w:cs="Calibri" w:hAnsi="Calibri"/>
                <w:b/>
                <w:bCs/>
                <w:color w:val="000000"/>
              </w:rPr>
              <w:t xml:space="preserve">Developed Themes </w:t>
            </w:r>
          </w:p>
        </w:tc>
      </w:tr>
      <w:tr>
        <w:tblPrEx/>
        <w:trPr/>
        <w:tc>
          <w:tcPr>
            <w:tcW w:w="4508" w:type="dxa"/>
            <w:tcBorders/>
          </w:tcPr>
          <w:p>
            <w:pPr>
              <w:pStyle w:val="style179"/>
              <w:numPr>
                <w:ilvl w:val="0"/>
                <w:numId w:val="6"/>
              </w:numPr>
              <w:rPr>
                <w:rFonts w:ascii="Calibri" w:cs="Calibri" w:hAnsi="Calibri"/>
                <w:color w:val="000000"/>
              </w:rPr>
            </w:pPr>
            <w:r>
              <w:rPr>
                <w:rFonts w:ascii="Calibri" w:cs="Calibri" w:hAnsi="Calibri"/>
                <w:color w:val="000000"/>
              </w:rPr>
              <w:t>Highly focused on making strategic use of digital marketing campaigns</w:t>
            </w:r>
          </w:p>
          <w:p>
            <w:pPr>
              <w:pStyle w:val="style179"/>
              <w:numPr>
                <w:ilvl w:val="0"/>
                <w:numId w:val="6"/>
              </w:numPr>
              <w:rPr>
                <w:rFonts w:ascii="Calibri" w:cs="Calibri" w:hAnsi="Calibri"/>
                <w:color w:val="000000"/>
              </w:rPr>
            </w:pPr>
            <w:r>
              <w:rPr>
                <w:rFonts w:ascii="Calibri" w:cs="Calibri" w:hAnsi="Calibri"/>
                <w:color w:val="000000"/>
              </w:rPr>
              <w:t xml:space="preserve">SEO based website advertising is a key part of overall e-marketing approach </w:t>
            </w:r>
          </w:p>
          <w:p>
            <w:pPr>
              <w:pStyle w:val="style179"/>
              <w:numPr>
                <w:ilvl w:val="0"/>
                <w:numId w:val="6"/>
              </w:numPr>
              <w:rPr>
                <w:rFonts w:ascii="Calibri" w:cs="Calibri" w:hAnsi="Calibri"/>
                <w:color w:val="000000"/>
              </w:rPr>
            </w:pPr>
            <w:r>
              <w:rPr>
                <w:rFonts w:ascii="Calibri" w:cs="Calibri" w:hAnsi="Calibri"/>
                <w:color w:val="000000"/>
              </w:rPr>
              <w:t>L</w:t>
            </w:r>
            <w:r>
              <w:rPr>
                <w:rFonts w:ascii="Calibri" w:cs="Calibri" w:hAnsi="Calibri"/>
                <w:color w:val="000000"/>
              </w:rPr>
              <w:t xml:space="preserve">aunched another significant You Tube campaign </w:t>
            </w:r>
          </w:p>
          <w:p>
            <w:pPr>
              <w:pStyle w:val="style179"/>
              <w:numPr>
                <w:ilvl w:val="0"/>
                <w:numId w:val="6"/>
              </w:numPr>
              <w:rPr>
                <w:rFonts w:ascii="Calibri" w:cs="Calibri" w:hAnsi="Calibri"/>
                <w:color w:val="000000"/>
              </w:rPr>
            </w:pPr>
            <w:r>
              <w:rPr>
                <w:rFonts w:ascii="Calibri" w:cs="Calibri" w:hAnsi="Calibri"/>
                <w:color w:val="000000"/>
              </w:rPr>
              <w:t>E</w:t>
            </w:r>
            <w:r>
              <w:rPr>
                <w:rFonts w:ascii="Calibri" w:cs="Calibri" w:hAnsi="Calibri"/>
                <w:color w:val="000000"/>
              </w:rPr>
              <w:t>-marketing campaign has also been accompanied by a storytelling approach</w:t>
            </w:r>
          </w:p>
          <w:p>
            <w:pPr>
              <w:pStyle w:val="style179"/>
              <w:numPr>
                <w:ilvl w:val="0"/>
                <w:numId w:val="6"/>
              </w:numPr>
              <w:rPr>
                <w:rFonts w:ascii="Calibri" w:cs="Calibri" w:hAnsi="Calibri"/>
                <w:color w:val="000000"/>
              </w:rPr>
            </w:pPr>
            <w:r>
              <w:rPr>
                <w:rFonts w:ascii="Calibri" w:cs="Calibri" w:hAnsi="Calibri"/>
                <w:color w:val="000000"/>
              </w:rPr>
              <w:t xml:space="preserve">Influencer campaign through electronic and digital media </w:t>
            </w:r>
          </w:p>
          <w:p>
            <w:pPr>
              <w:pStyle w:val="style179"/>
              <w:numPr>
                <w:ilvl w:val="0"/>
                <w:numId w:val="6"/>
              </w:numPr>
              <w:rPr>
                <w:rFonts w:ascii="Calibri" w:cs="Calibri" w:hAnsi="Calibri"/>
                <w:color w:val="000000"/>
              </w:rPr>
            </w:pPr>
            <w:r>
              <w:rPr>
                <w:rFonts w:ascii="Calibri" w:cs="Calibri" w:hAnsi="Calibri"/>
                <w:color w:val="000000"/>
              </w:rPr>
              <w:t>A</w:t>
            </w:r>
            <w:r>
              <w:rPr>
                <w:rFonts w:ascii="Calibri" w:cs="Calibri" w:hAnsi="Calibri"/>
                <w:color w:val="000000"/>
              </w:rPr>
              <w:t>pplying website and SEO marketing strategy</w:t>
            </w:r>
          </w:p>
          <w:p>
            <w:pPr>
              <w:pStyle w:val="style0"/>
              <w:rPr>
                <w:rFonts w:ascii="Calibri" w:cs="Calibri" w:hAnsi="Calibri"/>
                <w:color w:val="000000"/>
              </w:rPr>
            </w:pPr>
          </w:p>
        </w:tc>
        <w:tc>
          <w:tcPr>
            <w:tcW w:w="4508" w:type="dxa"/>
            <w:tcBorders/>
          </w:tcPr>
          <w:p>
            <w:pPr>
              <w:pStyle w:val="style0"/>
              <w:rPr>
                <w:rFonts w:ascii="Calibri" w:cs="Calibri" w:hAnsi="Calibri"/>
                <w:color w:val="000000"/>
              </w:rPr>
            </w:pPr>
            <w:r>
              <w:rPr>
                <w:rFonts w:ascii="Calibri" w:cs="Calibri" w:hAnsi="Calibri"/>
                <w:color w:val="000000"/>
              </w:rPr>
              <w:t>Theme 1: Influence of e-marketing on consumer buying behaviour for Samsung Galaxy S23smart-phone in the UK</w:t>
            </w:r>
          </w:p>
          <w:p>
            <w:pPr>
              <w:pStyle w:val="style0"/>
              <w:rPr>
                <w:rFonts w:ascii="Calibri" w:cs="Calibri" w:hAnsi="Calibri"/>
                <w:color w:val="000000"/>
              </w:rPr>
            </w:pPr>
          </w:p>
        </w:tc>
      </w:tr>
      <w:tr>
        <w:tblPrEx/>
        <w:trPr/>
        <w:tc>
          <w:tcPr>
            <w:tcW w:w="4508" w:type="dxa"/>
            <w:tcBorders/>
          </w:tcPr>
          <w:p>
            <w:pPr>
              <w:pStyle w:val="style179"/>
              <w:numPr>
                <w:ilvl w:val="0"/>
                <w:numId w:val="5"/>
              </w:numPr>
              <w:rPr>
                <w:rFonts w:ascii="Calibri" w:cs="Calibri" w:hAnsi="Calibri"/>
                <w:color w:val="000000"/>
              </w:rPr>
            </w:pPr>
            <w:r>
              <w:rPr>
                <w:rFonts w:ascii="Calibri" w:cs="Calibri" w:hAnsi="Calibri"/>
                <w:color w:val="000000"/>
              </w:rPr>
              <w:t>Most popular high-end android phones</w:t>
            </w:r>
          </w:p>
          <w:p>
            <w:pPr>
              <w:pStyle w:val="style179"/>
              <w:numPr>
                <w:ilvl w:val="0"/>
                <w:numId w:val="5"/>
              </w:numPr>
              <w:rPr>
                <w:rFonts w:ascii="Calibri" w:cs="Calibri" w:hAnsi="Calibri"/>
                <w:color w:val="000000"/>
              </w:rPr>
            </w:pPr>
            <w:r>
              <w:rPr>
                <w:rFonts w:ascii="Calibri" w:cs="Calibri" w:hAnsi="Calibri"/>
                <w:color w:val="000000"/>
              </w:rPr>
              <w:t xml:space="preserve">Cutting-edge features, innovation and evolving mobile device features </w:t>
            </w:r>
          </w:p>
          <w:p>
            <w:pPr>
              <w:pStyle w:val="style179"/>
              <w:numPr>
                <w:ilvl w:val="0"/>
                <w:numId w:val="5"/>
              </w:numPr>
              <w:rPr>
                <w:rFonts w:ascii="Calibri" w:cs="Calibri" w:hAnsi="Calibri"/>
                <w:color w:val="000000"/>
              </w:rPr>
            </w:pPr>
            <w:r>
              <w:rPr>
                <w:rFonts w:ascii="Calibri" w:cs="Calibri" w:hAnsi="Calibri"/>
                <w:color w:val="000000"/>
              </w:rPr>
              <w:t xml:space="preserve">Highly positive reviews of the people </w:t>
            </w:r>
          </w:p>
          <w:p>
            <w:pPr>
              <w:pStyle w:val="style179"/>
              <w:numPr>
                <w:ilvl w:val="0"/>
                <w:numId w:val="5"/>
              </w:numPr>
              <w:rPr>
                <w:rFonts w:ascii="Calibri" w:cs="Calibri" w:hAnsi="Calibri"/>
                <w:color w:val="000000"/>
              </w:rPr>
            </w:pPr>
            <w:r>
              <w:rPr>
                <w:rFonts w:ascii="Calibri" w:cs="Calibri" w:hAnsi="Calibri"/>
                <w:color w:val="000000"/>
              </w:rPr>
              <w:t xml:space="preserve">Demand and sales hike in the UK electronics market </w:t>
            </w:r>
          </w:p>
          <w:p>
            <w:pPr>
              <w:pStyle w:val="style0"/>
              <w:rPr>
                <w:rFonts w:ascii="Calibri" w:cs="Calibri" w:hAnsi="Calibri"/>
                <w:color w:val="000000"/>
              </w:rPr>
            </w:pPr>
          </w:p>
        </w:tc>
        <w:tc>
          <w:tcPr>
            <w:tcW w:w="4508" w:type="dxa"/>
            <w:tcBorders/>
          </w:tcPr>
          <w:p>
            <w:pPr>
              <w:pStyle w:val="style0"/>
              <w:rPr>
                <w:rFonts w:ascii="Calibri" w:cs="Calibri" w:hAnsi="Calibri"/>
                <w:iCs/>
                <w:color w:val="000000"/>
              </w:rPr>
            </w:pPr>
            <w:r>
              <w:rPr>
                <w:rFonts w:ascii="Calibri" w:cs="Calibri" w:hAnsi="Calibri"/>
                <w:iCs/>
                <w:color w:val="000000"/>
              </w:rPr>
              <w:t>Theme 2: Factors affecting e-marketing of Samsung for Galaxy S23 smart-phone</w:t>
            </w:r>
          </w:p>
          <w:p>
            <w:pPr>
              <w:pStyle w:val="style0"/>
              <w:rPr>
                <w:rFonts w:ascii="Calibri" w:cs="Calibri" w:hAnsi="Calibri"/>
                <w:color w:val="000000"/>
              </w:rPr>
            </w:pPr>
          </w:p>
        </w:tc>
      </w:tr>
      <w:tr>
        <w:tblPrEx/>
        <w:trPr/>
        <w:tc>
          <w:tcPr>
            <w:tcW w:w="4508" w:type="dxa"/>
            <w:tcBorders/>
          </w:tcPr>
          <w:p>
            <w:pPr>
              <w:pStyle w:val="style179"/>
              <w:numPr>
                <w:ilvl w:val="0"/>
                <w:numId w:val="4"/>
              </w:numPr>
              <w:rPr>
                <w:rFonts w:ascii="Calibri" w:cs="Calibri" w:hAnsi="Calibri"/>
                <w:color w:val="000000"/>
              </w:rPr>
            </w:pPr>
            <w:r>
              <w:rPr>
                <w:rFonts w:ascii="Calibri" w:cs="Calibri" w:hAnsi="Calibri"/>
                <w:color w:val="000000"/>
              </w:rPr>
              <w:t xml:space="preserve">High cost of production </w:t>
            </w:r>
          </w:p>
          <w:p>
            <w:pPr>
              <w:pStyle w:val="style179"/>
              <w:numPr>
                <w:ilvl w:val="0"/>
                <w:numId w:val="4"/>
              </w:numPr>
              <w:rPr>
                <w:rFonts w:ascii="Calibri" w:cs="Calibri" w:hAnsi="Calibri"/>
                <w:color w:val="000000"/>
              </w:rPr>
            </w:pPr>
            <w:r>
              <w:rPr>
                <w:rFonts w:ascii="Calibri" w:cs="Calibri" w:hAnsi="Calibri"/>
                <w:color w:val="000000"/>
              </w:rPr>
              <w:t xml:space="preserve">Gaining adequate range of consumer related data from target markets </w:t>
            </w:r>
          </w:p>
          <w:p>
            <w:pPr>
              <w:pStyle w:val="style179"/>
              <w:numPr>
                <w:ilvl w:val="0"/>
                <w:numId w:val="4"/>
              </w:numPr>
              <w:rPr>
                <w:rFonts w:ascii="Calibri" w:cs="Calibri" w:hAnsi="Calibri"/>
                <w:color w:val="000000"/>
              </w:rPr>
            </w:pPr>
            <w:r>
              <w:rPr>
                <w:rFonts w:ascii="Calibri" w:cs="Calibri" w:hAnsi="Calibri"/>
                <w:color w:val="000000"/>
              </w:rPr>
              <w:t xml:space="preserve">Lack of effective digital content creation </w:t>
            </w:r>
          </w:p>
          <w:p>
            <w:pPr>
              <w:pStyle w:val="style179"/>
              <w:numPr>
                <w:ilvl w:val="0"/>
                <w:numId w:val="4"/>
              </w:numPr>
              <w:rPr>
                <w:rFonts w:ascii="Calibri" w:cs="Calibri" w:hAnsi="Calibri"/>
                <w:color w:val="000000"/>
              </w:rPr>
            </w:pPr>
            <w:r>
              <w:rPr>
                <w:rFonts w:ascii="Calibri" w:cs="Calibri" w:hAnsi="Calibri"/>
                <w:color w:val="000000"/>
              </w:rPr>
              <w:t>Catching customer attention is a particular problem</w:t>
            </w:r>
          </w:p>
          <w:p>
            <w:pPr>
              <w:pStyle w:val="style0"/>
              <w:rPr>
                <w:rFonts w:ascii="Calibri" w:cs="Calibri" w:hAnsi="Calibri"/>
                <w:color w:val="000000"/>
              </w:rPr>
            </w:pPr>
          </w:p>
        </w:tc>
        <w:tc>
          <w:tcPr>
            <w:tcW w:w="4508" w:type="dxa"/>
            <w:tcBorders/>
          </w:tcPr>
          <w:p>
            <w:pPr>
              <w:pStyle w:val="style0"/>
              <w:rPr>
                <w:rFonts w:ascii="Calibri" w:cs="Calibri" w:hAnsi="Calibri"/>
                <w:iCs/>
                <w:color w:val="000000"/>
              </w:rPr>
            </w:pPr>
            <w:r>
              <w:rPr>
                <w:rFonts w:ascii="Calibri" w:cs="Calibri" w:hAnsi="Calibri"/>
                <w:color w:val="000000"/>
              </w:rPr>
              <w:t>Theme 3: Challenges and issues faced by Samsung’s e-marketing strategy</w:t>
            </w:r>
          </w:p>
          <w:p>
            <w:pPr>
              <w:pStyle w:val="style0"/>
              <w:keepNext/>
              <w:rPr>
                <w:rFonts w:ascii="Calibri" w:cs="Calibri" w:hAnsi="Calibri"/>
                <w:color w:val="000000"/>
              </w:rPr>
            </w:pPr>
          </w:p>
        </w:tc>
      </w:tr>
      <w:bookmarkStart w:id="73" w:name="_Toc165322130"/>
    </w:tbl>
    <w:p>
      <w:pPr>
        <w:pStyle w:val="style34"/>
        <w:spacing w:lineRule="auto" w:line="360"/>
        <w:jc w:val="center"/>
        <w:rPr>
          <w:rFonts w:ascii="Calibri" w:cs="Calibri" w:hAnsi="Calibri"/>
          <w:b/>
          <w:bCs/>
          <w:i w:val="false"/>
          <w:iCs w:val="false"/>
          <w:color w:val="000000"/>
          <w:sz w:val="24"/>
          <w:szCs w:val="24"/>
        </w:rPr>
      </w:pPr>
      <w:r>
        <w:rPr>
          <w:rFonts w:ascii="Calibri" w:cs="Calibri" w:hAnsi="Calibri"/>
          <w:b/>
          <w:bCs/>
          <w:i w:val="false"/>
          <w:iCs w:val="false"/>
          <w:color w:val="000000"/>
          <w:sz w:val="24"/>
          <w:szCs w:val="24"/>
        </w:rPr>
        <w:t xml:space="preserve">Table </w:t>
      </w:r>
      <w:r>
        <w:rPr>
          <w:rFonts w:ascii="Calibri" w:cs="Calibri" w:hAnsi="Calibri"/>
          <w:b/>
          <w:bCs/>
          <w:i w:val="false"/>
          <w:iCs w:val="false"/>
          <w:color w:val="000000"/>
          <w:sz w:val="24"/>
          <w:szCs w:val="24"/>
        </w:rPr>
        <w:fldChar w:fldCharType="begin"/>
      </w:r>
      <w:r>
        <w:rPr>
          <w:rFonts w:ascii="Calibri" w:cs="Calibri" w:hAnsi="Calibri"/>
          <w:b/>
          <w:bCs/>
          <w:i w:val="false"/>
          <w:iCs w:val="false"/>
          <w:color w:val="000000"/>
          <w:sz w:val="24"/>
          <w:szCs w:val="24"/>
        </w:rPr>
        <w:instrText xml:space="preserve"> SEQ Table \* ARABIC </w:instrText>
      </w:r>
      <w:r>
        <w:rPr>
          <w:rFonts w:ascii="Calibri" w:cs="Calibri" w:hAnsi="Calibri"/>
          <w:b/>
          <w:bCs/>
          <w:i w:val="false"/>
          <w:iCs w:val="false"/>
          <w:color w:val="000000"/>
          <w:sz w:val="24"/>
          <w:szCs w:val="24"/>
        </w:rPr>
        <w:fldChar w:fldCharType="separate"/>
      </w:r>
      <w:r>
        <w:rPr>
          <w:rFonts w:ascii="Calibri" w:cs="Calibri" w:hAnsi="Calibri"/>
          <w:b/>
          <w:bCs/>
          <w:i w:val="false"/>
          <w:iCs w:val="false"/>
          <w:noProof/>
          <w:color w:val="000000"/>
          <w:sz w:val="24"/>
          <w:szCs w:val="24"/>
        </w:rPr>
        <w:t>3</w:t>
      </w:r>
      <w:r>
        <w:rPr>
          <w:rFonts w:ascii="Calibri" w:cs="Calibri" w:hAnsi="Calibri"/>
          <w:b/>
          <w:bCs/>
          <w:i w:val="false"/>
          <w:iCs w:val="false"/>
          <w:color w:val="000000"/>
          <w:sz w:val="24"/>
          <w:szCs w:val="24"/>
        </w:rPr>
        <w:fldChar w:fldCharType="end"/>
      </w:r>
      <w:r>
        <w:rPr>
          <w:rFonts w:ascii="Calibri" w:cs="Calibri" w:hAnsi="Calibri"/>
          <w:b/>
          <w:bCs/>
          <w:i w:val="false"/>
          <w:iCs w:val="false"/>
          <w:color w:val="000000"/>
          <w:sz w:val="24"/>
          <w:szCs w:val="24"/>
        </w:rPr>
        <w:t>: Thematic Development</w:t>
      </w:r>
      <w:bookmarkEnd w:id="73"/>
    </w:p>
    <w:p>
      <w:pPr>
        <w:pStyle w:val="style0"/>
        <w:jc w:val="center"/>
        <w:rPr>
          <w:rFonts w:ascii="Calibri" w:cs="Calibri" w:hAnsi="Calibri"/>
          <w:color w:val="000000"/>
        </w:rPr>
      </w:pPr>
      <w:r>
        <w:rPr>
          <w:rFonts w:ascii="Calibri" w:cs="Calibri" w:hAnsi="Calibri"/>
          <w:color w:val="000000"/>
        </w:rPr>
        <w:t>(Source: Self-developed)</w:t>
      </w:r>
    </w:p>
    <w:bookmarkStart w:id="74" w:name="_Toc165320678"/>
    <w:p>
      <w:pPr>
        <w:pStyle w:val="style3"/>
        <w:rPr>
          <w:rFonts w:ascii="Calibri" w:cs="Calibri" w:hAnsi="Calibri"/>
          <w:color w:val="000000"/>
        </w:rPr>
      </w:pPr>
      <w:r>
        <w:rPr>
          <w:rFonts w:ascii="Calibri" w:cs="Calibri" w:hAnsi="Calibri"/>
          <w:color w:val="000000"/>
        </w:rPr>
        <w:t xml:space="preserve">4.3.2 </w:t>
      </w:r>
      <w:r>
        <w:rPr>
          <w:rFonts w:ascii="Calibri" w:cs="Calibri" w:hAnsi="Calibri"/>
          <w:color w:val="000000"/>
        </w:rPr>
        <w:t>Theme 1: Influence of e-marketing on consumer buying behaviour for Samsung Galaxy S23smart-phone in the UK</w:t>
      </w:r>
      <w:bookmarkEnd w:id="74"/>
    </w:p>
    <w:p>
      <w:pPr>
        <w:pStyle w:val="style0"/>
        <w:rPr>
          <w:rFonts w:ascii="Calibri" w:cs="Calibri" w:hAnsi="Calibri"/>
          <w:color w:val="000000"/>
        </w:rPr>
      </w:pPr>
      <w:r>
        <w:rPr>
          <w:rFonts w:ascii="Calibri" w:cs="Calibri" w:hAnsi="Calibri"/>
          <w:color w:val="000000"/>
        </w:rPr>
        <w:t>Samsung makes use of different e-marketing channels for influencing consumer decision making in positive ways for purchasing its Galaxy S23 smart-phone products. The company significantly relied on engaging the target audiences to the brand through strategically using social media platforms like Twitter, Instagram and Facebook. Samsung deploys posts of image, product information and videos consistently for helping the customers remembering the brand, which eventually turn them towards the customers and user of that product (</w:t>
      </w:r>
      <w:r>
        <w:rPr>
          <w:rFonts w:ascii="Calibri" w:cs="Calibri" w:hAnsi="Calibri"/>
          <w:color w:val="000000"/>
          <w:shd w:val="clear" w:color="auto" w:fill="ffffff"/>
        </w:rPr>
        <w:t>Linkedin.com. 2023</w:t>
      </w:r>
      <w:r>
        <w:rPr>
          <w:rFonts w:ascii="Calibri" w:cs="Calibri" w:hAnsi="Calibri"/>
          <w:color w:val="000000"/>
        </w:rPr>
        <w:t xml:space="preserve">). In this connection, this is noteworthy that Samsung basically uses interactive marketing tactics through social media application which positively influences perception of consumers towards excellence and utility of its Galaxy S23 smart-phone products. As known from the article by Lakshmi, (2024), Samsung leverages high social media presence in its Facebook, Twitter and Instagram pages, which gives it the opportunity of direct </w:t>
      </w:r>
      <w:r>
        <w:rPr>
          <w:rFonts w:ascii="Calibri" w:cs="Calibri" w:hAnsi="Calibri"/>
          <w:color w:val="000000"/>
        </w:rPr>
        <w:t>interaction-based influencing of consumers for their conversion to customers. At the same time, Samsung also makes use of SEO marketing as part of its e-marketing strategy, which helps in influencing consumer decision-making through raising the website’s visibility. The following image shows the highest visibility of the words of Samsung and Galaxy in its SEO marketing in the UK electronics market.</w:t>
      </w:r>
    </w:p>
    <w:p>
      <w:pPr>
        <w:pStyle w:val="style0"/>
        <w:keepNext/>
        <w:jc w:val="center"/>
        <w:rPr>
          <w:rFonts w:ascii="Calibri" w:cs="Calibri" w:hAnsi="Calibri"/>
          <w:color w:val="000000"/>
        </w:rPr>
      </w:pPr>
      <w:r>
        <w:rPr>
          <w:rFonts w:ascii="Calibri" w:cs="Calibri" w:hAnsi="Calibri"/>
          <w:noProof/>
          <w:color w:val="000000"/>
        </w:rPr>
        <w:drawing>
          <wp:inline distL="0" distT="0" distB="0" distR="0">
            <wp:extent cx="5063490" cy="3521075"/>
            <wp:effectExtent l="19050" t="0" r="3810" b="0"/>
            <wp:docPr id="1058" name="Picture 2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Picture 22"/>
                    <pic:cNvPicPr/>
                  </pic:nvPicPr>
                  <pic:blipFill>
                    <a:blip r:embed="rId19" cstate="print"/>
                    <a:srcRect l="0" t="0" r="0" b="0"/>
                    <a:stretch/>
                  </pic:blipFill>
                  <pic:spPr>
                    <a:xfrm rot="0">
                      <a:off x="0" y="0"/>
                      <a:ext cx="5063490" cy="3521075"/>
                    </a:xfrm>
                    <a:prstGeom prst="rect"/>
                    <a:ln>
                      <a:noFill/>
                    </a:ln>
                  </pic:spPr>
                </pic:pic>
              </a:graphicData>
            </a:graphic>
          </wp:inline>
        </w:drawing>
      </w:r>
    </w:p>
    <w:bookmarkStart w:id="75" w:name="_Toc165320705"/>
    <w:p>
      <w:pPr>
        <w:pStyle w:val="style34"/>
        <w:spacing w:lineRule="auto" w:line="360"/>
        <w:jc w:val="center"/>
        <w:rPr>
          <w:rFonts w:ascii="Calibri" w:cs="Calibri" w:hAnsi="Calibri"/>
          <w:color w:val="000000"/>
          <w:sz w:val="24"/>
          <w:szCs w:val="24"/>
        </w:rPr>
      </w:pPr>
      <w:r>
        <w:rPr>
          <w:rFonts w:ascii="Calibri" w:cs="Calibri" w:hAnsi="Calibri"/>
          <w:color w:val="000000"/>
          <w:sz w:val="24"/>
          <w:szCs w:val="24"/>
        </w:rPr>
        <w:t xml:space="preserve">Figure </w:t>
      </w:r>
      <w:r>
        <w:rPr>
          <w:rFonts w:ascii="Calibri" w:cs="Calibri" w:hAnsi="Calibri"/>
          <w:color w:val="000000"/>
          <w:sz w:val="24"/>
          <w:szCs w:val="24"/>
        </w:rPr>
        <w:fldChar w:fldCharType="begin"/>
      </w:r>
      <w:r>
        <w:rPr>
          <w:rFonts w:ascii="Calibri" w:cs="Calibri" w:hAnsi="Calibri"/>
          <w:color w:val="000000"/>
          <w:sz w:val="24"/>
          <w:szCs w:val="24"/>
        </w:rPr>
        <w:instrText xml:space="preserve"> SEQ Figure \* ARABIC </w:instrText>
      </w:r>
      <w:r>
        <w:rPr>
          <w:rFonts w:ascii="Calibri" w:cs="Calibri" w:hAnsi="Calibri"/>
          <w:color w:val="000000"/>
          <w:sz w:val="24"/>
          <w:szCs w:val="24"/>
        </w:rPr>
        <w:fldChar w:fldCharType="separate"/>
      </w:r>
      <w:r>
        <w:rPr>
          <w:rFonts w:ascii="Calibri" w:cs="Calibri" w:hAnsi="Calibri"/>
          <w:noProof/>
          <w:color w:val="000000"/>
          <w:sz w:val="24"/>
          <w:szCs w:val="24"/>
        </w:rPr>
        <w:t>14</w:t>
      </w:r>
      <w:r>
        <w:rPr>
          <w:rFonts w:ascii="Calibri" w:cs="Calibri" w:hAnsi="Calibri"/>
          <w:color w:val="000000"/>
          <w:sz w:val="24"/>
          <w:szCs w:val="24"/>
        </w:rPr>
        <w:fldChar w:fldCharType="end"/>
      </w:r>
      <w:r>
        <w:rPr>
          <w:rFonts w:ascii="Calibri" w:cs="Calibri" w:hAnsi="Calibri"/>
          <w:color w:val="000000"/>
          <w:sz w:val="24"/>
          <w:szCs w:val="24"/>
        </w:rPr>
        <w:t>: Top Keywords in Samsung's SEO strategy</w:t>
      </w:r>
      <w:bookmarkEnd w:id="75"/>
    </w:p>
    <w:p>
      <w:pPr>
        <w:pStyle w:val="style0"/>
        <w:jc w:val="center"/>
        <w:rPr>
          <w:rFonts w:ascii="Calibri" w:cs="Calibri" w:hAnsi="Calibri"/>
          <w:color w:val="000000"/>
        </w:rPr>
      </w:pPr>
      <w:r>
        <w:rPr>
          <w:rFonts w:ascii="Calibri" w:cs="Calibri" w:hAnsi="Calibri"/>
          <w:color w:val="000000"/>
        </w:rPr>
        <w:t>(Source: Lakshmi, 2024)</w:t>
      </w:r>
    </w:p>
    <w:bookmarkStart w:id="76" w:name="_Toc165320679"/>
    <w:p>
      <w:pPr>
        <w:pStyle w:val="style3"/>
        <w:rPr>
          <w:rFonts w:ascii="Calibri" w:cs="Calibri" w:hAnsi="Calibri"/>
          <w:color w:val="000000"/>
        </w:rPr>
      </w:pPr>
      <w:r>
        <w:rPr>
          <w:rFonts w:ascii="Calibri" w:cs="Calibri" w:hAnsi="Calibri"/>
          <w:color w:val="000000"/>
        </w:rPr>
        <w:t xml:space="preserve">4.3.3 </w:t>
      </w:r>
      <w:r>
        <w:rPr>
          <w:rFonts w:ascii="Calibri" w:cs="Calibri" w:hAnsi="Calibri"/>
          <w:color w:val="000000"/>
        </w:rPr>
        <w:t>Theme 2: Factors affecting e-marketing of Samsung for Galaxy S23 smart-phone</w:t>
      </w:r>
      <w:bookmarkEnd w:id="76"/>
    </w:p>
    <w:p>
      <w:pPr>
        <w:pStyle w:val="style0"/>
        <w:rPr>
          <w:rFonts w:ascii="Calibri" w:cs="Calibri" w:hAnsi="Calibri"/>
          <w:color w:val="000000"/>
        </w:rPr>
      </w:pPr>
      <w:r>
        <w:rPr>
          <w:rFonts w:ascii="Calibri" w:cs="Calibri" w:hAnsi="Calibri"/>
          <w:color w:val="000000"/>
        </w:rPr>
        <w:t>The smart-phone companies like Samsung face the factor of technological complexity due to ever-evolving electronic and digital know-how of marketing communication operations and thus keeping up the pace with such change is a key problem faced by the company when engaging in e-marketing operations in the UK electronics industry. For instance, the nature of interaction with customers in e-marketing has evolved with advent of virtual reality (VR) and augmented reality (AR) and other technologies as well (</w:t>
      </w:r>
      <w:r>
        <w:rPr>
          <w:rFonts w:ascii="Calibri" w:cs="Calibri" w:hAnsi="Calibri"/>
          <w:color w:val="000000"/>
          <w:shd w:val="clear" w:color="auto" w:fill="ffffff"/>
        </w:rPr>
        <w:t>Bretzfield, 2024</w:t>
      </w:r>
      <w:r>
        <w:rPr>
          <w:rFonts w:ascii="Calibri" w:cs="Calibri" w:hAnsi="Calibri"/>
          <w:color w:val="000000"/>
        </w:rPr>
        <w:t xml:space="preserve">). Thus, using detail features of such emerging technologies in e-marketing is a particular factor faced by Samsung </w:t>
      </w:r>
      <w:r>
        <w:rPr>
          <w:rFonts w:ascii="Calibri" w:cs="Calibri" w:hAnsi="Calibri"/>
          <w:color w:val="000000"/>
        </w:rPr>
        <w:t xml:space="preserve">when applying e-marketing for promotion of its Galaxy S23 smart-phone in the UK. Apart from this, gaining a detail understanding of market trend by going deeper into customer preference, expectation and want has been another significant factor for Samsung in its e-marketing operations. This particular factor has necessitated Samsung’s use of AI-based analytics for gathering traffic insights from e-communication channels, analysis them and making well-informed decisions, which it applies for personalizing its e-marketing message and contents (Mertens, 2024).  Thus, for effective e-marketing of Galaxy S23 smart-phone in the UK market, personalizing the marketing contest and message is another key factor for Samsung. </w:t>
      </w:r>
    </w:p>
    <w:bookmarkStart w:id="77" w:name="_Toc165320680"/>
    <w:p>
      <w:pPr>
        <w:pStyle w:val="style3"/>
        <w:rPr>
          <w:rFonts w:ascii="Calibri" w:cs="Calibri" w:hAnsi="Calibri"/>
          <w:color w:val="000000"/>
        </w:rPr>
      </w:pPr>
      <w:r>
        <w:rPr>
          <w:rFonts w:ascii="Calibri" w:cs="Calibri" w:hAnsi="Calibri"/>
          <w:color w:val="000000"/>
        </w:rPr>
        <w:t>4.</w:t>
      </w:r>
      <w:r>
        <w:rPr>
          <w:rFonts w:ascii="Calibri" w:cs="Calibri" w:hAnsi="Calibri"/>
          <w:color w:val="000000"/>
        </w:rPr>
        <w:t>3</w:t>
      </w:r>
      <w:r>
        <w:rPr>
          <w:rFonts w:ascii="Calibri" w:cs="Calibri" w:hAnsi="Calibri"/>
          <w:color w:val="000000"/>
        </w:rPr>
        <w:t xml:space="preserve">.4 </w:t>
      </w:r>
      <w:r>
        <w:rPr>
          <w:rFonts w:ascii="Calibri" w:cs="Calibri" w:hAnsi="Calibri"/>
          <w:color w:val="000000"/>
        </w:rPr>
        <w:t>Theme 3: Challenges and issues faced by Samsung’s e-marketing strategy</w:t>
      </w:r>
      <w:bookmarkEnd w:id="77"/>
      <w:r>
        <w:rPr>
          <w:rFonts w:ascii="Calibri" w:cs="Calibri" w:hAnsi="Calibri"/>
          <w:color w:val="000000"/>
        </w:rPr>
        <w:t xml:space="preserve"> </w:t>
      </w:r>
    </w:p>
    <w:p>
      <w:pPr>
        <w:pStyle w:val="style0"/>
        <w:rPr>
          <w:rFonts w:ascii="Calibri" w:cs="Calibri" w:hAnsi="Calibri"/>
          <w:color w:val="000000"/>
        </w:rPr>
      </w:pPr>
      <w:r>
        <w:rPr>
          <w:rFonts w:ascii="Calibri" w:cs="Calibri" w:hAnsi="Calibri"/>
          <w:color w:val="000000"/>
        </w:rPr>
        <w:t xml:space="preserve">This specific theme is highly relevant to the present research context because understanding any key challenge or issues in e-marketing of Samsung can help in perceiving the scope of enhancing e-marketing of Galaxy S23 smart-phone in the UK. The e-marketing activity of Samsung faces the issue of effective and seamless interaction with customers at all touch points due to higher focus of the campaigns on upholding the AI facilities and features of the product (Gibbs, 2024). Thus, maintaining effective interaction with target audiences through various e-marketing touch-points is a key challenge faced by Samsung when marketing its Galaxy S23 smart-phone. Creation of engaging content is also a major issue for Samsung’s e-marketing operations. Without creating reliable and valuable contents in e-marketing, Samsung cannot win attention of the customers towards its Galaxy S23 smart-phone and its utility and innovative features in the UK (Helfrich, 2022). These sorts of challenges are faced by Samsung in e-marketing of the product in the UK market. </w:t>
      </w:r>
    </w:p>
    <w:bookmarkStart w:id="78" w:name="_Toc165320681"/>
    <w:p>
      <w:pPr>
        <w:pStyle w:val="style2"/>
        <w:rPr>
          <w:rFonts w:ascii="Calibri" w:cs="Calibri" w:hAnsi="Calibri"/>
          <w:color w:val="000000"/>
        </w:rPr>
      </w:pPr>
      <w:r>
        <w:rPr>
          <w:rFonts w:ascii="Calibri" w:cs="Calibri" w:hAnsi="Calibri"/>
          <w:color w:val="000000"/>
        </w:rPr>
        <w:t>4.4 Summary</w:t>
      </w:r>
      <w:bookmarkEnd w:id="78"/>
      <w:r>
        <w:rPr>
          <w:rFonts w:ascii="Calibri" w:cs="Calibri" w:hAnsi="Calibri"/>
          <w:color w:val="000000"/>
        </w:rPr>
        <w:t xml:space="preserve"> </w:t>
      </w:r>
    </w:p>
    <w:p>
      <w:pPr>
        <w:pStyle w:val="style0"/>
        <w:rPr>
          <w:rFonts w:ascii="Calibri" w:cs="Calibri" w:hAnsi="Calibri"/>
          <w:color w:val="000000"/>
        </w:rPr>
      </w:pPr>
      <w:r>
        <w:rPr>
          <w:rFonts w:ascii="Calibri" w:cs="Calibri" w:hAnsi="Calibri"/>
          <w:color w:val="000000"/>
        </w:rPr>
        <w:t>Analysing</w:t>
      </w:r>
      <w:r>
        <w:rPr>
          <w:rFonts w:ascii="Calibri" w:cs="Calibri" w:hAnsi="Calibri"/>
          <w:color w:val="000000"/>
        </w:rPr>
        <w:t xml:space="preserve"> the case study of Samsung in </w:t>
      </w:r>
      <w:r>
        <w:rPr>
          <w:rFonts w:ascii="Calibri" w:cs="Calibri" w:hAnsi="Calibri"/>
          <w:color w:val="000000"/>
        </w:rPr>
        <w:t xml:space="preserve">the </w:t>
      </w:r>
      <w:r>
        <w:rPr>
          <w:rFonts w:ascii="Calibri" w:cs="Calibri" w:hAnsi="Calibri"/>
          <w:color w:val="000000"/>
        </w:rPr>
        <w:t xml:space="preserve">UK electronics market and the thematic analysis </w:t>
      </w:r>
      <w:r>
        <w:rPr>
          <w:rFonts w:ascii="Calibri" w:cs="Calibri" w:hAnsi="Calibri"/>
          <w:color w:val="000000"/>
        </w:rPr>
        <w:t xml:space="preserve">of the data collected </w:t>
      </w:r>
      <w:r>
        <w:rPr>
          <w:rFonts w:ascii="Calibri" w:cs="Calibri" w:hAnsi="Calibri"/>
          <w:color w:val="000000"/>
        </w:rPr>
        <w:t>present</w:t>
      </w:r>
      <w:r>
        <w:rPr>
          <w:rFonts w:ascii="Calibri" w:cs="Calibri" w:hAnsi="Calibri"/>
          <w:color w:val="000000"/>
        </w:rPr>
        <w:t>s</w:t>
      </w:r>
      <w:r>
        <w:rPr>
          <w:rFonts w:ascii="Calibri" w:cs="Calibri" w:hAnsi="Calibri"/>
          <w:color w:val="000000"/>
        </w:rPr>
        <w:t xml:space="preserve"> significant direct understanding of e-marketing efforts, strategic adoption and issues faced by the company for influencing consumer purchasing decisions for the product. Therefore, this chapter presents significant understanding of the basic result of his research work for reaching to valid conclusion. </w:t>
      </w:r>
    </w:p>
    <w:p>
      <w:pPr>
        <w:pStyle w:val="style0"/>
        <w:spacing w:before="0"/>
        <w:jc w:val="left"/>
        <w:rPr>
          <w:rFonts w:ascii="Calibri" w:cs="Calibri" w:hAnsi="Calibri"/>
          <w:b/>
          <w:bCs/>
          <w:color w:val="000000"/>
          <w:lang w:val="en-IN"/>
        </w:rPr>
      </w:pPr>
      <w:r>
        <w:rPr>
          <w:rFonts w:ascii="Calibri" w:cs="Calibri" w:hAnsi="Calibri"/>
          <w:color w:val="000000"/>
        </w:rPr>
        <w:br w:type="page"/>
      </w:r>
    </w:p>
    <w:bookmarkStart w:id="79" w:name="_Toc165320682"/>
    <w:p>
      <w:pPr>
        <w:pStyle w:val="style1"/>
        <w:rPr>
          <w:rFonts w:ascii="Calibri" w:cs="Calibri" w:hAnsi="Calibri"/>
          <w:color w:val="000000"/>
        </w:rPr>
      </w:pPr>
      <w:r>
        <w:rPr>
          <w:rFonts w:ascii="Calibri" w:cs="Calibri" w:hAnsi="Calibri"/>
          <w:color w:val="000000"/>
        </w:rPr>
        <w:t>Chapter 5: Discussion</w:t>
      </w:r>
      <w:bookmarkEnd w:id="79"/>
      <w:r>
        <w:rPr>
          <w:rFonts w:ascii="Calibri" w:cs="Calibri" w:hAnsi="Calibri"/>
          <w:color w:val="000000"/>
        </w:rPr>
        <w:t xml:space="preserve"> </w:t>
      </w:r>
    </w:p>
    <w:bookmarkStart w:id="80" w:name="_Toc165320683"/>
    <w:p>
      <w:pPr>
        <w:pStyle w:val="style2"/>
        <w:rPr>
          <w:rFonts w:ascii="Calibri" w:cs="Calibri" w:hAnsi="Calibri"/>
          <w:color w:val="000000"/>
        </w:rPr>
      </w:pPr>
      <w:r>
        <w:rPr>
          <w:rFonts w:ascii="Calibri" w:cs="Calibri" w:hAnsi="Calibri"/>
          <w:color w:val="000000"/>
        </w:rPr>
        <w:t>5.1 Introduction</w:t>
      </w:r>
      <w:bookmarkEnd w:id="80"/>
      <w:r>
        <w:rPr>
          <w:rFonts w:ascii="Calibri" w:cs="Calibri" w:hAnsi="Calibri"/>
          <w:color w:val="000000"/>
        </w:rPr>
        <w:t xml:space="preserve"> </w:t>
      </w:r>
    </w:p>
    <w:p>
      <w:pPr>
        <w:pStyle w:val="style0"/>
        <w:rPr>
          <w:rFonts w:ascii="Calibri" w:cs="Calibri" w:hAnsi="Calibri"/>
          <w:color w:val="000000"/>
          <w:lang w:val="en-IN"/>
        </w:rPr>
      </w:pPr>
      <w:r>
        <w:rPr>
          <w:rFonts w:ascii="Calibri" w:cs="Calibri" w:hAnsi="Calibri"/>
          <w:color w:val="000000"/>
        </w:rPr>
        <w:t xml:space="preserve">This research has the aim of understanding impact of the company’s e-marketing on buying behaviour of its consumers for this particular product in the UK based qualitative secondary research method. In the present chapter, the key </w:t>
      </w:r>
      <w:r>
        <w:rPr>
          <w:rFonts w:ascii="Calibri" w:cs="Calibri" w:hAnsi="Calibri"/>
          <w:color w:val="000000"/>
        </w:rPr>
        <w:t>discussions</w:t>
      </w:r>
      <w:r>
        <w:rPr>
          <w:rFonts w:ascii="Calibri" w:cs="Calibri" w:hAnsi="Calibri"/>
          <w:color w:val="000000"/>
        </w:rPr>
        <w:t xml:space="preserve"> have been presented based on the secondary analysis of case study for determining the significance of e-marketing effectiveness on purchasing behaviour for the Samsung Galaxy S23 smart-phone and associated aspects.</w:t>
      </w:r>
    </w:p>
    <w:bookmarkStart w:id="81" w:name="_Toc165320684"/>
    <w:p>
      <w:pPr>
        <w:pStyle w:val="style2"/>
        <w:rPr>
          <w:rFonts w:ascii="Calibri" w:cs="Calibri" w:hAnsi="Calibri"/>
          <w:color w:val="000000"/>
        </w:rPr>
      </w:pPr>
      <w:r>
        <w:rPr>
          <w:rFonts w:ascii="Calibri" w:cs="Calibri" w:hAnsi="Calibri"/>
          <w:color w:val="000000"/>
        </w:rPr>
        <w:t>5</w:t>
      </w:r>
      <w:r>
        <w:rPr>
          <w:rFonts w:ascii="Calibri" w:cs="Calibri" w:hAnsi="Calibri"/>
          <w:color w:val="000000"/>
        </w:rPr>
        <w:t>.</w:t>
      </w:r>
      <w:r>
        <w:rPr>
          <w:rFonts w:ascii="Calibri" w:cs="Calibri" w:hAnsi="Calibri"/>
          <w:color w:val="000000"/>
        </w:rPr>
        <w:t>2</w:t>
      </w:r>
      <w:r>
        <w:rPr>
          <w:rFonts w:ascii="Calibri" w:cs="Calibri" w:hAnsi="Calibri"/>
          <w:color w:val="000000"/>
        </w:rPr>
        <w:t xml:space="preserve"> Discussions</w:t>
      </w:r>
      <w:bookmarkEnd w:id="81"/>
      <w:r>
        <w:rPr>
          <w:rFonts w:ascii="Calibri" w:cs="Calibri" w:hAnsi="Calibri"/>
          <w:color w:val="000000"/>
        </w:rPr>
        <w:t xml:space="preserve"> </w:t>
      </w:r>
    </w:p>
    <w:p>
      <w:pPr>
        <w:pStyle w:val="style0"/>
        <w:rPr>
          <w:rFonts w:ascii="Calibri" w:cs="Calibri" w:eastAsia="Times New Roman" w:hAnsi="Calibri"/>
          <w:b/>
          <w:i/>
          <w:color w:val="000000"/>
        </w:rPr>
      </w:pPr>
      <w:r>
        <w:rPr>
          <w:rFonts w:ascii="Calibri" w:cs="Calibri" w:hAnsi="Calibri"/>
          <w:b/>
          <w:i/>
          <w:color w:val="000000"/>
        </w:rPr>
        <w:t>5</w:t>
      </w:r>
      <w:r>
        <w:rPr>
          <w:rFonts w:ascii="Calibri" w:cs="Calibri" w:hAnsi="Calibri"/>
          <w:b/>
          <w:i/>
          <w:color w:val="000000"/>
        </w:rPr>
        <w:t>.</w:t>
      </w:r>
      <w:r>
        <w:rPr>
          <w:rFonts w:ascii="Calibri" w:cs="Calibri" w:hAnsi="Calibri"/>
          <w:b/>
          <w:i/>
          <w:color w:val="000000"/>
        </w:rPr>
        <w:t>2</w:t>
      </w:r>
      <w:r>
        <w:rPr>
          <w:rFonts w:ascii="Calibri" w:cs="Calibri" w:hAnsi="Calibri"/>
          <w:b/>
          <w:i/>
          <w:color w:val="000000"/>
        </w:rPr>
        <w:t xml:space="preserve">.1 </w:t>
      </w:r>
      <w:r>
        <w:rPr>
          <w:rFonts w:ascii="Calibri" w:cs="Calibri" w:eastAsia="Times New Roman" w:hAnsi="Calibri"/>
          <w:b/>
          <w:i/>
          <w:color w:val="000000"/>
        </w:rPr>
        <w:t>The current e-marketing strategies in the UK electronics industry</w:t>
      </w:r>
    </w:p>
    <w:p>
      <w:pPr>
        <w:pStyle w:val="style0"/>
        <w:rPr>
          <w:rFonts w:ascii="Calibri" w:cs="Calibri" w:hAnsi="Calibri"/>
          <w:color w:val="000000"/>
          <w:shd w:val="clear" w:color="auto" w:fill="ffffff"/>
        </w:rPr>
      </w:pPr>
      <w:r>
        <w:rPr>
          <w:rFonts w:ascii="Calibri" w:cs="Calibri" w:eastAsia="Times New Roman" w:hAnsi="Calibri"/>
          <w:color w:val="000000"/>
        </w:rPr>
        <w:t>As reflected from the case analysis, in the UK electronics industry, Samsung highly relied on conducting digital marketing campaigns through social media as You Tube, Facebook and Twitter for promoting its Galaxy S23 smart-phone, which helped the company in reaching millions of target customers in the market (</w:t>
      </w:r>
      <w:r>
        <w:rPr>
          <w:rFonts w:ascii="Calibri" w:cs="Calibri" w:hAnsi="Calibri"/>
          <w:color w:val="000000"/>
        </w:rPr>
        <w:t>Lakshmi, 2024</w:t>
      </w:r>
      <w:r>
        <w:rPr>
          <w:rFonts w:ascii="Calibri" w:cs="Calibri" w:eastAsia="Times New Roman" w:hAnsi="Calibri"/>
          <w:color w:val="000000"/>
        </w:rPr>
        <w:t>). This case study-based fact finds support in thematic analysis stating Samsung’s use of attractive social media post, image and videos for influencing the UK consumers (</w:t>
      </w:r>
      <w:r>
        <w:rPr>
          <w:rFonts w:ascii="Calibri" w:cs="Calibri" w:hAnsi="Calibri"/>
          <w:color w:val="000000"/>
          <w:shd w:val="clear" w:color="auto" w:fill="ffffff"/>
        </w:rPr>
        <w:t>Linkedin.com. 2023</w:t>
      </w:r>
      <w:r>
        <w:rPr>
          <w:rFonts w:ascii="Calibri" w:cs="Calibri" w:eastAsia="Times New Roman" w:hAnsi="Calibri"/>
          <w:color w:val="000000"/>
        </w:rPr>
        <w:t xml:space="preserve">). In the literature review, however, </w:t>
      </w:r>
      <w:r>
        <w:rPr>
          <w:rFonts w:ascii="Calibri" w:cs="Calibri" w:hAnsi="Calibri"/>
          <w:color w:val="000000"/>
          <w:shd w:val="clear" w:color="auto" w:fill="ffffff"/>
        </w:rPr>
        <w:t xml:space="preserve">Forghani </w:t>
      </w:r>
      <w:r>
        <w:rPr>
          <w:rFonts w:ascii="Calibri" w:cs="Calibri" w:hAnsi="Calibri"/>
          <w:i/>
          <w:iCs/>
          <w:color w:val="000000"/>
          <w:shd w:val="clear" w:color="auto" w:fill="ffffff"/>
        </w:rPr>
        <w:t>et al.,</w:t>
      </w:r>
      <w:r>
        <w:rPr>
          <w:rFonts w:ascii="Calibri" w:cs="Calibri" w:hAnsi="Calibri"/>
          <w:color w:val="000000"/>
          <w:shd w:val="clear" w:color="auto" w:fill="ffffff"/>
        </w:rPr>
        <w:t xml:space="preserve"> (2022) had stated that digital marketing strategy in the UK electronics industry encompass Email marketing and Pay-Per-Click strategy for influencing consumer buying behaviour. This finding therefore differs from the case study and thematic </w:t>
      </w:r>
      <w:r>
        <w:rPr>
          <w:rFonts w:ascii="Calibri" w:cs="Calibri" w:hAnsi="Calibri"/>
          <w:color w:val="000000"/>
          <w:shd w:val="clear" w:color="auto" w:fill="ffffff"/>
        </w:rPr>
        <w:t>analysis-based</w:t>
      </w:r>
      <w:r>
        <w:rPr>
          <w:rFonts w:ascii="Calibri" w:cs="Calibri" w:hAnsi="Calibri"/>
          <w:color w:val="000000"/>
          <w:shd w:val="clear" w:color="auto" w:fill="ffffff"/>
        </w:rPr>
        <w:t xml:space="preserve"> finding in terms of mention of different digital marketing channels by Samsung. </w:t>
      </w:r>
    </w:p>
    <w:p>
      <w:pPr>
        <w:pStyle w:val="style0"/>
        <w:rPr>
          <w:rFonts w:ascii="Calibri" w:cs="Calibri" w:eastAsia="Times New Roman" w:hAnsi="Calibri"/>
          <w:color w:val="000000"/>
        </w:rPr>
      </w:pPr>
      <w:r>
        <w:rPr>
          <w:rFonts w:ascii="Calibri" w:cs="Calibri" w:hAnsi="Calibri"/>
          <w:color w:val="000000"/>
          <w:shd w:val="clear" w:color="auto" w:fill="ffffff"/>
        </w:rPr>
        <w:t>As per the case study analysis, SEO based website marketing is a key strategy of Samsung’s e-marketing for Galaxy S23 smart-phone in the UK, which again finds mention in the thematic analysis-based findings stating that Samsung uses SEO for enhancing visibility of Galaxy S23 related search in its website (</w:t>
      </w:r>
      <w:r>
        <w:rPr>
          <w:rFonts w:ascii="Calibri" w:cs="Calibri" w:hAnsi="Calibri"/>
          <w:color w:val="000000"/>
        </w:rPr>
        <w:t>Lakshmi, 2024</w:t>
      </w:r>
      <w:r>
        <w:rPr>
          <w:rFonts w:ascii="Calibri" w:cs="Calibri" w:hAnsi="Calibri"/>
          <w:color w:val="000000"/>
          <w:shd w:val="clear" w:color="auto" w:fill="ffffff"/>
        </w:rPr>
        <w:t>). In the literature review also, it is mentioned that search engine marketing plays important part in e-marketing of smart-phones for increasing customer visit rated and thereby enhancing their buying intention (Yan</w:t>
      </w:r>
      <w:r>
        <w:rPr>
          <w:rFonts w:ascii="Calibri" w:cs="Calibri" w:hAnsi="Calibri"/>
          <w:i/>
          <w:iCs/>
          <w:color w:val="000000"/>
          <w:shd w:val="clear" w:color="auto" w:fill="ffffff"/>
        </w:rPr>
        <w:t>et al.,</w:t>
      </w:r>
      <w:r>
        <w:rPr>
          <w:rFonts w:ascii="Calibri" w:cs="Calibri" w:hAnsi="Calibri"/>
          <w:color w:val="000000"/>
          <w:shd w:val="clear" w:color="auto" w:fill="ffffff"/>
        </w:rPr>
        <w:t xml:space="preserve"> 2020). This is a clear similarity between the findings. On other hand, the case study analysis highlights </w:t>
      </w:r>
      <w:r>
        <w:rPr>
          <w:rFonts w:ascii="Calibri" w:cs="Calibri" w:hAnsi="Calibri"/>
          <w:color w:val="000000"/>
          <w:shd w:val="clear" w:color="auto" w:fill="ffffff"/>
        </w:rPr>
        <w:t xml:space="preserve">strategic use of social media-based influencers by Samsung for marketing of Galaxy S23 smart-phone (Lohchab, 2024). The finding from literature review that for effective endorsement of the smart-phone brands, influencer partnership is used in the UK electronics industry shows similarity of the facts here (Carpenter and Bonin, 2020). This also reflects similarity of findings from the case study and the literature review. </w:t>
      </w:r>
    </w:p>
    <w:p>
      <w:pPr>
        <w:pStyle w:val="style0"/>
        <w:rPr>
          <w:rFonts w:ascii="Calibri" w:cs="Calibri" w:eastAsia="Times New Roman" w:hAnsi="Calibri"/>
          <w:b/>
          <w:i/>
          <w:color w:val="000000"/>
        </w:rPr>
      </w:pPr>
      <w:r>
        <w:rPr>
          <w:rFonts w:ascii="Calibri" w:cs="Calibri" w:eastAsia="Times New Roman" w:hAnsi="Calibri"/>
          <w:b/>
          <w:i/>
          <w:color w:val="000000"/>
        </w:rPr>
        <w:t>5</w:t>
      </w:r>
      <w:r>
        <w:rPr>
          <w:rFonts w:ascii="Calibri" w:cs="Calibri" w:eastAsia="Times New Roman" w:hAnsi="Calibri"/>
          <w:b/>
          <w:i/>
          <w:color w:val="000000"/>
        </w:rPr>
        <w:t>.</w:t>
      </w:r>
      <w:r>
        <w:rPr>
          <w:rFonts w:ascii="Calibri" w:cs="Calibri" w:eastAsia="Times New Roman" w:hAnsi="Calibri"/>
          <w:b/>
          <w:i/>
          <w:color w:val="000000"/>
        </w:rPr>
        <w:t>2</w:t>
      </w:r>
      <w:r>
        <w:rPr>
          <w:rFonts w:ascii="Calibri" w:cs="Calibri" w:eastAsia="Times New Roman" w:hAnsi="Calibri"/>
          <w:b/>
          <w:i/>
          <w:color w:val="000000"/>
        </w:rPr>
        <w:t>.2 How e-marketing impact consumer buying behaviour for Samsung Galaxy S23smart-phone in the UK electronics?</w:t>
      </w:r>
    </w:p>
    <w:p>
      <w:pPr>
        <w:pStyle w:val="style0"/>
        <w:rPr>
          <w:rFonts w:ascii="Calibri" w:cs="Calibri" w:hAnsi="Calibri"/>
          <w:color w:val="000000"/>
          <w:shd w:val="clear" w:color="auto" w:fill="ffffff"/>
        </w:rPr>
      </w:pPr>
      <w:r>
        <w:rPr>
          <w:rFonts w:ascii="Calibri" w:cs="Calibri" w:eastAsia="Times New Roman" w:hAnsi="Calibri"/>
          <w:color w:val="000000"/>
        </w:rPr>
        <w:t>As identified in the case study analysis, use of various e-marketing channels helps Samsung in influencing consumers’ purchasing behaviour by enhancing visibility of its product and brand and highlighting the unique features of Galaxy S23 in effective ways (</w:t>
      </w:r>
      <w:r>
        <w:rPr>
          <w:rFonts w:ascii="Calibri" w:cs="Calibri" w:hAnsi="Calibri"/>
          <w:color w:val="000000"/>
        </w:rPr>
        <w:t>Samsung.com. 2023</w:t>
      </w:r>
      <w:r>
        <w:rPr>
          <w:rFonts w:ascii="Calibri" w:cs="Calibri" w:eastAsia="Times New Roman" w:hAnsi="Calibri"/>
          <w:color w:val="000000"/>
        </w:rPr>
        <w:t xml:space="preserve">). Findings from thematic analysis also reflect that through e-marketing Samsung can constantly provide product images, information and videos to target audience for reminding them of the Galaxy S23 product and values (Linkedin.com. 2023). In the literature review, </w:t>
      </w:r>
      <w:r>
        <w:rPr>
          <w:rFonts w:ascii="Calibri" w:cs="Calibri" w:hAnsi="Calibri"/>
          <w:color w:val="000000"/>
          <w:shd w:val="clear" w:color="auto" w:fill="ffffff"/>
        </w:rPr>
        <w:t xml:space="preserve">Jossy and Reena (2024) also have mentioned similar thing by stating that digital marketing helps the marketers in enhancing consumer engagement by providing them information of the new product release and features. Therefore, a striking similarity between the findings is noticed here. </w:t>
      </w:r>
    </w:p>
    <w:p>
      <w:pPr>
        <w:pStyle w:val="style0"/>
        <w:rPr>
          <w:rFonts w:ascii="Calibri" w:cs="Calibri" w:eastAsia="Times New Roman" w:hAnsi="Calibri"/>
          <w:color w:val="000000"/>
        </w:rPr>
      </w:pPr>
      <w:r>
        <w:rPr>
          <w:rFonts w:ascii="Calibri" w:cs="Calibri" w:eastAsia="Times New Roman" w:hAnsi="Calibri"/>
          <w:color w:val="000000"/>
        </w:rPr>
        <w:t>The case study-based fact shows that e-marketing of Samsung positively influences customers’ purchasing intention of Galaxy S23 smart-phone by sharing inspiring stories with the help of digital influencers (</w:t>
      </w:r>
      <w:r>
        <w:rPr>
          <w:rFonts w:ascii="Calibri" w:cs="Calibri" w:hAnsi="Calibri"/>
          <w:color w:val="000000"/>
        </w:rPr>
        <w:t>Epidemic.co. 2023</w:t>
      </w:r>
      <w:r>
        <w:rPr>
          <w:rFonts w:ascii="Calibri" w:cs="Calibri" w:eastAsia="Times New Roman" w:hAnsi="Calibri"/>
          <w:color w:val="000000"/>
        </w:rPr>
        <w:t>). In contrast, finding from the literature review indicates that e-marketing has tremendously positive impact on consumer behaviour in terms of getting them involved in e-commerce, which increases their tendency of buying smart-phones in the UK electronic industry (</w:t>
      </w:r>
      <w:r>
        <w:rPr>
          <w:rFonts w:ascii="Calibri" w:cs="Calibri" w:hAnsi="Calibri"/>
          <w:color w:val="000000"/>
          <w:shd w:val="clear" w:color="auto" w:fill="ffffff"/>
        </w:rPr>
        <w:t>Thakkar, 2024</w:t>
      </w:r>
      <w:r>
        <w:rPr>
          <w:rFonts w:ascii="Calibri" w:cs="Calibri" w:eastAsia="Times New Roman" w:hAnsi="Calibri"/>
          <w:color w:val="000000"/>
        </w:rPr>
        <w:t>).  This is therefore a dissimilarity of findings because of mention of the contrasting factors of digital influencers and e-commerce engagement. Apart from this, as found in the case study analysis, despite of facing high rivalry from the Apple iPhones, the Samsung Galaxy S23 has achieved place in the top 10 list in the UK (</w:t>
      </w:r>
      <w:r>
        <w:rPr>
          <w:rFonts w:ascii="Calibri" w:cs="Calibri" w:hAnsi="Calibri"/>
          <w:color w:val="000000"/>
          <w:shd w:val="clear" w:color="auto" w:fill="ffffff"/>
        </w:rPr>
        <w:t>Schoon, 2023</w:t>
      </w:r>
      <w:r>
        <w:rPr>
          <w:rFonts w:ascii="Calibri" w:cs="Calibri" w:eastAsia="Times New Roman" w:hAnsi="Calibri"/>
          <w:color w:val="000000"/>
        </w:rPr>
        <w:t xml:space="preserve">). As stated by Lakshmi, (2024) in the thematic analysis, social media marketing-based direct interaction with customers helps Samsung in conversion of audiences to customers of Galaxy S23 smart-phone. As per the finding from literature review, e-WOM </w:t>
      </w:r>
      <w:r>
        <w:rPr>
          <w:rFonts w:ascii="Calibri" w:cs="Calibri" w:eastAsia="Times New Roman" w:hAnsi="Calibri"/>
          <w:color w:val="000000"/>
        </w:rPr>
        <w:t>plays significant role in positively influencing purchasing intention of customers (</w:t>
      </w:r>
      <w:r>
        <w:rPr>
          <w:rFonts w:ascii="Calibri" w:cs="Calibri" w:hAnsi="Calibri"/>
          <w:color w:val="000000"/>
          <w:shd w:val="clear" w:color="auto" w:fill="ffffff"/>
        </w:rPr>
        <w:t>Calıcıoglu and Awadallah 2020</w:t>
      </w:r>
      <w:r>
        <w:rPr>
          <w:rFonts w:ascii="Calibri" w:cs="Calibri" w:eastAsia="Times New Roman" w:hAnsi="Calibri"/>
          <w:color w:val="000000"/>
        </w:rPr>
        <w:t xml:space="preserve">).  All these findings have clear similarity from the point that these reflect positive impact of e-marketing on consumer purchasing attitude of Galaxy S23 smart-phone in various ways. </w:t>
      </w:r>
    </w:p>
    <w:p>
      <w:pPr>
        <w:pStyle w:val="style0"/>
        <w:rPr>
          <w:rFonts w:ascii="Calibri" w:cs="Calibri" w:eastAsia="Times New Roman" w:hAnsi="Calibri"/>
          <w:b/>
          <w:i/>
          <w:color w:val="000000"/>
        </w:rPr>
      </w:pPr>
      <w:r>
        <w:rPr>
          <w:rFonts w:ascii="Calibri" w:cs="Calibri" w:eastAsia="Times New Roman" w:hAnsi="Calibri"/>
          <w:b/>
          <w:i/>
          <w:color w:val="000000"/>
        </w:rPr>
        <w:t>5</w:t>
      </w:r>
      <w:r>
        <w:rPr>
          <w:rFonts w:ascii="Calibri" w:cs="Calibri" w:eastAsia="Times New Roman" w:hAnsi="Calibri"/>
          <w:b/>
          <w:i/>
          <w:color w:val="000000"/>
        </w:rPr>
        <w:t>.</w:t>
      </w:r>
      <w:r>
        <w:rPr>
          <w:rFonts w:ascii="Calibri" w:cs="Calibri" w:eastAsia="Times New Roman" w:hAnsi="Calibri"/>
          <w:b/>
          <w:i/>
          <w:color w:val="000000"/>
        </w:rPr>
        <w:t>2</w:t>
      </w:r>
      <w:r>
        <w:rPr>
          <w:rFonts w:ascii="Calibri" w:cs="Calibri" w:eastAsia="Times New Roman" w:hAnsi="Calibri"/>
          <w:b/>
          <w:i/>
          <w:color w:val="000000"/>
        </w:rPr>
        <w:t>.3 What are the factors affecting decision-making of customers for buying the Samsung Galaxy S23 smart-phone in the UK?</w:t>
      </w:r>
    </w:p>
    <w:p>
      <w:pPr>
        <w:pStyle w:val="style0"/>
        <w:rPr>
          <w:rFonts w:ascii="Calibri" w:cs="Calibri" w:eastAsia="Times New Roman" w:hAnsi="Calibri"/>
          <w:color w:val="000000"/>
        </w:rPr>
      </w:pPr>
      <w:r>
        <w:rPr>
          <w:rFonts w:ascii="Calibri" w:cs="Calibri" w:eastAsia="Times New Roman" w:hAnsi="Calibri"/>
          <w:color w:val="000000"/>
        </w:rPr>
        <w:t>As per the finding from thematic analysis, personalised marketing message and contents based on analysis of market trends and customer preference is a key factor influencing success of e-marketing of Samsung Galaxy S23 smart-phone in the UK (</w:t>
      </w:r>
      <w:r>
        <w:rPr>
          <w:rFonts w:ascii="Calibri" w:cs="Calibri" w:hAnsi="Calibri"/>
          <w:color w:val="000000"/>
        </w:rPr>
        <w:t>Mertens, 2024</w:t>
      </w:r>
      <w:r>
        <w:rPr>
          <w:rFonts w:ascii="Calibri" w:cs="Calibri" w:eastAsia="Times New Roman" w:hAnsi="Calibri"/>
          <w:color w:val="000000"/>
        </w:rPr>
        <w:t>). Finding from the literature review also indicates towards data-analytics based personalised forms of e-marketing as a vital factor for affecting consumer decision-making (</w:t>
      </w:r>
      <w:r>
        <w:rPr>
          <w:rFonts w:ascii="Calibri" w:cs="Calibri" w:hAnsi="Calibri"/>
          <w:color w:val="000000"/>
          <w:shd w:val="clear" w:color="auto" w:fill="ffffff"/>
        </w:rPr>
        <w:t>Chandra</w:t>
      </w:r>
      <w:r>
        <w:rPr>
          <w:rFonts w:ascii="Calibri" w:cs="Calibri" w:hAnsi="Calibri"/>
          <w:i/>
          <w:iCs/>
          <w:color w:val="000000"/>
          <w:lang w:val="en-IN"/>
        </w:rPr>
        <w:t>et al.,</w:t>
      </w:r>
      <w:r>
        <w:rPr>
          <w:rFonts w:ascii="Calibri" w:cs="Calibri" w:hAnsi="Calibri"/>
          <w:color w:val="000000"/>
          <w:lang w:val="en-IN"/>
        </w:rPr>
        <w:t xml:space="preserve"> 2022</w:t>
      </w:r>
      <w:r>
        <w:rPr>
          <w:rFonts w:ascii="Calibri" w:cs="Calibri" w:eastAsia="Times New Roman" w:hAnsi="Calibri"/>
          <w:color w:val="000000"/>
        </w:rPr>
        <w:t>). This is a clear similarity of the findings. On other hand, the factor of visibility of product image, message in social media page is mentioned in case study analysis, which finds support in the literature review also with mention of the importance of high visibility of visual content as a strategy of e-marketing for the smart-phone companies in the UK (</w:t>
      </w:r>
      <w:r>
        <w:rPr>
          <w:rFonts w:ascii="Calibri" w:cs="Calibri" w:hAnsi="Calibri"/>
          <w:color w:val="000000"/>
          <w:lang w:val="en-IN"/>
        </w:rPr>
        <w:t>Contrarily</w:t>
      </w:r>
      <w:r>
        <w:rPr>
          <w:rFonts w:ascii="Calibri" w:cs="Calibri" w:hAnsi="Calibri"/>
          <w:color w:val="000000"/>
          <w:shd w:val="clear" w:color="auto" w:fill="ffffff"/>
        </w:rPr>
        <w:t>Junaidi 2020</w:t>
      </w:r>
      <w:r>
        <w:rPr>
          <w:rFonts w:ascii="Calibri" w:cs="Calibri" w:eastAsia="Times New Roman" w:hAnsi="Calibri"/>
          <w:color w:val="000000"/>
        </w:rPr>
        <w:t xml:space="preserve">). This is, therefore, another key similarity of the findings from the study. </w:t>
      </w:r>
    </w:p>
    <w:p>
      <w:pPr>
        <w:pStyle w:val="style0"/>
        <w:rPr>
          <w:rFonts w:ascii="Calibri" w:cs="Calibri" w:eastAsia="Times New Roman" w:hAnsi="Calibri"/>
          <w:color w:val="000000"/>
        </w:rPr>
      </w:pPr>
      <w:r>
        <w:rPr>
          <w:rFonts w:ascii="Calibri" w:cs="Calibri" w:eastAsia="Times New Roman" w:hAnsi="Calibri"/>
          <w:color w:val="000000"/>
        </w:rPr>
        <w:t>Keeping pace with ever-changing and emerging marketing communication technologies like AR and VR has been identified in thematic analysis as significant factor influencing e-marketing effectiveness of Samsung in the UK (</w:t>
      </w:r>
      <w:r>
        <w:rPr>
          <w:rFonts w:ascii="Calibri" w:cs="Calibri" w:hAnsi="Calibri"/>
          <w:color w:val="000000"/>
          <w:shd w:val="clear" w:color="auto" w:fill="ffffff"/>
        </w:rPr>
        <w:t>Bretzfield, 2024</w:t>
      </w:r>
      <w:r>
        <w:rPr>
          <w:rFonts w:ascii="Calibri" w:cs="Calibri" w:eastAsia="Times New Roman" w:hAnsi="Calibri"/>
          <w:color w:val="000000"/>
        </w:rPr>
        <w:t xml:space="preserve">). In contrast, in the literature review, </w:t>
      </w:r>
      <w:r>
        <w:rPr>
          <w:rFonts w:ascii="Calibri" w:cs="Calibri" w:hAnsi="Calibri"/>
          <w:color w:val="000000"/>
          <w:shd w:val="clear" w:color="auto" w:fill="ffffff"/>
        </w:rPr>
        <w:t>Dolan and Rashidirad</w:t>
      </w:r>
      <w:r>
        <w:rPr>
          <w:rFonts w:ascii="Calibri" w:cs="Calibri" w:hAnsi="Calibri"/>
          <w:color w:val="000000"/>
          <w:lang w:val="en-IN"/>
        </w:rPr>
        <w:t xml:space="preserve"> (2021) have mentioned the factors of social media influence and effective sharing of contents with customers.  Hence, these findings are not similar and show contradicting viewpoints. </w:t>
      </w:r>
    </w:p>
    <w:p>
      <w:pPr>
        <w:pStyle w:val="style0"/>
        <w:rPr>
          <w:rFonts w:ascii="Calibri" w:cs="Calibri" w:eastAsia="Times New Roman" w:hAnsi="Calibri"/>
          <w:b/>
          <w:i/>
          <w:color w:val="000000"/>
        </w:rPr>
      </w:pPr>
      <w:r>
        <w:rPr>
          <w:rFonts w:ascii="Calibri" w:cs="Calibri" w:eastAsia="Times New Roman" w:hAnsi="Calibri"/>
          <w:b/>
          <w:i/>
          <w:color w:val="000000"/>
        </w:rPr>
        <w:t>5</w:t>
      </w:r>
      <w:r>
        <w:rPr>
          <w:rFonts w:ascii="Calibri" w:cs="Calibri" w:eastAsia="Times New Roman" w:hAnsi="Calibri"/>
          <w:b/>
          <w:i/>
          <w:color w:val="000000"/>
        </w:rPr>
        <w:t>.</w:t>
      </w:r>
      <w:r>
        <w:rPr>
          <w:rFonts w:ascii="Calibri" w:cs="Calibri" w:eastAsia="Times New Roman" w:hAnsi="Calibri"/>
          <w:b/>
          <w:i/>
          <w:color w:val="000000"/>
        </w:rPr>
        <w:t>2</w:t>
      </w:r>
      <w:r>
        <w:rPr>
          <w:rFonts w:ascii="Calibri" w:cs="Calibri" w:eastAsia="Times New Roman" w:hAnsi="Calibri"/>
          <w:b/>
          <w:i/>
          <w:color w:val="000000"/>
        </w:rPr>
        <w:t xml:space="preserve">.4 What are the challenges faced by the e-marketers in influencing consumer buying </w:t>
      </w:r>
      <w:r>
        <w:rPr>
          <w:rFonts w:ascii="Calibri" w:cs="Calibri" w:eastAsia="Times New Roman" w:hAnsi="Calibri"/>
          <w:b/>
          <w:i/>
          <w:color w:val="000000"/>
        </w:rPr>
        <w:t>behaviour</w:t>
      </w:r>
      <w:r>
        <w:rPr>
          <w:rFonts w:ascii="Calibri" w:cs="Calibri" w:eastAsia="Times New Roman" w:hAnsi="Calibri"/>
          <w:b/>
          <w:i/>
          <w:color w:val="000000"/>
        </w:rPr>
        <w:t xml:space="preserve"> for the Samsung Galaxy S23smart-phone?</w:t>
      </w:r>
    </w:p>
    <w:p>
      <w:pPr>
        <w:pStyle w:val="style0"/>
        <w:rPr>
          <w:rFonts w:ascii="Calibri" w:cs="Calibri" w:eastAsia="Times New Roman" w:hAnsi="Calibri"/>
          <w:color w:val="000000"/>
        </w:rPr>
      </w:pPr>
      <w:r>
        <w:rPr>
          <w:rFonts w:ascii="Calibri" w:cs="Calibri" w:eastAsia="Times New Roman" w:hAnsi="Calibri"/>
          <w:color w:val="000000"/>
        </w:rPr>
        <w:t>The finding of the thematic analysis mentions that Samsung for marketing of its Galaxy S23 smart-phone in the UK faces the challenge of maintaining seamless effective connection with customers through e-marketing channels (</w:t>
      </w:r>
      <w:r>
        <w:rPr>
          <w:rFonts w:ascii="Calibri" w:cs="Calibri" w:hAnsi="Calibri"/>
          <w:color w:val="000000"/>
        </w:rPr>
        <w:t>Gibbs, 2024</w:t>
      </w:r>
      <w:r>
        <w:rPr>
          <w:rFonts w:ascii="Calibri" w:cs="Calibri" w:eastAsia="Times New Roman" w:hAnsi="Calibri"/>
          <w:color w:val="000000"/>
        </w:rPr>
        <w:t xml:space="preserve">). The literature review-based finding </w:t>
      </w:r>
      <w:r>
        <w:rPr>
          <w:rFonts w:ascii="Calibri" w:cs="Calibri" w:eastAsia="Times New Roman" w:hAnsi="Calibri"/>
          <w:color w:val="000000"/>
        </w:rPr>
        <w:t>also mentions similar challenge of ensuring seamless experience for consumers at different touch-points (</w:t>
      </w:r>
      <w:r>
        <w:rPr>
          <w:rFonts w:ascii="Calibri" w:cs="Calibri" w:hAnsi="Calibri"/>
          <w:color w:val="000000"/>
          <w:shd w:val="clear" w:color="auto" w:fill="ffffff"/>
        </w:rPr>
        <w:t>Gasparin</w:t>
      </w:r>
      <w:r>
        <w:rPr>
          <w:rFonts w:ascii="Calibri" w:cs="Calibri" w:hAnsi="Calibri"/>
          <w:color w:val="000000"/>
          <w:shd w:val="clear" w:color="auto" w:fill="ffffff"/>
        </w:rPr>
        <w:t xml:space="preserve"> </w:t>
      </w:r>
      <w:r>
        <w:rPr>
          <w:rFonts w:ascii="Calibri" w:cs="Calibri" w:hAnsi="Calibri"/>
          <w:i/>
          <w:iCs/>
          <w:color w:val="000000"/>
          <w:shd w:val="clear" w:color="auto" w:fill="ffffff"/>
        </w:rPr>
        <w:t>et al.,</w:t>
      </w:r>
      <w:r>
        <w:rPr>
          <w:rFonts w:ascii="Calibri" w:cs="Calibri" w:hAnsi="Calibri"/>
          <w:color w:val="000000"/>
        </w:rPr>
        <w:t xml:space="preserve"> 2022</w:t>
      </w:r>
      <w:r>
        <w:rPr>
          <w:rFonts w:ascii="Calibri" w:cs="Calibri" w:eastAsia="Times New Roman" w:hAnsi="Calibri"/>
          <w:color w:val="000000"/>
        </w:rPr>
        <w:t xml:space="preserve">). Therefore, the findings are quite similar. On other hand, the case study analysis points out the issue of negative impact of marketing </w:t>
      </w:r>
      <w:r>
        <w:rPr>
          <w:rFonts w:ascii="Calibri" w:cs="Calibri" w:eastAsia="Times New Roman" w:hAnsi="Calibri"/>
          <w:color w:val="000000"/>
        </w:rPr>
        <w:t>high-cost</w:t>
      </w:r>
      <w:r>
        <w:rPr>
          <w:rFonts w:ascii="Calibri" w:cs="Calibri" w:eastAsia="Times New Roman" w:hAnsi="Calibri"/>
          <w:color w:val="000000"/>
        </w:rPr>
        <w:t xml:space="preserve"> product like Galaxy S23 to the UK customers that affected customer intention of buying the product because of its high price (</w:t>
      </w:r>
      <w:r>
        <w:rPr>
          <w:rFonts w:ascii="Calibri" w:cs="Calibri" w:hAnsi="Calibri"/>
          <w:color w:val="000000"/>
          <w:shd w:val="clear" w:color="auto" w:fill="ffffff"/>
        </w:rPr>
        <w:t>Michaels, 2023</w:t>
      </w:r>
      <w:r>
        <w:rPr>
          <w:rFonts w:ascii="Calibri" w:cs="Calibri" w:eastAsia="Times New Roman" w:hAnsi="Calibri"/>
          <w:color w:val="000000"/>
        </w:rPr>
        <w:t>). This particular finding is contradicted by the finding from literature review stating that online negative comments by the customers creates significant challenge in e-marketing efforts of Samsung in the UK electronics market (</w:t>
      </w:r>
      <w:r>
        <w:rPr>
          <w:rFonts w:ascii="Calibri" w:cs="Calibri" w:hAnsi="Calibri"/>
          <w:color w:val="000000"/>
          <w:shd w:val="clear" w:color="auto" w:fill="ffffff"/>
        </w:rPr>
        <w:t>Taqi 2020</w:t>
      </w:r>
      <w:r>
        <w:rPr>
          <w:rFonts w:ascii="Calibri" w:cs="Calibri" w:eastAsia="Times New Roman" w:hAnsi="Calibri"/>
          <w:color w:val="000000"/>
        </w:rPr>
        <w:t xml:space="preserve">). Hence, in spite of all significant findings, lack of similarity between them is clear in this case. </w:t>
      </w:r>
    </w:p>
    <w:p>
      <w:pPr>
        <w:pStyle w:val="style0"/>
        <w:rPr>
          <w:rFonts w:ascii="Calibri" w:cs="Calibri" w:eastAsia="Times New Roman" w:hAnsi="Calibri"/>
          <w:color w:val="000000"/>
        </w:rPr>
      </w:pPr>
      <w:r>
        <w:rPr>
          <w:rFonts w:ascii="Calibri" w:cs="Calibri" w:eastAsia="Times New Roman" w:hAnsi="Calibri"/>
          <w:color w:val="000000"/>
        </w:rPr>
        <w:t xml:space="preserve">As found from the case study analysis, regulatory barriers like GDPR in the UK electronics industry and e-marketing is a significant issue faced by </w:t>
      </w:r>
      <w:r>
        <w:rPr>
          <w:rFonts w:ascii="Calibri" w:cs="Calibri" w:eastAsia="Times New Roman" w:hAnsi="Calibri"/>
          <w:color w:val="000000"/>
        </w:rPr>
        <w:t>Samsung in</w:t>
      </w:r>
      <w:r>
        <w:rPr>
          <w:rFonts w:ascii="Calibri" w:cs="Calibri" w:eastAsia="Times New Roman" w:hAnsi="Calibri"/>
          <w:color w:val="000000"/>
        </w:rPr>
        <w:t xml:space="preserve"> marketing its Galaxy S23 product, which restricts the type and extent of information </w:t>
      </w:r>
      <w:r>
        <w:rPr>
          <w:rFonts w:ascii="Calibri" w:cs="Calibri" w:eastAsia="Times New Roman" w:hAnsi="Calibri"/>
          <w:color w:val="000000"/>
        </w:rPr>
        <w:t>collection for</w:t>
      </w:r>
      <w:r>
        <w:rPr>
          <w:rFonts w:ascii="Calibri" w:cs="Calibri" w:eastAsia="Times New Roman" w:hAnsi="Calibri"/>
          <w:color w:val="000000"/>
        </w:rPr>
        <w:t xml:space="preserve"> creating contents for e-marketing (</w:t>
      </w:r>
      <w:r>
        <w:rPr>
          <w:rFonts w:ascii="Calibri" w:cs="Calibri" w:hAnsi="Calibri"/>
          <w:color w:val="000000"/>
        </w:rPr>
        <w:t>Koziolek, 2022</w:t>
      </w:r>
      <w:r>
        <w:rPr>
          <w:rFonts w:ascii="Calibri" w:cs="Calibri" w:eastAsia="Times New Roman" w:hAnsi="Calibri"/>
          <w:color w:val="000000"/>
        </w:rPr>
        <w:t>). Finding from the literature review also indicates quite similar issues due to data privacy related General Data Regulation for e-marketing of the UK smart-phone companies (</w:t>
      </w:r>
      <w:r>
        <w:rPr>
          <w:rFonts w:ascii="Calibri" w:cs="Calibri" w:hAnsi="Calibri"/>
          <w:color w:val="000000"/>
          <w:shd w:val="clear" w:color="auto" w:fill="ffffff"/>
        </w:rPr>
        <w:t>Aridor, Che and Salz</w:t>
      </w:r>
      <w:r>
        <w:rPr>
          <w:rFonts w:ascii="Calibri" w:cs="Calibri" w:hAnsi="Calibri"/>
          <w:color w:val="000000"/>
        </w:rPr>
        <w:t>, 2020</w:t>
      </w:r>
      <w:r>
        <w:rPr>
          <w:rFonts w:ascii="Calibri" w:cs="Calibri" w:eastAsia="Times New Roman" w:hAnsi="Calibri"/>
          <w:color w:val="000000"/>
        </w:rPr>
        <w:t xml:space="preserve">).  Thus, in both </w:t>
      </w:r>
      <w:r>
        <w:rPr>
          <w:rFonts w:ascii="Calibri" w:cs="Calibri" w:eastAsia="Times New Roman" w:hAnsi="Calibri"/>
          <w:color w:val="000000"/>
        </w:rPr>
        <w:t>cases</w:t>
      </w:r>
      <w:r>
        <w:rPr>
          <w:rFonts w:ascii="Calibri" w:cs="Calibri" w:eastAsia="Times New Roman" w:hAnsi="Calibri"/>
          <w:color w:val="000000"/>
        </w:rPr>
        <w:t>, the findings are totally similar. On other hand, finding from the case study analysis points out the issue of lack of Samsung’s focus on improving the interaction points with customer in e-marketing efforts because of excessive emphasise on promoting the AI-features of Galaxy S23 smart-phone (</w:t>
      </w:r>
      <w:r>
        <w:rPr>
          <w:rFonts w:ascii="Calibri" w:cs="Calibri" w:hAnsi="Calibri"/>
          <w:color w:val="000000"/>
        </w:rPr>
        <w:t>Gibbs, 2024</w:t>
      </w:r>
      <w:r>
        <w:rPr>
          <w:rFonts w:ascii="Calibri" w:cs="Calibri" w:eastAsia="Times New Roman" w:hAnsi="Calibri"/>
          <w:color w:val="000000"/>
        </w:rPr>
        <w:t>). However, finding from the literature review indicates that the UK smart-phone companies face the challenge of grabbing customer attention by using innovative e-marketing strategies in the face of high competition in the market (</w:t>
      </w:r>
      <w:r>
        <w:rPr>
          <w:rFonts w:ascii="Calibri" w:cs="Calibri" w:hAnsi="Calibri"/>
          <w:color w:val="000000"/>
          <w:shd w:val="clear" w:color="auto" w:fill="ffffff"/>
        </w:rPr>
        <w:t>Wang</w:t>
      </w:r>
      <w:r>
        <w:rPr>
          <w:rFonts w:ascii="Calibri" w:cs="Calibri" w:hAnsi="Calibri"/>
          <w:color w:val="000000"/>
          <w:shd w:val="clear" w:color="auto" w:fill="ffffff"/>
        </w:rPr>
        <w:t xml:space="preserve"> </w:t>
      </w:r>
      <w:r>
        <w:rPr>
          <w:rFonts w:ascii="Calibri" w:cs="Calibri" w:hAnsi="Calibri"/>
          <w:i/>
          <w:iCs/>
          <w:color w:val="000000"/>
          <w:shd w:val="clear" w:color="auto" w:fill="ffffff"/>
        </w:rPr>
        <w:t>et al.,</w:t>
      </w:r>
      <w:r>
        <w:rPr>
          <w:rFonts w:ascii="Calibri" w:cs="Calibri" w:hAnsi="Calibri"/>
          <w:color w:val="000000"/>
          <w:lang w:val="en-IN"/>
        </w:rPr>
        <w:t xml:space="preserve"> 2024</w:t>
      </w:r>
      <w:r>
        <w:rPr>
          <w:rFonts w:ascii="Calibri" w:cs="Calibri" w:eastAsia="Times New Roman" w:hAnsi="Calibri"/>
          <w:color w:val="000000"/>
        </w:rPr>
        <w:t>). Both these findings are vital but show dissimilarity of facts.</w:t>
      </w:r>
    </w:p>
    <w:bookmarkStart w:id="82" w:name="_Toc165320685"/>
    <w:p>
      <w:pPr>
        <w:pStyle w:val="style2"/>
        <w:rPr>
          <w:rFonts w:ascii="Calibri" w:cs="Calibri" w:hAnsi="Calibri"/>
          <w:color w:val="000000"/>
        </w:rPr>
      </w:pPr>
      <w:r>
        <w:rPr>
          <w:rFonts w:ascii="Calibri" w:cs="Calibri" w:hAnsi="Calibri"/>
          <w:color w:val="000000"/>
        </w:rPr>
        <w:t>5</w:t>
      </w:r>
      <w:r>
        <w:rPr>
          <w:rFonts w:ascii="Calibri" w:cs="Calibri" w:hAnsi="Calibri"/>
          <w:color w:val="000000"/>
        </w:rPr>
        <w:t>.</w:t>
      </w:r>
      <w:r>
        <w:rPr>
          <w:rFonts w:ascii="Calibri" w:cs="Calibri" w:hAnsi="Calibri"/>
          <w:color w:val="000000"/>
        </w:rPr>
        <w:t>3</w:t>
      </w:r>
      <w:r>
        <w:rPr>
          <w:rFonts w:ascii="Calibri" w:cs="Calibri" w:hAnsi="Calibri"/>
          <w:color w:val="000000"/>
        </w:rPr>
        <w:t xml:space="preserve"> Summary</w:t>
      </w:r>
      <w:bookmarkEnd w:id="82"/>
      <w:r>
        <w:rPr>
          <w:rFonts w:ascii="Calibri" w:cs="Calibri" w:hAnsi="Calibri"/>
          <w:color w:val="000000"/>
        </w:rPr>
        <w:t xml:space="preserve"> </w:t>
      </w:r>
    </w:p>
    <w:p>
      <w:pPr>
        <w:pStyle w:val="style0"/>
        <w:rPr>
          <w:rFonts w:ascii="Calibri" w:cs="Calibri" w:hAnsi="Calibri"/>
          <w:color w:val="000000"/>
        </w:rPr>
      </w:pPr>
      <w:r>
        <w:rPr>
          <w:rFonts w:ascii="Calibri" w:cs="Calibri" w:hAnsi="Calibri"/>
          <w:color w:val="000000"/>
        </w:rPr>
        <w:t xml:space="preserve">The entire chapter offers significant insight into the key findings from this research study by applying the approach of comparing and contrasting the facts for more effective understanding of the underlying significance of the findings. This has helped in easier comprehension of the range of findings from this research along with perceiving the basic similarities or differences between such findings. </w:t>
      </w:r>
      <w:r>
        <w:rPr>
          <w:rFonts w:ascii="Calibri" w:cs="Calibri" w:hAnsi="Calibri"/>
          <w:color w:val="000000"/>
        </w:rPr>
        <w:br w:type="page"/>
      </w:r>
    </w:p>
    <w:bookmarkStart w:id="83" w:name="_Toc165320686"/>
    <w:p>
      <w:pPr>
        <w:pStyle w:val="style1"/>
        <w:rPr>
          <w:rFonts w:ascii="Calibri" w:cs="Calibri" w:hAnsi="Calibri"/>
          <w:color w:val="000000"/>
        </w:rPr>
      </w:pPr>
      <w:r>
        <w:rPr>
          <w:rFonts w:ascii="Calibri" w:cs="Calibri" w:hAnsi="Calibri"/>
          <w:color w:val="000000"/>
        </w:rPr>
        <w:t xml:space="preserve">Chapter </w:t>
      </w:r>
      <w:r>
        <w:rPr>
          <w:rFonts w:ascii="Calibri" w:cs="Calibri" w:hAnsi="Calibri"/>
          <w:color w:val="000000"/>
        </w:rPr>
        <w:t>6</w:t>
      </w:r>
      <w:r>
        <w:rPr>
          <w:rFonts w:ascii="Calibri" w:cs="Calibri" w:hAnsi="Calibri"/>
          <w:color w:val="000000"/>
        </w:rPr>
        <w:t>: Conclusion and Recommendations</w:t>
      </w:r>
      <w:bookmarkEnd w:id="83"/>
      <w:r>
        <w:rPr>
          <w:rFonts w:ascii="Calibri" w:cs="Calibri" w:hAnsi="Calibri"/>
          <w:color w:val="000000"/>
        </w:rPr>
        <w:t xml:space="preserve"> </w:t>
      </w:r>
    </w:p>
    <w:bookmarkStart w:id="84" w:name="_Toc165320687"/>
    <w:p>
      <w:pPr>
        <w:pStyle w:val="style2"/>
        <w:rPr>
          <w:rFonts w:ascii="Calibri" w:cs="Calibri" w:hAnsi="Calibri"/>
          <w:color w:val="000000"/>
        </w:rPr>
      </w:pPr>
      <w:r>
        <w:rPr>
          <w:rFonts w:ascii="Calibri" w:cs="Calibri" w:hAnsi="Calibri"/>
          <w:color w:val="000000"/>
        </w:rPr>
        <w:t>6.1 Conclusion</w:t>
      </w:r>
      <w:bookmarkEnd w:id="84"/>
      <w:r>
        <w:rPr>
          <w:rFonts w:ascii="Calibri" w:cs="Calibri" w:hAnsi="Calibri"/>
          <w:color w:val="000000"/>
        </w:rPr>
        <w:t xml:space="preserve"> </w:t>
      </w:r>
    </w:p>
    <w:p>
      <w:pPr>
        <w:pStyle w:val="style0"/>
        <w:rPr>
          <w:rFonts w:ascii="Calibri" w:cs="Calibri" w:hAnsi="Calibri"/>
          <w:color w:val="000000"/>
        </w:rPr>
      </w:pPr>
      <w:r>
        <w:rPr>
          <w:rFonts w:ascii="Calibri" w:cs="Calibri" w:hAnsi="Calibri"/>
          <w:color w:val="000000"/>
        </w:rPr>
        <w:t xml:space="preserve">This research had the main objective of examining the impact of e-marketing on consumer buying </w:t>
      </w:r>
      <w:r>
        <w:rPr>
          <w:rFonts w:ascii="Calibri" w:cs="Calibri" w:hAnsi="Calibri"/>
          <w:color w:val="000000"/>
        </w:rPr>
        <w:t>behaviour</w:t>
      </w:r>
      <w:r>
        <w:rPr>
          <w:rFonts w:ascii="Calibri" w:cs="Calibri" w:hAnsi="Calibri"/>
          <w:color w:val="000000"/>
        </w:rPr>
        <w:t xml:space="preserve"> for Samsung Galaxy S23 smart-phone in the UK electronics market and the study finds crucial importance of various e-marketing campaigns of the company for increasing customers’ tendency of purchasing this particular product in the market. The study reveals significant positive impact of social media, SEO and digital influencer-based e-marketing by Samsung on impressing customers for buying Galaxy S23 smart-phone. Moreover, e-WOM and digital contents also play significant role in this respect. Visibility of page, effective content, technological complexity and social media influencer are the main factors influencing Samsung’s e-marketing in the UK. However, this is important for the company to find suitable solutions to the associated challenges of e-marketing for influencing consumer </w:t>
      </w:r>
      <w:r>
        <w:rPr>
          <w:rFonts w:ascii="Calibri" w:cs="Calibri" w:hAnsi="Calibri"/>
          <w:color w:val="000000"/>
        </w:rPr>
        <w:t>behaviour</w:t>
      </w:r>
      <w:r>
        <w:rPr>
          <w:rFonts w:ascii="Calibri" w:cs="Calibri" w:hAnsi="Calibri"/>
          <w:color w:val="000000"/>
        </w:rPr>
        <w:t xml:space="preserve"> as marketing of high-price product, maintaining seamless connectivity at all touch-points, and regulatory barriers (GDPR) in a highly competitive marketplace. </w:t>
      </w:r>
    </w:p>
    <w:bookmarkStart w:id="85" w:name="_Toc165320688"/>
    <w:p>
      <w:pPr>
        <w:pStyle w:val="style2"/>
        <w:rPr>
          <w:rFonts w:ascii="Calibri" w:cs="Calibri" w:hAnsi="Calibri"/>
          <w:color w:val="000000"/>
        </w:rPr>
      </w:pPr>
      <w:r>
        <w:rPr>
          <w:rFonts w:ascii="Calibri" w:cs="Calibri" w:hAnsi="Calibri"/>
          <w:color w:val="000000"/>
        </w:rPr>
        <w:t>6.2 Linking with Research Objectives</w:t>
      </w:r>
      <w:bookmarkEnd w:id="85"/>
      <w:r>
        <w:rPr>
          <w:rFonts w:ascii="Calibri" w:cs="Calibri" w:hAnsi="Calibri"/>
          <w:color w:val="000000"/>
        </w:rPr>
        <w:t xml:space="preserve"> </w:t>
      </w:r>
    </w:p>
    <w:p>
      <w:pPr>
        <w:pStyle w:val="style0"/>
        <w:rPr>
          <w:rFonts w:ascii="Calibri" w:cs="Calibri" w:hAnsi="Calibri"/>
          <w:color w:val="000000"/>
        </w:rPr>
      </w:pPr>
      <w:r>
        <w:rPr>
          <w:rFonts w:ascii="Calibri" w:cs="Calibri" w:hAnsi="Calibri"/>
          <w:color w:val="000000"/>
        </w:rPr>
        <w:t xml:space="preserve">The findings from the study have been linked to the key objectives of the research for understanding how the objectives have been met. </w:t>
      </w:r>
    </w:p>
    <w:p>
      <w:pPr>
        <w:pStyle w:val="style0"/>
        <w:rPr>
          <w:rFonts w:ascii="Calibri" w:cs="Calibri" w:eastAsia="Times New Roman" w:hAnsi="Calibri"/>
          <w:i/>
          <w:color w:val="000000"/>
        </w:rPr>
      </w:pPr>
      <w:r>
        <w:rPr>
          <w:rFonts w:ascii="Calibri" w:cs="Calibri" w:hAnsi="Calibri"/>
          <w:i/>
          <w:color w:val="000000"/>
        </w:rPr>
        <w:t xml:space="preserve">Objective 1: Investigating </w:t>
      </w:r>
      <w:r>
        <w:rPr>
          <w:rFonts w:ascii="Calibri" w:cs="Calibri" w:eastAsia="Times New Roman" w:hAnsi="Calibri"/>
          <w:i/>
          <w:color w:val="000000"/>
        </w:rPr>
        <w:t>how e-marketing influences consumer buying behaviour for the Samsung Galaxy S23smart-phone in the UK</w:t>
      </w:r>
    </w:p>
    <w:p>
      <w:pPr>
        <w:pStyle w:val="style0"/>
        <w:rPr>
          <w:rFonts w:ascii="Calibri" w:cs="Calibri" w:hAnsi="Calibri"/>
          <w:color w:val="000000"/>
        </w:rPr>
      </w:pPr>
      <w:r>
        <w:rPr>
          <w:rFonts w:ascii="Calibri" w:cs="Calibri" w:hAnsi="Calibri"/>
          <w:color w:val="000000"/>
        </w:rPr>
        <w:t xml:space="preserve">The study finds that use of a range of social media marketing (Facebook, You Tube, Twitter and Instagram) channels along with deployment of SEO-based website visibility technique by Samsung influence consumer decision for buying the Galaxy S23 smart-phone positively in the UK. Apart from this, the research also finds that Samsung in the UK electronics market makes strategic use of digital influencers, which creates significant appeal for the target customers for engaging to the brand and making purchase of the Galaxy S23 smart-phone. Moreover, as per the findings, use of attractive online contents, visuals and videos capture attention of the target audiences, which also plays significant role in influencing their decisions regarding </w:t>
      </w:r>
      <w:r>
        <w:rPr>
          <w:rFonts w:ascii="Calibri" w:cs="Calibri" w:hAnsi="Calibri"/>
          <w:color w:val="000000"/>
        </w:rPr>
        <w:t xml:space="preserve">purchasing of the Samsung Galaxy S23 smart-phone product. Thus, the first objective of the research is addressed. </w:t>
      </w:r>
    </w:p>
    <w:p>
      <w:pPr>
        <w:pStyle w:val="style0"/>
        <w:rPr>
          <w:rFonts w:ascii="Calibri" w:cs="Calibri" w:hAnsi="Calibri"/>
          <w:i/>
          <w:color w:val="000000"/>
        </w:rPr>
      </w:pPr>
      <w:r>
        <w:rPr>
          <w:rFonts w:ascii="Calibri" w:cs="Calibri" w:hAnsi="Calibri"/>
          <w:i/>
          <w:color w:val="000000"/>
        </w:rPr>
        <w:t>Objective 2: Exploring the main factors associated with e-marketing, which impact customers’ decision-making for buying the Samsung Galaxy S23smart-phone in the UK</w:t>
      </w:r>
    </w:p>
    <w:p>
      <w:pPr>
        <w:pStyle w:val="style0"/>
        <w:rPr>
          <w:rFonts w:ascii="Calibri" w:cs="Calibri" w:hAnsi="Calibri"/>
          <w:color w:val="000000"/>
        </w:rPr>
      </w:pPr>
      <w:r>
        <w:rPr>
          <w:rFonts w:ascii="Calibri" w:cs="Calibri" w:hAnsi="Calibri"/>
          <w:color w:val="000000"/>
        </w:rPr>
        <w:t xml:space="preserve">The research identified several significant factors like changing technological application with emergence of new technologies and related complexity, personalizing marketing message based on well-researched knowledge of market and maintaining high visibility of the pages and visuals for e-marketing success of Samsung in the UK market. Apart from this, the factors of online review by the customers and proper use of digital influencers are also there affecting consumer </w:t>
      </w:r>
      <w:r>
        <w:rPr>
          <w:rFonts w:ascii="Calibri" w:cs="Calibri" w:hAnsi="Calibri"/>
          <w:color w:val="000000"/>
        </w:rPr>
        <w:t>behaviour</w:t>
      </w:r>
      <w:r>
        <w:rPr>
          <w:rFonts w:ascii="Calibri" w:cs="Calibri" w:hAnsi="Calibri"/>
          <w:color w:val="000000"/>
        </w:rPr>
        <w:t xml:space="preserve"> for Samsung Galaxy S23. Amidst the tough competition in the UK electronics market, Samsung has to ensure effective addressing of these factors for successfully deploying e-marketing to influence buying decision of consumers for the product. This, the second objective is addressed. </w:t>
      </w:r>
    </w:p>
    <w:p>
      <w:pPr>
        <w:pStyle w:val="style0"/>
        <w:rPr>
          <w:rFonts w:ascii="Calibri" w:cs="Calibri" w:eastAsia="Times New Roman" w:hAnsi="Calibri"/>
          <w:i/>
          <w:color w:val="000000"/>
        </w:rPr>
      </w:pPr>
      <w:r>
        <w:rPr>
          <w:rFonts w:ascii="Calibri" w:cs="Calibri" w:hAnsi="Calibri"/>
          <w:i/>
          <w:color w:val="000000"/>
        </w:rPr>
        <w:t xml:space="preserve">Objective 3: </w:t>
      </w:r>
      <w:r>
        <w:rPr>
          <w:rFonts w:ascii="Calibri" w:cs="Calibri" w:eastAsia="Times New Roman" w:hAnsi="Calibri"/>
          <w:i/>
          <w:color w:val="000000"/>
        </w:rPr>
        <w:t>Identifying the issues and challenges associated with applying e-marketing strategies in influencing consumer buying behaviour for Samsung Galaxy S23Smart-Phone</w:t>
      </w:r>
    </w:p>
    <w:p>
      <w:pPr>
        <w:pStyle w:val="style0"/>
        <w:rPr>
          <w:rFonts w:ascii="Calibri" w:cs="Calibri" w:eastAsia="宋体" w:hAnsi="Calibri"/>
          <w:bCs/>
          <w:color w:val="000000"/>
        </w:rPr>
      </w:pPr>
      <w:r>
        <w:rPr>
          <w:rFonts w:ascii="Calibri" w:cs="Calibri" w:hAnsi="Calibri"/>
          <w:color w:val="000000"/>
        </w:rPr>
        <w:t>As identified from</w:t>
      </w:r>
      <w:r>
        <w:rPr>
          <w:rFonts w:ascii="Calibri" w:cs="Calibri" w:eastAsia="宋体" w:hAnsi="Calibri"/>
          <w:bCs/>
          <w:color w:val="000000"/>
        </w:rPr>
        <w:t xml:space="preserve"> this research, in its e-marketing efforts of Galaxy S23 smart-phone in the UK market, Samsung is facing the issues of maintaining seamless connectivity with customers through digital channels, regulatory guidelines as GDPR, related data privacy issue and constantly offering product information through innovative e-marketing strategies in the face of stiff competition. The study also finds that marketing of high price Galaxy S23 product is causing negative impact on buying intention of customers in the market in some cases. Thus, the third objective is addressed. </w:t>
      </w:r>
    </w:p>
    <w:bookmarkStart w:id="86" w:name="_Toc165320689"/>
    <w:p>
      <w:pPr>
        <w:pStyle w:val="style2"/>
        <w:rPr>
          <w:rFonts w:ascii="Calibri" w:cs="Calibri" w:hAnsi="Calibri"/>
          <w:color w:val="000000"/>
        </w:rPr>
      </w:pPr>
      <w:r>
        <w:rPr>
          <w:rFonts w:ascii="Calibri" w:cs="Calibri" w:hAnsi="Calibri"/>
          <w:color w:val="000000"/>
        </w:rPr>
        <w:t>6.3 Recommendations</w:t>
      </w:r>
      <w:bookmarkEnd w:id="86"/>
      <w:r>
        <w:rPr>
          <w:rFonts w:ascii="Calibri" w:cs="Calibri" w:hAnsi="Calibri"/>
          <w:color w:val="000000"/>
        </w:rPr>
        <w:t xml:space="preserve"> </w:t>
      </w:r>
    </w:p>
    <w:p>
      <w:pPr>
        <w:pStyle w:val="style0"/>
        <w:rPr>
          <w:rFonts w:ascii="Calibri" w:cs="Calibri" w:hAnsi="Calibri"/>
          <w:color w:val="000000"/>
        </w:rPr>
      </w:pPr>
      <w:r>
        <w:rPr>
          <w:rFonts w:ascii="Calibri" w:cs="Calibri" w:hAnsi="Calibri"/>
          <w:color w:val="000000"/>
        </w:rPr>
        <w:t xml:space="preserve">Considering the challenges faced by Samsung in its e-marketing for influencing consumer buying </w:t>
      </w:r>
      <w:r>
        <w:rPr>
          <w:rFonts w:ascii="Calibri" w:cs="Calibri" w:hAnsi="Calibri"/>
          <w:color w:val="000000"/>
        </w:rPr>
        <w:t>behaviour</w:t>
      </w:r>
      <w:r>
        <w:rPr>
          <w:rFonts w:ascii="Calibri" w:cs="Calibri" w:hAnsi="Calibri"/>
          <w:color w:val="000000"/>
        </w:rPr>
        <w:t xml:space="preserve"> towards Galaxy S23 positively, the following recommendations have been made for the company to follow,</w:t>
      </w:r>
    </w:p>
    <w:p>
      <w:pPr>
        <w:pStyle w:val="style179"/>
        <w:numPr>
          <w:ilvl w:val="0"/>
          <w:numId w:val="3"/>
        </w:numPr>
        <w:spacing w:before="0" w:after="200"/>
        <w:rPr>
          <w:rFonts w:ascii="Calibri" w:cs="Calibri" w:hAnsi="Calibri"/>
          <w:color w:val="000000"/>
        </w:rPr>
      </w:pPr>
      <w:r>
        <w:rPr>
          <w:rFonts w:ascii="Calibri" w:cs="Calibri" w:hAnsi="Calibri"/>
          <w:color w:val="000000"/>
        </w:rPr>
        <w:t>For mitigation of the issue of GDPR (General Data Protection Regulation), Samsung in the UK electronics market should take the step of advanced technology-based data protection and security measures. Thus, advanced security features as built-in-two-factor authentication, biometrics and enclave security technology can be adopted by Samsung for putting in place technical and physical safeguards for keeping its market, consumer research-based information safe (</w:t>
      </w:r>
      <w:r>
        <w:rPr>
          <w:rFonts w:ascii="Calibri" w:cs="Calibri" w:hAnsi="Calibri"/>
          <w:color w:val="000000"/>
          <w:shd w:val="clear" w:color="auto" w:fill="ffffff"/>
        </w:rPr>
        <w:t>Intel.com. 2019</w:t>
      </w:r>
      <w:r>
        <w:rPr>
          <w:rFonts w:ascii="Calibri" w:cs="Calibri" w:hAnsi="Calibri"/>
          <w:color w:val="000000"/>
        </w:rPr>
        <w:t xml:space="preserve">). </w:t>
      </w:r>
    </w:p>
    <w:p>
      <w:pPr>
        <w:pStyle w:val="style179"/>
        <w:numPr>
          <w:ilvl w:val="0"/>
          <w:numId w:val="3"/>
        </w:numPr>
        <w:spacing w:before="0" w:after="200"/>
        <w:rPr>
          <w:rFonts w:ascii="Calibri" w:cs="Calibri" w:hAnsi="Calibri"/>
          <w:color w:val="000000"/>
        </w:rPr>
      </w:pPr>
      <w:r>
        <w:rPr>
          <w:rFonts w:ascii="Calibri" w:cs="Calibri" w:hAnsi="Calibri"/>
          <w:color w:val="000000"/>
        </w:rPr>
        <w:t xml:space="preserve">Samsung is facing the issue of providing personalized digital contents through e-marketing for promotion of Galaxy S23 smart-phone in the UK. For mitigating this issue, AI and Machine Learning based content personalization strategy can be adopted, which will enable Samsung in analysis of vast data amount for gaining insight into consumer preference and needs (Gujar, 2024). Thus, Samsung can more effectively influence consumers for buying Galaxy S23 by using more personalized contents. </w:t>
      </w:r>
    </w:p>
    <w:p>
      <w:pPr>
        <w:pStyle w:val="style179"/>
        <w:numPr>
          <w:ilvl w:val="0"/>
          <w:numId w:val="3"/>
        </w:numPr>
        <w:spacing w:before="0" w:after="200"/>
        <w:rPr>
          <w:rFonts w:ascii="Calibri" w:cs="Calibri" w:hAnsi="Calibri"/>
          <w:color w:val="000000"/>
        </w:rPr>
      </w:pPr>
      <w:r>
        <w:rPr>
          <w:rFonts w:ascii="Calibri" w:cs="Calibri" w:hAnsi="Calibri"/>
          <w:color w:val="000000"/>
        </w:rPr>
        <w:t xml:space="preserve">Along with its high focus on upholding the AI-features of Galaxy S23 through e-marketing, Samsung also requires further enhancement of its electronic and digital marketing communication infrastructure for ensuring seamless interaction with customers across touch-points. The company should focus on applying Data Science (DS) technique for strengthening analytical feature of its digital marketing techniques, which can help in relevant and ready information-based optimization of customer interaction and real-time communication with target audiences in the UK (Saura, 2021). Moreover, applying the advanced technology as AI, blockchain and machine learning as part of its DS technique can help enhancing related application features. </w:t>
      </w:r>
    </w:p>
    <w:p>
      <w:pPr>
        <w:pStyle w:val="style179"/>
        <w:numPr>
          <w:ilvl w:val="0"/>
          <w:numId w:val="3"/>
        </w:numPr>
        <w:spacing w:before="0" w:after="200"/>
        <w:rPr>
          <w:rFonts w:ascii="Calibri" w:cs="Calibri" w:hAnsi="Calibri"/>
          <w:color w:val="000000"/>
        </w:rPr>
      </w:pPr>
      <w:r>
        <w:rPr>
          <w:rFonts w:ascii="Calibri" w:cs="Calibri" w:hAnsi="Calibri"/>
          <w:color w:val="000000"/>
        </w:rPr>
        <w:t xml:space="preserve">In case of the challenge of e-marketing of the high price Galaxy S23 smart-phone in the UK market, Samsung can adopt the strategy of higher focus on latest tech-based design and utility features of the phone along with enhanced value proposition of the product through creating attractive visuals, contents, video streaming and market8ng messages. This will help Samsung in justifying the high price of the product in relation to its highly advanced featured. </w:t>
      </w:r>
    </w:p>
    <w:bookmarkStart w:id="87" w:name="_Toc165320690"/>
    <w:p>
      <w:pPr>
        <w:pStyle w:val="style2"/>
        <w:rPr>
          <w:rFonts w:ascii="Calibri" w:cs="Calibri" w:hAnsi="Calibri"/>
          <w:color w:val="000000"/>
        </w:rPr>
      </w:pPr>
      <w:r>
        <w:rPr>
          <w:rFonts w:ascii="Calibri" w:cs="Calibri" w:hAnsi="Calibri"/>
          <w:color w:val="000000"/>
        </w:rPr>
        <w:t>6.4 Research Limitation</w:t>
      </w:r>
      <w:bookmarkEnd w:id="87"/>
      <w:r>
        <w:rPr>
          <w:rFonts w:ascii="Calibri" w:cs="Calibri" w:hAnsi="Calibri"/>
          <w:color w:val="000000"/>
        </w:rPr>
        <w:t xml:space="preserve"> </w:t>
      </w:r>
    </w:p>
    <w:p>
      <w:pPr>
        <w:pStyle w:val="style0"/>
        <w:rPr>
          <w:rFonts w:ascii="Calibri" w:cs="Calibri" w:hAnsi="Calibri"/>
          <w:color w:val="000000"/>
        </w:rPr>
      </w:pPr>
      <w:r>
        <w:rPr>
          <w:rFonts w:ascii="Calibri" w:cs="Calibri" w:hAnsi="Calibri"/>
          <w:color w:val="000000"/>
        </w:rPr>
        <w:t xml:space="preserve">Due to the limited scope of this study and time constraint and also for the reason of avoiding consent and ethical implication related complexities, this research paper has not used primary research method. Use of qualitative or quantitative data could have facilitated in collecting data directly from the respondents as marketing managers of Samsung or customers of the company, which might have enhanced overall standard of the research outcome due to involvement of direct experience-based first hand data from the respondents. Apart from this, this research has been limited within collection and analysis of data only on Samsung’s e-marketing for a particular product instead of closely comparing the e-marketing strategies and issues for its key competitors like Apple and Oppo. This is another limitation of the study.  </w:t>
      </w:r>
    </w:p>
    <w:bookmarkStart w:id="88" w:name="_Toc165320691"/>
    <w:p>
      <w:pPr>
        <w:pStyle w:val="style2"/>
        <w:rPr>
          <w:rFonts w:ascii="Calibri" w:cs="Calibri" w:hAnsi="Calibri"/>
          <w:color w:val="000000"/>
        </w:rPr>
      </w:pPr>
      <w:r>
        <w:rPr>
          <w:rFonts w:ascii="Calibri" w:cs="Calibri" w:hAnsi="Calibri"/>
          <w:color w:val="000000"/>
        </w:rPr>
        <w:t>6.5 Practical implication and future scope</w:t>
      </w:r>
      <w:bookmarkEnd w:id="88"/>
    </w:p>
    <w:p>
      <w:pPr>
        <w:pStyle w:val="style0"/>
        <w:rPr>
          <w:rFonts w:ascii="Calibri" w:cs="Calibri" w:hAnsi="Calibri"/>
          <w:b/>
          <w:color w:val="000000"/>
        </w:rPr>
      </w:pPr>
      <w:r>
        <w:rPr>
          <w:rFonts w:ascii="Calibri" w:cs="Calibri" w:hAnsi="Calibri"/>
          <w:color w:val="000000"/>
        </w:rPr>
        <w:t xml:space="preserve">The outcome of this research is significant for helping the management and leadership in Samsung for understanding the key strengths and limitations of its e-marketing initiatives for influencing consumer buying decisions for Galaxy S23 smart-phone, based on which, Samsung can closely follow the recommended measures along with other possible steps for enhancing its e-marketing effectiveness for positively impacting buying </w:t>
      </w:r>
      <w:r>
        <w:rPr>
          <w:rFonts w:ascii="Calibri" w:cs="Calibri" w:hAnsi="Calibri"/>
          <w:color w:val="000000"/>
        </w:rPr>
        <w:t>behaviour</w:t>
      </w:r>
      <w:r>
        <w:rPr>
          <w:rFonts w:ascii="Calibri" w:cs="Calibri" w:hAnsi="Calibri"/>
          <w:color w:val="000000"/>
        </w:rPr>
        <w:t xml:space="preserve"> of consumers. </w:t>
      </w:r>
    </w:p>
    <w:p>
      <w:pPr>
        <w:pStyle w:val="style0"/>
        <w:rPr>
          <w:rFonts w:ascii="Calibri" w:cs="Calibri" w:hAnsi="Calibri"/>
          <w:color w:val="000000"/>
        </w:rPr>
      </w:pPr>
      <w:r>
        <w:rPr>
          <w:rFonts w:ascii="Calibri" w:cs="Calibri" w:hAnsi="Calibri"/>
          <w:color w:val="000000"/>
        </w:rPr>
        <w:t xml:space="preserve">Further scope is there for future study on a comparative analysis of e-marketing effectiveness of Samsung and its competitors for influencing consumer buying attitude in the UK or other global markets. Such a study can also look into a comparative strength and effectiveness as well as issues of various e-marketing strategies applied by the companies for their latest smart-phone series. </w:t>
      </w:r>
    </w:p>
    <w:p>
      <w:pPr>
        <w:pStyle w:val="style0"/>
        <w:rPr>
          <w:rFonts w:ascii="Calibri" w:cs="Calibri" w:hAnsi="Calibri"/>
          <w:color w:val="000000"/>
          <w:lang w:val="en-IN"/>
        </w:rPr>
      </w:pPr>
    </w:p>
    <w:p>
      <w:pPr>
        <w:pStyle w:val="style0"/>
        <w:spacing w:before="0"/>
        <w:jc w:val="left"/>
        <w:rPr>
          <w:rFonts w:ascii="Calibri" w:cs="Calibri" w:hAnsi="Calibri"/>
          <w:color w:val="000000"/>
          <w:lang w:val="en-IN"/>
        </w:rPr>
      </w:pPr>
      <w:r>
        <w:rPr>
          <w:rFonts w:ascii="Calibri" w:cs="Calibri" w:hAnsi="Calibri"/>
          <w:color w:val="000000"/>
          <w:lang w:val="en-IN"/>
        </w:rPr>
        <w:br w:type="page"/>
      </w:r>
    </w:p>
    <w:bookmarkStart w:id="89" w:name="_Toc165147487"/>
    <w:bookmarkStart w:id="90" w:name="_Toc165320692"/>
    <w:p>
      <w:pPr>
        <w:pStyle w:val="style1"/>
        <w:rPr>
          <w:rFonts w:ascii="Calibri" w:cs="Calibri" w:hAnsi="Calibri"/>
          <w:color w:val="000000"/>
        </w:rPr>
      </w:pPr>
      <w:r>
        <w:rPr>
          <w:rFonts w:ascii="Calibri" w:cs="Calibri" w:hAnsi="Calibri"/>
          <w:color w:val="000000"/>
        </w:rPr>
        <w:t>References</w:t>
      </w:r>
      <w:bookmarkEnd w:id="89"/>
      <w:bookmarkEnd w:id="90"/>
    </w:p>
    <w:p>
      <w:pPr>
        <w:pStyle w:val="style0"/>
        <w:rPr>
          <w:rFonts w:ascii="Calibri" w:cs="Calibri" w:hAnsi="Calibri"/>
          <w:color w:val="000000"/>
          <w:shd w:val="clear" w:color="auto" w:fill="ffffff"/>
        </w:rPr>
      </w:pPr>
      <w:r>
        <w:rPr>
          <w:rFonts w:ascii="Calibri" w:cs="Calibri" w:hAnsi="Calibri"/>
          <w:color w:val="000000"/>
          <w:shd w:val="clear" w:color="auto" w:fill="ffffff"/>
        </w:rPr>
        <w:t xml:space="preserve">Abdullah. 2024. </w:t>
      </w:r>
      <w:r>
        <w:rPr>
          <w:rFonts w:ascii="Calibri" w:cs="Calibri" w:hAnsi="Calibri"/>
          <w:i/>
          <w:color w:val="000000"/>
          <w:shd w:val="clear" w:color="auto" w:fill="ffffff"/>
        </w:rPr>
        <w:t>Samsung Sold 12.6m Galaxy S23 Ultra, Surpassing The S22 Ultra</w:t>
      </w:r>
      <w:r>
        <w:rPr>
          <w:rFonts w:ascii="Calibri" w:cs="Calibri" w:hAnsi="Calibri"/>
          <w:color w:val="000000"/>
          <w:shd w:val="clear" w:color="auto" w:fill="ffffff"/>
        </w:rPr>
        <w:t>.</w:t>
      </w:r>
      <w:r>
        <w:rPr>
          <w:rFonts w:ascii="Calibri" w:cs="Calibri" w:hAnsi="Calibri"/>
          <w:color w:val="000000"/>
        </w:rPr>
        <w:t xml:space="preserve"> Available at: https://www.gizchina.com/2024/01/03/samsung-galaxy-s23-ultra-sales/ (Accessed: 27 April 2024).</w:t>
      </w:r>
    </w:p>
    <w:bookmarkStart w:id="91" w:name="_Hlk165122923"/>
    <w:p>
      <w:pPr>
        <w:pStyle w:val="style0"/>
        <w:rPr>
          <w:rFonts w:ascii="Calibri" w:cs="Calibri" w:hAnsi="Calibri"/>
          <w:color w:val="000000"/>
          <w:shd w:val="clear" w:color="auto" w:fill="ffffff"/>
        </w:rPr>
      </w:pPr>
      <w:r>
        <w:rPr>
          <w:rFonts w:ascii="Calibri" w:cs="Calibri" w:hAnsi="Calibri"/>
          <w:color w:val="000000"/>
          <w:shd w:val="clear" w:color="auto" w:fill="ffffff"/>
        </w:rPr>
        <w:t xml:space="preserve">Aiolfi, </w:t>
      </w:r>
      <w:bookmarkEnd w:id="91"/>
      <w:r>
        <w:rPr>
          <w:rFonts w:ascii="Calibri" w:cs="Calibri" w:hAnsi="Calibri"/>
          <w:color w:val="000000"/>
          <w:shd w:val="clear" w:color="auto" w:fill="ffffff"/>
        </w:rPr>
        <w:t xml:space="preserve">S., </w:t>
      </w:r>
      <w:bookmarkStart w:id="92" w:name="_Hlk165122931"/>
      <w:r>
        <w:rPr>
          <w:rFonts w:ascii="Calibri" w:cs="Calibri" w:hAnsi="Calibri"/>
          <w:color w:val="000000"/>
          <w:shd w:val="clear" w:color="auto" w:fill="ffffff"/>
        </w:rPr>
        <w:t>Bellini</w:t>
      </w:r>
      <w:bookmarkEnd w:id="92"/>
      <w:r>
        <w:rPr>
          <w:rFonts w:ascii="Calibri" w:cs="Calibri" w:hAnsi="Calibri"/>
          <w:color w:val="000000"/>
          <w:shd w:val="clear" w:color="auto" w:fill="ffffff"/>
        </w:rPr>
        <w:t xml:space="preserve">, S. and </w:t>
      </w:r>
      <w:bookmarkStart w:id="93" w:name="_Hlk165122936"/>
      <w:r>
        <w:rPr>
          <w:rFonts w:ascii="Calibri" w:cs="Calibri" w:hAnsi="Calibri"/>
          <w:color w:val="000000"/>
          <w:shd w:val="clear" w:color="auto" w:fill="ffffff"/>
        </w:rPr>
        <w:t>Pellegrini</w:t>
      </w:r>
      <w:bookmarkEnd w:id="93"/>
      <w:r>
        <w:rPr>
          <w:rFonts w:ascii="Calibri" w:cs="Calibri" w:hAnsi="Calibri"/>
          <w:color w:val="000000"/>
          <w:shd w:val="clear" w:color="auto" w:fill="ffffff"/>
        </w:rPr>
        <w:t>, D., 2021. Data-driven digital advertising: benefits and risks of online behavioural advertising. </w:t>
      </w:r>
      <w:r>
        <w:rPr>
          <w:rFonts w:ascii="Calibri" w:cs="Calibri" w:hAnsi="Calibri"/>
          <w:i/>
          <w:iCs/>
          <w:color w:val="000000"/>
          <w:shd w:val="clear" w:color="auto" w:fill="ffffff"/>
        </w:rPr>
        <w:t>International Journal of Retail &amp; Distribution Management</w:t>
      </w:r>
      <w:r>
        <w:rPr>
          <w:rFonts w:ascii="Calibri" w:cs="Calibri" w:hAnsi="Calibri"/>
          <w:color w:val="000000"/>
          <w:shd w:val="clear" w:color="auto" w:fill="ffffff"/>
        </w:rPr>
        <w:t>, </w:t>
      </w:r>
      <w:r>
        <w:rPr>
          <w:rFonts w:ascii="Calibri" w:cs="Calibri" w:hAnsi="Calibri"/>
          <w:i/>
          <w:iCs/>
          <w:color w:val="000000"/>
          <w:shd w:val="clear" w:color="auto" w:fill="ffffff"/>
        </w:rPr>
        <w:t>49</w:t>
      </w:r>
      <w:r>
        <w:rPr>
          <w:rFonts w:ascii="Calibri" w:cs="Calibri" w:hAnsi="Calibri"/>
          <w:color w:val="000000"/>
          <w:shd w:val="clear" w:color="auto" w:fill="ffffff"/>
        </w:rPr>
        <w:t>(7), pp.1089-1110.</w:t>
      </w:r>
      <w:r>
        <w:rPr>
          <w:rFonts w:ascii="Calibri" w:cs="Calibri" w:hAnsi="Calibri"/>
          <w:color w:val="000000"/>
        </w:rPr>
        <w:t xml:space="preserve"> </w:t>
      </w:r>
      <w:r>
        <w:rPr/>
        <w:fldChar w:fldCharType="begin"/>
      </w:r>
      <w:r>
        <w:instrText xml:space="preserve"> HYPERLINK "https://www.emerald.com/insight/content/doi/10.1108/IJRDM-10-2020-0410/full/html" </w:instrText>
      </w:r>
      <w:r>
        <w:rPr/>
        <w:fldChar w:fldCharType="separate"/>
      </w:r>
      <w:r>
        <w:rPr>
          <w:rStyle w:val="style85"/>
          <w:rFonts w:ascii="Calibri" w:cs="Calibri" w:hAnsi="Calibri"/>
          <w:color w:val="000000"/>
          <w:shd w:val="clear" w:color="auto" w:fill="ffffff"/>
        </w:rPr>
        <w:t>https://www.emerald.com/insight/content/doi/10.1108/IJRDM-10-2020-0410/full/html</w:t>
      </w:r>
      <w:r>
        <w:rPr/>
        <w:fldChar w:fldCharType="end"/>
      </w:r>
    </w:p>
    <w:bookmarkStart w:id="94" w:name="_Hlk165116557"/>
    <w:p>
      <w:pPr>
        <w:pStyle w:val="style0"/>
        <w:rPr>
          <w:rFonts w:ascii="Calibri" w:cs="Calibri" w:hAnsi="Calibri"/>
          <w:color w:val="000000"/>
          <w:shd w:val="clear" w:color="auto" w:fill="ffffff"/>
        </w:rPr>
      </w:pPr>
      <w:r>
        <w:rPr>
          <w:rFonts w:ascii="Calibri" w:cs="Calibri" w:hAnsi="Calibri"/>
          <w:color w:val="000000"/>
          <w:shd w:val="clear" w:color="auto" w:fill="ffffff"/>
        </w:rPr>
        <w:t>Alhalalmeh,</w:t>
      </w:r>
      <w:bookmarkEnd w:id="94"/>
      <w:r>
        <w:rPr>
          <w:rFonts w:ascii="Calibri" w:cs="Calibri" w:hAnsi="Calibri"/>
          <w:color w:val="000000"/>
          <w:shd w:val="clear" w:color="auto" w:fill="ffffff"/>
        </w:rPr>
        <w:t xml:space="preserve"> M., Alkhawaldah, R.A., Mohammad, A., Al-Quran, A., Hijjawi, G. and Al-Hawary, S., 2022. The effect of selected marketing activities and promotions on the consumers buying behaviour. </w:t>
      </w:r>
      <w:r>
        <w:rPr>
          <w:rFonts w:ascii="Calibri" w:cs="Calibri" w:hAnsi="Calibri"/>
          <w:i/>
          <w:iCs/>
          <w:color w:val="000000"/>
          <w:shd w:val="clear" w:color="auto" w:fill="ffffff"/>
        </w:rPr>
        <w:t>Business: Theory and Practice</w:t>
      </w:r>
      <w:r>
        <w:rPr>
          <w:rFonts w:ascii="Calibri" w:cs="Calibri" w:hAnsi="Calibri"/>
          <w:color w:val="000000"/>
          <w:shd w:val="clear" w:color="auto" w:fill="ffffff"/>
        </w:rPr>
        <w:t>, </w:t>
      </w:r>
      <w:r>
        <w:rPr>
          <w:rFonts w:ascii="Calibri" w:cs="Calibri" w:hAnsi="Calibri"/>
          <w:i/>
          <w:iCs/>
          <w:color w:val="000000"/>
          <w:shd w:val="clear" w:color="auto" w:fill="ffffff"/>
        </w:rPr>
        <w:t>23</w:t>
      </w:r>
      <w:r>
        <w:rPr>
          <w:rFonts w:ascii="Calibri" w:cs="Calibri" w:hAnsi="Calibri"/>
          <w:color w:val="000000"/>
          <w:shd w:val="clear" w:color="auto" w:fill="ffffff"/>
        </w:rPr>
        <w:t>(1), pp.79-87.</w:t>
      </w:r>
      <w:r>
        <w:rPr>
          <w:rFonts w:ascii="Calibri" w:cs="Calibri" w:hAnsi="Calibri"/>
          <w:color w:val="000000"/>
        </w:rPr>
        <w:t xml:space="preserve"> </w:t>
      </w:r>
      <w:r>
        <w:rPr/>
        <w:fldChar w:fldCharType="begin"/>
      </w:r>
      <w:r>
        <w:instrText xml:space="preserve"> HYPERLINK "https://jest.vgtu.lt/index.php/BTP/article/download/13929/10917" </w:instrText>
      </w:r>
      <w:r>
        <w:rPr/>
        <w:fldChar w:fldCharType="separate"/>
      </w:r>
      <w:r>
        <w:rPr>
          <w:rStyle w:val="style85"/>
          <w:rFonts w:ascii="Calibri" w:cs="Calibri" w:hAnsi="Calibri"/>
          <w:color w:val="000000"/>
          <w:shd w:val="clear" w:color="auto" w:fill="ffffff"/>
        </w:rPr>
        <w:t>https://jest.vgtu.lt/index.php/BTP/article/download/13929/10917</w:t>
      </w:r>
      <w:r>
        <w:rPr/>
        <w:fldChar w:fldCharType="end"/>
      </w:r>
    </w:p>
    <w:p>
      <w:pPr>
        <w:pStyle w:val="style0"/>
        <w:rPr>
          <w:rFonts w:ascii="Calibri" w:cs="Calibri" w:hAnsi="Calibri"/>
          <w:color w:val="000000"/>
          <w:shd w:val="clear" w:color="auto" w:fill="ffffff"/>
        </w:rPr>
      </w:pPr>
      <w:r>
        <w:rPr>
          <w:rFonts w:ascii="Calibri" w:cs="Calibri" w:hAnsi="Calibri"/>
          <w:color w:val="000000"/>
          <w:shd w:val="clear" w:color="auto" w:fill="ffffff"/>
        </w:rPr>
        <w:t>Alharahsheh, H.H. and Pius, A., 2020. A review of key paradigms: Positivism VS interpretivism. </w:t>
      </w:r>
      <w:r>
        <w:rPr>
          <w:rFonts w:ascii="Calibri" w:cs="Calibri" w:hAnsi="Calibri"/>
          <w:i/>
          <w:iCs/>
          <w:color w:val="000000"/>
          <w:shd w:val="clear" w:color="auto" w:fill="ffffff"/>
        </w:rPr>
        <w:t>Global Academic Journal of Humanities and Social Sciences</w:t>
      </w:r>
      <w:r>
        <w:rPr>
          <w:rFonts w:ascii="Calibri" w:cs="Calibri" w:hAnsi="Calibri"/>
          <w:color w:val="000000"/>
          <w:shd w:val="clear" w:color="auto" w:fill="ffffff"/>
        </w:rPr>
        <w:t>, </w:t>
      </w:r>
      <w:r>
        <w:rPr>
          <w:rFonts w:ascii="Calibri" w:cs="Calibri" w:hAnsi="Calibri"/>
          <w:i/>
          <w:iCs/>
          <w:color w:val="000000"/>
          <w:shd w:val="clear" w:color="auto" w:fill="ffffff"/>
        </w:rPr>
        <w:t>2</w:t>
      </w:r>
      <w:r>
        <w:rPr>
          <w:rFonts w:ascii="Calibri" w:cs="Calibri" w:hAnsi="Calibri"/>
          <w:color w:val="000000"/>
          <w:shd w:val="clear" w:color="auto" w:fill="ffffff"/>
        </w:rPr>
        <w:t>(3), pp.39-43.</w:t>
      </w:r>
      <w:r>
        <w:rPr>
          <w:rFonts w:ascii="Calibri" w:cs="Calibri" w:hAnsi="Calibri"/>
          <w:color w:val="000000"/>
        </w:rPr>
        <w:t xml:space="preserve"> </w:t>
      </w:r>
      <w:r>
        <w:rPr>
          <w:rFonts w:ascii="Calibri" w:cs="Calibri" w:hAnsi="Calibri"/>
          <w:color w:val="000000"/>
          <w:shd w:val="clear" w:color="auto" w:fill="ffffff"/>
        </w:rPr>
        <w:t>https://gajrc.com/media/articles/GAJHSS_23_39-43_VMGJbOK.pdf</w:t>
      </w:r>
    </w:p>
    <w:p>
      <w:pPr>
        <w:pStyle w:val="style0"/>
        <w:rPr>
          <w:rFonts w:ascii="Calibri" w:cs="Calibri" w:hAnsi="Calibri"/>
          <w:color w:val="000000"/>
        </w:rPr>
      </w:pPr>
      <w:r>
        <w:rPr>
          <w:rFonts w:ascii="Calibri" w:cs="Calibri" w:hAnsi="Calibri"/>
          <w:color w:val="000000"/>
        </w:rPr>
        <w:t>Alshurideh, M., Kurdi, B., Alhamad, A., Hamadneh, S., Alzoubi, H. and Ahmad, A., 2023. Does social customer relationship management (SCRM) affect customers’ happiness and retention? A service perspective. </w:t>
      </w:r>
      <w:r>
        <w:rPr>
          <w:rFonts w:ascii="Calibri" w:cs="Calibri" w:hAnsi="Calibri"/>
          <w:i/>
          <w:iCs/>
          <w:color w:val="000000"/>
        </w:rPr>
        <w:t>Uncertain Supply Chain Management</w:t>
      </w:r>
      <w:r>
        <w:rPr>
          <w:rFonts w:ascii="Calibri" w:cs="Calibri" w:hAnsi="Calibri"/>
          <w:color w:val="000000"/>
        </w:rPr>
        <w:t>, </w:t>
      </w:r>
      <w:r>
        <w:rPr>
          <w:rFonts w:ascii="Calibri" w:cs="Calibri" w:hAnsi="Calibri"/>
          <w:i/>
          <w:iCs/>
          <w:color w:val="000000"/>
        </w:rPr>
        <w:t>11</w:t>
      </w:r>
      <w:r>
        <w:rPr>
          <w:rFonts w:ascii="Calibri" w:cs="Calibri" w:hAnsi="Calibri"/>
          <w:color w:val="000000"/>
        </w:rPr>
        <w:t xml:space="preserve">(1), pp.277-288. </w:t>
      </w:r>
      <w:r>
        <w:rPr/>
        <w:fldChar w:fldCharType="begin"/>
      </w:r>
      <w:r>
        <w:instrText xml:space="preserve"> HYPERLINK "http://m.growingscience.com/uscm/Vol11/uscm_2022_113.pdf" </w:instrText>
      </w:r>
      <w:r>
        <w:rPr/>
        <w:fldChar w:fldCharType="separate"/>
      </w:r>
      <w:r>
        <w:rPr>
          <w:rStyle w:val="style85"/>
          <w:rFonts w:ascii="Calibri" w:cs="Calibri" w:hAnsi="Calibri"/>
          <w:color w:val="000000"/>
        </w:rPr>
        <w:t>http://m.growingscience.com/uscm/Vol11/uscm_2022_113.pdf</w:t>
      </w:r>
      <w:r>
        <w:rPr/>
        <w:fldChar w:fldCharType="end"/>
      </w:r>
    </w:p>
    <w:p>
      <w:pPr>
        <w:pStyle w:val="style0"/>
        <w:rPr>
          <w:rFonts w:ascii="Calibri" w:cs="Calibri" w:hAnsi="Calibri"/>
          <w:color w:val="000000"/>
          <w:shd w:val="clear" w:color="auto" w:fill="ffffff"/>
        </w:rPr>
      </w:pPr>
      <w:r>
        <w:rPr>
          <w:rFonts w:ascii="Calibri" w:cs="Calibri" w:hAnsi="Calibri"/>
          <w:color w:val="000000"/>
        </w:rPr>
        <w:t>Al-Zyoud, M.F., Al-Mu’ani, L.A., Alsoud, M. and Alsoud, A., 2021. The role of TQMk in increasing the effectiveness of E-Marketing within the Jordanian telecommunication sector. </w:t>
      </w:r>
      <w:r>
        <w:rPr>
          <w:rFonts w:ascii="Calibri" w:cs="Calibri" w:hAnsi="Calibri"/>
          <w:i/>
          <w:iCs/>
          <w:color w:val="000000"/>
        </w:rPr>
        <w:t>Journal of Theoretical and Applied Electronic Commerce Research</w:t>
      </w:r>
      <w:r>
        <w:rPr>
          <w:rFonts w:ascii="Calibri" w:cs="Calibri" w:hAnsi="Calibri"/>
          <w:color w:val="000000"/>
        </w:rPr>
        <w:t>, </w:t>
      </w:r>
      <w:r>
        <w:rPr>
          <w:rFonts w:ascii="Calibri" w:cs="Calibri" w:hAnsi="Calibri"/>
          <w:i/>
          <w:iCs/>
          <w:color w:val="000000"/>
        </w:rPr>
        <w:t>16</w:t>
      </w:r>
      <w:r>
        <w:rPr>
          <w:rFonts w:ascii="Calibri" w:cs="Calibri" w:hAnsi="Calibri"/>
          <w:color w:val="000000"/>
        </w:rPr>
        <w:t xml:space="preserve">(5), pp.1353-1368. </w:t>
      </w:r>
      <w:r>
        <w:rPr/>
        <w:fldChar w:fldCharType="begin"/>
      </w:r>
      <w:r>
        <w:instrText xml:space="preserve"> HYPERLINK "https://www.mdpi.com/0718-1876/16/5/76" </w:instrText>
      </w:r>
      <w:r>
        <w:rPr/>
        <w:fldChar w:fldCharType="separate"/>
      </w:r>
      <w:r>
        <w:rPr>
          <w:rStyle w:val="style85"/>
          <w:rFonts w:ascii="Calibri" w:cs="Calibri" w:hAnsi="Calibri"/>
          <w:color w:val="000000"/>
        </w:rPr>
        <w:t>https://www.mdpi.com/0718-1876/16/5/76</w:t>
      </w:r>
      <w:r>
        <w:rPr/>
        <w:fldChar w:fldCharType="end"/>
      </w:r>
      <w:r>
        <w:rPr>
          <w:rFonts w:ascii="Calibri" w:cs="Calibri" w:hAnsi="Calibri"/>
          <w:color w:val="000000"/>
        </w:rPr>
        <w:t xml:space="preserve"> </w:t>
      </w:r>
    </w:p>
    <w:bookmarkStart w:id="95" w:name="_Hlk165130604"/>
    <w:p>
      <w:pPr>
        <w:pStyle w:val="style0"/>
        <w:rPr>
          <w:rFonts w:ascii="Calibri" w:cs="Calibri" w:hAnsi="Calibri"/>
          <w:color w:val="000000"/>
          <w:shd w:val="clear" w:color="auto" w:fill="ffffff"/>
        </w:rPr>
      </w:pPr>
      <w:r>
        <w:rPr>
          <w:rFonts w:ascii="Calibri" w:cs="Calibri" w:hAnsi="Calibri"/>
          <w:color w:val="000000"/>
          <w:shd w:val="clear" w:color="auto" w:fill="ffffff"/>
        </w:rPr>
        <w:t>Arido</w:t>
      </w:r>
      <w:bookmarkEnd w:id="95"/>
      <w:r>
        <w:rPr>
          <w:rFonts w:ascii="Calibri" w:cs="Calibri" w:hAnsi="Calibri"/>
          <w:color w:val="000000"/>
          <w:shd w:val="clear" w:color="auto" w:fill="ffffff"/>
        </w:rPr>
        <w:t xml:space="preserve">r, G., </w:t>
      </w:r>
      <w:bookmarkStart w:id="96" w:name="_Hlk165130612"/>
      <w:r>
        <w:rPr>
          <w:rFonts w:ascii="Calibri" w:cs="Calibri" w:hAnsi="Calibri"/>
          <w:color w:val="000000"/>
          <w:shd w:val="clear" w:color="auto" w:fill="ffffff"/>
        </w:rPr>
        <w:t>Che,</w:t>
      </w:r>
      <w:bookmarkEnd w:id="96"/>
      <w:r>
        <w:rPr>
          <w:rFonts w:ascii="Calibri" w:cs="Calibri" w:hAnsi="Calibri"/>
          <w:color w:val="000000"/>
          <w:shd w:val="clear" w:color="auto" w:fill="ffffff"/>
        </w:rPr>
        <w:t xml:space="preserve"> Y.K. and </w:t>
      </w:r>
      <w:bookmarkStart w:id="97" w:name="_Hlk165130618"/>
      <w:r>
        <w:rPr>
          <w:rFonts w:ascii="Calibri" w:cs="Calibri" w:hAnsi="Calibri"/>
          <w:color w:val="000000"/>
          <w:shd w:val="clear" w:color="auto" w:fill="ffffff"/>
        </w:rPr>
        <w:t>Salz,</w:t>
      </w:r>
      <w:bookmarkEnd w:id="97"/>
      <w:r>
        <w:rPr>
          <w:rFonts w:ascii="Calibri" w:cs="Calibri" w:hAnsi="Calibri"/>
          <w:color w:val="000000"/>
          <w:shd w:val="clear" w:color="auto" w:fill="ffffff"/>
        </w:rPr>
        <w:t xml:space="preserve"> T., 2020. </w:t>
      </w:r>
      <w:r>
        <w:rPr>
          <w:rFonts w:ascii="Calibri" w:cs="Calibri" w:hAnsi="Calibri"/>
          <w:i/>
          <w:iCs/>
          <w:color w:val="000000"/>
          <w:shd w:val="clear" w:color="auto" w:fill="ffffff"/>
        </w:rPr>
        <w:t>The economic consequences of data privacy regulation: Empirical evidence from GDPR</w:t>
      </w:r>
      <w:r>
        <w:rPr>
          <w:rFonts w:ascii="Calibri" w:cs="Calibri" w:hAnsi="Calibri"/>
          <w:color w:val="000000"/>
          <w:shd w:val="clear" w:color="auto" w:fill="ffffff"/>
        </w:rPr>
        <w:t> (pp. 1-67). Cambridge, MA, USA: National Bureau of Economic Research.</w:t>
      </w:r>
      <w:r>
        <w:rPr>
          <w:rFonts w:ascii="Calibri" w:cs="Calibri" w:hAnsi="Calibri"/>
          <w:color w:val="000000"/>
        </w:rPr>
        <w:t xml:space="preserve"> </w:t>
      </w:r>
      <w:r>
        <w:rPr/>
        <w:fldChar w:fldCharType="begin"/>
      </w:r>
      <w:r>
        <w:instrText xml:space="preserve"> HYPERLINK "https://www.nber.org/system/files/working_papers/w26900/revisions/w26900.rev0.pdf?sy=900" </w:instrText>
      </w:r>
      <w:r>
        <w:rPr/>
        <w:fldChar w:fldCharType="separate"/>
      </w:r>
      <w:r>
        <w:rPr>
          <w:rStyle w:val="style85"/>
          <w:rFonts w:ascii="Calibri" w:cs="Calibri" w:hAnsi="Calibri"/>
          <w:color w:val="000000"/>
          <w:shd w:val="clear" w:color="auto" w:fill="ffffff"/>
        </w:rPr>
        <w:t>https://www.nber.org/system/files/working_papers/w26900/revisions/w26900.rev0.pdf?sy=900</w:t>
      </w:r>
      <w:r>
        <w:rPr/>
        <w:fldChar w:fldCharType="end"/>
      </w:r>
      <w:r>
        <w:rPr>
          <w:rFonts w:ascii="Calibri" w:cs="Calibri" w:hAnsi="Calibri"/>
          <w:color w:val="000000"/>
          <w:shd w:val="clear" w:color="auto" w:fill="ffffff"/>
        </w:rPr>
        <w:t>.</w:t>
      </w:r>
    </w:p>
    <w:p>
      <w:pPr>
        <w:pStyle w:val="style0"/>
        <w:rPr>
          <w:rFonts w:ascii="Calibri" w:cs="Calibri" w:hAnsi="Calibri"/>
          <w:color w:val="000000"/>
          <w:shd w:val="clear" w:color="auto" w:fill="ffffff"/>
        </w:rPr>
      </w:pPr>
      <w:r>
        <w:rPr>
          <w:rFonts w:ascii="Calibri" w:cs="Calibri" w:hAnsi="Calibri"/>
          <w:color w:val="000000"/>
          <w:shd w:val="clear" w:color="auto" w:fill="ffffff"/>
        </w:rPr>
        <w:t>Armat, M.R., Assarroudi, A. and Rad, M., 2018. Inductive and deductive: Ambiguous labels in qualitative content analysis. </w:t>
      </w:r>
      <w:r>
        <w:rPr>
          <w:rFonts w:ascii="Calibri" w:cs="Calibri" w:hAnsi="Calibri"/>
          <w:i/>
          <w:iCs/>
          <w:color w:val="000000"/>
          <w:shd w:val="clear" w:color="auto" w:fill="ffffff"/>
        </w:rPr>
        <w:t>The Qualitative Report</w:t>
      </w:r>
      <w:r>
        <w:rPr>
          <w:rFonts w:ascii="Calibri" w:cs="Calibri" w:hAnsi="Calibri"/>
          <w:color w:val="000000"/>
          <w:shd w:val="clear" w:color="auto" w:fill="ffffff"/>
        </w:rPr>
        <w:t>, </w:t>
      </w:r>
      <w:r>
        <w:rPr>
          <w:rFonts w:ascii="Calibri" w:cs="Calibri" w:hAnsi="Calibri"/>
          <w:i/>
          <w:iCs/>
          <w:color w:val="000000"/>
          <w:shd w:val="clear" w:color="auto" w:fill="ffffff"/>
        </w:rPr>
        <w:t>23</w:t>
      </w:r>
      <w:r>
        <w:rPr>
          <w:rFonts w:ascii="Calibri" w:cs="Calibri" w:hAnsi="Calibri"/>
          <w:color w:val="000000"/>
          <w:shd w:val="clear" w:color="auto" w:fill="ffffff"/>
        </w:rPr>
        <w:t>(1).</w:t>
      </w:r>
      <w:r>
        <w:rPr>
          <w:rFonts w:ascii="Calibri" w:cs="Calibri" w:hAnsi="Calibri"/>
          <w:color w:val="000000"/>
        </w:rPr>
        <w:t xml:space="preserve"> </w:t>
      </w:r>
      <w:r>
        <w:rPr>
          <w:rFonts w:ascii="Calibri" w:cs="Calibri" w:hAnsi="Calibri"/>
          <w:color w:val="000000"/>
          <w:shd w:val="clear" w:color="auto" w:fill="ffffff"/>
        </w:rPr>
        <w:t>https://eprints.medsab.ac.ir/300/1/Inductive%20and%20Deductive_%20Ambiguous%20Labels%20in%20Qualitative%20Content.pdf</w:t>
      </w:r>
    </w:p>
    <w:bookmarkStart w:id="98" w:name="_Hlk165115772"/>
    <w:p>
      <w:pPr>
        <w:pStyle w:val="style0"/>
        <w:rPr>
          <w:rFonts w:ascii="Calibri" w:cs="Calibri" w:hAnsi="Calibri"/>
          <w:color w:val="000000"/>
          <w:lang w:val="en-IN"/>
        </w:rPr>
      </w:pPr>
      <w:r>
        <w:rPr>
          <w:rFonts w:ascii="Calibri" w:cs="Calibri" w:hAnsi="Calibri"/>
          <w:color w:val="000000"/>
        </w:rPr>
        <w:t>Beyrouthy</w:t>
      </w:r>
      <w:bookmarkEnd w:id="98"/>
      <w:r>
        <w:rPr>
          <w:rFonts w:ascii="Calibri" w:cs="Calibri" w:hAnsi="Calibri"/>
          <w:color w:val="000000"/>
        </w:rPr>
        <w:t xml:space="preserve">, L. 2023. </w:t>
      </w:r>
      <w:r>
        <w:rPr>
          <w:rFonts w:ascii="Calibri" w:cs="Calibri" w:hAnsi="Calibri"/>
          <w:i/>
          <w:iCs/>
          <w:color w:val="000000"/>
        </w:rPr>
        <w:t>UK: Electronics e-commerce penetration 2023</w:t>
      </w:r>
      <w:r>
        <w:rPr>
          <w:rFonts w:ascii="Calibri" w:cs="Calibri" w:hAnsi="Calibri"/>
          <w:color w:val="000000"/>
        </w:rPr>
        <w:t xml:space="preserve">, </w:t>
      </w:r>
      <w:r>
        <w:rPr>
          <w:rFonts w:ascii="Calibri" w:cs="Calibri" w:hAnsi="Calibri"/>
          <w:i/>
          <w:iCs/>
          <w:color w:val="000000"/>
        </w:rPr>
        <w:t>Statista</w:t>
      </w:r>
      <w:r>
        <w:rPr>
          <w:rFonts w:ascii="Calibri" w:cs="Calibri" w:hAnsi="Calibri"/>
          <w:color w:val="000000"/>
        </w:rPr>
        <w:t xml:space="preserve">. Available at: </w:t>
      </w:r>
      <w:r>
        <w:rPr/>
        <w:fldChar w:fldCharType="begin"/>
      </w:r>
      <w:r>
        <w:instrText xml:space="preserve"> HYPERLINK "https://www.statista.com/statistics/1327984/uk-electronics-e-commerce-penetration/" </w:instrText>
      </w:r>
      <w:r>
        <w:rPr/>
        <w:fldChar w:fldCharType="separate"/>
      </w:r>
      <w:r>
        <w:rPr>
          <w:rStyle w:val="style85"/>
          <w:rFonts w:ascii="Calibri" w:cs="Calibri" w:hAnsi="Calibri"/>
          <w:color w:val="000000"/>
        </w:rPr>
        <w:t>https://www.statista.com/statistics/1327984/uk-electronics-e-commerce-penetration/</w:t>
      </w:r>
      <w:r>
        <w:rPr/>
        <w:fldChar w:fldCharType="end"/>
      </w:r>
      <w:r>
        <w:rPr>
          <w:rFonts w:ascii="Calibri" w:cs="Calibri" w:hAnsi="Calibri"/>
          <w:color w:val="000000"/>
        </w:rPr>
        <w:t xml:space="preserve"> (Accessed: 27 April 2024). </w:t>
      </w:r>
    </w:p>
    <w:p>
      <w:pPr>
        <w:pStyle w:val="style0"/>
        <w:rPr>
          <w:rFonts w:ascii="Calibri" w:cs="Calibri" w:hAnsi="Calibri"/>
          <w:color w:val="000000"/>
        </w:rPr>
      </w:pPr>
      <w:r>
        <w:rPr>
          <w:rFonts w:ascii="Calibri" w:cs="Calibri" w:hAnsi="Calibri"/>
          <w:color w:val="000000"/>
          <w:shd w:val="clear" w:color="auto" w:fill="ffffff"/>
        </w:rPr>
        <w:t xml:space="preserve">Bretzfield, M. 2024. </w:t>
      </w:r>
      <w:r>
        <w:rPr>
          <w:rFonts w:ascii="Calibri" w:cs="Calibri" w:hAnsi="Calibri"/>
          <w:i/>
          <w:color w:val="000000"/>
          <w:shd w:val="clear" w:color="auto" w:fill="ffffff"/>
        </w:rPr>
        <w:t>Exploring the Future: Emerging Trends in AI and Marketing Technology</w:t>
      </w:r>
      <w:r>
        <w:rPr>
          <w:rFonts w:ascii="Calibri" w:cs="Calibri" w:hAnsi="Calibri"/>
          <w:color w:val="000000"/>
          <w:shd w:val="clear" w:color="auto" w:fill="ffffff"/>
        </w:rPr>
        <w:t xml:space="preserve">.  </w:t>
      </w:r>
      <w:r>
        <w:rPr>
          <w:rFonts w:ascii="Calibri" w:cs="Calibri" w:hAnsi="Calibri"/>
          <w:color w:val="000000"/>
        </w:rPr>
        <w:t>Available at: https://www.linkedin.com/pulse/exploring-future-emerging-trends-ai-marketing-maurice-bretzfield-2qn3c#:~:text=Augmented%20Reality%20(AR)%20and%20Virtual,and%20providing%20unique%20customer%20experiences.. (Accessed: 27 April 2024).</w:t>
      </w:r>
    </w:p>
    <w:p>
      <w:pPr>
        <w:pStyle w:val="style0"/>
        <w:rPr>
          <w:rFonts w:ascii="Calibri" w:cs="Calibri" w:hAnsi="Calibri"/>
          <w:color w:val="000000"/>
          <w:shd w:val="clear" w:color="auto" w:fill="ffffff"/>
        </w:rPr>
      </w:pPr>
      <w:r>
        <w:rPr>
          <w:rFonts w:ascii="Calibri" w:cs="Calibri" w:hAnsi="Calibri"/>
          <w:color w:val="000000"/>
        </w:rPr>
        <w:t xml:space="preserve">Buildd.co. 2023. </w:t>
      </w:r>
      <w:r>
        <w:rPr>
          <w:rFonts w:ascii="Calibri" w:cs="Calibri" w:hAnsi="Calibri"/>
          <w:i/>
          <w:color w:val="000000"/>
        </w:rPr>
        <w:t>Samsung's Marketing Strategy: How Samsung became a Pioneer in the Electronics Industry despite all odds.</w:t>
      </w:r>
      <w:r>
        <w:rPr>
          <w:rFonts w:ascii="Calibri" w:cs="Calibri" w:hAnsi="Calibri"/>
          <w:color w:val="000000"/>
        </w:rPr>
        <w:t xml:space="preserve"> Available at: https://buildd.co/marketing/samsung-marketing-strategy (Accessed: 27 April 2024).</w:t>
      </w:r>
    </w:p>
    <w:bookmarkStart w:id="99" w:name="_Hlk165133143"/>
    <w:p>
      <w:pPr>
        <w:pStyle w:val="style0"/>
        <w:rPr>
          <w:rFonts w:ascii="Calibri" w:cs="Calibri" w:hAnsi="Calibri"/>
          <w:color w:val="000000"/>
          <w:shd w:val="clear" w:color="auto" w:fill="ffffff"/>
        </w:rPr>
      </w:pPr>
      <w:r>
        <w:rPr>
          <w:rFonts w:ascii="Calibri" w:cs="Calibri" w:hAnsi="Calibri"/>
          <w:color w:val="000000"/>
          <w:shd w:val="clear" w:color="auto" w:fill="ffffff"/>
        </w:rPr>
        <w:t>Carpenter</w:t>
      </w:r>
      <w:bookmarkEnd w:id="99"/>
      <w:r>
        <w:rPr>
          <w:rFonts w:ascii="Calibri" w:cs="Calibri" w:hAnsi="Calibri"/>
          <w:color w:val="000000"/>
          <w:shd w:val="clear" w:color="auto" w:fill="ffffff"/>
        </w:rPr>
        <w:t xml:space="preserve">, C.C. and </w:t>
      </w:r>
      <w:bookmarkStart w:id="100" w:name="_Hlk165133152"/>
      <w:r>
        <w:rPr>
          <w:rFonts w:ascii="Calibri" w:cs="Calibri" w:hAnsi="Calibri"/>
          <w:color w:val="000000"/>
          <w:shd w:val="clear" w:color="auto" w:fill="ffffff"/>
        </w:rPr>
        <w:t>Bonin,</w:t>
      </w:r>
      <w:bookmarkEnd w:id="100"/>
      <w:r>
        <w:rPr>
          <w:rFonts w:ascii="Calibri" w:cs="Calibri" w:hAnsi="Calibri"/>
          <w:color w:val="000000"/>
          <w:shd w:val="clear" w:color="auto" w:fill="ffffff"/>
        </w:rPr>
        <w:t xml:space="preserve"> M.I., 2020. To Win Friends and Influence People: Regulation and Enforcement of Influencer Marketing After Ten Years of the Endorsement Guides. </w:t>
      </w:r>
      <w:r>
        <w:rPr>
          <w:rFonts w:ascii="Calibri" w:cs="Calibri" w:hAnsi="Calibri"/>
          <w:i/>
          <w:iCs/>
          <w:color w:val="000000"/>
          <w:shd w:val="clear" w:color="auto" w:fill="ffffff"/>
        </w:rPr>
        <w:t>Vand. J. Ent. &amp; Tech. L.</w:t>
      </w:r>
      <w:r>
        <w:rPr>
          <w:rFonts w:ascii="Calibri" w:cs="Calibri" w:hAnsi="Calibri"/>
          <w:color w:val="000000"/>
          <w:shd w:val="clear" w:color="auto" w:fill="ffffff"/>
        </w:rPr>
        <w:t>, </w:t>
      </w:r>
      <w:r>
        <w:rPr>
          <w:rFonts w:ascii="Calibri" w:cs="Calibri" w:hAnsi="Calibri"/>
          <w:i/>
          <w:iCs/>
          <w:color w:val="000000"/>
          <w:shd w:val="clear" w:color="auto" w:fill="ffffff"/>
        </w:rPr>
        <w:t>23</w:t>
      </w:r>
      <w:r>
        <w:rPr>
          <w:rFonts w:ascii="Calibri" w:cs="Calibri" w:hAnsi="Calibri"/>
          <w:color w:val="000000"/>
          <w:shd w:val="clear" w:color="auto" w:fill="ffffff"/>
        </w:rPr>
        <w:t>, p.253.</w:t>
      </w:r>
      <w:r>
        <w:rPr>
          <w:rFonts w:ascii="Calibri" w:cs="Calibri" w:hAnsi="Calibri"/>
          <w:color w:val="000000"/>
        </w:rPr>
        <w:t xml:space="preserve"> </w:t>
      </w:r>
      <w:r>
        <w:rPr/>
        <w:fldChar w:fldCharType="begin"/>
      </w:r>
      <w:r>
        <w:instrText xml:space="preserve"> HYPERLINK "https://scholarship.law.vanderbilt.edu/cgi/viewcontent.cgi?article=1036&amp;context=jetlaw" </w:instrText>
      </w:r>
      <w:r>
        <w:rPr/>
        <w:fldChar w:fldCharType="separate"/>
      </w:r>
      <w:r>
        <w:rPr>
          <w:rStyle w:val="style85"/>
          <w:rFonts w:ascii="Calibri" w:cs="Calibri" w:hAnsi="Calibri"/>
          <w:color w:val="000000"/>
          <w:shd w:val="clear" w:color="auto" w:fill="ffffff"/>
        </w:rPr>
        <w:t>https://scholarship.law.vanderbilt.edu/cgi/viewcontent.cgi?article=1036&amp;context=jetlaw</w:t>
      </w:r>
      <w:r>
        <w:rPr/>
        <w:fldChar w:fldCharType="end"/>
      </w:r>
    </w:p>
    <w:bookmarkStart w:id="101" w:name="_Hlk165115225"/>
    <w:p>
      <w:pPr>
        <w:pStyle w:val="style0"/>
        <w:rPr>
          <w:rFonts w:ascii="Calibri" w:cs="Calibri" w:hAnsi="Calibri"/>
          <w:color w:val="000000"/>
        </w:rPr>
      </w:pPr>
      <w:r>
        <w:rPr>
          <w:rFonts w:ascii="Calibri" w:cs="Calibri" w:hAnsi="Calibri"/>
          <w:color w:val="000000"/>
        </w:rPr>
        <w:t>Chan</w:t>
      </w:r>
      <w:bookmarkEnd w:id="101"/>
      <w:r>
        <w:rPr>
          <w:rFonts w:ascii="Calibri" w:cs="Calibri" w:hAnsi="Calibri"/>
          <w:color w:val="000000"/>
        </w:rPr>
        <w:t>, F., 2022. A Study of Social Media Influencers and Impact on Consumer Buying Behaviour in the United Kingdom. International Journal of Business &amp; Management Studies, 3(07), pp.2694-1449</w:t>
      </w:r>
      <w:r>
        <w:rPr>
          <w:rFonts w:ascii="Calibri" w:cs="Calibri" w:hAnsi="Calibri"/>
          <w:color w:val="000000"/>
          <w:shd w:val="clear" w:color="auto" w:fill="ffffff"/>
        </w:rPr>
        <w:t>.</w:t>
      </w:r>
      <w:r>
        <w:rPr>
          <w:rFonts w:ascii="Calibri" w:cs="Calibri" w:hAnsi="Calibri"/>
          <w:color w:val="000000"/>
        </w:rPr>
        <w:t xml:space="preserve"> </w:t>
      </w:r>
      <w:r>
        <w:rPr/>
        <w:fldChar w:fldCharType="begin"/>
      </w:r>
      <w:r>
        <w:instrText xml:space="preserve"> HYPERLINK "https://ijbms.net/assets/files/1659111546.pdf" </w:instrText>
      </w:r>
      <w:r>
        <w:rPr/>
        <w:fldChar w:fldCharType="separate"/>
      </w:r>
      <w:r>
        <w:rPr>
          <w:rStyle w:val="style85"/>
          <w:rFonts w:ascii="Calibri" w:cs="Calibri" w:hAnsi="Calibri"/>
          <w:color w:val="000000"/>
        </w:rPr>
        <w:t>https://ijbms.net/assets/files/1659111546.pdf</w:t>
      </w:r>
      <w:r>
        <w:rPr/>
        <w:fldChar w:fldCharType="end"/>
      </w:r>
      <w:r>
        <w:rPr>
          <w:rFonts w:ascii="Calibri" w:cs="Calibri" w:hAnsi="Calibri"/>
          <w:color w:val="000000"/>
        </w:rPr>
        <w:t xml:space="preserve"> </w:t>
      </w:r>
    </w:p>
    <w:bookmarkStart w:id="102" w:name="_Hlk165126345"/>
    <w:p>
      <w:pPr>
        <w:pStyle w:val="style0"/>
        <w:rPr>
          <w:rFonts w:ascii="Calibri" w:cs="Calibri" w:hAnsi="Calibri"/>
          <w:color w:val="000000"/>
          <w:shd w:val="clear" w:color="auto" w:fill="ffffff"/>
        </w:rPr>
      </w:pPr>
      <w:r>
        <w:rPr>
          <w:rFonts w:ascii="Calibri" w:cs="Calibri" w:hAnsi="Calibri"/>
          <w:color w:val="000000"/>
          <w:shd w:val="clear" w:color="auto" w:fill="ffffff"/>
        </w:rPr>
        <w:t>Chandra</w:t>
      </w:r>
      <w:bookmarkEnd w:id="102"/>
      <w:r>
        <w:rPr>
          <w:rFonts w:ascii="Calibri" w:cs="Calibri" w:hAnsi="Calibri"/>
          <w:color w:val="000000"/>
          <w:shd w:val="clear" w:color="auto" w:fill="ffffff"/>
        </w:rPr>
        <w:t>, S., Verma, S., Lim, W.M., Kumar, S. and Donthu, N., (2022). Personalization in personalized marketing: Trends and ways forward. </w:t>
      </w:r>
      <w:r>
        <w:rPr>
          <w:rFonts w:ascii="Calibri" w:cs="Calibri" w:hAnsi="Calibri"/>
          <w:i/>
          <w:iCs/>
          <w:color w:val="000000"/>
          <w:shd w:val="clear" w:color="auto" w:fill="ffffff"/>
        </w:rPr>
        <w:t>Psychology &amp; Marketing</w:t>
      </w:r>
      <w:r>
        <w:rPr>
          <w:rFonts w:ascii="Calibri" w:cs="Calibri" w:hAnsi="Calibri"/>
          <w:color w:val="000000"/>
          <w:shd w:val="clear" w:color="auto" w:fill="ffffff"/>
        </w:rPr>
        <w:t>, </w:t>
      </w:r>
      <w:r>
        <w:rPr>
          <w:rFonts w:ascii="Calibri" w:cs="Calibri" w:hAnsi="Calibri"/>
          <w:i/>
          <w:iCs/>
          <w:color w:val="000000"/>
          <w:shd w:val="clear" w:color="auto" w:fill="ffffff"/>
        </w:rPr>
        <w:t>39</w:t>
      </w:r>
      <w:r>
        <w:rPr>
          <w:rFonts w:ascii="Calibri" w:cs="Calibri" w:hAnsi="Calibri"/>
          <w:color w:val="000000"/>
          <w:shd w:val="clear" w:color="auto" w:fill="ffffff"/>
        </w:rPr>
        <w:t>(8), pp.1529-1562.</w:t>
      </w:r>
      <w:r>
        <w:rPr>
          <w:rFonts w:ascii="Calibri" w:cs="Calibri" w:hAnsi="Calibri"/>
          <w:color w:val="000000"/>
        </w:rPr>
        <w:t xml:space="preserve"> </w:t>
      </w:r>
      <w:r>
        <w:rPr/>
        <w:fldChar w:fldCharType="begin"/>
      </w:r>
      <w:r>
        <w:instrText xml:space="preserve"> HYPERLINK "https://onlinelibrary.wiley.com/doi/pdfdirect/10.1002/mar.21670" </w:instrText>
      </w:r>
      <w:r>
        <w:rPr/>
        <w:fldChar w:fldCharType="separate"/>
      </w:r>
      <w:r>
        <w:rPr>
          <w:rStyle w:val="style85"/>
          <w:rFonts w:ascii="Calibri" w:cs="Calibri" w:hAnsi="Calibri"/>
          <w:color w:val="000000"/>
          <w:shd w:val="clear" w:color="auto" w:fill="ffffff"/>
        </w:rPr>
        <w:t>https://onlinelibrary.wiley.com/doi/pdfdirect/10.1002/mar.21670</w:t>
      </w:r>
      <w:r>
        <w:rPr/>
        <w:fldChar w:fldCharType="end"/>
      </w:r>
    </w:p>
    <w:p>
      <w:pPr>
        <w:pStyle w:val="style0"/>
        <w:rPr>
          <w:rFonts w:ascii="Calibri" w:cs="Calibri" w:hAnsi="Calibri"/>
          <w:color w:val="000000"/>
          <w:shd w:val="clear" w:color="auto" w:fill="ffffff"/>
        </w:rPr>
      </w:pPr>
      <w:r>
        <w:rPr>
          <w:rFonts w:ascii="Calibri" w:cs="Calibri" w:hAnsi="Calibri"/>
          <w:color w:val="000000"/>
          <w:shd w:val="clear" w:color="auto" w:fill="ffffff"/>
        </w:rPr>
        <w:t>Clarke, V. and Braun, V., 2017. Thematic analysis. </w:t>
      </w:r>
      <w:r>
        <w:rPr>
          <w:rFonts w:ascii="Calibri" w:cs="Calibri" w:hAnsi="Calibri"/>
          <w:i/>
          <w:iCs/>
          <w:color w:val="000000"/>
          <w:shd w:val="clear" w:color="auto" w:fill="ffffff"/>
        </w:rPr>
        <w:t>The journal of positive psychology</w:t>
      </w:r>
      <w:r>
        <w:rPr>
          <w:rFonts w:ascii="Calibri" w:cs="Calibri" w:hAnsi="Calibri"/>
          <w:color w:val="000000"/>
          <w:shd w:val="clear" w:color="auto" w:fill="ffffff"/>
        </w:rPr>
        <w:t>, </w:t>
      </w:r>
      <w:r>
        <w:rPr>
          <w:rFonts w:ascii="Calibri" w:cs="Calibri" w:hAnsi="Calibri"/>
          <w:i/>
          <w:iCs/>
          <w:color w:val="000000"/>
          <w:shd w:val="clear" w:color="auto" w:fill="ffffff"/>
        </w:rPr>
        <w:t>12</w:t>
      </w:r>
      <w:r>
        <w:rPr>
          <w:rFonts w:ascii="Calibri" w:cs="Calibri" w:hAnsi="Calibri"/>
          <w:color w:val="000000"/>
          <w:shd w:val="clear" w:color="auto" w:fill="ffffff"/>
        </w:rPr>
        <w:t>(3), pp.297-298. https://researchspace.auckland.ac.nz/bitstream/handle/2292/43968/Thematic%20analysis_Journal%20Positive%20Psychology_ACCEPTED..pdf?sequence=4&amp;isAllowed=y</w:t>
      </w:r>
    </w:p>
    <w:bookmarkStart w:id="103" w:name="_Hlk165114318"/>
    <w:p>
      <w:pPr>
        <w:pStyle w:val="style0"/>
        <w:rPr>
          <w:rFonts w:ascii="Calibri" w:cs="Calibri" w:hAnsi="Calibri"/>
          <w:color w:val="000000"/>
          <w:shd w:val="clear" w:color="auto" w:fill="ffffff"/>
        </w:rPr>
      </w:pPr>
      <w:r>
        <w:rPr>
          <w:rFonts w:ascii="Calibri" w:cs="Calibri" w:hAnsi="Calibri"/>
          <w:color w:val="000000"/>
          <w:shd w:val="clear" w:color="auto" w:fill="ffffff"/>
        </w:rPr>
        <w:t>Corsini,</w:t>
      </w:r>
      <w:bookmarkEnd w:id="103"/>
      <w:r>
        <w:rPr>
          <w:rFonts w:ascii="Calibri" w:cs="Calibri" w:hAnsi="Calibri"/>
          <w:color w:val="000000"/>
          <w:shd w:val="clear" w:color="auto" w:fill="ffffff"/>
        </w:rPr>
        <w:t xml:space="preserve"> F., </w:t>
      </w:r>
      <w:bookmarkStart w:id="104" w:name="_Hlk165114325"/>
      <w:r>
        <w:rPr>
          <w:rFonts w:ascii="Calibri" w:cs="Calibri" w:hAnsi="Calibri"/>
          <w:color w:val="000000"/>
          <w:shd w:val="clear" w:color="auto" w:fill="ffffff"/>
        </w:rPr>
        <w:t>Gusmerotti</w:t>
      </w:r>
      <w:bookmarkEnd w:id="104"/>
      <w:r>
        <w:rPr>
          <w:rFonts w:ascii="Calibri" w:cs="Calibri" w:hAnsi="Calibri"/>
          <w:color w:val="000000"/>
          <w:shd w:val="clear" w:color="auto" w:fill="ffffff"/>
        </w:rPr>
        <w:t xml:space="preserve">, N.M. and </w:t>
      </w:r>
      <w:bookmarkStart w:id="105" w:name="_Hlk165114332"/>
      <w:r>
        <w:rPr>
          <w:rFonts w:ascii="Calibri" w:cs="Calibri" w:hAnsi="Calibri"/>
          <w:color w:val="000000"/>
          <w:shd w:val="clear" w:color="auto" w:fill="ffffff"/>
        </w:rPr>
        <w:t>Frey,</w:t>
      </w:r>
      <w:bookmarkEnd w:id="105"/>
      <w:r>
        <w:rPr>
          <w:rFonts w:ascii="Calibri" w:cs="Calibri" w:hAnsi="Calibri"/>
          <w:color w:val="000000"/>
          <w:shd w:val="clear" w:color="auto" w:fill="ffffff"/>
        </w:rPr>
        <w:t xml:space="preserve"> M., 2020. Consumer’s circular behaviours in relation to the purchase, extension of life, and end of life management of electrical and electronic products: A review. </w:t>
      </w:r>
      <w:r>
        <w:rPr>
          <w:rFonts w:ascii="Calibri" w:cs="Calibri" w:hAnsi="Calibri"/>
          <w:i/>
          <w:iCs/>
          <w:color w:val="000000"/>
          <w:shd w:val="clear" w:color="auto" w:fill="ffffff"/>
        </w:rPr>
        <w:t>Sustainability</w:t>
      </w:r>
      <w:r>
        <w:rPr>
          <w:rFonts w:ascii="Calibri" w:cs="Calibri" w:hAnsi="Calibri"/>
          <w:color w:val="000000"/>
          <w:shd w:val="clear" w:color="auto" w:fill="ffffff"/>
        </w:rPr>
        <w:t>, </w:t>
      </w:r>
      <w:r>
        <w:rPr>
          <w:rFonts w:ascii="Calibri" w:cs="Calibri" w:hAnsi="Calibri"/>
          <w:i/>
          <w:iCs/>
          <w:color w:val="000000"/>
          <w:shd w:val="clear" w:color="auto" w:fill="ffffff"/>
        </w:rPr>
        <w:t>12</w:t>
      </w:r>
      <w:r>
        <w:rPr>
          <w:rFonts w:ascii="Calibri" w:cs="Calibri" w:hAnsi="Calibri"/>
          <w:color w:val="000000"/>
          <w:shd w:val="clear" w:color="auto" w:fill="ffffff"/>
        </w:rPr>
        <w:t>(24), p.10443.</w:t>
      </w:r>
      <w:r>
        <w:rPr>
          <w:rFonts w:ascii="Calibri" w:cs="Calibri" w:hAnsi="Calibri"/>
          <w:color w:val="000000"/>
        </w:rPr>
        <w:t xml:space="preserve"> </w:t>
      </w:r>
      <w:r>
        <w:rPr/>
        <w:fldChar w:fldCharType="begin"/>
      </w:r>
      <w:r>
        <w:instrText xml:space="preserve"> HYPERLINK "https://www.mdpi.com/2071-1050/12/24/10443" </w:instrText>
      </w:r>
      <w:r>
        <w:rPr/>
        <w:fldChar w:fldCharType="separate"/>
      </w:r>
      <w:r>
        <w:rPr>
          <w:rStyle w:val="style85"/>
          <w:rFonts w:ascii="Calibri" w:cs="Calibri" w:hAnsi="Calibri"/>
          <w:color w:val="000000"/>
          <w:shd w:val="clear" w:color="auto" w:fill="ffffff"/>
        </w:rPr>
        <w:t>https://www.mdpi.com/2071-1050/12/24/10443</w:t>
      </w:r>
      <w:r>
        <w:rPr/>
        <w:fldChar w:fldCharType="end"/>
      </w:r>
    </w:p>
    <w:p>
      <w:pPr>
        <w:pStyle w:val="style0"/>
        <w:rPr>
          <w:rFonts w:ascii="Calibri" w:cs="Calibri" w:hAnsi="Calibri"/>
          <w:color w:val="000000"/>
          <w:shd w:val="clear" w:color="auto" w:fill="ffffff"/>
        </w:rPr>
      </w:pPr>
      <w:r>
        <w:rPr>
          <w:rFonts w:ascii="Calibri" w:cs="Calibri" w:hAnsi="Calibri"/>
          <w:color w:val="000000"/>
          <w:shd w:val="clear" w:color="auto" w:fill="ffffff"/>
        </w:rPr>
        <w:t xml:space="preserve">Counterpointresearch.com. 2023. </w:t>
      </w:r>
      <w:r>
        <w:rPr>
          <w:rFonts w:ascii="Calibri" w:cs="Calibri" w:hAnsi="Calibri"/>
          <w:i/>
          <w:color w:val="000000"/>
          <w:shd w:val="clear" w:color="auto" w:fill="ffffff"/>
        </w:rPr>
        <w:t>BoM Analysis: Samsung Galaxy S23 Ultra Costs $469 to Make.</w:t>
      </w:r>
      <w:r>
        <w:rPr>
          <w:rFonts w:ascii="Calibri" w:cs="Calibri" w:hAnsi="Calibri"/>
          <w:color w:val="000000"/>
          <w:shd w:val="clear" w:color="auto" w:fill="ffffff"/>
        </w:rPr>
        <w:t xml:space="preserve"> </w:t>
      </w:r>
      <w:r>
        <w:rPr>
          <w:rFonts w:ascii="Calibri" w:cs="Calibri" w:hAnsi="Calibri"/>
          <w:i/>
          <w:color w:val="000000"/>
          <w:shd w:val="clear" w:color="auto" w:fill="ffffff"/>
        </w:rPr>
        <w:t xml:space="preserve">. </w:t>
      </w:r>
      <w:r>
        <w:rPr>
          <w:rFonts w:ascii="Calibri" w:cs="Calibri" w:hAnsi="Calibri"/>
          <w:color w:val="000000"/>
        </w:rPr>
        <w:t>Available at: https://www.counterpointresearch.com/insights/bom-analysis-samsung-galaxy-s23-ultra/ (Accessed: 27 April 2024).</w:t>
      </w:r>
    </w:p>
    <w:p>
      <w:pPr>
        <w:pStyle w:val="style0"/>
        <w:rPr>
          <w:rFonts w:ascii="Calibri" w:cs="Calibri" w:hAnsi="Calibri"/>
          <w:color w:val="000000"/>
          <w:shd w:val="clear" w:color="auto" w:fill="ffffff"/>
        </w:rPr>
      </w:pPr>
      <w:r>
        <w:rPr>
          <w:rFonts w:ascii="Calibri" w:cs="Calibri" w:hAnsi="Calibri"/>
          <w:color w:val="000000"/>
        </w:rPr>
        <w:t xml:space="preserve">Creative.salon. 2023. </w:t>
      </w:r>
      <w:r>
        <w:rPr>
          <w:rFonts w:ascii="Calibri" w:cs="Calibri" w:hAnsi="Calibri"/>
          <w:i/>
          <w:color w:val="000000"/>
        </w:rPr>
        <w:t>Samsung Galaxy S23 FE Christmas Spot Harks Back To Naughties</w:t>
      </w:r>
      <w:r>
        <w:rPr>
          <w:rFonts w:ascii="Calibri" w:cs="Calibri" w:hAnsi="Calibri"/>
          <w:color w:val="000000"/>
        </w:rPr>
        <w:t>. Available at: https://creative.salon/articles/work/mother-samsung-uk-greatest-hits-christmas (Accessed: 27 April 2024).</w:t>
      </w:r>
    </w:p>
    <w:bookmarkStart w:id="106" w:name="_Hlk165132907"/>
    <w:p>
      <w:pPr>
        <w:pStyle w:val="style0"/>
        <w:rPr>
          <w:rFonts w:ascii="Calibri" w:cs="Calibri" w:hAnsi="Calibri"/>
          <w:color w:val="000000"/>
          <w:shd w:val="clear" w:color="auto" w:fill="ffffff"/>
        </w:rPr>
      </w:pPr>
      <w:r>
        <w:rPr>
          <w:rFonts w:ascii="Calibri" w:cs="Calibri" w:hAnsi="Calibri"/>
          <w:color w:val="000000"/>
          <w:shd w:val="clear" w:color="auto" w:fill="ffffff"/>
        </w:rPr>
        <w:t>Dwived</w:t>
      </w:r>
      <w:bookmarkEnd w:id="106"/>
      <w:r>
        <w:rPr>
          <w:rFonts w:ascii="Calibri" w:cs="Calibri" w:hAnsi="Calibri"/>
          <w:color w:val="000000"/>
          <w:shd w:val="clear" w:color="auto" w:fill="ffffff"/>
        </w:rPr>
        <w:t>i, Y.K., Ismagilova, E., Hughes, D.L., Carlson, J., Filieri, R., Jacobson, J., Jain, V., Karjaluoto, H., Kefi, H., Krishen, A.S. and Kumar, V., 2021. Setting the future of digital and social media marketing research: Perspectives and research propositions. </w:t>
      </w:r>
      <w:r>
        <w:rPr>
          <w:rFonts w:ascii="Calibri" w:cs="Calibri" w:hAnsi="Calibri"/>
          <w:i/>
          <w:iCs/>
          <w:color w:val="000000"/>
          <w:shd w:val="clear" w:color="auto" w:fill="ffffff"/>
        </w:rPr>
        <w:t>International journal of information management</w:t>
      </w:r>
      <w:r>
        <w:rPr>
          <w:rFonts w:ascii="Calibri" w:cs="Calibri" w:hAnsi="Calibri"/>
          <w:color w:val="000000"/>
          <w:shd w:val="clear" w:color="auto" w:fill="ffffff"/>
        </w:rPr>
        <w:t>, </w:t>
      </w:r>
      <w:r>
        <w:rPr>
          <w:rFonts w:ascii="Calibri" w:cs="Calibri" w:hAnsi="Calibri"/>
          <w:i/>
          <w:iCs/>
          <w:color w:val="000000"/>
          <w:shd w:val="clear" w:color="auto" w:fill="ffffff"/>
        </w:rPr>
        <w:t>59</w:t>
      </w:r>
      <w:r>
        <w:rPr>
          <w:rFonts w:ascii="Calibri" w:cs="Calibri" w:hAnsi="Calibri"/>
          <w:color w:val="000000"/>
          <w:shd w:val="clear" w:color="auto" w:fill="ffffff"/>
        </w:rPr>
        <w:t>, p.102168.</w:t>
      </w:r>
      <w:r>
        <w:rPr>
          <w:rFonts w:ascii="Calibri" w:cs="Calibri" w:hAnsi="Calibri"/>
          <w:color w:val="000000"/>
        </w:rPr>
        <w:t xml:space="preserve"> </w:t>
      </w:r>
      <w:r>
        <w:rPr/>
        <w:fldChar w:fldCharType="begin"/>
      </w:r>
      <w:r>
        <w:instrText xml:space="preserve"> HYPERLINK "https://www.sciencedirect.com/science/article/pii/S0268401220308082" </w:instrText>
      </w:r>
      <w:r>
        <w:rPr/>
        <w:fldChar w:fldCharType="separate"/>
      </w:r>
      <w:r>
        <w:rPr>
          <w:rStyle w:val="style85"/>
          <w:rFonts w:ascii="Calibri" w:cs="Calibri" w:hAnsi="Calibri"/>
          <w:color w:val="000000"/>
          <w:shd w:val="clear" w:color="auto" w:fill="ffffff"/>
        </w:rPr>
        <w:t>https://www.sciencedirect.com/science/article/pii/S0268401220308082</w:t>
      </w:r>
      <w:r>
        <w:rPr/>
        <w:fldChar w:fldCharType="end"/>
      </w:r>
    </w:p>
    <w:p>
      <w:pPr>
        <w:pStyle w:val="style0"/>
        <w:rPr>
          <w:rFonts w:ascii="Calibri" w:cs="Calibri" w:hAnsi="Calibri"/>
          <w:color w:val="000000"/>
        </w:rPr>
      </w:pPr>
      <w:r>
        <w:rPr>
          <w:rFonts w:ascii="Calibri" w:cs="Calibri" w:hAnsi="Calibri"/>
          <w:color w:val="000000"/>
        </w:rPr>
        <w:t xml:space="preserve">Epidemic.co. 2023. </w:t>
      </w:r>
      <w:r>
        <w:rPr>
          <w:rFonts w:ascii="Calibri" w:cs="Calibri" w:hAnsi="Calibri"/>
          <w:i/>
          <w:color w:val="000000"/>
        </w:rPr>
        <w:t>The Strategy Behind Samsung's Influencer Campaign That Reached 19.7 Million Impressions.</w:t>
      </w:r>
      <w:r>
        <w:rPr>
          <w:rFonts w:ascii="Calibri" w:cs="Calibri" w:hAnsi="Calibri"/>
          <w:color w:val="000000"/>
        </w:rPr>
        <w:t xml:space="preserve"> Available at: https://epidemic.co/the-strategy-behind-samsungs-influencer-campaign-that-reached-19-7-million-impressions#:~:text=Our%20influencer%20marketing%20campaign%20for,significant%20brand%20awareness%20and%20engagement. (Accessed: 27 April 2024).</w:t>
      </w:r>
    </w:p>
    <w:bookmarkStart w:id="107" w:name="_Hlk165132488"/>
    <w:p>
      <w:pPr>
        <w:pStyle w:val="style0"/>
        <w:rPr>
          <w:rFonts w:ascii="Calibri" w:cs="Calibri" w:hAnsi="Calibri"/>
          <w:color w:val="000000"/>
          <w:shd w:val="clear" w:color="auto" w:fill="ffffff"/>
        </w:rPr>
      </w:pPr>
      <w:r>
        <w:rPr>
          <w:rFonts w:ascii="Calibri" w:cs="Calibri" w:hAnsi="Calibri"/>
          <w:color w:val="000000"/>
          <w:shd w:val="clear" w:color="auto" w:fill="ffffff"/>
        </w:rPr>
        <w:t>Etim,</w:t>
      </w:r>
      <w:bookmarkEnd w:id="107"/>
      <w:r>
        <w:rPr>
          <w:rFonts w:ascii="Calibri" w:cs="Calibri" w:hAnsi="Calibri"/>
          <w:color w:val="000000"/>
          <w:shd w:val="clear" w:color="auto" w:fill="ffffff"/>
        </w:rPr>
        <w:t xml:space="preserve"> G.S., James, E.E., Nnana, A.N. and Okeowo, V.O., 2021. E-marketing strategies and performance of small and medium-sized enterprises: A new-normal agenda. </w:t>
      </w:r>
      <w:r>
        <w:rPr>
          <w:rFonts w:ascii="Calibri" w:cs="Calibri" w:hAnsi="Calibri"/>
          <w:i/>
          <w:iCs/>
          <w:color w:val="000000"/>
          <w:shd w:val="clear" w:color="auto" w:fill="ffffff"/>
        </w:rPr>
        <w:t>Journal of Business and Management Studies</w:t>
      </w:r>
      <w:r>
        <w:rPr>
          <w:rFonts w:ascii="Calibri" w:cs="Calibri" w:hAnsi="Calibri"/>
          <w:color w:val="000000"/>
          <w:shd w:val="clear" w:color="auto" w:fill="ffffff"/>
        </w:rPr>
        <w:t>, </w:t>
      </w:r>
      <w:r>
        <w:rPr>
          <w:rFonts w:ascii="Calibri" w:cs="Calibri" w:hAnsi="Calibri"/>
          <w:i/>
          <w:iCs/>
          <w:color w:val="000000"/>
          <w:shd w:val="clear" w:color="auto" w:fill="ffffff"/>
        </w:rPr>
        <w:t>3</w:t>
      </w:r>
      <w:r>
        <w:rPr>
          <w:rFonts w:ascii="Calibri" w:cs="Calibri" w:hAnsi="Calibri"/>
          <w:color w:val="000000"/>
          <w:shd w:val="clear" w:color="auto" w:fill="ffffff"/>
        </w:rPr>
        <w:t>(2), pp.162-172.</w:t>
      </w:r>
      <w:r>
        <w:rPr>
          <w:rFonts w:ascii="Calibri" w:cs="Calibri" w:hAnsi="Calibri"/>
          <w:color w:val="000000"/>
        </w:rPr>
        <w:t xml:space="preserve"> </w:t>
      </w:r>
      <w:r>
        <w:rPr/>
        <w:fldChar w:fldCharType="begin"/>
      </w:r>
      <w:r>
        <w:instrText xml:space="preserve"> HYPERLINK "https://al-kindipublisher.com/index.php/jbms/article/download/2256/2010" </w:instrText>
      </w:r>
      <w:r>
        <w:rPr/>
        <w:fldChar w:fldCharType="separate"/>
      </w:r>
      <w:r>
        <w:rPr>
          <w:rStyle w:val="style85"/>
          <w:rFonts w:ascii="Calibri" w:cs="Calibri" w:hAnsi="Calibri"/>
          <w:color w:val="000000"/>
          <w:shd w:val="clear" w:color="auto" w:fill="ffffff"/>
        </w:rPr>
        <w:t>https://al-kindipublisher.com/index.php/jbms/article/download/2256/2010</w:t>
      </w:r>
      <w:r>
        <w:rPr/>
        <w:fldChar w:fldCharType="end"/>
      </w:r>
    </w:p>
    <w:p>
      <w:pPr>
        <w:pStyle w:val="style0"/>
        <w:rPr>
          <w:rFonts w:ascii="Calibri" w:cs="Calibri" w:hAnsi="Calibri"/>
          <w:color w:val="000000"/>
        </w:rPr>
      </w:pPr>
      <w:r>
        <w:rPr>
          <w:rFonts w:ascii="Calibri" w:cs="Calibri" w:hAnsi="Calibri"/>
          <w:color w:val="000000"/>
        </w:rPr>
        <w:t>Etim, G.S., James, E.E., Nnana, A.N. and Okeowo, V.O., 2021. E-marketing strategies and performance of small and medium-sized enterprises: A new-normal agenda. </w:t>
      </w:r>
      <w:r>
        <w:rPr>
          <w:rFonts w:ascii="Calibri" w:cs="Calibri" w:hAnsi="Calibri"/>
          <w:i/>
          <w:iCs/>
          <w:color w:val="000000"/>
        </w:rPr>
        <w:t>Journal of Business and Management Studies</w:t>
      </w:r>
      <w:r>
        <w:rPr>
          <w:rFonts w:ascii="Calibri" w:cs="Calibri" w:hAnsi="Calibri"/>
          <w:color w:val="000000"/>
        </w:rPr>
        <w:t>, </w:t>
      </w:r>
      <w:r>
        <w:rPr>
          <w:rFonts w:ascii="Calibri" w:cs="Calibri" w:hAnsi="Calibri"/>
          <w:i/>
          <w:iCs/>
          <w:color w:val="000000"/>
        </w:rPr>
        <w:t>3</w:t>
      </w:r>
      <w:r>
        <w:rPr>
          <w:rFonts w:ascii="Calibri" w:cs="Calibri" w:hAnsi="Calibri"/>
          <w:color w:val="000000"/>
        </w:rPr>
        <w:t xml:space="preserve">(2), pp.162-172. </w:t>
      </w:r>
      <w:r>
        <w:rPr/>
        <w:fldChar w:fldCharType="begin"/>
      </w:r>
      <w:r>
        <w:instrText xml:space="preserve"> HYPERLINK "https://al-kindipublisher.com/index.php/jbms/article/download/2256/2010" </w:instrText>
      </w:r>
      <w:r>
        <w:rPr/>
        <w:fldChar w:fldCharType="separate"/>
      </w:r>
      <w:r>
        <w:rPr>
          <w:rStyle w:val="style85"/>
          <w:rFonts w:ascii="Calibri" w:cs="Calibri" w:hAnsi="Calibri"/>
          <w:color w:val="000000"/>
        </w:rPr>
        <w:t>https://al-kindipublisher.com/index.php/jbms/article/download/2256/2010</w:t>
      </w:r>
      <w:r>
        <w:rPr/>
        <w:fldChar w:fldCharType="end"/>
      </w:r>
    </w:p>
    <w:bookmarkStart w:id="108" w:name="_Hlk165132149"/>
    <w:p>
      <w:pPr>
        <w:pStyle w:val="style0"/>
        <w:rPr>
          <w:rFonts w:ascii="Calibri" w:cs="Calibri" w:hAnsi="Calibri"/>
          <w:color w:val="000000"/>
          <w:shd w:val="clear" w:color="auto" w:fill="ffffff"/>
        </w:rPr>
      </w:pPr>
      <w:r>
        <w:rPr>
          <w:rFonts w:ascii="Calibri" w:cs="Calibri" w:hAnsi="Calibri"/>
          <w:color w:val="000000"/>
          <w:shd w:val="clear" w:color="auto" w:fill="ffffff"/>
        </w:rPr>
        <w:t>Forghani</w:t>
      </w:r>
      <w:bookmarkEnd w:id="108"/>
      <w:r>
        <w:rPr>
          <w:rFonts w:ascii="Calibri" w:cs="Calibri" w:hAnsi="Calibri"/>
          <w:color w:val="000000"/>
          <w:shd w:val="clear" w:color="auto" w:fill="ffffff"/>
        </w:rPr>
        <w:t>, E., Sheikh, R., Hosseini, S.M.H. and Sana, S.S., 2022. The impact of digital marketing strategies on customer’s buying behaviour in online shopping using the rough set theory. </w:t>
      </w:r>
      <w:r>
        <w:rPr>
          <w:rFonts w:ascii="Calibri" w:cs="Calibri" w:hAnsi="Calibri"/>
          <w:i/>
          <w:iCs/>
          <w:color w:val="000000"/>
          <w:shd w:val="clear" w:color="auto" w:fill="ffffff"/>
        </w:rPr>
        <w:t>International journal of system assurance engineering and management</w:t>
      </w:r>
      <w:r>
        <w:rPr>
          <w:rFonts w:ascii="Calibri" w:cs="Calibri" w:hAnsi="Calibri"/>
          <w:color w:val="000000"/>
          <w:shd w:val="clear" w:color="auto" w:fill="ffffff"/>
        </w:rPr>
        <w:t>, </w:t>
      </w:r>
      <w:r>
        <w:rPr>
          <w:rFonts w:ascii="Calibri" w:cs="Calibri" w:hAnsi="Calibri"/>
          <w:i/>
          <w:iCs/>
          <w:color w:val="000000"/>
          <w:shd w:val="clear" w:color="auto" w:fill="ffffff"/>
        </w:rPr>
        <w:t>13</w:t>
      </w:r>
      <w:r>
        <w:rPr>
          <w:rFonts w:ascii="Calibri" w:cs="Calibri" w:hAnsi="Calibri"/>
          <w:color w:val="000000"/>
          <w:shd w:val="clear" w:color="auto" w:fill="ffffff"/>
        </w:rPr>
        <w:t>(2), pp.625-640.</w:t>
      </w:r>
      <w:r>
        <w:rPr>
          <w:rFonts w:ascii="Calibri" w:cs="Calibri" w:hAnsi="Calibri"/>
          <w:color w:val="000000"/>
        </w:rPr>
        <w:t xml:space="preserve"> </w:t>
      </w:r>
      <w:r>
        <w:rPr/>
        <w:fldChar w:fldCharType="begin"/>
      </w:r>
      <w:r>
        <w:instrText xml:space="preserve"> HYPERLINK </w:instrText>
      </w:r>
      <w:r>
        <w:rPr/>
        <w:fldChar w:fldCharType="separate"/>
      </w:r>
      <w:r>
        <w:rPr>
          <w:rStyle w:val="style85"/>
          <w:rFonts w:ascii="Calibri" w:cs="Calibri" w:hAnsi="Calibri"/>
          <w:color w:val="000000"/>
          <w:shd w:val="clear" w:color="auto" w:fill="ffffff"/>
        </w:rPr>
        <w:t>https://www.researchgate.net/profile/Reza-Sheikh/publication/355172422_The_impact_of_digital_marketing_strategies_on_customer's_buying_behaviour_in_online_shopping_using_the_rough_set_theory/links/648d71788de7ed28ba30d773/The-impact-of-digital-marketing-strategies-on-customers-buying-behaviour-in-online-shopping-using-the-rough-set-theory.pdf</w:t>
      </w:r>
      <w:r>
        <w:rPr/>
        <w:fldChar w:fldCharType="end"/>
      </w:r>
    </w:p>
    <w:bookmarkStart w:id="109" w:name="_Hlk165131069"/>
    <w:p>
      <w:pPr>
        <w:pStyle w:val="style0"/>
        <w:rPr>
          <w:rFonts w:ascii="Calibri" w:cs="Calibri" w:hAnsi="Calibri"/>
          <w:color w:val="000000"/>
          <w:shd w:val="clear" w:color="auto" w:fill="ffffff"/>
        </w:rPr>
      </w:pPr>
      <w:r>
        <w:rPr>
          <w:rFonts w:ascii="Calibri" w:cs="Calibri" w:hAnsi="Calibri"/>
          <w:color w:val="000000"/>
          <w:shd w:val="clear" w:color="auto" w:fill="ffffff"/>
        </w:rPr>
        <w:t>Gasparin,</w:t>
      </w:r>
      <w:bookmarkEnd w:id="109"/>
      <w:r>
        <w:rPr>
          <w:rFonts w:ascii="Calibri" w:cs="Calibri" w:hAnsi="Calibri"/>
          <w:color w:val="000000"/>
          <w:shd w:val="clear" w:color="auto" w:fill="ffffff"/>
        </w:rPr>
        <w:t xml:space="preserve"> I., Panina, E., Becker, L., Yrjölä, M., Jaakkola, E. and Pizzutti, C., 2022. Challenging the" integration imperative": A customer perspective on omnichannel journeys. </w:t>
      </w:r>
      <w:r>
        <w:rPr>
          <w:rFonts w:ascii="Calibri" w:cs="Calibri" w:hAnsi="Calibri"/>
          <w:i/>
          <w:iCs/>
          <w:color w:val="000000"/>
          <w:shd w:val="clear" w:color="auto" w:fill="ffffff"/>
        </w:rPr>
        <w:t>Journal of Retailing and Consumer Services</w:t>
      </w:r>
      <w:r>
        <w:rPr>
          <w:rFonts w:ascii="Calibri" w:cs="Calibri" w:hAnsi="Calibri"/>
          <w:color w:val="000000"/>
          <w:shd w:val="clear" w:color="auto" w:fill="ffffff"/>
        </w:rPr>
        <w:t>, </w:t>
      </w:r>
      <w:r>
        <w:rPr>
          <w:rFonts w:ascii="Calibri" w:cs="Calibri" w:hAnsi="Calibri"/>
          <w:i/>
          <w:iCs/>
          <w:color w:val="000000"/>
          <w:shd w:val="clear" w:color="auto" w:fill="ffffff"/>
        </w:rPr>
        <w:t>64</w:t>
      </w:r>
      <w:r>
        <w:rPr>
          <w:rFonts w:ascii="Calibri" w:cs="Calibri" w:hAnsi="Calibri"/>
          <w:color w:val="000000"/>
          <w:shd w:val="clear" w:color="auto" w:fill="ffffff"/>
        </w:rPr>
        <w:t xml:space="preserve">, p.102829. </w:t>
      </w:r>
      <w:r>
        <w:rPr/>
        <w:fldChar w:fldCharType="begin"/>
      </w:r>
      <w:r>
        <w:instrText xml:space="preserve"> HYPERLINK "https://www.researchgate.net/profile/Larissa-Becker/publication/356359115_Challenging_the_integration_imperative_A_customer_perspective_on_omnichannel_journeys/links/635774d812cbac6a3ef326da/Challenging-the-integration-imperative-A-customer-perspective-on-omnichannel-journeys.pdf" </w:instrText>
      </w:r>
      <w:r>
        <w:rPr/>
        <w:fldChar w:fldCharType="separate"/>
      </w:r>
      <w:r>
        <w:rPr>
          <w:rStyle w:val="style85"/>
          <w:rFonts w:ascii="Calibri" w:cs="Calibri" w:hAnsi="Calibri"/>
          <w:color w:val="000000"/>
          <w:shd w:val="clear" w:color="auto" w:fill="ffffff"/>
        </w:rPr>
        <w:t>https://www.researchgate.net/profile/Larissa-Becker/publication/356359115_Challenging_the_integration_imperative_A_customer_perspective_on_omnichannel_journeys/links/635774d812cbac6a3ef326da/Challenging-the-integration-imperative-A-customer-perspective-on-omnichannel-journeys.pdf</w:t>
      </w:r>
      <w:r>
        <w:rPr/>
        <w:fldChar w:fldCharType="end"/>
      </w:r>
      <w:r>
        <w:rPr>
          <w:rFonts w:ascii="Calibri" w:cs="Calibri" w:hAnsi="Calibri"/>
          <w:color w:val="000000"/>
          <w:shd w:val="clear" w:color="auto" w:fill="ffffff"/>
        </w:rPr>
        <w:t xml:space="preserve"> </w:t>
      </w:r>
    </w:p>
    <w:p>
      <w:pPr>
        <w:pStyle w:val="style0"/>
        <w:spacing w:after="0"/>
        <w:rPr>
          <w:rFonts w:ascii="Calibri" w:cs="Calibri" w:hAnsi="Calibri"/>
          <w:color w:val="000000"/>
        </w:rPr>
      </w:pPr>
      <w:r>
        <w:rPr>
          <w:rFonts w:ascii="Calibri" w:cs="Calibri" w:hAnsi="Calibri"/>
          <w:color w:val="000000"/>
          <w:shd w:val="clear" w:color="auto" w:fill="ffffff"/>
        </w:rPr>
        <w:t>Gaya, H.J. and Smith, E.E., 2016. Developing a qualitative single case study in the strategic management realm: An appropriate research design. </w:t>
      </w:r>
      <w:r>
        <w:rPr>
          <w:rFonts w:ascii="Calibri" w:cs="Calibri" w:hAnsi="Calibri"/>
          <w:i/>
          <w:iCs/>
          <w:color w:val="000000"/>
          <w:shd w:val="clear" w:color="auto" w:fill="ffffff"/>
        </w:rPr>
        <w:t>International Journal of Business Management and Economic Research</w:t>
      </w:r>
      <w:r>
        <w:rPr>
          <w:rFonts w:ascii="Calibri" w:cs="Calibri" w:hAnsi="Calibri"/>
          <w:color w:val="000000"/>
          <w:shd w:val="clear" w:color="auto" w:fill="ffffff"/>
        </w:rPr>
        <w:t>, </w:t>
      </w:r>
      <w:r>
        <w:rPr>
          <w:rFonts w:ascii="Calibri" w:cs="Calibri" w:hAnsi="Calibri"/>
          <w:i/>
          <w:iCs/>
          <w:color w:val="000000"/>
          <w:shd w:val="clear" w:color="auto" w:fill="ffffff"/>
        </w:rPr>
        <w:t>7</w:t>
      </w:r>
      <w:r>
        <w:rPr>
          <w:rFonts w:ascii="Calibri" w:cs="Calibri" w:hAnsi="Calibri"/>
          <w:color w:val="000000"/>
          <w:shd w:val="clear" w:color="auto" w:fill="ffffff"/>
        </w:rPr>
        <w:t>(2), pp.529-538. https://www.theknowledgewarehouseke.com/wp-content/uploads/2020/02/Developing-a-Qualitative-Single-Case-Study-in-the-Strategic-Management-Realm.pdf</w:t>
      </w:r>
      <w:r>
        <w:rPr>
          <w:rFonts w:ascii="Calibri" w:cs="Calibri" w:hAnsi="Calibri"/>
          <w:color w:val="000000"/>
        </w:rPr>
        <w:t xml:space="preserve"> </w:t>
      </w:r>
    </w:p>
    <w:p>
      <w:pPr>
        <w:pStyle w:val="style0"/>
        <w:rPr>
          <w:rFonts w:ascii="Calibri" w:cs="Calibri" w:hAnsi="Calibri"/>
          <w:color w:val="000000"/>
        </w:rPr>
      </w:pPr>
      <w:r>
        <w:rPr>
          <w:rFonts w:ascii="Calibri" w:cs="Calibri" w:hAnsi="Calibri"/>
          <w:color w:val="000000"/>
        </w:rPr>
        <w:t xml:space="preserve">Gelder .K.V, 2024. E-commerce worldwide - statistics &amp; facts. Online. Available at: </w:t>
      </w:r>
      <w:r>
        <w:rPr/>
        <w:fldChar w:fldCharType="begin"/>
      </w:r>
      <w:r>
        <w:instrText xml:space="preserve"> HYPERLINK "https://www.statista.com/topics/871/online-shopping/" \l "topicOverview" </w:instrText>
      </w:r>
      <w:r>
        <w:rPr/>
        <w:fldChar w:fldCharType="separate"/>
      </w:r>
      <w:r>
        <w:rPr>
          <w:rStyle w:val="style85"/>
          <w:rFonts w:ascii="Calibri" w:cs="Calibri" w:hAnsi="Calibri"/>
          <w:color w:val="000000"/>
        </w:rPr>
        <w:t>https://www.statista.com/topics/871/online-shopping/#topicOverview</w:t>
      </w:r>
      <w:r>
        <w:rPr/>
        <w:fldChar w:fldCharType="end"/>
      </w:r>
      <w:r>
        <w:rPr>
          <w:rFonts w:ascii="Calibri" w:cs="Calibri" w:hAnsi="Calibri"/>
          <w:color w:val="000000"/>
        </w:rPr>
        <w:t>. (Accessed on: 27</w:t>
      </w:r>
      <w:r>
        <w:rPr>
          <w:rFonts w:ascii="Calibri" w:cs="Calibri" w:hAnsi="Calibri"/>
          <w:color w:val="000000"/>
          <w:vertAlign w:val="superscript"/>
        </w:rPr>
        <w:t>th</w:t>
      </w:r>
      <w:r>
        <w:rPr>
          <w:rFonts w:ascii="Calibri" w:cs="Calibri" w:hAnsi="Calibri"/>
          <w:color w:val="000000"/>
        </w:rPr>
        <w:t xml:space="preserve"> April, 2024)</w:t>
      </w:r>
    </w:p>
    <w:p>
      <w:pPr>
        <w:pStyle w:val="style0"/>
        <w:rPr>
          <w:rFonts w:ascii="Calibri" w:cs="Calibri" w:hAnsi="Calibri"/>
          <w:color w:val="000000"/>
        </w:rPr>
      </w:pPr>
      <w:r>
        <w:rPr>
          <w:rFonts w:ascii="Calibri" w:cs="Calibri" w:hAnsi="Calibri"/>
          <w:color w:val="000000"/>
          <w:shd w:val="clear" w:color="auto" w:fill="ffffff"/>
        </w:rPr>
        <w:t xml:space="preserve">Gibbs, S. 2024. </w:t>
      </w:r>
      <w:r>
        <w:rPr>
          <w:rFonts w:ascii="Calibri" w:cs="Calibri" w:hAnsi="Calibri"/>
          <w:i/>
          <w:color w:val="000000"/>
          <w:shd w:val="clear" w:color="auto" w:fill="ffffff"/>
        </w:rPr>
        <w:t>Samsung bets heavily on AI tricks to boost Galaxy S24 appeal</w:t>
      </w:r>
      <w:r>
        <w:rPr>
          <w:rFonts w:ascii="Calibri" w:cs="Calibri" w:hAnsi="Calibri"/>
          <w:color w:val="000000"/>
          <w:shd w:val="clear" w:color="auto" w:fill="ffffff"/>
        </w:rPr>
        <w:t xml:space="preserve">. </w:t>
      </w:r>
      <w:r>
        <w:rPr>
          <w:rFonts w:ascii="Calibri" w:cs="Calibri" w:hAnsi="Calibri"/>
          <w:color w:val="000000"/>
        </w:rPr>
        <w:t>Available at: https://www.theguardian.com/technology/2024/jan/18/samsung-bets-heavily-on-ai-tricks-to-boost-galaxy-s24-appeal (Accessed: 27 April 2024).</w:t>
      </w:r>
    </w:p>
    <w:p>
      <w:pPr>
        <w:pStyle w:val="style0"/>
        <w:rPr>
          <w:rFonts w:ascii="Calibri" w:cs="Calibri" w:hAnsi="Calibri"/>
          <w:color w:val="000000"/>
          <w:shd w:val="clear" w:color="auto" w:fill="ffffff"/>
        </w:rPr>
      </w:pPr>
      <w:r>
        <w:rPr>
          <w:rFonts w:ascii="Calibri" w:cs="Calibri" w:hAnsi="Calibri"/>
          <w:color w:val="000000"/>
        </w:rPr>
        <w:t xml:space="preserve">Glenday, J. 2023. </w:t>
      </w:r>
      <w:r>
        <w:rPr>
          <w:rFonts w:ascii="Calibri" w:cs="Calibri" w:hAnsi="Calibri"/>
          <w:i/>
          <w:color w:val="000000"/>
        </w:rPr>
        <w:t>Samsung reveals ‘Share the Epic’ campaign to cement new marketing direction</w:t>
      </w:r>
      <w:r>
        <w:rPr>
          <w:rFonts w:ascii="Calibri" w:cs="Calibri" w:hAnsi="Calibri"/>
          <w:color w:val="000000"/>
        </w:rPr>
        <w:t>. Available at: https://www.thedrum.com/news/2023/02/06/samsung-reveals-share-the-epic-campaign-cement-new-marketing-direction (Accessed: 27 April 2024).</w:t>
      </w:r>
    </w:p>
    <w:p>
      <w:pPr>
        <w:pStyle w:val="style0"/>
        <w:rPr>
          <w:rFonts w:ascii="Calibri" w:cs="Calibri" w:hAnsi="Calibri"/>
          <w:color w:val="000000"/>
          <w:shd w:val="clear" w:color="auto" w:fill="ffffff"/>
        </w:rPr>
      </w:pPr>
      <w:r>
        <w:rPr>
          <w:rFonts w:ascii="Calibri" w:cs="Calibri" w:hAnsi="Calibri"/>
          <w:color w:val="000000"/>
          <w:shd w:val="clear" w:color="auto" w:fill="ffffff"/>
        </w:rPr>
        <w:t>Gujar, V., 2024. New Age Marketing: AI Personalization Strategies In Digital World. </w:t>
      </w:r>
      <w:r>
        <w:rPr>
          <w:rFonts w:ascii="Calibri" w:cs="Calibri" w:hAnsi="Calibri"/>
          <w:i/>
          <w:iCs/>
          <w:color w:val="000000"/>
          <w:shd w:val="clear" w:color="auto" w:fill="ffffff"/>
        </w:rPr>
        <w:t>IARJSET International Advanced Research Journal in Science, Engineering and Technology</w:t>
      </w:r>
      <w:r>
        <w:rPr>
          <w:rFonts w:ascii="Calibri" w:cs="Calibri" w:hAnsi="Calibri"/>
          <w:color w:val="000000"/>
          <w:shd w:val="clear" w:color="auto" w:fill="ffffff"/>
        </w:rPr>
        <w:t>, </w:t>
      </w:r>
      <w:r>
        <w:rPr>
          <w:rFonts w:ascii="Calibri" w:cs="Calibri" w:hAnsi="Calibri"/>
          <w:i/>
          <w:iCs/>
          <w:color w:val="000000"/>
          <w:shd w:val="clear" w:color="auto" w:fill="ffffff"/>
        </w:rPr>
        <w:t>11</w:t>
      </w:r>
      <w:r>
        <w:rPr>
          <w:rFonts w:ascii="Calibri" w:cs="Calibri" w:hAnsi="Calibri"/>
          <w:color w:val="000000"/>
          <w:shd w:val="clear" w:color="auto" w:fill="ffffff"/>
        </w:rPr>
        <w:t>(3).</w:t>
      </w:r>
      <w:r>
        <w:rPr>
          <w:rFonts w:ascii="Calibri" w:cs="Calibri" w:hAnsi="Calibri"/>
          <w:color w:val="000000"/>
        </w:rPr>
        <w:t xml:space="preserve"> </w:t>
      </w:r>
      <w:r>
        <w:rPr>
          <w:rFonts w:ascii="Calibri" w:cs="Calibri" w:hAnsi="Calibri"/>
          <w:color w:val="000000"/>
          <w:shd w:val="clear" w:color="auto" w:fill="ffffff"/>
        </w:rPr>
        <w:t>https://www.researchgate.net/profile/Vivek-Gujar/publication/379512526_New_Age_Marketing_AI_Personalization_Strategies_In_Digital_World/links/660d0c2d390c214cfd310d61/New-Age-Marketing-AI-Personalization-Strategies-In-Digital-World.pdf</w:t>
      </w:r>
    </w:p>
    <w:p>
      <w:pPr>
        <w:pStyle w:val="style0"/>
        <w:spacing w:after="0"/>
        <w:rPr>
          <w:rFonts w:ascii="Calibri" w:cs="Calibri" w:hAnsi="Calibri"/>
          <w:color w:val="000000"/>
        </w:rPr>
      </w:pPr>
      <w:r>
        <w:rPr>
          <w:rFonts w:ascii="Calibri" w:cs="Calibri" w:hAnsi="Calibri"/>
          <w:color w:val="000000"/>
        </w:rPr>
        <w:t>Harrison, H., Birks, M., Franklin, R. and Mills, J., 2017, January. Case study research: Foundations and methodological orientations. In </w:t>
      </w:r>
      <w:r>
        <w:rPr>
          <w:rFonts w:ascii="Calibri" w:cs="Calibri" w:hAnsi="Calibri"/>
          <w:i/>
          <w:iCs/>
          <w:color w:val="000000"/>
        </w:rPr>
        <w:t>Forum qualitative Sozialforschung/Forum: qualitative social research</w:t>
      </w:r>
      <w:r>
        <w:rPr>
          <w:rFonts w:ascii="Calibri" w:cs="Calibri" w:hAnsi="Calibri"/>
          <w:color w:val="000000"/>
        </w:rPr>
        <w:t xml:space="preserve"> (Vol. 18, No. 1, pp. 1-17). </w:t>
      </w:r>
      <w:r>
        <w:rPr/>
        <w:fldChar w:fldCharType="begin"/>
      </w:r>
      <w:r>
        <w:instrText xml:space="preserve"> HYPERLINK "https://www.qualitative-research.net/index.php/fqs/article/download/2655/4079?inline=1" </w:instrText>
      </w:r>
      <w:r>
        <w:rPr/>
        <w:fldChar w:fldCharType="separate"/>
      </w:r>
      <w:r>
        <w:rPr>
          <w:rStyle w:val="style85"/>
          <w:rFonts w:ascii="Calibri" w:cs="Calibri" w:hAnsi="Calibri"/>
          <w:color w:val="000000"/>
        </w:rPr>
        <w:t>https://www.qualitative-research.net/index.php/fqs/article/download/2655/4079?inline=1</w:t>
      </w:r>
      <w:r>
        <w:rPr/>
        <w:fldChar w:fldCharType="end"/>
      </w:r>
    </w:p>
    <w:p>
      <w:pPr>
        <w:pStyle w:val="style0"/>
        <w:rPr>
          <w:rFonts w:ascii="Calibri" w:cs="Calibri" w:hAnsi="Calibri"/>
          <w:color w:val="000000"/>
        </w:rPr>
      </w:pPr>
      <w:r>
        <w:rPr>
          <w:rFonts w:ascii="Calibri" w:cs="Calibri" w:hAnsi="Calibri"/>
          <w:color w:val="000000"/>
        </w:rPr>
        <w:t>Hasan, M.N., 2016. Positivism: to what extent does it aid our understanding of the contemporary social world?. </w:t>
      </w:r>
      <w:r>
        <w:rPr>
          <w:rFonts w:ascii="Calibri" w:cs="Calibri" w:hAnsi="Calibri"/>
          <w:i/>
          <w:iCs/>
          <w:color w:val="000000"/>
        </w:rPr>
        <w:t>Quality &amp; Quantity</w:t>
      </w:r>
      <w:r>
        <w:rPr>
          <w:rFonts w:ascii="Calibri" w:cs="Calibri" w:hAnsi="Calibri"/>
          <w:color w:val="000000"/>
        </w:rPr>
        <w:t>, </w:t>
      </w:r>
      <w:r>
        <w:rPr>
          <w:rFonts w:ascii="Calibri" w:cs="Calibri" w:hAnsi="Calibri"/>
          <w:i/>
          <w:iCs/>
          <w:color w:val="000000"/>
        </w:rPr>
        <w:t>50</w:t>
      </w:r>
      <w:r>
        <w:rPr>
          <w:rFonts w:ascii="Calibri" w:cs="Calibri" w:hAnsi="Calibri"/>
          <w:color w:val="000000"/>
        </w:rPr>
        <w:t xml:space="preserve">(1), pp.317-325. </w:t>
      </w:r>
      <w:r>
        <w:rPr/>
        <w:fldChar w:fldCharType="begin"/>
      </w:r>
      <w:r>
        <w:instrText xml:space="preserve"> HYPERLINK "http://nectar.northampton.ac.uk/10598/1/Accepted_manuscript.docx" </w:instrText>
      </w:r>
      <w:r>
        <w:rPr/>
        <w:fldChar w:fldCharType="separate"/>
      </w:r>
      <w:r>
        <w:rPr>
          <w:rStyle w:val="style85"/>
          <w:rFonts w:ascii="Calibri" w:cs="Calibri" w:hAnsi="Calibri"/>
          <w:color w:val="000000"/>
        </w:rPr>
        <w:t>http://nectar.northampton.ac.uk/10598/1/Accepted_manuscript.docx</w:t>
      </w:r>
      <w:r>
        <w:rPr/>
        <w:fldChar w:fldCharType="end"/>
      </w:r>
    </w:p>
    <w:p>
      <w:pPr>
        <w:pStyle w:val="style0"/>
        <w:rPr>
          <w:rFonts w:ascii="Calibri" w:cs="Calibri" w:hAnsi="Calibri"/>
          <w:color w:val="000000"/>
        </w:rPr>
      </w:pPr>
      <w:r>
        <w:rPr>
          <w:rFonts w:ascii="Calibri" w:cs="Calibri" w:hAnsi="Calibri"/>
          <w:color w:val="000000"/>
        </w:rPr>
        <w:t xml:space="preserve"> Helfrich, T.  2022. </w:t>
      </w:r>
      <w:r>
        <w:rPr>
          <w:rFonts w:ascii="Calibri" w:cs="Calibri" w:hAnsi="Calibri"/>
          <w:i/>
          <w:color w:val="000000"/>
        </w:rPr>
        <w:t>The Impact Of Content In Digital Marketing</w:t>
      </w:r>
      <w:r>
        <w:rPr>
          <w:rFonts w:ascii="Calibri" w:cs="Calibri" w:hAnsi="Calibri"/>
          <w:color w:val="000000"/>
        </w:rPr>
        <w:t>. Available at: https://www.forbes.com/sites/forbestechcouncil/2022/04/26/the-impact-of-content-in-digital-marketing/?sh=2ecbf65f1cfd (Accessed: 27 April 2024).</w:t>
      </w:r>
    </w:p>
    <w:p>
      <w:pPr>
        <w:pStyle w:val="style0"/>
        <w:rPr>
          <w:rFonts w:ascii="Calibri" w:cs="Calibri" w:hAnsi="Calibri"/>
          <w:color w:val="000000"/>
        </w:rPr>
      </w:pPr>
      <w:r>
        <w:rPr>
          <w:rFonts w:ascii="Calibri" w:cs="Calibri" w:hAnsi="Calibri"/>
          <w:color w:val="000000"/>
          <w:shd w:val="clear" w:color="auto" w:fill="ffffff"/>
        </w:rPr>
        <w:t xml:space="preserve">Intel.com. 2019. </w:t>
      </w:r>
      <w:r>
        <w:rPr>
          <w:rFonts w:ascii="Calibri" w:cs="Calibri" w:hAnsi="Calibri"/>
          <w:i/>
          <w:color w:val="000000"/>
          <w:shd w:val="clear" w:color="auto" w:fill="ffffff"/>
        </w:rPr>
        <w:t>Data Security: What It Is, Why It’s Important, and How to Get Started.</w:t>
      </w:r>
      <w:r>
        <w:rPr>
          <w:rFonts w:ascii="Calibri" w:cs="Calibri" w:hAnsi="Calibri"/>
          <w:color w:val="000000"/>
        </w:rPr>
        <w:t xml:space="preserve"> Available at: https://www.intel.com/content/www/us/en/artificial-intelligence/data-security.html#:~:text=The%20most%2Dsecure%20methods%20use,built%20into%20the%20processor%20itself.&amp;text=As%20hackers%20have%20become%20more,attacks%20at%20the%20hardware%20level. (Accessed: 28 April 2024).</w:t>
      </w:r>
    </w:p>
    <w:p>
      <w:pPr>
        <w:pStyle w:val="style0"/>
        <w:rPr>
          <w:rFonts w:ascii="Calibri" w:cs="Calibri" w:hAnsi="Calibri"/>
          <w:color w:val="000000"/>
          <w:shd w:val="clear" w:color="auto" w:fill="ffffff"/>
        </w:rPr>
      </w:pPr>
      <w:r>
        <w:rPr>
          <w:rFonts w:ascii="Calibri" w:cs="Calibri" w:hAnsi="Calibri"/>
          <w:color w:val="000000"/>
          <w:shd w:val="clear" w:color="auto" w:fill="ffffff"/>
        </w:rPr>
        <w:t xml:space="preserve">Iqbal Shaik, A. 2023, a. </w:t>
      </w:r>
      <w:r>
        <w:rPr>
          <w:rFonts w:ascii="Calibri" w:cs="Calibri" w:hAnsi="Calibri"/>
          <w:i/>
          <w:color w:val="000000"/>
          <w:shd w:val="clear" w:color="auto" w:fill="ffffff"/>
        </w:rPr>
        <w:t>Galaxy S23 sales bring good news for Samsung amid tough times</w:t>
      </w:r>
      <w:r>
        <w:rPr>
          <w:rFonts w:ascii="Calibri" w:cs="Calibri" w:hAnsi="Calibri"/>
          <w:color w:val="000000"/>
          <w:shd w:val="clear" w:color="auto" w:fill="ffffff"/>
        </w:rPr>
        <w:t xml:space="preserve">. </w:t>
      </w:r>
      <w:r>
        <w:rPr>
          <w:rFonts w:ascii="Calibri" w:cs="Calibri" w:hAnsi="Calibri"/>
          <w:color w:val="000000"/>
        </w:rPr>
        <w:t>Available at: https://www.sammobile.com/news/galaxy-s23-sales-good-news/ (Accessed: 27 April 2024).</w:t>
      </w:r>
    </w:p>
    <w:p>
      <w:pPr>
        <w:pStyle w:val="style0"/>
        <w:rPr>
          <w:rFonts w:ascii="Calibri" w:cs="Calibri" w:hAnsi="Calibri"/>
          <w:color w:val="000000"/>
          <w:shd w:val="clear" w:color="auto" w:fill="ffffff"/>
        </w:rPr>
      </w:pPr>
      <w:r>
        <w:rPr>
          <w:rFonts w:ascii="Calibri" w:cs="Calibri" w:hAnsi="Calibri"/>
          <w:color w:val="000000"/>
          <w:shd w:val="clear" w:color="auto" w:fill="ffffff"/>
        </w:rPr>
        <w:t xml:space="preserve">Iqbal Shaik, A. 2023, b. </w:t>
      </w:r>
      <w:r>
        <w:rPr>
          <w:rFonts w:ascii="Calibri" w:cs="Calibri" w:hAnsi="Calibri"/>
          <w:i/>
          <w:color w:val="000000"/>
          <w:shd w:val="clear" w:color="auto" w:fill="ffffff"/>
        </w:rPr>
        <w:t xml:space="preserve">Galaxy S23 Ultra was world’s best-selling high-end Android smartphone. </w:t>
      </w:r>
      <w:r>
        <w:rPr>
          <w:rFonts w:ascii="Calibri" w:cs="Calibri" w:hAnsi="Calibri"/>
          <w:color w:val="000000"/>
        </w:rPr>
        <w:t>Available at: https://www.sammobile.com/news/galaxy-s23-ultra-world-best-selling-high-end-android-smartphone-q1-2023/ (Accessed: 27 April 2024).</w:t>
      </w:r>
    </w:p>
    <w:p>
      <w:pPr>
        <w:pStyle w:val="style0"/>
        <w:rPr>
          <w:rFonts w:ascii="Calibri" w:cs="Calibri" w:hAnsi="Calibri"/>
          <w:color w:val="000000"/>
          <w:shd w:val="clear" w:color="auto" w:fill="ffffff"/>
        </w:rPr>
      </w:pPr>
      <w:r>
        <w:rPr>
          <w:rFonts w:ascii="Calibri" w:cs="Calibri" w:hAnsi="Calibri"/>
          <w:color w:val="000000"/>
          <w:shd w:val="clear" w:color="auto" w:fill="ffffff"/>
        </w:rPr>
        <w:t>Johnston, M.P., 2014. Secondary data analysis: A method of which the time has come. </w:t>
      </w:r>
      <w:r>
        <w:rPr>
          <w:rFonts w:ascii="Calibri" w:cs="Calibri" w:hAnsi="Calibri"/>
          <w:i/>
          <w:iCs/>
          <w:color w:val="000000"/>
          <w:shd w:val="clear" w:color="auto" w:fill="ffffff"/>
        </w:rPr>
        <w:t>Qualitative and quantitative methods in libraries</w:t>
      </w:r>
      <w:r>
        <w:rPr>
          <w:rFonts w:ascii="Calibri" w:cs="Calibri" w:hAnsi="Calibri"/>
          <w:color w:val="000000"/>
          <w:shd w:val="clear" w:color="auto" w:fill="ffffff"/>
        </w:rPr>
        <w:t>, </w:t>
      </w:r>
      <w:r>
        <w:rPr>
          <w:rFonts w:ascii="Calibri" w:cs="Calibri" w:hAnsi="Calibri"/>
          <w:i/>
          <w:iCs/>
          <w:color w:val="000000"/>
          <w:shd w:val="clear" w:color="auto" w:fill="ffffff"/>
        </w:rPr>
        <w:t>3</w:t>
      </w:r>
      <w:r>
        <w:rPr>
          <w:rFonts w:ascii="Calibri" w:cs="Calibri" w:hAnsi="Calibri"/>
          <w:color w:val="000000"/>
          <w:shd w:val="clear" w:color="auto" w:fill="ffffff"/>
        </w:rPr>
        <w:t>(3), pp.619-626.</w:t>
      </w:r>
      <w:r>
        <w:rPr>
          <w:rFonts w:ascii="Calibri" w:cs="Calibri" w:hAnsi="Calibri"/>
          <w:color w:val="000000"/>
        </w:rPr>
        <w:t xml:space="preserve"> </w:t>
      </w:r>
      <w:r>
        <w:rPr>
          <w:rFonts w:ascii="Calibri" w:cs="Calibri" w:hAnsi="Calibri"/>
          <w:color w:val="000000"/>
          <w:shd w:val="clear" w:color="auto" w:fill="ffffff"/>
        </w:rPr>
        <w:t>http://qqml-journal.net/index.php/qqml/article/download/169/170/</w:t>
      </w:r>
    </w:p>
    <w:bookmarkStart w:id="110" w:name="_Hlk165117892"/>
    <w:p>
      <w:pPr>
        <w:pStyle w:val="style0"/>
        <w:rPr>
          <w:rFonts w:ascii="Calibri" w:cs="Calibri" w:hAnsi="Calibri"/>
          <w:color w:val="000000"/>
          <w:shd w:val="clear" w:color="auto" w:fill="ffffff"/>
        </w:rPr>
      </w:pPr>
      <w:r>
        <w:rPr>
          <w:rFonts w:ascii="Calibri" w:cs="Calibri" w:hAnsi="Calibri"/>
          <w:color w:val="000000"/>
          <w:shd w:val="clear" w:color="auto" w:fill="ffffff"/>
        </w:rPr>
        <w:t>Jossy</w:t>
      </w:r>
      <w:bookmarkEnd w:id="110"/>
      <w:r>
        <w:rPr>
          <w:rFonts w:ascii="Calibri" w:cs="Calibri" w:hAnsi="Calibri"/>
          <w:color w:val="000000"/>
          <w:shd w:val="clear" w:color="auto" w:fill="ffffff"/>
        </w:rPr>
        <w:t>, T. and Reena, R., 2024. Digital Marketing And Buying Behaviour Of Consumers In Modern World: A Critical Review. </w:t>
      </w:r>
      <w:r>
        <w:rPr>
          <w:rFonts w:ascii="Calibri" w:cs="Calibri" w:hAnsi="Calibri"/>
          <w:i/>
          <w:iCs/>
          <w:color w:val="000000"/>
          <w:shd w:val="clear" w:color="auto" w:fill="ffffff"/>
        </w:rPr>
        <w:t>Migration Letters</w:t>
      </w:r>
      <w:r>
        <w:rPr>
          <w:rFonts w:ascii="Calibri" w:cs="Calibri" w:hAnsi="Calibri"/>
          <w:color w:val="000000"/>
          <w:shd w:val="clear" w:color="auto" w:fill="ffffff"/>
        </w:rPr>
        <w:t>, </w:t>
      </w:r>
      <w:r>
        <w:rPr>
          <w:rFonts w:ascii="Calibri" w:cs="Calibri" w:hAnsi="Calibri"/>
          <w:i/>
          <w:iCs/>
          <w:color w:val="000000"/>
          <w:shd w:val="clear" w:color="auto" w:fill="ffffff"/>
        </w:rPr>
        <w:t>21</w:t>
      </w:r>
      <w:r>
        <w:rPr>
          <w:rFonts w:ascii="Calibri" w:cs="Calibri" w:hAnsi="Calibri"/>
          <w:color w:val="000000"/>
          <w:shd w:val="clear" w:color="auto" w:fill="ffffff"/>
        </w:rPr>
        <w:t>(S2), pp.1285-1299.</w:t>
      </w:r>
      <w:r>
        <w:rPr>
          <w:rFonts w:ascii="Calibri" w:cs="Calibri" w:hAnsi="Calibri"/>
          <w:color w:val="000000"/>
        </w:rPr>
        <w:t xml:space="preserve"> </w:t>
      </w:r>
      <w:r>
        <w:rPr/>
        <w:fldChar w:fldCharType="begin"/>
      </w:r>
      <w:r>
        <w:instrText xml:space="preserve"> HYPERLINK "https://migrationletters.com/index.php/ml/article/download/7142/4682" </w:instrText>
      </w:r>
      <w:r>
        <w:rPr/>
        <w:fldChar w:fldCharType="separate"/>
      </w:r>
      <w:r>
        <w:rPr>
          <w:rStyle w:val="style85"/>
          <w:rFonts w:ascii="Calibri" w:cs="Calibri" w:hAnsi="Calibri"/>
          <w:color w:val="000000"/>
          <w:shd w:val="clear" w:color="auto" w:fill="ffffff"/>
        </w:rPr>
        <w:t>https://migrationletters.com/index.php/ml/article/download/7142/4682</w:t>
      </w:r>
      <w:r>
        <w:rPr/>
        <w:fldChar w:fldCharType="end"/>
      </w:r>
    </w:p>
    <w:p>
      <w:pPr>
        <w:pStyle w:val="style0"/>
        <w:rPr>
          <w:rFonts w:ascii="Calibri" w:cs="Calibri" w:hAnsi="Calibri"/>
          <w:color w:val="000000"/>
          <w:shd w:val="clear" w:color="auto" w:fill="ffffff"/>
        </w:rPr>
      </w:pPr>
      <w:r>
        <w:rPr>
          <w:rFonts w:ascii="Calibri" w:cs="Calibri" w:hAnsi="Calibri"/>
          <w:color w:val="000000"/>
          <w:shd w:val="clear" w:color="auto" w:fill="ffffff"/>
        </w:rPr>
        <w:t>Junaidi, J., 2020. Impact of Digital Marketing on the Growth of E-Service Sales. </w:t>
      </w:r>
      <w:r>
        <w:rPr>
          <w:rFonts w:ascii="Calibri" w:cs="Calibri" w:hAnsi="Calibri"/>
          <w:i/>
          <w:iCs/>
          <w:color w:val="000000"/>
          <w:shd w:val="clear" w:color="auto" w:fill="ffffff"/>
        </w:rPr>
        <w:t>International Journal of Psychosocial Rehabilitation</w:t>
      </w:r>
      <w:r>
        <w:rPr>
          <w:rFonts w:ascii="Calibri" w:cs="Calibri" w:hAnsi="Calibri"/>
          <w:color w:val="000000"/>
          <w:shd w:val="clear" w:color="auto" w:fill="ffffff"/>
        </w:rPr>
        <w:t>, </w:t>
      </w:r>
      <w:r>
        <w:rPr>
          <w:rFonts w:ascii="Calibri" w:cs="Calibri" w:hAnsi="Calibri"/>
          <w:i/>
          <w:iCs/>
          <w:color w:val="000000"/>
          <w:shd w:val="clear" w:color="auto" w:fill="ffffff"/>
        </w:rPr>
        <w:t>24</w:t>
      </w:r>
      <w:r>
        <w:rPr>
          <w:rFonts w:ascii="Calibri" w:cs="Calibri" w:hAnsi="Calibri"/>
          <w:color w:val="000000"/>
          <w:shd w:val="clear" w:color="auto" w:fill="ffffff"/>
        </w:rPr>
        <w:t>(01), pp.1219-1229.</w:t>
      </w:r>
      <w:r>
        <w:rPr>
          <w:rFonts w:ascii="Calibri" w:cs="Calibri" w:hAnsi="Calibri"/>
          <w:color w:val="000000"/>
        </w:rPr>
        <w:t xml:space="preserve"> </w:t>
      </w:r>
      <w:r>
        <w:rPr/>
        <w:fldChar w:fldCharType="begin"/>
      </w:r>
      <w:r>
        <w:instrText xml:space="preserve"> HYPERLINK "https://repository.unilak.ac.id/1513/1/Impact%20of%20Digital%20Marketing%20on%20the%20Growth%20of%20E-Service%20Sales.pdf" </w:instrText>
      </w:r>
      <w:r>
        <w:rPr/>
        <w:fldChar w:fldCharType="separate"/>
      </w:r>
      <w:r>
        <w:rPr>
          <w:rStyle w:val="style85"/>
          <w:rFonts w:ascii="Calibri" w:cs="Calibri" w:hAnsi="Calibri"/>
          <w:color w:val="000000"/>
          <w:shd w:val="clear" w:color="auto" w:fill="ffffff"/>
        </w:rPr>
        <w:t>https://repository.unilak.ac.id/1513/1/Impact%20of%20Digital%20Marketing%20on%20the%20Growth%20of%20E-Service%20Sales.pdf</w:t>
      </w:r>
      <w:r>
        <w:rPr/>
        <w:fldChar w:fldCharType="end"/>
      </w:r>
    </w:p>
    <w:p>
      <w:pPr>
        <w:pStyle w:val="style0"/>
        <w:rPr>
          <w:rFonts w:ascii="Calibri" w:cs="Calibri" w:hAnsi="Calibri"/>
          <w:color w:val="000000"/>
          <w:shd w:val="clear" w:color="auto" w:fill="ffffff"/>
        </w:rPr>
      </w:pPr>
      <w:r>
        <w:rPr>
          <w:rFonts w:ascii="Calibri" w:cs="Calibri" w:hAnsi="Calibri"/>
          <w:color w:val="000000"/>
          <w:shd w:val="clear" w:color="auto" w:fill="ffffff"/>
        </w:rPr>
        <w:t>Junjie, M. and Yingxin, M., 2022. The Discussions of Positivism and Interpretivism. </w:t>
      </w:r>
      <w:r>
        <w:rPr>
          <w:rFonts w:ascii="Calibri" w:cs="Calibri" w:hAnsi="Calibri"/>
          <w:i/>
          <w:iCs/>
          <w:color w:val="000000"/>
          <w:shd w:val="clear" w:color="auto" w:fill="ffffff"/>
        </w:rPr>
        <w:t>Online Submission</w:t>
      </w:r>
      <w:r>
        <w:rPr>
          <w:rFonts w:ascii="Calibri" w:cs="Calibri" w:hAnsi="Calibri"/>
          <w:color w:val="000000"/>
          <w:shd w:val="clear" w:color="auto" w:fill="ffffff"/>
        </w:rPr>
        <w:t>, </w:t>
      </w:r>
      <w:r>
        <w:rPr>
          <w:rFonts w:ascii="Calibri" w:cs="Calibri" w:hAnsi="Calibri"/>
          <w:i/>
          <w:iCs/>
          <w:color w:val="000000"/>
          <w:shd w:val="clear" w:color="auto" w:fill="ffffff"/>
        </w:rPr>
        <w:t>4</w:t>
      </w:r>
      <w:r>
        <w:rPr>
          <w:rFonts w:ascii="Calibri" w:cs="Calibri" w:hAnsi="Calibri"/>
          <w:color w:val="000000"/>
          <w:shd w:val="clear" w:color="auto" w:fill="ffffff"/>
        </w:rPr>
        <w:t>(1), pp.10-14.</w:t>
      </w:r>
      <w:r>
        <w:rPr>
          <w:rFonts w:ascii="Calibri" w:cs="Calibri" w:hAnsi="Calibri"/>
          <w:color w:val="000000"/>
        </w:rPr>
        <w:t xml:space="preserve"> </w:t>
      </w:r>
      <w:r>
        <w:rPr>
          <w:rFonts w:ascii="Calibri" w:cs="Calibri" w:hAnsi="Calibri"/>
          <w:color w:val="000000"/>
          <w:shd w:val="clear" w:color="auto" w:fill="ffffff"/>
        </w:rPr>
        <w:t>https://files.eric.ed.gov/fulltext/ED619359.pdf</w:t>
      </w:r>
    </w:p>
    <w:bookmarkStart w:id="111" w:name="_Hlk165113761"/>
    <w:p>
      <w:pPr>
        <w:pStyle w:val="style0"/>
        <w:rPr>
          <w:rFonts w:ascii="Calibri" w:cs="Calibri" w:hAnsi="Calibri"/>
          <w:color w:val="000000"/>
          <w:shd w:val="clear" w:color="auto" w:fill="ffffff"/>
        </w:rPr>
      </w:pPr>
      <w:r>
        <w:rPr>
          <w:rFonts w:ascii="Calibri" w:cs="Calibri" w:hAnsi="Calibri"/>
          <w:color w:val="000000"/>
          <w:shd w:val="clear" w:color="auto" w:fill="ffffff"/>
        </w:rPr>
        <w:t>Kaur,</w:t>
      </w:r>
      <w:bookmarkEnd w:id="111"/>
      <w:r>
        <w:rPr>
          <w:rFonts w:ascii="Calibri" w:cs="Calibri" w:hAnsi="Calibri"/>
          <w:color w:val="000000"/>
          <w:shd w:val="clear" w:color="auto" w:fill="ffffff"/>
        </w:rPr>
        <w:t xml:space="preserve"> K., </w:t>
      </w:r>
      <w:bookmarkStart w:id="112" w:name="_Hlk165113766"/>
      <w:r>
        <w:rPr>
          <w:rFonts w:ascii="Calibri" w:cs="Calibri" w:hAnsi="Calibri"/>
          <w:color w:val="000000"/>
          <w:shd w:val="clear" w:color="auto" w:fill="ffffff"/>
        </w:rPr>
        <w:t>Mishra</w:t>
      </w:r>
      <w:bookmarkEnd w:id="112"/>
      <w:r>
        <w:rPr>
          <w:rFonts w:ascii="Calibri" w:cs="Calibri" w:hAnsi="Calibri"/>
          <w:color w:val="000000"/>
          <w:shd w:val="clear" w:color="auto" w:fill="ffffff"/>
        </w:rPr>
        <w:t xml:space="preserve">, A. and </w:t>
      </w:r>
      <w:bookmarkStart w:id="113" w:name="_Hlk165113774"/>
      <w:r>
        <w:rPr>
          <w:rFonts w:ascii="Calibri" w:cs="Calibri" w:hAnsi="Calibri"/>
          <w:color w:val="000000"/>
          <w:shd w:val="clear" w:color="auto" w:fill="ffffff"/>
        </w:rPr>
        <w:t>Mallik</w:t>
      </w:r>
      <w:bookmarkEnd w:id="113"/>
      <w:r>
        <w:rPr>
          <w:rFonts w:ascii="Calibri" w:cs="Calibri" w:hAnsi="Calibri"/>
          <w:color w:val="000000"/>
          <w:shd w:val="clear" w:color="auto" w:fill="ffffff"/>
        </w:rPr>
        <w:t>, V., 2021. Impact of E-marketing on Consumer Purchase Behaviour: An empirical study. </w:t>
      </w:r>
      <w:r>
        <w:rPr>
          <w:rFonts w:ascii="Calibri" w:cs="Calibri" w:hAnsi="Calibri"/>
          <w:i/>
          <w:iCs/>
          <w:color w:val="000000"/>
          <w:shd w:val="clear" w:color="auto" w:fill="ffffff"/>
        </w:rPr>
        <w:t>IJRAR-International Journal of Research and Analytical Reviews (IJRAR), E-ISSN</w:t>
      </w:r>
      <w:r>
        <w:rPr>
          <w:rFonts w:ascii="Calibri" w:cs="Calibri" w:hAnsi="Calibri"/>
          <w:color w:val="000000"/>
          <w:shd w:val="clear" w:color="auto" w:fill="ffffff"/>
        </w:rPr>
        <w:t>, pp.2348-1269.</w:t>
      </w:r>
      <w:r>
        <w:rPr>
          <w:rFonts w:ascii="Calibri" w:cs="Calibri" w:hAnsi="Calibri"/>
          <w:color w:val="000000"/>
        </w:rPr>
        <w:t xml:space="preserve"> </w:t>
      </w:r>
      <w:r>
        <w:rPr/>
        <w:fldChar w:fldCharType="begin"/>
      </w:r>
      <w:r>
        <w:instrText xml:space="preserve"> HYPERLINK "https://www.academia.edu/download/65714699/Impact_of_E_marketing_on_consumer_purchase_behaviour.pdf" </w:instrText>
      </w:r>
      <w:r>
        <w:rPr/>
        <w:fldChar w:fldCharType="separate"/>
      </w:r>
      <w:r>
        <w:rPr>
          <w:rStyle w:val="style85"/>
          <w:rFonts w:ascii="Calibri" w:cs="Calibri" w:hAnsi="Calibri"/>
          <w:color w:val="000000"/>
          <w:shd w:val="clear" w:color="auto" w:fill="ffffff"/>
        </w:rPr>
        <w:t>https://www.academia.edu/download/65714699/Impact_of_E_marketing_on_consumer_purchase_behaviour.pdf</w:t>
      </w:r>
      <w:r>
        <w:rPr/>
        <w:fldChar w:fldCharType="end"/>
      </w:r>
    </w:p>
    <w:p>
      <w:pPr>
        <w:pStyle w:val="style0"/>
        <w:rPr>
          <w:rFonts w:ascii="Calibri" w:cs="Calibri" w:hAnsi="Calibri"/>
          <w:color w:val="000000"/>
          <w:shd w:val="clear" w:color="auto" w:fill="ffffff"/>
        </w:rPr>
      </w:pPr>
      <w:r>
        <w:rPr>
          <w:rFonts w:ascii="Calibri" w:cs="Calibri" w:hAnsi="Calibri"/>
          <w:color w:val="000000"/>
          <w:shd w:val="clear" w:color="auto" w:fill="ffffff"/>
        </w:rPr>
        <w:t>Koziolek, M. 2022.</w:t>
      </w:r>
      <w:r>
        <w:rPr>
          <w:rFonts w:ascii="Calibri" w:cs="Calibri" w:hAnsi="Calibri"/>
          <w:color w:val="000000"/>
        </w:rPr>
        <w:t xml:space="preserve"> </w:t>
      </w:r>
      <w:r>
        <w:rPr>
          <w:rFonts w:ascii="Calibri" w:cs="Calibri" w:hAnsi="Calibri"/>
          <w:i/>
          <w:color w:val="000000"/>
          <w:shd w:val="clear" w:color="auto" w:fill="ffffff"/>
        </w:rPr>
        <w:t>Connecting With Customers And Overcoming Digital Marketing Challenges.</w:t>
      </w:r>
      <w:r>
        <w:rPr>
          <w:rFonts w:ascii="Calibri" w:cs="Calibri" w:hAnsi="Calibri"/>
          <w:color w:val="000000"/>
          <w:shd w:val="clear" w:color="auto" w:fill="ffffff"/>
        </w:rPr>
        <w:t xml:space="preserve"> </w:t>
      </w:r>
      <w:r>
        <w:rPr>
          <w:rFonts w:ascii="Calibri" w:cs="Calibri" w:hAnsi="Calibri"/>
          <w:color w:val="000000"/>
        </w:rPr>
        <w:t>Available at: https://www.forbes.com/sites/forbestechcouncil/2022/11/16/connecting-with-customers-and-overcoming-digital-marketing-challenges/?sh=5c7f8cea6f5c (Accessed: 27 April 2024).</w:t>
      </w:r>
    </w:p>
    <w:bookmarkStart w:id="114" w:name="_Hlk165114703"/>
    <w:p>
      <w:pPr>
        <w:pStyle w:val="style0"/>
        <w:rPr>
          <w:rFonts w:ascii="Calibri" w:cs="Calibri" w:hAnsi="Calibri"/>
          <w:color w:val="000000"/>
          <w:shd w:val="clear" w:color="auto" w:fill="ffffff"/>
        </w:rPr>
      </w:pPr>
      <w:r>
        <w:rPr>
          <w:rFonts w:ascii="Calibri" w:cs="Calibri" w:hAnsi="Calibri"/>
          <w:color w:val="000000"/>
          <w:shd w:val="clear" w:color="auto" w:fill="ffffff"/>
        </w:rPr>
        <w:t>Kumar</w:t>
      </w:r>
      <w:bookmarkEnd w:id="114"/>
      <w:r>
        <w:rPr>
          <w:rFonts w:ascii="Calibri" w:cs="Calibri" w:hAnsi="Calibri"/>
          <w:color w:val="000000"/>
          <w:shd w:val="clear" w:color="auto" w:fill="ffffff"/>
        </w:rPr>
        <w:t xml:space="preserve">, J., </w:t>
      </w:r>
      <w:bookmarkStart w:id="115" w:name="_Hlk165114709"/>
      <w:r>
        <w:rPr>
          <w:rFonts w:ascii="Calibri" w:cs="Calibri" w:hAnsi="Calibri"/>
          <w:color w:val="000000"/>
          <w:shd w:val="clear" w:color="auto" w:fill="ffffff"/>
        </w:rPr>
        <w:t>Konar</w:t>
      </w:r>
      <w:bookmarkEnd w:id="115"/>
      <w:r>
        <w:rPr>
          <w:rFonts w:ascii="Calibri" w:cs="Calibri" w:hAnsi="Calibri"/>
          <w:color w:val="000000"/>
          <w:shd w:val="clear" w:color="auto" w:fill="ffffff"/>
        </w:rPr>
        <w:t xml:space="preserve">, R. and </w:t>
      </w:r>
      <w:bookmarkStart w:id="116" w:name="_Hlk165114715"/>
      <w:r>
        <w:rPr>
          <w:rFonts w:ascii="Calibri" w:cs="Calibri" w:hAnsi="Calibri"/>
          <w:color w:val="000000"/>
          <w:shd w:val="clear" w:color="auto" w:fill="ffffff"/>
        </w:rPr>
        <w:t>Balasubramanian</w:t>
      </w:r>
      <w:bookmarkEnd w:id="116"/>
      <w:r>
        <w:rPr>
          <w:rFonts w:ascii="Calibri" w:cs="Calibri" w:hAnsi="Calibri"/>
          <w:color w:val="000000"/>
          <w:shd w:val="clear" w:color="auto" w:fill="ffffff"/>
        </w:rPr>
        <w:t>, K., 2020. The impact of Social Media on Consumers’ purchasing behaviour in Malaysian Restaurants. </w:t>
      </w:r>
      <w:r>
        <w:rPr>
          <w:rFonts w:ascii="Calibri" w:cs="Calibri" w:hAnsi="Calibri"/>
          <w:i/>
          <w:iCs/>
          <w:color w:val="000000"/>
          <w:shd w:val="clear" w:color="auto" w:fill="ffffff"/>
        </w:rPr>
        <w:t>Journal of Tourism, Sustainability and Well-being</w:t>
      </w:r>
      <w:r>
        <w:rPr>
          <w:rFonts w:ascii="Calibri" w:cs="Calibri" w:hAnsi="Calibri"/>
          <w:color w:val="000000"/>
          <w:shd w:val="clear" w:color="auto" w:fill="ffffff"/>
        </w:rPr>
        <w:t>, </w:t>
      </w:r>
      <w:r>
        <w:rPr>
          <w:rFonts w:ascii="Calibri" w:cs="Calibri" w:hAnsi="Calibri"/>
          <w:i/>
          <w:iCs/>
          <w:color w:val="000000"/>
          <w:shd w:val="clear" w:color="auto" w:fill="ffffff"/>
        </w:rPr>
        <w:t>8</w:t>
      </w:r>
      <w:r>
        <w:rPr>
          <w:rFonts w:ascii="Calibri" w:cs="Calibri" w:hAnsi="Calibri"/>
          <w:color w:val="000000"/>
          <w:shd w:val="clear" w:color="auto" w:fill="ffffff"/>
        </w:rPr>
        <w:t>(3), pp.197-216.</w:t>
      </w:r>
      <w:r>
        <w:rPr>
          <w:rFonts w:ascii="Calibri" w:cs="Calibri" w:hAnsi="Calibri"/>
          <w:color w:val="000000"/>
        </w:rPr>
        <w:t xml:space="preserve"> </w:t>
      </w:r>
      <w:r>
        <w:rPr/>
        <w:fldChar w:fldCharType="begin"/>
      </w:r>
      <w:r>
        <w:instrText xml:space="preserve"> HYPERLINK "https://www.jsod-cieo.net/journal-tsw/index.php/jtsw/article/download/243/189" </w:instrText>
      </w:r>
      <w:r>
        <w:rPr/>
        <w:fldChar w:fldCharType="separate"/>
      </w:r>
      <w:r>
        <w:rPr>
          <w:rStyle w:val="style85"/>
          <w:rFonts w:ascii="Calibri" w:cs="Calibri" w:hAnsi="Calibri"/>
          <w:color w:val="000000"/>
          <w:shd w:val="clear" w:color="auto" w:fill="ffffff"/>
        </w:rPr>
        <w:t>https://www.jsod-cieo.net/journal-tsw/index.php/jtsw/article/download/243/189</w:t>
      </w:r>
      <w:r>
        <w:rPr/>
        <w:fldChar w:fldCharType="end"/>
      </w:r>
    </w:p>
    <w:p>
      <w:pPr>
        <w:pStyle w:val="style0"/>
        <w:rPr>
          <w:rFonts w:ascii="Calibri" w:cs="Calibri" w:hAnsi="Calibri"/>
          <w:color w:val="000000"/>
        </w:rPr>
      </w:pPr>
      <w:r>
        <w:rPr>
          <w:rFonts w:ascii="Calibri" w:cs="Calibri" w:hAnsi="Calibri"/>
          <w:color w:val="000000"/>
        </w:rPr>
        <w:t>Kurdi, B., Alshurideh, M., Akour, I., Alzoubi, H., Obeidat, B. and Alhamad, A., 2022. The role of digital marketing channels on consumer buying decisions through eWOM in the Jordanian markets. </w:t>
      </w:r>
      <w:r>
        <w:rPr>
          <w:rFonts w:ascii="Calibri" w:cs="Calibri" w:hAnsi="Calibri"/>
          <w:i/>
          <w:iCs/>
          <w:color w:val="000000"/>
        </w:rPr>
        <w:t>International Journal of Data and Network Science</w:t>
      </w:r>
      <w:r>
        <w:rPr>
          <w:rFonts w:ascii="Calibri" w:cs="Calibri" w:hAnsi="Calibri"/>
          <w:color w:val="000000"/>
        </w:rPr>
        <w:t>, </w:t>
      </w:r>
      <w:r>
        <w:rPr>
          <w:rFonts w:ascii="Calibri" w:cs="Calibri" w:hAnsi="Calibri"/>
          <w:i/>
          <w:iCs/>
          <w:color w:val="000000"/>
        </w:rPr>
        <w:t>6</w:t>
      </w:r>
      <w:r>
        <w:rPr>
          <w:rFonts w:ascii="Calibri" w:cs="Calibri" w:hAnsi="Calibri"/>
          <w:color w:val="000000"/>
        </w:rPr>
        <w:t xml:space="preserve">(4), pp.1175-1186. </w:t>
      </w:r>
      <w:r>
        <w:rPr/>
        <w:fldChar w:fldCharType="begin"/>
      </w:r>
      <w:r>
        <w:instrText xml:space="preserve"> HYPERLINK "http://m.growingscience.com/ijds/Vol6/ijdns_2022_93.pdf" </w:instrText>
      </w:r>
      <w:r>
        <w:rPr/>
        <w:fldChar w:fldCharType="separate"/>
      </w:r>
      <w:r>
        <w:rPr>
          <w:rStyle w:val="style85"/>
          <w:rFonts w:ascii="Calibri" w:cs="Calibri" w:hAnsi="Calibri"/>
          <w:color w:val="000000"/>
        </w:rPr>
        <w:t>http://m.growingscience.com/ijds/Vol6/ijdns_2022_93.pdf</w:t>
      </w:r>
      <w:r>
        <w:rPr/>
        <w:fldChar w:fldCharType="end"/>
      </w:r>
    </w:p>
    <w:p>
      <w:pPr>
        <w:pStyle w:val="style0"/>
        <w:rPr>
          <w:rFonts w:ascii="Calibri" w:cs="Calibri" w:hAnsi="Calibri"/>
          <w:color w:val="000000"/>
          <w:shd w:val="clear" w:color="auto" w:fill="ffffff"/>
        </w:rPr>
      </w:pPr>
      <w:r>
        <w:rPr>
          <w:rFonts w:ascii="Calibri" w:cs="Calibri" w:hAnsi="Calibri"/>
          <w:color w:val="000000"/>
        </w:rPr>
        <w:t xml:space="preserve">Lakshmi, A. 2024. </w:t>
      </w:r>
      <w:r>
        <w:rPr>
          <w:rFonts w:ascii="Calibri" w:cs="Calibri" w:hAnsi="Calibri"/>
          <w:i/>
          <w:color w:val="000000"/>
        </w:rPr>
        <w:t>INTERESTING INSIGHTS FROM SAMSUNG’S MARKETING STRATEGY</w:t>
      </w:r>
      <w:r>
        <w:rPr>
          <w:rFonts w:ascii="Calibri" w:cs="Calibri" w:hAnsi="Calibri"/>
          <w:color w:val="000000"/>
        </w:rPr>
        <w:t>. Available at: https://www.engagebay.com/blog/samsung-marketing-strategy/#:~:text=Samsung%20has%20social%20media%20accounts%20on%20every%20major%20platform.&amp;text=With%20many%20such%20collaborations%2C%20Samsung's,for%20the%20Galaxy%20Z%20Flip5. (Accessed: 27 April 2024).</w:t>
      </w:r>
    </w:p>
    <w:bookmarkStart w:id="117" w:name="_Hlk165129096"/>
    <w:p>
      <w:pPr>
        <w:pStyle w:val="style0"/>
        <w:rPr>
          <w:rFonts w:ascii="Calibri" w:cs="Calibri" w:hAnsi="Calibri"/>
          <w:color w:val="000000"/>
          <w:lang w:val="en-IN"/>
        </w:rPr>
      </w:pPr>
      <w:r>
        <w:rPr>
          <w:rFonts w:ascii="Calibri" w:cs="Calibri" w:hAnsi="Calibri"/>
          <w:color w:val="000000"/>
        </w:rPr>
        <w:t>Laricchia,</w:t>
      </w:r>
      <w:bookmarkEnd w:id="117"/>
      <w:r>
        <w:rPr>
          <w:rFonts w:ascii="Calibri" w:cs="Calibri" w:hAnsi="Calibri"/>
          <w:color w:val="000000"/>
        </w:rPr>
        <w:t xml:space="preserve"> F. 2024. </w:t>
      </w:r>
      <w:r>
        <w:rPr>
          <w:rFonts w:ascii="Calibri" w:cs="Calibri" w:hAnsi="Calibri"/>
          <w:i/>
          <w:iCs/>
          <w:color w:val="000000"/>
        </w:rPr>
        <w:t>Mobile device vendors: Market share 2012-2023</w:t>
      </w:r>
      <w:r>
        <w:rPr>
          <w:rFonts w:ascii="Calibri" w:cs="Calibri" w:hAnsi="Calibri"/>
          <w:color w:val="000000"/>
        </w:rPr>
        <w:t xml:space="preserve">, </w:t>
      </w:r>
      <w:r>
        <w:rPr>
          <w:rFonts w:ascii="Calibri" w:cs="Calibri" w:hAnsi="Calibri"/>
          <w:i/>
          <w:iCs/>
          <w:color w:val="000000"/>
        </w:rPr>
        <w:t>Statista</w:t>
      </w:r>
      <w:r>
        <w:rPr>
          <w:rFonts w:ascii="Calibri" w:cs="Calibri" w:hAnsi="Calibri"/>
          <w:color w:val="000000"/>
        </w:rPr>
        <w:t xml:space="preserve">. Available at: </w:t>
      </w:r>
      <w:r>
        <w:rPr/>
        <w:fldChar w:fldCharType="begin"/>
      </w:r>
      <w:r>
        <w:instrText xml:space="preserve"> HYPERLINK "https://www.statista.com/statistics/487780/market-share-of-mobile-device-vendors-uk/" </w:instrText>
      </w:r>
      <w:r>
        <w:rPr/>
        <w:fldChar w:fldCharType="separate"/>
      </w:r>
      <w:r>
        <w:rPr>
          <w:rStyle w:val="style85"/>
          <w:rFonts w:ascii="Calibri" w:cs="Calibri" w:hAnsi="Calibri"/>
          <w:color w:val="000000"/>
        </w:rPr>
        <w:t>https://www.statista.com/statistics/487780/market-share-of-mobile-device-vendors-uk/</w:t>
      </w:r>
      <w:r>
        <w:rPr/>
        <w:fldChar w:fldCharType="end"/>
      </w:r>
      <w:r>
        <w:rPr>
          <w:rFonts w:ascii="Calibri" w:cs="Calibri" w:hAnsi="Calibri"/>
          <w:color w:val="000000"/>
        </w:rPr>
        <w:t xml:space="preserve"> (Accessed: 27 April 2024). </w:t>
      </w:r>
    </w:p>
    <w:p>
      <w:pPr>
        <w:pStyle w:val="style0"/>
        <w:rPr>
          <w:rFonts w:ascii="Calibri" w:cs="Calibri" w:hAnsi="Calibri"/>
          <w:color w:val="000000"/>
        </w:rPr>
      </w:pPr>
      <w:r>
        <w:rPr>
          <w:rFonts w:ascii="Calibri" w:cs="Calibri" w:hAnsi="Calibri"/>
          <w:color w:val="000000"/>
        </w:rPr>
        <w:t xml:space="preserve">Laricchia. F, 2024. Samsung Electronics - statistics &amp; facts. </w:t>
      </w:r>
      <w:r>
        <w:rPr>
          <w:rFonts w:ascii="Calibri" w:cs="Calibri" w:hAnsi="Calibri"/>
          <w:i/>
          <w:color w:val="000000"/>
        </w:rPr>
        <w:t>Online</w:t>
      </w:r>
      <w:r>
        <w:rPr>
          <w:rFonts w:ascii="Calibri" w:cs="Calibri" w:hAnsi="Calibri"/>
          <w:color w:val="000000"/>
        </w:rPr>
        <w:t xml:space="preserve">. Available at:  </w:t>
      </w:r>
      <w:r>
        <w:rPr/>
        <w:fldChar w:fldCharType="begin"/>
      </w:r>
      <w:r>
        <w:instrText xml:space="preserve"> HYPERLINK "https://www.statista.com/topics/985/samsung-electronics/" \l "topicOverview" </w:instrText>
      </w:r>
      <w:r>
        <w:rPr/>
        <w:fldChar w:fldCharType="separate"/>
      </w:r>
      <w:r>
        <w:rPr>
          <w:rStyle w:val="style85"/>
          <w:rFonts w:ascii="Calibri" w:cs="Calibri" w:hAnsi="Calibri"/>
          <w:color w:val="000000"/>
        </w:rPr>
        <w:t>https://www.statista.com/topics/985/samsung-electronics/#topicOverview</w:t>
      </w:r>
      <w:r>
        <w:rPr/>
        <w:fldChar w:fldCharType="end"/>
      </w:r>
      <w:r>
        <w:rPr>
          <w:rFonts w:ascii="Calibri" w:cs="Calibri" w:hAnsi="Calibri"/>
          <w:color w:val="000000"/>
        </w:rPr>
        <w:t>. (Accessed on: 27</w:t>
      </w:r>
      <w:r>
        <w:rPr>
          <w:rFonts w:ascii="Calibri" w:cs="Calibri" w:hAnsi="Calibri"/>
          <w:color w:val="000000"/>
          <w:vertAlign w:val="superscript"/>
        </w:rPr>
        <w:t>th</w:t>
      </w:r>
      <w:r>
        <w:rPr>
          <w:rFonts w:ascii="Calibri" w:cs="Calibri" w:hAnsi="Calibri"/>
          <w:color w:val="000000"/>
        </w:rPr>
        <w:t xml:space="preserve"> April, 2024)</w:t>
      </w:r>
    </w:p>
    <w:p>
      <w:pPr>
        <w:pStyle w:val="style0"/>
        <w:rPr>
          <w:rFonts w:ascii="Calibri" w:cs="Calibri" w:hAnsi="Calibri"/>
          <w:color w:val="000000"/>
        </w:rPr>
      </w:pPr>
      <w:r>
        <w:rPr>
          <w:rFonts w:ascii="Calibri" w:cs="Calibri" w:hAnsi="Calibri"/>
          <w:color w:val="000000"/>
        </w:rPr>
        <w:t xml:space="preserve">Laricchia. F, 2024. Samsung's market share of global smartphone shipments 2009-2024, by quarter. Online. Available on: </w:t>
      </w:r>
      <w:r>
        <w:rPr/>
        <w:fldChar w:fldCharType="begin"/>
      </w:r>
      <w:r>
        <w:instrText xml:space="preserve"> HYPERLINK "https://www.statista.com/statistics/276477/global-market-share-held-by-samsung-smartphones/" </w:instrText>
      </w:r>
      <w:r>
        <w:rPr/>
        <w:fldChar w:fldCharType="separate"/>
      </w:r>
      <w:r>
        <w:rPr>
          <w:rStyle w:val="style85"/>
          <w:rFonts w:ascii="Calibri" w:cs="Calibri" w:hAnsi="Calibri"/>
          <w:color w:val="000000"/>
        </w:rPr>
        <w:t>https://www.statista.com/statistics/276477/global-market-share-held-by-samsung-smartphones/</w:t>
      </w:r>
      <w:r>
        <w:rPr/>
        <w:fldChar w:fldCharType="end"/>
      </w:r>
      <w:r>
        <w:rPr>
          <w:rFonts w:ascii="Calibri" w:cs="Calibri" w:hAnsi="Calibri"/>
          <w:color w:val="000000"/>
        </w:rPr>
        <w:t>. (Accessed on: 27</w:t>
      </w:r>
      <w:r>
        <w:rPr>
          <w:rFonts w:ascii="Calibri" w:cs="Calibri" w:hAnsi="Calibri"/>
          <w:color w:val="000000"/>
          <w:vertAlign w:val="superscript"/>
        </w:rPr>
        <w:t>th</w:t>
      </w:r>
      <w:r>
        <w:rPr>
          <w:rFonts w:ascii="Calibri" w:cs="Calibri" w:hAnsi="Calibri"/>
          <w:color w:val="000000"/>
        </w:rPr>
        <w:t xml:space="preserve"> April, 2024)</w:t>
      </w:r>
    </w:p>
    <w:p>
      <w:pPr>
        <w:pStyle w:val="style0"/>
        <w:rPr>
          <w:rFonts w:ascii="Calibri" w:cs="Calibri" w:hAnsi="Calibri"/>
          <w:color w:val="000000"/>
          <w:shd w:val="clear" w:color="auto" w:fill="ffffff"/>
        </w:rPr>
      </w:pPr>
      <w:r>
        <w:rPr>
          <w:rFonts w:ascii="Calibri" w:cs="Calibri" w:hAnsi="Calibri"/>
          <w:color w:val="000000"/>
          <w:shd w:val="clear" w:color="auto" w:fill="ffffff"/>
        </w:rPr>
        <w:t xml:space="preserve">Linkedin.com. 2023. </w:t>
      </w:r>
      <w:r>
        <w:rPr>
          <w:rFonts w:ascii="Calibri" w:cs="Calibri" w:hAnsi="Calibri"/>
          <w:i/>
          <w:color w:val="000000"/>
          <w:shd w:val="clear" w:color="auto" w:fill="ffffff"/>
        </w:rPr>
        <w:t xml:space="preserve">Measuring Success: How Samsung's Marketing Strategies Boosted ROI. </w:t>
      </w:r>
      <w:r>
        <w:rPr>
          <w:rFonts w:ascii="Calibri" w:cs="Calibri" w:hAnsi="Calibri"/>
          <w:color w:val="000000"/>
        </w:rPr>
        <w:t>Available at: https://www.linkedin.com/pulse/measuring-success-how-samsungs-marketing-strategies-dhvwf#:~:text=a%20purposeful%20social%20media%20presence,Facebook%2C%20Instagram%2C%20and%20Twitter. (Accessed: 27 April 2024).</w:t>
      </w:r>
    </w:p>
    <w:p>
      <w:pPr>
        <w:pStyle w:val="style0"/>
        <w:rPr>
          <w:rFonts w:ascii="Calibri" w:cs="Calibri" w:hAnsi="Calibri"/>
          <w:color w:val="000000"/>
          <w:shd w:val="clear" w:color="auto" w:fill="ffffff"/>
        </w:rPr>
      </w:pPr>
      <w:r>
        <w:rPr>
          <w:rFonts w:ascii="Calibri" w:cs="Calibri" w:hAnsi="Calibri"/>
          <w:color w:val="000000"/>
          <w:shd w:val="clear" w:color="auto" w:fill="ffffff"/>
        </w:rPr>
        <w:t xml:space="preserve">Lohchab, H. 2024. </w:t>
      </w:r>
      <w:r>
        <w:rPr>
          <w:rFonts w:ascii="Calibri" w:cs="Calibri" w:hAnsi="Calibri"/>
          <w:i/>
          <w:color w:val="000000"/>
          <w:shd w:val="clear" w:color="auto" w:fill="ffffff"/>
        </w:rPr>
        <w:t>Social AI influencers are helping Samsung, Google to push wares</w:t>
      </w:r>
      <w:r>
        <w:rPr>
          <w:rFonts w:ascii="Calibri" w:cs="Calibri" w:hAnsi="Calibri"/>
          <w:color w:val="000000"/>
          <w:shd w:val="clear" w:color="auto" w:fill="ffffff"/>
        </w:rPr>
        <w:t>.</w:t>
      </w:r>
      <w:r>
        <w:rPr>
          <w:rFonts w:ascii="Calibri" w:cs="Calibri" w:hAnsi="Calibri"/>
          <w:color w:val="000000"/>
        </w:rPr>
        <w:t xml:space="preserve"> Available at: https://economictimes.indiatimes.com/tech/technology/social-ai-influencers-are-helping-samsung-google-to-push-wares/articleshow/107468859.cms?from=mdr (Accessed: 27 April 2024).</w:t>
      </w:r>
    </w:p>
    <w:p>
      <w:pPr>
        <w:pStyle w:val="style0"/>
        <w:rPr>
          <w:rFonts w:ascii="Calibri" w:cs="Calibri" w:hAnsi="Calibri"/>
          <w:color w:val="000000"/>
          <w:shd w:val="clear" w:color="auto" w:fill="ffffff"/>
        </w:rPr>
      </w:pPr>
      <w:r>
        <w:rPr>
          <w:rFonts w:ascii="Calibri" w:cs="Calibri" w:hAnsi="Calibri"/>
          <w:color w:val="000000"/>
        </w:rPr>
        <w:t>Lubis, A.N., Lumbanraja, P. and Hasibuan, B.K., 2022. Evaluation on e-marketing exposure practice to minimize the customers’ online shopping purchase regret. </w:t>
      </w:r>
      <w:r>
        <w:rPr>
          <w:rFonts w:ascii="Calibri" w:cs="Calibri" w:hAnsi="Calibri"/>
          <w:i/>
          <w:iCs/>
          <w:color w:val="000000"/>
        </w:rPr>
        <w:t>Cogent Business &amp; Management</w:t>
      </w:r>
      <w:r>
        <w:rPr>
          <w:rFonts w:ascii="Calibri" w:cs="Calibri" w:hAnsi="Calibri"/>
          <w:color w:val="000000"/>
        </w:rPr>
        <w:t>, </w:t>
      </w:r>
      <w:r>
        <w:rPr>
          <w:rFonts w:ascii="Calibri" w:cs="Calibri" w:hAnsi="Calibri"/>
          <w:i/>
          <w:iCs/>
          <w:color w:val="000000"/>
        </w:rPr>
        <w:t>9</w:t>
      </w:r>
      <w:r>
        <w:rPr>
          <w:rFonts w:ascii="Calibri" w:cs="Calibri" w:hAnsi="Calibri"/>
          <w:color w:val="000000"/>
        </w:rPr>
        <w:t>(1), p.2016039.</w:t>
      </w:r>
      <w:r>
        <w:rPr>
          <w:rFonts w:ascii="Calibri" w:cs="Calibri" w:hAnsi="Calibri"/>
          <w:color w:val="000000"/>
          <w:shd w:val="clear" w:color="auto" w:fill="ffffff"/>
        </w:rPr>
        <w:t xml:space="preserve"> </w:t>
      </w:r>
      <w:r>
        <w:rPr/>
        <w:fldChar w:fldCharType="begin"/>
      </w:r>
      <w:r>
        <w:instrText xml:space="preserve"> HYPERLINK "https://www.tandfonline.com/doi/pdf/10.1080/23311975.2021.2016039" </w:instrText>
      </w:r>
      <w:r>
        <w:rPr/>
        <w:fldChar w:fldCharType="separate"/>
      </w:r>
      <w:r>
        <w:rPr>
          <w:rStyle w:val="style85"/>
          <w:rFonts w:ascii="Calibri" w:cs="Calibri" w:hAnsi="Calibri"/>
          <w:color w:val="000000"/>
          <w:shd w:val="clear" w:color="auto" w:fill="ffffff"/>
        </w:rPr>
        <w:t>https://www.tandfonline.com/doi/pdf/10.1080/23311975.2021.2016039</w:t>
      </w:r>
      <w:r>
        <w:rPr/>
        <w:fldChar w:fldCharType="end"/>
      </w:r>
      <w:r>
        <w:rPr>
          <w:rFonts w:ascii="Calibri" w:cs="Calibri" w:hAnsi="Calibri"/>
          <w:color w:val="000000"/>
          <w:shd w:val="clear" w:color="auto" w:fill="ffffff"/>
        </w:rPr>
        <w:t xml:space="preserve"> </w:t>
      </w:r>
    </w:p>
    <w:p>
      <w:pPr>
        <w:pStyle w:val="style0"/>
        <w:rPr>
          <w:rFonts w:ascii="Calibri" w:cs="Calibri" w:hAnsi="Calibri"/>
          <w:color w:val="000000"/>
          <w:shd w:val="clear" w:color="auto" w:fill="ffffff"/>
          <w:rPrChange w:id="15" w:author="M2003J15SC" w:date="2024-06-13T16:15:00Z">
            <w:rPr>
              <w:rFonts w:ascii="Calibri" w:cs="Calibri" w:hAnsi="Calibri"/>
              <w:color w:val="ff0000"/>
              <w:shd w:val="clear" w:color="auto" w:fill="ffffff"/>
            </w:rPr>
          </w:rPrChange>
        </w:rPr>
      </w:pPr>
      <w:r w:rsidRPr="6D6A82E7">
        <w:rPr>
          <w:rFonts w:ascii="Calibri" w:cs="Calibri" w:hAnsi="Calibri"/>
          <w:color w:val="000000"/>
          <w:shd w:val="clear" w:color="auto" w:fill="ffffff"/>
          <w:rPrChange w:id="16" w:author="M2003J15SC" w:date="2024-06-13T16:15:00Z">
            <w:rPr>
              <w:rFonts w:ascii="Calibri" w:cs="Calibri" w:hAnsi="Calibri"/>
              <w:color w:val="ff0000"/>
              <w:shd w:val="clear" w:color="auto" w:fill="ffffff"/>
            </w:rPr>
          </w:rPrChange>
        </w:rPr>
        <w:t>Lubis, A.N., Lumbanraja, P. and Hasibuan, B.K., 2022. Evaluation on e-marketing exposure practice to minimize the customers’ online shopping purchase regret. </w:t>
      </w:r>
      <w:r w:rsidRPr="48A9EB09">
        <w:rPr>
          <w:rFonts w:ascii="Calibri" w:cs="Calibri" w:hAnsi="Calibri"/>
          <w:i/>
          <w:iCs/>
          <w:color w:val="000000"/>
          <w:shd w:val="clear" w:color="auto" w:fill="ffffff"/>
          <w:rPrChange w:id="17" w:author="M2003J15SC" w:date="2024-06-13T16:15:00Z">
            <w:rPr>
              <w:rFonts w:ascii="Calibri" w:cs="Calibri" w:hAnsi="Calibri"/>
              <w:i/>
              <w:iCs/>
              <w:color w:val="ff0000"/>
              <w:shd w:val="clear" w:color="auto" w:fill="ffffff"/>
            </w:rPr>
          </w:rPrChange>
        </w:rPr>
        <w:t>Cogent Business &amp; Management</w:t>
      </w:r>
      <w:r w:rsidRPr="0742C401">
        <w:rPr>
          <w:rFonts w:ascii="Calibri" w:cs="Calibri" w:hAnsi="Calibri"/>
          <w:color w:val="000000"/>
          <w:shd w:val="clear" w:color="auto" w:fill="ffffff"/>
          <w:rPrChange w:id="18" w:author="M2003J15SC" w:date="2024-06-13T16:15:00Z">
            <w:rPr>
              <w:rFonts w:ascii="Calibri" w:cs="Calibri" w:hAnsi="Calibri"/>
              <w:color w:val="ff0000"/>
              <w:shd w:val="clear" w:color="auto" w:fill="ffffff"/>
            </w:rPr>
          </w:rPrChange>
        </w:rPr>
        <w:t>, </w:t>
      </w:r>
      <w:r w:rsidRPr="D3D3BB72">
        <w:rPr>
          <w:rFonts w:ascii="Calibri" w:cs="Calibri" w:hAnsi="Calibri"/>
          <w:i/>
          <w:iCs/>
          <w:color w:val="000000"/>
          <w:shd w:val="clear" w:color="auto" w:fill="ffffff"/>
          <w:rPrChange w:id="19" w:author="M2003J15SC" w:date="2024-06-13T16:15:00Z">
            <w:rPr>
              <w:rFonts w:ascii="Calibri" w:cs="Calibri" w:hAnsi="Calibri"/>
              <w:i/>
              <w:iCs/>
              <w:color w:val="ff0000"/>
              <w:shd w:val="clear" w:color="auto" w:fill="ffffff"/>
            </w:rPr>
          </w:rPrChange>
        </w:rPr>
        <w:t>9</w:t>
      </w:r>
      <w:r w:rsidRPr="1B88824F">
        <w:rPr>
          <w:rFonts w:ascii="Calibri" w:cs="Calibri" w:hAnsi="Calibri"/>
          <w:color w:val="000000"/>
          <w:shd w:val="clear" w:color="auto" w:fill="ffffff"/>
          <w:rPrChange w:id="20" w:author="M2003J15SC" w:date="2024-06-13T16:15:00Z">
            <w:rPr>
              <w:rFonts w:ascii="Calibri" w:cs="Calibri" w:hAnsi="Calibri"/>
              <w:color w:val="ff0000"/>
              <w:shd w:val="clear" w:color="auto" w:fill="ffffff"/>
            </w:rPr>
          </w:rPrChange>
        </w:rPr>
        <w:t>(1), p.2016039.</w:t>
      </w:r>
      <w:r w:rsidRPr="B2EB467B">
        <w:rPr>
          <w:rFonts w:ascii="Calibri" w:cs="Calibri" w:hAnsi="Calibri"/>
          <w:color w:val="000000"/>
          <w:rPrChange w:id="21" w:author="M2003J15SC" w:date="2024-06-13T16:15:00Z">
            <w:rPr>
              <w:rFonts w:ascii="Calibri" w:cs="Calibri" w:hAnsi="Calibri"/>
              <w:color w:val="ff0000"/>
            </w:rPr>
          </w:rPrChange>
        </w:rPr>
        <w:t xml:space="preserve"> </w:t>
      </w:r>
      <w:r w:rsidRPr="9A35D641">
        <w:rPr>
          <w:color w:val="000000"/>
          <w:rPrChange w:id="22" w:author="M2003J15SC" w:date="2024-06-13T16:15:00Z">
            <w:rPr/>
          </w:rPrChange>
        </w:rPr>
        <w:fldChar w:fldCharType="begin"/>
      </w:r>
      <w:r w:rsidRPr="991A2E1B">
        <w:rPr>
          <w:color w:val="000000"/>
          <w:rPrChange w:id="23" w:author="M2003J15SC" w:date="2024-06-13T16:15:00Z">
            <w:rPr/>
          </w:rPrChange>
        </w:rPr>
        <w:instrText xml:space="preserve"> HYPERLINK "https://www.tandfonline.com/doi/pdf/10.1080/23311975.2021.2016039" </w:instrText>
      </w:r>
      <w:r w:rsidRPr="59C1D456">
        <w:rPr>
          <w:color w:val="000000"/>
          <w:rPrChange w:id="24" w:author="M2003J15SC" w:date="2024-06-13T16:15:00Z">
            <w:rPr/>
          </w:rPrChange>
        </w:rPr>
        <w:fldChar w:fldCharType="separate"/>
      </w:r>
      <w:r w:rsidRPr="55A3FAA0">
        <w:rPr>
          <w:rStyle w:val="style85"/>
          <w:rFonts w:ascii="Calibri" w:cs="Calibri" w:hAnsi="Calibri"/>
          <w:color w:val="000000"/>
          <w:shd w:val="clear" w:color="auto" w:fill="ffffff"/>
          <w:rPrChange w:id="25" w:author="M2003J15SC" w:date="2024-06-13T16:15:00Z">
            <w:rPr>
              <w:rStyle w:val="style85"/>
              <w:rFonts w:ascii="Calibri" w:cs="Calibri" w:hAnsi="Calibri"/>
              <w:color w:val="ff0000"/>
              <w:shd w:val="clear" w:color="auto" w:fill="ffffff"/>
            </w:rPr>
          </w:rPrChange>
        </w:rPr>
        <w:t>https://www.tandfonline.com/doi/pdf/10.1080/23311975.2021.2016039</w:t>
      </w:r>
      <w:r w:rsidRPr="B59B5366">
        <w:rPr>
          <w:color w:val="000000"/>
          <w:rPrChange w:id="26" w:author="M2003J15SC" w:date="2024-06-13T16:15:00Z">
            <w:rPr/>
          </w:rPrChange>
        </w:rPr>
        <w:fldChar w:fldCharType="end"/>
      </w:r>
    </w:p>
    <w:p>
      <w:pPr>
        <w:pStyle w:val="style0"/>
        <w:rPr>
          <w:rFonts w:ascii="Calibri" w:cs="Calibri" w:hAnsi="Calibri"/>
          <w:color w:val="000000"/>
          <w:shd w:val="clear" w:color="auto" w:fill="ffffff"/>
        </w:rPr>
      </w:pPr>
      <w:r>
        <w:rPr>
          <w:rFonts w:ascii="Calibri" w:cs="Calibri" w:hAnsi="Calibri"/>
          <w:color w:val="000000"/>
          <w:shd w:val="clear" w:color="auto" w:fill="ffffff"/>
        </w:rPr>
        <w:t>Malhotra, G., 2017. Strategies in research. </w:t>
      </w:r>
      <w:r>
        <w:rPr>
          <w:rFonts w:ascii="Calibri" w:cs="Calibri" w:hAnsi="Calibri"/>
          <w:i/>
          <w:iCs/>
          <w:color w:val="000000"/>
          <w:shd w:val="clear" w:color="auto" w:fill="ffffff"/>
        </w:rPr>
        <w:t>International Journal for Advance Research and Development</w:t>
      </w:r>
      <w:r>
        <w:rPr>
          <w:rFonts w:ascii="Calibri" w:cs="Calibri" w:hAnsi="Calibri"/>
          <w:color w:val="000000"/>
          <w:shd w:val="clear" w:color="auto" w:fill="ffffff"/>
        </w:rPr>
        <w:t>, </w:t>
      </w:r>
      <w:r>
        <w:rPr>
          <w:rFonts w:ascii="Calibri" w:cs="Calibri" w:hAnsi="Calibri"/>
          <w:i/>
          <w:iCs/>
          <w:color w:val="000000"/>
          <w:shd w:val="clear" w:color="auto" w:fill="ffffff"/>
        </w:rPr>
        <w:t>2</w:t>
      </w:r>
      <w:r>
        <w:rPr>
          <w:rFonts w:ascii="Calibri" w:cs="Calibri" w:hAnsi="Calibri"/>
          <w:color w:val="000000"/>
          <w:shd w:val="clear" w:color="auto" w:fill="ffffff"/>
        </w:rPr>
        <w:t>(5), pp.172-180. https://www.ijarnd.com/manuscripts/v2i5/V2I5-1220.pdf</w:t>
      </w:r>
    </w:p>
    <w:p>
      <w:pPr>
        <w:pStyle w:val="style0"/>
        <w:rPr>
          <w:rFonts w:ascii="Calibri" w:cs="Calibri" w:hAnsi="Calibri"/>
          <w:color w:val="000000"/>
        </w:rPr>
      </w:pPr>
      <w:r>
        <w:rPr>
          <w:rFonts w:ascii="Calibri" w:cs="Calibri" w:hAnsi="Calibri"/>
          <w:color w:val="000000"/>
        </w:rPr>
        <w:t>Manzoor, U., Baig, S.A., Hashim, M. and Sami, A., 2020. Impact of social media marketing on consumer’s purchase intentions: the mediating role of customer trust. </w:t>
      </w:r>
      <w:r>
        <w:rPr>
          <w:rFonts w:ascii="Calibri" w:cs="Calibri" w:hAnsi="Calibri"/>
          <w:i/>
          <w:iCs/>
          <w:color w:val="000000"/>
        </w:rPr>
        <w:t>International Journal of Entrepreneurial Research</w:t>
      </w:r>
      <w:r>
        <w:rPr>
          <w:rFonts w:ascii="Calibri" w:cs="Calibri" w:hAnsi="Calibri"/>
          <w:color w:val="000000"/>
        </w:rPr>
        <w:t>, </w:t>
      </w:r>
      <w:r>
        <w:rPr>
          <w:rFonts w:ascii="Calibri" w:cs="Calibri" w:hAnsi="Calibri"/>
          <w:i/>
          <w:iCs/>
          <w:color w:val="000000"/>
        </w:rPr>
        <w:t>3</w:t>
      </w:r>
      <w:r>
        <w:rPr>
          <w:rFonts w:ascii="Calibri" w:cs="Calibri" w:hAnsi="Calibri"/>
          <w:color w:val="000000"/>
        </w:rPr>
        <w:t xml:space="preserve">(2), pp.41-48. </w:t>
      </w:r>
      <w:r>
        <w:rPr/>
        <w:fldChar w:fldCharType="begin"/>
      </w:r>
      <w:r>
        <w:instrText xml:space="preserve"> HYPERLINK "https://readersinsight.net/IJER/article/download/1386/1077" </w:instrText>
      </w:r>
      <w:r>
        <w:rPr/>
        <w:fldChar w:fldCharType="separate"/>
      </w:r>
      <w:r>
        <w:rPr>
          <w:rStyle w:val="style85"/>
          <w:rFonts w:ascii="Calibri" w:cs="Calibri" w:hAnsi="Calibri"/>
          <w:color w:val="000000"/>
        </w:rPr>
        <w:t>https://readersinsight.net/IJER/article/download/1386/1077</w:t>
      </w:r>
      <w:r>
        <w:rPr/>
        <w:fldChar w:fldCharType="end"/>
      </w:r>
    </w:p>
    <w:p>
      <w:pPr>
        <w:pStyle w:val="style0"/>
        <w:rPr>
          <w:rFonts w:ascii="Calibri" w:cs="Calibri" w:hAnsi="Calibri"/>
          <w:color w:val="000000"/>
          <w:shd w:val="clear" w:color="auto" w:fill="ffffff"/>
        </w:rPr>
      </w:pPr>
      <w:r>
        <w:rPr>
          <w:rFonts w:ascii="Calibri" w:cs="Calibri" w:hAnsi="Calibri"/>
          <w:color w:val="000000"/>
          <w:shd w:val="clear" w:color="auto" w:fill="ffffff"/>
        </w:rPr>
        <w:t>Mauthner, N.S., 2020. Research philosophies and why they matter. In </w:t>
      </w:r>
      <w:r>
        <w:rPr>
          <w:rFonts w:ascii="Calibri" w:cs="Calibri" w:hAnsi="Calibri"/>
          <w:i/>
          <w:iCs/>
          <w:color w:val="000000"/>
          <w:shd w:val="clear" w:color="auto" w:fill="ffffff"/>
        </w:rPr>
        <w:t>How to Keep your Doctorate on Track</w:t>
      </w:r>
      <w:r>
        <w:rPr>
          <w:rFonts w:ascii="Calibri" w:cs="Calibri" w:hAnsi="Calibri"/>
          <w:color w:val="000000"/>
          <w:shd w:val="clear" w:color="auto" w:fill="ffffff"/>
        </w:rPr>
        <w:t> (pp. 76-86). Edward Elgar Publishing.</w:t>
      </w:r>
      <w:r>
        <w:rPr>
          <w:rFonts w:ascii="Calibri" w:cs="Calibri" w:hAnsi="Calibri"/>
          <w:color w:val="000000"/>
        </w:rPr>
        <w:t xml:space="preserve"> </w:t>
      </w:r>
      <w:r>
        <w:rPr>
          <w:rFonts w:ascii="Calibri" w:cs="Calibri" w:hAnsi="Calibri"/>
          <w:color w:val="000000"/>
          <w:shd w:val="clear" w:color="auto" w:fill="ffffff"/>
        </w:rPr>
        <w:t>https://www.researchgate.net/profile/Natasha-Mauthner/publication/340268223_Research_philosophies_and_why_they_matter/links/6152afb0f8c9c51a8afa2743/Research-philosophies-and-why-they-matter.pdf</w:t>
      </w:r>
    </w:p>
    <w:p>
      <w:pPr>
        <w:pStyle w:val="style0"/>
        <w:spacing w:after="0"/>
        <w:rPr>
          <w:rFonts w:ascii="Calibri" w:cs="Calibri" w:hAnsi="Calibri"/>
          <w:color w:val="000000"/>
        </w:rPr>
      </w:pPr>
      <w:r>
        <w:rPr>
          <w:rFonts w:ascii="Calibri" w:cs="Calibri" w:hAnsi="Calibri"/>
          <w:color w:val="000000"/>
        </w:rPr>
        <w:t>McBeath, A. and Bager-Charleson, S., 2020. Introduction: Considering qualitative, quantitative and mixed methods research. In </w:t>
      </w:r>
      <w:r>
        <w:rPr>
          <w:rFonts w:ascii="Calibri" w:cs="Calibri" w:hAnsi="Calibri"/>
          <w:i/>
          <w:iCs/>
          <w:color w:val="000000"/>
        </w:rPr>
        <w:t>Enjoying Research in Counselling and Psychotherapy</w:t>
      </w:r>
      <w:r>
        <w:rPr>
          <w:rFonts w:ascii="Calibri" w:cs="Calibri" w:hAnsi="Calibri"/>
          <w:color w:val="000000"/>
        </w:rPr>
        <w:t> (pp. 1-12). Palgrave Macmillan, Cham. https://www.researchgate.net/publication/347917268_Introduction_Considering_Qualitative_Quantitative_and_Mixed_Methods_Research/link/5ffdea80a6fdccdcb84d657e/download?_tp=eyJjb250ZXh0Ijp7ImZpcnN0UGFnZSI6InByb2ZpbGVEaXJlY3RvcnkiLCJwYWdlIjoicHVibGljYXRpb24ifX0</w:t>
      </w:r>
    </w:p>
    <w:p>
      <w:pPr>
        <w:pStyle w:val="style0"/>
        <w:rPr>
          <w:rFonts w:ascii="Calibri" w:cs="Calibri" w:hAnsi="Calibri"/>
          <w:color w:val="000000"/>
          <w:shd w:val="clear" w:color="auto" w:fill="ffffff"/>
        </w:rPr>
      </w:pPr>
      <w:r>
        <w:rPr>
          <w:rFonts w:ascii="Calibri" w:cs="Calibri" w:hAnsi="Calibri"/>
          <w:color w:val="000000"/>
          <w:shd w:val="clear" w:color="auto" w:fill="ffffff"/>
        </w:rPr>
        <w:t>McCusker, K. and Gunaydin, S., 2015. Research using qualitative, quantitative or mixed methods and choice based on the research. </w:t>
      </w:r>
      <w:r>
        <w:rPr>
          <w:rFonts w:ascii="Calibri" w:cs="Calibri" w:hAnsi="Calibri"/>
          <w:i/>
          <w:iCs/>
          <w:color w:val="000000"/>
          <w:shd w:val="clear" w:color="auto" w:fill="ffffff"/>
        </w:rPr>
        <w:t>Perfusion</w:t>
      </w:r>
      <w:r>
        <w:rPr>
          <w:rFonts w:ascii="Calibri" w:cs="Calibri" w:hAnsi="Calibri"/>
          <w:color w:val="000000"/>
          <w:shd w:val="clear" w:color="auto" w:fill="ffffff"/>
        </w:rPr>
        <w:t>, </w:t>
      </w:r>
      <w:r>
        <w:rPr>
          <w:rFonts w:ascii="Calibri" w:cs="Calibri" w:hAnsi="Calibri"/>
          <w:i/>
          <w:iCs/>
          <w:color w:val="000000"/>
          <w:shd w:val="clear" w:color="auto" w:fill="ffffff"/>
        </w:rPr>
        <w:t>30</w:t>
      </w:r>
      <w:r>
        <w:rPr>
          <w:rFonts w:ascii="Calibri" w:cs="Calibri" w:hAnsi="Calibri"/>
          <w:color w:val="000000"/>
          <w:shd w:val="clear" w:color="auto" w:fill="ffffff"/>
        </w:rPr>
        <w:t>(7), pp.537-542.</w:t>
      </w:r>
      <w:r>
        <w:rPr>
          <w:rFonts w:ascii="Calibri" w:cs="Calibri" w:hAnsi="Calibri"/>
          <w:color w:val="000000"/>
        </w:rPr>
        <w:t xml:space="preserve"> </w:t>
      </w:r>
      <w:r>
        <w:rPr>
          <w:rFonts w:ascii="Calibri" w:cs="Calibri" w:hAnsi="Calibri"/>
          <w:color w:val="000000"/>
          <w:shd w:val="clear" w:color="auto" w:fill="ffffff"/>
        </w:rPr>
        <w:t>https://citeseerx.ist.psu.edu/document?repid=rep1&amp;type=pdf&amp;doi=ff47a0050c778ca54e6b6b4c5d0ad9f59416aca2</w:t>
      </w:r>
    </w:p>
    <w:p>
      <w:pPr>
        <w:pStyle w:val="style0"/>
        <w:rPr>
          <w:rFonts w:ascii="Calibri" w:cs="Calibri" w:hAnsi="Calibri"/>
          <w:color w:val="000000"/>
          <w:shd w:val="clear" w:color="auto" w:fill="ffffff"/>
        </w:rPr>
      </w:pPr>
      <w:r>
        <w:rPr>
          <w:rFonts w:ascii="Calibri" w:cs="Calibri" w:hAnsi="Calibri"/>
          <w:color w:val="000000"/>
          <w:shd w:val="clear" w:color="auto" w:fill="ffffff"/>
        </w:rPr>
        <w:t>Melnikovas, A., 2018. Towards an Explicit Research Methodology: Adapting Research Onion Model for Futures Studies. </w:t>
      </w:r>
      <w:r>
        <w:rPr>
          <w:rFonts w:ascii="Calibri" w:cs="Calibri" w:hAnsi="Calibri"/>
          <w:i/>
          <w:iCs/>
          <w:color w:val="000000"/>
          <w:shd w:val="clear" w:color="auto" w:fill="ffffff"/>
        </w:rPr>
        <w:t>Journal of futures Studies</w:t>
      </w:r>
      <w:r>
        <w:rPr>
          <w:rFonts w:ascii="Calibri" w:cs="Calibri" w:hAnsi="Calibri"/>
          <w:color w:val="000000"/>
          <w:shd w:val="clear" w:color="auto" w:fill="ffffff"/>
        </w:rPr>
        <w:t>, </w:t>
      </w:r>
      <w:r>
        <w:rPr>
          <w:rFonts w:ascii="Calibri" w:cs="Calibri" w:hAnsi="Calibri"/>
          <w:i/>
          <w:iCs/>
          <w:color w:val="000000"/>
          <w:shd w:val="clear" w:color="auto" w:fill="ffffff"/>
        </w:rPr>
        <w:t>23</w:t>
      </w:r>
      <w:r>
        <w:rPr>
          <w:rFonts w:ascii="Calibri" w:cs="Calibri" w:hAnsi="Calibri"/>
          <w:color w:val="000000"/>
          <w:shd w:val="clear" w:color="auto" w:fill="ffffff"/>
        </w:rPr>
        <w:t>(2).</w:t>
      </w:r>
      <w:r>
        <w:rPr>
          <w:rFonts w:ascii="Calibri" w:cs="Calibri" w:hAnsi="Calibri"/>
          <w:color w:val="000000"/>
        </w:rPr>
        <w:t xml:space="preserve"> </w:t>
      </w:r>
      <w:r>
        <w:rPr>
          <w:rFonts w:ascii="Calibri" w:cs="Calibri" w:hAnsi="Calibri"/>
          <w:color w:val="000000"/>
          <w:shd w:val="clear" w:color="auto" w:fill="ffffff"/>
        </w:rPr>
        <w: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p>
    <w:p>
      <w:pPr>
        <w:pStyle w:val="style0"/>
        <w:rPr>
          <w:rFonts w:ascii="Calibri" w:cs="Calibri" w:hAnsi="Calibri"/>
          <w:color w:val="000000"/>
        </w:rPr>
      </w:pPr>
      <w:r>
        <w:rPr>
          <w:rFonts w:ascii="Calibri" w:cs="Calibri" w:hAnsi="Calibri"/>
          <w:color w:val="000000"/>
          <w:shd w:val="clear" w:color="auto" w:fill="ffffff"/>
        </w:rPr>
        <w:t xml:space="preserve">Mertens, C. 2024. </w:t>
      </w:r>
      <w:r>
        <w:rPr>
          <w:rFonts w:ascii="Calibri" w:cs="Calibri" w:hAnsi="Calibri"/>
          <w:i/>
          <w:color w:val="000000"/>
          <w:shd w:val="clear" w:color="auto" w:fill="ffffff"/>
        </w:rPr>
        <w:t>Revamping the retail media experience with AI analytics and customer data</w:t>
      </w:r>
      <w:r>
        <w:rPr>
          <w:rFonts w:ascii="Calibri" w:cs="Calibri" w:hAnsi="Calibri"/>
          <w:color w:val="000000"/>
          <w:shd w:val="clear" w:color="auto" w:fill="ffffff"/>
        </w:rPr>
        <w:t>.</w:t>
      </w:r>
      <w:r>
        <w:rPr>
          <w:rFonts w:ascii="Calibri" w:cs="Calibri" w:hAnsi="Calibri"/>
          <w:color w:val="000000"/>
        </w:rPr>
        <w:t xml:space="preserve"> Available at: https://insights.samsung.com/2024/01/11/revamping-the-retail-media-experience-with-ai-analytics-and-customer-data/. (Accessed: 27 April 2024).</w:t>
      </w:r>
    </w:p>
    <w:p>
      <w:pPr>
        <w:pStyle w:val="style0"/>
        <w:rPr>
          <w:rFonts w:ascii="Calibri" w:cs="Calibri" w:hAnsi="Calibri"/>
          <w:color w:val="000000"/>
          <w:shd w:val="clear" w:color="auto" w:fill="ffffff"/>
        </w:rPr>
      </w:pPr>
      <w:r>
        <w:rPr>
          <w:rFonts w:ascii="Calibri" w:cs="Calibri" w:hAnsi="Calibri"/>
          <w:color w:val="000000"/>
          <w:shd w:val="clear" w:color="auto" w:fill="ffffff"/>
        </w:rPr>
        <w:t>Michaels, P. 2023.</w:t>
      </w:r>
      <w:r>
        <w:rPr>
          <w:rFonts w:ascii="Calibri" w:cs="Calibri" w:hAnsi="Calibri"/>
          <w:color w:val="000000"/>
        </w:rPr>
        <w:t xml:space="preserve"> </w:t>
      </w:r>
      <w:r>
        <w:rPr>
          <w:rFonts w:ascii="Calibri" w:cs="Calibri" w:hAnsi="Calibri"/>
          <w:i/>
          <w:color w:val="000000"/>
          <w:shd w:val="clear" w:color="auto" w:fill="ffffff"/>
        </w:rPr>
        <w:t>Samsung Galaxy S23 prices leak for Europe — and it's bad new</w:t>
      </w:r>
      <w:r>
        <w:rPr>
          <w:rFonts w:ascii="Calibri" w:cs="Calibri" w:hAnsi="Calibri"/>
          <w:color w:val="000000"/>
          <w:shd w:val="clear" w:color="auto" w:fill="ffffff"/>
        </w:rPr>
        <w:t xml:space="preserve">s. </w:t>
      </w:r>
      <w:r>
        <w:rPr>
          <w:rFonts w:ascii="Calibri" w:cs="Calibri" w:hAnsi="Calibri"/>
          <w:color w:val="000000"/>
        </w:rPr>
        <w:t>Available at: https://www.tomsguide.com/news/samsung-galaxy-s23-prices-leak-for-europe-and-its-bad-news (Accessed: 27 April 2024).</w:t>
      </w:r>
    </w:p>
    <w:bookmarkStart w:id="118" w:name="_Hlk165123592"/>
    <w:p>
      <w:pPr>
        <w:pStyle w:val="style0"/>
        <w:rPr>
          <w:rFonts w:ascii="Calibri" w:cs="Calibri" w:hAnsi="Calibri"/>
          <w:color w:val="000000"/>
          <w:shd w:val="clear" w:color="auto" w:fill="ffffff"/>
        </w:rPr>
      </w:pPr>
      <w:r>
        <w:rPr>
          <w:rFonts w:ascii="Calibri" w:cs="Calibri" w:hAnsi="Calibri"/>
          <w:color w:val="000000"/>
          <w:shd w:val="clear" w:color="auto" w:fill="ffffff"/>
        </w:rPr>
        <w:t>Nasiri</w:t>
      </w:r>
      <w:bookmarkEnd w:id="118"/>
      <w:r>
        <w:rPr>
          <w:rFonts w:ascii="Calibri" w:cs="Calibri" w:hAnsi="Calibri"/>
          <w:color w:val="000000"/>
          <w:shd w:val="clear" w:color="auto" w:fill="ffffff"/>
        </w:rPr>
        <w:t xml:space="preserve">, M.S. and </w:t>
      </w:r>
      <w:bookmarkStart w:id="119" w:name="_Hlk165123600"/>
      <w:r>
        <w:rPr>
          <w:rFonts w:ascii="Calibri" w:cs="Calibri" w:hAnsi="Calibri"/>
          <w:color w:val="000000"/>
          <w:shd w:val="clear" w:color="auto" w:fill="ffffff"/>
        </w:rPr>
        <w:t>Shokouhyar</w:t>
      </w:r>
      <w:bookmarkEnd w:id="119"/>
      <w:r>
        <w:rPr>
          <w:rFonts w:ascii="Calibri" w:cs="Calibri" w:hAnsi="Calibri"/>
          <w:color w:val="000000"/>
          <w:shd w:val="clear" w:color="auto" w:fill="ffffff"/>
        </w:rPr>
        <w:t>, S., 2021. Actual consumers' response to purchase refurbished smartphones: Exploring perceived value from product reviews in online retailing. </w:t>
      </w:r>
      <w:r>
        <w:rPr>
          <w:rFonts w:ascii="Calibri" w:cs="Calibri" w:hAnsi="Calibri"/>
          <w:i/>
          <w:iCs/>
          <w:color w:val="000000"/>
          <w:shd w:val="clear" w:color="auto" w:fill="ffffff"/>
        </w:rPr>
        <w:t>Journal of Retailing and Consumer Services</w:t>
      </w:r>
      <w:r>
        <w:rPr>
          <w:rFonts w:ascii="Calibri" w:cs="Calibri" w:hAnsi="Calibri"/>
          <w:color w:val="000000"/>
          <w:shd w:val="clear" w:color="auto" w:fill="ffffff"/>
        </w:rPr>
        <w:t>, </w:t>
      </w:r>
      <w:r>
        <w:rPr>
          <w:rFonts w:ascii="Calibri" w:cs="Calibri" w:hAnsi="Calibri"/>
          <w:i/>
          <w:iCs/>
          <w:color w:val="000000"/>
          <w:shd w:val="clear" w:color="auto" w:fill="ffffff"/>
        </w:rPr>
        <w:t>62</w:t>
      </w:r>
      <w:r>
        <w:rPr>
          <w:rFonts w:ascii="Calibri" w:cs="Calibri" w:hAnsi="Calibri"/>
          <w:color w:val="000000"/>
          <w:shd w:val="clear" w:color="auto" w:fill="ffffff"/>
        </w:rPr>
        <w:t>, p.102652.</w:t>
      </w:r>
      <w:r>
        <w:rPr>
          <w:rFonts w:ascii="Calibri" w:cs="Calibri" w:hAnsi="Calibri"/>
          <w:color w:val="000000"/>
        </w:rPr>
        <w:t xml:space="preserve"> </w:t>
      </w:r>
      <w:r>
        <w:rPr/>
        <w:fldChar w:fldCharType="begin"/>
      </w:r>
      <w:r>
        <w:instrText xml:space="preserve"> HYPERLINK </w:instrText>
      </w:r>
      <w:r>
        <w:rPr/>
        <w:fldChar w:fldCharType="separate"/>
      </w:r>
      <w:r>
        <w:rPr>
          <w:rStyle w:val="style85"/>
          <w:rFonts w:ascii="Calibri" w:cs="Calibri" w:hAnsi="Calibri"/>
          <w:color w:val="000000"/>
          <w:shd w:val="clear" w:color="auto" w:fill="ffffff"/>
        </w:rPr>
        <w:t>https://www.researchgate.net/profile/Sajjad-Shokouhyar/publication/353309257_Actual_consumers'_response_to_purchase_refurbished_smartphones_Exploring_perceived_value_from_product_reviews_in_online_retailing/links/60f7e7550c2bfa282aef61f3/Actual-consumers-response-to-purchase-refurbished-smartphones-Exploring-perceived-value-from-product-reviews-in-online-retailing.pdf</w:t>
      </w:r>
      <w:r>
        <w:rPr/>
        <w:fldChar w:fldCharType="end"/>
      </w:r>
    </w:p>
    <w:p>
      <w:pPr>
        <w:pStyle w:val="style0"/>
        <w:rPr>
          <w:rFonts w:ascii="Calibri" w:cs="Calibri" w:hAnsi="Calibri"/>
          <w:color w:val="000000"/>
        </w:rPr>
      </w:pPr>
      <w:r>
        <w:rPr>
          <w:rFonts w:ascii="Calibri" w:cs="Calibri" w:hAnsi="Calibri"/>
          <w:color w:val="000000"/>
        </w:rPr>
        <w:t>Obeidat, A.M., 2021. E-Marketing and Its Impact on The Competitive Advantage. </w:t>
      </w:r>
      <w:r>
        <w:rPr>
          <w:rFonts w:ascii="Calibri" w:cs="Calibri" w:hAnsi="Calibri"/>
          <w:i/>
          <w:iCs/>
          <w:color w:val="000000"/>
        </w:rPr>
        <w:t>Ilkogretim Online</w:t>
      </w:r>
      <w:r>
        <w:rPr>
          <w:rFonts w:ascii="Calibri" w:cs="Calibri" w:hAnsi="Calibri"/>
          <w:color w:val="000000"/>
        </w:rPr>
        <w:t>, </w:t>
      </w:r>
      <w:r>
        <w:rPr>
          <w:rFonts w:ascii="Calibri" w:cs="Calibri" w:hAnsi="Calibri"/>
          <w:i/>
          <w:iCs/>
          <w:color w:val="000000"/>
        </w:rPr>
        <w:t>20</w:t>
      </w:r>
      <w:r>
        <w:rPr>
          <w:rFonts w:ascii="Calibri" w:cs="Calibri" w:hAnsi="Calibri"/>
          <w:color w:val="000000"/>
        </w:rPr>
        <w:t xml:space="preserve">(5). </w:t>
      </w:r>
      <w:r>
        <w:rPr/>
        <w:fldChar w:fldCharType="begin"/>
      </w:r>
      <w:r>
        <w:instrText xml:space="preserve"> HYPERLINK "https://www.researchgate.net/profile/Abdallah-Obeidat/publication/349255444_E-MARKETING_AND_ITS_IMPACT_ON_THE_COMPETITIVE_ADVANTAGE_E-MARKETING_AND_ITS_IMPACT_ON_THE_COMPETITIVE_ADVANTAGE/links/60316443a6fdcc37a83f4060/E-MARKETING-AND-ITS-IMPACT-ON-THE-COMPETITIVE-ADVANTAGE-E-MARKETING-AND-ITS-IMPACT-ON-THE-COMPETITIVE-ADVANTAGE.pdf" </w:instrText>
      </w:r>
      <w:r>
        <w:rPr/>
        <w:fldChar w:fldCharType="separate"/>
      </w:r>
      <w:r>
        <w:rPr>
          <w:rStyle w:val="style85"/>
          <w:rFonts w:ascii="Calibri" w:cs="Calibri" w:hAnsi="Calibri"/>
          <w:color w:val="000000"/>
        </w:rPr>
        <w:t>https://www.researchgate.net/profile/Abdallah-Obeidat/publication/349255444_E-MARKETING_AND_ITS_IMPACT_ON_THE_COMPETITIVE_ADVANTAGE_E-MARKETING_AND_ITS_IMPACT_ON_THE_COMPETITIVE_ADVANTAGE/links/60316443a6fdcc37a83f4060/E-MARKETING-AND-ITS-IMPACT-ON-THE-COMPETITIVE-ADVANTAGE-E-MARKETING-AND-ITS-IMPACT-ON-THE-COMPETITIVE-ADVANTAGE.pdf</w:t>
      </w:r>
      <w:r>
        <w:rPr/>
        <w:fldChar w:fldCharType="end"/>
      </w:r>
    </w:p>
    <w:p>
      <w:pPr>
        <w:pStyle w:val="style0"/>
        <w:rPr>
          <w:rFonts w:ascii="Calibri" w:cs="Calibri" w:hAnsi="Calibri"/>
          <w:color w:val="000000"/>
          <w:shd w:val="clear" w:color="auto" w:fill="ffffff"/>
          <w:rPrChange w:id="27" w:author="M2003J15SC" w:date="2024-06-13T16:15:00Z">
            <w:rPr>
              <w:rFonts w:ascii="Calibri" w:cs="Calibri" w:hAnsi="Calibri"/>
              <w:color w:val="ff0000"/>
              <w:shd w:val="clear" w:color="auto" w:fill="ffffff"/>
            </w:rPr>
          </w:rPrChange>
        </w:rPr>
      </w:pPr>
      <w:r w:rsidRPr="7CB85E59">
        <w:rPr>
          <w:rFonts w:ascii="Calibri" w:cs="Calibri" w:hAnsi="Calibri"/>
          <w:color w:val="000000"/>
          <w:shd w:val="clear" w:color="auto" w:fill="ffffff"/>
          <w:rPrChange w:id="28" w:author="M2003J15SC" w:date="2024-06-13T16:15:00Z">
            <w:rPr>
              <w:rFonts w:ascii="Calibri" w:cs="Calibri" w:hAnsi="Calibri"/>
              <w:color w:val="ff0000"/>
              <w:shd w:val="clear" w:color="auto" w:fill="ffffff"/>
            </w:rPr>
          </w:rPrChange>
        </w:rPr>
        <w:t>Pratama, D.R., Febrian, A., Wiryawan, D. and Husna, N., 2023. The Effect of Electronic Service Quality on Increasing Customer Loyalty with a Focus on Adding Diverse Product Segments. </w:t>
      </w:r>
      <w:r w:rsidRPr="FDFD3827">
        <w:rPr>
          <w:rFonts w:ascii="Calibri" w:cs="Calibri" w:hAnsi="Calibri"/>
          <w:i/>
          <w:iCs/>
          <w:color w:val="000000"/>
          <w:shd w:val="clear" w:color="auto" w:fill="ffffff"/>
          <w:rPrChange w:id="29" w:author="M2003J15SC" w:date="2024-06-13T16:15:00Z">
            <w:rPr>
              <w:rFonts w:ascii="Calibri" w:cs="Calibri" w:hAnsi="Calibri"/>
              <w:i/>
              <w:iCs/>
              <w:color w:val="ff0000"/>
              <w:shd w:val="clear" w:color="auto" w:fill="ffffff"/>
            </w:rPr>
          </w:rPrChange>
        </w:rPr>
        <w:t>Journal of Economics, Business, and Accountancy Ventura</w:t>
      </w:r>
      <w:r w:rsidRPr="4D19A5EA">
        <w:rPr>
          <w:rFonts w:ascii="Calibri" w:cs="Calibri" w:hAnsi="Calibri"/>
          <w:color w:val="000000"/>
          <w:shd w:val="clear" w:color="auto" w:fill="ffffff"/>
          <w:rPrChange w:id="30" w:author="M2003J15SC" w:date="2024-06-13T16:15:00Z">
            <w:rPr>
              <w:rFonts w:ascii="Calibri" w:cs="Calibri" w:hAnsi="Calibri"/>
              <w:color w:val="ff0000"/>
              <w:shd w:val="clear" w:color="auto" w:fill="ffffff"/>
            </w:rPr>
          </w:rPrChange>
        </w:rPr>
        <w:t>, </w:t>
      </w:r>
      <w:r w:rsidRPr="BD984DA8">
        <w:rPr>
          <w:rFonts w:ascii="Calibri" w:cs="Calibri" w:hAnsi="Calibri"/>
          <w:i/>
          <w:iCs/>
          <w:color w:val="000000"/>
          <w:shd w:val="clear" w:color="auto" w:fill="ffffff"/>
          <w:rPrChange w:id="31" w:author="M2003J15SC" w:date="2024-06-13T16:15:00Z">
            <w:rPr>
              <w:rFonts w:ascii="Calibri" w:cs="Calibri" w:hAnsi="Calibri"/>
              <w:i/>
              <w:iCs/>
              <w:color w:val="ff0000"/>
              <w:shd w:val="clear" w:color="auto" w:fill="ffffff"/>
            </w:rPr>
          </w:rPrChange>
        </w:rPr>
        <w:t>26</w:t>
      </w:r>
      <w:r w:rsidRPr="B30F5A96">
        <w:rPr>
          <w:rFonts w:ascii="Calibri" w:cs="Calibri" w:hAnsi="Calibri"/>
          <w:color w:val="000000"/>
          <w:shd w:val="clear" w:color="auto" w:fill="ffffff"/>
          <w:rPrChange w:id="32" w:author="M2003J15SC" w:date="2024-06-13T16:15:00Z">
            <w:rPr>
              <w:rFonts w:ascii="Calibri" w:cs="Calibri" w:hAnsi="Calibri"/>
              <w:color w:val="ff0000"/>
              <w:shd w:val="clear" w:color="auto" w:fill="ffffff"/>
            </w:rPr>
          </w:rPrChange>
        </w:rPr>
        <w:t>(3), pp.323-336.</w:t>
      </w:r>
      <w:r w:rsidRPr="845B4BFF">
        <w:rPr>
          <w:rFonts w:ascii="Calibri" w:cs="Calibri" w:hAnsi="Calibri"/>
          <w:color w:val="000000"/>
          <w:rPrChange w:id="33" w:author="M2003J15SC" w:date="2024-06-13T16:15:00Z">
            <w:rPr>
              <w:rFonts w:ascii="Calibri" w:cs="Calibri" w:hAnsi="Calibri"/>
              <w:color w:val="ff0000"/>
            </w:rPr>
          </w:rPrChange>
        </w:rPr>
        <w:t xml:space="preserve"> </w:t>
      </w:r>
      <w:r w:rsidRPr="272C64F9">
        <w:rPr>
          <w:color w:val="000000"/>
          <w:rPrChange w:id="34" w:author="M2003J15SC" w:date="2024-06-13T16:15:00Z">
            <w:rPr/>
          </w:rPrChange>
        </w:rPr>
        <w:fldChar w:fldCharType="begin"/>
      </w:r>
      <w:r w:rsidRPr="7BFC4AA0">
        <w:rPr>
          <w:color w:val="000000"/>
          <w:rPrChange w:id="35" w:author="M2003J15SC" w:date="2024-06-13T16:15:00Z">
            <w:rPr/>
          </w:rPrChange>
        </w:rPr>
        <w:instrText xml:space="preserve"> HYPERLINK "https://register-jobfair.perbanas.ac.id/index.php/jebav/article/download/3722/1848" </w:instrText>
      </w:r>
      <w:r w:rsidRPr="9BB09D1A">
        <w:rPr>
          <w:color w:val="000000"/>
          <w:rPrChange w:id="36" w:author="M2003J15SC" w:date="2024-06-13T16:15:00Z">
            <w:rPr/>
          </w:rPrChange>
        </w:rPr>
        <w:fldChar w:fldCharType="separate"/>
      </w:r>
      <w:r w:rsidRPr="464F2FFA">
        <w:rPr>
          <w:rStyle w:val="style85"/>
          <w:rFonts w:ascii="Calibri" w:cs="Calibri" w:hAnsi="Calibri"/>
          <w:color w:val="000000"/>
          <w:shd w:val="clear" w:color="auto" w:fill="ffffff"/>
          <w:rPrChange w:id="37" w:author="M2003J15SC" w:date="2024-06-13T16:15:00Z">
            <w:rPr>
              <w:rStyle w:val="style85"/>
              <w:rFonts w:ascii="Calibri" w:cs="Calibri" w:hAnsi="Calibri"/>
              <w:color w:val="ff0000"/>
              <w:shd w:val="clear" w:color="auto" w:fill="ffffff"/>
            </w:rPr>
          </w:rPrChange>
        </w:rPr>
        <w:t>https://register-jobfair.perbanas.ac.id/index.php/jebav/article/download/3722/1848</w:t>
      </w:r>
      <w:r w:rsidRPr="98310B88">
        <w:rPr>
          <w:color w:val="000000"/>
          <w:rPrChange w:id="38" w:author="M2003J15SC" w:date="2024-06-13T16:15:00Z">
            <w:rPr/>
          </w:rPrChange>
        </w:rPr>
        <w:fldChar w:fldCharType="end"/>
      </w:r>
    </w:p>
    <w:p>
      <w:pPr>
        <w:pStyle w:val="style0"/>
        <w:rPr>
          <w:rFonts w:ascii="Calibri" w:cs="Calibri" w:hAnsi="Calibri"/>
          <w:color w:val="000000"/>
        </w:rPr>
      </w:pPr>
      <w:r>
        <w:rPr>
          <w:rFonts w:ascii="Calibri" w:cs="Calibri" w:hAnsi="Calibri"/>
          <w:color w:val="000000"/>
        </w:rPr>
        <w:t>Rafique, H., Almagrabi, A.O., Shamim, A., Anwar, F. and Bashir, A.K., 2020. Investigating the acceptance of mobile library applications with an extended technology acceptance model (TAM). </w:t>
      </w:r>
      <w:r>
        <w:rPr>
          <w:rFonts w:ascii="Calibri" w:cs="Calibri" w:hAnsi="Calibri"/>
          <w:i/>
          <w:iCs/>
          <w:color w:val="000000"/>
        </w:rPr>
        <w:t>Computers &amp; Education</w:t>
      </w:r>
      <w:r>
        <w:rPr>
          <w:rFonts w:ascii="Calibri" w:cs="Calibri" w:hAnsi="Calibri"/>
          <w:color w:val="000000"/>
        </w:rPr>
        <w:t>, </w:t>
      </w:r>
      <w:r>
        <w:rPr>
          <w:rFonts w:ascii="Calibri" w:cs="Calibri" w:hAnsi="Calibri"/>
          <w:i/>
          <w:iCs/>
          <w:color w:val="000000"/>
        </w:rPr>
        <w:t>145</w:t>
      </w:r>
      <w:r>
        <w:rPr>
          <w:rFonts w:ascii="Calibri" w:cs="Calibri" w:hAnsi="Calibri"/>
          <w:color w:val="000000"/>
        </w:rPr>
        <w:t xml:space="preserve">, p.103732. </w:t>
      </w:r>
      <w:r>
        <w:rPr/>
        <w:fldChar w:fldCharType="begin"/>
      </w:r>
      <w:r>
        <w:instrText xml:space="preserve"> HYPERLINK "https://e-space.mmu.ac.uk/624632/3/2019-%20Computers%20and%20Education-%20Elsevier.pdf" </w:instrText>
      </w:r>
      <w:r>
        <w:rPr/>
        <w:fldChar w:fldCharType="separate"/>
      </w:r>
      <w:r>
        <w:rPr>
          <w:rStyle w:val="style85"/>
          <w:rFonts w:ascii="Calibri" w:cs="Calibri" w:hAnsi="Calibri"/>
          <w:color w:val="000000"/>
        </w:rPr>
        <w:t>https://e-space.mmu.ac.uk/624632/3/2019-%20Computers%20and%20Education-%20Elsevier.pdf</w:t>
      </w:r>
      <w:r>
        <w:rPr/>
        <w:fldChar w:fldCharType="end"/>
      </w:r>
    </w:p>
    <w:bookmarkStart w:id="120" w:name="_Hlk165130836"/>
    <w:p>
      <w:pPr>
        <w:pStyle w:val="style0"/>
        <w:rPr>
          <w:rFonts w:ascii="Calibri" w:cs="Calibri" w:hAnsi="Calibri"/>
          <w:color w:val="000000"/>
          <w:shd w:val="clear" w:color="auto" w:fill="ffffff"/>
        </w:rPr>
      </w:pPr>
      <w:r>
        <w:rPr>
          <w:rFonts w:ascii="Calibri" w:cs="Calibri" w:hAnsi="Calibri"/>
          <w:color w:val="000000"/>
          <w:shd w:val="clear" w:color="auto" w:fill="ffffff"/>
        </w:rPr>
        <w:t>Ronteau,</w:t>
      </w:r>
      <w:bookmarkEnd w:id="120"/>
      <w:r>
        <w:rPr>
          <w:rFonts w:ascii="Calibri" w:cs="Calibri" w:hAnsi="Calibri"/>
          <w:color w:val="000000"/>
          <w:shd w:val="clear" w:color="auto" w:fill="ffffff"/>
        </w:rPr>
        <w:t xml:space="preserve"> S., Muzellec, L., Saxena, D. and Trabucchi, D., 2022. Digital business models: the new value creation and capture mechanisms of the 21st century (p. 182). De Gruyter.</w:t>
      </w:r>
      <w:r>
        <w:rPr>
          <w:rFonts w:ascii="Calibri" w:cs="Calibri" w:hAnsi="Calibri"/>
          <w:color w:val="000000"/>
        </w:rPr>
        <w:t xml:space="preserve"> </w:t>
      </w:r>
      <w:r>
        <w:rPr/>
        <w:fldChar w:fldCharType="begin"/>
      </w:r>
      <w:r>
        <w:instrText xml:space="preserve"> HYPERLINK "https://library.oapen.org/bitstream/handle/20.500.12657/61115/9783110762556.pdf?sequence=1" </w:instrText>
      </w:r>
      <w:r>
        <w:rPr/>
        <w:fldChar w:fldCharType="separate"/>
      </w:r>
      <w:r>
        <w:rPr>
          <w:rStyle w:val="style85"/>
          <w:rFonts w:ascii="Calibri" w:cs="Calibri" w:hAnsi="Calibri"/>
          <w:color w:val="000000"/>
          <w:shd w:val="clear" w:color="auto" w:fill="ffffff"/>
        </w:rPr>
        <w:t>https://library.oapen.org/bitstream/handle/20.500.12657/61115/9783110762556.pdf?sequence=1</w:t>
      </w:r>
      <w:r>
        <w:rPr/>
        <w:fldChar w:fldCharType="end"/>
      </w:r>
    </w:p>
    <w:bookmarkStart w:id="121" w:name="_Hlk165115877"/>
    <w:p>
      <w:pPr>
        <w:pStyle w:val="style0"/>
        <w:rPr>
          <w:rFonts w:ascii="Calibri" w:cs="Calibri" w:hAnsi="Calibri"/>
          <w:color w:val="000000"/>
          <w:shd w:val="clear" w:color="auto" w:fill="ffffff"/>
        </w:rPr>
      </w:pPr>
      <w:r>
        <w:rPr>
          <w:rFonts w:ascii="Calibri" w:cs="Calibri" w:hAnsi="Calibri"/>
          <w:color w:val="000000"/>
          <w:shd w:val="clear" w:color="auto" w:fill="ffffff"/>
        </w:rPr>
        <w:t>Salameh,</w:t>
      </w:r>
      <w:bookmarkEnd w:id="121"/>
      <w:r>
        <w:rPr>
          <w:rFonts w:ascii="Calibri" w:cs="Calibri" w:hAnsi="Calibri"/>
          <w:color w:val="000000"/>
          <w:shd w:val="clear" w:color="auto" w:fill="ffffff"/>
        </w:rPr>
        <w:t xml:space="preserve"> A.A., Ijaz, M., Omar, A.B. and Zia ul Haq, H.M., 2022. Impact of online advertisement on customer satisfaction with the mediating effect of brand knowledge. </w:t>
      </w:r>
      <w:r>
        <w:rPr>
          <w:rFonts w:ascii="Calibri" w:cs="Calibri" w:hAnsi="Calibri"/>
          <w:i/>
          <w:iCs/>
          <w:color w:val="000000"/>
          <w:shd w:val="clear" w:color="auto" w:fill="ffffff"/>
        </w:rPr>
        <w:t>Frontiers in psychology</w:t>
      </w:r>
      <w:r>
        <w:rPr>
          <w:rFonts w:ascii="Calibri" w:cs="Calibri" w:hAnsi="Calibri"/>
          <w:color w:val="000000"/>
          <w:shd w:val="clear" w:color="auto" w:fill="ffffff"/>
        </w:rPr>
        <w:t>, </w:t>
      </w:r>
      <w:r>
        <w:rPr>
          <w:rFonts w:ascii="Calibri" w:cs="Calibri" w:hAnsi="Calibri"/>
          <w:i/>
          <w:iCs/>
          <w:color w:val="000000"/>
          <w:shd w:val="clear" w:color="auto" w:fill="ffffff"/>
        </w:rPr>
        <w:t>13</w:t>
      </w:r>
      <w:r>
        <w:rPr>
          <w:rFonts w:ascii="Calibri" w:cs="Calibri" w:hAnsi="Calibri"/>
          <w:color w:val="000000"/>
          <w:shd w:val="clear" w:color="auto" w:fill="ffffff"/>
        </w:rPr>
        <w:t>, p.919656.</w:t>
      </w:r>
      <w:r>
        <w:rPr>
          <w:rFonts w:ascii="Calibri" w:cs="Calibri" w:hAnsi="Calibri"/>
          <w:color w:val="000000"/>
        </w:rPr>
        <w:t xml:space="preserve"> </w:t>
      </w:r>
      <w:r>
        <w:rPr/>
        <w:fldChar w:fldCharType="begin"/>
      </w:r>
      <w:r>
        <w:instrText xml:space="preserve"> HYPERLINK "https://www.frontiersin.org/articles/10.3389/fpsyg.2022.919656/full" </w:instrText>
      </w:r>
      <w:r>
        <w:rPr/>
        <w:fldChar w:fldCharType="separate"/>
      </w:r>
      <w:r>
        <w:rPr>
          <w:rStyle w:val="style85"/>
          <w:rFonts w:ascii="Calibri" w:cs="Calibri" w:hAnsi="Calibri"/>
          <w:color w:val="000000"/>
          <w:shd w:val="clear" w:color="auto" w:fill="ffffff"/>
        </w:rPr>
        <w:t>https://www.frontiersin.org/articles/10.3389/fpsyg.2022.919656/full</w:t>
      </w:r>
      <w:r>
        <w:rPr/>
        <w:fldChar w:fldCharType="end"/>
      </w:r>
    </w:p>
    <w:p>
      <w:pPr>
        <w:pStyle w:val="style0"/>
        <w:rPr>
          <w:rFonts w:ascii="Calibri" w:cs="Calibri" w:hAnsi="Calibri"/>
          <w:color w:val="000000"/>
        </w:rPr>
      </w:pPr>
      <w:r>
        <w:rPr>
          <w:rFonts w:ascii="Calibri" w:cs="Calibri" w:hAnsi="Calibri"/>
          <w:color w:val="000000"/>
        </w:rPr>
        <w:t xml:space="preserve">Samsung, 2024. Introducing the Samsung Galaxy S23 Series. Online. Avaibale at: </w:t>
      </w:r>
      <w:r>
        <w:rPr/>
        <w:fldChar w:fldCharType="begin"/>
      </w:r>
      <w:r>
        <w:instrText xml:space="preserve"> HYPERLINK "https://www.samsung.com/uk/mobile-phone-buying-guide/introducing-samsung-galaxy-s23/" </w:instrText>
      </w:r>
      <w:r>
        <w:rPr/>
        <w:fldChar w:fldCharType="separate"/>
      </w:r>
      <w:r>
        <w:rPr>
          <w:rStyle w:val="style85"/>
          <w:rFonts w:ascii="Calibri" w:cs="Calibri" w:hAnsi="Calibri"/>
          <w:color w:val="000000"/>
        </w:rPr>
        <w:t>https://www.samsung.com/uk/mobile-phone-buying-guide/introducing-samsung-galaxy-s23/</w:t>
      </w:r>
      <w:r>
        <w:rPr/>
        <w:fldChar w:fldCharType="end"/>
      </w:r>
      <w:r>
        <w:rPr>
          <w:rFonts w:ascii="Calibri" w:cs="Calibri" w:hAnsi="Calibri"/>
          <w:color w:val="000000"/>
        </w:rPr>
        <w:t>. (Accessed on: 27</w:t>
      </w:r>
      <w:r>
        <w:rPr>
          <w:rFonts w:ascii="Calibri" w:cs="Calibri" w:hAnsi="Calibri"/>
          <w:color w:val="000000"/>
          <w:vertAlign w:val="superscript"/>
        </w:rPr>
        <w:t>th</w:t>
      </w:r>
      <w:r>
        <w:rPr>
          <w:rFonts w:ascii="Calibri" w:cs="Calibri" w:hAnsi="Calibri"/>
          <w:color w:val="000000"/>
        </w:rPr>
        <w:t xml:space="preserve"> April, 2024)</w:t>
      </w:r>
    </w:p>
    <w:p>
      <w:pPr>
        <w:pStyle w:val="style0"/>
        <w:rPr>
          <w:rFonts w:ascii="Calibri" w:cs="Calibri" w:hAnsi="Calibri"/>
          <w:color w:val="000000"/>
          <w:shd w:val="clear" w:color="auto" w:fill="ffffff"/>
        </w:rPr>
      </w:pPr>
      <w:r>
        <w:rPr>
          <w:rFonts w:ascii="Calibri" w:cs="Calibri" w:hAnsi="Calibri"/>
          <w:color w:val="000000"/>
        </w:rPr>
        <w:t xml:space="preserve">Samsung.com. 2023. </w:t>
      </w:r>
      <w:r>
        <w:rPr>
          <w:rFonts w:ascii="Calibri" w:cs="Calibri" w:hAnsi="Calibri"/>
          <w:i/>
          <w:color w:val="000000"/>
        </w:rPr>
        <w:t>Features we love about the Galaxy S23 series</w:t>
      </w:r>
      <w:r>
        <w:rPr>
          <w:rFonts w:ascii="Calibri" w:cs="Calibri" w:hAnsi="Calibri"/>
          <w:color w:val="000000"/>
        </w:rPr>
        <w:t>. Available at: https://www.samsung.com/nz/members/whats-new/features-we-love-about-the-galaxy-s23-series/ (Accessed: 27 April 2024).</w:t>
      </w:r>
    </w:p>
    <w:p>
      <w:pPr>
        <w:pStyle w:val="style0"/>
        <w:rPr>
          <w:rFonts w:ascii="Calibri" w:cs="Calibri" w:hAnsi="Calibri"/>
          <w:color w:val="000000"/>
          <w:shd w:val="clear" w:color="auto" w:fill="ffffff"/>
        </w:rPr>
      </w:pPr>
      <w:r>
        <w:rPr>
          <w:rFonts w:ascii="Calibri" w:cs="Calibri" w:hAnsi="Calibri"/>
          <w:color w:val="000000"/>
          <w:shd w:val="clear" w:color="auto" w:fill="ffffff"/>
        </w:rPr>
        <w:t>Saura, J.R., 2021. Using data sciences in digital marketing: Framework, methods, and performance metrics. </w:t>
      </w:r>
      <w:r>
        <w:rPr>
          <w:rFonts w:ascii="Calibri" w:cs="Calibri" w:hAnsi="Calibri"/>
          <w:i/>
          <w:iCs/>
          <w:color w:val="000000"/>
          <w:shd w:val="clear" w:color="auto" w:fill="ffffff"/>
        </w:rPr>
        <w:t>Journal of Innovation &amp; Knowledge</w:t>
      </w:r>
      <w:r>
        <w:rPr>
          <w:rFonts w:ascii="Calibri" w:cs="Calibri" w:hAnsi="Calibri"/>
          <w:color w:val="000000"/>
          <w:shd w:val="clear" w:color="auto" w:fill="ffffff"/>
        </w:rPr>
        <w:t>, </w:t>
      </w:r>
      <w:r>
        <w:rPr>
          <w:rFonts w:ascii="Calibri" w:cs="Calibri" w:hAnsi="Calibri"/>
          <w:i/>
          <w:iCs/>
          <w:color w:val="000000"/>
          <w:shd w:val="clear" w:color="auto" w:fill="ffffff"/>
        </w:rPr>
        <w:t>6</w:t>
      </w:r>
      <w:r>
        <w:rPr>
          <w:rFonts w:ascii="Calibri" w:cs="Calibri" w:hAnsi="Calibri"/>
          <w:color w:val="000000"/>
          <w:shd w:val="clear" w:color="auto" w:fill="ffffff"/>
        </w:rPr>
        <w:t>(2), pp.92-102.</w:t>
      </w:r>
      <w:r>
        <w:rPr>
          <w:rFonts w:ascii="Calibri" w:cs="Calibri" w:hAnsi="Calibri"/>
          <w:color w:val="000000"/>
        </w:rPr>
        <w:t xml:space="preserve"> </w:t>
      </w:r>
      <w:r>
        <w:rPr>
          <w:rFonts w:ascii="Calibri" w:cs="Calibri" w:hAnsi="Calibri"/>
          <w:color w:val="000000"/>
          <w:shd w:val="clear" w:color="auto" w:fill="ffffff"/>
        </w:rPr>
        <w:t>https://www.sciencedirect.com/science/article/pii/S2444569X20300329</w:t>
      </w:r>
    </w:p>
    <w:bookmarkStart w:id="122" w:name="_Hlk165118724"/>
    <w:p>
      <w:pPr>
        <w:pStyle w:val="style0"/>
        <w:rPr>
          <w:rFonts w:ascii="Calibri" w:cs="Calibri" w:hAnsi="Calibri"/>
          <w:color w:val="000000"/>
          <w:shd w:val="clear" w:color="auto" w:fill="ffffff"/>
        </w:rPr>
      </w:pPr>
      <w:r>
        <w:rPr>
          <w:rFonts w:ascii="Calibri" w:cs="Calibri" w:hAnsi="Calibri"/>
          <w:color w:val="000000"/>
          <w:shd w:val="clear" w:color="auto" w:fill="ffffff"/>
        </w:rPr>
        <w:t>Sawaftah</w:t>
      </w:r>
      <w:bookmarkEnd w:id="122"/>
      <w:r>
        <w:rPr>
          <w:rFonts w:ascii="Calibri" w:cs="Calibri" w:hAnsi="Calibri"/>
          <w:color w:val="000000"/>
          <w:shd w:val="clear" w:color="auto" w:fill="ffffff"/>
        </w:rPr>
        <w:t xml:space="preserve">, D., </w:t>
      </w:r>
      <w:bookmarkStart w:id="123" w:name="_Hlk165118735"/>
      <w:r>
        <w:rPr>
          <w:rFonts w:ascii="Calibri" w:cs="Calibri" w:hAnsi="Calibri"/>
          <w:color w:val="000000"/>
          <w:shd w:val="clear" w:color="auto" w:fill="ffffff"/>
        </w:rPr>
        <w:t>Calıcıoglu</w:t>
      </w:r>
      <w:bookmarkEnd w:id="123"/>
      <w:r>
        <w:rPr>
          <w:rFonts w:ascii="Calibri" w:cs="Calibri" w:hAnsi="Calibri"/>
          <w:color w:val="000000"/>
          <w:shd w:val="clear" w:color="auto" w:fill="ffffff"/>
        </w:rPr>
        <w:t xml:space="preserve">, C. and </w:t>
      </w:r>
      <w:bookmarkStart w:id="124" w:name="_Hlk165118750"/>
      <w:r>
        <w:rPr>
          <w:rFonts w:ascii="Calibri" w:cs="Calibri" w:hAnsi="Calibri"/>
          <w:color w:val="000000"/>
          <w:shd w:val="clear" w:color="auto" w:fill="ffffff"/>
        </w:rPr>
        <w:t xml:space="preserve">Awadallah, </w:t>
      </w:r>
      <w:bookmarkEnd w:id="124"/>
      <w:r>
        <w:rPr>
          <w:rFonts w:ascii="Calibri" w:cs="Calibri" w:hAnsi="Calibri"/>
          <w:color w:val="000000"/>
          <w:shd w:val="clear" w:color="auto" w:fill="ffffff"/>
        </w:rPr>
        <w:t>R., 2020. The relationship between viral marketing and consumer purchase intention, the moderator role of brand image and age: Evidence from smartphone users in North Cyprus. </w:t>
      </w:r>
      <w:r>
        <w:rPr>
          <w:rFonts w:ascii="Calibri" w:cs="Calibri" w:hAnsi="Calibri"/>
          <w:i/>
          <w:iCs/>
          <w:color w:val="000000"/>
          <w:shd w:val="clear" w:color="auto" w:fill="ffffff"/>
        </w:rPr>
        <w:t>Management science letters</w:t>
      </w:r>
      <w:r>
        <w:rPr>
          <w:rFonts w:ascii="Calibri" w:cs="Calibri" w:hAnsi="Calibri"/>
          <w:color w:val="000000"/>
          <w:shd w:val="clear" w:color="auto" w:fill="ffffff"/>
        </w:rPr>
        <w:t>, </w:t>
      </w:r>
      <w:r>
        <w:rPr>
          <w:rFonts w:ascii="Calibri" w:cs="Calibri" w:hAnsi="Calibri"/>
          <w:i/>
          <w:iCs/>
          <w:color w:val="000000"/>
          <w:shd w:val="clear" w:color="auto" w:fill="ffffff"/>
        </w:rPr>
        <w:t>10</w:t>
      </w:r>
      <w:r>
        <w:rPr>
          <w:rFonts w:ascii="Calibri" w:cs="Calibri" w:hAnsi="Calibri"/>
          <w:color w:val="000000"/>
          <w:shd w:val="clear" w:color="auto" w:fill="ffffff"/>
        </w:rPr>
        <w:t>(6), pp.1307-1320.</w:t>
      </w:r>
      <w:r>
        <w:rPr>
          <w:rFonts w:ascii="Calibri" w:cs="Calibri" w:hAnsi="Calibri"/>
          <w:color w:val="000000"/>
        </w:rPr>
        <w:t xml:space="preserve"> </w:t>
      </w:r>
      <w:r>
        <w:rPr/>
        <w:fldChar w:fldCharType="begin"/>
      </w:r>
      <w:r>
        <w:instrText xml:space="preserve"> HYPERLINK "http://m.growingscience.com/msl/Vol10/msl_2019_344.pdf" </w:instrText>
      </w:r>
      <w:r>
        <w:rPr/>
        <w:fldChar w:fldCharType="separate"/>
      </w:r>
      <w:r>
        <w:rPr>
          <w:rStyle w:val="style85"/>
          <w:rFonts w:ascii="Calibri" w:cs="Calibri" w:hAnsi="Calibri"/>
          <w:color w:val="000000"/>
          <w:shd w:val="clear" w:color="auto" w:fill="ffffff"/>
        </w:rPr>
        <w:t>http://m.growingscience.com/msl/Vol10/msl_2019_344.pdf</w:t>
      </w:r>
      <w:r>
        <w:rPr/>
        <w:fldChar w:fldCharType="end"/>
      </w:r>
    </w:p>
    <w:p>
      <w:pPr>
        <w:pStyle w:val="style0"/>
        <w:rPr>
          <w:rFonts w:ascii="Calibri" w:cs="Calibri" w:hAnsi="Calibri"/>
          <w:color w:val="000000"/>
          <w:shd w:val="clear" w:color="auto" w:fill="ffffff"/>
        </w:rPr>
      </w:pPr>
      <w:r>
        <w:rPr>
          <w:rFonts w:ascii="Calibri" w:cs="Calibri" w:hAnsi="Calibri"/>
          <w:color w:val="000000"/>
          <w:shd w:val="clear" w:color="auto" w:fill="ffffff"/>
        </w:rPr>
        <w:t xml:space="preserve">Schoon, B. 2023. </w:t>
      </w:r>
      <w:r>
        <w:rPr>
          <w:rFonts w:ascii="Calibri" w:cs="Calibri" w:hAnsi="Calibri"/>
          <w:i/>
          <w:color w:val="000000"/>
          <w:shd w:val="clear" w:color="auto" w:fill="ffffff"/>
        </w:rPr>
        <w:t>Galaxy S23 Ultra was the most popular high-end Android phone, Flip 4 makes the top 10.</w:t>
      </w:r>
      <w:r>
        <w:rPr>
          <w:rFonts w:ascii="Calibri" w:cs="Calibri" w:hAnsi="Calibri"/>
          <w:color w:val="000000"/>
        </w:rPr>
        <w:t xml:space="preserve"> Available at: https://9to5google.com/2023/05/30/galaxy-s23-most-popular-android-phone-2023/ (Accessed: 27 April 2024).</w:t>
      </w:r>
    </w:p>
    <w:bookmarkStart w:id="125" w:name="_Hlk165124615"/>
    <w:p>
      <w:pPr>
        <w:pStyle w:val="style0"/>
        <w:rPr>
          <w:rFonts w:ascii="Calibri" w:cs="Calibri" w:hAnsi="Calibri"/>
          <w:color w:val="000000"/>
          <w:shd w:val="clear" w:color="auto" w:fill="ffffff"/>
        </w:rPr>
      </w:pPr>
      <w:r>
        <w:rPr>
          <w:rFonts w:ascii="Calibri" w:cs="Calibri" w:hAnsi="Calibri"/>
          <w:color w:val="000000"/>
          <w:shd w:val="clear" w:color="auto" w:fill="ffffff"/>
        </w:rPr>
        <w:t>Shahbaznezhad</w:t>
      </w:r>
      <w:bookmarkEnd w:id="125"/>
      <w:r>
        <w:rPr>
          <w:rFonts w:ascii="Calibri" w:cs="Calibri" w:hAnsi="Calibri"/>
          <w:color w:val="000000"/>
          <w:shd w:val="clear" w:color="auto" w:fill="ffffff"/>
        </w:rPr>
        <w:t xml:space="preserve">, H., </w:t>
      </w:r>
      <w:bookmarkStart w:id="126" w:name="_Hlk165124628"/>
      <w:r>
        <w:rPr>
          <w:rFonts w:ascii="Calibri" w:cs="Calibri" w:hAnsi="Calibri"/>
          <w:color w:val="000000"/>
          <w:shd w:val="clear" w:color="auto" w:fill="ffffff"/>
        </w:rPr>
        <w:t>Dolan</w:t>
      </w:r>
      <w:bookmarkEnd w:id="126"/>
      <w:r>
        <w:rPr>
          <w:rFonts w:ascii="Calibri" w:cs="Calibri" w:hAnsi="Calibri"/>
          <w:color w:val="000000"/>
          <w:shd w:val="clear" w:color="auto" w:fill="ffffff"/>
        </w:rPr>
        <w:t xml:space="preserve">, R. and </w:t>
      </w:r>
      <w:bookmarkStart w:id="127" w:name="_Hlk165124635"/>
      <w:r>
        <w:rPr>
          <w:rFonts w:ascii="Calibri" w:cs="Calibri" w:hAnsi="Calibri"/>
          <w:color w:val="000000"/>
          <w:shd w:val="clear" w:color="auto" w:fill="ffffff"/>
        </w:rPr>
        <w:t>Rashidirad</w:t>
      </w:r>
      <w:bookmarkEnd w:id="127"/>
      <w:r>
        <w:rPr>
          <w:rFonts w:ascii="Calibri" w:cs="Calibri" w:hAnsi="Calibri"/>
          <w:color w:val="000000"/>
          <w:shd w:val="clear" w:color="auto" w:fill="ffffff"/>
        </w:rPr>
        <w:t>, M., (2021). The role of social media content format and platform in users’ engagement behaviour. </w:t>
      </w:r>
      <w:r>
        <w:rPr>
          <w:rFonts w:ascii="Calibri" w:cs="Calibri" w:hAnsi="Calibri"/>
          <w:i/>
          <w:iCs/>
          <w:color w:val="000000"/>
          <w:shd w:val="clear" w:color="auto" w:fill="ffffff"/>
        </w:rPr>
        <w:t>Journal of Interactive Marketing</w:t>
      </w:r>
      <w:r>
        <w:rPr>
          <w:rFonts w:ascii="Calibri" w:cs="Calibri" w:hAnsi="Calibri"/>
          <w:color w:val="000000"/>
          <w:shd w:val="clear" w:color="auto" w:fill="ffffff"/>
        </w:rPr>
        <w:t>, </w:t>
      </w:r>
      <w:r>
        <w:rPr>
          <w:rFonts w:ascii="Calibri" w:cs="Calibri" w:hAnsi="Calibri"/>
          <w:i/>
          <w:iCs/>
          <w:color w:val="000000"/>
          <w:shd w:val="clear" w:color="auto" w:fill="ffffff"/>
        </w:rPr>
        <w:t>53</w:t>
      </w:r>
      <w:r>
        <w:rPr>
          <w:rFonts w:ascii="Calibri" w:cs="Calibri" w:hAnsi="Calibri"/>
          <w:color w:val="000000"/>
          <w:shd w:val="clear" w:color="auto" w:fill="ffffff"/>
        </w:rPr>
        <w:t>(1), pp.47-65.</w:t>
      </w:r>
      <w:r>
        <w:rPr>
          <w:rFonts w:ascii="Calibri" w:cs="Calibri" w:hAnsi="Calibri"/>
          <w:color w:val="000000"/>
        </w:rPr>
        <w:t xml:space="preserve"> </w:t>
      </w:r>
      <w:r>
        <w:rPr/>
        <w:fldChar w:fldCharType="begin"/>
      </w:r>
      <w:r>
        <w:instrText xml:space="preserve"> HYPERLINK "https://scholar.google.com/scholar?output=instlink&amp;q=info:oAkNpUvX4XwJ:scholar.google.com/&amp;hl=en&amp;as_sdt=0,5&amp;as_ylo=2020&amp;scillfp=10328021093525664578&amp;oi=lle" </w:instrText>
      </w:r>
      <w:r>
        <w:rPr/>
        <w:fldChar w:fldCharType="separate"/>
      </w:r>
      <w:r>
        <w:rPr>
          <w:rStyle w:val="style85"/>
          <w:rFonts w:ascii="Calibri" w:cs="Calibri" w:hAnsi="Calibri"/>
          <w:color w:val="000000"/>
          <w:shd w:val="clear" w:color="auto" w:fill="ffffff"/>
        </w:rPr>
        <w:t>https://scholar.google.com/scholar?output=instlink&amp;q=info:oAkNpUvX4XwJ:scholar.google.com/&amp;hl=en&amp;as_sdt=0,5&amp;as_ylo=2020&amp;scillfp=10328021093525664578&amp;oi=lle</w:t>
      </w:r>
      <w:r>
        <w:rPr/>
        <w:fldChar w:fldCharType="end"/>
      </w:r>
    </w:p>
    <w:p>
      <w:pPr>
        <w:pStyle w:val="style0"/>
        <w:rPr>
          <w:rFonts w:ascii="Calibri" w:cs="Calibri" w:hAnsi="Calibri"/>
          <w:color w:val="000000"/>
          <w:shd w:val="clear" w:color="auto" w:fill="ffffff"/>
          <w:rPrChange w:id="39" w:author="M2003J15SC" w:date="2024-06-13T16:15:00Z">
            <w:rPr>
              <w:rFonts w:ascii="Calibri" w:cs="Calibri" w:hAnsi="Calibri"/>
              <w:color w:val="ff0000"/>
              <w:shd w:val="clear" w:color="auto" w:fill="ffffff"/>
            </w:rPr>
          </w:rPrChange>
        </w:rPr>
      </w:pPr>
      <w:r w:rsidRPr="1A274A62">
        <w:rPr>
          <w:rFonts w:ascii="Calibri" w:cs="Calibri" w:hAnsi="Calibri"/>
          <w:color w:val="000000"/>
          <w:shd w:val="clear" w:color="auto" w:fill="ffffff"/>
          <w:rPrChange w:id="40" w:author="M2003J15SC" w:date="2024-06-13T16:15:00Z">
            <w:rPr>
              <w:rFonts w:ascii="Calibri" w:cs="Calibri" w:hAnsi="Calibri"/>
              <w:color w:val="ff0000"/>
              <w:shd w:val="clear" w:color="auto" w:fill="ffffff"/>
            </w:rPr>
          </w:rPrChange>
        </w:rPr>
        <w:t>Sheoran, M. and Kumar, D., (2020). Modelling the enablers of sustainable consumer behaviour towards electronic products. </w:t>
      </w:r>
      <w:r w:rsidRPr="4C7AD202">
        <w:rPr>
          <w:rFonts w:ascii="Calibri" w:cs="Calibri" w:hAnsi="Calibri"/>
          <w:i/>
          <w:iCs/>
          <w:color w:val="000000"/>
          <w:shd w:val="clear" w:color="auto" w:fill="ffffff"/>
          <w:rPrChange w:id="41" w:author="M2003J15SC" w:date="2024-06-13T16:15:00Z">
            <w:rPr>
              <w:rFonts w:ascii="Calibri" w:cs="Calibri" w:hAnsi="Calibri"/>
              <w:i/>
              <w:iCs/>
              <w:color w:val="ff0000"/>
              <w:shd w:val="clear" w:color="auto" w:fill="ffffff"/>
            </w:rPr>
          </w:rPrChange>
        </w:rPr>
        <w:t>Journal of Modelling in Management</w:t>
      </w:r>
      <w:r w:rsidRPr="F12DA4E5">
        <w:rPr>
          <w:rFonts w:ascii="Calibri" w:cs="Calibri" w:hAnsi="Calibri"/>
          <w:color w:val="000000"/>
          <w:shd w:val="clear" w:color="auto" w:fill="ffffff"/>
          <w:rPrChange w:id="42" w:author="M2003J15SC" w:date="2024-06-13T16:15:00Z">
            <w:rPr>
              <w:rFonts w:ascii="Calibri" w:cs="Calibri" w:hAnsi="Calibri"/>
              <w:color w:val="ff0000"/>
              <w:shd w:val="clear" w:color="auto" w:fill="ffffff"/>
            </w:rPr>
          </w:rPrChange>
        </w:rPr>
        <w:t>, </w:t>
      </w:r>
      <w:r w:rsidRPr="86F27B04">
        <w:rPr>
          <w:rFonts w:ascii="Calibri" w:cs="Calibri" w:hAnsi="Calibri"/>
          <w:i/>
          <w:iCs/>
          <w:color w:val="000000"/>
          <w:shd w:val="clear" w:color="auto" w:fill="ffffff"/>
          <w:rPrChange w:id="43" w:author="M2003J15SC" w:date="2024-06-13T16:15:00Z">
            <w:rPr>
              <w:rFonts w:ascii="Calibri" w:cs="Calibri" w:hAnsi="Calibri"/>
              <w:i/>
              <w:iCs/>
              <w:color w:val="ff0000"/>
              <w:shd w:val="clear" w:color="auto" w:fill="ffffff"/>
            </w:rPr>
          </w:rPrChange>
        </w:rPr>
        <w:t>15</w:t>
      </w:r>
      <w:r w:rsidRPr="0593DAE6">
        <w:rPr>
          <w:rFonts w:ascii="Calibri" w:cs="Calibri" w:hAnsi="Calibri"/>
          <w:color w:val="000000"/>
          <w:shd w:val="clear" w:color="auto" w:fill="ffffff"/>
          <w:rPrChange w:id="44" w:author="M2003J15SC" w:date="2024-06-13T16:15:00Z">
            <w:rPr>
              <w:rFonts w:ascii="Calibri" w:cs="Calibri" w:hAnsi="Calibri"/>
              <w:color w:val="ff0000"/>
              <w:shd w:val="clear" w:color="auto" w:fill="ffffff"/>
            </w:rPr>
          </w:rPrChange>
        </w:rPr>
        <w:t>(4), pp.1543-1565.</w:t>
      </w:r>
      <w:r w:rsidRPr="D715AD21">
        <w:rPr>
          <w:rFonts w:ascii="Calibri" w:cs="Calibri" w:hAnsi="Calibri"/>
          <w:color w:val="000000"/>
          <w:rPrChange w:id="45" w:author="M2003J15SC" w:date="2024-06-13T16:15:00Z">
            <w:rPr>
              <w:rFonts w:ascii="Calibri" w:cs="Calibri" w:hAnsi="Calibri"/>
              <w:color w:val="ff0000"/>
            </w:rPr>
          </w:rPrChange>
        </w:rPr>
        <w:t xml:space="preserve"> </w:t>
      </w:r>
      <w:r w:rsidRPr="BE2E4F65">
        <w:rPr>
          <w:color w:val="000000"/>
          <w:rPrChange w:id="46" w:author="M2003J15SC" w:date="2024-06-13T16:15:00Z">
            <w:rPr/>
          </w:rPrChange>
        </w:rPr>
        <w:fldChar w:fldCharType="begin"/>
      </w:r>
      <w:r w:rsidRPr="3C143C51">
        <w:rPr>
          <w:color w:val="000000"/>
          <w:rPrChange w:id="47" w:author="M2003J15SC" w:date="2024-06-13T16:15:00Z">
            <w:rPr/>
          </w:rPrChange>
        </w:rPr>
        <w:instrText xml:space="preserve"> HYPERLINK "https://www.researchgate.net/profile/Monika-Sheoran/publication/338935501_Modelling_the_Enablers_of_Sustainable_Consumer_Behaviour_Towards_Electronic_Products/links/5ee8cf62a6fdcc73be7fdf21/Modelling-the-Enablers-of-Sustainable-Consumer-Behaviour-Towards-Electronic-Products.pdf" </w:instrText>
      </w:r>
      <w:r w:rsidRPr="24E96787">
        <w:rPr>
          <w:color w:val="000000"/>
          <w:rPrChange w:id="48" w:author="M2003J15SC" w:date="2024-06-13T16:15:00Z">
            <w:rPr/>
          </w:rPrChange>
        </w:rPr>
        <w:fldChar w:fldCharType="separate"/>
      </w:r>
      <w:r w:rsidRPr="56E131E1">
        <w:rPr>
          <w:rStyle w:val="style85"/>
          <w:rFonts w:ascii="Calibri" w:cs="Calibri" w:hAnsi="Calibri"/>
          <w:color w:val="000000"/>
          <w:shd w:val="clear" w:color="auto" w:fill="ffffff"/>
          <w:rPrChange w:id="49" w:author="M2003J15SC" w:date="2024-06-13T16:15:00Z">
            <w:rPr>
              <w:rStyle w:val="style85"/>
              <w:rFonts w:ascii="Calibri" w:cs="Calibri" w:hAnsi="Calibri"/>
              <w:color w:val="ff0000"/>
              <w:shd w:val="clear" w:color="auto" w:fill="ffffff"/>
            </w:rPr>
          </w:rPrChange>
        </w:rPr>
        <w:t>https://www.researchgate.net/profile/Monika-Sheoran/publication/338935501_Modelling_the_Enablers_of_Sustainable_Consumer_Behaviour_Towards_Electronic_Products/links/5ee8cf62a6fdcc73be7fdf21/Modelling-the-Enablers-of-Sustainable-Consumer-Behaviour-Towards-Electronic-Products.pdf</w:t>
      </w:r>
      <w:r w:rsidRPr="9AE0A4BE">
        <w:rPr>
          <w:color w:val="000000"/>
          <w:rPrChange w:id="50" w:author="M2003J15SC" w:date="2024-06-13T16:15:00Z">
            <w:rPr/>
          </w:rPrChange>
        </w:rPr>
        <w:fldChar w:fldCharType="end"/>
      </w:r>
    </w:p>
    <w:bookmarkStart w:id="128" w:name="_Hlk165131384"/>
    <w:p>
      <w:pPr>
        <w:pStyle w:val="style0"/>
        <w:rPr>
          <w:rFonts w:ascii="Calibri" w:cs="Calibri" w:hAnsi="Calibri"/>
          <w:color w:val="000000"/>
          <w:shd w:val="clear" w:color="auto" w:fill="ffffff"/>
        </w:rPr>
      </w:pPr>
      <w:r>
        <w:rPr>
          <w:rFonts w:ascii="Calibri" w:cs="Calibri" w:hAnsi="Calibri"/>
          <w:color w:val="000000"/>
          <w:shd w:val="clear" w:color="auto" w:fill="ffffff"/>
        </w:rPr>
        <w:t>Shokouhyar</w:t>
      </w:r>
      <w:bookmarkEnd w:id="128"/>
      <w:r>
        <w:rPr>
          <w:rFonts w:ascii="Calibri" w:cs="Calibri" w:hAnsi="Calibri"/>
          <w:color w:val="000000"/>
          <w:shd w:val="clear" w:color="auto" w:fill="ffffff"/>
        </w:rPr>
        <w:t xml:space="preserve">, S., </w:t>
      </w:r>
      <w:bookmarkStart w:id="129" w:name="_Hlk165131393"/>
      <w:r>
        <w:rPr>
          <w:rFonts w:ascii="Calibri" w:cs="Calibri" w:hAnsi="Calibri"/>
          <w:color w:val="000000"/>
          <w:shd w:val="clear" w:color="auto" w:fill="ffffff"/>
        </w:rPr>
        <w:t>Dehkhodaei</w:t>
      </w:r>
      <w:bookmarkEnd w:id="129"/>
      <w:r>
        <w:rPr>
          <w:rFonts w:ascii="Calibri" w:cs="Calibri" w:hAnsi="Calibri"/>
          <w:color w:val="000000"/>
          <w:shd w:val="clear" w:color="auto" w:fill="ffffff"/>
        </w:rPr>
        <w:t xml:space="preserve">, A. and </w:t>
      </w:r>
      <w:bookmarkStart w:id="130" w:name="_Hlk165131398"/>
      <w:r>
        <w:rPr>
          <w:rFonts w:ascii="Calibri" w:cs="Calibri" w:hAnsi="Calibri"/>
          <w:color w:val="000000"/>
          <w:shd w:val="clear" w:color="auto" w:fill="ffffff"/>
        </w:rPr>
        <w:t>Amiri</w:t>
      </w:r>
      <w:bookmarkEnd w:id="130"/>
      <w:r>
        <w:rPr>
          <w:rFonts w:ascii="Calibri" w:cs="Calibri" w:hAnsi="Calibri"/>
          <w:color w:val="000000"/>
          <w:shd w:val="clear" w:color="auto" w:fill="ffffff"/>
        </w:rPr>
        <w:t>, B., 2022. A mixed-method approach for modelling customer-centric mobile phone reverse logistics: application of social media data. </w:t>
      </w:r>
      <w:r>
        <w:rPr>
          <w:rFonts w:ascii="Calibri" w:cs="Calibri" w:hAnsi="Calibri"/>
          <w:i/>
          <w:iCs/>
          <w:color w:val="000000"/>
          <w:shd w:val="clear" w:color="auto" w:fill="ffffff"/>
        </w:rPr>
        <w:t>Journal of Modelling in Management</w:t>
      </w:r>
      <w:r>
        <w:rPr>
          <w:rFonts w:ascii="Calibri" w:cs="Calibri" w:hAnsi="Calibri"/>
          <w:color w:val="000000"/>
          <w:shd w:val="clear" w:color="auto" w:fill="ffffff"/>
        </w:rPr>
        <w:t>, </w:t>
      </w:r>
      <w:r>
        <w:rPr>
          <w:rFonts w:ascii="Calibri" w:cs="Calibri" w:hAnsi="Calibri"/>
          <w:i/>
          <w:iCs/>
          <w:color w:val="000000"/>
          <w:shd w:val="clear" w:color="auto" w:fill="ffffff"/>
        </w:rPr>
        <w:t>17</w:t>
      </w:r>
      <w:r>
        <w:rPr>
          <w:rFonts w:ascii="Calibri" w:cs="Calibri" w:hAnsi="Calibri"/>
          <w:color w:val="000000"/>
          <w:shd w:val="clear" w:color="auto" w:fill="ffffff"/>
        </w:rPr>
        <w:t>(2), pp.655-696.</w:t>
      </w:r>
      <w:r>
        <w:rPr>
          <w:rFonts w:ascii="Calibri" w:cs="Calibri" w:hAnsi="Calibri"/>
          <w:color w:val="000000"/>
        </w:rPr>
        <w:t xml:space="preserve"> </w:t>
      </w:r>
      <w:r>
        <w:rPr/>
        <w:fldChar w:fldCharType="begin"/>
      </w:r>
      <w:r>
        <w:instrText xml:space="preserve"> HYPERLINK "https://www.researchgate.net/profile/Amirhossein-Dehkhodaei/publication/352238450_A_mixed-method_approach_for_modelling_customer-centric_mobile_phone_reverse_logistics_application_of_social_media_data/links/60c89205299bf108abd9e2ac/A-mixed-method-approach-for-modelling-customer-centric-mobile-phone-reverse-logistics-application-of-social-media-data.pdf" </w:instrText>
      </w:r>
      <w:r>
        <w:rPr/>
        <w:fldChar w:fldCharType="separate"/>
      </w:r>
      <w:r>
        <w:rPr>
          <w:rStyle w:val="style85"/>
          <w:rFonts w:ascii="Calibri" w:cs="Calibri" w:hAnsi="Calibri"/>
          <w:color w:val="000000"/>
          <w:shd w:val="clear" w:color="auto" w:fill="ffffff"/>
        </w:rPr>
        <w:t>https://www.researchgate.net/profile/Amirhossein-Dehkhodaei/publication/352238450_A_mixed-method_approach_for_modelling_customer-centric_mobile_phone_reverse_logistics_application_of_social_media_data/links/60c89205299bf108abd9e2ac/A-mixed-method-approach-for-modelling-customer-centric-mobile-phone-reverse-logistics-application-of-social-media-data.pdf</w:t>
      </w:r>
      <w:r>
        <w:rPr/>
        <w:fldChar w:fldCharType="end"/>
      </w:r>
    </w:p>
    <w:p>
      <w:pPr>
        <w:pStyle w:val="style0"/>
        <w:rPr>
          <w:rFonts w:ascii="Calibri" w:cs="Calibri" w:hAnsi="Calibri"/>
          <w:color w:val="000000"/>
        </w:rPr>
      </w:pPr>
      <w:r>
        <w:rPr>
          <w:rFonts w:ascii="Calibri" w:cs="Calibri" w:hAnsi="Calibri"/>
          <w:color w:val="000000"/>
        </w:rPr>
        <w:t>Sok, J., Borges, J.R., Schmidt, P. and Ajzen, I., 2021. Farmer behaviour as reasoned action: a critical review of research with the theory of planned behaviour. </w:t>
      </w:r>
      <w:r>
        <w:rPr>
          <w:rFonts w:ascii="Calibri" w:cs="Calibri" w:hAnsi="Calibri"/>
          <w:i/>
          <w:iCs/>
          <w:color w:val="000000"/>
        </w:rPr>
        <w:t>Journal of Agricultural Economics</w:t>
      </w:r>
      <w:r>
        <w:rPr>
          <w:rFonts w:ascii="Calibri" w:cs="Calibri" w:hAnsi="Calibri"/>
          <w:color w:val="000000"/>
        </w:rPr>
        <w:t>, </w:t>
      </w:r>
      <w:r>
        <w:rPr>
          <w:rFonts w:ascii="Calibri" w:cs="Calibri" w:hAnsi="Calibri"/>
          <w:i/>
          <w:iCs/>
          <w:color w:val="000000"/>
        </w:rPr>
        <w:t>72</w:t>
      </w:r>
      <w:r>
        <w:rPr>
          <w:rFonts w:ascii="Calibri" w:cs="Calibri" w:hAnsi="Calibri"/>
          <w:color w:val="000000"/>
        </w:rPr>
        <w:t xml:space="preserve">(2), pp.388-412. </w:t>
      </w:r>
      <w:r>
        <w:rPr/>
        <w:fldChar w:fldCharType="begin"/>
      </w:r>
      <w:r>
        <w:instrText xml:space="preserve"> HYPERLINK "https://onlinelibrary.wiley.com/doi/pdfdirect/10.1111/1477-9552.12408" </w:instrText>
      </w:r>
      <w:r>
        <w:rPr/>
        <w:fldChar w:fldCharType="separate"/>
      </w:r>
      <w:r>
        <w:rPr>
          <w:rStyle w:val="style85"/>
          <w:rFonts w:ascii="Calibri" w:cs="Calibri" w:hAnsi="Calibri"/>
          <w:color w:val="000000"/>
        </w:rPr>
        <w:t>https://onlinelibrary.wiley.com/doi/pdfdirect/10.1111/1477-9552.12408</w:t>
      </w:r>
      <w:r>
        <w:rPr/>
        <w:fldChar w:fldCharType="end"/>
      </w:r>
    </w:p>
    <w:p>
      <w:pPr>
        <w:pStyle w:val="style0"/>
        <w:rPr>
          <w:rFonts w:ascii="Calibri" w:cs="Calibri" w:hAnsi="Calibri"/>
          <w:color w:val="000000"/>
        </w:rPr>
      </w:pPr>
      <w:r>
        <w:rPr>
          <w:rFonts w:ascii="Calibri" w:cs="Calibri" w:hAnsi="Calibri"/>
          <w:color w:val="000000"/>
        </w:rPr>
        <w:t xml:space="preserve">Statista, 2024. Electronics - United Kingdom. Online. Available at: </w:t>
      </w:r>
      <w:r>
        <w:rPr/>
        <w:fldChar w:fldCharType="begin"/>
      </w:r>
      <w:r>
        <w:instrText xml:space="preserve"> HYPERLINK "https://www.statista.com/outlook/emo/electronics/united-kingdom" </w:instrText>
      </w:r>
      <w:r>
        <w:rPr/>
        <w:fldChar w:fldCharType="separate"/>
      </w:r>
      <w:r>
        <w:rPr>
          <w:rStyle w:val="style85"/>
          <w:rFonts w:ascii="Calibri" w:cs="Calibri" w:hAnsi="Calibri"/>
          <w:color w:val="000000"/>
        </w:rPr>
        <w:t>https://www.statista.com/outlook/emo/electronics/united-kingdom</w:t>
      </w:r>
      <w:r>
        <w:rPr/>
        <w:fldChar w:fldCharType="end"/>
      </w:r>
      <w:r>
        <w:rPr>
          <w:rFonts w:ascii="Calibri" w:cs="Calibri" w:hAnsi="Calibri"/>
          <w:color w:val="000000"/>
        </w:rPr>
        <w:t>. (Accessed on: 27</w:t>
      </w:r>
      <w:r>
        <w:rPr>
          <w:rFonts w:ascii="Calibri" w:cs="Calibri" w:hAnsi="Calibri"/>
          <w:color w:val="000000"/>
          <w:vertAlign w:val="superscript"/>
        </w:rPr>
        <w:t>th</w:t>
      </w:r>
      <w:r>
        <w:rPr>
          <w:rFonts w:ascii="Calibri" w:cs="Calibri" w:hAnsi="Calibri"/>
          <w:color w:val="000000"/>
        </w:rPr>
        <w:t xml:space="preserve"> April, 2024)</w:t>
      </w:r>
    </w:p>
    <w:bookmarkStart w:id="131" w:name="_Hlk165130029"/>
    <w:p>
      <w:pPr>
        <w:pStyle w:val="style0"/>
        <w:rPr>
          <w:rFonts w:ascii="Calibri" w:cs="Calibri" w:hAnsi="Calibri"/>
          <w:color w:val="000000"/>
          <w:shd w:val="clear" w:color="auto" w:fill="ffffff"/>
        </w:rPr>
      </w:pPr>
      <w:r>
        <w:rPr>
          <w:rFonts w:ascii="Calibri" w:cs="Calibri" w:hAnsi="Calibri"/>
          <w:color w:val="000000"/>
          <w:shd w:val="clear" w:color="auto" w:fill="ffffff"/>
        </w:rPr>
        <w:t>Suleiman</w:t>
      </w:r>
      <w:bookmarkEnd w:id="131"/>
      <w:r>
        <w:rPr>
          <w:rFonts w:ascii="Calibri" w:cs="Calibri" w:hAnsi="Calibri"/>
          <w:color w:val="000000"/>
          <w:shd w:val="clear" w:color="auto" w:fill="ffffff"/>
        </w:rPr>
        <w:t>, M.I., Muhammad, N.B., Yahaya, I.S., Adamu, M.A. and Sabo, A.U., 2020. Benefits and challenges: for marketing strategies on-line. </w:t>
      </w:r>
      <w:r>
        <w:rPr>
          <w:rFonts w:ascii="Calibri" w:cs="Calibri" w:hAnsi="Calibri"/>
          <w:i/>
          <w:iCs/>
          <w:color w:val="000000"/>
          <w:shd w:val="clear" w:color="auto" w:fill="ffffff"/>
        </w:rPr>
        <w:t>European Journal of Molecular &amp; Clinical Medicine</w:t>
      </w:r>
      <w:r>
        <w:rPr>
          <w:rFonts w:ascii="Calibri" w:cs="Calibri" w:hAnsi="Calibri"/>
          <w:color w:val="000000"/>
          <w:shd w:val="clear" w:color="auto" w:fill="ffffff"/>
        </w:rPr>
        <w:t>, </w:t>
      </w:r>
      <w:r>
        <w:rPr>
          <w:rFonts w:ascii="Calibri" w:cs="Calibri" w:hAnsi="Calibri"/>
          <w:i/>
          <w:iCs/>
          <w:color w:val="000000"/>
          <w:shd w:val="clear" w:color="auto" w:fill="ffffff"/>
        </w:rPr>
        <w:t>7</w:t>
      </w:r>
      <w:r>
        <w:rPr>
          <w:rFonts w:ascii="Calibri" w:cs="Calibri" w:hAnsi="Calibri"/>
          <w:color w:val="000000"/>
          <w:shd w:val="clear" w:color="auto" w:fill="ffffff"/>
        </w:rPr>
        <w:t>(3), pp.164-179.</w:t>
      </w:r>
      <w:r>
        <w:rPr>
          <w:rFonts w:ascii="Calibri" w:cs="Calibri" w:hAnsi="Calibri"/>
          <w:color w:val="000000"/>
        </w:rPr>
        <w:t xml:space="preserve"> </w:t>
      </w:r>
      <w:r>
        <w:rPr/>
        <w:fldChar w:fldCharType="begin"/>
      </w:r>
      <w:r>
        <w:instrText xml:space="preserve"> HYPERLINK "https://www.academia.edu/download/92549423/article_1505_57afb6807136e8f18c9a30f183a73179.pdf" </w:instrText>
      </w:r>
      <w:r>
        <w:rPr/>
        <w:fldChar w:fldCharType="separate"/>
      </w:r>
      <w:r>
        <w:rPr>
          <w:rStyle w:val="style85"/>
          <w:rFonts w:ascii="Calibri" w:cs="Calibri" w:hAnsi="Calibri"/>
          <w:color w:val="000000"/>
          <w:shd w:val="clear" w:color="auto" w:fill="ffffff"/>
        </w:rPr>
        <w:t>https://www.academia.edu/download/92549423/article_1505_57afb6807136e8f18c9a30f183a73179.pdf</w:t>
      </w:r>
      <w:r>
        <w:rPr/>
        <w:fldChar w:fldCharType="end"/>
      </w:r>
    </w:p>
    <w:bookmarkStart w:id="132" w:name="_Hlk165119012"/>
    <w:p>
      <w:pPr>
        <w:pStyle w:val="style0"/>
        <w:rPr>
          <w:rFonts w:ascii="Calibri" w:cs="Calibri" w:hAnsi="Calibri"/>
          <w:color w:val="000000"/>
          <w:shd w:val="clear" w:color="auto" w:fill="ffffff"/>
        </w:rPr>
      </w:pPr>
      <w:r>
        <w:rPr>
          <w:rFonts w:ascii="Calibri" w:cs="Calibri" w:hAnsi="Calibri"/>
          <w:color w:val="000000"/>
          <w:shd w:val="clear" w:color="auto" w:fill="ffffff"/>
        </w:rPr>
        <w:t>Taqi,</w:t>
      </w:r>
      <w:bookmarkEnd w:id="132"/>
      <w:r>
        <w:rPr>
          <w:rFonts w:ascii="Calibri" w:cs="Calibri" w:hAnsi="Calibri"/>
          <w:color w:val="000000"/>
          <w:shd w:val="clear" w:color="auto" w:fill="ffffff"/>
        </w:rPr>
        <w:t xml:space="preserve"> M., 2020. Development of Brand Hate through Electronic Marketing. </w:t>
      </w:r>
      <w:r>
        <w:rPr>
          <w:rFonts w:ascii="Calibri" w:cs="Calibri" w:hAnsi="Calibri"/>
          <w:i/>
          <w:iCs/>
          <w:color w:val="000000"/>
          <w:shd w:val="clear" w:color="auto" w:fill="ffffff"/>
        </w:rPr>
        <w:t>Review of Socio-Economic Perspectives</w:t>
      </w:r>
      <w:r>
        <w:rPr>
          <w:rFonts w:ascii="Calibri" w:cs="Calibri" w:hAnsi="Calibri"/>
          <w:color w:val="000000"/>
          <w:shd w:val="clear" w:color="auto" w:fill="ffffff"/>
        </w:rPr>
        <w:t>, </w:t>
      </w:r>
      <w:r>
        <w:rPr>
          <w:rFonts w:ascii="Calibri" w:cs="Calibri" w:hAnsi="Calibri"/>
          <w:i/>
          <w:iCs/>
          <w:color w:val="000000"/>
          <w:shd w:val="clear" w:color="auto" w:fill="ffffff"/>
        </w:rPr>
        <w:t>5</w:t>
      </w:r>
      <w:r>
        <w:rPr>
          <w:rFonts w:ascii="Calibri" w:cs="Calibri" w:hAnsi="Calibri"/>
          <w:color w:val="000000"/>
          <w:shd w:val="clear" w:color="auto" w:fill="ffffff"/>
        </w:rPr>
        <w:t>(4), pp.65-73.</w:t>
      </w:r>
      <w:r>
        <w:rPr>
          <w:rFonts w:ascii="Calibri" w:cs="Calibri" w:hAnsi="Calibri"/>
          <w:color w:val="000000"/>
        </w:rPr>
        <w:t xml:space="preserve"> </w:t>
      </w:r>
      <w:r>
        <w:rPr/>
        <w:fldChar w:fldCharType="begin"/>
      </w:r>
      <w:r>
        <w:instrText xml:space="preserve"> HYPERLINK "https://reviewsep.com/wp-content/uploads/2020/11/5_TAQI-Arranged.pdf" </w:instrText>
      </w:r>
      <w:r>
        <w:rPr/>
        <w:fldChar w:fldCharType="separate"/>
      </w:r>
      <w:r>
        <w:rPr>
          <w:rStyle w:val="style85"/>
          <w:rFonts w:ascii="Calibri" w:cs="Calibri" w:hAnsi="Calibri"/>
          <w:color w:val="000000"/>
          <w:shd w:val="clear" w:color="auto" w:fill="ffffff"/>
        </w:rPr>
        <w:t>https://reviewsep.com/wp-content/uploads/2020/11/5_TAQI-Arranged.pdf</w:t>
      </w:r>
      <w:r>
        <w:rPr/>
        <w:fldChar w:fldCharType="end"/>
      </w:r>
    </w:p>
    <w:p>
      <w:pPr>
        <w:pStyle w:val="style0"/>
        <w:rPr>
          <w:rFonts w:ascii="Calibri" w:cs="Calibri" w:hAnsi="Calibri"/>
          <w:color w:val="000000"/>
          <w:shd w:val="clear" w:color="auto" w:fill="ffffff"/>
        </w:rPr>
      </w:pPr>
      <w:r>
        <w:rPr>
          <w:rFonts w:ascii="Calibri" w:cs="Calibri" w:hAnsi="Calibri"/>
          <w:color w:val="000000"/>
          <w:shd w:val="clear" w:color="auto" w:fill="ffffff"/>
        </w:rPr>
        <w:t xml:space="preserve">Taylor, J.L. 2023. </w:t>
      </w:r>
      <w:r>
        <w:rPr>
          <w:rFonts w:ascii="Calibri" w:cs="Calibri" w:hAnsi="Calibri"/>
          <w:i/>
          <w:color w:val="000000"/>
          <w:shd w:val="clear" w:color="auto" w:fill="ffffff"/>
        </w:rPr>
        <w:t>PHONESSamsung Galaxy S23 popular in America, Europe sales increased by 1.5x, and exceeded 1M in Korea</w:t>
      </w:r>
      <w:r>
        <w:rPr>
          <w:rFonts w:ascii="Calibri" w:cs="Calibri" w:hAnsi="Calibri"/>
          <w:color w:val="000000"/>
          <w:shd w:val="clear" w:color="auto" w:fill="ffffff"/>
        </w:rPr>
        <w:t>.</w:t>
      </w:r>
      <w:r>
        <w:rPr>
          <w:rFonts w:ascii="Calibri" w:cs="Calibri" w:hAnsi="Calibri"/>
          <w:color w:val="000000"/>
        </w:rPr>
        <w:t xml:space="preserve"> Available at: https://www.sammyfans.com/2023/04/06/samsung-galaxy-s23-sales-april-2023-statement/#google_vignette (Accessed: 27 April 2024).</w:t>
      </w:r>
    </w:p>
    <w:bookmarkStart w:id="133" w:name="_Hlk165121867"/>
    <w:p>
      <w:pPr>
        <w:pStyle w:val="style0"/>
        <w:rPr>
          <w:rFonts w:ascii="Calibri" w:cs="Calibri" w:hAnsi="Calibri"/>
          <w:color w:val="000000"/>
          <w:shd w:val="clear" w:color="auto" w:fill="ffffff"/>
        </w:rPr>
      </w:pPr>
      <w:r>
        <w:rPr>
          <w:rFonts w:ascii="Calibri" w:cs="Calibri" w:hAnsi="Calibri"/>
          <w:color w:val="000000"/>
          <w:shd w:val="clear" w:color="auto" w:fill="ffffff"/>
        </w:rPr>
        <w:t>Thakka</w:t>
      </w:r>
      <w:bookmarkEnd w:id="133"/>
      <w:r>
        <w:rPr>
          <w:rFonts w:ascii="Calibri" w:cs="Calibri" w:hAnsi="Calibri"/>
          <w:color w:val="000000"/>
          <w:shd w:val="clear" w:color="auto" w:fill="ffffff"/>
        </w:rPr>
        <w:t>r, R., 2024. E-Marketing Effect on Consumer Buying Behaviour. </w:t>
      </w:r>
      <w:r>
        <w:rPr>
          <w:rFonts w:ascii="Calibri" w:cs="Calibri" w:hAnsi="Calibri"/>
          <w:i/>
          <w:iCs/>
          <w:color w:val="000000"/>
          <w:shd w:val="clear" w:color="auto" w:fill="ffffff"/>
        </w:rPr>
        <w:t>International Research Journal on Advanced Engineering and Management (IRJAEM)</w:t>
      </w:r>
      <w:r>
        <w:rPr>
          <w:rFonts w:ascii="Calibri" w:cs="Calibri" w:hAnsi="Calibri"/>
          <w:color w:val="000000"/>
          <w:shd w:val="clear" w:color="auto" w:fill="ffffff"/>
        </w:rPr>
        <w:t>, </w:t>
      </w:r>
      <w:r>
        <w:rPr>
          <w:rFonts w:ascii="Calibri" w:cs="Calibri" w:hAnsi="Calibri"/>
          <w:i/>
          <w:iCs/>
          <w:color w:val="000000"/>
          <w:shd w:val="clear" w:color="auto" w:fill="ffffff"/>
        </w:rPr>
        <w:t>2</w:t>
      </w:r>
      <w:r>
        <w:rPr>
          <w:rFonts w:ascii="Calibri" w:cs="Calibri" w:hAnsi="Calibri"/>
          <w:color w:val="000000"/>
          <w:shd w:val="clear" w:color="auto" w:fill="ffffff"/>
        </w:rPr>
        <w:t>(03), pp.365-372.</w:t>
      </w:r>
      <w:r>
        <w:rPr>
          <w:rFonts w:ascii="Calibri" w:cs="Calibri" w:hAnsi="Calibri"/>
          <w:color w:val="000000"/>
        </w:rPr>
        <w:t xml:space="preserve"> </w:t>
      </w:r>
      <w:r>
        <w:rPr/>
        <w:fldChar w:fldCharType="begin"/>
      </w:r>
      <w:r>
        <w:instrText xml:space="preserve"> HYPERLINK "https://goldncloudpublications.com/index.php/irjaem/article/download/69/168" </w:instrText>
      </w:r>
      <w:r>
        <w:rPr/>
        <w:fldChar w:fldCharType="separate"/>
      </w:r>
      <w:r>
        <w:rPr>
          <w:rStyle w:val="style85"/>
          <w:rFonts w:ascii="Calibri" w:cs="Calibri" w:hAnsi="Calibri"/>
          <w:color w:val="000000"/>
          <w:shd w:val="clear" w:color="auto" w:fill="ffffff"/>
        </w:rPr>
        <w:t>https://goldncloudpublications.com/index.php/irjaem/article/download/69/168</w:t>
      </w:r>
      <w:r>
        <w:rPr/>
        <w:fldChar w:fldCharType="end"/>
      </w:r>
    </w:p>
    <w:bookmarkStart w:id="134" w:name="_Hlk165125067"/>
    <w:p>
      <w:pPr>
        <w:pStyle w:val="style0"/>
        <w:rPr>
          <w:rFonts w:ascii="Calibri" w:cs="Calibri" w:hAnsi="Calibri"/>
          <w:color w:val="000000"/>
          <w:shd w:val="clear" w:color="auto" w:fill="ffffff"/>
        </w:rPr>
      </w:pPr>
      <w:r>
        <w:rPr>
          <w:rFonts w:ascii="Calibri" w:cs="Calibri" w:hAnsi="Calibri"/>
          <w:color w:val="000000"/>
          <w:shd w:val="clear" w:color="auto" w:fill="ffffff"/>
        </w:rPr>
        <w:t>Tresa Sebastian</w:t>
      </w:r>
      <w:bookmarkEnd w:id="134"/>
      <w:r>
        <w:rPr>
          <w:rFonts w:ascii="Calibri" w:cs="Calibri" w:hAnsi="Calibri"/>
          <w:color w:val="000000"/>
          <w:shd w:val="clear" w:color="auto" w:fill="ffffff"/>
        </w:rPr>
        <w:t>, A., Lal, B., Anupama, J., Varghese, J., Agnus Tom, A., Rajkumar, E., Joshua George, A., Jeyavel, S., Pandey, V., Wajid, M. and John, R., 2021. Exploring the opinions of the YouTube visitors towards advertisements and its influence on purchase intention among viewers. </w:t>
      </w:r>
      <w:r>
        <w:rPr>
          <w:rFonts w:ascii="Calibri" w:cs="Calibri" w:hAnsi="Calibri"/>
          <w:i/>
          <w:iCs/>
          <w:color w:val="000000"/>
          <w:shd w:val="clear" w:color="auto" w:fill="ffffff"/>
        </w:rPr>
        <w:t>Cogent Business &amp; Management</w:t>
      </w:r>
      <w:r>
        <w:rPr>
          <w:rFonts w:ascii="Calibri" w:cs="Calibri" w:hAnsi="Calibri"/>
          <w:color w:val="000000"/>
          <w:shd w:val="clear" w:color="auto" w:fill="ffffff"/>
        </w:rPr>
        <w:t>, </w:t>
      </w:r>
      <w:r>
        <w:rPr>
          <w:rFonts w:ascii="Calibri" w:cs="Calibri" w:hAnsi="Calibri"/>
          <w:i/>
          <w:iCs/>
          <w:color w:val="000000"/>
          <w:shd w:val="clear" w:color="auto" w:fill="ffffff"/>
        </w:rPr>
        <w:t>8</w:t>
      </w:r>
      <w:r>
        <w:rPr>
          <w:rFonts w:ascii="Calibri" w:cs="Calibri" w:hAnsi="Calibri"/>
          <w:color w:val="000000"/>
          <w:shd w:val="clear" w:color="auto" w:fill="ffffff"/>
        </w:rPr>
        <w:t>(1), p.1876545.</w:t>
      </w:r>
      <w:r>
        <w:rPr>
          <w:rFonts w:ascii="Calibri" w:cs="Calibri" w:hAnsi="Calibri"/>
          <w:color w:val="000000"/>
        </w:rPr>
        <w:t xml:space="preserve"> </w:t>
      </w:r>
      <w:r>
        <w:rPr/>
        <w:fldChar w:fldCharType="begin"/>
      </w:r>
      <w:r>
        <w:instrText xml:space="preserve"> HYPERLINK "https://www.tandfonline.com/doi/pdf/10.1080/23311975.2021.1876545" </w:instrText>
      </w:r>
      <w:r>
        <w:rPr/>
        <w:fldChar w:fldCharType="separate"/>
      </w:r>
      <w:r>
        <w:rPr>
          <w:rStyle w:val="style85"/>
          <w:rFonts w:ascii="Calibri" w:cs="Calibri" w:hAnsi="Calibri"/>
          <w:color w:val="000000"/>
          <w:shd w:val="clear" w:color="auto" w:fill="ffffff"/>
        </w:rPr>
        <w:t>https://www.tandfonline.com/doi/pdf/10.1080/23311975.2021.1876545</w:t>
      </w:r>
      <w:r>
        <w:rPr/>
        <w:fldChar w:fldCharType="end"/>
      </w:r>
    </w:p>
    <w:p>
      <w:pPr>
        <w:pStyle w:val="style0"/>
        <w:rPr>
          <w:rFonts w:ascii="Calibri" w:cs="Calibri" w:hAnsi="Calibri"/>
          <w:color w:val="000000"/>
        </w:rPr>
      </w:pPr>
      <w:r>
        <w:rPr>
          <w:rFonts w:ascii="Calibri" w:cs="Calibri" w:hAnsi="Calibri"/>
          <w:color w:val="000000"/>
        </w:rPr>
        <w:t>Vandelanotte, C., Trost, S., Hodgetts, D., Imam, T., Rashid, M., To, Q.G. and Maher, C., 2023. Increasing physical activity using an just-in-time adaptive digital assistant supported by machine learning: a novel approach for hyper-personalised mHealth interventions. </w:t>
      </w:r>
      <w:r>
        <w:rPr>
          <w:rFonts w:ascii="Calibri" w:cs="Calibri" w:hAnsi="Calibri"/>
          <w:i/>
          <w:iCs/>
          <w:color w:val="000000"/>
        </w:rPr>
        <w:t>Journal of Biomedical Informatics</w:t>
      </w:r>
      <w:r>
        <w:rPr>
          <w:rFonts w:ascii="Calibri" w:cs="Calibri" w:hAnsi="Calibri"/>
          <w:color w:val="000000"/>
        </w:rPr>
        <w:t>, </w:t>
      </w:r>
      <w:r>
        <w:rPr>
          <w:rFonts w:ascii="Calibri" w:cs="Calibri" w:hAnsi="Calibri"/>
          <w:i/>
          <w:iCs/>
          <w:color w:val="000000"/>
        </w:rPr>
        <w:t>144</w:t>
      </w:r>
      <w:r>
        <w:rPr>
          <w:rFonts w:ascii="Calibri" w:cs="Calibri" w:hAnsi="Calibri"/>
          <w:color w:val="000000"/>
        </w:rPr>
        <w:t xml:space="preserve">, p.104435. </w:t>
      </w:r>
      <w:r>
        <w:rPr/>
        <w:fldChar w:fldCharType="begin"/>
      </w:r>
      <w:r>
        <w:instrText xml:space="preserve"> HYPERLINK "https://www.sciencedirect.com/science/article/pii/S1532046423001569" </w:instrText>
      </w:r>
      <w:r>
        <w:rPr/>
        <w:fldChar w:fldCharType="separate"/>
      </w:r>
      <w:r>
        <w:rPr>
          <w:rStyle w:val="style85"/>
          <w:rFonts w:ascii="Calibri" w:cs="Calibri" w:hAnsi="Calibri"/>
          <w:color w:val="000000"/>
        </w:rPr>
        <w:t>https://www.sciencedirect.com/science/article/pii/S1532046423001569</w:t>
      </w:r>
      <w:r>
        <w:rPr/>
        <w:fldChar w:fldCharType="end"/>
      </w:r>
    </w:p>
    <w:p>
      <w:pPr>
        <w:pStyle w:val="style0"/>
        <w:rPr>
          <w:rFonts w:ascii="Calibri" w:cs="Calibri" w:hAnsi="Calibri"/>
          <w:color w:val="000000"/>
        </w:rPr>
      </w:pPr>
      <w:r>
        <w:rPr>
          <w:rFonts w:ascii="Calibri" w:cs="Calibri" w:hAnsi="Calibri"/>
          <w:color w:val="000000"/>
        </w:rPr>
        <w:t>Varghese, S. and Agrawal, M., 2021. Impact of social media on Consumer Buying Behaviour. </w:t>
      </w:r>
      <w:r>
        <w:rPr>
          <w:rFonts w:ascii="Calibri" w:cs="Calibri" w:hAnsi="Calibri"/>
          <w:i/>
          <w:iCs/>
          <w:color w:val="000000"/>
        </w:rPr>
        <w:t>Saudi Journal of Business and Management Studies</w:t>
      </w:r>
      <w:r>
        <w:rPr>
          <w:rFonts w:ascii="Calibri" w:cs="Calibri" w:hAnsi="Calibri"/>
          <w:color w:val="000000"/>
        </w:rPr>
        <w:t>, </w:t>
      </w:r>
      <w:r>
        <w:rPr>
          <w:rFonts w:ascii="Calibri" w:cs="Calibri" w:hAnsi="Calibri"/>
          <w:i/>
          <w:iCs/>
          <w:color w:val="000000"/>
        </w:rPr>
        <w:t>6</w:t>
      </w:r>
      <w:r>
        <w:rPr>
          <w:rFonts w:ascii="Calibri" w:cs="Calibri" w:hAnsi="Calibri"/>
          <w:color w:val="000000"/>
        </w:rPr>
        <w:t xml:space="preserve">(3), pp.51-55. </w:t>
      </w:r>
      <w:r>
        <w:rPr/>
        <w:fldChar w:fldCharType="begin"/>
      </w:r>
      <w:r>
        <w:instrText xml:space="preserve"> HYPERLINK "https://saudijournals.com/media/articles/SJBMS_63_51-55.pdf" </w:instrText>
      </w:r>
      <w:r>
        <w:rPr/>
        <w:fldChar w:fldCharType="separate"/>
      </w:r>
      <w:r>
        <w:rPr>
          <w:rStyle w:val="style85"/>
          <w:rFonts w:ascii="Calibri" w:cs="Calibri" w:hAnsi="Calibri"/>
          <w:color w:val="000000"/>
        </w:rPr>
        <w:t>https://saudijournals.com/media/articles/SJBMS_63_51-55.pdf</w:t>
      </w:r>
      <w:r>
        <w:rPr/>
        <w:fldChar w:fldCharType="end"/>
      </w:r>
    </w:p>
    <w:p>
      <w:pPr>
        <w:pStyle w:val="style0"/>
        <w:rPr>
          <w:rFonts w:ascii="Calibri" w:cs="Calibri" w:hAnsi="Calibri"/>
          <w:color w:val="000000"/>
          <w:shd w:val="clear" w:color="auto" w:fill="ffffff"/>
        </w:rPr>
      </w:pPr>
      <w:r>
        <w:rPr>
          <w:rFonts w:ascii="Calibri" w:cs="Calibri" w:hAnsi="Calibri"/>
          <w:color w:val="000000"/>
          <w:shd w:val="clear" w:color="auto" w:fill="ffffff"/>
        </w:rPr>
        <w:t>Verma, R., Verma, S. and Abhishek, K., 2024. </w:t>
      </w:r>
      <w:r>
        <w:rPr>
          <w:rFonts w:ascii="Calibri" w:cs="Calibri" w:hAnsi="Calibri"/>
          <w:i/>
          <w:iCs/>
          <w:color w:val="000000"/>
          <w:shd w:val="clear" w:color="auto" w:fill="ffffff"/>
        </w:rPr>
        <w:t>Research Methodology</w:t>
      </w:r>
      <w:r>
        <w:rPr>
          <w:rFonts w:ascii="Calibri" w:cs="Calibri" w:hAnsi="Calibri"/>
          <w:color w:val="000000"/>
          <w:shd w:val="clear" w:color="auto" w:fill="ffffff"/>
        </w:rPr>
        <w:t>. Booksclinic Publishing.</w:t>
      </w:r>
      <w:r>
        <w:rPr>
          <w:rFonts w:ascii="Calibri" w:cs="Calibri" w:hAnsi="Calibri"/>
          <w:color w:val="000000"/>
        </w:rPr>
        <w:t xml:space="preserve"> </w:t>
      </w:r>
      <w:r>
        <w:rPr>
          <w:rFonts w:ascii="Calibri" w:cs="Calibri" w:hAnsi="Calibri"/>
          <w:color w:val="000000"/>
          <w:shd w:val="clear" w:color="auto" w:fill="ffffff"/>
        </w:rPr>
        <w:t>https://hpuniv.ac.in/hpuniv/upload/uploadfiles/files/3_5.pdf</w:t>
      </w:r>
    </w:p>
    <w:bookmarkStart w:id="135" w:name="_Hlk165128666"/>
    <w:p>
      <w:pPr>
        <w:pStyle w:val="style0"/>
        <w:rPr>
          <w:rFonts w:ascii="Calibri" w:cs="Calibri" w:hAnsi="Calibri"/>
          <w:color w:val="000000"/>
          <w:shd w:val="clear" w:color="auto" w:fill="ffffff"/>
        </w:rPr>
      </w:pPr>
      <w:r>
        <w:rPr>
          <w:rFonts w:ascii="Calibri" w:cs="Calibri" w:hAnsi="Calibri"/>
          <w:color w:val="000000"/>
          <w:shd w:val="clear" w:color="auto" w:fill="ffffff"/>
        </w:rPr>
        <w:t xml:space="preserve">Wang, </w:t>
      </w:r>
      <w:bookmarkEnd w:id="135"/>
      <w:r>
        <w:rPr>
          <w:rFonts w:ascii="Calibri" w:cs="Calibri" w:hAnsi="Calibri"/>
          <w:color w:val="000000"/>
          <w:shd w:val="clear" w:color="auto" w:fill="ffffff"/>
        </w:rPr>
        <w:t>C., Chen, M., Wang, Q., Fang, Y. and Qiu, L., 2024. New product development paradigm from the perspective of consumer innovation: A case study of Huawei's integrated product development. </w:t>
      </w:r>
      <w:r>
        <w:rPr>
          <w:rFonts w:ascii="Calibri" w:cs="Calibri" w:hAnsi="Calibri"/>
          <w:i/>
          <w:iCs/>
          <w:color w:val="000000"/>
          <w:shd w:val="clear" w:color="auto" w:fill="ffffff"/>
        </w:rPr>
        <w:t>Journal of Innovation &amp; Knowledge</w:t>
      </w:r>
      <w:r>
        <w:rPr>
          <w:rFonts w:ascii="Calibri" w:cs="Calibri" w:hAnsi="Calibri"/>
          <w:color w:val="000000"/>
          <w:shd w:val="clear" w:color="auto" w:fill="ffffff"/>
        </w:rPr>
        <w:t>, </w:t>
      </w:r>
      <w:r>
        <w:rPr>
          <w:rFonts w:ascii="Calibri" w:cs="Calibri" w:hAnsi="Calibri"/>
          <w:i/>
          <w:iCs/>
          <w:color w:val="000000"/>
          <w:shd w:val="clear" w:color="auto" w:fill="ffffff"/>
        </w:rPr>
        <w:t>9</w:t>
      </w:r>
      <w:r>
        <w:rPr>
          <w:rFonts w:ascii="Calibri" w:cs="Calibri" w:hAnsi="Calibri"/>
          <w:color w:val="000000"/>
          <w:shd w:val="clear" w:color="auto" w:fill="ffffff"/>
        </w:rPr>
        <w:t>(2), p.100482.</w:t>
      </w:r>
      <w:r>
        <w:rPr>
          <w:rFonts w:ascii="Calibri" w:cs="Calibri" w:hAnsi="Calibri"/>
          <w:color w:val="000000"/>
        </w:rPr>
        <w:t xml:space="preserve"> </w:t>
      </w:r>
      <w:r>
        <w:rPr/>
        <w:fldChar w:fldCharType="begin"/>
      </w:r>
      <w:r>
        <w:instrText xml:space="preserve"> HYPERLINK "https://www.sciencedirect.com/science/article/pii/S2444569X24000222" </w:instrText>
      </w:r>
      <w:r>
        <w:rPr/>
        <w:fldChar w:fldCharType="separate"/>
      </w:r>
      <w:r>
        <w:rPr>
          <w:rStyle w:val="style85"/>
          <w:rFonts w:ascii="Calibri" w:cs="Calibri" w:hAnsi="Calibri"/>
          <w:color w:val="000000"/>
          <w:shd w:val="clear" w:color="auto" w:fill="ffffff"/>
        </w:rPr>
        <w:t>https://www.sciencedirect.com/science/article/pii/S2444569X24000222</w:t>
      </w:r>
      <w:r>
        <w:rPr/>
        <w:fldChar w:fldCharType="end"/>
      </w:r>
    </w:p>
    <w:bookmarkStart w:id="136" w:name="_Hlk165118431"/>
    <w:p>
      <w:pPr>
        <w:pStyle w:val="style0"/>
        <w:rPr>
          <w:rFonts w:ascii="Calibri" w:cs="Calibri" w:hAnsi="Calibri"/>
          <w:color w:val="000000"/>
          <w:shd w:val="clear" w:color="auto" w:fill="ffffff"/>
        </w:rPr>
      </w:pPr>
      <w:r>
        <w:rPr>
          <w:rFonts w:ascii="Calibri" w:cs="Calibri" w:hAnsi="Calibri"/>
          <w:color w:val="000000"/>
          <w:shd w:val="clear" w:color="auto" w:fill="ffffff"/>
        </w:rPr>
        <w:t>Wanniarachchi</w:t>
      </w:r>
      <w:bookmarkEnd w:id="136"/>
      <w:r>
        <w:rPr>
          <w:rFonts w:ascii="Calibri" w:cs="Calibri" w:hAnsi="Calibri"/>
          <w:color w:val="000000"/>
          <w:shd w:val="clear" w:color="auto" w:fill="ffffff"/>
        </w:rPr>
        <w:t xml:space="preserve">, P. and </w:t>
      </w:r>
      <w:bookmarkStart w:id="137" w:name="_Hlk165118437"/>
      <w:r>
        <w:rPr>
          <w:rFonts w:ascii="Calibri" w:cs="Calibri" w:hAnsi="Calibri"/>
          <w:color w:val="000000"/>
          <w:shd w:val="clear" w:color="auto" w:fill="ffffff"/>
        </w:rPr>
        <w:t>Rajakaruna,</w:t>
      </w:r>
      <w:bookmarkEnd w:id="137"/>
      <w:r>
        <w:rPr>
          <w:rFonts w:ascii="Calibri" w:cs="Calibri" w:hAnsi="Calibri"/>
          <w:color w:val="000000"/>
          <w:shd w:val="clear" w:color="auto" w:fill="ffffff"/>
        </w:rPr>
        <w:t xml:space="preserve"> S., 2022. E-marketing tools for food businesses amidst Covid-19 pandemic: Advantages and challenges. </w:t>
      </w:r>
      <w:r>
        <w:rPr>
          <w:rFonts w:ascii="Calibri" w:cs="Calibri" w:hAnsi="Calibri"/>
          <w:i/>
          <w:iCs/>
          <w:color w:val="000000"/>
          <w:shd w:val="clear" w:color="auto" w:fill="ffffff"/>
        </w:rPr>
        <w:t>Advances in Technology</w:t>
      </w:r>
      <w:r>
        <w:rPr>
          <w:rFonts w:ascii="Calibri" w:cs="Calibri" w:hAnsi="Calibri"/>
          <w:color w:val="000000"/>
          <w:shd w:val="clear" w:color="auto" w:fill="ffffff"/>
        </w:rPr>
        <w:t>, pp.266-276.</w:t>
      </w:r>
      <w:r>
        <w:rPr>
          <w:rFonts w:ascii="Calibri" w:cs="Calibri" w:hAnsi="Calibri"/>
          <w:color w:val="000000"/>
        </w:rPr>
        <w:t xml:space="preserve"> </w:t>
      </w:r>
      <w:r>
        <w:rPr/>
        <w:fldChar w:fldCharType="begin"/>
      </w:r>
      <w:r>
        <w:instrText xml:space="preserve"> HYPERLINK "https://journals.sjp.ac.lk/index.php/ait/article/download/5663/4437" </w:instrText>
      </w:r>
      <w:r>
        <w:rPr/>
        <w:fldChar w:fldCharType="separate"/>
      </w:r>
      <w:r>
        <w:rPr>
          <w:rStyle w:val="style85"/>
          <w:rFonts w:ascii="Calibri" w:cs="Calibri" w:hAnsi="Calibri"/>
          <w:color w:val="000000"/>
          <w:shd w:val="clear" w:color="auto" w:fill="ffffff"/>
        </w:rPr>
        <w:t>https://journals.sjp.ac.lk/index.php/ait/article/download/5663/4437</w:t>
      </w:r>
      <w:r>
        <w:rPr/>
        <w:fldChar w:fldCharType="end"/>
      </w:r>
    </w:p>
    <w:bookmarkStart w:id="138" w:name="_Hlk165133667"/>
    <w:p>
      <w:pPr>
        <w:pStyle w:val="style0"/>
        <w:rPr>
          <w:rFonts w:ascii="Calibri" w:cs="Calibri" w:hAnsi="Calibri"/>
          <w:color w:val="000000"/>
          <w:shd w:val="clear" w:color="auto" w:fill="ffffff"/>
        </w:rPr>
      </w:pPr>
      <w:r>
        <w:rPr>
          <w:rFonts w:ascii="Calibri" w:cs="Calibri" w:hAnsi="Calibri"/>
          <w:color w:val="000000"/>
          <w:shd w:val="clear" w:color="auto" w:fill="ffffff"/>
        </w:rPr>
        <w:t>Wassouf</w:t>
      </w:r>
      <w:bookmarkEnd w:id="138"/>
      <w:r>
        <w:rPr>
          <w:rFonts w:ascii="Calibri" w:cs="Calibri" w:hAnsi="Calibri"/>
          <w:color w:val="000000"/>
          <w:shd w:val="clear" w:color="auto" w:fill="ffffff"/>
        </w:rPr>
        <w:t>, W.N., Alkhatib, R., Salloum, K. and Balloul, S., 2020. Predictive analytics using big data for increased customer loyalty: Syriatel Telecom Company case study. </w:t>
      </w:r>
      <w:r>
        <w:rPr>
          <w:rFonts w:ascii="Calibri" w:cs="Calibri" w:hAnsi="Calibri"/>
          <w:i/>
          <w:iCs/>
          <w:color w:val="000000"/>
          <w:shd w:val="clear" w:color="auto" w:fill="ffffff"/>
        </w:rPr>
        <w:t>Journal of Big Data</w:t>
      </w:r>
      <w:r>
        <w:rPr>
          <w:rFonts w:ascii="Calibri" w:cs="Calibri" w:hAnsi="Calibri"/>
          <w:color w:val="000000"/>
          <w:shd w:val="clear" w:color="auto" w:fill="ffffff"/>
        </w:rPr>
        <w:t>, </w:t>
      </w:r>
      <w:r>
        <w:rPr>
          <w:rFonts w:ascii="Calibri" w:cs="Calibri" w:hAnsi="Calibri"/>
          <w:i/>
          <w:iCs/>
          <w:color w:val="000000"/>
          <w:shd w:val="clear" w:color="auto" w:fill="ffffff"/>
        </w:rPr>
        <w:t>7</w:t>
      </w:r>
      <w:r>
        <w:rPr>
          <w:rFonts w:ascii="Calibri" w:cs="Calibri" w:hAnsi="Calibri"/>
          <w:color w:val="000000"/>
          <w:shd w:val="clear" w:color="auto" w:fill="ffffff"/>
        </w:rPr>
        <w:t>(1), p.29.</w:t>
      </w:r>
      <w:r>
        <w:rPr>
          <w:rFonts w:ascii="Calibri" w:cs="Calibri" w:hAnsi="Calibri"/>
          <w:color w:val="000000"/>
        </w:rPr>
        <w:t xml:space="preserve"> </w:t>
      </w:r>
      <w:r>
        <w:rPr/>
        <w:fldChar w:fldCharType="begin"/>
      </w:r>
      <w:r>
        <w:instrText xml:space="preserve"> HYPERLINK "https://scholar.google.com/scholar?output=instlink&amp;q=info:Wk5tHWkFo88J:scholar.google.com/&amp;hl=en&amp;as_sdt=0,5&amp;as_ylo=2020&amp;scillfp=2592826732275464610&amp;oi=lle" </w:instrText>
      </w:r>
      <w:r>
        <w:rPr/>
        <w:fldChar w:fldCharType="separate"/>
      </w:r>
      <w:r>
        <w:rPr>
          <w:rStyle w:val="style85"/>
          <w:rFonts w:ascii="Calibri" w:cs="Calibri" w:hAnsi="Calibri"/>
          <w:color w:val="000000"/>
          <w:shd w:val="clear" w:color="auto" w:fill="ffffff"/>
        </w:rPr>
        <w:t>https://scholar.google.com/scholar?output=instlink&amp;q=info:Wk5tHWkFo88J:scholar.google.com/&amp;hl=en&amp;as_sdt=0,5&amp;as_ylo=2020&amp;scillfp=2592826732275464610&amp;oi=lle</w:t>
      </w:r>
      <w:r>
        <w:rPr/>
        <w:fldChar w:fldCharType="end"/>
      </w:r>
    </w:p>
    <w:p>
      <w:pPr>
        <w:pStyle w:val="style0"/>
        <w:rPr>
          <w:rFonts w:ascii="Calibri" w:cs="Calibri" w:hAnsi="Calibri"/>
          <w:color w:val="000000"/>
          <w:shd w:val="clear" w:color="auto" w:fill="ffffff"/>
        </w:rPr>
      </w:pPr>
      <w:r>
        <w:rPr>
          <w:rFonts w:ascii="Calibri" w:cs="Calibri" w:hAnsi="Calibri"/>
          <w:color w:val="000000"/>
          <w:shd w:val="clear" w:color="auto" w:fill="ffffff"/>
        </w:rPr>
        <w:t>Woiceshyn, J. and Daellenbach, U., 2018. Evaluating inductive vs deductive research in management studies: Implications for authors, editors, and reviewers. </w:t>
      </w:r>
      <w:r>
        <w:rPr>
          <w:rFonts w:ascii="Calibri" w:cs="Calibri" w:hAnsi="Calibri"/>
          <w:i/>
          <w:iCs/>
          <w:color w:val="000000"/>
          <w:shd w:val="clear" w:color="auto" w:fill="ffffff"/>
        </w:rPr>
        <w:t>Qualitative research in organizations and management: An International Journal</w:t>
      </w:r>
      <w:r>
        <w:rPr>
          <w:rFonts w:ascii="Calibri" w:cs="Calibri" w:hAnsi="Calibri"/>
          <w:color w:val="000000"/>
          <w:shd w:val="clear" w:color="auto" w:fill="ffffff"/>
        </w:rPr>
        <w:t>, </w:t>
      </w:r>
      <w:r>
        <w:rPr>
          <w:rFonts w:ascii="Calibri" w:cs="Calibri" w:hAnsi="Calibri"/>
          <w:i/>
          <w:iCs/>
          <w:color w:val="000000"/>
          <w:shd w:val="clear" w:color="auto" w:fill="ffffff"/>
        </w:rPr>
        <w:t>13</w:t>
      </w:r>
      <w:r>
        <w:rPr>
          <w:rFonts w:ascii="Calibri" w:cs="Calibri" w:hAnsi="Calibri"/>
          <w:color w:val="000000"/>
          <w:shd w:val="clear" w:color="auto" w:fill="ffffff"/>
        </w:rPr>
        <w:t>(2), pp.183-195.</w:t>
      </w:r>
      <w:r>
        <w:rPr>
          <w:rFonts w:ascii="Calibri" w:cs="Calibri" w:hAnsi="Calibri"/>
          <w:color w:val="000000"/>
        </w:rPr>
        <w:t xml:space="preserve"> </w:t>
      </w:r>
      <w:r>
        <w:rPr>
          <w:rFonts w:ascii="Calibri" w:cs="Calibri" w:hAnsi="Calibri"/>
          <w:color w:val="000000"/>
          <w:shd w:val="clear" w:color="auto" w:fill="ffffff"/>
        </w:rPr>
        <w:t>https://www.researchgate.net/profile/Jaana-Woiceshyn-2/publication/324596659_Evaluating_Inductive_versus_Deductive_Research_in_Management_Studies_Implications_for_Authors_Editors_and_Reviewers/links/5b78d9aa92851c1e121f7477/Evaluating-Inductive-versus-Deductive-Research-in-Management-Studies-Implications-for-Authors-Editors-and-Reviewers.pdf</w:t>
      </w:r>
    </w:p>
    <w:bookmarkStart w:id="139" w:name="_Hlk165131924"/>
    <w:p>
      <w:pPr>
        <w:pStyle w:val="style0"/>
        <w:rPr>
          <w:rFonts w:ascii="Calibri" w:cs="Calibri" w:hAnsi="Calibri"/>
          <w:color w:val="000000"/>
          <w:shd w:val="clear" w:color="auto" w:fill="ffffff"/>
        </w:rPr>
      </w:pPr>
      <w:r>
        <w:rPr>
          <w:rFonts w:ascii="Calibri" w:cs="Calibri" w:hAnsi="Calibri"/>
          <w:color w:val="000000"/>
          <w:shd w:val="clear" w:color="auto" w:fill="ffffff"/>
        </w:rPr>
        <w:t>Yan</w:t>
      </w:r>
      <w:bookmarkEnd w:id="139"/>
      <w:r>
        <w:rPr>
          <w:rFonts w:ascii="Calibri" w:cs="Calibri" w:hAnsi="Calibri"/>
          <w:color w:val="000000"/>
          <w:shd w:val="clear" w:color="auto" w:fill="ffffff"/>
        </w:rPr>
        <w:t>, Y.P., Ghani, M.R.A., Yusuf, D.H.M. and Jusoh, M.S., 2020. Effectiveness of E-Marketing Strategies on Consumers’ Purchase Intention. </w:t>
      </w:r>
      <w:r>
        <w:rPr>
          <w:rFonts w:ascii="Calibri" w:cs="Calibri" w:hAnsi="Calibri"/>
          <w:i/>
          <w:iCs/>
          <w:color w:val="000000"/>
          <w:shd w:val="clear" w:color="auto" w:fill="ffffff"/>
        </w:rPr>
        <w:t>International Journal of Undergraduate Research</w:t>
      </w:r>
      <w:r>
        <w:rPr>
          <w:rFonts w:ascii="Calibri" w:cs="Calibri" w:hAnsi="Calibri"/>
          <w:color w:val="000000"/>
          <w:shd w:val="clear" w:color="auto" w:fill="ffffff"/>
        </w:rPr>
        <w:t>, </w:t>
      </w:r>
      <w:r>
        <w:rPr>
          <w:rFonts w:ascii="Calibri" w:cs="Calibri" w:hAnsi="Calibri"/>
          <w:i/>
          <w:iCs/>
          <w:color w:val="000000"/>
          <w:shd w:val="clear" w:color="auto" w:fill="ffffff"/>
        </w:rPr>
        <w:t>2</w:t>
      </w:r>
      <w:r>
        <w:rPr>
          <w:rFonts w:ascii="Calibri" w:cs="Calibri" w:hAnsi="Calibri"/>
          <w:color w:val="000000"/>
          <w:shd w:val="clear" w:color="auto" w:fill="ffffff"/>
        </w:rPr>
        <w:t>(2), pp.46-52.</w:t>
      </w:r>
      <w:r>
        <w:rPr>
          <w:rFonts w:ascii="Calibri" w:cs="Calibri" w:hAnsi="Calibri"/>
          <w:color w:val="000000"/>
        </w:rPr>
        <w:t xml:space="preserve"> </w:t>
      </w:r>
      <w:r>
        <w:rPr/>
        <w:fldChar w:fldCharType="begin"/>
      </w:r>
      <w:r>
        <w:instrText xml:space="preserve"> HYPERLINK </w:instrText>
      </w:r>
      <w:r>
        <w:rPr/>
        <w:fldChar w:fldCharType="separate"/>
      </w:r>
      <w:r>
        <w:rPr>
          <w:rStyle w:val="style85"/>
          <w:rFonts w:ascii="Calibri" w:cs="Calibri" w:hAnsi="Calibri"/>
          <w:color w:val="000000"/>
          <w:shd w:val="clear" w:color="auto" w:fill="ffffff"/>
        </w:rPr>
        <w:t>https://www.researchgate.net/profile/Abdul-Ghani-Mohd-Rosli/publication/354507074_Effectiveness_of_E-</w:t>
      </w:r>
      <w:r>
        <w:rPr>
          <w:rStyle w:val="style85"/>
          <w:rFonts w:ascii="Calibri" w:cs="Calibri" w:hAnsi="Calibri"/>
          <w:color w:val="000000"/>
          <w:shd w:val="clear" w:color="auto" w:fill="ffffff"/>
        </w:rPr>
        <w:t>Marketing_Strategies_on_Consumers'_Purchase_Intention/links/613b677b02e88a54922f3e0f/Effectiveness-of-E-Marketing-Strategies-on-Consumers-Purchase-Intention.pdf</w:t>
      </w:r>
      <w:r>
        <w:rPr/>
        <w:fldChar w:fldCharType="end"/>
      </w:r>
    </w:p>
    <w:p>
      <w:pPr>
        <w:pStyle w:val="style0"/>
        <w:rPr>
          <w:rFonts w:ascii="Calibri" w:cs="Calibri" w:hAnsi="Calibri"/>
          <w:color w:val="000000"/>
          <w:shd w:val="clear" w:color="auto" w:fill="ffffff"/>
          <w:rPrChange w:id="51" w:author="M2003J15SC" w:date="2024-06-13T16:16:00Z">
            <w:rPr>
              <w:rFonts w:ascii="Calibri" w:cs="Calibri" w:hAnsi="Calibri"/>
              <w:color w:val="ff0000"/>
              <w:shd w:val="clear" w:color="auto" w:fill="ffffff"/>
            </w:rPr>
          </w:rPrChange>
        </w:rPr>
      </w:pPr>
      <w:r w:rsidRPr="A3C65ADE">
        <w:rPr>
          <w:rFonts w:ascii="Calibri" w:cs="Calibri" w:hAnsi="Calibri"/>
          <w:color w:val="000000"/>
          <w:shd w:val="clear" w:color="auto" w:fill="ffffff"/>
          <w:rPrChange w:id="52" w:author="M2003J15SC" w:date="2024-06-13T16:16:00Z">
            <w:rPr>
              <w:rFonts w:ascii="Calibri" w:cs="Calibri" w:hAnsi="Calibri"/>
              <w:color w:val="ff0000"/>
              <w:shd w:val="clear" w:color="auto" w:fill="ffffff"/>
            </w:rPr>
          </w:rPrChange>
        </w:rPr>
        <w:t>Yang, F. and Gu, S., 2021. Industry 4.0, a revolution that requires technology and national strategies. </w:t>
      </w:r>
      <w:r w:rsidRPr="B3745764">
        <w:rPr>
          <w:rFonts w:ascii="Calibri" w:cs="Calibri" w:hAnsi="Calibri"/>
          <w:i/>
          <w:iCs/>
          <w:color w:val="000000"/>
          <w:shd w:val="clear" w:color="auto" w:fill="ffffff"/>
          <w:rPrChange w:id="53" w:author="M2003J15SC" w:date="2024-06-13T16:16:00Z">
            <w:rPr>
              <w:rFonts w:ascii="Calibri" w:cs="Calibri" w:hAnsi="Calibri"/>
              <w:i/>
              <w:iCs/>
              <w:color w:val="ff0000"/>
              <w:shd w:val="clear" w:color="auto" w:fill="ffffff"/>
            </w:rPr>
          </w:rPrChange>
        </w:rPr>
        <w:t>Complex &amp; Intelligent Systems</w:t>
      </w:r>
      <w:r w:rsidRPr="F8C5970B">
        <w:rPr>
          <w:rFonts w:ascii="Calibri" w:cs="Calibri" w:hAnsi="Calibri"/>
          <w:color w:val="000000"/>
          <w:shd w:val="clear" w:color="auto" w:fill="ffffff"/>
          <w:rPrChange w:id="54" w:author="M2003J15SC" w:date="2024-06-13T16:16:00Z">
            <w:rPr>
              <w:rFonts w:ascii="Calibri" w:cs="Calibri" w:hAnsi="Calibri"/>
              <w:color w:val="ff0000"/>
              <w:shd w:val="clear" w:color="auto" w:fill="ffffff"/>
            </w:rPr>
          </w:rPrChange>
        </w:rPr>
        <w:t>, </w:t>
      </w:r>
      <w:r w:rsidRPr="67ED2867">
        <w:rPr>
          <w:rFonts w:ascii="Calibri" w:cs="Calibri" w:hAnsi="Calibri"/>
          <w:i/>
          <w:iCs/>
          <w:color w:val="000000"/>
          <w:shd w:val="clear" w:color="auto" w:fill="ffffff"/>
          <w:rPrChange w:id="55" w:author="M2003J15SC" w:date="2024-06-13T16:16:00Z">
            <w:rPr>
              <w:rFonts w:ascii="Calibri" w:cs="Calibri" w:hAnsi="Calibri"/>
              <w:i/>
              <w:iCs/>
              <w:color w:val="ff0000"/>
              <w:shd w:val="clear" w:color="auto" w:fill="ffffff"/>
            </w:rPr>
          </w:rPrChange>
        </w:rPr>
        <w:t>7</w:t>
      </w:r>
      <w:r w:rsidRPr="E6B62E8C">
        <w:rPr>
          <w:rFonts w:ascii="Calibri" w:cs="Calibri" w:hAnsi="Calibri"/>
          <w:color w:val="000000"/>
          <w:shd w:val="clear" w:color="auto" w:fill="ffffff"/>
          <w:rPrChange w:id="56" w:author="M2003J15SC" w:date="2024-06-13T16:16:00Z">
            <w:rPr>
              <w:rFonts w:ascii="Calibri" w:cs="Calibri" w:hAnsi="Calibri"/>
              <w:color w:val="ff0000"/>
              <w:shd w:val="clear" w:color="auto" w:fill="ffffff"/>
            </w:rPr>
          </w:rPrChange>
        </w:rPr>
        <w:t>, pp.1311-1325.</w:t>
      </w:r>
      <w:r w:rsidRPr="E82FBE11">
        <w:rPr>
          <w:rFonts w:ascii="Calibri" w:cs="Calibri" w:hAnsi="Calibri"/>
          <w:color w:val="000000"/>
          <w:rPrChange w:id="57" w:author="M2003J15SC" w:date="2024-06-13T16:16:00Z">
            <w:rPr>
              <w:rFonts w:ascii="Calibri" w:cs="Calibri" w:hAnsi="Calibri"/>
              <w:color w:val="ff0000"/>
            </w:rPr>
          </w:rPrChange>
        </w:rPr>
        <w:t xml:space="preserve"> </w:t>
      </w:r>
      <w:r w:rsidRPr="85A5EC3A">
        <w:rPr>
          <w:color w:val="000000"/>
          <w:rPrChange w:id="58" w:author="M2003J15SC" w:date="2024-06-13T16:16:00Z">
            <w:rPr/>
          </w:rPrChange>
        </w:rPr>
        <w:fldChar w:fldCharType="begin"/>
      </w:r>
      <w:r w:rsidRPr="7A8B88A4">
        <w:rPr>
          <w:color w:val="000000"/>
          <w:rPrChange w:id="59" w:author="M2003J15SC" w:date="2024-06-13T16:16:00Z">
            <w:rPr/>
          </w:rPrChange>
        </w:rPr>
        <w:instrText xml:space="preserve"> HYPERLINK "https://link.springer.com/content/pdf/10.1007/s40747-020-00267-9.pdf" </w:instrText>
      </w:r>
      <w:r w:rsidRPr="A5DED170">
        <w:rPr>
          <w:color w:val="000000"/>
          <w:rPrChange w:id="60" w:author="M2003J15SC" w:date="2024-06-13T16:16:00Z">
            <w:rPr/>
          </w:rPrChange>
        </w:rPr>
        <w:fldChar w:fldCharType="separate"/>
      </w:r>
      <w:r w:rsidRPr="B76440B4">
        <w:rPr>
          <w:rStyle w:val="style85"/>
          <w:rFonts w:ascii="Calibri" w:cs="Calibri" w:hAnsi="Calibri"/>
          <w:color w:val="000000"/>
          <w:shd w:val="clear" w:color="auto" w:fill="ffffff"/>
          <w:rPrChange w:id="61" w:author="M2003J15SC" w:date="2024-06-13T16:16:00Z">
            <w:rPr>
              <w:rStyle w:val="style85"/>
              <w:rFonts w:ascii="Calibri" w:cs="Calibri" w:hAnsi="Calibri"/>
              <w:color w:val="ff0000"/>
              <w:shd w:val="clear" w:color="auto" w:fill="ffffff"/>
            </w:rPr>
          </w:rPrChange>
        </w:rPr>
        <w:t>https://link.springer.com/content/pdf/10.1007/s40747-020-00267-9.pdf</w:t>
      </w:r>
      <w:r w:rsidRPr="CDF5BBDF">
        <w:rPr>
          <w:color w:val="000000"/>
          <w:rPrChange w:id="62" w:author="M2003J15SC" w:date="2024-06-13T16:16:00Z">
            <w:rPr/>
          </w:rPrChange>
        </w:rPr>
        <w:fldChar w:fldCharType="end"/>
      </w:r>
    </w:p>
    <w:p>
      <w:pPr>
        <w:pStyle w:val="style0"/>
        <w:rPr>
          <w:rFonts w:ascii="Calibri" w:cs="Calibri" w:hAnsi="Calibri"/>
          <w:color w:val="000000"/>
          <w:shd w:val="clear" w:color="auto" w:fill="ffffff"/>
        </w:rPr>
      </w:pPr>
      <w:r>
        <w:rPr>
          <w:rFonts w:ascii="Calibri" w:cs="Calibri" w:hAnsi="Calibri"/>
          <w:color w:val="000000"/>
          <w:shd w:val="clear" w:color="auto" w:fill="ffffff"/>
        </w:rPr>
        <w:t>Zalaghi, H. and Khazaei, M., 2016. The role of deductive and inductive reasoning in accounting research and standard setting. </w:t>
      </w:r>
      <w:r>
        <w:rPr>
          <w:rFonts w:ascii="Calibri" w:cs="Calibri" w:hAnsi="Calibri"/>
          <w:i/>
          <w:iCs/>
          <w:color w:val="000000"/>
          <w:shd w:val="clear" w:color="auto" w:fill="ffffff"/>
        </w:rPr>
        <w:t>Asian Journal of Finance &amp; Accounting</w:t>
      </w:r>
      <w:r>
        <w:rPr>
          <w:rFonts w:ascii="Calibri" w:cs="Calibri" w:hAnsi="Calibri"/>
          <w:color w:val="000000"/>
          <w:shd w:val="clear" w:color="auto" w:fill="ffffff"/>
        </w:rPr>
        <w:t>, </w:t>
      </w:r>
      <w:r>
        <w:rPr>
          <w:rFonts w:ascii="Calibri" w:cs="Calibri" w:hAnsi="Calibri"/>
          <w:i/>
          <w:iCs/>
          <w:color w:val="000000"/>
          <w:shd w:val="clear" w:color="auto" w:fill="ffffff"/>
        </w:rPr>
        <w:t>8</w:t>
      </w:r>
      <w:r>
        <w:rPr>
          <w:rFonts w:ascii="Calibri" w:cs="Calibri" w:hAnsi="Calibri"/>
          <w:color w:val="000000"/>
          <w:shd w:val="clear" w:color="auto" w:fill="ffffff"/>
        </w:rPr>
        <w:t>(1), pp.23-37.</w:t>
      </w:r>
      <w:r>
        <w:rPr>
          <w:rFonts w:ascii="Calibri" w:cs="Calibri" w:hAnsi="Calibri"/>
          <w:color w:val="000000"/>
        </w:rPr>
        <w:t xml:space="preserve"> </w:t>
      </w:r>
      <w:r>
        <w:rPr>
          <w:rFonts w:ascii="Calibri" w:cs="Calibri" w:hAnsi="Calibri"/>
          <w:color w:val="000000"/>
          <w:shd w:val="clear" w:color="auto" w:fill="ffffff"/>
        </w:rPr>
        <w:t>https://www.researchgate.net/profile/Mahdi-Khazaei/publication/294872064_The_Role_of_Deductive_and_Inductive_Reasoning_in_Accounting_Research_and_Standard_Setting/links/58fc99c30f7e9ba3ba557612/The-Role-of-Deductive-and-Inductive-Reasoning-in-Accounting-Research-and-Standard-Setting.pdf</w:t>
      </w:r>
    </w:p>
    <w:bookmarkStart w:id="140" w:name="_Hlk165122344"/>
    <w:p>
      <w:pPr>
        <w:pStyle w:val="style0"/>
        <w:rPr>
          <w:rStyle w:val="style85"/>
          <w:rFonts w:ascii="Calibri" w:cs="Calibri" w:hAnsi="Calibri"/>
          <w:color w:val="000000"/>
          <w:shd w:val="clear" w:color="auto" w:fill="ffffff"/>
        </w:rPr>
      </w:pPr>
      <w:r>
        <w:rPr>
          <w:rFonts w:ascii="Calibri" w:cs="Calibri" w:hAnsi="Calibri"/>
          <w:color w:val="000000"/>
          <w:shd w:val="clear" w:color="auto" w:fill="ffffff"/>
        </w:rPr>
        <w:t>Zhipeng</w:t>
      </w:r>
      <w:bookmarkEnd w:id="140"/>
      <w:r>
        <w:rPr>
          <w:rFonts w:ascii="Calibri" w:cs="Calibri" w:hAnsi="Calibri"/>
          <w:color w:val="000000"/>
          <w:shd w:val="clear" w:color="auto" w:fill="ffffff"/>
        </w:rPr>
        <w:t>, W., 2022. Household products: Observation on the Impact of E-Marketing on Customer Trust during the Pandemic. </w:t>
      </w:r>
      <w:r>
        <w:rPr>
          <w:rFonts w:ascii="Calibri" w:cs="Calibri" w:hAnsi="Calibri"/>
          <w:i/>
          <w:iCs/>
          <w:color w:val="000000"/>
          <w:shd w:val="clear" w:color="auto" w:fill="ffffff"/>
        </w:rPr>
        <w:t>Journal of Digitainability, Realism &amp; Mastery (DREAM)</w:t>
      </w:r>
      <w:r>
        <w:rPr>
          <w:rFonts w:ascii="Calibri" w:cs="Calibri" w:hAnsi="Calibri"/>
          <w:color w:val="000000"/>
          <w:shd w:val="clear" w:color="auto" w:fill="ffffff"/>
        </w:rPr>
        <w:t>, </w:t>
      </w:r>
      <w:r>
        <w:rPr>
          <w:rFonts w:ascii="Calibri" w:cs="Calibri" w:hAnsi="Calibri"/>
          <w:i/>
          <w:iCs/>
          <w:color w:val="000000"/>
          <w:shd w:val="clear" w:color="auto" w:fill="ffffff"/>
        </w:rPr>
        <w:t>1</w:t>
      </w:r>
      <w:r>
        <w:rPr>
          <w:rFonts w:ascii="Calibri" w:cs="Calibri" w:hAnsi="Calibri"/>
          <w:color w:val="000000"/>
          <w:shd w:val="clear" w:color="auto" w:fill="ffffff"/>
        </w:rPr>
        <w:t>(06), pp.65-76.</w:t>
      </w:r>
      <w:r>
        <w:rPr>
          <w:rFonts w:ascii="Calibri" w:cs="Calibri" w:hAnsi="Calibri"/>
          <w:color w:val="000000"/>
        </w:rPr>
        <w:t xml:space="preserve"> </w:t>
      </w:r>
      <w:r>
        <w:rPr/>
        <w:fldChar w:fldCharType="begin"/>
      </w:r>
      <w:r>
        <w:instrText xml:space="preserve"> HYPERLINK "https://dreamjournal.my/index.php/DREAM/article/download/58/55" </w:instrText>
      </w:r>
      <w:r>
        <w:rPr/>
        <w:fldChar w:fldCharType="separate"/>
      </w:r>
      <w:r>
        <w:rPr>
          <w:rStyle w:val="style85"/>
          <w:rFonts w:ascii="Calibri" w:cs="Calibri" w:hAnsi="Calibri"/>
          <w:color w:val="000000"/>
          <w:shd w:val="clear" w:color="auto" w:fill="ffffff"/>
        </w:rPr>
        <w:t>https://dreamjournal.my/index.php/DREAM/article/download/58/55</w:t>
      </w:r>
      <w:r>
        <w:rPr/>
        <w:fldChar w:fldCharType="end"/>
      </w:r>
    </w:p>
    <w:p>
      <w:pPr>
        <w:pStyle w:val="style0"/>
        <w:spacing w:after="0"/>
        <w:rPr>
          <w:rStyle w:val="style85"/>
          <w:rFonts w:ascii="Calibri" w:cs="Calibri" w:hAnsi="Calibri"/>
          <w:color w:val="000000"/>
        </w:rPr>
      </w:pPr>
      <w:r>
        <w:rPr>
          <w:rFonts w:ascii="Calibri" w:cs="Calibri" w:hAnsi="Calibri"/>
          <w:color w:val="000000"/>
        </w:rPr>
        <w:t>Zucker, D.M., 2016. How to do case study research. In </w:t>
      </w:r>
      <w:r>
        <w:rPr>
          <w:rFonts w:ascii="Calibri" w:cs="Calibri" w:hAnsi="Calibri"/>
          <w:i/>
          <w:iCs/>
          <w:color w:val="000000"/>
        </w:rPr>
        <w:t>Teaching research methods in the social sciences</w:t>
      </w:r>
      <w:r>
        <w:rPr>
          <w:rFonts w:ascii="Calibri" w:cs="Calibri" w:hAnsi="Calibri"/>
          <w:color w:val="000000"/>
        </w:rPr>
        <w:t xml:space="preserve"> (pp. 191-202). Routledge. </w:t>
      </w:r>
      <w:r>
        <w:rPr/>
        <w:fldChar w:fldCharType="begin"/>
      </w:r>
      <w:r>
        <w:instrText xml:space="preserve"> HYPERLINK "https://scholarworks.umass.edu/cgi/viewcontent.cgi?article=1001&amp;context=nursing_faculty_pubs" </w:instrText>
      </w:r>
      <w:r>
        <w:rPr/>
        <w:fldChar w:fldCharType="separate"/>
      </w:r>
      <w:r>
        <w:rPr>
          <w:rStyle w:val="style85"/>
          <w:rFonts w:ascii="Calibri" w:cs="Calibri" w:hAnsi="Calibri"/>
          <w:color w:val="000000"/>
        </w:rPr>
        <w:t>https://scholarworks.umass.edu/cgi/viewcontent.cgi?article=1001&amp;context=nursing_faculty_pubs</w:t>
      </w:r>
      <w:r>
        <w:rPr/>
        <w:fldChar w:fldCharType="end"/>
      </w:r>
    </w:p>
    <w:p>
      <w:pPr>
        <w:pStyle w:val="style0"/>
        <w:rPr>
          <w:rFonts w:ascii="Calibri" w:cs="Calibri" w:hAnsi="Calibri"/>
          <w:color w:val="ff0000"/>
        </w:rPr>
      </w:pPr>
    </w:p>
    <w:p>
      <w:pPr>
        <w:pStyle w:val="style0"/>
        <w:spacing w:after="0"/>
        <w:rPr>
          <w:rFonts w:ascii="Calibri" w:cs="Calibri" w:hAnsi="Calibri"/>
          <w:color w:val="000000"/>
        </w:rPr>
      </w:pPr>
    </w:p>
    <w:p>
      <w:pPr>
        <w:pStyle w:val="style0"/>
        <w:rPr>
          <w:rFonts w:ascii="Calibri" w:cs="Calibri" w:hAnsi="Calibri"/>
          <w:color w:val="000000"/>
          <w:shd w:val="clear" w:color="auto" w:fill="ffffff"/>
        </w:rPr>
      </w:pPr>
    </w:p>
    <w:sectPr>
      <w:footerReference w:type="default" r:id="rId20"/>
      <w:pgSz w:w="11906" w:h="16838" w:orient="portrait"/>
      <w:pgMar w:top="1440" w:right="1440" w:bottom="1440" w:left="1440" w:header="708" w:footer="708" w:gutter="0"/>
      <w:pgBorders w:zOrder="front" w:display="allPage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ourier New">
    <w:altName w:val="Courier New"/>
    <w:panose1 w:val="02070309020002020404"/>
    <w:charset w:val="00"/>
    <w:family w:val="modern"/>
    <w:pitch w:val="fixed"/>
    <w:sig w:usb0="E0002EFF" w:usb1="C0007843" w:usb2="00000009" w:usb3="00000000" w:csb0="000001FF" w:csb1="00000000"/>
  </w:font>
  <w:font w:name="Symbol">
    <w:altName w:val="Symbol"/>
    <w:panose1 w:val="05050102010007020507"/>
    <w:charset w:val="02"/>
    <w:family w:val="roman"/>
    <w:pitch w:val="variable"/>
    <w:sig w:usb0="00000000" w:usb1="10000000" w:usb2="00000000" w:usb3="00000000" w:csb0="80000000" w:csb1="00000000"/>
  </w:font>
  <w:font w:name="Calibri">
    <w:altName w:val="Calibri"/>
    <w:panose1 w:val="020f0502020002030204"/>
    <w:charset w:val="00"/>
    <w:family w:val="swiss"/>
    <w:pitch w:val="variable"/>
    <w:sig w:usb0="E4002EFF" w:usb1="C2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spacing w:before="240" w:after="240" w:lineRule="auto" w:line="360"/>
      <w:jc w:val="right"/>
      <w:rPr>
        <w:color w:val="000000"/>
        <w:sz w:val="20"/>
        <w:szCs w:val="20"/>
      </w:rPr>
    </w:pPr>
    <w:r>
      <w:rPr>
        <w:color w:val="000000"/>
        <w:sz w:val="20"/>
        <w:szCs w:val="20"/>
      </w:rPr>
      <w:fldChar w:fldCharType="begin"/>
    </w:r>
    <w:r>
      <w:rPr>
        <w:color w:val="000000"/>
        <w:sz w:val="20"/>
        <w:szCs w:val="20"/>
      </w:rPr>
      <w:instrText xml:space="preserve"> PAGE   \* MERGEFORMAT </w:instrText>
    </w:r>
    <w:r>
      <w:rPr>
        <w:color w:val="000000"/>
        <w:sz w:val="20"/>
        <w:szCs w:val="20"/>
      </w:rPr>
      <w:fldChar w:fldCharType="separate"/>
    </w:r>
    <w:r>
      <w:rPr>
        <w:noProof/>
        <w:color w:val="000000"/>
        <w:sz w:val="20"/>
        <w:szCs w:val="20"/>
      </w:rPr>
      <w:t>2</w:t>
    </w:r>
    <w:r>
      <w:rPr>
        <w:noProof/>
        <w:color w:val="000000"/>
        <w:sz w:val="20"/>
        <w:szCs w:val="20"/>
      </w:rPr>
      <w:fldChar w:fldCharType="end"/>
    </w:r>
  </w:p>
  <w:p>
    <w:pPr>
      <w:pStyle w:val="style32"/>
      <w:spacing w:before="240" w:after="240" w:lineRule="auto" w:line="360"/>
      <w:rPr>
        <w:color w:val="000000"/>
        <w:sz w:val="20"/>
        <w:szCs w:val="2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854A0A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1"/>
    <w:multiLevelType w:val="hybridMultilevel"/>
    <w:tmpl w:val="D9FE83F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5492C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63181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7C843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0000005"/>
    <w:multiLevelType w:val="multilevel"/>
    <w:tmpl w:val="AB3A7A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0"/>
  </w:num>
  <w:num w:numId="3">
    <w:abstractNumId w:val="1"/>
  </w:num>
  <w:num w:numId="4">
    <w:abstractNumId w:val="4"/>
  </w:num>
  <w:num w:numId="5">
    <w:abstractNumId w:val="2"/>
  </w:num>
  <w:num w:numId="6">
    <w:abstractNumId w:val="3"/>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removePersonalInformation/>
  <w:removeDateAndTime/>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2"/>
        <w:szCs w:val="22"/>
        <w:lang w:val="en-IN"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pacing w:before="240" w:lineRule="auto" w:line="360"/>
      <w:jc w:val="both"/>
    </w:pPr>
    <w:rPr>
      <w:rFonts w:ascii="Times New Roman" w:cs="Times New Roman" w:hAnsi="Times New Roman"/>
      <w:sz w:val="24"/>
      <w:szCs w:val="24"/>
      <w:lang w:val="en-GB"/>
    </w:rPr>
  </w:style>
  <w:style w:type="paragraph" w:styleId="style1">
    <w:name w:val="heading 1"/>
    <w:basedOn w:val="style0"/>
    <w:next w:val="style0"/>
    <w:link w:val="style4100"/>
    <w:qFormat/>
    <w:uiPriority w:val="9"/>
    <w:pPr>
      <w:outlineLvl w:val="0"/>
    </w:pPr>
    <w:rPr>
      <w:b/>
      <w:bCs/>
      <w:sz w:val="28"/>
      <w:lang w:val="en-IN"/>
    </w:rPr>
  </w:style>
  <w:style w:type="paragraph" w:styleId="style2">
    <w:name w:val="heading 2"/>
    <w:basedOn w:val="style0"/>
    <w:next w:val="style0"/>
    <w:link w:val="style4097"/>
    <w:qFormat/>
    <w:uiPriority w:val="9"/>
    <w:pPr>
      <w:outlineLvl w:val="1"/>
    </w:pPr>
    <w:rPr>
      <w:b/>
      <w:bCs/>
      <w:i/>
      <w:lang w:val="en-IN"/>
    </w:rPr>
  </w:style>
  <w:style w:type="paragraph" w:styleId="style3">
    <w:name w:val="heading 3"/>
    <w:basedOn w:val="style0"/>
    <w:next w:val="style0"/>
    <w:link w:val="style4102"/>
    <w:qFormat/>
    <w:uiPriority w:val="9"/>
    <w:pPr>
      <w:outlineLvl w:val="2"/>
    </w:pPr>
    <w:rPr>
      <w:b/>
      <w:bCs/>
      <w:iCs/>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34">
    <w:name w:val="caption"/>
    <w:basedOn w:val="style0"/>
    <w:next w:val="style0"/>
    <w:qFormat/>
    <w:uiPriority w:val="35"/>
    <w:pPr>
      <w:spacing w:before="0" w:after="200" w:lineRule="auto" w:line="240"/>
    </w:pPr>
    <w:rPr>
      <w:i/>
      <w:iCs/>
      <w:color w:val="44546a"/>
      <w:sz w:val="18"/>
      <w:szCs w:val="18"/>
    </w:rPr>
  </w:style>
  <w:style w:type="character" w:customStyle="1" w:styleId="style4097">
    <w:name w:val="Heading 2 Char_cb8621b8-e7a4-4a17-ab10-de5697e2132e"/>
    <w:basedOn w:val="style65"/>
    <w:next w:val="style4097"/>
    <w:link w:val="style2"/>
    <w:uiPriority w:val="9"/>
    <w:rPr>
      <w:rFonts w:ascii="Times New Roman" w:cs="Times New Roman" w:hAnsi="Times New Roman"/>
      <w:b/>
      <w:bCs/>
      <w:i/>
      <w:sz w:val="24"/>
      <w:szCs w:val="24"/>
    </w:rPr>
  </w:style>
  <w:style w:type="paragraph" w:styleId="style31">
    <w:name w:val="header"/>
    <w:basedOn w:val="style0"/>
    <w:next w:val="style31"/>
    <w:link w:val="style4098"/>
    <w:uiPriority w:val="99"/>
    <w:pPr>
      <w:tabs>
        <w:tab w:val="center" w:leader="none" w:pos="4513"/>
        <w:tab w:val="right" w:leader="none" w:pos="9026"/>
      </w:tabs>
      <w:spacing w:before="0" w:after="0" w:lineRule="auto" w:line="240"/>
    </w:pPr>
    <w:rPr/>
  </w:style>
  <w:style w:type="character" w:customStyle="1" w:styleId="style4098">
    <w:name w:val="Header Char_d148d343-c871-40e9-8bd9-e34011f64973"/>
    <w:basedOn w:val="style65"/>
    <w:next w:val="style4098"/>
    <w:link w:val="style31"/>
    <w:uiPriority w:val="99"/>
    <w:rPr>
      <w:rFonts w:ascii="Times New Roman" w:cs="Times New Roman" w:hAnsi="Times New Roman"/>
      <w:sz w:val="24"/>
      <w:szCs w:val="24"/>
      <w:lang w:val="en-GB"/>
    </w:rPr>
  </w:style>
  <w:style w:type="paragraph" w:styleId="style32">
    <w:name w:val="footer"/>
    <w:basedOn w:val="style0"/>
    <w:next w:val="style32"/>
    <w:link w:val="style4099"/>
    <w:uiPriority w:val="99"/>
    <w:pPr>
      <w:tabs>
        <w:tab w:val="center" w:leader="none" w:pos="4513"/>
        <w:tab w:val="right" w:leader="none" w:pos="9026"/>
      </w:tabs>
      <w:spacing w:before="0" w:after="0" w:lineRule="auto" w:line="240"/>
    </w:pPr>
    <w:rPr/>
  </w:style>
  <w:style w:type="character" w:customStyle="1" w:styleId="style4099">
    <w:name w:val="Footer Char_10c59910-0392-4b16-8582-f8a448a12f74"/>
    <w:basedOn w:val="style65"/>
    <w:next w:val="style4099"/>
    <w:link w:val="style32"/>
    <w:uiPriority w:val="99"/>
    <w:rPr>
      <w:rFonts w:ascii="Times New Roman" w:cs="Times New Roman" w:hAnsi="Times New Roman"/>
      <w:sz w:val="24"/>
      <w:szCs w:val="24"/>
      <w:lang w:val="en-GB"/>
    </w:rPr>
  </w:style>
  <w:style w:type="character" w:customStyle="1" w:styleId="style4100">
    <w:name w:val="Heading 1 Char_f565afea-0d3f-4fb5-95b5-537e1119d363"/>
    <w:basedOn w:val="style65"/>
    <w:next w:val="style4100"/>
    <w:link w:val="style1"/>
    <w:uiPriority w:val="9"/>
    <w:rPr>
      <w:rFonts w:ascii="Times New Roman" w:cs="Times New Roman" w:hAnsi="Times New Roman"/>
      <w:b/>
      <w:bCs/>
      <w:sz w:val="28"/>
      <w:szCs w:val="24"/>
    </w:rPr>
  </w:style>
  <w:style w:type="character" w:styleId="style85">
    <w:name w:val="Hyperlink"/>
    <w:basedOn w:val="style65"/>
    <w:next w:val="style85"/>
    <w:uiPriority w:val="99"/>
    <w:rPr>
      <w:color w:val="0563c1"/>
      <w:u w:val="single"/>
    </w:rPr>
  </w:style>
  <w:style w:type="paragraph" w:customStyle="1" w:styleId="style4101">
    <w:name w:val="Normal1"/>
    <w:next w:val="style4101"/>
    <w:pPr>
      <w:spacing w:after="0" w:lineRule="auto" w:line="276"/>
    </w:pPr>
    <w:rPr>
      <w:rFonts w:ascii="Arial" w:cs="Arial" w:eastAsia="Arial" w:hAnsi="Arial"/>
      <w:kern w:val="0"/>
      <w:lang w:eastAsia="en-IN"/>
      <w14:ligatures xmlns:w14="http://schemas.microsoft.com/office/word/2010/wordml" w14:val="none"/>
    </w:rPr>
  </w:style>
  <w:style w:type="paragraph" w:styleId="style179">
    <w:name w:val="List Paragraph"/>
    <w:basedOn w:val="style0"/>
    <w:next w:val="style179"/>
    <w:qFormat/>
    <w:uiPriority w:val="34"/>
    <w:pPr>
      <w:ind w:left="720"/>
      <w:contextualSpacing/>
    </w:pPr>
    <w:rPr/>
  </w:style>
  <w:style w:type="paragraph" w:styleId="style266">
    <w:name w:val="TOC Heading"/>
    <w:basedOn w:val="style1"/>
    <w:next w:val="style0"/>
    <w:qFormat/>
    <w:uiPriority w:val="39"/>
    <w:pPr>
      <w:keepNext/>
      <w:keepLines/>
      <w:spacing w:after="0" w:lineRule="auto" w:line="259"/>
      <w:jc w:val="left"/>
      <w:outlineLvl w:val="9"/>
    </w:pPr>
    <w:rPr>
      <w:rFonts w:ascii="Calibri Light" w:cs="宋体" w:eastAsia="宋体" w:hAnsi="Calibri Light"/>
      <w:b w:val="false"/>
      <w:bCs w:val="false"/>
      <w:color w:val="2f5496"/>
      <w:kern w:val="0"/>
      <w:sz w:val="32"/>
      <w:szCs w:val="32"/>
      <w:lang w:val="en-US"/>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table" w:styleId="style154">
    <w:name w:val="Table Grid"/>
    <w:basedOn w:val="style105"/>
    <w:next w:val="style154"/>
    <w:uiPriority w:val="59"/>
    <w:pPr>
      <w:spacing w:after="0" w:lineRule="auto" w:line="240"/>
    </w:pPr>
    <w:rPr>
      <w:kern w:val="0"/>
      <w:lang w:val="en-US"/>
      <w14:ligatures xmlns:w14="http://schemas.microsoft.com/office/word/2010/wordml"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character" w:customStyle="1" w:styleId="style4102">
    <w:name w:val="Heading 3 Char_be278843-792d-40fb-bc7d-bd08810181ef"/>
    <w:basedOn w:val="style65"/>
    <w:next w:val="style4102"/>
    <w:link w:val="style3"/>
    <w:uiPriority w:val="9"/>
    <w:rPr>
      <w:rFonts w:ascii="Times New Roman" w:cs="Times New Roman" w:hAnsi="Times New Roman"/>
      <w:b/>
      <w:bCs/>
      <w:iCs/>
      <w:sz w:val="24"/>
      <w:szCs w:val="24"/>
      <w:lang w:val="en-GB"/>
    </w:rPr>
  </w:style>
  <w:style w:type="paragraph" w:styleId="style21">
    <w:name w:val="toc 3"/>
    <w:basedOn w:val="style0"/>
    <w:next w:val="style0"/>
    <w:uiPriority w:val="39"/>
    <w:pPr>
      <w:spacing w:after="100"/>
      <w:ind w:left="480"/>
    </w:pPr>
    <w:rPr/>
  </w:style>
  <w:style w:type="paragraph" w:styleId="style35">
    <w:name w:val="table of figures"/>
    <w:basedOn w:val="style0"/>
    <w:next w:val="style0"/>
    <w:uiPriority w:val="99"/>
    <w:pPr>
      <w:spacing w:after="0"/>
    </w:pPr>
    <w:rPr/>
  </w:style>
  <w:style w:type="character" w:customStyle="1" w:styleId="style4103">
    <w:name w:val="Unresolved Mention"/>
    <w:basedOn w:val="style65"/>
    <w:next w:val="style4103"/>
    <w:uiPriority w:val="99"/>
    <w:rPr>
      <w:color w:val="605e5c"/>
      <w:shd w:val="clear" w:color="auto" w:fill="e1dfdd"/>
    </w:rPr>
  </w:style>
  <w:style w:type="paragraph" w:styleId="style178">
    <w:name w:val="Revision"/>
    <w:next w:val="style178"/>
    <w:uiPriority w:val="99"/>
    <w:pPr>
      <w:spacing w:after="0" w:lineRule="auto" w:line="240"/>
    </w:pPr>
    <w:rPr>
      <w:rFonts w:ascii="Times New Roman" w:cs="Times New Roman" w:hAnsi="Times New Roman"/>
      <w:sz w:val="24"/>
      <w:szCs w:val="24"/>
      <w:lang w:val="en-GB"/>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04"/>
    <w:uiPriority w:val="99"/>
    <w:pPr>
      <w:spacing w:lineRule="auto" w:line="240"/>
    </w:pPr>
    <w:rPr>
      <w:sz w:val="20"/>
      <w:szCs w:val="20"/>
    </w:rPr>
  </w:style>
  <w:style w:type="character" w:customStyle="1" w:styleId="style4104">
    <w:name w:val="Comment Text Char"/>
    <w:basedOn w:val="style65"/>
    <w:next w:val="style4104"/>
    <w:link w:val="style30"/>
    <w:uiPriority w:val="99"/>
    <w:rPr>
      <w:rFonts w:ascii="Times New Roman" w:cs="Times New Roman" w:hAnsi="Times New Roman"/>
      <w:sz w:val="20"/>
      <w:szCs w:val="20"/>
      <w:lang w:val="en-GB"/>
    </w:rPr>
  </w:style>
  <w:style w:type="paragraph" w:styleId="style106">
    <w:name w:val="annotation subject"/>
    <w:basedOn w:val="style30"/>
    <w:next w:val="style30"/>
    <w:link w:val="style4105"/>
    <w:uiPriority w:val="99"/>
    <w:pPr/>
    <w:rPr>
      <w:b/>
      <w:bCs/>
    </w:rPr>
  </w:style>
  <w:style w:type="character" w:customStyle="1" w:styleId="style4105">
    <w:name w:val="Comment Subject Char"/>
    <w:basedOn w:val="style4104"/>
    <w:next w:val="style4105"/>
    <w:link w:val="style106"/>
    <w:uiPriority w:val="99"/>
    <w:rPr>
      <w:rFonts w:ascii="Times New Roman" w:cs="Times New Roman" w:hAnsi="Times New Roman"/>
      <w:b/>
      <w:bCs/>
      <w:sz w:val="20"/>
      <w:szCs w:val="20"/>
      <w:lang w:val="en-GB"/>
    </w:rPr>
  </w:style>
</w:styles>
</file>

<file path=word/_rels/document.xml.rels><?xml version="1.0" encoding="UTF-8"?>
<Relationships xmlns="http://schemas.openxmlformats.org/package/2006/relationships"><Relationship Id="rId20" Type="http://schemas.openxmlformats.org/officeDocument/2006/relationships/footer" Target="footer1.xml"/><Relationship Id="rId11" Type="http://schemas.openxmlformats.org/officeDocument/2006/relationships/diagramColors" Target="diagrams/colors1.xml"/><Relationship Id="rId22" Type="http://schemas.openxmlformats.org/officeDocument/2006/relationships/fontTable" Target="fontTable.xml"/><Relationship Id="rId10" Type="http://schemas.openxmlformats.org/officeDocument/2006/relationships/diagramQuickStyle" Target="diagrams/quickStyle1.xml"/><Relationship Id="rId21" Type="http://schemas.openxmlformats.org/officeDocument/2006/relationships/styles" Target="styles.xml"/><Relationship Id="rId13" Type="http://schemas.openxmlformats.org/officeDocument/2006/relationships/image" Target="media/image7.png"/><Relationship Id="rId24" Type="http://schemas.openxmlformats.org/officeDocument/2006/relationships/theme" Target="theme/theme1.xml"/><Relationship Id="rId12" Type="http://schemas.openxmlformats.org/officeDocument/2006/relationships/image" Target="media/image6.png"/><Relationship Id="rId23"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diagramLayout" Target="diagrams/layout1.xml"/><Relationship Id="rId15" Type="http://schemas.openxmlformats.org/officeDocument/2006/relationships/image" Target="media/image9.png"/><Relationship Id="rId14" Type="http://schemas.openxmlformats.org/officeDocument/2006/relationships/image" Target="media/image8.png"/><Relationship Id="rId25" Type="http://schemas.openxmlformats.org/officeDocument/2006/relationships/customXml" Target="../customXml/item1.xml"/><Relationship Id="rId17" Type="http://schemas.microsoft.com/office/2007/relationships/diagramDrawing" Target="diagrams/drawing1.xml"/><Relationship Id="rId16" Type="http://schemas.openxmlformats.org/officeDocument/2006/relationships/image" Target="media/image10.png"/><Relationship Id="rId5" Type="http://schemas.openxmlformats.org/officeDocument/2006/relationships/image" Target="media/image4.png"/><Relationship Id="rId19" Type="http://schemas.openxmlformats.org/officeDocument/2006/relationships/image" Target="media/image12.png"/><Relationship Id="rId6" Type="http://schemas.openxmlformats.org/officeDocument/2006/relationships/image" Target="media/image5.png"/><Relationship Id="rId18" Type="http://schemas.openxmlformats.org/officeDocument/2006/relationships/image" Target="media/image11.png"/><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09C713-4A17-413B-BCC7-55C468E49230}" type="doc">
      <dgm:prSet loTypeId="urn:microsoft.com/office/officeart/2005/8/layout/venn2" loCatId="relationship" qsTypeId="urn:microsoft.com/office/officeart/2005/8/quickstyle/3d1" qsCatId="3D" csTypeId="urn:microsoft.com/office/officeart/2005/8/colors/accent0_3" csCatId="mainScheme" phldr="1"/>
      <dgm:spPr/>
      <dgm:t>
        <a:bodyPr/>
        <a:lstStyle/>
        <a:p>
          <a:endParaRPr lang="en-GB"/>
        </a:p>
      </dgm:t>
    </dgm:pt>
    <dgm:pt modelId="{F22C1A26-241A-46CC-9FC2-D904F402C62E}">
      <dgm:prSet phldrT="[Text]" custT="1"/>
      <dgm:spPr/>
      <dgm:t>
        <a:bodyPr/>
        <a:lstStyle/>
        <a:p>
          <a:r>
            <a:rPr lang="en-GB" sz="1000" b="1" u="none">
              <a:latin typeface="Cambria" panose="02040503050406030204" pitchFamily="18" charset="0"/>
              <a:ea typeface="Cambria" panose="02040503050406030204" pitchFamily="18" charset="0"/>
              <a:cs typeface="Times New Roman" pitchFamily="18" charset="0"/>
            </a:rPr>
            <a:t>Research Philosophy  </a:t>
          </a:r>
          <a:r>
            <a:rPr lang="en-GB" sz="1000" b="1" i="1">
              <a:latin typeface="Cambria" panose="02040503050406030204" pitchFamily="18" charset="0"/>
              <a:ea typeface="Cambria" panose="02040503050406030204" pitchFamily="18" charset="0"/>
              <a:cs typeface="Times New Roman" pitchFamily="18" charset="0"/>
            </a:rPr>
            <a:t>Interpretivism</a:t>
          </a:r>
        </a:p>
      </dgm:t>
    </dgm:pt>
    <dgm:pt modelId="{157F33F2-2801-4A71-BA40-D1995F151F9B}" type="parTrans" cxnId="{285C79D6-3206-4061-950B-66EBE1CD8ECF}">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D578D7D4-3FBC-465E-B858-7306AC273C37}" type="sibTrans" cxnId="{285C79D6-3206-4061-950B-66EBE1CD8ECF}">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9391938F-1235-4E26-B362-BF25B79C1709}">
      <dgm:prSet phldrT="[Text]" custT="1"/>
      <dgm:spPr/>
      <dgm:t>
        <a:bodyPr/>
        <a:lstStyle/>
        <a:p>
          <a:r>
            <a:rPr lang="en-GB" sz="1000" b="1" u="none">
              <a:latin typeface="Cambria" panose="02040503050406030204" pitchFamily="18" charset="0"/>
              <a:ea typeface="Cambria" panose="02040503050406030204" pitchFamily="18" charset="0"/>
              <a:cs typeface="Times New Roman" pitchFamily="18" charset="0"/>
            </a:rPr>
            <a:t>Research Method</a:t>
          </a:r>
        </a:p>
        <a:p>
          <a:r>
            <a:rPr lang="en-GB" sz="1000" b="1" i="1">
              <a:latin typeface="Cambria" panose="02040503050406030204" pitchFamily="18" charset="0"/>
              <a:ea typeface="Cambria" panose="02040503050406030204" pitchFamily="18" charset="0"/>
              <a:cs typeface="Times New Roman" pitchFamily="18" charset="0"/>
            </a:rPr>
            <a:t>Qualitative</a:t>
          </a:r>
        </a:p>
      </dgm:t>
    </dgm:pt>
    <dgm:pt modelId="{B1973DB8-22B6-4A08-B9E6-84ADC42CC976}" type="parTrans" cxnId="{80E95C6E-F225-4078-8D73-B31F1A681E70}">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45B7D7ED-F372-4154-8C38-FC7A9D0119CE}" type="sibTrans" cxnId="{80E95C6E-F225-4078-8D73-B31F1A681E70}">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4F7BD962-A5F8-4EEA-AF37-FBEE29F15870}">
      <dgm:prSet phldrT="[Text]" custT="1"/>
      <dgm:spPr/>
      <dgm:t>
        <a:bodyPr/>
        <a:lstStyle/>
        <a:p>
          <a:r>
            <a:rPr lang="en-GB" sz="1000" b="1" u="none">
              <a:latin typeface="Cambria" panose="02040503050406030204" pitchFamily="18" charset="0"/>
              <a:ea typeface="Cambria" panose="02040503050406030204" pitchFamily="18" charset="0"/>
              <a:cs typeface="Times New Roman" pitchFamily="18" charset="0"/>
            </a:rPr>
            <a:t>Research Strategy</a:t>
          </a:r>
        </a:p>
        <a:p>
          <a:r>
            <a:rPr lang="en-GB" sz="1000" b="1">
              <a:latin typeface="Cambria" panose="02040503050406030204" pitchFamily="18" charset="0"/>
              <a:ea typeface="Cambria" panose="02040503050406030204" pitchFamily="18" charset="0"/>
              <a:cs typeface="Times New Roman" pitchFamily="18" charset="0"/>
            </a:rPr>
            <a:t> </a:t>
          </a:r>
          <a:r>
            <a:rPr lang="en-GB" sz="1000" b="1" i="1">
              <a:latin typeface="Cambria" panose="02040503050406030204" pitchFamily="18" charset="0"/>
              <a:ea typeface="Cambria" panose="02040503050406030204" pitchFamily="18" charset="0"/>
              <a:cs typeface="Times New Roman" pitchFamily="18" charset="0"/>
            </a:rPr>
            <a:t>Case Study</a:t>
          </a:r>
        </a:p>
      </dgm:t>
    </dgm:pt>
    <dgm:pt modelId="{3EF1EF6E-CA60-4E1D-A50E-6C2E1FC2ADB8}" type="parTrans" cxnId="{A3906B05-37AC-49C3-85A0-FCC09954321D}">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B5AE4932-6B8F-467F-98F7-65A7DCD952B5}" type="sibTrans" cxnId="{A3906B05-37AC-49C3-85A0-FCC09954321D}">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4A325FD6-564A-41D9-B5C5-EE945E81EAC1}">
      <dgm:prSet phldrT="[Text]" custT="1"/>
      <dgm:spPr/>
      <dgm:t>
        <a:bodyPr/>
        <a:lstStyle/>
        <a:p>
          <a:r>
            <a:rPr lang="en-GB" sz="1000" b="1" u="none">
              <a:latin typeface="Cambria" panose="02040503050406030204" pitchFamily="18" charset="0"/>
              <a:ea typeface="Cambria" panose="02040503050406030204" pitchFamily="18" charset="0"/>
              <a:cs typeface="Times New Roman" pitchFamily="18" charset="0"/>
            </a:rPr>
            <a:t>Data Collection and Analysis Method</a:t>
          </a:r>
        </a:p>
        <a:p>
          <a:r>
            <a:rPr lang="en-GB" sz="1000" b="1" i="1">
              <a:latin typeface="Cambria" panose="02040503050406030204" pitchFamily="18" charset="0"/>
              <a:ea typeface="Cambria" panose="02040503050406030204" pitchFamily="18" charset="0"/>
              <a:cs typeface="Times New Roman" pitchFamily="18" charset="0"/>
            </a:rPr>
            <a:t>Secondary data collection</a:t>
          </a:r>
          <a:r>
            <a:rPr lang="en-GB" sz="1000" b="1" i="0">
              <a:latin typeface="Cambria" panose="02040503050406030204" pitchFamily="18" charset="0"/>
              <a:ea typeface="Cambria" panose="02040503050406030204" pitchFamily="18" charset="0"/>
              <a:cs typeface="Times New Roman" pitchFamily="18" charset="0"/>
            </a:rPr>
            <a:t> and </a:t>
          </a:r>
          <a:r>
            <a:rPr lang="en-GB" sz="1000" b="1" i="1">
              <a:latin typeface="Cambria" panose="02040503050406030204" pitchFamily="18" charset="0"/>
              <a:ea typeface="Cambria" panose="02040503050406030204" pitchFamily="18" charset="0"/>
              <a:cs typeface="Times New Roman" pitchFamily="18" charset="0"/>
            </a:rPr>
            <a:t>Thematic analysis</a:t>
          </a:r>
        </a:p>
      </dgm:t>
    </dgm:pt>
    <dgm:pt modelId="{8BDCB6AC-5553-4920-97B5-EBF7C347CF2A}" type="parTrans" cxnId="{123520A8-66C5-497E-8613-CF067FC4C872}">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DCD061B2-3345-458D-9A45-5CCB85C25BF5}" type="sibTrans" cxnId="{123520A8-66C5-497E-8613-CF067FC4C872}">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41812A40-9091-47A7-A379-007FE8A2908F}">
      <dgm:prSet phldrT="[Text]" custT="1"/>
      <dgm:spPr/>
      <dgm:t>
        <a:bodyPr/>
        <a:lstStyle/>
        <a:p>
          <a:r>
            <a:rPr lang="en-GB" sz="1000" b="1" u="none">
              <a:latin typeface="Cambria" panose="02040503050406030204" pitchFamily="18" charset="0"/>
              <a:ea typeface="Cambria" panose="02040503050406030204" pitchFamily="18" charset="0"/>
              <a:cs typeface="Times New Roman" pitchFamily="18" charset="0"/>
            </a:rPr>
            <a:t>Research Approach</a:t>
          </a:r>
          <a:r>
            <a:rPr lang="en-GB" sz="1000" b="1" u="sng">
              <a:latin typeface="Cambria" panose="02040503050406030204" pitchFamily="18" charset="0"/>
              <a:ea typeface="Cambria" panose="02040503050406030204" pitchFamily="18" charset="0"/>
              <a:cs typeface="Times New Roman" pitchFamily="18" charset="0"/>
            </a:rPr>
            <a:t> </a:t>
          </a:r>
          <a:r>
            <a:rPr lang="en-GB" sz="1000" b="1" i="1">
              <a:latin typeface="Cambria" panose="02040503050406030204" pitchFamily="18" charset="0"/>
              <a:ea typeface="Cambria" panose="02040503050406030204" pitchFamily="18" charset="0"/>
              <a:cs typeface="Times New Roman" pitchFamily="18" charset="0"/>
            </a:rPr>
            <a:t>Inductive</a:t>
          </a:r>
        </a:p>
      </dgm:t>
    </dgm:pt>
    <dgm:pt modelId="{32070F73-E282-4C23-8BEA-6A5F2C393626}" type="parTrans" cxnId="{421FCE00-D974-4B2A-94B5-8DEE63B41205}">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69F19CDB-F013-4AB2-BE59-9430B57CC91D}" type="sibTrans" cxnId="{421FCE00-D974-4B2A-94B5-8DEE63B41205}">
      <dgm:prSet/>
      <dgm:spPr/>
      <dgm:t>
        <a:bodyPr/>
        <a:lstStyle/>
        <a:p>
          <a:endParaRPr lang="en-GB" sz="3200" b="1">
            <a:solidFill>
              <a:sysClr val="windowText" lastClr="000000"/>
            </a:solidFill>
            <a:latin typeface="Cambria" panose="02040503050406030204" pitchFamily="18" charset="0"/>
            <a:ea typeface="Cambria" panose="02040503050406030204" pitchFamily="18" charset="0"/>
            <a:cs typeface="Times New Roman" pitchFamily="18" charset="0"/>
          </a:endParaRPr>
        </a:p>
      </dgm:t>
    </dgm:pt>
    <dgm:pt modelId="{4EDA5F6D-5BAA-4D4A-97DB-F68662DB18FB}" type="pres">
      <dgm:prSet presAssocID="{9809C713-4A17-413B-BCC7-55C468E49230}" presName="Name0" presStyleCnt="0">
        <dgm:presLayoutVars>
          <dgm:chMax val="7"/>
          <dgm:resizeHandles val="exact"/>
        </dgm:presLayoutVars>
      </dgm:prSet>
      <dgm:spPr/>
    </dgm:pt>
    <dgm:pt modelId="{F9F6BC89-0542-4294-8668-7D59A2478A4E}" type="pres">
      <dgm:prSet presAssocID="{9809C713-4A17-413B-BCC7-55C468E49230}" presName="comp1" presStyleCnt="0"/>
      <dgm:spPr/>
    </dgm:pt>
    <dgm:pt modelId="{10448330-282D-4245-AF36-5A40C401A77B}" type="pres">
      <dgm:prSet presAssocID="{9809C713-4A17-413B-BCC7-55C468E49230}" presName="circle1" presStyleLbl="node1" presStyleIdx="0" presStyleCnt="5" custScaleX="105523" custLinFactNeighborX="282"/>
      <dgm:spPr/>
    </dgm:pt>
    <dgm:pt modelId="{AAD2553E-FA02-4DD8-B41D-3082962314A2}" type="pres">
      <dgm:prSet presAssocID="{9809C713-4A17-413B-BCC7-55C468E49230}" presName="c1text" presStyleLbl="node1" presStyleIdx="0" presStyleCnt="5">
        <dgm:presLayoutVars>
          <dgm:bulletEnabled val="1"/>
        </dgm:presLayoutVars>
      </dgm:prSet>
      <dgm:spPr/>
    </dgm:pt>
    <dgm:pt modelId="{A3003887-6E67-4822-B54F-225193DC0088}" type="pres">
      <dgm:prSet presAssocID="{9809C713-4A17-413B-BCC7-55C468E49230}" presName="comp2" presStyleCnt="0"/>
      <dgm:spPr/>
    </dgm:pt>
    <dgm:pt modelId="{A023B3F3-7AB5-4A54-8BB7-4991F95BE49C}" type="pres">
      <dgm:prSet presAssocID="{9809C713-4A17-413B-BCC7-55C468E49230}" presName="circle2" presStyleLbl="node1" presStyleIdx="1" presStyleCnt="5" custScaleX="105381"/>
      <dgm:spPr/>
    </dgm:pt>
    <dgm:pt modelId="{E4E8B719-DCCB-40E4-A640-7F0E2BBF7926}" type="pres">
      <dgm:prSet presAssocID="{9809C713-4A17-413B-BCC7-55C468E49230}" presName="c2text" presStyleLbl="node1" presStyleIdx="1" presStyleCnt="5">
        <dgm:presLayoutVars>
          <dgm:bulletEnabled val="1"/>
        </dgm:presLayoutVars>
      </dgm:prSet>
      <dgm:spPr/>
    </dgm:pt>
    <dgm:pt modelId="{BAA60BF9-070F-42E4-8296-2A5A24E20704}" type="pres">
      <dgm:prSet presAssocID="{9809C713-4A17-413B-BCC7-55C468E49230}" presName="comp3" presStyleCnt="0"/>
      <dgm:spPr/>
    </dgm:pt>
    <dgm:pt modelId="{A71ACD0F-FF57-4EB1-A348-1B6FC4179441}" type="pres">
      <dgm:prSet presAssocID="{9809C713-4A17-413B-BCC7-55C468E49230}" presName="circle3" presStyleLbl="node1" presStyleIdx="2" presStyleCnt="5" custScaleX="109814"/>
      <dgm:spPr/>
    </dgm:pt>
    <dgm:pt modelId="{C229BAF0-568D-4B05-8CCE-9D2DD88666A5}" type="pres">
      <dgm:prSet presAssocID="{9809C713-4A17-413B-BCC7-55C468E49230}" presName="c3text" presStyleLbl="node1" presStyleIdx="2" presStyleCnt="5">
        <dgm:presLayoutVars>
          <dgm:bulletEnabled val="1"/>
        </dgm:presLayoutVars>
      </dgm:prSet>
      <dgm:spPr/>
    </dgm:pt>
    <dgm:pt modelId="{7107F2D3-3D67-405D-A903-CC13087A84AE}" type="pres">
      <dgm:prSet presAssocID="{9809C713-4A17-413B-BCC7-55C468E49230}" presName="comp4" presStyleCnt="0"/>
      <dgm:spPr/>
    </dgm:pt>
    <dgm:pt modelId="{8B877806-8E99-48D1-8D58-0F570C6C7A32}" type="pres">
      <dgm:prSet presAssocID="{9809C713-4A17-413B-BCC7-55C468E49230}" presName="circle4" presStyleLbl="node1" presStyleIdx="3" presStyleCnt="5" custScaleX="104613" custLinFactNeighborY="2886"/>
      <dgm:spPr/>
    </dgm:pt>
    <dgm:pt modelId="{2508922A-310C-44DF-AA3E-286E73095946}" type="pres">
      <dgm:prSet presAssocID="{9809C713-4A17-413B-BCC7-55C468E49230}" presName="c4text" presStyleLbl="node1" presStyleIdx="3" presStyleCnt="5">
        <dgm:presLayoutVars>
          <dgm:bulletEnabled val="1"/>
        </dgm:presLayoutVars>
      </dgm:prSet>
      <dgm:spPr/>
    </dgm:pt>
    <dgm:pt modelId="{62F0AEAF-32BB-4D17-95E3-A1CA25668E01}" type="pres">
      <dgm:prSet presAssocID="{9809C713-4A17-413B-BCC7-55C468E49230}" presName="comp5" presStyleCnt="0"/>
      <dgm:spPr/>
    </dgm:pt>
    <dgm:pt modelId="{7DA6573D-8203-4506-B528-4BE361687E4D}" type="pres">
      <dgm:prSet presAssocID="{9809C713-4A17-413B-BCC7-55C468E49230}" presName="circle5" presStyleLbl="node1" presStyleIdx="4" presStyleCnt="5" custScaleX="104552" custScaleY="96497" custLinFactNeighborX="-662" custLinFactNeighborY="3371"/>
      <dgm:spPr/>
    </dgm:pt>
    <dgm:pt modelId="{E4F47BD6-365E-4EC1-BB0C-0C87D4A5D7D6}" type="pres">
      <dgm:prSet presAssocID="{9809C713-4A17-413B-BCC7-55C468E49230}" presName="c5text" presStyleLbl="node1" presStyleIdx="4" presStyleCnt="5">
        <dgm:presLayoutVars>
          <dgm:bulletEnabled val="1"/>
        </dgm:presLayoutVars>
      </dgm:prSet>
      <dgm:spPr/>
    </dgm:pt>
  </dgm:ptLst>
  <dgm:cxnLst>
    <dgm:cxn modelId="{421FCE00-D974-4B2A-94B5-8DEE63B41205}" srcId="{9809C713-4A17-413B-BCC7-55C468E49230}" destId="{41812A40-9091-47A7-A379-007FE8A2908F}" srcOrd="1" destOrd="0" parTransId="{32070F73-E282-4C23-8BEA-6A5F2C393626}" sibTransId="{69F19CDB-F013-4AB2-BE59-9430B57CC91D}"/>
    <dgm:cxn modelId="{A3906B05-37AC-49C3-85A0-FCC09954321D}" srcId="{9809C713-4A17-413B-BCC7-55C468E49230}" destId="{4F7BD962-A5F8-4EEA-AF37-FBEE29F15870}" srcOrd="3" destOrd="0" parTransId="{3EF1EF6E-CA60-4E1D-A50E-6C2E1FC2ADB8}" sibTransId="{B5AE4932-6B8F-467F-98F7-65A7DCD952B5}"/>
    <dgm:cxn modelId="{7D9DF005-27F4-445A-83FE-1484685F24EC}" type="presOf" srcId="{4F7BD962-A5F8-4EEA-AF37-FBEE29F15870}" destId="{2508922A-310C-44DF-AA3E-286E73095946}" srcOrd="1" destOrd="0" presId="urn:microsoft.com/office/officeart/2005/8/layout/venn2"/>
    <dgm:cxn modelId="{FAC91825-BEDB-4A24-8C23-BBD1A9C8E450}" type="presOf" srcId="{41812A40-9091-47A7-A379-007FE8A2908F}" destId="{A023B3F3-7AB5-4A54-8BB7-4991F95BE49C}" srcOrd="0" destOrd="0" presId="urn:microsoft.com/office/officeart/2005/8/layout/venn2"/>
    <dgm:cxn modelId="{B2EBC526-6C4B-4BCC-87E9-ABE446AA113B}" type="presOf" srcId="{F22C1A26-241A-46CC-9FC2-D904F402C62E}" destId="{10448330-282D-4245-AF36-5A40C401A77B}" srcOrd="0" destOrd="0" presId="urn:microsoft.com/office/officeart/2005/8/layout/venn2"/>
    <dgm:cxn modelId="{A512F627-DCE2-45EA-9B96-AE79B945B337}" type="presOf" srcId="{41812A40-9091-47A7-A379-007FE8A2908F}" destId="{E4E8B719-DCCB-40E4-A640-7F0E2BBF7926}" srcOrd="1" destOrd="0" presId="urn:microsoft.com/office/officeart/2005/8/layout/venn2"/>
    <dgm:cxn modelId="{E22E075F-D640-4C59-9697-D4A72C5D7737}" type="presOf" srcId="{9391938F-1235-4E26-B362-BF25B79C1709}" destId="{C229BAF0-568D-4B05-8CCE-9D2DD88666A5}" srcOrd="1" destOrd="0" presId="urn:microsoft.com/office/officeart/2005/8/layout/venn2"/>
    <dgm:cxn modelId="{80E95C6E-F225-4078-8D73-B31F1A681E70}" srcId="{9809C713-4A17-413B-BCC7-55C468E49230}" destId="{9391938F-1235-4E26-B362-BF25B79C1709}" srcOrd="2" destOrd="0" parTransId="{B1973DB8-22B6-4A08-B9E6-84ADC42CC976}" sibTransId="{45B7D7ED-F372-4154-8C38-FC7A9D0119CE}"/>
    <dgm:cxn modelId="{752B1C7E-5CA1-4B33-841F-069C26E65752}" type="presOf" srcId="{4F7BD962-A5F8-4EEA-AF37-FBEE29F15870}" destId="{8B877806-8E99-48D1-8D58-0F570C6C7A32}" srcOrd="0" destOrd="0" presId="urn:microsoft.com/office/officeart/2005/8/layout/venn2"/>
    <dgm:cxn modelId="{F3C9F894-D09B-4C93-A95D-98EDA36EE92A}" type="presOf" srcId="{F22C1A26-241A-46CC-9FC2-D904F402C62E}" destId="{AAD2553E-FA02-4DD8-B41D-3082962314A2}" srcOrd="1" destOrd="0" presId="urn:microsoft.com/office/officeart/2005/8/layout/venn2"/>
    <dgm:cxn modelId="{7AD8B19B-D9AA-4708-963B-E94FC658F496}" type="presOf" srcId="{9809C713-4A17-413B-BCC7-55C468E49230}" destId="{4EDA5F6D-5BAA-4D4A-97DB-F68662DB18FB}" srcOrd="0" destOrd="0" presId="urn:microsoft.com/office/officeart/2005/8/layout/venn2"/>
    <dgm:cxn modelId="{CF26F39C-F3D7-4400-89EB-6352757EC69E}" type="presOf" srcId="{4A325FD6-564A-41D9-B5C5-EE945E81EAC1}" destId="{7DA6573D-8203-4506-B528-4BE361687E4D}" srcOrd="0" destOrd="0" presId="urn:microsoft.com/office/officeart/2005/8/layout/venn2"/>
    <dgm:cxn modelId="{123520A8-66C5-497E-8613-CF067FC4C872}" srcId="{9809C713-4A17-413B-BCC7-55C468E49230}" destId="{4A325FD6-564A-41D9-B5C5-EE945E81EAC1}" srcOrd="4" destOrd="0" parTransId="{8BDCB6AC-5553-4920-97B5-EBF7C347CF2A}" sibTransId="{DCD061B2-3345-458D-9A45-5CCB85C25BF5}"/>
    <dgm:cxn modelId="{191280B8-3A0C-41CF-BFC0-E1D196B6A1DA}" type="presOf" srcId="{4A325FD6-564A-41D9-B5C5-EE945E81EAC1}" destId="{E4F47BD6-365E-4EC1-BB0C-0C87D4A5D7D6}" srcOrd="1" destOrd="0" presId="urn:microsoft.com/office/officeart/2005/8/layout/venn2"/>
    <dgm:cxn modelId="{285C79D6-3206-4061-950B-66EBE1CD8ECF}" srcId="{9809C713-4A17-413B-BCC7-55C468E49230}" destId="{F22C1A26-241A-46CC-9FC2-D904F402C62E}" srcOrd="0" destOrd="0" parTransId="{157F33F2-2801-4A71-BA40-D1995F151F9B}" sibTransId="{D578D7D4-3FBC-465E-B858-7306AC273C37}"/>
    <dgm:cxn modelId="{CBB60EFF-F4E4-40D8-A99A-334D5E814315}" type="presOf" srcId="{9391938F-1235-4E26-B362-BF25B79C1709}" destId="{A71ACD0F-FF57-4EB1-A348-1B6FC4179441}" srcOrd="0" destOrd="0" presId="urn:microsoft.com/office/officeart/2005/8/layout/venn2"/>
    <dgm:cxn modelId="{E4ACBE1C-D786-4144-B0FB-DE4D74852DC0}" type="presParOf" srcId="{4EDA5F6D-5BAA-4D4A-97DB-F68662DB18FB}" destId="{F9F6BC89-0542-4294-8668-7D59A2478A4E}" srcOrd="0" destOrd="0" presId="urn:microsoft.com/office/officeart/2005/8/layout/venn2"/>
    <dgm:cxn modelId="{5B1304E3-5D43-4C4F-B3BF-BE355804A093}" type="presParOf" srcId="{F9F6BC89-0542-4294-8668-7D59A2478A4E}" destId="{10448330-282D-4245-AF36-5A40C401A77B}" srcOrd="0" destOrd="0" presId="urn:microsoft.com/office/officeart/2005/8/layout/venn2"/>
    <dgm:cxn modelId="{1B284F49-EAB8-4FD1-AA07-1EB75AF8BAF2}" type="presParOf" srcId="{F9F6BC89-0542-4294-8668-7D59A2478A4E}" destId="{AAD2553E-FA02-4DD8-B41D-3082962314A2}" srcOrd="1" destOrd="0" presId="urn:microsoft.com/office/officeart/2005/8/layout/venn2"/>
    <dgm:cxn modelId="{D7E6F0FD-201B-434C-82AD-4391658B75C3}" type="presParOf" srcId="{4EDA5F6D-5BAA-4D4A-97DB-F68662DB18FB}" destId="{A3003887-6E67-4822-B54F-225193DC0088}" srcOrd="1" destOrd="0" presId="urn:microsoft.com/office/officeart/2005/8/layout/venn2"/>
    <dgm:cxn modelId="{11F494B2-FC49-4D2A-8654-E8D644F8E535}" type="presParOf" srcId="{A3003887-6E67-4822-B54F-225193DC0088}" destId="{A023B3F3-7AB5-4A54-8BB7-4991F95BE49C}" srcOrd="0" destOrd="0" presId="urn:microsoft.com/office/officeart/2005/8/layout/venn2"/>
    <dgm:cxn modelId="{962BA819-2BD3-4597-85B1-751E6FDCE681}" type="presParOf" srcId="{A3003887-6E67-4822-B54F-225193DC0088}" destId="{E4E8B719-DCCB-40E4-A640-7F0E2BBF7926}" srcOrd="1" destOrd="0" presId="urn:microsoft.com/office/officeart/2005/8/layout/venn2"/>
    <dgm:cxn modelId="{ADC2CB81-6FC0-494C-81FB-2CE99754C05C}" type="presParOf" srcId="{4EDA5F6D-5BAA-4D4A-97DB-F68662DB18FB}" destId="{BAA60BF9-070F-42E4-8296-2A5A24E20704}" srcOrd="2" destOrd="0" presId="urn:microsoft.com/office/officeart/2005/8/layout/venn2"/>
    <dgm:cxn modelId="{BCBD6032-BFDD-4BD0-B55A-151F73939A5D}" type="presParOf" srcId="{BAA60BF9-070F-42E4-8296-2A5A24E20704}" destId="{A71ACD0F-FF57-4EB1-A348-1B6FC4179441}" srcOrd="0" destOrd="0" presId="urn:microsoft.com/office/officeart/2005/8/layout/venn2"/>
    <dgm:cxn modelId="{487A6E86-8E90-47FB-BCD2-6C3CD9C997B5}" type="presParOf" srcId="{BAA60BF9-070F-42E4-8296-2A5A24E20704}" destId="{C229BAF0-568D-4B05-8CCE-9D2DD88666A5}" srcOrd="1" destOrd="0" presId="urn:microsoft.com/office/officeart/2005/8/layout/venn2"/>
    <dgm:cxn modelId="{EB43DAD8-74E1-4F6B-BD8C-29771DE35EBC}" type="presParOf" srcId="{4EDA5F6D-5BAA-4D4A-97DB-F68662DB18FB}" destId="{7107F2D3-3D67-405D-A903-CC13087A84AE}" srcOrd="3" destOrd="0" presId="urn:microsoft.com/office/officeart/2005/8/layout/venn2"/>
    <dgm:cxn modelId="{D6B70553-FFF0-43F7-A25E-56D96334272F}" type="presParOf" srcId="{7107F2D3-3D67-405D-A903-CC13087A84AE}" destId="{8B877806-8E99-48D1-8D58-0F570C6C7A32}" srcOrd="0" destOrd="0" presId="urn:microsoft.com/office/officeart/2005/8/layout/venn2"/>
    <dgm:cxn modelId="{B9F92A23-632F-4A65-B739-8964FFE714B6}" type="presParOf" srcId="{7107F2D3-3D67-405D-A903-CC13087A84AE}" destId="{2508922A-310C-44DF-AA3E-286E73095946}" srcOrd="1" destOrd="0" presId="urn:microsoft.com/office/officeart/2005/8/layout/venn2"/>
    <dgm:cxn modelId="{F328E6F5-5A28-4780-95AF-BB9E48AA575F}" type="presParOf" srcId="{4EDA5F6D-5BAA-4D4A-97DB-F68662DB18FB}" destId="{62F0AEAF-32BB-4D17-95E3-A1CA25668E01}" srcOrd="4" destOrd="0" presId="urn:microsoft.com/office/officeart/2005/8/layout/venn2"/>
    <dgm:cxn modelId="{D077F944-3832-430E-8813-54245AE85AA1}" type="presParOf" srcId="{62F0AEAF-32BB-4D17-95E3-A1CA25668E01}" destId="{7DA6573D-8203-4506-B528-4BE361687E4D}" srcOrd="0" destOrd="0" presId="urn:microsoft.com/office/officeart/2005/8/layout/venn2"/>
    <dgm:cxn modelId="{F1E68837-B936-4C29-A62B-E411A087E388}" type="presParOf" srcId="{62F0AEAF-32BB-4D17-95E3-A1CA25668E01}" destId="{E4F47BD6-365E-4EC1-BB0C-0C87D4A5D7D6}" srcOrd="1" destOrd="0" presId="urn:microsoft.com/office/officeart/2005/8/layout/venn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448330-282D-4245-AF36-5A40C401A77B}">
      <dsp:nvSpPr>
        <dsp:cNvPr id="0" name=""/>
        <dsp:cNvSpPr/>
      </dsp:nvSpPr>
      <dsp:spPr>
        <a:xfrm>
          <a:off x="853436" y="0"/>
          <a:ext cx="3799836" cy="3600956"/>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Cambria" panose="02040503050406030204" pitchFamily="18" charset="0"/>
              <a:ea typeface="Cambria" panose="02040503050406030204" pitchFamily="18" charset="0"/>
              <a:cs typeface="Times New Roman" pitchFamily="18" charset="0"/>
            </a:rPr>
            <a:t>Research Philosophy  </a:t>
          </a:r>
          <a:r>
            <a:rPr lang="en-GB" sz="1000" b="1" i="1" kern="1200">
              <a:latin typeface="Cambria" panose="02040503050406030204" pitchFamily="18" charset="0"/>
              <a:ea typeface="Cambria" panose="02040503050406030204" pitchFamily="18" charset="0"/>
              <a:cs typeface="Times New Roman" pitchFamily="18" charset="0"/>
            </a:rPr>
            <a:t>Interpretivism</a:t>
          </a:r>
        </a:p>
      </dsp:txBody>
      <dsp:txXfrm>
        <a:off x="2040885" y="180047"/>
        <a:ext cx="1424938" cy="360095"/>
      </dsp:txXfrm>
    </dsp:sp>
    <dsp:sp modelId="{A023B3F3-7AB5-4A54-8BB7-4991F95BE49C}">
      <dsp:nvSpPr>
        <dsp:cNvPr id="0" name=""/>
        <dsp:cNvSpPr/>
      </dsp:nvSpPr>
      <dsp:spPr>
        <a:xfrm>
          <a:off x="1130442" y="540143"/>
          <a:ext cx="3225514" cy="3060812"/>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Cambria" panose="02040503050406030204" pitchFamily="18" charset="0"/>
              <a:ea typeface="Cambria" panose="02040503050406030204" pitchFamily="18" charset="0"/>
              <a:cs typeface="Times New Roman" pitchFamily="18" charset="0"/>
            </a:rPr>
            <a:t>Research Approach</a:t>
          </a:r>
          <a:r>
            <a:rPr lang="en-GB" sz="1000" b="1" u="sng" kern="1200">
              <a:latin typeface="Cambria" panose="02040503050406030204" pitchFamily="18" charset="0"/>
              <a:ea typeface="Cambria" panose="02040503050406030204" pitchFamily="18" charset="0"/>
              <a:cs typeface="Times New Roman" pitchFamily="18" charset="0"/>
            </a:rPr>
            <a:t> </a:t>
          </a:r>
          <a:r>
            <a:rPr lang="en-GB" sz="1000" b="1" i="1" kern="1200">
              <a:latin typeface="Cambria" panose="02040503050406030204" pitchFamily="18" charset="0"/>
              <a:ea typeface="Cambria" panose="02040503050406030204" pitchFamily="18" charset="0"/>
              <a:cs typeface="Times New Roman" pitchFamily="18" charset="0"/>
            </a:rPr>
            <a:t>Inductive</a:t>
          </a:r>
        </a:p>
      </dsp:txBody>
      <dsp:txXfrm>
        <a:off x="2047698" y="716140"/>
        <a:ext cx="1391003" cy="351993"/>
      </dsp:txXfrm>
    </dsp:sp>
    <dsp:sp modelId="{A71ACD0F-FF57-4EB1-A348-1B6FC4179441}">
      <dsp:nvSpPr>
        <dsp:cNvPr id="0" name=""/>
        <dsp:cNvSpPr/>
      </dsp:nvSpPr>
      <dsp:spPr>
        <a:xfrm>
          <a:off x="1359176" y="1080286"/>
          <a:ext cx="2768047" cy="2520669"/>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Cambria" panose="02040503050406030204" pitchFamily="18" charset="0"/>
              <a:ea typeface="Cambria" panose="02040503050406030204" pitchFamily="18" charset="0"/>
              <a:cs typeface="Times New Roman" pitchFamily="18" charset="0"/>
            </a:rPr>
            <a:t>Research Method</a:t>
          </a:r>
        </a:p>
        <a:p>
          <a:pPr marL="0" lvl="0" indent="0" algn="ctr" defTabSz="444500">
            <a:lnSpc>
              <a:spcPct val="90000"/>
            </a:lnSpc>
            <a:spcBef>
              <a:spcPct val="0"/>
            </a:spcBef>
            <a:spcAft>
              <a:spcPct val="35000"/>
            </a:spcAft>
            <a:buNone/>
          </a:pPr>
          <a:r>
            <a:rPr lang="en-GB" sz="1000" b="1" i="1" kern="1200">
              <a:latin typeface="Cambria" panose="02040503050406030204" pitchFamily="18" charset="0"/>
              <a:ea typeface="Cambria" panose="02040503050406030204" pitchFamily="18" charset="0"/>
              <a:cs typeface="Times New Roman" pitchFamily="18" charset="0"/>
            </a:rPr>
            <a:t>Qualitative</a:t>
          </a:r>
        </a:p>
      </dsp:txBody>
      <dsp:txXfrm>
        <a:off x="2026967" y="1254212"/>
        <a:ext cx="1432464" cy="347852"/>
      </dsp:txXfrm>
    </dsp:sp>
    <dsp:sp modelId="{8B877806-8E99-48D1-8D58-0F570C6C7A32}">
      <dsp:nvSpPr>
        <dsp:cNvPr id="0" name=""/>
        <dsp:cNvSpPr/>
      </dsp:nvSpPr>
      <dsp:spPr>
        <a:xfrm>
          <a:off x="1707256" y="1620430"/>
          <a:ext cx="2071887" cy="1980525"/>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Cambria" panose="02040503050406030204" pitchFamily="18" charset="0"/>
              <a:ea typeface="Cambria" panose="02040503050406030204" pitchFamily="18" charset="0"/>
              <a:cs typeface="Times New Roman" pitchFamily="18" charset="0"/>
            </a:rPr>
            <a:t>Research Strategy</a:t>
          </a:r>
        </a:p>
        <a:p>
          <a:pPr marL="0" lvl="0" indent="0" algn="ctr" defTabSz="444500">
            <a:lnSpc>
              <a:spcPct val="90000"/>
            </a:lnSpc>
            <a:spcBef>
              <a:spcPct val="0"/>
            </a:spcBef>
            <a:spcAft>
              <a:spcPct val="35000"/>
            </a:spcAft>
            <a:buNone/>
          </a:pPr>
          <a:r>
            <a:rPr lang="en-GB" sz="1000" b="1" kern="1200">
              <a:latin typeface="Cambria" panose="02040503050406030204" pitchFamily="18" charset="0"/>
              <a:ea typeface="Cambria" panose="02040503050406030204" pitchFamily="18" charset="0"/>
              <a:cs typeface="Times New Roman" pitchFamily="18" charset="0"/>
            </a:rPr>
            <a:t> </a:t>
          </a:r>
          <a:r>
            <a:rPr lang="en-GB" sz="1000" b="1" i="1" kern="1200">
              <a:latin typeface="Cambria" panose="02040503050406030204" pitchFamily="18" charset="0"/>
              <a:ea typeface="Cambria" panose="02040503050406030204" pitchFamily="18" charset="0"/>
              <a:cs typeface="Times New Roman" pitchFamily="18" charset="0"/>
            </a:rPr>
            <a:t>Case Study</a:t>
          </a:r>
        </a:p>
      </dsp:txBody>
      <dsp:txXfrm>
        <a:off x="2183790" y="1798677"/>
        <a:ext cx="1118819" cy="356494"/>
      </dsp:txXfrm>
    </dsp:sp>
    <dsp:sp modelId="{7DA6573D-8203-4506-B528-4BE361687E4D}">
      <dsp:nvSpPr>
        <dsp:cNvPr id="0" name=""/>
        <dsp:cNvSpPr/>
      </dsp:nvSpPr>
      <dsp:spPr>
        <a:xfrm>
          <a:off x="1980690" y="2211030"/>
          <a:ext cx="1505948" cy="1389925"/>
        </a:xfrm>
        <a:prstGeom prst="ellipse">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Cambria" panose="02040503050406030204" pitchFamily="18" charset="0"/>
              <a:ea typeface="Cambria" panose="02040503050406030204" pitchFamily="18" charset="0"/>
              <a:cs typeface="Times New Roman" pitchFamily="18" charset="0"/>
            </a:rPr>
            <a:t>Data Collection and Analysis Method</a:t>
          </a:r>
        </a:p>
        <a:p>
          <a:pPr marL="0" lvl="0" indent="0" algn="ctr" defTabSz="444500">
            <a:lnSpc>
              <a:spcPct val="90000"/>
            </a:lnSpc>
            <a:spcBef>
              <a:spcPct val="0"/>
            </a:spcBef>
            <a:spcAft>
              <a:spcPct val="35000"/>
            </a:spcAft>
            <a:buNone/>
          </a:pPr>
          <a:r>
            <a:rPr lang="en-GB" sz="1000" b="1" i="1" kern="1200">
              <a:latin typeface="Cambria" panose="02040503050406030204" pitchFamily="18" charset="0"/>
              <a:ea typeface="Cambria" panose="02040503050406030204" pitchFamily="18" charset="0"/>
              <a:cs typeface="Times New Roman" pitchFamily="18" charset="0"/>
            </a:rPr>
            <a:t>Secondary data collection</a:t>
          </a:r>
          <a:r>
            <a:rPr lang="en-GB" sz="1000" b="1" i="0" kern="1200">
              <a:latin typeface="Cambria" panose="02040503050406030204" pitchFamily="18" charset="0"/>
              <a:ea typeface="Cambria" panose="02040503050406030204" pitchFamily="18" charset="0"/>
              <a:cs typeface="Times New Roman" pitchFamily="18" charset="0"/>
            </a:rPr>
            <a:t> and </a:t>
          </a:r>
          <a:r>
            <a:rPr lang="en-GB" sz="1000" b="1" i="1" kern="1200">
              <a:latin typeface="Cambria" panose="02040503050406030204" pitchFamily="18" charset="0"/>
              <a:ea typeface="Cambria" panose="02040503050406030204" pitchFamily="18" charset="0"/>
              <a:cs typeface="Times New Roman" pitchFamily="18" charset="0"/>
            </a:rPr>
            <a:t>Thematic analysis</a:t>
          </a:r>
        </a:p>
      </dsp:txBody>
      <dsp:txXfrm>
        <a:off x="2201231" y="2558511"/>
        <a:ext cx="1064866" cy="694962"/>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E80A33-25F2-4931-AC95-7DC8FF2A0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15313</Words>
  <Pages>70</Pages>
  <Characters>98417</Characters>
  <Application>WPS Office</Application>
  <DocSecurity>0</DocSecurity>
  <Paragraphs>505</Paragraphs>
  <ScaleCrop>false</ScaleCrop>
  <LinksUpToDate>false</LinksUpToDate>
  <CharactersWithSpaces>113471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2024-06-11T22:37:00Z</dcterms:created>
  <dc:creator>Bhadiya Vg</dc:creator>
  <lastModifiedBy>M2003J15SC</lastModifiedBy>
  <dcterms:modified xsi:type="dcterms:W3CDTF">2024-06-13T15:52:22Z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d1eb3e2bed41f848ebc6bff60d6593a94e9e3613156aa963228c70f7ca1f410f</vt:lpwstr>
  </property>
  <property fmtid="{D5CDD505-2E9C-101B-9397-08002B2CF9AE}" pid="3" name="ICV">
    <vt:lpwstr>84ac0e60557543f0874d47a812117511</vt:lpwstr>
  </property>
</Properties>
</file>